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F4979B" w14:textId="77777777" w:rsidR="004C1B87" w:rsidRPr="00CD4C64" w:rsidRDefault="004C1B87" w:rsidP="0075035A">
      <w:pPr>
        <w:pStyle w:val="BodyText"/>
        <w:spacing w:line="360" w:lineRule="auto"/>
        <w:ind w:left="720" w:right="720"/>
        <w:jc w:val="both"/>
        <w:rPr>
          <w:rFonts w:ascii="Arial" w:hAnsi="Arial" w:cs="Arial"/>
          <w:color w:val="000000" w:themeColor="text1"/>
        </w:rPr>
      </w:pPr>
      <w:r w:rsidRPr="00CD4C64">
        <w:rPr>
          <w:rFonts w:ascii="Arial" w:hAnsi="Arial" w:cs="Arial"/>
          <w:noProof/>
          <w:color w:val="000000" w:themeColor="text1"/>
        </w:rPr>
        <w:drawing>
          <wp:inline distT="0" distB="0" distL="0" distR="0" wp14:anchorId="58FEE980" wp14:editId="4650B6DB">
            <wp:extent cx="3145774" cy="1065276"/>
            <wp:effectExtent l="0" t="0" r="0" b="0"/>
            <wp:docPr id="3"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3145774" cy="1065276"/>
                    </a:xfrm>
                    <a:prstGeom prst="rect">
                      <a:avLst/>
                    </a:prstGeom>
                  </pic:spPr>
                </pic:pic>
              </a:graphicData>
            </a:graphic>
          </wp:inline>
        </w:drawing>
      </w:r>
    </w:p>
    <w:p w14:paraId="1368D048" w14:textId="77777777" w:rsidR="004C1B87" w:rsidRPr="00CD4C64" w:rsidRDefault="004C1B87" w:rsidP="0075035A">
      <w:pPr>
        <w:pStyle w:val="BodyText"/>
        <w:spacing w:line="360" w:lineRule="auto"/>
        <w:ind w:left="720" w:right="720"/>
        <w:jc w:val="both"/>
        <w:rPr>
          <w:rFonts w:ascii="Arial" w:hAnsi="Arial" w:cs="Arial"/>
          <w:color w:val="000000" w:themeColor="text1"/>
        </w:rPr>
      </w:pPr>
    </w:p>
    <w:p w14:paraId="370B0BC2" w14:textId="77777777" w:rsidR="004C1B87" w:rsidRPr="00CD4C64" w:rsidRDefault="004C1B87" w:rsidP="0075035A">
      <w:pPr>
        <w:spacing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Programme</w:t>
      </w:r>
      <w:r w:rsidRPr="00CD4C64">
        <w:rPr>
          <w:rFonts w:ascii="Arial" w:hAnsi="Arial" w:cs="Arial"/>
          <w:b/>
          <w:color w:val="000000" w:themeColor="text1"/>
        </w:rPr>
        <w:t>:</w:t>
      </w:r>
      <w:r w:rsidRPr="00CD4C64">
        <w:rPr>
          <w:rFonts w:ascii="Arial" w:hAnsi="Arial" w:cs="Arial"/>
          <w:b/>
          <w:color w:val="000000" w:themeColor="text1"/>
          <w:spacing w:val="-15"/>
        </w:rPr>
        <w:t xml:space="preserve"> </w:t>
      </w:r>
      <w:r w:rsidRPr="00CD4C64">
        <w:rPr>
          <w:rFonts w:ascii="Arial" w:hAnsi="Arial" w:cs="Arial"/>
          <w:b/>
          <w:color w:val="000000" w:themeColor="text1"/>
        </w:rPr>
        <w:t>Master</w:t>
      </w:r>
      <w:r w:rsidRPr="00CD4C64">
        <w:rPr>
          <w:rFonts w:ascii="Arial" w:hAnsi="Arial" w:cs="Arial"/>
          <w:b/>
          <w:color w:val="000000" w:themeColor="text1"/>
          <w:spacing w:val="-15"/>
        </w:rPr>
        <w:t xml:space="preserve"> </w:t>
      </w:r>
      <w:r w:rsidRPr="00CD4C64">
        <w:rPr>
          <w:rFonts w:ascii="Arial" w:hAnsi="Arial" w:cs="Arial"/>
          <w:b/>
          <w:color w:val="000000" w:themeColor="text1"/>
        </w:rPr>
        <w:t>of</w:t>
      </w:r>
      <w:r w:rsidRPr="00CD4C64">
        <w:rPr>
          <w:rFonts w:ascii="Arial" w:hAnsi="Arial" w:cs="Arial"/>
          <w:b/>
          <w:color w:val="000000" w:themeColor="text1"/>
          <w:spacing w:val="-14"/>
        </w:rPr>
        <w:t xml:space="preserve"> </w:t>
      </w:r>
      <w:r w:rsidRPr="00CD4C64">
        <w:rPr>
          <w:rFonts w:ascii="Arial" w:hAnsi="Arial" w:cs="Arial"/>
          <w:b/>
          <w:color w:val="000000" w:themeColor="text1"/>
        </w:rPr>
        <w:t>Business</w:t>
      </w:r>
      <w:r w:rsidRPr="00CD4C64">
        <w:rPr>
          <w:rFonts w:ascii="Arial" w:hAnsi="Arial" w:cs="Arial"/>
          <w:b/>
          <w:color w:val="000000" w:themeColor="text1"/>
          <w:spacing w:val="-15"/>
        </w:rPr>
        <w:t xml:space="preserve"> </w:t>
      </w:r>
      <w:r w:rsidRPr="00CD4C64">
        <w:rPr>
          <w:rFonts w:ascii="Arial" w:hAnsi="Arial" w:cs="Arial"/>
          <w:b/>
          <w:color w:val="000000" w:themeColor="text1"/>
        </w:rPr>
        <w:t xml:space="preserve">Administration </w:t>
      </w:r>
    </w:p>
    <w:p w14:paraId="3DCEF4C2" w14:textId="77777777" w:rsidR="004C1B87" w:rsidRPr="00CD4C64" w:rsidRDefault="004C1B87" w:rsidP="0075035A">
      <w:pPr>
        <w:spacing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Module</w:t>
      </w:r>
      <w:r w:rsidRPr="00CD4C64">
        <w:rPr>
          <w:rFonts w:ascii="Arial" w:hAnsi="Arial" w:cs="Arial"/>
          <w:b/>
          <w:color w:val="000000" w:themeColor="text1"/>
        </w:rPr>
        <w:t>: Marketing Management</w:t>
      </w:r>
    </w:p>
    <w:p w14:paraId="479083CD" w14:textId="7965FA9E" w:rsidR="004C1B87" w:rsidRPr="00CD4C64" w:rsidRDefault="004C1B87" w:rsidP="0075035A">
      <w:pPr>
        <w:spacing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Module</w:t>
      </w:r>
      <w:r w:rsidRPr="00CD4C64">
        <w:rPr>
          <w:rFonts w:ascii="Arial" w:hAnsi="Arial" w:cs="Arial"/>
          <w:b/>
          <w:color w:val="000000" w:themeColor="text1"/>
          <w:spacing w:val="-15"/>
          <w:u w:val="single"/>
        </w:rPr>
        <w:t xml:space="preserve"> </w:t>
      </w:r>
      <w:r w:rsidRPr="00CD4C64">
        <w:rPr>
          <w:rFonts w:ascii="Arial" w:hAnsi="Arial" w:cs="Arial"/>
          <w:b/>
          <w:color w:val="000000" w:themeColor="text1"/>
          <w:u w:val="single"/>
        </w:rPr>
        <w:t>code</w:t>
      </w:r>
      <w:r w:rsidRPr="00CD4C64">
        <w:rPr>
          <w:rFonts w:ascii="Arial" w:hAnsi="Arial" w:cs="Arial"/>
          <w:b/>
          <w:color w:val="000000" w:themeColor="text1"/>
        </w:rPr>
        <w:t>:</w:t>
      </w:r>
      <w:r w:rsidRPr="00CD4C64">
        <w:rPr>
          <w:rFonts w:ascii="Arial" w:hAnsi="Arial" w:cs="Arial"/>
          <w:b/>
          <w:color w:val="000000" w:themeColor="text1"/>
          <w:spacing w:val="-15"/>
        </w:rPr>
        <w:t xml:space="preserve"> </w:t>
      </w:r>
      <w:r w:rsidR="0042525D" w:rsidRPr="00CD4C64">
        <w:rPr>
          <w:rFonts w:ascii="Arial" w:hAnsi="Arial" w:cs="Arial"/>
          <w:b/>
          <w:color w:val="000000" w:themeColor="text1"/>
        </w:rPr>
        <w:t>LCMB7026</w:t>
      </w:r>
    </w:p>
    <w:p w14:paraId="0E1D3AB3" w14:textId="69B5DC19" w:rsidR="004C1B87" w:rsidRPr="00CD4C64" w:rsidRDefault="004C1B87" w:rsidP="0075035A">
      <w:pPr>
        <w:spacing w:after="200" w:line="360" w:lineRule="auto"/>
        <w:ind w:left="720" w:right="720"/>
        <w:jc w:val="both"/>
        <w:rPr>
          <w:rFonts w:ascii="Arial" w:hAnsi="Arial" w:cs="Arial"/>
          <w:b/>
          <w:color w:val="000000" w:themeColor="text1"/>
          <w:spacing w:val="-2"/>
          <w:u w:val="single"/>
        </w:rPr>
      </w:pPr>
      <w:r w:rsidRPr="00CD4C64">
        <w:rPr>
          <w:rFonts w:ascii="Arial" w:hAnsi="Arial" w:cs="Arial"/>
          <w:b/>
          <w:color w:val="000000" w:themeColor="text1"/>
          <w:spacing w:val="-2"/>
          <w:u w:val="single"/>
        </w:rPr>
        <w:t>Title</w:t>
      </w:r>
      <w:r w:rsidRPr="00CD4C64">
        <w:rPr>
          <w:rFonts w:ascii="Arial" w:hAnsi="Arial" w:cs="Arial"/>
          <w:b/>
          <w:color w:val="000000" w:themeColor="text1"/>
          <w:spacing w:val="-2"/>
        </w:rPr>
        <w:t xml:space="preserve">: </w:t>
      </w:r>
      <w:r w:rsidR="0042525D" w:rsidRPr="00CD4C64">
        <w:rPr>
          <w:rFonts w:ascii="Arial" w:hAnsi="Arial" w:cs="Arial"/>
          <w:b/>
          <w:color w:val="000000" w:themeColor="text1"/>
        </w:rPr>
        <w:t>International Market Entry Strategy and Marketing Mix</w:t>
      </w:r>
    </w:p>
    <w:p w14:paraId="126195BC" w14:textId="77777777" w:rsidR="004C1B87" w:rsidRPr="00CD4C64" w:rsidRDefault="004C1B87" w:rsidP="0075035A">
      <w:pPr>
        <w:pStyle w:val="BodyText"/>
        <w:spacing w:before="24" w:line="360" w:lineRule="auto"/>
        <w:ind w:left="720" w:right="720"/>
        <w:jc w:val="both"/>
        <w:rPr>
          <w:rFonts w:ascii="Arial" w:hAnsi="Arial" w:cs="Arial"/>
          <w:b/>
          <w:color w:val="000000" w:themeColor="text1"/>
        </w:rPr>
      </w:pPr>
    </w:p>
    <w:p w14:paraId="44BA0352" w14:textId="77777777" w:rsidR="004C1B87" w:rsidRPr="00CD4C64" w:rsidRDefault="004C1B87" w:rsidP="0075035A">
      <w:pPr>
        <w:spacing w:before="1"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Lecturer</w:t>
      </w:r>
      <w:r w:rsidRPr="00CD4C64">
        <w:rPr>
          <w:rFonts w:ascii="Arial" w:hAnsi="Arial" w:cs="Arial"/>
          <w:b/>
          <w:color w:val="000000" w:themeColor="text1"/>
          <w:spacing w:val="-5"/>
        </w:rPr>
        <w:t>:</w:t>
      </w:r>
      <w:r w:rsidRPr="00CD4C64">
        <w:rPr>
          <w:rFonts w:ascii="Arial" w:hAnsi="Arial" w:cs="Arial"/>
          <w:b/>
          <w:color w:val="000000" w:themeColor="text1"/>
          <w:spacing w:val="-4"/>
        </w:rPr>
        <w:t xml:space="preserve"> </w:t>
      </w:r>
      <w:r w:rsidRPr="00CD4C64">
        <w:rPr>
          <w:rFonts w:ascii="Arial" w:hAnsi="Arial" w:cs="Arial"/>
          <w:b/>
          <w:color w:val="000000" w:themeColor="text1"/>
          <w:u w:val="single"/>
        </w:rPr>
        <w:t xml:space="preserve">Dian </w:t>
      </w:r>
      <w:proofErr w:type="spellStart"/>
      <w:r w:rsidRPr="00CD4C64">
        <w:rPr>
          <w:rFonts w:ascii="Arial" w:hAnsi="Arial" w:cs="Arial"/>
          <w:b/>
          <w:color w:val="000000" w:themeColor="text1"/>
          <w:u w:val="single"/>
        </w:rPr>
        <w:t>Mayasari</w:t>
      </w:r>
      <w:proofErr w:type="spellEnd"/>
    </w:p>
    <w:p w14:paraId="2F1E3935" w14:textId="77777777" w:rsidR="004C1B87" w:rsidRPr="00CD4C64" w:rsidRDefault="004C1B87" w:rsidP="0075035A">
      <w:pPr>
        <w:spacing w:before="137"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Student Name</w:t>
      </w:r>
      <w:r w:rsidRPr="00CD4C64">
        <w:rPr>
          <w:rFonts w:ascii="Arial" w:hAnsi="Arial" w:cs="Arial"/>
          <w:b/>
          <w:color w:val="000000" w:themeColor="text1"/>
        </w:rPr>
        <w:t xml:space="preserve">: </w:t>
      </w:r>
      <w:proofErr w:type="spellStart"/>
      <w:r w:rsidRPr="00CD4C64">
        <w:rPr>
          <w:rFonts w:ascii="Arial" w:hAnsi="Arial" w:cs="Arial"/>
          <w:b/>
          <w:color w:val="000000" w:themeColor="text1"/>
          <w:u w:val="single"/>
        </w:rPr>
        <w:t>Naveenkumar</w:t>
      </w:r>
      <w:proofErr w:type="spellEnd"/>
      <w:r w:rsidRPr="00CD4C64">
        <w:rPr>
          <w:rFonts w:ascii="Arial" w:hAnsi="Arial" w:cs="Arial"/>
          <w:b/>
          <w:color w:val="000000" w:themeColor="text1"/>
          <w:u w:val="single"/>
        </w:rPr>
        <w:t xml:space="preserve"> </w:t>
      </w:r>
      <w:proofErr w:type="spellStart"/>
      <w:r w:rsidRPr="00CD4C64">
        <w:rPr>
          <w:rFonts w:ascii="Arial" w:hAnsi="Arial" w:cs="Arial"/>
          <w:b/>
          <w:color w:val="000000" w:themeColor="text1"/>
          <w:u w:val="single"/>
        </w:rPr>
        <w:t>Jayakannu</w:t>
      </w:r>
      <w:proofErr w:type="spellEnd"/>
    </w:p>
    <w:p w14:paraId="3585669E" w14:textId="77777777" w:rsidR="004C1B87" w:rsidRPr="00CD4C64" w:rsidRDefault="004C1B87" w:rsidP="0075035A">
      <w:pPr>
        <w:spacing w:before="137"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Student ID</w:t>
      </w:r>
      <w:r w:rsidRPr="00CD4C64">
        <w:rPr>
          <w:rFonts w:ascii="Arial" w:hAnsi="Arial" w:cs="Arial"/>
          <w:b/>
          <w:color w:val="000000" w:themeColor="text1"/>
        </w:rPr>
        <w:t>: 2438827</w:t>
      </w:r>
    </w:p>
    <w:p w14:paraId="59BE965C" w14:textId="471CC6FF" w:rsidR="004C1B87" w:rsidRPr="00CD4C64" w:rsidRDefault="004C1B87" w:rsidP="0075035A">
      <w:pPr>
        <w:spacing w:before="137"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Submission</w:t>
      </w:r>
      <w:r w:rsidRPr="00CD4C64">
        <w:rPr>
          <w:rFonts w:ascii="Arial" w:hAnsi="Arial" w:cs="Arial"/>
          <w:b/>
          <w:color w:val="000000" w:themeColor="text1"/>
          <w:spacing w:val="-15"/>
          <w:u w:val="single"/>
        </w:rPr>
        <w:t xml:space="preserve"> </w:t>
      </w:r>
      <w:r w:rsidRPr="00CD4C64">
        <w:rPr>
          <w:rFonts w:ascii="Arial" w:hAnsi="Arial" w:cs="Arial"/>
          <w:b/>
          <w:color w:val="000000" w:themeColor="text1"/>
          <w:u w:val="single"/>
        </w:rPr>
        <w:t>Date</w:t>
      </w:r>
      <w:r w:rsidRPr="00CD4C64">
        <w:rPr>
          <w:rFonts w:ascii="Arial" w:hAnsi="Arial" w:cs="Arial"/>
          <w:b/>
          <w:color w:val="000000" w:themeColor="text1"/>
        </w:rPr>
        <w:t xml:space="preserve">- </w:t>
      </w:r>
      <w:r w:rsidR="0042525D" w:rsidRPr="00CD4C64">
        <w:rPr>
          <w:rFonts w:ascii="Arial" w:hAnsi="Arial" w:cs="Arial"/>
          <w:b/>
          <w:color w:val="000000" w:themeColor="text1"/>
        </w:rPr>
        <w:t>27</w:t>
      </w:r>
      <w:r w:rsidRPr="00CD4C64">
        <w:rPr>
          <w:rFonts w:ascii="Arial" w:hAnsi="Arial" w:cs="Arial"/>
          <w:b/>
          <w:color w:val="000000" w:themeColor="text1"/>
          <w:vertAlign w:val="superscript"/>
        </w:rPr>
        <w:t>th</w:t>
      </w:r>
      <w:r w:rsidRPr="00CD4C64">
        <w:rPr>
          <w:rFonts w:ascii="Arial" w:hAnsi="Arial" w:cs="Arial"/>
          <w:b/>
          <w:color w:val="000000" w:themeColor="text1"/>
        </w:rPr>
        <w:t xml:space="preserve"> </w:t>
      </w:r>
      <w:r w:rsidR="0042525D" w:rsidRPr="00CD4C64">
        <w:rPr>
          <w:rFonts w:ascii="Arial" w:hAnsi="Arial" w:cs="Arial"/>
          <w:b/>
          <w:color w:val="000000" w:themeColor="text1"/>
        </w:rPr>
        <w:t>March 2026</w:t>
      </w:r>
    </w:p>
    <w:p w14:paraId="7F9B34E3" w14:textId="5460C0A1" w:rsidR="004C1B87" w:rsidRPr="00CD4C64" w:rsidRDefault="0042525D" w:rsidP="0075035A">
      <w:pPr>
        <w:tabs>
          <w:tab w:val="left" w:pos="1752"/>
        </w:tabs>
        <w:spacing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Brand Name:</w:t>
      </w:r>
      <w:r w:rsidRPr="00CD4C64">
        <w:rPr>
          <w:rFonts w:ascii="Arial" w:hAnsi="Arial" w:cs="Arial"/>
          <w:b/>
          <w:color w:val="000000" w:themeColor="text1"/>
        </w:rPr>
        <w:t xml:space="preserve"> KFC</w:t>
      </w:r>
    </w:p>
    <w:p w14:paraId="0048F722" w14:textId="7BE8D8A8" w:rsidR="004C1B87" w:rsidRPr="00CD4C64" w:rsidRDefault="0042525D" w:rsidP="0075035A">
      <w:pPr>
        <w:tabs>
          <w:tab w:val="left" w:pos="1752"/>
        </w:tabs>
        <w:spacing w:line="360" w:lineRule="auto"/>
        <w:ind w:left="720" w:right="720"/>
        <w:jc w:val="both"/>
        <w:rPr>
          <w:rFonts w:ascii="Arial" w:hAnsi="Arial" w:cs="Arial"/>
          <w:b/>
          <w:color w:val="000000" w:themeColor="text1"/>
        </w:rPr>
      </w:pPr>
      <w:r w:rsidRPr="00CD4C64">
        <w:rPr>
          <w:rFonts w:ascii="Arial" w:hAnsi="Arial" w:cs="Arial"/>
          <w:b/>
          <w:color w:val="000000" w:themeColor="text1"/>
          <w:u w:val="single"/>
        </w:rPr>
        <w:t>Countries:</w:t>
      </w:r>
      <w:r w:rsidRPr="00CD4C64">
        <w:rPr>
          <w:rFonts w:ascii="Arial" w:hAnsi="Arial" w:cs="Arial"/>
          <w:b/>
          <w:color w:val="000000" w:themeColor="text1"/>
        </w:rPr>
        <w:t xml:space="preserve"> India (Host) &amp; United Kingdom (Host)</w:t>
      </w:r>
    </w:p>
    <w:p w14:paraId="74844F08" w14:textId="77777777" w:rsidR="004C1B87" w:rsidRPr="00CD4C64" w:rsidRDefault="004C1B87" w:rsidP="0075035A">
      <w:pPr>
        <w:tabs>
          <w:tab w:val="left" w:pos="1752"/>
        </w:tabs>
        <w:spacing w:line="360" w:lineRule="auto"/>
        <w:ind w:left="720" w:right="720"/>
        <w:jc w:val="both"/>
        <w:rPr>
          <w:rFonts w:ascii="Arial" w:hAnsi="Arial" w:cs="Arial"/>
          <w:b/>
          <w:color w:val="000000" w:themeColor="text1"/>
        </w:rPr>
      </w:pPr>
    </w:p>
    <w:p w14:paraId="12D8E474" w14:textId="77777777" w:rsidR="004C1B87" w:rsidRPr="00CD4C64" w:rsidRDefault="004C1B87" w:rsidP="0075035A">
      <w:pPr>
        <w:tabs>
          <w:tab w:val="left" w:pos="1752"/>
        </w:tabs>
        <w:spacing w:line="360" w:lineRule="auto"/>
        <w:ind w:left="720" w:right="720"/>
        <w:jc w:val="both"/>
        <w:rPr>
          <w:rFonts w:ascii="Arial" w:hAnsi="Arial" w:cs="Arial"/>
          <w:b/>
          <w:color w:val="000000" w:themeColor="text1"/>
          <w:u w:val="single"/>
        </w:rPr>
      </w:pPr>
    </w:p>
    <w:p w14:paraId="25C0F8C1" w14:textId="77777777" w:rsidR="004C1B87" w:rsidRPr="00CD4C64" w:rsidRDefault="004C1B87" w:rsidP="0075035A">
      <w:pPr>
        <w:tabs>
          <w:tab w:val="left" w:pos="1752"/>
        </w:tabs>
        <w:spacing w:line="360" w:lineRule="auto"/>
        <w:ind w:left="720" w:right="720"/>
        <w:jc w:val="both"/>
        <w:rPr>
          <w:rFonts w:ascii="Arial" w:hAnsi="Arial" w:cs="Arial"/>
          <w:b/>
          <w:color w:val="000000" w:themeColor="text1"/>
          <w:u w:val="single"/>
        </w:rPr>
      </w:pPr>
    </w:p>
    <w:p w14:paraId="7713C9F2" w14:textId="77777777" w:rsidR="004C1B87" w:rsidRPr="00CD4C64" w:rsidRDefault="004C1B87" w:rsidP="0075035A">
      <w:pPr>
        <w:tabs>
          <w:tab w:val="left" w:pos="1752"/>
        </w:tabs>
        <w:spacing w:line="360" w:lineRule="auto"/>
        <w:ind w:left="720" w:right="720"/>
        <w:jc w:val="both"/>
        <w:rPr>
          <w:rFonts w:ascii="Arial" w:hAnsi="Arial" w:cs="Arial"/>
          <w:b/>
          <w:color w:val="000000" w:themeColor="text1"/>
          <w:u w:val="single"/>
        </w:rPr>
      </w:pPr>
    </w:p>
    <w:p w14:paraId="4D372DD8" w14:textId="77777777" w:rsidR="004C1B87" w:rsidRPr="00CD4C64" w:rsidRDefault="004C1B87" w:rsidP="0075035A">
      <w:pPr>
        <w:tabs>
          <w:tab w:val="left" w:pos="1752"/>
        </w:tabs>
        <w:spacing w:line="360" w:lineRule="auto"/>
        <w:ind w:left="720" w:right="720"/>
        <w:jc w:val="both"/>
        <w:rPr>
          <w:rFonts w:ascii="Arial" w:hAnsi="Arial" w:cs="Arial"/>
          <w:b/>
          <w:color w:val="000000" w:themeColor="text1"/>
          <w:u w:val="single"/>
        </w:rPr>
      </w:pPr>
    </w:p>
    <w:p w14:paraId="58E684B8" w14:textId="77777777" w:rsidR="004C1B87" w:rsidRPr="00CD4C64" w:rsidRDefault="004C1B87" w:rsidP="0075035A">
      <w:pPr>
        <w:tabs>
          <w:tab w:val="left" w:pos="1752"/>
        </w:tabs>
        <w:spacing w:line="360" w:lineRule="auto"/>
        <w:ind w:left="720" w:right="720"/>
        <w:jc w:val="both"/>
        <w:rPr>
          <w:rFonts w:ascii="Arial" w:hAnsi="Arial" w:cs="Arial"/>
          <w:b/>
          <w:color w:val="000000" w:themeColor="text1"/>
          <w:u w:val="single"/>
        </w:rPr>
      </w:pPr>
    </w:p>
    <w:p w14:paraId="1E7E6B1A" w14:textId="77777777" w:rsidR="004C1B87" w:rsidRPr="00CD4C64" w:rsidRDefault="004C1B87" w:rsidP="0075035A">
      <w:pPr>
        <w:pStyle w:val="NoSpacing"/>
        <w:spacing w:line="360" w:lineRule="auto"/>
        <w:ind w:left="720" w:right="720"/>
        <w:jc w:val="both"/>
        <w:rPr>
          <w:rFonts w:ascii="Arial" w:hAnsi="Arial" w:cs="Arial"/>
          <w:b/>
          <w:color w:val="000000" w:themeColor="text1"/>
          <w:u w:val="single"/>
        </w:rPr>
      </w:pPr>
    </w:p>
    <w:p w14:paraId="2183C3DB" w14:textId="77777777" w:rsidR="004C1B87" w:rsidRPr="00CD4C64" w:rsidRDefault="004C1B87" w:rsidP="0075035A">
      <w:pPr>
        <w:pStyle w:val="NoSpacing"/>
        <w:spacing w:line="360" w:lineRule="auto"/>
        <w:ind w:left="720" w:right="720"/>
        <w:jc w:val="both"/>
        <w:rPr>
          <w:rFonts w:ascii="Arial" w:hAnsi="Arial" w:cs="Arial"/>
          <w:b/>
          <w:color w:val="000000" w:themeColor="text1"/>
          <w:u w:val="single"/>
        </w:rPr>
      </w:pPr>
    </w:p>
    <w:p w14:paraId="56FD694C" w14:textId="77777777" w:rsidR="004C1B87" w:rsidRPr="00CD4C64" w:rsidRDefault="004C1B87" w:rsidP="0075035A">
      <w:pPr>
        <w:pStyle w:val="NoSpacing"/>
        <w:spacing w:line="360" w:lineRule="auto"/>
        <w:ind w:left="720" w:right="720"/>
        <w:jc w:val="both"/>
        <w:rPr>
          <w:rFonts w:ascii="Arial" w:hAnsi="Arial" w:cs="Arial"/>
          <w:b/>
          <w:color w:val="000000" w:themeColor="text1"/>
          <w:u w:val="single"/>
        </w:rPr>
      </w:pPr>
    </w:p>
    <w:p w14:paraId="16A2BC9F" w14:textId="77777777" w:rsidR="0042525D" w:rsidRPr="00CD4C64" w:rsidRDefault="0042525D" w:rsidP="0075035A">
      <w:pPr>
        <w:pStyle w:val="NoSpacing"/>
        <w:spacing w:line="360" w:lineRule="auto"/>
        <w:ind w:left="720" w:right="720"/>
        <w:jc w:val="both"/>
        <w:rPr>
          <w:rFonts w:ascii="Arial" w:hAnsi="Arial" w:cs="Arial"/>
          <w:b/>
          <w:color w:val="000000" w:themeColor="text1"/>
          <w:u w:val="single"/>
        </w:rPr>
      </w:pPr>
    </w:p>
    <w:p w14:paraId="72DF7944" w14:textId="77777777" w:rsidR="004C1B87" w:rsidRPr="00CD4C64" w:rsidRDefault="004C1B87" w:rsidP="002A423D">
      <w:pPr>
        <w:pStyle w:val="NoSpacing"/>
        <w:spacing w:line="360" w:lineRule="auto"/>
        <w:ind w:left="720" w:right="720"/>
        <w:jc w:val="center"/>
        <w:rPr>
          <w:rFonts w:ascii="Arial" w:hAnsi="Arial" w:cs="Arial"/>
          <w:b/>
          <w:color w:val="000000" w:themeColor="text1"/>
          <w:u w:val="single"/>
        </w:rPr>
      </w:pPr>
      <w:r w:rsidRPr="00CD4C64">
        <w:rPr>
          <w:rFonts w:ascii="Arial" w:hAnsi="Arial" w:cs="Arial"/>
          <w:b/>
          <w:color w:val="000000" w:themeColor="text1"/>
          <w:u w:val="single"/>
        </w:rPr>
        <w:lastRenderedPageBreak/>
        <w:t>Index</w:t>
      </w:r>
    </w:p>
    <w:p w14:paraId="023C2815" w14:textId="5BB067BA" w:rsidR="004C1B87" w:rsidRPr="00CD4C64" w:rsidRDefault="000447C1" w:rsidP="0075035A">
      <w:pPr>
        <w:pStyle w:val="NoSpacing"/>
        <w:spacing w:line="360" w:lineRule="auto"/>
        <w:ind w:left="720" w:right="720"/>
        <w:jc w:val="both"/>
        <w:rPr>
          <w:rFonts w:ascii="Arial" w:hAnsi="Arial" w:cs="Arial"/>
          <w:color w:val="000000" w:themeColor="text1"/>
        </w:rPr>
      </w:pPr>
      <w:r w:rsidRPr="00CD4C64">
        <w:rPr>
          <w:rFonts w:ascii="Arial" w:hAnsi="Arial" w:cs="Arial"/>
          <w:color w:val="000000" w:themeColor="text1"/>
        </w:rPr>
        <w:t xml:space="preserve">    </w:t>
      </w:r>
      <w:r w:rsidR="004C1B87" w:rsidRPr="00CD4C64">
        <w:rPr>
          <w:rFonts w:ascii="Arial" w:hAnsi="Arial" w:cs="Arial"/>
          <w:color w:val="000000" w:themeColor="text1"/>
        </w:rPr>
        <w:t>Introduction</w:t>
      </w:r>
      <w:r w:rsidR="002A423D" w:rsidRPr="00CD4C64">
        <w:rPr>
          <w:rFonts w:ascii="Arial" w:hAnsi="Arial" w:cs="Arial"/>
          <w:color w:val="000000" w:themeColor="text1"/>
        </w:rPr>
        <w:t>……………………………………………………………………….0</w:t>
      </w:r>
      <w:r w:rsidR="004C1B87" w:rsidRPr="00CD4C64">
        <w:rPr>
          <w:rFonts w:ascii="Arial" w:hAnsi="Arial" w:cs="Arial"/>
          <w:color w:val="000000" w:themeColor="text1"/>
        </w:rPr>
        <w:t xml:space="preserve">3   </w:t>
      </w:r>
    </w:p>
    <w:p w14:paraId="5CD46603" w14:textId="526D7BC9" w:rsidR="004C1B87" w:rsidRPr="00CD4C64" w:rsidRDefault="0042525D" w:rsidP="0075035A">
      <w:pPr>
        <w:spacing w:after="240" w:line="360" w:lineRule="auto"/>
        <w:ind w:left="720" w:right="720"/>
        <w:jc w:val="both"/>
        <w:rPr>
          <w:rFonts w:ascii="Arial" w:eastAsia="Arial" w:hAnsi="Arial" w:cs="Arial"/>
          <w:color w:val="000000" w:themeColor="text1"/>
          <w:u w:val="single"/>
        </w:rPr>
      </w:pPr>
      <w:r w:rsidRPr="00CD4C64">
        <w:rPr>
          <w:rFonts w:ascii="Arial" w:hAnsi="Arial" w:cs="Arial"/>
          <w:color w:val="000000" w:themeColor="text1"/>
        </w:rPr>
        <w:t xml:space="preserve">    A: </w:t>
      </w:r>
      <w:r w:rsidR="004C1B87" w:rsidRPr="00CD4C64">
        <w:rPr>
          <w:rFonts w:ascii="Arial" w:hAnsi="Arial" w:cs="Arial"/>
          <w:color w:val="000000" w:themeColor="text1"/>
        </w:rPr>
        <w:t>Comparative analysis of the market in both countries</w:t>
      </w:r>
      <w:r w:rsidRPr="00CD4C64">
        <w:rPr>
          <w:rFonts w:ascii="Arial" w:hAnsi="Arial" w:cs="Arial"/>
          <w:color w:val="000000" w:themeColor="text1"/>
        </w:rPr>
        <w:t>…………………</w:t>
      </w:r>
      <w:r w:rsidR="002A423D" w:rsidRPr="00CD4C64">
        <w:rPr>
          <w:rFonts w:ascii="Arial" w:hAnsi="Arial" w:cs="Arial"/>
          <w:color w:val="000000" w:themeColor="text1"/>
        </w:rPr>
        <w:t>…04</w:t>
      </w:r>
      <w:r w:rsidR="004C1B87" w:rsidRPr="00CD4C64">
        <w:rPr>
          <w:rFonts w:ascii="Arial" w:hAnsi="Arial" w:cs="Arial"/>
          <w:color w:val="000000" w:themeColor="text1"/>
        </w:rPr>
        <w:tab/>
      </w:r>
    </w:p>
    <w:p w14:paraId="70AA9FBE" w14:textId="48F16BCC" w:rsidR="004C1B87" w:rsidRPr="00CD4C64" w:rsidRDefault="0042525D" w:rsidP="0075035A">
      <w:pPr>
        <w:spacing w:before="240" w:after="240" w:line="360" w:lineRule="auto"/>
        <w:ind w:left="720" w:right="720"/>
        <w:jc w:val="both"/>
        <w:rPr>
          <w:rFonts w:ascii="Arial" w:eastAsia="Arial" w:hAnsi="Arial" w:cs="Arial"/>
          <w:color w:val="000000" w:themeColor="text1"/>
          <w:u w:val="single"/>
        </w:rPr>
      </w:pPr>
      <w:r w:rsidRPr="00CD4C64">
        <w:rPr>
          <w:rFonts w:ascii="Arial" w:hAnsi="Arial" w:cs="Arial"/>
          <w:color w:val="000000" w:themeColor="text1"/>
        </w:rPr>
        <w:t xml:space="preserve">    </w:t>
      </w:r>
      <w:r w:rsidR="004C1B87" w:rsidRPr="00CD4C64">
        <w:rPr>
          <w:rFonts w:ascii="Arial" w:hAnsi="Arial" w:cs="Arial"/>
          <w:color w:val="000000" w:themeColor="text1"/>
        </w:rPr>
        <w:t>B: STP Strategy and Marketing Mix</w:t>
      </w:r>
      <w:r w:rsidRPr="00CD4C64">
        <w:rPr>
          <w:rFonts w:ascii="Arial" w:hAnsi="Arial" w:cs="Arial"/>
          <w:color w:val="000000" w:themeColor="text1"/>
        </w:rPr>
        <w:t>…………………………………………</w:t>
      </w:r>
      <w:r w:rsidR="002A423D" w:rsidRPr="00CD4C64">
        <w:rPr>
          <w:rFonts w:ascii="Arial" w:hAnsi="Arial" w:cs="Arial"/>
          <w:color w:val="000000" w:themeColor="text1"/>
        </w:rPr>
        <w:t>…0</w:t>
      </w:r>
      <w:r w:rsidR="000447C1" w:rsidRPr="00CD4C64">
        <w:rPr>
          <w:rFonts w:ascii="Arial" w:hAnsi="Arial" w:cs="Arial"/>
          <w:color w:val="000000" w:themeColor="text1"/>
        </w:rPr>
        <w:t>9</w:t>
      </w:r>
    </w:p>
    <w:p w14:paraId="5CBF3029" w14:textId="68337D39" w:rsidR="004C1B87" w:rsidRPr="00CD4C64" w:rsidRDefault="0042525D" w:rsidP="0075035A">
      <w:pPr>
        <w:spacing w:before="322" w:after="322" w:line="360" w:lineRule="auto"/>
        <w:ind w:left="720" w:right="720"/>
        <w:jc w:val="both"/>
        <w:rPr>
          <w:rFonts w:ascii="Arial" w:hAnsi="Arial" w:cs="Arial"/>
          <w:color w:val="000000" w:themeColor="text1"/>
        </w:rPr>
      </w:pPr>
      <w:r w:rsidRPr="00CD4C64">
        <w:rPr>
          <w:rFonts w:ascii="Arial" w:hAnsi="Arial" w:cs="Arial"/>
          <w:color w:val="000000" w:themeColor="text1"/>
        </w:rPr>
        <w:t xml:space="preserve">    </w:t>
      </w:r>
      <w:r w:rsidR="004C1B87" w:rsidRPr="00CD4C64">
        <w:rPr>
          <w:rFonts w:ascii="Arial" w:hAnsi="Arial" w:cs="Arial"/>
          <w:color w:val="000000" w:themeColor="text1"/>
        </w:rPr>
        <w:t>C: Directional Development Strategy KFC India</w:t>
      </w:r>
      <w:r w:rsidRPr="00CD4C64">
        <w:rPr>
          <w:rFonts w:ascii="Arial" w:hAnsi="Arial" w:cs="Arial"/>
          <w:color w:val="000000" w:themeColor="text1"/>
        </w:rPr>
        <w:t>……………………………</w:t>
      </w:r>
      <w:r w:rsidR="002A423D" w:rsidRPr="00CD4C64">
        <w:rPr>
          <w:rFonts w:ascii="Arial" w:hAnsi="Arial" w:cs="Arial"/>
          <w:color w:val="000000" w:themeColor="text1"/>
        </w:rPr>
        <w:t>..15</w:t>
      </w:r>
    </w:p>
    <w:p w14:paraId="2DA783B7" w14:textId="371A252B" w:rsidR="004C1B87" w:rsidRPr="00CD4C64" w:rsidRDefault="0042525D" w:rsidP="0075035A">
      <w:pPr>
        <w:pStyle w:val="Heading1"/>
        <w:spacing w:before="322" w:after="322" w:line="360" w:lineRule="auto"/>
        <w:ind w:left="720" w:right="720"/>
        <w:jc w:val="both"/>
        <w:rPr>
          <w:rFonts w:ascii="Arial" w:eastAsia="Arial" w:hAnsi="Arial" w:cs="Arial"/>
          <w:bCs/>
          <w:color w:val="000000" w:themeColor="text1"/>
          <w:sz w:val="24"/>
          <w:szCs w:val="24"/>
          <w:u w:val="single"/>
        </w:rPr>
      </w:pPr>
      <w:r w:rsidRPr="00CD4C64">
        <w:rPr>
          <w:rFonts w:ascii="Arial" w:eastAsiaTheme="minorEastAsia" w:hAnsi="Arial" w:cs="Arial"/>
          <w:color w:val="000000" w:themeColor="text1"/>
          <w:sz w:val="24"/>
          <w:szCs w:val="24"/>
        </w:rPr>
        <w:t xml:space="preserve">    D: Ethical Issues in </w:t>
      </w:r>
      <w:r w:rsidR="002A423D" w:rsidRPr="00CD4C64">
        <w:rPr>
          <w:rFonts w:ascii="Arial" w:eastAsiaTheme="minorEastAsia" w:hAnsi="Arial" w:cs="Arial"/>
          <w:color w:val="000000" w:themeColor="text1"/>
          <w:sz w:val="24"/>
          <w:szCs w:val="24"/>
        </w:rPr>
        <w:t>Marketing Mix</w:t>
      </w:r>
      <w:r w:rsidR="004C1B87" w:rsidRPr="00CD4C64">
        <w:rPr>
          <w:rFonts w:ascii="Arial" w:hAnsi="Arial" w:cs="Arial"/>
          <w:color w:val="000000" w:themeColor="text1"/>
          <w:sz w:val="24"/>
          <w:szCs w:val="24"/>
        </w:rPr>
        <w:t>………………………...</w:t>
      </w:r>
      <w:r w:rsidRPr="00CD4C64">
        <w:rPr>
          <w:rFonts w:ascii="Arial" w:hAnsi="Arial" w:cs="Arial"/>
          <w:color w:val="000000" w:themeColor="text1"/>
          <w:sz w:val="24"/>
          <w:szCs w:val="24"/>
        </w:rPr>
        <w:t>.....................</w:t>
      </w:r>
      <w:r w:rsidR="000447C1" w:rsidRPr="00CD4C64">
        <w:rPr>
          <w:rFonts w:ascii="Arial" w:hAnsi="Arial" w:cs="Arial"/>
          <w:color w:val="000000" w:themeColor="text1"/>
          <w:sz w:val="24"/>
          <w:szCs w:val="24"/>
        </w:rPr>
        <w:t>.</w:t>
      </w:r>
      <w:r w:rsidR="002A423D" w:rsidRPr="00CD4C64">
        <w:rPr>
          <w:rFonts w:ascii="Arial" w:hAnsi="Arial" w:cs="Arial"/>
          <w:color w:val="000000" w:themeColor="text1"/>
          <w:sz w:val="24"/>
          <w:szCs w:val="24"/>
        </w:rPr>
        <w:t>......</w:t>
      </w:r>
      <w:r w:rsidR="000447C1" w:rsidRPr="00CD4C64">
        <w:rPr>
          <w:rFonts w:ascii="Arial" w:hAnsi="Arial" w:cs="Arial"/>
          <w:color w:val="000000" w:themeColor="text1"/>
          <w:sz w:val="24"/>
          <w:szCs w:val="24"/>
        </w:rPr>
        <w:t>1</w:t>
      </w:r>
      <w:r w:rsidR="00480168">
        <w:rPr>
          <w:rFonts w:ascii="Arial" w:hAnsi="Arial" w:cs="Arial"/>
          <w:color w:val="000000" w:themeColor="text1"/>
          <w:sz w:val="24"/>
          <w:szCs w:val="24"/>
        </w:rPr>
        <w:t>6</w:t>
      </w:r>
    </w:p>
    <w:p w14:paraId="07853466" w14:textId="77ED25A0" w:rsidR="0042525D" w:rsidRPr="00CD4C64" w:rsidRDefault="0042525D" w:rsidP="0075035A">
      <w:pPr>
        <w:spacing w:line="360" w:lineRule="auto"/>
        <w:ind w:left="720" w:right="720"/>
        <w:jc w:val="both"/>
        <w:rPr>
          <w:rFonts w:ascii="Arial" w:hAnsi="Arial" w:cs="Arial"/>
          <w:color w:val="000000" w:themeColor="text1"/>
        </w:rPr>
      </w:pPr>
      <w:r w:rsidRPr="00CD4C64">
        <w:rPr>
          <w:rFonts w:ascii="Arial" w:hAnsi="Arial" w:cs="Arial"/>
          <w:color w:val="000000" w:themeColor="text1"/>
        </w:rPr>
        <w:t xml:space="preserve">    E: Strategic Recommendations</w:t>
      </w:r>
      <w:r w:rsidRPr="00CD4C64">
        <w:rPr>
          <w:rFonts w:ascii="Arial" w:eastAsia="Arial" w:hAnsi="Arial" w:cs="Arial"/>
          <w:b/>
          <w:bCs/>
          <w:color w:val="000000" w:themeColor="text1"/>
          <w:u w:val="single"/>
        </w:rPr>
        <w:t xml:space="preserve"> </w:t>
      </w:r>
      <w:r w:rsidR="004C1B87" w:rsidRPr="00CD4C64">
        <w:rPr>
          <w:rFonts w:ascii="Arial" w:hAnsi="Arial" w:cs="Arial"/>
          <w:color w:val="000000" w:themeColor="text1"/>
        </w:rPr>
        <w:t>……………………………………....</w:t>
      </w:r>
      <w:r w:rsidRPr="00CD4C64">
        <w:rPr>
          <w:rFonts w:ascii="Arial" w:hAnsi="Arial" w:cs="Arial"/>
          <w:color w:val="000000" w:themeColor="text1"/>
        </w:rPr>
        <w:t xml:space="preserve">........... </w:t>
      </w:r>
      <w:r w:rsidR="00480168">
        <w:rPr>
          <w:rFonts w:ascii="Arial" w:hAnsi="Arial" w:cs="Arial"/>
          <w:color w:val="000000" w:themeColor="text1"/>
        </w:rPr>
        <w:t>19</w:t>
      </w:r>
    </w:p>
    <w:p w14:paraId="0E74CFC3" w14:textId="4536C453" w:rsidR="004C1B87" w:rsidRPr="00CD4C64" w:rsidRDefault="0042525D" w:rsidP="0075035A">
      <w:pPr>
        <w:spacing w:line="360" w:lineRule="auto"/>
        <w:ind w:left="720" w:right="720"/>
        <w:jc w:val="both"/>
        <w:rPr>
          <w:rFonts w:ascii="Arial" w:eastAsia="Arial" w:hAnsi="Arial" w:cs="Arial"/>
          <w:color w:val="000000" w:themeColor="text1"/>
          <w:u w:val="single"/>
        </w:rPr>
      </w:pPr>
      <w:r w:rsidRPr="00CD4C64">
        <w:rPr>
          <w:rFonts w:ascii="Arial" w:hAnsi="Arial" w:cs="Arial"/>
          <w:color w:val="000000" w:themeColor="text1"/>
        </w:rPr>
        <w:t xml:space="preserve">    Section 2…………………………………………………………………………</w:t>
      </w:r>
      <w:r w:rsidR="00A544D7">
        <w:rPr>
          <w:rFonts w:ascii="Arial" w:hAnsi="Arial" w:cs="Arial"/>
          <w:color w:val="000000" w:themeColor="text1"/>
        </w:rPr>
        <w:t>.21</w:t>
      </w:r>
      <w:r w:rsidR="004C1B87" w:rsidRPr="00CD4C64">
        <w:rPr>
          <w:rFonts w:ascii="Arial" w:hAnsi="Arial" w:cs="Arial"/>
          <w:color w:val="000000" w:themeColor="text1"/>
        </w:rPr>
        <w:tab/>
      </w:r>
    </w:p>
    <w:p w14:paraId="32531BDF" w14:textId="375C65E7" w:rsidR="004C1B87" w:rsidRPr="00CD4C64" w:rsidRDefault="0042525D" w:rsidP="0075035A">
      <w:pPr>
        <w:pStyle w:val="NoSpacing"/>
        <w:spacing w:line="360" w:lineRule="auto"/>
        <w:ind w:left="720" w:right="720"/>
        <w:jc w:val="both"/>
        <w:rPr>
          <w:rFonts w:ascii="Arial" w:hAnsi="Arial" w:cs="Arial"/>
          <w:color w:val="000000" w:themeColor="text1"/>
        </w:rPr>
      </w:pPr>
      <w:r w:rsidRPr="00CD4C64">
        <w:rPr>
          <w:rFonts w:ascii="Arial" w:hAnsi="Arial" w:cs="Arial"/>
          <w:color w:val="000000" w:themeColor="text1"/>
        </w:rPr>
        <w:t xml:space="preserve">    </w:t>
      </w:r>
      <w:r w:rsidR="004C1B87" w:rsidRPr="00CD4C64">
        <w:rPr>
          <w:rFonts w:ascii="Arial" w:hAnsi="Arial" w:cs="Arial"/>
          <w:color w:val="000000" w:themeColor="text1"/>
        </w:rPr>
        <w:t>Conclusion……………………………………………………………………</w:t>
      </w:r>
      <w:r w:rsidR="00A544D7">
        <w:rPr>
          <w:rFonts w:ascii="Arial" w:hAnsi="Arial" w:cs="Arial"/>
          <w:color w:val="000000" w:themeColor="text1"/>
        </w:rPr>
        <w:t>.....25</w:t>
      </w:r>
    </w:p>
    <w:p w14:paraId="3960FE0C" w14:textId="0F065979" w:rsidR="004C1B87" w:rsidRPr="00CD4C64" w:rsidRDefault="0042525D" w:rsidP="0075035A">
      <w:pPr>
        <w:pStyle w:val="NoSpacing"/>
        <w:spacing w:line="360" w:lineRule="auto"/>
        <w:ind w:left="720" w:right="720"/>
        <w:jc w:val="both"/>
        <w:rPr>
          <w:rFonts w:ascii="Arial" w:hAnsi="Arial" w:cs="Arial"/>
          <w:color w:val="000000" w:themeColor="text1"/>
        </w:rPr>
      </w:pPr>
      <w:r w:rsidRPr="00CD4C64">
        <w:rPr>
          <w:rFonts w:ascii="Arial" w:hAnsi="Arial" w:cs="Arial"/>
          <w:color w:val="000000" w:themeColor="text1"/>
        </w:rPr>
        <w:t xml:space="preserve">    </w:t>
      </w:r>
      <w:r w:rsidR="004C1B87" w:rsidRPr="00CD4C64">
        <w:rPr>
          <w:rFonts w:ascii="Arial" w:hAnsi="Arial" w:cs="Arial"/>
          <w:color w:val="000000" w:themeColor="text1"/>
        </w:rPr>
        <w:t>References……………………………………………………………………</w:t>
      </w:r>
      <w:r w:rsidR="002A423D" w:rsidRPr="00CD4C64">
        <w:rPr>
          <w:rFonts w:ascii="Arial" w:hAnsi="Arial" w:cs="Arial"/>
          <w:color w:val="000000" w:themeColor="text1"/>
        </w:rPr>
        <w:t>…</w:t>
      </w:r>
      <w:r w:rsidR="00A544D7">
        <w:rPr>
          <w:rFonts w:ascii="Arial" w:hAnsi="Arial" w:cs="Arial"/>
          <w:color w:val="000000" w:themeColor="text1"/>
        </w:rPr>
        <w:t>.26</w:t>
      </w:r>
    </w:p>
    <w:p w14:paraId="786CEA7E"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056CCAE1"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39AFCAD1"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28048CCB"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519A0B8E"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1DBA2F30"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0AB10DCC"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456AF7EB"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33B5BDAD" w14:textId="77777777" w:rsidR="004C1B87" w:rsidRPr="00CD4C64" w:rsidRDefault="004C1B87" w:rsidP="0075035A">
      <w:pPr>
        <w:spacing w:after="240" w:line="360" w:lineRule="auto"/>
        <w:ind w:left="720" w:right="720"/>
        <w:jc w:val="both"/>
        <w:rPr>
          <w:rFonts w:ascii="Arial" w:eastAsia="Arial" w:hAnsi="Arial" w:cs="Arial"/>
          <w:color w:val="000000" w:themeColor="text1"/>
          <w:u w:val="single"/>
        </w:rPr>
      </w:pPr>
    </w:p>
    <w:p w14:paraId="5409530C" w14:textId="77777777" w:rsidR="002A423D" w:rsidRPr="00CD4C64" w:rsidRDefault="002A423D" w:rsidP="0075035A">
      <w:pPr>
        <w:spacing w:after="240" w:line="360" w:lineRule="auto"/>
        <w:ind w:left="720" w:right="720"/>
        <w:jc w:val="both"/>
        <w:rPr>
          <w:rFonts w:ascii="Arial" w:eastAsia="Arial" w:hAnsi="Arial" w:cs="Arial"/>
          <w:color w:val="000000" w:themeColor="text1"/>
          <w:u w:val="single"/>
        </w:rPr>
      </w:pPr>
    </w:p>
    <w:p w14:paraId="4C79A978" w14:textId="77777777" w:rsidR="000447C1" w:rsidRPr="00CD4C64" w:rsidRDefault="000447C1" w:rsidP="0075035A">
      <w:pPr>
        <w:spacing w:after="240" w:line="360" w:lineRule="auto"/>
        <w:ind w:left="720" w:right="720"/>
        <w:jc w:val="both"/>
        <w:rPr>
          <w:rFonts w:ascii="Arial" w:eastAsia="Arial" w:hAnsi="Arial" w:cs="Arial"/>
          <w:color w:val="000000" w:themeColor="text1"/>
          <w:u w:val="single"/>
        </w:rPr>
      </w:pPr>
    </w:p>
    <w:p w14:paraId="61344593" w14:textId="77777777" w:rsidR="000447C1" w:rsidRPr="00CD4C64" w:rsidRDefault="000447C1" w:rsidP="00067F19">
      <w:pPr>
        <w:spacing w:after="240" w:line="360" w:lineRule="auto"/>
        <w:ind w:right="720"/>
        <w:jc w:val="both"/>
        <w:rPr>
          <w:rFonts w:ascii="Arial" w:eastAsia="Arial" w:hAnsi="Arial" w:cs="Arial"/>
          <w:color w:val="000000" w:themeColor="text1"/>
          <w:u w:val="single"/>
        </w:rPr>
      </w:pPr>
    </w:p>
    <w:p w14:paraId="5F4499A9" w14:textId="6349C489" w:rsidR="00ED2698" w:rsidRPr="00CD4C64" w:rsidRDefault="00ED2698" w:rsidP="00067F19">
      <w:pPr>
        <w:spacing w:after="240" w:line="360" w:lineRule="auto"/>
        <w:ind w:left="720" w:right="720"/>
        <w:jc w:val="center"/>
        <w:rPr>
          <w:rFonts w:ascii="Arial" w:eastAsia="Arial" w:hAnsi="Arial" w:cs="Arial"/>
          <w:b/>
          <w:color w:val="000000" w:themeColor="text1"/>
          <w:u w:val="single"/>
        </w:rPr>
      </w:pPr>
      <w:r w:rsidRPr="00CD4C64">
        <w:rPr>
          <w:rFonts w:ascii="Arial" w:eastAsia="Arial" w:hAnsi="Arial" w:cs="Arial"/>
          <w:b/>
          <w:color w:val="000000" w:themeColor="text1"/>
          <w:u w:val="single"/>
        </w:rPr>
        <w:lastRenderedPageBreak/>
        <w:t>I</w:t>
      </w:r>
      <w:r w:rsidR="004C1B87" w:rsidRPr="00CD4C64">
        <w:rPr>
          <w:rFonts w:ascii="Arial" w:eastAsia="Arial" w:hAnsi="Arial" w:cs="Arial"/>
          <w:b/>
          <w:color w:val="000000" w:themeColor="text1"/>
          <w:u w:val="single"/>
        </w:rPr>
        <w:t>ntroduction</w:t>
      </w:r>
    </w:p>
    <w:p w14:paraId="65C7C05C" w14:textId="49A3F827" w:rsidR="00ED2698" w:rsidRPr="00CD4C64" w:rsidRDefault="006D0027" w:rsidP="0075035A">
      <w:pPr>
        <w:spacing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The analysis of the two different regions explores how the market</w:t>
      </w:r>
      <w:r w:rsidR="005C6CDD" w:rsidRPr="00CD4C64">
        <w:rPr>
          <w:rFonts w:ascii="Arial" w:eastAsia="Arial" w:hAnsi="Arial" w:cs="Arial"/>
          <w:color w:val="000000" w:themeColor="text1"/>
        </w:rPr>
        <w:t>ing mix (7</w:t>
      </w:r>
      <w:r w:rsidRPr="00CD4C64">
        <w:rPr>
          <w:rFonts w:ascii="Arial" w:eastAsia="Arial" w:hAnsi="Arial" w:cs="Arial"/>
          <w:color w:val="000000" w:themeColor="text1"/>
        </w:rPr>
        <w:t xml:space="preserve">P's) of an </w:t>
      </w:r>
      <w:proofErr w:type="spellStart"/>
      <w:r w:rsidRPr="00CD4C64">
        <w:rPr>
          <w:rFonts w:ascii="Arial" w:eastAsia="Arial" w:hAnsi="Arial" w:cs="Arial"/>
          <w:color w:val="000000" w:themeColor="text1"/>
        </w:rPr>
        <w:t>organisation</w:t>
      </w:r>
      <w:proofErr w:type="spellEnd"/>
      <w:r w:rsidRPr="00CD4C64">
        <w:rPr>
          <w:rFonts w:ascii="Arial" w:eastAsia="Arial" w:hAnsi="Arial" w:cs="Arial"/>
          <w:color w:val="000000" w:themeColor="text1"/>
        </w:rPr>
        <w:t xml:space="preserve"> has been strategically adapted based on the regional consumer </w:t>
      </w:r>
      <w:proofErr w:type="spellStart"/>
      <w:r w:rsidRPr="00CD4C64">
        <w:rPr>
          <w:rFonts w:ascii="Arial" w:eastAsia="Arial" w:hAnsi="Arial" w:cs="Arial"/>
          <w:color w:val="000000" w:themeColor="text1"/>
        </w:rPr>
        <w:t>behaviours</w:t>
      </w:r>
      <w:proofErr w:type="spellEnd"/>
      <w:r w:rsidRPr="00CD4C64">
        <w:rPr>
          <w:rFonts w:ascii="Arial" w:eastAsia="Arial" w:hAnsi="Arial" w:cs="Arial"/>
          <w:color w:val="000000" w:themeColor="text1"/>
        </w:rPr>
        <w:t xml:space="preserve"> and cultural imperatives. Further, in the context of India, this required a shift of the original product to be almost entirely vegetarian oriented (to accommodate 42% of the Indian population who are vegetarian) as well as implementing the use of a local flavor profile (to align with the traditional religious beliefs of many people in India). On the contrary, when developing the UK strategy, the focus was on digital integration of the supply chain and ethical product sourcing for the inbound raw material supply chain in order to app</w:t>
      </w:r>
      <w:r w:rsidR="000447C1" w:rsidRPr="00CD4C64">
        <w:rPr>
          <w:rFonts w:ascii="Arial" w:eastAsia="Arial" w:hAnsi="Arial" w:cs="Arial"/>
          <w:color w:val="000000" w:themeColor="text1"/>
        </w:rPr>
        <w:t xml:space="preserve">eal to a highly technologically </w:t>
      </w:r>
      <w:r w:rsidRPr="00CD4C64">
        <w:rPr>
          <w:rFonts w:ascii="Arial" w:eastAsia="Arial" w:hAnsi="Arial" w:cs="Arial"/>
          <w:color w:val="000000" w:themeColor="text1"/>
        </w:rPr>
        <w:t>advanced and health-conscious demographic. By conducting a comparative analysis between the complete polar extremes of each region, the report illustrates how a multinational enterprise is able to maintain their brand equity based on their core "Original Recipe", however, executing specific tactical changes/adjustments (in terms of pricing, promotion, and distribution) to achieve a sustainable competitive advantage within both established and volatile marketplaces.</w:t>
      </w:r>
    </w:p>
    <w:p w14:paraId="3B2B6CB4"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0BF602B8"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77D311B3"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775AFD74"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78BA4E0A"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1E50BC10"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1A4B70FB"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5B3A0561" w14:textId="77777777" w:rsidR="00ED2698" w:rsidRPr="00CD4C64" w:rsidRDefault="00ED2698" w:rsidP="0075035A">
      <w:pPr>
        <w:spacing w:after="240" w:line="360" w:lineRule="auto"/>
        <w:ind w:left="720" w:right="720"/>
        <w:jc w:val="both"/>
        <w:rPr>
          <w:rFonts w:ascii="Arial" w:eastAsia="Arial" w:hAnsi="Arial" w:cs="Arial"/>
          <w:color w:val="000000" w:themeColor="text1"/>
        </w:rPr>
      </w:pPr>
    </w:p>
    <w:p w14:paraId="02646745" w14:textId="77777777" w:rsidR="00ED2698" w:rsidRPr="00CD4C64" w:rsidRDefault="00ED2698" w:rsidP="00067F19">
      <w:pPr>
        <w:spacing w:after="240" w:line="360" w:lineRule="auto"/>
        <w:ind w:right="720"/>
        <w:jc w:val="both"/>
        <w:rPr>
          <w:rFonts w:ascii="Arial" w:eastAsia="Arial" w:hAnsi="Arial" w:cs="Arial"/>
          <w:color w:val="000000" w:themeColor="text1"/>
        </w:rPr>
      </w:pPr>
    </w:p>
    <w:p w14:paraId="27E8A9BA" w14:textId="77777777" w:rsidR="00067F19" w:rsidRPr="00CD4C64" w:rsidRDefault="00067F19" w:rsidP="00067F19">
      <w:pPr>
        <w:spacing w:after="240" w:line="360" w:lineRule="auto"/>
        <w:ind w:right="720"/>
        <w:jc w:val="both"/>
        <w:rPr>
          <w:rFonts w:ascii="Arial" w:eastAsia="Arial" w:hAnsi="Arial" w:cs="Arial"/>
          <w:color w:val="000000" w:themeColor="text1"/>
        </w:rPr>
      </w:pPr>
    </w:p>
    <w:p w14:paraId="2A43BE2C" w14:textId="78171A3A" w:rsidR="004C1B87" w:rsidRPr="00CD4C64" w:rsidRDefault="004C1B87" w:rsidP="0075035A">
      <w:pPr>
        <w:spacing w:after="240" w:line="360" w:lineRule="auto"/>
        <w:ind w:left="720" w:right="720"/>
        <w:jc w:val="both"/>
        <w:rPr>
          <w:rFonts w:ascii="Arial" w:eastAsia="Arial" w:hAnsi="Arial" w:cs="Arial"/>
          <w:b/>
          <w:color w:val="000000" w:themeColor="text1"/>
          <w:u w:val="single"/>
        </w:rPr>
      </w:pPr>
      <w:r w:rsidRPr="00CD4C64">
        <w:rPr>
          <w:b/>
          <w:color w:val="000000" w:themeColor="text1"/>
          <w:u w:val="single"/>
        </w:rPr>
        <w:lastRenderedPageBreak/>
        <w:t>A: Comparative analysis of the market in both countries</w:t>
      </w:r>
    </w:p>
    <w:p w14:paraId="4A4E41F1" w14:textId="6EB153F9" w:rsidR="73944888" w:rsidRPr="00CD4C64" w:rsidRDefault="73944888" w:rsidP="0075035A">
      <w:pPr>
        <w:spacing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KFC in India started in 1995 when the first KFC restaurant opened in Bangalore. The KFC chain has grown a lot since then. Now there are over a thousand KFC outlets over India. When KFC came to India it did not just do what it did in the United States. KFC learned to adapt to what people in India like to eat. KFC started making vegetarian food using spices that people in India like and serving meals with rice. KFC also changed its fried chicken menu to suit tastes. This helped KFC become popular in India. A lot of people in India do not eat meat. Many people have special food rules because of their religion. So KFC had to change its menu to fit what people, in India like.</w:t>
      </w:r>
      <w:r w:rsidR="03813D6C" w:rsidRPr="00CD4C64">
        <w:rPr>
          <w:rFonts w:ascii="Arial" w:eastAsia="Arial" w:hAnsi="Arial" w:cs="Arial"/>
          <w:color w:val="000000" w:themeColor="text1"/>
        </w:rPr>
        <w:t xml:space="preserve"> (Kfc.co.in, 2020)</w:t>
      </w:r>
    </w:p>
    <w:p w14:paraId="1D72C411" w14:textId="2579CF58" w:rsidR="67C12312" w:rsidRPr="00CD4C64" w:rsidRDefault="67C12312" w:rsidP="0075035A">
      <w:pPr>
        <w:spacing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KFC in the United Kingdom has a long history. It opened its restaurant in Preston back in 1965. This made KFC one of the Western fast food places in Europe.</w:t>
      </w:r>
      <w:r w:rsidR="625ABF81" w:rsidRPr="00CD4C64">
        <w:rPr>
          <w:rFonts w:ascii="Arial" w:eastAsia="Arial" w:hAnsi="Arial" w:cs="Arial"/>
          <w:color w:val="000000" w:themeColor="text1"/>
        </w:rPr>
        <w:t xml:space="preserve"> </w:t>
      </w:r>
      <w:r w:rsidRPr="00CD4C64">
        <w:rPr>
          <w:rFonts w:ascii="Arial" w:eastAsia="Arial" w:hAnsi="Arial" w:cs="Arial"/>
          <w:color w:val="000000" w:themeColor="text1"/>
        </w:rPr>
        <w:t>Over the years KFC has grown a lot. It now has than a thousand restaurants in the United Kingdom and Ireland. People in the United Kingdom know KFC for its Recipe fried chicken. They also like the sandwiches and wraps that KFC makes. Sometimes KFC has food for certain times of the year.</w:t>
      </w:r>
      <w:r w:rsidR="00337DEF" w:rsidRPr="00CD4C64">
        <w:rPr>
          <w:rFonts w:ascii="Arial" w:eastAsia="Arial" w:hAnsi="Arial" w:cs="Arial"/>
          <w:color w:val="000000" w:themeColor="text1"/>
        </w:rPr>
        <w:t xml:space="preserve"> </w:t>
      </w:r>
      <w:r w:rsidRPr="00CD4C64">
        <w:rPr>
          <w:rFonts w:ascii="Arial" w:eastAsia="Arial" w:hAnsi="Arial" w:cs="Arial"/>
          <w:color w:val="000000" w:themeColor="text1"/>
        </w:rPr>
        <w:t xml:space="preserve">KFC in the United Kingdom is still growing. It is spending a lot of money to open restaurants and make old ones better. KFC plans to spend about £1.49 billion over five years. This money will be used to open restaurants create new jobs and upgrade the old restaurants. People in the United Kingdom, like fried chicken so KFC is doing well. </w:t>
      </w:r>
      <w:r w:rsidR="50F12F5D" w:rsidRPr="00CD4C64">
        <w:rPr>
          <w:rFonts w:ascii="Arial" w:eastAsia="Arial" w:hAnsi="Arial" w:cs="Arial"/>
          <w:color w:val="000000" w:themeColor="text1"/>
        </w:rPr>
        <w:t>(Kfc.co.uk, 2020)</w:t>
      </w:r>
    </w:p>
    <w:p w14:paraId="74293393" w14:textId="2C9B25E7" w:rsidR="6F223C3B" w:rsidRPr="00CD4C64" w:rsidRDefault="6F223C3B" w:rsidP="0075035A">
      <w:pPr>
        <w:spacing w:after="240" w:line="360" w:lineRule="auto"/>
        <w:ind w:left="720" w:right="720"/>
        <w:jc w:val="both"/>
        <w:rPr>
          <w:rFonts w:ascii="Arial" w:eastAsia="Arial" w:hAnsi="Arial" w:cs="Arial"/>
          <w:b/>
          <w:bCs/>
          <w:color w:val="000000" w:themeColor="text1"/>
        </w:rPr>
      </w:pPr>
      <w:r w:rsidRPr="00CD4C64">
        <w:rPr>
          <w:rFonts w:ascii="Arial" w:eastAsia="Arial" w:hAnsi="Arial" w:cs="Arial"/>
          <w:b/>
          <w:bCs/>
          <w:color w:val="000000" w:themeColor="text1"/>
        </w:rPr>
        <w:t>PESTLE ANALYSIS</w:t>
      </w:r>
    </w:p>
    <w:p w14:paraId="42C7032E" w14:textId="1C271766" w:rsidR="00AD28E2" w:rsidRPr="00CD4C64" w:rsidRDefault="00AD28E2" w:rsidP="0075035A">
      <w:pPr>
        <w:pStyle w:val="NoSpacing"/>
        <w:spacing w:line="360" w:lineRule="auto"/>
        <w:ind w:left="720" w:right="720"/>
        <w:jc w:val="both"/>
        <w:rPr>
          <w:rFonts w:eastAsia="Arial"/>
          <w:b/>
          <w:color w:val="000000" w:themeColor="text1"/>
          <w:u w:val="single"/>
        </w:rPr>
      </w:pPr>
      <w:r w:rsidRPr="00CD4C64">
        <w:rPr>
          <w:rFonts w:eastAsia="Arial"/>
          <w:b/>
          <w:color w:val="000000" w:themeColor="text1"/>
          <w:u w:val="single"/>
        </w:rPr>
        <w:t xml:space="preserve">Political Factors: </w:t>
      </w:r>
    </w:p>
    <w:p w14:paraId="77EED469" w14:textId="745EB34A" w:rsidR="00AD28E2" w:rsidRPr="00CD4C64" w:rsidRDefault="00AD28E2" w:rsidP="0075035A">
      <w:pPr>
        <w:pStyle w:val="NoSpacing"/>
        <w:spacing w:line="360" w:lineRule="auto"/>
        <w:ind w:left="720" w:right="720"/>
        <w:jc w:val="both"/>
        <w:rPr>
          <w:rFonts w:eastAsia="Arial"/>
          <w:color w:val="000000" w:themeColor="text1"/>
        </w:rPr>
      </w:pPr>
      <w:r w:rsidRPr="00CD4C64">
        <w:rPr>
          <w:rFonts w:eastAsia="Arial"/>
          <w:color w:val="000000" w:themeColor="text1"/>
        </w:rPr>
        <w:t>KFC has to follow a number of laws and regulations such as food safety regulations, which are mandated by the Food Safety and Standards Authority in India (FSSAI); nonetheless, they will also need state government approvals in addition to adhering to foreign direct investment policy changes. In addition to these requirements, KFC must also evaluate the public views of international brands as they pertain to its brand image in India.</w:t>
      </w:r>
      <w:r w:rsidR="00941004" w:rsidRPr="00CD4C64">
        <w:rPr>
          <w:rFonts w:eastAsia="Arial"/>
          <w:color w:val="000000" w:themeColor="text1"/>
        </w:rPr>
        <w:t xml:space="preserve"> </w:t>
      </w:r>
      <w:r w:rsidR="00246CE3" w:rsidRPr="00CD4C64">
        <w:rPr>
          <w:rFonts w:ascii="Arial" w:eastAsia="Arial" w:hAnsi="Arial" w:cs="Arial"/>
          <w:color w:val="000000" w:themeColor="text1"/>
        </w:rPr>
        <w:t>(The Strategy Story, 2023)</w:t>
      </w:r>
    </w:p>
    <w:p w14:paraId="68B293D0" w14:textId="77777777" w:rsidR="00967D01" w:rsidRPr="00CD4C64" w:rsidRDefault="00967D01" w:rsidP="0075035A">
      <w:pPr>
        <w:pStyle w:val="NoSpacing"/>
        <w:spacing w:line="360" w:lineRule="auto"/>
        <w:ind w:left="720" w:right="720"/>
        <w:jc w:val="both"/>
        <w:rPr>
          <w:rFonts w:eastAsia="Arial"/>
          <w:color w:val="000000" w:themeColor="text1"/>
        </w:rPr>
      </w:pPr>
    </w:p>
    <w:p w14:paraId="5E224E9E" w14:textId="03820CF5" w:rsidR="00AD28E2" w:rsidRPr="00CD4C64" w:rsidRDefault="00AD28E2" w:rsidP="0075035A">
      <w:pPr>
        <w:pStyle w:val="NoSpacing"/>
        <w:spacing w:line="360" w:lineRule="auto"/>
        <w:ind w:left="720" w:right="720"/>
        <w:jc w:val="both"/>
        <w:rPr>
          <w:rFonts w:eastAsia="Arial"/>
          <w:color w:val="000000" w:themeColor="text1"/>
        </w:rPr>
      </w:pPr>
      <w:r w:rsidRPr="00CD4C64">
        <w:rPr>
          <w:rFonts w:eastAsia="Arial"/>
          <w:color w:val="000000" w:themeColor="text1"/>
        </w:rPr>
        <w:lastRenderedPageBreak/>
        <w:t>The United Kingdom has a much stronger legal and regulatory environment, but KFC still must comply with numerous employment and work-place safety regulations. In addition, they must also adhere to Food Hygiene Standards as well as other new rules regarding international trade and supply chain management due to Brexit</w:t>
      </w:r>
      <w:proofErr w:type="gramStart"/>
      <w:r w:rsidRPr="00CD4C64">
        <w:rPr>
          <w:rFonts w:eastAsia="Arial"/>
          <w:color w:val="000000" w:themeColor="text1"/>
        </w:rPr>
        <w:t>.</w:t>
      </w:r>
      <w:r w:rsidR="00246CE3" w:rsidRPr="00CD4C64">
        <w:rPr>
          <w:rFonts w:ascii="Arial" w:eastAsia="Arial" w:hAnsi="Arial" w:cs="Arial"/>
          <w:color w:val="000000" w:themeColor="text1"/>
        </w:rPr>
        <w:t>(</w:t>
      </w:r>
      <w:proofErr w:type="gramEnd"/>
      <w:r w:rsidR="00246CE3" w:rsidRPr="00CD4C64">
        <w:rPr>
          <w:rFonts w:ascii="Arial" w:eastAsia="Arial" w:hAnsi="Arial" w:cs="Arial"/>
          <w:color w:val="000000" w:themeColor="text1"/>
        </w:rPr>
        <w:t>The Strategy Story, 2023)</w:t>
      </w:r>
    </w:p>
    <w:p w14:paraId="652EE434" w14:textId="4CB54049" w:rsidR="00AD28E2" w:rsidRPr="00CD4C64" w:rsidRDefault="00246CE3" w:rsidP="0075035A">
      <w:pPr>
        <w:pStyle w:val="NoSpacing"/>
        <w:spacing w:line="360" w:lineRule="auto"/>
        <w:ind w:left="720" w:right="720"/>
        <w:jc w:val="both"/>
        <w:rPr>
          <w:rFonts w:eastAsia="Arial"/>
          <w:b/>
          <w:color w:val="000000" w:themeColor="text1"/>
        </w:rPr>
      </w:pPr>
      <w:r w:rsidRPr="00CD4C64">
        <w:rPr>
          <w:rFonts w:eastAsia="Arial"/>
          <w:b/>
          <w:color w:val="000000" w:themeColor="text1"/>
        </w:rPr>
        <w:t>Strategic implication:</w:t>
      </w:r>
    </w:p>
    <w:p w14:paraId="213266A6" w14:textId="3949CB9E" w:rsidR="00DE1140" w:rsidRPr="00CD4C64" w:rsidRDefault="00DE1140" w:rsidP="0075035A">
      <w:pPr>
        <w:pStyle w:val="NoSpacing"/>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In India, public opinion and complicated regulations pose a threat as well as an opportunity to establish solid local trust. Although post-Brexit trade issues continue to pose a moderate threat, whereas stability is an opportunity in the UK.</w:t>
      </w:r>
    </w:p>
    <w:p w14:paraId="54EF58A6" w14:textId="77777777" w:rsidR="00AD28E2" w:rsidRPr="00CD4C64" w:rsidRDefault="00AD28E2" w:rsidP="0075035A">
      <w:pPr>
        <w:pStyle w:val="NoSpacing"/>
        <w:spacing w:line="360" w:lineRule="auto"/>
        <w:ind w:left="720" w:right="720"/>
        <w:jc w:val="both"/>
        <w:rPr>
          <w:rFonts w:eastAsia="Arial"/>
          <w:color w:val="000000" w:themeColor="text1"/>
          <w:u w:val="single"/>
        </w:rPr>
      </w:pPr>
    </w:p>
    <w:p w14:paraId="2D5C6C07" w14:textId="77777777" w:rsidR="00AD28E2" w:rsidRPr="00CD4C64" w:rsidRDefault="00AD28E2" w:rsidP="0075035A">
      <w:pPr>
        <w:pStyle w:val="NoSpacing"/>
        <w:spacing w:line="360" w:lineRule="auto"/>
        <w:ind w:left="720" w:right="720"/>
        <w:jc w:val="both"/>
        <w:rPr>
          <w:rFonts w:eastAsia="Arial"/>
          <w:b/>
          <w:color w:val="000000" w:themeColor="text1"/>
          <w:u w:val="single"/>
        </w:rPr>
      </w:pPr>
      <w:r w:rsidRPr="00CD4C64">
        <w:rPr>
          <w:rFonts w:eastAsia="Arial"/>
          <w:b/>
          <w:color w:val="000000" w:themeColor="text1"/>
          <w:u w:val="single"/>
        </w:rPr>
        <w:t>Economic Factors:</w:t>
      </w:r>
    </w:p>
    <w:p w14:paraId="3EB0F0D6" w14:textId="42C8AEDA" w:rsidR="00DE1140" w:rsidRPr="00CD4C64" w:rsidRDefault="00AD28E2" w:rsidP="0075035A">
      <w:pPr>
        <w:pStyle w:val="NoSpacing"/>
        <w:spacing w:line="360" w:lineRule="auto"/>
        <w:ind w:left="720" w:right="720"/>
        <w:jc w:val="both"/>
        <w:rPr>
          <w:rFonts w:eastAsia="Arial"/>
          <w:color w:val="000000" w:themeColor="text1"/>
        </w:rPr>
      </w:pPr>
      <w:r w:rsidRPr="00CD4C64">
        <w:rPr>
          <w:rFonts w:eastAsia="Arial"/>
          <w:color w:val="000000" w:themeColor="text1"/>
        </w:rPr>
        <w:t>India's economy is continuing to grow at a rapid pace, as are the prices that hungry Indian consumers have to pay. As a result of this rapid rise in inflation, KFC must provide value meals and competitive prices in order to offset the impact of rising costs on Indian consumers.</w:t>
      </w:r>
      <w:r w:rsidR="00067F19" w:rsidRPr="00CD4C64">
        <w:rPr>
          <w:rFonts w:eastAsia="Arial"/>
          <w:color w:val="000000" w:themeColor="text1"/>
        </w:rPr>
        <w:t xml:space="preserve"> </w:t>
      </w:r>
      <w:r w:rsidR="00246CE3" w:rsidRPr="00CD4C64">
        <w:rPr>
          <w:rFonts w:ascii="Arial" w:eastAsia="Arial" w:hAnsi="Arial" w:cs="Arial"/>
          <w:color w:val="000000" w:themeColor="text1"/>
        </w:rPr>
        <w:t>(The Strategy Story, 2023)</w:t>
      </w:r>
    </w:p>
    <w:p w14:paraId="704EA21E" w14:textId="798E44C2" w:rsidR="00AD28E2" w:rsidRPr="00CD4C64" w:rsidRDefault="00AD28E2" w:rsidP="0075035A">
      <w:pPr>
        <w:pStyle w:val="NoSpacing"/>
        <w:spacing w:line="360" w:lineRule="auto"/>
        <w:ind w:left="720" w:right="720"/>
        <w:jc w:val="both"/>
        <w:rPr>
          <w:rFonts w:eastAsia="Arial"/>
          <w:color w:val="000000" w:themeColor="text1"/>
        </w:rPr>
      </w:pPr>
      <w:r w:rsidRPr="00CD4C64">
        <w:rPr>
          <w:rFonts w:eastAsia="Arial"/>
          <w:color w:val="000000" w:themeColor="text1"/>
        </w:rPr>
        <w:t xml:space="preserve">On the other hand, consumers in the UK have substantially higher disposable incomes, creating the opportunity for KFC to charge a somewhat higher value for their products. Additionally, KFC faces extremely high </w:t>
      </w:r>
      <w:proofErr w:type="spellStart"/>
      <w:r w:rsidRPr="00CD4C64">
        <w:rPr>
          <w:rFonts w:eastAsia="Arial"/>
          <w:color w:val="000000" w:themeColor="text1"/>
        </w:rPr>
        <w:t>labour</w:t>
      </w:r>
      <w:proofErr w:type="spellEnd"/>
      <w:r w:rsidRPr="00CD4C64">
        <w:rPr>
          <w:rFonts w:eastAsia="Arial"/>
          <w:color w:val="000000" w:themeColor="text1"/>
        </w:rPr>
        <w:t xml:space="preserve"> and energy costs as well as the additional economic impact of Brexit. </w:t>
      </w:r>
      <w:r w:rsidR="00246CE3" w:rsidRPr="00CD4C64">
        <w:rPr>
          <w:rFonts w:ascii="Arial" w:eastAsia="Arial" w:hAnsi="Arial" w:cs="Arial"/>
          <w:color w:val="000000" w:themeColor="text1"/>
        </w:rPr>
        <w:t>(The Strategy Story, 2023)</w:t>
      </w:r>
    </w:p>
    <w:p w14:paraId="3C8B8675" w14:textId="77777777" w:rsidR="00967D01" w:rsidRPr="00CD4C64" w:rsidRDefault="00967D01" w:rsidP="0075035A">
      <w:pPr>
        <w:pStyle w:val="NoSpacing"/>
        <w:ind w:left="720" w:right="720"/>
        <w:jc w:val="both"/>
        <w:rPr>
          <w:rFonts w:eastAsia="Arial"/>
          <w:color w:val="000000" w:themeColor="text1"/>
        </w:rPr>
      </w:pPr>
    </w:p>
    <w:p w14:paraId="10698C34" w14:textId="77777777" w:rsidR="00246CE3" w:rsidRPr="00CD4C64" w:rsidRDefault="00246CE3" w:rsidP="0075035A">
      <w:pPr>
        <w:pStyle w:val="NoSpacing"/>
        <w:spacing w:line="360" w:lineRule="auto"/>
        <w:ind w:left="720" w:right="720"/>
        <w:jc w:val="both"/>
        <w:rPr>
          <w:rFonts w:eastAsia="Arial"/>
          <w:b/>
          <w:color w:val="000000" w:themeColor="text1"/>
        </w:rPr>
      </w:pPr>
      <w:r w:rsidRPr="00CD4C64">
        <w:rPr>
          <w:rFonts w:eastAsia="Arial"/>
          <w:b/>
          <w:color w:val="000000" w:themeColor="text1"/>
        </w:rPr>
        <w:t>Strategic implication:</w:t>
      </w:r>
    </w:p>
    <w:p w14:paraId="4D09037B" w14:textId="2B2252DD" w:rsidR="00DE1140" w:rsidRPr="00CD4C64" w:rsidRDefault="00DE1140" w:rsidP="0075035A">
      <w:pPr>
        <w:spacing w:after="240" w:line="360" w:lineRule="auto"/>
        <w:ind w:left="720" w:right="720"/>
        <w:jc w:val="both"/>
        <w:rPr>
          <w:rFonts w:ascii="Arial" w:eastAsia="Arial" w:hAnsi="Arial" w:cs="Arial"/>
          <w:b/>
          <w:bCs/>
          <w:color w:val="000000" w:themeColor="text1"/>
        </w:rPr>
      </w:pPr>
      <w:r w:rsidRPr="00CD4C64">
        <w:rPr>
          <w:rFonts w:eastAsia="Arial"/>
          <w:color w:val="000000" w:themeColor="text1"/>
        </w:rPr>
        <w:t>In terms of strategic implications, India represents a substantial growth opportunity with respect to volume sales; however, threats it also presents a risk in that margins are low. The UK provides an opportunity for profits, but higher costs of operating will create a financial threat to the business.</w:t>
      </w:r>
    </w:p>
    <w:p w14:paraId="7DF94100" w14:textId="7185A422" w:rsidR="00DE1140" w:rsidRPr="00CD4C64" w:rsidRDefault="00DE1140" w:rsidP="0075035A">
      <w:pPr>
        <w:pStyle w:val="NoSpacing"/>
        <w:spacing w:line="360" w:lineRule="auto"/>
        <w:ind w:left="720" w:right="720"/>
        <w:jc w:val="both"/>
        <w:rPr>
          <w:rFonts w:eastAsia="Arial"/>
          <w:b/>
          <w:color w:val="000000" w:themeColor="text1"/>
          <w:u w:val="single"/>
        </w:rPr>
      </w:pPr>
      <w:r w:rsidRPr="00CD4C64">
        <w:rPr>
          <w:rFonts w:eastAsia="Arial"/>
          <w:b/>
          <w:color w:val="000000" w:themeColor="text1"/>
          <w:u w:val="single"/>
        </w:rPr>
        <w:t>Social Factors</w:t>
      </w:r>
      <w:r w:rsidR="00967D01" w:rsidRPr="00CD4C64">
        <w:rPr>
          <w:rFonts w:eastAsia="Arial"/>
          <w:b/>
          <w:color w:val="000000" w:themeColor="text1"/>
          <w:u w:val="single"/>
        </w:rPr>
        <w:t>:</w:t>
      </w:r>
    </w:p>
    <w:p w14:paraId="467C484C" w14:textId="47722443" w:rsidR="00DE1140" w:rsidRPr="00CD4C64" w:rsidRDefault="00DE1140" w:rsidP="0075035A">
      <w:pPr>
        <w:pStyle w:val="NoSpacing"/>
        <w:spacing w:line="360" w:lineRule="auto"/>
        <w:ind w:left="720" w:right="720"/>
        <w:jc w:val="both"/>
        <w:rPr>
          <w:rFonts w:eastAsia="Arial"/>
          <w:color w:val="000000" w:themeColor="text1"/>
        </w:rPr>
      </w:pPr>
      <w:r w:rsidRPr="00CD4C64">
        <w:rPr>
          <w:rFonts w:eastAsia="Arial"/>
          <w:color w:val="000000" w:themeColor="text1"/>
        </w:rPr>
        <w:t>There are significant cultural differences in terms of social factors. In India, there are many people who are vegetarian or do not consume certain types of meat (e.g., beef and pork), which means that it will be especially important for KFC to properly localize its menu.</w:t>
      </w:r>
      <w:r w:rsidR="00246CE3" w:rsidRPr="00CD4C64">
        <w:rPr>
          <w:rFonts w:eastAsia="Arial"/>
          <w:color w:val="000000" w:themeColor="text1"/>
        </w:rPr>
        <w:t xml:space="preserve"> </w:t>
      </w:r>
      <w:r w:rsidR="00246CE3" w:rsidRPr="00CD4C64">
        <w:rPr>
          <w:rFonts w:ascii="Arial" w:eastAsia="Arial" w:hAnsi="Arial" w:cs="Arial"/>
          <w:color w:val="000000" w:themeColor="text1"/>
        </w:rPr>
        <w:t>(The Strategy Story, 2023)</w:t>
      </w:r>
    </w:p>
    <w:p w14:paraId="5C7A612A" w14:textId="607018BE" w:rsidR="00DE1140" w:rsidRPr="00CD4C64" w:rsidRDefault="00DE1140" w:rsidP="0075035A">
      <w:pPr>
        <w:pStyle w:val="NoSpacing"/>
        <w:spacing w:line="360" w:lineRule="auto"/>
        <w:ind w:left="720" w:right="720"/>
        <w:jc w:val="both"/>
        <w:rPr>
          <w:rFonts w:eastAsia="Arial"/>
          <w:color w:val="000000" w:themeColor="text1"/>
        </w:rPr>
      </w:pPr>
      <w:r w:rsidRPr="00CD4C64">
        <w:rPr>
          <w:rFonts w:eastAsia="Arial"/>
          <w:color w:val="000000" w:themeColor="text1"/>
        </w:rPr>
        <w:t xml:space="preserve">In the UK, consumers have demonstrated a preference for convenience food, and many are now looking to get take-out. Additionally, in the UK, there is a growing </w:t>
      </w:r>
      <w:r w:rsidRPr="00CD4C64">
        <w:rPr>
          <w:rFonts w:eastAsia="Arial"/>
          <w:color w:val="000000" w:themeColor="text1"/>
        </w:rPr>
        <w:lastRenderedPageBreak/>
        <w:t>consumer concern about ethical sourcing practices, animal welfare, sustainable practices, and transparency regarding nutrition.</w:t>
      </w:r>
      <w:r w:rsidR="00246CE3" w:rsidRPr="00CD4C64">
        <w:rPr>
          <w:rFonts w:eastAsia="Arial"/>
          <w:color w:val="000000" w:themeColor="text1"/>
        </w:rPr>
        <w:t xml:space="preserve"> </w:t>
      </w:r>
      <w:r w:rsidR="00246CE3" w:rsidRPr="00CD4C64">
        <w:rPr>
          <w:rFonts w:ascii="Arial" w:eastAsia="Arial" w:hAnsi="Arial" w:cs="Arial"/>
          <w:color w:val="000000" w:themeColor="text1"/>
        </w:rPr>
        <w:t>(The Strategy Story, 2023)</w:t>
      </w:r>
    </w:p>
    <w:p w14:paraId="6BFE8A11" w14:textId="77777777" w:rsidR="00967D01" w:rsidRPr="00CD4C64" w:rsidRDefault="00967D01" w:rsidP="0075035A">
      <w:pPr>
        <w:pStyle w:val="NoSpacing"/>
        <w:spacing w:line="360" w:lineRule="auto"/>
        <w:ind w:left="720" w:right="720"/>
        <w:jc w:val="both"/>
        <w:rPr>
          <w:rFonts w:eastAsia="Arial"/>
          <w:color w:val="000000" w:themeColor="text1"/>
        </w:rPr>
      </w:pPr>
    </w:p>
    <w:p w14:paraId="5DEE6B76" w14:textId="451EF9FF" w:rsidR="00DE1140" w:rsidRPr="00CD4C64" w:rsidRDefault="00246CE3" w:rsidP="0013486D">
      <w:pPr>
        <w:pStyle w:val="NoSpacing"/>
        <w:spacing w:line="360" w:lineRule="auto"/>
        <w:ind w:left="720" w:right="720"/>
        <w:jc w:val="both"/>
        <w:rPr>
          <w:rFonts w:eastAsia="Arial"/>
          <w:b/>
          <w:color w:val="000000" w:themeColor="text1"/>
        </w:rPr>
      </w:pPr>
      <w:r w:rsidRPr="00CD4C64">
        <w:rPr>
          <w:rFonts w:eastAsia="Arial"/>
          <w:b/>
          <w:color w:val="000000" w:themeColor="text1"/>
        </w:rPr>
        <w:t>Strategic implication:</w:t>
      </w:r>
    </w:p>
    <w:p w14:paraId="1A74BBD7" w14:textId="0861C473" w:rsidR="00DE1140" w:rsidRPr="00CD4C64" w:rsidRDefault="00967D01" w:rsidP="0075035A">
      <w:pPr>
        <w:spacing w:after="0" w:line="360" w:lineRule="auto"/>
        <w:ind w:left="720" w:right="720"/>
        <w:jc w:val="both"/>
        <w:rPr>
          <w:rFonts w:ascii="Arial" w:eastAsia="Times New Roman" w:hAnsi="Arial" w:cs="Arial"/>
          <w:color w:val="000000" w:themeColor="text1"/>
          <w:lang w:eastAsia="en-US"/>
        </w:rPr>
      </w:pPr>
      <w:r w:rsidRPr="00CD4C64">
        <w:rPr>
          <w:rFonts w:ascii="Arial" w:eastAsia="Times New Roman" w:hAnsi="Arial" w:cs="Arial"/>
          <w:color w:val="000000" w:themeColor="text1"/>
          <w:lang w:eastAsia="en-US"/>
        </w:rPr>
        <w:t xml:space="preserve">Cultural sensitivity is a crucial localization opportunity in India, but it can also be </w:t>
      </w:r>
      <w:r w:rsidR="00FD4FE7" w:rsidRPr="00CD4C64">
        <w:rPr>
          <w:rFonts w:ascii="Arial" w:eastAsia="Times New Roman" w:hAnsi="Arial" w:cs="Arial"/>
          <w:color w:val="000000" w:themeColor="text1"/>
          <w:lang w:eastAsia="en-US"/>
        </w:rPr>
        <w:t>Threat if</w:t>
      </w:r>
      <w:r w:rsidRPr="00CD4C64">
        <w:rPr>
          <w:rFonts w:ascii="Arial" w:eastAsia="Times New Roman" w:hAnsi="Arial" w:cs="Arial"/>
          <w:color w:val="000000" w:themeColor="text1"/>
          <w:lang w:eastAsia="en-US"/>
        </w:rPr>
        <w:t xml:space="preserve"> handled poorly. Growing ethical and health consciousness in the UK offers </w:t>
      </w:r>
      <w:proofErr w:type="spellStart"/>
      <w:proofErr w:type="gramStart"/>
      <w:r w:rsidRPr="00CD4C64">
        <w:rPr>
          <w:rFonts w:ascii="Arial" w:eastAsia="Times New Roman" w:hAnsi="Arial" w:cs="Arial"/>
          <w:color w:val="000000" w:themeColor="text1"/>
          <w:lang w:eastAsia="en-US"/>
        </w:rPr>
        <w:t>a</w:t>
      </w:r>
      <w:proofErr w:type="spellEnd"/>
      <w:proofErr w:type="gramEnd"/>
      <w:r w:rsidRPr="00CD4C64">
        <w:rPr>
          <w:rFonts w:ascii="Arial" w:eastAsia="Times New Roman" w:hAnsi="Arial" w:cs="Arial"/>
          <w:color w:val="000000" w:themeColor="text1"/>
          <w:lang w:eastAsia="en-US"/>
        </w:rPr>
        <w:t xml:space="preserve"> </w:t>
      </w:r>
      <w:r w:rsidR="00FD4FE7" w:rsidRPr="00CD4C64">
        <w:rPr>
          <w:rFonts w:ascii="Arial" w:eastAsia="Times New Roman" w:hAnsi="Arial" w:cs="Arial"/>
          <w:color w:val="000000" w:themeColor="text1"/>
          <w:lang w:eastAsia="en-US"/>
        </w:rPr>
        <w:t>opportunity for</w:t>
      </w:r>
      <w:r w:rsidRPr="00CD4C64">
        <w:rPr>
          <w:rFonts w:ascii="Arial" w:eastAsia="Times New Roman" w:hAnsi="Arial" w:cs="Arial"/>
          <w:color w:val="000000" w:themeColor="text1"/>
          <w:lang w:eastAsia="en-US"/>
        </w:rPr>
        <w:t xml:space="preserve"> brand differentiation, but it also poses a threat to one's reputation if demands are not fulfilled.</w:t>
      </w:r>
    </w:p>
    <w:p w14:paraId="50698AF2" w14:textId="77777777" w:rsidR="0013486D" w:rsidRPr="00CD4C64" w:rsidRDefault="0013486D" w:rsidP="0075035A">
      <w:pPr>
        <w:spacing w:after="0" w:line="360" w:lineRule="auto"/>
        <w:ind w:left="720" w:right="720"/>
        <w:jc w:val="both"/>
        <w:rPr>
          <w:rFonts w:ascii="Arial" w:eastAsia="Times New Roman" w:hAnsi="Arial" w:cs="Arial"/>
          <w:color w:val="000000" w:themeColor="text1"/>
          <w:u w:val="single"/>
          <w:lang w:eastAsia="en-US"/>
        </w:rPr>
      </w:pPr>
    </w:p>
    <w:p w14:paraId="0B56D770" w14:textId="5E9BD0E3" w:rsidR="00DE1140" w:rsidRPr="00CD4C64" w:rsidRDefault="00DE1140" w:rsidP="0075035A">
      <w:pPr>
        <w:pStyle w:val="NoSpacing"/>
        <w:ind w:left="720" w:right="720"/>
        <w:jc w:val="both"/>
        <w:rPr>
          <w:rFonts w:eastAsia="Arial"/>
          <w:b/>
          <w:color w:val="000000" w:themeColor="text1"/>
          <w:u w:val="single"/>
        </w:rPr>
      </w:pPr>
      <w:r w:rsidRPr="00CD4C64">
        <w:rPr>
          <w:rFonts w:eastAsia="Arial"/>
          <w:b/>
          <w:color w:val="000000" w:themeColor="text1"/>
          <w:u w:val="single"/>
        </w:rPr>
        <w:t>Technological Factors</w:t>
      </w:r>
      <w:r w:rsidR="00246CE3" w:rsidRPr="00CD4C64">
        <w:rPr>
          <w:rFonts w:eastAsia="Arial"/>
          <w:b/>
          <w:color w:val="000000" w:themeColor="text1"/>
          <w:u w:val="single"/>
        </w:rPr>
        <w:t>:</w:t>
      </w:r>
    </w:p>
    <w:p w14:paraId="7AB3709C" w14:textId="77777777" w:rsidR="00967D01" w:rsidRPr="00CD4C64" w:rsidRDefault="00967D01" w:rsidP="0075035A">
      <w:pPr>
        <w:pStyle w:val="NoSpacing"/>
        <w:ind w:left="720" w:right="720"/>
        <w:jc w:val="both"/>
        <w:rPr>
          <w:color w:val="000000" w:themeColor="text1"/>
        </w:rPr>
      </w:pPr>
    </w:p>
    <w:p w14:paraId="1D939D3C" w14:textId="5BB30185" w:rsidR="00DE1140" w:rsidRPr="00CD4C64" w:rsidRDefault="00DE1140" w:rsidP="0075035A">
      <w:pPr>
        <w:pStyle w:val="NoSpacing"/>
        <w:spacing w:line="360" w:lineRule="auto"/>
        <w:ind w:left="720" w:right="720"/>
        <w:jc w:val="both"/>
        <w:rPr>
          <w:color w:val="000000" w:themeColor="text1"/>
        </w:rPr>
      </w:pPr>
      <w:r w:rsidRPr="00CD4C64">
        <w:rPr>
          <w:color w:val="000000" w:themeColor="text1"/>
        </w:rPr>
        <w:t>The proliferation of smartphones in India has created a strong demand for online ordering and delivery services, and KFC will need to ensure that it has a robust digital presence and an efficient delivery system in order to capitalize on this demand</w:t>
      </w:r>
      <w:proofErr w:type="gramStart"/>
      <w:r w:rsidRPr="00CD4C64">
        <w:rPr>
          <w:color w:val="000000" w:themeColor="text1"/>
        </w:rPr>
        <w:t>.</w:t>
      </w:r>
      <w:r w:rsidR="00246CE3" w:rsidRPr="00CD4C64">
        <w:rPr>
          <w:rFonts w:ascii="Arial" w:eastAsia="Arial" w:hAnsi="Arial" w:cs="Arial"/>
          <w:color w:val="000000" w:themeColor="text1"/>
        </w:rPr>
        <w:t>(</w:t>
      </w:r>
      <w:proofErr w:type="gramEnd"/>
      <w:r w:rsidR="00246CE3" w:rsidRPr="00CD4C64">
        <w:rPr>
          <w:rFonts w:ascii="Arial" w:eastAsia="Arial" w:hAnsi="Arial" w:cs="Arial"/>
          <w:color w:val="000000" w:themeColor="text1"/>
        </w:rPr>
        <w:t>The Strategy Story, 2023)</w:t>
      </w:r>
    </w:p>
    <w:p w14:paraId="4303CD74" w14:textId="77777777" w:rsidR="00DE1140" w:rsidRPr="00CD4C64" w:rsidRDefault="00DE1140" w:rsidP="0075035A">
      <w:pPr>
        <w:pStyle w:val="NoSpacing"/>
        <w:spacing w:line="360" w:lineRule="auto"/>
        <w:ind w:left="720" w:right="720"/>
        <w:jc w:val="both"/>
        <w:rPr>
          <w:color w:val="000000" w:themeColor="text1"/>
        </w:rPr>
      </w:pPr>
    </w:p>
    <w:p w14:paraId="72ABB113" w14:textId="0EE3FECF" w:rsidR="00967D01" w:rsidRPr="00CD4C64" w:rsidRDefault="00DE1140" w:rsidP="0075035A">
      <w:pPr>
        <w:pStyle w:val="NoSpacing"/>
        <w:spacing w:line="360" w:lineRule="auto"/>
        <w:ind w:left="720" w:right="720"/>
        <w:jc w:val="both"/>
        <w:rPr>
          <w:rFonts w:ascii="Arial" w:eastAsia="Arial" w:hAnsi="Arial" w:cs="Arial"/>
          <w:color w:val="000000" w:themeColor="text1"/>
        </w:rPr>
      </w:pPr>
      <w:r w:rsidRPr="00CD4C64">
        <w:rPr>
          <w:color w:val="000000" w:themeColor="text1"/>
        </w:rPr>
        <w:t>In the UK, technology can be utilized by KFC to increase the efficiency of its operations through the</w:t>
      </w:r>
      <w:r w:rsidR="00967D01" w:rsidRPr="00CD4C64">
        <w:rPr>
          <w:color w:val="000000" w:themeColor="text1"/>
        </w:rPr>
        <w:t xml:space="preserve"> </w:t>
      </w:r>
      <w:r w:rsidR="00967D01" w:rsidRPr="00CD4C64">
        <w:rPr>
          <w:rStyle w:val="diff-highlight"/>
          <w:color w:val="000000" w:themeColor="text1"/>
        </w:rPr>
        <w:t>use of</w:t>
      </w:r>
      <w:r w:rsidR="00967D01" w:rsidRPr="00CD4C64">
        <w:rPr>
          <w:color w:val="000000" w:themeColor="text1"/>
        </w:rPr>
        <w:t xml:space="preserve"> self-service kiosks, mobile </w:t>
      </w:r>
      <w:r w:rsidR="00967D01" w:rsidRPr="00CD4C64">
        <w:rPr>
          <w:rStyle w:val="diff-highlight"/>
          <w:color w:val="000000" w:themeColor="text1"/>
        </w:rPr>
        <w:t>applications</w:t>
      </w:r>
      <w:r w:rsidR="00967D01" w:rsidRPr="00CD4C64">
        <w:rPr>
          <w:color w:val="000000" w:themeColor="text1"/>
        </w:rPr>
        <w:t xml:space="preserve">, and data analytics to </w:t>
      </w:r>
      <w:r w:rsidR="00967D01" w:rsidRPr="00CD4C64">
        <w:rPr>
          <w:rStyle w:val="diff-highlight"/>
          <w:color w:val="000000" w:themeColor="text1"/>
        </w:rPr>
        <w:t>analyze</w:t>
      </w:r>
      <w:r w:rsidR="00967D01" w:rsidRPr="00CD4C64">
        <w:rPr>
          <w:color w:val="000000" w:themeColor="text1"/>
        </w:rPr>
        <w:t xml:space="preserve"> customer preferences.</w:t>
      </w:r>
      <w:r w:rsidR="00246CE3" w:rsidRPr="00CD4C64">
        <w:rPr>
          <w:color w:val="000000" w:themeColor="text1"/>
        </w:rPr>
        <w:t xml:space="preserve"> </w:t>
      </w:r>
      <w:r w:rsidR="00246CE3" w:rsidRPr="00CD4C64">
        <w:rPr>
          <w:rFonts w:ascii="Arial" w:eastAsia="Arial" w:hAnsi="Arial" w:cs="Arial"/>
          <w:color w:val="000000" w:themeColor="text1"/>
        </w:rPr>
        <w:t>(The Strategy Story, 2023)</w:t>
      </w:r>
    </w:p>
    <w:p w14:paraId="13857655" w14:textId="77777777" w:rsidR="00246CE3" w:rsidRPr="00CD4C64" w:rsidRDefault="00246CE3" w:rsidP="0075035A">
      <w:pPr>
        <w:pStyle w:val="NoSpacing"/>
        <w:spacing w:line="360" w:lineRule="auto"/>
        <w:ind w:left="720" w:right="720"/>
        <w:jc w:val="both"/>
        <w:rPr>
          <w:color w:val="000000" w:themeColor="text1"/>
        </w:rPr>
      </w:pPr>
    </w:p>
    <w:p w14:paraId="73AAD38D" w14:textId="77777777" w:rsidR="00246CE3" w:rsidRPr="00CD4C64" w:rsidRDefault="00246CE3" w:rsidP="0075035A">
      <w:pPr>
        <w:pStyle w:val="NoSpacing"/>
        <w:spacing w:line="360" w:lineRule="auto"/>
        <w:ind w:left="720" w:right="720"/>
        <w:jc w:val="both"/>
        <w:rPr>
          <w:rFonts w:eastAsia="Arial"/>
          <w:b/>
          <w:color w:val="000000" w:themeColor="text1"/>
        </w:rPr>
      </w:pPr>
      <w:r w:rsidRPr="00CD4C64">
        <w:rPr>
          <w:rFonts w:eastAsia="Arial"/>
          <w:b/>
          <w:color w:val="000000" w:themeColor="text1"/>
        </w:rPr>
        <w:t>Strategic implication:</w:t>
      </w:r>
    </w:p>
    <w:p w14:paraId="77B97296" w14:textId="47427AAA" w:rsidR="00967D01" w:rsidRPr="00CD4C64" w:rsidRDefault="00967D01" w:rsidP="0075035A">
      <w:pPr>
        <w:spacing w:after="0" w:line="360" w:lineRule="auto"/>
        <w:ind w:left="720" w:right="720"/>
        <w:jc w:val="both"/>
        <w:rPr>
          <w:rFonts w:ascii="Arial" w:eastAsia="Times New Roman" w:hAnsi="Arial" w:cs="Arial"/>
          <w:color w:val="000000" w:themeColor="text1"/>
          <w:lang w:eastAsia="en-US"/>
        </w:rPr>
      </w:pPr>
      <w:r w:rsidRPr="00CD4C64">
        <w:rPr>
          <w:rFonts w:ascii="Arial" w:eastAsia="Times New Roman" w:hAnsi="Arial" w:cs="Arial"/>
          <w:color w:val="000000" w:themeColor="text1"/>
          <w:lang w:eastAsia="en-US"/>
        </w:rPr>
        <w:t>Digital adoption presents a significant opportunity to boost efficiency and sales in both markets. On the other hand, falling behind in terms of technology could pose a threat to competitiveness.</w:t>
      </w:r>
    </w:p>
    <w:p w14:paraId="1F05DF4A" w14:textId="77777777" w:rsidR="00967D01" w:rsidRPr="00CD4C64" w:rsidRDefault="00967D01" w:rsidP="0075035A">
      <w:pPr>
        <w:pStyle w:val="NoSpacing"/>
        <w:ind w:left="720" w:right="720"/>
        <w:jc w:val="both"/>
        <w:rPr>
          <w:rFonts w:ascii="Arial" w:hAnsi="Arial" w:cs="Arial"/>
          <w:color w:val="000000" w:themeColor="text1"/>
          <w:shd w:val="clear" w:color="auto" w:fill="FFFFFF"/>
        </w:rPr>
      </w:pPr>
    </w:p>
    <w:p w14:paraId="68487B09" w14:textId="01C5517E" w:rsidR="00246CE3" w:rsidRPr="00CD4C64" w:rsidRDefault="00246CE3" w:rsidP="0075035A">
      <w:pPr>
        <w:pStyle w:val="NoSpacing"/>
        <w:spacing w:line="360" w:lineRule="auto"/>
        <w:ind w:left="720" w:right="720"/>
        <w:jc w:val="both"/>
        <w:rPr>
          <w:rFonts w:eastAsia="Arial"/>
          <w:b/>
          <w:color w:val="000000" w:themeColor="text1"/>
          <w:u w:val="single"/>
        </w:rPr>
      </w:pPr>
      <w:r w:rsidRPr="00CD4C64">
        <w:rPr>
          <w:rFonts w:eastAsia="Arial"/>
          <w:b/>
          <w:color w:val="000000" w:themeColor="text1"/>
          <w:u w:val="single"/>
        </w:rPr>
        <w:t>Legal Factors:</w:t>
      </w:r>
    </w:p>
    <w:p w14:paraId="34691380" w14:textId="2B4DB169" w:rsidR="00246CE3" w:rsidRPr="00CD4C64" w:rsidRDefault="00246CE3" w:rsidP="0075035A">
      <w:pPr>
        <w:pStyle w:val="NoSpacing"/>
        <w:spacing w:line="360" w:lineRule="auto"/>
        <w:ind w:left="720" w:right="720"/>
        <w:jc w:val="both"/>
        <w:rPr>
          <w:rFonts w:eastAsia="Arial"/>
          <w:color w:val="000000" w:themeColor="text1"/>
        </w:rPr>
      </w:pPr>
      <w:r w:rsidRPr="00CD4C64">
        <w:rPr>
          <w:rFonts w:eastAsia="Arial"/>
          <w:color w:val="000000" w:themeColor="text1"/>
        </w:rPr>
        <w:t xml:space="preserve">Legal factors that need to be considered for KFC in India include food labelling, taxation, and employees' rights. </w:t>
      </w:r>
      <w:r w:rsidRPr="00CD4C64">
        <w:rPr>
          <w:rFonts w:ascii="Arial" w:eastAsia="Arial" w:hAnsi="Arial" w:cs="Arial"/>
          <w:color w:val="000000" w:themeColor="text1"/>
        </w:rPr>
        <w:t>(The Strategy Story, 2023)</w:t>
      </w:r>
    </w:p>
    <w:p w14:paraId="3E1DD81D" w14:textId="3309A185" w:rsidR="00246CE3" w:rsidRPr="00CD4C64" w:rsidRDefault="00246CE3" w:rsidP="0075035A">
      <w:pPr>
        <w:pStyle w:val="NoSpacing"/>
        <w:spacing w:line="360" w:lineRule="auto"/>
        <w:ind w:left="720" w:right="720"/>
        <w:jc w:val="both"/>
        <w:rPr>
          <w:rFonts w:ascii="Arial" w:eastAsia="Arial" w:hAnsi="Arial" w:cs="Arial"/>
          <w:color w:val="000000" w:themeColor="text1"/>
        </w:rPr>
      </w:pPr>
      <w:r w:rsidRPr="00CD4C64">
        <w:rPr>
          <w:rFonts w:eastAsia="Arial"/>
          <w:color w:val="000000" w:themeColor="text1"/>
        </w:rPr>
        <w:t xml:space="preserve">Legal factors that need to be considered for KFC in the UK include food safety, </w:t>
      </w:r>
      <w:proofErr w:type="spellStart"/>
      <w:r w:rsidRPr="00CD4C64">
        <w:rPr>
          <w:rFonts w:eastAsia="Arial"/>
          <w:color w:val="000000" w:themeColor="text1"/>
        </w:rPr>
        <w:t>labour</w:t>
      </w:r>
      <w:proofErr w:type="spellEnd"/>
      <w:r w:rsidRPr="00CD4C64">
        <w:rPr>
          <w:rFonts w:eastAsia="Arial"/>
          <w:color w:val="000000" w:themeColor="text1"/>
        </w:rPr>
        <w:t xml:space="preserve"> practices, and advertising.</w:t>
      </w:r>
      <w:r w:rsidRPr="00CD4C64">
        <w:rPr>
          <w:rFonts w:ascii="Arial" w:eastAsia="Arial" w:hAnsi="Arial" w:cs="Arial"/>
          <w:color w:val="000000" w:themeColor="text1"/>
        </w:rPr>
        <w:t xml:space="preserve"> The Strategy Story, 2023)</w:t>
      </w:r>
    </w:p>
    <w:p w14:paraId="09060E95" w14:textId="77777777" w:rsidR="00932EE4" w:rsidRPr="00CD4C64" w:rsidRDefault="00932EE4" w:rsidP="0075035A">
      <w:pPr>
        <w:pStyle w:val="NoSpacing"/>
        <w:spacing w:line="360" w:lineRule="auto"/>
        <w:ind w:left="720" w:right="720"/>
        <w:jc w:val="both"/>
        <w:rPr>
          <w:rFonts w:ascii="Arial" w:eastAsia="Arial" w:hAnsi="Arial" w:cs="Arial"/>
          <w:color w:val="000000" w:themeColor="text1"/>
        </w:rPr>
      </w:pPr>
    </w:p>
    <w:p w14:paraId="486A2E2A" w14:textId="77777777" w:rsidR="00932EE4" w:rsidRPr="00CD4C64" w:rsidRDefault="00932EE4" w:rsidP="0075035A">
      <w:pPr>
        <w:pStyle w:val="NoSpacing"/>
        <w:spacing w:line="360" w:lineRule="auto"/>
        <w:ind w:left="720" w:right="720"/>
        <w:jc w:val="both"/>
        <w:rPr>
          <w:rFonts w:ascii="Arial" w:eastAsia="Arial" w:hAnsi="Arial" w:cs="Arial"/>
          <w:color w:val="000000" w:themeColor="text1"/>
        </w:rPr>
      </w:pPr>
    </w:p>
    <w:p w14:paraId="2C79D867" w14:textId="77777777" w:rsidR="00932EE4" w:rsidRPr="00CD4C64" w:rsidRDefault="00932EE4" w:rsidP="0075035A">
      <w:pPr>
        <w:pStyle w:val="NoSpacing"/>
        <w:spacing w:line="360" w:lineRule="auto"/>
        <w:ind w:left="720" w:right="720"/>
        <w:jc w:val="both"/>
        <w:rPr>
          <w:rFonts w:eastAsia="Arial"/>
          <w:color w:val="000000" w:themeColor="text1"/>
        </w:rPr>
      </w:pPr>
    </w:p>
    <w:p w14:paraId="19F8965F" w14:textId="77777777" w:rsidR="00246CE3" w:rsidRPr="00CD4C64" w:rsidRDefault="00246CE3" w:rsidP="0075035A">
      <w:pPr>
        <w:pStyle w:val="NoSpacing"/>
        <w:spacing w:line="360" w:lineRule="auto"/>
        <w:ind w:left="720" w:right="720"/>
        <w:jc w:val="both"/>
        <w:rPr>
          <w:rFonts w:eastAsia="Arial"/>
          <w:color w:val="000000" w:themeColor="text1"/>
        </w:rPr>
      </w:pPr>
    </w:p>
    <w:p w14:paraId="0D4037D6" w14:textId="77777777" w:rsidR="00246CE3" w:rsidRPr="00CD4C64" w:rsidRDefault="00246CE3" w:rsidP="0075035A">
      <w:pPr>
        <w:pStyle w:val="NoSpacing"/>
        <w:spacing w:line="360" w:lineRule="auto"/>
        <w:ind w:left="720" w:right="720"/>
        <w:jc w:val="both"/>
        <w:rPr>
          <w:rFonts w:eastAsia="Arial"/>
          <w:b/>
          <w:color w:val="000000" w:themeColor="text1"/>
        </w:rPr>
      </w:pPr>
      <w:r w:rsidRPr="00CD4C64">
        <w:rPr>
          <w:rFonts w:eastAsia="Arial"/>
          <w:b/>
          <w:color w:val="000000" w:themeColor="text1"/>
        </w:rPr>
        <w:lastRenderedPageBreak/>
        <w:t>Strategic implication:</w:t>
      </w:r>
    </w:p>
    <w:p w14:paraId="4A0AC171" w14:textId="77777777" w:rsidR="00246CE3" w:rsidRPr="00CD4C64" w:rsidRDefault="00246CE3" w:rsidP="0075035A">
      <w:pPr>
        <w:pStyle w:val="NoSpacing"/>
        <w:spacing w:line="360" w:lineRule="auto"/>
        <w:ind w:left="720" w:right="720"/>
        <w:jc w:val="both"/>
        <w:rPr>
          <w:rFonts w:eastAsia="Arial"/>
          <w:color w:val="000000" w:themeColor="text1"/>
        </w:rPr>
      </w:pPr>
      <w:r w:rsidRPr="00CD4C64">
        <w:rPr>
          <w:rFonts w:eastAsia="Arial"/>
          <w:color w:val="000000" w:themeColor="text1"/>
        </w:rPr>
        <w:t>Compliance is critical for KFC in both markets, non-compliance being a major legal threat for the company, and compliance being a potential opportunity for building trust for the brand.</w:t>
      </w:r>
    </w:p>
    <w:p w14:paraId="19ABE97D" w14:textId="77777777" w:rsidR="00246CE3" w:rsidRPr="00CD4C64" w:rsidRDefault="00246CE3" w:rsidP="0075035A">
      <w:pPr>
        <w:pStyle w:val="NoSpacing"/>
        <w:spacing w:line="360" w:lineRule="auto"/>
        <w:ind w:left="720" w:right="720"/>
        <w:jc w:val="both"/>
        <w:rPr>
          <w:rFonts w:eastAsia="Arial"/>
          <w:color w:val="000000" w:themeColor="text1"/>
          <w:u w:val="single"/>
        </w:rPr>
      </w:pPr>
    </w:p>
    <w:p w14:paraId="0CD53BA5" w14:textId="2D6D7D21" w:rsidR="00246CE3" w:rsidRPr="00CD4C64" w:rsidRDefault="00246CE3" w:rsidP="0075035A">
      <w:pPr>
        <w:pStyle w:val="NoSpacing"/>
        <w:spacing w:line="360" w:lineRule="auto"/>
        <w:ind w:left="720" w:right="720"/>
        <w:jc w:val="both"/>
        <w:rPr>
          <w:rFonts w:eastAsia="Arial"/>
          <w:b/>
          <w:color w:val="000000" w:themeColor="text1"/>
          <w:u w:val="single"/>
        </w:rPr>
      </w:pPr>
      <w:r w:rsidRPr="00CD4C64">
        <w:rPr>
          <w:rFonts w:eastAsia="Arial"/>
          <w:b/>
          <w:color w:val="000000" w:themeColor="text1"/>
          <w:u w:val="single"/>
        </w:rPr>
        <w:t>Environmental Factors:</w:t>
      </w:r>
    </w:p>
    <w:p w14:paraId="7C04418C" w14:textId="59099E2F" w:rsidR="0013486D" w:rsidRPr="00480168" w:rsidRDefault="00480168" w:rsidP="00480168">
      <w:pPr>
        <w:spacing w:after="240" w:line="360" w:lineRule="auto"/>
        <w:ind w:left="720" w:right="720"/>
        <w:jc w:val="both"/>
        <w:rPr>
          <w:rFonts w:ascii="Arial" w:hAnsi="Arial" w:cs="Arial"/>
          <w:color w:val="000000" w:themeColor="text1"/>
          <w:shd w:val="clear" w:color="auto" w:fill="FFFFFF"/>
        </w:rPr>
      </w:pPr>
      <w:r w:rsidRPr="00480168">
        <w:rPr>
          <w:rFonts w:ascii="Arial" w:hAnsi="Arial" w:cs="Arial"/>
          <w:color w:val="000000" w:themeColor="text1"/>
          <w:shd w:val="clear" w:color="auto" w:fill="FFFFFF"/>
        </w:rPr>
        <w:t xml:space="preserve">Environmental concerns like the use of plastics and water are among the environmental factors that KFC in India must take into account. (The Strategy Story, 2023) </w:t>
      </w:r>
      <w:r w:rsidRPr="00480168">
        <w:rPr>
          <w:rFonts w:ascii="Arial" w:hAnsi="Arial" w:cs="Arial"/>
          <w:color w:val="000000" w:themeColor="text1"/>
          <w:shd w:val="clear" w:color="auto" w:fill="FFFFFF"/>
        </w:rPr>
        <w:br/>
        <w:t>In the UK, KFC must take into account environmental responsibility, carbon footprint, recyclable materials, sustainability, and ethics. (The Strategy Story, 2023)</w:t>
      </w:r>
    </w:p>
    <w:p w14:paraId="108CA8CA" w14:textId="77777777" w:rsidR="00246CE3" w:rsidRPr="00CD4C64" w:rsidRDefault="00246CE3" w:rsidP="0075035A">
      <w:pPr>
        <w:pStyle w:val="NoSpacing"/>
        <w:spacing w:line="360" w:lineRule="auto"/>
        <w:ind w:left="720" w:right="720"/>
        <w:jc w:val="both"/>
        <w:rPr>
          <w:rFonts w:eastAsia="Arial"/>
          <w:b/>
          <w:color w:val="000000" w:themeColor="text1"/>
        </w:rPr>
      </w:pPr>
      <w:r w:rsidRPr="00CD4C64">
        <w:rPr>
          <w:rFonts w:eastAsia="Arial"/>
          <w:b/>
          <w:color w:val="000000" w:themeColor="text1"/>
        </w:rPr>
        <w:t>Strategic implication:</w:t>
      </w:r>
    </w:p>
    <w:p w14:paraId="71605627" w14:textId="77777777" w:rsidR="00C118BA" w:rsidRPr="00CD4C64" w:rsidRDefault="00C118BA" w:rsidP="0075035A">
      <w:pPr>
        <w:spacing w:after="240" w:line="360" w:lineRule="auto"/>
        <w:ind w:left="720" w:right="720"/>
        <w:jc w:val="both"/>
        <w:rPr>
          <w:rFonts w:ascii="Arial" w:hAnsi="Arial" w:cs="Arial"/>
          <w:color w:val="000000" w:themeColor="text1"/>
          <w:shd w:val="clear" w:color="auto" w:fill="FFFFFF"/>
        </w:rPr>
      </w:pPr>
      <w:r w:rsidRPr="00CD4C64">
        <w:rPr>
          <w:rFonts w:ascii="Arial" w:hAnsi="Arial" w:cs="Arial"/>
          <w:color w:val="000000" w:themeColor="text1"/>
          <w:shd w:val="clear" w:color="auto" w:fill="FFFFFF"/>
        </w:rPr>
        <w:t>Sustainability presents a long-term opportunity to strengthen brand image in both markets, but failure to meet expectations could lead to a significant reputational threat.</w:t>
      </w:r>
    </w:p>
    <w:p w14:paraId="3B7653D3" w14:textId="17D6146D" w:rsidR="00246CE3" w:rsidRPr="00CD4C64" w:rsidRDefault="00246CE3" w:rsidP="0075035A">
      <w:pPr>
        <w:spacing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 xml:space="preserve">KFC’s strategy through the lens of Geert Hofstede’s Cultural Dimensions reveals why the "Finger </w:t>
      </w:r>
      <w:proofErr w:type="spellStart"/>
      <w:r w:rsidRPr="00CD4C64">
        <w:rPr>
          <w:rFonts w:ascii="Arial" w:eastAsia="Arial" w:hAnsi="Arial" w:cs="Arial"/>
          <w:color w:val="000000" w:themeColor="text1"/>
        </w:rPr>
        <w:t>Lickin</w:t>
      </w:r>
      <w:proofErr w:type="spellEnd"/>
      <w:r w:rsidRPr="00CD4C64">
        <w:rPr>
          <w:rFonts w:ascii="Arial" w:eastAsia="Arial" w:hAnsi="Arial" w:cs="Arial"/>
          <w:color w:val="000000" w:themeColor="text1"/>
        </w:rPr>
        <w:t>' Good" experience feels so different in INDIA compared to UK. Both markets are massive for Yum! Brands, but their success hinges on how they pivot to meet local cultural expectations. (The Strategy Story, 2023)</w:t>
      </w:r>
    </w:p>
    <w:p w14:paraId="27D62C2B" w14:textId="3272B9A4" w:rsidR="00946030" w:rsidRPr="00CD4C64" w:rsidRDefault="00946030" w:rsidP="00946030">
      <w:pPr>
        <w:pStyle w:val="NoSpacing"/>
        <w:spacing w:line="360" w:lineRule="auto"/>
        <w:ind w:left="720" w:right="720"/>
        <w:jc w:val="both"/>
        <w:rPr>
          <w:rFonts w:eastAsia="Arial"/>
          <w:b/>
          <w:color w:val="000000" w:themeColor="text1"/>
        </w:rPr>
      </w:pPr>
      <w:r w:rsidRPr="00CD4C64">
        <w:rPr>
          <w:rFonts w:eastAsia="Arial"/>
          <w:b/>
          <w:color w:val="000000" w:themeColor="text1"/>
        </w:rPr>
        <w:t>1. Power Distance (PDI)</w:t>
      </w:r>
    </w:p>
    <w:p w14:paraId="02F0C4B5" w14:textId="64ABEB67"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color w:val="000000" w:themeColor="text1"/>
        </w:rPr>
        <w:t>This dimension is about how a society handles inequality and authority.</w:t>
      </w:r>
    </w:p>
    <w:p w14:paraId="2A8F5749" w14:textId="777F2B45"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b/>
          <w:color w:val="000000" w:themeColor="text1"/>
        </w:rPr>
        <w:t>India (High PDI. 77):</w:t>
      </w:r>
      <w:r w:rsidRPr="00CD4C64">
        <w:rPr>
          <w:rFonts w:eastAsia="Arial"/>
          <w:color w:val="000000" w:themeColor="text1"/>
        </w:rPr>
        <w:t xml:space="preserve"> In India people generally accept that some are in charge. At KFC India this means they focus on serving customers. Customers expect service and there are clear differences between staff and customers. KFC wants to be a place that people want to go to those who are moving up in life.</w:t>
      </w:r>
    </w:p>
    <w:p w14:paraId="58145DF1" w14:textId="07EA6CD5"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b/>
          <w:color w:val="000000" w:themeColor="text1"/>
        </w:rPr>
        <w:t>UK (Low PDI. 35):</w:t>
      </w:r>
      <w:r w:rsidRPr="00CD4C64">
        <w:rPr>
          <w:rFonts w:eastAsia="Arial"/>
          <w:color w:val="000000" w:themeColor="text1"/>
        </w:rPr>
        <w:t xml:space="preserve"> The UK is about fairness and equality. Here KFC focuses on being efficient and letting customers do things themselves. That's why they have kiosks and apps for ordering. People in the UK like to do things on their own.</w:t>
      </w:r>
    </w:p>
    <w:p w14:paraId="088F230A" w14:textId="77777777" w:rsidR="00946030" w:rsidRPr="00CD4C64" w:rsidRDefault="00946030" w:rsidP="00946030">
      <w:pPr>
        <w:pStyle w:val="NoSpacing"/>
        <w:spacing w:line="360" w:lineRule="auto"/>
        <w:ind w:right="720"/>
        <w:jc w:val="both"/>
        <w:rPr>
          <w:rFonts w:eastAsia="Arial"/>
          <w:color w:val="000000" w:themeColor="text1"/>
        </w:rPr>
      </w:pPr>
    </w:p>
    <w:p w14:paraId="12141254" w14:textId="47F7CD63" w:rsidR="00946030" w:rsidRPr="00CD4C64" w:rsidRDefault="00946030" w:rsidP="00946030">
      <w:pPr>
        <w:pStyle w:val="NoSpacing"/>
        <w:spacing w:line="360" w:lineRule="auto"/>
        <w:ind w:left="737" w:right="680"/>
        <w:jc w:val="both"/>
        <w:rPr>
          <w:rFonts w:eastAsia="Arial"/>
          <w:b/>
          <w:color w:val="000000" w:themeColor="text1"/>
        </w:rPr>
      </w:pPr>
      <w:r w:rsidRPr="00CD4C64">
        <w:rPr>
          <w:rFonts w:eastAsia="Arial"/>
          <w:b/>
          <w:color w:val="000000" w:themeColor="text1"/>
        </w:rPr>
        <w:t>2. Individualism vs. Collectivism (IDV)</w:t>
      </w:r>
    </w:p>
    <w:p w14:paraId="23A97B71" w14:textId="1257CCEB"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color w:val="000000" w:themeColor="text1"/>
        </w:rPr>
        <w:t>This is about how much a society values being part of a group versus being on your own.</w:t>
      </w:r>
    </w:p>
    <w:p w14:paraId="41D40291" w14:textId="4D5D1B3A"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b/>
          <w:color w:val="000000" w:themeColor="text1"/>
        </w:rPr>
        <w:lastRenderedPageBreak/>
        <w:t>India (Collectivist. 48):</w:t>
      </w:r>
      <w:r w:rsidRPr="00CD4C64">
        <w:rPr>
          <w:rFonts w:eastAsia="Arial"/>
          <w:color w:val="000000" w:themeColor="text1"/>
        </w:rPr>
        <w:t xml:space="preserve"> In India it's more about "we" than "I". KFC India has meals that people can share with friends and family. They also have buckets of food that are meant to be enjoyed with others.</w:t>
      </w:r>
    </w:p>
    <w:p w14:paraId="7D73454C" w14:textId="0E2370F2"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b/>
          <w:color w:val="000000" w:themeColor="text1"/>
        </w:rPr>
        <w:t>UK (Individualist. 89):</w:t>
      </w:r>
      <w:r w:rsidRPr="00CD4C64">
        <w:rPr>
          <w:rFonts w:eastAsia="Arial"/>
          <w:color w:val="000000" w:themeColor="text1"/>
        </w:rPr>
        <w:t xml:space="preserve"> The UK is very individualistic. KFC here focuses on food for one person, like lunch deals and meals in a box. They also offer delivery for people who are alone at home.</w:t>
      </w:r>
    </w:p>
    <w:p w14:paraId="4A365F88" w14:textId="77777777" w:rsidR="00946030" w:rsidRPr="00CD4C64" w:rsidRDefault="00946030" w:rsidP="00946030">
      <w:pPr>
        <w:pStyle w:val="NoSpacing"/>
        <w:spacing w:line="360" w:lineRule="auto"/>
        <w:ind w:left="720" w:right="720"/>
        <w:jc w:val="both"/>
        <w:rPr>
          <w:rFonts w:eastAsia="Arial"/>
          <w:color w:val="000000" w:themeColor="text1"/>
        </w:rPr>
      </w:pPr>
    </w:p>
    <w:p w14:paraId="2FE93B1C" w14:textId="763FE276" w:rsidR="00946030" w:rsidRPr="00CD4C64" w:rsidRDefault="00946030" w:rsidP="00946030">
      <w:pPr>
        <w:pStyle w:val="NoSpacing"/>
        <w:spacing w:line="360" w:lineRule="auto"/>
        <w:ind w:left="720" w:right="720"/>
        <w:jc w:val="both"/>
        <w:rPr>
          <w:rFonts w:eastAsia="Arial"/>
          <w:b/>
          <w:color w:val="000000" w:themeColor="text1"/>
        </w:rPr>
      </w:pPr>
      <w:r w:rsidRPr="00CD4C64">
        <w:rPr>
          <w:rFonts w:eastAsia="Arial"/>
          <w:b/>
          <w:color w:val="000000" w:themeColor="text1"/>
        </w:rPr>
        <w:t>3. Masculinity vs. Femininity</w:t>
      </w:r>
    </w:p>
    <w:p w14:paraId="218D73F8" w14:textId="77777777"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color w:val="000000" w:themeColor="text1"/>
        </w:rPr>
        <w:t>This dimension looks at whether a society values competition and success or quality of life and care.</w:t>
      </w:r>
    </w:p>
    <w:p w14:paraId="7A1D7781" w14:textId="47CB610B" w:rsidR="00946030" w:rsidRPr="00CD4C64" w:rsidRDefault="00946030" w:rsidP="00946030">
      <w:pPr>
        <w:pStyle w:val="NoSpacing"/>
        <w:spacing w:line="360" w:lineRule="auto"/>
        <w:ind w:left="720" w:right="720"/>
        <w:jc w:val="both"/>
        <w:rPr>
          <w:rFonts w:ascii="Arial" w:eastAsia="Arial" w:hAnsi="Arial" w:cs="Arial"/>
          <w:color w:val="000000" w:themeColor="text1"/>
        </w:rPr>
      </w:pPr>
      <w:r w:rsidRPr="00CD4C64">
        <w:rPr>
          <w:rFonts w:ascii="Arial" w:eastAsia="Arial" w:hAnsi="Arial" w:cs="Arial"/>
          <w:b/>
          <w:color w:val="000000" w:themeColor="text1"/>
        </w:rPr>
        <w:t>I</w:t>
      </w:r>
      <w:r w:rsidRPr="00CD4C64">
        <w:rPr>
          <w:rFonts w:ascii="Arial" w:eastAsia="Arial" w:hAnsi="Arial" w:cs="Arial"/>
          <w:b/>
          <w:color w:val="000000" w:themeColor="text1"/>
        </w:rPr>
        <w:t>ndia (Masculine. 56):</w:t>
      </w:r>
      <w:r w:rsidRPr="00CD4C64">
        <w:rPr>
          <w:rFonts w:ascii="Arial" w:eastAsia="Arial" w:hAnsi="Arial" w:cs="Arial"/>
          <w:color w:val="000000" w:themeColor="text1"/>
        </w:rPr>
        <w:t xml:space="preserve"> In India, success and status are very important. KFC India wants to show that it's a brand so they have modern stores and work with famous people.</w:t>
      </w:r>
    </w:p>
    <w:p w14:paraId="2C24DC9D" w14:textId="6862635D"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b/>
          <w:color w:val="000000" w:themeColor="text1"/>
        </w:rPr>
        <w:t>UK (Masculine. 66):</w:t>
      </w:r>
      <w:r w:rsidRPr="00CD4C64">
        <w:rPr>
          <w:rFonts w:eastAsia="Arial"/>
          <w:color w:val="000000" w:themeColor="text1"/>
        </w:rPr>
        <w:t xml:space="preserve"> The UK also values competition and success. KFC here competes a lot o</w:t>
      </w:r>
      <w:r w:rsidRPr="00CD4C64">
        <w:rPr>
          <w:rFonts w:eastAsia="Arial"/>
          <w:color w:val="000000" w:themeColor="text1"/>
        </w:rPr>
        <w:t xml:space="preserve">n price. Tries to be the best. </w:t>
      </w:r>
      <w:r w:rsidRPr="00CD4C64">
        <w:rPr>
          <w:rFonts w:eastAsia="Arial"/>
          <w:color w:val="000000" w:themeColor="text1"/>
        </w:rPr>
        <w:t>They also care about being responsible like using sustainable packaging and taking care of chickens.</w:t>
      </w:r>
    </w:p>
    <w:p w14:paraId="1D303952" w14:textId="77777777" w:rsidR="00946030" w:rsidRPr="00CD4C64" w:rsidRDefault="00946030" w:rsidP="00946030">
      <w:pPr>
        <w:pStyle w:val="NoSpacing"/>
        <w:spacing w:line="360" w:lineRule="auto"/>
        <w:ind w:left="720" w:right="720"/>
        <w:jc w:val="both"/>
        <w:rPr>
          <w:rFonts w:eastAsia="Arial"/>
          <w:color w:val="000000" w:themeColor="text1"/>
        </w:rPr>
      </w:pPr>
    </w:p>
    <w:p w14:paraId="36D85349" w14:textId="2CDE6F9A" w:rsidR="00946030" w:rsidRPr="00CD4C64" w:rsidRDefault="00946030" w:rsidP="00946030">
      <w:pPr>
        <w:pStyle w:val="NoSpacing"/>
        <w:spacing w:line="360" w:lineRule="auto"/>
        <w:ind w:left="720" w:right="720"/>
        <w:jc w:val="both"/>
        <w:rPr>
          <w:rFonts w:eastAsia="Arial"/>
          <w:b/>
          <w:color w:val="000000" w:themeColor="text1"/>
        </w:rPr>
      </w:pPr>
      <w:r w:rsidRPr="00CD4C64">
        <w:rPr>
          <w:rFonts w:eastAsia="Arial"/>
          <w:b/>
          <w:color w:val="000000" w:themeColor="text1"/>
        </w:rPr>
        <w:t>4. Uncertainty Avoidance (UAI)</w:t>
      </w:r>
    </w:p>
    <w:p w14:paraId="2DB59E44" w14:textId="066D5EE7"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color w:val="000000" w:themeColor="text1"/>
        </w:rPr>
        <w:t xml:space="preserve">This is about how comfortable a society's with not knowing </w:t>
      </w:r>
      <w:proofErr w:type="spellStart"/>
      <w:r w:rsidRPr="00CD4C64">
        <w:rPr>
          <w:rFonts w:eastAsia="Arial"/>
          <w:color w:val="000000" w:themeColor="text1"/>
        </w:rPr>
        <w:t>whats</w:t>
      </w:r>
      <w:proofErr w:type="spellEnd"/>
      <w:r w:rsidRPr="00CD4C64">
        <w:rPr>
          <w:rFonts w:eastAsia="Arial"/>
          <w:color w:val="000000" w:themeColor="text1"/>
        </w:rPr>
        <w:t xml:space="preserve"> going to happen.</w:t>
      </w:r>
    </w:p>
    <w:p w14:paraId="3838A1CF" w14:textId="5F10C01E"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b/>
          <w:color w:val="000000" w:themeColor="text1"/>
        </w:rPr>
        <w:t>India (Medium-Low. 40):</w:t>
      </w:r>
      <w:r w:rsidRPr="00CD4C64">
        <w:rPr>
          <w:rFonts w:eastAsia="Arial"/>
          <w:color w:val="000000" w:themeColor="text1"/>
        </w:rPr>
        <w:t xml:space="preserve"> Indians are okay with not knowing what's next. This means KFC India can try things, like food that combines different flavors.</w:t>
      </w:r>
    </w:p>
    <w:p w14:paraId="6FA44ED9" w14:textId="4348B141"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b/>
          <w:color w:val="000000" w:themeColor="text1"/>
        </w:rPr>
        <w:t>UK (Low. 35):</w:t>
      </w:r>
      <w:r w:rsidRPr="00CD4C64">
        <w:rPr>
          <w:rFonts w:eastAsia="Arial"/>
          <w:color w:val="000000" w:themeColor="text1"/>
        </w:rPr>
        <w:t xml:space="preserve"> The UK is also comfortable with uncertainty. KFC UK once made an ad when they ran out of chicken. It was a risk. It worked because people in the UK like humor.</w:t>
      </w:r>
    </w:p>
    <w:p w14:paraId="0D71D412" w14:textId="77777777" w:rsidR="00946030" w:rsidRPr="00CD4C64" w:rsidRDefault="00946030" w:rsidP="00946030">
      <w:pPr>
        <w:pStyle w:val="NoSpacing"/>
        <w:spacing w:line="360" w:lineRule="auto"/>
        <w:ind w:left="720" w:right="720"/>
        <w:jc w:val="both"/>
        <w:rPr>
          <w:rFonts w:eastAsia="Arial"/>
          <w:color w:val="000000" w:themeColor="text1"/>
        </w:rPr>
      </w:pPr>
    </w:p>
    <w:p w14:paraId="7C1773D9" w14:textId="0BDFD30A" w:rsidR="00946030" w:rsidRPr="00CD4C64" w:rsidRDefault="00946030" w:rsidP="00946030">
      <w:pPr>
        <w:pStyle w:val="NoSpacing"/>
        <w:spacing w:line="360" w:lineRule="auto"/>
        <w:ind w:left="720" w:right="720"/>
        <w:jc w:val="both"/>
        <w:rPr>
          <w:rFonts w:eastAsia="Arial"/>
          <w:b/>
          <w:color w:val="000000" w:themeColor="text1"/>
        </w:rPr>
      </w:pPr>
      <w:r w:rsidRPr="00CD4C64">
        <w:rPr>
          <w:rFonts w:eastAsia="Arial"/>
          <w:b/>
          <w:color w:val="000000" w:themeColor="text1"/>
        </w:rPr>
        <w:t>5. Long-Term Orientation</w:t>
      </w:r>
    </w:p>
    <w:p w14:paraId="45332336" w14:textId="24AFD803" w:rsidR="00946030" w:rsidRPr="00CD4C64" w:rsidRDefault="00946030" w:rsidP="00946030">
      <w:pPr>
        <w:pStyle w:val="NoSpacing"/>
        <w:spacing w:line="360" w:lineRule="auto"/>
        <w:ind w:left="720" w:right="720"/>
        <w:jc w:val="both"/>
        <w:rPr>
          <w:rFonts w:eastAsia="Arial"/>
          <w:color w:val="000000" w:themeColor="text1"/>
        </w:rPr>
      </w:pPr>
      <w:r w:rsidRPr="00CD4C64">
        <w:rPr>
          <w:rFonts w:eastAsia="Arial"/>
          <w:color w:val="000000" w:themeColor="text1"/>
        </w:rPr>
        <w:t>India and the UK have approaches. India scores higher on this.</w:t>
      </w:r>
    </w:p>
    <w:p w14:paraId="7CAB06A4" w14:textId="482AB14C" w:rsidR="00AC0EAC" w:rsidRPr="00CD4C64" w:rsidRDefault="00946030" w:rsidP="00AC0EAC">
      <w:pPr>
        <w:pStyle w:val="NoSpacing"/>
        <w:spacing w:line="360" w:lineRule="auto"/>
        <w:ind w:left="720" w:right="720"/>
        <w:jc w:val="both"/>
        <w:rPr>
          <w:rFonts w:eastAsia="Arial"/>
          <w:color w:val="000000" w:themeColor="text1"/>
        </w:rPr>
      </w:pPr>
      <w:r w:rsidRPr="00CD4C64">
        <w:rPr>
          <w:rFonts w:eastAsia="Arial"/>
          <w:color w:val="000000" w:themeColor="text1"/>
        </w:rPr>
        <w:t>The UK cares a lot about treating animals and being sustainable. India is more about being loyal to customers and giving them value. This way brands stay popular, over time.</w:t>
      </w:r>
    </w:p>
    <w:p w14:paraId="4E2448D1" w14:textId="127CDBE6" w:rsidR="00A63A5D" w:rsidRPr="00AC0EAC" w:rsidRDefault="7058B7FA" w:rsidP="00AC0EAC">
      <w:pPr>
        <w:pStyle w:val="NoSpacing"/>
        <w:spacing w:line="360" w:lineRule="auto"/>
        <w:ind w:left="720" w:right="720"/>
        <w:jc w:val="both"/>
        <w:rPr>
          <w:rFonts w:eastAsia="Arial"/>
          <w:b/>
          <w:color w:val="000000" w:themeColor="text1"/>
        </w:rPr>
      </w:pPr>
      <w:r w:rsidRPr="00AC0EAC">
        <w:rPr>
          <w:rFonts w:eastAsia="Arial"/>
          <w:b/>
          <w:color w:val="000000" w:themeColor="text1"/>
        </w:rPr>
        <w:t xml:space="preserve">Consumer </w:t>
      </w:r>
      <w:r w:rsidR="6D45F1A5" w:rsidRPr="00AC0EAC">
        <w:rPr>
          <w:rFonts w:eastAsia="Arial"/>
          <w:b/>
          <w:color w:val="000000" w:themeColor="text1"/>
        </w:rPr>
        <w:t>Behavior</w:t>
      </w:r>
      <w:r w:rsidRPr="00AC0EAC">
        <w:rPr>
          <w:rFonts w:eastAsia="Arial"/>
          <w:b/>
          <w:color w:val="000000" w:themeColor="text1"/>
        </w:rPr>
        <w:t xml:space="preserve"> Difference</w:t>
      </w:r>
      <w:r w:rsidR="00C7549F" w:rsidRPr="00AC0EAC">
        <w:rPr>
          <w:rFonts w:eastAsia="Arial"/>
          <w:b/>
          <w:color w:val="000000" w:themeColor="text1"/>
        </w:rPr>
        <w:t xml:space="preserve"> </w:t>
      </w:r>
    </w:p>
    <w:p w14:paraId="5B0CC38C" w14:textId="4477FE7F" w:rsidR="00AC0EAC" w:rsidRPr="00AC0EAC" w:rsidRDefault="00AC0EAC" w:rsidP="00AC0EAC">
      <w:pPr>
        <w:pStyle w:val="NoSpacing"/>
        <w:spacing w:line="360" w:lineRule="auto"/>
        <w:ind w:left="720" w:right="720"/>
        <w:jc w:val="both"/>
        <w:rPr>
          <w:rFonts w:eastAsia="Arial"/>
          <w:color w:val="000000" w:themeColor="text1"/>
        </w:rPr>
      </w:pPr>
      <w:r w:rsidRPr="00AC0EAC">
        <w:rPr>
          <w:rFonts w:eastAsia="Arial"/>
          <w:color w:val="000000" w:themeColor="text1"/>
        </w:rPr>
        <w:t xml:space="preserve">There are major diversities of consumer </w:t>
      </w:r>
      <w:proofErr w:type="spellStart"/>
      <w:r w:rsidRPr="00AC0EAC">
        <w:rPr>
          <w:rFonts w:eastAsia="Arial"/>
          <w:color w:val="000000" w:themeColor="text1"/>
        </w:rPr>
        <w:t>behaviours</w:t>
      </w:r>
      <w:proofErr w:type="spellEnd"/>
      <w:r w:rsidRPr="00AC0EAC">
        <w:rPr>
          <w:rFonts w:eastAsia="Arial"/>
          <w:color w:val="000000" w:themeColor="text1"/>
        </w:rPr>
        <w:t xml:space="preserve"> in relation to KFC in both the UK and India. In India, price sensitivity and demand for value meal options are very high; </w:t>
      </w:r>
      <w:r w:rsidRPr="00AC0EAC">
        <w:rPr>
          <w:rFonts w:eastAsia="Arial"/>
          <w:color w:val="000000" w:themeColor="text1"/>
        </w:rPr>
        <w:lastRenderedPageBreak/>
        <w:t xml:space="preserve">with powerful influences from family, culture, and dietary restrictions e.g. preference for chicken and vegetarian dietary options. Food is usually consumed socially as a large group of people. In the UK, convenience of meals, speed of service, and individual desire to choose one's own meals are most important to UK consumers; they prefer ordering takeout or quick-service food. UK consumers place a higher emphasis on the healthiness, ethical sourcing, and sustainability. Overall, India's consumers demonstrate a more collectivist approach to consumption than UK consumers, who display a more individualistic </w:t>
      </w:r>
      <w:proofErr w:type="spellStart"/>
      <w:r w:rsidRPr="00AC0EAC">
        <w:rPr>
          <w:rFonts w:eastAsia="Arial"/>
          <w:color w:val="000000" w:themeColor="text1"/>
        </w:rPr>
        <w:t>behaviour</w:t>
      </w:r>
      <w:proofErr w:type="spellEnd"/>
      <w:r w:rsidRPr="00AC0EAC">
        <w:rPr>
          <w:rFonts w:eastAsia="Arial"/>
          <w:color w:val="000000" w:themeColor="text1"/>
        </w:rPr>
        <w:t xml:space="preserve"> towards consumption.</w:t>
      </w:r>
      <w:r>
        <w:rPr>
          <w:rFonts w:eastAsia="Arial"/>
          <w:color w:val="000000" w:themeColor="text1"/>
        </w:rPr>
        <w:t xml:space="preserve"> </w:t>
      </w:r>
      <w:r w:rsidRPr="00AC0EAC">
        <w:rPr>
          <w:rFonts w:ascii="Arial" w:eastAsia="Arial" w:hAnsi="Arial" w:cs="Arial"/>
          <w:color w:val="000000" w:themeColor="text1"/>
        </w:rPr>
        <w:t>(</w:t>
      </w:r>
      <w:r w:rsidRPr="00AC0EAC">
        <w:rPr>
          <w:rFonts w:ascii="Arial" w:eastAsia="Arial" w:hAnsi="Arial" w:cs="Arial"/>
          <w:bCs/>
          <w:color w:val="000000" w:themeColor="text1"/>
        </w:rPr>
        <w:t>The Strategy Story, 2023</w:t>
      </w:r>
      <w:r w:rsidRPr="00AC0EAC">
        <w:rPr>
          <w:rFonts w:ascii="Arial" w:eastAsia="Arial" w:hAnsi="Arial" w:cs="Arial"/>
          <w:color w:val="000000" w:themeColor="text1"/>
        </w:rPr>
        <w:t>)</w:t>
      </w:r>
    </w:p>
    <w:p w14:paraId="3D4DA343" w14:textId="70D8C110" w:rsidR="17CFB0D9" w:rsidRPr="00CD4C64" w:rsidRDefault="00C7549F" w:rsidP="0075035A">
      <w:pPr>
        <w:spacing w:before="240" w:after="240" w:line="360" w:lineRule="auto"/>
        <w:ind w:left="720" w:right="720"/>
        <w:jc w:val="both"/>
        <w:rPr>
          <w:rFonts w:ascii="Arial" w:eastAsia="Arial" w:hAnsi="Arial" w:cs="Arial"/>
          <w:b/>
          <w:color w:val="000000" w:themeColor="text1"/>
          <w:u w:val="single"/>
        </w:rPr>
      </w:pPr>
      <w:r w:rsidRPr="00CD4C64">
        <w:rPr>
          <w:rFonts w:ascii="Arial" w:eastAsia="Arial" w:hAnsi="Arial" w:cs="Arial"/>
          <w:b/>
          <w:color w:val="000000" w:themeColor="text1"/>
          <w:u w:val="single"/>
        </w:rPr>
        <w:t xml:space="preserve">B: </w:t>
      </w:r>
      <w:r w:rsidR="17CFB0D9" w:rsidRPr="00CD4C64">
        <w:rPr>
          <w:rFonts w:ascii="Arial" w:eastAsia="Arial" w:hAnsi="Arial" w:cs="Arial"/>
          <w:b/>
          <w:color w:val="000000" w:themeColor="text1"/>
          <w:u w:val="single"/>
        </w:rPr>
        <w:t>STP</w:t>
      </w:r>
      <w:r w:rsidR="00ED2698" w:rsidRPr="00CD4C64">
        <w:rPr>
          <w:rFonts w:ascii="Arial" w:eastAsia="Arial" w:hAnsi="Arial" w:cs="Arial"/>
          <w:b/>
          <w:color w:val="000000" w:themeColor="text1"/>
          <w:u w:val="single"/>
        </w:rPr>
        <w:t xml:space="preserve"> Strategy</w:t>
      </w:r>
      <w:r w:rsidRPr="00CD4C64">
        <w:rPr>
          <w:rFonts w:ascii="Arial" w:eastAsia="Arial" w:hAnsi="Arial" w:cs="Arial"/>
          <w:b/>
          <w:color w:val="000000" w:themeColor="text1"/>
          <w:u w:val="single"/>
        </w:rPr>
        <w:t xml:space="preserve"> and Marketing Mix</w:t>
      </w:r>
    </w:p>
    <w:p w14:paraId="52FB123A" w14:textId="1C378445" w:rsidR="3FFE99CC" w:rsidRPr="00CD4C64" w:rsidRDefault="3FFE99CC" w:rsidP="0075035A">
      <w:pPr>
        <w:pStyle w:val="Heading3"/>
        <w:spacing w:line="360" w:lineRule="auto"/>
        <w:ind w:left="720" w:right="720"/>
        <w:jc w:val="both"/>
        <w:rPr>
          <w:rFonts w:ascii="Arial" w:eastAsia="Arial" w:hAnsi="Arial" w:cs="Arial"/>
          <w:b/>
          <w:bCs/>
          <w:color w:val="000000" w:themeColor="text1"/>
          <w:sz w:val="24"/>
          <w:szCs w:val="24"/>
          <w:u w:val="single"/>
        </w:rPr>
      </w:pPr>
      <w:r w:rsidRPr="00CD4C64">
        <w:rPr>
          <w:rFonts w:ascii="Arial" w:eastAsia="Arial" w:hAnsi="Arial" w:cs="Arial"/>
          <w:b/>
          <w:bCs/>
          <w:color w:val="000000" w:themeColor="text1"/>
          <w:sz w:val="24"/>
          <w:szCs w:val="24"/>
          <w:u w:val="single"/>
        </w:rPr>
        <w:t>KFC India: "Localized Aspiration" Strategy</w:t>
      </w:r>
    </w:p>
    <w:p w14:paraId="47EC44FA" w14:textId="4749832C" w:rsidR="3FFE99CC" w:rsidRPr="00CD4C64" w:rsidRDefault="3FFE99CC" w:rsidP="0075035A">
      <w:pPr>
        <w:spacing w:before="240" w:after="240" w:line="360" w:lineRule="auto"/>
        <w:ind w:left="720" w:right="720"/>
        <w:jc w:val="both"/>
        <w:rPr>
          <w:rFonts w:ascii="Arial" w:eastAsia="Arial" w:hAnsi="Arial" w:cs="Arial"/>
          <w:b/>
          <w:bCs/>
          <w:color w:val="000000" w:themeColor="text1"/>
        </w:rPr>
      </w:pPr>
      <w:r w:rsidRPr="00CD4C64">
        <w:rPr>
          <w:rFonts w:ascii="Arial" w:eastAsia="Arial" w:hAnsi="Arial" w:cs="Arial"/>
          <w:b/>
          <w:bCs/>
          <w:color w:val="000000" w:themeColor="text1"/>
        </w:rPr>
        <w:t>Segmentation:</w:t>
      </w:r>
    </w:p>
    <w:p w14:paraId="0DD214E4" w14:textId="77777777" w:rsidR="00FD4FE7" w:rsidRPr="00CD4C64" w:rsidRDefault="00FD4FE7" w:rsidP="00FD4FE7">
      <w:pPr>
        <w:spacing w:before="240" w:after="240" w:line="360" w:lineRule="auto"/>
        <w:ind w:left="720" w:right="720"/>
        <w:jc w:val="both"/>
        <w:rPr>
          <w:rFonts w:ascii="Arial" w:eastAsia="Arial" w:hAnsi="Arial" w:cs="Arial"/>
          <w:color w:val="000000" w:themeColor="text1"/>
          <w:u w:val="single"/>
        </w:rPr>
      </w:pPr>
      <w:r w:rsidRPr="00CD4C64">
        <w:rPr>
          <w:rFonts w:ascii="Arial" w:eastAsia="Arial" w:hAnsi="Arial" w:cs="Arial"/>
          <w:color w:val="000000" w:themeColor="text1"/>
          <w:u w:val="single"/>
        </w:rPr>
        <w:t xml:space="preserve">Demographics: </w:t>
      </w:r>
      <w:r w:rsidRPr="00CD4C64">
        <w:rPr>
          <w:rFonts w:ascii="Arial" w:eastAsia="Arial" w:hAnsi="Arial" w:cs="Arial"/>
          <w:color w:val="000000" w:themeColor="text1"/>
        </w:rPr>
        <w:t>KFC is targeting the younger, tech-savvy Generation Z and Millennials, who increasingly look for modern dining experiences. They are also targeting nuclear families in cities, who look for a convenient dining option.</w:t>
      </w:r>
    </w:p>
    <w:p w14:paraId="4F781A10" w14:textId="77777777" w:rsidR="00FD4FE7" w:rsidRPr="00CD4C64" w:rsidRDefault="00FD4FE7" w:rsidP="00FD4FE7">
      <w:pPr>
        <w:spacing w:before="240" w:after="240" w:line="360" w:lineRule="auto"/>
        <w:ind w:left="720" w:right="720"/>
        <w:jc w:val="both"/>
        <w:rPr>
          <w:rFonts w:ascii="Arial" w:eastAsia="Arial" w:hAnsi="Arial" w:cs="Arial"/>
          <w:color w:val="000000" w:themeColor="text1"/>
        </w:rPr>
      </w:pPr>
      <w:proofErr w:type="spellStart"/>
      <w:r w:rsidRPr="00CD4C64">
        <w:rPr>
          <w:rFonts w:ascii="Arial" w:eastAsia="Arial" w:hAnsi="Arial" w:cs="Arial"/>
          <w:color w:val="000000" w:themeColor="text1"/>
          <w:u w:val="single"/>
        </w:rPr>
        <w:t>Geographics</w:t>
      </w:r>
      <w:proofErr w:type="spellEnd"/>
      <w:r w:rsidRPr="00CD4C64">
        <w:rPr>
          <w:rFonts w:ascii="Arial" w:eastAsia="Arial" w:hAnsi="Arial" w:cs="Arial"/>
          <w:color w:val="000000" w:themeColor="text1"/>
          <w:u w:val="single"/>
        </w:rPr>
        <w:t xml:space="preserve">: </w:t>
      </w:r>
      <w:r w:rsidRPr="00CD4C64">
        <w:rPr>
          <w:rFonts w:ascii="Arial" w:eastAsia="Arial" w:hAnsi="Arial" w:cs="Arial"/>
          <w:color w:val="000000" w:themeColor="text1"/>
        </w:rPr>
        <w:t>Their move from large cities to Tier 2 and Tier 3 cities indicates that they are targeting the aspirational market, where global brands are a status symbol.</w:t>
      </w:r>
    </w:p>
    <w:p w14:paraId="4D8CAA3C" w14:textId="77777777" w:rsidR="00FD4FE7" w:rsidRPr="00CD4C64" w:rsidRDefault="00FD4FE7" w:rsidP="00FD4FE7">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KFC caters to religious and dietary preferences by maintaining a separate vegetarian and non-vegetarian kitchen. This allows them to cater to a large segment of vegetarians in India without any concerns of cross-contamination.</w:t>
      </w:r>
    </w:p>
    <w:p w14:paraId="286B9225" w14:textId="77777777" w:rsidR="00FD4FE7" w:rsidRPr="00D646C4" w:rsidRDefault="00FD4FE7" w:rsidP="00FD4FE7">
      <w:pPr>
        <w:spacing w:before="240" w:after="240" w:line="360" w:lineRule="auto"/>
        <w:ind w:left="720" w:right="720"/>
        <w:jc w:val="both"/>
        <w:rPr>
          <w:rFonts w:ascii="Arial" w:eastAsia="Arial" w:hAnsi="Arial" w:cs="Arial"/>
          <w:b/>
          <w:color w:val="000000" w:themeColor="text1"/>
        </w:rPr>
      </w:pPr>
      <w:r w:rsidRPr="00D646C4">
        <w:rPr>
          <w:rFonts w:ascii="Arial" w:eastAsia="Arial" w:hAnsi="Arial" w:cs="Arial"/>
          <w:b/>
          <w:color w:val="000000" w:themeColor="text1"/>
        </w:rPr>
        <w:t>Targeting:</w:t>
      </w:r>
    </w:p>
    <w:p w14:paraId="41D260D2" w14:textId="77777777" w:rsidR="00FD4FE7" w:rsidRPr="00CD4C64" w:rsidRDefault="00FD4FE7" w:rsidP="00FD4FE7">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KFC's focus on "Social Groups" is evident in their advertising, where they emphasize eating together in groups, such as families or groups of friends. "The Bucket" is a symbol of a shared experience, which is more relatable in a society where food is all about sharing.</w:t>
      </w:r>
    </w:p>
    <w:p w14:paraId="3ED927CA" w14:textId="77777777" w:rsidR="00FD4FE7" w:rsidRPr="00CD4C64" w:rsidRDefault="00FD4FE7" w:rsidP="00FD4FE7">
      <w:pPr>
        <w:spacing w:before="240" w:after="240" w:line="360" w:lineRule="auto"/>
        <w:ind w:left="720" w:right="720"/>
        <w:jc w:val="both"/>
        <w:rPr>
          <w:rFonts w:ascii="Arial" w:eastAsia="Arial" w:hAnsi="Arial" w:cs="Arial"/>
          <w:b/>
          <w:color w:val="000000" w:themeColor="text1"/>
        </w:rPr>
      </w:pPr>
      <w:r w:rsidRPr="00CD4C64">
        <w:rPr>
          <w:rFonts w:ascii="Arial" w:eastAsia="Arial" w:hAnsi="Arial" w:cs="Arial"/>
          <w:b/>
          <w:color w:val="000000" w:themeColor="text1"/>
        </w:rPr>
        <w:t>Positioning:</w:t>
      </w:r>
    </w:p>
    <w:p w14:paraId="214A94E8" w14:textId="220930E0" w:rsidR="3FFE99CC" w:rsidRPr="00CD4C64" w:rsidRDefault="00FD4FE7" w:rsidP="00FD4FE7">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lastRenderedPageBreak/>
        <w:t>"The Bold &amp; Spicy International Local": KFC is trying to leverage its international prestige by offering a taste of local cuisine, such as biryani or spicy flavors in their chicken. They offer a luxurious experience that is within reach, striking a fine balance between global and local.</w:t>
      </w:r>
    </w:p>
    <w:p w14:paraId="608217AA" w14:textId="4A879A4B" w:rsidR="3FFE99CC" w:rsidRPr="00CD4C64" w:rsidRDefault="3FFE99CC" w:rsidP="0075035A">
      <w:pPr>
        <w:pStyle w:val="Heading3"/>
        <w:spacing w:before="281" w:after="281" w:line="360" w:lineRule="auto"/>
        <w:ind w:left="720" w:right="720"/>
        <w:jc w:val="both"/>
        <w:rPr>
          <w:rFonts w:ascii="Arial" w:eastAsia="Arial" w:hAnsi="Arial" w:cs="Arial"/>
          <w:b/>
          <w:bCs/>
          <w:color w:val="000000" w:themeColor="text1"/>
          <w:sz w:val="24"/>
          <w:szCs w:val="24"/>
          <w:u w:val="single"/>
        </w:rPr>
      </w:pPr>
      <w:r w:rsidRPr="00CD4C64">
        <w:rPr>
          <w:rFonts w:ascii="Arial" w:eastAsia="Arial" w:hAnsi="Arial" w:cs="Arial"/>
          <w:b/>
          <w:bCs/>
          <w:color w:val="000000" w:themeColor="text1"/>
          <w:sz w:val="24"/>
          <w:szCs w:val="24"/>
          <w:u w:val="single"/>
        </w:rPr>
        <w:t>KFC UK: "Culturally Integrated Mate" Strategy</w:t>
      </w:r>
    </w:p>
    <w:p w14:paraId="4745CB08" w14:textId="032ECCE8" w:rsidR="3FFE99CC" w:rsidRPr="00CD4C64" w:rsidRDefault="3FFE99CC" w:rsidP="0075035A">
      <w:pPr>
        <w:spacing w:before="240" w:after="240" w:line="360" w:lineRule="auto"/>
        <w:ind w:left="720" w:right="720"/>
        <w:jc w:val="both"/>
        <w:rPr>
          <w:rFonts w:ascii="Arial" w:eastAsia="Arial" w:hAnsi="Arial" w:cs="Arial"/>
          <w:b/>
          <w:bCs/>
          <w:color w:val="000000" w:themeColor="text1"/>
        </w:rPr>
      </w:pPr>
      <w:r w:rsidRPr="00CD4C64">
        <w:rPr>
          <w:rFonts w:ascii="Arial" w:eastAsia="Arial" w:hAnsi="Arial" w:cs="Arial"/>
          <w:b/>
          <w:bCs/>
          <w:color w:val="000000" w:themeColor="text1"/>
        </w:rPr>
        <w:t>Segmentation:</w:t>
      </w:r>
    </w:p>
    <w:p w14:paraId="29E9D026" w14:textId="21CE39B4" w:rsidR="00CD4C64" w:rsidRPr="0035269A" w:rsidRDefault="00CD4C64" w:rsidP="0035269A">
      <w:pPr>
        <w:spacing w:before="299" w:after="299" w:line="360" w:lineRule="auto"/>
        <w:ind w:left="720" w:right="720"/>
        <w:jc w:val="both"/>
        <w:rPr>
          <w:rFonts w:ascii="Arial" w:eastAsia="Arial" w:hAnsi="Arial" w:cs="Arial"/>
          <w:color w:val="000000" w:themeColor="text1"/>
        </w:rPr>
      </w:pPr>
      <w:r w:rsidRPr="0035269A">
        <w:rPr>
          <w:rFonts w:ascii="Arial" w:eastAsia="Arial" w:hAnsi="Arial" w:cs="Arial"/>
          <w:color w:val="000000" w:themeColor="text1"/>
        </w:rPr>
        <w:t>Psychographic: KFC is targeting “Ethical Convenience Seekers,” customers who want the convenience of fast food but are becoming more concerned about the source of their food and the welfare of the animals in its production, such as sourcing through Red Tractor certifications. This shift to ethical sourcing is reflective of the growing trend toward responsible consumerism.</w:t>
      </w:r>
    </w:p>
    <w:p w14:paraId="6771E894" w14:textId="196DDB2F" w:rsidR="00CD4C64" w:rsidRPr="0035269A" w:rsidRDefault="00CD4C64" w:rsidP="0035269A">
      <w:pPr>
        <w:spacing w:before="299" w:after="299" w:line="360" w:lineRule="auto"/>
        <w:ind w:left="720" w:right="720"/>
        <w:jc w:val="both"/>
        <w:rPr>
          <w:rFonts w:ascii="Arial" w:eastAsia="Arial" w:hAnsi="Arial" w:cs="Arial"/>
          <w:color w:val="000000" w:themeColor="text1"/>
        </w:rPr>
      </w:pPr>
      <w:r w:rsidRPr="0035269A">
        <w:rPr>
          <w:rFonts w:ascii="Arial" w:eastAsia="Arial" w:hAnsi="Arial" w:cs="Arial"/>
          <w:color w:val="000000" w:themeColor="text1"/>
        </w:rPr>
        <w:t>Behavioral: The significant amount of focus on the Late-Night Economy captures an important consumer behavior, with more and more people looking for convenient food options at times of the day when they’re done with work or socializing. The growth in late-night sales also shows KFC’s ability to adapt to the changing patterns of eating. The flexitarian trend is growing, and KFC is addressing this with menu items such as the Zero Chicken burger, which will appeal to customers who have been encouraged to reduce their meat consumption for health and/or environmental concerns.</w:t>
      </w:r>
    </w:p>
    <w:p w14:paraId="17F4663C" w14:textId="77777777" w:rsidR="00CD4C64" w:rsidRPr="0035269A" w:rsidRDefault="00CD4C64" w:rsidP="0035269A">
      <w:pPr>
        <w:spacing w:before="299" w:after="299" w:line="360" w:lineRule="auto"/>
        <w:ind w:left="720" w:right="720"/>
        <w:jc w:val="both"/>
        <w:rPr>
          <w:rFonts w:ascii="Arial" w:eastAsia="Arial" w:hAnsi="Arial" w:cs="Arial"/>
          <w:b/>
          <w:color w:val="000000" w:themeColor="text1"/>
        </w:rPr>
      </w:pPr>
      <w:r w:rsidRPr="0035269A">
        <w:rPr>
          <w:rFonts w:ascii="Arial" w:eastAsia="Arial" w:hAnsi="Arial" w:cs="Arial"/>
          <w:b/>
          <w:color w:val="000000" w:themeColor="text1"/>
        </w:rPr>
        <w:t>Targeting:</w:t>
      </w:r>
    </w:p>
    <w:p w14:paraId="5E5AF893" w14:textId="729D6F81" w:rsidR="00AC0EAC" w:rsidRPr="0035269A" w:rsidRDefault="00CD4C64" w:rsidP="00AC0EAC">
      <w:pPr>
        <w:spacing w:before="299" w:after="299" w:line="360" w:lineRule="auto"/>
        <w:ind w:left="720" w:right="720"/>
        <w:jc w:val="both"/>
        <w:rPr>
          <w:rFonts w:ascii="Arial" w:eastAsia="Arial" w:hAnsi="Arial" w:cs="Arial"/>
          <w:color w:val="000000" w:themeColor="text1"/>
        </w:rPr>
      </w:pPr>
      <w:r w:rsidRPr="0035269A">
        <w:rPr>
          <w:rFonts w:ascii="Arial" w:eastAsia="Arial" w:hAnsi="Arial" w:cs="Arial"/>
          <w:color w:val="000000" w:themeColor="text1"/>
        </w:rPr>
        <w:t>KFC’s target customer in the UK is the “Individual Hustler.” This includes busy office workers looking for a quick meal and those who’re dining solo (or young people who are increasingly influenced by the digital rewards of</w:t>
      </w:r>
      <w:r w:rsidR="00AC0EAC">
        <w:rPr>
          <w:rFonts w:ascii="Arial" w:eastAsia="Arial" w:hAnsi="Arial" w:cs="Arial"/>
          <w:color w:val="000000" w:themeColor="text1"/>
        </w:rPr>
        <w:t>fered through loyalty programs)</w:t>
      </w:r>
    </w:p>
    <w:p w14:paraId="5E2CC84A" w14:textId="77777777" w:rsidR="00AC0EAC" w:rsidRDefault="00CD4C64" w:rsidP="00AC0EAC">
      <w:pPr>
        <w:spacing w:before="299" w:after="299" w:line="360" w:lineRule="auto"/>
        <w:ind w:left="720" w:right="720"/>
        <w:rPr>
          <w:rFonts w:ascii="Arial" w:eastAsia="Arial" w:hAnsi="Arial" w:cs="Arial"/>
          <w:b/>
          <w:color w:val="000000" w:themeColor="text1"/>
        </w:rPr>
      </w:pPr>
      <w:r w:rsidRPr="0035269A">
        <w:rPr>
          <w:rFonts w:ascii="Arial" w:eastAsia="Arial" w:hAnsi="Arial" w:cs="Arial"/>
          <w:b/>
          <w:color w:val="000000" w:themeColor="text1"/>
        </w:rPr>
        <w:t>Positioning:</w:t>
      </w:r>
    </w:p>
    <w:p w14:paraId="1ACB4357" w14:textId="1D356709" w:rsidR="00AC0EAC" w:rsidRPr="00AC0EAC" w:rsidRDefault="00AC0EAC" w:rsidP="00AC0EAC">
      <w:pPr>
        <w:spacing w:before="299" w:after="299" w:line="360" w:lineRule="auto"/>
        <w:ind w:left="720" w:right="720"/>
        <w:rPr>
          <w:rFonts w:ascii="Arial" w:eastAsia="Arial" w:hAnsi="Arial" w:cs="Arial"/>
          <w:b/>
          <w:color w:val="000000" w:themeColor="text1"/>
        </w:rPr>
      </w:pPr>
      <w:r>
        <w:rPr>
          <w:rFonts w:ascii="Arial" w:eastAsia="Arial" w:hAnsi="Arial" w:cs="Arial"/>
          <w:color w:val="000000" w:themeColor="text1"/>
        </w:rPr>
        <w:t>T</w:t>
      </w:r>
      <w:r w:rsidRPr="0035269A">
        <w:rPr>
          <w:rFonts w:ascii="Arial" w:eastAsia="Arial" w:hAnsi="Arial" w:cs="Arial"/>
          <w:color w:val="000000" w:themeColor="text1"/>
        </w:rPr>
        <w:t>he Authe</w:t>
      </w:r>
      <w:r>
        <w:rPr>
          <w:rFonts w:ascii="Arial" w:eastAsia="Arial" w:hAnsi="Arial" w:cs="Arial"/>
          <w:color w:val="000000" w:themeColor="text1"/>
        </w:rPr>
        <w:t>ntic, Self-Actualized Original.</w:t>
      </w:r>
      <w:r w:rsidRPr="0035269A">
        <w:rPr>
          <w:rFonts w:ascii="Arial" w:eastAsia="Arial" w:hAnsi="Arial" w:cs="Arial"/>
          <w:color w:val="000000" w:themeColor="text1"/>
        </w:rPr>
        <w:t xml:space="preserve"> KFC’s positioning in the UK is one that features a lighter but humorous tone, and it is becoming a brand that is not simply about food, but about being part of British culture through </w:t>
      </w:r>
      <w:proofErr w:type="spellStart"/>
      <w:r w:rsidRPr="0035269A">
        <w:rPr>
          <w:rFonts w:ascii="Arial" w:eastAsia="Arial" w:hAnsi="Arial" w:cs="Arial"/>
          <w:color w:val="000000" w:themeColor="text1"/>
        </w:rPr>
        <w:t>humourous</w:t>
      </w:r>
      <w:proofErr w:type="spellEnd"/>
      <w:r w:rsidRPr="0035269A">
        <w:rPr>
          <w:rFonts w:ascii="Arial" w:eastAsia="Arial" w:hAnsi="Arial" w:cs="Arial"/>
          <w:color w:val="000000" w:themeColor="text1"/>
        </w:rPr>
        <w:t xml:space="preserve"> marketing campaigns.</w:t>
      </w:r>
    </w:p>
    <w:p w14:paraId="645D163D" w14:textId="6EA22EEC" w:rsidR="00ED2698" w:rsidRPr="0035269A" w:rsidRDefault="00AC0EAC" w:rsidP="0035269A">
      <w:pPr>
        <w:spacing w:before="299" w:after="299" w:line="360" w:lineRule="auto"/>
        <w:ind w:left="720" w:right="720"/>
        <w:rPr>
          <w:rFonts w:ascii="Arial" w:eastAsia="Arial" w:hAnsi="Arial" w:cs="Arial"/>
          <w:color w:val="000000" w:themeColor="text1"/>
        </w:rPr>
      </w:pPr>
      <w:r w:rsidRPr="0035269A">
        <w:rPr>
          <w:rFonts w:ascii="Arial" w:eastAsia="Arial" w:hAnsi="Arial" w:cs="Arial"/>
          <w:color w:val="000000" w:themeColor="text1"/>
        </w:rPr>
        <w:lastRenderedPageBreak/>
        <w:drawing>
          <wp:anchor distT="0" distB="0" distL="114300" distR="114300" simplePos="0" relativeHeight="251664384" behindDoc="1" locked="0" layoutInCell="1" allowOverlap="1" wp14:anchorId="7FF09457" wp14:editId="733D5DC3">
            <wp:simplePos x="0" y="0"/>
            <wp:positionH relativeFrom="margin">
              <wp:align>center</wp:align>
            </wp:positionH>
            <wp:positionV relativeFrom="paragraph">
              <wp:posOffset>0</wp:posOffset>
            </wp:positionV>
            <wp:extent cx="4427220" cy="4277995"/>
            <wp:effectExtent l="0" t="0" r="0" b="8255"/>
            <wp:wrapTopAndBottom/>
            <wp:docPr id="13893432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343230" name="Picture 1389343230"/>
                    <pic:cNvPicPr/>
                  </pic:nvPicPr>
                  <pic:blipFill>
                    <a:blip r:embed="rId9">
                      <a:extLst>
                        <a:ext uri="{28A0092B-C50C-407E-A947-70E740481C1C}">
                          <a14:useLocalDpi xmlns:a14="http://schemas.microsoft.com/office/drawing/2010/main" val="0"/>
                        </a:ext>
                      </a:extLst>
                    </a:blip>
                    <a:srcRect b="1147"/>
                    <a:stretch>
                      <a:fillRect/>
                    </a:stretch>
                  </pic:blipFill>
                  <pic:spPr>
                    <a:xfrm>
                      <a:off x="0" y="0"/>
                      <a:ext cx="4427220" cy="4277995"/>
                    </a:xfrm>
                    <a:prstGeom prst="rect">
                      <a:avLst/>
                    </a:prstGeom>
                  </pic:spPr>
                </pic:pic>
              </a:graphicData>
            </a:graphic>
          </wp:anchor>
        </w:drawing>
      </w:r>
      <w:r w:rsidR="00CD4C64" w:rsidRPr="0035269A">
        <w:rPr>
          <w:rFonts w:ascii="Arial" w:eastAsia="Arial" w:hAnsi="Arial" w:cs="Arial"/>
          <w:color w:val="000000" w:themeColor="text1"/>
        </w:rPr>
        <w:t>.</w:t>
      </w:r>
    </w:p>
    <w:p w14:paraId="17C57314" w14:textId="136D9963" w:rsidR="38175AC4" w:rsidRPr="00CD4C64" w:rsidRDefault="38175AC4" w:rsidP="0013486D">
      <w:pPr>
        <w:spacing w:before="299" w:after="299" w:line="360" w:lineRule="auto"/>
        <w:ind w:left="720" w:right="720"/>
        <w:jc w:val="center"/>
        <w:rPr>
          <w:rFonts w:ascii="Arial" w:eastAsia="Arial" w:hAnsi="Arial" w:cs="Arial"/>
          <w:i/>
          <w:iCs/>
          <w:color w:val="000000" w:themeColor="text1"/>
          <w:u w:val="single"/>
        </w:rPr>
      </w:pPr>
      <w:r w:rsidRPr="00CD4C64">
        <w:rPr>
          <w:rFonts w:ascii="Arial" w:eastAsia="Arial" w:hAnsi="Arial" w:cs="Arial"/>
          <w:i/>
          <w:iCs/>
          <w:color w:val="000000" w:themeColor="text1"/>
          <w:u w:val="single"/>
        </w:rPr>
        <w:t>Fig 1 Positioning of KFC India vs KFC UK</w:t>
      </w:r>
      <w:r w:rsidR="7C5F528F" w:rsidRPr="00CD4C64">
        <w:rPr>
          <w:rFonts w:ascii="Arial" w:eastAsia="Arial" w:hAnsi="Arial" w:cs="Arial"/>
          <w:i/>
          <w:iCs/>
          <w:color w:val="000000" w:themeColor="text1"/>
          <w:u w:val="single"/>
        </w:rPr>
        <w:t xml:space="preserve"> (Self Sourced)</w:t>
      </w:r>
    </w:p>
    <w:p w14:paraId="032B3C81" w14:textId="4439B8AA" w:rsidR="00912E27" w:rsidRPr="00CD4C64" w:rsidRDefault="7A9D1B6E" w:rsidP="0075035A">
      <w:pPr>
        <w:pStyle w:val="Heading2"/>
        <w:spacing w:before="299" w:after="299"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International Marketing Mix (7Ps): India vs. UK</w:t>
      </w:r>
    </w:p>
    <w:p w14:paraId="04064F81" w14:textId="77777777" w:rsidR="00C77350" w:rsidRPr="00CD4C64" w:rsidRDefault="00C77350" w:rsidP="00C77350">
      <w:pPr>
        <w:spacing w:before="240" w:after="240" w:line="360" w:lineRule="auto"/>
        <w:ind w:left="720" w:right="720"/>
        <w:jc w:val="both"/>
        <w:rPr>
          <w:b/>
          <w:color w:val="000000" w:themeColor="text1"/>
        </w:rPr>
      </w:pPr>
      <w:r w:rsidRPr="00CD4C64">
        <w:rPr>
          <w:b/>
          <w:color w:val="000000" w:themeColor="text1"/>
        </w:rPr>
        <w:t>Product: Localized Tastes vs. Core Consistency</w:t>
      </w:r>
    </w:p>
    <w:p w14:paraId="0124B5CC" w14:textId="77777777" w:rsidR="00C77350" w:rsidRPr="00CD4C64" w:rsidRDefault="00C77350" w:rsidP="00C77350">
      <w:pPr>
        <w:spacing w:before="240" w:after="240" w:line="360" w:lineRule="auto"/>
        <w:ind w:left="720" w:right="720"/>
        <w:jc w:val="both"/>
        <w:rPr>
          <w:color w:val="000000" w:themeColor="text1"/>
        </w:rPr>
      </w:pPr>
      <w:r w:rsidRPr="00CD4C64">
        <w:rPr>
          <w:color w:val="000000" w:themeColor="text1"/>
        </w:rPr>
        <w:t>KFC India: A lot of people in India do not eat meat. KFC India has a menu for them with items like Paneer Zinger and Veg Rice Bowls. The food is spicier to suit tastes. They also offer Biryani Buckets which're their classic bucket meals with rice.</w:t>
      </w:r>
    </w:p>
    <w:p w14:paraId="785F13D8" w14:textId="77777777" w:rsidR="00C77350" w:rsidRPr="00CD4C64" w:rsidRDefault="00C77350" w:rsidP="00C77350">
      <w:pPr>
        <w:spacing w:before="240" w:after="240" w:line="360" w:lineRule="auto"/>
        <w:ind w:left="720" w:right="720"/>
        <w:jc w:val="both"/>
        <w:rPr>
          <w:color w:val="000000" w:themeColor="text1"/>
        </w:rPr>
      </w:pPr>
      <w:r w:rsidRPr="00CD4C64">
        <w:rPr>
          <w:color w:val="000000" w:themeColor="text1"/>
        </w:rPr>
        <w:t>KFC UK: The UK menu is similar to the KFC menu but they have new formats like Twister wraps and Vegan Burger. Because of health rules in the UK KFC focuses on changing recipes to have less salt and calories. They also make sugar- soft drinks the default option.</w:t>
      </w:r>
    </w:p>
    <w:p w14:paraId="72894346" w14:textId="77777777" w:rsidR="00C77350" w:rsidRPr="00CD4C64" w:rsidRDefault="00C77350" w:rsidP="00C77350">
      <w:pPr>
        <w:spacing w:before="240" w:after="240" w:line="360" w:lineRule="auto"/>
        <w:ind w:left="720" w:right="720"/>
        <w:jc w:val="both"/>
        <w:rPr>
          <w:b/>
          <w:color w:val="000000" w:themeColor="text1"/>
        </w:rPr>
      </w:pPr>
      <w:r w:rsidRPr="00CD4C64">
        <w:rPr>
          <w:b/>
          <w:color w:val="000000" w:themeColor="text1"/>
        </w:rPr>
        <w:t>Price: Low Prices vs. Good Value</w:t>
      </w:r>
    </w:p>
    <w:p w14:paraId="16E6B8E9" w14:textId="106CA4BA" w:rsidR="00C77350" w:rsidRPr="00CD4C64" w:rsidRDefault="00C77350" w:rsidP="00C77350">
      <w:pPr>
        <w:spacing w:before="240" w:after="240" w:line="360" w:lineRule="auto"/>
        <w:ind w:left="720" w:right="720"/>
        <w:jc w:val="both"/>
        <w:rPr>
          <w:color w:val="000000" w:themeColor="text1"/>
        </w:rPr>
      </w:pPr>
      <w:r w:rsidRPr="00CD4C64">
        <w:rPr>
          <w:color w:val="000000" w:themeColor="text1"/>
        </w:rPr>
        <w:lastRenderedPageBreak/>
        <w:t>KFC India: KFC India wants to be affordable. They introduced priced menus like Streetwise and WOW to compete with street food and attract young customers. This helps them gain an advantage over competitors.</w:t>
      </w:r>
      <w:r w:rsidRPr="00CD4C64">
        <w:rPr>
          <w:color w:val="000000" w:themeColor="text1"/>
        </w:rPr>
        <w:t xml:space="preserve"> They provide snacks at low prices (around ₹25 to ₹50 equivalent to £0.25 to £0.50) to compete with local street food and gain young customers</w:t>
      </w:r>
    </w:p>
    <w:p w14:paraId="2C508C73" w14:textId="5E39B5AC" w:rsidR="00C77350" w:rsidRPr="00CD4C64" w:rsidRDefault="00C77350" w:rsidP="00C77350">
      <w:pPr>
        <w:spacing w:before="240" w:after="240" w:line="360" w:lineRule="auto"/>
        <w:ind w:left="720" w:right="720"/>
        <w:jc w:val="both"/>
        <w:rPr>
          <w:color w:val="000000" w:themeColor="text1"/>
        </w:rPr>
      </w:pPr>
      <w:r w:rsidRPr="00CD4C64">
        <w:rPr>
          <w:color w:val="000000" w:themeColor="text1"/>
        </w:rPr>
        <w:t xml:space="preserve">KFC UK: </w:t>
      </w:r>
      <w:r w:rsidRPr="00CD4C64">
        <w:rPr>
          <w:color w:val="000000" w:themeColor="text1"/>
        </w:rPr>
        <w:t xml:space="preserve"> </w:t>
      </w:r>
      <w:r w:rsidRPr="00CD4C64">
        <w:rPr>
          <w:color w:val="000000" w:themeColor="text1"/>
        </w:rPr>
        <w:t>KFC UK focuses on providing value. The UK market is mature so prices are higher. They offer deals and rewards to customers who use their app or join their loyalty program. They emphasize bundle value, like their £5 Fill Up of low prices for individual items.</w:t>
      </w:r>
    </w:p>
    <w:p w14:paraId="2928EE65" w14:textId="77777777" w:rsidR="00C77350" w:rsidRPr="00CD4C64" w:rsidRDefault="00C77350" w:rsidP="00C77350">
      <w:pPr>
        <w:spacing w:before="240" w:after="240" w:line="360" w:lineRule="auto"/>
        <w:ind w:left="720" w:right="720"/>
        <w:jc w:val="both"/>
        <w:rPr>
          <w:b/>
          <w:color w:val="000000" w:themeColor="text1"/>
        </w:rPr>
      </w:pPr>
      <w:r w:rsidRPr="00CD4C64">
        <w:rPr>
          <w:b/>
          <w:color w:val="000000" w:themeColor="text1"/>
        </w:rPr>
        <w:t>Place: Hangout Spots vs. Convenient Delivery</w:t>
      </w:r>
    </w:p>
    <w:p w14:paraId="224E71A2" w14:textId="77777777" w:rsidR="00C77350" w:rsidRPr="00CD4C64" w:rsidRDefault="00C77350" w:rsidP="00C77350">
      <w:pPr>
        <w:spacing w:before="240" w:after="240" w:line="360" w:lineRule="auto"/>
        <w:ind w:left="720" w:right="720"/>
        <w:jc w:val="both"/>
        <w:rPr>
          <w:color w:val="000000" w:themeColor="text1"/>
        </w:rPr>
      </w:pPr>
      <w:r w:rsidRPr="00CD4C64">
        <w:rPr>
          <w:color w:val="000000" w:themeColor="text1"/>
        </w:rPr>
        <w:t>KFC India: In India KFC is a destination. Many people visit KFC with their families or friends. Stores are usually big and brightly lit located in premium malls or busy streets.</w:t>
      </w:r>
    </w:p>
    <w:p w14:paraId="366A1EA2" w14:textId="77777777" w:rsidR="00C77350" w:rsidRPr="00CD4C64" w:rsidRDefault="00C77350" w:rsidP="00C77350">
      <w:pPr>
        <w:spacing w:before="240" w:after="240" w:line="360" w:lineRule="auto"/>
        <w:ind w:left="720" w:right="720"/>
        <w:jc w:val="both"/>
        <w:rPr>
          <w:color w:val="000000" w:themeColor="text1"/>
        </w:rPr>
      </w:pPr>
      <w:r w:rsidRPr="00CD4C64">
        <w:rPr>
          <w:color w:val="000000" w:themeColor="text1"/>
        </w:rPr>
        <w:t>KFC UK: KFC UK focuses on being efficient. They have over 900 stores. Rely on Drive-</w:t>
      </w:r>
      <w:proofErr w:type="spellStart"/>
      <w:r w:rsidRPr="00CD4C64">
        <w:rPr>
          <w:color w:val="000000" w:themeColor="text1"/>
        </w:rPr>
        <w:t>Thrus</w:t>
      </w:r>
      <w:proofErr w:type="spellEnd"/>
      <w:r w:rsidRPr="00CD4C64">
        <w:rPr>
          <w:color w:val="000000" w:themeColor="text1"/>
        </w:rPr>
        <w:t xml:space="preserve"> and delivery services like </w:t>
      </w:r>
      <w:proofErr w:type="spellStart"/>
      <w:r w:rsidRPr="00CD4C64">
        <w:rPr>
          <w:color w:val="000000" w:themeColor="text1"/>
        </w:rPr>
        <w:t>UberEats</w:t>
      </w:r>
      <w:proofErr w:type="spellEnd"/>
      <w:r w:rsidRPr="00CD4C64">
        <w:rPr>
          <w:color w:val="000000" w:themeColor="text1"/>
        </w:rPr>
        <w:t xml:space="preserve"> and </w:t>
      </w:r>
      <w:proofErr w:type="spellStart"/>
      <w:r w:rsidRPr="00CD4C64">
        <w:rPr>
          <w:color w:val="000000" w:themeColor="text1"/>
        </w:rPr>
        <w:t>Deliveroo</w:t>
      </w:r>
      <w:proofErr w:type="spellEnd"/>
      <w:r w:rsidRPr="00CD4C64">
        <w:rPr>
          <w:color w:val="000000" w:themeColor="text1"/>
        </w:rPr>
        <w:t>. They also have kiosks in stores to minimize wait times, which suits the fast-paced lifestyle of British consumers.</w:t>
      </w:r>
    </w:p>
    <w:p w14:paraId="441C92E4" w14:textId="60D0A6EF" w:rsidR="1428229D" w:rsidRPr="00CD4C64" w:rsidRDefault="007B2581" w:rsidP="0013486D">
      <w:pPr>
        <w:spacing w:after="0" w:line="360" w:lineRule="auto"/>
        <w:ind w:left="720" w:right="720"/>
        <w:rPr>
          <w:rFonts w:ascii="Arial" w:eastAsia="Arial" w:hAnsi="Arial" w:cs="Arial"/>
          <w:color w:val="000000" w:themeColor="text1"/>
        </w:rPr>
      </w:pPr>
      <w:r w:rsidRPr="00CD4C64">
        <w:rPr>
          <w:noProof/>
          <w:color w:val="000000" w:themeColor="text1"/>
          <w:lang w:eastAsia="en-US"/>
        </w:rPr>
        <w:drawing>
          <wp:anchor distT="0" distB="0" distL="114300" distR="114300" simplePos="0" relativeHeight="251663360" behindDoc="0" locked="0" layoutInCell="1" allowOverlap="1" wp14:anchorId="04FA5650" wp14:editId="7B7AEB42">
            <wp:simplePos x="0" y="0"/>
            <wp:positionH relativeFrom="margin">
              <wp:posOffset>495935</wp:posOffset>
            </wp:positionH>
            <wp:positionV relativeFrom="paragraph">
              <wp:posOffset>1021715</wp:posOffset>
            </wp:positionV>
            <wp:extent cx="3002280" cy="1927860"/>
            <wp:effectExtent l="0" t="0" r="762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r="50346"/>
                    <a:stretch/>
                  </pic:blipFill>
                  <pic:spPr bwMode="auto">
                    <a:xfrm>
                      <a:off x="0" y="0"/>
                      <a:ext cx="3002280" cy="1927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0417" w:rsidRPr="00CD4C64">
        <w:rPr>
          <w:rFonts w:ascii="Arial" w:eastAsia="Arial" w:hAnsi="Arial" w:cs="Arial"/>
          <w:noProof/>
          <w:color w:val="000000" w:themeColor="text1"/>
          <w:lang w:eastAsia="en-US"/>
        </w:rPr>
        <w:drawing>
          <wp:anchor distT="0" distB="0" distL="114300" distR="114300" simplePos="0" relativeHeight="251659264" behindDoc="0" locked="0" layoutInCell="1" allowOverlap="1" wp14:anchorId="0596D99B" wp14:editId="1C929C17">
            <wp:simplePos x="0" y="0"/>
            <wp:positionH relativeFrom="column">
              <wp:posOffset>3681095</wp:posOffset>
            </wp:positionH>
            <wp:positionV relativeFrom="paragraph">
              <wp:posOffset>1029335</wp:posOffset>
            </wp:positionV>
            <wp:extent cx="2834640" cy="201930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34640" cy="2019300"/>
                    </a:xfrm>
                    <a:prstGeom prst="rect">
                      <a:avLst/>
                    </a:prstGeom>
                  </pic:spPr>
                </pic:pic>
              </a:graphicData>
            </a:graphic>
            <wp14:sizeRelH relativeFrom="margin">
              <wp14:pctWidth>0</wp14:pctWidth>
            </wp14:sizeRelH>
            <wp14:sizeRelV relativeFrom="margin">
              <wp14:pctHeight>0</wp14:pctHeight>
            </wp14:sizeRelV>
          </wp:anchor>
        </w:drawing>
      </w:r>
      <w:r w:rsidR="1428229D" w:rsidRPr="00CD4C64">
        <w:rPr>
          <w:rFonts w:ascii="Arial" w:eastAsia="Arial" w:hAnsi="Arial" w:cs="Arial"/>
          <w:b/>
          <w:bCs/>
          <w:color w:val="000000" w:themeColor="text1"/>
        </w:rPr>
        <w:t>Promotion:</w:t>
      </w:r>
      <w:r w:rsidR="0013486D" w:rsidRPr="00CD4C64">
        <w:rPr>
          <w:rFonts w:ascii="Arial" w:eastAsia="Arial" w:hAnsi="Arial" w:cs="Arial"/>
          <w:b/>
          <w:bCs/>
          <w:color w:val="000000" w:themeColor="text1"/>
        </w:rPr>
        <w:t xml:space="preserve"> </w:t>
      </w:r>
      <w:r w:rsidR="1428229D" w:rsidRPr="00CD4C64">
        <w:rPr>
          <w:rFonts w:ascii="Arial" w:eastAsia="Arial" w:hAnsi="Arial" w:cs="Arial"/>
          <w:b/>
          <w:color w:val="000000" w:themeColor="text1"/>
        </w:rPr>
        <w:t>Cultural Narratives vs. Witty Irreverence</w:t>
      </w:r>
      <w:r w:rsidR="1428229D" w:rsidRPr="00CD4C64">
        <w:rPr>
          <w:color w:val="000000" w:themeColor="text1"/>
        </w:rPr>
        <w:br/>
      </w:r>
      <w:r w:rsidR="1428229D" w:rsidRPr="00CD4C64">
        <w:rPr>
          <w:rFonts w:ascii="Arial" w:eastAsia="Arial" w:hAnsi="Arial" w:cs="Arial"/>
          <w:color w:val="000000" w:themeColor="text1"/>
        </w:rPr>
        <w:t xml:space="preserve">KFC India: Campaigns often focus on festivals, </w:t>
      </w:r>
      <w:r w:rsidRPr="00CD4C64">
        <w:rPr>
          <w:rFonts w:ascii="Arial" w:eastAsia="Arial" w:hAnsi="Arial" w:cs="Arial"/>
          <w:color w:val="000000" w:themeColor="text1"/>
        </w:rPr>
        <w:t xml:space="preserve">Sports, </w:t>
      </w:r>
      <w:r w:rsidR="00D70417" w:rsidRPr="00CD4C64">
        <w:rPr>
          <w:rFonts w:ascii="Arial" w:eastAsia="Arial" w:hAnsi="Arial" w:cs="Arial"/>
          <w:color w:val="000000" w:themeColor="text1"/>
        </w:rPr>
        <w:t>birthdays, etc</w:t>
      </w:r>
      <w:r w:rsidR="1428229D" w:rsidRPr="00CD4C64">
        <w:rPr>
          <w:rFonts w:ascii="Arial" w:eastAsia="Arial" w:hAnsi="Arial" w:cs="Arial"/>
          <w:color w:val="000000" w:themeColor="text1"/>
        </w:rPr>
        <w:t xml:space="preserve">. They use local influencers and </w:t>
      </w:r>
      <w:r w:rsidR="1428229D" w:rsidRPr="00CD4C64">
        <w:rPr>
          <w:rFonts w:ascii="Arial" w:eastAsia="Arial" w:hAnsi="Arial" w:cs="Arial"/>
          <w:b/>
          <w:color w:val="000000" w:themeColor="text1"/>
        </w:rPr>
        <w:t>"</w:t>
      </w:r>
      <w:proofErr w:type="spellStart"/>
      <w:r w:rsidR="1428229D" w:rsidRPr="00CD4C64">
        <w:rPr>
          <w:rFonts w:ascii="Arial" w:eastAsia="Arial" w:hAnsi="Arial" w:cs="Arial"/>
          <w:b/>
          <w:color w:val="000000" w:themeColor="text1"/>
        </w:rPr>
        <w:t>Currycature</w:t>
      </w:r>
      <w:proofErr w:type="spellEnd"/>
      <w:r w:rsidR="1428229D" w:rsidRPr="00CD4C64">
        <w:rPr>
          <w:rFonts w:ascii="Arial" w:eastAsia="Arial" w:hAnsi="Arial" w:cs="Arial"/>
          <w:b/>
          <w:color w:val="000000" w:themeColor="text1"/>
        </w:rPr>
        <w:t xml:space="preserve">" </w:t>
      </w:r>
      <w:r w:rsidR="1428229D" w:rsidRPr="00CD4C64">
        <w:rPr>
          <w:rFonts w:ascii="Arial" w:eastAsia="Arial" w:hAnsi="Arial" w:cs="Arial"/>
          <w:color w:val="000000" w:themeColor="text1"/>
        </w:rPr>
        <w:t>apps to merge Indian pop culture with the brand. Advertising tends to be emotional and community-oriented.</w:t>
      </w:r>
    </w:p>
    <w:p w14:paraId="1BE6AA07" w14:textId="0E5D570D" w:rsidR="00D70417" w:rsidRPr="00CD4C64" w:rsidRDefault="00435CB6" w:rsidP="00435CB6">
      <w:pPr>
        <w:spacing w:after="0" w:line="360" w:lineRule="auto"/>
        <w:ind w:left="720" w:right="720"/>
        <w:jc w:val="center"/>
        <w:rPr>
          <w:rFonts w:ascii="Arial" w:eastAsia="Arial" w:hAnsi="Arial" w:cs="Arial"/>
          <w:i/>
          <w:color w:val="000000" w:themeColor="text1"/>
          <w:u w:val="single"/>
        </w:rPr>
      </w:pPr>
      <w:r w:rsidRPr="00CD4C64">
        <w:rPr>
          <w:rFonts w:ascii="Arial" w:eastAsia="Arial" w:hAnsi="Arial" w:cs="Arial"/>
          <w:i/>
          <w:color w:val="000000" w:themeColor="text1"/>
          <w:u w:val="single"/>
        </w:rPr>
        <w:t>Fig 2 Promotion of K</w:t>
      </w:r>
      <w:r w:rsidR="00C118BA" w:rsidRPr="00CD4C64">
        <w:rPr>
          <w:rFonts w:ascii="Arial" w:eastAsia="Arial" w:hAnsi="Arial" w:cs="Arial"/>
          <w:i/>
          <w:color w:val="000000" w:themeColor="text1"/>
          <w:u w:val="single"/>
        </w:rPr>
        <w:t xml:space="preserve">FC </w:t>
      </w:r>
      <w:proofErr w:type="spellStart"/>
      <w:proofErr w:type="gramStart"/>
      <w:r w:rsidR="00C118BA" w:rsidRPr="00CD4C64">
        <w:rPr>
          <w:rFonts w:ascii="Arial" w:eastAsia="Arial" w:hAnsi="Arial" w:cs="Arial"/>
          <w:i/>
          <w:color w:val="000000" w:themeColor="text1"/>
          <w:u w:val="single"/>
        </w:rPr>
        <w:t>india</w:t>
      </w:r>
      <w:proofErr w:type="spellEnd"/>
      <w:proofErr w:type="gramEnd"/>
      <w:r w:rsidR="00C118BA" w:rsidRPr="00CD4C64">
        <w:rPr>
          <w:rFonts w:ascii="Arial" w:eastAsia="Arial" w:hAnsi="Arial" w:cs="Arial"/>
          <w:i/>
          <w:color w:val="000000" w:themeColor="text1"/>
          <w:u w:val="single"/>
        </w:rPr>
        <w:t xml:space="preserve"> (Cultural Narratives, </w:t>
      </w:r>
      <w:proofErr w:type="spellStart"/>
      <w:r w:rsidRPr="00CD4C64">
        <w:rPr>
          <w:rFonts w:ascii="Arial" w:eastAsia="Arial" w:hAnsi="Arial" w:cs="Arial"/>
          <w:i/>
          <w:color w:val="000000" w:themeColor="text1"/>
          <w:u w:val="single"/>
        </w:rPr>
        <w:t>Vrushali.S</w:t>
      </w:r>
      <w:proofErr w:type="spellEnd"/>
      <w:r w:rsidRPr="00CD4C64">
        <w:rPr>
          <w:rFonts w:ascii="Arial" w:eastAsia="Arial" w:hAnsi="Arial" w:cs="Arial"/>
          <w:i/>
          <w:color w:val="000000" w:themeColor="text1"/>
          <w:u w:val="single"/>
        </w:rPr>
        <w:t>, 2025)</w:t>
      </w:r>
    </w:p>
    <w:p w14:paraId="39DD7E8D" w14:textId="4F4051C8" w:rsidR="1428229D" w:rsidRPr="00CD4C64" w:rsidRDefault="00435CB6" w:rsidP="0075035A">
      <w:pPr>
        <w:spacing w:before="240" w:after="240" w:line="360" w:lineRule="auto"/>
        <w:ind w:left="720" w:right="720"/>
        <w:jc w:val="both"/>
        <w:rPr>
          <w:color w:val="000000" w:themeColor="text1"/>
        </w:rPr>
      </w:pPr>
      <w:r w:rsidRPr="00CD4C64">
        <w:rPr>
          <w:noProof/>
          <w:color w:val="000000" w:themeColor="text1"/>
          <w:lang w:eastAsia="en-US"/>
        </w:rPr>
        <w:lastRenderedPageBreak/>
        <w:drawing>
          <wp:anchor distT="0" distB="0" distL="114300" distR="114300" simplePos="0" relativeHeight="251660288" behindDoc="0" locked="0" layoutInCell="1" allowOverlap="1" wp14:anchorId="720C6A5F" wp14:editId="2E6C9636">
            <wp:simplePos x="0" y="0"/>
            <wp:positionH relativeFrom="column">
              <wp:posOffset>1143635</wp:posOffset>
            </wp:positionH>
            <wp:positionV relativeFrom="paragraph">
              <wp:posOffset>1211580</wp:posOffset>
            </wp:positionV>
            <wp:extent cx="4343400" cy="2893695"/>
            <wp:effectExtent l="0" t="0" r="0" b="1905"/>
            <wp:wrapTopAndBottom/>
            <wp:docPr id="9" name="Picture 9" descr="https://static.standard.co.uk/s3fs-public/thumbnails/image/2018/02/23/12/kfcmetroad2302b.jpg?crop=8:5,smart&amp;quality=75&amp;auto=webp&amp;width=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tatic.standard.co.uk/s3fs-public/thumbnails/image/2018/02/23/12/kfcmetroad2302b.jpg?crop=8:5,smart&amp;quality=75&amp;auto=webp&amp;width=100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43400" cy="2893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D4C64">
        <w:rPr>
          <w:noProof/>
          <w:color w:val="000000" w:themeColor="text1"/>
          <w:lang w:eastAsia="en-US"/>
        </w:rPr>
        <w:t xml:space="preserve"> </w:t>
      </w:r>
      <w:r w:rsidR="1428229D" w:rsidRPr="00CD4C64">
        <w:rPr>
          <w:rFonts w:ascii="Arial" w:eastAsia="Arial" w:hAnsi="Arial" w:cs="Arial"/>
          <w:color w:val="000000" w:themeColor="text1"/>
        </w:rPr>
        <w:t xml:space="preserve">KFC UK: Known for its bold, self-deprecating humor. When they ran out of chicken in 2018, their "FCK" apology </w:t>
      </w:r>
      <w:proofErr w:type="spellStart"/>
      <w:r w:rsidR="1428229D" w:rsidRPr="00CD4C64">
        <w:rPr>
          <w:rFonts w:ascii="Arial" w:eastAsia="Arial" w:hAnsi="Arial" w:cs="Arial"/>
          <w:color w:val="000000" w:themeColor="text1"/>
        </w:rPr>
        <w:t>ad</w:t>
      </w:r>
      <w:proofErr w:type="spellEnd"/>
      <w:r w:rsidR="1428229D" w:rsidRPr="00CD4C64">
        <w:rPr>
          <w:rFonts w:ascii="Arial" w:eastAsia="Arial" w:hAnsi="Arial" w:cs="Arial"/>
          <w:color w:val="000000" w:themeColor="text1"/>
        </w:rPr>
        <w:t xml:space="preserve"> became legendary in marketing. Their current "Believe in Chicken" campaign uses surreal humor to stand out in a crowded and skeptical Western market.</w:t>
      </w:r>
      <w:r w:rsidRPr="00CD4C64">
        <w:rPr>
          <w:rFonts w:ascii="Arial" w:eastAsia="Arial" w:hAnsi="Arial" w:cs="Arial"/>
          <w:color w:val="000000" w:themeColor="text1"/>
        </w:rPr>
        <w:t xml:space="preserve"> </w:t>
      </w:r>
    </w:p>
    <w:p w14:paraId="63CCE420" w14:textId="66038AD1" w:rsidR="00435CB6" w:rsidRPr="00CD4C64" w:rsidRDefault="00435CB6" w:rsidP="00435CB6">
      <w:pPr>
        <w:spacing w:before="240" w:after="240" w:line="360" w:lineRule="auto"/>
        <w:ind w:left="720" w:right="720"/>
        <w:jc w:val="center"/>
        <w:rPr>
          <w:rFonts w:ascii="Arial" w:eastAsia="Arial" w:hAnsi="Arial" w:cs="Arial"/>
          <w:i/>
          <w:color w:val="000000" w:themeColor="text1"/>
          <w:u w:val="single"/>
        </w:rPr>
      </w:pPr>
      <w:r w:rsidRPr="00CD4C64">
        <w:rPr>
          <w:rFonts w:ascii="Arial" w:eastAsia="Arial" w:hAnsi="Arial" w:cs="Arial"/>
          <w:i/>
          <w:color w:val="000000" w:themeColor="text1"/>
          <w:u w:val="single"/>
        </w:rPr>
        <w:t>Fig 3 FCK promotion of KFC (</w:t>
      </w:r>
      <w:proofErr w:type="spellStart"/>
      <w:r w:rsidRPr="00CD4C64">
        <w:rPr>
          <w:rFonts w:ascii="Arial" w:eastAsia="Arial" w:hAnsi="Arial" w:cs="Arial"/>
          <w:i/>
          <w:color w:val="000000" w:themeColor="text1"/>
          <w:u w:val="single"/>
        </w:rPr>
        <w:t>Biztalbox</w:t>
      </w:r>
      <w:proofErr w:type="spellEnd"/>
      <w:r w:rsidRPr="00CD4C64">
        <w:rPr>
          <w:rFonts w:ascii="Arial" w:eastAsia="Arial" w:hAnsi="Arial" w:cs="Arial"/>
          <w:i/>
          <w:color w:val="000000" w:themeColor="text1"/>
          <w:u w:val="single"/>
        </w:rPr>
        <w:t>, 2026)</w:t>
      </w:r>
    </w:p>
    <w:p w14:paraId="32F82F4A" w14:textId="77777777" w:rsidR="00C77350" w:rsidRPr="00CD4C64" w:rsidRDefault="00C77350" w:rsidP="00435CB6">
      <w:pPr>
        <w:spacing w:before="240" w:after="240" w:line="360" w:lineRule="auto"/>
        <w:ind w:left="720" w:right="720"/>
        <w:jc w:val="center"/>
        <w:rPr>
          <w:rFonts w:ascii="Arial" w:eastAsia="Arial" w:hAnsi="Arial" w:cs="Arial"/>
          <w:i/>
          <w:color w:val="000000" w:themeColor="text1"/>
          <w:u w:val="single"/>
        </w:rPr>
      </w:pPr>
    </w:p>
    <w:p w14:paraId="763AFACD" w14:textId="77777777" w:rsidR="00C77350" w:rsidRPr="00CD4C64" w:rsidRDefault="00C77350" w:rsidP="00435CB6">
      <w:pPr>
        <w:spacing w:before="240" w:after="240" w:line="360" w:lineRule="auto"/>
        <w:ind w:left="720" w:right="720"/>
        <w:jc w:val="center"/>
        <w:rPr>
          <w:rFonts w:ascii="Arial" w:eastAsia="Arial" w:hAnsi="Arial" w:cs="Arial"/>
          <w:i/>
          <w:color w:val="000000" w:themeColor="text1"/>
          <w:u w:val="single"/>
        </w:rPr>
      </w:pPr>
    </w:p>
    <w:p w14:paraId="7E92BD29" w14:textId="4BB0856E" w:rsidR="2134A9F3" w:rsidRPr="00CD4C64" w:rsidRDefault="2134A9F3" w:rsidP="0075035A">
      <w:pPr>
        <w:spacing w:before="240" w:after="240" w:line="360" w:lineRule="auto"/>
        <w:ind w:left="720" w:right="720"/>
        <w:jc w:val="both"/>
        <w:rPr>
          <w:rFonts w:ascii="Arial" w:eastAsia="Arial" w:hAnsi="Arial" w:cs="Arial"/>
          <w:b/>
          <w:bCs/>
          <w:color w:val="000000" w:themeColor="text1"/>
        </w:rPr>
      </w:pPr>
      <w:r w:rsidRPr="00CD4C64">
        <w:rPr>
          <w:rFonts w:ascii="Arial" w:eastAsia="Arial" w:hAnsi="Arial" w:cs="Arial"/>
          <w:b/>
          <w:bCs/>
          <w:color w:val="000000" w:themeColor="text1"/>
        </w:rPr>
        <w:t>People</w:t>
      </w:r>
    </w:p>
    <w:p w14:paraId="7FD67A5C" w14:textId="015EEDA7" w:rsidR="2134A9F3" w:rsidRPr="00CD4C64" w:rsidRDefault="2134A9F3" w:rsidP="0075035A">
      <w:pPr>
        <w:spacing w:before="240" w:after="240" w:line="360" w:lineRule="auto"/>
        <w:ind w:left="720" w:right="720"/>
        <w:jc w:val="both"/>
        <w:rPr>
          <w:color w:val="000000" w:themeColor="text1"/>
        </w:rPr>
      </w:pPr>
      <w:r w:rsidRPr="00CD4C64">
        <w:rPr>
          <w:color w:val="000000" w:themeColor="text1"/>
        </w:rPr>
        <w:t>India: committed to staff training for a culturally customized customer experience; new digitally-enabled feedback mechanisms (</w:t>
      </w:r>
      <w:proofErr w:type="spellStart"/>
      <w:r w:rsidRPr="00CD4C64">
        <w:rPr>
          <w:color w:val="000000" w:themeColor="text1"/>
        </w:rPr>
        <w:t>Sweney</w:t>
      </w:r>
      <w:proofErr w:type="spellEnd"/>
      <w:r w:rsidRPr="00CD4C64">
        <w:rPr>
          <w:color w:val="000000" w:themeColor="text1"/>
        </w:rPr>
        <w:t xml:space="preserve"> 2025). </w:t>
      </w:r>
    </w:p>
    <w:p w14:paraId="5C5BB568" w14:textId="65D14195" w:rsidR="2134A9F3" w:rsidRPr="00CD4C64" w:rsidRDefault="2134A9F3" w:rsidP="0075035A">
      <w:pPr>
        <w:spacing w:before="240" w:after="240" w:line="360" w:lineRule="auto"/>
        <w:ind w:left="720" w:right="720"/>
        <w:jc w:val="both"/>
        <w:rPr>
          <w:color w:val="000000" w:themeColor="text1"/>
        </w:rPr>
      </w:pPr>
      <w:r w:rsidRPr="00CD4C64">
        <w:rPr>
          <w:color w:val="000000" w:themeColor="text1"/>
        </w:rPr>
        <w:t>UK: development of new methods of customer service and guest interaction supported by significant financial investment. (</w:t>
      </w:r>
      <w:proofErr w:type="spellStart"/>
      <w:r w:rsidRPr="00CD4C64">
        <w:rPr>
          <w:color w:val="000000" w:themeColor="text1"/>
        </w:rPr>
        <w:t>Sweney</w:t>
      </w:r>
      <w:proofErr w:type="spellEnd"/>
      <w:r w:rsidRPr="00CD4C64">
        <w:rPr>
          <w:color w:val="000000" w:themeColor="text1"/>
        </w:rPr>
        <w:t xml:space="preserve"> 2025) </w:t>
      </w:r>
    </w:p>
    <w:p w14:paraId="66E85D55" w14:textId="773552BC" w:rsidR="2134A9F3" w:rsidRPr="00CD4C64" w:rsidRDefault="2134A9F3" w:rsidP="0075035A">
      <w:pPr>
        <w:spacing w:before="240" w:after="240" w:line="360" w:lineRule="auto"/>
        <w:ind w:left="720" w:right="720"/>
        <w:jc w:val="both"/>
        <w:rPr>
          <w:b/>
          <w:bCs/>
          <w:color w:val="000000" w:themeColor="text1"/>
        </w:rPr>
      </w:pPr>
      <w:r w:rsidRPr="00CD4C64">
        <w:rPr>
          <w:b/>
          <w:bCs/>
          <w:color w:val="000000" w:themeColor="text1"/>
        </w:rPr>
        <w:t>Process</w:t>
      </w:r>
    </w:p>
    <w:p w14:paraId="602E7140" w14:textId="5816CD4F" w:rsidR="2134A9F3" w:rsidRPr="00CD4C64" w:rsidRDefault="2134A9F3" w:rsidP="0075035A">
      <w:pPr>
        <w:spacing w:before="240" w:after="240" w:line="360" w:lineRule="auto"/>
        <w:ind w:left="720" w:right="720"/>
        <w:jc w:val="both"/>
        <w:rPr>
          <w:color w:val="000000" w:themeColor="text1"/>
        </w:rPr>
      </w:pPr>
      <w:r w:rsidRPr="00CD4C64">
        <w:rPr>
          <w:color w:val="000000" w:themeColor="text1"/>
        </w:rPr>
        <w:t xml:space="preserve">India: ordering processes supported by streamlined delivery and app-based ordering. </w:t>
      </w:r>
    </w:p>
    <w:p w14:paraId="22DE6F24" w14:textId="4AE659BE" w:rsidR="2134A9F3" w:rsidRPr="00CD4C64" w:rsidRDefault="2134A9F3" w:rsidP="0075035A">
      <w:pPr>
        <w:spacing w:before="240" w:after="240" w:line="360" w:lineRule="auto"/>
        <w:ind w:left="720" w:right="720"/>
        <w:jc w:val="both"/>
        <w:rPr>
          <w:color w:val="000000" w:themeColor="text1"/>
        </w:rPr>
      </w:pPr>
      <w:r w:rsidRPr="00CD4C64">
        <w:rPr>
          <w:color w:val="000000" w:themeColor="text1"/>
        </w:rPr>
        <w:t xml:space="preserve">UK: customer service delivery recognized as having efficient service and drive-through operating procedures. </w:t>
      </w:r>
    </w:p>
    <w:p w14:paraId="17FD07E4" w14:textId="39CE3414" w:rsidR="2134A9F3" w:rsidRPr="00CD4C64" w:rsidRDefault="2134A9F3" w:rsidP="0075035A">
      <w:pPr>
        <w:spacing w:before="240" w:after="240" w:line="360" w:lineRule="auto"/>
        <w:ind w:left="720" w:right="720"/>
        <w:jc w:val="both"/>
        <w:rPr>
          <w:b/>
          <w:bCs/>
          <w:color w:val="000000" w:themeColor="text1"/>
        </w:rPr>
      </w:pPr>
      <w:r w:rsidRPr="00CD4C64">
        <w:rPr>
          <w:b/>
          <w:bCs/>
          <w:color w:val="000000" w:themeColor="text1"/>
        </w:rPr>
        <w:lastRenderedPageBreak/>
        <w:t>Physical Evidence</w:t>
      </w:r>
    </w:p>
    <w:p w14:paraId="7BDF5D03" w14:textId="43E3C56E" w:rsidR="2134A9F3" w:rsidRPr="00CD4C64" w:rsidRDefault="2134A9F3" w:rsidP="0075035A">
      <w:pPr>
        <w:spacing w:before="240" w:after="240" w:line="360" w:lineRule="auto"/>
        <w:ind w:left="720" w:right="720"/>
        <w:jc w:val="both"/>
        <w:rPr>
          <w:color w:val="000000" w:themeColor="text1"/>
        </w:rPr>
      </w:pPr>
      <w:r w:rsidRPr="00CD4C64">
        <w:rPr>
          <w:color w:val="000000" w:themeColor="text1"/>
        </w:rPr>
        <w:t>India: stores designed with global branding and local elements (formats for on-the-go consumption)</w:t>
      </w:r>
      <w:r w:rsidR="007B2581" w:rsidRPr="00CD4C64">
        <w:rPr>
          <w:color w:val="000000" w:themeColor="text1"/>
        </w:rPr>
        <w:t xml:space="preserve"> with cultural and community hub</w:t>
      </w:r>
      <w:r w:rsidRPr="00CD4C64">
        <w:rPr>
          <w:color w:val="000000" w:themeColor="text1"/>
        </w:rPr>
        <w:t xml:space="preserve">. </w:t>
      </w:r>
    </w:p>
    <w:p w14:paraId="2D0B5329" w14:textId="614D790D" w:rsidR="2134A9F3" w:rsidRPr="00CD4C64" w:rsidRDefault="007B2581" w:rsidP="0075035A">
      <w:pPr>
        <w:spacing w:before="240" w:after="240" w:line="360" w:lineRule="auto"/>
        <w:ind w:left="720" w:right="720"/>
        <w:jc w:val="both"/>
        <w:rPr>
          <w:color w:val="000000" w:themeColor="text1"/>
        </w:rPr>
      </w:pPr>
      <w:r w:rsidRPr="00CD4C64">
        <w:rPr>
          <w:noProof/>
          <w:color w:val="000000" w:themeColor="text1"/>
          <w:lang w:eastAsia="en-US"/>
        </w:rPr>
        <w:drawing>
          <wp:anchor distT="0" distB="0" distL="114300" distR="114300" simplePos="0" relativeHeight="251661312" behindDoc="0" locked="0" layoutInCell="1" allowOverlap="1" wp14:anchorId="21263339" wp14:editId="4E771864">
            <wp:simplePos x="0" y="0"/>
            <wp:positionH relativeFrom="margin">
              <wp:align>center</wp:align>
            </wp:positionH>
            <wp:positionV relativeFrom="paragraph">
              <wp:posOffset>533400</wp:posOffset>
            </wp:positionV>
            <wp:extent cx="4892040" cy="2487930"/>
            <wp:effectExtent l="0" t="0" r="3810"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12349" r="6003"/>
                    <a:stretch/>
                  </pic:blipFill>
                  <pic:spPr bwMode="auto">
                    <a:xfrm>
                      <a:off x="0" y="0"/>
                      <a:ext cx="4892040" cy="2487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2134A9F3" w:rsidRPr="00CD4C64">
        <w:rPr>
          <w:color w:val="000000" w:themeColor="text1"/>
        </w:rPr>
        <w:t>UK: current concept stores updated to reflect brand heritage; reflects the brand experience and dining preferences of guests</w:t>
      </w:r>
      <w:r w:rsidRPr="00CD4C64">
        <w:rPr>
          <w:color w:val="000000" w:themeColor="text1"/>
        </w:rPr>
        <w:t xml:space="preserve"> adding industrial and authentic space</w:t>
      </w:r>
      <w:r w:rsidR="2134A9F3" w:rsidRPr="00CD4C64">
        <w:rPr>
          <w:color w:val="000000" w:themeColor="text1"/>
        </w:rPr>
        <w:t>.</w:t>
      </w:r>
    </w:p>
    <w:p w14:paraId="36127BAB" w14:textId="30AFBF5F" w:rsidR="00810873" w:rsidRPr="00CD4C64" w:rsidRDefault="00A42099" w:rsidP="00A42099">
      <w:pPr>
        <w:spacing w:before="240" w:after="240" w:line="360" w:lineRule="auto"/>
        <w:ind w:left="720" w:right="720"/>
        <w:jc w:val="center"/>
        <w:rPr>
          <w:i/>
          <w:color w:val="000000" w:themeColor="text1"/>
          <w:u w:val="single"/>
        </w:rPr>
      </w:pPr>
      <w:r w:rsidRPr="00CD4C64">
        <w:rPr>
          <w:i/>
          <w:color w:val="000000" w:themeColor="text1"/>
          <w:u w:val="single"/>
        </w:rPr>
        <w:t>Fig 4 KFC India Vs KFC UK (Crewstudio.co, 2025, Social Samosa, 2025)</w:t>
      </w:r>
    </w:p>
    <w:p w14:paraId="403E4D12" w14:textId="019DD048" w:rsidR="00912E27" w:rsidRPr="00CD4C64" w:rsidRDefault="7A9D1B6E" w:rsidP="0075035A">
      <w:pPr>
        <w:pStyle w:val="Heading2"/>
        <w:spacing w:before="299" w:after="299"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Cultural and Economic Factors</w:t>
      </w:r>
    </w:p>
    <w:p w14:paraId="41F96088" w14:textId="271946BA" w:rsidR="00912E27" w:rsidRPr="00CD4C64" w:rsidRDefault="7A9D1B6E" w:rsidP="0075035A">
      <w:pPr>
        <w:pStyle w:val="Heading3"/>
        <w:spacing w:before="281" w:after="281"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Cultural Influence</w:t>
      </w:r>
    </w:p>
    <w:p w14:paraId="0CDB5274" w14:textId="577F76D1" w:rsidR="00912E27" w:rsidRPr="00CD4C64" w:rsidRDefault="7A9D1B6E" w:rsidP="00C118BA">
      <w:pPr>
        <w:pStyle w:val="ListParagraph"/>
        <w:numPr>
          <w:ilvl w:val="0"/>
          <w:numId w:val="15"/>
        </w:numPr>
        <w:spacing w:before="240" w:after="240" w:line="360" w:lineRule="auto"/>
        <w:ind w:left="1080" w:right="720"/>
        <w:jc w:val="both"/>
        <w:rPr>
          <w:rFonts w:ascii="Arial" w:eastAsia="Arial" w:hAnsi="Arial" w:cs="Arial"/>
          <w:color w:val="000000" w:themeColor="text1"/>
        </w:rPr>
      </w:pPr>
      <w:r w:rsidRPr="00CD4C64">
        <w:rPr>
          <w:rFonts w:ascii="Arial" w:eastAsia="Arial" w:hAnsi="Arial" w:cs="Arial"/>
          <w:color w:val="000000" w:themeColor="text1"/>
        </w:rPr>
        <w:t xml:space="preserve">In India, dietary habits (vegetarianism, spice preference) necessitate significant product and promotional adaptation. </w:t>
      </w:r>
      <w:r w:rsidR="623F4D16" w:rsidRPr="00CD4C64">
        <w:rPr>
          <w:rFonts w:ascii="Arial" w:eastAsia="Arial" w:hAnsi="Arial" w:cs="Arial"/>
          <w:color w:val="000000" w:themeColor="text1"/>
        </w:rPr>
        <w:t>(Crawler IQ, 2025)</w:t>
      </w:r>
    </w:p>
    <w:p w14:paraId="4F3C2F37" w14:textId="49CCC2B8" w:rsidR="00912E27" w:rsidRPr="00CD4C64" w:rsidRDefault="7A9D1B6E" w:rsidP="00C118BA">
      <w:pPr>
        <w:pStyle w:val="ListParagraph"/>
        <w:numPr>
          <w:ilvl w:val="0"/>
          <w:numId w:val="15"/>
        </w:numPr>
        <w:spacing w:before="240" w:after="240" w:line="360" w:lineRule="auto"/>
        <w:ind w:left="1080" w:right="720"/>
        <w:jc w:val="both"/>
        <w:rPr>
          <w:rFonts w:ascii="Arial" w:eastAsia="Arial" w:hAnsi="Arial" w:cs="Arial"/>
          <w:color w:val="000000" w:themeColor="text1"/>
        </w:rPr>
      </w:pPr>
      <w:r w:rsidRPr="00CD4C64">
        <w:rPr>
          <w:rFonts w:ascii="Arial" w:eastAsia="Arial" w:hAnsi="Arial" w:cs="Arial"/>
          <w:color w:val="000000" w:themeColor="text1"/>
        </w:rPr>
        <w:t xml:space="preserve">UK cultural norms </w:t>
      </w:r>
      <w:proofErr w:type="spellStart"/>
      <w:r w:rsidRPr="00CD4C64">
        <w:rPr>
          <w:rFonts w:ascii="Arial" w:eastAsia="Arial" w:hAnsi="Arial" w:cs="Arial"/>
          <w:color w:val="000000" w:themeColor="text1"/>
        </w:rPr>
        <w:t>prioritise</w:t>
      </w:r>
      <w:proofErr w:type="spellEnd"/>
      <w:r w:rsidRPr="00CD4C64">
        <w:rPr>
          <w:rFonts w:ascii="Arial" w:eastAsia="Arial" w:hAnsi="Arial" w:cs="Arial"/>
          <w:color w:val="000000" w:themeColor="text1"/>
        </w:rPr>
        <w:t xml:space="preserve"> convenience, lifestyle dining, and quality assurance. </w:t>
      </w:r>
      <w:r w:rsidR="5B787EED" w:rsidRPr="00CD4C64">
        <w:rPr>
          <w:rFonts w:ascii="Arial" w:eastAsia="Arial" w:hAnsi="Arial" w:cs="Arial"/>
          <w:color w:val="000000" w:themeColor="text1"/>
        </w:rPr>
        <w:t>(Desklib.com, 2023)</w:t>
      </w:r>
    </w:p>
    <w:p w14:paraId="37ECCCD2" w14:textId="29D01973" w:rsidR="00912E27" w:rsidRPr="00CD4C64" w:rsidRDefault="7A9D1B6E" w:rsidP="0075035A">
      <w:pPr>
        <w:pStyle w:val="Heading3"/>
        <w:spacing w:before="281" w:after="281"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Economic Influence</w:t>
      </w:r>
    </w:p>
    <w:p w14:paraId="026C2672" w14:textId="2AC834E1" w:rsidR="00912E27" w:rsidRPr="00CD4C64" w:rsidRDefault="7A9D1B6E" w:rsidP="00C118BA">
      <w:pPr>
        <w:pStyle w:val="ListParagraph"/>
        <w:numPr>
          <w:ilvl w:val="0"/>
          <w:numId w:val="15"/>
        </w:numPr>
        <w:spacing w:before="240" w:after="240" w:line="360" w:lineRule="auto"/>
        <w:ind w:left="1080" w:right="720"/>
        <w:jc w:val="both"/>
        <w:rPr>
          <w:color w:val="000000" w:themeColor="text1"/>
        </w:rPr>
      </w:pPr>
      <w:r w:rsidRPr="00CD4C64">
        <w:rPr>
          <w:rFonts w:ascii="Arial" w:eastAsia="Arial" w:hAnsi="Arial" w:cs="Arial"/>
          <w:color w:val="000000" w:themeColor="text1"/>
        </w:rPr>
        <w:t xml:space="preserve">India’s varied income levels shape pricing and segmentation strategies focusing on value deals. </w:t>
      </w:r>
      <w:r w:rsidR="12DC444D" w:rsidRPr="00CD4C64">
        <w:rPr>
          <w:rFonts w:ascii="Arial" w:eastAsia="Arial" w:hAnsi="Arial" w:cs="Arial"/>
          <w:color w:val="000000" w:themeColor="text1"/>
        </w:rPr>
        <w:t>(Jain, 2024)</w:t>
      </w:r>
    </w:p>
    <w:p w14:paraId="39B1DC5F" w14:textId="143DA3BD" w:rsidR="00912E27" w:rsidRPr="00CD4C64" w:rsidRDefault="7A9D1B6E" w:rsidP="00C118BA">
      <w:pPr>
        <w:pStyle w:val="ListParagraph"/>
        <w:numPr>
          <w:ilvl w:val="0"/>
          <w:numId w:val="15"/>
        </w:numPr>
        <w:spacing w:before="240" w:after="240" w:line="360" w:lineRule="auto"/>
        <w:ind w:left="1080" w:right="720"/>
        <w:jc w:val="both"/>
        <w:rPr>
          <w:color w:val="000000" w:themeColor="text1"/>
        </w:rPr>
      </w:pPr>
      <w:r w:rsidRPr="00CD4C64">
        <w:rPr>
          <w:rFonts w:ascii="Arial" w:eastAsia="Arial" w:hAnsi="Arial" w:cs="Arial"/>
          <w:color w:val="000000" w:themeColor="text1"/>
        </w:rPr>
        <w:t xml:space="preserve">UK economic conditions, including inflation and cost-of-living concerns, influence pricing promotions (e.g., budget lunch deals). </w:t>
      </w:r>
      <w:r w:rsidR="3F048FB5" w:rsidRPr="00CD4C64">
        <w:rPr>
          <w:rFonts w:ascii="Arial" w:eastAsia="Arial" w:hAnsi="Arial" w:cs="Arial"/>
          <w:color w:val="000000" w:themeColor="text1"/>
        </w:rPr>
        <w:t>(</w:t>
      </w:r>
      <w:proofErr w:type="spellStart"/>
      <w:r w:rsidR="3F048FB5" w:rsidRPr="00CD4C64">
        <w:rPr>
          <w:rFonts w:ascii="Arial" w:eastAsia="Arial" w:hAnsi="Arial" w:cs="Arial"/>
          <w:color w:val="000000" w:themeColor="text1"/>
        </w:rPr>
        <w:t>Morrissy</w:t>
      </w:r>
      <w:proofErr w:type="spellEnd"/>
      <w:r w:rsidR="3F048FB5" w:rsidRPr="00CD4C64">
        <w:rPr>
          <w:rFonts w:ascii="Arial" w:eastAsia="Arial" w:hAnsi="Arial" w:cs="Arial"/>
          <w:color w:val="000000" w:themeColor="text1"/>
        </w:rPr>
        <w:t>-Swan, 2024)</w:t>
      </w:r>
    </w:p>
    <w:p w14:paraId="227DD1A8" w14:textId="1D6061CA" w:rsidR="00912E27" w:rsidRPr="00CD4C64" w:rsidRDefault="2C30E078" w:rsidP="0075035A">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lastRenderedPageBreak/>
        <w:t>KFC’s international strategy balances global branding and local responsiveness effectively. In India, KFC has made considerable adaptations to menus, price sensitivity and culturally relevant campaigns which serve to create greater resonance amongst diverse consumer segments. In the UK, KFC places a high priority on product quality, heritage branding, and premium positioning, which reflects its position as a mature market with different economic and cultural drivers to those seen in the newly emerging Indian market.</w:t>
      </w:r>
      <w:r w:rsidR="314EEFF6" w:rsidRPr="00CD4C64">
        <w:rPr>
          <w:rFonts w:ascii="Arial" w:eastAsia="Arial" w:hAnsi="Arial" w:cs="Arial"/>
          <w:color w:val="000000" w:themeColor="text1"/>
        </w:rPr>
        <w:t xml:space="preserve"> (</w:t>
      </w:r>
      <w:proofErr w:type="spellStart"/>
      <w:r w:rsidR="314EEFF6" w:rsidRPr="00CD4C64">
        <w:rPr>
          <w:rFonts w:ascii="Arial" w:eastAsia="Arial" w:hAnsi="Arial" w:cs="Arial"/>
          <w:color w:val="000000" w:themeColor="text1"/>
        </w:rPr>
        <w:t>Morrissy</w:t>
      </w:r>
      <w:proofErr w:type="spellEnd"/>
      <w:r w:rsidR="314EEFF6" w:rsidRPr="00CD4C64">
        <w:rPr>
          <w:rFonts w:ascii="Arial" w:eastAsia="Arial" w:hAnsi="Arial" w:cs="Arial"/>
          <w:color w:val="000000" w:themeColor="text1"/>
        </w:rPr>
        <w:t>-Swan, 2024)</w:t>
      </w:r>
    </w:p>
    <w:p w14:paraId="07B63ADF" w14:textId="6E33BF86" w:rsidR="00912E27" w:rsidRPr="00CD4C64" w:rsidRDefault="004C1B87" w:rsidP="0075035A">
      <w:pPr>
        <w:spacing w:before="322" w:after="322" w:line="360" w:lineRule="auto"/>
        <w:ind w:left="720" w:right="720"/>
        <w:jc w:val="both"/>
        <w:rPr>
          <w:rFonts w:ascii="Arial" w:eastAsia="Arial" w:hAnsi="Arial" w:cs="Arial"/>
          <w:b/>
          <w:bCs/>
          <w:color w:val="000000" w:themeColor="text1"/>
          <w:u w:val="single"/>
        </w:rPr>
      </w:pPr>
      <w:r w:rsidRPr="00CD4C64">
        <w:rPr>
          <w:rFonts w:ascii="Arial" w:eastAsia="Arial" w:hAnsi="Arial" w:cs="Arial"/>
          <w:b/>
          <w:bCs/>
          <w:color w:val="000000" w:themeColor="text1"/>
          <w:u w:val="single"/>
        </w:rPr>
        <w:t>C:</w:t>
      </w:r>
      <w:r w:rsidR="00C7549F" w:rsidRPr="00CD4C64">
        <w:rPr>
          <w:rFonts w:ascii="Arial" w:eastAsia="Arial" w:hAnsi="Arial" w:cs="Arial"/>
          <w:b/>
          <w:bCs/>
          <w:color w:val="000000" w:themeColor="text1"/>
          <w:u w:val="single"/>
        </w:rPr>
        <w:t xml:space="preserve"> </w:t>
      </w:r>
      <w:r w:rsidR="12001A98" w:rsidRPr="00CD4C64">
        <w:rPr>
          <w:rFonts w:ascii="Arial" w:eastAsia="Arial" w:hAnsi="Arial" w:cs="Arial"/>
          <w:b/>
          <w:bCs/>
          <w:color w:val="000000" w:themeColor="text1"/>
          <w:u w:val="single"/>
        </w:rPr>
        <w:t>Directional Development Strategy</w:t>
      </w:r>
      <w:r w:rsidR="72B415DE" w:rsidRPr="00CD4C64">
        <w:rPr>
          <w:rFonts w:ascii="Arial" w:eastAsia="Arial" w:hAnsi="Arial" w:cs="Arial"/>
          <w:b/>
          <w:bCs/>
          <w:color w:val="000000" w:themeColor="text1"/>
          <w:u w:val="single"/>
        </w:rPr>
        <w:t xml:space="preserve"> KFC India</w:t>
      </w:r>
    </w:p>
    <w:p w14:paraId="15341C75" w14:textId="0681E538" w:rsidR="00912E27" w:rsidRPr="00CD4C64" w:rsidRDefault="12001A98" w:rsidP="0075035A">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Directional development strategy refers to the strategic path a brand pursues to achieve long-term growth and competitive advantage in a specific market. For KFC in India this strategy is shaped by market potential, cultural complexity, competitive dynamics, retail expansion logic, digital transformation, and franchise economics.</w:t>
      </w:r>
    </w:p>
    <w:p w14:paraId="78F7F25A" w14:textId="1FC9FB50" w:rsidR="00912E27" w:rsidRPr="00CD4C64" w:rsidRDefault="12001A98" w:rsidP="0075035A">
      <w:pPr>
        <w:pStyle w:val="Heading2"/>
        <w:spacing w:before="299" w:after="299"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1. Background: Late Entry and Rapid Adaptation</w:t>
      </w:r>
    </w:p>
    <w:p w14:paraId="57AF3304" w14:textId="29F36911" w:rsidR="00C118BA" w:rsidRPr="00CD4C64" w:rsidRDefault="12001A98" w:rsidP="0061250A">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 xml:space="preserve">KFC originally entered India in the mid-1990s but struggled initially due to cultural resistance (e.g., concerns over </w:t>
      </w:r>
      <w:proofErr w:type="spellStart"/>
      <w:r w:rsidRPr="00CD4C64">
        <w:rPr>
          <w:rFonts w:ascii="Arial" w:eastAsia="Arial" w:hAnsi="Arial" w:cs="Arial"/>
          <w:color w:val="000000" w:themeColor="text1"/>
        </w:rPr>
        <w:t>flavour</w:t>
      </w:r>
      <w:proofErr w:type="spellEnd"/>
      <w:r w:rsidRPr="00CD4C64">
        <w:rPr>
          <w:rFonts w:ascii="Arial" w:eastAsia="Arial" w:hAnsi="Arial" w:cs="Arial"/>
          <w:color w:val="000000" w:themeColor="text1"/>
        </w:rPr>
        <w:t xml:space="preserve">, use of MSG and preference for vegetarian diets) and regulatory hurdles. In the early 2000s, after re-entry under Yum! Brands with a renewed strategic direction, KFC refocused on </w:t>
      </w:r>
      <w:proofErr w:type="spellStart"/>
      <w:r w:rsidRPr="00CD4C64">
        <w:rPr>
          <w:rFonts w:ascii="Arial" w:eastAsia="Arial" w:hAnsi="Arial" w:cs="Arial"/>
          <w:color w:val="000000" w:themeColor="text1"/>
        </w:rPr>
        <w:t>localisation</w:t>
      </w:r>
      <w:proofErr w:type="spellEnd"/>
      <w:r w:rsidRPr="00CD4C64">
        <w:rPr>
          <w:rFonts w:ascii="Arial" w:eastAsia="Arial" w:hAnsi="Arial" w:cs="Arial"/>
          <w:color w:val="000000" w:themeColor="text1"/>
        </w:rPr>
        <w:t xml:space="preserve"> and cultural alignment — a defining aspect of its directional strategy in India. </w:t>
      </w:r>
      <w:r w:rsidR="46278C87" w:rsidRPr="00CD4C64">
        <w:rPr>
          <w:rFonts w:ascii="Arial" w:eastAsia="Arial" w:hAnsi="Arial" w:cs="Arial"/>
          <w:color w:val="000000" w:themeColor="text1"/>
        </w:rPr>
        <w:t>(Wharton, 2011)</w:t>
      </w:r>
    </w:p>
    <w:p w14:paraId="61340FCE" w14:textId="50FCD07B" w:rsidR="00912E27" w:rsidRPr="00CD4C64" w:rsidRDefault="12001A98" w:rsidP="0075035A">
      <w:pPr>
        <w:pStyle w:val="Heading2"/>
        <w:spacing w:before="299" w:after="299"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2. Strategic Growth Trajectory</w:t>
      </w:r>
    </w:p>
    <w:p w14:paraId="78808FF7" w14:textId="54CDEBB6" w:rsidR="00912E27" w:rsidRPr="00CD4C64" w:rsidRDefault="12001A98" w:rsidP="0075035A">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Aggressive Physical Expansion</w:t>
      </w:r>
    </w:p>
    <w:p w14:paraId="4FEC8EE3" w14:textId="7B95C768" w:rsidR="00912E27" w:rsidRPr="00CD4C64" w:rsidRDefault="12001A98" w:rsidP="0075035A">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KFC India’s foundational strategic direction has been to rapidly increase access to the brand across cities and towns</w:t>
      </w:r>
      <w:r w:rsidR="6252B4B3" w:rsidRPr="00CD4C64">
        <w:rPr>
          <w:rFonts w:ascii="Arial" w:eastAsia="Arial" w:hAnsi="Arial" w:cs="Arial"/>
          <w:color w:val="000000" w:themeColor="text1"/>
        </w:rPr>
        <w:t xml:space="preserve"> </w:t>
      </w:r>
      <w:proofErr w:type="gramStart"/>
      <w:r w:rsidRPr="00CD4C64">
        <w:rPr>
          <w:rFonts w:ascii="Arial" w:eastAsia="Arial" w:hAnsi="Arial" w:cs="Arial"/>
          <w:color w:val="000000" w:themeColor="text1"/>
        </w:rPr>
        <w:t>Continued</w:t>
      </w:r>
      <w:proofErr w:type="gramEnd"/>
      <w:r w:rsidRPr="00CD4C64">
        <w:rPr>
          <w:rFonts w:ascii="Arial" w:eastAsia="Arial" w:hAnsi="Arial" w:cs="Arial"/>
          <w:color w:val="000000" w:themeColor="text1"/>
        </w:rPr>
        <w:t xml:space="preserve"> outlet expansion, including during disruptive periods such as the COVID-19 pandemic, demonstrates commitment to physical penetration. </w:t>
      </w:r>
      <w:r w:rsidR="78629774" w:rsidRPr="00CD4C64">
        <w:rPr>
          <w:rFonts w:ascii="Arial" w:eastAsia="Arial" w:hAnsi="Arial" w:cs="Arial"/>
          <w:color w:val="000000" w:themeColor="text1"/>
        </w:rPr>
        <w:t xml:space="preserve">(Financialexpress.com, 2021). </w:t>
      </w:r>
      <w:r w:rsidR="74BBCE57" w:rsidRPr="00CD4C64">
        <w:rPr>
          <w:rFonts w:ascii="Arial" w:eastAsia="Arial" w:hAnsi="Arial" w:cs="Arial"/>
          <w:color w:val="000000" w:themeColor="text1"/>
        </w:rPr>
        <w:t xml:space="preserve"> </w:t>
      </w:r>
      <w:r w:rsidRPr="00CD4C64">
        <w:rPr>
          <w:rFonts w:ascii="Arial" w:eastAsia="Arial" w:hAnsi="Arial" w:cs="Arial"/>
          <w:color w:val="000000" w:themeColor="text1"/>
        </w:rPr>
        <w:t xml:space="preserve">Network growth extends beyond major metros to tier-2 and tier-3 cities, aiming to convert </w:t>
      </w:r>
      <w:proofErr w:type="spellStart"/>
      <w:r w:rsidRPr="00CD4C64">
        <w:rPr>
          <w:rFonts w:ascii="Arial" w:eastAsia="Arial" w:hAnsi="Arial" w:cs="Arial"/>
          <w:color w:val="000000" w:themeColor="text1"/>
        </w:rPr>
        <w:t>urbanisation</w:t>
      </w:r>
      <w:proofErr w:type="spellEnd"/>
      <w:r w:rsidRPr="00CD4C64">
        <w:rPr>
          <w:rFonts w:ascii="Arial" w:eastAsia="Arial" w:hAnsi="Arial" w:cs="Arial"/>
          <w:color w:val="000000" w:themeColor="text1"/>
        </w:rPr>
        <w:t xml:space="preserve"> and consumption growth into customer traffic.</w:t>
      </w:r>
    </w:p>
    <w:p w14:paraId="3374B540" w14:textId="16CB73E1" w:rsidR="0061250A" w:rsidRPr="00CD4C64" w:rsidRDefault="12001A98" w:rsidP="00946030">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lastRenderedPageBreak/>
        <w:t>This aligns with the logic that India’s low quick service restaurant (QSR) penetration per capita offers large white-space potential</w:t>
      </w:r>
      <w:r w:rsidR="52C2D86C" w:rsidRPr="00CD4C64">
        <w:rPr>
          <w:rFonts w:ascii="Arial" w:eastAsia="Arial" w:hAnsi="Arial" w:cs="Arial"/>
          <w:color w:val="000000" w:themeColor="text1"/>
        </w:rPr>
        <w:t xml:space="preserve"> </w:t>
      </w:r>
      <w:r w:rsidRPr="00CD4C64">
        <w:rPr>
          <w:rFonts w:ascii="Arial" w:eastAsia="Arial" w:hAnsi="Arial" w:cs="Arial"/>
          <w:color w:val="000000" w:themeColor="text1"/>
        </w:rPr>
        <w:t xml:space="preserve">KFC still has fewer outlets per million people compared to many Asian markets. </w:t>
      </w:r>
      <w:r w:rsidR="3B69275E" w:rsidRPr="00CD4C64">
        <w:rPr>
          <w:rFonts w:ascii="Arial" w:eastAsia="Arial" w:hAnsi="Arial" w:cs="Arial"/>
          <w:color w:val="000000" w:themeColor="text1"/>
        </w:rPr>
        <w:t>(Dutta, 2018)</w:t>
      </w:r>
    </w:p>
    <w:p w14:paraId="502C7B94" w14:textId="5E4D97A4" w:rsidR="00912E27" w:rsidRPr="00CD4C64" w:rsidRDefault="12001A98" w:rsidP="00C118BA">
      <w:pPr>
        <w:pStyle w:val="ListParagraph"/>
        <w:numPr>
          <w:ilvl w:val="0"/>
          <w:numId w:val="28"/>
        </w:numPr>
        <w:spacing w:before="240" w:after="240" w:line="360" w:lineRule="auto"/>
        <w:ind w:left="1080" w:right="720"/>
        <w:jc w:val="both"/>
        <w:rPr>
          <w:rFonts w:ascii="Arial" w:eastAsia="Arial" w:hAnsi="Arial" w:cs="Arial"/>
          <w:b/>
          <w:bCs/>
          <w:color w:val="000000" w:themeColor="text1"/>
        </w:rPr>
      </w:pPr>
      <w:proofErr w:type="spellStart"/>
      <w:r w:rsidRPr="00CD4C64">
        <w:rPr>
          <w:rFonts w:ascii="Arial" w:eastAsia="Arial" w:hAnsi="Arial" w:cs="Arial"/>
          <w:b/>
          <w:bCs/>
          <w:color w:val="000000" w:themeColor="text1"/>
        </w:rPr>
        <w:t>Localised</w:t>
      </w:r>
      <w:proofErr w:type="spellEnd"/>
      <w:r w:rsidRPr="00CD4C64">
        <w:rPr>
          <w:rFonts w:ascii="Arial" w:eastAsia="Arial" w:hAnsi="Arial" w:cs="Arial"/>
          <w:b/>
          <w:bCs/>
          <w:color w:val="000000" w:themeColor="text1"/>
        </w:rPr>
        <w:t xml:space="preserve"> Menu Development</w:t>
      </w:r>
    </w:p>
    <w:p w14:paraId="7B80FA2F" w14:textId="77777777" w:rsidR="00FD4FE7" w:rsidRPr="00CD4C64" w:rsidRDefault="00FD4FE7" w:rsidP="0075035A">
      <w:pPr>
        <w:pStyle w:val="Heading2"/>
        <w:spacing w:before="299" w:after="299" w:line="360" w:lineRule="auto"/>
        <w:ind w:left="720" w:right="720"/>
        <w:jc w:val="both"/>
        <w:rPr>
          <w:rFonts w:ascii="Arial" w:eastAsia="Arial" w:hAnsi="Arial" w:cs="Arial"/>
          <w:color w:val="000000" w:themeColor="text1"/>
          <w:sz w:val="24"/>
          <w:szCs w:val="24"/>
        </w:rPr>
      </w:pPr>
      <w:r w:rsidRPr="00CD4C64">
        <w:rPr>
          <w:rFonts w:ascii="Arial" w:eastAsia="Arial" w:hAnsi="Arial" w:cs="Arial"/>
          <w:color w:val="000000" w:themeColor="text1"/>
          <w:sz w:val="24"/>
          <w:szCs w:val="24"/>
        </w:rPr>
        <w:t>An important part of the directional strategy is menu adaptation in response to cultural preferences and dietary habits such as the introduction of vegetarian dishes (e.g., Veggie Zinger, Paneer dishes), spicier taste profiles, and regional taste preferences. (</w:t>
      </w:r>
      <w:proofErr w:type="spellStart"/>
      <w:proofErr w:type="gramStart"/>
      <w:r w:rsidRPr="00CD4C64">
        <w:rPr>
          <w:rFonts w:ascii="Arial" w:eastAsia="Arial" w:hAnsi="Arial" w:cs="Arial"/>
          <w:color w:val="000000" w:themeColor="text1"/>
          <w:sz w:val="24"/>
          <w:szCs w:val="24"/>
        </w:rPr>
        <w:t>sriram</w:t>
      </w:r>
      <w:proofErr w:type="spellEnd"/>
      <w:proofErr w:type="gramEnd"/>
      <w:r w:rsidRPr="00CD4C64">
        <w:rPr>
          <w:rFonts w:ascii="Arial" w:eastAsia="Arial" w:hAnsi="Arial" w:cs="Arial"/>
          <w:color w:val="000000" w:themeColor="text1"/>
          <w:sz w:val="24"/>
          <w:szCs w:val="24"/>
        </w:rPr>
        <w:t xml:space="preserve">, 2024) </w:t>
      </w:r>
      <w:proofErr w:type="spellStart"/>
      <w:r w:rsidRPr="00CD4C64">
        <w:rPr>
          <w:rFonts w:ascii="Arial" w:eastAsia="Arial" w:hAnsi="Arial" w:cs="Arial"/>
          <w:color w:val="000000" w:themeColor="text1"/>
          <w:sz w:val="24"/>
          <w:szCs w:val="24"/>
        </w:rPr>
        <w:t>Specialised</w:t>
      </w:r>
      <w:proofErr w:type="spellEnd"/>
      <w:r w:rsidRPr="00CD4C64">
        <w:rPr>
          <w:rFonts w:ascii="Arial" w:eastAsia="Arial" w:hAnsi="Arial" w:cs="Arial"/>
          <w:color w:val="000000" w:themeColor="text1"/>
          <w:sz w:val="24"/>
          <w:szCs w:val="24"/>
        </w:rPr>
        <w:t xml:space="preserve"> products not only being seen as an add-on but also as part of the mainstream portfolio to attract vegetarian/culturally sensitive audiences. (Chauhan and </w:t>
      </w:r>
      <w:proofErr w:type="spellStart"/>
      <w:r w:rsidRPr="00CD4C64">
        <w:rPr>
          <w:rFonts w:ascii="Arial" w:eastAsia="Arial" w:hAnsi="Arial" w:cs="Arial"/>
          <w:color w:val="000000" w:themeColor="text1"/>
          <w:sz w:val="24"/>
          <w:szCs w:val="24"/>
        </w:rPr>
        <w:t>Shiwang</w:t>
      </w:r>
      <w:proofErr w:type="spellEnd"/>
      <w:r w:rsidRPr="00CD4C64">
        <w:rPr>
          <w:rFonts w:ascii="Arial" w:eastAsia="Arial" w:hAnsi="Arial" w:cs="Arial"/>
          <w:color w:val="000000" w:themeColor="text1"/>
          <w:sz w:val="24"/>
          <w:szCs w:val="24"/>
        </w:rPr>
        <w:t>, 2025)</w:t>
      </w:r>
    </w:p>
    <w:p w14:paraId="2175C968" w14:textId="1E0AE2E6" w:rsidR="00912E27" w:rsidRPr="00CD4C64" w:rsidRDefault="00C118BA" w:rsidP="0075035A">
      <w:pPr>
        <w:pStyle w:val="Heading2"/>
        <w:spacing w:before="299" w:after="299"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4</w:t>
      </w:r>
      <w:r w:rsidR="12001A98" w:rsidRPr="00CD4C64">
        <w:rPr>
          <w:rFonts w:ascii="Arial" w:eastAsia="Arial" w:hAnsi="Arial" w:cs="Arial"/>
          <w:b/>
          <w:bCs/>
          <w:color w:val="000000" w:themeColor="text1"/>
          <w:sz w:val="24"/>
          <w:szCs w:val="24"/>
        </w:rPr>
        <w:t>. Franchise Strategy and Operational Efficiency</w:t>
      </w:r>
    </w:p>
    <w:p w14:paraId="1C4AC3F9" w14:textId="09777B83" w:rsidR="00932EE4" w:rsidRPr="00CD4C64" w:rsidRDefault="00FD4FE7" w:rsidP="0061250A">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 xml:space="preserve">A major directional strategy has been to </w:t>
      </w:r>
      <w:proofErr w:type="spellStart"/>
      <w:r w:rsidRPr="00CD4C64">
        <w:rPr>
          <w:rFonts w:ascii="Arial" w:eastAsia="Arial" w:hAnsi="Arial" w:cs="Arial"/>
          <w:color w:val="000000" w:themeColor="text1"/>
        </w:rPr>
        <w:t>utilise</w:t>
      </w:r>
      <w:proofErr w:type="spellEnd"/>
      <w:r w:rsidRPr="00CD4C64">
        <w:rPr>
          <w:rFonts w:ascii="Arial" w:eastAsia="Arial" w:hAnsi="Arial" w:cs="Arial"/>
          <w:color w:val="000000" w:themeColor="text1"/>
        </w:rPr>
        <w:t xml:space="preserve"> franchising as a growth model. Most KFC outlets in India operate through franchise models, with companies such as </w:t>
      </w:r>
      <w:proofErr w:type="spellStart"/>
      <w:r w:rsidRPr="00CD4C64">
        <w:rPr>
          <w:rFonts w:ascii="Arial" w:eastAsia="Arial" w:hAnsi="Arial" w:cs="Arial"/>
          <w:color w:val="000000" w:themeColor="text1"/>
        </w:rPr>
        <w:t>Devyani</w:t>
      </w:r>
      <w:proofErr w:type="spellEnd"/>
      <w:r w:rsidRPr="00CD4C64">
        <w:rPr>
          <w:rFonts w:ascii="Arial" w:eastAsia="Arial" w:hAnsi="Arial" w:cs="Arial"/>
          <w:color w:val="000000" w:themeColor="text1"/>
        </w:rPr>
        <w:t xml:space="preserve"> International and Sapphire Foods being prominent franchisees. (Dutta, 2018) Recent industry trends, such as the merger between these franchisees, highlight structural </w:t>
      </w:r>
      <w:proofErr w:type="spellStart"/>
      <w:r w:rsidRPr="00CD4C64">
        <w:rPr>
          <w:rFonts w:ascii="Arial" w:eastAsia="Arial" w:hAnsi="Arial" w:cs="Arial"/>
          <w:color w:val="000000" w:themeColor="text1"/>
        </w:rPr>
        <w:t>optimisation</w:t>
      </w:r>
      <w:proofErr w:type="spellEnd"/>
      <w:r w:rsidRPr="00CD4C64">
        <w:rPr>
          <w:rFonts w:ascii="Arial" w:eastAsia="Arial" w:hAnsi="Arial" w:cs="Arial"/>
          <w:color w:val="000000" w:themeColor="text1"/>
        </w:rPr>
        <w:t xml:space="preserve"> efforts to improve operational scales and mitigate cost challenges. (Mukherjee and </w:t>
      </w:r>
      <w:proofErr w:type="spellStart"/>
      <w:r w:rsidRPr="00CD4C64">
        <w:rPr>
          <w:rFonts w:ascii="Arial" w:eastAsia="Arial" w:hAnsi="Arial" w:cs="Arial"/>
          <w:color w:val="000000" w:themeColor="text1"/>
        </w:rPr>
        <w:t>Navin</w:t>
      </w:r>
      <w:proofErr w:type="spellEnd"/>
      <w:r w:rsidRPr="00CD4C64">
        <w:rPr>
          <w:rFonts w:ascii="Arial" w:eastAsia="Arial" w:hAnsi="Arial" w:cs="Arial"/>
          <w:color w:val="000000" w:themeColor="text1"/>
        </w:rPr>
        <w:t>, 2026)</w:t>
      </w:r>
      <w:r w:rsidR="12001A98" w:rsidRPr="00CD4C64">
        <w:rPr>
          <w:rFonts w:ascii="Arial" w:eastAsia="Arial" w:hAnsi="Arial" w:cs="Arial"/>
          <w:color w:val="000000" w:themeColor="text1"/>
        </w:rPr>
        <w:t>This strategy reduces corporate capital intensity and distributes operational risk while maintaining consistent brand standards.</w:t>
      </w:r>
    </w:p>
    <w:p w14:paraId="6E7B1133" w14:textId="7534B918" w:rsidR="00912E27" w:rsidRPr="00CD4C64" w:rsidRDefault="1EEAE6F5" w:rsidP="00067F19">
      <w:pPr>
        <w:spacing w:before="240" w:after="240" w:line="360" w:lineRule="auto"/>
        <w:ind w:left="720" w:right="720"/>
        <w:jc w:val="both"/>
        <w:rPr>
          <w:rFonts w:ascii="Arial" w:eastAsia="Arial" w:hAnsi="Arial" w:cs="Arial"/>
          <w:b/>
          <w:bCs/>
          <w:color w:val="000000" w:themeColor="text1"/>
          <w:u w:val="single"/>
        </w:rPr>
      </w:pPr>
      <w:r w:rsidRPr="00CD4C64">
        <w:rPr>
          <w:rFonts w:ascii="Arial" w:eastAsia="Arial" w:hAnsi="Arial" w:cs="Arial"/>
          <w:b/>
          <w:bCs/>
          <w:color w:val="000000" w:themeColor="text1"/>
          <w:u w:val="single"/>
        </w:rPr>
        <w:t>D</w:t>
      </w:r>
      <w:r w:rsidR="00C7549F" w:rsidRPr="00CD4C64">
        <w:rPr>
          <w:rFonts w:ascii="Arial" w:eastAsia="Arial" w:hAnsi="Arial" w:cs="Arial"/>
          <w:b/>
          <w:bCs/>
          <w:color w:val="000000" w:themeColor="text1"/>
          <w:u w:val="single"/>
        </w:rPr>
        <w:t>:</w:t>
      </w:r>
      <w:r w:rsidRPr="00CD4C64">
        <w:rPr>
          <w:rFonts w:ascii="Arial" w:eastAsia="Arial" w:hAnsi="Arial" w:cs="Arial"/>
          <w:b/>
          <w:bCs/>
          <w:color w:val="000000" w:themeColor="text1"/>
          <w:u w:val="single"/>
        </w:rPr>
        <w:t xml:space="preserve"> </w:t>
      </w:r>
      <w:r w:rsidR="00932EE4" w:rsidRPr="00CD4C64">
        <w:rPr>
          <w:rFonts w:ascii="Arial" w:eastAsia="Arial" w:hAnsi="Arial" w:cs="Arial"/>
          <w:b/>
          <w:bCs/>
          <w:color w:val="000000" w:themeColor="text1"/>
          <w:u w:val="single"/>
        </w:rPr>
        <w:t>Ethical Evaluation in Marketing Mix</w:t>
      </w:r>
    </w:p>
    <w:p w14:paraId="780A57A4" w14:textId="42E13C09" w:rsidR="00F15589" w:rsidRPr="00CD4C64" w:rsidRDefault="00F15589" w:rsidP="00AF35B6">
      <w:pPr>
        <w:spacing w:line="360" w:lineRule="auto"/>
        <w:ind w:left="720" w:right="720"/>
        <w:jc w:val="both"/>
        <w:rPr>
          <w:rFonts w:ascii="Arial" w:eastAsia="Arial" w:hAnsi="Arial" w:cs="Arial"/>
          <w:b/>
          <w:bCs/>
          <w:color w:val="000000" w:themeColor="text1"/>
        </w:rPr>
      </w:pPr>
      <w:r w:rsidRPr="00CD4C64">
        <w:rPr>
          <w:rFonts w:ascii="Arial" w:eastAsia="Arial" w:hAnsi="Arial" w:cs="Arial"/>
          <w:b/>
          <w:bCs/>
          <w:color w:val="000000" w:themeColor="text1"/>
        </w:rPr>
        <w:t>1. Ethical Issues in Product Strategy</w:t>
      </w:r>
    </w:p>
    <w:p w14:paraId="3FD11E26" w14:textId="77777777" w:rsidR="00F15589" w:rsidRPr="00CD4C64" w:rsidRDefault="00F15589" w:rsidP="00AF35B6">
      <w:pPr>
        <w:pStyle w:val="NoSpacing"/>
        <w:ind w:left="720" w:right="720"/>
        <w:jc w:val="both"/>
        <w:rPr>
          <w:rFonts w:ascii="Arial" w:eastAsia="Arial" w:hAnsi="Arial" w:cs="Arial"/>
          <w:b/>
          <w:color w:val="000000" w:themeColor="text1"/>
        </w:rPr>
      </w:pPr>
      <w:r w:rsidRPr="00CD4C64">
        <w:rPr>
          <w:rFonts w:ascii="Arial" w:eastAsia="Arial" w:hAnsi="Arial" w:cs="Arial"/>
          <w:b/>
          <w:color w:val="000000" w:themeColor="text1"/>
        </w:rPr>
        <w:t>Health and Nutrition in the UK</w:t>
      </w:r>
    </w:p>
    <w:p w14:paraId="547E5D1D" w14:textId="77777777" w:rsidR="00F15589" w:rsidRPr="00CD4C64" w:rsidRDefault="00F15589" w:rsidP="00AF35B6">
      <w:pPr>
        <w:pStyle w:val="NoSpacing"/>
        <w:ind w:left="720" w:right="720"/>
        <w:jc w:val="both"/>
        <w:rPr>
          <w:rFonts w:ascii="Arial" w:eastAsia="Arial" w:hAnsi="Arial" w:cs="Arial"/>
          <w:color w:val="000000" w:themeColor="text1"/>
        </w:rPr>
      </w:pPr>
    </w:p>
    <w:p w14:paraId="0EC6FC0D"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The UK government is worried about obesity. KFC UK faces criticism for its fried chicken meals. They have calories, salt and not good for health.</w:t>
      </w:r>
    </w:p>
    <w:p w14:paraId="02C04263" w14:textId="77777777" w:rsidR="00F15589" w:rsidRPr="00CD4C64" w:rsidRDefault="00F15589" w:rsidP="00AF35B6">
      <w:pPr>
        <w:pStyle w:val="NoSpacing"/>
        <w:ind w:left="720" w:right="720"/>
        <w:jc w:val="both"/>
        <w:rPr>
          <w:rFonts w:ascii="Arial" w:eastAsia="Arial" w:hAnsi="Arial" w:cs="Arial"/>
          <w:color w:val="000000" w:themeColor="text1"/>
        </w:rPr>
      </w:pPr>
    </w:p>
    <w:p w14:paraId="24BF8444" w14:textId="029C1338" w:rsidR="00F15589" w:rsidRPr="00CD4C64" w:rsidRDefault="00AF35B6" w:rsidP="00AF35B6">
      <w:pPr>
        <w:pStyle w:val="NoSpacing"/>
        <w:numPr>
          <w:ilvl w:val="0"/>
          <w:numId w:val="34"/>
        </w:numPr>
        <w:ind w:left="1443" w:right="720"/>
        <w:jc w:val="both"/>
        <w:rPr>
          <w:rFonts w:ascii="Arial" w:eastAsia="Arial" w:hAnsi="Arial" w:cs="Arial"/>
          <w:color w:val="000000" w:themeColor="text1"/>
        </w:rPr>
      </w:pPr>
      <w:r w:rsidRPr="00CD4C64">
        <w:rPr>
          <w:rFonts w:ascii="Arial" w:eastAsia="Arial" w:hAnsi="Arial" w:cs="Arial"/>
          <w:color w:val="000000" w:themeColor="text1"/>
        </w:rPr>
        <w:t>T</w:t>
      </w:r>
      <w:r w:rsidR="00F15589" w:rsidRPr="00CD4C64">
        <w:rPr>
          <w:rFonts w:ascii="Arial" w:eastAsia="Arial" w:hAnsi="Arial" w:cs="Arial"/>
          <w:color w:val="000000" w:themeColor="text1"/>
        </w:rPr>
        <w:t>he UK government says obesity is a health problem (Department of Health &amp; Social Care 2020).</w:t>
      </w:r>
    </w:p>
    <w:p w14:paraId="2028FF26" w14:textId="77777777" w:rsidR="00AF35B6" w:rsidRPr="00CD4C64" w:rsidRDefault="00F15589" w:rsidP="00AF35B6">
      <w:pPr>
        <w:pStyle w:val="NoSpacing"/>
        <w:numPr>
          <w:ilvl w:val="0"/>
          <w:numId w:val="34"/>
        </w:numPr>
        <w:ind w:left="1443" w:right="720"/>
        <w:jc w:val="both"/>
        <w:rPr>
          <w:rFonts w:ascii="Arial" w:eastAsia="Arial" w:hAnsi="Arial" w:cs="Arial"/>
          <w:color w:val="000000" w:themeColor="text1"/>
        </w:rPr>
      </w:pPr>
      <w:r w:rsidRPr="00CD4C64">
        <w:rPr>
          <w:rFonts w:ascii="Arial" w:eastAsia="Arial" w:hAnsi="Arial" w:cs="Arial"/>
          <w:color w:val="000000" w:themeColor="text1"/>
        </w:rPr>
        <w:t>There are rules to restrict marketing foods (UK Government, 2021).</w:t>
      </w:r>
    </w:p>
    <w:p w14:paraId="748B5271" w14:textId="5FD11FCE" w:rsidR="00F15589" w:rsidRPr="00CD4C64" w:rsidRDefault="00F15589" w:rsidP="00AF35B6">
      <w:pPr>
        <w:pStyle w:val="NoSpacing"/>
        <w:numPr>
          <w:ilvl w:val="0"/>
          <w:numId w:val="34"/>
        </w:numPr>
        <w:ind w:left="1443" w:right="720"/>
        <w:jc w:val="both"/>
        <w:rPr>
          <w:rFonts w:ascii="Arial" w:eastAsia="Arial" w:hAnsi="Arial" w:cs="Arial"/>
          <w:color w:val="000000" w:themeColor="text1"/>
        </w:rPr>
      </w:pPr>
      <w:r w:rsidRPr="00CD4C64">
        <w:rPr>
          <w:rFonts w:ascii="Arial" w:eastAsia="Arial" w:hAnsi="Arial" w:cs="Arial"/>
          <w:color w:val="000000" w:themeColor="text1"/>
        </w:rPr>
        <w:t>Public Health England wants restaurants to reduce calories (PHE, 2018).</w:t>
      </w:r>
    </w:p>
    <w:p w14:paraId="1FE6AEEA" w14:textId="77777777" w:rsidR="00F15589" w:rsidRPr="00CD4C64" w:rsidRDefault="00F15589" w:rsidP="00AF35B6">
      <w:pPr>
        <w:pStyle w:val="NoSpacing"/>
        <w:ind w:left="720" w:right="720"/>
        <w:jc w:val="both"/>
        <w:rPr>
          <w:rFonts w:ascii="Arial" w:eastAsia="Arial" w:hAnsi="Arial" w:cs="Arial"/>
          <w:color w:val="000000" w:themeColor="text1"/>
        </w:rPr>
      </w:pPr>
    </w:p>
    <w:p w14:paraId="6FD11634"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Evaluation:</w:t>
      </w:r>
    </w:p>
    <w:p w14:paraId="434DC8DE" w14:textId="77777777" w:rsidR="00F15589" w:rsidRPr="00CD4C64" w:rsidRDefault="00F15589" w:rsidP="00AF35B6">
      <w:pPr>
        <w:pStyle w:val="NoSpacing"/>
        <w:ind w:left="720" w:right="720"/>
        <w:jc w:val="both"/>
        <w:rPr>
          <w:rFonts w:ascii="Arial" w:eastAsia="Arial" w:hAnsi="Arial" w:cs="Arial"/>
          <w:color w:val="000000" w:themeColor="text1"/>
        </w:rPr>
      </w:pPr>
    </w:p>
    <w:p w14:paraId="1A1FCFC8"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lastRenderedPageBreak/>
        <w:t>KFC UK follows calorie labelling rules (April 2022)</w:t>
      </w:r>
      <w:proofErr w:type="gramStart"/>
      <w:r w:rsidRPr="00CD4C64">
        <w:rPr>
          <w:rFonts w:ascii="Arial" w:eastAsia="Arial" w:hAnsi="Arial" w:cs="Arial"/>
          <w:color w:val="000000" w:themeColor="text1"/>
        </w:rPr>
        <w:t>..</w:t>
      </w:r>
      <w:proofErr w:type="gramEnd"/>
      <w:r w:rsidRPr="00CD4C64">
        <w:rPr>
          <w:rFonts w:ascii="Arial" w:eastAsia="Arial" w:hAnsi="Arial" w:cs="Arial"/>
          <w:color w:val="000000" w:themeColor="text1"/>
        </w:rPr>
        <w:t xml:space="preserve"> Some people think large portions and promotional buckets make people eat too much (The Lancet Public Health, 2019). KFC meets requirements but there are still debates about ethics.</w:t>
      </w:r>
    </w:p>
    <w:p w14:paraId="5172EB0B" w14:textId="77777777" w:rsidR="00F15589" w:rsidRPr="00CD4C64" w:rsidRDefault="00F15589" w:rsidP="00AF35B6">
      <w:pPr>
        <w:pStyle w:val="NoSpacing"/>
        <w:ind w:left="720" w:right="720"/>
        <w:jc w:val="both"/>
        <w:rPr>
          <w:rFonts w:ascii="Arial" w:eastAsia="Arial" w:hAnsi="Arial" w:cs="Arial"/>
          <w:color w:val="000000" w:themeColor="text1"/>
        </w:rPr>
      </w:pPr>
    </w:p>
    <w:p w14:paraId="40AFF876" w14:textId="77777777" w:rsidR="00F15589" w:rsidRPr="00CD4C64" w:rsidRDefault="00F15589" w:rsidP="00AF35B6">
      <w:pPr>
        <w:pStyle w:val="NoSpacing"/>
        <w:ind w:left="720" w:right="720"/>
        <w:jc w:val="both"/>
        <w:rPr>
          <w:rFonts w:ascii="Arial" w:eastAsia="Arial" w:hAnsi="Arial" w:cs="Arial"/>
          <w:b/>
          <w:color w:val="000000" w:themeColor="text1"/>
        </w:rPr>
      </w:pPr>
      <w:r w:rsidRPr="00CD4C64">
        <w:rPr>
          <w:rFonts w:ascii="Arial" w:eastAsia="Arial" w:hAnsi="Arial" w:cs="Arial"/>
          <w:b/>
          <w:color w:val="000000" w:themeColor="text1"/>
        </w:rPr>
        <w:t>Health and Nutrition in India</w:t>
      </w:r>
    </w:p>
    <w:p w14:paraId="39DB9D2F" w14:textId="77777777" w:rsidR="00F15589" w:rsidRPr="00CD4C64" w:rsidRDefault="00F15589" w:rsidP="00AF35B6">
      <w:pPr>
        <w:pStyle w:val="NoSpacing"/>
        <w:ind w:left="720" w:right="720"/>
        <w:jc w:val="both"/>
        <w:rPr>
          <w:rFonts w:ascii="Arial" w:eastAsia="Arial" w:hAnsi="Arial" w:cs="Arial"/>
          <w:color w:val="000000" w:themeColor="text1"/>
        </w:rPr>
      </w:pPr>
    </w:p>
    <w:p w14:paraId="3929F781"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India has problems with obesity and malnutrition (WHO, 2022). People are worried about:</w:t>
      </w:r>
    </w:p>
    <w:p w14:paraId="1A08EB21" w14:textId="77777777" w:rsidR="00F15589" w:rsidRPr="00CD4C64" w:rsidRDefault="00F15589" w:rsidP="00AF35B6">
      <w:pPr>
        <w:pStyle w:val="NoSpacing"/>
        <w:ind w:left="720" w:right="720"/>
        <w:jc w:val="both"/>
        <w:rPr>
          <w:rFonts w:ascii="Arial" w:eastAsia="Arial" w:hAnsi="Arial" w:cs="Arial"/>
          <w:color w:val="000000" w:themeColor="text1"/>
        </w:rPr>
      </w:pPr>
    </w:p>
    <w:p w14:paraId="63310D9A" w14:textId="732724C9" w:rsidR="00F15589" w:rsidRPr="00CD4C64" w:rsidRDefault="00AF35B6" w:rsidP="00AF35B6">
      <w:pPr>
        <w:pStyle w:val="NoSpacing"/>
        <w:numPr>
          <w:ilvl w:val="0"/>
          <w:numId w:val="33"/>
        </w:numPr>
        <w:ind w:right="720"/>
        <w:jc w:val="both"/>
        <w:rPr>
          <w:rFonts w:ascii="Arial" w:eastAsia="Arial" w:hAnsi="Arial" w:cs="Arial"/>
          <w:color w:val="000000" w:themeColor="text1"/>
        </w:rPr>
      </w:pPr>
      <w:r w:rsidRPr="00CD4C64">
        <w:rPr>
          <w:rFonts w:ascii="Arial" w:eastAsia="Arial" w:hAnsi="Arial" w:cs="Arial"/>
          <w:color w:val="000000" w:themeColor="text1"/>
        </w:rPr>
        <w:t>Fast</w:t>
      </w:r>
      <w:r w:rsidR="00F15589" w:rsidRPr="00CD4C64">
        <w:rPr>
          <w:rFonts w:ascii="Arial" w:eastAsia="Arial" w:hAnsi="Arial" w:cs="Arial"/>
          <w:color w:val="000000" w:themeColor="text1"/>
        </w:rPr>
        <w:t xml:space="preserve"> food influencing young people.</w:t>
      </w:r>
    </w:p>
    <w:p w14:paraId="1CF45FF9" w14:textId="0A38F403" w:rsidR="00F15589" w:rsidRPr="00CD4C64" w:rsidRDefault="00AF35B6" w:rsidP="00AF35B6">
      <w:pPr>
        <w:pStyle w:val="NoSpacing"/>
        <w:numPr>
          <w:ilvl w:val="0"/>
          <w:numId w:val="33"/>
        </w:numPr>
        <w:ind w:right="720"/>
        <w:jc w:val="both"/>
        <w:rPr>
          <w:rFonts w:ascii="Arial" w:eastAsia="Arial" w:hAnsi="Arial" w:cs="Arial"/>
          <w:color w:val="000000" w:themeColor="text1"/>
        </w:rPr>
      </w:pPr>
      <w:r w:rsidRPr="00CD4C64">
        <w:rPr>
          <w:rFonts w:ascii="Arial" w:eastAsia="Arial" w:hAnsi="Arial" w:cs="Arial"/>
          <w:color w:val="000000" w:themeColor="text1"/>
        </w:rPr>
        <w:t>Salt</w:t>
      </w:r>
      <w:r w:rsidR="00F15589" w:rsidRPr="00CD4C64">
        <w:rPr>
          <w:rFonts w:ascii="Arial" w:eastAsia="Arial" w:hAnsi="Arial" w:cs="Arial"/>
          <w:color w:val="000000" w:themeColor="text1"/>
        </w:rPr>
        <w:t xml:space="preserve"> and fat linked to diseases.</w:t>
      </w:r>
    </w:p>
    <w:p w14:paraId="661282BC" w14:textId="77777777" w:rsidR="00F15589" w:rsidRPr="00CD4C64" w:rsidRDefault="00F15589" w:rsidP="00AF35B6">
      <w:pPr>
        <w:pStyle w:val="NoSpacing"/>
        <w:ind w:left="720" w:right="720"/>
        <w:jc w:val="both"/>
        <w:rPr>
          <w:rFonts w:ascii="Arial" w:eastAsia="Arial" w:hAnsi="Arial" w:cs="Arial"/>
          <w:color w:val="000000" w:themeColor="text1"/>
        </w:rPr>
      </w:pPr>
    </w:p>
    <w:p w14:paraId="6F2E57BC"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KFC India offers vegetarian options and no beef.</w:t>
      </w:r>
    </w:p>
    <w:p w14:paraId="5FE8C7A6" w14:textId="77777777" w:rsidR="00F15589" w:rsidRPr="00CD4C64" w:rsidRDefault="00F15589" w:rsidP="00AF35B6">
      <w:pPr>
        <w:pStyle w:val="NoSpacing"/>
        <w:ind w:left="720" w:right="720"/>
        <w:jc w:val="both"/>
        <w:rPr>
          <w:rFonts w:ascii="Arial" w:eastAsia="Arial" w:hAnsi="Arial" w:cs="Arial"/>
          <w:color w:val="000000" w:themeColor="text1"/>
        </w:rPr>
      </w:pPr>
    </w:p>
    <w:p w14:paraId="00400AFE"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Evaluation:</w:t>
      </w:r>
    </w:p>
    <w:p w14:paraId="33F26407" w14:textId="77777777" w:rsidR="00F15589" w:rsidRPr="00CD4C64" w:rsidRDefault="00F15589" w:rsidP="00AF35B6">
      <w:pPr>
        <w:pStyle w:val="NoSpacing"/>
        <w:ind w:left="720" w:right="720"/>
        <w:jc w:val="both"/>
        <w:rPr>
          <w:rFonts w:ascii="Arial" w:eastAsia="Arial" w:hAnsi="Arial" w:cs="Arial"/>
          <w:color w:val="000000" w:themeColor="text1"/>
        </w:rPr>
      </w:pPr>
    </w:p>
    <w:p w14:paraId="74F42B65"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KFC India changes its menu to respect local culture (</w:t>
      </w:r>
      <w:proofErr w:type="spellStart"/>
      <w:r w:rsidRPr="00CD4C64">
        <w:rPr>
          <w:rFonts w:ascii="Arial" w:eastAsia="Arial" w:hAnsi="Arial" w:cs="Arial"/>
          <w:color w:val="000000" w:themeColor="text1"/>
        </w:rPr>
        <w:t>Hollensen</w:t>
      </w:r>
      <w:proofErr w:type="spellEnd"/>
      <w:r w:rsidRPr="00CD4C64">
        <w:rPr>
          <w:rFonts w:ascii="Arial" w:eastAsia="Arial" w:hAnsi="Arial" w:cs="Arial"/>
          <w:color w:val="000000" w:themeColor="text1"/>
        </w:rPr>
        <w:t>, 2020). Still health concerns remain because of fried foods.</w:t>
      </w:r>
    </w:p>
    <w:p w14:paraId="5631BB86" w14:textId="77777777" w:rsidR="00F15589" w:rsidRPr="00CD4C64" w:rsidRDefault="00F15589" w:rsidP="00AF35B6">
      <w:pPr>
        <w:pStyle w:val="NoSpacing"/>
        <w:ind w:left="720" w:right="720"/>
        <w:jc w:val="both"/>
        <w:rPr>
          <w:rFonts w:ascii="Arial" w:eastAsia="Arial" w:hAnsi="Arial" w:cs="Arial"/>
          <w:color w:val="000000" w:themeColor="text1"/>
        </w:rPr>
      </w:pPr>
    </w:p>
    <w:p w14:paraId="4CF3EB01" w14:textId="77777777" w:rsidR="00F15589" w:rsidRPr="00CD4C64" w:rsidRDefault="00F15589" w:rsidP="00AF35B6">
      <w:pPr>
        <w:spacing w:line="360" w:lineRule="auto"/>
        <w:ind w:left="720" w:right="720"/>
        <w:jc w:val="both"/>
        <w:rPr>
          <w:rFonts w:ascii="Arial" w:eastAsia="Arial" w:hAnsi="Arial" w:cs="Arial"/>
          <w:color w:val="000000" w:themeColor="text1"/>
        </w:rPr>
      </w:pPr>
      <w:r w:rsidRPr="00CD4C64">
        <w:rPr>
          <w:rFonts w:ascii="Arial" w:eastAsia="Arial" w:hAnsi="Arial" w:cs="Arial"/>
          <w:b/>
          <w:bCs/>
          <w:color w:val="000000" w:themeColor="text1"/>
        </w:rPr>
        <w:t>2. Ethical Issues in Pricing Strategy</w:t>
      </w:r>
    </w:p>
    <w:p w14:paraId="448B71B6" w14:textId="77777777" w:rsidR="00F15589" w:rsidRPr="00CD4C64" w:rsidRDefault="00F15589" w:rsidP="00AF35B6">
      <w:pPr>
        <w:pStyle w:val="NoSpacing"/>
        <w:ind w:left="720" w:right="720"/>
        <w:jc w:val="both"/>
        <w:rPr>
          <w:rFonts w:ascii="Arial" w:eastAsia="Arial" w:hAnsi="Arial" w:cs="Arial"/>
          <w:color w:val="000000" w:themeColor="text1"/>
        </w:rPr>
      </w:pPr>
    </w:p>
    <w:p w14:paraId="34961F9F"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India – Value Pricing and Vulnerable Consumers</w:t>
      </w:r>
    </w:p>
    <w:p w14:paraId="7E47DBB1" w14:textId="77777777" w:rsidR="00F15589" w:rsidRPr="00CD4C64" w:rsidRDefault="00F15589" w:rsidP="00AF35B6">
      <w:pPr>
        <w:pStyle w:val="NoSpacing"/>
        <w:ind w:left="720" w:right="720"/>
        <w:jc w:val="both"/>
        <w:rPr>
          <w:rFonts w:ascii="Arial" w:eastAsia="Arial" w:hAnsi="Arial" w:cs="Arial"/>
          <w:color w:val="000000" w:themeColor="text1"/>
        </w:rPr>
      </w:pPr>
    </w:p>
    <w:p w14:paraId="25C419B3"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KFC India offers low-cost meals. This raises concerns:</w:t>
      </w:r>
    </w:p>
    <w:p w14:paraId="6F1AC05E" w14:textId="77777777" w:rsidR="00F15589" w:rsidRPr="00CD4C64" w:rsidRDefault="00F15589" w:rsidP="00AF35B6">
      <w:pPr>
        <w:pStyle w:val="NoSpacing"/>
        <w:ind w:left="720" w:right="720"/>
        <w:jc w:val="both"/>
        <w:rPr>
          <w:rFonts w:ascii="Arial" w:eastAsia="Arial" w:hAnsi="Arial" w:cs="Arial"/>
          <w:color w:val="000000" w:themeColor="text1"/>
        </w:rPr>
      </w:pPr>
    </w:p>
    <w:p w14:paraId="7052B5E7" w14:textId="10E27176" w:rsidR="00F15589" w:rsidRPr="00CD4C64" w:rsidRDefault="00F15589" w:rsidP="00AF35B6">
      <w:pPr>
        <w:pStyle w:val="NoSpacing"/>
        <w:numPr>
          <w:ilvl w:val="0"/>
          <w:numId w:val="41"/>
        </w:numPr>
        <w:ind w:right="720"/>
        <w:jc w:val="both"/>
        <w:rPr>
          <w:rFonts w:ascii="Arial" w:eastAsia="Arial" w:hAnsi="Arial" w:cs="Arial"/>
          <w:color w:val="000000" w:themeColor="text1"/>
        </w:rPr>
      </w:pPr>
      <w:r w:rsidRPr="00CD4C64">
        <w:rPr>
          <w:rFonts w:ascii="Arial" w:eastAsia="Arial" w:hAnsi="Arial" w:cs="Arial"/>
          <w:color w:val="000000" w:themeColor="text1"/>
        </w:rPr>
        <w:t>Encouraging people to eat</w:t>
      </w:r>
    </w:p>
    <w:p w14:paraId="30196484" w14:textId="77777777" w:rsidR="00F15589" w:rsidRPr="00CD4C64" w:rsidRDefault="00F15589" w:rsidP="00AF35B6">
      <w:pPr>
        <w:pStyle w:val="NoSpacing"/>
        <w:ind w:left="720" w:right="720"/>
        <w:jc w:val="both"/>
        <w:rPr>
          <w:rFonts w:ascii="Arial" w:eastAsia="Arial" w:hAnsi="Arial" w:cs="Arial"/>
          <w:color w:val="000000" w:themeColor="text1"/>
        </w:rPr>
      </w:pPr>
    </w:p>
    <w:p w14:paraId="5931F0B2" w14:textId="235BB95A" w:rsidR="00F15589" w:rsidRPr="00CD4C64" w:rsidRDefault="00F15589" w:rsidP="00AF35B6">
      <w:pPr>
        <w:pStyle w:val="NoSpacing"/>
        <w:numPr>
          <w:ilvl w:val="0"/>
          <w:numId w:val="41"/>
        </w:numPr>
        <w:ind w:right="720"/>
        <w:jc w:val="both"/>
        <w:rPr>
          <w:rFonts w:ascii="Arial" w:eastAsia="Arial" w:hAnsi="Arial" w:cs="Arial"/>
          <w:color w:val="000000" w:themeColor="text1"/>
        </w:rPr>
      </w:pPr>
      <w:r w:rsidRPr="00CD4C64">
        <w:rPr>
          <w:rFonts w:ascii="Arial" w:eastAsia="Arial" w:hAnsi="Arial" w:cs="Arial"/>
          <w:color w:val="000000" w:themeColor="text1"/>
        </w:rPr>
        <w:t>Using brand image in a society.</w:t>
      </w:r>
    </w:p>
    <w:p w14:paraId="6BEBC736" w14:textId="77777777" w:rsidR="00F15589" w:rsidRPr="00CD4C64" w:rsidRDefault="00F15589" w:rsidP="00AF35B6">
      <w:pPr>
        <w:pStyle w:val="NoSpacing"/>
        <w:ind w:left="720" w:right="720"/>
        <w:jc w:val="both"/>
        <w:rPr>
          <w:rFonts w:ascii="Arial" w:eastAsia="Arial" w:hAnsi="Arial" w:cs="Arial"/>
          <w:color w:val="000000" w:themeColor="text1"/>
        </w:rPr>
      </w:pPr>
    </w:p>
    <w:p w14:paraId="4F4647B2"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India has income inequality (World Bank, 2023). Cheaper unhealthy food can increase consumption (</w:t>
      </w:r>
      <w:proofErr w:type="spellStart"/>
      <w:r w:rsidRPr="00CD4C64">
        <w:rPr>
          <w:rFonts w:ascii="Arial" w:eastAsia="Arial" w:hAnsi="Arial" w:cs="Arial"/>
          <w:color w:val="000000" w:themeColor="text1"/>
        </w:rPr>
        <w:t>Drewnowski</w:t>
      </w:r>
      <w:proofErr w:type="spellEnd"/>
      <w:r w:rsidRPr="00CD4C64">
        <w:rPr>
          <w:rFonts w:ascii="Arial" w:eastAsia="Arial" w:hAnsi="Arial" w:cs="Arial"/>
          <w:color w:val="000000" w:themeColor="text1"/>
        </w:rPr>
        <w:t xml:space="preserve"> &amp; Specter 2004).</w:t>
      </w:r>
    </w:p>
    <w:p w14:paraId="563952DA" w14:textId="77777777" w:rsidR="00F15589" w:rsidRPr="00CD4C64" w:rsidRDefault="00F15589" w:rsidP="00AF35B6">
      <w:pPr>
        <w:pStyle w:val="NoSpacing"/>
        <w:ind w:left="720" w:right="720"/>
        <w:jc w:val="both"/>
        <w:rPr>
          <w:rFonts w:ascii="Arial" w:eastAsia="Arial" w:hAnsi="Arial" w:cs="Arial"/>
          <w:color w:val="000000" w:themeColor="text1"/>
        </w:rPr>
      </w:pPr>
    </w:p>
    <w:p w14:paraId="702C5134"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UK – Pricing During Cost-of-Living Crisis</w:t>
      </w:r>
    </w:p>
    <w:p w14:paraId="6F343A30" w14:textId="77777777" w:rsidR="00F15589" w:rsidRPr="00CD4C64" w:rsidRDefault="00F15589" w:rsidP="00AF35B6">
      <w:pPr>
        <w:pStyle w:val="NoSpacing"/>
        <w:ind w:left="720" w:right="720"/>
        <w:jc w:val="both"/>
        <w:rPr>
          <w:rFonts w:ascii="Arial" w:eastAsia="Arial" w:hAnsi="Arial" w:cs="Arial"/>
          <w:color w:val="000000" w:themeColor="text1"/>
        </w:rPr>
      </w:pPr>
    </w:p>
    <w:p w14:paraId="41A93ED8"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In the UK KFC promotes meal deals during downturns.</w:t>
      </w:r>
    </w:p>
    <w:p w14:paraId="14DCC49B" w14:textId="77777777" w:rsidR="00F15589" w:rsidRPr="00CD4C64" w:rsidRDefault="00F15589" w:rsidP="00AF35B6">
      <w:pPr>
        <w:pStyle w:val="NoSpacing"/>
        <w:ind w:left="720" w:right="720"/>
        <w:jc w:val="both"/>
        <w:rPr>
          <w:rFonts w:ascii="Arial" w:eastAsia="Arial" w:hAnsi="Arial" w:cs="Arial"/>
          <w:color w:val="000000" w:themeColor="text1"/>
        </w:rPr>
      </w:pPr>
    </w:p>
    <w:p w14:paraId="746F2381"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Ethical issue:</w:t>
      </w:r>
    </w:p>
    <w:p w14:paraId="66B20AB7" w14:textId="77777777" w:rsidR="00F15589" w:rsidRPr="00CD4C64" w:rsidRDefault="00F15589" w:rsidP="00AF35B6">
      <w:pPr>
        <w:pStyle w:val="NoSpacing"/>
        <w:ind w:left="720" w:right="720"/>
        <w:jc w:val="both"/>
        <w:rPr>
          <w:rFonts w:ascii="Arial" w:eastAsia="Arial" w:hAnsi="Arial" w:cs="Arial"/>
          <w:color w:val="000000" w:themeColor="text1"/>
        </w:rPr>
      </w:pPr>
    </w:p>
    <w:p w14:paraId="5751FC40"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Encouraging fast food consumption during financial struggles.</w:t>
      </w:r>
    </w:p>
    <w:p w14:paraId="7F47010F" w14:textId="77777777" w:rsidR="00F15589" w:rsidRPr="00CD4C64" w:rsidRDefault="00F15589" w:rsidP="00AF35B6">
      <w:pPr>
        <w:pStyle w:val="NoSpacing"/>
        <w:ind w:left="720" w:right="720"/>
        <w:jc w:val="both"/>
        <w:rPr>
          <w:rFonts w:ascii="Arial" w:eastAsia="Arial" w:hAnsi="Arial" w:cs="Arial"/>
          <w:color w:val="000000" w:themeColor="text1"/>
        </w:rPr>
      </w:pPr>
    </w:p>
    <w:p w14:paraId="6200862C"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The UK has consumer awareness and rules (</w:t>
      </w:r>
      <w:proofErr w:type="spellStart"/>
      <w:r w:rsidRPr="00CD4C64">
        <w:rPr>
          <w:rFonts w:ascii="Arial" w:eastAsia="Arial" w:hAnsi="Arial" w:cs="Arial"/>
          <w:color w:val="000000" w:themeColor="text1"/>
        </w:rPr>
        <w:t>Ofcom</w:t>
      </w:r>
      <w:proofErr w:type="spellEnd"/>
      <w:r w:rsidRPr="00CD4C64">
        <w:rPr>
          <w:rFonts w:ascii="Arial" w:eastAsia="Arial" w:hAnsi="Arial" w:cs="Arial"/>
          <w:color w:val="000000" w:themeColor="text1"/>
        </w:rPr>
        <w:t>, 2022).</w:t>
      </w:r>
    </w:p>
    <w:p w14:paraId="49282B36" w14:textId="77777777" w:rsidR="00F15589" w:rsidRPr="00CD4C64" w:rsidRDefault="00F15589" w:rsidP="00AF35B6">
      <w:pPr>
        <w:pStyle w:val="NoSpacing"/>
        <w:ind w:left="720" w:right="720"/>
        <w:jc w:val="both"/>
        <w:rPr>
          <w:rFonts w:ascii="Arial" w:eastAsia="Arial" w:hAnsi="Arial" w:cs="Arial"/>
          <w:color w:val="000000" w:themeColor="text1"/>
        </w:rPr>
      </w:pPr>
    </w:p>
    <w:p w14:paraId="250E9FAB" w14:textId="77777777" w:rsidR="00F15589" w:rsidRPr="00CD4C64" w:rsidRDefault="00F15589" w:rsidP="00AF35B6">
      <w:pPr>
        <w:spacing w:line="360" w:lineRule="auto"/>
        <w:ind w:left="720" w:right="720"/>
        <w:jc w:val="both"/>
        <w:rPr>
          <w:rFonts w:ascii="Arial" w:eastAsia="Arial" w:hAnsi="Arial" w:cs="Arial"/>
          <w:color w:val="000000" w:themeColor="text1"/>
        </w:rPr>
      </w:pPr>
      <w:r w:rsidRPr="00CD4C64">
        <w:rPr>
          <w:rFonts w:ascii="Arial" w:eastAsia="Arial" w:hAnsi="Arial" w:cs="Arial"/>
          <w:b/>
          <w:bCs/>
          <w:color w:val="000000" w:themeColor="text1"/>
        </w:rPr>
        <w:t>3. Ethical Issues in Promotion</w:t>
      </w:r>
    </w:p>
    <w:p w14:paraId="3D102FEC" w14:textId="77777777" w:rsidR="00F15589" w:rsidRPr="00CD4C64" w:rsidRDefault="00F15589" w:rsidP="00AF35B6">
      <w:pPr>
        <w:pStyle w:val="NoSpacing"/>
        <w:ind w:left="720" w:right="720"/>
        <w:jc w:val="both"/>
        <w:rPr>
          <w:rFonts w:ascii="Arial" w:eastAsia="Arial" w:hAnsi="Arial" w:cs="Arial"/>
          <w:color w:val="000000" w:themeColor="text1"/>
        </w:rPr>
      </w:pPr>
    </w:p>
    <w:p w14:paraId="310B518B"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UK – Advertising to Children</w:t>
      </w:r>
    </w:p>
    <w:p w14:paraId="1A440F0D" w14:textId="77777777" w:rsidR="00F15589" w:rsidRPr="00CD4C64" w:rsidRDefault="00F15589" w:rsidP="00AF35B6">
      <w:pPr>
        <w:pStyle w:val="NoSpacing"/>
        <w:ind w:left="720" w:right="720"/>
        <w:jc w:val="both"/>
        <w:rPr>
          <w:rFonts w:ascii="Arial" w:eastAsia="Arial" w:hAnsi="Arial" w:cs="Arial"/>
          <w:color w:val="000000" w:themeColor="text1"/>
        </w:rPr>
      </w:pPr>
    </w:p>
    <w:p w14:paraId="40021920"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lastRenderedPageBreak/>
        <w:t>The UK restricts advertising foods to children (UK Government, 2021).</w:t>
      </w:r>
    </w:p>
    <w:p w14:paraId="2B8AAB55" w14:textId="77777777" w:rsidR="00F15589" w:rsidRPr="00CD4C64" w:rsidRDefault="00F15589" w:rsidP="00AF35B6">
      <w:pPr>
        <w:pStyle w:val="NoSpacing"/>
        <w:ind w:left="720" w:right="720"/>
        <w:jc w:val="both"/>
        <w:rPr>
          <w:rFonts w:ascii="Arial" w:eastAsia="Arial" w:hAnsi="Arial" w:cs="Arial"/>
          <w:color w:val="000000" w:themeColor="text1"/>
        </w:rPr>
      </w:pPr>
    </w:p>
    <w:p w14:paraId="01DB9308"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However:</w:t>
      </w:r>
    </w:p>
    <w:p w14:paraId="5FA44164" w14:textId="77777777" w:rsidR="00F15589" w:rsidRPr="00CD4C64" w:rsidRDefault="00F15589" w:rsidP="00AF35B6">
      <w:pPr>
        <w:pStyle w:val="NoSpacing"/>
        <w:ind w:left="720" w:right="720"/>
        <w:jc w:val="both"/>
        <w:rPr>
          <w:rFonts w:ascii="Arial" w:eastAsia="Arial" w:hAnsi="Arial" w:cs="Arial"/>
          <w:color w:val="000000" w:themeColor="text1"/>
        </w:rPr>
      </w:pPr>
    </w:p>
    <w:p w14:paraId="3B6D8EF8" w14:textId="64CA41D7" w:rsidR="00F15589" w:rsidRPr="00CD4C64" w:rsidRDefault="00F15589" w:rsidP="00AF35B6">
      <w:pPr>
        <w:pStyle w:val="NoSpacing"/>
        <w:numPr>
          <w:ilvl w:val="0"/>
          <w:numId w:val="40"/>
        </w:numPr>
        <w:ind w:right="720"/>
        <w:jc w:val="both"/>
        <w:rPr>
          <w:rFonts w:ascii="Arial" w:eastAsia="Arial" w:hAnsi="Arial" w:cs="Arial"/>
          <w:color w:val="000000" w:themeColor="text1"/>
        </w:rPr>
      </w:pPr>
      <w:r w:rsidRPr="00CD4C64">
        <w:rPr>
          <w:rFonts w:ascii="Arial" w:eastAsia="Arial" w:hAnsi="Arial" w:cs="Arial"/>
          <w:color w:val="000000" w:themeColor="text1"/>
        </w:rPr>
        <w:t>Social media and influencers may bypass restrictions (Advertising Standards Authority, 2023).</w:t>
      </w:r>
    </w:p>
    <w:p w14:paraId="75129150" w14:textId="77777777" w:rsidR="00F15589" w:rsidRPr="00CD4C64" w:rsidRDefault="00F15589" w:rsidP="00AF35B6">
      <w:pPr>
        <w:pStyle w:val="NoSpacing"/>
        <w:ind w:left="720" w:right="720"/>
        <w:jc w:val="both"/>
        <w:rPr>
          <w:rFonts w:ascii="Arial" w:eastAsia="Arial" w:hAnsi="Arial" w:cs="Arial"/>
          <w:color w:val="000000" w:themeColor="text1"/>
        </w:rPr>
      </w:pPr>
    </w:p>
    <w:p w14:paraId="645DA65E" w14:textId="30EF3B7F" w:rsidR="00F15589" w:rsidRPr="00CD4C64" w:rsidRDefault="00F15589" w:rsidP="00AF35B6">
      <w:pPr>
        <w:pStyle w:val="NoSpacing"/>
        <w:numPr>
          <w:ilvl w:val="0"/>
          <w:numId w:val="40"/>
        </w:numPr>
        <w:ind w:right="720"/>
        <w:jc w:val="both"/>
        <w:rPr>
          <w:rFonts w:ascii="Arial" w:eastAsia="Arial" w:hAnsi="Arial" w:cs="Arial"/>
          <w:color w:val="000000" w:themeColor="text1"/>
        </w:rPr>
      </w:pPr>
      <w:r w:rsidRPr="00CD4C64">
        <w:rPr>
          <w:rFonts w:ascii="Arial" w:eastAsia="Arial" w:hAnsi="Arial" w:cs="Arial"/>
          <w:color w:val="000000" w:themeColor="text1"/>
        </w:rPr>
        <w:t>Ethical concern: targeting children indirectly.</w:t>
      </w:r>
    </w:p>
    <w:p w14:paraId="77C44B2C" w14:textId="77777777" w:rsidR="00F15589" w:rsidRPr="00CD4C64" w:rsidRDefault="00F15589" w:rsidP="00AF35B6">
      <w:pPr>
        <w:pStyle w:val="NoSpacing"/>
        <w:ind w:left="720" w:right="720"/>
        <w:jc w:val="both"/>
        <w:rPr>
          <w:rFonts w:ascii="Arial" w:eastAsia="Arial" w:hAnsi="Arial" w:cs="Arial"/>
          <w:color w:val="000000" w:themeColor="text1"/>
        </w:rPr>
      </w:pPr>
    </w:p>
    <w:p w14:paraId="4084CDD2"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From an ethics perspective (</w:t>
      </w:r>
      <w:proofErr w:type="spellStart"/>
      <w:r w:rsidRPr="00CD4C64">
        <w:rPr>
          <w:rFonts w:ascii="Arial" w:eastAsia="Arial" w:hAnsi="Arial" w:cs="Arial"/>
          <w:color w:val="000000" w:themeColor="text1"/>
        </w:rPr>
        <w:t>Laczniak</w:t>
      </w:r>
      <w:proofErr w:type="spellEnd"/>
      <w:r w:rsidRPr="00CD4C64">
        <w:rPr>
          <w:rFonts w:ascii="Arial" w:eastAsia="Arial" w:hAnsi="Arial" w:cs="Arial"/>
          <w:color w:val="000000" w:themeColor="text1"/>
        </w:rPr>
        <w:t xml:space="preserve"> &amp; Murphy 2006) companies must be responsible towards children.</w:t>
      </w:r>
    </w:p>
    <w:p w14:paraId="41D8CE6D" w14:textId="77777777" w:rsidR="00F15589" w:rsidRPr="00CD4C64" w:rsidRDefault="00F15589" w:rsidP="00AF35B6">
      <w:pPr>
        <w:pStyle w:val="NoSpacing"/>
        <w:ind w:left="720" w:right="720"/>
        <w:jc w:val="both"/>
        <w:rPr>
          <w:rFonts w:ascii="Arial" w:eastAsia="Arial" w:hAnsi="Arial" w:cs="Arial"/>
          <w:color w:val="000000" w:themeColor="text1"/>
        </w:rPr>
      </w:pPr>
    </w:p>
    <w:p w14:paraId="3573FCF9"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India – Celebrity Endorsements and Youth Appeal</w:t>
      </w:r>
    </w:p>
    <w:p w14:paraId="3DBC99F9" w14:textId="77777777" w:rsidR="00F15589" w:rsidRPr="00CD4C64" w:rsidRDefault="00F15589" w:rsidP="00AF35B6">
      <w:pPr>
        <w:pStyle w:val="NoSpacing"/>
        <w:ind w:left="720" w:right="720"/>
        <w:jc w:val="both"/>
        <w:rPr>
          <w:rFonts w:ascii="Arial" w:eastAsia="Arial" w:hAnsi="Arial" w:cs="Arial"/>
          <w:color w:val="000000" w:themeColor="text1"/>
        </w:rPr>
      </w:pPr>
    </w:p>
    <w:p w14:paraId="076BC42C"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India has restrictions on food advertising (ASCI, 2022). KFC India uses:</w:t>
      </w:r>
    </w:p>
    <w:p w14:paraId="4C516FE0" w14:textId="77777777" w:rsidR="00F15589" w:rsidRPr="00CD4C64" w:rsidRDefault="00F15589" w:rsidP="00AF35B6">
      <w:pPr>
        <w:pStyle w:val="NoSpacing"/>
        <w:ind w:left="720" w:right="720"/>
        <w:jc w:val="both"/>
        <w:rPr>
          <w:rFonts w:ascii="Arial" w:eastAsia="Arial" w:hAnsi="Arial" w:cs="Arial"/>
          <w:color w:val="000000" w:themeColor="text1"/>
        </w:rPr>
      </w:pPr>
    </w:p>
    <w:p w14:paraId="6B3DBE70" w14:textId="41A056C4" w:rsidR="00F15589" w:rsidRPr="00CD4C64" w:rsidRDefault="00F15589" w:rsidP="00AF35B6">
      <w:pPr>
        <w:pStyle w:val="NoSpacing"/>
        <w:numPr>
          <w:ilvl w:val="0"/>
          <w:numId w:val="38"/>
        </w:numPr>
        <w:ind w:right="720"/>
        <w:jc w:val="both"/>
        <w:rPr>
          <w:rFonts w:ascii="Arial" w:eastAsia="Arial" w:hAnsi="Arial" w:cs="Arial"/>
          <w:color w:val="000000" w:themeColor="text1"/>
        </w:rPr>
      </w:pPr>
      <w:r w:rsidRPr="00CD4C64">
        <w:rPr>
          <w:rFonts w:ascii="Arial" w:eastAsia="Arial" w:hAnsi="Arial" w:cs="Arial"/>
          <w:color w:val="000000" w:themeColor="text1"/>
        </w:rPr>
        <w:t>Celebrity ambassadors</w:t>
      </w:r>
    </w:p>
    <w:p w14:paraId="3ABFB544" w14:textId="77777777" w:rsidR="00F15589" w:rsidRPr="00CD4C64" w:rsidRDefault="00F15589" w:rsidP="00AF35B6">
      <w:pPr>
        <w:pStyle w:val="NoSpacing"/>
        <w:ind w:left="720" w:right="720"/>
        <w:jc w:val="both"/>
        <w:rPr>
          <w:rFonts w:ascii="Arial" w:eastAsia="Arial" w:hAnsi="Arial" w:cs="Arial"/>
          <w:color w:val="000000" w:themeColor="text1"/>
        </w:rPr>
      </w:pPr>
    </w:p>
    <w:p w14:paraId="6799BECD" w14:textId="4261EBD0" w:rsidR="00F15589" w:rsidRPr="00CD4C64" w:rsidRDefault="00F15589" w:rsidP="00AF35B6">
      <w:pPr>
        <w:pStyle w:val="NoSpacing"/>
        <w:numPr>
          <w:ilvl w:val="0"/>
          <w:numId w:val="38"/>
        </w:numPr>
        <w:ind w:right="720"/>
        <w:jc w:val="both"/>
        <w:rPr>
          <w:rFonts w:ascii="Arial" w:eastAsia="Arial" w:hAnsi="Arial" w:cs="Arial"/>
          <w:color w:val="000000" w:themeColor="text1"/>
        </w:rPr>
      </w:pPr>
      <w:r w:rsidRPr="00CD4C64">
        <w:rPr>
          <w:rFonts w:ascii="Arial" w:eastAsia="Arial" w:hAnsi="Arial" w:cs="Arial"/>
          <w:color w:val="000000" w:themeColor="text1"/>
        </w:rPr>
        <w:t>Festival marketing</w:t>
      </w:r>
    </w:p>
    <w:p w14:paraId="1039BB28" w14:textId="77777777" w:rsidR="00F15589" w:rsidRPr="00CD4C64" w:rsidRDefault="00F15589" w:rsidP="00AF35B6">
      <w:pPr>
        <w:pStyle w:val="NoSpacing"/>
        <w:ind w:left="720" w:right="720"/>
        <w:jc w:val="both"/>
        <w:rPr>
          <w:rFonts w:ascii="Arial" w:eastAsia="Arial" w:hAnsi="Arial" w:cs="Arial"/>
          <w:color w:val="000000" w:themeColor="text1"/>
        </w:rPr>
      </w:pPr>
    </w:p>
    <w:p w14:paraId="11CDAA9A" w14:textId="14D17428" w:rsidR="00F15589" w:rsidRPr="00CD4C64" w:rsidRDefault="00F15589" w:rsidP="00AF35B6">
      <w:pPr>
        <w:pStyle w:val="NoSpacing"/>
        <w:numPr>
          <w:ilvl w:val="0"/>
          <w:numId w:val="38"/>
        </w:numPr>
        <w:ind w:right="720"/>
        <w:jc w:val="both"/>
        <w:rPr>
          <w:rFonts w:ascii="Arial" w:eastAsia="Arial" w:hAnsi="Arial" w:cs="Arial"/>
          <w:color w:val="000000" w:themeColor="text1"/>
        </w:rPr>
      </w:pPr>
      <w:r w:rsidRPr="00CD4C64">
        <w:rPr>
          <w:rFonts w:ascii="Arial" w:eastAsia="Arial" w:hAnsi="Arial" w:cs="Arial"/>
          <w:color w:val="000000" w:themeColor="text1"/>
        </w:rPr>
        <w:t>Youth-focused digital campaigns</w:t>
      </w:r>
    </w:p>
    <w:p w14:paraId="1A168AD9" w14:textId="77777777" w:rsidR="00F15589" w:rsidRPr="00CD4C64" w:rsidRDefault="00F15589" w:rsidP="00AF35B6">
      <w:pPr>
        <w:pStyle w:val="NoSpacing"/>
        <w:ind w:left="720" w:right="720"/>
        <w:jc w:val="both"/>
        <w:rPr>
          <w:rFonts w:ascii="Arial" w:eastAsia="Arial" w:hAnsi="Arial" w:cs="Arial"/>
          <w:color w:val="000000" w:themeColor="text1"/>
        </w:rPr>
      </w:pPr>
    </w:p>
    <w:p w14:paraId="6DD96372"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Ethical concerns:</w:t>
      </w:r>
    </w:p>
    <w:p w14:paraId="47C90A98" w14:textId="77777777" w:rsidR="00F15589" w:rsidRPr="00CD4C64" w:rsidRDefault="00F15589" w:rsidP="00AF35B6">
      <w:pPr>
        <w:pStyle w:val="NoSpacing"/>
        <w:ind w:left="720" w:right="720"/>
        <w:jc w:val="both"/>
        <w:rPr>
          <w:rFonts w:ascii="Arial" w:eastAsia="Arial" w:hAnsi="Arial" w:cs="Arial"/>
          <w:color w:val="000000" w:themeColor="text1"/>
        </w:rPr>
      </w:pPr>
    </w:p>
    <w:p w14:paraId="06A83E91" w14:textId="443733F7" w:rsidR="00F15589" w:rsidRPr="00CD4C64" w:rsidRDefault="00F15589" w:rsidP="00AF35B6">
      <w:pPr>
        <w:pStyle w:val="NoSpacing"/>
        <w:numPr>
          <w:ilvl w:val="0"/>
          <w:numId w:val="39"/>
        </w:numPr>
        <w:ind w:right="720"/>
        <w:jc w:val="both"/>
        <w:rPr>
          <w:rFonts w:ascii="Arial" w:eastAsia="Arial" w:hAnsi="Arial" w:cs="Arial"/>
          <w:color w:val="000000" w:themeColor="text1"/>
        </w:rPr>
      </w:pPr>
      <w:r w:rsidRPr="00CD4C64">
        <w:rPr>
          <w:rFonts w:ascii="Arial" w:eastAsia="Arial" w:hAnsi="Arial" w:cs="Arial"/>
          <w:color w:val="000000" w:themeColor="text1"/>
        </w:rPr>
        <w:t>Associating food with lifestyle.</w:t>
      </w:r>
    </w:p>
    <w:p w14:paraId="7F74EFE1" w14:textId="77777777" w:rsidR="00F15589" w:rsidRPr="00CD4C64" w:rsidRDefault="00F15589" w:rsidP="00AF35B6">
      <w:pPr>
        <w:pStyle w:val="NoSpacing"/>
        <w:ind w:left="720" w:right="720"/>
        <w:jc w:val="both"/>
        <w:rPr>
          <w:rFonts w:ascii="Arial" w:eastAsia="Arial" w:hAnsi="Arial" w:cs="Arial"/>
          <w:color w:val="000000" w:themeColor="text1"/>
        </w:rPr>
      </w:pPr>
    </w:p>
    <w:p w14:paraId="44237536" w14:textId="1665388D" w:rsidR="00F15589" w:rsidRPr="00CD4C64" w:rsidRDefault="00F15589" w:rsidP="00AF35B6">
      <w:pPr>
        <w:pStyle w:val="NoSpacing"/>
        <w:numPr>
          <w:ilvl w:val="0"/>
          <w:numId w:val="39"/>
        </w:numPr>
        <w:ind w:right="720"/>
        <w:jc w:val="both"/>
        <w:rPr>
          <w:rFonts w:ascii="Arial" w:eastAsia="Arial" w:hAnsi="Arial" w:cs="Arial"/>
          <w:color w:val="000000" w:themeColor="text1"/>
        </w:rPr>
      </w:pPr>
      <w:r w:rsidRPr="00CD4C64">
        <w:rPr>
          <w:rFonts w:ascii="Arial" w:eastAsia="Arial" w:hAnsi="Arial" w:cs="Arial"/>
          <w:color w:val="000000" w:themeColor="text1"/>
        </w:rPr>
        <w:t>Influencing people.</w:t>
      </w:r>
    </w:p>
    <w:p w14:paraId="1F5476CE" w14:textId="77777777" w:rsidR="00F15589" w:rsidRPr="00CD4C64" w:rsidRDefault="00F15589" w:rsidP="00AF35B6">
      <w:pPr>
        <w:pStyle w:val="NoSpacing"/>
        <w:ind w:left="720" w:right="720"/>
        <w:jc w:val="both"/>
        <w:rPr>
          <w:rFonts w:ascii="Arial" w:eastAsia="Arial" w:hAnsi="Arial" w:cs="Arial"/>
          <w:color w:val="000000" w:themeColor="text1"/>
        </w:rPr>
      </w:pPr>
    </w:p>
    <w:p w14:paraId="065E7CAE" w14:textId="77777777" w:rsidR="00F15589" w:rsidRPr="00CD4C64" w:rsidRDefault="00F15589" w:rsidP="00AF35B6">
      <w:pPr>
        <w:spacing w:line="360" w:lineRule="auto"/>
        <w:ind w:left="720" w:right="720"/>
        <w:jc w:val="both"/>
        <w:rPr>
          <w:rFonts w:ascii="Arial" w:eastAsia="Arial" w:hAnsi="Arial" w:cs="Arial"/>
          <w:b/>
          <w:bCs/>
          <w:color w:val="000000" w:themeColor="text1"/>
        </w:rPr>
      </w:pPr>
      <w:r w:rsidRPr="00CD4C64">
        <w:rPr>
          <w:rFonts w:ascii="Arial" w:eastAsia="Arial" w:hAnsi="Arial" w:cs="Arial"/>
          <w:b/>
          <w:bCs/>
          <w:color w:val="000000" w:themeColor="text1"/>
        </w:rPr>
        <w:t>4. Ethical Issues in Place (Distribution)</w:t>
      </w:r>
    </w:p>
    <w:p w14:paraId="71E1C965" w14:textId="77777777" w:rsidR="00F15589" w:rsidRPr="00CD4C64" w:rsidRDefault="00F15589" w:rsidP="00AF35B6">
      <w:pPr>
        <w:pStyle w:val="NoSpacing"/>
        <w:ind w:left="720" w:right="720"/>
        <w:jc w:val="both"/>
        <w:rPr>
          <w:rFonts w:ascii="Arial" w:eastAsia="Arial" w:hAnsi="Arial" w:cs="Arial"/>
          <w:color w:val="000000" w:themeColor="text1"/>
        </w:rPr>
      </w:pPr>
    </w:p>
    <w:p w14:paraId="7DF80BA4"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UK – Outlet Density in Low-Income Areas</w:t>
      </w:r>
    </w:p>
    <w:p w14:paraId="2FE39EC5" w14:textId="77777777" w:rsidR="00F15589" w:rsidRPr="00CD4C64" w:rsidRDefault="00F15589" w:rsidP="00AF35B6">
      <w:pPr>
        <w:pStyle w:val="NoSpacing"/>
        <w:ind w:left="720" w:right="720"/>
        <w:jc w:val="both"/>
        <w:rPr>
          <w:rFonts w:ascii="Arial" w:eastAsia="Arial" w:hAnsi="Arial" w:cs="Arial"/>
          <w:color w:val="000000" w:themeColor="text1"/>
        </w:rPr>
      </w:pPr>
    </w:p>
    <w:p w14:paraId="4A4EBFB6"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Research shows fast-food outlets are often in areas (Public Health England, 2018).</w:t>
      </w:r>
    </w:p>
    <w:p w14:paraId="4A1D8248" w14:textId="77777777" w:rsidR="00F15589" w:rsidRPr="00CD4C64" w:rsidRDefault="00F15589" w:rsidP="00AF35B6">
      <w:pPr>
        <w:pStyle w:val="NoSpacing"/>
        <w:ind w:left="720" w:right="720"/>
        <w:jc w:val="both"/>
        <w:rPr>
          <w:rFonts w:ascii="Arial" w:eastAsia="Arial" w:hAnsi="Arial" w:cs="Arial"/>
          <w:color w:val="000000" w:themeColor="text1"/>
        </w:rPr>
      </w:pPr>
    </w:p>
    <w:p w14:paraId="691BE3D6"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Ethical concern:</w:t>
      </w:r>
    </w:p>
    <w:p w14:paraId="6E008738" w14:textId="77777777" w:rsidR="00F15589" w:rsidRPr="00CD4C64" w:rsidRDefault="00F15589" w:rsidP="00AF35B6">
      <w:pPr>
        <w:pStyle w:val="NoSpacing"/>
        <w:ind w:left="720" w:right="720"/>
        <w:jc w:val="both"/>
        <w:rPr>
          <w:rFonts w:ascii="Arial" w:eastAsia="Arial" w:hAnsi="Arial" w:cs="Arial"/>
          <w:color w:val="000000" w:themeColor="text1"/>
        </w:rPr>
      </w:pPr>
    </w:p>
    <w:p w14:paraId="25506090" w14:textId="6DADB6B2" w:rsidR="00F15589" w:rsidRPr="00CD4C64" w:rsidRDefault="00F15589" w:rsidP="00AF35B6">
      <w:pPr>
        <w:pStyle w:val="NoSpacing"/>
        <w:numPr>
          <w:ilvl w:val="0"/>
          <w:numId w:val="37"/>
        </w:numPr>
        <w:ind w:right="720"/>
        <w:jc w:val="both"/>
        <w:rPr>
          <w:rFonts w:ascii="Arial" w:eastAsia="Arial" w:hAnsi="Arial" w:cs="Arial"/>
          <w:color w:val="000000" w:themeColor="text1"/>
        </w:rPr>
      </w:pPr>
      <w:r w:rsidRPr="00CD4C64">
        <w:rPr>
          <w:rFonts w:ascii="Arial" w:eastAsia="Arial" w:hAnsi="Arial" w:cs="Arial"/>
          <w:color w:val="000000" w:themeColor="text1"/>
        </w:rPr>
        <w:t>Reinforcing inequalities.</w:t>
      </w:r>
    </w:p>
    <w:p w14:paraId="17953979" w14:textId="77777777" w:rsidR="00F15589" w:rsidRPr="00CD4C64" w:rsidRDefault="00F15589" w:rsidP="00AF35B6">
      <w:pPr>
        <w:pStyle w:val="NoSpacing"/>
        <w:ind w:left="720" w:right="720"/>
        <w:jc w:val="both"/>
        <w:rPr>
          <w:rFonts w:ascii="Arial" w:eastAsia="Arial" w:hAnsi="Arial" w:cs="Arial"/>
          <w:color w:val="000000" w:themeColor="text1"/>
        </w:rPr>
      </w:pPr>
    </w:p>
    <w:p w14:paraId="52CAA388"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India – Expansion into Tier-2 &amp; Tier-3 Cities</w:t>
      </w:r>
    </w:p>
    <w:p w14:paraId="42F08AAC" w14:textId="77777777" w:rsidR="00F15589" w:rsidRPr="00CD4C64" w:rsidRDefault="00F15589" w:rsidP="00AF35B6">
      <w:pPr>
        <w:pStyle w:val="NoSpacing"/>
        <w:ind w:left="720" w:right="720"/>
        <w:jc w:val="both"/>
        <w:rPr>
          <w:rFonts w:ascii="Arial" w:eastAsia="Arial" w:hAnsi="Arial" w:cs="Arial"/>
          <w:color w:val="000000" w:themeColor="text1"/>
        </w:rPr>
      </w:pPr>
    </w:p>
    <w:p w14:paraId="2104C267"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KFC India expands into -urban areas.</w:t>
      </w:r>
    </w:p>
    <w:p w14:paraId="4EA29BB2" w14:textId="77777777" w:rsidR="00F15589" w:rsidRPr="00CD4C64" w:rsidRDefault="00F15589" w:rsidP="00AF35B6">
      <w:pPr>
        <w:pStyle w:val="NoSpacing"/>
        <w:ind w:left="720" w:right="720"/>
        <w:jc w:val="both"/>
        <w:rPr>
          <w:rFonts w:ascii="Arial" w:eastAsia="Arial" w:hAnsi="Arial" w:cs="Arial"/>
          <w:color w:val="000000" w:themeColor="text1"/>
        </w:rPr>
      </w:pPr>
    </w:p>
    <w:p w14:paraId="4F3BD0EF" w14:textId="68ADC6BA"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Ethical tensions:</w:t>
      </w:r>
    </w:p>
    <w:p w14:paraId="44CB2F6D" w14:textId="77777777" w:rsidR="00F15589" w:rsidRPr="00CD4C64" w:rsidRDefault="00F15589" w:rsidP="00AF35B6">
      <w:pPr>
        <w:pStyle w:val="NoSpacing"/>
        <w:ind w:left="720" w:right="720"/>
        <w:jc w:val="both"/>
        <w:rPr>
          <w:rFonts w:ascii="Arial" w:eastAsia="Arial" w:hAnsi="Arial" w:cs="Arial"/>
          <w:color w:val="000000" w:themeColor="text1"/>
        </w:rPr>
      </w:pPr>
    </w:p>
    <w:p w14:paraId="41E730D4" w14:textId="33C0B0D9" w:rsidR="00F15589" w:rsidRPr="00CD4C64" w:rsidRDefault="00F15589" w:rsidP="00AF35B6">
      <w:pPr>
        <w:pStyle w:val="NoSpacing"/>
        <w:numPr>
          <w:ilvl w:val="0"/>
          <w:numId w:val="37"/>
        </w:numPr>
        <w:ind w:right="720"/>
        <w:jc w:val="both"/>
        <w:rPr>
          <w:rFonts w:ascii="Arial" w:eastAsia="Arial" w:hAnsi="Arial" w:cs="Arial"/>
          <w:color w:val="000000" w:themeColor="text1"/>
        </w:rPr>
      </w:pPr>
      <w:r w:rsidRPr="00CD4C64">
        <w:rPr>
          <w:rFonts w:ascii="Arial" w:eastAsia="Arial" w:hAnsi="Arial" w:cs="Arial"/>
          <w:color w:val="000000" w:themeColor="text1"/>
        </w:rPr>
        <w:t>Displacement of vendors.</w:t>
      </w:r>
    </w:p>
    <w:p w14:paraId="5D4912C0" w14:textId="77777777" w:rsidR="00F15589" w:rsidRPr="00CD4C64" w:rsidRDefault="00F15589" w:rsidP="00AF35B6">
      <w:pPr>
        <w:pStyle w:val="NoSpacing"/>
        <w:ind w:left="720" w:right="720"/>
        <w:jc w:val="both"/>
        <w:rPr>
          <w:rFonts w:ascii="Arial" w:eastAsia="Arial" w:hAnsi="Arial" w:cs="Arial"/>
          <w:color w:val="000000" w:themeColor="text1"/>
        </w:rPr>
      </w:pPr>
    </w:p>
    <w:p w14:paraId="57613281" w14:textId="6336434C" w:rsidR="00F15589" w:rsidRPr="00CD4C64" w:rsidRDefault="00F15589" w:rsidP="00AF35B6">
      <w:pPr>
        <w:pStyle w:val="NoSpacing"/>
        <w:numPr>
          <w:ilvl w:val="0"/>
          <w:numId w:val="37"/>
        </w:numPr>
        <w:ind w:right="720"/>
        <w:jc w:val="both"/>
        <w:rPr>
          <w:rFonts w:ascii="Arial" w:eastAsia="Arial" w:hAnsi="Arial" w:cs="Arial"/>
          <w:color w:val="000000" w:themeColor="text1"/>
        </w:rPr>
      </w:pPr>
      <w:r w:rsidRPr="00CD4C64">
        <w:rPr>
          <w:rFonts w:ascii="Arial" w:eastAsia="Arial" w:hAnsi="Arial" w:cs="Arial"/>
          <w:color w:val="000000" w:themeColor="text1"/>
        </w:rPr>
        <w:t>Accelerating diets.</w:t>
      </w:r>
    </w:p>
    <w:p w14:paraId="46DB6823" w14:textId="77777777" w:rsidR="00F15589" w:rsidRPr="00CD4C64" w:rsidRDefault="00F15589" w:rsidP="00AF35B6">
      <w:pPr>
        <w:pStyle w:val="NoSpacing"/>
        <w:ind w:left="720" w:right="720"/>
        <w:jc w:val="both"/>
        <w:rPr>
          <w:rFonts w:ascii="Arial" w:eastAsia="Arial" w:hAnsi="Arial" w:cs="Arial"/>
          <w:color w:val="000000" w:themeColor="text1"/>
        </w:rPr>
      </w:pPr>
    </w:p>
    <w:p w14:paraId="6A36E86B"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Job creation and formal supply chains have benefits. There is a trade-off between development and societal health.</w:t>
      </w:r>
    </w:p>
    <w:p w14:paraId="577F4BAD" w14:textId="77777777" w:rsidR="00F15589" w:rsidRPr="00CD4C64" w:rsidRDefault="00F15589" w:rsidP="00AF35B6">
      <w:pPr>
        <w:pStyle w:val="NoSpacing"/>
        <w:ind w:left="720" w:right="720"/>
        <w:jc w:val="both"/>
        <w:rPr>
          <w:rFonts w:ascii="Arial" w:eastAsia="Arial" w:hAnsi="Arial" w:cs="Arial"/>
          <w:color w:val="000000" w:themeColor="text1"/>
        </w:rPr>
      </w:pPr>
    </w:p>
    <w:p w14:paraId="600573AA" w14:textId="4B2846F0" w:rsidR="00F15589" w:rsidRPr="00CD4C64" w:rsidRDefault="00F15589" w:rsidP="00AF35B6">
      <w:pPr>
        <w:spacing w:line="360" w:lineRule="auto"/>
        <w:ind w:left="720" w:right="720"/>
        <w:jc w:val="both"/>
        <w:rPr>
          <w:rFonts w:ascii="Arial" w:eastAsia="Arial" w:hAnsi="Arial" w:cs="Arial"/>
          <w:color w:val="000000" w:themeColor="text1"/>
        </w:rPr>
      </w:pPr>
      <w:r w:rsidRPr="00CD4C64">
        <w:rPr>
          <w:rFonts w:ascii="Arial" w:eastAsia="Arial" w:hAnsi="Arial" w:cs="Arial"/>
          <w:b/>
          <w:bCs/>
          <w:color w:val="000000" w:themeColor="text1"/>
        </w:rPr>
        <w:t>5. Et</w:t>
      </w:r>
      <w:r w:rsidR="00AF35B6" w:rsidRPr="00CD4C64">
        <w:rPr>
          <w:rFonts w:ascii="Arial" w:eastAsia="Arial" w:hAnsi="Arial" w:cs="Arial"/>
          <w:b/>
          <w:bCs/>
          <w:color w:val="000000" w:themeColor="text1"/>
        </w:rPr>
        <w:t xml:space="preserve">hical Issues in People </w:t>
      </w:r>
    </w:p>
    <w:p w14:paraId="4C331A5F"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UK – Employment Practices</w:t>
      </w:r>
    </w:p>
    <w:p w14:paraId="5F8791A4" w14:textId="77777777" w:rsidR="00F15589" w:rsidRPr="00CD4C64" w:rsidRDefault="00F15589" w:rsidP="00AF35B6">
      <w:pPr>
        <w:pStyle w:val="NoSpacing"/>
        <w:ind w:left="720" w:right="720"/>
        <w:jc w:val="both"/>
        <w:rPr>
          <w:rFonts w:ascii="Arial" w:eastAsia="Arial" w:hAnsi="Arial" w:cs="Arial"/>
          <w:color w:val="000000" w:themeColor="text1"/>
        </w:rPr>
      </w:pPr>
    </w:p>
    <w:p w14:paraId="6EEB2654"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The UK fast-food sector faces criticism for zero-hour contracts (Taylor Review, 2017).</w:t>
      </w:r>
    </w:p>
    <w:p w14:paraId="4E2A57FB" w14:textId="77777777" w:rsidR="00F15589" w:rsidRPr="00CD4C64" w:rsidRDefault="00F15589" w:rsidP="00AF35B6">
      <w:pPr>
        <w:pStyle w:val="NoSpacing"/>
        <w:ind w:left="720" w:right="720"/>
        <w:jc w:val="both"/>
        <w:rPr>
          <w:rFonts w:ascii="Arial" w:eastAsia="Arial" w:hAnsi="Arial" w:cs="Arial"/>
          <w:color w:val="000000" w:themeColor="text1"/>
        </w:rPr>
      </w:pPr>
    </w:p>
    <w:p w14:paraId="497E0E93"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These practices raise concerns about job security and employee well-being.</w:t>
      </w:r>
    </w:p>
    <w:p w14:paraId="040207CE" w14:textId="77777777" w:rsidR="00F15589" w:rsidRPr="00CD4C64" w:rsidRDefault="00F15589" w:rsidP="00AF35B6">
      <w:pPr>
        <w:pStyle w:val="NoSpacing"/>
        <w:ind w:left="720" w:right="720"/>
        <w:jc w:val="both"/>
        <w:rPr>
          <w:rFonts w:ascii="Arial" w:eastAsia="Arial" w:hAnsi="Arial" w:cs="Arial"/>
          <w:color w:val="000000" w:themeColor="text1"/>
        </w:rPr>
      </w:pPr>
    </w:p>
    <w:p w14:paraId="5CF21A9D"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 xml:space="preserve">India – Franchise </w:t>
      </w:r>
      <w:proofErr w:type="spellStart"/>
      <w:r w:rsidRPr="00CD4C64">
        <w:rPr>
          <w:rFonts w:ascii="Arial" w:eastAsia="Arial" w:hAnsi="Arial" w:cs="Arial"/>
          <w:color w:val="000000" w:themeColor="text1"/>
        </w:rPr>
        <w:t>Labour</w:t>
      </w:r>
      <w:proofErr w:type="spellEnd"/>
      <w:r w:rsidRPr="00CD4C64">
        <w:rPr>
          <w:rFonts w:ascii="Arial" w:eastAsia="Arial" w:hAnsi="Arial" w:cs="Arial"/>
          <w:color w:val="000000" w:themeColor="text1"/>
        </w:rPr>
        <w:t xml:space="preserve"> Conditions</w:t>
      </w:r>
    </w:p>
    <w:p w14:paraId="4EF3DC64" w14:textId="77777777" w:rsidR="00F15589" w:rsidRPr="00CD4C64" w:rsidRDefault="00F15589" w:rsidP="00AF35B6">
      <w:pPr>
        <w:pStyle w:val="NoSpacing"/>
        <w:ind w:left="720" w:right="720"/>
        <w:jc w:val="both"/>
        <w:rPr>
          <w:rFonts w:ascii="Arial" w:eastAsia="Arial" w:hAnsi="Arial" w:cs="Arial"/>
          <w:color w:val="000000" w:themeColor="text1"/>
        </w:rPr>
      </w:pPr>
    </w:p>
    <w:p w14:paraId="7C5ABC9E"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KFC India operates through franchisees. Ethical risks include:</w:t>
      </w:r>
    </w:p>
    <w:p w14:paraId="400306DD" w14:textId="77777777" w:rsidR="00F15589" w:rsidRPr="00CD4C64" w:rsidRDefault="00F15589" w:rsidP="00AF35B6">
      <w:pPr>
        <w:pStyle w:val="NoSpacing"/>
        <w:ind w:left="720" w:right="720"/>
        <w:jc w:val="both"/>
        <w:rPr>
          <w:rFonts w:ascii="Arial" w:eastAsia="Arial" w:hAnsi="Arial" w:cs="Arial"/>
          <w:color w:val="000000" w:themeColor="text1"/>
        </w:rPr>
      </w:pPr>
    </w:p>
    <w:p w14:paraId="4F2B23BA" w14:textId="668C3447" w:rsidR="00F15589" w:rsidRPr="00CD4C64" w:rsidRDefault="00F15589" w:rsidP="00AF35B6">
      <w:pPr>
        <w:pStyle w:val="NoSpacing"/>
        <w:numPr>
          <w:ilvl w:val="0"/>
          <w:numId w:val="36"/>
        </w:numPr>
        <w:ind w:right="720"/>
        <w:jc w:val="both"/>
        <w:rPr>
          <w:rFonts w:ascii="Arial" w:eastAsia="Arial" w:hAnsi="Arial" w:cs="Arial"/>
          <w:color w:val="000000" w:themeColor="text1"/>
        </w:rPr>
      </w:pPr>
      <w:r w:rsidRPr="00CD4C64">
        <w:rPr>
          <w:rFonts w:ascii="Arial" w:eastAsia="Arial" w:hAnsi="Arial" w:cs="Arial"/>
          <w:color w:val="000000" w:themeColor="text1"/>
        </w:rPr>
        <w:t xml:space="preserve">Variability in </w:t>
      </w:r>
      <w:proofErr w:type="spellStart"/>
      <w:r w:rsidRPr="00CD4C64">
        <w:rPr>
          <w:rFonts w:ascii="Arial" w:eastAsia="Arial" w:hAnsi="Arial" w:cs="Arial"/>
          <w:color w:val="000000" w:themeColor="text1"/>
        </w:rPr>
        <w:t>labour</w:t>
      </w:r>
      <w:proofErr w:type="spellEnd"/>
      <w:r w:rsidRPr="00CD4C64">
        <w:rPr>
          <w:rFonts w:ascii="Arial" w:eastAsia="Arial" w:hAnsi="Arial" w:cs="Arial"/>
          <w:color w:val="000000" w:themeColor="text1"/>
        </w:rPr>
        <w:t xml:space="preserve"> standards.</w:t>
      </w:r>
    </w:p>
    <w:p w14:paraId="45066F6F" w14:textId="77777777" w:rsidR="00F15589" w:rsidRPr="00CD4C64" w:rsidRDefault="00F15589" w:rsidP="00AF35B6">
      <w:pPr>
        <w:pStyle w:val="NoSpacing"/>
        <w:ind w:left="720" w:right="720"/>
        <w:jc w:val="both"/>
        <w:rPr>
          <w:rFonts w:ascii="Arial" w:eastAsia="Arial" w:hAnsi="Arial" w:cs="Arial"/>
          <w:color w:val="000000" w:themeColor="text1"/>
        </w:rPr>
      </w:pPr>
    </w:p>
    <w:p w14:paraId="22EDDF80" w14:textId="566E7505" w:rsidR="00F15589" w:rsidRPr="00CD4C64" w:rsidRDefault="00F15589" w:rsidP="00AF35B6">
      <w:pPr>
        <w:pStyle w:val="NoSpacing"/>
        <w:numPr>
          <w:ilvl w:val="0"/>
          <w:numId w:val="36"/>
        </w:numPr>
        <w:ind w:right="720"/>
        <w:jc w:val="both"/>
        <w:rPr>
          <w:rFonts w:ascii="Arial" w:eastAsia="Arial" w:hAnsi="Arial" w:cs="Arial"/>
          <w:color w:val="000000" w:themeColor="text1"/>
        </w:rPr>
      </w:pPr>
      <w:r w:rsidRPr="00CD4C64">
        <w:rPr>
          <w:rFonts w:ascii="Arial" w:eastAsia="Arial" w:hAnsi="Arial" w:cs="Arial"/>
          <w:color w:val="000000" w:themeColor="text1"/>
        </w:rPr>
        <w:t>Wage fairness concerns.</w:t>
      </w:r>
    </w:p>
    <w:p w14:paraId="1AA3F3BD" w14:textId="77777777" w:rsidR="00F15589" w:rsidRPr="00CD4C64" w:rsidRDefault="00F15589" w:rsidP="00AF35B6">
      <w:pPr>
        <w:pStyle w:val="NoSpacing"/>
        <w:ind w:left="720" w:right="720"/>
        <w:jc w:val="both"/>
        <w:rPr>
          <w:rFonts w:ascii="Arial" w:eastAsia="Arial" w:hAnsi="Arial" w:cs="Arial"/>
          <w:color w:val="000000" w:themeColor="text1"/>
        </w:rPr>
      </w:pPr>
    </w:p>
    <w:p w14:paraId="1ECA6304" w14:textId="77777777" w:rsidR="00F15589" w:rsidRPr="00CD4C64" w:rsidRDefault="00F15589" w:rsidP="00AF35B6">
      <w:pPr>
        <w:pStyle w:val="NoSpacing"/>
        <w:ind w:left="720" w:right="720"/>
        <w:jc w:val="both"/>
        <w:rPr>
          <w:rFonts w:ascii="Arial" w:eastAsia="Arial" w:hAnsi="Arial" w:cs="Arial"/>
          <w:color w:val="000000" w:themeColor="text1"/>
        </w:rPr>
      </w:pPr>
      <w:proofErr w:type="spellStart"/>
      <w:r w:rsidRPr="00CD4C64">
        <w:rPr>
          <w:rFonts w:ascii="Arial" w:eastAsia="Arial" w:hAnsi="Arial" w:cs="Arial"/>
          <w:color w:val="000000" w:themeColor="text1"/>
        </w:rPr>
        <w:t>Labour</w:t>
      </w:r>
      <w:proofErr w:type="spellEnd"/>
      <w:r w:rsidRPr="00CD4C64">
        <w:rPr>
          <w:rFonts w:ascii="Arial" w:eastAsia="Arial" w:hAnsi="Arial" w:cs="Arial"/>
          <w:color w:val="000000" w:themeColor="text1"/>
        </w:rPr>
        <w:t xml:space="preserve"> governance can be weaker in emerging markets (ILO, 2021).</w:t>
      </w:r>
    </w:p>
    <w:p w14:paraId="5545639F" w14:textId="77777777" w:rsidR="00F15589" w:rsidRPr="00CD4C64" w:rsidRDefault="00F15589" w:rsidP="00AF35B6">
      <w:pPr>
        <w:pStyle w:val="NoSpacing"/>
        <w:ind w:left="720" w:right="720"/>
        <w:jc w:val="both"/>
        <w:rPr>
          <w:rFonts w:ascii="Arial" w:eastAsia="Arial" w:hAnsi="Arial" w:cs="Arial"/>
          <w:color w:val="000000" w:themeColor="text1"/>
        </w:rPr>
      </w:pPr>
    </w:p>
    <w:p w14:paraId="7748907D" w14:textId="7825E0A6" w:rsidR="00F15589" w:rsidRPr="00CD4C64" w:rsidRDefault="00F15589" w:rsidP="00AF35B6">
      <w:pPr>
        <w:spacing w:line="360" w:lineRule="auto"/>
        <w:ind w:left="720" w:right="720"/>
        <w:jc w:val="both"/>
        <w:rPr>
          <w:rFonts w:ascii="Arial" w:eastAsia="Arial" w:hAnsi="Arial" w:cs="Arial"/>
          <w:color w:val="000000" w:themeColor="text1"/>
        </w:rPr>
      </w:pPr>
      <w:r w:rsidRPr="00CD4C64">
        <w:rPr>
          <w:rFonts w:ascii="Arial" w:eastAsia="Arial" w:hAnsi="Arial" w:cs="Arial"/>
          <w:b/>
          <w:bCs/>
          <w:color w:val="000000" w:themeColor="text1"/>
        </w:rPr>
        <w:t>6. Environmental Ethics (Both Markets)</w:t>
      </w:r>
    </w:p>
    <w:p w14:paraId="35DC0505" w14:textId="77777777" w:rsidR="00F15589"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Environmental issues include:</w:t>
      </w:r>
    </w:p>
    <w:p w14:paraId="54B96329" w14:textId="77777777" w:rsidR="00F15589" w:rsidRPr="00CD4C64" w:rsidRDefault="00F15589" w:rsidP="00AF35B6">
      <w:pPr>
        <w:pStyle w:val="NoSpacing"/>
        <w:ind w:left="720" w:right="720"/>
        <w:jc w:val="both"/>
        <w:rPr>
          <w:rFonts w:ascii="Arial" w:eastAsia="Arial" w:hAnsi="Arial" w:cs="Arial"/>
          <w:color w:val="000000" w:themeColor="text1"/>
        </w:rPr>
      </w:pPr>
    </w:p>
    <w:p w14:paraId="06FDF5B8" w14:textId="60284081" w:rsidR="00F15589" w:rsidRPr="00CD4C64" w:rsidRDefault="00F15589" w:rsidP="00AF35B6">
      <w:pPr>
        <w:pStyle w:val="NoSpacing"/>
        <w:numPr>
          <w:ilvl w:val="0"/>
          <w:numId w:val="35"/>
        </w:numPr>
        <w:ind w:right="720"/>
        <w:jc w:val="both"/>
        <w:rPr>
          <w:rFonts w:ascii="Arial" w:eastAsia="Arial" w:hAnsi="Arial" w:cs="Arial"/>
          <w:color w:val="000000" w:themeColor="text1"/>
        </w:rPr>
      </w:pPr>
      <w:r w:rsidRPr="00CD4C64">
        <w:rPr>
          <w:rFonts w:ascii="Arial" w:eastAsia="Arial" w:hAnsi="Arial" w:cs="Arial"/>
          <w:color w:val="000000" w:themeColor="text1"/>
        </w:rPr>
        <w:t>Packaging waste.</w:t>
      </w:r>
    </w:p>
    <w:p w14:paraId="2928B3A6" w14:textId="77777777" w:rsidR="00AF35B6" w:rsidRPr="00CD4C64" w:rsidRDefault="00F15589" w:rsidP="00AF35B6">
      <w:pPr>
        <w:pStyle w:val="NoSpacing"/>
        <w:numPr>
          <w:ilvl w:val="0"/>
          <w:numId w:val="35"/>
        </w:numPr>
        <w:ind w:right="720"/>
        <w:jc w:val="both"/>
        <w:rPr>
          <w:rFonts w:ascii="Arial" w:eastAsia="Arial" w:hAnsi="Arial" w:cs="Arial"/>
          <w:color w:val="000000" w:themeColor="text1"/>
        </w:rPr>
      </w:pPr>
      <w:r w:rsidRPr="00CD4C64">
        <w:rPr>
          <w:rFonts w:ascii="Arial" w:eastAsia="Arial" w:hAnsi="Arial" w:cs="Arial"/>
          <w:color w:val="000000" w:themeColor="text1"/>
        </w:rPr>
        <w:t>Carbon emissions from poultry.</w:t>
      </w:r>
    </w:p>
    <w:p w14:paraId="5594EFE4" w14:textId="1980AAD1" w:rsidR="00F15589" w:rsidRPr="00CD4C64" w:rsidRDefault="00F15589" w:rsidP="00AF35B6">
      <w:pPr>
        <w:pStyle w:val="NoSpacing"/>
        <w:numPr>
          <w:ilvl w:val="0"/>
          <w:numId w:val="35"/>
        </w:numPr>
        <w:ind w:right="720"/>
        <w:jc w:val="both"/>
        <w:rPr>
          <w:rFonts w:ascii="Arial" w:eastAsia="Arial" w:hAnsi="Arial" w:cs="Arial"/>
          <w:color w:val="000000" w:themeColor="text1"/>
        </w:rPr>
      </w:pPr>
      <w:r w:rsidRPr="00CD4C64">
        <w:rPr>
          <w:rFonts w:ascii="Arial" w:eastAsia="Arial" w:hAnsi="Arial" w:cs="Arial"/>
          <w:color w:val="000000" w:themeColor="text1"/>
        </w:rPr>
        <w:t>Plastic usage.</w:t>
      </w:r>
    </w:p>
    <w:p w14:paraId="4DC3E335" w14:textId="77777777" w:rsidR="00F15589" w:rsidRPr="00CD4C64" w:rsidRDefault="00F15589" w:rsidP="00AF35B6">
      <w:pPr>
        <w:pStyle w:val="NoSpacing"/>
        <w:ind w:left="720" w:right="720"/>
        <w:jc w:val="both"/>
        <w:rPr>
          <w:rFonts w:ascii="Arial" w:eastAsia="Arial" w:hAnsi="Arial" w:cs="Arial"/>
          <w:color w:val="000000" w:themeColor="text1"/>
        </w:rPr>
      </w:pPr>
    </w:p>
    <w:p w14:paraId="3FC77FD5" w14:textId="77777777" w:rsidR="00AF35B6" w:rsidRPr="00CD4C64" w:rsidRDefault="00F15589" w:rsidP="00AF35B6">
      <w:pPr>
        <w:pStyle w:val="NoSpacing"/>
        <w:ind w:left="720" w:right="720"/>
        <w:jc w:val="both"/>
        <w:rPr>
          <w:rFonts w:ascii="Arial" w:eastAsia="Arial" w:hAnsi="Arial" w:cs="Arial"/>
          <w:color w:val="000000" w:themeColor="text1"/>
        </w:rPr>
      </w:pPr>
      <w:r w:rsidRPr="00CD4C64">
        <w:rPr>
          <w:rFonts w:ascii="Arial" w:eastAsia="Arial" w:hAnsi="Arial" w:cs="Arial"/>
          <w:color w:val="000000" w:themeColor="text1"/>
        </w:rPr>
        <w:t>The UK has pressure for sustainability due, to ESG regulation and consumer activism (UK Environment Act, 2021). India is improving regulation but enforcement is uneven.</w:t>
      </w:r>
    </w:p>
    <w:p w14:paraId="6865A7DD" w14:textId="77777777" w:rsidR="00AF35B6" w:rsidRPr="00CD4C64" w:rsidRDefault="00AF35B6" w:rsidP="00AF35B6">
      <w:pPr>
        <w:pStyle w:val="NoSpacing"/>
        <w:ind w:left="720" w:right="720"/>
        <w:jc w:val="both"/>
        <w:rPr>
          <w:rFonts w:ascii="Arial" w:eastAsia="Arial" w:hAnsi="Arial" w:cs="Arial"/>
          <w:color w:val="000000" w:themeColor="text1"/>
        </w:rPr>
      </w:pPr>
    </w:p>
    <w:p w14:paraId="72C1E244" w14:textId="637FF4E1" w:rsidR="00067F19" w:rsidRPr="00CD4C64" w:rsidRDefault="0042525D" w:rsidP="00F15589">
      <w:pPr>
        <w:spacing w:line="360" w:lineRule="auto"/>
        <w:ind w:left="720" w:right="720"/>
        <w:jc w:val="both"/>
        <w:rPr>
          <w:rFonts w:ascii="Arial" w:eastAsia="Arial" w:hAnsi="Arial" w:cs="Arial"/>
          <w:b/>
          <w:bCs/>
          <w:color w:val="000000" w:themeColor="text1"/>
          <w:u w:val="single"/>
        </w:rPr>
      </w:pPr>
      <w:r w:rsidRPr="00CD4C64">
        <w:rPr>
          <w:rFonts w:ascii="Arial" w:eastAsia="Arial" w:hAnsi="Arial" w:cs="Arial"/>
          <w:b/>
          <w:bCs/>
          <w:color w:val="000000" w:themeColor="text1"/>
          <w:u w:val="single"/>
        </w:rPr>
        <w:t>E: Strategic Recommendations for the Future International Marketing Strategy of KFC</w:t>
      </w:r>
    </w:p>
    <w:p w14:paraId="1ECCEB08" w14:textId="131240CB" w:rsidR="0042525D" w:rsidRPr="00CD4C64" w:rsidRDefault="0042525D" w:rsidP="00067F19">
      <w:pPr>
        <w:pStyle w:val="NoSpacing"/>
        <w:spacing w:line="360" w:lineRule="auto"/>
        <w:ind w:left="720" w:right="720"/>
        <w:jc w:val="both"/>
        <w:rPr>
          <w:rFonts w:ascii="Arial" w:eastAsia="Arial" w:hAnsi="Arial" w:cs="Arial"/>
          <w:b/>
          <w:color w:val="000000" w:themeColor="text1"/>
          <w:u w:val="single"/>
        </w:rPr>
      </w:pPr>
      <w:r w:rsidRPr="00CD4C64">
        <w:rPr>
          <w:rFonts w:ascii="Arial" w:eastAsia="Arial" w:hAnsi="Arial" w:cs="Arial"/>
          <w:b/>
          <w:color w:val="000000" w:themeColor="text1"/>
          <w:u w:val="single"/>
        </w:rPr>
        <w:t xml:space="preserve">1. Strengthening Your </w:t>
      </w:r>
      <w:proofErr w:type="spellStart"/>
      <w:r w:rsidRPr="00CD4C64">
        <w:rPr>
          <w:rFonts w:ascii="Arial" w:eastAsia="Arial" w:hAnsi="Arial" w:cs="Arial"/>
          <w:b/>
          <w:color w:val="000000" w:themeColor="text1"/>
          <w:u w:val="single"/>
        </w:rPr>
        <w:t>Glocalisation</w:t>
      </w:r>
      <w:proofErr w:type="spellEnd"/>
      <w:r w:rsidRPr="00CD4C64">
        <w:rPr>
          <w:rFonts w:ascii="Arial" w:eastAsia="Arial" w:hAnsi="Arial" w:cs="Arial"/>
          <w:b/>
          <w:color w:val="000000" w:themeColor="text1"/>
          <w:u w:val="single"/>
        </w:rPr>
        <w:t xml:space="preserve"> Strategy</w:t>
      </w:r>
    </w:p>
    <w:p w14:paraId="36614DA0" w14:textId="77777777" w:rsidR="0042525D" w:rsidRPr="00CD4C64" w:rsidRDefault="0042525D" w:rsidP="00067F19">
      <w:pPr>
        <w:pStyle w:val="NoSpacing"/>
        <w:spacing w:line="360" w:lineRule="auto"/>
        <w:ind w:left="720" w:right="720"/>
        <w:jc w:val="both"/>
        <w:rPr>
          <w:rFonts w:eastAsia="Arial"/>
          <w:color w:val="000000" w:themeColor="text1"/>
        </w:rPr>
      </w:pPr>
      <w:r w:rsidRPr="00CD4C64">
        <w:rPr>
          <w:rFonts w:eastAsia="Arial"/>
          <w:color w:val="000000" w:themeColor="text1"/>
        </w:rPr>
        <w:t>Suggestion:</w:t>
      </w:r>
    </w:p>
    <w:p w14:paraId="4DEBC40C" w14:textId="77777777" w:rsidR="0042525D" w:rsidRPr="00CD4C64" w:rsidRDefault="0042525D" w:rsidP="00067F19">
      <w:pPr>
        <w:pStyle w:val="NoSpacing"/>
        <w:spacing w:line="360" w:lineRule="auto"/>
        <w:ind w:left="720" w:right="720"/>
        <w:jc w:val="both"/>
        <w:rPr>
          <w:rFonts w:eastAsia="Arial"/>
          <w:color w:val="000000" w:themeColor="text1"/>
        </w:rPr>
      </w:pPr>
      <w:r w:rsidRPr="00CD4C64">
        <w:rPr>
          <w:rFonts w:eastAsia="Arial"/>
          <w:color w:val="000000" w:themeColor="text1"/>
        </w:rPr>
        <w:t xml:space="preserve">KFC should stop using traditional </w:t>
      </w:r>
      <w:proofErr w:type="spellStart"/>
      <w:r w:rsidRPr="00CD4C64">
        <w:rPr>
          <w:rFonts w:eastAsia="Arial"/>
          <w:color w:val="000000" w:themeColor="text1"/>
        </w:rPr>
        <w:t>localisation</w:t>
      </w:r>
      <w:proofErr w:type="spellEnd"/>
      <w:r w:rsidRPr="00CD4C64">
        <w:rPr>
          <w:rFonts w:eastAsia="Arial"/>
          <w:color w:val="000000" w:themeColor="text1"/>
        </w:rPr>
        <w:t xml:space="preserve"> models and begin using a data-driven, hyper-</w:t>
      </w:r>
      <w:proofErr w:type="spellStart"/>
      <w:r w:rsidRPr="00CD4C64">
        <w:rPr>
          <w:rFonts w:eastAsia="Arial"/>
          <w:color w:val="000000" w:themeColor="text1"/>
        </w:rPr>
        <w:t>localisation</w:t>
      </w:r>
      <w:proofErr w:type="spellEnd"/>
      <w:r w:rsidRPr="00CD4C64">
        <w:rPr>
          <w:rFonts w:eastAsia="Arial"/>
          <w:color w:val="000000" w:themeColor="text1"/>
        </w:rPr>
        <w:t xml:space="preserve"> model for regional menu offerings and pricing/advertising campaigns. </w:t>
      </w:r>
    </w:p>
    <w:p w14:paraId="68CCE0CA" w14:textId="77777777" w:rsidR="0042525D" w:rsidRPr="00CD4C64" w:rsidRDefault="0042525D" w:rsidP="00067F19">
      <w:pPr>
        <w:pStyle w:val="NoSpacing"/>
        <w:spacing w:line="360" w:lineRule="auto"/>
        <w:ind w:left="720" w:right="720"/>
        <w:jc w:val="both"/>
        <w:rPr>
          <w:rFonts w:eastAsia="Arial"/>
          <w:color w:val="000000" w:themeColor="text1"/>
        </w:rPr>
      </w:pPr>
      <w:r w:rsidRPr="00CD4C64">
        <w:rPr>
          <w:rFonts w:eastAsia="Arial"/>
          <w:color w:val="000000" w:themeColor="text1"/>
        </w:rPr>
        <w:t>Reason for Recommendation:</w:t>
      </w:r>
    </w:p>
    <w:p w14:paraId="16D89CD2" w14:textId="77777777" w:rsidR="0042525D" w:rsidRPr="00CD4C64" w:rsidRDefault="0042525D" w:rsidP="00067F19">
      <w:pPr>
        <w:pStyle w:val="NoSpacing"/>
        <w:spacing w:line="360" w:lineRule="auto"/>
        <w:ind w:left="720" w:right="720"/>
        <w:jc w:val="both"/>
        <w:rPr>
          <w:rFonts w:eastAsia="Arial"/>
          <w:color w:val="000000" w:themeColor="text1"/>
        </w:rPr>
      </w:pPr>
      <w:r w:rsidRPr="00CD4C64">
        <w:rPr>
          <w:rFonts w:eastAsia="Arial"/>
          <w:color w:val="000000" w:themeColor="text1"/>
        </w:rPr>
        <w:t xml:space="preserve">According to (Global Marketing </w:t>
      </w:r>
      <w:proofErr w:type="spellStart"/>
      <w:r w:rsidRPr="00CD4C64">
        <w:rPr>
          <w:rFonts w:eastAsia="Arial"/>
          <w:color w:val="000000" w:themeColor="text1"/>
        </w:rPr>
        <w:t>Svend</w:t>
      </w:r>
      <w:proofErr w:type="spellEnd"/>
      <w:r w:rsidRPr="00CD4C64">
        <w:rPr>
          <w:rFonts w:eastAsia="Arial"/>
          <w:color w:val="000000" w:themeColor="text1"/>
        </w:rPr>
        <w:t xml:space="preserve"> </w:t>
      </w:r>
      <w:proofErr w:type="spellStart"/>
      <w:r w:rsidRPr="00CD4C64">
        <w:rPr>
          <w:rFonts w:eastAsia="Arial"/>
          <w:color w:val="000000" w:themeColor="text1"/>
        </w:rPr>
        <w:t>Hollensen</w:t>
      </w:r>
      <w:proofErr w:type="spellEnd"/>
      <w:r w:rsidRPr="00CD4C64">
        <w:rPr>
          <w:rFonts w:eastAsia="Arial"/>
          <w:color w:val="000000" w:themeColor="text1"/>
        </w:rPr>
        <w:t xml:space="preserve"> 8th edition, </w:t>
      </w:r>
      <w:proofErr w:type="spellStart"/>
      <w:r w:rsidRPr="00CD4C64">
        <w:rPr>
          <w:rFonts w:eastAsia="Arial"/>
          <w:color w:val="000000" w:themeColor="text1"/>
        </w:rPr>
        <w:t>n.d.</w:t>
      </w:r>
      <w:proofErr w:type="spellEnd"/>
      <w:r w:rsidRPr="00CD4C64">
        <w:rPr>
          <w:rFonts w:eastAsia="Arial"/>
          <w:color w:val="000000" w:themeColor="text1"/>
        </w:rPr>
        <w:t xml:space="preserve">), successful global brands use both </w:t>
      </w:r>
      <w:proofErr w:type="spellStart"/>
      <w:r w:rsidRPr="00CD4C64">
        <w:rPr>
          <w:rFonts w:eastAsia="Arial"/>
          <w:color w:val="000000" w:themeColor="text1"/>
        </w:rPr>
        <w:t>standardisation</w:t>
      </w:r>
      <w:proofErr w:type="spellEnd"/>
      <w:r w:rsidRPr="00CD4C64">
        <w:rPr>
          <w:rFonts w:eastAsia="Arial"/>
          <w:color w:val="000000" w:themeColor="text1"/>
        </w:rPr>
        <w:t xml:space="preserve"> and adaptation strategies to some degree. KFC has historically called on </w:t>
      </w:r>
      <w:proofErr w:type="spellStart"/>
      <w:r w:rsidRPr="00CD4C64">
        <w:rPr>
          <w:rFonts w:eastAsia="Arial"/>
          <w:color w:val="000000" w:themeColor="text1"/>
        </w:rPr>
        <w:t>localisation</w:t>
      </w:r>
      <w:proofErr w:type="spellEnd"/>
      <w:r w:rsidRPr="00CD4C64">
        <w:rPr>
          <w:rFonts w:eastAsia="Arial"/>
          <w:color w:val="000000" w:themeColor="text1"/>
        </w:rPr>
        <w:t xml:space="preserve"> to develop products (such as vegetarian products in </w:t>
      </w:r>
      <w:r w:rsidRPr="00CD4C64">
        <w:rPr>
          <w:rFonts w:eastAsia="Arial"/>
          <w:color w:val="000000" w:themeColor="text1"/>
        </w:rPr>
        <w:lastRenderedPageBreak/>
        <w:t>India), but with the increase in cultural diversity as well as digital analytics allow for more customized products.</w:t>
      </w:r>
    </w:p>
    <w:p w14:paraId="0F04EC4C" w14:textId="77777777" w:rsidR="0042525D" w:rsidRPr="00CD4C64" w:rsidRDefault="0042525D" w:rsidP="00067F19">
      <w:pPr>
        <w:pStyle w:val="NoSpacing"/>
        <w:spacing w:line="360" w:lineRule="auto"/>
        <w:ind w:left="720" w:right="720"/>
        <w:jc w:val="both"/>
        <w:rPr>
          <w:rFonts w:eastAsia="Arial"/>
          <w:b/>
          <w:color w:val="000000" w:themeColor="text1"/>
        </w:rPr>
      </w:pPr>
      <w:r w:rsidRPr="00CD4C64">
        <w:rPr>
          <w:rFonts w:eastAsia="Arial"/>
          <w:b/>
          <w:color w:val="000000" w:themeColor="text1"/>
        </w:rPr>
        <w:t>India:</w:t>
      </w:r>
    </w:p>
    <w:p w14:paraId="4AE9E870" w14:textId="77777777" w:rsidR="0042525D" w:rsidRPr="00CD4C64" w:rsidRDefault="0042525D" w:rsidP="00067F19">
      <w:pPr>
        <w:pStyle w:val="NoSpacing"/>
        <w:spacing w:line="360" w:lineRule="auto"/>
        <w:ind w:left="720" w:right="720"/>
        <w:jc w:val="both"/>
        <w:rPr>
          <w:rFonts w:eastAsia="Arial"/>
          <w:color w:val="000000" w:themeColor="text1"/>
        </w:rPr>
      </w:pPr>
      <w:r w:rsidRPr="00CD4C64">
        <w:rPr>
          <w:rFonts w:eastAsia="Arial"/>
          <w:color w:val="000000" w:themeColor="text1"/>
        </w:rPr>
        <w:t xml:space="preserve">Develop regional-specific menu variants (for example, offer products with different </w:t>
      </w:r>
      <w:proofErr w:type="spellStart"/>
      <w:r w:rsidRPr="00CD4C64">
        <w:rPr>
          <w:rFonts w:eastAsia="Arial"/>
          <w:color w:val="000000" w:themeColor="text1"/>
        </w:rPr>
        <w:t>flavour</w:t>
      </w:r>
      <w:proofErr w:type="spellEnd"/>
      <w:r w:rsidRPr="00CD4C64">
        <w:rPr>
          <w:rFonts w:eastAsia="Arial"/>
          <w:color w:val="000000" w:themeColor="text1"/>
        </w:rPr>
        <w:t xml:space="preserve"> profiles for South vs. North Indian customers) and Provide healthier regional options to reflect the increase in NCDs in the country (WHO - 2022).</w:t>
      </w:r>
    </w:p>
    <w:p w14:paraId="0A86FFCF" w14:textId="77777777" w:rsidR="0042525D" w:rsidRPr="00CD4C64" w:rsidRDefault="0042525D" w:rsidP="00067F19">
      <w:pPr>
        <w:pStyle w:val="NoSpacing"/>
        <w:spacing w:line="360" w:lineRule="auto"/>
        <w:ind w:left="720" w:right="720"/>
        <w:jc w:val="both"/>
        <w:rPr>
          <w:rFonts w:eastAsia="Arial"/>
          <w:b/>
          <w:color w:val="000000" w:themeColor="text1"/>
        </w:rPr>
      </w:pPr>
      <w:r w:rsidRPr="00CD4C64">
        <w:rPr>
          <w:rFonts w:eastAsia="Arial"/>
          <w:b/>
          <w:color w:val="000000" w:themeColor="text1"/>
        </w:rPr>
        <w:t>UK:</w:t>
      </w:r>
    </w:p>
    <w:p w14:paraId="781069FC" w14:textId="77777777" w:rsidR="0042525D" w:rsidRPr="00CD4C64" w:rsidRDefault="0042525D" w:rsidP="00067F19">
      <w:pPr>
        <w:pStyle w:val="NoSpacing"/>
        <w:spacing w:line="360" w:lineRule="auto"/>
        <w:ind w:left="720" w:right="720"/>
        <w:jc w:val="both"/>
        <w:rPr>
          <w:rFonts w:eastAsia="Arial"/>
          <w:color w:val="000000" w:themeColor="text1"/>
        </w:rPr>
      </w:pPr>
      <w:r w:rsidRPr="00CD4C64">
        <w:rPr>
          <w:rFonts w:eastAsia="Arial"/>
          <w:color w:val="000000" w:themeColor="text1"/>
        </w:rPr>
        <w:t>Create locally sourced, sustainable lines of products and also Increase the number of plant-based and lower-calorie product innovations in response to recently announced HFSS regulations (UK Government - 2021).</w:t>
      </w:r>
    </w:p>
    <w:p w14:paraId="5D641A62" w14:textId="3110479A" w:rsidR="0042525D" w:rsidRPr="00CD4C64" w:rsidRDefault="00067F19" w:rsidP="0075035A">
      <w:pPr>
        <w:pStyle w:val="Heading3"/>
        <w:spacing w:before="281" w:after="281" w:line="360" w:lineRule="auto"/>
        <w:ind w:left="720" w:right="720"/>
        <w:jc w:val="both"/>
        <w:rPr>
          <w:rFonts w:ascii="Arial" w:eastAsia="Arial" w:hAnsi="Arial" w:cs="Arial"/>
          <w:b/>
          <w:bCs/>
          <w:color w:val="000000" w:themeColor="text1"/>
          <w:sz w:val="24"/>
          <w:szCs w:val="24"/>
          <w:u w:val="single"/>
        </w:rPr>
      </w:pPr>
      <w:r w:rsidRPr="00CD4C64">
        <w:rPr>
          <w:rFonts w:ascii="Arial" w:eastAsia="Arial" w:hAnsi="Arial" w:cs="Arial"/>
          <w:b/>
          <w:bCs/>
          <w:color w:val="000000" w:themeColor="text1"/>
          <w:sz w:val="24"/>
          <w:szCs w:val="24"/>
          <w:u w:val="single"/>
        </w:rPr>
        <w:t>2</w:t>
      </w:r>
      <w:r w:rsidR="0042525D" w:rsidRPr="00CD4C64">
        <w:rPr>
          <w:rFonts w:ascii="Arial" w:eastAsia="Arial" w:hAnsi="Arial" w:cs="Arial"/>
          <w:b/>
          <w:bCs/>
          <w:color w:val="000000" w:themeColor="text1"/>
          <w:sz w:val="24"/>
          <w:szCs w:val="24"/>
          <w:u w:val="single"/>
        </w:rPr>
        <w:t>. Implement Ethical Pricing and Responsible Promotion Frameworks</w:t>
      </w:r>
    </w:p>
    <w:p w14:paraId="64551C7B" w14:textId="77777777" w:rsidR="0042525D" w:rsidRPr="00CD4C64" w:rsidRDefault="0042525D" w:rsidP="0075035A">
      <w:pPr>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Guide to a Global Responsible Marketing Policy:</w:t>
      </w:r>
    </w:p>
    <w:p w14:paraId="1FCBCF62" w14:textId="77777777" w:rsidR="0042525D" w:rsidRPr="00CD4C64" w:rsidRDefault="0042525D" w:rsidP="0075035A">
      <w:pPr>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Here are some guidelines related to implementing an appropriate and responsible marketing policy in both India and the United Kingdom (UK).</w:t>
      </w:r>
    </w:p>
    <w:p w14:paraId="68DF963A" w14:textId="77777777" w:rsidR="0042525D" w:rsidRPr="00CD4C64" w:rsidRDefault="0042525D" w:rsidP="0075035A">
      <w:pPr>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In India, one must consider the following:</w:t>
      </w:r>
    </w:p>
    <w:p w14:paraId="64930EAD" w14:textId="77777777" w:rsidR="0042525D" w:rsidRPr="00CD4C64" w:rsidRDefault="0042525D" w:rsidP="0075035A">
      <w:pPr>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 Avoid excessive low-price promotions that disproportionately target lower-income, nutritionally vulnerable individuals (</w:t>
      </w:r>
      <w:proofErr w:type="spellStart"/>
      <w:r w:rsidRPr="00CD4C64">
        <w:rPr>
          <w:rFonts w:ascii="Arial" w:eastAsia="Arial" w:hAnsi="Arial" w:cs="Arial"/>
          <w:bCs/>
          <w:color w:val="000000" w:themeColor="text1"/>
        </w:rPr>
        <w:t>Drewnowski</w:t>
      </w:r>
      <w:proofErr w:type="spellEnd"/>
      <w:r w:rsidRPr="00CD4C64">
        <w:rPr>
          <w:rFonts w:ascii="Arial" w:eastAsia="Arial" w:hAnsi="Arial" w:cs="Arial"/>
          <w:bCs/>
          <w:color w:val="000000" w:themeColor="text1"/>
        </w:rPr>
        <w:t xml:space="preserve"> &amp; Specter, 2004).</w:t>
      </w:r>
    </w:p>
    <w:p w14:paraId="78A6FA5B" w14:textId="77777777" w:rsidR="0042525D" w:rsidRPr="00CD4C64" w:rsidRDefault="0042525D" w:rsidP="0075035A">
      <w:pPr>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 Limit aggressive promotions for high-calorie products during festivals.</w:t>
      </w:r>
    </w:p>
    <w:p w14:paraId="38DF6A66" w14:textId="220D6943" w:rsidR="0042525D" w:rsidRPr="00CD4C64" w:rsidRDefault="00067F19" w:rsidP="0075035A">
      <w:pPr>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 xml:space="preserve">In </w:t>
      </w:r>
      <w:r w:rsidR="0042525D" w:rsidRPr="00CD4C64">
        <w:rPr>
          <w:rFonts w:ascii="Arial" w:eastAsia="Arial" w:hAnsi="Arial" w:cs="Arial"/>
          <w:bCs/>
          <w:color w:val="000000" w:themeColor="text1"/>
        </w:rPr>
        <w:t>UK, one must consider the following:</w:t>
      </w:r>
    </w:p>
    <w:p w14:paraId="6E018FE9" w14:textId="77777777" w:rsidR="0042525D" w:rsidRPr="00CD4C64" w:rsidRDefault="0042525D" w:rsidP="0075035A">
      <w:pPr>
        <w:spacing w:line="360" w:lineRule="auto"/>
        <w:ind w:left="720" w:right="720"/>
        <w:jc w:val="both"/>
        <w:rPr>
          <w:rFonts w:ascii="Arial" w:eastAsia="Arial" w:hAnsi="Arial" w:cs="Arial"/>
          <w:bCs/>
          <w:color w:val="000000" w:themeColor="text1"/>
        </w:rPr>
      </w:pPr>
      <w:r w:rsidRPr="00CD4C64">
        <w:rPr>
          <w:rFonts w:ascii="Arial" w:eastAsia="Arial" w:hAnsi="Arial" w:cs="Arial"/>
          <w:bCs/>
          <w:color w:val="000000" w:themeColor="text1"/>
        </w:rPr>
        <w:t>• Strengthen the compliance measures beyond the UK government's regulations for foods high in fat, sugar, and salt (HFSS) (or Food Scores) (UK Government 2021).</w:t>
      </w:r>
    </w:p>
    <w:p w14:paraId="748E9899" w14:textId="77777777" w:rsidR="0042525D" w:rsidRPr="00CD4C64" w:rsidRDefault="0042525D" w:rsidP="0075035A">
      <w:pPr>
        <w:spacing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Over all in order for KFC’s international marketing strategy to have competitive advantage and be socially acceptable, the worldwide business model must shift from that of a more traditional growth model of QSRs to that of a more responsible, digitally intelligent and sustainability integrated global strategy.</w:t>
      </w:r>
    </w:p>
    <w:p w14:paraId="1D811228" w14:textId="77777777" w:rsidR="0042525D" w:rsidRPr="00CD4C64" w:rsidRDefault="0042525D" w:rsidP="0075035A">
      <w:pPr>
        <w:spacing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 xml:space="preserve">In India, </w:t>
      </w:r>
      <w:proofErr w:type="spellStart"/>
      <w:r w:rsidRPr="00CD4C64">
        <w:rPr>
          <w:rFonts w:ascii="Arial" w:eastAsia="Arial" w:hAnsi="Arial" w:cs="Arial"/>
          <w:color w:val="000000" w:themeColor="text1"/>
        </w:rPr>
        <w:t>localisation</w:t>
      </w:r>
      <w:proofErr w:type="spellEnd"/>
      <w:r w:rsidRPr="00CD4C64">
        <w:rPr>
          <w:rFonts w:ascii="Arial" w:eastAsia="Arial" w:hAnsi="Arial" w:cs="Arial"/>
          <w:color w:val="000000" w:themeColor="text1"/>
        </w:rPr>
        <w:t xml:space="preserve"> through ethical pricing, local innovation and franchise governance will be paramount.</w:t>
      </w:r>
    </w:p>
    <w:p w14:paraId="7BA243A5" w14:textId="77777777" w:rsidR="0042525D" w:rsidRPr="00CD4C64" w:rsidRDefault="0042525D" w:rsidP="0075035A">
      <w:pPr>
        <w:spacing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In the UK, compliance with health regulations and being a leader in ESG will be critical.</w:t>
      </w:r>
    </w:p>
    <w:p w14:paraId="1B0A1D36" w14:textId="77777777" w:rsidR="0042525D" w:rsidRPr="00CD4C64" w:rsidRDefault="0042525D" w:rsidP="0075035A">
      <w:pPr>
        <w:spacing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lastRenderedPageBreak/>
        <w:t>Such a focus is in line with stakeholder capitalism; builds global brand equity and reduces risk to regulators and reputational risk to the Brand.</w:t>
      </w:r>
    </w:p>
    <w:p w14:paraId="6E0F554A" w14:textId="77777777" w:rsidR="0042525D" w:rsidRPr="00CD4C64" w:rsidRDefault="0042525D" w:rsidP="0075035A">
      <w:pPr>
        <w:pStyle w:val="Heading1"/>
        <w:spacing w:before="322" w:after="322"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Section 2</w:t>
      </w:r>
    </w:p>
    <w:p w14:paraId="5D47EC52" w14:textId="77777777" w:rsidR="0042525D" w:rsidRPr="00CD4C64" w:rsidRDefault="0042525D" w:rsidP="0075035A">
      <w:pPr>
        <w:pStyle w:val="Heading3"/>
        <w:spacing w:before="281" w:after="281" w:line="360" w:lineRule="auto"/>
        <w:ind w:left="720" w:right="720"/>
        <w:jc w:val="both"/>
        <w:rPr>
          <w:rFonts w:ascii="Arial" w:eastAsia="Arial" w:hAnsi="Arial" w:cs="Arial"/>
          <w:b/>
          <w:bCs/>
          <w:color w:val="000000" w:themeColor="text1"/>
          <w:sz w:val="24"/>
          <w:szCs w:val="24"/>
          <w:u w:val="single"/>
        </w:rPr>
      </w:pPr>
      <w:r w:rsidRPr="00CD4C64">
        <w:rPr>
          <w:rFonts w:ascii="Arial" w:eastAsia="Arial" w:hAnsi="Arial" w:cs="Arial"/>
          <w:b/>
          <w:bCs/>
          <w:color w:val="000000" w:themeColor="text1"/>
          <w:sz w:val="24"/>
          <w:szCs w:val="24"/>
          <w:u w:val="single"/>
        </w:rPr>
        <w:t>Reflective Account Using Gibbs’ Reflective Cycle (1988)</w:t>
      </w:r>
    </w:p>
    <w:p w14:paraId="2B41EA1F" w14:textId="77777777" w:rsidR="0042525D" w:rsidRPr="00CD4C64" w:rsidRDefault="0042525D" w:rsidP="0075035A">
      <w:pPr>
        <w:pStyle w:val="Heading2"/>
        <w:spacing w:before="299" w:after="299"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Introduction</w:t>
      </w:r>
    </w:p>
    <w:p w14:paraId="63BA08B6" w14:textId="0FCE733E" w:rsidR="002A423D" w:rsidRPr="00CD4C64" w:rsidRDefault="0042525D" w:rsidP="00480168">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 xml:space="preserve">The process of researching, </w:t>
      </w:r>
      <w:proofErr w:type="spellStart"/>
      <w:r w:rsidRPr="00CD4C64">
        <w:rPr>
          <w:rFonts w:ascii="Arial" w:eastAsia="Arial" w:hAnsi="Arial" w:cs="Arial"/>
          <w:color w:val="000000" w:themeColor="text1"/>
        </w:rPr>
        <w:t>analysing</w:t>
      </w:r>
      <w:proofErr w:type="spellEnd"/>
      <w:r w:rsidRPr="00CD4C64">
        <w:rPr>
          <w:rFonts w:ascii="Arial" w:eastAsia="Arial" w:hAnsi="Arial" w:cs="Arial"/>
          <w:color w:val="000000" w:themeColor="text1"/>
        </w:rPr>
        <w:t xml:space="preserve"> and developing the assessment areas of KFC (Kentucky Fried Chicken) in India and the United Kingdom will be evaluated using Gibbs’ Reflective Cycle (1988) for reflective application. The stages of Gibbs’ Reflective Cycle include: description; feelings; evaluation; analysis; conclusion; and action plan. Gibbs’ model is suitable for postgraduate-level students as it promotes structured, critical reflective practice and not j</w:t>
      </w:r>
      <w:r w:rsidR="00480168">
        <w:rPr>
          <w:rFonts w:ascii="Arial" w:eastAsia="Arial" w:hAnsi="Arial" w:cs="Arial"/>
          <w:color w:val="000000" w:themeColor="text1"/>
        </w:rPr>
        <w:t>ust descriptive (Jasper, 2013)</w:t>
      </w:r>
    </w:p>
    <w:p w14:paraId="33BC9C4F" w14:textId="5BE41530" w:rsidR="002A423D" w:rsidRPr="00CD4C64" w:rsidRDefault="0042525D" w:rsidP="002A423D">
      <w:pPr>
        <w:pStyle w:val="ListParagraph"/>
        <w:numPr>
          <w:ilvl w:val="0"/>
          <w:numId w:val="32"/>
        </w:numPr>
        <w:spacing w:before="240" w:after="240" w:line="360" w:lineRule="auto"/>
        <w:ind w:right="720"/>
        <w:jc w:val="both"/>
        <w:rPr>
          <w:rFonts w:ascii="Arial" w:eastAsia="Arial" w:hAnsi="Arial" w:cs="Arial"/>
          <w:b/>
          <w:color w:val="000000" w:themeColor="text1"/>
        </w:rPr>
      </w:pPr>
      <w:r w:rsidRPr="00CD4C64">
        <w:rPr>
          <w:rFonts w:ascii="Arial" w:eastAsia="Arial" w:hAnsi="Arial" w:cs="Arial"/>
          <w:b/>
          <w:color w:val="000000" w:themeColor="text1"/>
        </w:rPr>
        <w:t>Description</w:t>
      </w:r>
    </w:p>
    <w:p w14:paraId="72BDE2D2" w14:textId="65C5448F" w:rsidR="00661ACC" w:rsidRPr="00CD4C64" w:rsidRDefault="00661ACC" w:rsidP="002A423D">
      <w:pPr>
        <w:pStyle w:val="ListParagraph"/>
        <w:spacing w:before="240" w:after="240" w:line="360" w:lineRule="auto"/>
        <w:ind w:left="1080" w:right="720"/>
        <w:jc w:val="both"/>
        <w:rPr>
          <w:rFonts w:ascii="Arial" w:eastAsia="Arial" w:hAnsi="Arial" w:cs="Arial"/>
          <w:b/>
          <w:color w:val="000000" w:themeColor="text1"/>
        </w:rPr>
      </w:pPr>
      <w:r w:rsidRPr="00CD4C64">
        <w:rPr>
          <w:rFonts w:ascii="Arial" w:eastAsia="Arial" w:hAnsi="Arial" w:cs="Arial"/>
          <w:color w:val="000000" w:themeColor="text1"/>
        </w:rPr>
        <w:t xml:space="preserve">The goal of this assignment was to conduct an in-depth examination of Kentucky Fried Chicken's (KFC) international marketing mix (7Ps) and STP frameworks within the various socio-economic environments of India and the United Kingdom. To achieve this, I had to analyze secondary sources of data, such as annual corporate reports, marketing case studies, and consumer </w:t>
      </w:r>
      <w:proofErr w:type="spellStart"/>
      <w:r w:rsidRPr="00CD4C64">
        <w:rPr>
          <w:rFonts w:ascii="Arial" w:eastAsia="Arial" w:hAnsi="Arial" w:cs="Arial"/>
          <w:color w:val="000000" w:themeColor="text1"/>
        </w:rPr>
        <w:t>behavioural</w:t>
      </w:r>
      <w:proofErr w:type="spellEnd"/>
      <w:r w:rsidRPr="00CD4C64">
        <w:rPr>
          <w:rFonts w:ascii="Arial" w:eastAsia="Arial" w:hAnsi="Arial" w:cs="Arial"/>
          <w:color w:val="000000" w:themeColor="text1"/>
        </w:rPr>
        <w:t xml:space="preserve"> archives, to determine how cultural imperatives and regulatory environments dictate required tactical changes to an international brand. I required the application of theoretical models (such as Hofstede’s Cultural Dimensions and Stakeholder Theory) to critique ethical dilemmas and to provide strategic recommendations to promote </w:t>
      </w:r>
      <w:proofErr w:type="gramStart"/>
      <w:r w:rsidRPr="00CD4C64">
        <w:rPr>
          <w:rFonts w:ascii="Arial" w:eastAsia="Arial" w:hAnsi="Arial" w:cs="Arial"/>
          <w:color w:val="000000" w:themeColor="text1"/>
        </w:rPr>
        <w:t>market</w:t>
      </w:r>
      <w:proofErr w:type="gramEnd"/>
      <w:r w:rsidRPr="00CD4C64">
        <w:rPr>
          <w:rFonts w:ascii="Arial" w:eastAsia="Arial" w:hAnsi="Arial" w:cs="Arial"/>
          <w:color w:val="000000" w:themeColor="text1"/>
        </w:rPr>
        <w:t xml:space="preserve"> sustainability and directional development.</w:t>
      </w:r>
    </w:p>
    <w:p w14:paraId="049FE458" w14:textId="0C0CEF15" w:rsidR="00661ACC" w:rsidRPr="00CD4C64" w:rsidRDefault="00D47DE3" w:rsidP="00661ACC">
      <w:pPr>
        <w:spacing w:before="240" w:after="240" w:line="360" w:lineRule="auto"/>
        <w:ind w:left="720" w:right="720"/>
        <w:jc w:val="both"/>
        <w:rPr>
          <w:rFonts w:ascii="Arial" w:eastAsia="Arial" w:hAnsi="Arial" w:cs="Arial"/>
          <w:b/>
          <w:color w:val="000000" w:themeColor="text1"/>
        </w:rPr>
      </w:pPr>
      <w:r w:rsidRPr="00CD4C64">
        <w:rPr>
          <w:rFonts w:ascii="Arial" w:eastAsia="Arial" w:hAnsi="Arial" w:cs="Arial"/>
          <w:b/>
          <w:color w:val="000000" w:themeColor="text1"/>
        </w:rPr>
        <w:t xml:space="preserve">2. </w:t>
      </w:r>
      <w:r w:rsidR="00661ACC" w:rsidRPr="00CD4C64">
        <w:rPr>
          <w:rFonts w:ascii="Arial" w:eastAsia="Arial" w:hAnsi="Arial" w:cs="Arial"/>
          <w:b/>
          <w:color w:val="000000" w:themeColor="text1"/>
        </w:rPr>
        <w:t xml:space="preserve">Feelings </w:t>
      </w:r>
    </w:p>
    <w:p w14:paraId="6304FBD3" w14:textId="77777777" w:rsidR="00661ACC" w:rsidRPr="00CD4C64" w:rsidRDefault="00661ACC" w:rsidP="00661ACC">
      <w:pPr>
        <w:spacing w:before="240" w:after="240"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 xml:space="preserve">I felt a high level of confidence at the start of this task in regard to applying the standard marketing frameworks to my assignment. However, as I progressed through the research on the ethical implications of fast food proliferation in developing countries, I experienced intellectual difficulty in making my evaluation of the impact of fast food on "Westernized" dietary habits in India (i.e., "Westernization") compared to the </w:t>
      </w:r>
      <w:r w:rsidRPr="00CD4C64">
        <w:rPr>
          <w:rFonts w:ascii="Arial" w:eastAsia="Arial" w:hAnsi="Arial" w:cs="Arial"/>
          <w:color w:val="000000" w:themeColor="text1"/>
        </w:rPr>
        <w:lastRenderedPageBreak/>
        <w:t>corresponding health-related regulatory pressure experienced in the UK. As a result, I have had to purposely transition from a purely descriptive view to a more discriminating and evaluative postgraduate view to guarantee that my evaluations are objective and academically rigorous, and not based only upon shallow knowledge.</w:t>
      </w:r>
    </w:p>
    <w:p w14:paraId="7DDC3277" w14:textId="513DC8FC" w:rsidR="0042525D" w:rsidRPr="00CD4C64" w:rsidRDefault="0042525D" w:rsidP="00661ACC">
      <w:pPr>
        <w:spacing w:before="240" w:after="240" w:line="360" w:lineRule="auto"/>
        <w:ind w:left="720" w:right="720"/>
        <w:jc w:val="both"/>
        <w:rPr>
          <w:rFonts w:ascii="Arial" w:eastAsia="Arial" w:hAnsi="Arial" w:cs="Arial"/>
          <w:b/>
          <w:color w:val="000000" w:themeColor="text1"/>
        </w:rPr>
      </w:pPr>
      <w:r w:rsidRPr="00CD4C64">
        <w:rPr>
          <w:rFonts w:ascii="Arial" w:eastAsia="Arial" w:hAnsi="Arial" w:cs="Arial"/>
          <w:b/>
          <w:color w:val="000000" w:themeColor="text1"/>
        </w:rPr>
        <w:t xml:space="preserve">3. Evaluation </w:t>
      </w:r>
    </w:p>
    <w:p w14:paraId="40AB214C" w14:textId="77777777" w:rsidR="0061250A" w:rsidRPr="00CD4C64" w:rsidRDefault="0061250A" w:rsidP="0061250A">
      <w:pPr>
        <w:pStyle w:val="ListParagraph"/>
        <w:spacing w:line="360" w:lineRule="auto"/>
        <w:ind w:right="720"/>
        <w:jc w:val="both"/>
        <w:rPr>
          <w:rFonts w:ascii="Arial" w:eastAsia="Arial" w:hAnsi="Arial" w:cs="Arial"/>
          <w:color w:val="000000" w:themeColor="text1"/>
        </w:rPr>
      </w:pPr>
      <w:r w:rsidRPr="00CD4C64">
        <w:rPr>
          <w:rFonts w:ascii="Arial" w:eastAsia="Arial" w:hAnsi="Arial" w:cs="Arial"/>
          <w:color w:val="000000" w:themeColor="text1"/>
        </w:rPr>
        <w:t>The research methods’ critical assessment shows some positive aspects and generally reflects more poor performance than the market-specific suggestions that are offered through the use of key strategic models in terms of structure and process with regard to the use of “</w:t>
      </w:r>
      <w:proofErr w:type="spellStart"/>
      <w:r w:rsidRPr="00CD4C64">
        <w:rPr>
          <w:rFonts w:ascii="Arial" w:eastAsia="Arial" w:hAnsi="Arial" w:cs="Arial"/>
          <w:color w:val="000000" w:themeColor="text1"/>
        </w:rPr>
        <w:t>glocalization</w:t>
      </w:r>
      <w:proofErr w:type="spellEnd"/>
      <w:r w:rsidRPr="00CD4C64">
        <w:rPr>
          <w:rFonts w:ascii="Arial" w:eastAsia="Arial" w:hAnsi="Arial" w:cs="Arial"/>
          <w:color w:val="000000" w:themeColor="text1"/>
        </w:rPr>
        <w:t>” as the primary means of conducting the analysis of this research. Another major limitation of the research method is the almost complete dependence upon qualitative marketing narrative clips; while these clips contain an abundance of qualitative marketing component data, this data has somewhat limited validity with regard to using longitudinal/quantitative data as supporting evidence. While the first draft clearly utilized a reflective format, it has been written informally, and as such lacks any required academic credibility for a level 7 project. There is a good level of synthesis of the above ethical considerations in this project; however, a more detailed synthesis of specific regulatory frameworks regarding food advertising in the respective countries of operation would further serve to improve the synthesis of the ethical considerations presented in this analysis of the project.</w:t>
      </w:r>
    </w:p>
    <w:p w14:paraId="3AA2F333" w14:textId="6BF0325F" w:rsidR="00D47DE3" w:rsidRPr="00CD4C64" w:rsidRDefault="0042525D" w:rsidP="00A544D7">
      <w:pPr>
        <w:pStyle w:val="Heading2"/>
        <w:numPr>
          <w:ilvl w:val="0"/>
          <w:numId w:val="28"/>
        </w:numPr>
        <w:spacing w:before="299" w:after="299" w:line="360" w:lineRule="auto"/>
        <w:ind w:left="1080" w:right="720"/>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 xml:space="preserve">Analysis </w:t>
      </w:r>
    </w:p>
    <w:p w14:paraId="7AB585BE" w14:textId="115089D5" w:rsidR="002A423D" w:rsidRPr="00A544D7" w:rsidRDefault="00D47DE3" w:rsidP="00A544D7">
      <w:pPr>
        <w:pStyle w:val="ListParagraph"/>
        <w:spacing w:line="360" w:lineRule="auto"/>
        <w:ind w:right="720"/>
        <w:jc w:val="both"/>
        <w:rPr>
          <w:rFonts w:ascii="Arial" w:eastAsia="Arial" w:hAnsi="Arial" w:cs="Arial"/>
          <w:color w:val="000000" w:themeColor="text1"/>
        </w:rPr>
      </w:pPr>
      <w:r w:rsidRPr="00CD4C64">
        <w:rPr>
          <w:rFonts w:ascii="Arial" w:eastAsia="Arial" w:hAnsi="Arial" w:cs="Arial"/>
          <w:color w:val="000000" w:themeColor="text1"/>
        </w:rPr>
        <w:t xml:space="preserve">One major takeaway from the research is that many of the theories discussed in this project are based purely on academic literature, whereas when the theoretical aspects of the project were placed into active, real-world situations, it was revealed that simply following the legal regulations governing international marketing does not equate to being ethical. Also, using Stakeholder Theory (Freeman, 1984) to </w:t>
      </w:r>
      <w:proofErr w:type="spellStart"/>
      <w:r w:rsidRPr="00CD4C64">
        <w:rPr>
          <w:rFonts w:ascii="Arial" w:eastAsia="Arial" w:hAnsi="Arial" w:cs="Arial"/>
          <w:color w:val="000000" w:themeColor="text1"/>
        </w:rPr>
        <w:t>analyse</w:t>
      </w:r>
      <w:proofErr w:type="spellEnd"/>
      <w:r w:rsidRPr="00CD4C64">
        <w:rPr>
          <w:rFonts w:ascii="Arial" w:eastAsia="Arial" w:hAnsi="Arial" w:cs="Arial"/>
          <w:color w:val="000000" w:themeColor="text1"/>
        </w:rPr>
        <w:t xml:space="preserve"> KFC helped me to see that there are not only many competing interests that companies must balance such as profit and public health, this analysis also provided me with a clearer understanding of how companies must constantly manage these competing interests.</w:t>
      </w:r>
    </w:p>
    <w:p w14:paraId="614856EC" w14:textId="77777777" w:rsidR="00A544D7" w:rsidRDefault="0061250A" w:rsidP="00A544D7">
      <w:pPr>
        <w:pStyle w:val="ListParagraph"/>
        <w:spacing w:line="360" w:lineRule="auto"/>
        <w:ind w:right="720"/>
        <w:jc w:val="both"/>
        <w:rPr>
          <w:rFonts w:ascii="Arial" w:eastAsia="Arial" w:hAnsi="Arial" w:cs="Arial"/>
          <w:color w:val="000000" w:themeColor="text1"/>
        </w:rPr>
      </w:pPr>
      <w:r w:rsidRPr="00CD4C64">
        <w:rPr>
          <w:rFonts w:ascii="Arial" w:eastAsia="Arial" w:hAnsi="Arial" w:cs="Arial"/>
          <w:color w:val="000000" w:themeColor="text1"/>
        </w:rPr>
        <w:t xml:space="preserve">An additional significant takeaway from this study is that "physical evidence," which refers to a type of creative artwork used throughout all marketing elements in a </w:t>
      </w:r>
      <w:r w:rsidRPr="00CD4C64">
        <w:rPr>
          <w:rFonts w:ascii="Arial" w:eastAsia="Arial" w:hAnsi="Arial" w:cs="Arial"/>
          <w:color w:val="000000" w:themeColor="text1"/>
        </w:rPr>
        <w:lastRenderedPageBreak/>
        <w:t>"marketing mix," can vary according to the location of where their physical evidence exists in the world. For example, in India, the type of store property or the type of service property for creating "celebratory service-</w:t>
      </w:r>
      <w:proofErr w:type="spellStart"/>
      <w:r w:rsidRPr="00CD4C64">
        <w:rPr>
          <w:rFonts w:ascii="Arial" w:eastAsia="Arial" w:hAnsi="Arial" w:cs="Arial"/>
          <w:color w:val="000000" w:themeColor="text1"/>
        </w:rPr>
        <w:t>scaping</w:t>
      </w:r>
      <w:proofErr w:type="spellEnd"/>
      <w:r w:rsidRPr="00CD4C64">
        <w:rPr>
          <w:rFonts w:ascii="Arial" w:eastAsia="Arial" w:hAnsi="Arial" w:cs="Arial"/>
          <w:color w:val="000000" w:themeColor="text1"/>
        </w:rPr>
        <w:t>," as opposed to the UK, where customers can use the "industrial authenticity" of the brand to purchase the product. Therefore, this finding marks a major change in how I perceive the design of retail spaces from an analysis of traditional store design principles to a broader interpretation of the impact of semiotics and the role played by environments in shaping customer's perceptions of brands across borders and geographies.</w:t>
      </w:r>
    </w:p>
    <w:p w14:paraId="5E173B3F" w14:textId="77777777" w:rsidR="00A544D7" w:rsidRDefault="00A544D7" w:rsidP="00A544D7">
      <w:pPr>
        <w:pStyle w:val="ListParagraph"/>
        <w:spacing w:line="360" w:lineRule="auto"/>
        <w:ind w:right="720"/>
        <w:jc w:val="both"/>
        <w:rPr>
          <w:rFonts w:ascii="Arial" w:eastAsia="Arial" w:hAnsi="Arial" w:cs="Arial"/>
          <w:color w:val="000000" w:themeColor="text1"/>
        </w:rPr>
      </w:pPr>
    </w:p>
    <w:p w14:paraId="703C9D39" w14:textId="270AA2E0" w:rsidR="00A544D7" w:rsidRDefault="0042525D" w:rsidP="00A544D7">
      <w:pPr>
        <w:pStyle w:val="ListParagraph"/>
        <w:numPr>
          <w:ilvl w:val="0"/>
          <w:numId w:val="28"/>
        </w:numPr>
        <w:spacing w:line="360" w:lineRule="auto"/>
        <w:ind w:left="1080" w:right="720"/>
        <w:jc w:val="both"/>
        <w:rPr>
          <w:rFonts w:ascii="Arial" w:eastAsia="Arial" w:hAnsi="Arial" w:cs="Arial"/>
          <w:b/>
          <w:bCs/>
          <w:color w:val="000000" w:themeColor="text1"/>
        </w:rPr>
      </w:pPr>
      <w:r w:rsidRPr="00CD4C64">
        <w:rPr>
          <w:rFonts w:ascii="Arial" w:eastAsia="Arial" w:hAnsi="Arial" w:cs="Arial"/>
          <w:b/>
          <w:bCs/>
          <w:color w:val="000000" w:themeColor="text1"/>
        </w:rPr>
        <w:t>Conclusion</w:t>
      </w:r>
    </w:p>
    <w:p w14:paraId="3BED88BF" w14:textId="60689435" w:rsidR="00D47DE3" w:rsidRPr="00A544D7" w:rsidRDefault="00D47DE3" w:rsidP="00A544D7">
      <w:pPr>
        <w:pStyle w:val="ListParagraph"/>
        <w:spacing w:line="360" w:lineRule="auto"/>
        <w:ind w:right="720"/>
        <w:jc w:val="both"/>
        <w:rPr>
          <w:rFonts w:ascii="Arial" w:eastAsia="Arial" w:hAnsi="Arial" w:cs="Arial"/>
          <w:b/>
          <w:color w:val="000000" w:themeColor="text1"/>
        </w:rPr>
      </w:pPr>
      <w:r w:rsidRPr="00CD4C64">
        <w:rPr>
          <w:rFonts w:ascii="Arial" w:eastAsia="Arial" w:hAnsi="Arial" w:cs="Arial"/>
          <w:color w:val="000000" w:themeColor="text1"/>
        </w:rPr>
        <w:t xml:space="preserve">This research successfully identified separate strategic paths that distinguished the "growth engine" market of India from the "cash cow" market of the UK. I learned that this needed to be validated through the different data sources I have access to and that I need to look beyond just my own market to find my customers' stories and ensure my physical products' stories justify their locations in other countries. I've gained a good understanding of the relationship between successful businesses in international markets and how well their physical products match their target market's cultural stories. As a postgraduate student, I </w:t>
      </w:r>
      <w:proofErr w:type="spellStart"/>
      <w:r w:rsidRPr="00CD4C64">
        <w:rPr>
          <w:rFonts w:ascii="Arial" w:eastAsia="Arial" w:hAnsi="Arial" w:cs="Arial"/>
          <w:color w:val="000000" w:themeColor="text1"/>
        </w:rPr>
        <w:t>realise</w:t>
      </w:r>
      <w:proofErr w:type="spellEnd"/>
      <w:r w:rsidRPr="00CD4C64">
        <w:rPr>
          <w:rFonts w:ascii="Arial" w:eastAsia="Arial" w:hAnsi="Arial" w:cs="Arial"/>
          <w:color w:val="000000" w:themeColor="text1"/>
        </w:rPr>
        <w:t xml:space="preserve"> my responsibilities require me to assess strategic options based on their effectiveness at sustaining success in the midst of changing </w:t>
      </w:r>
      <w:proofErr w:type="gramStart"/>
      <w:r w:rsidRPr="00CD4C64">
        <w:rPr>
          <w:rFonts w:ascii="Arial" w:eastAsia="Arial" w:hAnsi="Arial" w:cs="Arial"/>
          <w:color w:val="000000" w:themeColor="text1"/>
        </w:rPr>
        <w:t>international</w:t>
      </w:r>
      <w:proofErr w:type="gramEnd"/>
      <w:r w:rsidRPr="00CD4C64">
        <w:rPr>
          <w:rFonts w:ascii="Arial" w:eastAsia="Arial" w:hAnsi="Arial" w:cs="Arial"/>
          <w:color w:val="000000" w:themeColor="text1"/>
        </w:rPr>
        <w:t xml:space="preserve"> health standards and ethical obligations.</w:t>
      </w:r>
    </w:p>
    <w:p w14:paraId="2210DB44" w14:textId="22A3D457" w:rsidR="0042525D" w:rsidRPr="00CD4C64" w:rsidRDefault="0042525D" w:rsidP="0075035A">
      <w:pPr>
        <w:pStyle w:val="Heading2"/>
        <w:spacing w:before="299" w:after="299" w:line="360" w:lineRule="auto"/>
        <w:ind w:left="720" w:right="720"/>
        <w:jc w:val="both"/>
        <w:rPr>
          <w:rFonts w:ascii="Arial" w:eastAsia="Arial" w:hAnsi="Arial" w:cs="Arial"/>
          <w:b/>
          <w:bCs/>
          <w:color w:val="000000" w:themeColor="text1"/>
          <w:sz w:val="24"/>
          <w:szCs w:val="24"/>
        </w:rPr>
      </w:pPr>
      <w:r w:rsidRPr="00CD4C64">
        <w:rPr>
          <w:rFonts w:ascii="Arial" w:eastAsia="Arial" w:hAnsi="Arial" w:cs="Arial"/>
          <w:b/>
          <w:bCs/>
          <w:color w:val="000000" w:themeColor="text1"/>
          <w:sz w:val="24"/>
          <w:szCs w:val="24"/>
        </w:rPr>
        <w:t>6. Action Plan</w:t>
      </w:r>
    </w:p>
    <w:p w14:paraId="0BCF1C6C" w14:textId="4B389727" w:rsidR="00661ACC" w:rsidRPr="00CD4C64" w:rsidRDefault="00661ACC" w:rsidP="00661ACC">
      <w:pPr>
        <w:pStyle w:val="NoSpacing"/>
        <w:spacing w:line="360" w:lineRule="auto"/>
        <w:ind w:left="720" w:right="720"/>
        <w:jc w:val="both"/>
        <w:rPr>
          <w:rFonts w:eastAsia="Arial"/>
          <w:color w:val="000000" w:themeColor="text1"/>
        </w:rPr>
      </w:pPr>
      <w:r w:rsidRPr="00CD4C64">
        <w:rPr>
          <w:rFonts w:eastAsia="Arial"/>
          <w:color w:val="000000" w:themeColor="text1"/>
        </w:rPr>
        <w:t xml:space="preserve">The academic excellence of future research projects will be improved through my implementation of these specific strategies.  </w:t>
      </w:r>
    </w:p>
    <w:p w14:paraId="4FD449C7" w14:textId="4B576D70" w:rsidR="00661ACC" w:rsidRPr="00CD4C64" w:rsidRDefault="00661ACC" w:rsidP="00D47DE3">
      <w:pPr>
        <w:pStyle w:val="NoSpacing"/>
        <w:numPr>
          <w:ilvl w:val="0"/>
          <w:numId w:val="26"/>
        </w:numPr>
        <w:spacing w:line="360" w:lineRule="auto"/>
        <w:ind w:left="1080" w:right="720"/>
        <w:jc w:val="both"/>
        <w:rPr>
          <w:rFonts w:eastAsia="Arial"/>
          <w:color w:val="000000" w:themeColor="text1"/>
        </w:rPr>
      </w:pPr>
      <w:r w:rsidRPr="00CD4C64">
        <w:rPr>
          <w:rFonts w:eastAsia="Arial"/>
          <w:color w:val="000000" w:themeColor="text1"/>
        </w:rPr>
        <w:t>Establish a Claim–Evidence Matrix: I will create a structured matrix during module development which requires all strategic claims to have two separate peer-reviewed sources that support them and which prevents the use of general descriptions.</w:t>
      </w:r>
    </w:p>
    <w:p w14:paraId="1E1F4A63" w14:textId="284E6DDC" w:rsidR="00661ACC" w:rsidRPr="00CD4C64" w:rsidRDefault="00661ACC" w:rsidP="00D47DE3">
      <w:pPr>
        <w:pStyle w:val="NoSpacing"/>
        <w:numPr>
          <w:ilvl w:val="0"/>
          <w:numId w:val="26"/>
        </w:numPr>
        <w:spacing w:line="360" w:lineRule="auto"/>
        <w:ind w:left="1080" w:right="720"/>
        <w:jc w:val="both"/>
        <w:rPr>
          <w:rFonts w:eastAsia="Arial"/>
          <w:color w:val="000000" w:themeColor="text1"/>
        </w:rPr>
      </w:pPr>
      <w:r w:rsidRPr="00CD4C64">
        <w:rPr>
          <w:rFonts w:eastAsia="Arial"/>
          <w:color w:val="000000" w:themeColor="text1"/>
        </w:rPr>
        <w:t>Triangulate Key Statistics: I will verify all market-related information through both corporate documents and independent economic databases which include World Bank and Euro</w:t>
      </w:r>
      <w:r w:rsidR="00D47DE3" w:rsidRPr="00CD4C64">
        <w:rPr>
          <w:rFonts w:eastAsia="Arial"/>
          <w:color w:val="000000" w:themeColor="text1"/>
        </w:rPr>
        <w:t xml:space="preserve"> </w:t>
      </w:r>
      <w:r w:rsidRPr="00CD4C64">
        <w:rPr>
          <w:rFonts w:eastAsia="Arial"/>
          <w:color w:val="000000" w:themeColor="text1"/>
        </w:rPr>
        <w:t>monitor to achieve precise statistical results.</w:t>
      </w:r>
    </w:p>
    <w:p w14:paraId="39A75599" w14:textId="740E4603" w:rsidR="00661ACC" w:rsidRPr="00CD4C64" w:rsidRDefault="00661ACC" w:rsidP="00D47DE3">
      <w:pPr>
        <w:pStyle w:val="NoSpacing"/>
        <w:numPr>
          <w:ilvl w:val="0"/>
          <w:numId w:val="26"/>
        </w:numPr>
        <w:spacing w:line="360" w:lineRule="auto"/>
        <w:ind w:left="1080" w:right="720"/>
        <w:jc w:val="both"/>
        <w:rPr>
          <w:rFonts w:eastAsia="Arial"/>
          <w:color w:val="000000" w:themeColor="text1"/>
        </w:rPr>
      </w:pPr>
      <w:r w:rsidRPr="00CD4C64">
        <w:rPr>
          <w:rFonts w:eastAsia="Arial"/>
          <w:color w:val="000000" w:themeColor="text1"/>
        </w:rPr>
        <w:lastRenderedPageBreak/>
        <w:t>Implement an Argument Map: I will create a visual argument map before I begin drafting to establish a logical structure that connects PESTEL analysis with strategic recommendations.</w:t>
      </w:r>
    </w:p>
    <w:p w14:paraId="6A4A95C6" w14:textId="0B5A9309" w:rsidR="00D47DE3" w:rsidRPr="00CD4C64" w:rsidRDefault="00661ACC" w:rsidP="00D47DE3">
      <w:pPr>
        <w:pStyle w:val="NoSpacing"/>
        <w:numPr>
          <w:ilvl w:val="0"/>
          <w:numId w:val="26"/>
        </w:numPr>
        <w:spacing w:line="360" w:lineRule="auto"/>
        <w:ind w:left="1080" w:right="720"/>
        <w:jc w:val="both"/>
        <w:rPr>
          <w:rFonts w:eastAsia="Arial"/>
          <w:color w:val="000000" w:themeColor="text1"/>
        </w:rPr>
      </w:pPr>
      <w:r w:rsidRPr="00CD4C64">
        <w:rPr>
          <w:rFonts w:eastAsia="Arial"/>
          <w:color w:val="000000" w:themeColor="text1"/>
        </w:rPr>
        <w:t>Define a Source-Quality Threshold: I will require that 60 percent of my bibliography needs to consist of high-impact journal articles which have been published in the last five years to achieve current academic standards</w:t>
      </w:r>
    </w:p>
    <w:p w14:paraId="2CC76429" w14:textId="77777777" w:rsidR="002A423D" w:rsidRPr="00CD4C64" w:rsidRDefault="002A423D" w:rsidP="002A423D">
      <w:pPr>
        <w:pStyle w:val="NoSpacing"/>
        <w:spacing w:line="360" w:lineRule="auto"/>
        <w:ind w:right="720"/>
        <w:jc w:val="both"/>
        <w:rPr>
          <w:rFonts w:eastAsia="Arial"/>
          <w:color w:val="000000" w:themeColor="text1"/>
        </w:rPr>
      </w:pPr>
    </w:p>
    <w:p w14:paraId="785A52F5" w14:textId="77777777" w:rsidR="002A423D" w:rsidRPr="00CD4C64" w:rsidRDefault="002A423D" w:rsidP="002A423D">
      <w:pPr>
        <w:pStyle w:val="NoSpacing"/>
        <w:spacing w:line="360" w:lineRule="auto"/>
        <w:ind w:right="720"/>
        <w:jc w:val="both"/>
        <w:rPr>
          <w:rFonts w:eastAsia="Arial"/>
          <w:color w:val="000000" w:themeColor="text1"/>
        </w:rPr>
      </w:pPr>
    </w:p>
    <w:p w14:paraId="3C2D6795" w14:textId="77777777" w:rsidR="002A423D" w:rsidRPr="00CD4C64" w:rsidRDefault="002A423D" w:rsidP="002A423D">
      <w:pPr>
        <w:pStyle w:val="NoSpacing"/>
        <w:spacing w:line="360" w:lineRule="auto"/>
        <w:ind w:right="720"/>
        <w:jc w:val="both"/>
        <w:rPr>
          <w:rFonts w:eastAsia="Arial"/>
          <w:color w:val="000000" w:themeColor="text1"/>
        </w:rPr>
      </w:pPr>
    </w:p>
    <w:p w14:paraId="34EB8C3B" w14:textId="77777777" w:rsidR="002A423D" w:rsidRPr="00CD4C64" w:rsidRDefault="002A423D" w:rsidP="002A423D">
      <w:pPr>
        <w:pStyle w:val="NoSpacing"/>
        <w:spacing w:line="360" w:lineRule="auto"/>
        <w:ind w:right="720"/>
        <w:jc w:val="both"/>
        <w:rPr>
          <w:rFonts w:eastAsia="Arial"/>
          <w:color w:val="000000" w:themeColor="text1"/>
        </w:rPr>
      </w:pPr>
    </w:p>
    <w:p w14:paraId="4B6F89C0" w14:textId="77777777" w:rsidR="002A423D" w:rsidRDefault="002A423D" w:rsidP="002A423D">
      <w:pPr>
        <w:pStyle w:val="NoSpacing"/>
        <w:spacing w:line="360" w:lineRule="auto"/>
        <w:ind w:right="720"/>
        <w:jc w:val="both"/>
        <w:rPr>
          <w:rFonts w:eastAsia="Arial"/>
          <w:color w:val="000000" w:themeColor="text1"/>
        </w:rPr>
      </w:pPr>
    </w:p>
    <w:p w14:paraId="3C48D1DA" w14:textId="77777777" w:rsidR="00A544D7" w:rsidRDefault="00A544D7" w:rsidP="002A423D">
      <w:pPr>
        <w:pStyle w:val="NoSpacing"/>
        <w:spacing w:line="360" w:lineRule="auto"/>
        <w:ind w:right="720"/>
        <w:jc w:val="both"/>
        <w:rPr>
          <w:rFonts w:eastAsia="Arial"/>
          <w:color w:val="000000" w:themeColor="text1"/>
        </w:rPr>
      </w:pPr>
    </w:p>
    <w:p w14:paraId="50A77C99" w14:textId="77777777" w:rsidR="00A544D7" w:rsidRDefault="00A544D7" w:rsidP="002A423D">
      <w:pPr>
        <w:pStyle w:val="NoSpacing"/>
        <w:spacing w:line="360" w:lineRule="auto"/>
        <w:ind w:right="720"/>
        <w:jc w:val="both"/>
        <w:rPr>
          <w:rFonts w:eastAsia="Arial"/>
          <w:color w:val="000000" w:themeColor="text1"/>
        </w:rPr>
      </w:pPr>
    </w:p>
    <w:p w14:paraId="4463E2B5" w14:textId="77777777" w:rsidR="00A544D7" w:rsidRDefault="00A544D7" w:rsidP="002A423D">
      <w:pPr>
        <w:pStyle w:val="NoSpacing"/>
        <w:spacing w:line="360" w:lineRule="auto"/>
        <w:ind w:right="720"/>
        <w:jc w:val="both"/>
        <w:rPr>
          <w:rFonts w:eastAsia="Arial"/>
          <w:color w:val="000000" w:themeColor="text1"/>
        </w:rPr>
      </w:pPr>
    </w:p>
    <w:p w14:paraId="46FD0D86" w14:textId="77777777" w:rsidR="00A544D7" w:rsidRDefault="00A544D7" w:rsidP="002A423D">
      <w:pPr>
        <w:pStyle w:val="NoSpacing"/>
        <w:spacing w:line="360" w:lineRule="auto"/>
        <w:ind w:right="720"/>
        <w:jc w:val="both"/>
        <w:rPr>
          <w:rFonts w:eastAsia="Arial"/>
          <w:color w:val="000000" w:themeColor="text1"/>
        </w:rPr>
      </w:pPr>
    </w:p>
    <w:p w14:paraId="74FCAA5D" w14:textId="77777777" w:rsidR="00A544D7" w:rsidRDefault="00A544D7" w:rsidP="002A423D">
      <w:pPr>
        <w:pStyle w:val="NoSpacing"/>
        <w:spacing w:line="360" w:lineRule="auto"/>
        <w:ind w:right="720"/>
        <w:jc w:val="both"/>
        <w:rPr>
          <w:rFonts w:eastAsia="Arial"/>
          <w:color w:val="000000" w:themeColor="text1"/>
        </w:rPr>
      </w:pPr>
    </w:p>
    <w:p w14:paraId="7E27DDB9" w14:textId="77777777" w:rsidR="00480168" w:rsidRDefault="00480168" w:rsidP="002A423D">
      <w:pPr>
        <w:pStyle w:val="NoSpacing"/>
        <w:spacing w:line="360" w:lineRule="auto"/>
        <w:ind w:right="720"/>
        <w:jc w:val="both"/>
        <w:rPr>
          <w:rFonts w:eastAsia="Arial"/>
          <w:color w:val="000000" w:themeColor="text1"/>
        </w:rPr>
      </w:pPr>
    </w:p>
    <w:p w14:paraId="5A71F7FE" w14:textId="77777777" w:rsidR="00480168" w:rsidRDefault="00480168" w:rsidP="002A423D">
      <w:pPr>
        <w:pStyle w:val="NoSpacing"/>
        <w:spacing w:line="360" w:lineRule="auto"/>
        <w:ind w:right="720"/>
        <w:jc w:val="both"/>
        <w:rPr>
          <w:rFonts w:eastAsia="Arial"/>
          <w:color w:val="000000" w:themeColor="text1"/>
        </w:rPr>
      </w:pPr>
    </w:p>
    <w:p w14:paraId="6143B9CA" w14:textId="77777777" w:rsidR="00480168" w:rsidRDefault="00480168" w:rsidP="002A423D">
      <w:pPr>
        <w:pStyle w:val="NoSpacing"/>
        <w:spacing w:line="360" w:lineRule="auto"/>
        <w:ind w:right="720"/>
        <w:jc w:val="both"/>
        <w:rPr>
          <w:rFonts w:eastAsia="Arial"/>
          <w:color w:val="000000" w:themeColor="text1"/>
        </w:rPr>
      </w:pPr>
    </w:p>
    <w:p w14:paraId="7E3B7782" w14:textId="77777777" w:rsidR="00480168" w:rsidRDefault="00480168" w:rsidP="002A423D">
      <w:pPr>
        <w:pStyle w:val="NoSpacing"/>
        <w:spacing w:line="360" w:lineRule="auto"/>
        <w:ind w:right="720"/>
        <w:jc w:val="both"/>
        <w:rPr>
          <w:rFonts w:eastAsia="Arial"/>
          <w:color w:val="000000" w:themeColor="text1"/>
        </w:rPr>
      </w:pPr>
    </w:p>
    <w:p w14:paraId="4A64C377" w14:textId="77777777" w:rsidR="00480168" w:rsidRDefault="00480168" w:rsidP="002A423D">
      <w:pPr>
        <w:pStyle w:val="NoSpacing"/>
        <w:spacing w:line="360" w:lineRule="auto"/>
        <w:ind w:right="720"/>
        <w:jc w:val="both"/>
        <w:rPr>
          <w:rFonts w:eastAsia="Arial"/>
          <w:color w:val="000000" w:themeColor="text1"/>
        </w:rPr>
      </w:pPr>
    </w:p>
    <w:p w14:paraId="16AB9535" w14:textId="77777777" w:rsidR="00480168" w:rsidRDefault="00480168" w:rsidP="002A423D">
      <w:pPr>
        <w:pStyle w:val="NoSpacing"/>
        <w:spacing w:line="360" w:lineRule="auto"/>
        <w:ind w:right="720"/>
        <w:jc w:val="both"/>
        <w:rPr>
          <w:rFonts w:eastAsia="Arial"/>
          <w:color w:val="000000" w:themeColor="text1"/>
        </w:rPr>
      </w:pPr>
    </w:p>
    <w:p w14:paraId="4F87D816" w14:textId="77777777" w:rsidR="00480168" w:rsidRDefault="00480168" w:rsidP="002A423D">
      <w:pPr>
        <w:pStyle w:val="NoSpacing"/>
        <w:spacing w:line="360" w:lineRule="auto"/>
        <w:ind w:right="720"/>
        <w:jc w:val="both"/>
        <w:rPr>
          <w:rFonts w:eastAsia="Arial"/>
          <w:color w:val="000000" w:themeColor="text1"/>
        </w:rPr>
      </w:pPr>
    </w:p>
    <w:p w14:paraId="2979A8EC" w14:textId="77777777" w:rsidR="00480168" w:rsidRDefault="00480168" w:rsidP="002A423D">
      <w:pPr>
        <w:pStyle w:val="NoSpacing"/>
        <w:spacing w:line="360" w:lineRule="auto"/>
        <w:ind w:right="720"/>
        <w:jc w:val="both"/>
        <w:rPr>
          <w:rFonts w:eastAsia="Arial"/>
          <w:color w:val="000000" w:themeColor="text1"/>
        </w:rPr>
      </w:pPr>
    </w:p>
    <w:p w14:paraId="3B5232E9" w14:textId="77777777" w:rsidR="00480168" w:rsidRDefault="00480168" w:rsidP="002A423D">
      <w:pPr>
        <w:pStyle w:val="NoSpacing"/>
        <w:spacing w:line="360" w:lineRule="auto"/>
        <w:ind w:right="720"/>
        <w:jc w:val="both"/>
        <w:rPr>
          <w:rFonts w:eastAsia="Arial"/>
          <w:color w:val="000000" w:themeColor="text1"/>
        </w:rPr>
      </w:pPr>
    </w:p>
    <w:p w14:paraId="5B77F1EE" w14:textId="77777777" w:rsidR="00480168" w:rsidRDefault="00480168" w:rsidP="002A423D">
      <w:pPr>
        <w:pStyle w:val="NoSpacing"/>
        <w:spacing w:line="360" w:lineRule="auto"/>
        <w:ind w:right="720"/>
        <w:jc w:val="both"/>
        <w:rPr>
          <w:rFonts w:eastAsia="Arial"/>
          <w:color w:val="000000" w:themeColor="text1"/>
        </w:rPr>
      </w:pPr>
    </w:p>
    <w:p w14:paraId="238916C6" w14:textId="77777777" w:rsidR="00480168" w:rsidRDefault="00480168" w:rsidP="002A423D">
      <w:pPr>
        <w:pStyle w:val="NoSpacing"/>
        <w:spacing w:line="360" w:lineRule="auto"/>
        <w:ind w:right="720"/>
        <w:jc w:val="both"/>
        <w:rPr>
          <w:rFonts w:eastAsia="Arial"/>
          <w:color w:val="000000" w:themeColor="text1"/>
        </w:rPr>
      </w:pPr>
    </w:p>
    <w:p w14:paraId="5D3B5F34" w14:textId="77777777" w:rsidR="00480168" w:rsidRDefault="00480168" w:rsidP="002A423D">
      <w:pPr>
        <w:pStyle w:val="NoSpacing"/>
        <w:spacing w:line="360" w:lineRule="auto"/>
        <w:ind w:right="720"/>
        <w:jc w:val="both"/>
        <w:rPr>
          <w:rFonts w:eastAsia="Arial"/>
          <w:color w:val="000000" w:themeColor="text1"/>
        </w:rPr>
      </w:pPr>
    </w:p>
    <w:p w14:paraId="49C02D59" w14:textId="77777777" w:rsidR="00480168" w:rsidRDefault="00480168" w:rsidP="002A423D">
      <w:pPr>
        <w:pStyle w:val="NoSpacing"/>
        <w:spacing w:line="360" w:lineRule="auto"/>
        <w:ind w:right="720"/>
        <w:jc w:val="both"/>
        <w:rPr>
          <w:rFonts w:eastAsia="Arial"/>
          <w:color w:val="000000" w:themeColor="text1"/>
        </w:rPr>
      </w:pPr>
    </w:p>
    <w:p w14:paraId="6C9898E7" w14:textId="77777777" w:rsidR="00480168" w:rsidRDefault="00480168" w:rsidP="002A423D">
      <w:pPr>
        <w:pStyle w:val="NoSpacing"/>
        <w:spacing w:line="360" w:lineRule="auto"/>
        <w:ind w:right="720"/>
        <w:jc w:val="both"/>
        <w:rPr>
          <w:rFonts w:eastAsia="Arial"/>
          <w:color w:val="000000" w:themeColor="text1"/>
        </w:rPr>
      </w:pPr>
    </w:p>
    <w:p w14:paraId="352ED380" w14:textId="77777777" w:rsidR="00480168" w:rsidRDefault="00480168" w:rsidP="002A423D">
      <w:pPr>
        <w:pStyle w:val="NoSpacing"/>
        <w:spacing w:line="360" w:lineRule="auto"/>
        <w:ind w:right="720"/>
        <w:jc w:val="both"/>
        <w:rPr>
          <w:rFonts w:eastAsia="Arial"/>
          <w:color w:val="000000" w:themeColor="text1"/>
        </w:rPr>
      </w:pPr>
    </w:p>
    <w:p w14:paraId="60749975" w14:textId="77777777" w:rsidR="00480168" w:rsidRDefault="00480168" w:rsidP="002A423D">
      <w:pPr>
        <w:pStyle w:val="NoSpacing"/>
        <w:spacing w:line="360" w:lineRule="auto"/>
        <w:ind w:right="720"/>
        <w:jc w:val="both"/>
        <w:rPr>
          <w:rFonts w:eastAsia="Arial"/>
          <w:color w:val="000000" w:themeColor="text1"/>
        </w:rPr>
      </w:pPr>
    </w:p>
    <w:p w14:paraId="7430140A" w14:textId="77777777" w:rsidR="00480168" w:rsidRPr="00CD4C64" w:rsidRDefault="00480168" w:rsidP="002A423D">
      <w:pPr>
        <w:pStyle w:val="NoSpacing"/>
        <w:spacing w:line="360" w:lineRule="auto"/>
        <w:ind w:right="720"/>
        <w:jc w:val="both"/>
        <w:rPr>
          <w:rFonts w:eastAsia="Arial"/>
          <w:color w:val="000000" w:themeColor="text1"/>
        </w:rPr>
      </w:pPr>
    </w:p>
    <w:p w14:paraId="29E4B512" w14:textId="77777777" w:rsidR="0042525D" w:rsidRPr="00CD4C64" w:rsidRDefault="0042525D" w:rsidP="00D47DE3">
      <w:pPr>
        <w:spacing w:line="360" w:lineRule="auto"/>
        <w:ind w:right="720"/>
        <w:jc w:val="center"/>
        <w:rPr>
          <w:rFonts w:ascii="Arial" w:eastAsia="Arial" w:hAnsi="Arial" w:cs="Arial"/>
          <w:b/>
          <w:color w:val="000000" w:themeColor="text1"/>
          <w:u w:val="single"/>
        </w:rPr>
      </w:pPr>
      <w:r w:rsidRPr="00CD4C64">
        <w:rPr>
          <w:rFonts w:ascii="Arial" w:eastAsia="Arial" w:hAnsi="Arial" w:cs="Arial"/>
          <w:b/>
          <w:color w:val="000000" w:themeColor="text1"/>
          <w:u w:val="single"/>
        </w:rPr>
        <w:lastRenderedPageBreak/>
        <w:t>Conclusion</w:t>
      </w:r>
    </w:p>
    <w:p w14:paraId="46034CC7" w14:textId="77777777" w:rsidR="0042525D" w:rsidRPr="00CD4C64" w:rsidRDefault="0042525D" w:rsidP="0075035A">
      <w:pPr>
        <w:spacing w:line="360" w:lineRule="auto"/>
        <w:ind w:left="720" w:right="720"/>
        <w:jc w:val="both"/>
        <w:rPr>
          <w:rFonts w:ascii="Arial" w:eastAsia="Arial" w:hAnsi="Arial" w:cs="Arial"/>
          <w:color w:val="000000" w:themeColor="text1"/>
        </w:rPr>
      </w:pPr>
      <w:r w:rsidRPr="00CD4C64">
        <w:rPr>
          <w:rFonts w:ascii="Arial" w:eastAsia="Arial" w:hAnsi="Arial" w:cs="Arial"/>
          <w:color w:val="000000" w:themeColor="text1"/>
        </w:rPr>
        <w:t>The findings of a comparative analysis comparing KFC’s operations in India and the UK, show a sophisticated ‘</w:t>
      </w:r>
      <w:proofErr w:type="spellStart"/>
      <w:r w:rsidRPr="00CD4C64">
        <w:rPr>
          <w:rFonts w:ascii="Arial" w:eastAsia="Arial" w:hAnsi="Arial" w:cs="Arial"/>
          <w:color w:val="000000" w:themeColor="text1"/>
        </w:rPr>
        <w:t>Glocal</w:t>
      </w:r>
      <w:proofErr w:type="spellEnd"/>
      <w:r w:rsidRPr="00CD4C64">
        <w:rPr>
          <w:rFonts w:ascii="Arial" w:eastAsia="Arial" w:hAnsi="Arial" w:cs="Arial"/>
          <w:color w:val="000000" w:themeColor="text1"/>
        </w:rPr>
        <w:t>’ approach that integrates global brand standardization with local responsiveness. In the UK, due to the brand’s maturity and long standing in the market, KFC has continued to integrate technology into the delivery method to address its young, health-conscious customer base and has formed partnerships with delivery companies; KFC’s expanding network of Halal certified locations meets the growing demand within that marketplace as well. In contrast, KFC has had to develop significantly different products to navigate the complexities of India’s socio-cultural and religious differences. Additional evidence exists in KFC’s large vegetarian menu. Due to India’s rapidly growing middle class market, KFC has employed aggressive penetration pricing to capture as much of the developing market as possible. While the UK’s market has produced stable, high-value returns through improved processes and physical environments, India presents KFC with exponential growth through rapid expansion into Tier 2 and Tier 3 cities. Ultimately, KFC has enjoyed successful operations in both countries, indicating that franchising as an entry mode provides local expertise so KFC can mitigate operational risks while modifying the 7Ps (Product, Price, Place, Promotion, People, Process and Physical Evidence) to account for the unique economic and cultural aspects of each sovereign nation.</w:t>
      </w:r>
    </w:p>
    <w:p w14:paraId="07A554F3"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6CB89BE8"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014204E0"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5CC1C6F0"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10F9BC8F"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57C370F2"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7FD0DA30"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0A4F6152" w14:textId="77777777" w:rsidR="0042525D" w:rsidRPr="00CD4C64" w:rsidRDefault="0042525D" w:rsidP="0075035A">
      <w:pPr>
        <w:spacing w:line="360" w:lineRule="auto"/>
        <w:ind w:left="720" w:right="720"/>
        <w:jc w:val="both"/>
        <w:rPr>
          <w:rFonts w:ascii="Arial" w:eastAsia="Arial" w:hAnsi="Arial" w:cs="Arial"/>
          <w:color w:val="000000" w:themeColor="text1"/>
        </w:rPr>
      </w:pPr>
    </w:p>
    <w:p w14:paraId="09799905" w14:textId="77777777" w:rsidR="0042525D" w:rsidRPr="00CD4C64" w:rsidRDefault="0042525D" w:rsidP="00D47DE3">
      <w:pPr>
        <w:spacing w:line="360" w:lineRule="auto"/>
        <w:ind w:right="720"/>
        <w:jc w:val="both"/>
        <w:rPr>
          <w:rFonts w:ascii="Arial" w:eastAsia="Arial" w:hAnsi="Arial" w:cs="Arial"/>
          <w:color w:val="000000" w:themeColor="text1"/>
        </w:rPr>
      </w:pPr>
    </w:p>
    <w:p w14:paraId="38BBB46B" w14:textId="3C764494" w:rsidR="00D47DE3" w:rsidRPr="00CD4C64" w:rsidRDefault="002A423D" w:rsidP="00A63A5D">
      <w:pPr>
        <w:spacing w:line="360" w:lineRule="auto"/>
        <w:ind w:left="720" w:right="720"/>
        <w:jc w:val="center"/>
        <w:rPr>
          <w:rFonts w:ascii="Arial" w:eastAsia="Arial" w:hAnsi="Arial" w:cs="Arial"/>
          <w:b/>
          <w:color w:val="000000" w:themeColor="text1"/>
          <w:u w:val="single"/>
        </w:rPr>
      </w:pPr>
      <w:r w:rsidRPr="00CD4C64">
        <w:rPr>
          <w:rFonts w:ascii="Arial" w:eastAsia="Arial" w:hAnsi="Arial" w:cs="Arial"/>
          <w:b/>
          <w:color w:val="000000" w:themeColor="text1"/>
          <w:u w:val="single"/>
        </w:rPr>
        <w:lastRenderedPageBreak/>
        <w:t>References</w:t>
      </w:r>
    </w:p>
    <w:p w14:paraId="140541EB" w14:textId="77777777"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Aziz, M. (2021). Research on KFC Consumer Satisfaction in UK and India. </w:t>
      </w:r>
      <w:proofErr w:type="gramStart"/>
      <w:r w:rsidRPr="00CD4C64">
        <w:rPr>
          <w:rFonts w:ascii="Arial" w:hAnsi="Arial" w:cs="Arial"/>
          <w:color w:val="000000" w:themeColor="text1"/>
        </w:rPr>
        <w:t>,</w:t>
      </w:r>
      <w:proofErr w:type="spellStart"/>
      <w:r w:rsidRPr="00CD4C64">
        <w:rPr>
          <w:rFonts w:ascii="Arial" w:hAnsi="Arial" w:cs="Arial"/>
          <w:color w:val="000000" w:themeColor="text1"/>
        </w:rPr>
        <w:t>doi:https</w:t>
      </w:r>
      <w:proofErr w:type="spellEnd"/>
      <w:proofErr w:type="gramEnd"/>
      <w:r w:rsidRPr="00CD4C64">
        <w:rPr>
          <w:rFonts w:ascii="Arial" w:hAnsi="Arial" w:cs="Arial"/>
          <w:color w:val="000000" w:themeColor="text1"/>
        </w:rPr>
        <w:t>://doi.org/10.13140/RG.2.2.13936.33288.</w:t>
      </w:r>
    </w:p>
    <w:p w14:paraId="52164DB3" w14:textId="77777777" w:rsidR="00A63A5D" w:rsidRPr="00CD4C64" w:rsidRDefault="00A63A5D" w:rsidP="002A423D">
      <w:pPr>
        <w:pStyle w:val="NoSpacing"/>
        <w:rPr>
          <w:rFonts w:ascii="Arial" w:hAnsi="Arial" w:cs="Arial"/>
          <w:color w:val="000000" w:themeColor="text1"/>
        </w:rPr>
      </w:pPr>
    </w:p>
    <w:p w14:paraId="3CAF9D7A" w14:textId="27C80D45" w:rsidR="00A63A5D" w:rsidRPr="00CD4C64" w:rsidRDefault="00D47DE3" w:rsidP="002A423D">
      <w:pPr>
        <w:pStyle w:val="NoSpacing"/>
        <w:rPr>
          <w:rFonts w:ascii="Arial" w:hAnsi="Arial" w:cs="Arial"/>
          <w:color w:val="000000" w:themeColor="text1"/>
        </w:rPr>
      </w:pPr>
      <w:proofErr w:type="spellStart"/>
      <w:r w:rsidRPr="00CD4C64">
        <w:rPr>
          <w:rFonts w:ascii="Arial" w:hAnsi="Arial" w:cs="Arial"/>
          <w:color w:val="000000" w:themeColor="text1"/>
        </w:rPr>
        <w:t>Biztalbox</w:t>
      </w:r>
      <w:proofErr w:type="spellEnd"/>
      <w:r w:rsidRPr="00CD4C64">
        <w:rPr>
          <w:rFonts w:ascii="Arial" w:hAnsi="Arial" w:cs="Arial"/>
          <w:color w:val="000000" w:themeColor="text1"/>
        </w:rPr>
        <w:t xml:space="preserve"> (2026). How KFC FCK Ad Turned a Brand Crisis into Viral Success. [</w:t>
      </w:r>
      <w:proofErr w:type="gramStart"/>
      <w:r w:rsidRPr="00CD4C64">
        <w:rPr>
          <w:rFonts w:ascii="Arial" w:hAnsi="Arial" w:cs="Arial"/>
          <w:color w:val="000000" w:themeColor="text1"/>
        </w:rPr>
        <w:t>online</w:t>
      </w:r>
      <w:proofErr w:type="gramEnd"/>
      <w:r w:rsidRPr="00CD4C64">
        <w:rPr>
          <w:rFonts w:ascii="Arial" w:hAnsi="Arial" w:cs="Arial"/>
          <w:color w:val="000000" w:themeColor="text1"/>
        </w:rPr>
        <w:t xml:space="preserve">] </w:t>
      </w:r>
      <w:proofErr w:type="spellStart"/>
      <w:r w:rsidRPr="00CD4C64">
        <w:rPr>
          <w:rFonts w:ascii="Arial" w:hAnsi="Arial" w:cs="Arial"/>
          <w:color w:val="000000" w:themeColor="text1"/>
        </w:rPr>
        <w:t>biztal</w:t>
      </w:r>
      <w:proofErr w:type="spellEnd"/>
      <w:r w:rsidRPr="00CD4C64">
        <w:rPr>
          <w:rFonts w:ascii="Arial" w:hAnsi="Arial" w:cs="Arial"/>
          <w:color w:val="000000" w:themeColor="text1"/>
        </w:rPr>
        <w:t xml:space="preserve"> box. Available at: </w:t>
      </w:r>
      <w:hyperlink r:id="rId14" w:history="1">
        <w:r w:rsidR="00A63A5D" w:rsidRPr="00CD4C64">
          <w:rPr>
            <w:rStyle w:val="Hyperlink"/>
            <w:rFonts w:ascii="Arial" w:hAnsi="Arial" w:cs="Arial"/>
            <w:color w:val="000000" w:themeColor="text1"/>
          </w:rPr>
          <w:t>https://biztalbox.com/blog/kfc-fck-ad-campaign</w:t>
        </w:r>
      </w:hyperlink>
    </w:p>
    <w:p w14:paraId="28BE8E11" w14:textId="383915CE"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 </w:t>
      </w:r>
    </w:p>
    <w:p w14:paraId="315CF6C5" w14:textId="64392707"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Brands </w:t>
      </w:r>
      <w:proofErr w:type="spellStart"/>
      <w:r w:rsidRPr="00CD4C64">
        <w:rPr>
          <w:rFonts w:ascii="Arial" w:hAnsi="Arial" w:cs="Arial"/>
          <w:color w:val="000000" w:themeColor="text1"/>
        </w:rPr>
        <w:t>Pe</w:t>
      </w:r>
      <w:proofErr w:type="spellEnd"/>
      <w:r w:rsidRPr="00CD4C64">
        <w:rPr>
          <w:rFonts w:ascii="Arial" w:hAnsi="Arial" w:cs="Arial"/>
          <w:color w:val="000000" w:themeColor="text1"/>
        </w:rPr>
        <w:t xml:space="preserve"> </w:t>
      </w:r>
      <w:proofErr w:type="spellStart"/>
      <w:r w:rsidRPr="00CD4C64">
        <w:rPr>
          <w:rFonts w:ascii="Arial" w:hAnsi="Arial" w:cs="Arial"/>
          <w:color w:val="000000" w:themeColor="text1"/>
        </w:rPr>
        <w:t>Charcha</w:t>
      </w:r>
      <w:proofErr w:type="spellEnd"/>
      <w:r w:rsidRPr="00CD4C64">
        <w:rPr>
          <w:rFonts w:ascii="Arial" w:hAnsi="Arial" w:cs="Arial"/>
          <w:color w:val="000000" w:themeColor="text1"/>
        </w:rPr>
        <w:t xml:space="preserve">. (2026). KFC India Marketing Strategy 2025: </w:t>
      </w:r>
      <w:proofErr w:type="spellStart"/>
      <w:r w:rsidRPr="00CD4C64">
        <w:rPr>
          <w:rFonts w:ascii="Arial" w:hAnsi="Arial" w:cs="Arial"/>
          <w:color w:val="000000" w:themeColor="text1"/>
        </w:rPr>
        <w:t>Localised</w:t>
      </w:r>
      <w:proofErr w:type="spellEnd"/>
      <w:r w:rsidRPr="00CD4C64">
        <w:rPr>
          <w:rFonts w:ascii="Arial" w:hAnsi="Arial" w:cs="Arial"/>
          <w:color w:val="000000" w:themeColor="text1"/>
        </w:rPr>
        <w:t xml:space="preserve"> Menus, Digital Innovation &amp; Engagement - Brands </w:t>
      </w:r>
      <w:proofErr w:type="spellStart"/>
      <w:r w:rsidRPr="00CD4C64">
        <w:rPr>
          <w:rFonts w:ascii="Arial" w:hAnsi="Arial" w:cs="Arial"/>
          <w:color w:val="000000" w:themeColor="text1"/>
        </w:rPr>
        <w:t>Pe</w:t>
      </w:r>
      <w:proofErr w:type="spellEnd"/>
      <w:r w:rsidRPr="00CD4C64">
        <w:rPr>
          <w:rFonts w:ascii="Arial" w:hAnsi="Arial" w:cs="Arial"/>
          <w:color w:val="000000" w:themeColor="text1"/>
        </w:rPr>
        <w:t xml:space="preserve"> </w:t>
      </w:r>
      <w:proofErr w:type="spellStart"/>
      <w:r w:rsidRPr="00CD4C64">
        <w:rPr>
          <w:rFonts w:ascii="Arial" w:hAnsi="Arial" w:cs="Arial"/>
          <w:color w:val="000000" w:themeColor="text1"/>
        </w:rPr>
        <w:t>Charcha</w:t>
      </w:r>
      <w:proofErr w:type="spellEnd"/>
      <w:r w:rsidRPr="00CD4C64">
        <w:rPr>
          <w:rFonts w:ascii="Arial" w:hAnsi="Arial" w:cs="Arial"/>
          <w:color w:val="000000" w:themeColor="text1"/>
        </w:rPr>
        <w:t xml:space="preserve">. Available at: </w:t>
      </w:r>
      <w:hyperlink r:id="rId15" w:history="1">
        <w:r w:rsidR="00A63A5D" w:rsidRPr="00CD4C64">
          <w:rPr>
            <w:rStyle w:val="Hyperlink"/>
            <w:rFonts w:ascii="Arial" w:hAnsi="Arial" w:cs="Arial"/>
            <w:color w:val="000000" w:themeColor="text1"/>
          </w:rPr>
          <w:t>https://brandspecharcha.com/2026/01/13/kfc-india-marketing-strategy-2025/</w:t>
        </w:r>
      </w:hyperlink>
      <w:r w:rsidRPr="00CD4C64">
        <w:rPr>
          <w:rFonts w:ascii="Arial" w:hAnsi="Arial" w:cs="Arial"/>
          <w:color w:val="000000" w:themeColor="text1"/>
        </w:rPr>
        <w:t>.</w:t>
      </w:r>
    </w:p>
    <w:p w14:paraId="40B1DD9E" w14:textId="77777777" w:rsidR="00A63A5D" w:rsidRPr="00CD4C64" w:rsidRDefault="00A63A5D" w:rsidP="002A423D">
      <w:pPr>
        <w:pStyle w:val="NoSpacing"/>
        <w:rPr>
          <w:rFonts w:ascii="Arial" w:hAnsi="Arial" w:cs="Arial"/>
          <w:color w:val="000000" w:themeColor="text1"/>
        </w:rPr>
      </w:pPr>
    </w:p>
    <w:p w14:paraId="5673C02D" w14:textId="1DB48909"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Chauhan, S. and </w:t>
      </w:r>
      <w:proofErr w:type="spellStart"/>
      <w:r w:rsidRPr="00CD4C64">
        <w:rPr>
          <w:rFonts w:ascii="Arial" w:hAnsi="Arial" w:cs="Arial"/>
          <w:color w:val="000000" w:themeColor="text1"/>
        </w:rPr>
        <w:t>Shiwang</w:t>
      </w:r>
      <w:proofErr w:type="spellEnd"/>
      <w:r w:rsidRPr="00CD4C64">
        <w:rPr>
          <w:rFonts w:ascii="Arial" w:hAnsi="Arial" w:cs="Arial"/>
          <w:color w:val="000000" w:themeColor="text1"/>
        </w:rPr>
        <w:t xml:space="preserve"> (2025). Marketing Strategies of KFC in India. International Journal of Research Publication and Reviews Journal homepage: www.ijrpr.com</w:t>
      </w:r>
      <w:proofErr w:type="gramStart"/>
      <w:r w:rsidRPr="00CD4C64">
        <w:rPr>
          <w:rFonts w:ascii="Arial" w:hAnsi="Arial" w:cs="Arial"/>
          <w:color w:val="000000" w:themeColor="text1"/>
        </w:rPr>
        <w:t>, ,6</w:t>
      </w:r>
      <w:proofErr w:type="gramEnd"/>
      <w:r w:rsidRPr="00CD4C64">
        <w:rPr>
          <w:rFonts w:ascii="Arial" w:hAnsi="Arial" w:cs="Arial"/>
          <w:color w:val="000000" w:themeColor="text1"/>
        </w:rPr>
        <w:t xml:space="preserve">, pp.10076–10087. Available at: </w:t>
      </w:r>
      <w:hyperlink r:id="rId16" w:history="1">
        <w:r w:rsidR="00A63A5D" w:rsidRPr="00CD4C64">
          <w:rPr>
            <w:rStyle w:val="Hyperlink"/>
            <w:rFonts w:ascii="Arial" w:hAnsi="Arial" w:cs="Arial"/>
            <w:color w:val="000000" w:themeColor="text1"/>
          </w:rPr>
          <w:t>https://ijrpr.com/uploads/V6ISSUE6/IJRPR49003.pdf</w:t>
        </w:r>
      </w:hyperlink>
      <w:r w:rsidRPr="00CD4C64">
        <w:rPr>
          <w:rFonts w:ascii="Arial" w:hAnsi="Arial" w:cs="Arial"/>
          <w:color w:val="000000" w:themeColor="text1"/>
        </w:rPr>
        <w:t>.</w:t>
      </w:r>
    </w:p>
    <w:p w14:paraId="7F9B26F5" w14:textId="77777777" w:rsidR="00A63A5D" w:rsidRPr="00CD4C64" w:rsidRDefault="00A63A5D" w:rsidP="002A423D">
      <w:pPr>
        <w:pStyle w:val="NoSpacing"/>
        <w:rPr>
          <w:rFonts w:ascii="Arial" w:hAnsi="Arial" w:cs="Arial"/>
          <w:color w:val="000000" w:themeColor="text1"/>
        </w:rPr>
      </w:pPr>
    </w:p>
    <w:p w14:paraId="5C5FCAF9" w14:textId="661F53B1" w:rsidR="00A63A5D"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Close, A. (2024). HOFSTEDES CULTURAL DIMENSIONS THEORY and leadership training in the UK. </w:t>
      </w:r>
      <w:proofErr w:type="gramStart"/>
      <w:r w:rsidRPr="00CD4C64">
        <w:rPr>
          <w:rFonts w:ascii="Arial" w:hAnsi="Arial" w:cs="Arial"/>
          <w:color w:val="000000" w:themeColor="text1"/>
        </w:rPr>
        <w:t>,www.ultimate</w:t>
      </w:r>
      <w:proofErr w:type="gramEnd"/>
      <w:r w:rsidRPr="00CD4C64">
        <w:rPr>
          <w:rFonts w:ascii="Arial" w:hAnsi="Arial" w:cs="Arial"/>
          <w:color w:val="000000" w:themeColor="text1"/>
        </w:rPr>
        <w:t xml:space="preserve">-leadership-training.co.uk. Available at: </w:t>
      </w:r>
      <w:hyperlink r:id="rId17" w:history="1">
        <w:r w:rsidR="00A63A5D" w:rsidRPr="00CD4C64">
          <w:rPr>
            <w:rStyle w:val="Hyperlink"/>
            <w:rFonts w:ascii="Arial" w:hAnsi="Arial" w:cs="Arial"/>
            <w:color w:val="000000" w:themeColor="text1"/>
          </w:rPr>
          <w:t>https://www.ultimate-leadership-training.co.uk/hofstedes-cultural-dimensions.html</w:t>
        </w:r>
      </w:hyperlink>
      <w:r w:rsidRPr="00CD4C64">
        <w:rPr>
          <w:rFonts w:ascii="Arial" w:hAnsi="Arial" w:cs="Arial"/>
          <w:color w:val="000000" w:themeColor="text1"/>
        </w:rPr>
        <w:t>.</w:t>
      </w:r>
    </w:p>
    <w:p w14:paraId="5ADAAABB" w14:textId="77777777" w:rsidR="00A63A5D" w:rsidRPr="00CD4C64" w:rsidRDefault="00A63A5D" w:rsidP="002A423D">
      <w:pPr>
        <w:pStyle w:val="NoSpacing"/>
        <w:rPr>
          <w:rFonts w:ascii="Arial" w:hAnsi="Arial" w:cs="Arial"/>
          <w:color w:val="000000" w:themeColor="text1"/>
        </w:rPr>
      </w:pPr>
    </w:p>
    <w:p w14:paraId="724F597B" w14:textId="11D4A453"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Crawler IQ (2025). KFC’s Marketing Strategy: Key Actions </w:t>
      </w:r>
      <w:proofErr w:type="gramStart"/>
      <w:r w:rsidRPr="00CD4C64">
        <w:rPr>
          <w:rFonts w:ascii="Arial" w:hAnsi="Arial" w:cs="Arial"/>
          <w:color w:val="000000" w:themeColor="text1"/>
        </w:rPr>
        <w:t>Behind</w:t>
      </w:r>
      <w:proofErr w:type="gramEnd"/>
      <w:r w:rsidRPr="00CD4C64">
        <w:rPr>
          <w:rFonts w:ascii="Arial" w:hAnsi="Arial" w:cs="Arial"/>
          <w:color w:val="000000" w:themeColor="text1"/>
        </w:rPr>
        <w:t xml:space="preserve"> Its Success. </w:t>
      </w:r>
      <w:proofErr w:type="gramStart"/>
      <w:r w:rsidRPr="00CD4C64">
        <w:rPr>
          <w:rFonts w:ascii="Arial" w:hAnsi="Arial" w:cs="Arial"/>
          <w:color w:val="000000" w:themeColor="text1"/>
        </w:rPr>
        <w:t>,Trackandtactic.com</w:t>
      </w:r>
      <w:proofErr w:type="gramEnd"/>
      <w:r w:rsidRPr="00CD4C64">
        <w:rPr>
          <w:rFonts w:ascii="Arial" w:hAnsi="Arial" w:cs="Arial"/>
          <w:color w:val="000000" w:themeColor="text1"/>
        </w:rPr>
        <w:t xml:space="preserve">. Available at: https://www.trackandtactic.com/2025/05/kfcs-marketing-strategy-key-actions.html? </w:t>
      </w:r>
    </w:p>
    <w:p w14:paraId="25B0B635" w14:textId="77777777" w:rsidR="00A63A5D" w:rsidRPr="00CD4C64" w:rsidRDefault="00A63A5D" w:rsidP="002A423D">
      <w:pPr>
        <w:pStyle w:val="NoSpacing"/>
        <w:rPr>
          <w:rFonts w:ascii="Arial" w:hAnsi="Arial" w:cs="Arial"/>
          <w:color w:val="000000" w:themeColor="text1"/>
        </w:rPr>
      </w:pPr>
    </w:p>
    <w:p w14:paraId="6928C622" w14:textId="5055B083"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‌Crewstudio.co. (2025). 404. [</w:t>
      </w:r>
      <w:proofErr w:type="gramStart"/>
      <w:r w:rsidRPr="00CD4C64">
        <w:rPr>
          <w:rFonts w:ascii="Arial" w:hAnsi="Arial" w:cs="Arial"/>
          <w:color w:val="000000" w:themeColor="text1"/>
        </w:rPr>
        <w:t>online</w:t>
      </w:r>
      <w:proofErr w:type="gramEnd"/>
      <w:r w:rsidRPr="00CD4C64">
        <w:rPr>
          <w:rFonts w:ascii="Arial" w:hAnsi="Arial" w:cs="Arial"/>
          <w:color w:val="000000" w:themeColor="text1"/>
        </w:rPr>
        <w:t xml:space="preserve">] Available at: </w:t>
      </w:r>
      <w:hyperlink r:id="rId18" w:history="1">
        <w:r w:rsidR="00A63A5D" w:rsidRPr="00CD4C64">
          <w:rPr>
            <w:rStyle w:val="Hyperlink"/>
            <w:rFonts w:ascii="Arial" w:hAnsi="Arial" w:cs="Arial"/>
            <w:color w:val="000000" w:themeColor="text1"/>
          </w:rPr>
          <w:t>https://www.crewstudio.co/work/kfc-believe-in-chicken/</w:t>
        </w:r>
      </w:hyperlink>
      <w:r w:rsidRPr="00CD4C64">
        <w:rPr>
          <w:rFonts w:ascii="Arial" w:hAnsi="Arial" w:cs="Arial"/>
          <w:color w:val="000000" w:themeColor="text1"/>
        </w:rPr>
        <w:t xml:space="preserve"> </w:t>
      </w:r>
    </w:p>
    <w:p w14:paraId="074ACF9F" w14:textId="77777777" w:rsidR="00A63A5D" w:rsidRPr="00CD4C64" w:rsidRDefault="00A63A5D" w:rsidP="002A423D">
      <w:pPr>
        <w:pStyle w:val="NoSpacing"/>
        <w:rPr>
          <w:rFonts w:ascii="Arial" w:hAnsi="Arial" w:cs="Arial"/>
          <w:color w:val="000000" w:themeColor="text1"/>
        </w:rPr>
      </w:pPr>
    </w:p>
    <w:p w14:paraId="5C45E955" w14:textId="16818FE9"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Desklib.com. (2023). KFC Marketing: Strategy in the UK Fast Food Market. </w:t>
      </w:r>
      <w:proofErr w:type="gramStart"/>
      <w:r w:rsidRPr="00CD4C64">
        <w:rPr>
          <w:rFonts w:ascii="Arial" w:hAnsi="Arial" w:cs="Arial"/>
          <w:color w:val="000000" w:themeColor="text1"/>
        </w:rPr>
        <w:t>,Available</w:t>
      </w:r>
      <w:proofErr w:type="gramEnd"/>
      <w:r w:rsidRPr="00CD4C64">
        <w:rPr>
          <w:rFonts w:ascii="Arial" w:hAnsi="Arial" w:cs="Arial"/>
          <w:color w:val="000000" w:themeColor="text1"/>
        </w:rPr>
        <w:t xml:space="preserve"> at: </w:t>
      </w:r>
      <w:hyperlink r:id="rId19" w:history="1">
        <w:r w:rsidR="00A63A5D" w:rsidRPr="00CD4C64">
          <w:rPr>
            <w:rStyle w:val="Hyperlink"/>
            <w:rFonts w:ascii="Arial" w:hAnsi="Arial" w:cs="Arial"/>
            <w:color w:val="000000" w:themeColor="text1"/>
          </w:rPr>
          <w:t>https://desklib.com/study-documents/kfc-marketing-fast-food</w:t>
        </w:r>
      </w:hyperlink>
      <w:r w:rsidRPr="00CD4C64">
        <w:rPr>
          <w:rFonts w:ascii="Arial" w:hAnsi="Arial" w:cs="Arial"/>
          <w:color w:val="000000" w:themeColor="text1"/>
        </w:rPr>
        <w:t>.</w:t>
      </w:r>
    </w:p>
    <w:p w14:paraId="026161D8" w14:textId="77777777" w:rsidR="00A63A5D" w:rsidRPr="00CD4C64" w:rsidRDefault="00A63A5D" w:rsidP="002A423D">
      <w:pPr>
        <w:pStyle w:val="NoSpacing"/>
        <w:rPr>
          <w:rFonts w:ascii="Arial" w:hAnsi="Arial" w:cs="Arial"/>
          <w:color w:val="000000" w:themeColor="text1"/>
        </w:rPr>
      </w:pPr>
    </w:p>
    <w:p w14:paraId="011539B3" w14:textId="0F9CB4B5"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Dutta, A. (2018). KFC is banking heavily on a franchise-heavy model for expansion. Business Standard India. </w:t>
      </w:r>
      <w:proofErr w:type="gramStart"/>
      <w:r w:rsidRPr="00CD4C64">
        <w:rPr>
          <w:rFonts w:ascii="Arial" w:hAnsi="Arial" w:cs="Arial"/>
          <w:color w:val="000000" w:themeColor="text1"/>
        </w:rPr>
        <w:t>,9</w:t>
      </w:r>
      <w:proofErr w:type="gramEnd"/>
      <w:r w:rsidRPr="00CD4C64">
        <w:rPr>
          <w:rFonts w:ascii="Arial" w:hAnsi="Arial" w:cs="Arial"/>
          <w:color w:val="000000" w:themeColor="text1"/>
        </w:rPr>
        <w:t xml:space="preserve"> Dec. Available at: </w:t>
      </w:r>
      <w:hyperlink r:id="rId20" w:history="1">
        <w:r w:rsidR="00A63A5D" w:rsidRPr="00CD4C64">
          <w:rPr>
            <w:rStyle w:val="Hyperlink"/>
            <w:rFonts w:ascii="Arial" w:hAnsi="Arial" w:cs="Arial"/>
            <w:color w:val="000000" w:themeColor="text1"/>
          </w:rPr>
          <w:t>https://www.business-standard.com/article/companies/kfc-is-banking-heavily-on-a-franchise-heavy-model-for-expansion-118120900513_1.html</w:t>
        </w:r>
      </w:hyperlink>
      <w:r w:rsidRPr="00CD4C64">
        <w:rPr>
          <w:rFonts w:ascii="Arial" w:hAnsi="Arial" w:cs="Arial"/>
          <w:color w:val="000000" w:themeColor="text1"/>
        </w:rPr>
        <w:t>.</w:t>
      </w:r>
    </w:p>
    <w:p w14:paraId="037A98EB" w14:textId="77777777" w:rsidR="00A63A5D" w:rsidRPr="00CD4C64" w:rsidRDefault="00A63A5D" w:rsidP="002A423D">
      <w:pPr>
        <w:pStyle w:val="NoSpacing"/>
        <w:rPr>
          <w:rFonts w:ascii="Arial" w:hAnsi="Arial" w:cs="Arial"/>
          <w:color w:val="000000" w:themeColor="text1"/>
        </w:rPr>
      </w:pPr>
    </w:p>
    <w:p w14:paraId="26533702" w14:textId="77777777"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w:t>
      </w:r>
      <w:proofErr w:type="spellStart"/>
      <w:r w:rsidRPr="00CD4C64">
        <w:rPr>
          <w:rFonts w:ascii="Arial" w:hAnsi="Arial" w:cs="Arial"/>
          <w:color w:val="000000" w:themeColor="text1"/>
        </w:rPr>
        <w:t>Edubirdie</w:t>
      </w:r>
      <w:proofErr w:type="spellEnd"/>
      <w:r w:rsidRPr="00CD4C64">
        <w:rPr>
          <w:rFonts w:ascii="Arial" w:hAnsi="Arial" w:cs="Arial"/>
          <w:color w:val="000000" w:themeColor="text1"/>
        </w:rPr>
        <w:t xml:space="preserve">. (2024). KFC’s Marketing Success - Free Essay Example - </w:t>
      </w:r>
      <w:proofErr w:type="spellStart"/>
      <w:r w:rsidRPr="00CD4C64">
        <w:rPr>
          <w:rFonts w:ascii="Arial" w:hAnsi="Arial" w:cs="Arial"/>
          <w:color w:val="000000" w:themeColor="text1"/>
        </w:rPr>
        <w:t>Edubirdie</w:t>
      </w:r>
      <w:proofErr w:type="spellEnd"/>
      <w:r w:rsidRPr="00CD4C64">
        <w:rPr>
          <w:rFonts w:ascii="Arial" w:hAnsi="Arial" w:cs="Arial"/>
          <w:color w:val="000000" w:themeColor="text1"/>
        </w:rPr>
        <w:t xml:space="preserve">. </w:t>
      </w:r>
      <w:proofErr w:type="gramStart"/>
      <w:r w:rsidRPr="00CD4C64">
        <w:rPr>
          <w:rFonts w:ascii="Arial" w:hAnsi="Arial" w:cs="Arial"/>
          <w:color w:val="000000" w:themeColor="text1"/>
        </w:rPr>
        <w:t>,Available</w:t>
      </w:r>
      <w:proofErr w:type="gramEnd"/>
      <w:r w:rsidRPr="00CD4C64">
        <w:rPr>
          <w:rFonts w:ascii="Arial" w:hAnsi="Arial" w:cs="Arial"/>
          <w:color w:val="000000" w:themeColor="text1"/>
        </w:rPr>
        <w:t xml:space="preserve"> at: https://hub.edubirdie.com/examples/the-factors-and-aspects-of-kfc-marketing-strategies/.</w:t>
      </w:r>
    </w:p>
    <w:p w14:paraId="61721D4B" w14:textId="7934AB95"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‌Financialexpress.com. (2021). Financial Express. </w:t>
      </w:r>
      <w:proofErr w:type="gramStart"/>
      <w:r w:rsidRPr="00CD4C64">
        <w:rPr>
          <w:rFonts w:ascii="Arial" w:hAnsi="Arial" w:cs="Arial"/>
          <w:color w:val="000000" w:themeColor="text1"/>
        </w:rPr>
        <w:t>,Available</w:t>
      </w:r>
      <w:proofErr w:type="gramEnd"/>
      <w:r w:rsidRPr="00CD4C64">
        <w:rPr>
          <w:rFonts w:ascii="Arial" w:hAnsi="Arial" w:cs="Arial"/>
          <w:color w:val="000000" w:themeColor="text1"/>
        </w:rPr>
        <w:t xml:space="preserve"> at: </w:t>
      </w:r>
      <w:hyperlink r:id="rId21" w:history="1">
        <w:r w:rsidR="00A63A5D" w:rsidRPr="00CD4C64">
          <w:rPr>
            <w:rStyle w:val="Hyperlink"/>
            <w:rFonts w:ascii="Arial" w:hAnsi="Arial" w:cs="Arial"/>
            <w:color w:val="000000" w:themeColor="text1"/>
          </w:rPr>
          <w:t>https://www.financialexpress.com/business/industry-strongly-believe-in-india-story-will-continue-physical-expansion-despite-covid-19-disruptions-kfc-2222062/</w:t>
        </w:r>
      </w:hyperlink>
      <w:r w:rsidRPr="00CD4C64">
        <w:rPr>
          <w:rFonts w:ascii="Arial" w:hAnsi="Arial" w:cs="Arial"/>
          <w:color w:val="000000" w:themeColor="text1"/>
        </w:rPr>
        <w:t>.</w:t>
      </w:r>
    </w:p>
    <w:p w14:paraId="09CD4A0A" w14:textId="77777777" w:rsidR="00A63A5D" w:rsidRPr="00CD4C64" w:rsidRDefault="00A63A5D" w:rsidP="002A423D">
      <w:pPr>
        <w:pStyle w:val="NoSpacing"/>
        <w:rPr>
          <w:rFonts w:ascii="Arial" w:hAnsi="Arial" w:cs="Arial"/>
          <w:color w:val="000000" w:themeColor="text1"/>
        </w:rPr>
      </w:pPr>
    </w:p>
    <w:p w14:paraId="71DABC38" w14:textId="64ED9664"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Global Marketing </w:t>
      </w:r>
      <w:proofErr w:type="spellStart"/>
      <w:r w:rsidRPr="00CD4C64">
        <w:rPr>
          <w:rFonts w:ascii="Arial" w:hAnsi="Arial" w:cs="Arial"/>
          <w:color w:val="000000" w:themeColor="text1"/>
        </w:rPr>
        <w:t>Svend</w:t>
      </w:r>
      <w:proofErr w:type="spellEnd"/>
      <w:r w:rsidRPr="00CD4C64">
        <w:rPr>
          <w:rFonts w:ascii="Arial" w:hAnsi="Arial" w:cs="Arial"/>
          <w:color w:val="000000" w:themeColor="text1"/>
        </w:rPr>
        <w:t xml:space="preserve"> </w:t>
      </w:r>
      <w:proofErr w:type="spellStart"/>
      <w:r w:rsidRPr="00CD4C64">
        <w:rPr>
          <w:rFonts w:ascii="Arial" w:hAnsi="Arial" w:cs="Arial"/>
          <w:color w:val="000000" w:themeColor="text1"/>
        </w:rPr>
        <w:t>Hollensen</w:t>
      </w:r>
      <w:proofErr w:type="spellEnd"/>
      <w:r w:rsidRPr="00CD4C64">
        <w:rPr>
          <w:rFonts w:ascii="Arial" w:hAnsi="Arial" w:cs="Arial"/>
          <w:color w:val="000000" w:themeColor="text1"/>
        </w:rPr>
        <w:t xml:space="preserve"> 8th edition. (</w:t>
      </w:r>
      <w:proofErr w:type="spellStart"/>
      <w:r w:rsidRPr="00CD4C64">
        <w:rPr>
          <w:rFonts w:ascii="Arial" w:hAnsi="Arial" w:cs="Arial"/>
          <w:color w:val="000000" w:themeColor="text1"/>
        </w:rPr>
        <w:t>n.d.</w:t>
      </w:r>
      <w:proofErr w:type="spellEnd"/>
      <w:r w:rsidRPr="00CD4C64">
        <w:rPr>
          <w:rFonts w:ascii="Arial" w:hAnsi="Arial" w:cs="Arial"/>
          <w:color w:val="000000" w:themeColor="text1"/>
        </w:rPr>
        <w:t xml:space="preserve">). Available at: </w:t>
      </w:r>
      <w:hyperlink r:id="rId22" w:history="1">
        <w:r w:rsidR="00A63A5D" w:rsidRPr="00CD4C64">
          <w:rPr>
            <w:rStyle w:val="Hyperlink"/>
            <w:rFonts w:ascii="Arial" w:hAnsi="Arial" w:cs="Arial"/>
            <w:color w:val="000000" w:themeColor="text1"/>
          </w:rPr>
          <w:t>https://neu.cool/OnlineLibrary/files/original/348b0545b0f9fd9becc619a93ff1dd65.pdf</w:t>
        </w:r>
      </w:hyperlink>
      <w:r w:rsidRPr="00CD4C64">
        <w:rPr>
          <w:rFonts w:ascii="Arial" w:hAnsi="Arial" w:cs="Arial"/>
          <w:color w:val="000000" w:themeColor="text1"/>
        </w:rPr>
        <w:t>.</w:t>
      </w:r>
    </w:p>
    <w:p w14:paraId="74A76218" w14:textId="77777777" w:rsidR="00A63A5D" w:rsidRPr="00CD4C64" w:rsidRDefault="00A63A5D" w:rsidP="002A423D">
      <w:pPr>
        <w:pStyle w:val="NoSpacing"/>
        <w:rPr>
          <w:rFonts w:ascii="Arial" w:hAnsi="Arial" w:cs="Arial"/>
          <w:color w:val="000000" w:themeColor="text1"/>
        </w:rPr>
      </w:pPr>
    </w:p>
    <w:p w14:paraId="6F739D23" w14:textId="11AFF376"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Groff, A. (2023). Power distance index (PDI) | EBSCO. EBSCO Information Services, Inc. | www.ebsco.com. Available at: </w:t>
      </w:r>
      <w:hyperlink r:id="rId23" w:history="1">
        <w:r w:rsidR="00A63A5D" w:rsidRPr="00CD4C64">
          <w:rPr>
            <w:rStyle w:val="Hyperlink"/>
            <w:rFonts w:ascii="Arial" w:hAnsi="Arial" w:cs="Arial"/>
            <w:color w:val="000000" w:themeColor="text1"/>
          </w:rPr>
          <w:t>https://www.ebsco.com/research-starters/social-sciences-and-humanities/power-distance-index-pdi</w:t>
        </w:r>
      </w:hyperlink>
      <w:r w:rsidRPr="00CD4C64">
        <w:rPr>
          <w:rFonts w:ascii="Arial" w:hAnsi="Arial" w:cs="Arial"/>
          <w:color w:val="000000" w:themeColor="text1"/>
        </w:rPr>
        <w:t>.</w:t>
      </w:r>
    </w:p>
    <w:p w14:paraId="09AF62DB" w14:textId="77777777" w:rsidR="00A63A5D" w:rsidRPr="00CD4C64" w:rsidRDefault="00A63A5D" w:rsidP="002A423D">
      <w:pPr>
        <w:pStyle w:val="NoSpacing"/>
        <w:rPr>
          <w:rFonts w:ascii="Arial" w:hAnsi="Arial" w:cs="Arial"/>
          <w:color w:val="000000" w:themeColor="text1"/>
        </w:rPr>
      </w:pPr>
    </w:p>
    <w:p w14:paraId="41603E07" w14:textId="77777777"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Hofstede Insights (2025). Country Comparison Tool Theculturefactor.com. Available at: https://www.theculturefactor.com/country-comparison-tool?countries=india%2Cunited+kingdom.</w:t>
      </w:r>
    </w:p>
    <w:p w14:paraId="24386531" w14:textId="2A06EDBC"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lastRenderedPageBreak/>
        <w:t xml:space="preserve">IJSART. (2026). Cultural Adaptation of Global Brand in Local Market (brand </w:t>
      </w:r>
      <w:proofErr w:type="spellStart"/>
      <w:r w:rsidRPr="00CD4C64">
        <w:rPr>
          <w:rFonts w:ascii="Arial" w:hAnsi="Arial" w:cs="Arial"/>
          <w:color w:val="000000" w:themeColor="text1"/>
        </w:rPr>
        <w:t>Kfc</w:t>
      </w:r>
      <w:proofErr w:type="spellEnd"/>
      <w:r w:rsidRPr="00CD4C64">
        <w:rPr>
          <w:rFonts w:ascii="Arial" w:hAnsi="Arial" w:cs="Arial"/>
          <w:color w:val="000000" w:themeColor="text1"/>
        </w:rPr>
        <w:t xml:space="preserve">) - IJSART. Available at: </w:t>
      </w:r>
      <w:hyperlink r:id="rId24" w:history="1">
        <w:r w:rsidR="00A63A5D" w:rsidRPr="00CD4C64">
          <w:rPr>
            <w:rStyle w:val="Hyperlink"/>
            <w:rFonts w:ascii="Arial" w:hAnsi="Arial" w:cs="Arial"/>
            <w:color w:val="000000" w:themeColor="text1"/>
          </w:rPr>
          <w:t>https://ijsart.com/cultural-adaptation-of-global-brand-in-local-market-brand-kfc-104032</w:t>
        </w:r>
      </w:hyperlink>
      <w:r w:rsidRPr="00CD4C64">
        <w:rPr>
          <w:rFonts w:ascii="Arial" w:hAnsi="Arial" w:cs="Arial"/>
          <w:color w:val="000000" w:themeColor="text1"/>
        </w:rPr>
        <w:t>.</w:t>
      </w:r>
    </w:p>
    <w:p w14:paraId="261BB3B0" w14:textId="77777777" w:rsidR="00A63A5D" w:rsidRPr="00CD4C64" w:rsidRDefault="00A63A5D" w:rsidP="002A423D">
      <w:pPr>
        <w:pStyle w:val="NoSpacing"/>
        <w:rPr>
          <w:rFonts w:ascii="Arial" w:hAnsi="Arial" w:cs="Arial"/>
          <w:color w:val="000000" w:themeColor="text1"/>
        </w:rPr>
      </w:pPr>
    </w:p>
    <w:p w14:paraId="66DAFCBE" w14:textId="55A0C331" w:rsidR="00A63A5D"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International </w:t>
      </w:r>
      <w:proofErr w:type="spellStart"/>
      <w:r w:rsidRPr="00CD4C64">
        <w:rPr>
          <w:rFonts w:ascii="Arial" w:hAnsi="Arial" w:cs="Arial"/>
          <w:color w:val="000000" w:themeColor="text1"/>
        </w:rPr>
        <w:t>Labour</w:t>
      </w:r>
      <w:proofErr w:type="spellEnd"/>
      <w:r w:rsidRPr="00CD4C64">
        <w:rPr>
          <w:rFonts w:ascii="Arial" w:hAnsi="Arial" w:cs="Arial"/>
          <w:color w:val="000000" w:themeColor="text1"/>
        </w:rPr>
        <w:t xml:space="preserve"> Organization. (2021). Promoting Decent Work in India: Feb-Apr 2021. [</w:t>
      </w:r>
      <w:proofErr w:type="gramStart"/>
      <w:r w:rsidRPr="00CD4C64">
        <w:rPr>
          <w:rFonts w:ascii="Arial" w:hAnsi="Arial" w:cs="Arial"/>
          <w:color w:val="000000" w:themeColor="text1"/>
        </w:rPr>
        <w:t>online</w:t>
      </w:r>
      <w:proofErr w:type="gramEnd"/>
      <w:r w:rsidRPr="00CD4C64">
        <w:rPr>
          <w:rFonts w:ascii="Arial" w:hAnsi="Arial" w:cs="Arial"/>
          <w:color w:val="000000" w:themeColor="text1"/>
        </w:rPr>
        <w:t xml:space="preserve">] Available at: </w:t>
      </w:r>
      <w:hyperlink r:id="rId25" w:history="1">
        <w:r w:rsidR="00A63A5D" w:rsidRPr="00CD4C64">
          <w:rPr>
            <w:rStyle w:val="Hyperlink"/>
            <w:rFonts w:ascii="Arial" w:hAnsi="Arial" w:cs="Arial"/>
            <w:color w:val="000000" w:themeColor="text1"/>
          </w:rPr>
          <w:t>https://www.ilo.org/publications/promoting-decent-work-india-feb-apr-2021</w:t>
        </w:r>
      </w:hyperlink>
    </w:p>
    <w:p w14:paraId="228EC9B1" w14:textId="7A1EEEBE"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 </w:t>
      </w:r>
    </w:p>
    <w:p w14:paraId="5B0AD511" w14:textId="714CA539" w:rsidR="00A63A5D" w:rsidRPr="00CD4C64" w:rsidRDefault="00D47DE3" w:rsidP="002A423D">
      <w:pPr>
        <w:pStyle w:val="NoSpacing"/>
        <w:rPr>
          <w:rFonts w:ascii="Arial" w:hAnsi="Arial" w:cs="Arial"/>
          <w:color w:val="000000" w:themeColor="text1"/>
        </w:rPr>
      </w:pPr>
      <w:proofErr w:type="spellStart"/>
      <w:r w:rsidRPr="00CD4C64">
        <w:rPr>
          <w:rFonts w:ascii="Arial" w:hAnsi="Arial" w:cs="Arial"/>
          <w:color w:val="000000" w:themeColor="text1"/>
        </w:rPr>
        <w:t>István</w:t>
      </w:r>
      <w:proofErr w:type="spellEnd"/>
      <w:r w:rsidRPr="00CD4C64">
        <w:rPr>
          <w:rFonts w:ascii="Arial" w:hAnsi="Arial" w:cs="Arial"/>
          <w:color w:val="000000" w:themeColor="text1"/>
        </w:rPr>
        <w:t xml:space="preserve">, J. (2024). Figure 3. Hofstede’s Dimensions in India. Research Gate. Available at: </w:t>
      </w:r>
      <w:hyperlink r:id="rId26" w:history="1">
        <w:r w:rsidR="00A63A5D" w:rsidRPr="00CD4C64">
          <w:rPr>
            <w:rStyle w:val="Hyperlink"/>
            <w:rFonts w:ascii="Arial" w:hAnsi="Arial" w:cs="Arial"/>
            <w:color w:val="000000" w:themeColor="text1"/>
          </w:rPr>
          <w:t>https://www.researchgate.net/figure/Hofstedes-Dimensions-in-India_fig3_3513467</w:t>
        </w:r>
      </w:hyperlink>
    </w:p>
    <w:p w14:paraId="5ADC4A50" w14:textId="246B5DDD" w:rsidR="00D47DE3" w:rsidRPr="00CD4C64" w:rsidRDefault="00D47DE3" w:rsidP="002A423D">
      <w:pPr>
        <w:pStyle w:val="NoSpacing"/>
        <w:rPr>
          <w:rFonts w:ascii="Arial" w:hAnsi="Arial" w:cs="Arial"/>
          <w:color w:val="000000" w:themeColor="text1"/>
        </w:rPr>
      </w:pPr>
    </w:p>
    <w:p w14:paraId="501BD60C" w14:textId="7DB738DC"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Jain, Y. (2024). Case Study: KFC India - How the Colonel Conquered a Nation That First Said No. </w:t>
      </w:r>
      <w:proofErr w:type="gramStart"/>
      <w:r w:rsidRPr="00CD4C64">
        <w:rPr>
          <w:rFonts w:ascii="Arial" w:hAnsi="Arial" w:cs="Arial"/>
          <w:color w:val="000000" w:themeColor="text1"/>
        </w:rPr>
        <w:t>,Future</w:t>
      </w:r>
      <w:proofErr w:type="gramEnd"/>
      <w:r w:rsidRPr="00CD4C64">
        <w:rPr>
          <w:rFonts w:ascii="Arial" w:hAnsi="Arial" w:cs="Arial"/>
          <w:color w:val="000000" w:themeColor="text1"/>
        </w:rPr>
        <w:t xml:space="preserve"> Vision Computer Institute. Available at: </w:t>
      </w:r>
      <w:hyperlink r:id="rId27" w:history="1">
        <w:r w:rsidR="00A63A5D" w:rsidRPr="00CD4C64">
          <w:rPr>
            <w:rStyle w:val="Hyperlink"/>
            <w:rFonts w:ascii="Arial" w:hAnsi="Arial" w:cs="Arial"/>
            <w:color w:val="000000" w:themeColor="text1"/>
          </w:rPr>
          <w:t>https://futurevisioncomputers.com/case-study-kfc-india-how-the-colonel-conquered-a-nation-that-first-said-no/</w:t>
        </w:r>
      </w:hyperlink>
      <w:r w:rsidRPr="00CD4C64">
        <w:rPr>
          <w:rFonts w:ascii="Arial" w:hAnsi="Arial" w:cs="Arial"/>
          <w:color w:val="000000" w:themeColor="text1"/>
        </w:rPr>
        <w:t>.</w:t>
      </w:r>
    </w:p>
    <w:p w14:paraId="45FCBF53" w14:textId="77777777" w:rsidR="00A63A5D" w:rsidRPr="00CD4C64" w:rsidRDefault="00A63A5D" w:rsidP="002A423D">
      <w:pPr>
        <w:pStyle w:val="NoSpacing"/>
        <w:rPr>
          <w:rFonts w:ascii="Arial" w:hAnsi="Arial" w:cs="Arial"/>
          <w:color w:val="000000" w:themeColor="text1"/>
        </w:rPr>
      </w:pPr>
    </w:p>
    <w:p w14:paraId="3B732CB7" w14:textId="65DAEB11"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Jimenez, D. (2015). Cultural Dimensions </w:t>
      </w:r>
      <w:proofErr w:type="gramStart"/>
      <w:r w:rsidRPr="00CD4C64">
        <w:rPr>
          <w:rFonts w:ascii="Arial" w:hAnsi="Arial" w:cs="Arial"/>
          <w:color w:val="000000" w:themeColor="text1"/>
        </w:rPr>
        <w:t>Between</w:t>
      </w:r>
      <w:proofErr w:type="gramEnd"/>
      <w:r w:rsidRPr="00CD4C64">
        <w:rPr>
          <w:rFonts w:ascii="Arial" w:hAnsi="Arial" w:cs="Arial"/>
          <w:color w:val="000000" w:themeColor="text1"/>
        </w:rPr>
        <w:t xml:space="preserve"> UK and India. </w:t>
      </w:r>
      <w:proofErr w:type="gramStart"/>
      <w:r w:rsidRPr="00CD4C64">
        <w:rPr>
          <w:rFonts w:ascii="Arial" w:hAnsi="Arial" w:cs="Arial"/>
          <w:color w:val="000000" w:themeColor="text1"/>
        </w:rPr>
        <w:t>,prezi.com</w:t>
      </w:r>
      <w:proofErr w:type="gramEnd"/>
      <w:r w:rsidRPr="00CD4C64">
        <w:rPr>
          <w:rFonts w:ascii="Arial" w:hAnsi="Arial" w:cs="Arial"/>
          <w:color w:val="000000" w:themeColor="text1"/>
        </w:rPr>
        <w:t xml:space="preserve">. Available at: </w:t>
      </w:r>
      <w:hyperlink r:id="rId28" w:history="1">
        <w:r w:rsidR="00A63A5D" w:rsidRPr="00CD4C64">
          <w:rPr>
            <w:rStyle w:val="Hyperlink"/>
            <w:rFonts w:ascii="Arial" w:hAnsi="Arial" w:cs="Arial"/>
            <w:color w:val="000000" w:themeColor="text1"/>
          </w:rPr>
          <w:t>https://prezi.com/rqopa-engelc/cultural-dimensions-between-uk-and-india/</w:t>
        </w:r>
      </w:hyperlink>
      <w:r w:rsidRPr="00CD4C64">
        <w:rPr>
          <w:rFonts w:ascii="Arial" w:hAnsi="Arial" w:cs="Arial"/>
          <w:color w:val="000000" w:themeColor="text1"/>
        </w:rPr>
        <w:t>.</w:t>
      </w:r>
    </w:p>
    <w:p w14:paraId="790D4089" w14:textId="77777777" w:rsidR="00A63A5D" w:rsidRPr="00CD4C64" w:rsidRDefault="00A63A5D" w:rsidP="002A423D">
      <w:pPr>
        <w:pStyle w:val="NoSpacing"/>
        <w:rPr>
          <w:rFonts w:ascii="Arial" w:hAnsi="Arial" w:cs="Arial"/>
          <w:color w:val="000000" w:themeColor="text1"/>
        </w:rPr>
      </w:pPr>
    </w:p>
    <w:p w14:paraId="4C872EFD" w14:textId="423DC474"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KFC India Marketing Strategy 2025: </w:t>
      </w:r>
      <w:proofErr w:type="spellStart"/>
      <w:r w:rsidRPr="00CD4C64">
        <w:rPr>
          <w:rFonts w:ascii="Arial" w:hAnsi="Arial" w:cs="Arial"/>
          <w:color w:val="000000" w:themeColor="text1"/>
        </w:rPr>
        <w:t>Localised</w:t>
      </w:r>
      <w:proofErr w:type="spellEnd"/>
      <w:r w:rsidRPr="00CD4C64">
        <w:rPr>
          <w:rFonts w:ascii="Arial" w:hAnsi="Arial" w:cs="Arial"/>
          <w:color w:val="000000" w:themeColor="text1"/>
        </w:rPr>
        <w:t xml:space="preserve"> Menus, Digital Innovation &amp; Engagement - Brands </w:t>
      </w:r>
      <w:proofErr w:type="spellStart"/>
      <w:r w:rsidRPr="00CD4C64">
        <w:rPr>
          <w:rFonts w:ascii="Arial" w:hAnsi="Arial" w:cs="Arial"/>
          <w:color w:val="000000" w:themeColor="text1"/>
        </w:rPr>
        <w:t>Pe</w:t>
      </w:r>
      <w:proofErr w:type="spellEnd"/>
      <w:r w:rsidRPr="00CD4C64">
        <w:rPr>
          <w:rFonts w:ascii="Arial" w:hAnsi="Arial" w:cs="Arial"/>
          <w:color w:val="000000" w:themeColor="text1"/>
        </w:rPr>
        <w:t xml:space="preserve"> </w:t>
      </w:r>
      <w:proofErr w:type="spellStart"/>
      <w:r w:rsidRPr="00CD4C64">
        <w:rPr>
          <w:rFonts w:ascii="Arial" w:hAnsi="Arial" w:cs="Arial"/>
          <w:color w:val="000000" w:themeColor="text1"/>
        </w:rPr>
        <w:t>Charcha</w:t>
      </w:r>
      <w:proofErr w:type="spellEnd"/>
      <w:r w:rsidRPr="00CD4C64">
        <w:rPr>
          <w:rFonts w:ascii="Arial" w:hAnsi="Arial" w:cs="Arial"/>
          <w:color w:val="000000" w:themeColor="text1"/>
        </w:rPr>
        <w:t xml:space="preserve">. (2026, January 13). Brands </w:t>
      </w:r>
      <w:proofErr w:type="spellStart"/>
      <w:r w:rsidRPr="00CD4C64">
        <w:rPr>
          <w:rFonts w:ascii="Arial" w:hAnsi="Arial" w:cs="Arial"/>
          <w:color w:val="000000" w:themeColor="text1"/>
        </w:rPr>
        <w:t>Pe</w:t>
      </w:r>
      <w:proofErr w:type="spellEnd"/>
      <w:r w:rsidRPr="00CD4C64">
        <w:rPr>
          <w:rFonts w:ascii="Arial" w:hAnsi="Arial" w:cs="Arial"/>
          <w:color w:val="000000" w:themeColor="text1"/>
        </w:rPr>
        <w:t xml:space="preserve"> </w:t>
      </w:r>
      <w:proofErr w:type="spellStart"/>
      <w:r w:rsidRPr="00CD4C64">
        <w:rPr>
          <w:rFonts w:ascii="Arial" w:hAnsi="Arial" w:cs="Arial"/>
          <w:color w:val="000000" w:themeColor="text1"/>
        </w:rPr>
        <w:t>Charcha</w:t>
      </w:r>
      <w:proofErr w:type="spellEnd"/>
      <w:r w:rsidRPr="00CD4C64">
        <w:rPr>
          <w:rFonts w:ascii="Arial" w:hAnsi="Arial" w:cs="Arial"/>
          <w:color w:val="000000" w:themeColor="text1"/>
        </w:rPr>
        <w:t xml:space="preserve">. </w:t>
      </w:r>
      <w:hyperlink r:id="rId29" w:history="1">
        <w:r w:rsidR="00A63A5D" w:rsidRPr="00CD4C64">
          <w:rPr>
            <w:rStyle w:val="Hyperlink"/>
            <w:rFonts w:ascii="Arial" w:hAnsi="Arial" w:cs="Arial"/>
            <w:color w:val="000000" w:themeColor="text1"/>
          </w:rPr>
          <w:t>https://brandspecharcha.com/2026/01/13/kfc-india-marketing-strategy-2025</w:t>
        </w:r>
      </w:hyperlink>
    </w:p>
    <w:p w14:paraId="56A674C6" w14:textId="77777777" w:rsidR="00A63A5D" w:rsidRPr="00CD4C64" w:rsidRDefault="00A63A5D" w:rsidP="002A423D">
      <w:pPr>
        <w:pStyle w:val="NoSpacing"/>
        <w:rPr>
          <w:rFonts w:ascii="Arial" w:hAnsi="Arial" w:cs="Arial"/>
          <w:color w:val="000000" w:themeColor="text1"/>
        </w:rPr>
      </w:pPr>
    </w:p>
    <w:p w14:paraId="3A357177" w14:textId="6385FAC6"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Kfc.co.in. (2020). Available at: </w:t>
      </w:r>
      <w:hyperlink r:id="rId30" w:history="1">
        <w:r w:rsidR="00A63A5D" w:rsidRPr="00CD4C64">
          <w:rPr>
            <w:rStyle w:val="Hyperlink"/>
            <w:rFonts w:ascii="Arial" w:hAnsi="Arial" w:cs="Arial"/>
            <w:color w:val="000000" w:themeColor="text1"/>
          </w:rPr>
          <w:t>https://online.kfc.co.in/menu</w:t>
        </w:r>
      </w:hyperlink>
      <w:r w:rsidRPr="00CD4C64">
        <w:rPr>
          <w:rFonts w:ascii="Arial" w:hAnsi="Arial" w:cs="Arial"/>
          <w:color w:val="000000" w:themeColor="text1"/>
        </w:rPr>
        <w:t>.</w:t>
      </w:r>
    </w:p>
    <w:p w14:paraId="4ADAB994" w14:textId="77777777" w:rsidR="00A63A5D" w:rsidRPr="00CD4C64" w:rsidRDefault="00A63A5D" w:rsidP="002A423D">
      <w:pPr>
        <w:pStyle w:val="NoSpacing"/>
        <w:rPr>
          <w:rFonts w:ascii="Arial" w:hAnsi="Arial" w:cs="Arial"/>
          <w:color w:val="000000" w:themeColor="text1"/>
        </w:rPr>
      </w:pPr>
    </w:p>
    <w:p w14:paraId="2F4EC2F7" w14:textId="43D59AC3"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‌Kfc.co.uk. (2020). KFC | Find a Restaurant &amp; Order Online for Takeaway or Delivery. </w:t>
      </w:r>
      <w:proofErr w:type="gramStart"/>
      <w:r w:rsidRPr="00CD4C64">
        <w:rPr>
          <w:rFonts w:ascii="Arial" w:hAnsi="Arial" w:cs="Arial"/>
          <w:color w:val="000000" w:themeColor="text1"/>
        </w:rPr>
        <w:t>,Available</w:t>
      </w:r>
      <w:proofErr w:type="gramEnd"/>
      <w:r w:rsidRPr="00CD4C64">
        <w:rPr>
          <w:rFonts w:ascii="Arial" w:hAnsi="Arial" w:cs="Arial"/>
          <w:color w:val="000000" w:themeColor="text1"/>
        </w:rPr>
        <w:t xml:space="preserve"> at: </w:t>
      </w:r>
      <w:hyperlink r:id="rId31" w:history="1">
        <w:r w:rsidR="00A63A5D" w:rsidRPr="00CD4C64">
          <w:rPr>
            <w:rStyle w:val="Hyperlink"/>
            <w:rFonts w:ascii="Arial" w:hAnsi="Arial" w:cs="Arial"/>
            <w:color w:val="000000" w:themeColor="text1"/>
          </w:rPr>
          <w:t>https://kfc.co.uk/</w:t>
        </w:r>
      </w:hyperlink>
      <w:r w:rsidRPr="00CD4C64">
        <w:rPr>
          <w:rFonts w:ascii="Arial" w:hAnsi="Arial" w:cs="Arial"/>
          <w:color w:val="000000" w:themeColor="text1"/>
        </w:rPr>
        <w:t xml:space="preserve"> </w:t>
      </w:r>
    </w:p>
    <w:p w14:paraId="25F26435" w14:textId="77777777" w:rsidR="00A63A5D" w:rsidRPr="00CD4C64" w:rsidRDefault="00A63A5D" w:rsidP="002A423D">
      <w:pPr>
        <w:pStyle w:val="NoSpacing"/>
        <w:rPr>
          <w:rFonts w:ascii="Arial" w:hAnsi="Arial" w:cs="Arial"/>
          <w:color w:val="000000" w:themeColor="text1"/>
        </w:rPr>
      </w:pPr>
    </w:p>
    <w:p w14:paraId="749F1529" w14:textId="77777777" w:rsidR="00A63A5D" w:rsidRPr="00CD4C64" w:rsidRDefault="00D47DE3" w:rsidP="002A423D">
      <w:pPr>
        <w:pStyle w:val="NoSpacing"/>
        <w:rPr>
          <w:rFonts w:ascii="Arial" w:hAnsi="Arial" w:cs="Arial"/>
          <w:color w:val="000000" w:themeColor="text1"/>
        </w:rPr>
      </w:pPr>
      <w:proofErr w:type="spellStart"/>
      <w:r w:rsidRPr="00CD4C64">
        <w:rPr>
          <w:rFonts w:ascii="Arial" w:hAnsi="Arial" w:cs="Arial"/>
          <w:color w:val="000000" w:themeColor="text1"/>
        </w:rPr>
        <w:t>Morrissy</w:t>
      </w:r>
      <w:proofErr w:type="spellEnd"/>
      <w:r w:rsidRPr="00CD4C64">
        <w:rPr>
          <w:rFonts w:ascii="Arial" w:hAnsi="Arial" w:cs="Arial"/>
          <w:color w:val="000000" w:themeColor="text1"/>
        </w:rPr>
        <w:t xml:space="preserve">-Swan, T. (2024). £4 Dominos and £5 KFC: health fears as fast food lunch becomes ‘workplace appropriate’. The Observer. </w:t>
      </w:r>
      <w:proofErr w:type="gramStart"/>
      <w:r w:rsidRPr="00CD4C64">
        <w:rPr>
          <w:rFonts w:ascii="Arial" w:hAnsi="Arial" w:cs="Arial"/>
          <w:color w:val="000000" w:themeColor="text1"/>
        </w:rPr>
        <w:t>,18</w:t>
      </w:r>
      <w:proofErr w:type="gramEnd"/>
      <w:r w:rsidRPr="00CD4C64">
        <w:rPr>
          <w:rFonts w:ascii="Arial" w:hAnsi="Arial" w:cs="Arial"/>
          <w:color w:val="000000" w:themeColor="text1"/>
        </w:rPr>
        <w:t xml:space="preserve"> May. Available at: </w:t>
      </w:r>
    </w:p>
    <w:p w14:paraId="7B9A444F" w14:textId="2099BDCC" w:rsidR="00D47DE3" w:rsidRPr="00CD4C64" w:rsidRDefault="00171CBD" w:rsidP="002A423D">
      <w:pPr>
        <w:pStyle w:val="NoSpacing"/>
        <w:rPr>
          <w:rFonts w:ascii="Arial" w:hAnsi="Arial" w:cs="Arial"/>
          <w:color w:val="000000" w:themeColor="text1"/>
        </w:rPr>
      </w:pPr>
      <w:hyperlink r:id="rId32" w:history="1">
        <w:r w:rsidR="00A63A5D" w:rsidRPr="00CD4C64">
          <w:rPr>
            <w:rStyle w:val="Hyperlink"/>
            <w:rFonts w:ascii="Arial" w:hAnsi="Arial" w:cs="Arial"/>
            <w:color w:val="000000" w:themeColor="text1"/>
          </w:rPr>
          <w:t>https://www.theguardian.com/food/article/2024/may/18/4-dominos-and-5-kfc-health-fears-as-fast-food-lunch-becomes-workplace-appropriate</w:t>
        </w:r>
      </w:hyperlink>
    </w:p>
    <w:p w14:paraId="31F4EF5A" w14:textId="77777777" w:rsidR="00A63A5D" w:rsidRPr="00CD4C64" w:rsidRDefault="00A63A5D" w:rsidP="002A423D">
      <w:pPr>
        <w:pStyle w:val="NoSpacing"/>
        <w:rPr>
          <w:rFonts w:ascii="Arial" w:hAnsi="Arial" w:cs="Arial"/>
          <w:color w:val="000000" w:themeColor="text1"/>
        </w:rPr>
      </w:pPr>
    </w:p>
    <w:p w14:paraId="683B8EF2" w14:textId="77777777"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Mukherjee, H. and </w:t>
      </w:r>
      <w:proofErr w:type="spellStart"/>
      <w:r w:rsidRPr="00CD4C64">
        <w:rPr>
          <w:rFonts w:ascii="Arial" w:hAnsi="Arial" w:cs="Arial"/>
          <w:color w:val="000000" w:themeColor="text1"/>
        </w:rPr>
        <w:t>Navin</w:t>
      </w:r>
      <w:proofErr w:type="spellEnd"/>
      <w:r w:rsidRPr="00CD4C64">
        <w:rPr>
          <w:rFonts w:ascii="Arial" w:hAnsi="Arial" w:cs="Arial"/>
          <w:color w:val="000000" w:themeColor="text1"/>
        </w:rPr>
        <w:t xml:space="preserve">, N. (2026). India’s KFC, Pizza Hut operators to merge in $934 million deal. Reuters. Available at: </w:t>
      </w:r>
      <w:hyperlink r:id="rId33" w:history="1">
        <w:r w:rsidRPr="00CD4C64">
          <w:rPr>
            <w:rStyle w:val="Hyperlink"/>
            <w:rFonts w:ascii="Arial" w:hAnsi="Arial" w:cs="Arial"/>
            <w:color w:val="000000" w:themeColor="text1"/>
            <w:u w:val="none"/>
          </w:rPr>
          <w:t>https://www.reuters.com/world/india/sapphire-foods-devyani-international-merge-create-fast-food-franchisee-giant-2026-01-01/</w:t>
        </w:r>
      </w:hyperlink>
      <w:r w:rsidRPr="00CD4C64">
        <w:rPr>
          <w:rFonts w:ascii="Arial" w:hAnsi="Arial" w:cs="Arial"/>
          <w:color w:val="000000" w:themeColor="text1"/>
        </w:rPr>
        <w:t>.</w:t>
      </w:r>
    </w:p>
    <w:p w14:paraId="451310D4" w14:textId="77777777" w:rsidR="00A63A5D" w:rsidRPr="00CD4C64" w:rsidRDefault="00A63A5D" w:rsidP="002A423D">
      <w:pPr>
        <w:pStyle w:val="NoSpacing"/>
        <w:rPr>
          <w:rFonts w:ascii="Arial" w:hAnsi="Arial" w:cs="Arial"/>
          <w:color w:val="000000" w:themeColor="text1"/>
        </w:rPr>
      </w:pPr>
    </w:p>
    <w:p w14:paraId="4FE7CAAE" w14:textId="693F7070"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Social Samosa (2025). KFC’s latest campaign turned Mumbai’s skyline into a cultural food story. [</w:t>
      </w:r>
      <w:proofErr w:type="gramStart"/>
      <w:r w:rsidRPr="00CD4C64">
        <w:rPr>
          <w:rFonts w:ascii="Arial" w:hAnsi="Arial" w:cs="Arial"/>
          <w:color w:val="000000" w:themeColor="text1"/>
        </w:rPr>
        <w:t>online</w:t>
      </w:r>
      <w:proofErr w:type="gramEnd"/>
      <w:r w:rsidRPr="00CD4C64">
        <w:rPr>
          <w:rFonts w:ascii="Arial" w:hAnsi="Arial" w:cs="Arial"/>
          <w:color w:val="000000" w:themeColor="text1"/>
        </w:rPr>
        <w:t xml:space="preserve">] </w:t>
      </w:r>
      <w:proofErr w:type="spellStart"/>
      <w:r w:rsidRPr="00CD4C64">
        <w:rPr>
          <w:rFonts w:ascii="Arial" w:hAnsi="Arial" w:cs="Arial"/>
          <w:color w:val="000000" w:themeColor="text1"/>
        </w:rPr>
        <w:t>SocialSamosa</w:t>
      </w:r>
      <w:proofErr w:type="spellEnd"/>
      <w:r w:rsidRPr="00CD4C64">
        <w:rPr>
          <w:rFonts w:ascii="Arial" w:hAnsi="Arial" w:cs="Arial"/>
          <w:color w:val="000000" w:themeColor="text1"/>
        </w:rPr>
        <w:t xml:space="preserve">. Available at: </w:t>
      </w:r>
      <w:hyperlink r:id="rId34" w:history="1">
        <w:r w:rsidR="00A63A5D" w:rsidRPr="00CD4C64">
          <w:rPr>
            <w:rStyle w:val="Hyperlink"/>
            <w:rFonts w:ascii="Arial" w:hAnsi="Arial" w:cs="Arial"/>
            <w:color w:val="000000" w:themeColor="text1"/>
          </w:rPr>
          <w:t>https://www.socialsamosa.com/campaign-spot/kfc-latest-campaign-mumbai-skyline-cultural-food-story-10898888</w:t>
        </w:r>
      </w:hyperlink>
      <w:r w:rsidRPr="00CD4C64">
        <w:rPr>
          <w:rFonts w:ascii="Arial" w:hAnsi="Arial" w:cs="Arial"/>
          <w:color w:val="000000" w:themeColor="text1"/>
        </w:rPr>
        <w:t xml:space="preserve"> </w:t>
      </w:r>
    </w:p>
    <w:p w14:paraId="07796711" w14:textId="77777777" w:rsidR="00A63A5D" w:rsidRPr="00CD4C64" w:rsidRDefault="00A63A5D" w:rsidP="002A423D">
      <w:pPr>
        <w:pStyle w:val="NoSpacing"/>
        <w:rPr>
          <w:rFonts w:ascii="Arial" w:hAnsi="Arial" w:cs="Arial"/>
          <w:color w:val="000000" w:themeColor="text1"/>
        </w:rPr>
      </w:pPr>
    </w:p>
    <w:p w14:paraId="0A575D37" w14:textId="5D3F29CC" w:rsidR="00D47DE3" w:rsidRPr="00CD4C64" w:rsidRDefault="00D47DE3" w:rsidP="002A423D">
      <w:pPr>
        <w:pStyle w:val="NoSpacing"/>
        <w:rPr>
          <w:rFonts w:ascii="Arial" w:hAnsi="Arial" w:cs="Arial"/>
          <w:color w:val="000000" w:themeColor="text1"/>
        </w:rPr>
      </w:pPr>
      <w:proofErr w:type="spellStart"/>
      <w:proofErr w:type="gramStart"/>
      <w:r w:rsidRPr="00CD4C64">
        <w:rPr>
          <w:rFonts w:ascii="Arial" w:hAnsi="Arial" w:cs="Arial"/>
          <w:color w:val="000000" w:themeColor="text1"/>
        </w:rPr>
        <w:t>sriram</w:t>
      </w:r>
      <w:proofErr w:type="spellEnd"/>
      <w:proofErr w:type="gramEnd"/>
      <w:r w:rsidRPr="00CD4C64">
        <w:rPr>
          <w:rFonts w:ascii="Arial" w:hAnsi="Arial" w:cs="Arial"/>
          <w:color w:val="000000" w:themeColor="text1"/>
        </w:rPr>
        <w:t xml:space="preserve">, lade (2024). Brand Strategy Analysis: KFC. </w:t>
      </w:r>
      <w:proofErr w:type="gramStart"/>
      <w:r w:rsidRPr="00CD4C64">
        <w:rPr>
          <w:rFonts w:ascii="Arial" w:hAnsi="Arial" w:cs="Arial"/>
          <w:color w:val="000000" w:themeColor="text1"/>
        </w:rPr>
        <w:t>,prezi.com</w:t>
      </w:r>
      <w:proofErr w:type="gramEnd"/>
      <w:r w:rsidRPr="00CD4C64">
        <w:rPr>
          <w:rFonts w:ascii="Arial" w:hAnsi="Arial" w:cs="Arial"/>
          <w:color w:val="000000" w:themeColor="text1"/>
        </w:rPr>
        <w:t xml:space="preserve">. Available at: </w:t>
      </w:r>
      <w:hyperlink r:id="rId35" w:history="1">
        <w:r w:rsidR="00A63A5D" w:rsidRPr="00CD4C64">
          <w:rPr>
            <w:rStyle w:val="Hyperlink"/>
            <w:rFonts w:ascii="Arial" w:hAnsi="Arial" w:cs="Arial"/>
            <w:color w:val="000000" w:themeColor="text1"/>
          </w:rPr>
          <w:t>https://prezi.com/p/w1wztwqzrpiu/brand-strategy-analysis-kfc/</w:t>
        </w:r>
      </w:hyperlink>
      <w:r w:rsidRPr="00CD4C64">
        <w:rPr>
          <w:rFonts w:ascii="Arial" w:hAnsi="Arial" w:cs="Arial"/>
          <w:color w:val="000000" w:themeColor="text1"/>
        </w:rPr>
        <w:t xml:space="preserve"> </w:t>
      </w:r>
    </w:p>
    <w:p w14:paraId="41C954D9" w14:textId="77777777" w:rsidR="00A63A5D" w:rsidRPr="00CD4C64" w:rsidRDefault="00A63A5D" w:rsidP="002A423D">
      <w:pPr>
        <w:pStyle w:val="NoSpacing"/>
        <w:rPr>
          <w:rFonts w:ascii="Arial" w:hAnsi="Arial" w:cs="Arial"/>
          <w:color w:val="000000" w:themeColor="text1"/>
        </w:rPr>
      </w:pPr>
    </w:p>
    <w:p w14:paraId="5B3356B7" w14:textId="106895BA" w:rsidR="00A63A5D" w:rsidRPr="00CD4C64" w:rsidRDefault="00D47DE3" w:rsidP="002A423D">
      <w:pPr>
        <w:pStyle w:val="NoSpacing"/>
        <w:rPr>
          <w:rFonts w:ascii="Arial" w:hAnsi="Arial" w:cs="Arial"/>
          <w:color w:val="000000" w:themeColor="text1"/>
        </w:rPr>
      </w:pPr>
      <w:proofErr w:type="spellStart"/>
      <w:r w:rsidRPr="00CD4C64">
        <w:rPr>
          <w:rFonts w:ascii="Arial" w:hAnsi="Arial" w:cs="Arial"/>
          <w:color w:val="000000" w:themeColor="text1"/>
        </w:rPr>
        <w:t>Studocu</w:t>
      </w:r>
      <w:proofErr w:type="spellEnd"/>
      <w:r w:rsidRPr="00CD4C64">
        <w:rPr>
          <w:rFonts w:ascii="Arial" w:hAnsi="Arial" w:cs="Arial"/>
          <w:color w:val="000000" w:themeColor="text1"/>
        </w:rPr>
        <w:t xml:space="preserve">. (2024). KFC’s Marketing Strategy - STP Strategy KFC uses market segmentation based on demographics, focusing - </w:t>
      </w:r>
      <w:proofErr w:type="spellStart"/>
      <w:r w:rsidRPr="00CD4C64">
        <w:rPr>
          <w:rFonts w:ascii="Arial" w:hAnsi="Arial" w:cs="Arial"/>
          <w:color w:val="000000" w:themeColor="text1"/>
        </w:rPr>
        <w:t>Studocu</w:t>
      </w:r>
      <w:proofErr w:type="spellEnd"/>
      <w:r w:rsidRPr="00CD4C64">
        <w:rPr>
          <w:rFonts w:ascii="Arial" w:hAnsi="Arial" w:cs="Arial"/>
          <w:color w:val="000000" w:themeColor="text1"/>
        </w:rPr>
        <w:t xml:space="preserve">. </w:t>
      </w:r>
      <w:proofErr w:type="gramStart"/>
      <w:r w:rsidRPr="00CD4C64">
        <w:rPr>
          <w:rFonts w:ascii="Arial" w:hAnsi="Arial" w:cs="Arial"/>
          <w:color w:val="000000" w:themeColor="text1"/>
        </w:rPr>
        <w:t>,Available</w:t>
      </w:r>
      <w:proofErr w:type="gramEnd"/>
      <w:r w:rsidRPr="00CD4C64">
        <w:rPr>
          <w:rFonts w:ascii="Arial" w:hAnsi="Arial" w:cs="Arial"/>
          <w:color w:val="000000" w:themeColor="text1"/>
        </w:rPr>
        <w:t xml:space="preserve"> at: </w:t>
      </w:r>
      <w:hyperlink r:id="rId36" w:history="1">
        <w:r w:rsidR="00A63A5D" w:rsidRPr="00CD4C64">
          <w:rPr>
            <w:rStyle w:val="Hyperlink"/>
            <w:rFonts w:ascii="Arial" w:hAnsi="Arial" w:cs="Arial"/>
            <w:color w:val="000000" w:themeColor="text1"/>
          </w:rPr>
          <w:t>https://www.studocu.vn/vn/document/truong-dai-hoc-tai-chinh-marketing/quan-tri-marketing/kfcs-marketing-strategy/109857494</w:t>
        </w:r>
      </w:hyperlink>
    </w:p>
    <w:p w14:paraId="549FBEF3" w14:textId="1744CD00" w:rsidR="00D47DE3" w:rsidRPr="00CD4C64" w:rsidRDefault="00D47DE3" w:rsidP="002A423D">
      <w:pPr>
        <w:pStyle w:val="NoSpacing"/>
        <w:rPr>
          <w:rFonts w:ascii="Arial" w:hAnsi="Arial" w:cs="Arial"/>
          <w:color w:val="000000" w:themeColor="text1"/>
        </w:rPr>
      </w:pPr>
    </w:p>
    <w:p w14:paraId="0F6D646B" w14:textId="7AC521FF"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w:t>
      </w:r>
      <w:proofErr w:type="spellStart"/>
      <w:r w:rsidRPr="00CD4C64">
        <w:rPr>
          <w:rFonts w:ascii="Arial" w:hAnsi="Arial" w:cs="Arial"/>
          <w:color w:val="000000" w:themeColor="text1"/>
        </w:rPr>
        <w:t>Sweney</w:t>
      </w:r>
      <w:proofErr w:type="spellEnd"/>
      <w:r w:rsidRPr="00CD4C64">
        <w:rPr>
          <w:rFonts w:ascii="Arial" w:hAnsi="Arial" w:cs="Arial"/>
          <w:color w:val="000000" w:themeColor="text1"/>
        </w:rPr>
        <w:t xml:space="preserve">, M. (2025). KFC plans to invest £1.5bn in UK and Ireland, creating thousands of jobs. </w:t>
      </w:r>
      <w:proofErr w:type="gramStart"/>
      <w:r w:rsidRPr="00CD4C64">
        <w:rPr>
          <w:rFonts w:ascii="Arial" w:hAnsi="Arial" w:cs="Arial"/>
          <w:color w:val="000000" w:themeColor="text1"/>
        </w:rPr>
        <w:t>,the</w:t>
      </w:r>
      <w:proofErr w:type="gramEnd"/>
      <w:r w:rsidRPr="00CD4C64">
        <w:rPr>
          <w:rFonts w:ascii="Arial" w:hAnsi="Arial" w:cs="Arial"/>
          <w:color w:val="000000" w:themeColor="text1"/>
        </w:rPr>
        <w:t xml:space="preserve"> Guardian. Available at: </w:t>
      </w:r>
      <w:hyperlink r:id="rId37" w:history="1">
        <w:r w:rsidR="00A63A5D" w:rsidRPr="00CD4C64">
          <w:rPr>
            <w:rStyle w:val="Hyperlink"/>
            <w:rFonts w:ascii="Arial" w:hAnsi="Arial" w:cs="Arial"/>
            <w:color w:val="000000" w:themeColor="text1"/>
          </w:rPr>
          <w:t>https://www.theguardian.com/business/2025/may/27/kfc-plans-to-invest-15bn-in-uk-and-ireland-creating-thousands-of-jobs</w:t>
        </w:r>
      </w:hyperlink>
      <w:r w:rsidRPr="00CD4C64">
        <w:rPr>
          <w:rFonts w:ascii="Arial" w:hAnsi="Arial" w:cs="Arial"/>
          <w:color w:val="000000" w:themeColor="text1"/>
        </w:rPr>
        <w:t>.</w:t>
      </w:r>
    </w:p>
    <w:p w14:paraId="5B29577B" w14:textId="77777777" w:rsidR="00A63A5D" w:rsidRPr="00CD4C64" w:rsidRDefault="00A63A5D" w:rsidP="002A423D">
      <w:pPr>
        <w:pStyle w:val="NoSpacing"/>
        <w:rPr>
          <w:rFonts w:ascii="Arial" w:hAnsi="Arial" w:cs="Arial"/>
          <w:color w:val="000000" w:themeColor="text1"/>
        </w:rPr>
      </w:pPr>
    </w:p>
    <w:p w14:paraId="72B2252D" w14:textId="306C3DC7"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Team, M.S. (2020). KFC PESTLE Analysis | PESTEL Analysis of KFC. MBA </w:t>
      </w:r>
      <w:proofErr w:type="spellStart"/>
      <w:r w:rsidRPr="00CD4C64">
        <w:rPr>
          <w:rFonts w:ascii="Arial" w:hAnsi="Arial" w:cs="Arial"/>
          <w:color w:val="000000" w:themeColor="text1"/>
        </w:rPr>
        <w:t>Skool</w:t>
      </w:r>
      <w:proofErr w:type="spellEnd"/>
      <w:r w:rsidRPr="00CD4C64">
        <w:rPr>
          <w:rFonts w:ascii="Arial" w:hAnsi="Arial" w:cs="Arial"/>
          <w:color w:val="000000" w:themeColor="text1"/>
        </w:rPr>
        <w:t xml:space="preserve">-Study. </w:t>
      </w:r>
      <w:proofErr w:type="spellStart"/>
      <w:r w:rsidRPr="00CD4C64">
        <w:rPr>
          <w:rFonts w:ascii="Arial" w:hAnsi="Arial" w:cs="Arial"/>
          <w:color w:val="000000" w:themeColor="text1"/>
        </w:rPr>
        <w:t>Learn.Share</w:t>
      </w:r>
      <w:proofErr w:type="spellEnd"/>
      <w:r w:rsidRPr="00CD4C64">
        <w:rPr>
          <w:rFonts w:ascii="Arial" w:hAnsi="Arial" w:cs="Arial"/>
          <w:color w:val="000000" w:themeColor="text1"/>
        </w:rPr>
        <w:t xml:space="preserve">. Available at: </w:t>
      </w:r>
      <w:hyperlink r:id="rId38" w:history="1">
        <w:r w:rsidR="00A63A5D" w:rsidRPr="00CD4C64">
          <w:rPr>
            <w:rStyle w:val="Hyperlink"/>
            <w:rFonts w:ascii="Arial" w:hAnsi="Arial" w:cs="Arial"/>
            <w:color w:val="000000" w:themeColor="text1"/>
          </w:rPr>
          <w:t>https://www.mbaskool.com/pestle-analysis/companies/18067-kfc.html</w:t>
        </w:r>
      </w:hyperlink>
    </w:p>
    <w:p w14:paraId="563E83E3" w14:textId="77777777" w:rsidR="00A63A5D" w:rsidRPr="00CD4C64" w:rsidRDefault="00A63A5D" w:rsidP="002A423D">
      <w:pPr>
        <w:pStyle w:val="NoSpacing"/>
        <w:rPr>
          <w:rFonts w:ascii="Arial" w:hAnsi="Arial" w:cs="Arial"/>
          <w:color w:val="000000" w:themeColor="text1"/>
        </w:rPr>
      </w:pPr>
    </w:p>
    <w:p w14:paraId="3749140D" w14:textId="337CC865"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The Strategy Story (2023). KFC PESTEL Analysis - The Strategy Story. </w:t>
      </w:r>
      <w:proofErr w:type="gramStart"/>
      <w:r w:rsidRPr="00CD4C64">
        <w:rPr>
          <w:rFonts w:ascii="Arial" w:hAnsi="Arial" w:cs="Arial"/>
          <w:color w:val="000000" w:themeColor="text1"/>
        </w:rPr>
        <w:t>thestrategystory.com</w:t>
      </w:r>
      <w:proofErr w:type="gramEnd"/>
      <w:r w:rsidRPr="00CD4C64">
        <w:rPr>
          <w:rFonts w:ascii="Arial" w:hAnsi="Arial" w:cs="Arial"/>
          <w:color w:val="000000" w:themeColor="text1"/>
        </w:rPr>
        <w:t xml:space="preserve">. Available at: </w:t>
      </w:r>
      <w:hyperlink r:id="rId39" w:history="1">
        <w:r w:rsidR="00A63A5D" w:rsidRPr="00CD4C64">
          <w:rPr>
            <w:rStyle w:val="Hyperlink"/>
            <w:rFonts w:ascii="Arial" w:hAnsi="Arial" w:cs="Arial"/>
            <w:color w:val="000000" w:themeColor="text1"/>
          </w:rPr>
          <w:t>https://thestrategystory.com/blog/kfc-pestel-analysis/</w:t>
        </w:r>
      </w:hyperlink>
      <w:r w:rsidRPr="00CD4C64">
        <w:rPr>
          <w:rFonts w:ascii="Arial" w:hAnsi="Arial" w:cs="Arial"/>
          <w:color w:val="000000" w:themeColor="text1"/>
        </w:rPr>
        <w:t>.</w:t>
      </w:r>
    </w:p>
    <w:p w14:paraId="438AC673" w14:textId="77777777" w:rsidR="00A63A5D" w:rsidRPr="00CD4C64" w:rsidRDefault="00A63A5D" w:rsidP="002A423D">
      <w:pPr>
        <w:pStyle w:val="NoSpacing"/>
        <w:rPr>
          <w:rFonts w:ascii="Arial" w:hAnsi="Arial" w:cs="Arial"/>
          <w:color w:val="000000" w:themeColor="text1"/>
        </w:rPr>
      </w:pPr>
    </w:p>
    <w:p w14:paraId="2A9156F1" w14:textId="1C7FC50B" w:rsidR="00D47DE3" w:rsidRPr="00CD4C64" w:rsidRDefault="00D47DE3" w:rsidP="002A423D">
      <w:pPr>
        <w:pStyle w:val="NoSpacing"/>
        <w:rPr>
          <w:rFonts w:ascii="Arial" w:hAnsi="Arial" w:cs="Arial"/>
          <w:color w:val="000000" w:themeColor="text1"/>
        </w:rPr>
      </w:pPr>
      <w:proofErr w:type="spellStart"/>
      <w:r w:rsidRPr="00CD4C64">
        <w:rPr>
          <w:rFonts w:ascii="Arial" w:hAnsi="Arial" w:cs="Arial"/>
          <w:color w:val="000000" w:themeColor="text1"/>
        </w:rPr>
        <w:t>Vrushali.S</w:t>
      </w:r>
      <w:proofErr w:type="spellEnd"/>
      <w:r w:rsidRPr="00CD4C64">
        <w:rPr>
          <w:rFonts w:ascii="Arial" w:hAnsi="Arial" w:cs="Arial"/>
          <w:color w:val="000000" w:themeColor="text1"/>
        </w:rPr>
        <w:t xml:space="preserve"> (2025). Domino’s Pizza Diwali Offer &amp; KFC </w:t>
      </w:r>
      <w:proofErr w:type="spellStart"/>
      <w:r w:rsidRPr="00CD4C64">
        <w:rPr>
          <w:rFonts w:ascii="Arial" w:hAnsi="Arial" w:cs="Arial"/>
          <w:color w:val="000000" w:themeColor="text1"/>
        </w:rPr>
        <w:t>Feastival</w:t>
      </w:r>
      <w:proofErr w:type="spellEnd"/>
      <w:r w:rsidRPr="00CD4C64">
        <w:rPr>
          <w:rFonts w:ascii="Arial" w:hAnsi="Arial" w:cs="Arial"/>
          <w:color w:val="000000" w:themeColor="text1"/>
        </w:rPr>
        <w:t xml:space="preserve"> Meals at ₹299. [</w:t>
      </w:r>
      <w:proofErr w:type="gramStart"/>
      <w:r w:rsidRPr="00CD4C64">
        <w:rPr>
          <w:rFonts w:ascii="Arial" w:hAnsi="Arial" w:cs="Arial"/>
          <w:color w:val="000000" w:themeColor="text1"/>
        </w:rPr>
        <w:t>online</w:t>
      </w:r>
      <w:proofErr w:type="gramEnd"/>
      <w:r w:rsidRPr="00CD4C64">
        <w:rPr>
          <w:rFonts w:ascii="Arial" w:hAnsi="Arial" w:cs="Arial"/>
          <w:color w:val="000000" w:themeColor="text1"/>
        </w:rPr>
        <w:t xml:space="preserve">] </w:t>
      </w:r>
      <w:proofErr w:type="spellStart"/>
      <w:r w:rsidRPr="00CD4C64">
        <w:rPr>
          <w:rFonts w:ascii="Arial" w:hAnsi="Arial" w:cs="Arial"/>
          <w:color w:val="000000" w:themeColor="text1"/>
        </w:rPr>
        <w:t>Desidime</w:t>
      </w:r>
      <w:proofErr w:type="spellEnd"/>
      <w:r w:rsidRPr="00CD4C64">
        <w:rPr>
          <w:rFonts w:ascii="Arial" w:hAnsi="Arial" w:cs="Arial"/>
          <w:color w:val="000000" w:themeColor="text1"/>
        </w:rPr>
        <w:t xml:space="preserve">. Available at: </w:t>
      </w:r>
      <w:hyperlink r:id="rId40" w:history="1">
        <w:r w:rsidR="00A63A5D" w:rsidRPr="00CD4C64">
          <w:rPr>
            <w:rStyle w:val="Hyperlink"/>
            <w:rFonts w:ascii="Arial" w:hAnsi="Arial" w:cs="Arial"/>
            <w:color w:val="000000" w:themeColor="text1"/>
          </w:rPr>
          <w:t>https://www.desidime.com/news/domino-s-pizza-diwali-offer-kfc-feastival-meals-at-299</w:t>
        </w:r>
      </w:hyperlink>
      <w:r w:rsidRPr="00CD4C64">
        <w:rPr>
          <w:rFonts w:ascii="Arial" w:hAnsi="Arial" w:cs="Arial"/>
          <w:color w:val="000000" w:themeColor="text1"/>
        </w:rPr>
        <w:t xml:space="preserve"> </w:t>
      </w:r>
    </w:p>
    <w:p w14:paraId="55208702" w14:textId="77777777" w:rsidR="00A63A5D" w:rsidRPr="00CD4C64" w:rsidRDefault="00A63A5D" w:rsidP="002A423D">
      <w:pPr>
        <w:pStyle w:val="NoSpacing"/>
        <w:rPr>
          <w:rFonts w:ascii="Arial" w:hAnsi="Arial" w:cs="Arial"/>
          <w:color w:val="000000" w:themeColor="text1"/>
        </w:rPr>
      </w:pPr>
    </w:p>
    <w:p w14:paraId="24C11B64" w14:textId="77D42A7E"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 xml:space="preserve">‌Wharton (2011). Changing Habits: Finding a New Recipe for Success in India’s Food Markets. </w:t>
      </w:r>
      <w:proofErr w:type="gramStart"/>
      <w:r w:rsidRPr="00CD4C64">
        <w:rPr>
          <w:rFonts w:ascii="Arial" w:hAnsi="Arial" w:cs="Arial"/>
          <w:color w:val="000000" w:themeColor="text1"/>
        </w:rPr>
        <w:t>,Knowledge</w:t>
      </w:r>
      <w:proofErr w:type="gramEnd"/>
      <w:r w:rsidRPr="00CD4C64">
        <w:rPr>
          <w:rFonts w:ascii="Arial" w:hAnsi="Arial" w:cs="Arial"/>
          <w:color w:val="000000" w:themeColor="text1"/>
        </w:rPr>
        <w:t xml:space="preserve"> at Wharton. Available at: </w:t>
      </w:r>
      <w:hyperlink r:id="rId41" w:history="1">
        <w:r w:rsidR="00A63A5D" w:rsidRPr="00CD4C64">
          <w:rPr>
            <w:rStyle w:val="Hyperlink"/>
            <w:rFonts w:ascii="Arial" w:hAnsi="Arial" w:cs="Arial"/>
            <w:color w:val="000000" w:themeColor="text1"/>
          </w:rPr>
          <w:t>https://knowledge.wharton.upenn.edu/article/changing-habits-finding-a-new-recipe-for-success-in-indias-food-markets/</w:t>
        </w:r>
      </w:hyperlink>
      <w:r w:rsidRPr="00CD4C64">
        <w:rPr>
          <w:rFonts w:ascii="Arial" w:hAnsi="Arial" w:cs="Arial"/>
          <w:color w:val="000000" w:themeColor="text1"/>
        </w:rPr>
        <w:t xml:space="preserve"> </w:t>
      </w:r>
    </w:p>
    <w:p w14:paraId="6CB6E8F9" w14:textId="77777777" w:rsidR="00A63A5D" w:rsidRPr="00CD4C64" w:rsidRDefault="00A63A5D" w:rsidP="002A423D">
      <w:pPr>
        <w:pStyle w:val="NoSpacing"/>
        <w:rPr>
          <w:rFonts w:ascii="Arial" w:hAnsi="Arial" w:cs="Arial"/>
          <w:color w:val="000000" w:themeColor="text1"/>
        </w:rPr>
      </w:pPr>
    </w:p>
    <w:p w14:paraId="1F449BE1" w14:textId="77777777" w:rsidR="00D47DE3" w:rsidRPr="00CD4C64" w:rsidRDefault="00D47DE3" w:rsidP="002A423D">
      <w:pPr>
        <w:pStyle w:val="NoSpacing"/>
        <w:rPr>
          <w:rFonts w:ascii="Arial" w:hAnsi="Arial" w:cs="Arial"/>
          <w:color w:val="000000" w:themeColor="text1"/>
        </w:rPr>
      </w:pPr>
      <w:r w:rsidRPr="00CD4C64">
        <w:rPr>
          <w:rFonts w:ascii="Arial" w:hAnsi="Arial" w:cs="Arial"/>
          <w:color w:val="000000" w:themeColor="text1"/>
        </w:rPr>
        <w:t>www.scirp.org. (</w:t>
      </w:r>
      <w:proofErr w:type="spellStart"/>
      <w:r w:rsidRPr="00CD4C64">
        <w:rPr>
          <w:rFonts w:ascii="Arial" w:hAnsi="Arial" w:cs="Arial"/>
          <w:color w:val="000000" w:themeColor="text1"/>
        </w:rPr>
        <w:t>n.d.</w:t>
      </w:r>
      <w:proofErr w:type="spellEnd"/>
      <w:r w:rsidRPr="00CD4C64">
        <w:rPr>
          <w:rFonts w:ascii="Arial" w:hAnsi="Arial" w:cs="Arial"/>
          <w:color w:val="000000" w:themeColor="text1"/>
        </w:rPr>
        <w:t xml:space="preserve">). Kotler, P., </w:t>
      </w:r>
      <w:proofErr w:type="spellStart"/>
      <w:r w:rsidRPr="00CD4C64">
        <w:rPr>
          <w:rFonts w:ascii="Arial" w:hAnsi="Arial" w:cs="Arial"/>
          <w:color w:val="000000" w:themeColor="text1"/>
        </w:rPr>
        <w:t>Kartajaya</w:t>
      </w:r>
      <w:proofErr w:type="spellEnd"/>
      <w:r w:rsidRPr="00CD4C64">
        <w:rPr>
          <w:rFonts w:ascii="Arial" w:hAnsi="Arial" w:cs="Arial"/>
          <w:color w:val="000000" w:themeColor="text1"/>
        </w:rPr>
        <w:t xml:space="preserve">, H., &amp; </w:t>
      </w:r>
      <w:proofErr w:type="spellStart"/>
      <w:r w:rsidRPr="00CD4C64">
        <w:rPr>
          <w:rFonts w:ascii="Arial" w:hAnsi="Arial" w:cs="Arial"/>
          <w:color w:val="000000" w:themeColor="text1"/>
        </w:rPr>
        <w:t>Setiawan</w:t>
      </w:r>
      <w:proofErr w:type="spellEnd"/>
      <w:r w:rsidRPr="00CD4C64">
        <w:rPr>
          <w:rFonts w:ascii="Arial" w:hAnsi="Arial" w:cs="Arial"/>
          <w:color w:val="000000" w:themeColor="text1"/>
        </w:rPr>
        <w:t>, I. (2021). Marketing 5.0 Technology for Humanity. John Willey &amp; Sons. - References - Scientific Research Publishing. Available at: https://www.scirp.org/reference/referencespapers?referenceid=3413590.</w:t>
      </w:r>
    </w:p>
    <w:p w14:paraId="1B048F8C" w14:textId="77777777" w:rsidR="00A42099" w:rsidRPr="00CD4C64" w:rsidRDefault="00A42099" w:rsidP="00A63A5D">
      <w:pPr>
        <w:pStyle w:val="NoSpacing"/>
        <w:ind w:left="720" w:right="720"/>
        <w:rPr>
          <w:rFonts w:ascii="Arial" w:hAnsi="Arial" w:cs="Arial"/>
          <w:color w:val="000000" w:themeColor="text1"/>
          <w:sz w:val="27"/>
          <w:szCs w:val="27"/>
        </w:rPr>
      </w:pPr>
      <w:r w:rsidRPr="00CD4C64">
        <w:rPr>
          <w:rFonts w:ascii="Arial" w:hAnsi="Arial" w:cs="Arial"/>
          <w:color w:val="000000" w:themeColor="text1"/>
          <w:sz w:val="27"/>
          <w:szCs w:val="27"/>
        </w:rPr>
        <w:t>‌</w:t>
      </w:r>
    </w:p>
    <w:p w14:paraId="1306B45A" w14:textId="04402F2D" w:rsidR="00435CB6" w:rsidRPr="00CD4C64" w:rsidRDefault="00435CB6" w:rsidP="00A63A5D">
      <w:pPr>
        <w:pStyle w:val="NormalWeb"/>
        <w:spacing w:before="0" w:beforeAutospacing="0" w:after="0" w:afterAutospacing="0" w:line="360" w:lineRule="atLeast"/>
        <w:rPr>
          <w:rFonts w:ascii="Arial" w:hAnsi="Arial" w:cs="Arial"/>
          <w:color w:val="000000" w:themeColor="text1"/>
          <w:sz w:val="27"/>
          <w:szCs w:val="27"/>
        </w:rPr>
      </w:pPr>
    </w:p>
    <w:p w14:paraId="6AB11B21" w14:textId="77777777" w:rsidR="004C1B87" w:rsidRPr="00CD4C64" w:rsidRDefault="004C1B87" w:rsidP="00A63A5D">
      <w:pPr>
        <w:spacing w:line="360" w:lineRule="auto"/>
        <w:ind w:left="720" w:right="720"/>
        <w:rPr>
          <w:rFonts w:ascii="Arial" w:eastAsia="Arial" w:hAnsi="Arial" w:cs="Arial"/>
          <w:color w:val="000000" w:themeColor="text1"/>
        </w:rPr>
      </w:pPr>
    </w:p>
    <w:p w14:paraId="276AB9D9"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44689326"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7AE1E00F"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465D95B0"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0F444CB1"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4A3EEE47"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6B47FAAC"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4368935E"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417700D3" w14:textId="77777777" w:rsidR="004C1B87" w:rsidRPr="00CD4C64" w:rsidRDefault="004C1B87" w:rsidP="0075035A">
      <w:pPr>
        <w:spacing w:line="360" w:lineRule="auto"/>
        <w:ind w:left="720" w:right="720"/>
        <w:jc w:val="both"/>
        <w:rPr>
          <w:rFonts w:ascii="Arial" w:eastAsia="Arial" w:hAnsi="Arial" w:cs="Arial"/>
          <w:color w:val="000000" w:themeColor="text1"/>
        </w:rPr>
      </w:pPr>
    </w:p>
    <w:p w14:paraId="41CB6F2B" w14:textId="77777777" w:rsidR="0042525D" w:rsidRPr="00CD4C64" w:rsidRDefault="0042525D" w:rsidP="0075035A">
      <w:pPr>
        <w:spacing w:line="360" w:lineRule="auto"/>
        <w:ind w:left="720" w:right="720"/>
        <w:jc w:val="both"/>
        <w:rPr>
          <w:rFonts w:ascii="Arial" w:eastAsia="Arial" w:hAnsi="Arial" w:cs="Arial"/>
          <w:b/>
          <w:bCs/>
          <w:color w:val="000000" w:themeColor="text1"/>
          <w:u w:val="single"/>
        </w:rPr>
      </w:pPr>
    </w:p>
    <w:p w14:paraId="34749AA4" w14:textId="77777777" w:rsidR="0042525D" w:rsidRPr="00CD4C64" w:rsidRDefault="0042525D" w:rsidP="0075035A">
      <w:pPr>
        <w:spacing w:line="360" w:lineRule="auto"/>
        <w:ind w:left="720" w:right="720"/>
        <w:jc w:val="both"/>
        <w:rPr>
          <w:rFonts w:ascii="Arial" w:eastAsia="Arial" w:hAnsi="Arial" w:cs="Arial"/>
          <w:b/>
          <w:bCs/>
          <w:color w:val="000000" w:themeColor="text1"/>
          <w:u w:val="single"/>
        </w:rPr>
      </w:pPr>
    </w:p>
    <w:p w14:paraId="7C7EB7C5" w14:textId="77777777" w:rsidR="0042525D" w:rsidRPr="00CD4C64" w:rsidRDefault="0042525D" w:rsidP="008E0785">
      <w:pPr>
        <w:spacing w:line="360" w:lineRule="auto"/>
        <w:ind w:right="720"/>
        <w:jc w:val="both"/>
        <w:rPr>
          <w:rFonts w:ascii="Arial" w:eastAsia="Arial" w:hAnsi="Arial" w:cs="Arial"/>
          <w:b/>
          <w:bCs/>
          <w:color w:val="000000" w:themeColor="text1"/>
          <w:u w:val="single"/>
        </w:rPr>
      </w:pPr>
      <w:bookmarkStart w:id="0" w:name="_GoBack"/>
      <w:bookmarkEnd w:id="0"/>
    </w:p>
    <w:p w14:paraId="245CEFB0" w14:textId="77777777" w:rsidR="0042525D" w:rsidRPr="00CD4C64" w:rsidRDefault="0042525D" w:rsidP="0075035A">
      <w:pPr>
        <w:spacing w:line="360" w:lineRule="auto"/>
        <w:ind w:left="720" w:right="720"/>
        <w:jc w:val="both"/>
        <w:rPr>
          <w:rFonts w:ascii="Arial" w:eastAsia="Arial" w:hAnsi="Arial" w:cs="Arial"/>
          <w:b/>
          <w:bCs/>
          <w:color w:val="000000" w:themeColor="text1"/>
          <w:u w:val="single"/>
        </w:rPr>
      </w:pPr>
    </w:p>
    <w:p w14:paraId="41B32959" w14:textId="77777777" w:rsidR="0042525D" w:rsidRPr="00CD4C64" w:rsidRDefault="0042525D" w:rsidP="0075035A">
      <w:pPr>
        <w:spacing w:line="360" w:lineRule="auto"/>
        <w:ind w:left="720" w:right="720"/>
        <w:jc w:val="both"/>
        <w:rPr>
          <w:rFonts w:ascii="Arial" w:eastAsia="Arial" w:hAnsi="Arial" w:cs="Arial"/>
          <w:b/>
          <w:bCs/>
          <w:color w:val="000000" w:themeColor="text1"/>
          <w:u w:val="single"/>
        </w:rPr>
      </w:pPr>
    </w:p>
    <w:p w14:paraId="757AE007" w14:textId="77777777" w:rsidR="00A45353" w:rsidRPr="00CD4C64" w:rsidRDefault="00A45353" w:rsidP="0075035A">
      <w:pPr>
        <w:pStyle w:val="NoSpacing"/>
        <w:spacing w:line="360" w:lineRule="auto"/>
        <w:ind w:left="720" w:right="720"/>
        <w:jc w:val="both"/>
        <w:rPr>
          <w:rFonts w:ascii="Arial" w:eastAsia="Arial" w:hAnsi="Arial" w:cs="Arial"/>
          <w:color w:val="000000" w:themeColor="text1"/>
        </w:rPr>
      </w:pPr>
    </w:p>
    <w:p w14:paraId="71311168" w14:textId="05F156F2" w:rsidR="00A45353" w:rsidRPr="00CD4C64" w:rsidRDefault="00A45353" w:rsidP="0075035A">
      <w:pPr>
        <w:pStyle w:val="NoSpacing"/>
        <w:spacing w:line="360" w:lineRule="auto"/>
        <w:ind w:left="720" w:right="720"/>
        <w:jc w:val="both"/>
        <w:rPr>
          <w:rFonts w:ascii="Arial" w:eastAsia="Arial" w:hAnsi="Arial" w:cs="Arial"/>
          <w:color w:val="000000" w:themeColor="text1"/>
        </w:rPr>
      </w:pPr>
      <w:r w:rsidRPr="00CD4C64">
        <w:rPr>
          <w:rFonts w:ascii="Arial" w:eastAsia="Arial" w:hAnsi="Arial" w:cs="Arial" w:hint="eastAsia"/>
          <w:color w:val="000000" w:themeColor="text1"/>
        </w:rPr>
        <w:t>‌</w:t>
      </w:r>
    </w:p>
    <w:sectPr w:rsidR="00A45353" w:rsidRPr="00CD4C64" w:rsidSect="00ED2698">
      <w:headerReference w:type="even" r:id="rId42"/>
      <w:headerReference w:type="default" r:id="rId43"/>
      <w:footerReference w:type="even" r:id="rId44"/>
      <w:footerReference w:type="default" r:id="rId45"/>
      <w:headerReference w:type="first" r:id="rId46"/>
      <w:footerReference w:type="first" r:id="rId47"/>
      <w:pgSz w:w="12240" w:h="15840"/>
      <w:pgMar w:top="851" w:right="851" w:bottom="851" w:left="851"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0ECDE1" w14:textId="77777777" w:rsidR="00171CBD" w:rsidRDefault="00171CBD" w:rsidP="00EE139C">
      <w:pPr>
        <w:spacing w:after="0" w:line="240" w:lineRule="auto"/>
      </w:pPr>
      <w:r>
        <w:separator/>
      </w:r>
    </w:p>
  </w:endnote>
  <w:endnote w:type="continuationSeparator" w:id="0">
    <w:p w14:paraId="5462E0B8" w14:textId="77777777" w:rsidR="00171CBD" w:rsidRDefault="00171CBD" w:rsidP="00EE1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D1817C" w14:textId="77777777" w:rsidR="00DE1140" w:rsidRDefault="00DE114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376A8D" w14:textId="77777777" w:rsidR="00DE1140" w:rsidRPr="0042525D" w:rsidRDefault="00DE1140">
    <w:pPr>
      <w:pStyle w:val="Footer"/>
      <w:tabs>
        <w:tab w:val="clear" w:pos="4680"/>
        <w:tab w:val="clear" w:pos="9360"/>
      </w:tabs>
      <w:jc w:val="center"/>
      <w:rPr>
        <w:rFonts w:ascii="Arial" w:hAnsi="Arial" w:cs="Arial"/>
        <w:caps/>
        <w:noProof/>
        <w:color w:val="000000" w:themeColor="text1"/>
        <w:sz w:val="22"/>
      </w:rPr>
    </w:pPr>
    <w:r w:rsidRPr="0042525D">
      <w:rPr>
        <w:rFonts w:ascii="Arial" w:hAnsi="Arial" w:cs="Arial"/>
        <w:caps/>
        <w:color w:val="000000" w:themeColor="text1"/>
        <w:sz w:val="22"/>
      </w:rPr>
      <w:fldChar w:fldCharType="begin"/>
    </w:r>
    <w:r w:rsidRPr="0042525D">
      <w:rPr>
        <w:rFonts w:ascii="Arial" w:hAnsi="Arial" w:cs="Arial"/>
        <w:caps/>
        <w:color w:val="000000" w:themeColor="text1"/>
        <w:sz w:val="22"/>
      </w:rPr>
      <w:instrText xml:space="preserve"> PAGE   \* MERGEFORMAT </w:instrText>
    </w:r>
    <w:r w:rsidRPr="0042525D">
      <w:rPr>
        <w:rFonts w:ascii="Arial" w:hAnsi="Arial" w:cs="Arial"/>
        <w:caps/>
        <w:color w:val="000000" w:themeColor="text1"/>
        <w:sz w:val="22"/>
      </w:rPr>
      <w:fldChar w:fldCharType="separate"/>
    </w:r>
    <w:r w:rsidR="008E0785">
      <w:rPr>
        <w:rFonts w:ascii="Arial" w:hAnsi="Arial" w:cs="Arial"/>
        <w:caps/>
        <w:noProof/>
        <w:color w:val="000000" w:themeColor="text1"/>
        <w:sz w:val="22"/>
      </w:rPr>
      <w:t>29</w:t>
    </w:r>
    <w:r w:rsidRPr="0042525D">
      <w:rPr>
        <w:rFonts w:ascii="Arial" w:hAnsi="Arial" w:cs="Arial"/>
        <w:caps/>
        <w:noProof/>
        <w:color w:val="000000" w:themeColor="text1"/>
        <w:sz w:val="22"/>
      </w:rPr>
      <w:fldChar w:fldCharType="end"/>
    </w:r>
  </w:p>
  <w:p w14:paraId="657D99E9" w14:textId="77777777" w:rsidR="00DE1140" w:rsidRDefault="00DE114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686F62" w14:textId="77777777" w:rsidR="00DE1140" w:rsidRDefault="00DE11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060DEA" w14:textId="77777777" w:rsidR="00171CBD" w:rsidRDefault="00171CBD" w:rsidP="00EE139C">
      <w:pPr>
        <w:spacing w:after="0" w:line="240" w:lineRule="auto"/>
      </w:pPr>
      <w:r>
        <w:separator/>
      </w:r>
    </w:p>
  </w:footnote>
  <w:footnote w:type="continuationSeparator" w:id="0">
    <w:p w14:paraId="770F28F9" w14:textId="77777777" w:rsidR="00171CBD" w:rsidRDefault="00171CBD" w:rsidP="00EE13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49FE8B" w14:textId="77777777" w:rsidR="00DE1140" w:rsidRDefault="00DE114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CB38C8" w14:textId="77777777" w:rsidR="00DE1140" w:rsidRDefault="00DE114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059387" w14:textId="77777777" w:rsidR="00DE1140" w:rsidRDefault="00DE114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E6E33"/>
    <w:multiLevelType w:val="hybridMultilevel"/>
    <w:tmpl w:val="24B0CB5E"/>
    <w:lvl w:ilvl="0" w:tplc="7B7476A2">
      <w:start w:val="1"/>
      <w:numFmt w:val="bullet"/>
      <w:lvlText w:val=""/>
      <w:lvlJc w:val="left"/>
      <w:pPr>
        <w:ind w:left="720" w:hanging="360"/>
      </w:pPr>
      <w:rPr>
        <w:rFonts w:ascii="Symbol" w:hAnsi="Symbol" w:hint="default"/>
      </w:rPr>
    </w:lvl>
    <w:lvl w:ilvl="1" w:tplc="854C42C0">
      <w:start w:val="1"/>
      <w:numFmt w:val="bullet"/>
      <w:lvlText w:val="o"/>
      <w:lvlJc w:val="left"/>
      <w:pPr>
        <w:ind w:left="1440" w:hanging="360"/>
      </w:pPr>
      <w:rPr>
        <w:rFonts w:ascii="Courier New" w:hAnsi="Courier New" w:hint="default"/>
      </w:rPr>
    </w:lvl>
    <w:lvl w:ilvl="2" w:tplc="54CEB498">
      <w:start w:val="1"/>
      <w:numFmt w:val="bullet"/>
      <w:lvlText w:val=""/>
      <w:lvlJc w:val="left"/>
      <w:pPr>
        <w:ind w:left="2160" w:hanging="360"/>
      </w:pPr>
      <w:rPr>
        <w:rFonts w:ascii="Wingdings" w:hAnsi="Wingdings" w:hint="default"/>
      </w:rPr>
    </w:lvl>
    <w:lvl w:ilvl="3" w:tplc="D3E698B2">
      <w:start w:val="1"/>
      <w:numFmt w:val="bullet"/>
      <w:lvlText w:val=""/>
      <w:lvlJc w:val="left"/>
      <w:pPr>
        <w:ind w:left="2880" w:hanging="360"/>
      </w:pPr>
      <w:rPr>
        <w:rFonts w:ascii="Symbol" w:hAnsi="Symbol" w:hint="default"/>
      </w:rPr>
    </w:lvl>
    <w:lvl w:ilvl="4" w:tplc="4B7ADFDA">
      <w:start w:val="1"/>
      <w:numFmt w:val="bullet"/>
      <w:lvlText w:val="o"/>
      <w:lvlJc w:val="left"/>
      <w:pPr>
        <w:ind w:left="3600" w:hanging="360"/>
      </w:pPr>
      <w:rPr>
        <w:rFonts w:ascii="Courier New" w:hAnsi="Courier New" w:hint="default"/>
      </w:rPr>
    </w:lvl>
    <w:lvl w:ilvl="5" w:tplc="3196BA06">
      <w:start w:val="1"/>
      <w:numFmt w:val="bullet"/>
      <w:lvlText w:val=""/>
      <w:lvlJc w:val="left"/>
      <w:pPr>
        <w:ind w:left="4320" w:hanging="360"/>
      </w:pPr>
      <w:rPr>
        <w:rFonts w:ascii="Wingdings" w:hAnsi="Wingdings" w:hint="default"/>
      </w:rPr>
    </w:lvl>
    <w:lvl w:ilvl="6" w:tplc="1FFA14DA">
      <w:start w:val="1"/>
      <w:numFmt w:val="bullet"/>
      <w:lvlText w:val=""/>
      <w:lvlJc w:val="left"/>
      <w:pPr>
        <w:ind w:left="5040" w:hanging="360"/>
      </w:pPr>
      <w:rPr>
        <w:rFonts w:ascii="Symbol" w:hAnsi="Symbol" w:hint="default"/>
      </w:rPr>
    </w:lvl>
    <w:lvl w:ilvl="7" w:tplc="71CC1758">
      <w:start w:val="1"/>
      <w:numFmt w:val="bullet"/>
      <w:lvlText w:val="o"/>
      <w:lvlJc w:val="left"/>
      <w:pPr>
        <w:ind w:left="5760" w:hanging="360"/>
      </w:pPr>
      <w:rPr>
        <w:rFonts w:ascii="Courier New" w:hAnsi="Courier New" w:hint="default"/>
      </w:rPr>
    </w:lvl>
    <w:lvl w:ilvl="8" w:tplc="EB90A4A8">
      <w:start w:val="1"/>
      <w:numFmt w:val="bullet"/>
      <w:lvlText w:val=""/>
      <w:lvlJc w:val="left"/>
      <w:pPr>
        <w:ind w:left="6480" w:hanging="360"/>
      </w:pPr>
      <w:rPr>
        <w:rFonts w:ascii="Wingdings" w:hAnsi="Wingdings" w:hint="default"/>
      </w:rPr>
    </w:lvl>
  </w:abstractNum>
  <w:abstractNum w:abstractNumId="1" w15:restartNumberingAfterBreak="0">
    <w:nsid w:val="033F380F"/>
    <w:multiLevelType w:val="hybridMultilevel"/>
    <w:tmpl w:val="B58EAF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410D019"/>
    <w:multiLevelType w:val="hybridMultilevel"/>
    <w:tmpl w:val="65668D86"/>
    <w:lvl w:ilvl="0" w:tplc="E5B4CD0A">
      <w:start w:val="1"/>
      <w:numFmt w:val="bullet"/>
      <w:lvlText w:val=""/>
      <w:lvlJc w:val="left"/>
      <w:pPr>
        <w:ind w:left="720" w:hanging="360"/>
      </w:pPr>
      <w:rPr>
        <w:rFonts w:ascii="Symbol" w:hAnsi="Symbol" w:hint="default"/>
      </w:rPr>
    </w:lvl>
    <w:lvl w:ilvl="1" w:tplc="7EF4D5FE">
      <w:start w:val="1"/>
      <w:numFmt w:val="bullet"/>
      <w:lvlText w:val="o"/>
      <w:lvlJc w:val="left"/>
      <w:pPr>
        <w:ind w:left="1440" w:hanging="360"/>
      </w:pPr>
      <w:rPr>
        <w:rFonts w:ascii="Courier New" w:hAnsi="Courier New" w:hint="default"/>
      </w:rPr>
    </w:lvl>
    <w:lvl w:ilvl="2" w:tplc="163C702E">
      <w:start w:val="1"/>
      <w:numFmt w:val="bullet"/>
      <w:lvlText w:val=""/>
      <w:lvlJc w:val="left"/>
      <w:pPr>
        <w:ind w:left="2160" w:hanging="360"/>
      </w:pPr>
      <w:rPr>
        <w:rFonts w:ascii="Wingdings" w:hAnsi="Wingdings" w:hint="default"/>
      </w:rPr>
    </w:lvl>
    <w:lvl w:ilvl="3" w:tplc="1E5280B6">
      <w:start w:val="1"/>
      <w:numFmt w:val="bullet"/>
      <w:lvlText w:val=""/>
      <w:lvlJc w:val="left"/>
      <w:pPr>
        <w:ind w:left="2880" w:hanging="360"/>
      </w:pPr>
      <w:rPr>
        <w:rFonts w:ascii="Symbol" w:hAnsi="Symbol" w:hint="default"/>
      </w:rPr>
    </w:lvl>
    <w:lvl w:ilvl="4" w:tplc="337EEDB2">
      <w:start w:val="1"/>
      <w:numFmt w:val="bullet"/>
      <w:lvlText w:val="o"/>
      <w:lvlJc w:val="left"/>
      <w:pPr>
        <w:ind w:left="3600" w:hanging="360"/>
      </w:pPr>
      <w:rPr>
        <w:rFonts w:ascii="Courier New" w:hAnsi="Courier New" w:hint="default"/>
      </w:rPr>
    </w:lvl>
    <w:lvl w:ilvl="5" w:tplc="4C26CFAE">
      <w:start w:val="1"/>
      <w:numFmt w:val="bullet"/>
      <w:lvlText w:val=""/>
      <w:lvlJc w:val="left"/>
      <w:pPr>
        <w:ind w:left="4320" w:hanging="360"/>
      </w:pPr>
      <w:rPr>
        <w:rFonts w:ascii="Wingdings" w:hAnsi="Wingdings" w:hint="default"/>
      </w:rPr>
    </w:lvl>
    <w:lvl w:ilvl="6" w:tplc="F0B84AB2">
      <w:start w:val="1"/>
      <w:numFmt w:val="bullet"/>
      <w:lvlText w:val=""/>
      <w:lvlJc w:val="left"/>
      <w:pPr>
        <w:ind w:left="5040" w:hanging="360"/>
      </w:pPr>
      <w:rPr>
        <w:rFonts w:ascii="Symbol" w:hAnsi="Symbol" w:hint="default"/>
      </w:rPr>
    </w:lvl>
    <w:lvl w:ilvl="7" w:tplc="F062678C">
      <w:start w:val="1"/>
      <w:numFmt w:val="bullet"/>
      <w:lvlText w:val="o"/>
      <w:lvlJc w:val="left"/>
      <w:pPr>
        <w:ind w:left="5760" w:hanging="360"/>
      </w:pPr>
      <w:rPr>
        <w:rFonts w:ascii="Courier New" w:hAnsi="Courier New" w:hint="default"/>
      </w:rPr>
    </w:lvl>
    <w:lvl w:ilvl="8" w:tplc="FEE89F20">
      <w:start w:val="1"/>
      <w:numFmt w:val="bullet"/>
      <w:lvlText w:val=""/>
      <w:lvlJc w:val="left"/>
      <w:pPr>
        <w:ind w:left="6480" w:hanging="360"/>
      </w:pPr>
      <w:rPr>
        <w:rFonts w:ascii="Wingdings" w:hAnsi="Wingdings" w:hint="default"/>
      </w:rPr>
    </w:lvl>
  </w:abstractNum>
  <w:abstractNum w:abstractNumId="3" w15:restartNumberingAfterBreak="0">
    <w:nsid w:val="063727AF"/>
    <w:multiLevelType w:val="hybridMultilevel"/>
    <w:tmpl w:val="451EF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BE5269"/>
    <w:multiLevelType w:val="hybridMultilevel"/>
    <w:tmpl w:val="88AA8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9E8DE9"/>
    <w:multiLevelType w:val="hybridMultilevel"/>
    <w:tmpl w:val="0EE6E8A0"/>
    <w:lvl w:ilvl="0" w:tplc="D5A245A6">
      <w:start w:val="1"/>
      <w:numFmt w:val="bullet"/>
      <w:lvlText w:val=""/>
      <w:lvlJc w:val="left"/>
      <w:pPr>
        <w:ind w:left="720" w:hanging="360"/>
      </w:pPr>
      <w:rPr>
        <w:rFonts w:ascii="Symbol" w:hAnsi="Symbol" w:hint="default"/>
      </w:rPr>
    </w:lvl>
    <w:lvl w:ilvl="1" w:tplc="8004C164">
      <w:start w:val="1"/>
      <w:numFmt w:val="bullet"/>
      <w:lvlText w:val="o"/>
      <w:lvlJc w:val="left"/>
      <w:pPr>
        <w:ind w:left="1440" w:hanging="360"/>
      </w:pPr>
      <w:rPr>
        <w:rFonts w:ascii="Courier New" w:hAnsi="Courier New" w:hint="default"/>
      </w:rPr>
    </w:lvl>
    <w:lvl w:ilvl="2" w:tplc="B42A319C">
      <w:start w:val="1"/>
      <w:numFmt w:val="bullet"/>
      <w:lvlText w:val=""/>
      <w:lvlJc w:val="left"/>
      <w:pPr>
        <w:ind w:left="2160" w:hanging="360"/>
      </w:pPr>
      <w:rPr>
        <w:rFonts w:ascii="Wingdings" w:hAnsi="Wingdings" w:hint="default"/>
      </w:rPr>
    </w:lvl>
    <w:lvl w:ilvl="3" w:tplc="BD107F98">
      <w:start w:val="1"/>
      <w:numFmt w:val="bullet"/>
      <w:lvlText w:val=""/>
      <w:lvlJc w:val="left"/>
      <w:pPr>
        <w:ind w:left="2880" w:hanging="360"/>
      </w:pPr>
      <w:rPr>
        <w:rFonts w:ascii="Symbol" w:hAnsi="Symbol" w:hint="default"/>
      </w:rPr>
    </w:lvl>
    <w:lvl w:ilvl="4" w:tplc="64C66F58">
      <w:start w:val="1"/>
      <w:numFmt w:val="bullet"/>
      <w:lvlText w:val="o"/>
      <w:lvlJc w:val="left"/>
      <w:pPr>
        <w:ind w:left="3600" w:hanging="360"/>
      </w:pPr>
      <w:rPr>
        <w:rFonts w:ascii="Courier New" w:hAnsi="Courier New" w:hint="default"/>
      </w:rPr>
    </w:lvl>
    <w:lvl w:ilvl="5" w:tplc="FE4EA1B6">
      <w:start w:val="1"/>
      <w:numFmt w:val="bullet"/>
      <w:lvlText w:val=""/>
      <w:lvlJc w:val="left"/>
      <w:pPr>
        <w:ind w:left="4320" w:hanging="360"/>
      </w:pPr>
      <w:rPr>
        <w:rFonts w:ascii="Wingdings" w:hAnsi="Wingdings" w:hint="default"/>
      </w:rPr>
    </w:lvl>
    <w:lvl w:ilvl="6" w:tplc="2F3EC238">
      <w:start w:val="1"/>
      <w:numFmt w:val="bullet"/>
      <w:lvlText w:val=""/>
      <w:lvlJc w:val="left"/>
      <w:pPr>
        <w:ind w:left="5040" w:hanging="360"/>
      </w:pPr>
      <w:rPr>
        <w:rFonts w:ascii="Symbol" w:hAnsi="Symbol" w:hint="default"/>
      </w:rPr>
    </w:lvl>
    <w:lvl w:ilvl="7" w:tplc="78B66C26">
      <w:start w:val="1"/>
      <w:numFmt w:val="bullet"/>
      <w:lvlText w:val="o"/>
      <w:lvlJc w:val="left"/>
      <w:pPr>
        <w:ind w:left="5760" w:hanging="360"/>
      </w:pPr>
      <w:rPr>
        <w:rFonts w:ascii="Courier New" w:hAnsi="Courier New" w:hint="default"/>
      </w:rPr>
    </w:lvl>
    <w:lvl w:ilvl="8" w:tplc="6D9EDC92">
      <w:start w:val="1"/>
      <w:numFmt w:val="bullet"/>
      <w:lvlText w:val=""/>
      <w:lvlJc w:val="left"/>
      <w:pPr>
        <w:ind w:left="6480" w:hanging="360"/>
      </w:pPr>
      <w:rPr>
        <w:rFonts w:ascii="Wingdings" w:hAnsi="Wingdings" w:hint="default"/>
      </w:rPr>
    </w:lvl>
  </w:abstractNum>
  <w:abstractNum w:abstractNumId="6" w15:restartNumberingAfterBreak="0">
    <w:nsid w:val="143F1623"/>
    <w:multiLevelType w:val="hybridMultilevel"/>
    <w:tmpl w:val="5E1CE4BA"/>
    <w:lvl w:ilvl="0" w:tplc="5748EA7E">
      <w:start w:val="1"/>
      <w:numFmt w:val="bullet"/>
      <w:lvlText w:val=""/>
      <w:lvlJc w:val="left"/>
      <w:pPr>
        <w:ind w:left="720" w:hanging="360"/>
      </w:pPr>
      <w:rPr>
        <w:rFonts w:ascii="Symbol" w:hAnsi="Symbol" w:hint="default"/>
      </w:rPr>
    </w:lvl>
    <w:lvl w:ilvl="1" w:tplc="8C4268C8">
      <w:start w:val="1"/>
      <w:numFmt w:val="bullet"/>
      <w:lvlText w:val="o"/>
      <w:lvlJc w:val="left"/>
      <w:pPr>
        <w:ind w:left="1440" w:hanging="360"/>
      </w:pPr>
      <w:rPr>
        <w:rFonts w:ascii="Courier New" w:hAnsi="Courier New" w:hint="default"/>
      </w:rPr>
    </w:lvl>
    <w:lvl w:ilvl="2" w:tplc="38C8D868">
      <w:start w:val="1"/>
      <w:numFmt w:val="bullet"/>
      <w:lvlText w:val=""/>
      <w:lvlJc w:val="left"/>
      <w:pPr>
        <w:ind w:left="2160" w:hanging="360"/>
      </w:pPr>
      <w:rPr>
        <w:rFonts w:ascii="Wingdings" w:hAnsi="Wingdings" w:hint="default"/>
      </w:rPr>
    </w:lvl>
    <w:lvl w:ilvl="3" w:tplc="91B8D4AA">
      <w:start w:val="1"/>
      <w:numFmt w:val="bullet"/>
      <w:lvlText w:val=""/>
      <w:lvlJc w:val="left"/>
      <w:pPr>
        <w:ind w:left="2880" w:hanging="360"/>
      </w:pPr>
      <w:rPr>
        <w:rFonts w:ascii="Symbol" w:hAnsi="Symbol" w:hint="default"/>
      </w:rPr>
    </w:lvl>
    <w:lvl w:ilvl="4" w:tplc="3B50F66E">
      <w:start w:val="1"/>
      <w:numFmt w:val="bullet"/>
      <w:lvlText w:val="o"/>
      <w:lvlJc w:val="left"/>
      <w:pPr>
        <w:ind w:left="3600" w:hanging="360"/>
      </w:pPr>
      <w:rPr>
        <w:rFonts w:ascii="Courier New" w:hAnsi="Courier New" w:hint="default"/>
      </w:rPr>
    </w:lvl>
    <w:lvl w:ilvl="5" w:tplc="85DA6272">
      <w:start w:val="1"/>
      <w:numFmt w:val="bullet"/>
      <w:lvlText w:val=""/>
      <w:lvlJc w:val="left"/>
      <w:pPr>
        <w:ind w:left="4320" w:hanging="360"/>
      </w:pPr>
      <w:rPr>
        <w:rFonts w:ascii="Wingdings" w:hAnsi="Wingdings" w:hint="default"/>
      </w:rPr>
    </w:lvl>
    <w:lvl w:ilvl="6" w:tplc="1180A9B4">
      <w:start w:val="1"/>
      <w:numFmt w:val="bullet"/>
      <w:lvlText w:val=""/>
      <w:lvlJc w:val="left"/>
      <w:pPr>
        <w:ind w:left="5040" w:hanging="360"/>
      </w:pPr>
      <w:rPr>
        <w:rFonts w:ascii="Symbol" w:hAnsi="Symbol" w:hint="default"/>
      </w:rPr>
    </w:lvl>
    <w:lvl w:ilvl="7" w:tplc="FB709576">
      <w:start w:val="1"/>
      <w:numFmt w:val="bullet"/>
      <w:lvlText w:val="o"/>
      <w:lvlJc w:val="left"/>
      <w:pPr>
        <w:ind w:left="5760" w:hanging="360"/>
      </w:pPr>
      <w:rPr>
        <w:rFonts w:ascii="Courier New" w:hAnsi="Courier New" w:hint="default"/>
      </w:rPr>
    </w:lvl>
    <w:lvl w:ilvl="8" w:tplc="63344926">
      <w:start w:val="1"/>
      <w:numFmt w:val="bullet"/>
      <w:lvlText w:val=""/>
      <w:lvlJc w:val="left"/>
      <w:pPr>
        <w:ind w:left="6480" w:hanging="360"/>
      </w:pPr>
      <w:rPr>
        <w:rFonts w:ascii="Wingdings" w:hAnsi="Wingdings" w:hint="default"/>
      </w:rPr>
    </w:lvl>
  </w:abstractNum>
  <w:abstractNum w:abstractNumId="7" w15:restartNumberingAfterBreak="0">
    <w:nsid w:val="21286FF9"/>
    <w:multiLevelType w:val="hybridMultilevel"/>
    <w:tmpl w:val="953A39D2"/>
    <w:lvl w:ilvl="0" w:tplc="8412109C">
      <w:start w:val="1"/>
      <w:numFmt w:val="bullet"/>
      <w:lvlText w:val=""/>
      <w:lvlJc w:val="left"/>
      <w:pPr>
        <w:ind w:left="720" w:hanging="360"/>
      </w:pPr>
      <w:rPr>
        <w:rFonts w:ascii="Symbol" w:hAnsi="Symbol" w:hint="default"/>
      </w:rPr>
    </w:lvl>
    <w:lvl w:ilvl="1" w:tplc="9ECC9088">
      <w:start w:val="1"/>
      <w:numFmt w:val="bullet"/>
      <w:lvlText w:val="o"/>
      <w:lvlJc w:val="left"/>
      <w:pPr>
        <w:ind w:left="1440" w:hanging="360"/>
      </w:pPr>
      <w:rPr>
        <w:rFonts w:ascii="Courier New" w:hAnsi="Courier New" w:hint="default"/>
      </w:rPr>
    </w:lvl>
    <w:lvl w:ilvl="2" w:tplc="40C66B30">
      <w:start w:val="1"/>
      <w:numFmt w:val="bullet"/>
      <w:lvlText w:val=""/>
      <w:lvlJc w:val="left"/>
      <w:pPr>
        <w:ind w:left="2160" w:hanging="360"/>
      </w:pPr>
      <w:rPr>
        <w:rFonts w:ascii="Wingdings" w:hAnsi="Wingdings" w:hint="default"/>
      </w:rPr>
    </w:lvl>
    <w:lvl w:ilvl="3" w:tplc="AF9C658A">
      <w:start w:val="1"/>
      <w:numFmt w:val="bullet"/>
      <w:lvlText w:val=""/>
      <w:lvlJc w:val="left"/>
      <w:pPr>
        <w:ind w:left="2880" w:hanging="360"/>
      </w:pPr>
      <w:rPr>
        <w:rFonts w:ascii="Symbol" w:hAnsi="Symbol" w:hint="default"/>
      </w:rPr>
    </w:lvl>
    <w:lvl w:ilvl="4" w:tplc="CD6ADD28">
      <w:start w:val="1"/>
      <w:numFmt w:val="bullet"/>
      <w:lvlText w:val="o"/>
      <w:lvlJc w:val="left"/>
      <w:pPr>
        <w:ind w:left="3600" w:hanging="360"/>
      </w:pPr>
      <w:rPr>
        <w:rFonts w:ascii="Courier New" w:hAnsi="Courier New" w:hint="default"/>
      </w:rPr>
    </w:lvl>
    <w:lvl w:ilvl="5" w:tplc="E97E0E54">
      <w:start w:val="1"/>
      <w:numFmt w:val="bullet"/>
      <w:lvlText w:val=""/>
      <w:lvlJc w:val="left"/>
      <w:pPr>
        <w:ind w:left="4320" w:hanging="360"/>
      </w:pPr>
      <w:rPr>
        <w:rFonts w:ascii="Wingdings" w:hAnsi="Wingdings" w:hint="default"/>
      </w:rPr>
    </w:lvl>
    <w:lvl w:ilvl="6" w:tplc="0DE68648">
      <w:start w:val="1"/>
      <w:numFmt w:val="bullet"/>
      <w:lvlText w:val=""/>
      <w:lvlJc w:val="left"/>
      <w:pPr>
        <w:ind w:left="5040" w:hanging="360"/>
      </w:pPr>
      <w:rPr>
        <w:rFonts w:ascii="Symbol" w:hAnsi="Symbol" w:hint="default"/>
      </w:rPr>
    </w:lvl>
    <w:lvl w:ilvl="7" w:tplc="18B07584">
      <w:start w:val="1"/>
      <w:numFmt w:val="bullet"/>
      <w:lvlText w:val="o"/>
      <w:lvlJc w:val="left"/>
      <w:pPr>
        <w:ind w:left="5760" w:hanging="360"/>
      </w:pPr>
      <w:rPr>
        <w:rFonts w:ascii="Courier New" w:hAnsi="Courier New" w:hint="default"/>
      </w:rPr>
    </w:lvl>
    <w:lvl w:ilvl="8" w:tplc="B7DE2FB4">
      <w:start w:val="1"/>
      <w:numFmt w:val="bullet"/>
      <w:lvlText w:val=""/>
      <w:lvlJc w:val="left"/>
      <w:pPr>
        <w:ind w:left="6480" w:hanging="360"/>
      </w:pPr>
      <w:rPr>
        <w:rFonts w:ascii="Wingdings" w:hAnsi="Wingdings" w:hint="default"/>
      </w:rPr>
    </w:lvl>
  </w:abstractNum>
  <w:abstractNum w:abstractNumId="8" w15:restartNumberingAfterBreak="0">
    <w:nsid w:val="218A65EB"/>
    <w:multiLevelType w:val="hybridMultilevel"/>
    <w:tmpl w:val="738AE9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4AC1243"/>
    <w:multiLevelType w:val="hybridMultilevel"/>
    <w:tmpl w:val="8BEA01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AED021A"/>
    <w:multiLevelType w:val="hybridMultilevel"/>
    <w:tmpl w:val="7CE4C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B1ED0ED"/>
    <w:multiLevelType w:val="hybridMultilevel"/>
    <w:tmpl w:val="07884494"/>
    <w:lvl w:ilvl="0" w:tplc="2DD6DE72">
      <w:start w:val="1"/>
      <w:numFmt w:val="bullet"/>
      <w:lvlText w:val=""/>
      <w:lvlJc w:val="left"/>
      <w:pPr>
        <w:ind w:left="720" w:hanging="360"/>
      </w:pPr>
      <w:rPr>
        <w:rFonts w:ascii="Symbol" w:hAnsi="Symbol" w:hint="default"/>
      </w:rPr>
    </w:lvl>
    <w:lvl w:ilvl="1" w:tplc="46268E5C">
      <w:start w:val="1"/>
      <w:numFmt w:val="bullet"/>
      <w:lvlText w:val="o"/>
      <w:lvlJc w:val="left"/>
      <w:pPr>
        <w:ind w:left="1440" w:hanging="360"/>
      </w:pPr>
      <w:rPr>
        <w:rFonts w:ascii="Courier New" w:hAnsi="Courier New" w:hint="default"/>
      </w:rPr>
    </w:lvl>
    <w:lvl w:ilvl="2" w:tplc="CFEADA8C">
      <w:start w:val="1"/>
      <w:numFmt w:val="bullet"/>
      <w:lvlText w:val=""/>
      <w:lvlJc w:val="left"/>
      <w:pPr>
        <w:ind w:left="2160" w:hanging="360"/>
      </w:pPr>
      <w:rPr>
        <w:rFonts w:ascii="Wingdings" w:hAnsi="Wingdings" w:hint="default"/>
      </w:rPr>
    </w:lvl>
    <w:lvl w:ilvl="3" w:tplc="AE185080">
      <w:start w:val="1"/>
      <w:numFmt w:val="bullet"/>
      <w:lvlText w:val=""/>
      <w:lvlJc w:val="left"/>
      <w:pPr>
        <w:ind w:left="2880" w:hanging="360"/>
      </w:pPr>
      <w:rPr>
        <w:rFonts w:ascii="Symbol" w:hAnsi="Symbol" w:hint="default"/>
      </w:rPr>
    </w:lvl>
    <w:lvl w:ilvl="4" w:tplc="9266C0D6">
      <w:start w:val="1"/>
      <w:numFmt w:val="bullet"/>
      <w:lvlText w:val="o"/>
      <w:lvlJc w:val="left"/>
      <w:pPr>
        <w:ind w:left="3600" w:hanging="360"/>
      </w:pPr>
      <w:rPr>
        <w:rFonts w:ascii="Courier New" w:hAnsi="Courier New" w:hint="default"/>
      </w:rPr>
    </w:lvl>
    <w:lvl w:ilvl="5" w:tplc="7DEAFFBE">
      <w:start w:val="1"/>
      <w:numFmt w:val="bullet"/>
      <w:lvlText w:val=""/>
      <w:lvlJc w:val="left"/>
      <w:pPr>
        <w:ind w:left="4320" w:hanging="360"/>
      </w:pPr>
      <w:rPr>
        <w:rFonts w:ascii="Wingdings" w:hAnsi="Wingdings" w:hint="default"/>
      </w:rPr>
    </w:lvl>
    <w:lvl w:ilvl="6" w:tplc="D6C61798">
      <w:start w:val="1"/>
      <w:numFmt w:val="bullet"/>
      <w:lvlText w:val=""/>
      <w:lvlJc w:val="left"/>
      <w:pPr>
        <w:ind w:left="5040" w:hanging="360"/>
      </w:pPr>
      <w:rPr>
        <w:rFonts w:ascii="Symbol" w:hAnsi="Symbol" w:hint="default"/>
      </w:rPr>
    </w:lvl>
    <w:lvl w:ilvl="7" w:tplc="9B64CBFE">
      <w:start w:val="1"/>
      <w:numFmt w:val="bullet"/>
      <w:lvlText w:val="o"/>
      <w:lvlJc w:val="left"/>
      <w:pPr>
        <w:ind w:left="5760" w:hanging="360"/>
      </w:pPr>
      <w:rPr>
        <w:rFonts w:ascii="Courier New" w:hAnsi="Courier New" w:hint="default"/>
      </w:rPr>
    </w:lvl>
    <w:lvl w:ilvl="8" w:tplc="66789840">
      <w:start w:val="1"/>
      <w:numFmt w:val="bullet"/>
      <w:lvlText w:val=""/>
      <w:lvlJc w:val="left"/>
      <w:pPr>
        <w:ind w:left="6480" w:hanging="360"/>
      </w:pPr>
      <w:rPr>
        <w:rFonts w:ascii="Wingdings" w:hAnsi="Wingdings" w:hint="default"/>
      </w:rPr>
    </w:lvl>
  </w:abstractNum>
  <w:abstractNum w:abstractNumId="12" w15:restartNumberingAfterBreak="0">
    <w:nsid w:val="2BBE46EC"/>
    <w:multiLevelType w:val="hybridMultilevel"/>
    <w:tmpl w:val="1850F6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56F5377"/>
    <w:multiLevelType w:val="hybridMultilevel"/>
    <w:tmpl w:val="EBFCDB42"/>
    <w:lvl w:ilvl="0" w:tplc="FE6E4EA6">
      <w:start w:val="1"/>
      <w:numFmt w:val="bullet"/>
      <w:lvlText w:val=""/>
      <w:lvlJc w:val="left"/>
      <w:pPr>
        <w:ind w:left="720" w:hanging="360"/>
      </w:pPr>
      <w:rPr>
        <w:rFonts w:ascii="Symbol" w:hAnsi="Symbol" w:hint="default"/>
      </w:rPr>
    </w:lvl>
    <w:lvl w:ilvl="1" w:tplc="9F88BAEE">
      <w:start w:val="1"/>
      <w:numFmt w:val="bullet"/>
      <w:lvlText w:val="o"/>
      <w:lvlJc w:val="left"/>
      <w:pPr>
        <w:ind w:left="1440" w:hanging="360"/>
      </w:pPr>
      <w:rPr>
        <w:rFonts w:ascii="Courier New" w:hAnsi="Courier New" w:hint="default"/>
      </w:rPr>
    </w:lvl>
    <w:lvl w:ilvl="2" w:tplc="C19AEB6C">
      <w:start w:val="1"/>
      <w:numFmt w:val="bullet"/>
      <w:lvlText w:val=""/>
      <w:lvlJc w:val="left"/>
      <w:pPr>
        <w:ind w:left="2160" w:hanging="360"/>
      </w:pPr>
      <w:rPr>
        <w:rFonts w:ascii="Wingdings" w:hAnsi="Wingdings" w:hint="default"/>
      </w:rPr>
    </w:lvl>
    <w:lvl w:ilvl="3" w:tplc="10502A9A">
      <w:start w:val="1"/>
      <w:numFmt w:val="bullet"/>
      <w:lvlText w:val=""/>
      <w:lvlJc w:val="left"/>
      <w:pPr>
        <w:ind w:left="2880" w:hanging="360"/>
      </w:pPr>
      <w:rPr>
        <w:rFonts w:ascii="Symbol" w:hAnsi="Symbol" w:hint="default"/>
      </w:rPr>
    </w:lvl>
    <w:lvl w:ilvl="4" w:tplc="AC608CBE">
      <w:start w:val="1"/>
      <w:numFmt w:val="bullet"/>
      <w:lvlText w:val="o"/>
      <w:lvlJc w:val="left"/>
      <w:pPr>
        <w:ind w:left="3600" w:hanging="360"/>
      </w:pPr>
      <w:rPr>
        <w:rFonts w:ascii="Courier New" w:hAnsi="Courier New" w:hint="default"/>
      </w:rPr>
    </w:lvl>
    <w:lvl w:ilvl="5" w:tplc="CE40E424">
      <w:start w:val="1"/>
      <w:numFmt w:val="bullet"/>
      <w:lvlText w:val=""/>
      <w:lvlJc w:val="left"/>
      <w:pPr>
        <w:ind w:left="4320" w:hanging="360"/>
      </w:pPr>
      <w:rPr>
        <w:rFonts w:ascii="Wingdings" w:hAnsi="Wingdings" w:hint="default"/>
      </w:rPr>
    </w:lvl>
    <w:lvl w:ilvl="6" w:tplc="D1428B96">
      <w:start w:val="1"/>
      <w:numFmt w:val="bullet"/>
      <w:lvlText w:val=""/>
      <w:lvlJc w:val="left"/>
      <w:pPr>
        <w:ind w:left="5040" w:hanging="360"/>
      </w:pPr>
      <w:rPr>
        <w:rFonts w:ascii="Symbol" w:hAnsi="Symbol" w:hint="default"/>
      </w:rPr>
    </w:lvl>
    <w:lvl w:ilvl="7" w:tplc="84EE0190">
      <w:start w:val="1"/>
      <w:numFmt w:val="bullet"/>
      <w:lvlText w:val="o"/>
      <w:lvlJc w:val="left"/>
      <w:pPr>
        <w:ind w:left="5760" w:hanging="360"/>
      </w:pPr>
      <w:rPr>
        <w:rFonts w:ascii="Courier New" w:hAnsi="Courier New" w:hint="default"/>
      </w:rPr>
    </w:lvl>
    <w:lvl w:ilvl="8" w:tplc="5B7AD6F4">
      <w:start w:val="1"/>
      <w:numFmt w:val="bullet"/>
      <w:lvlText w:val=""/>
      <w:lvlJc w:val="left"/>
      <w:pPr>
        <w:ind w:left="6480" w:hanging="360"/>
      </w:pPr>
      <w:rPr>
        <w:rFonts w:ascii="Wingdings" w:hAnsi="Wingdings" w:hint="default"/>
      </w:rPr>
    </w:lvl>
  </w:abstractNum>
  <w:abstractNum w:abstractNumId="14" w15:restartNumberingAfterBreak="0">
    <w:nsid w:val="3690E631"/>
    <w:multiLevelType w:val="hybridMultilevel"/>
    <w:tmpl w:val="5600C2AE"/>
    <w:lvl w:ilvl="0" w:tplc="0278F5C2">
      <w:start w:val="1"/>
      <w:numFmt w:val="bullet"/>
      <w:lvlText w:val=""/>
      <w:lvlJc w:val="left"/>
      <w:pPr>
        <w:ind w:left="720" w:hanging="360"/>
      </w:pPr>
      <w:rPr>
        <w:rFonts w:ascii="Symbol" w:hAnsi="Symbol" w:hint="default"/>
      </w:rPr>
    </w:lvl>
    <w:lvl w:ilvl="1" w:tplc="9B4C5760">
      <w:start w:val="1"/>
      <w:numFmt w:val="bullet"/>
      <w:lvlText w:val="o"/>
      <w:lvlJc w:val="left"/>
      <w:pPr>
        <w:ind w:left="1440" w:hanging="360"/>
      </w:pPr>
      <w:rPr>
        <w:rFonts w:ascii="Courier New" w:hAnsi="Courier New" w:hint="default"/>
      </w:rPr>
    </w:lvl>
    <w:lvl w:ilvl="2" w:tplc="647EBC40">
      <w:start w:val="1"/>
      <w:numFmt w:val="bullet"/>
      <w:lvlText w:val=""/>
      <w:lvlJc w:val="left"/>
      <w:pPr>
        <w:ind w:left="2160" w:hanging="360"/>
      </w:pPr>
      <w:rPr>
        <w:rFonts w:ascii="Wingdings" w:hAnsi="Wingdings" w:hint="default"/>
      </w:rPr>
    </w:lvl>
    <w:lvl w:ilvl="3" w:tplc="792649B0">
      <w:start w:val="1"/>
      <w:numFmt w:val="bullet"/>
      <w:lvlText w:val=""/>
      <w:lvlJc w:val="left"/>
      <w:pPr>
        <w:ind w:left="2880" w:hanging="360"/>
      </w:pPr>
      <w:rPr>
        <w:rFonts w:ascii="Symbol" w:hAnsi="Symbol" w:hint="default"/>
      </w:rPr>
    </w:lvl>
    <w:lvl w:ilvl="4" w:tplc="4BD8FA64">
      <w:start w:val="1"/>
      <w:numFmt w:val="bullet"/>
      <w:lvlText w:val="o"/>
      <w:lvlJc w:val="left"/>
      <w:pPr>
        <w:ind w:left="3600" w:hanging="360"/>
      </w:pPr>
      <w:rPr>
        <w:rFonts w:ascii="Courier New" w:hAnsi="Courier New" w:hint="default"/>
      </w:rPr>
    </w:lvl>
    <w:lvl w:ilvl="5" w:tplc="902EDDC0">
      <w:start w:val="1"/>
      <w:numFmt w:val="bullet"/>
      <w:lvlText w:val=""/>
      <w:lvlJc w:val="left"/>
      <w:pPr>
        <w:ind w:left="4320" w:hanging="360"/>
      </w:pPr>
      <w:rPr>
        <w:rFonts w:ascii="Wingdings" w:hAnsi="Wingdings" w:hint="default"/>
      </w:rPr>
    </w:lvl>
    <w:lvl w:ilvl="6" w:tplc="BBA65996">
      <w:start w:val="1"/>
      <w:numFmt w:val="bullet"/>
      <w:lvlText w:val=""/>
      <w:lvlJc w:val="left"/>
      <w:pPr>
        <w:ind w:left="5040" w:hanging="360"/>
      </w:pPr>
      <w:rPr>
        <w:rFonts w:ascii="Symbol" w:hAnsi="Symbol" w:hint="default"/>
      </w:rPr>
    </w:lvl>
    <w:lvl w:ilvl="7" w:tplc="4790E45E">
      <w:start w:val="1"/>
      <w:numFmt w:val="bullet"/>
      <w:lvlText w:val="o"/>
      <w:lvlJc w:val="left"/>
      <w:pPr>
        <w:ind w:left="5760" w:hanging="360"/>
      </w:pPr>
      <w:rPr>
        <w:rFonts w:ascii="Courier New" w:hAnsi="Courier New" w:hint="default"/>
      </w:rPr>
    </w:lvl>
    <w:lvl w:ilvl="8" w:tplc="9F62FCA4">
      <w:start w:val="1"/>
      <w:numFmt w:val="bullet"/>
      <w:lvlText w:val=""/>
      <w:lvlJc w:val="left"/>
      <w:pPr>
        <w:ind w:left="6480" w:hanging="360"/>
      </w:pPr>
      <w:rPr>
        <w:rFonts w:ascii="Wingdings" w:hAnsi="Wingdings" w:hint="default"/>
      </w:rPr>
    </w:lvl>
  </w:abstractNum>
  <w:abstractNum w:abstractNumId="15" w15:restartNumberingAfterBreak="0">
    <w:nsid w:val="386B0601"/>
    <w:multiLevelType w:val="hybridMultilevel"/>
    <w:tmpl w:val="DD3E1B64"/>
    <w:lvl w:ilvl="0" w:tplc="1B7CCAD6">
      <w:start w:val="1"/>
      <w:numFmt w:val="bullet"/>
      <w:lvlText w:val=""/>
      <w:lvlJc w:val="left"/>
      <w:pPr>
        <w:ind w:left="720" w:hanging="360"/>
      </w:pPr>
      <w:rPr>
        <w:rFonts w:ascii="Symbol" w:hAnsi="Symbol" w:hint="default"/>
      </w:rPr>
    </w:lvl>
    <w:lvl w:ilvl="1" w:tplc="0F5A501C">
      <w:start w:val="1"/>
      <w:numFmt w:val="bullet"/>
      <w:lvlText w:val="o"/>
      <w:lvlJc w:val="left"/>
      <w:pPr>
        <w:ind w:left="1440" w:hanging="360"/>
      </w:pPr>
      <w:rPr>
        <w:rFonts w:ascii="Courier New" w:hAnsi="Courier New" w:hint="default"/>
      </w:rPr>
    </w:lvl>
    <w:lvl w:ilvl="2" w:tplc="A2C27278">
      <w:start w:val="1"/>
      <w:numFmt w:val="bullet"/>
      <w:lvlText w:val=""/>
      <w:lvlJc w:val="left"/>
      <w:pPr>
        <w:ind w:left="2160" w:hanging="360"/>
      </w:pPr>
      <w:rPr>
        <w:rFonts w:ascii="Wingdings" w:hAnsi="Wingdings" w:hint="default"/>
      </w:rPr>
    </w:lvl>
    <w:lvl w:ilvl="3" w:tplc="03809856">
      <w:start w:val="1"/>
      <w:numFmt w:val="bullet"/>
      <w:lvlText w:val=""/>
      <w:lvlJc w:val="left"/>
      <w:pPr>
        <w:ind w:left="2880" w:hanging="360"/>
      </w:pPr>
      <w:rPr>
        <w:rFonts w:ascii="Symbol" w:hAnsi="Symbol" w:hint="default"/>
      </w:rPr>
    </w:lvl>
    <w:lvl w:ilvl="4" w:tplc="97AAC030">
      <w:start w:val="1"/>
      <w:numFmt w:val="bullet"/>
      <w:lvlText w:val="o"/>
      <w:lvlJc w:val="left"/>
      <w:pPr>
        <w:ind w:left="3600" w:hanging="360"/>
      </w:pPr>
      <w:rPr>
        <w:rFonts w:ascii="Courier New" w:hAnsi="Courier New" w:hint="default"/>
      </w:rPr>
    </w:lvl>
    <w:lvl w:ilvl="5" w:tplc="66623176">
      <w:start w:val="1"/>
      <w:numFmt w:val="bullet"/>
      <w:lvlText w:val=""/>
      <w:lvlJc w:val="left"/>
      <w:pPr>
        <w:ind w:left="4320" w:hanging="360"/>
      </w:pPr>
      <w:rPr>
        <w:rFonts w:ascii="Wingdings" w:hAnsi="Wingdings" w:hint="default"/>
      </w:rPr>
    </w:lvl>
    <w:lvl w:ilvl="6" w:tplc="0D6E9634">
      <w:start w:val="1"/>
      <w:numFmt w:val="bullet"/>
      <w:lvlText w:val=""/>
      <w:lvlJc w:val="left"/>
      <w:pPr>
        <w:ind w:left="5040" w:hanging="360"/>
      </w:pPr>
      <w:rPr>
        <w:rFonts w:ascii="Symbol" w:hAnsi="Symbol" w:hint="default"/>
      </w:rPr>
    </w:lvl>
    <w:lvl w:ilvl="7" w:tplc="CEC8812C">
      <w:start w:val="1"/>
      <w:numFmt w:val="bullet"/>
      <w:lvlText w:val="o"/>
      <w:lvlJc w:val="left"/>
      <w:pPr>
        <w:ind w:left="5760" w:hanging="360"/>
      </w:pPr>
      <w:rPr>
        <w:rFonts w:ascii="Courier New" w:hAnsi="Courier New" w:hint="default"/>
      </w:rPr>
    </w:lvl>
    <w:lvl w:ilvl="8" w:tplc="D9066C54">
      <w:start w:val="1"/>
      <w:numFmt w:val="bullet"/>
      <w:lvlText w:val=""/>
      <w:lvlJc w:val="left"/>
      <w:pPr>
        <w:ind w:left="6480" w:hanging="360"/>
      </w:pPr>
      <w:rPr>
        <w:rFonts w:ascii="Wingdings" w:hAnsi="Wingdings" w:hint="default"/>
      </w:rPr>
    </w:lvl>
  </w:abstractNum>
  <w:abstractNum w:abstractNumId="16" w15:restartNumberingAfterBreak="0">
    <w:nsid w:val="3899061F"/>
    <w:multiLevelType w:val="hybridMultilevel"/>
    <w:tmpl w:val="F6FCA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C467FAA"/>
    <w:multiLevelType w:val="hybridMultilevel"/>
    <w:tmpl w:val="10341A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3E4C1F6C"/>
    <w:multiLevelType w:val="hybridMultilevel"/>
    <w:tmpl w:val="727442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3F2C4CAC"/>
    <w:multiLevelType w:val="hybridMultilevel"/>
    <w:tmpl w:val="52C6DD6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412E91C4"/>
    <w:multiLevelType w:val="hybridMultilevel"/>
    <w:tmpl w:val="E98AE702"/>
    <w:lvl w:ilvl="0" w:tplc="C7E2E2CC">
      <w:start w:val="1"/>
      <w:numFmt w:val="bullet"/>
      <w:lvlText w:val=""/>
      <w:lvlJc w:val="left"/>
      <w:pPr>
        <w:ind w:left="720" w:hanging="360"/>
      </w:pPr>
      <w:rPr>
        <w:rFonts w:ascii="Symbol" w:hAnsi="Symbol" w:hint="default"/>
      </w:rPr>
    </w:lvl>
    <w:lvl w:ilvl="1" w:tplc="70806112">
      <w:start w:val="1"/>
      <w:numFmt w:val="bullet"/>
      <w:lvlText w:val="o"/>
      <w:lvlJc w:val="left"/>
      <w:pPr>
        <w:ind w:left="1440" w:hanging="360"/>
      </w:pPr>
      <w:rPr>
        <w:rFonts w:ascii="Courier New" w:hAnsi="Courier New" w:hint="default"/>
      </w:rPr>
    </w:lvl>
    <w:lvl w:ilvl="2" w:tplc="82D6F2EE">
      <w:start w:val="1"/>
      <w:numFmt w:val="bullet"/>
      <w:lvlText w:val=""/>
      <w:lvlJc w:val="left"/>
      <w:pPr>
        <w:ind w:left="2160" w:hanging="360"/>
      </w:pPr>
      <w:rPr>
        <w:rFonts w:ascii="Wingdings" w:hAnsi="Wingdings" w:hint="default"/>
      </w:rPr>
    </w:lvl>
    <w:lvl w:ilvl="3" w:tplc="2DF8D39E">
      <w:start w:val="1"/>
      <w:numFmt w:val="bullet"/>
      <w:lvlText w:val=""/>
      <w:lvlJc w:val="left"/>
      <w:pPr>
        <w:ind w:left="2880" w:hanging="360"/>
      </w:pPr>
      <w:rPr>
        <w:rFonts w:ascii="Symbol" w:hAnsi="Symbol" w:hint="default"/>
      </w:rPr>
    </w:lvl>
    <w:lvl w:ilvl="4" w:tplc="CA18999E">
      <w:start w:val="1"/>
      <w:numFmt w:val="bullet"/>
      <w:lvlText w:val="o"/>
      <w:lvlJc w:val="left"/>
      <w:pPr>
        <w:ind w:left="3600" w:hanging="360"/>
      </w:pPr>
      <w:rPr>
        <w:rFonts w:ascii="Courier New" w:hAnsi="Courier New" w:hint="default"/>
      </w:rPr>
    </w:lvl>
    <w:lvl w:ilvl="5" w:tplc="B4384C8E">
      <w:start w:val="1"/>
      <w:numFmt w:val="bullet"/>
      <w:lvlText w:val=""/>
      <w:lvlJc w:val="left"/>
      <w:pPr>
        <w:ind w:left="4320" w:hanging="360"/>
      </w:pPr>
      <w:rPr>
        <w:rFonts w:ascii="Wingdings" w:hAnsi="Wingdings" w:hint="default"/>
      </w:rPr>
    </w:lvl>
    <w:lvl w:ilvl="6" w:tplc="7778B98E">
      <w:start w:val="1"/>
      <w:numFmt w:val="bullet"/>
      <w:lvlText w:val=""/>
      <w:lvlJc w:val="left"/>
      <w:pPr>
        <w:ind w:left="5040" w:hanging="360"/>
      </w:pPr>
      <w:rPr>
        <w:rFonts w:ascii="Symbol" w:hAnsi="Symbol" w:hint="default"/>
      </w:rPr>
    </w:lvl>
    <w:lvl w:ilvl="7" w:tplc="321CEAD6">
      <w:start w:val="1"/>
      <w:numFmt w:val="bullet"/>
      <w:lvlText w:val="o"/>
      <w:lvlJc w:val="left"/>
      <w:pPr>
        <w:ind w:left="5760" w:hanging="360"/>
      </w:pPr>
      <w:rPr>
        <w:rFonts w:ascii="Courier New" w:hAnsi="Courier New" w:hint="default"/>
      </w:rPr>
    </w:lvl>
    <w:lvl w:ilvl="8" w:tplc="97787E84">
      <w:start w:val="1"/>
      <w:numFmt w:val="bullet"/>
      <w:lvlText w:val=""/>
      <w:lvlJc w:val="left"/>
      <w:pPr>
        <w:ind w:left="6480" w:hanging="360"/>
      </w:pPr>
      <w:rPr>
        <w:rFonts w:ascii="Wingdings" w:hAnsi="Wingdings" w:hint="default"/>
      </w:rPr>
    </w:lvl>
  </w:abstractNum>
  <w:abstractNum w:abstractNumId="21" w15:restartNumberingAfterBreak="0">
    <w:nsid w:val="415F1B6E"/>
    <w:multiLevelType w:val="hybridMultilevel"/>
    <w:tmpl w:val="1D42C2A2"/>
    <w:lvl w:ilvl="0" w:tplc="446C4574">
      <w:start w:val="1"/>
      <w:numFmt w:val="bullet"/>
      <w:lvlText w:val=""/>
      <w:lvlJc w:val="left"/>
      <w:pPr>
        <w:ind w:left="720" w:hanging="360"/>
      </w:pPr>
      <w:rPr>
        <w:rFonts w:ascii="Symbol" w:hAnsi="Symbol" w:hint="default"/>
      </w:rPr>
    </w:lvl>
    <w:lvl w:ilvl="1" w:tplc="BE66E08C">
      <w:start w:val="1"/>
      <w:numFmt w:val="bullet"/>
      <w:lvlText w:val="o"/>
      <w:lvlJc w:val="left"/>
      <w:pPr>
        <w:ind w:left="1440" w:hanging="360"/>
      </w:pPr>
      <w:rPr>
        <w:rFonts w:ascii="Courier New" w:hAnsi="Courier New" w:hint="default"/>
      </w:rPr>
    </w:lvl>
    <w:lvl w:ilvl="2" w:tplc="D8CE174A">
      <w:start w:val="1"/>
      <w:numFmt w:val="bullet"/>
      <w:lvlText w:val=""/>
      <w:lvlJc w:val="left"/>
      <w:pPr>
        <w:ind w:left="2160" w:hanging="360"/>
      </w:pPr>
      <w:rPr>
        <w:rFonts w:ascii="Wingdings" w:hAnsi="Wingdings" w:hint="default"/>
      </w:rPr>
    </w:lvl>
    <w:lvl w:ilvl="3" w:tplc="C49C2FE4">
      <w:start w:val="1"/>
      <w:numFmt w:val="bullet"/>
      <w:lvlText w:val=""/>
      <w:lvlJc w:val="left"/>
      <w:pPr>
        <w:ind w:left="2880" w:hanging="360"/>
      </w:pPr>
      <w:rPr>
        <w:rFonts w:ascii="Symbol" w:hAnsi="Symbol" w:hint="default"/>
      </w:rPr>
    </w:lvl>
    <w:lvl w:ilvl="4" w:tplc="B0A2AB76">
      <w:start w:val="1"/>
      <w:numFmt w:val="bullet"/>
      <w:lvlText w:val="o"/>
      <w:lvlJc w:val="left"/>
      <w:pPr>
        <w:ind w:left="3600" w:hanging="360"/>
      </w:pPr>
      <w:rPr>
        <w:rFonts w:ascii="Courier New" w:hAnsi="Courier New" w:hint="default"/>
      </w:rPr>
    </w:lvl>
    <w:lvl w:ilvl="5" w:tplc="74F8E4A4">
      <w:start w:val="1"/>
      <w:numFmt w:val="bullet"/>
      <w:lvlText w:val=""/>
      <w:lvlJc w:val="left"/>
      <w:pPr>
        <w:ind w:left="4320" w:hanging="360"/>
      </w:pPr>
      <w:rPr>
        <w:rFonts w:ascii="Wingdings" w:hAnsi="Wingdings" w:hint="default"/>
      </w:rPr>
    </w:lvl>
    <w:lvl w:ilvl="6" w:tplc="1C0693BA">
      <w:start w:val="1"/>
      <w:numFmt w:val="bullet"/>
      <w:lvlText w:val=""/>
      <w:lvlJc w:val="left"/>
      <w:pPr>
        <w:ind w:left="5040" w:hanging="360"/>
      </w:pPr>
      <w:rPr>
        <w:rFonts w:ascii="Symbol" w:hAnsi="Symbol" w:hint="default"/>
      </w:rPr>
    </w:lvl>
    <w:lvl w:ilvl="7" w:tplc="BF62B60C">
      <w:start w:val="1"/>
      <w:numFmt w:val="bullet"/>
      <w:lvlText w:val="o"/>
      <w:lvlJc w:val="left"/>
      <w:pPr>
        <w:ind w:left="5760" w:hanging="360"/>
      </w:pPr>
      <w:rPr>
        <w:rFonts w:ascii="Courier New" w:hAnsi="Courier New" w:hint="default"/>
      </w:rPr>
    </w:lvl>
    <w:lvl w:ilvl="8" w:tplc="5A4EFAB6">
      <w:start w:val="1"/>
      <w:numFmt w:val="bullet"/>
      <w:lvlText w:val=""/>
      <w:lvlJc w:val="left"/>
      <w:pPr>
        <w:ind w:left="6480" w:hanging="360"/>
      </w:pPr>
      <w:rPr>
        <w:rFonts w:ascii="Wingdings" w:hAnsi="Wingdings" w:hint="default"/>
      </w:rPr>
    </w:lvl>
  </w:abstractNum>
  <w:abstractNum w:abstractNumId="22" w15:restartNumberingAfterBreak="0">
    <w:nsid w:val="46403F29"/>
    <w:multiLevelType w:val="hybridMultilevel"/>
    <w:tmpl w:val="0B228C6C"/>
    <w:lvl w:ilvl="0" w:tplc="0409000F">
      <w:start w:val="1"/>
      <w:numFmt w:val="decimal"/>
      <w:lvlText w:val="%1."/>
      <w:lvlJc w:val="left"/>
      <w:pPr>
        <w:ind w:left="3620" w:hanging="360"/>
      </w:pPr>
      <w:rPr>
        <w:rFonts w:hint="default"/>
      </w:rPr>
    </w:lvl>
    <w:lvl w:ilvl="1" w:tplc="04090019" w:tentative="1">
      <w:start w:val="1"/>
      <w:numFmt w:val="lowerLetter"/>
      <w:lvlText w:val="%2."/>
      <w:lvlJc w:val="left"/>
      <w:pPr>
        <w:ind w:left="4340" w:hanging="360"/>
      </w:pPr>
    </w:lvl>
    <w:lvl w:ilvl="2" w:tplc="0409001B" w:tentative="1">
      <w:start w:val="1"/>
      <w:numFmt w:val="lowerRoman"/>
      <w:lvlText w:val="%3."/>
      <w:lvlJc w:val="right"/>
      <w:pPr>
        <w:ind w:left="5060" w:hanging="180"/>
      </w:pPr>
    </w:lvl>
    <w:lvl w:ilvl="3" w:tplc="0409000F" w:tentative="1">
      <w:start w:val="1"/>
      <w:numFmt w:val="decimal"/>
      <w:lvlText w:val="%4."/>
      <w:lvlJc w:val="left"/>
      <w:pPr>
        <w:ind w:left="5780" w:hanging="360"/>
      </w:pPr>
    </w:lvl>
    <w:lvl w:ilvl="4" w:tplc="04090019" w:tentative="1">
      <w:start w:val="1"/>
      <w:numFmt w:val="lowerLetter"/>
      <w:lvlText w:val="%5."/>
      <w:lvlJc w:val="left"/>
      <w:pPr>
        <w:ind w:left="6500" w:hanging="360"/>
      </w:pPr>
    </w:lvl>
    <w:lvl w:ilvl="5" w:tplc="0409001B" w:tentative="1">
      <w:start w:val="1"/>
      <w:numFmt w:val="lowerRoman"/>
      <w:lvlText w:val="%6."/>
      <w:lvlJc w:val="right"/>
      <w:pPr>
        <w:ind w:left="7220" w:hanging="180"/>
      </w:pPr>
    </w:lvl>
    <w:lvl w:ilvl="6" w:tplc="0409000F" w:tentative="1">
      <w:start w:val="1"/>
      <w:numFmt w:val="decimal"/>
      <w:lvlText w:val="%7."/>
      <w:lvlJc w:val="left"/>
      <w:pPr>
        <w:ind w:left="7940" w:hanging="360"/>
      </w:pPr>
    </w:lvl>
    <w:lvl w:ilvl="7" w:tplc="04090019" w:tentative="1">
      <w:start w:val="1"/>
      <w:numFmt w:val="lowerLetter"/>
      <w:lvlText w:val="%8."/>
      <w:lvlJc w:val="left"/>
      <w:pPr>
        <w:ind w:left="8660" w:hanging="360"/>
      </w:pPr>
    </w:lvl>
    <w:lvl w:ilvl="8" w:tplc="0409001B" w:tentative="1">
      <w:start w:val="1"/>
      <w:numFmt w:val="lowerRoman"/>
      <w:lvlText w:val="%9."/>
      <w:lvlJc w:val="right"/>
      <w:pPr>
        <w:ind w:left="9380" w:hanging="180"/>
      </w:pPr>
    </w:lvl>
  </w:abstractNum>
  <w:abstractNum w:abstractNumId="23" w15:restartNumberingAfterBreak="0">
    <w:nsid w:val="4C85E7C0"/>
    <w:multiLevelType w:val="hybridMultilevel"/>
    <w:tmpl w:val="BD3E7A58"/>
    <w:lvl w:ilvl="0" w:tplc="E03CE854">
      <w:start w:val="1"/>
      <w:numFmt w:val="bullet"/>
      <w:lvlText w:val=""/>
      <w:lvlJc w:val="left"/>
      <w:pPr>
        <w:ind w:left="720" w:hanging="360"/>
      </w:pPr>
      <w:rPr>
        <w:rFonts w:ascii="Symbol" w:hAnsi="Symbol" w:hint="default"/>
      </w:rPr>
    </w:lvl>
    <w:lvl w:ilvl="1" w:tplc="A4327C36">
      <w:start w:val="1"/>
      <w:numFmt w:val="bullet"/>
      <w:lvlText w:val="o"/>
      <w:lvlJc w:val="left"/>
      <w:pPr>
        <w:ind w:left="1440" w:hanging="360"/>
      </w:pPr>
      <w:rPr>
        <w:rFonts w:ascii="Courier New" w:hAnsi="Courier New" w:hint="default"/>
      </w:rPr>
    </w:lvl>
    <w:lvl w:ilvl="2" w:tplc="AE4E6E4E">
      <w:start w:val="1"/>
      <w:numFmt w:val="bullet"/>
      <w:lvlText w:val=""/>
      <w:lvlJc w:val="left"/>
      <w:pPr>
        <w:ind w:left="2160" w:hanging="360"/>
      </w:pPr>
      <w:rPr>
        <w:rFonts w:ascii="Wingdings" w:hAnsi="Wingdings" w:hint="default"/>
      </w:rPr>
    </w:lvl>
    <w:lvl w:ilvl="3" w:tplc="063EBF4E">
      <w:start w:val="1"/>
      <w:numFmt w:val="bullet"/>
      <w:lvlText w:val=""/>
      <w:lvlJc w:val="left"/>
      <w:pPr>
        <w:ind w:left="2880" w:hanging="360"/>
      </w:pPr>
      <w:rPr>
        <w:rFonts w:ascii="Symbol" w:hAnsi="Symbol" w:hint="default"/>
      </w:rPr>
    </w:lvl>
    <w:lvl w:ilvl="4" w:tplc="AE0EECB2">
      <w:start w:val="1"/>
      <w:numFmt w:val="bullet"/>
      <w:lvlText w:val="o"/>
      <w:lvlJc w:val="left"/>
      <w:pPr>
        <w:ind w:left="3600" w:hanging="360"/>
      </w:pPr>
      <w:rPr>
        <w:rFonts w:ascii="Courier New" w:hAnsi="Courier New" w:hint="default"/>
      </w:rPr>
    </w:lvl>
    <w:lvl w:ilvl="5" w:tplc="30F235C6">
      <w:start w:val="1"/>
      <w:numFmt w:val="bullet"/>
      <w:lvlText w:val=""/>
      <w:lvlJc w:val="left"/>
      <w:pPr>
        <w:ind w:left="4320" w:hanging="360"/>
      </w:pPr>
      <w:rPr>
        <w:rFonts w:ascii="Wingdings" w:hAnsi="Wingdings" w:hint="default"/>
      </w:rPr>
    </w:lvl>
    <w:lvl w:ilvl="6" w:tplc="3ADA47B6">
      <w:start w:val="1"/>
      <w:numFmt w:val="bullet"/>
      <w:lvlText w:val=""/>
      <w:lvlJc w:val="left"/>
      <w:pPr>
        <w:ind w:left="5040" w:hanging="360"/>
      </w:pPr>
      <w:rPr>
        <w:rFonts w:ascii="Symbol" w:hAnsi="Symbol" w:hint="default"/>
      </w:rPr>
    </w:lvl>
    <w:lvl w:ilvl="7" w:tplc="82FEB160">
      <w:start w:val="1"/>
      <w:numFmt w:val="bullet"/>
      <w:lvlText w:val="o"/>
      <w:lvlJc w:val="left"/>
      <w:pPr>
        <w:ind w:left="5760" w:hanging="360"/>
      </w:pPr>
      <w:rPr>
        <w:rFonts w:ascii="Courier New" w:hAnsi="Courier New" w:hint="default"/>
      </w:rPr>
    </w:lvl>
    <w:lvl w:ilvl="8" w:tplc="495A5924">
      <w:start w:val="1"/>
      <w:numFmt w:val="bullet"/>
      <w:lvlText w:val=""/>
      <w:lvlJc w:val="left"/>
      <w:pPr>
        <w:ind w:left="6480" w:hanging="360"/>
      </w:pPr>
      <w:rPr>
        <w:rFonts w:ascii="Wingdings" w:hAnsi="Wingdings" w:hint="default"/>
      </w:rPr>
    </w:lvl>
  </w:abstractNum>
  <w:abstractNum w:abstractNumId="24" w15:restartNumberingAfterBreak="0">
    <w:nsid w:val="54E222D2"/>
    <w:multiLevelType w:val="hybridMultilevel"/>
    <w:tmpl w:val="20DE2E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56C459B5"/>
    <w:multiLevelType w:val="hybridMultilevel"/>
    <w:tmpl w:val="A14C651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580D21AD"/>
    <w:multiLevelType w:val="hybridMultilevel"/>
    <w:tmpl w:val="C6368AC4"/>
    <w:lvl w:ilvl="0" w:tplc="52144C2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59E4A6FF"/>
    <w:multiLevelType w:val="hybridMultilevel"/>
    <w:tmpl w:val="29A89D3E"/>
    <w:lvl w:ilvl="0" w:tplc="F41EB6EA">
      <w:start w:val="1"/>
      <w:numFmt w:val="bullet"/>
      <w:lvlText w:val=""/>
      <w:lvlJc w:val="left"/>
      <w:pPr>
        <w:ind w:left="720" w:hanging="360"/>
      </w:pPr>
      <w:rPr>
        <w:rFonts w:ascii="Symbol" w:hAnsi="Symbol" w:hint="default"/>
      </w:rPr>
    </w:lvl>
    <w:lvl w:ilvl="1" w:tplc="B830A39C">
      <w:start w:val="1"/>
      <w:numFmt w:val="bullet"/>
      <w:lvlText w:val="o"/>
      <w:lvlJc w:val="left"/>
      <w:pPr>
        <w:ind w:left="1440" w:hanging="360"/>
      </w:pPr>
      <w:rPr>
        <w:rFonts w:ascii="Courier New" w:hAnsi="Courier New" w:hint="default"/>
      </w:rPr>
    </w:lvl>
    <w:lvl w:ilvl="2" w:tplc="377286B2">
      <w:start w:val="1"/>
      <w:numFmt w:val="bullet"/>
      <w:lvlText w:val=""/>
      <w:lvlJc w:val="left"/>
      <w:pPr>
        <w:ind w:left="2160" w:hanging="360"/>
      </w:pPr>
      <w:rPr>
        <w:rFonts w:ascii="Wingdings" w:hAnsi="Wingdings" w:hint="default"/>
      </w:rPr>
    </w:lvl>
    <w:lvl w:ilvl="3" w:tplc="F8D00742">
      <w:start w:val="1"/>
      <w:numFmt w:val="bullet"/>
      <w:lvlText w:val=""/>
      <w:lvlJc w:val="left"/>
      <w:pPr>
        <w:ind w:left="2880" w:hanging="360"/>
      </w:pPr>
      <w:rPr>
        <w:rFonts w:ascii="Symbol" w:hAnsi="Symbol" w:hint="default"/>
      </w:rPr>
    </w:lvl>
    <w:lvl w:ilvl="4" w:tplc="C19C1FB4">
      <w:start w:val="1"/>
      <w:numFmt w:val="bullet"/>
      <w:lvlText w:val="o"/>
      <w:lvlJc w:val="left"/>
      <w:pPr>
        <w:ind w:left="3600" w:hanging="360"/>
      </w:pPr>
      <w:rPr>
        <w:rFonts w:ascii="Courier New" w:hAnsi="Courier New" w:hint="default"/>
      </w:rPr>
    </w:lvl>
    <w:lvl w:ilvl="5" w:tplc="8D56C612">
      <w:start w:val="1"/>
      <w:numFmt w:val="bullet"/>
      <w:lvlText w:val=""/>
      <w:lvlJc w:val="left"/>
      <w:pPr>
        <w:ind w:left="4320" w:hanging="360"/>
      </w:pPr>
      <w:rPr>
        <w:rFonts w:ascii="Wingdings" w:hAnsi="Wingdings" w:hint="default"/>
      </w:rPr>
    </w:lvl>
    <w:lvl w:ilvl="6" w:tplc="5C165326">
      <w:start w:val="1"/>
      <w:numFmt w:val="bullet"/>
      <w:lvlText w:val=""/>
      <w:lvlJc w:val="left"/>
      <w:pPr>
        <w:ind w:left="5040" w:hanging="360"/>
      </w:pPr>
      <w:rPr>
        <w:rFonts w:ascii="Symbol" w:hAnsi="Symbol" w:hint="default"/>
      </w:rPr>
    </w:lvl>
    <w:lvl w:ilvl="7" w:tplc="3DFAF6DE">
      <w:start w:val="1"/>
      <w:numFmt w:val="bullet"/>
      <w:lvlText w:val="o"/>
      <w:lvlJc w:val="left"/>
      <w:pPr>
        <w:ind w:left="5760" w:hanging="360"/>
      </w:pPr>
      <w:rPr>
        <w:rFonts w:ascii="Courier New" w:hAnsi="Courier New" w:hint="default"/>
      </w:rPr>
    </w:lvl>
    <w:lvl w:ilvl="8" w:tplc="4BD0E3F4">
      <w:start w:val="1"/>
      <w:numFmt w:val="bullet"/>
      <w:lvlText w:val=""/>
      <w:lvlJc w:val="left"/>
      <w:pPr>
        <w:ind w:left="6480" w:hanging="360"/>
      </w:pPr>
      <w:rPr>
        <w:rFonts w:ascii="Wingdings" w:hAnsi="Wingdings" w:hint="default"/>
      </w:rPr>
    </w:lvl>
  </w:abstractNum>
  <w:abstractNum w:abstractNumId="28" w15:restartNumberingAfterBreak="0">
    <w:nsid w:val="5A04FB7C"/>
    <w:multiLevelType w:val="hybridMultilevel"/>
    <w:tmpl w:val="0F662132"/>
    <w:lvl w:ilvl="0" w:tplc="00B6BE06">
      <w:start w:val="1"/>
      <w:numFmt w:val="bullet"/>
      <w:lvlText w:val=""/>
      <w:lvlJc w:val="left"/>
      <w:pPr>
        <w:ind w:left="720" w:hanging="360"/>
      </w:pPr>
      <w:rPr>
        <w:rFonts w:ascii="Symbol" w:hAnsi="Symbol" w:hint="default"/>
      </w:rPr>
    </w:lvl>
    <w:lvl w:ilvl="1" w:tplc="8AB2613C">
      <w:start w:val="1"/>
      <w:numFmt w:val="bullet"/>
      <w:lvlText w:val="o"/>
      <w:lvlJc w:val="left"/>
      <w:pPr>
        <w:ind w:left="1440" w:hanging="360"/>
      </w:pPr>
      <w:rPr>
        <w:rFonts w:ascii="Courier New" w:hAnsi="Courier New" w:hint="default"/>
      </w:rPr>
    </w:lvl>
    <w:lvl w:ilvl="2" w:tplc="D396B86C">
      <w:start w:val="1"/>
      <w:numFmt w:val="bullet"/>
      <w:lvlText w:val=""/>
      <w:lvlJc w:val="left"/>
      <w:pPr>
        <w:ind w:left="2160" w:hanging="360"/>
      </w:pPr>
      <w:rPr>
        <w:rFonts w:ascii="Wingdings" w:hAnsi="Wingdings" w:hint="default"/>
      </w:rPr>
    </w:lvl>
    <w:lvl w:ilvl="3" w:tplc="8CDEBD60">
      <w:start w:val="1"/>
      <w:numFmt w:val="bullet"/>
      <w:lvlText w:val=""/>
      <w:lvlJc w:val="left"/>
      <w:pPr>
        <w:ind w:left="2880" w:hanging="360"/>
      </w:pPr>
      <w:rPr>
        <w:rFonts w:ascii="Symbol" w:hAnsi="Symbol" w:hint="default"/>
      </w:rPr>
    </w:lvl>
    <w:lvl w:ilvl="4" w:tplc="7F1CC9A6">
      <w:start w:val="1"/>
      <w:numFmt w:val="bullet"/>
      <w:lvlText w:val="o"/>
      <w:lvlJc w:val="left"/>
      <w:pPr>
        <w:ind w:left="3600" w:hanging="360"/>
      </w:pPr>
      <w:rPr>
        <w:rFonts w:ascii="Courier New" w:hAnsi="Courier New" w:hint="default"/>
      </w:rPr>
    </w:lvl>
    <w:lvl w:ilvl="5" w:tplc="7542FA94">
      <w:start w:val="1"/>
      <w:numFmt w:val="bullet"/>
      <w:lvlText w:val=""/>
      <w:lvlJc w:val="left"/>
      <w:pPr>
        <w:ind w:left="4320" w:hanging="360"/>
      </w:pPr>
      <w:rPr>
        <w:rFonts w:ascii="Wingdings" w:hAnsi="Wingdings" w:hint="default"/>
      </w:rPr>
    </w:lvl>
    <w:lvl w:ilvl="6" w:tplc="A2983EE6">
      <w:start w:val="1"/>
      <w:numFmt w:val="bullet"/>
      <w:lvlText w:val=""/>
      <w:lvlJc w:val="left"/>
      <w:pPr>
        <w:ind w:left="5040" w:hanging="360"/>
      </w:pPr>
      <w:rPr>
        <w:rFonts w:ascii="Symbol" w:hAnsi="Symbol" w:hint="default"/>
      </w:rPr>
    </w:lvl>
    <w:lvl w:ilvl="7" w:tplc="7EE81A74">
      <w:start w:val="1"/>
      <w:numFmt w:val="bullet"/>
      <w:lvlText w:val="o"/>
      <w:lvlJc w:val="left"/>
      <w:pPr>
        <w:ind w:left="5760" w:hanging="360"/>
      </w:pPr>
      <w:rPr>
        <w:rFonts w:ascii="Courier New" w:hAnsi="Courier New" w:hint="default"/>
      </w:rPr>
    </w:lvl>
    <w:lvl w:ilvl="8" w:tplc="512EE902">
      <w:start w:val="1"/>
      <w:numFmt w:val="bullet"/>
      <w:lvlText w:val=""/>
      <w:lvlJc w:val="left"/>
      <w:pPr>
        <w:ind w:left="6480" w:hanging="360"/>
      </w:pPr>
      <w:rPr>
        <w:rFonts w:ascii="Wingdings" w:hAnsi="Wingdings" w:hint="default"/>
      </w:rPr>
    </w:lvl>
  </w:abstractNum>
  <w:abstractNum w:abstractNumId="29" w15:restartNumberingAfterBreak="0">
    <w:nsid w:val="5A263936"/>
    <w:multiLevelType w:val="hybridMultilevel"/>
    <w:tmpl w:val="339434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5E731883"/>
    <w:multiLevelType w:val="hybridMultilevel"/>
    <w:tmpl w:val="5198B29C"/>
    <w:lvl w:ilvl="0" w:tplc="7C0C3FEC">
      <w:start w:val="1"/>
      <w:numFmt w:val="bullet"/>
      <w:lvlText w:val=""/>
      <w:lvlJc w:val="left"/>
      <w:pPr>
        <w:ind w:left="720" w:hanging="360"/>
      </w:pPr>
      <w:rPr>
        <w:rFonts w:ascii="Symbol" w:hAnsi="Symbol" w:hint="default"/>
      </w:rPr>
    </w:lvl>
    <w:lvl w:ilvl="1" w:tplc="C3728B14">
      <w:start w:val="1"/>
      <w:numFmt w:val="bullet"/>
      <w:lvlText w:val="o"/>
      <w:lvlJc w:val="left"/>
      <w:pPr>
        <w:ind w:left="1440" w:hanging="360"/>
      </w:pPr>
      <w:rPr>
        <w:rFonts w:ascii="Courier New" w:hAnsi="Courier New" w:hint="default"/>
      </w:rPr>
    </w:lvl>
    <w:lvl w:ilvl="2" w:tplc="29669E5E">
      <w:start w:val="1"/>
      <w:numFmt w:val="bullet"/>
      <w:lvlText w:val=""/>
      <w:lvlJc w:val="left"/>
      <w:pPr>
        <w:ind w:left="2160" w:hanging="360"/>
      </w:pPr>
      <w:rPr>
        <w:rFonts w:ascii="Wingdings" w:hAnsi="Wingdings" w:hint="default"/>
      </w:rPr>
    </w:lvl>
    <w:lvl w:ilvl="3" w:tplc="00621C7C">
      <w:start w:val="1"/>
      <w:numFmt w:val="bullet"/>
      <w:lvlText w:val=""/>
      <w:lvlJc w:val="left"/>
      <w:pPr>
        <w:ind w:left="2880" w:hanging="360"/>
      </w:pPr>
      <w:rPr>
        <w:rFonts w:ascii="Symbol" w:hAnsi="Symbol" w:hint="default"/>
      </w:rPr>
    </w:lvl>
    <w:lvl w:ilvl="4" w:tplc="235CFE90">
      <w:start w:val="1"/>
      <w:numFmt w:val="bullet"/>
      <w:lvlText w:val="o"/>
      <w:lvlJc w:val="left"/>
      <w:pPr>
        <w:ind w:left="3600" w:hanging="360"/>
      </w:pPr>
      <w:rPr>
        <w:rFonts w:ascii="Courier New" w:hAnsi="Courier New" w:hint="default"/>
      </w:rPr>
    </w:lvl>
    <w:lvl w:ilvl="5" w:tplc="7186A8D8">
      <w:start w:val="1"/>
      <w:numFmt w:val="bullet"/>
      <w:lvlText w:val=""/>
      <w:lvlJc w:val="left"/>
      <w:pPr>
        <w:ind w:left="4320" w:hanging="360"/>
      </w:pPr>
      <w:rPr>
        <w:rFonts w:ascii="Wingdings" w:hAnsi="Wingdings" w:hint="default"/>
      </w:rPr>
    </w:lvl>
    <w:lvl w:ilvl="6" w:tplc="F888185A">
      <w:start w:val="1"/>
      <w:numFmt w:val="bullet"/>
      <w:lvlText w:val=""/>
      <w:lvlJc w:val="left"/>
      <w:pPr>
        <w:ind w:left="5040" w:hanging="360"/>
      </w:pPr>
      <w:rPr>
        <w:rFonts w:ascii="Symbol" w:hAnsi="Symbol" w:hint="default"/>
      </w:rPr>
    </w:lvl>
    <w:lvl w:ilvl="7" w:tplc="B2C85650">
      <w:start w:val="1"/>
      <w:numFmt w:val="bullet"/>
      <w:lvlText w:val="o"/>
      <w:lvlJc w:val="left"/>
      <w:pPr>
        <w:ind w:left="5760" w:hanging="360"/>
      </w:pPr>
      <w:rPr>
        <w:rFonts w:ascii="Courier New" w:hAnsi="Courier New" w:hint="default"/>
      </w:rPr>
    </w:lvl>
    <w:lvl w:ilvl="8" w:tplc="9508D3AA">
      <w:start w:val="1"/>
      <w:numFmt w:val="bullet"/>
      <w:lvlText w:val=""/>
      <w:lvlJc w:val="left"/>
      <w:pPr>
        <w:ind w:left="6480" w:hanging="360"/>
      </w:pPr>
      <w:rPr>
        <w:rFonts w:ascii="Wingdings" w:hAnsi="Wingdings" w:hint="default"/>
      </w:rPr>
    </w:lvl>
  </w:abstractNum>
  <w:abstractNum w:abstractNumId="31" w15:restartNumberingAfterBreak="0">
    <w:nsid w:val="5EAD19BE"/>
    <w:multiLevelType w:val="hybridMultilevel"/>
    <w:tmpl w:val="421EC3D8"/>
    <w:lvl w:ilvl="0" w:tplc="BBA41720">
      <w:start w:val="1"/>
      <w:numFmt w:val="bullet"/>
      <w:lvlText w:val=""/>
      <w:lvlJc w:val="left"/>
      <w:pPr>
        <w:ind w:left="720" w:hanging="360"/>
      </w:pPr>
      <w:rPr>
        <w:rFonts w:ascii="Symbol" w:hAnsi="Symbol" w:hint="default"/>
      </w:rPr>
    </w:lvl>
    <w:lvl w:ilvl="1" w:tplc="70D87C68">
      <w:start w:val="1"/>
      <w:numFmt w:val="bullet"/>
      <w:lvlText w:val="o"/>
      <w:lvlJc w:val="left"/>
      <w:pPr>
        <w:ind w:left="1440" w:hanging="360"/>
      </w:pPr>
      <w:rPr>
        <w:rFonts w:ascii="Courier New" w:hAnsi="Courier New" w:hint="default"/>
      </w:rPr>
    </w:lvl>
    <w:lvl w:ilvl="2" w:tplc="318C39F8">
      <w:start w:val="1"/>
      <w:numFmt w:val="bullet"/>
      <w:lvlText w:val=""/>
      <w:lvlJc w:val="left"/>
      <w:pPr>
        <w:ind w:left="2160" w:hanging="360"/>
      </w:pPr>
      <w:rPr>
        <w:rFonts w:ascii="Wingdings" w:hAnsi="Wingdings" w:hint="default"/>
      </w:rPr>
    </w:lvl>
    <w:lvl w:ilvl="3" w:tplc="6308B5AE">
      <w:start w:val="1"/>
      <w:numFmt w:val="bullet"/>
      <w:lvlText w:val=""/>
      <w:lvlJc w:val="left"/>
      <w:pPr>
        <w:ind w:left="2880" w:hanging="360"/>
      </w:pPr>
      <w:rPr>
        <w:rFonts w:ascii="Symbol" w:hAnsi="Symbol" w:hint="default"/>
      </w:rPr>
    </w:lvl>
    <w:lvl w:ilvl="4" w:tplc="716E2ABC">
      <w:start w:val="1"/>
      <w:numFmt w:val="bullet"/>
      <w:lvlText w:val="o"/>
      <w:lvlJc w:val="left"/>
      <w:pPr>
        <w:ind w:left="3600" w:hanging="360"/>
      </w:pPr>
      <w:rPr>
        <w:rFonts w:ascii="Courier New" w:hAnsi="Courier New" w:hint="default"/>
      </w:rPr>
    </w:lvl>
    <w:lvl w:ilvl="5" w:tplc="B9C2F78A">
      <w:start w:val="1"/>
      <w:numFmt w:val="bullet"/>
      <w:lvlText w:val=""/>
      <w:lvlJc w:val="left"/>
      <w:pPr>
        <w:ind w:left="4320" w:hanging="360"/>
      </w:pPr>
      <w:rPr>
        <w:rFonts w:ascii="Wingdings" w:hAnsi="Wingdings" w:hint="default"/>
      </w:rPr>
    </w:lvl>
    <w:lvl w:ilvl="6" w:tplc="FEF831EA">
      <w:start w:val="1"/>
      <w:numFmt w:val="bullet"/>
      <w:lvlText w:val=""/>
      <w:lvlJc w:val="left"/>
      <w:pPr>
        <w:ind w:left="5040" w:hanging="360"/>
      </w:pPr>
      <w:rPr>
        <w:rFonts w:ascii="Symbol" w:hAnsi="Symbol" w:hint="default"/>
      </w:rPr>
    </w:lvl>
    <w:lvl w:ilvl="7" w:tplc="6A4C4014">
      <w:start w:val="1"/>
      <w:numFmt w:val="bullet"/>
      <w:lvlText w:val="o"/>
      <w:lvlJc w:val="left"/>
      <w:pPr>
        <w:ind w:left="5760" w:hanging="360"/>
      </w:pPr>
      <w:rPr>
        <w:rFonts w:ascii="Courier New" w:hAnsi="Courier New" w:hint="default"/>
      </w:rPr>
    </w:lvl>
    <w:lvl w:ilvl="8" w:tplc="A4802BF4">
      <w:start w:val="1"/>
      <w:numFmt w:val="bullet"/>
      <w:lvlText w:val=""/>
      <w:lvlJc w:val="left"/>
      <w:pPr>
        <w:ind w:left="6480" w:hanging="360"/>
      </w:pPr>
      <w:rPr>
        <w:rFonts w:ascii="Wingdings" w:hAnsi="Wingdings" w:hint="default"/>
      </w:rPr>
    </w:lvl>
  </w:abstractNum>
  <w:abstractNum w:abstractNumId="32" w15:restartNumberingAfterBreak="0">
    <w:nsid w:val="61BE03E2"/>
    <w:multiLevelType w:val="hybridMultilevel"/>
    <w:tmpl w:val="A078A7EA"/>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74668C3"/>
    <w:multiLevelType w:val="hybridMultilevel"/>
    <w:tmpl w:val="82F0A64E"/>
    <w:lvl w:ilvl="0" w:tplc="A4D4086E">
      <w:start w:val="1"/>
      <w:numFmt w:val="bullet"/>
      <w:lvlText w:val=""/>
      <w:lvlJc w:val="left"/>
      <w:pPr>
        <w:ind w:left="720" w:hanging="360"/>
      </w:pPr>
      <w:rPr>
        <w:rFonts w:ascii="Symbol" w:hAnsi="Symbol" w:hint="default"/>
      </w:rPr>
    </w:lvl>
    <w:lvl w:ilvl="1" w:tplc="AA922E62">
      <w:start w:val="1"/>
      <w:numFmt w:val="bullet"/>
      <w:lvlText w:val="o"/>
      <w:lvlJc w:val="left"/>
      <w:pPr>
        <w:ind w:left="1440" w:hanging="360"/>
      </w:pPr>
      <w:rPr>
        <w:rFonts w:ascii="Courier New" w:hAnsi="Courier New" w:hint="default"/>
      </w:rPr>
    </w:lvl>
    <w:lvl w:ilvl="2" w:tplc="E20EE1A6">
      <w:start w:val="1"/>
      <w:numFmt w:val="bullet"/>
      <w:lvlText w:val=""/>
      <w:lvlJc w:val="left"/>
      <w:pPr>
        <w:ind w:left="2160" w:hanging="360"/>
      </w:pPr>
      <w:rPr>
        <w:rFonts w:ascii="Wingdings" w:hAnsi="Wingdings" w:hint="default"/>
      </w:rPr>
    </w:lvl>
    <w:lvl w:ilvl="3" w:tplc="384C32B0">
      <w:start w:val="1"/>
      <w:numFmt w:val="bullet"/>
      <w:lvlText w:val=""/>
      <w:lvlJc w:val="left"/>
      <w:pPr>
        <w:ind w:left="2880" w:hanging="360"/>
      </w:pPr>
      <w:rPr>
        <w:rFonts w:ascii="Symbol" w:hAnsi="Symbol" w:hint="default"/>
      </w:rPr>
    </w:lvl>
    <w:lvl w:ilvl="4" w:tplc="181AFC1A">
      <w:start w:val="1"/>
      <w:numFmt w:val="bullet"/>
      <w:lvlText w:val="o"/>
      <w:lvlJc w:val="left"/>
      <w:pPr>
        <w:ind w:left="3600" w:hanging="360"/>
      </w:pPr>
      <w:rPr>
        <w:rFonts w:ascii="Courier New" w:hAnsi="Courier New" w:hint="default"/>
      </w:rPr>
    </w:lvl>
    <w:lvl w:ilvl="5" w:tplc="39CA5194">
      <w:start w:val="1"/>
      <w:numFmt w:val="bullet"/>
      <w:lvlText w:val=""/>
      <w:lvlJc w:val="left"/>
      <w:pPr>
        <w:ind w:left="4320" w:hanging="360"/>
      </w:pPr>
      <w:rPr>
        <w:rFonts w:ascii="Wingdings" w:hAnsi="Wingdings" w:hint="default"/>
      </w:rPr>
    </w:lvl>
    <w:lvl w:ilvl="6" w:tplc="EAB8282A">
      <w:start w:val="1"/>
      <w:numFmt w:val="bullet"/>
      <w:lvlText w:val=""/>
      <w:lvlJc w:val="left"/>
      <w:pPr>
        <w:ind w:left="5040" w:hanging="360"/>
      </w:pPr>
      <w:rPr>
        <w:rFonts w:ascii="Symbol" w:hAnsi="Symbol" w:hint="default"/>
      </w:rPr>
    </w:lvl>
    <w:lvl w:ilvl="7" w:tplc="22161428">
      <w:start w:val="1"/>
      <w:numFmt w:val="bullet"/>
      <w:lvlText w:val="o"/>
      <w:lvlJc w:val="left"/>
      <w:pPr>
        <w:ind w:left="5760" w:hanging="360"/>
      </w:pPr>
      <w:rPr>
        <w:rFonts w:ascii="Courier New" w:hAnsi="Courier New" w:hint="default"/>
      </w:rPr>
    </w:lvl>
    <w:lvl w:ilvl="8" w:tplc="91AE2AA2">
      <w:start w:val="1"/>
      <w:numFmt w:val="bullet"/>
      <w:lvlText w:val=""/>
      <w:lvlJc w:val="left"/>
      <w:pPr>
        <w:ind w:left="6480" w:hanging="360"/>
      </w:pPr>
      <w:rPr>
        <w:rFonts w:ascii="Wingdings" w:hAnsi="Wingdings" w:hint="default"/>
      </w:rPr>
    </w:lvl>
  </w:abstractNum>
  <w:abstractNum w:abstractNumId="34" w15:restartNumberingAfterBreak="0">
    <w:nsid w:val="699541E1"/>
    <w:multiLevelType w:val="hybridMultilevel"/>
    <w:tmpl w:val="B2168C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B9D45F7"/>
    <w:multiLevelType w:val="hybridMultilevel"/>
    <w:tmpl w:val="F490E69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F573AC5"/>
    <w:multiLevelType w:val="hybridMultilevel"/>
    <w:tmpl w:val="B3C2BA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71BF7B48"/>
    <w:multiLevelType w:val="hybridMultilevel"/>
    <w:tmpl w:val="E8E2B182"/>
    <w:lvl w:ilvl="0" w:tplc="7CD47090">
      <w:start w:val="1"/>
      <w:numFmt w:val="bullet"/>
      <w:lvlText w:val=""/>
      <w:lvlJc w:val="left"/>
      <w:pPr>
        <w:ind w:left="720" w:hanging="360"/>
      </w:pPr>
      <w:rPr>
        <w:rFonts w:ascii="Symbol" w:hAnsi="Symbol" w:hint="default"/>
      </w:rPr>
    </w:lvl>
    <w:lvl w:ilvl="1" w:tplc="D48484A2">
      <w:start w:val="1"/>
      <w:numFmt w:val="bullet"/>
      <w:lvlText w:val="o"/>
      <w:lvlJc w:val="left"/>
      <w:pPr>
        <w:ind w:left="1440" w:hanging="360"/>
      </w:pPr>
      <w:rPr>
        <w:rFonts w:ascii="Courier New" w:hAnsi="Courier New" w:hint="default"/>
      </w:rPr>
    </w:lvl>
    <w:lvl w:ilvl="2" w:tplc="AC20FA12">
      <w:start w:val="1"/>
      <w:numFmt w:val="bullet"/>
      <w:lvlText w:val=""/>
      <w:lvlJc w:val="left"/>
      <w:pPr>
        <w:ind w:left="2160" w:hanging="360"/>
      </w:pPr>
      <w:rPr>
        <w:rFonts w:ascii="Wingdings" w:hAnsi="Wingdings" w:hint="default"/>
      </w:rPr>
    </w:lvl>
    <w:lvl w:ilvl="3" w:tplc="4AA4E996">
      <w:start w:val="1"/>
      <w:numFmt w:val="bullet"/>
      <w:lvlText w:val=""/>
      <w:lvlJc w:val="left"/>
      <w:pPr>
        <w:ind w:left="2880" w:hanging="360"/>
      </w:pPr>
      <w:rPr>
        <w:rFonts w:ascii="Symbol" w:hAnsi="Symbol" w:hint="default"/>
      </w:rPr>
    </w:lvl>
    <w:lvl w:ilvl="4" w:tplc="AFB89934">
      <w:start w:val="1"/>
      <w:numFmt w:val="bullet"/>
      <w:lvlText w:val="o"/>
      <w:lvlJc w:val="left"/>
      <w:pPr>
        <w:ind w:left="3600" w:hanging="360"/>
      </w:pPr>
      <w:rPr>
        <w:rFonts w:ascii="Courier New" w:hAnsi="Courier New" w:hint="default"/>
      </w:rPr>
    </w:lvl>
    <w:lvl w:ilvl="5" w:tplc="D1B47BA4">
      <w:start w:val="1"/>
      <w:numFmt w:val="bullet"/>
      <w:lvlText w:val=""/>
      <w:lvlJc w:val="left"/>
      <w:pPr>
        <w:ind w:left="4320" w:hanging="360"/>
      </w:pPr>
      <w:rPr>
        <w:rFonts w:ascii="Wingdings" w:hAnsi="Wingdings" w:hint="default"/>
      </w:rPr>
    </w:lvl>
    <w:lvl w:ilvl="6" w:tplc="B7364054">
      <w:start w:val="1"/>
      <w:numFmt w:val="bullet"/>
      <w:lvlText w:val=""/>
      <w:lvlJc w:val="left"/>
      <w:pPr>
        <w:ind w:left="5040" w:hanging="360"/>
      </w:pPr>
      <w:rPr>
        <w:rFonts w:ascii="Symbol" w:hAnsi="Symbol" w:hint="default"/>
      </w:rPr>
    </w:lvl>
    <w:lvl w:ilvl="7" w:tplc="540254F8">
      <w:start w:val="1"/>
      <w:numFmt w:val="bullet"/>
      <w:lvlText w:val="o"/>
      <w:lvlJc w:val="left"/>
      <w:pPr>
        <w:ind w:left="5760" w:hanging="360"/>
      </w:pPr>
      <w:rPr>
        <w:rFonts w:ascii="Courier New" w:hAnsi="Courier New" w:hint="default"/>
      </w:rPr>
    </w:lvl>
    <w:lvl w:ilvl="8" w:tplc="FDE01A58">
      <w:start w:val="1"/>
      <w:numFmt w:val="bullet"/>
      <w:lvlText w:val=""/>
      <w:lvlJc w:val="left"/>
      <w:pPr>
        <w:ind w:left="6480" w:hanging="360"/>
      </w:pPr>
      <w:rPr>
        <w:rFonts w:ascii="Wingdings" w:hAnsi="Wingdings" w:hint="default"/>
      </w:rPr>
    </w:lvl>
  </w:abstractNum>
  <w:abstractNum w:abstractNumId="38" w15:restartNumberingAfterBreak="0">
    <w:nsid w:val="72770422"/>
    <w:multiLevelType w:val="hybridMultilevel"/>
    <w:tmpl w:val="6D3862A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15:restartNumberingAfterBreak="0">
    <w:nsid w:val="7F77105E"/>
    <w:multiLevelType w:val="hybridMultilevel"/>
    <w:tmpl w:val="1B4E0596"/>
    <w:lvl w:ilvl="0" w:tplc="93A241A0">
      <w:start w:val="1"/>
      <w:numFmt w:val="bullet"/>
      <w:lvlText w:val=""/>
      <w:lvlJc w:val="left"/>
      <w:pPr>
        <w:ind w:left="720" w:hanging="360"/>
      </w:pPr>
      <w:rPr>
        <w:rFonts w:ascii="Symbol" w:hAnsi="Symbol" w:hint="default"/>
      </w:rPr>
    </w:lvl>
    <w:lvl w:ilvl="1" w:tplc="0B2CE9E0">
      <w:start w:val="1"/>
      <w:numFmt w:val="bullet"/>
      <w:lvlText w:val="o"/>
      <w:lvlJc w:val="left"/>
      <w:pPr>
        <w:ind w:left="1440" w:hanging="360"/>
      </w:pPr>
      <w:rPr>
        <w:rFonts w:ascii="Courier New" w:hAnsi="Courier New" w:hint="default"/>
      </w:rPr>
    </w:lvl>
    <w:lvl w:ilvl="2" w:tplc="E340A606">
      <w:start w:val="1"/>
      <w:numFmt w:val="bullet"/>
      <w:lvlText w:val=""/>
      <w:lvlJc w:val="left"/>
      <w:pPr>
        <w:ind w:left="2160" w:hanging="360"/>
      </w:pPr>
      <w:rPr>
        <w:rFonts w:ascii="Wingdings" w:hAnsi="Wingdings" w:hint="default"/>
      </w:rPr>
    </w:lvl>
    <w:lvl w:ilvl="3" w:tplc="AC302F42">
      <w:start w:val="1"/>
      <w:numFmt w:val="bullet"/>
      <w:lvlText w:val=""/>
      <w:lvlJc w:val="left"/>
      <w:pPr>
        <w:ind w:left="2880" w:hanging="360"/>
      </w:pPr>
      <w:rPr>
        <w:rFonts w:ascii="Symbol" w:hAnsi="Symbol" w:hint="default"/>
      </w:rPr>
    </w:lvl>
    <w:lvl w:ilvl="4" w:tplc="864C785C">
      <w:start w:val="1"/>
      <w:numFmt w:val="bullet"/>
      <w:lvlText w:val="o"/>
      <w:lvlJc w:val="left"/>
      <w:pPr>
        <w:ind w:left="3600" w:hanging="360"/>
      </w:pPr>
      <w:rPr>
        <w:rFonts w:ascii="Courier New" w:hAnsi="Courier New" w:hint="default"/>
      </w:rPr>
    </w:lvl>
    <w:lvl w:ilvl="5" w:tplc="EFE47EE2">
      <w:start w:val="1"/>
      <w:numFmt w:val="bullet"/>
      <w:lvlText w:val=""/>
      <w:lvlJc w:val="left"/>
      <w:pPr>
        <w:ind w:left="4320" w:hanging="360"/>
      </w:pPr>
      <w:rPr>
        <w:rFonts w:ascii="Wingdings" w:hAnsi="Wingdings" w:hint="default"/>
      </w:rPr>
    </w:lvl>
    <w:lvl w:ilvl="6" w:tplc="48F42BEA">
      <w:start w:val="1"/>
      <w:numFmt w:val="bullet"/>
      <w:lvlText w:val=""/>
      <w:lvlJc w:val="left"/>
      <w:pPr>
        <w:ind w:left="5040" w:hanging="360"/>
      </w:pPr>
      <w:rPr>
        <w:rFonts w:ascii="Symbol" w:hAnsi="Symbol" w:hint="default"/>
      </w:rPr>
    </w:lvl>
    <w:lvl w:ilvl="7" w:tplc="0E8C832A">
      <w:start w:val="1"/>
      <w:numFmt w:val="bullet"/>
      <w:lvlText w:val="o"/>
      <w:lvlJc w:val="left"/>
      <w:pPr>
        <w:ind w:left="5760" w:hanging="360"/>
      </w:pPr>
      <w:rPr>
        <w:rFonts w:ascii="Courier New" w:hAnsi="Courier New" w:hint="default"/>
      </w:rPr>
    </w:lvl>
    <w:lvl w:ilvl="8" w:tplc="78C490F8">
      <w:start w:val="1"/>
      <w:numFmt w:val="bullet"/>
      <w:lvlText w:val=""/>
      <w:lvlJc w:val="left"/>
      <w:pPr>
        <w:ind w:left="6480" w:hanging="360"/>
      </w:pPr>
      <w:rPr>
        <w:rFonts w:ascii="Wingdings" w:hAnsi="Wingdings" w:hint="default"/>
      </w:rPr>
    </w:lvl>
  </w:abstractNum>
  <w:abstractNum w:abstractNumId="40" w15:restartNumberingAfterBreak="0">
    <w:nsid w:val="7FAE8368"/>
    <w:multiLevelType w:val="hybridMultilevel"/>
    <w:tmpl w:val="D6E24D18"/>
    <w:lvl w:ilvl="0" w:tplc="1216353A">
      <w:start w:val="1"/>
      <w:numFmt w:val="bullet"/>
      <w:lvlText w:val=""/>
      <w:lvlJc w:val="left"/>
      <w:pPr>
        <w:ind w:left="720" w:hanging="360"/>
      </w:pPr>
      <w:rPr>
        <w:rFonts w:ascii="Symbol" w:hAnsi="Symbol" w:hint="default"/>
      </w:rPr>
    </w:lvl>
    <w:lvl w:ilvl="1" w:tplc="45043E6C">
      <w:start w:val="1"/>
      <w:numFmt w:val="bullet"/>
      <w:lvlText w:val="o"/>
      <w:lvlJc w:val="left"/>
      <w:pPr>
        <w:ind w:left="1440" w:hanging="360"/>
      </w:pPr>
      <w:rPr>
        <w:rFonts w:ascii="Courier New" w:hAnsi="Courier New" w:hint="default"/>
      </w:rPr>
    </w:lvl>
    <w:lvl w:ilvl="2" w:tplc="2E944B14">
      <w:start w:val="1"/>
      <w:numFmt w:val="bullet"/>
      <w:lvlText w:val=""/>
      <w:lvlJc w:val="left"/>
      <w:pPr>
        <w:ind w:left="2160" w:hanging="360"/>
      </w:pPr>
      <w:rPr>
        <w:rFonts w:ascii="Wingdings" w:hAnsi="Wingdings" w:hint="default"/>
      </w:rPr>
    </w:lvl>
    <w:lvl w:ilvl="3" w:tplc="904C3B6A">
      <w:start w:val="1"/>
      <w:numFmt w:val="bullet"/>
      <w:lvlText w:val=""/>
      <w:lvlJc w:val="left"/>
      <w:pPr>
        <w:ind w:left="2880" w:hanging="360"/>
      </w:pPr>
      <w:rPr>
        <w:rFonts w:ascii="Symbol" w:hAnsi="Symbol" w:hint="default"/>
      </w:rPr>
    </w:lvl>
    <w:lvl w:ilvl="4" w:tplc="B4FEF7B0">
      <w:start w:val="1"/>
      <w:numFmt w:val="bullet"/>
      <w:lvlText w:val="o"/>
      <w:lvlJc w:val="left"/>
      <w:pPr>
        <w:ind w:left="3600" w:hanging="360"/>
      </w:pPr>
      <w:rPr>
        <w:rFonts w:ascii="Courier New" w:hAnsi="Courier New" w:hint="default"/>
      </w:rPr>
    </w:lvl>
    <w:lvl w:ilvl="5" w:tplc="C93C8C14">
      <w:start w:val="1"/>
      <w:numFmt w:val="bullet"/>
      <w:lvlText w:val=""/>
      <w:lvlJc w:val="left"/>
      <w:pPr>
        <w:ind w:left="4320" w:hanging="360"/>
      </w:pPr>
      <w:rPr>
        <w:rFonts w:ascii="Wingdings" w:hAnsi="Wingdings" w:hint="default"/>
      </w:rPr>
    </w:lvl>
    <w:lvl w:ilvl="6" w:tplc="62389DB0">
      <w:start w:val="1"/>
      <w:numFmt w:val="bullet"/>
      <w:lvlText w:val=""/>
      <w:lvlJc w:val="left"/>
      <w:pPr>
        <w:ind w:left="5040" w:hanging="360"/>
      </w:pPr>
      <w:rPr>
        <w:rFonts w:ascii="Symbol" w:hAnsi="Symbol" w:hint="default"/>
      </w:rPr>
    </w:lvl>
    <w:lvl w:ilvl="7" w:tplc="DC02D708">
      <w:start w:val="1"/>
      <w:numFmt w:val="bullet"/>
      <w:lvlText w:val="o"/>
      <w:lvlJc w:val="left"/>
      <w:pPr>
        <w:ind w:left="5760" w:hanging="360"/>
      </w:pPr>
      <w:rPr>
        <w:rFonts w:ascii="Courier New" w:hAnsi="Courier New" w:hint="default"/>
      </w:rPr>
    </w:lvl>
    <w:lvl w:ilvl="8" w:tplc="E214960C">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
  </w:num>
  <w:num w:numId="4">
    <w:abstractNumId w:val="0"/>
  </w:num>
  <w:num w:numId="5">
    <w:abstractNumId w:val="11"/>
  </w:num>
  <w:num w:numId="6">
    <w:abstractNumId w:val="33"/>
  </w:num>
  <w:num w:numId="7">
    <w:abstractNumId w:val="15"/>
  </w:num>
  <w:num w:numId="8">
    <w:abstractNumId w:val="27"/>
  </w:num>
  <w:num w:numId="9">
    <w:abstractNumId w:val="7"/>
  </w:num>
  <w:num w:numId="10">
    <w:abstractNumId w:val="40"/>
  </w:num>
  <w:num w:numId="11">
    <w:abstractNumId w:val="21"/>
  </w:num>
  <w:num w:numId="12">
    <w:abstractNumId w:val="30"/>
  </w:num>
  <w:num w:numId="13">
    <w:abstractNumId w:val="28"/>
  </w:num>
  <w:num w:numId="14">
    <w:abstractNumId w:val="20"/>
  </w:num>
  <w:num w:numId="15">
    <w:abstractNumId w:val="23"/>
  </w:num>
  <w:num w:numId="16">
    <w:abstractNumId w:val="14"/>
  </w:num>
  <w:num w:numId="17">
    <w:abstractNumId w:val="37"/>
  </w:num>
  <w:num w:numId="18">
    <w:abstractNumId w:val="13"/>
  </w:num>
  <w:num w:numId="19">
    <w:abstractNumId w:val="5"/>
  </w:num>
  <w:num w:numId="20">
    <w:abstractNumId w:val="6"/>
  </w:num>
  <w:num w:numId="21">
    <w:abstractNumId w:val="22"/>
  </w:num>
  <w:num w:numId="22">
    <w:abstractNumId w:val="3"/>
  </w:num>
  <w:num w:numId="23">
    <w:abstractNumId w:val="34"/>
  </w:num>
  <w:num w:numId="24">
    <w:abstractNumId w:val="10"/>
  </w:num>
  <w:num w:numId="25">
    <w:abstractNumId w:val="4"/>
  </w:num>
  <w:num w:numId="26">
    <w:abstractNumId w:val="38"/>
  </w:num>
  <w:num w:numId="27">
    <w:abstractNumId w:val="35"/>
  </w:num>
  <w:num w:numId="28">
    <w:abstractNumId w:val="32"/>
  </w:num>
  <w:num w:numId="29">
    <w:abstractNumId w:val="36"/>
  </w:num>
  <w:num w:numId="30">
    <w:abstractNumId w:val="8"/>
  </w:num>
  <w:num w:numId="31">
    <w:abstractNumId w:val="25"/>
  </w:num>
  <w:num w:numId="32">
    <w:abstractNumId w:val="26"/>
  </w:num>
  <w:num w:numId="33">
    <w:abstractNumId w:val="9"/>
  </w:num>
  <w:num w:numId="34">
    <w:abstractNumId w:val="16"/>
  </w:num>
  <w:num w:numId="35">
    <w:abstractNumId w:val="1"/>
  </w:num>
  <w:num w:numId="36">
    <w:abstractNumId w:val="12"/>
  </w:num>
  <w:num w:numId="37">
    <w:abstractNumId w:val="17"/>
  </w:num>
  <w:num w:numId="38">
    <w:abstractNumId w:val="19"/>
  </w:num>
  <w:num w:numId="39">
    <w:abstractNumId w:val="24"/>
  </w:num>
  <w:num w:numId="40">
    <w:abstractNumId w:val="18"/>
  </w:num>
  <w:num w:numId="41">
    <w:abstractNumId w:val="29"/>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F66714"/>
    <w:rsid w:val="000447C1"/>
    <w:rsid w:val="00067F19"/>
    <w:rsid w:val="000C097F"/>
    <w:rsid w:val="0013486D"/>
    <w:rsid w:val="00171CBD"/>
    <w:rsid w:val="00244ABE"/>
    <w:rsid w:val="00246CE3"/>
    <w:rsid w:val="002A423D"/>
    <w:rsid w:val="002E0461"/>
    <w:rsid w:val="003134F2"/>
    <w:rsid w:val="00337DEF"/>
    <w:rsid w:val="0035269A"/>
    <w:rsid w:val="0037479A"/>
    <w:rsid w:val="0042525D"/>
    <w:rsid w:val="00427903"/>
    <w:rsid w:val="00435CB6"/>
    <w:rsid w:val="00471254"/>
    <w:rsid w:val="00480168"/>
    <w:rsid w:val="004C1B87"/>
    <w:rsid w:val="005014F6"/>
    <w:rsid w:val="00512334"/>
    <w:rsid w:val="00565BF0"/>
    <w:rsid w:val="005C6CDD"/>
    <w:rsid w:val="0061250A"/>
    <w:rsid w:val="00645403"/>
    <w:rsid w:val="00661ACC"/>
    <w:rsid w:val="00661FE4"/>
    <w:rsid w:val="006D0027"/>
    <w:rsid w:val="006E0695"/>
    <w:rsid w:val="0075035A"/>
    <w:rsid w:val="007B2581"/>
    <w:rsid w:val="008102E4"/>
    <w:rsid w:val="00810873"/>
    <w:rsid w:val="0084110B"/>
    <w:rsid w:val="008C2313"/>
    <w:rsid w:val="008D7DD8"/>
    <w:rsid w:val="008E0785"/>
    <w:rsid w:val="00912E27"/>
    <w:rsid w:val="00932EE4"/>
    <w:rsid w:val="00941004"/>
    <w:rsid w:val="00946030"/>
    <w:rsid w:val="00967D01"/>
    <w:rsid w:val="00A42099"/>
    <w:rsid w:val="00A45353"/>
    <w:rsid w:val="00A544D7"/>
    <w:rsid w:val="00A63A5D"/>
    <w:rsid w:val="00AB6BEE"/>
    <w:rsid w:val="00AC0EAC"/>
    <w:rsid w:val="00AD28E2"/>
    <w:rsid w:val="00AF35B6"/>
    <w:rsid w:val="00BB68F5"/>
    <w:rsid w:val="00C118BA"/>
    <w:rsid w:val="00C338E7"/>
    <w:rsid w:val="00C7549F"/>
    <w:rsid w:val="00C77350"/>
    <w:rsid w:val="00CB0451"/>
    <w:rsid w:val="00CD4C64"/>
    <w:rsid w:val="00CF7431"/>
    <w:rsid w:val="00D47DE3"/>
    <w:rsid w:val="00D646C4"/>
    <w:rsid w:val="00D70417"/>
    <w:rsid w:val="00DB4FF5"/>
    <w:rsid w:val="00DE1140"/>
    <w:rsid w:val="00E8FE55"/>
    <w:rsid w:val="00ED2698"/>
    <w:rsid w:val="00EE139C"/>
    <w:rsid w:val="00F15589"/>
    <w:rsid w:val="00FD4FE7"/>
    <w:rsid w:val="010FD252"/>
    <w:rsid w:val="024B9F8F"/>
    <w:rsid w:val="024C94BA"/>
    <w:rsid w:val="02E252CB"/>
    <w:rsid w:val="031AE151"/>
    <w:rsid w:val="03813D6C"/>
    <w:rsid w:val="03C6E805"/>
    <w:rsid w:val="03CFA43A"/>
    <w:rsid w:val="041A8CB0"/>
    <w:rsid w:val="0476B8E1"/>
    <w:rsid w:val="04D6A32E"/>
    <w:rsid w:val="04F2B0FB"/>
    <w:rsid w:val="05A26735"/>
    <w:rsid w:val="05DAC841"/>
    <w:rsid w:val="06EEE7C5"/>
    <w:rsid w:val="0701949E"/>
    <w:rsid w:val="072B76F2"/>
    <w:rsid w:val="07FC4398"/>
    <w:rsid w:val="0859960E"/>
    <w:rsid w:val="09230207"/>
    <w:rsid w:val="09B8F954"/>
    <w:rsid w:val="09CAF56C"/>
    <w:rsid w:val="0A3024F3"/>
    <w:rsid w:val="0C3830BB"/>
    <w:rsid w:val="0CA0BEAC"/>
    <w:rsid w:val="0D361F8C"/>
    <w:rsid w:val="0D534F9B"/>
    <w:rsid w:val="0D818836"/>
    <w:rsid w:val="0E8F6DCA"/>
    <w:rsid w:val="10BCD926"/>
    <w:rsid w:val="12001A98"/>
    <w:rsid w:val="127A27BF"/>
    <w:rsid w:val="129AFE39"/>
    <w:rsid w:val="12BB0105"/>
    <w:rsid w:val="12DC444D"/>
    <w:rsid w:val="132FF221"/>
    <w:rsid w:val="1428229D"/>
    <w:rsid w:val="147BF42B"/>
    <w:rsid w:val="14E39ED6"/>
    <w:rsid w:val="14F133AD"/>
    <w:rsid w:val="159FF7FC"/>
    <w:rsid w:val="15E0FBBF"/>
    <w:rsid w:val="16666849"/>
    <w:rsid w:val="176D35D4"/>
    <w:rsid w:val="177A566D"/>
    <w:rsid w:val="1789B690"/>
    <w:rsid w:val="17B940A7"/>
    <w:rsid w:val="17CFB0D9"/>
    <w:rsid w:val="17E0D23B"/>
    <w:rsid w:val="17E96106"/>
    <w:rsid w:val="18B87993"/>
    <w:rsid w:val="1907EE8E"/>
    <w:rsid w:val="1A3695A8"/>
    <w:rsid w:val="1B299C7C"/>
    <w:rsid w:val="1B32A203"/>
    <w:rsid w:val="1B80F390"/>
    <w:rsid w:val="1CEAA8D6"/>
    <w:rsid w:val="1DE79BFB"/>
    <w:rsid w:val="1EBFBAC1"/>
    <w:rsid w:val="1EC3FFBC"/>
    <w:rsid w:val="1EEAE6F5"/>
    <w:rsid w:val="1F8905C1"/>
    <w:rsid w:val="203B5FCC"/>
    <w:rsid w:val="207DCFC9"/>
    <w:rsid w:val="20825D80"/>
    <w:rsid w:val="20E42A80"/>
    <w:rsid w:val="2134A9F3"/>
    <w:rsid w:val="21377EFF"/>
    <w:rsid w:val="22214F86"/>
    <w:rsid w:val="2234B1BD"/>
    <w:rsid w:val="22B7D738"/>
    <w:rsid w:val="22DB0DB9"/>
    <w:rsid w:val="238D0D95"/>
    <w:rsid w:val="23B20399"/>
    <w:rsid w:val="23B9DC70"/>
    <w:rsid w:val="2476C495"/>
    <w:rsid w:val="24B645BA"/>
    <w:rsid w:val="24BF79EC"/>
    <w:rsid w:val="258E9AAF"/>
    <w:rsid w:val="27891DC3"/>
    <w:rsid w:val="280A7551"/>
    <w:rsid w:val="2900C4E3"/>
    <w:rsid w:val="2908FB06"/>
    <w:rsid w:val="2A415973"/>
    <w:rsid w:val="2A6DA622"/>
    <w:rsid w:val="2B4B0D63"/>
    <w:rsid w:val="2BA3CC1C"/>
    <w:rsid w:val="2C30E078"/>
    <w:rsid w:val="2E014075"/>
    <w:rsid w:val="2E56E426"/>
    <w:rsid w:val="2F0D20BA"/>
    <w:rsid w:val="30DAC563"/>
    <w:rsid w:val="30EBDD22"/>
    <w:rsid w:val="310136B9"/>
    <w:rsid w:val="3120B726"/>
    <w:rsid w:val="31459623"/>
    <w:rsid w:val="314EEFF6"/>
    <w:rsid w:val="316B35BF"/>
    <w:rsid w:val="319BE05C"/>
    <w:rsid w:val="319D55B7"/>
    <w:rsid w:val="329F83A7"/>
    <w:rsid w:val="32D4BFB1"/>
    <w:rsid w:val="33B3972B"/>
    <w:rsid w:val="33CF3A69"/>
    <w:rsid w:val="33DEC277"/>
    <w:rsid w:val="3423F88A"/>
    <w:rsid w:val="3439E7A4"/>
    <w:rsid w:val="356AEF1C"/>
    <w:rsid w:val="358AF597"/>
    <w:rsid w:val="36A42D5C"/>
    <w:rsid w:val="3704EDD8"/>
    <w:rsid w:val="370D4C81"/>
    <w:rsid w:val="379A2628"/>
    <w:rsid w:val="37C9E682"/>
    <w:rsid w:val="38175AC4"/>
    <w:rsid w:val="38698E23"/>
    <w:rsid w:val="389D2B8D"/>
    <w:rsid w:val="38A43804"/>
    <w:rsid w:val="38C36CD3"/>
    <w:rsid w:val="38E3805A"/>
    <w:rsid w:val="38EB34C9"/>
    <w:rsid w:val="3A945F6E"/>
    <w:rsid w:val="3B63A4B5"/>
    <w:rsid w:val="3B69275E"/>
    <w:rsid w:val="3B8C3635"/>
    <w:rsid w:val="3BEDBE0E"/>
    <w:rsid w:val="3C9ADBCA"/>
    <w:rsid w:val="3D01A5FB"/>
    <w:rsid w:val="3D99B825"/>
    <w:rsid w:val="3DADD664"/>
    <w:rsid w:val="3DAECE1C"/>
    <w:rsid w:val="3DF66714"/>
    <w:rsid w:val="3E049ECC"/>
    <w:rsid w:val="3F048FB5"/>
    <w:rsid w:val="3F4FEEF8"/>
    <w:rsid w:val="3FFE99CC"/>
    <w:rsid w:val="403F79D0"/>
    <w:rsid w:val="406EA15B"/>
    <w:rsid w:val="40E7F38D"/>
    <w:rsid w:val="4175E7F4"/>
    <w:rsid w:val="41E70431"/>
    <w:rsid w:val="41FCC4EF"/>
    <w:rsid w:val="429055B2"/>
    <w:rsid w:val="431D6067"/>
    <w:rsid w:val="4535BB56"/>
    <w:rsid w:val="455DA688"/>
    <w:rsid w:val="45701932"/>
    <w:rsid w:val="45C69D52"/>
    <w:rsid w:val="46278C87"/>
    <w:rsid w:val="46EDBB29"/>
    <w:rsid w:val="4783267A"/>
    <w:rsid w:val="4811524B"/>
    <w:rsid w:val="4998C883"/>
    <w:rsid w:val="49C3EE07"/>
    <w:rsid w:val="49E83EE4"/>
    <w:rsid w:val="4A42A51B"/>
    <w:rsid w:val="4A965B49"/>
    <w:rsid w:val="4A971BFA"/>
    <w:rsid w:val="4AF8F3B0"/>
    <w:rsid w:val="4BB012E2"/>
    <w:rsid w:val="4BF6551B"/>
    <w:rsid w:val="4CBD3031"/>
    <w:rsid w:val="4CC442E6"/>
    <w:rsid w:val="4D0AE1DB"/>
    <w:rsid w:val="4D275E29"/>
    <w:rsid w:val="4D83823F"/>
    <w:rsid w:val="4E3E809B"/>
    <w:rsid w:val="4E64ABCC"/>
    <w:rsid w:val="4F4855AE"/>
    <w:rsid w:val="4F6E2A73"/>
    <w:rsid w:val="4FF1F0F6"/>
    <w:rsid w:val="50AA5F82"/>
    <w:rsid w:val="50F12F5D"/>
    <w:rsid w:val="5109FFC5"/>
    <w:rsid w:val="51AAD51B"/>
    <w:rsid w:val="51D1C0DD"/>
    <w:rsid w:val="525EAD25"/>
    <w:rsid w:val="52609A6D"/>
    <w:rsid w:val="529F9CF2"/>
    <w:rsid w:val="52C2D86C"/>
    <w:rsid w:val="540B39D8"/>
    <w:rsid w:val="54109B94"/>
    <w:rsid w:val="558F877A"/>
    <w:rsid w:val="55CF2778"/>
    <w:rsid w:val="560FCF03"/>
    <w:rsid w:val="566832F3"/>
    <w:rsid w:val="578F0407"/>
    <w:rsid w:val="5851C063"/>
    <w:rsid w:val="586D1BDD"/>
    <w:rsid w:val="58AC3EE5"/>
    <w:rsid w:val="59023B72"/>
    <w:rsid w:val="598AD4DC"/>
    <w:rsid w:val="5992BF96"/>
    <w:rsid w:val="59D836CE"/>
    <w:rsid w:val="59E33930"/>
    <w:rsid w:val="5AC7E64D"/>
    <w:rsid w:val="5B64F20E"/>
    <w:rsid w:val="5B67CF53"/>
    <w:rsid w:val="5B787EED"/>
    <w:rsid w:val="5BBFA545"/>
    <w:rsid w:val="5BF7FC9E"/>
    <w:rsid w:val="5CCF798E"/>
    <w:rsid w:val="5D81036D"/>
    <w:rsid w:val="5D94D3A7"/>
    <w:rsid w:val="5E0F66A5"/>
    <w:rsid w:val="5E694AF2"/>
    <w:rsid w:val="5EA65A9D"/>
    <w:rsid w:val="5EBED37E"/>
    <w:rsid w:val="5ECF8574"/>
    <w:rsid w:val="601823A8"/>
    <w:rsid w:val="60EAC77E"/>
    <w:rsid w:val="6145C85A"/>
    <w:rsid w:val="6229C21B"/>
    <w:rsid w:val="623F4D16"/>
    <w:rsid w:val="624E2783"/>
    <w:rsid w:val="6252B4B3"/>
    <w:rsid w:val="625ABF81"/>
    <w:rsid w:val="62CDC754"/>
    <w:rsid w:val="643FC184"/>
    <w:rsid w:val="649728EE"/>
    <w:rsid w:val="672066F0"/>
    <w:rsid w:val="67742C5A"/>
    <w:rsid w:val="67C12312"/>
    <w:rsid w:val="680E96B4"/>
    <w:rsid w:val="68E8D72A"/>
    <w:rsid w:val="68F15591"/>
    <w:rsid w:val="69CB358B"/>
    <w:rsid w:val="6A124DCC"/>
    <w:rsid w:val="6A3422A1"/>
    <w:rsid w:val="6A435411"/>
    <w:rsid w:val="6A79D490"/>
    <w:rsid w:val="6A85E32C"/>
    <w:rsid w:val="6C0D3C01"/>
    <w:rsid w:val="6CF1D487"/>
    <w:rsid w:val="6D45F1A5"/>
    <w:rsid w:val="6DC7FA07"/>
    <w:rsid w:val="6DD410D6"/>
    <w:rsid w:val="6E11ED11"/>
    <w:rsid w:val="6EC6C7AB"/>
    <w:rsid w:val="6F0F7457"/>
    <w:rsid w:val="6F14D2B2"/>
    <w:rsid w:val="6F223C3B"/>
    <w:rsid w:val="6F335411"/>
    <w:rsid w:val="6F7AB84A"/>
    <w:rsid w:val="6F8E5F4E"/>
    <w:rsid w:val="7058B7FA"/>
    <w:rsid w:val="712230C5"/>
    <w:rsid w:val="71B6AD63"/>
    <w:rsid w:val="7211D5DA"/>
    <w:rsid w:val="727AD724"/>
    <w:rsid w:val="72903A00"/>
    <w:rsid w:val="72B415DE"/>
    <w:rsid w:val="7331DBDA"/>
    <w:rsid w:val="7341A28B"/>
    <w:rsid w:val="73944888"/>
    <w:rsid w:val="7421EBEC"/>
    <w:rsid w:val="74609AEB"/>
    <w:rsid w:val="74BBCE57"/>
    <w:rsid w:val="74EF39EF"/>
    <w:rsid w:val="7519FF1C"/>
    <w:rsid w:val="7583170A"/>
    <w:rsid w:val="7587B4E9"/>
    <w:rsid w:val="7590905D"/>
    <w:rsid w:val="77490D69"/>
    <w:rsid w:val="776DD561"/>
    <w:rsid w:val="77C948AF"/>
    <w:rsid w:val="781BD44D"/>
    <w:rsid w:val="784B4EF2"/>
    <w:rsid w:val="78629774"/>
    <w:rsid w:val="788C5FEE"/>
    <w:rsid w:val="7A60100C"/>
    <w:rsid w:val="7A6742F7"/>
    <w:rsid w:val="7A9D1B6E"/>
    <w:rsid w:val="7B3F4089"/>
    <w:rsid w:val="7C0A5E30"/>
    <w:rsid w:val="7C5F528F"/>
    <w:rsid w:val="7D6CFAF4"/>
    <w:rsid w:val="7D8BB1B6"/>
    <w:rsid w:val="7DF84705"/>
    <w:rsid w:val="7E1072EF"/>
    <w:rsid w:val="7EDB3F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F66714"/>
  <w15:chartTrackingRefBased/>
  <w15:docId w15:val="{D8B579A6-3EE6-4D90-9D87-08F625429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74609A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4609A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4609AE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4609AEB"/>
    <w:pPr>
      <w:ind w:left="720"/>
      <w:contextualSpacing/>
    </w:pPr>
  </w:style>
  <w:style w:type="character" w:styleId="Hyperlink">
    <w:name w:val="Hyperlink"/>
    <w:basedOn w:val="DefaultParagraphFont"/>
    <w:uiPriority w:val="99"/>
    <w:unhideWhenUsed/>
    <w:rsid w:val="74609AE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EE13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139C"/>
  </w:style>
  <w:style w:type="paragraph" w:styleId="Footer">
    <w:name w:val="footer"/>
    <w:basedOn w:val="Normal"/>
    <w:link w:val="FooterChar"/>
    <w:uiPriority w:val="99"/>
    <w:unhideWhenUsed/>
    <w:rsid w:val="00EE13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139C"/>
  </w:style>
  <w:style w:type="character" w:styleId="FollowedHyperlink">
    <w:name w:val="FollowedHyperlink"/>
    <w:basedOn w:val="DefaultParagraphFont"/>
    <w:uiPriority w:val="99"/>
    <w:semiHidden/>
    <w:unhideWhenUsed/>
    <w:rsid w:val="00C7549F"/>
    <w:rPr>
      <w:color w:val="96607D" w:themeColor="followedHyperlink"/>
      <w:u w:val="single"/>
    </w:rPr>
  </w:style>
  <w:style w:type="paragraph" w:styleId="NoSpacing">
    <w:name w:val="No Spacing"/>
    <w:uiPriority w:val="1"/>
    <w:qFormat/>
    <w:rsid w:val="00DB4FF5"/>
    <w:pPr>
      <w:spacing w:after="0" w:line="240" w:lineRule="auto"/>
    </w:pPr>
  </w:style>
  <w:style w:type="paragraph" w:styleId="BodyText">
    <w:name w:val="Body Text"/>
    <w:basedOn w:val="Normal"/>
    <w:link w:val="BodyTextChar"/>
    <w:uiPriority w:val="1"/>
    <w:qFormat/>
    <w:rsid w:val="004C1B87"/>
    <w:pPr>
      <w:widowControl w:val="0"/>
      <w:autoSpaceDE w:val="0"/>
      <w:autoSpaceDN w:val="0"/>
      <w:spacing w:after="0" w:line="240" w:lineRule="auto"/>
      <w:ind w:left="23"/>
    </w:pPr>
    <w:rPr>
      <w:rFonts w:ascii="Times New Roman" w:eastAsia="Times New Roman" w:hAnsi="Times New Roman" w:cs="Times New Roman"/>
      <w:lang w:eastAsia="en-US"/>
    </w:rPr>
  </w:style>
  <w:style w:type="character" w:customStyle="1" w:styleId="BodyTextChar">
    <w:name w:val="Body Text Char"/>
    <w:basedOn w:val="DefaultParagraphFont"/>
    <w:link w:val="BodyText"/>
    <w:uiPriority w:val="1"/>
    <w:rsid w:val="004C1B87"/>
    <w:rPr>
      <w:rFonts w:ascii="Times New Roman" w:eastAsia="Times New Roman" w:hAnsi="Times New Roman" w:cs="Times New Roman"/>
      <w:lang w:eastAsia="en-US"/>
    </w:rPr>
  </w:style>
  <w:style w:type="character" w:customStyle="1" w:styleId="diff-highlight">
    <w:name w:val="diff-highlight"/>
    <w:basedOn w:val="DefaultParagraphFont"/>
    <w:rsid w:val="00967D01"/>
  </w:style>
  <w:style w:type="table" w:styleId="GridTable5Dark-Accent4">
    <w:name w:val="Grid Table 5 Dark Accent 4"/>
    <w:basedOn w:val="TableNormal"/>
    <w:uiPriority w:val="50"/>
    <w:rsid w:val="00246C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TableGridLight">
    <w:name w:val="Grid Table Light"/>
    <w:basedOn w:val="TableNormal"/>
    <w:uiPriority w:val="40"/>
    <w:rsid w:val="0075035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5">
    <w:name w:val="Grid Table 2 Accent 5"/>
    <w:basedOn w:val="TableNormal"/>
    <w:uiPriority w:val="47"/>
    <w:rsid w:val="0013486D"/>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5">
    <w:name w:val="Grid Table 5 Dark Accent 5"/>
    <w:basedOn w:val="TableNormal"/>
    <w:uiPriority w:val="50"/>
    <w:rsid w:val="0013486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NormalWeb">
    <w:name w:val="Normal (Web)"/>
    <w:basedOn w:val="Normal"/>
    <w:uiPriority w:val="99"/>
    <w:semiHidden/>
    <w:unhideWhenUsed/>
    <w:rsid w:val="00435CB6"/>
    <w:pPr>
      <w:spacing w:before="100" w:beforeAutospacing="1" w:after="100" w:afterAutospacing="1" w:line="240" w:lineRule="auto"/>
    </w:pPr>
    <w:rPr>
      <w:rFonts w:ascii="Times New Roman" w:eastAsia="Times New Roman" w:hAnsi="Times New Roman" w:cs="Times New Roman"/>
      <w:lang w:eastAsia="en-US"/>
    </w:rPr>
  </w:style>
  <w:style w:type="table" w:styleId="GridTable5Dark-Accent6">
    <w:name w:val="Grid Table 5 Dark Accent 6"/>
    <w:basedOn w:val="TableNormal"/>
    <w:uiPriority w:val="50"/>
    <w:rsid w:val="00C118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2">
    <w:name w:val="Grid Table 5 Dark Accent 2"/>
    <w:basedOn w:val="TableNormal"/>
    <w:uiPriority w:val="50"/>
    <w:rsid w:val="00C118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character" w:styleId="Strong">
    <w:name w:val="Strong"/>
    <w:basedOn w:val="DefaultParagraphFont"/>
    <w:uiPriority w:val="22"/>
    <w:qFormat/>
    <w:rsid w:val="00AC0E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084781">
      <w:bodyDiv w:val="1"/>
      <w:marLeft w:val="0"/>
      <w:marRight w:val="0"/>
      <w:marTop w:val="0"/>
      <w:marBottom w:val="0"/>
      <w:divBdr>
        <w:top w:val="none" w:sz="0" w:space="0" w:color="auto"/>
        <w:left w:val="none" w:sz="0" w:space="0" w:color="auto"/>
        <w:bottom w:val="none" w:sz="0" w:space="0" w:color="auto"/>
        <w:right w:val="none" w:sz="0" w:space="0" w:color="auto"/>
      </w:divBdr>
    </w:div>
    <w:div w:id="401680852">
      <w:bodyDiv w:val="1"/>
      <w:marLeft w:val="0"/>
      <w:marRight w:val="0"/>
      <w:marTop w:val="0"/>
      <w:marBottom w:val="0"/>
      <w:divBdr>
        <w:top w:val="none" w:sz="0" w:space="0" w:color="auto"/>
        <w:left w:val="none" w:sz="0" w:space="0" w:color="auto"/>
        <w:bottom w:val="none" w:sz="0" w:space="0" w:color="auto"/>
        <w:right w:val="none" w:sz="0" w:space="0" w:color="auto"/>
      </w:divBdr>
    </w:div>
    <w:div w:id="429668642">
      <w:bodyDiv w:val="1"/>
      <w:marLeft w:val="0"/>
      <w:marRight w:val="0"/>
      <w:marTop w:val="0"/>
      <w:marBottom w:val="0"/>
      <w:divBdr>
        <w:top w:val="none" w:sz="0" w:space="0" w:color="auto"/>
        <w:left w:val="none" w:sz="0" w:space="0" w:color="auto"/>
        <w:bottom w:val="none" w:sz="0" w:space="0" w:color="auto"/>
        <w:right w:val="none" w:sz="0" w:space="0" w:color="auto"/>
      </w:divBdr>
    </w:div>
    <w:div w:id="575290145">
      <w:bodyDiv w:val="1"/>
      <w:marLeft w:val="0"/>
      <w:marRight w:val="0"/>
      <w:marTop w:val="0"/>
      <w:marBottom w:val="0"/>
      <w:divBdr>
        <w:top w:val="none" w:sz="0" w:space="0" w:color="auto"/>
        <w:left w:val="none" w:sz="0" w:space="0" w:color="auto"/>
        <w:bottom w:val="none" w:sz="0" w:space="0" w:color="auto"/>
        <w:right w:val="none" w:sz="0" w:space="0" w:color="auto"/>
      </w:divBdr>
    </w:div>
    <w:div w:id="756482569">
      <w:bodyDiv w:val="1"/>
      <w:marLeft w:val="0"/>
      <w:marRight w:val="0"/>
      <w:marTop w:val="0"/>
      <w:marBottom w:val="0"/>
      <w:divBdr>
        <w:top w:val="none" w:sz="0" w:space="0" w:color="auto"/>
        <w:left w:val="none" w:sz="0" w:space="0" w:color="auto"/>
        <w:bottom w:val="none" w:sz="0" w:space="0" w:color="auto"/>
        <w:right w:val="none" w:sz="0" w:space="0" w:color="auto"/>
      </w:divBdr>
    </w:div>
    <w:div w:id="844906907">
      <w:bodyDiv w:val="1"/>
      <w:marLeft w:val="0"/>
      <w:marRight w:val="0"/>
      <w:marTop w:val="0"/>
      <w:marBottom w:val="0"/>
      <w:divBdr>
        <w:top w:val="none" w:sz="0" w:space="0" w:color="auto"/>
        <w:left w:val="none" w:sz="0" w:space="0" w:color="auto"/>
        <w:bottom w:val="none" w:sz="0" w:space="0" w:color="auto"/>
        <w:right w:val="none" w:sz="0" w:space="0" w:color="auto"/>
      </w:divBdr>
    </w:div>
    <w:div w:id="975447594">
      <w:bodyDiv w:val="1"/>
      <w:marLeft w:val="0"/>
      <w:marRight w:val="0"/>
      <w:marTop w:val="0"/>
      <w:marBottom w:val="0"/>
      <w:divBdr>
        <w:top w:val="none" w:sz="0" w:space="0" w:color="auto"/>
        <w:left w:val="none" w:sz="0" w:space="0" w:color="auto"/>
        <w:bottom w:val="none" w:sz="0" w:space="0" w:color="auto"/>
        <w:right w:val="none" w:sz="0" w:space="0" w:color="auto"/>
      </w:divBdr>
    </w:div>
    <w:div w:id="1185511886">
      <w:bodyDiv w:val="1"/>
      <w:marLeft w:val="0"/>
      <w:marRight w:val="0"/>
      <w:marTop w:val="0"/>
      <w:marBottom w:val="0"/>
      <w:divBdr>
        <w:top w:val="none" w:sz="0" w:space="0" w:color="auto"/>
        <w:left w:val="none" w:sz="0" w:space="0" w:color="auto"/>
        <w:bottom w:val="none" w:sz="0" w:space="0" w:color="auto"/>
        <w:right w:val="none" w:sz="0" w:space="0" w:color="auto"/>
      </w:divBdr>
    </w:div>
    <w:div w:id="1202475907">
      <w:bodyDiv w:val="1"/>
      <w:marLeft w:val="0"/>
      <w:marRight w:val="0"/>
      <w:marTop w:val="0"/>
      <w:marBottom w:val="0"/>
      <w:divBdr>
        <w:top w:val="none" w:sz="0" w:space="0" w:color="auto"/>
        <w:left w:val="none" w:sz="0" w:space="0" w:color="auto"/>
        <w:bottom w:val="none" w:sz="0" w:space="0" w:color="auto"/>
        <w:right w:val="none" w:sz="0" w:space="0" w:color="auto"/>
      </w:divBdr>
    </w:div>
    <w:div w:id="1459228227">
      <w:bodyDiv w:val="1"/>
      <w:marLeft w:val="0"/>
      <w:marRight w:val="0"/>
      <w:marTop w:val="0"/>
      <w:marBottom w:val="0"/>
      <w:divBdr>
        <w:top w:val="none" w:sz="0" w:space="0" w:color="auto"/>
        <w:left w:val="none" w:sz="0" w:space="0" w:color="auto"/>
        <w:bottom w:val="none" w:sz="0" w:space="0" w:color="auto"/>
        <w:right w:val="none" w:sz="0" w:space="0" w:color="auto"/>
      </w:divBdr>
    </w:div>
    <w:div w:id="1864436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rewstudio.co/work/kfc-believe-in-chicken/" TargetMode="External"/><Relationship Id="rId26" Type="http://schemas.openxmlformats.org/officeDocument/2006/relationships/hyperlink" Target="https://www.researchgate.net/figure/Hofstedes-Dimensions-in-India_fig3_3513467" TargetMode="External"/><Relationship Id="rId39" Type="http://schemas.openxmlformats.org/officeDocument/2006/relationships/hyperlink" Target="https://thestrategystory.com/blog/kfc-pestel-analysis/" TargetMode="External"/><Relationship Id="rId3" Type="http://schemas.openxmlformats.org/officeDocument/2006/relationships/styles" Target="styles.xml"/><Relationship Id="rId21" Type="http://schemas.openxmlformats.org/officeDocument/2006/relationships/hyperlink" Target="https://www.financialexpress.com/business/industry-strongly-believe-in-india-story-will-continue-physical-expansion-despite-covid-19-disruptions-kfc-2222062/" TargetMode="External"/><Relationship Id="rId34" Type="http://schemas.openxmlformats.org/officeDocument/2006/relationships/hyperlink" Target="https://www.socialsamosa.com/campaign-spot/kfc-latest-campaign-mumbai-skyline-cultural-food-story-10898888" TargetMode="External"/><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ultimate-leadership-training.co.uk/hofstedes-cultural-dimensions.html" TargetMode="External"/><Relationship Id="rId25" Type="http://schemas.openxmlformats.org/officeDocument/2006/relationships/hyperlink" Target="https://www.ilo.org/publications/promoting-decent-work-india-feb-apr-2021" TargetMode="External"/><Relationship Id="rId33" Type="http://schemas.openxmlformats.org/officeDocument/2006/relationships/hyperlink" Target="https://www.reuters.com/world/india/sapphire-foods-devyani-international-merge-create-fast-food-franchisee-giant-2026-01-01/" TargetMode="External"/><Relationship Id="rId38" Type="http://schemas.openxmlformats.org/officeDocument/2006/relationships/hyperlink" Target="https://www.mbaskool.com/pestle-analysis/companies/18067-kfc.html" TargetMode="External"/><Relationship Id="rId46"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ijrpr.com/uploads/V6ISSUE6/IJRPR49003.pdf" TargetMode="External"/><Relationship Id="rId20" Type="http://schemas.openxmlformats.org/officeDocument/2006/relationships/hyperlink" Target="https://www.business-standard.com/article/companies/kfc-is-banking-heavily-on-a-franchise-heavy-model-for-expansion-118120900513_1.html" TargetMode="External"/><Relationship Id="rId29" Type="http://schemas.openxmlformats.org/officeDocument/2006/relationships/hyperlink" Target="https://brandspecharcha.com/2026/01/13/kfc-india-marketing-strategy-2025" TargetMode="External"/><Relationship Id="rId41" Type="http://schemas.openxmlformats.org/officeDocument/2006/relationships/hyperlink" Target="https://knowledge.wharton.upenn.edu/article/changing-habits-finding-a-new-recipe-for-success-in-indias-food-marke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jsart.com/cultural-adaptation-of-global-brand-in-local-market-brand-kfc-104032" TargetMode="External"/><Relationship Id="rId32" Type="http://schemas.openxmlformats.org/officeDocument/2006/relationships/hyperlink" Target="https://www.theguardian.com/food/article/2024/may/18/4-dominos-and-5-kfc-health-fears-as-fast-food-lunch-becomes-workplace-appropriate" TargetMode="External"/><Relationship Id="rId37" Type="http://schemas.openxmlformats.org/officeDocument/2006/relationships/hyperlink" Target="https://www.theguardian.com/business/2025/may/27/kfc-plans-to-invest-15bn-in-uk-and-ireland-creating-thousands-of-jobs" TargetMode="External"/><Relationship Id="rId40" Type="http://schemas.openxmlformats.org/officeDocument/2006/relationships/hyperlink" Target="https://www.desidime.com/news/domino-s-pizza-diwali-offer-kfc-feastival-meals-at-299"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brandspecharcha.com/2026/01/13/kfc-india-marketing-strategy-2025/" TargetMode="External"/><Relationship Id="rId23" Type="http://schemas.openxmlformats.org/officeDocument/2006/relationships/hyperlink" Target="https://www.ebsco.com/research-starters/social-sciences-and-humanities/power-distance-index-pdi" TargetMode="External"/><Relationship Id="rId28" Type="http://schemas.openxmlformats.org/officeDocument/2006/relationships/hyperlink" Target="https://prezi.com/rqopa-engelc/cultural-dimensions-between-uk-and-india/" TargetMode="External"/><Relationship Id="rId36" Type="http://schemas.openxmlformats.org/officeDocument/2006/relationships/hyperlink" Target="https://www.studocu.vn/vn/document/truong-dai-hoc-tai-chinh-marketing/quan-tri-marketing/kfcs-marketing-strategy/109857494"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esklib.com/study-documents/kfc-marketing-fast-food" TargetMode="External"/><Relationship Id="rId31" Type="http://schemas.openxmlformats.org/officeDocument/2006/relationships/hyperlink" Target="https://kfc.co.uk/"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biztalbox.com/blog/kfc-fck-ad-campaign" TargetMode="External"/><Relationship Id="rId22" Type="http://schemas.openxmlformats.org/officeDocument/2006/relationships/hyperlink" Target="https://neu.cool/OnlineLibrary/files/original/348b0545b0f9fd9becc619a93ff1dd65.pdf" TargetMode="External"/><Relationship Id="rId27" Type="http://schemas.openxmlformats.org/officeDocument/2006/relationships/hyperlink" Target="https://futurevisioncomputers.com/case-study-kfc-india-how-the-colonel-conquered-a-nation-that-first-said-no/" TargetMode="External"/><Relationship Id="rId30" Type="http://schemas.openxmlformats.org/officeDocument/2006/relationships/hyperlink" Target="https://online.kfc.co.in/menu" TargetMode="External"/><Relationship Id="rId35" Type="http://schemas.openxmlformats.org/officeDocument/2006/relationships/hyperlink" Target="https://prezi.com/p/w1wztwqzrpiu/brand-strategy-analysis-kfc/"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B7E97-BC25-4A1B-A359-396DB05AA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6835</Words>
  <Characters>38960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Naveenkumar Jayakannu  (2438827)</dc:creator>
  <cp:keywords/>
  <dc:description/>
  <cp:lastModifiedBy>Microsoft account</cp:lastModifiedBy>
  <cp:revision>3</cp:revision>
  <dcterms:created xsi:type="dcterms:W3CDTF">2026-03-27T01:00:00Z</dcterms:created>
  <dcterms:modified xsi:type="dcterms:W3CDTF">2026-03-27T01:01:00Z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3d8cad27-a9c6-49ea-a968-5c868723e444</vt:lpwstr>
  </property>
</Properties>
</file>