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imes New Roman" w:eastAsiaTheme="minorHAnsi" w:hAnsi="Times New Roman"/>
          <w:color w:val="5B9BD5" w:themeColor="accent1"/>
          <w:sz w:val="24"/>
          <w:lang w:val="en-GB"/>
        </w:rPr>
        <w:id w:val="-684672937"/>
        <w:docPartObj>
          <w:docPartGallery w:val="Cover Pages"/>
          <w:docPartUnique/>
        </w:docPartObj>
      </w:sdtPr>
      <w:sdtEndPr>
        <w:rPr>
          <w:rFonts w:eastAsiaTheme="majorEastAsia" w:cs="Times New Roman"/>
          <w:color w:val="1F4E79" w:themeColor="accent1" w:themeShade="80"/>
          <w:sz w:val="28"/>
          <w:szCs w:val="32"/>
        </w:rPr>
      </w:sdtEndPr>
      <w:sdtContent>
        <w:p w:rsidR="005943DC" w:rsidRDefault="005943DC">
          <w:pPr>
            <w:pStyle w:val="NoSpacing"/>
            <w:spacing w:before="1540" w:after="240"/>
            <w:jc w:val="center"/>
            <w:rPr>
              <w:color w:val="5B9BD5" w:themeColor="accent1"/>
            </w:rPr>
          </w:pPr>
          <w:r>
            <w:rPr>
              <w:noProof/>
              <w:color w:val="5B9BD5" w:themeColor="accent1"/>
              <w:lang w:val="en-GB" w:eastAsia="en-GB"/>
            </w:rPr>
            <w:drawing>
              <wp:inline distT="0" distB="0" distL="0" distR="0" wp14:anchorId="74D269DC" wp14:editId="47341A8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56"/>
              <w:szCs w:val="72"/>
            </w:rPr>
            <w:alias w:val="Title"/>
            <w:tag w:val=""/>
            <w:id w:val="1735040861"/>
            <w:placeholder>
              <w:docPart w:val="2E3F9A4ADE1C4C3E8C386E19AFF0D72C"/>
            </w:placeholder>
            <w:dataBinding w:prefixMappings="xmlns:ns0='http://purl.org/dc/elements/1.1/' xmlns:ns1='http://schemas.openxmlformats.org/package/2006/metadata/core-properties' " w:xpath="/ns1:coreProperties[1]/ns0:title[1]" w:storeItemID="{6C3C8BC8-F283-45AE-878A-BAB7291924A1}"/>
            <w:text/>
          </w:sdtPr>
          <w:sdtContent>
            <w:p w:rsidR="005943DC" w:rsidRPr="005943DC" w:rsidRDefault="00E970EC">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72"/>
                  <w:szCs w:val="80"/>
                </w:rPr>
              </w:pPr>
              <w:r w:rsidRPr="00E970EC">
                <w:rPr>
                  <w:rFonts w:asciiTheme="majorHAnsi" w:eastAsiaTheme="majorEastAsia" w:hAnsiTheme="majorHAnsi" w:cstheme="majorBidi"/>
                  <w:caps/>
                  <w:color w:val="5B9BD5" w:themeColor="accent1"/>
                  <w:sz w:val="56"/>
                  <w:szCs w:val="72"/>
                </w:rPr>
                <w:t>Sustainable Hospitality and Tourism Management</w:t>
              </w:r>
            </w:p>
          </w:sdtContent>
        </w:sdt>
        <w:sdt>
          <w:sdtPr>
            <w:rPr>
              <w:color w:val="5B9BD5" w:themeColor="accent1"/>
              <w:sz w:val="40"/>
              <w:szCs w:val="28"/>
            </w:rPr>
            <w:alias w:val="Subtitle"/>
            <w:tag w:val=""/>
            <w:id w:val="328029620"/>
            <w:placeholder>
              <w:docPart w:val="494AB05793BC4331B554448D7B3DB496"/>
            </w:placeholder>
            <w:showingPlcHdr/>
            <w:dataBinding w:prefixMappings="xmlns:ns0='http://purl.org/dc/elements/1.1/' xmlns:ns1='http://schemas.openxmlformats.org/package/2006/metadata/core-properties' " w:xpath="/ns1:coreProperties[1]/ns0:subject[1]" w:storeItemID="{6C3C8BC8-F283-45AE-878A-BAB7291924A1}"/>
            <w:text/>
          </w:sdtPr>
          <w:sdtEndPr/>
          <w:sdtContent>
            <w:p w:rsidR="005943DC" w:rsidRDefault="00133C2E">
              <w:pPr>
                <w:pStyle w:val="NoSpacing"/>
                <w:jc w:val="center"/>
                <w:rPr>
                  <w:color w:val="5B9BD5" w:themeColor="accent1"/>
                  <w:sz w:val="28"/>
                  <w:szCs w:val="28"/>
                </w:rPr>
              </w:pPr>
              <w:r>
                <w:rPr>
                  <w:color w:val="5B9BD5" w:themeColor="accent1"/>
                  <w:sz w:val="28"/>
                  <w:szCs w:val="28"/>
                </w:rPr>
                <w:t>[Document subtitle]</w:t>
              </w:r>
            </w:p>
          </w:sdtContent>
        </w:sdt>
        <w:p w:rsidR="005943DC" w:rsidRDefault="005943DC">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60288" behindDoc="0" locked="0" layoutInCell="1" allowOverlap="1" wp14:anchorId="34E98AD3" wp14:editId="7E7F90D2">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943DC" w:rsidRDefault="005943DC" w:rsidP="005943DC">
                                <w:pPr>
                                  <w:pStyle w:val="NoSpacing"/>
                                  <w:spacing w:after="40"/>
                                  <w:jc w:val="center"/>
                                  <w:rPr>
                                    <w:caps/>
                                    <w:color w:val="5B9BD5" w:themeColor="accent1"/>
                                    <w:sz w:val="28"/>
                                    <w:szCs w:val="28"/>
                                  </w:rPr>
                                </w:pPr>
                                <w:r>
                                  <w:rPr>
                                    <w:caps/>
                                    <w:color w:val="5B9BD5" w:themeColor="accent1"/>
                                    <w:sz w:val="28"/>
                                    <w:szCs w:val="28"/>
                                  </w:rPr>
                                  <w:t>Student Name:</w:t>
                                </w:r>
                                <w:r w:rsidR="00507BE1">
                                  <w:rPr>
                                    <w:caps/>
                                    <w:color w:val="5B9BD5" w:themeColor="accent1"/>
                                    <w:sz w:val="28"/>
                                    <w:szCs w:val="28"/>
                                  </w:rPr>
                                  <w:t xml:space="preserve"> MD Abdul Haque</w:t>
                                </w:r>
                              </w:p>
                              <w:p w:rsidR="005943DC" w:rsidRDefault="005943DC" w:rsidP="005943DC">
                                <w:pPr>
                                  <w:pStyle w:val="NoSpacing"/>
                                  <w:spacing w:after="40"/>
                                  <w:jc w:val="center"/>
                                  <w:rPr>
                                    <w:caps/>
                                    <w:color w:val="5B9BD5" w:themeColor="accent1"/>
                                    <w:sz w:val="28"/>
                                    <w:szCs w:val="28"/>
                                  </w:rPr>
                                </w:pPr>
                                <w:r>
                                  <w:rPr>
                                    <w:caps/>
                                    <w:color w:val="5B9BD5" w:themeColor="accent1"/>
                                    <w:sz w:val="28"/>
                                    <w:szCs w:val="28"/>
                                  </w:rPr>
                                  <w:t>Student ID:</w:t>
                                </w:r>
                                <w:r w:rsidR="00507BE1">
                                  <w:rPr>
                                    <w:caps/>
                                    <w:color w:val="5B9BD5" w:themeColor="accent1"/>
                                    <w:sz w:val="28"/>
                                    <w:szCs w:val="28"/>
                                  </w:rPr>
                                  <w:t xml:space="preserve"> </w:t>
                                </w:r>
                                <w:r w:rsidR="00507BE1" w:rsidRPr="00507BE1">
                                  <w:rPr>
                                    <w:caps/>
                                    <w:color w:val="5B9BD5" w:themeColor="accent1"/>
                                    <w:sz w:val="28"/>
                                    <w:szCs w:val="28"/>
                                  </w:rPr>
                                  <w:t>1816024</w:t>
                                </w:r>
                              </w:p>
                              <w:p w:rsidR="005943DC" w:rsidRPr="005943DC" w:rsidRDefault="005943DC" w:rsidP="00507BE1">
                                <w:pPr>
                                  <w:pStyle w:val="NoSpacing"/>
                                  <w:spacing w:after="40"/>
                                  <w:rPr>
                                    <w:caps/>
                                    <w:color w:val="5B9BD5" w:themeColor="accent1"/>
                                    <w:sz w:val="28"/>
                                    <w:szCs w:val="28"/>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4E98AD3"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60288;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" filled="f" stroked="f" strokeweight=".5pt">
                    <v:textbox style="mso-fit-shape-to-text:t" inset="0,0,0,0">
                      <w:txbxContent>
                        <w:p w:rsidR="005943DC" w:rsidRDefault="005943DC" w:rsidP="005943DC">
                          <w:pPr>
                            <w:pStyle w:val="NoSpacing"/>
                            <w:spacing w:after="40"/>
                            <w:jc w:val="center"/>
                            <w:rPr>
                              <w:caps/>
                              <w:color w:val="5B9BD5" w:themeColor="accent1"/>
                              <w:sz w:val="28"/>
                              <w:szCs w:val="28"/>
                            </w:rPr>
                          </w:pPr>
                          <w:r>
                            <w:rPr>
                              <w:caps/>
                              <w:color w:val="5B9BD5" w:themeColor="accent1"/>
                              <w:sz w:val="28"/>
                              <w:szCs w:val="28"/>
                            </w:rPr>
                            <w:t>Student Name:</w:t>
                          </w:r>
                          <w:r w:rsidR="00507BE1">
                            <w:rPr>
                              <w:caps/>
                              <w:color w:val="5B9BD5" w:themeColor="accent1"/>
                              <w:sz w:val="28"/>
                              <w:szCs w:val="28"/>
                            </w:rPr>
                            <w:t xml:space="preserve"> MD Abdul Haque</w:t>
                          </w:r>
                        </w:p>
                        <w:p w:rsidR="005943DC" w:rsidRDefault="005943DC" w:rsidP="005943DC">
                          <w:pPr>
                            <w:pStyle w:val="NoSpacing"/>
                            <w:spacing w:after="40"/>
                            <w:jc w:val="center"/>
                            <w:rPr>
                              <w:caps/>
                              <w:color w:val="5B9BD5" w:themeColor="accent1"/>
                              <w:sz w:val="28"/>
                              <w:szCs w:val="28"/>
                            </w:rPr>
                          </w:pPr>
                          <w:r>
                            <w:rPr>
                              <w:caps/>
                              <w:color w:val="5B9BD5" w:themeColor="accent1"/>
                              <w:sz w:val="28"/>
                              <w:szCs w:val="28"/>
                            </w:rPr>
                            <w:t>Student ID:</w:t>
                          </w:r>
                          <w:r w:rsidR="00507BE1">
                            <w:rPr>
                              <w:caps/>
                              <w:color w:val="5B9BD5" w:themeColor="accent1"/>
                              <w:sz w:val="28"/>
                              <w:szCs w:val="28"/>
                            </w:rPr>
                            <w:t xml:space="preserve"> </w:t>
                          </w:r>
                          <w:r w:rsidR="00507BE1" w:rsidRPr="00507BE1">
                            <w:rPr>
                              <w:caps/>
                              <w:color w:val="5B9BD5" w:themeColor="accent1"/>
                              <w:sz w:val="28"/>
                              <w:szCs w:val="28"/>
                            </w:rPr>
                            <w:t>1816024</w:t>
                          </w:r>
                        </w:p>
                        <w:p w:rsidR="005943DC" w:rsidRPr="005943DC" w:rsidRDefault="005943DC" w:rsidP="00507BE1">
                          <w:pPr>
                            <w:pStyle w:val="NoSpacing"/>
                            <w:spacing w:after="40"/>
                            <w:rPr>
                              <w:caps/>
                              <w:color w:val="5B9BD5" w:themeColor="accent1"/>
                              <w:sz w:val="28"/>
                              <w:szCs w:val="28"/>
                            </w:rPr>
                          </w:pPr>
                        </w:p>
                      </w:txbxContent>
                    </v:textbox>
                    <w10:wrap anchorx="margin" anchory="page"/>
                  </v:shape>
                </w:pict>
              </mc:Fallback>
            </mc:AlternateContent>
          </w:r>
          <w:r>
            <w:rPr>
              <w:noProof/>
              <w:color w:val="5B9BD5" w:themeColor="accent1"/>
              <w:lang w:val="en-GB" w:eastAsia="en-GB"/>
            </w:rPr>
            <w:drawing>
              <wp:inline distT="0" distB="0" distL="0" distR="0" wp14:anchorId="7EE3D620" wp14:editId="059A83FD">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5943DC" w:rsidRDefault="005943DC">
          <w:pPr>
            <w:spacing w:line="259" w:lineRule="auto"/>
            <w:jc w:val="left"/>
            <w:rPr>
              <w:rFonts w:eastAsiaTheme="majorEastAsia" w:cs="Times New Roman"/>
              <w:color w:val="1F4E79" w:themeColor="accent1" w:themeShade="80"/>
              <w:sz w:val="28"/>
              <w:szCs w:val="32"/>
            </w:rPr>
          </w:pPr>
          <w:r>
            <w:rPr>
              <w:rFonts w:eastAsiaTheme="majorEastAsia" w:cs="Times New Roman"/>
              <w:color w:val="1F4E79" w:themeColor="accent1" w:themeShade="80"/>
              <w:sz w:val="28"/>
              <w:szCs w:val="32"/>
            </w:rPr>
            <w:br w:type="page"/>
          </w:r>
        </w:p>
      </w:sdtContent>
    </w:sdt>
    <w:sdt>
      <w:sdtPr>
        <w:rPr>
          <w:rFonts w:ascii="Times New Roman" w:eastAsiaTheme="minorHAnsi" w:hAnsi="Times New Roman" w:cstheme="minorBidi"/>
          <w:color w:val="auto"/>
          <w:sz w:val="24"/>
          <w:szCs w:val="22"/>
          <w:lang w:val="en-GB"/>
        </w:rPr>
        <w:id w:val="343447747"/>
        <w:docPartObj>
          <w:docPartGallery w:val="Table of Contents"/>
          <w:docPartUnique/>
        </w:docPartObj>
      </w:sdtPr>
      <w:sdtEndPr>
        <w:rPr>
          <w:b/>
          <w:bCs/>
          <w:noProof/>
        </w:rPr>
      </w:sdtEndPr>
      <w:sdtContent>
        <w:p w:rsidR="005943DC" w:rsidRDefault="005943DC">
          <w:pPr>
            <w:pStyle w:val="TOCHeading"/>
          </w:pPr>
          <w:r>
            <w:t>Contents</w:t>
          </w:r>
        </w:p>
        <w:p w:rsidR="005943DC" w:rsidRDefault="005943DC">
          <w:pPr>
            <w:pStyle w:val="TOC1"/>
            <w:tabs>
              <w:tab w:val="right" w:leader="dot" w:pos="9016"/>
            </w:tabs>
            <w:rPr>
              <w:noProof/>
            </w:rPr>
          </w:pPr>
          <w:r>
            <w:fldChar w:fldCharType="begin"/>
          </w:r>
          <w:r>
            <w:instrText xml:space="preserve"> TOC \o "1-3" \h \z \u </w:instrText>
          </w:r>
          <w:r>
            <w:fldChar w:fldCharType="separate"/>
          </w:r>
          <w:hyperlink w:anchor="_Toc41101463" w:history="1">
            <w:r w:rsidRPr="00FD0A05">
              <w:rPr>
                <w:rStyle w:val="Hyperlink"/>
                <w:rFonts w:cs="Times New Roman"/>
                <w:noProof/>
              </w:rPr>
              <w:t>Introduction</w:t>
            </w:r>
            <w:r>
              <w:rPr>
                <w:noProof/>
                <w:webHidden/>
              </w:rPr>
              <w:tab/>
            </w:r>
            <w:r>
              <w:rPr>
                <w:noProof/>
                <w:webHidden/>
              </w:rPr>
              <w:fldChar w:fldCharType="begin"/>
            </w:r>
            <w:r>
              <w:rPr>
                <w:noProof/>
                <w:webHidden/>
              </w:rPr>
              <w:instrText xml:space="preserve"> PAGEREF _Toc41101463 \h </w:instrText>
            </w:r>
            <w:r>
              <w:rPr>
                <w:noProof/>
                <w:webHidden/>
              </w:rPr>
            </w:r>
            <w:r>
              <w:rPr>
                <w:noProof/>
                <w:webHidden/>
              </w:rPr>
              <w:fldChar w:fldCharType="separate"/>
            </w:r>
            <w:r>
              <w:rPr>
                <w:noProof/>
                <w:webHidden/>
              </w:rPr>
              <w:t>2</w:t>
            </w:r>
            <w:r>
              <w:rPr>
                <w:noProof/>
                <w:webHidden/>
              </w:rPr>
              <w:fldChar w:fldCharType="end"/>
            </w:r>
          </w:hyperlink>
        </w:p>
        <w:p w:rsidR="005943DC" w:rsidRDefault="00D674B0">
          <w:pPr>
            <w:pStyle w:val="TOC1"/>
            <w:tabs>
              <w:tab w:val="right" w:leader="dot" w:pos="9016"/>
            </w:tabs>
            <w:rPr>
              <w:noProof/>
            </w:rPr>
          </w:pPr>
          <w:hyperlink w:anchor="_Toc41101464" w:history="1">
            <w:r w:rsidR="005943DC" w:rsidRPr="00FD0A05">
              <w:rPr>
                <w:rStyle w:val="Hyperlink"/>
                <w:rFonts w:cs="Times New Roman"/>
                <w:noProof/>
              </w:rPr>
              <w:t>LO1</w:t>
            </w:r>
            <w:r w:rsidR="005943DC">
              <w:rPr>
                <w:noProof/>
                <w:webHidden/>
              </w:rPr>
              <w:tab/>
            </w:r>
            <w:r w:rsidR="005943DC">
              <w:rPr>
                <w:noProof/>
                <w:webHidden/>
              </w:rPr>
              <w:fldChar w:fldCharType="begin"/>
            </w:r>
            <w:r w:rsidR="005943DC">
              <w:rPr>
                <w:noProof/>
                <w:webHidden/>
              </w:rPr>
              <w:instrText xml:space="preserve"> PAGEREF _Toc41101464 \h </w:instrText>
            </w:r>
            <w:r w:rsidR="005943DC">
              <w:rPr>
                <w:noProof/>
                <w:webHidden/>
              </w:rPr>
            </w:r>
            <w:r w:rsidR="005943DC">
              <w:rPr>
                <w:noProof/>
                <w:webHidden/>
              </w:rPr>
              <w:fldChar w:fldCharType="separate"/>
            </w:r>
            <w:r w:rsidR="005943DC">
              <w:rPr>
                <w:noProof/>
                <w:webHidden/>
              </w:rPr>
              <w:t>2</w:t>
            </w:r>
            <w:r w:rsidR="005943DC">
              <w:rPr>
                <w:noProof/>
                <w:webHidden/>
              </w:rPr>
              <w:fldChar w:fldCharType="end"/>
            </w:r>
          </w:hyperlink>
        </w:p>
        <w:p w:rsidR="005943DC" w:rsidRDefault="00D674B0">
          <w:pPr>
            <w:pStyle w:val="TOC2"/>
            <w:tabs>
              <w:tab w:val="right" w:leader="dot" w:pos="9016"/>
            </w:tabs>
            <w:rPr>
              <w:noProof/>
            </w:rPr>
          </w:pPr>
          <w:hyperlink w:anchor="_Toc41101465" w:history="1">
            <w:r w:rsidR="005943DC" w:rsidRPr="00FD0A05">
              <w:rPr>
                <w:rStyle w:val="Hyperlink"/>
                <w:rFonts w:cs="Times New Roman"/>
                <w:noProof/>
              </w:rPr>
              <w:t>Definitions of sustainability; tourism impacts</w:t>
            </w:r>
            <w:r w:rsidR="005943DC">
              <w:rPr>
                <w:noProof/>
                <w:webHidden/>
              </w:rPr>
              <w:tab/>
            </w:r>
            <w:r w:rsidR="005943DC">
              <w:rPr>
                <w:noProof/>
                <w:webHidden/>
              </w:rPr>
              <w:fldChar w:fldCharType="begin"/>
            </w:r>
            <w:r w:rsidR="005943DC">
              <w:rPr>
                <w:noProof/>
                <w:webHidden/>
              </w:rPr>
              <w:instrText xml:space="preserve"> PAGEREF _Toc41101465 \h </w:instrText>
            </w:r>
            <w:r w:rsidR="005943DC">
              <w:rPr>
                <w:noProof/>
                <w:webHidden/>
              </w:rPr>
            </w:r>
            <w:r w:rsidR="005943DC">
              <w:rPr>
                <w:noProof/>
                <w:webHidden/>
              </w:rPr>
              <w:fldChar w:fldCharType="separate"/>
            </w:r>
            <w:r w:rsidR="005943DC">
              <w:rPr>
                <w:noProof/>
                <w:webHidden/>
              </w:rPr>
              <w:t>2</w:t>
            </w:r>
            <w:r w:rsidR="005943DC">
              <w:rPr>
                <w:noProof/>
                <w:webHidden/>
              </w:rPr>
              <w:fldChar w:fldCharType="end"/>
            </w:r>
          </w:hyperlink>
        </w:p>
        <w:p w:rsidR="005943DC" w:rsidRDefault="00D674B0">
          <w:pPr>
            <w:pStyle w:val="TOC2"/>
            <w:tabs>
              <w:tab w:val="right" w:leader="dot" w:pos="9016"/>
            </w:tabs>
            <w:rPr>
              <w:noProof/>
            </w:rPr>
          </w:pPr>
          <w:hyperlink w:anchor="_Toc41101466" w:history="1">
            <w:r w:rsidR="005943DC" w:rsidRPr="00FD0A05">
              <w:rPr>
                <w:rStyle w:val="Hyperlink"/>
                <w:rFonts w:cs="Times New Roman"/>
                <w:noProof/>
              </w:rPr>
              <w:t>Historical development of hospitality and tourism; changing patterns of economic development; changing consumer life styles</w:t>
            </w:r>
            <w:r w:rsidR="005943DC">
              <w:rPr>
                <w:noProof/>
                <w:webHidden/>
              </w:rPr>
              <w:tab/>
            </w:r>
            <w:r w:rsidR="005943DC">
              <w:rPr>
                <w:noProof/>
                <w:webHidden/>
              </w:rPr>
              <w:fldChar w:fldCharType="begin"/>
            </w:r>
            <w:r w:rsidR="005943DC">
              <w:rPr>
                <w:noProof/>
                <w:webHidden/>
              </w:rPr>
              <w:instrText xml:space="preserve"> PAGEREF _Toc41101466 \h </w:instrText>
            </w:r>
            <w:r w:rsidR="005943DC">
              <w:rPr>
                <w:noProof/>
                <w:webHidden/>
              </w:rPr>
            </w:r>
            <w:r w:rsidR="005943DC">
              <w:rPr>
                <w:noProof/>
                <w:webHidden/>
              </w:rPr>
              <w:fldChar w:fldCharType="separate"/>
            </w:r>
            <w:r w:rsidR="005943DC">
              <w:rPr>
                <w:noProof/>
                <w:webHidden/>
              </w:rPr>
              <w:t>3</w:t>
            </w:r>
            <w:r w:rsidR="005943DC">
              <w:rPr>
                <w:noProof/>
                <w:webHidden/>
              </w:rPr>
              <w:fldChar w:fldCharType="end"/>
            </w:r>
          </w:hyperlink>
        </w:p>
        <w:p w:rsidR="005943DC" w:rsidRDefault="00D674B0">
          <w:pPr>
            <w:pStyle w:val="TOC2"/>
            <w:tabs>
              <w:tab w:val="right" w:leader="dot" w:pos="9016"/>
            </w:tabs>
            <w:rPr>
              <w:noProof/>
            </w:rPr>
          </w:pPr>
          <w:hyperlink w:anchor="_Toc41101467" w:history="1">
            <w:r w:rsidR="005943DC" w:rsidRPr="00FD0A05">
              <w:rPr>
                <w:rStyle w:val="Hyperlink"/>
                <w:rFonts w:cs="Times New Roman"/>
                <w:noProof/>
              </w:rPr>
              <w:t>Sustainability development</w:t>
            </w:r>
            <w:r w:rsidR="005943DC">
              <w:rPr>
                <w:noProof/>
                <w:webHidden/>
              </w:rPr>
              <w:tab/>
            </w:r>
            <w:r w:rsidR="005943DC">
              <w:rPr>
                <w:noProof/>
                <w:webHidden/>
              </w:rPr>
              <w:fldChar w:fldCharType="begin"/>
            </w:r>
            <w:r w:rsidR="005943DC">
              <w:rPr>
                <w:noProof/>
                <w:webHidden/>
              </w:rPr>
              <w:instrText xml:space="preserve"> PAGEREF _Toc41101467 \h </w:instrText>
            </w:r>
            <w:r w:rsidR="005943DC">
              <w:rPr>
                <w:noProof/>
                <w:webHidden/>
              </w:rPr>
            </w:r>
            <w:r w:rsidR="005943DC">
              <w:rPr>
                <w:noProof/>
                <w:webHidden/>
              </w:rPr>
              <w:fldChar w:fldCharType="separate"/>
            </w:r>
            <w:r w:rsidR="005943DC">
              <w:rPr>
                <w:noProof/>
                <w:webHidden/>
              </w:rPr>
              <w:t>4</w:t>
            </w:r>
            <w:r w:rsidR="005943DC">
              <w:rPr>
                <w:noProof/>
                <w:webHidden/>
              </w:rPr>
              <w:fldChar w:fldCharType="end"/>
            </w:r>
          </w:hyperlink>
        </w:p>
        <w:p w:rsidR="005943DC" w:rsidRDefault="00D674B0">
          <w:pPr>
            <w:pStyle w:val="TOC2"/>
            <w:tabs>
              <w:tab w:val="right" w:leader="dot" w:pos="9016"/>
            </w:tabs>
            <w:rPr>
              <w:noProof/>
            </w:rPr>
          </w:pPr>
          <w:hyperlink w:anchor="_Toc41101468" w:history="1">
            <w:r w:rsidR="005943DC" w:rsidRPr="00FD0A05">
              <w:rPr>
                <w:rStyle w:val="Hyperlink"/>
                <w:rFonts w:cs="Times New Roman"/>
                <w:noProof/>
              </w:rPr>
              <w:t>Sustainable tourism development</w:t>
            </w:r>
            <w:r w:rsidR="005943DC">
              <w:rPr>
                <w:noProof/>
                <w:webHidden/>
              </w:rPr>
              <w:tab/>
            </w:r>
            <w:r w:rsidR="005943DC">
              <w:rPr>
                <w:noProof/>
                <w:webHidden/>
              </w:rPr>
              <w:fldChar w:fldCharType="begin"/>
            </w:r>
            <w:r w:rsidR="005943DC">
              <w:rPr>
                <w:noProof/>
                <w:webHidden/>
              </w:rPr>
              <w:instrText xml:space="preserve"> PAGEREF _Toc41101468 \h </w:instrText>
            </w:r>
            <w:r w:rsidR="005943DC">
              <w:rPr>
                <w:noProof/>
                <w:webHidden/>
              </w:rPr>
            </w:r>
            <w:r w:rsidR="005943DC">
              <w:rPr>
                <w:noProof/>
                <w:webHidden/>
              </w:rPr>
              <w:fldChar w:fldCharType="separate"/>
            </w:r>
            <w:r w:rsidR="005943DC">
              <w:rPr>
                <w:noProof/>
                <w:webHidden/>
              </w:rPr>
              <w:t>5</w:t>
            </w:r>
            <w:r w:rsidR="005943DC">
              <w:rPr>
                <w:noProof/>
                <w:webHidden/>
              </w:rPr>
              <w:fldChar w:fldCharType="end"/>
            </w:r>
          </w:hyperlink>
        </w:p>
        <w:p w:rsidR="005943DC" w:rsidRDefault="00D674B0">
          <w:pPr>
            <w:pStyle w:val="TOC2"/>
            <w:tabs>
              <w:tab w:val="right" w:leader="dot" w:pos="9016"/>
            </w:tabs>
            <w:rPr>
              <w:noProof/>
            </w:rPr>
          </w:pPr>
          <w:hyperlink w:anchor="_Toc41101469" w:history="1">
            <w:r w:rsidR="005943DC" w:rsidRPr="00FD0A05">
              <w:rPr>
                <w:rStyle w:val="Hyperlink"/>
                <w:rFonts w:cs="Times New Roman"/>
                <w:noProof/>
              </w:rPr>
              <w:t>Tourism, Hospitality and sustainability – social inclusion. Case study: disability</w:t>
            </w:r>
            <w:r w:rsidR="005943DC">
              <w:rPr>
                <w:noProof/>
                <w:webHidden/>
              </w:rPr>
              <w:tab/>
            </w:r>
            <w:r w:rsidR="005943DC">
              <w:rPr>
                <w:noProof/>
                <w:webHidden/>
              </w:rPr>
              <w:fldChar w:fldCharType="begin"/>
            </w:r>
            <w:r w:rsidR="005943DC">
              <w:rPr>
                <w:noProof/>
                <w:webHidden/>
              </w:rPr>
              <w:instrText xml:space="preserve"> PAGEREF _Toc41101469 \h </w:instrText>
            </w:r>
            <w:r w:rsidR="005943DC">
              <w:rPr>
                <w:noProof/>
                <w:webHidden/>
              </w:rPr>
            </w:r>
            <w:r w:rsidR="005943DC">
              <w:rPr>
                <w:noProof/>
                <w:webHidden/>
              </w:rPr>
              <w:fldChar w:fldCharType="separate"/>
            </w:r>
            <w:r w:rsidR="005943DC">
              <w:rPr>
                <w:noProof/>
                <w:webHidden/>
              </w:rPr>
              <w:t>5</w:t>
            </w:r>
            <w:r w:rsidR="005943DC">
              <w:rPr>
                <w:noProof/>
                <w:webHidden/>
              </w:rPr>
              <w:fldChar w:fldCharType="end"/>
            </w:r>
          </w:hyperlink>
        </w:p>
        <w:p w:rsidR="005943DC" w:rsidRDefault="00D674B0">
          <w:pPr>
            <w:pStyle w:val="TOC2"/>
            <w:tabs>
              <w:tab w:val="right" w:leader="dot" w:pos="9016"/>
            </w:tabs>
            <w:rPr>
              <w:noProof/>
            </w:rPr>
          </w:pPr>
          <w:hyperlink w:anchor="_Toc41101470" w:history="1">
            <w:r w:rsidR="005943DC" w:rsidRPr="00FD0A05">
              <w:rPr>
                <w:rStyle w:val="Hyperlink"/>
                <w:rFonts w:cs="Times New Roman"/>
                <w:noProof/>
              </w:rPr>
              <w:t>Environmental regulations, market mechanisms and self-regulatory codes influencing the tourism industry</w:t>
            </w:r>
            <w:r w:rsidR="005943DC">
              <w:rPr>
                <w:noProof/>
                <w:webHidden/>
              </w:rPr>
              <w:tab/>
            </w:r>
            <w:r w:rsidR="005943DC">
              <w:rPr>
                <w:noProof/>
                <w:webHidden/>
              </w:rPr>
              <w:fldChar w:fldCharType="begin"/>
            </w:r>
            <w:r w:rsidR="005943DC">
              <w:rPr>
                <w:noProof/>
                <w:webHidden/>
              </w:rPr>
              <w:instrText xml:space="preserve"> PAGEREF _Toc41101470 \h </w:instrText>
            </w:r>
            <w:r w:rsidR="005943DC">
              <w:rPr>
                <w:noProof/>
                <w:webHidden/>
              </w:rPr>
            </w:r>
            <w:r w:rsidR="005943DC">
              <w:rPr>
                <w:noProof/>
                <w:webHidden/>
              </w:rPr>
              <w:fldChar w:fldCharType="separate"/>
            </w:r>
            <w:r w:rsidR="005943DC">
              <w:rPr>
                <w:noProof/>
                <w:webHidden/>
              </w:rPr>
              <w:t>5</w:t>
            </w:r>
            <w:r w:rsidR="005943DC">
              <w:rPr>
                <w:noProof/>
                <w:webHidden/>
              </w:rPr>
              <w:fldChar w:fldCharType="end"/>
            </w:r>
          </w:hyperlink>
        </w:p>
        <w:p w:rsidR="005943DC" w:rsidRDefault="00D674B0">
          <w:pPr>
            <w:pStyle w:val="TOC1"/>
            <w:tabs>
              <w:tab w:val="right" w:leader="dot" w:pos="9016"/>
            </w:tabs>
            <w:rPr>
              <w:noProof/>
            </w:rPr>
          </w:pPr>
          <w:hyperlink w:anchor="_Toc41101471" w:history="1">
            <w:r w:rsidR="005943DC" w:rsidRPr="00FD0A05">
              <w:rPr>
                <w:rStyle w:val="Hyperlink"/>
                <w:rFonts w:cs="Times New Roman"/>
                <w:noProof/>
              </w:rPr>
              <w:t>LO2</w:t>
            </w:r>
            <w:r w:rsidR="005943DC">
              <w:rPr>
                <w:noProof/>
                <w:webHidden/>
              </w:rPr>
              <w:tab/>
            </w:r>
            <w:r w:rsidR="005943DC">
              <w:rPr>
                <w:noProof/>
                <w:webHidden/>
              </w:rPr>
              <w:fldChar w:fldCharType="begin"/>
            </w:r>
            <w:r w:rsidR="005943DC">
              <w:rPr>
                <w:noProof/>
                <w:webHidden/>
              </w:rPr>
              <w:instrText xml:space="preserve"> PAGEREF _Toc41101471 \h </w:instrText>
            </w:r>
            <w:r w:rsidR="005943DC">
              <w:rPr>
                <w:noProof/>
                <w:webHidden/>
              </w:rPr>
            </w:r>
            <w:r w:rsidR="005943DC">
              <w:rPr>
                <w:noProof/>
                <w:webHidden/>
              </w:rPr>
              <w:fldChar w:fldCharType="separate"/>
            </w:r>
            <w:r w:rsidR="005943DC">
              <w:rPr>
                <w:noProof/>
                <w:webHidden/>
              </w:rPr>
              <w:t>7</w:t>
            </w:r>
            <w:r w:rsidR="005943DC">
              <w:rPr>
                <w:noProof/>
                <w:webHidden/>
              </w:rPr>
              <w:fldChar w:fldCharType="end"/>
            </w:r>
          </w:hyperlink>
        </w:p>
        <w:p w:rsidR="005943DC" w:rsidRDefault="00D674B0">
          <w:pPr>
            <w:pStyle w:val="TOC2"/>
            <w:tabs>
              <w:tab w:val="right" w:leader="dot" w:pos="9016"/>
            </w:tabs>
            <w:rPr>
              <w:noProof/>
            </w:rPr>
          </w:pPr>
          <w:hyperlink w:anchor="_Toc41101472" w:history="1">
            <w:r w:rsidR="005943DC" w:rsidRPr="00FD0A05">
              <w:rPr>
                <w:rStyle w:val="Hyperlink"/>
                <w:rFonts w:cs="Times New Roman"/>
                <w:noProof/>
              </w:rPr>
              <w:t>“Greening Your Business” – practical steps for hospitality and tourism business to adopt and introduce sustainable approaches for operational procedures and practice</w:t>
            </w:r>
            <w:r w:rsidR="005943DC">
              <w:rPr>
                <w:noProof/>
                <w:webHidden/>
              </w:rPr>
              <w:tab/>
            </w:r>
            <w:r w:rsidR="005943DC">
              <w:rPr>
                <w:noProof/>
                <w:webHidden/>
              </w:rPr>
              <w:fldChar w:fldCharType="begin"/>
            </w:r>
            <w:r w:rsidR="005943DC">
              <w:rPr>
                <w:noProof/>
                <w:webHidden/>
              </w:rPr>
              <w:instrText xml:space="preserve"> PAGEREF _Toc41101472 \h </w:instrText>
            </w:r>
            <w:r w:rsidR="005943DC">
              <w:rPr>
                <w:noProof/>
                <w:webHidden/>
              </w:rPr>
            </w:r>
            <w:r w:rsidR="005943DC">
              <w:rPr>
                <w:noProof/>
                <w:webHidden/>
              </w:rPr>
              <w:fldChar w:fldCharType="separate"/>
            </w:r>
            <w:r w:rsidR="005943DC">
              <w:rPr>
                <w:noProof/>
                <w:webHidden/>
              </w:rPr>
              <w:t>7</w:t>
            </w:r>
            <w:r w:rsidR="005943DC">
              <w:rPr>
                <w:noProof/>
                <w:webHidden/>
              </w:rPr>
              <w:fldChar w:fldCharType="end"/>
            </w:r>
          </w:hyperlink>
        </w:p>
        <w:p w:rsidR="005943DC" w:rsidRDefault="00D674B0">
          <w:pPr>
            <w:pStyle w:val="TOC2"/>
            <w:tabs>
              <w:tab w:val="right" w:leader="dot" w:pos="9016"/>
            </w:tabs>
            <w:rPr>
              <w:noProof/>
            </w:rPr>
          </w:pPr>
          <w:hyperlink w:anchor="_Toc41101473" w:history="1">
            <w:r w:rsidR="005943DC" w:rsidRPr="00FD0A05">
              <w:rPr>
                <w:rStyle w:val="Hyperlink"/>
                <w:rFonts w:cs="Times New Roman"/>
                <w:noProof/>
              </w:rPr>
              <w:t>Sustainable development and marketing – the relationship explained</w:t>
            </w:r>
            <w:r w:rsidR="005943DC">
              <w:rPr>
                <w:noProof/>
                <w:webHidden/>
              </w:rPr>
              <w:tab/>
            </w:r>
            <w:r w:rsidR="005943DC">
              <w:rPr>
                <w:noProof/>
                <w:webHidden/>
              </w:rPr>
              <w:fldChar w:fldCharType="begin"/>
            </w:r>
            <w:r w:rsidR="005943DC">
              <w:rPr>
                <w:noProof/>
                <w:webHidden/>
              </w:rPr>
              <w:instrText xml:space="preserve"> PAGEREF _Toc41101473 \h </w:instrText>
            </w:r>
            <w:r w:rsidR="005943DC">
              <w:rPr>
                <w:noProof/>
                <w:webHidden/>
              </w:rPr>
            </w:r>
            <w:r w:rsidR="005943DC">
              <w:rPr>
                <w:noProof/>
                <w:webHidden/>
              </w:rPr>
              <w:fldChar w:fldCharType="separate"/>
            </w:r>
            <w:r w:rsidR="005943DC">
              <w:rPr>
                <w:noProof/>
                <w:webHidden/>
              </w:rPr>
              <w:t>7</w:t>
            </w:r>
            <w:r w:rsidR="005943DC">
              <w:rPr>
                <w:noProof/>
                <w:webHidden/>
              </w:rPr>
              <w:fldChar w:fldCharType="end"/>
            </w:r>
          </w:hyperlink>
        </w:p>
        <w:p w:rsidR="005943DC" w:rsidRDefault="00D674B0">
          <w:pPr>
            <w:pStyle w:val="TOC2"/>
            <w:tabs>
              <w:tab w:val="right" w:leader="dot" w:pos="9016"/>
            </w:tabs>
            <w:rPr>
              <w:noProof/>
            </w:rPr>
          </w:pPr>
          <w:hyperlink w:anchor="_Toc41101474" w:history="1">
            <w:r w:rsidR="005943DC" w:rsidRPr="00FD0A05">
              <w:rPr>
                <w:rStyle w:val="Hyperlink"/>
                <w:rFonts w:cs="Times New Roman"/>
                <w:noProof/>
              </w:rPr>
              <w:t>Sustainable transport</w:t>
            </w:r>
            <w:r w:rsidR="005943DC">
              <w:rPr>
                <w:noProof/>
                <w:webHidden/>
              </w:rPr>
              <w:tab/>
            </w:r>
            <w:r w:rsidR="005943DC">
              <w:rPr>
                <w:noProof/>
                <w:webHidden/>
              </w:rPr>
              <w:fldChar w:fldCharType="begin"/>
            </w:r>
            <w:r w:rsidR="005943DC">
              <w:rPr>
                <w:noProof/>
                <w:webHidden/>
              </w:rPr>
              <w:instrText xml:space="preserve"> PAGEREF _Toc41101474 \h </w:instrText>
            </w:r>
            <w:r w:rsidR="005943DC">
              <w:rPr>
                <w:noProof/>
                <w:webHidden/>
              </w:rPr>
            </w:r>
            <w:r w:rsidR="005943DC">
              <w:rPr>
                <w:noProof/>
                <w:webHidden/>
              </w:rPr>
              <w:fldChar w:fldCharType="separate"/>
            </w:r>
            <w:r w:rsidR="005943DC">
              <w:rPr>
                <w:noProof/>
                <w:webHidden/>
              </w:rPr>
              <w:t>7</w:t>
            </w:r>
            <w:r w:rsidR="005943DC">
              <w:rPr>
                <w:noProof/>
                <w:webHidden/>
              </w:rPr>
              <w:fldChar w:fldCharType="end"/>
            </w:r>
          </w:hyperlink>
        </w:p>
        <w:p w:rsidR="005943DC" w:rsidRDefault="00D674B0">
          <w:pPr>
            <w:pStyle w:val="TOC2"/>
            <w:tabs>
              <w:tab w:val="right" w:leader="dot" w:pos="9016"/>
            </w:tabs>
            <w:rPr>
              <w:noProof/>
            </w:rPr>
          </w:pPr>
          <w:hyperlink w:anchor="_Toc41101475" w:history="1">
            <w:r w:rsidR="005943DC" w:rsidRPr="00FD0A05">
              <w:rPr>
                <w:rStyle w:val="Hyperlink"/>
                <w:rFonts w:cs="Times New Roman"/>
                <w:noProof/>
              </w:rPr>
              <w:t>Review analysis on Marriott Hotel: Spirit to Serve</w:t>
            </w:r>
            <w:r w:rsidR="005943DC">
              <w:rPr>
                <w:noProof/>
                <w:webHidden/>
              </w:rPr>
              <w:tab/>
            </w:r>
            <w:r w:rsidR="005943DC">
              <w:rPr>
                <w:noProof/>
                <w:webHidden/>
              </w:rPr>
              <w:fldChar w:fldCharType="begin"/>
            </w:r>
            <w:r w:rsidR="005943DC">
              <w:rPr>
                <w:noProof/>
                <w:webHidden/>
              </w:rPr>
              <w:instrText xml:space="preserve"> PAGEREF _Toc41101475 \h </w:instrText>
            </w:r>
            <w:r w:rsidR="005943DC">
              <w:rPr>
                <w:noProof/>
                <w:webHidden/>
              </w:rPr>
            </w:r>
            <w:r w:rsidR="005943DC">
              <w:rPr>
                <w:noProof/>
                <w:webHidden/>
              </w:rPr>
              <w:fldChar w:fldCharType="separate"/>
            </w:r>
            <w:r w:rsidR="005943DC">
              <w:rPr>
                <w:noProof/>
                <w:webHidden/>
              </w:rPr>
              <w:t>8</w:t>
            </w:r>
            <w:r w:rsidR="005943DC">
              <w:rPr>
                <w:noProof/>
                <w:webHidden/>
              </w:rPr>
              <w:fldChar w:fldCharType="end"/>
            </w:r>
          </w:hyperlink>
        </w:p>
        <w:p w:rsidR="005943DC" w:rsidRDefault="00D674B0">
          <w:pPr>
            <w:pStyle w:val="TOC2"/>
            <w:tabs>
              <w:tab w:val="right" w:leader="dot" w:pos="9016"/>
            </w:tabs>
            <w:rPr>
              <w:noProof/>
            </w:rPr>
          </w:pPr>
          <w:hyperlink w:anchor="_Toc41101476" w:history="1">
            <w:r w:rsidR="005943DC" w:rsidRPr="00FD0A05">
              <w:rPr>
                <w:rStyle w:val="Hyperlink"/>
                <w:rFonts w:cs="Times New Roman"/>
                <w:noProof/>
              </w:rPr>
              <w:t>Sustainable development: an international perspective</w:t>
            </w:r>
            <w:r w:rsidR="005943DC">
              <w:rPr>
                <w:noProof/>
                <w:webHidden/>
              </w:rPr>
              <w:tab/>
            </w:r>
            <w:r w:rsidR="005943DC">
              <w:rPr>
                <w:noProof/>
                <w:webHidden/>
              </w:rPr>
              <w:fldChar w:fldCharType="begin"/>
            </w:r>
            <w:r w:rsidR="005943DC">
              <w:rPr>
                <w:noProof/>
                <w:webHidden/>
              </w:rPr>
              <w:instrText xml:space="preserve"> PAGEREF _Toc41101476 \h </w:instrText>
            </w:r>
            <w:r w:rsidR="005943DC">
              <w:rPr>
                <w:noProof/>
                <w:webHidden/>
              </w:rPr>
            </w:r>
            <w:r w:rsidR="005943DC">
              <w:rPr>
                <w:noProof/>
                <w:webHidden/>
              </w:rPr>
              <w:fldChar w:fldCharType="separate"/>
            </w:r>
            <w:r w:rsidR="005943DC">
              <w:rPr>
                <w:noProof/>
                <w:webHidden/>
              </w:rPr>
              <w:t>8</w:t>
            </w:r>
            <w:r w:rsidR="005943DC">
              <w:rPr>
                <w:noProof/>
                <w:webHidden/>
              </w:rPr>
              <w:fldChar w:fldCharType="end"/>
            </w:r>
          </w:hyperlink>
        </w:p>
        <w:p w:rsidR="005943DC" w:rsidRDefault="00D674B0">
          <w:pPr>
            <w:pStyle w:val="TOC1"/>
            <w:tabs>
              <w:tab w:val="right" w:leader="dot" w:pos="9016"/>
            </w:tabs>
            <w:rPr>
              <w:noProof/>
            </w:rPr>
          </w:pPr>
          <w:hyperlink w:anchor="_Toc41101477" w:history="1">
            <w:r w:rsidR="005943DC" w:rsidRPr="00FD0A05">
              <w:rPr>
                <w:rStyle w:val="Hyperlink"/>
                <w:rFonts w:cs="Times New Roman"/>
                <w:noProof/>
              </w:rPr>
              <w:t>Conclusion</w:t>
            </w:r>
            <w:r w:rsidR="005943DC">
              <w:rPr>
                <w:noProof/>
                <w:webHidden/>
              </w:rPr>
              <w:tab/>
            </w:r>
            <w:r w:rsidR="005943DC">
              <w:rPr>
                <w:noProof/>
                <w:webHidden/>
              </w:rPr>
              <w:fldChar w:fldCharType="begin"/>
            </w:r>
            <w:r w:rsidR="005943DC">
              <w:rPr>
                <w:noProof/>
                <w:webHidden/>
              </w:rPr>
              <w:instrText xml:space="preserve"> PAGEREF _Toc41101477 \h </w:instrText>
            </w:r>
            <w:r w:rsidR="005943DC">
              <w:rPr>
                <w:noProof/>
                <w:webHidden/>
              </w:rPr>
            </w:r>
            <w:r w:rsidR="005943DC">
              <w:rPr>
                <w:noProof/>
                <w:webHidden/>
              </w:rPr>
              <w:fldChar w:fldCharType="separate"/>
            </w:r>
            <w:r w:rsidR="005943DC">
              <w:rPr>
                <w:noProof/>
                <w:webHidden/>
              </w:rPr>
              <w:t>9</w:t>
            </w:r>
            <w:r w:rsidR="005943DC">
              <w:rPr>
                <w:noProof/>
                <w:webHidden/>
              </w:rPr>
              <w:fldChar w:fldCharType="end"/>
            </w:r>
          </w:hyperlink>
        </w:p>
        <w:p w:rsidR="005943DC" w:rsidRDefault="00D674B0">
          <w:pPr>
            <w:pStyle w:val="TOC1"/>
            <w:tabs>
              <w:tab w:val="right" w:leader="dot" w:pos="9016"/>
            </w:tabs>
            <w:rPr>
              <w:noProof/>
            </w:rPr>
          </w:pPr>
          <w:hyperlink w:anchor="_Toc41101478" w:history="1">
            <w:r w:rsidR="005943DC" w:rsidRPr="00FD0A05">
              <w:rPr>
                <w:rStyle w:val="Hyperlink"/>
                <w:rFonts w:cs="Times New Roman"/>
                <w:noProof/>
              </w:rPr>
              <w:t>References</w:t>
            </w:r>
            <w:r w:rsidR="005943DC">
              <w:rPr>
                <w:noProof/>
                <w:webHidden/>
              </w:rPr>
              <w:tab/>
            </w:r>
            <w:r w:rsidR="005943DC">
              <w:rPr>
                <w:noProof/>
                <w:webHidden/>
              </w:rPr>
              <w:fldChar w:fldCharType="begin"/>
            </w:r>
            <w:r w:rsidR="005943DC">
              <w:rPr>
                <w:noProof/>
                <w:webHidden/>
              </w:rPr>
              <w:instrText xml:space="preserve"> PAGEREF _Toc41101478 \h </w:instrText>
            </w:r>
            <w:r w:rsidR="005943DC">
              <w:rPr>
                <w:noProof/>
                <w:webHidden/>
              </w:rPr>
            </w:r>
            <w:r w:rsidR="005943DC">
              <w:rPr>
                <w:noProof/>
                <w:webHidden/>
              </w:rPr>
              <w:fldChar w:fldCharType="separate"/>
            </w:r>
            <w:r w:rsidR="005943DC">
              <w:rPr>
                <w:noProof/>
                <w:webHidden/>
              </w:rPr>
              <w:t>10</w:t>
            </w:r>
            <w:r w:rsidR="005943DC">
              <w:rPr>
                <w:noProof/>
                <w:webHidden/>
              </w:rPr>
              <w:fldChar w:fldCharType="end"/>
            </w:r>
          </w:hyperlink>
        </w:p>
        <w:p w:rsidR="005943DC" w:rsidRDefault="005943DC">
          <w:r>
            <w:rPr>
              <w:b/>
              <w:bCs/>
              <w:noProof/>
            </w:rPr>
            <w:fldChar w:fldCharType="end"/>
          </w:r>
        </w:p>
      </w:sdtContent>
    </w:sdt>
    <w:p w:rsidR="005943DC" w:rsidRDefault="005943DC">
      <w:pPr>
        <w:spacing w:line="259" w:lineRule="auto"/>
        <w:jc w:val="left"/>
        <w:rPr>
          <w:rFonts w:eastAsiaTheme="majorEastAsia" w:cs="Times New Roman"/>
          <w:color w:val="1F4E79" w:themeColor="accent1" w:themeShade="80"/>
          <w:sz w:val="28"/>
          <w:szCs w:val="32"/>
        </w:rPr>
      </w:pPr>
      <w:r>
        <w:rPr>
          <w:rFonts w:cs="Times New Roman"/>
          <w:sz w:val="28"/>
        </w:rPr>
        <w:br w:type="page"/>
      </w:r>
    </w:p>
    <w:p w:rsidR="006B15D6" w:rsidRPr="001639D7" w:rsidRDefault="006B15D6" w:rsidP="002363BF">
      <w:pPr>
        <w:pStyle w:val="Heading1"/>
        <w:rPr>
          <w:rFonts w:ascii="Times New Roman" w:hAnsi="Times New Roman" w:cs="Times New Roman"/>
          <w:sz w:val="28"/>
        </w:rPr>
      </w:pPr>
      <w:bookmarkStart w:id="0" w:name="_Toc41101463"/>
      <w:r w:rsidRPr="001639D7">
        <w:rPr>
          <w:rFonts w:ascii="Times New Roman" w:hAnsi="Times New Roman" w:cs="Times New Roman"/>
          <w:sz w:val="28"/>
        </w:rPr>
        <w:lastRenderedPageBreak/>
        <w:t>Introduction</w:t>
      </w:r>
      <w:bookmarkEnd w:id="0"/>
    </w:p>
    <w:p w:rsidR="006B15D6" w:rsidRPr="001639D7" w:rsidRDefault="001639D7" w:rsidP="006B15D6">
      <w:r w:rsidRPr="001639D7">
        <w:t>Hospitality and tourism is a significant economic force around the globe. The industry is arguably the largest and most dynamic of all the other sectors. Due to the factor of globalisation and technological advancements, this industry now has broader international values. Being one of the largest enterprises, it has some responsibilities for our ecosystem. Sustainable tourism development has been the most tickling concern of tourism businesses recently. Therefore, the following report will highlight the aspects of sustainability, the impact of tourism, the development of sustainable tourism, and the good and bad practices associated with modern tourism.</w:t>
      </w:r>
      <w:r w:rsidR="006B15D6" w:rsidRPr="001639D7">
        <w:t xml:space="preserve"> </w:t>
      </w:r>
    </w:p>
    <w:p w:rsidR="002363BF" w:rsidRPr="001639D7" w:rsidRDefault="002363BF" w:rsidP="002363BF">
      <w:pPr>
        <w:pStyle w:val="Heading1"/>
        <w:rPr>
          <w:rFonts w:ascii="Times New Roman" w:hAnsi="Times New Roman" w:cs="Times New Roman"/>
          <w:sz w:val="28"/>
        </w:rPr>
      </w:pPr>
      <w:bookmarkStart w:id="1" w:name="_Toc41101464"/>
      <w:r w:rsidRPr="001639D7">
        <w:rPr>
          <w:rFonts w:ascii="Times New Roman" w:hAnsi="Times New Roman" w:cs="Times New Roman"/>
          <w:sz w:val="28"/>
        </w:rPr>
        <w:t>LO1</w:t>
      </w:r>
      <w:bookmarkEnd w:id="1"/>
    </w:p>
    <w:p w:rsidR="00F67154" w:rsidRPr="001639D7" w:rsidRDefault="004076E5" w:rsidP="002363BF">
      <w:pPr>
        <w:pStyle w:val="Heading2"/>
        <w:rPr>
          <w:rFonts w:ascii="Times New Roman" w:hAnsi="Times New Roman" w:cs="Times New Roman"/>
          <w:sz w:val="24"/>
        </w:rPr>
      </w:pPr>
      <w:bookmarkStart w:id="2" w:name="_Toc41101465"/>
      <w:r w:rsidRPr="001639D7">
        <w:rPr>
          <w:rFonts w:ascii="Times New Roman" w:hAnsi="Times New Roman" w:cs="Times New Roman"/>
          <w:sz w:val="24"/>
        </w:rPr>
        <w:t>Definitions of sustainability</w:t>
      </w:r>
      <w:r w:rsidR="006669AA" w:rsidRPr="001639D7">
        <w:rPr>
          <w:rFonts w:ascii="Times New Roman" w:hAnsi="Times New Roman" w:cs="Times New Roman"/>
          <w:sz w:val="24"/>
        </w:rPr>
        <w:t xml:space="preserve">; </w:t>
      </w:r>
      <w:r w:rsidRPr="001639D7">
        <w:rPr>
          <w:rFonts w:ascii="Times New Roman" w:hAnsi="Times New Roman" w:cs="Times New Roman"/>
          <w:sz w:val="24"/>
        </w:rPr>
        <w:t>tourism impacts</w:t>
      </w:r>
      <w:bookmarkEnd w:id="2"/>
    </w:p>
    <w:p w:rsidR="00C9031F" w:rsidRPr="001639D7" w:rsidRDefault="00F67154" w:rsidP="00F67154">
      <w:r w:rsidRPr="001639D7">
        <w:rPr>
          <w:b/>
          <w:i/>
          <w:u w:val="single"/>
        </w:rPr>
        <w:t>Sustainability:</w:t>
      </w:r>
      <w:r w:rsidRPr="001639D7">
        <w:t xml:space="preserve"> </w:t>
      </w:r>
      <w:r w:rsidR="001639D7" w:rsidRPr="001639D7">
        <w:t>According to (Grant, 2020), sustainability is to me</w:t>
      </w:r>
      <w:r w:rsidR="00C95642">
        <w:t>et the current demands and necessities of the present while</w:t>
      </w:r>
      <w:r w:rsidR="001639D7" w:rsidRPr="001639D7">
        <w:t xml:space="preserve"> </w:t>
      </w:r>
      <w:r w:rsidR="00C95642">
        <w:t>not conceding the prospects of the next age.</w:t>
      </w:r>
      <w:r w:rsidR="001639D7" w:rsidRPr="001639D7">
        <w:t xml:space="preserve"> The idea has three foundations-</w:t>
      </w:r>
    </w:p>
    <w:p w:rsidR="00062904" w:rsidRPr="001639D7" w:rsidRDefault="00062904" w:rsidP="00062904">
      <w:pPr>
        <w:pStyle w:val="ListParagraph"/>
        <w:numPr>
          <w:ilvl w:val="0"/>
          <w:numId w:val="2"/>
        </w:numPr>
      </w:pPr>
      <w:r w:rsidRPr="001639D7">
        <w:t>Social</w:t>
      </w:r>
    </w:p>
    <w:p w:rsidR="00F67154" w:rsidRPr="001639D7" w:rsidRDefault="00C9031F" w:rsidP="00C9031F">
      <w:pPr>
        <w:pStyle w:val="ListParagraph"/>
        <w:numPr>
          <w:ilvl w:val="0"/>
          <w:numId w:val="2"/>
        </w:numPr>
      </w:pPr>
      <w:r w:rsidRPr="001639D7">
        <w:t>Economic</w:t>
      </w:r>
    </w:p>
    <w:p w:rsidR="00C9031F" w:rsidRPr="001639D7" w:rsidRDefault="00C9031F" w:rsidP="00C9031F">
      <w:pPr>
        <w:pStyle w:val="ListParagraph"/>
        <w:numPr>
          <w:ilvl w:val="0"/>
          <w:numId w:val="2"/>
        </w:numPr>
      </w:pPr>
      <w:r w:rsidRPr="001639D7">
        <w:t>Environmental</w:t>
      </w:r>
    </w:p>
    <w:p w:rsidR="00062904" w:rsidRPr="001639D7" w:rsidRDefault="001639D7" w:rsidP="00C9031F">
      <w:r w:rsidRPr="001639D7">
        <w:t>Organisations heading towards sustainability can take upon various measures like controlling carbon emission, consuming energy efficiently, supporting local communities, managing waste, recycling, etc.</w:t>
      </w:r>
    </w:p>
    <w:p w:rsidR="00062904" w:rsidRPr="001639D7" w:rsidRDefault="00062904" w:rsidP="00C9031F">
      <w:pPr>
        <w:rPr>
          <w:b/>
        </w:rPr>
      </w:pPr>
      <w:r w:rsidRPr="001639D7">
        <w:rPr>
          <w:b/>
        </w:rPr>
        <w:t>Principles of sustainability</w:t>
      </w:r>
    </w:p>
    <w:p w:rsidR="00062904" w:rsidRPr="001639D7" w:rsidRDefault="00177D79" w:rsidP="00C9031F">
      <w:r w:rsidRPr="001639D7">
        <w:t>(Ben-Eli, 2015)</w:t>
      </w:r>
      <w:r w:rsidR="0071155A" w:rsidRPr="001639D7">
        <w:t xml:space="preserve"> talked about</w:t>
      </w:r>
      <w:r w:rsidRPr="001639D7">
        <w:t xml:space="preserve"> </w:t>
      </w:r>
      <w:r w:rsidR="005943DC" w:rsidRPr="001639D7">
        <w:t>sustainability</w:t>
      </w:r>
      <w:r w:rsidR="0071155A" w:rsidRPr="001639D7">
        <w:t xml:space="preserve"> and its core </w:t>
      </w:r>
      <w:r w:rsidR="005943DC" w:rsidRPr="001639D7">
        <w:t>premises</w:t>
      </w:r>
      <w:r w:rsidR="0071155A" w:rsidRPr="001639D7">
        <w:t xml:space="preserve"> </w:t>
      </w:r>
      <w:r w:rsidR="005943DC" w:rsidRPr="001639D7">
        <w:t>and underlying</w:t>
      </w:r>
      <w:r w:rsidRPr="001639D7">
        <w:t xml:space="preserve"> principles in his study report. </w:t>
      </w:r>
      <w:r w:rsidR="0071155A" w:rsidRPr="001639D7">
        <w:t xml:space="preserve">Some of the derived principles in simple words </w:t>
      </w:r>
      <w:r w:rsidRPr="001639D7">
        <w:t>are-</w:t>
      </w:r>
    </w:p>
    <w:p w:rsidR="00177D79" w:rsidRPr="001639D7" w:rsidRDefault="00177D79" w:rsidP="00177D79">
      <w:pPr>
        <w:pStyle w:val="ListParagraph"/>
        <w:numPr>
          <w:ilvl w:val="0"/>
          <w:numId w:val="3"/>
        </w:numPr>
      </w:pPr>
      <w:r w:rsidRPr="001639D7">
        <w:t>To ensure a non-declining succession of resources through frugality within the economy.</w:t>
      </w:r>
    </w:p>
    <w:p w:rsidR="00177D79" w:rsidRPr="001639D7" w:rsidRDefault="00177D79" w:rsidP="00177D79">
      <w:pPr>
        <w:pStyle w:val="ListParagraph"/>
        <w:numPr>
          <w:ilvl w:val="0"/>
          <w:numId w:val="3"/>
        </w:numPr>
      </w:pPr>
      <w:r w:rsidRPr="001639D7">
        <w:t>To devise an accounting system that cues the economy and aligns with the ecological process.</w:t>
      </w:r>
    </w:p>
    <w:p w:rsidR="0071155A" w:rsidRPr="001639D7" w:rsidRDefault="00177D79" w:rsidP="0071155A">
      <w:pPr>
        <w:pStyle w:val="ListParagraph"/>
        <w:numPr>
          <w:ilvl w:val="0"/>
          <w:numId w:val="3"/>
        </w:numPr>
      </w:pPr>
      <w:r w:rsidRPr="001639D7">
        <w:t xml:space="preserve">To maintain </w:t>
      </w:r>
      <w:r w:rsidR="0071155A" w:rsidRPr="001639D7">
        <w:t xml:space="preserve">every forms of life in the biosphere </w:t>
      </w:r>
      <w:r w:rsidRPr="001639D7">
        <w:t xml:space="preserve">and secure the </w:t>
      </w:r>
      <w:r w:rsidR="0071155A" w:rsidRPr="001639D7">
        <w:t>diversity of gene pool through regeneration capacity.</w:t>
      </w:r>
    </w:p>
    <w:p w:rsidR="001639D7" w:rsidRPr="001639D7" w:rsidRDefault="001639D7" w:rsidP="00C9031F">
      <w:pPr>
        <w:rPr>
          <w:b/>
        </w:rPr>
      </w:pPr>
    </w:p>
    <w:p w:rsidR="00C9031F" w:rsidRPr="001639D7" w:rsidRDefault="002363BF" w:rsidP="00C9031F">
      <w:pPr>
        <w:rPr>
          <w:b/>
        </w:rPr>
      </w:pPr>
      <w:r w:rsidRPr="001639D7">
        <w:rPr>
          <w:b/>
        </w:rPr>
        <w:lastRenderedPageBreak/>
        <w:t>Tourism Impacts</w:t>
      </w:r>
    </w:p>
    <w:p w:rsidR="002363BF" w:rsidRPr="001639D7" w:rsidRDefault="001639D7" w:rsidP="00C9031F">
      <w:r w:rsidRPr="001639D7">
        <w:t xml:space="preserve">The effects of </w:t>
      </w:r>
      <w:r w:rsidR="00C95642">
        <w:t>tourism on the environment is verily concerning to the modern businessmen</w:t>
      </w:r>
      <w:r w:rsidRPr="001639D7">
        <w:t xml:space="preserve">. </w:t>
      </w:r>
      <w:r w:rsidR="00C95642">
        <w:t>Modern tourism industry can put impact in three ways. It can contribute to the economy, put effects on our eco-system, and enable the prosperity of the local congregation</w:t>
      </w:r>
      <w:r w:rsidRPr="001639D7">
        <w:t xml:space="preserve">. </w:t>
      </w:r>
      <w:r w:rsidR="00C95642">
        <w:t>S</w:t>
      </w:r>
      <w:r w:rsidRPr="001639D7">
        <w:t>ince the 1970s,</w:t>
      </w:r>
      <w:r w:rsidR="00C95642">
        <w:t xml:space="preserve"> people have been concerned over the impact of tourism in the environment. The animosity started when the </w:t>
      </w:r>
      <w:r w:rsidRPr="001639D7">
        <w:t>term ‘Over-tourism’ first seemed to appear (</w:t>
      </w:r>
      <w:proofErr w:type="spellStart"/>
      <w:r w:rsidRPr="001639D7">
        <w:t>Koens</w:t>
      </w:r>
      <w:proofErr w:type="spellEnd"/>
      <w:r w:rsidRPr="001639D7">
        <w:t>, et</w:t>
      </w:r>
      <w:r w:rsidR="00C95642">
        <w:t xml:space="preserve"> al., 2018). However, the effect</w:t>
      </w:r>
      <w:r w:rsidRPr="001639D7">
        <w:t xml:space="preserve"> of tourism</w:t>
      </w:r>
      <w:r w:rsidR="00C95642">
        <w:t xml:space="preserve"> is variable as of having immediate and secondary</w:t>
      </w:r>
      <w:r w:rsidRPr="001639D7">
        <w:t xml:space="preserve"> aftermaths, and the demand is seasonal in this industry, according to (Mason, 2003).</w:t>
      </w:r>
      <w:r w:rsidR="00006A45" w:rsidRPr="001639D7">
        <w:t xml:space="preserve">  </w:t>
      </w:r>
      <w:r w:rsidR="002363BF" w:rsidRPr="001639D7">
        <w:t xml:space="preserve"> </w:t>
      </w:r>
    </w:p>
    <w:p w:rsidR="004076E5" w:rsidRPr="001639D7" w:rsidRDefault="004076E5" w:rsidP="007B687A">
      <w:pPr>
        <w:pStyle w:val="Heading2"/>
        <w:rPr>
          <w:rFonts w:ascii="Times New Roman" w:hAnsi="Times New Roman" w:cs="Times New Roman"/>
          <w:sz w:val="24"/>
        </w:rPr>
      </w:pPr>
      <w:bookmarkStart w:id="3" w:name="_Toc41101466"/>
      <w:r w:rsidRPr="001639D7">
        <w:rPr>
          <w:rFonts w:ascii="Times New Roman" w:hAnsi="Times New Roman" w:cs="Times New Roman"/>
          <w:sz w:val="24"/>
        </w:rPr>
        <w:t>Historical development of hospitality and tourism</w:t>
      </w:r>
      <w:r w:rsidR="006669AA" w:rsidRPr="001639D7">
        <w:rPr>
          <w:rFonts w:ascii="Times New Roman" w:hAnsi="Times New Roman" w:cs="Times New Roman"/>
          <w:sz w:val="24"/>
        </w:rPr>
        <w:t xml:space="preserve">; </w:t>
      </w:r>
      <w:r w:rsidRPr="001639D7">
        <w:rPr>
          <w:rFonts w:ascii="Times New Roman" w:hAnsi="Times New Roman" w:cs="Times New Roman"/>
          <w:sz w:val="24"/>
        </w:rPr>
        <w:t>changing patterns of economic development; changing consumer</w:t>
      </w:r>
      <w:r w:rsidR="00006A45" w:rsidRPr="001639D7">
        <w:rPr>
          <w:rFonts w:ascii="Times New Roman" w:hAnsi="Times New Roman" w:cs="Times New Roman"/>
          <w:sz w:val="24"/>
        </w:rPr>
        <w:t xml:space="preserve"> life styles</w:t>
      </w:r>
      <w:bookmarkEnd w:id="3"/>
    </w:p>
    <w:p w:rsidR="000420D1" w:rsidRPr="001639D7" w:rsidRDefault="000420D1" w:rsidP="00006A45">
      <w:r w:rsidRPr="001639D7">
        <w:rPr>
          <w:noProof/>
          <w:lang w:eastAsia="en-GB"/>
        </w:rPr>
        <w:drawing>
          <wp:anchor distT="0" distB="0" distL="114300" distR="114300" simplePos="0" relativeHeight="251658240" behindDoc="0" locked="0" layoutInCell="1" allowOverlap="1" wp14:anchorId="7DBF98F8" wp14:editId="3A5C4D18">
            <wp:simplePos x="0" y="0"/>
            <wp:positionH relativeFrom="column">
              <wp:posOffset>1533525</wp:posOffset>
            </wp:positionH>
            <wp:positionV relativeFrom="paragraph">
              <wp:posOffset>521970</wp:posOffset>
            </wp:positionV>
            <wp:extent cx="4143375" cy="1780540"/>
            <wp:effectExtent l="0" t="0" r="952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63).png"/>
                    <pic:cNvPicPr/>
                  </pic:nvPicPr>
                  <pic:blipFill>
                    <a:blip r:embed="rId11">
                      <a:extLst>
                        <a:ext uri="{28A0092B-C50C-407E-A947-70E740481C1C}">
                          <a14:useLocalDpi xmlns:a14="http://schemas.microsoft.com/office/drawing/2010/main" val="0"/>
                        </a:ext>
                      </a:extLst>
                    </a:blip>
                    <a:stretch>
                      <a:fillRect/>
                    </a:stretch>
                  </pic:blipFill>
                  <pic:spPr>
                    <a:xfrm>
                      <a:off x="0" y="0"/>
                      <a:ext cx="4143375" cy="1780540"/>
                    </a:xfrm>
                    <a:prstGeom prst="rect">
                      <a:avLst/>
                    </a:prstGeom>
                  </pic:spPr>
                </pic:pic>
              </a:graphicData>
            </a:graphic>
            <wp14:sizeRelH relativeFrom="margin">
              <wp14:pctWidth>0</wp14:pctWidth>
            </wp14:sizeRelH>
            <wp14:sizeRelV relativeFrom="margin">
              <wp14:pctHeight>0</wp14:pctHeight>
            </wp14:sizeRelV>
          </wp:anchor>
        </w:drawing>
      </w:r>
      <w:r w:rsidR="001639D7" w:rsidRPr="001639D7">
        <w:rPr>
          <w:lang w:eastAsia="en-GB"/>
        </w:rPr>
        <w:t xml:space="preserve">(Milne &amp; </w:t>
      </w:r>
      <w:proofErr w:type="spellStart"/>
      <w:r w:rsidR="001639D7" w:rsidRPr="001639D7">
        <w:rPr>
          <w:lang w:eastAsia="en-GB"/>
        </w:rPr>
        <w:t>Ateljevic</w:t>
      </w:r>
      <w:proofErr w:type="spellEnd"/>
      <w:r w:rsidR="001639D7" w:rsidRPr="001639D7">
        <w:rPr>
          <w:lang w:eastAsia="en-GB"/>
        </w:rPr>
        <w:t>, 2010) estimated a 3% growth rate in the decade for 2010. Coming in 2020, the hospitality and tourism industry grew at a 3.9% direct rate contributing to about 9250 billion USD (Lock, 2020) in terms of GDP worldwide. The global tourism view has drastically changed recently sue to technological advancements mainly.</w:t>
      </w:r>
      <w:r w:rsidRPr="001639D7">
        <w:tab/>
      </w:r>
      <w:r w:rsidRPr="001639D7">
        <w:tab/>
      </w:r>
      <w:r w:rsidRPr="001639D7">
        <w:tab/>
      </w:r>
      <w:r w:rsidRPr="001639D7">
        <w:tab/>
      </w:r>
      <w:r w:rsidRPr="001639D7">
        <w:tab/>
        <w:t>Source: (WTTC, 2019)</w:t>
      </w:r>
      <w:r w:rsidR="006669AA" w:rsidRPr="001639D7">
        <w:t xml:space="preserve"> </w:t>
      </w:r>
    </w:p>
    <w:p w:rsidR="000420D1" w:rsidRPr="001639D7" w:rsidRDefault="000420D1" w:rsidP="00006A45">
      <w:r w:rsidRPr="001639D7">
        <w:rPr>
          <w:noProof/>
          <w:lang w:eastAsia="en-GB"/>
        </w:rPr>
        <w:drawing>
          <wp:inline distT="0" distB="0" distL="0" distR="0">
            <wp:extent cx="5731510" cy="223202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68).png"/>
                    <pic:cNvPicPr/>
                  </pic:nvPicPr>
                  <pic:blipFill>
                    <a:blip r:embed="rId12">
                      <a:extLst>
                        <a:ext uri="{28A0092B-C50C-407E-A947-70E740481C1C}">
                          <a14:useLocalDpi xmlns:a14="http://schemas.microsoft.com/office/drawing/2010/main" val="0"/>
                        </a:ext>
                      </a:extLst>
                    </a:blip>
                    <a:stretch>
                      <a:fillRect/>
                    </a:stretch>
                  </pic:blipFill>
                  <pic:spPr>
                    <a:xfrm>
                      <a:off x="0" y="0"/>
                      <a:ext cx="5731510" cy="2232025"/>
                    </a:xfrm>
                    <a:prstGeom prst="rect">
                      <a:avLst/>
                    </a:prstGeom>
                  </pic:spPr>
                </pic:pic>
              </a:graphicData>
            </a:graphic>
          </wp:inline>
        </w:drawing>
      </w:r>
    </w:p>
    <w:p w:rsidR="000420D1" w:rsidRPr="001639D7" w:rsidRDefault="000420D1" w:rsidP="000420D1">
      <w:pPr>
        <w:jc w:val="center"/>
      </w:pPr>
      <w:r w:rsidRPr="001639D7">
        <w:t>Source: (WTTC, 2019)</w:t>
      </w:r>
    </w:p>
    <w:p w:rsidR="001639D7" w:rsidRPr="001639D7" w:rsidRDefault="001639D7" w:rsidP="001639D7">
      <w:r w:rsidRPr="001639D7">
        <w:t xml:space="preserve">As of the report by (WTTC, 2019), the tourism industry directly contributed to about 4065 billion USD at a growth rate of 3.5%. </w:t>
      </w:r>
    </w:p>
    <w:p w:rsidR="007F78AF" w:rsidRPr="001639D7" w:rsidRDefault="001639D7" w:rsidP="001639D7">
      <w:r w:rsidRPr="001639D7">
        <w:lastRenderedPageBreak/>
        <w:t>Moreover, people’s living standard has been improved all over the world. People’s preferences have been changed due to globalisation factors. Travellers nowadays can book and plan personalised trips, though still many people rely on travel agencies for this purpose. Eco-friendly travel is claimed to be the future trend of the tourism industry as tourism is perceived as a crucial benefactor to the ecosystem resulting in many tourism businesses going green. Aside from this anticipated trend, the recent COVID pandemic is also expected to affect the industry. An estimation by (Lock, 2020) claims a 17% drop in the revenue earned from this sector.</w:t>
      </w:r>
      <w:r w:rsidR="007B687A" w:rsidRPr="001639D7">
        <w:t xml:space="preserve">    </w:t>
      </w:r>
      <w:r w:rsidR="007F78AF" w:rsidRPr="001639D7">
        <w:t xml:space="preserve"> </w:t>
      </w:r>
    </w:p>
    <w:p w:rsidR="004076E5" w:rsidRDefault="00133C2E" w:rsidP="00985F94">
      <w:pPr>
        <w:pStyle w:val="Heading2"/>
        <w:rPr>
          <w:rFonts w:ascii="Times New Roman" w:hAnsi="Times New Roman" w:cs="Times New Roman"/>
          <w:sz w:val="24"/>
        </w:rPr>
      </w:pPr>
      <w:bookmarkStart w:id="4" w:name="_Toc41101467"/>
      <w:r>
        <w:rPr>
          <w:rFonts w:ascii="Times New Roman" w:hAnsi="Times New Roman" w:cs="Times New Roman"/>
          <w:sz w:val="24"/>
        </w:rPr>
        <w:t>Sustainable</w:t>
      </w:r>
      <w:r w:rsidR="004076E5" w:rsidRPr="001639D7">
        <w:rPr>
          <w:rFonts w:ascii="Times New Roman" w:hAnsi="Times New Roman" w:cs="Times New Roman"/>
          <w:sz w:val="24"/>
        </w:rPr>
        <w:t xml:space="preserve"> development</w:t>
      </w:r>
      <w:bookmarkEnd w:id="4"/>
    </w:p>
    <w:p w:rsidR="00E86719" w:rsidRPr="009C3473" w:rsidRDefault="00133C2E" w:rsidP="00133C2E">
      <w:pPr>
        <w:rPr>
          <w:color w:val="FF0000"/>
        </w:rPr>
      </w:pPr>
      <w:r w:rsidRPr="009C3473">
        <w:rPr>
          <w:color w:val="FF0000"/>
        </w:rPr>
        <w:t>According to (United Nations, 1987), sustain</w:t>
      </w:r>
      <w:r w:rsidR="00C95642">
        <w:rPr>
          <w:color w:val="FF0000"/>
        </w:rPr>
        <w:t>able development is overall advancement</w:t>
      </w:r>
      <w:r w:rsidRPr="009C3473">
        <w:rPr>
          <w:color w:val="FF0000"/>
        </w:rPr>
        <w:t xml:space="preserve"> </w:t>
      </w:r>
      <w:r w:rsidR="00C95642">
        <w:rPr>
          <w:color w:val="FF0000"/>
        </w:rPr>
        <w:t>of a nation that fulfils the desire of the current community without demeaning</w:t>
      </w:r>
      <w:r w:rsidRPr="009C3473">
        <w:rPr>
          <w:color w:val="FF0000"/>
        </w:rPr>
        <w:t xml:space="preserve"> </w:t>
      </w:r>
      <w:r w:rsidR="00C95642">
        <w:rPr>
          <w:color w:val="FF0000"/>
        </w:rPr>
        <w:t>the prospect</w:t>
      </w:r>
      <w:r w:rsidRPr="009C3473">
        <w:rPr>
          <w:color w:val="FF0000"/>
        </w:rPr>
        <w:t xml:space="preserve"> of </w:t>
      </w:r>
      <w:r w:rsidR="00C95642">
        <w:rPr>
          <w:color w:val="FF0000"/>
        </w:rPr>
        <w:t>the upcoming</w:t>
      </w:r>
      <w:r w:rsidRPr="009C3473">
        <w:rPr>
          <w:color w:val="FF0000"/>
        </w:rPr>
        <w:t xml:space="preserve"> </w:t>
      </w:r>
      <w:r w:rsidR="00C95642">
        <w:rPr>
          <w:color w:val="FF0000"/>
        </w:rPr>
        <w:t>future</w:t>
      </w:r>
      <w:r w:rsidRPr="009C3473">
        <w:rPr>
          <w:color w:val="FF0000"/>
        </w:rPr>
        <w:t xml:space="preserve">.’ </w:t>
      </w:r>
      <w:r w:rsidR="00E86719" w:rsidRPr="009C3473">
        <w:rPr>
          <w:color w:val="FF0000"/>
        </w:rPr>
        <w:t xml:space="preserve">With time, many scholars made many statements to refurbish the original one in order to identify multiple principles of sustainable development. Modern day tourism practices in many ways are synonymous with the principles of sustainable development. For example, </w:t>
      </w:r>
      <w:r w:rsidR="0060322F" w:rsidRPr="009C3473">
        <w:rPr>
          <w:color w:val="FF0000"/>
        </w:rPr>
        <w:t xml:space="preserve">Parks &amp; Wildlife, Finland </w:t>
      </w:r>
      <w:r w:rsidR="00E86719" w:rsidRPr="009C3473">
        <w:rPr>
          <w:color w:val="FF0000"/>
        </w:rPr>
        <w:t>in its report of 2016</w:t>
      </w:r>
      <w:r w:rsidR="0060322F" w:rsidRPr="009C3473">
        <w:rPr>
          <w:color w:val="FF0000"/>
        </w:rPr>
        <w:t xml:space="preserve"> (PWF</w:t>
      </w:r>
      <w:r w:rsidR="009C3473" w:rsidRPr="009C3473">
        <w:rPr>
          <w:color w:val="FF0000"/>
        </w:rPr>
        <w:t>, 2016</w:t>
      </w:r>
      <w:r w:rsidR="0060322F" w:rsidRPr="009C3473">
        <w:rPr>
          <w:color w:val="FF0000"/>
        </w:rPr>
        <w:t>)</w:t>
      </w:r>
      <w:r w:rsidR="00E86719" w:rsidRPr="009C3473">
        <w:rPr>
          <w:color w:val="FF0000"/>
        </w:rPr>
        <w:t xml:space="preserve">, stated six of its principles for sustainable tourism. </w:t>
      </w:r>
    </w:p>
    <w:p w:rsidR="00E86719" w:rsidRPr="009C3473" w:rsidRDefault="00E86719" w:rsidP="00133C2E">
      <w:pPr>
        <w:rPr>
          <w:color w:val="FF0000"/>
        </w:rPr>
      </w:pPr>
      <w:r w:rsidRPr="009C3473">
        <w:rPr>
          <w:color w:val="FF0000"/>
        </w:rPr>
        <w:t xml:space="preserve">The first principle it promoted was to consent the conservation of valuable resources within its area as well as to ensure security for them. This very sustainable tourism principle ensure the right of the young generation within the principles of sustainable development. </w:t>
      </w:r>
    </w:p>
    <w:p w:rsidR="00E86719" w:rsidRPr="009C3473" w:rsidRDefault="00E86719" w:rsidP="00133C2E">
      <w:pPr>
        <w:rPr>
          <w:color w:val="FF0000"/>
        </w:rPr>
      </w:pPr>
      <w:r w:rsidRPr="009C3473">
        <w:rPr>
          <w:color w:val="FF0000"/>
        </w:rPr>
        <w:t>Its second principle was to reduce the burden on the environment. This principles perfectly aligns with the third principle of sustainable development derived by (</w:t>
      </w:r>
      <w:proofErr w:type="spellStart"/>
      <w:r w:rsidRPr="009C3473">
        <w:rPr>
          <w:color w:val="FF0000"/>
        </w:rPr>
        <w:t>Mindjov</w:t>
      </w:r>
      <w:proofErr w:type="spellEnd"/>
      <w:r w:rsidRPr="009C3473">
        <w:rPr>
          <w:color w:val="FF0000"/>
        </w:rPr>
        <w:t>, 1999</w:t>
      </w:r>
      <w:r w:rsidR="006577FE" w:rsidRPr="009C3473">
        <w:rPr>
          <w:color w:val="FF0000"/>
        </w:rPr>
        <w:t>)</w:t>
      </w:r>
      <w:r w:rsidRPr="009C3473">
        <w:rPr>
          <w:color w:val="FF0000"/>
        </w:rPr>
        <w:t xml:space="preserve">, states, ‘Environmental protection must be seen as an integral part of any development process.’ </w:t>
      </w:r>
    </w:p>
    <w:p w:rsidR="006577FE" w:rsidRPr="009C3473" w:rsidRDefault="00E86719" w:rsidP="00133C2E">
      <w:pPr>
        <w:rPr>
          <w:color w:val="FF0000"/>
        </w:rPr>
      </w:pPr>
      <w:r w:rsidRPr="009C3473">
        <w:rPr>
          <w:color w:val="FF0000"/>
        </w:rPr>
        <w:t xml:space="preserve">PWF </w:t>
      </w:r>
      <w:r w:rsidR="006577FE" w:rsidRPr="009C3473">
        <w:rPr>
          <w:color w:val="FF0000"/>
        </w:rPr>
        <w:t xml:space="preserve">recruits the local personnel as tour guides to spread local knowledge, information, and experience among the tourists. Its principle to strengthen local aspects resembles with the principle of sustainable development which is to alleviate poverty and living standards in all corners. Furthermore, with PWF’s fifth principle, which is to promote growth and job creation in the local economy, it is aiding in the alleviation of poverty and improve the life standard of its local people.   </w:t>
      </w:r>
    </w:p>
    <w:p w:rsidR="0060322F" w:rsidRPr="009C3473" w:rsidRDefault="006577FE" w:rsidP="00133C2E">
      <w:pPr>
        <w:rPr>
          <w:color w:val="FF0000"/>
        </w:rPr>
      </w:pPr>
      <w:r w:rsidRPr="009C3473">
        <w:rPr>
          <w:color w:val="FF0000"/>
        </w:rPr>
        <w:t>Its fourth principle is to promote the sites within the boundary in an adventurous manner. (</w:t>
      </w:r>
      <w:proofErr w:type="spellStart"/>
      <w:r w:rsidRPr="009C3473">
        <w:rPr>
          <w:color w:val="FF0000"/>
        </w:rPr>
        <w:t>Mindjov</w:t>
      </w:r>
      <w:proofErr w:type="spellEnd"/>
      <w:r w:rsidRPr="009C3473">
        <w:rPr>
          <w:color w:val="FF0000"/>
        </w:rPr>
        <w:t xml:space="preserve">, 1999) in his fourth principle of SD stated that each country has the right to utilise its own resources, without affecting the environment. PWF not only promotes the sites, but ensures the safety of the ecosystem also.   </w:t>
      </w:r>
    </w:p>
    <w:p w:rsidR="00133C2E" w:rsidRPr="00133C2E" w:rsidRDefault="0060322F" w:rsidP="00133C2E">
      <w:r w:rsidRPr="009C3473">
        <w:rPr>
          <w:color w:val="FF0000"/>
        </w:rPr>
        <w:lastRenderedPageBreak/>
        <w:t xml:space="preserve">The final principle of PWF is aligned with one of the SD principles, which says, the most efficient ways to solve environmental problems is to involve all concerned people. According to this principle, PWF communicates its values and services with different target groups within and beyond Finland. </w:t>
      </w:r>
      <w:r w:rsidR="00133C2E">
        <w:t xml:space="preserve">   </w:t>
      </w:r>
    </w:p>
    <w:p w:rsidR="004076E5" w:rsidRPr="001639D7" w:rsidRDefault="00985F94" w:rsidP="00985F94">
      <w:pPr>
        <w:pStyle w:val="Heading2"/>
        <w:rPr>
          <w:rFonts w:ascii="Times New Roman" w:hAnsi="Times New Roman" w:cs="Times New Roman"/>
          <w:sz w:val="24"/>
        </w:rPr>
      </w:pPr>
      <w:bookmarkStart w:id="5" w:name="_Toc41101468"/>
      <w:r w:rsidRPr="001639D7">
        <w:rPr>
          <w:rFonts w:ascii="Times New Roman" w:hAnsi="Times New Roman" w:cs="Times New Roman"/>
          <w:sz w:val="24"/>
        </w:rPr>
        <w:t>Sustainable tourism development</w:t>
      </w:r>
      <w:bookmarkEnd w:id="5"/>
    </w:p>
    <w:p w:rsidR="000420D1" w:rsidRPr="001639D7" w:rsidRDefault="001639D7" w:rsidP="000420D1">
      <w:r w:rsidRPr="001639D7">
        <w:t>London, one of the largest accommo</w:t>
      </w:r>
      <w:r w:rsidR="00C95642">
        <w:t>dators of travellers, was selected as the most destined spot</w:t>
      </w:r>
      <w:r w:rsidRPr="001639D7">
        <w:t xml:space="preserve"> for travellers in 2014 (Hedrick-Wong &amp; Choong, 2014). The capital hosts almost 15 million people each year (GLA Economics, 2012). Despite being the gateway of Britain Tourism and the major contributor, (Travis, 2011) addressed the complex tourism sector of London, where he also mentioned some of the problems related to this industry so that the city can increase its capacity. Not to say explicitly that size is one of the primary requisites of sustainable tourism development. The government has brought upon various changes in its hospitality governance that might be hindering the sustainability of this sector. As a post-crisis management of the 2008 global financial declination, </w:t>
      </w:r>
      <w:r w:rsidR="00C95642">
        <w:t xml:space="preserve">the local authority annulled </w:t>
      </w:r>
      <w:r w:rsidRPr="001639D7">
        <w:t>London Development Agency</w:t>
      </w:r>
      <w:r w:rsidR="00C95642">
        <w:t xml:space="preserve"> (LDA</w:t>
      </w:r>
      <w:r w:rsidRPr="001639D7">
        <w:t xml:space="preserve">) in 2012 (Lowndes &amp; Pratchett, 2012). As of the abolishment, </w:t>
      </w:r>
      <w:r w:rsidR="00C95642" w:rsidRPr="00C95642">
        <w:t xml:space="preserve">no specific guidance policy </w:t>
      </w:r>
      <w:r w:rsidR="00C95642">
        <w:t>is now prevalent in London for its tourism industry except a generalised framework</w:t>
      </w:r>
      <w:r w:rsidRPr="001639D7">
        <w:t>. However, Britain undertook a tourism strategy in 2011 that excludes public intervention in the tourism sector, leaving all the orientation on the local and private level (DCMS, 2011). Thus, the agenda left Britain Tourism unsustainable as of the absence of two crucial factors, which are the local and central support.</w:t>
      </w:r>
      <w:r w:rsidR="004C29BE" w:rsidRPr="001639D7">
        <w:t xml:space="preserve">       </w:t>
      </w:r>
    </w:p>
    <w:p w:rsidR="004076E5" w:rsidRPr="001639D7" w:rsidRDefault="004076E5" w:rsidP="008A503A">
      <w:pPr>
        <w:pStyle w:val="Heading2"/>
        <w:rPr>
          <w:rFonts w:ascii="Times New Roman" w:hAnsi="Times New Roman" w:cs="Times New Roman"/>
          <w:sz w:val="24"/>
        </w:rPr>
      </w:pPr>
      <w:bookmarkStart w:id="6" w:name="_Toc41101469"/>
      <w:r w:rsidRPr="001639D7">
        <w:rPr>
          <w:rFonts w:ascii="Times New Roman" w:hAnsi="Times New Roman" w:cs="Times New Roman"/>
          <w:sz w:val="24"/>
        </w:rPr>
        <w:t>Tourism, Hospitality and sustainability – social inclusion. Case study</w:t>
      </w:r>
      <w:r w:rsidR="008A503A" w:rsidRPr="001639D7">
        <w:rPr>
          <w:rFonts w:ascii="Times New Roman" w:hAnsi="Times New Roman" w:cs="Times New Roman"/>
          <w:sz w:val="24"/>
        </w:rPr>
        <w:t>: disability</w:t>
      </w:r>
      <w:bookmarkEnd w:id="6"/>
    </w:p>
    <w:p w:rsidR="00D15E15" w:rsidRPr="001639D7" w:rsidRDefault="001639D7" w:rsidP="00D15E15">
      <w:r w:rsidRPr="001639D7">
        <w:t>(</w:t>
      </w:r>
      <w:proofErr w:type="spellStart"/>
      <w:r w:rsidRPr="001639D7">
        <w:t>Pavkovic</w:t>
      </w:r>
      <w:proofErr w:type="spellEnd"/>
      <w:r w:rsidRPr="001639D7">
        <w:t>, et al., 2017), in their report on ‘Inclusive Tourism,’ talks about the importance of inclusive tourism and its economic impact on Australia’s tourism industry. There are about 4.2 million disabled tourists in Australia. According to them, the world</w:t>
      </w:r>
      <w:r>
        <w:t>’</w:t>
      </w:r>
      <w:r w:rsidRPr="001639D7">
        <w:t>s population consists of nearly 1 billion disabled people, almost 15% of the total world populace. To achieve sustai</w:t>
      </w:r>
      <w:r>
        <w:t>na</w:t>
      </w:r>
      <w:r w:rsidRPr="001639D7">
        <w:t>bility, this large segment of people cannot be ignored. According to a national visit survey on Australia’s tourism industry, disabled people usually spend more on their trips. Overall, the disabled people from Australia contributed to 17% of the total earning from this sector. The UK has almost 20% of disabled people of its total population. Alone in 2013, this group of people spent 12.4 billion GBP, nearly 20% of the total spending that year. While the wider tourism industry grew by 11%, the growth of revenue by disabled people stacked to 20%. Therefore, the UK has no other choice but to think inclusively about disabled people to achieve sustainable development in the tourism industry.</w:t>
      </w:r>
      <w:r w:rsidR="00D15E15" w:rsidRPr="001639D7">
        <w:t xml:space="preserve">   </w:t>
      </w:r>
    </w:p>
    <w:p w:rsidR="00686BF1" w:rsidRDefault="00686BF1" w:rsidP="00686BF1">
      <w:pPr>
        <w:pStyle w:val="Heading2"/>
        <w:rPr>
          <w:noProof/>
          <w:lang w:eastAsia="en-GB"/>
        </w:rPr>
      </w:pPr>
      <w:r>
        <w:rPr>
          <w:noProof/>
          <w:lang w:eastAsia="en-GB"/>
        </w:rPr>
        <w:lastRenderedPageBreak/>
        <w:drawing>
          <wp:inline distT="0" distB="0" distL="0" distR="0">
            <wp:extent cx="5731510" cy="473710"/>
            <wp:effectExtent l="0" t="0" r="254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pture.JPG"/>
                    <pic:cNvPicPr/>
                  </pic:nvPicPr>
                  <pic:blipFill>
                    <a:blip r:embed="rId13">
                      <a:extLst>
                        <a:ext uri="{28A0092B-C50C-407E-A947-70E740481C1C}">
                          <a14:useLocalDpi xmlns:a14="http://schemas.microsoft.com/office/drawing/2010/main" val="0"/>
                        </a:ext>
                      </a:extLst>
                    </a:blip>
                    <a:stretch>
                      <a:fillRect/>
                    </a:stretch>
                  </pic:blipFill>
                  <pic:spPr>
                    <a:xfrm>
                      <a:off x="0" y="0"/>
                      <a:ext cx="5731510" cy="473710"/>
                    </a:xfrm>
                    <a:prstGeom prst="rect">
                      <a:avLst/>
                    </a:prstGeom>
                  </pic:spPr>
                </pic:pic>
              </a:graphicData>
            </a:graphic>
          </wp:inline>
        </w:drawing>
      </w:r>
    </w:p>
    <w:p w:rsidR="00FE56AD" w:rsidRPr="001639D7" w:rsidRDefault="001639D7" w:rsidP="00FE56AD">
      <w:r w:rsidRPr="001639D7">
        <w:t>(</w:t>
      </w:r>
      <w:proofErr w:type="spellStart"/>
      <w:r w:rsidRPr="001639D7">
        <w:t>Mycoo</w:t>
      </w:r>
      <w:proofErr w:type="spellEnd"/>
      <w:r w:rsidRPr="001639D7">
        <w:t>, 2006) in her case study on Barbados, one of the most desired Caribbean destinations talks about green certification, regulatory policies, and market mechanism of Barbados. In a separate section named tourism policy and planning, she claims that gove</w:t>
      </w:r>
      <w:r w:rsidR="00C95642">
        <w:t>rnment involvement is directly correlated</w:t>
      </w:r>
      <w:r w:rsidRPr="001639D7">
        <w:t xml:space="preserve"> with sustainable tourism development. For example, the Barbados government developed a concrete development plan to protect their environmentally sensitive tourist spots and concentrated on development activities in those zones (GOB, 1970). Sustainable tourism development comes with a cost that must be taken care of by the central authorities. The cost incurred on infrastructure development is easy to recover, especially if the destination is Britain. Moreover, to minimise the environmental impact, government intervention is necessary. Overall, environmental regulations, creating a dynamic market, and environmental policies are crucially vital for sustainable tourism development.</w:t>
      </w:r>
      <w:r w:rsidR="00FE56AD" w:rsidRPr="001639D7">
        <w:t xml:space="preserve"> </w:t>
      </w:r>
    </w:p>
    <w:p w:rsidR="005943DC" w:rsidRDefault="005943DC">
      <w:pPr>
        <w:spacing w:line="259" w:lineRule="auto"/>
        <w:jc w:val="left"/>
        <w:rPr>
          <w:rFonts w:eastAsiaTheme="majorEastAsia" w:cs="Times New Roman"/>
          <w:color w:val="1F4E79" w:themeColor="accent1" w:themeShade="80"/>
          <w:sz w:val="28"/>
          <w:szCs w:val="32"/>
        </w:rPr>
      </w:pPr>
      <w:bookmarkStart w:id="7" w:name="_Toc41101471"/>
      <w:r>
        <w:rPr>
          <w:rFonts w:cs="Times New Roman"/>
          <w:sz w:val="28"/>
        </w:rPr>
        <w:br w:type="page"/>
      </w:r>
    </w:p>
    <w:p w:rsidR="002363BF" w:rsidRPr="001639D7" w:rsidRDefault="008C48EA" w:rsidP="008C48EA">
      <w:pPr>
        <w:pStyle w:val="Heading1"/>
        <w:rPr>
          <w:rFonts w:ascii="Times New Roman" w:hAnsi="Times New Roman" w:cs="Times New Roman"/>
          <w:sz w:val="28"/>
        </w:rPr>
      </w:pPr>
      <w:r w:rsidRPr="001639D7">
        <w:rPr>
          <w:rFonts w:ascii="Times New Roman" w:hAnsi="Times New Roman" w:cs="Times New Roman"/>
          <w:sz w:val="28"/>
        </w:rPr>
        <w:lastRenderedPageBreak/>
        <w:t>LO2</w:t>
      </w:r>
      <w:bookmarkEnd w:id="7"/>
    </w:p>
    <w:p w:rsidR="004076E5" w:rsidRPr="001639D7" w:rsidRDefault="004076E5" w:rsidP="008C48EA">
      <w:pPr>
        <w:pStyle w:val="Heading2"/>
        <w:rPr>
          <w:rFonts w:ascii="Times New Roman" w:hAnsi="Times New Roman" w:cs="Times New Roman"/>
          <w:sz w:val="24"/>
        </w:rPr>
      </w:pPr>
      <w:bookmarkStart w:id="8" w:name="_Toc41101472"/>
      <w:r w:rsidRPr="001639D7">
        <w:rPr>
          <w:rFonts w:ascii="Times New Roman" w:hAnsi="Times New Roman" w:cs="Times New Roman"/>
          <w:sz w:val="24"/>
        </w:rPr>
        <w:t>“Greening Your Business” – practical steps for hospitality and tourism business to adopt and introduce sustainable approaches for operati</w:t>
      </w:r>
      <w:r w:rsidR="008C48EA" w:rsidRPr="001639D7">
        <w:rPr>
          <w:rFonts w:ascii="Times New Roman" w:hAnsi="Times New Roman" w:cs="Times New Roman"/>
          <w:sz w:val="24"/>
        </w:rPr>
        <w:t>onal procedures and practice</w:t>
      </w:r>
      <w:bookmarkEnd w:id="8"/>
    </w:p>
    <w:p w:rsidR="001639D7" w:rsidRDefault="001639D7" w:rsidP="001639D7">
      <w:r>
        <w:t xml:space="preserve">Conserving energy consumption might be the first approach for a tourism business to go green. </w:t>
      </w:r>
      <w:r w:rsidR="00686BF1">
        <w:t xml:space="preserve">Hotels in modern age consume </w:t>
      </w:r>
      <w:r>
        <w:t xml:space="preserve">energy </w:t>
      </w:r>
      <w:r w:rsidR="00686BF1">
        <w:t xml:space="preserve">to a large extent </w:t>
      </w:r>
      <w:r>
        <w:t>in their services and operations that might be conserved to reduce future energy crises. Hotels across the world rank in the top five electricity consumers. Hospitality businesses can think of renewable energy to save energy consumption. If anyhow these hotels can conserve their electricity consumption, it would increase their revenue generation, bolstering their economic condition.</w:t>
      </w:r>
    </w:p>
    <w:p w:rsidR="008C48EA" w:rsidRPr="001639D7" w:rsidRDefault="001639D7" w:rsidP="001639D7">
      <w:r>
        <w:t>Moreover, it would be a great approach to environmental and social awareness. Minimising the carbon emission would be the next approach to sustainable tourism development. This industry alone is responsible for 2% of the global carbon emission (</w:t>
      </w:r>
      <w:proofErr w:type="spellStart"/>
      <w:r>
        <w:t>Vadam</w:t>
      </w:r>
      <w:proofErr w:type="spellEnd"/>
      <w:r>
        <w:t>, 2015). Using energy efficient machinery might reduce the electricity as well as the CO2 radiation. Furthermore, hotels can reduce their water usage by reducing the amount of washing they do. Businesses can also implement a mightier waste management system for them, which can also help generate their energy to consume. Transport companies can think of upgrading their vehicles that might as well be the saviour to their economy, environment, and social impact.</w:t>
      </w:r>
      <w:r w:rsidR="000C3BD3" w:rsidRPr="001639D7">
        <w:t xml:space="preserve">   </w:t>
      </w:r>
      <w:r w:rsidR="008C48EA" w:rsidRPr="001639D7">
        <w:t xml:space="preserve">     </w:t>
      </w:r>
    </w:p>
    <w:p w:rsidR="00083E86" w:rsidRPr="001639D7" w:rsidRDefault="004076E5" w:rsidP="00083E86">
      <w:pPr>
        <w:rPr>
          <w:rStyle w:val="Heading2Char"/>
          <w:rFonts w:ascii="Times New Roman" w:hAnsi="Times New Roman" w:cs="Times New Roman"/>
          <w:sz w:val="24"/>
        </w:rPr>
      </w:pPr>
      <w:bookmarkStart w:id="9" w:name="_Toc41101473"/>
      <w:r w:rsidRPr="001639D7">
        <w:rPr>
          <w:rStyle w:val="Heading2Char"/>
          <w:rFonts w:ascii="Times New Roman" w:hAnsi="Times New Roman" w:cs="Times New Roman"/>
          <w:sz w:val="24"/>
        </w:rPr>
        <w:t>Sustainable development and marketing – the relationship explained</w:t>
      </w:r>
      <w:bookmarkEnd w:id="9"/>
    </w:p>
    <w:p w:rsidR="00083E86" w:rsidRPr="001639D7" w:rsidRDefault="001639D7" w:rsidP="00083E86">
      <w:r w:rsidRPr="001639D7">
        <w:t>Sustain</w:t>
      </w:r>
      <w:r w:rsidR="00686BF1">
        <w:t>able development is a transition approaching to an active and realistic policy from the current</w:t>
      </w:r>
      <w:r w:rsidRPr="001639D7">
        <w:t xml:space="preserve"> position</w:t>
      </w:r>
      <w:r w:rsidR="00686BF1">
        <w:t>. Companies can be highly beneficial in terms of attracting a larger market share by means of</w:t>
      </w:r>
      <w:r w:rsidRPr="001639D7">
        <w:t xml:space="preserve"> sustainable development to innovate their brand image (WBCSD, 2020). </w:t>
      </w:r>
      <w:r w:rsidR="00686BF1">
        <w:t>The nature of a market and the tendencies of the customers in it seems to be affected with the growing concern on green business</w:t>
      </w:r>
      <w:r w:rsidRPr="001639D7">
        <w:t>.</w:t>
      </w:r>
      <w:r w:rsidR="00686BF1">
        <w:t xml:space="preserve"> Like all other sectors, tourism industry is also verily dependent on the customers</w:t>
      </w:r>
      <w:r w:rsidR="00FC61C1">
        <w:t>. Therefore, approaching a sustainable business model based on green ethos is the wisest alternative to think of for any hospitality company.</w:t>
      </w:r>
      <w:r w:rsidRPr="001639D7">
        <w:t xml:space="preserve"> Modern companies are nowadays more aware than ever of their </w:t>
      </w:r>
      <w:r w:rsidR="00FC61C1">
        <w:t xml:space="preserve">environmental and societal </w:t>
      </w:r>
      <w:r w:rsidRPr="001639D7">
        <w:t xml:space="preserve">impact </w:t>
      </w:r>
      <w:r w:rsidR="00FC61C1">
        <w:t>of the business</w:t>
      </w:r>
      <w:r w:rsidRPr="001639D7">
        <w:t xml:space="preserve">. The marketers in the hospitality and tourism industry can </w:t>
      </w:r>
      <w:r w:rsidR="00FC61C1">
        <w:t xml:space="preserve">innovate their branding policies taking upon measures for empowering </w:t>
      </w:r>
      <w:r w:rsidRPr="001639D7">
        <w:t xml:space="preserve">sustainable development. </w:t>
      </w:r>
      <w:r w:rsidR="00FC61C1">
        <w:t>Establishing an image in the market through sustainable measures is a great way to make the customers feel pleased as of</w:t>
      </w:r>
      <w:r w:rsidRPr="001639D7">
        <w:t xml:space="preserve"> the fact that their beloved companies are aware of the impacts on the environment as well as the society.</w:t>
      </w:r>
      <w:r w:rsidR="00083E86" w:rsidRPr="001639D7">
        <w:t xml:space="preserve">   </w:t>
      </w:r>
    </w:p>
    <w:p w:rsidR="004076E5" w:rsidRPr="001639D7" w:rsidRDefault="006F7EA5" w:rsidP="00810D3E">
      <w:pPr>
        <w:pStyle w:val="Heading2"/>
        <w:rPr>
          <w:rFonts w:ascii="Times New Roman" w:hAnsi="Times New Roman" w:cs="Times New Roman"/>
          <w:sz w:val="24"/>
        </w:rPr>
      </w:pPr>
      <w:bookmarkStart w:id="10" w:name="_Toc41101474"/>
      <w:r w:rsidRPr="001639D7">
        <w:rPr>
          <w:rFonts w:ascii="Times New Roman" w:hAnsi="Times New Roman" w:cs="Times New Roman"/>
          <w:sz w:val="24"/>
        </w:rPr>
        <w:lastRenderedPageBreak/>
        <w:t>Sustainable transport</w:t>
      </w:r>
      <w:bookmarkEnd w:id="10"/>
    </w:p>
    <w:p w:rsidR="005943DC" w:rsidRDefault="00FC61C1" w:rsidP="005943DC">
      <w:r w:rsidRPr="00024712">
        <w:t>The measures to make an endurable future in the hospitality industry also requires attention to the transport mechanisms</w:t>
      </w:r>
      <w:r w:rsidRPr="00FC61C1">
        <w:rPr>
          <w:color w:val="FF0000"/>
        </w:rPr>
        <w:t>.</w:t>
      </w:r>
      <w:r>
        <w:t xml:space="preserve"> C</w:t>
      </w:r>
      <w:r w:rsidR="005943DC">
        <w:t xml:space="preserve">ompanies need to be aware of their carbon emission through their travellers’ transport system. The amount of </w:t>
      </w:r>
      <w:r w:rsidRPr="00024712">
        <w:t>CO2 the tourism vehicles emit</w:t>
      </w:r>
      <w:r w:rsidR="005943DC">
        <w:t xml:space="preserve"> is directly correlated with the number of tourists and the way they travel during their trips (</w:t>
      </w:r>
      <w:proofErr w:type="spellStart"/>
      <w:r w:rsidR="005943DC">
        <w:t>Peeters</w:t>
      </w:r>
      <w:proofErr w:type="spellEnd"/>
      <w:r w:rsidR="005943DC">
        <w:t>, 2017). According to the claim, the distant and exotic destinations are more desirable to the tourists. Therefore, as this trend comes up, the distances travelled by the tourists also increases. The more the distance, the higher is carbon emission, unless that transportation mode is effectively greener. Thus, it is high time the transportation companies incorporate a standard for their fuel efficiency along with an airways offsetting system. A great example of how to make the transportation system sustainable can be the congestion charging policy of London. The car traffic in London reduced by 90%.</w:t>
      </w:r>
    </w:p>
    <w:p w:rsidR="006F7EA5" w:rsidRPr="001639D7" w:rsidRDefault="005943DC" w:rsidP="005943DC">
      <w:r>
        <w:t>Moreover, the public was supporting this law as all the earnings from this charge were spent on transportation improvements (Transport for London, 2003). However, the bill was flexible only for vehicles that emit lower carbon. As a result of this policy, London’s economy, environment, and social all three aspects were shifted to sustainable development.</w:t>
      </w:r>
      <w:r w:rsidR="00810D3E" w:rsidRPr="001639D7">
        <w:t xml:space="preserve"> </w:t>
      </w:r>
      <w:r w:rsidR="006F7EA5" w:rsidRPr="001639D7">
        <w:t xml:space="preserve">   </w:t>
      </w:r>
    </w:p>
    <w:p w:rsidR="004076E5" w:rsidRPr="001639D7" w:rsidRDefault="00F80C0B" w:rsidP="006B15D6">
      <w:pPr>
        <w:pStyle w:val="Heading2"/>
        <w:rPr>
          <w:rFonts w:ascii="Times New Roman" w:hAnsi="Times New Roman" w:cs="Times New Roman"/>
        </w:rPr>
      </w:pPr>
      <w:bookmarkStart w:id="11" w:name="_Toc41101475"/>
      <w:r w:rsidRPr="001639D7">
        <w:rPr>
          <w:rFonts w:ascii="Times New Roman" w:hAnsi="Times New Roman" w:cs="Times New Roman"/>
          <w:sz w:val="24"/>
        </w:rPr>
        <w:t>Review analysis on Marriott Hotel: Spirit to Serve</w:t>
      </w:r>
      <w:bookmarkEnd w:id="11"/>
    </w:p>
    <w:p w:rsidR="005943DC" w:rsidRDefault="00FC61C1" w:rsidP="005943DC">
      <w:r>
        <w:t>Marriot hotel is an associated</w:t>
      </w:r>
      <w:r w:rsidR="005943DC">
        <w:t xml:space="preserve"> </w:t>
      </w:r>
      <w:r>
        <w:t>business of Marriot International Group. The award-winning hotel has a high reputation for its sustainability measures</w:t>
      </w:r>
      <w:r w:rsidR="005943DC">
        <w:t>. The company started working on sustainable goals in the year 2016. Its newest sustainable programme is called ‘Serve 360’ (Marriot International, 2018) that will extensively work on the 17 SDGs designed by the UN members. Marriot’s spec</w:t>
      </w:r>
      <w:r>
        <w:t>ialised 360 programs will pay attention to multiple</w:t>
      </w:r>
      <w:r w:rsidR="005943DC">
        <w:t xml:space="preserve"> aspects, namely NSEW. </w:t>
      </w:r>
    </w:p>
    <w:p w:rsidR="005943DC" w:rsidRDefault="005943DC" w:rsidP="005943DC">
      <w:r>
        <w:t xml:space="preserve">Nurture: The company targets to nurture the world, and it will start by investing in the natural resources in its local community. </w:t>
      </w:r>
    </w:p>
    <w:p w:rsidR="005943DC" w:rsidRDefault="005943DC" w:rsidP="005943DC">
      <w:r>
        <w:t>Sustain: The Company aims to mitigate all its operations that may risk the climate. Moreover</w:t>
      </w:r>
      <w:r w:rsidR="00FC61C1">
        <w:t>, they plan to build specialised hotels that would be solely base on sustainability principles</w:t>
      </w:r>
      <w:r>
        <w:t>.</w:t>
      </w:r>
    </w:p>
    <w:p w:rsidR="005943DC" w:rsidRDefault="005943DC" w:rsidP="005943DC">
      <w:r>
        <w:t>Empowe</w:t>
      </w:r>
      <w:r w:rsidR="00FC61C1">
        <w:t>r: The Company substantially</w:t>
      </w:r>
      <w:r>
        <w:t xml:space="preserve"> focus</w:t>
      </w:r>
      <w:r w:rsidR="00FC61C1">
        <w:t>es on livewire diversity, parallelism</w:t>
      </w:r>
      <w:r>
        <w:t xml:space="preserve">, facilitating the disabled people, and refugees. </w:t>
      </w:r>
    </w:p>
    <w:p w:rsidR="00F80C0B" w:rsidRPr="001639D7" w:rsidRDefault="005943DC" w:rsidP="00F80C0B">
      <w:r>
        <w:t xml:space="preserve">Welcome: It </w:t>
      </w:r>
      <w:r w:rsidR="00FC61C1">
        <w:t>also will initiate</w:t>
      </w:r>
      <w:r>
        <w:t xml:space="preserve"> </w:t>
      </w:r>
      <w:r w:rsidR="00FC61C1">
        <w:t>programmes to spread peace, cultural comprehension</w:t>
      </w:r>
      <w:r>
        <w:t>, and</w:t>
      </w:r>
      <w:r w:rsidR="00FC61C1">
        <w:t xml:space="preserve"> an inclusive eco-system especially for travelling</w:t>
      </w:r>
      <w:r>
        <w:t xml:space="preserve"> for all.</w:t>
      </w:r>
      <w:r w:rsidR="00F80C0B" w:rsidRPr="001639D7">
        <w:t xml:space="preserve"> </w:t>
      </w:r>
    </w:p>
    <w:p w:rsidR="004076E5" w:rsidRPr="001639D7" w:rsidRDefault="004076E5" w:rsidP="006B15D6">
      <w:pPr>
        <w:pStyle w:val="Heading2"/>
        <w:rPr>
          <w:rFonts w:ascii="Times New Roman" w:hAnsi="Times New Roman" w:cs="Times New Roman"/>
          <w:sz w:val="24"/>
        </w:rPr>
      </w:pPr>
      <w:bookmarkStart w:id="12" w:name="_Toc41101476"/>
      <w:r w:rsidRPr="001639D7">
        <w:rPr>
          <w:rFonts w:ascii="Times New Roman" w:hAnsi="Times New Roman" w:cs="Times New Roman"/>
          <w:sz w:val="24"/>
        </w:rPr>
        <w:lastRenderedPageBreak/>
        <w:t>Sustainable developme</w:t>
      </w:r>
      <w:r w:rsidR="00C72839" w:rsidRPr="001639D7">
        <w:rPr>
          <w:rFonts w:ascii="Times New Roman" w:hAnsi="Times New Roman" w:cs="Times New Roman"/>
          <w:sz w:val="24"/>
        </w:rPr>
        <w:t>nt: an international perspective</w:t>
      </w:r>
      <w:bookmarkEnd w:id="12"/>
    </w:p>
    <w:p w:rsidR="00C72839" w:rsidRPr="001639D7" w:rsidRDefault="00C72839" w:rsidP="00F80C0B">
      <w:r w:rsidRPr="001639D7">
        <w:t>The global council for sustain</w:t>
      </w:r>
      <w:r w:rsidR="00FC61C1">
        <w:t>able tourism has set four sustainable practicing motives</w:t>
      </w:r>
      <w:r w:rsidRPr="001639D7">
        <w:t xml:space="preserve"> </w:t>
      </w:r>
      <w:r w:rsidR="00FC61C1" w:rsidRPr="001639D7">
        <w:t xml:space="preserve">for </w:t>
      </w:r>
      <w:r w:rsidR="00FC61C1">
        <w:t xml:space="preserve">the </w:t>
      </w:r>
      <w:r w:rsidRPr="001639D7">
        <w:t xml:space="preserve">international hotels. These are: </w:t>
      </w:r>
    </w:p>
    <w:p w:rsidR="00C72839" w:rsidRPr="001639D7" w:rsidRDefault="005943DC" w:rsidP="005943DC">
      <w:pPr>
        <w:pStyle w:val="ListParagraph"/>
        <w:numPr>
          <w:ilvl w:val="0"/>
          <w:numId w:val="4"/>
        </w:numPr>
      </w:pPr>
      <w:r w:rsidRPr="005943DC">
        <w:t>Sustainability planning for efficiency: Ba</w:t>
      </w:r>
      <w:r w:rsidR="001C0A85">
        <w:t>nff national park is a prominent</w:t>
      </w:r>
      <w:r w:rsidRPr="005943DC">
        <w:t xml:space="preserve"> environmental leader</w:t>
      </w:r>
      <w:r w:rsidR="001C0A85">
        <w:t xml:space="preserve"> in the industry.</w:t>
      </w:r>
      <w:r w:rsidRPr="005943DC">
        <w:t xml:space="preserve"> </w:t>
      </w:r>
      <w:r w:rsidR="001C0A85">
        <w:t>The organisation highly focuses on the local heritages and extensively promotes the native community</w:t>
      </w:r>
      <w:r w:rsidRPr="005943DC">
        <w:t>. The zone has a sustainable infrastructure practice according to the set policy by the municipal.</w:t>
      </w:r>
      <w:r w:rsidR="00C72839" w:rsidRPr="001639D7">
        <w:t xml:space="preserve"> </w:t>
      </w:r>
    </w:p>
    <w:p w:rsidR="00C72839" w:rsidRPr="001639D7" w:rsidRDefault="005943DC" w:rsidP="005943DC">
      <w:pPr>
        <w:pStyle w:val="ListParagraph"/>
        <w:numPr>
          <w:ilvl w:val="0"/>
          <w:numId w:val="4"/>
        </w:numPr>
      </w:pPr>
      <w:r w:rsidRPr="005943DC">
        <w:t>Enhancing social and economic welfare: The authority encourages home-o</w:t>
      </w:r>
      <w:r w:rsidR="001C0A85">
        <w:t xml:space="preserve">wners and developers to be efficient in energy consumption </w:t>
      </w:r>
      <w:r w:rsidRPr="005943DC">
        <w:t xml:space="preserve">and </w:t>
      </w:r>
      <w:r w:rsidR="001C0A85">
        <w:t xml:space="preserve">building </w:t>
      </w:r>
      <w:r w:rsidRPr="005943DC">
        <w:t xml:space="preserve">eco-friendly </w:t>
      </w:r>
      <w:r w:rsidR="001C0A85">
        <w:t xml:space="preserve">houses. The local community is highly benefitted, financially, </w:t>
      </w:r>
      <w:r w:rsidRPr="005943DC">
        <w:t>through the heritage program.</w:t>
      </w:r>
      <w:r w:rsidR="006B15D6" w:rsidRPr="001639D7">
        <w:t xml:space="preserve"> </w:t>
      </w:r>
      <w:r w:rsidR="00C72839" w:rsidRPr="001639D7">
        <w:t xml:space="preserve"> </w:t>
      </w:r>
    </w:p>
    <w:p w:rsidR="00C72839" w:rsidRPr="001639D7" w:rsidRDefault="005943DC" w:rsidP="005943DC">
      <w:pPr>
        <w:pStyle w:val="ListParagraph"/>
        <w:numPr>
          <w:ilvl w:val="0"/>
          <w:numId w:val="4"/>
        </w:numPr>
      </w:pPr>
      <w:r w:rsidRPr="005943DC">
        <w:t xml:space="preserve">Representing cultural heritage: The </w:t>
      </w:r>
      <w:r w:rsidR="001C0A85">
        <w:t>Park has excellent concessions</w:t>
      </w:r>
      <w:r w:rsidRPr="005943DC">
        <w:t xml:space="preserve"> for </w:t>
      </w:r>
      <w:r w:rsidR="001C0A85">
        <w:t xml:space="preserve">saving the </w:t>
      </w:r>
      <w:r w:rsidRPr="005943DC">
        <w:t xml:space="preserve">wildlife. </w:t>
      </w:r>
      <w:r w:rsidR="001C0A85">
        <w:t>The governing body is very strict regarding the preservation of wildlife animals.</w:t>
      </w:r>
      <w:r w:rsidR="006B15D6" w:rsidRPr="001639D7">
        <w:t xml:space="preserve">  </w:t>
      </w:r>
    </w:p>
    <w:p w:rsidR="00C72839" w:rsidRPr="001639D7" w:rsidRDefault="001C0A85" w:rsidP="005943DC">
      <w:pPr>
        <w:pStyle w:val="ListParagraph"/>
        <w:numPr>
          <w:ilvl w:val="0"/>
          <w:numId w:val="4"/>
        </w:numPr>
      </w:pPr>
      <w:r>
        <w:t>Minimising adverse impacts</w:t>
      </w:r>
      <w:r w:rsidR="005943DC" w:rsidRPr="005943DC">
        <w:t xml:space="preserve">: The Park lies within the transit roadmap of renewable energy. Moreover, the municipal has laws regarding landfilling with waste materials. Banff Park has a specific limit of utilities. The park </w:t>
      </w:r>
      <w:r>
        <w:t xml:space="preserve">is aware of most of its impacts and carefully developed the policies that even considers hydro conservation. </w:t>
      </w:r>
    </w:p>
    <w:p w:rsidR="006B15D6" w:rsidRPr="001639D7" w:rsidRDefault="006B15D6" w:rsidP="006B15D6">
      <w:pPr>
        <w:pStyle w:val="Heading1"/>
        <w:rPr>
          <w:rFonts w:ascii="Times New Roman" w:hAnsi="Times New Roman" w:cs="Times New Roman"/>
          <w:sz w:val="28"/>
        </w:rPr>
      </w:pPr>
      <w:bookmarkStart w:id="13" w:name="_Toc41101477"/>
      <w:r w:rsidRPr="001639D7">
        <w:rPr>
          <w:rFonts w:ascii="Times New Roman" w:hAnsi="Times New Roman" w:cs="Times New Roman"/>
          <w:sz w:val="28"/>
        </w:rPr>
        <w:t>Conclusion</w:t>
      </w:r>
      <w:bookmarkEnd w:id="13"/>
    </w:p>
    <w:p w:rsidR="006B15D6" w:rsidRPr="001639D7" w:rsidRDefault="005943DC" w:rsidP="006B15D6">
      <w:r w:rsidRPr="005943DC">
        <w:t>Tourism is a global phenomenon that provides memorable moments to tourists.</w:t>
      </w:r>
      <w:r w:rsidR="001C0A85">
        <w:t xml:space="preserve"> The hospitality industry is an incredible </w:t>
      </w:r>
      <w:r w:rsidR="001C0A85" w:rsidRPr="001C0A85">
        <w:t xml:space="preserve">capital </w:t>
      </w:r>
      <w:r w:rsidR="001C0A85">
        <w:t>accumulator</w:t>
      </w:r>
      <w:r w:rsidRPr="005943DC">
        <w:t xml:space="preserve">. In recent times, the tourism industry is being bewildered with the demand from customers regarding green tourism. This era is a shifting age for tourism businesses. It is high time </w:t>
      </w:r>
      <w:r w:rsidR="00024712">
        <w:t>they think not only about current benefits</w:t>
      </w:r>
      <w:r w:rsidRPr="005943DC">
        <w:t xml:space="preserve"> but also become aware of the future.</w:t>
      </w:r>
      <w:r w:rsidR="006B15D6" w:rsidRPr="001639D7">
        <w:t xml:space="preserve"> </w:t>
      </w:r>
    </w:p>
    <w:p w:rsidR="006B15D6" w:rsidRPr="001639D7" w:rsidRDefault="006B15D6" w:rsidP="006B15D6">
      <w:r w:rsidRPr="001639D7">
        <w:br w:type="page"/>
      </w:r>
    </w:p>
    <w:p w:rsidR="006B15D6" w:rsidRPr="001639D7" w:rsidRDefault="006B15D6" w:rsidP="006B15D6">
      <w:pPr>
        <w:pStyle w:val="Heading1"/>
        <w:rPr>
          <w:rFonts w:ascii="Times New Roman" w:hAnsi="Times New Roman" w:cs="Times New Roman"/>
          <w:sz w:val="28"/>
        </w:rPr>
      </w:pPr>
      <w:bookmarkStart w:id="14" w:name="_Toc41101478"/>
      <w:r w:rsidRPr="001639D7">
        <w:rPr>
          <w:rFonts w:ascii="Times New Roman" w:hAnsi="Times New Roman" w:cs="Times New Roman"/>
          <w:sz w:val="28"/>
        </w:rPr>
        <w:lastRenderedPageBreak/>
        <w:t>References</w:t>
      </w:r>
      <w:bookmarkEnd w:id="14"/>
    </w:p>
    <w:p w:rsidR="006B15D6" w:rsidRPr="001639D7" w:rsidRDefault="006B15D6" w:rsidP="006B15D6">
      <w:r w:rsidRPr="001639D7">
        <w:t xml:space="preserve">Ben-Eli, M., (2015). </w:t>
      </w:r>
      <w:r w:rsidRPr="001639D7">
        <w:rPr>
          <w:i/>
        </w:rPr>
        <w:t>Sustainability: Definition and Five Core Principles</w:t>
      </w:r>
      <w:r w:rsidRPr="001639D7">
        <w:t>, New York: The Sustainability Laboratory.</w:t>
      </w:r>
    </w:p>
    <w:p w:rsidR="006B15D6" w:rsidRPr="001639D7" w:rsidRDefault="006B15D6" w:rsidP="006B15D6">
      <w:r w:rsidRPr="001639D7">
        <w:t xml:space="preserve">DCMS, (2011). Government Tourism Policy. [Online] Available at: </w:t>
      </w:r>
      <w:hyperlink r:id="rId14" w:history="1">
        <w:r w:rsidRPr="001639D7">
          <w:rPr>
            <w:rStyle w:val="Hyperlink"/>
          </w:rPr>
          <w:t>http://www.culture.gov.uk/images/publications/Government2_Tourism_Policy_ 2011.pdf</w:t>
        </w:r>
      </w:hyperlink>
      <w:r w:rsidRPr="001639D7">
        <w:t xml:space="preserve"> [Accessed 23 May 2020].</w:t>
      </w:r>
    </w:p>
    <w:p w:rsidR="006B15D6" w:rsidRPr="001639D7" w:rsidRDefault="006B15D6" w:rsidP="006B15D6">
      <w:r w:rsidRPr="001639D7">
        <w:t xml:space="preserve">GLA Economics, (2012). </w:t>
      </w:r>
      <w:r w:rsidRPr="001639D7">
        <w:rPr>
          <w:i/>
        </w:rPr>
        <w:t>Tourism in London</w:t>
      </w:r>
      <w:r w:rsidRPr="001639D7">
        <w:t xml:space="preserve">. [Online] Available at: </w:t>
      </w:r>
      <w:hyperlink r:id="rId15" w:history="1">
        <w:r w:rsidRPr="001639D7">
          <w:rPr>
            <w:rStyle w:val="Hyperlink"/>
          </w:rPr>
          <w:t>http://www.london.gov.uk/sites/default/files/wp53.pdf</w:t>
        </w:r>
      </w:hyperlink>
      <w:r w:rsidRPr="001639D7">
        <w:t xml:space="preserve"> [Accessed 22 May 2020].</w:t>
      </w:r>
    </w:p>
    <w:p w:rsidR="006B15D6" w:rsidRPr="001639D7" w:rsidRDefault="006B15D6" w:rsidP="006B15D6">
      <w:r w:rsidRPr="001639D7">
        <w:t xml:space="preserve">GOB, (1970). </w:t>
      </w:r>
      <w:r w:rsidRPr="001639D7">
        <w:rPr>
          <w:i/>
        </w:rPr>
        <w:t>Barbados Physical Development Plan</w:t>
      </w:r>
      <w:r w:rsidRPr="001639D7">
        <w:t>, Bridgetown: Government of Barbados.</w:t>
      </w:r>
    </w:p>
    <w:p w:rsidR="006B15D6" w:rsidRPr="001639D7" w:rsidRDefault="006B15D6" w:rsidP="006B15D6">
      <w:r w:rsidRPr="001639D7">
        <w:t xml:space="preserve">Gov.UK, (2019). </w:t>
      </w:r>
      <w:r w:rsidRPr="001639D7">
        <w:rPr>
          <w:i/>
        </w:rPr>
        <w:t>Implementing the Sustainable Development Goals</w:t>
      </w:r>
      <w:r w:rsidRPr="001639D7">
        <w:t xml:space="preserve">. [Online] Available at: </w:t>
      </w:r>
      <w:hyperlink r:id="rId16" w:history="1">
        <w:r w:rsidRPr="001639D7">
          <w:rPr>
            <w:rStyle w:val="Hyperlink"/>
          </w:rPr>
          <w:t>https://www.gov.uk/government/publications/implementing-the-sustainable-development-goals/implementing-the-sustainable-development-goals--2</w:t>
        </w:r>
      </w:hyperlink>
      <w:r w:rsidRPr="001639D7">
        <w:t xml:space="preserve"> [Accessed 22 May 2020].</w:t>
      </w:r>
    </w:p>
    <w:p w:rsidR="006B15D6" w:rsidRPr="001639D7" w:rsidRDefault="006B15D6" w:rsidP="006B15D6">
      <w:r w:rsidRPr="001639D7">
        <w:t xml:space="preserve">Grant, M., (2020). </w:t>
      </w:r>
      <w:r w:rsidRPr="001639D7">
        <w:rPr>
          <w:i/>
        </w:rPr>
        <w:t>Sustainability</w:t>
      </w:r>
      <w:r w:rsidRPr="001639D7">
        <w:t xml:space="preserve">. [Online] Available at: </w:t>
      </w:r>
      <w:hyperlink r:id="rId17" w:history="1">
        <w:r w:rsidRPr="001639D7">
          <w:rPr>
            <w:rStyle w:val="Hyperlink"/>
          </w:rPr>
          <w:t>https://www.investopedia.com/terms/s/sustainability.asp</w:t>
        </w:r>
      </w:hyperlink>
      <w:r w:rsidRPr="001639D7">
        <w:t xml:space="preserve"> [Accessed 22 May 2020].</w:t>
      </w:r>
    </w:p>
    <w:p w:rsidR="006B15D6" w:rsidRPr="001639D7" w:rsidRDefault="006B15D6" w:rsidP="006B15D6">
      <w:r w:rsidRPr="001639D7">
        <w:t xml:space="preserve">Hedrick-Wong, Y. &amp; Choong, D., (2014). </w:t>
      </w:r>
      <w:r w:rsidRPr="001639D7">
        <w:rPr>
          <w:i/>
        </w:rPr>
        <w:t>MasterCard 2014 Global Destination Cities Index. MasterCard Worldwide Insights</w:t>
      </w:r>
      <w:r w:rsidRPr="001639D7">
        <w:t xml:space="preserve">. [Online] Available at: </w:t>
      </w:r>
      <w:hyperlink r:id="rId18" w:history="1">
        <w:r w:rsidRPr="001639D7">
          <w:rPr>
            <w:rStyle w:val="Hyperlink"/>
          </w:rPr>
          <w:t>http://newsroom.mastercard.com/wpcontent/uploads/2014/07/Mastercard_GDCI_2014_Letter_Final_70814.pdf</w:t>
        </w:r>
      </w:hyperlink>
      <w:r w:rsidRPr="001639D7">
        <w:t xml:space="preserve"> [Accessed 23 May 2020].</w:t>
      </w:r>
    </w:p>
    <w:p w:rsidR="006B15D6" w:rsidRPr="001639D7" w:rsidRDefault="006B15D6" w:rsidP="006B15D6">
      <w:proofErr w:type="spellStart"/>
      <w:r w:rsidRPr="001639D7">
        <w:t>Koens</w:t>
      </w:r>
      <w:proofErr w:type="spellEnd"/>
      <w:r w:rsidRPr="001639D7">
        <w:t xml:space="preserve">, K., Postma, A. &amp; Papp, B., (2018). Is </w:t>
      </w:r>
      <w:proofErr w:type="spellStart"/>
      <w:r w:rsidRPr="001639D7">
        <w:t>Overtourism</w:t>
      </w:r>
      <w:proofErr w:type="spellEnd"/>
      <w:r w:rsidRPr="001639D7">
        <w:t xml:space="preserve"> Overused? Understanding the Impact of Tourism in a City Context. </w:t>
      </w:r>
      <w:r w:rsidRPr="001639D7">
        <w:rPr>
          <w:i/>
        </w:rPr>
        <w:t>Sustainability</w:t>
      </w:r>
      <w:r w:rsidRPr="001639D7">
        <w:t>, 10(12), p. 4384.</w:t>
      </w:r>
    </w:p>
    <w:p w:rsidR="006B15D6" w:rsidRPr="001639D7" w:rsidRDefault="006B15D6" w:rsidP="006B15D6">
      <w:r w:rsidRPr="001639D7">
        <w:t xml:space="preserve">Lock, S., (2020). </w:t>
      </w:r>
      <w:r w:rsidRPr="001639D7">
        <w:rPr>
          <w:i/>
        </w:rPr>
        <w:t>Tourism worldwide - Statistics &amp; Facts.</w:t>
      </w:r>
      <w:r w:rsidRPr="001639D7">
        <w:t xml:space="preserve"> [Online] Available at: </w:t>
      </w:r>
      <w:hyperlink r:id="rId19" w:history="1">
        <w:r w:rsidRPr="001639D7">
          <w:rPr>
            <w:rStyle w:val="Hyperlink"/>
          </w:rPr>
          <w:t>https://www.statista.com/topics/962/global-tourism/</w:t>
        </w:r>
      </w:hyperlink>
      <w:r w:rsidRPr="001639D7">
        <w:t xml:space="preserve"> [Accessed 22 May 2020].</w:t>
      </w:r>
    </w:p>
    <w:p w:rsidR="006B15D6" w:rsidRPr="001639D7" w:rsidRDefault="006B15D6" w:rsidP="006B15D6">
      <w:r w:rsidRPr="001639D7">
        <w:t xml:space="preserve">Lowndes, V. &amp; Pratchett, L., (2012). Local governance under the coalition government: Austerity, localism and the ‘Big Society. </w:t>
      </w:r>
      <w:r w:rsidRPr="001639D7">
        <w:rPr>
          <w:i/>
        </w:rPr>
        <w:t>Local Government Studies</w:t>
      </w:r>
      <w:r w:rsidRPr="001639D7">
        <w:t>, 38(1), p. 21– 40.</w:t>
      </w:r>
    </w:p>
    <w:p w:rsidR="006B15D6" w:rsidRPr="001639D7" w:rsidRDefault="006B15D6" w:rsidP="006B15D6">
      <w:r w:rsidRPr="001639D7">
        <w:t xml:space="preserve">Marriot International, (2018). </w:t>
      </w:r>
      <w:r w:rsidRPr="001639D7">
        <w:rPr>
          <w:i/>
        </w:rPr>
        <w:t>2017 MARRIOTT SUSTAINABILITY AND SOCIAL IMPACT REPORT</w:t>
      </w:r>
      <w:r w:rsidRPr="001639D7">
        <w:t>, Maryland: Marriot International.</w:t>
      </w:r>
    </w:p>
    <w:p w:rsidR="006B15D6" w:rsidRPr="001639D7" w:rsidRDefault="006B15D6" w:rsidP="006B15D6">
      <w:r w:rsidRPr="001639D7">
        <w:t xml:space="preserve">Mason, P., (2003). </w:t>
      </w:r>
      <w:r w:rsidRPr="001639D7">
        <w:rPr>
          <w:i/>
        </w:rPr>
        <w:t>Tourism Impacts, Planning and Management</w:t>
      </w:r>
      <w:r w:rsidRPr="001639D7">
        <w:t xml:space="preserve">. 1st ed. </w:t>
      </w:r>
      <w:proofErr w:type="gramStart"/>
      <w:r w:rsidRPr="001639D7">
        <w:t>Oxford :</w:t>
      </w:r>
      <w:proofErr w:type="gramEnd"/>
      <w:r w:rsidRPr="001639D7">
        <w:t xml:space="preserve"> Butterworth-Heinemann publications.</w:t>
      </w:r>
    </w:p>
    <w:p w:rsidR="006B15D6" w:rsidRDefault="006B15D6" w:rsidP="006B15D6">
      <w:r w:rsidRPr="001639D7">
        <w:lastRenderedPageBreak/>
        <w:t xml:space="preserve">Milne, S. &amp; </w:t>
      </w:r>
      <w:proofErr w:type="spellStart"/>
      <w:r w:rsidRPr="001639D7">
        <w:t>Ateljevic</w:t>
      </w:r>
      <w:proofErr w:type="spellEnd"/>
      <w:r w:rsidRPr="001639D7">
        <w:t xml:space="preserve">, I., (2010). Tourism, economic development and the </w:t>
      </w:r>
      <w:proofErr w:type="spellStart"/>
      <w:r w:rsidRPr="001639D7">
        <w:t>globallocal</w:t>
      </w:r>
      <w:proofErr w:type="spellEnd"/>
      <w:r w:rsidRPr="001639D7">
        <w:t xml:space="preserve"> nexus: Theory embracing complexity. </w:t>
      </w:r>
      <w:r w:rsidRPr="001639D7">
        <w:rPr>
          <w:i/>
        </w:rPr>
        <w:t>Tourism Geographies</w:t>
      </w:r>
      <w:r w:rsidRPr="001639D7">
        <w:t>, 3(4), pp. 369-393.</w:t>
      </w:r>
    </w:p>
    <w:p w:rsidR="0060322F" w:rsidRPr="001639D7" w:rsidRDefault="0060322F" w:rsidP="006B15D6">
      <w:proofErr w:type="spellStart"/>
      <w:r w:rsidRPr="0060322F">
        <w:t>Mindjov</w:t>
      </w:r>
      <w:proofErr w:type="spellEnd"/>
      <w:r w:rsidRPr="0060322F">
        <w:t xml:space="preserve">, K. (1999). </w:t>
      </w:r>
      <w:r w:rsidRPr="0060322F">
        <w:rPr>
          <w:i/>
        </w:rPr>
        <w:t>Our Responsibilities towards Future Generations</w:t>
      </w:r>
      <w:r w:rsidRPr="0060322F">
        <w:t>. USA: Green pack.</w:t>
      </w:r>
    </w:p>
    <w:p w:rsidR="006B15D6" w:rsidRPr="001639D7" w:rsidRDefault="006B15D6" w:rsidP="006B15D6">
      <w:proofErr w:type="spellStart"/>
      <w:r w:rsidRPr="001639D7">
        <w:t>Mycoo</w:t>
      </w:r>
      <w:proofErr w:type="spellEnd"/>
      <w:r w:rsidRPr="001639D7">
        <w:t xml:space="preserve">, M., (2006). Sustainable Tourism Using Regulations, Market Mechanisms and Green Certification: A Case Study of Barbados. </w:t>
      </w:r>
      <w:r w:rsidRPr="001639D7">
        <w:rPr>
          <w:i/>
        </w:rPr>
        <w:t>Journal of Sustainable Tourism</w:t>
      </w:r>
      <w:r w:rsidRPr="001639D7">
        <w:t>, 14(5), pp. 489-511.</w:t>
      </w:r>
    </w:p>
    <w:p w:rsidR="006B15D6" w:rsidRPr="001639D7" w:rsidRDefault="006B15D6" w:rsidP="006B15D6">
      <w:proofErr w:type="spellStart"/>
      <w:r w:rsidRPr="001639D7">
        <w:t>Pavkovic</w:t>
      </w:r>
      <w:proofErr w:type="spellEnd"/>
      <w:r w:rsidRPr="001639D7">
        <w:t xml:space="preserve">, I. et al., (2017). </w:t>
      </w:r>
      <w:r w:rsidRPr="001639D7">
        <w:rPr>
          <w:i/>
        </w:rPr>
        <w:t>Inclusive Tourism: Economic Opportunities</w:t>
      </w:r>
      <w:r w:rsidRPr="001639D7">
        <w:t>, Sydney: University of Technology Sydney Institute for Public Policy and Governance.</w:t>
      </w:r>
    </w:p>
    <w:p w:rsidR="006B15D6" w:rsidRDefault="006B15D6" w:rsidP="006B15D6">
      <w:proofErr w:type="spellStart"/>
      <w:r w:rsidRPr="001639D7">
        <w:t>Peeters</w:t>
      </w:r>
      <w:proofErr w:type="spellEnd"/>
      <w:r w:rsidRPr="001639D7">
        <w:t xml:space="preserve">, P. M., (2017). </w:t>
      </w:r>
      <w:r w:rsidRPr="001639D7">
        <w:rPr>
          <w:i/>
        </w:rPr>
        <w:t>Tourism’s impact on climate change and its mitigation challenges. How can tourism become ‘climatically sustainable?</w:t>
      </w:r>
      <w:r w:rsidRPr="001639D7">
        <w:t xml:space="preserve"> Delft: Delft University of Technology.</w:t>
      </w:r>
    </w:p>
    <w:p w:rsidR="009C3473" w:rsidRPr="001639D7" w:rsidRDefault="009C3473" w:rsidP="006B15D6">
      <w:r>
        <w:rPr>
          <w:rStyle w:val="selectable"/>
          <w:rFonts w:ascii="Open Sans" w:hAnsi="Open Sans" w:cs="Arial"/>
          <w:color w:val="000000"/>
          <w:lang w:val="en"/>
        </w:rPr>
        <w:t xml:space="preserve">PWF, 2016. </w:t>
      </w:r>
      <w:r>
        <w:rPr>
          <w:rStyle w:val="selectable"/>
          <w:rFonts w:ascii="Open Sans" w:hAnsi="Open Sans" w:cs="Arial"/>
          <w:i/>
          <w:iCs/>
          <w:color w:val="000000"/>
          <w:lang w:val="en"/>
        </w:rPr>
        <w:t>Principles of Sustainable Tourism</w:t>
      </w:r>
      <w:r>
        <w:rPr>
          <w:rStyle w:val="selectable"/>
          <w:rFonts w:ascii="Open Sans" w:hAnsi="Open Sans" w:cs="Arial"/>
          <w:color w:val="000000"/>
          <w:lang w:val="en"/>
        </w:rPr>
        <w:t>. Finland: Parks &amp; wildlife Finland.</w:t>
      </w:r>
    </w:p>
    <w:p w:rsidR="006B15D6" w:rsidRPr="001639D7" w:rsidRDefault="006B15D6" w:rsidP="006B15D6">
      <w:r w:rsidRPr="001639D7">
        <w:t xml:space="preserve">Transport for London, (2003). </w:t>
      </w:r>
      <w:r w:rsidRPr="001639D7">
        <w:rPr>
          <w:i/>
        </w:rPr>
        <w:t>Congestion Charge Impacts Monitoring</w:t>
      </w:r>
      <w:r w:rsidRPr="001639D7">
        <w:t>, London: Transport for London.</w:t>
      </w:r>
    </w:p>
    <w:p w:rsidR="006B15D6" w:rsidRDefault="006B15D6" w:rsidP="006B15D6">
      <w:r w:rsidRPr="001639D7">
        <w:t xml:space="preserve">Travis, A. S., (2011). </w:t>
      </w:r>
      <w:r w:rsidRPr="001639D7">
        <w:rPr>
          <w:i/>
        </w:rPr>
        <w:t>Planning for tourism, leisure and sustainability: International case studies</w:t>
      </w:r>
      <w:r w:rsidRPr="001639D7">
        <w:t>, Wallingford: CABI.</w:t>
      </w:r>
    </w:p>
    <w:p w:rsidR="0060322F" w:rsidRPr="001639D7" w:rsidRDefault="0060322F" w:rsidP="006B15D6">
      <w:r w:rsidRPr="0060322F">
        <w:t xml:space="preserve">United Nations (1987). </w:t>
      </w:r>
      <w:r w:rsidRPr="0060322F">
        <w:rPr>
          <w:i/>
        </w:rPr>
        <w:t>Our   Common Future</w:t>
      </w:r>
      <w:r w:rsidRPr="0060322F">
        <w:t>. USA: Oxford University Press.</w:t>
      </w:r>
    </w:p>
    <w:p w:rsidR="006B15D6" w:rsidRPr="001639D7" w:rsidRDefault="006B15D6" w:rsidP="006B15D6">
      <w:proofErr w:type="spellStart"/>
      <w:r w:rsidRPr="001639D7">
        <w:t>Vadam</w:t>
      </w:r>
      <w:proofErr w:type="spellEnd"/>
      <w:r w:rsidRPr="001639D7">
        <w:t xml:space="preserve">, C., (2015). </w:t>
      </w:r>
      <w:r w:rsidRPr="001639D7">
        <w:rPr>
          <w:i/>
        </w:rPr>
        <w:t>How to reduce energy consumption in hotels</w:t>
      </w:r>
      <w:r w:rsidRPr="001639D7">
        <w:t xml:space="preserve">. [Online] Available at: </w:t>
      </w:r>
      <w:hyperlink r:id="rId20" w:history="1">
        <w:r w:rsidRPr="001639D7">
          <w:rPr>
            <w:rStyle w:val="Hyperlink"/>
          </w:rPr>
          <w:t>http://hotelnewsnow.com/Articles/25821/How-to-reduce-energy-consumption-in-hotels</w:t>
        </w:r>
      </w:hyperlink>
      <w:r w:rsidRPr="001639D7">
        <w:t xml:space="preserve"> [Accessed 23 May 2020].</w:t>
      </w:r>
    </w:p>
    <w:p w:rsidR="006B15D6" w:rsidRPr="001639D7" w:rsidRDefault="006B15D6" w:rsidP="006B15D6">
      <w:r w:rsidRPr="001639D7">
        <w:t xml:space="preserve">WBCSD, (2020). </w:t>
      </w:r>
      <w:r w:rsidRPr="001639D7">
        <w:rPr>
          <w:i/>
        </w:rPr>
        <w:t>Marketing and sustainable development</w:t>
      </w:r>
      <w:r w:rsidRPr="001639D7">
        <w:t xml:space="preserve">, Wales: World Business Council for Sustainable </w:t>
      </w:r>
      <w:proofErr w:type="gramStart"/>
      <w:r w:rsidRPr="001639D7">
        <w:t>development .</w:t>
      </w:r>
      <w:proofErr w:type="gramEnd"/>
    </w:p>
    <w:p w:rsidR="006B15D6" w:rsidRPr="001639D7" w:rsidRDefault="006B15D6" w:rsidP="006B15D6">
      <w:r w:rsidRPr="001639D7">
        <w:t xml:space="preserve">WTTC, (2019). </w:t>
      </w:r>
      <w:r w:rsidRPr="001639D7">
        <w:rPr>
          <w:i/>
        </w:rPr>
        <w:t>TRAVEL &amp; TOURISM ECONOMIC IMPACT 2019 WORLD,</w:t>
      </w:r>
      <w:r w:rsidRPr="001639D7">
        <w:t xml:space="preserve"> London: World Travel &amp; Tourism Council.</w:t>
      </w:r>
    </w:p>
    <w:p w:rsidR="006B15D6" w:rsidRPr="001639D7" w:rsidRDefault="006B15D6" w:rsidP="006B15D6"/>
    <w:p w:rsidR="006B15D6" w:rsidRPr="001639D7" w:rsidRDefault="006B15D6" w:rsidP="006B15D6">
      <w:r w:rsidRPr="001639D7">
        <w:t xml:space="preserve"> </w:t>
      </w:r>
    </w:p>
    <w:sectPr w:rsidR="006B15D6" w:rsidRPr="001639D7" w:rsidSect="005943DC">
      <w:footerReference w:type="default" r:id="rId21"/>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D674B0" w:rsidRDefault="00D674B0" w:rsidP="005943DC">
      <w:pPr>
        <w:spacing w:after="0" w:line="240" w:lineRule="auto"/>
      </w:pPr>
      <w:r>
        <w:separator/>
      </w:r>
    </w:p>
  </w:endnote>
  <w:endnote w:type="continuationSeparator" w:id="0">
    <w:p w:rsidR="00D674B0" w:rsidRDefault="00D674B0" w:rsidP="005943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Open Sans">
    <w:altName w:val="Times New Roman"/>
    <w:panose1 w:val="020B0604020202020204"/>
    <w:charset w:val="00"/>
    <w:family w:val="auto"/>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58246359"/>
      <w:docPartObj>
        <w:docPartGallery w:val="Page Numbers (Bottom of Page)"/>
        <w:docPartUnique/>
      </w:docPartObj>
    </w:sdtPr>
    <w:sdtEndPr/>
    <w:sdtContent>
      <w:p w:rsidR="005943DC" w:rsidRDefault="005943DC">
        <w:pPr>
          <w:pStyle w:val="Footer"/>
        </w:pPr>
        <w:r>
          <w:rPr>
            <w:noProof/>
            <w:lang w:eastAsia="en-GB"/>
          </w:rPr>
          <mc:AlternateContent>
            <mc:Choice Requires="wpg">
              <w:drawing>
                <wp:anchor distT="0" distB="0" distL="114300" distR="114300" simplePos="0" relativeHeight="251659264" behindDoc="0" locked="0" layoutInCell="1" allowOverlap="1">
                  <wp:simplePos x="0" y="0"/>
                  <wp:positionH relativeFrom="page">
                    <wp:align>center</wp:align>
                  </wp:positionH>
                  <wp:positionV relativeFrom="bottomMargin">
                    <wp:align>center</wp:align>
                  </wp:positionV>
                  <wp:extent cx="7753350" cy="190500"/>
                  <wp:effectExtent l="9525" t="9525" r="9525" b="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6" name="Text Box 25"/>
                          <wps:cNvSpPr txBox="1">
                            <a:spLocks noChangeArrowheads="1"/>
                          </wps:cNvSpPr>
                          <wps:spPr bwMode="auto">
                            <a:xfrm>
                              <a:off x="10803" y="14982"/>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943DC" w:rsidRDefault="005943DC">
                                <w:pPr>
                                  <w:jc w:val="center"/>
                                </w:pPr>
                                <w:r>
                                  <w:fldChar w:fldCharType="begin"/>
                                </w:r>
                                <w:r>
                                  <w:instrText xml:space="preserve"> PAGE    \* MERGEFORMAT </w:instrText>
                                </w:r>
                                <w:r>
                                  <w:fldChar w:fldCharType="separate"/>
                                </w:r>
                                <w:r w:rsidR="00024712" w:rsidRPr="00024712">
                                  <w:rPr>
                                    <w:noProof/>
                                    <w:color w:val="8C8C8C" w:themeColor="background1" w:themeShade="8C"/>
                                  </w:rPr>
                                  <w:t>2</w:t>
                                </w:r>
                                <w:r>
                                  <w:rPr>
                                    <w:noProof/>
                                    <w:color w:val="8C8C8C" w:themeColor="background1" w:themeShade="8C"/>
                                  </w:rPr>
                                  <w:fldChar w:fldCharType="end"/>
                                </w:r>
                              </w:p>
                            </w:txbxContent>
                          </wps:txbx>
                          <wps:bodyPr rot="0" vert="horz" wrap="square" lIns="0" tIns="0" rIns="0" bIns="0" anchor="t" anchorCtr="0" upright="1">
                            <a:noAutofit/>
                          </wps:bodyPr>
                        </wps:wsp>
                        <wpg:grpSp>
                          <wpg:cNvPr id="7" name="Group 31"/>
                          <wpg:cNvGrpSpPr>
                            <a:grpSpLocks/>
                          </wpg:cNvGrpSpPr>
                          <wpg:grpSpPr bwMode="auto">
                            <a:xfrm flipH="1">
                              <a:off x="0" y="14970"/>
                              <a:ext cx="12255" cy="230"/>
                              <a:chOff x="-8" y="14978"/>
                              <a:chExt cx="12255" cy="230"/>
                            </a:xfrm>
                          </wpg:grpSpPr>
                          <wps:wsp>
                            <wps:cNvPr id="8" name="AutoShape 27"/>
                            <wps:cNvCnPr>
                              <a:cxnSpLocks noChangeShapeType="1"/>
                            </wps:cNvCnPr>
                            <wps:spPr bwMode="auto">
                              <a:xfrm flipV="1">
                                <a:off x="-8" y="14978"/>
                                <a:ext cx="1260" cy="230"/>
                              </a:xfrm>
                              <a:prstGeom prst="bentConnector3">
                                <a:avLst>
                                  <a:gd name="adj1" fmla="val 50000"/>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s:wsp>
                            <wps:cNvPr id="9" name="AutoShape 28"/>
                            <wps:cNvCnPr>
                              <a:cxnSpLocks noChangeShapeType="1"/>
                            </wps:cNvCnPr>
                            <wps:spPr bwMode="auto">
                              <a:xfrm rot="10800000">
                                <a:off x="1252" y="14978"/>
                                <a:ext cx="10995" cy="230"/>
                              </a:xfrm>
                              <a:prstGeom prst="bentConnector3">
                                <a:avLst>
                                  <a:gd name="adj1" fmla="val 96778"/>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id="Group 5" o:spid="_x0000_s1027" style="position:absolute;left:0;text-align:left;margin-left:0;margin-top:0;width:610.5pt;height:15pt;z-index:251659264;mso-width-percent:1000;mso-position-horizontal:center;mso-position-horizontal-relative:page;mso-position-vertical:center;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">
                  <v:shapetype id="_x0000_t202" coordsize="21600,21600" o:spt="202" path="m,l,21600r21600,l21600,xe">
                    <v:stroke joinstyle="miter"/>
                    <v:path gradientshapeok="t" o:connecttype="rect"/>
                  </v:shapetype>
                  <v:shape id="Text Box 25" o:spid="_x0000_s1028" type="#_x0000_t202" style="position:absolute;left:10803;top:14982;width:659;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7WRWMMA&#10;AADaAAAADwAAAGRycy9kb3ducmV2LnhtbESPQWvCQBSE74L/YXmF3nRTD6GNriJFQRBKYzx4fM0+&#10;k8Xs25hdk/TfdwuFHoeZ+YZZbUbbiJ46bxwreJknIIhLpw1XCs7FfvYKwgdkjY1jUvBNHjbr6WSF&#10;mXYD59SfQiUihH2GCuoQ2kxKX9Zk0c9dSxy9q+sshii7SuoOhwi3jVwkSSotGo4LNbb0XlN5Oz2s&#10;gu2F8525f3x95tfcFMVbwsf0ptTz07hdggg0hv/wX/ugFaTweyXeAL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7WRWMMAAADaAAAADwAAAAAAAAAAAAAAAACYAgAAZHJzL2Rv&#10;d25yZXYueG1sUEsFBgAAAAAEAAQA9QAAAIgDAAAAAA==&#10;" filled="f" stroked="f">
                    <v:textbox inset="0,0,0,0">
                      <w:txbxContent>
                        <w:p w:rsidR="005943DC" w:rsidRDefault="005943DC">
                          <w:pPr>
                            <w:jc w:val="center"/>
                          </w:pPr>
                          <w:r>
                            <w:fldChar w:fldCharType="begin"/>
                          </w:r>
                          <w:r>
                            <w:instrText xml:space="preserve"> PAGE    \* MERGEFORMAT </w:instrText>
                          </w:r>
                          <w:r>
                            <w:fldChar w:fldCharType="separate"/>
                          </w:r>
                          <w:r w:rsidR="00024712" w:rsidRPr="00024712">
                            <w:rPr>
                              <w:noProof/>
                              <w:color w:val="8C8C8C" w:themeColor="background1" w:themeShade="8C"/>
                            </w:rPr>
                            <w:t>2</w:t>
                          </w:r>
                          <w:r>
                            <w:rPr>
                              <w:noProof/>
                              <w:color w:val="8C8C8C" w:themeColor="background1" w:themeShade="8C"/>
                            </w:rPr>
                            <w:fldChar w:fldCharType="end"/>
                          </w:r>
                        </w:p>
                      </w:txbxContent>
                    </v:textbox>
                  </v:shape>
                  <v:group id="Group 31" o:spid="_x0000_s1029" style="position:absolute;top:14970;width:12255;height:230;flip:x" coordorigin="-8,14978" coordsize="12255,2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FlxRM/CAAAA2gAAAA8A&#10;AAAAAAAAAAAAAAAAqgIAAGRycy9kb3ducmV2LnhtbFBLBQYAAAAABAAEAPoAAACZAw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30" type="#_x0000_t34" style="position:absolute;left:-8;top:14978;width:1260;height:23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lSzcEAAADaAAAADwAAAGRycy9kb3ducmV2LnhtbERPPWvDMBDdA/0P4gpZQiK30BCcyCYE&#10;grt0qGtDxot1tUytk7HU2Omvr4ZCx8f7PuSz7cWNRt85VvC0SUAQN0533CqoPs7rHQgfkDX2jknB&#10;nTzk2cPigKl2E7/TrQytiCHsU1RgQhhSKX1jyKLfuIE4cp9utBgiHFupR5xiuO3lc5JspcWOY4PB&#10;gU6Gmq/y2ypY+UTWzcvFFKvi7fqja66OtlBq+Tgf9yACzeFf/Od+1Qri1ngl3gCZ/Q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06VLNwQAAANoAAAAPAAAAAAAAAAAAAAAA&#10;AKECAABkcnMvZG93bnJldi54bWxQSwUGAAAAAAQABAD5AAAAjwMAAAAA&#10;" strokecolor="#a5a5a5"/>
                    <v:shape id="AutoShape 28" o:spid="_x0000_s1031" type="#_x0000_t34" style="position:absolute;left:1252;top:14978;width:10995;height:230;rotation:18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1UmrcIAAADaAAAADwAAAGRycy9kb3ducmV2LnhtbESPzarCMBSE9xd8h3AENxdNdXHRahSx&#10;KMJF8G/j7tAc22pzUpqo9e2NILgcZuYbZjJrTCnuVLvCsoJ+LwJBnFpdcKbgeFh2hyCcR9ZYWiYF&#10;T3Iwm7Z+Jhhr++Ad3fc+EwHCLkYFufdVLKVLczLoerYiDt7Z1gZ9kHUmdY2PADelHETRnzRYcFjI&#10;saJFTul1fzMKNrvV8XqSt2TQFPPfC/4np8s2UarTbuZjEJ4a/w1/2mutYATvK+EGyOk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1UmrcIAAADaAAAADwAAAAAAAAAAAAAA&#10;AAChAgAAZHJzL2Rvd25yZXYueG1sUEsFBgAAAAAEAAQA+QAAAJADAAAAAA==&#10;" adj="20904" strokecolor="#a5a5a5"/>
                  </v:group>
                  <w10:wrap anchorx="page" anchory="margin"/>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D674B0" w:rsidRDefault="00D674B0" w:rsidP="005943DC">
      <w:pPr>
        <w:spacing w:after="0" w:line="240" w:lineRule="auto"/>
      </w:pPr>
      <w:r>
        <w:separator/>
      </w:r>
    </w:p>
  </w:footnote>
  <w:footnote w:type="continuationSeparator" w:id="0">
    <w:p w:rsidR="00D674B0" w:rsidRDefault="00D674B0" w:rsidP="005943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0B63F99"/>
    <w:multiLevelType w:val="hybridMultilevel"/>
    <w:tmpl w:val="1CF8A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4F5567"/>
    <w:multiLevelType w:val="hybridMultilevel"/>
    <w:tmpl w:val="114623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23E070A"/>
    <w:multiLevelType w:val="hybridMultilevel"/>
    <w:tmpl w:val="79D459A0"/>
    <w:lvl w:ilvl="0" w:tplc="0809000F">
      <w:start w:val="1"/>
      <w:numFmt w:val="decimal"/>
      <w:lvlText w:val="%1."/>
      <w:lvlJc w:val="left"/>
      <w:pPr>
        <w:ind w:left="900" w:hanging="360"/>
      </w:p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3" w15:restartNumberingAfterBreak="0">
    <w:nsid w:val="7E222008"/>
    <w:multiLevelType w:val="hybridMultilevel"/>
    <w:tmpl w:val="F460BF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1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76E5"/>
    <w:rsid w:val="00006A45"/>
    <w:rsid w:val="00024712"/>
    <w:rsid w:val="000420D1"/>
    <w:rsid w:val="00062904"/>
    <w:rsid w:val="00083E86"/>
    <w:rsid w:val="000A1542"/>
    <w:rsid w:val="000C3BD3"/>
    <w:rsid w:val="00110F0E"/>
    <w:rsid w:val="00133C2E"/>
    <w:rsid w:val="001639D7"/>
    <w:rsid w:val="00177D79"/>
    <w:rsid w:val="001C0A85"/>
    <w:rsid w:val="002363BF"/>
    <w:rsid w:val="002C1470"/>
    <w:rsid w:val="003928A1"/>
    <w:rsid w:val="004076E5"/>
    <w:rsid w:val="004C29BE"/>
    <w:rsid w:val="004E1F9A"/>
    <w:rsid w:val="004F0A59"/>
    <w:rsid w:val="00507BE1"/>
    <w:rsid w:val="005943DC"/>
    <w:rsid w:val="005F2762"/>
    <w:rsid w:val="0060322F"/>
    <w:rsid w:val="006577FE"/>
    <w:rsid w:val="006669AA"/>
    <w:rsid w:val="00686BF1"/>
    <w:rsid w:val="006B15D6"/>
    <w:rsid w:val="006C4F67"/>
    <w:rsid w:val="006F7EA5"/>
    <w:rsid w:val="0071155A"/>
    <w:rsid w:val="00763411"/>
    <w:rsid w:val="00790E2A"/>
    <w:rsid w:val="007B687A"/>
    <w:rsid w:val="007E30EE"/>
    <w:rsid w:val="007F78AF"/>
    <w:rsid w:val="00810D3E"/>
    <w:rsid w:val="008A503A"/>
    <w:rsid w:val="008C48EA"/>
    <w:rsid w:val="00951983"/>
    <w:rsid w:val="00985F94"/>
    <w:rsid w:val="009C3473"/>
    <w:rsid w:val="009F7B72"/>
    <w:rsid w:val="00A465A5"/>
    <w:rsid w:val="00BB02D1"/>
    <w:rsid w:val="00C72839"/>
    <w:rsid w:val="00C9031F"/>
    <w:rsid w:val="00C95642"/>
    <w:rsid w:val="00D15E15"/>
    <w:rsid w:val="00D3678C"/>
    <w:rsid w:val="00D674B0"/>
    <w:rsid w:val="00DA7115"/>
    <w:rsid w:val="00E86719"/>
    <w:rsid w:val="00E874E5"/>
    <w:rsid w:val="00E970EC"/>
    <w:rsid w:val="00F43A20"/>
    <w:rsid w:val="00F67154"/>
    <w:rsid w:val="00F80C0B"/>
    <w:rsid w:val="00FC61C1"/>
    <w:rsid w:val="00FD4F4B"/>
    <w:rsid w:val="00FE56AD"/>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5041A3"/>
  <w15:chartTrackingRefBased/>
  <w15:docId w15:val="{604D923A-9DA7-4A8E-809D-437CD5C02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1542"/>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FD4F4B"/>
    <w:pPr>
      <w:keepNext/>
      <w:keepLines/>
      <w:spacing w:before="240" w:after="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2363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4F4B"/>
    <w:rPr>
      <w:rFonts w:asciiTheme="majorHAnsi" w:eastAsiaTheme="majorEastAsia" w:hAnsiTheme="majorHAnsi" w:cstheme="majorBidi"/>
      <w:color w:val="1F4E79" w:themeColor="accent1" w:themeShade="80"/>
      <w:sz w:val="32"/>
      <w:szCs w:val="32"/>
    </w:rPr>
  </w:style>
  <w:style w:type="paragraph" w:styleId="ListParagraph">
    <w:name w:val="List Paragraph"/>
    <w:basedOn w:val="Normal"/>
    <w:uiPriority w:val="34"/>
    <w:qFormat/>
    <w:rsid w:val="004076E5"/>
    <w:pPr>
      <w:ind w:left="720"/>
      <w:contextualSpacing/>
    </w:pPr>
  </w:style>
  <w:style w:type="character" w:customStyle="1" w:styleId="Heading2Char">
    <w:name w:val="Heading 2 Char"/>
    <w:basedOn w:val="DefaultParagraphFont"/>
    <w:link w:val="Heading2"/>
    <w:uiPriority w:val="9"/>
    <w:rsid w:val="002363BF"/>
    <w:rPr>
      <w:rFonts w:asciiTheme="majorHAnsi" w:eastAsiaTheme="majorEastAsia" w:hAnsiTheme="majorHAnsi" w:cstheme="majorBidi"/>
      <w:color w:val="2E74B5" w:themeColor="accent1" w:themeShade="BF"/>
      <w:sz w:val="26"/>
      <w:szCs w:val="26"/>
    </w:rPr>
  </w:style>
  <w:style w:type="paragraph" w:styleId="Bibliography">
    <w:name w:val="Bibliography"/>
    <w:basedOn w:val="Normal"/>
    <w:next w:val="Normal"/>
    <w:uiPriority w:val="37"/>
    <w:unhideWhenUsed/>
    <w:rsid w:val="006B15D6"/>
  </w:style>
  <w:style w:type="character" w:styleId="Hyperlink">
    <w:name w:val="Hyperlink"/>
    <w:basedOn w:val="DefaultParagraphFont"/>
    <w:uiPriority w:val="99"/>
    <w:unhideWhenUsed/>
    <w:rsid w:val="006B15D6"/>
    <w:rPr>
      <w:color w:val="0563C1" w:themeColor="hyperlink"/>
      <w:u w:val="single"/>
    </w:rPr>
  </w:style>
  <w:style w:type="paragraph" w:styleId="Header">
    <w:name w:val="header"/>
    <w:basedOn w:val="Normal"/>
    <w:link w:val="HeaderChar"/>
    <w:uiPriority w:val="99"/>
    <w:unhideWhenUsed/>
    <w:rsid w:val="005943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43DC"/>
    <w:rPr>
      <w:rFonts w:ascii="Times New Roman" w:hAnsi="Times New Roman"/>
      <w:sz w:val="24"/>
    </w:rPr>
  </w:style>
  <w:style w:type="paragraph" w:styleId="Footer">
    <w:name w:val="footer"/>
    <w:basedOn w:val="Normal"/>
    <w:link w:val="FooterChar"/>
    <w:uiPriority w:val="99"/>
    <w:unhideWhenUsed/>
    <w:rsid w:val="005943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43DC"/>
    <w:rPr>
      <w:rFonts w:ascii="Times New Roman" w:hAnsi="Times New Roman"/>
      <w:sz w:val="24"/>
    </w:rPr>
  </w:style>
  <w:style w:type="paragraph" w:styleId="NoSpacing">
    <w:name w:val="No Spacing"/>
    <w:link w:val="NoSpacingChar"/>
    <w:uiPriority w:val="1"/>
    <w:qFormat/>
    <w:rsid w:val="005943D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943DC"/>
    <w:rPr>
      <w:rFonts w:eastAsiaTheme="minorEastAsia"/>
      <w:lang w:val="en-US"/>
    </w:rPr>
  </w:style>
  <w:style w:type="paragraph" w:styleId="TOCHeading">
    <w:name w:val="TOC Heading"/>
    <w:basedOn w:val="Heading1"/>
    <w:next w:val="Normal"/>
    <w:uiPriority w:val="39"/>
    <w:unhideWhenUsed/>
    <w:qFormat/>
    <w:rsid w:val="005943DC"/>
    <w:pPr>
      <w:spacing w:line="259" w:lineRule="auto"/>
      <w:jc w:val="left"/>
      <w:outlineLvl w:val="9"/>
    </w:pPr>
    <w:rPr>
      <w:color w:val="2E74B5" w:themeColor="accent1" w:themeShade="BF"/>
      <w:lang w:val="en-US"/>
    </w:rPr>
  </w:style>
  <w:style w:type="paragraph" w:styleId="TOC1">
    <w:name w:val="toc 1"/>
    <w:basedOn w:val="Normal"/>
    <w:next w:val="Normal"/>
    <w:autoRedefine/>
    <w:uiPriority w:val="39"/>
    <w:unhideWhenUsed/>
    <w:rsid w:val="005943DC"/>
    <w:pPr>
      <w:spacing w:after="100"/>
    </w:pPr>
  </w:style>
  <w:style w:type="paragraph" w:styleId="TOC2">
    <w:name w:val="toc 2"/>
    <w:basedOn w:val="Normal"/>
    <w:next w:val="Normal"/>
    <w:autoRedefine/>
    <w:uiPriority w:val="39"/>
    <w:unhideWhenUsed/>
    <w:rsid w:val="005943DC"/>
    <w:pPr>
      <w:spacing w:after="100"/>
      <w:ind w:left="240"/>
    </w:pPr>
  </w:style>
  <w:style w:type="character" w:customStyle="1" w:styleId="selectable">
    <w:name w:val="selectable"/>
    <w:basedOn w:val="DefaultParagraphFont"/>
    <w:rsid w:val="009C34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4685528">
      <w:bodyDiv w:val="1"/>
      <w:marLeft w:val="0"/>
      <w:marRight w:val="0"/>
      <w:marTop w:val="0"/>
      <w:marBottom w:val="0"/>
      <w:divBdr>
        <w:top w:val="none" w:sz="0" w:space="0" w:color="auto"/>
        <w:left w:val="none" w:sz="0" w:space="0" w:color="auto"/>
        <w:bottom w:val="none" w:sz="0" w:space="0" w:color="auto"/>
        <w:right w:val="none" w:sz="0" w:space="0" w:color="auto"/>
      </w:divBdr>
    </w:div>
    <w:div w:id="118456252">
      <w:bodyDiv w:val="1"/>
      <w:marLeft w:val="0"/>
      <w:marRight w:val="0"/>
      <w:marTop w:val="0"/>
      <w:marBottom w:val="0"/>
      <w:divBdr>
        <w:top w:val="none" w:sz="0" w:space="0" w:color="auto"/>
        <w:left w:val="none" w:sz="0" w:space="0" w:color="auto"/>
        <w:bottom w:val="none" w:sz="0" w:space="0" w:color="auto"/>
        <w:right w:val="none" w:sz="0" w:space="0" w:color="auto"/>
      </w:divBdr>
    </w:div>
    <w:div w:id="136773760">
      <w:bodyDiv w:val="1"/>
      <w:marLeft w:val="0"/>
      <w:marRight w:val="0"/>
      <w:marTop w:val="0"/>
      <w:marBottom w:val="0"/>
      <w:divBdr>
        <w:top w:val="none" w:sz="0" w:space="0" w:color="auto"/>
        <w:left w:val="none" w:sz="0" w:space="0" w:color="auto"/>
        <w:bottom w:val="none" w:sz="0" w:space="0" w:color="auto"/>
        <w:right w:val="none" w:sz="0" w:space="0" w:color="auto"/>
      </w:divBdr>
    </w:div>
    <w:div w:id="323507968">
      <w:bodyDiv w:val="1"/>
      <w:marLeft w:val="0"/>
      <w:marRight w:val="0"/>
      <w:marTop w:val="0"/>
      <w:marBottom w:val="0"/>
      <w:divBdr>
        <w:top w:val="none" w:sz="0" w:space="0" w:color="auto"/>
        <w:left w:val="none" w:sz="0" w:space="0" w:color="auto"/>
        <w:bottom w:val="none" w:sz="0" w:space="0" w:color="auto"/>
        <w:right w:val="none" w:sz="0" w:space="0" w:color="auto"/>
      </w:divBdr>
    </w:div>
    <w:div w:id="348604525">
      <w:bodyDiv w:val="1"/>
      <w:marLeft w:val="0"/>
      <w:marRight w:val="0"/>
      <w:marTop w:val="0"/>
      <w:marBottom w:val="0"/>
      <w:divBdr>
        <w:top w:val="none" w:sz="0" w:space="0" w:color="auto"/>
        <w:left w:val="none" w:sz="0" w:space="0" w:color="auto"/>
        <w:bottom w:val="none" w:sz="0" w:space="0" w:color="auto"/>
        <w:right w:val="none" w:sz="0" w:space="0" w:color="auto"/>
      </w:divBdr>
    </w:div>
    <w:div w:id="424695421">
      <w:bodyDiv w:val="1"/>
      <w:marLeft w:val="0"/>
      <w:marRight w:val="0"/>
      <w:marTop w:val="0"/>
      <w:marBottom w:val="0"/>
      <w:divBdr>
        <w:top w:val="none" w:sz="0" w:space="0" w:color="auto"/>
        <w:left w:val="none" w:sz="0" w:space="0" w:color="auto"/>
        <w:bottom w:val="none" w:sz="0" w:space="0" w:color="auto"/>
        <w:right w:val="none" w:sz="0" w:space="0" w:color="auto"/>
      </w:divBdr>
    </w:div>
    <w:div w:id="434523533">
      <w:bodyDiv w:val="1"/>
      <w:marLeft w:val="0"/>
      <w:marRight w:val="0"/>
      <w:marTop w:val="0"/>
      <w:marBottom w:val="0"/>
      <w:divBdr>
        <w:top w:val="none" w:sz="0" w:space="0" w:color="auto"/>
        <w:left w:val="none" w:sz="0" w:space="0" w:color="auto"/>
        <w:bottom w:val="none" w:sz="0" w:space="0" w:color="auto"/>
        <w:right w:val="none" w:sz="0" w:space="0" w:color="auto"/>
      </w:divBdr>
    </w:div>
    <w:div w:id="471098569">
      <w:bodyDiv w:val="1"/>
      <w:marLeft w:val="0"/>
      <w:marRight w:val="0"/>
      <w:marTop w:val="0"/>
      <w:marBottom w:val="0"/>
      <w:divBdr>
        <w:top w:val="none" w:sz="0" w:space="0" w:color="auto"/>
        <w:left w:val="none" w:sz="0" w:space="0" w:color="auto"/>
        <w:bottom w:val="none" w:sz="0" w:space="0" w:color="auto"/>
        <w:right w:val="none" w:sz="0" w:space="0" w:color="auto"/>
      </w:divBdr>
    </w:div>
    <w:div w:id="486046912">
      <w:bodyDiv w:val="1"/>
      <w:marLeft w:val="0"/>
      <w:marRight w:val="0"/>
      <w:marTop w:val="0"/>
      <w:marBottom w:val="0"/>
      <w:divBdr>
        <w:top w:val="none" w:sz="0" w:space="0" w:color="auto"/>
        <w:left w:val="none" w:sz="0" w:space="0" w:color="auto"/>
        <w:bottom w:val="none" w:sz="0" w:space="0" w:color="auto"/>
        <w:right w:val="none" w:sz="0" w:space="0" w:color="auto"/>
      </w:divBdr>
    </w:div>
    <w:div w:id="580869065">
      <w:bodyDiv w:val="1"/>
      <w:marLeft w:val="0"/>
      <w:marRight w:val="0"/>
      <w:marTop w:val="0"/>
      <w:marBottom w:val="0"/>
      <w:divBdr>
        <w:top w:val="none" w:sz="0" w:space="0" w:color="auto"/>
        <w:left w:val="none" w:sz="0" w:space="0" w:color="auto"/>
        <w:bottom w:val="none" w:sz="0" w:space="0" w:color="auto"/>
        <w:right w:val="none" w:sz="0" w:space="0" w:color="auto"/>
      </w:divBdr>
    </w:div>
    <w:div w:id="683361013">
      <w:bodyDiv w:val="1"/>
      <w:marLeft w:val="0"/>
      <w:marRight w:val="0"/>
      <w:marTop w:val="0"/>
      <w:marBottom w:val="0"/>
      <w:divBdr>
        <w:top w:val="none" w:sz="0" w:space="0" w:color="auto"/>
        <w:left w:val="none" w:sz="0" w:space="0" w:color="auto"/>
        <w:bottom w:val="none" w:sz="0" w:space="0" w:color="auto"/>
        <w:right w:val="none" w:sz="0" w:space="0" w:color="auto"/>
      </w:divBdr>
    </w:div>
    <w:div w:id="754864929">
      <w:bodyDiv w:val="1"/>
      <w:marLeft w:val="0"/>
      <w:marRight w:val="0"/>
      <w:marTop w:val="0"/>
      <w:marBottom w:val="0"/>
      <w:divBdr>
        <w:top w:val="none" w:sz="0" w:space="0" w:color="auto"/>
        <w:left w:val="none" w:sz="0" w:space="0" w:color="auto"/>
        <w:bottom w:val="none" w:sz="0" w:space="0" w:color="auto"/>
        <w:right w:val="none" w:sz="0" w:space="0" w:color="auto"/>
      </w:divBdr>
    </w:div>
    <w:div w:id="803742551">
      <w:bodyDiv w:val="1"/>
      <w:marLeft w:val="0"/>
      <w:marRight w:val="0"/>
      <w:marTop w:val="0"/>
      <w:marBottom w:val="0"/>
      <w:divBdr>
        <w:top w:val="none" w:sz="0" w:space="0" w:color="auto"/>
        <w:left w:val="none" w:sz="0" w:space="0" w:color="auto"/>
        <w:bottom w:val="none" w:sz="0" w:space="0" w:color="auto"/>
        <w:right w:val="none" w:sz="0" w:space="0" w:color="auto"/>
      </w:divBdr>
    </w:div>
    <w:div w:id="874661340">
      <w:bodyDiv w:val="1"/>
      <w:marLeft w:val="0"/>
      <w:marRight w:val="0"/>
      <w:marTop w:val="0"/>
      <w:marBottom w:val="0"/>
      <w:divBdr>
        <w:top w:val="none" w:sz="0" w:space="0" w:color="auto"/>
        <w:left w:val="none" w:sz="0" w:space="0" w:color="auto"/>
        <w:bottom w:val="none" w:sz="0" w:space="0" w:color="auto"/>
        <w:right w:val="none" w:sz="0" w:space="0" w:color="auto"/>
      </w:divBdr>
    </w:div>
    <w:div w:id="923147828">
      <w:bodyDiv w:val="1"/>
      <w:marLeft w:val="0"/>
      <w:marRight w:val="0"/>
      <w:marTop w:val="0"/>
      <w:marBottom w:val="0"/>
      <w:divBdr>
        <w:top w:val="none" w:sz="0" w:space="0" w:color="auto"/>
        <w:left w:val="none" w:sz="0" w:space="0" w:color="auto"/>
        <w:bottom w:val="none" w:sz="0" w:space="0" w:color="auto"/>
        <w:right w:val="none" w:sz="0" w:space="0" w:color="auto"/>
      </w:divBdr>
    </w:div>
    <w:div w:id="939072380">
      <w:bodyDiv w:val="1"/>
      <w:marLeft w:val="0"/>
      <w:marRight w:val="0"/>
      <w:marTop w:val="0"/>
      <w:marBottom w:val="0"/>
      <w:divBdr>
        <w:top w:val="none" w:sz="0" w:space="0" w:color="auto"/>
        <w:left w:val="none" w:sz="0" w:space="0" w:color="auto"/>
        <w:bottom w:val="none" w:sz="0" w:space="0" w:color="auto"/>
        <w:right w:val="none" w:sz="0" w:space="0" w:color="auto"/>
      </w:divBdr>
    </w:div>
    <w:div w:id="1079719126">
      <w:bodyDiv w:val="1"/>
      <w:marLeft w:val="0"/>
      <w:marRight w:val="0"/>
      <w:marTop w:val="0"/>
      <w:marBottom w:val="0"/>
      <w:divBdr>
        <w:top w:val="none" w:sz="0" w:space="0" w:color="auto"/>
        <w:left w:val="none" w:sz="0" w:space="0" w:color="auto"/>
        <w:bottom w:val="none" w:sz="0" w:space="0" w:color="auto"/>
        <w:right w:val="none" w:sz="0" w:space="0" w:color="auto"/>
      </w:divBdr>
    </w:div>
    <w:div w:id="1164785493">
      <w:bodyDiv w:val="1"/>
      <w:marLeft w:val="0"/>
      <w:marRight w:val="0"/>
      <w:marTop w:val="0"/>
      <w:marBottom w:val="0"/>
      <w:divBdr>
        <w:top w:val="none" w:sz="0" w:space="0" w:color="auto"/>
        <w:left w:val="none" w:sz="0" w:space="0" w:color="auto"/>
        <w:bottom w:val="none" w:sz="0" w:space="0" w:color="auto"/>
        <w:right w:val="none" w:sz="0" w:space="0" w:color="auto"/>
      </w:divBdr>
    </w:div>
    <w:div w:id="1364944166">
      <w:bodyDiv w:val="1"/>
      <w:marLeft w:val="0"/>
      <w:marRight w:val="0"/>
      <w:marTop w:val="0"/>
      <w:marBottom w:val="0"/>
      <w:divBdr>
        <w:top w:val="none" w:sz="0" w:space="0" w:color="auto"/>
        <w:left w:val="none" w:sz="0" w:space="0" w:color="auto"/>
        <w:bottom w:val="none" w:sz="0" w:space="0" w:color="auto"/>
        <w:right w:val="none" w:sz="0" w:space="0" w:color="auto"/>
      </w:divBdr>
    </w:div>
    <w:div w:id="1490092730">
      <w:bodyDiv w:val="1"/>
      <w:marLeft w:val="0"/>
      <w:marRight w:val="0"/>
      <w:marTop w:val="0"/>
      <w:marBottom w:val="0"/>
      <w:divBdr>
        <w:top w:val="none" w:sz="0" w:space="0" w:color="auto"/>
        <w:left w:val="none" w:sz="0" w:space="0" w:color="auto"/>
        <w:bottom w:val="none" w:sz="0" w:space="0" w:color="auto"/>
        <w:right w:val="none" w:sz="0" w:space="0" w:color="auto"/>
      </w:divBdr>
    </w:div>
    <w:div w:id="1673487520">
      <w:bodyDiv w:val="1"/>
      <w:marLeft w:val="0"/>
      <w:marRight w:val="0"/>
      <w:marTop w:val="0"/>
      <w:marBottom w:val="0"/>
      <w:divBdr>
        <w:top w:val="none" w:sz="0" w:space="0" w:color="auto"/>
        <w:left w:val="none" w:sz="0" w:space="0" w:color="auto"/>
        <w:bottom w:val="none" w:sz="0" w:space="0" w:color="auto"/>
        <w:right w:val="none" w:sz="0" w:space="0" w:color="auto"/>
      </w:divBdr>
    </w:div>
    <w:div w:id="1694570202">
      <w:bodyDiv w:val="1"/>
      <w:marLeft w:val="0"/>
      <w:marRight w:val="0"/>
      <w:marTop w:val="0"/>
      <w:marBottom w:val="0"/>
      <w:divBdr>
        <w:top w:val="none" w:sz="0" w:space="0" w:color="auto"/>
        <w:left w:val="none" w:sz="0" w:space="0" w:color="auto"/>
        <w:bottom w:val="none" w:sz="0" w:space="0" w:color="auto"/>
        <w:right w:val="none" w:sz="0" w:space="0" w:color="auto"/>
      </w:divBdr>
    </w:div>
    <w:div w:id="1930849786">
      <w:bodyDiv w:val="1"/>
      <w:marLeft w:val="0"/>
      <w:marRight w:val="0"/>
      <w:marTop w:val="0"/>
      <w:marBottom w:val="0"/>
      <w:divBdr>
        <w:top w:val="none" w:sz="0" w:space="0" w:color="auto"/>
        <w:left w:val="none" w:sz="0" w:space="0" w:color="auto"/>
        <w:bottom w:val="none" w:sz="0" w:space="0" w:color="auto"/>
        <w:right w:val="none" w:sz="0" w:space="0" w:color="auto"/>
      </w:divBdr>
    </w:div>
    <w:div w:id="1957133244">
      <w:bodyDiv w:val="1"/>
      <w:marLeft w:val="0"/>
      <w:marRight w:val="0"/>
      <w:marTop w:val="0"/>
      <w:marBottom w:val="0"/>
      <w:divBdr>
        <w:top w:val="none" w:sz="0" w:space="0" w:color="auto"/>
        <w:left w:val="none" w:sz="0" w:space="0" w:color="auto"/>
        <w:bottom w:val="none" w:sz="0" w:space="0" w:color="auto"/>
        <w:right w:val="none" w:sz="0" w:space="0" w:color="auto"/>
      </w:divBdr>
    </w:div>
    <w:div w:id="1984499006">
      <w:bodyDiv w:val="1"/>
      <w:marLeft w:val="0"/>
      <w:marRight w:val="0"/>
      <w:marTop w:val="0"/>
      <w:marBottom w:val="0"/>
      <w:divBdr>
        <w:top w:val="none" w:sz="0" w:space="0" w:color="auto"/>
        <w:left w:val="none" w:sz="0" w:space="0" w:color="auto"/>
        <w:bottom w:val="none" w:sz="0" w:space="0" w:color="auto"/>
        <w:right w:val="none" w:sz="0" w:space="0" w:color="auto"/>
      </w:divBdr>
    </w:div>
    <w:div w:id="2092316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G"/><Relationship Id="rId18" Type="http://schemas.openxmlformats.org/officeDocument/2006/relationships/hyperlink" Target="http://newsroom.mastercard.com/wpcontent/uploads/2014/07/Mastercard_GDCI_2014_Letter_Final_70814.pdf" TargetMode="Externa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www.investopedia.com/terms/s/sustainability.asp" TargetMode="External"/><Relationship Id="rId2" Type="http://schemas.openxmlformats.org/officeDocument/2006/relationships/customXml" Target="../customXml/item2.xml"/><Relationship Id="rId16" Type="http://schemas.openxmlformats.org/officeDocument/2006/relationships/hyperlink" Target="https://www.gov.uk/government/publications/implementing-the-sustainable-development-goals/implementing-the-sustainable-development-goals--2" TargetMode="External"/><Relationship Id="rId20" Type="http://schemas.openxmlformats.org/officeDocument/2006/relationships/hyperlink" Target="http://hotelnewsnow.com/Articles/25821/How-to-reduce-energy-consumption-in-hotel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london.gov.uk/sites/default/files/wp53.pdf" TargetMode="External"/><Relationship Id="rId23" Type="http://schemas.openxmlformats.org/officeDocument/2006/relationships/glossaryDocument" Target="glossary/document.xml"/><Relationship Id="rId10" Type="http://schemas.openxmlformats.org/officeDocument/2006/relationships/image" Target="media/image2.png"/><Relationship Id="rId19" Type="http://schemas.openxmlformats.org/officeDocument/2006/relationships/hyperlink" Target="https://www.statista.com/topics/962/global-tourism/"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culture.gov.uk/images/publications/Government2_Tourism_Policy_%202011.pdf"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3F9A4ADE1C4C3E8C386E19AFF0D72C"/>
        <w:category>
          <w:name w:val="General"/>
          <w:gallery w:val="placeholder"/>
        </w:category>
        <w:types>
          <w:type w:val="bbPlcHdr"/>
        </w:types>
        <w:behaviors>
          <w:behavior w:val="content"/>
        </w:behaviors>
        <w:guid w:val="{A375E957-FECA-46EE-92F5-582779CCE07E}"/>
      </w:docPartPr>
      <w:docPartBody>
        <w:p w:rsidR="00D74A69" w:rsidRDefault="001A56F7" w:rsidP="001A56F7">
          <w:pPr>
            <w:pStyle w:val="2E3F9A4ADE1C4C3E8C386E19AFF0D72C"/>
          </w:pPr>
          <w:r>
            <w:rPr>
              <w:rFonts w:asciiTheme="majorHAnsi" w:eastAsiaTheme="majorEastAsia" w:hAnsiTheme="majorHAnsi" w:cstheme="majorBidi"/>
              <w:caps/>
              <w:color w:val="4472C4" w:themeColor="accent1"/>
              <w:sz w:val="80"/>
              <w:szCs w:val="80"/>
            </w:rPr>
            <w:t>[Document title]</w:t>
          </w:r>
        </w:p>
      </w:docPartBody>
    </w:docPart>
    <w:docPart>
      <w:docPartPr>
        <w:name w:val="494AB05793BC4331B554448D7B3DB496"/>
        <w:category>
          <w:name w:val="General"/>
          <w:gallery w:val="placeholder"/>
        </w:category>
        <w:types>
          <w:type w:val="bbPlcHdr"/>
        </w:types>
        <w:behaviors>
          <w:behavior w:val="content"/>
        </w:behaviors>
        <w:guid w:val="{EC7C7FB0-C105-49EE-8D69-FD754D1FC4A8}"/>
      </w:docPartPr>
      <w:docPartBody>
        <w:p w:rsidR="00D74A69" w:rsidRDefault="001A56F7" w:rsidP="001A56F7">
          <w:pPr>
            <w:pStyle w:val="494AB05793BC4331B554448D7B3DB496"/>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Open Sans">
    <w:altName w:val="Times New Roman"/>
    <w:panose1 w:val="020B0604020202020204"/>
    <w:charset w:val="00"/>
    <w:family w:val="auto"/>
    <w:pitch w:val="default"/>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56F7"/>
    <w:rsid w:val="001A56F7"/>
    <w:rsid w:val="00615E95"/>
    <w:rsid w:val="00893721"/>
    <w:rsid w:val="00BF5718"/>
    <w:rsid w:val="00C34998"/>
    <w:rsid w:val="00D74A69"/>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E3F9A4ADE1C4C3E8C386E19AFF0D72C">
    <w:name w:val="2E3F9A4ADE1C4C3E8C386E19AFF0D72C"/>
    <w:rsid w:val="001A56F7"/>
  </w:style>
  <w:style w:type="paragraph" w:customStyle="1" w:styleId="494AB05793BC4331B554448D7B3DB496">
    <w:name w:val="494AB05793BC4331B554448D7B3DB496"/>
    <w:rsid w:val="001A56F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2020-05-23T00:00:00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Gra20</b:Tag>
    <b:SourceType>DocumentFromInternetSite</b:SourceType>
    <b:Guid>{0E4DB989-D190-46C8-B60D-7DC4BB5D805D}</b:Guid>
    <b:Author>
      <b:Author>
        <b:NameList>
          <b:Person>
            <b:Last>Grant</b:Last>
            <b:First>Mitchell</b:First>
          </b:Person>
        </b:NameList>
      </b:Author>
    </b:Author>
    <b:Title>Sustainability</b:Title>
    <b:Year>2020</b:Year>
    <b:Month>April</b:Month>
    <b:Day>5</b:Day>
    <b:YearAccessed>2020</b:YearAccessed>
    <b:MonthAccessed>May</b:MonthAccessed>
    <b:DayAccessed>22</b:DayAccessed>
    <b:URL>https://www.investopedia.com/terms/s/sustainability.asp</b:URL>
    <b:RefOrder>1</b:RefOrder>
  </b:Source>
  <b:Source>
    <b:Tag>Ben151</b:Tag>
    <b:SourceType>Report</b:SourceType>
    <b:Guid>{258E5D39-7328-4AC8-9766-E76362F4E9F0}</b:Guid>
    <b:Title>Sustainability: Definition and Five Core Principles</b:Title>
    <b:Year>2015</b:Year>
    <b:Author>
      <b:Author>
        <b:NameList>
          <b:Person>
            <b:Last>Ben-Eli</b:Last>
            <b:First>Michael</b:First>
          </b:Person>
        </b:NameList>
      </b:Author>
    </b:Author>
    <b:Publisher>The Sustainability Laboratory</b:Publisher>
    <b:City>New York</b:City>
    <b:RefOrder>2</b:RefOrder>
  </b:Source>
  <b:Source>
    <b:Tag>Koe18</b:Tag>
    <b:SourceType>JournalArticle</b:SourceType>
    <b:Guid>{64F9696C-2116-40B5-8C4A-EE37E33E5CA5}</b:Guid>
    <b:Title>Is Overtourism Overused? Understanding the Impact of Tourism in a City Context</b:Title>
    <b:Year>2018</b:Year>
    <b:Author>
      <b:Author>
        <b:NameList>
          <b:Person>
            <b:Last>Koens</b:Last>
            <b:First>Ko</b:First>
          </b:Person>
          <b:Person>
            <b:Last>Postma</b:Last>
            <b:First>Albert</b:First>
          </b:Person>
          <b:Person>
            <b:Last>Papp</b:Last>
            <b:First>Bernadett</b:First>
          </b:Person>
        </b:NameList>
      </b:Author>
    </b:Author>
    <b:JournalName>Sustainability</b:JournalName>
    <b:Pages>4384</b:Pages>
    <b:Volume>10</b:Volume>
    <b:Issue>12</b:Issue>
    <b:RefOrder>3</b:RefOrder>
  </b:Source>
  <b:Source>
    <b:Tag>Mas03</b:Tag>
    <b:SourceType>Book</b:SourceType>
    <b:Guid>{D41C4C2E-CFD4-46BD-AEFC-80D3A3C40A24}</b:Guid>
    <b:Author>
      <b:Author>
        <b:NameList>
          <b:Person>
            <b:Last>Mason</b:Last>
            <b:First>Peter</b:First>
          </b:Person>
        </b:NameList>
      </b:Author>
    </b:Author>
    <b:Title>Tourism Impacts, Planning and Management</b:Title>
    <b:Year>2003</b:Year>
    <b:City>Oxford </b:City>
    <b:Publisher> Butterworth-Heinemann publications</b:Publisher>
    <b:Edition>1st</b:Edition>
    <b:RefOrder>4</b:RefOrder>
  </b:Source>
  <b:Source>
    <b:Tag>Loc20</b:Tag>
    <b:SourceType>DocumentFromInternetSite</b:SourceType>
    <b:Guid>{323F294D-5E80-453B-881F-44535FFD4554}</b:Guid>
    <b:Title>Tourism worldwide - Statistics &amp; Facts</b:Title>
    <b:Year>2020</b:Year>
    <b:YearAccessed>2020</b:YearAccessed>
    <b:MonthAccessed>May</b:MonthAccessed>
    <b:DayAccessed>22</b:DayAccessed>
    <b:URL>https://www.statista.com/topics/962/global-tourism/</b:URL>
    <b:Author>
      <b:Author>
        <b:NameList>
          <b:Person>
            <b:Last>Lock</b:Last>
            <b:First>S.</b:First>
          </b:Person>
        </b:NameList>
      </b:Author>
    </b:Author>
    <b:Month>March</b:Month>
    <b:Day>31</b:Day>
    <b:RefOrder>5</b:RefOrder>
  </b:Source>
  <b:Source>
    <b:Tag>Mil10</b:Tag>
    <b:SourceType>JournalArticle</b:SourceType>
    <b:Guid>{009303A5-371F-4636-BB76-6BBDBFDB90DD}</b:Guid>
    <b:Title>Tourism, economic development and the globallocal nexus: Theory embracing complexity</b:Title>
    <b:Year>2010</b:Year>
    <b:Author>
      <b:Author>
        <b:NameList>
          <b:Person>
            <b:Last>Milne</b:Last>
            <b:First>Simon</b:First>
          </b:Person>
          <b:Person>
            <b:Last>Ateljevic</b:Last>
            <b:First>Irena</b:First>
          </b:Person>
        </b:NameList>
      </b:Author>
    </b:Author>
    <b:JournalName>Tourism Geographies</b:JournalName>
    <b:Pages>369-393</b:Pages>
    <b:Volume>3</b:Volume>
    <b:Issue>4</b:Issue>
    <b:RefOrder>6</b:RefOrder>
  </b:Source>
  <b:Source>
    <b:Tag>Gov19</b:Tag>
    <b:SourceType>DocumentFromInternetSite</b:SourceType>
    <b:Guid>{757DC728-F750-424A-8AAA-F277E4D8ECB3}</b:Guid>
    <b:Title>Implementing the Sustainable Development Goals</b:Title>
    <b:Year>2019</b:Year>
    <b:Author>
      <b:Author>
        <b:Corporate>Gov.UK</b:Corporate>
      </b:Author>
    </b:Author>
    <b:Month>July</b:Month>
    <b:Day>5</b:Day>
    <b:YearAccessed>2020</b:YearAccessed>
    <b:MonthAccessed>May</b:MonthAccessed>
    <b:DayAccessed>22</b:DayAccessed>
    <b:URL>https://www.gov.uk/government/publications/implementing-the-sustainable-development-goals/implementing-the-sustainable-development-goals--2</b:URL>
    <b:RefOrder>7</b:RefOrder>
  </b:Source>
  <b:Source>
    <b:Tag>WTT19</b:Tag>
    <b:SourceType>Report</b:SourceType>
    <b:Guid>{57E883AF-5F3D-492C-ABD0-8F11D0F9FED2}</b:Guid>
    <b:Title>TRAVEL &amp; TOURISM ECONOMIC IMPACT 2019 WORLD</b:Title>
    <b:Year>2019</b:Year>
    <b:Author>
      <b:Author>
        <b:Corporate>WTTC</b:Corporate>
      </b:Author>
    </b:Author>
    <b:Publisher>World Travel &amp; Tourism Council</b:Publisher>
    <b:City>London</b:City>
    <b:RefOrder>8</b:RefOrder>
  </b:Source>
  <b:Source>
    <b:Tag>GLA12</b:Tag>
    <b:SourceType>InternetSite</b:SourceType>
    <b:Guid>{587C8043-0F74-405C-9017-3C200D574518}</b:Guid>
    <b:Title>Tourism in London</b:Title>
    <b:Year>2012</b:Year>
    <b:Author>
      <b:Author>
        <b:Corporate>GLA Economics  </b:Corporate>
      </b:Author>
    </b:Author>
    <b:YearAccessed>2020</b:YearAccessed>
    <b:MonthAccessed>May</b:MonthAccessed>
    <b:DayAccessed>22</b:DayAccessed>
    <b:URL>http://www.london.gov.uk/sites/default/files/wp53.pdf</b:URL>
    <b:RefOrder>9</b:RefOrder>
  </b:Source>
  <b:Source>
    <b:Tag>Hed14</b:Tag>
    <b:SourceType>InternetSite</b:SourceType>
    <b:Guid>{4F420747-5050-4C5D-8AAC-0C6F60DDDFD0}</b:Guid>
    <b:Author>
      <b:Author>
        <b:NameList>
          <b:Person>
            <b:Last>Hedrick-Wong</b:Last>
            <b:First>Y.</b:First>
          </b:Person>
          <b:Person>
            <b:Last>Choong</b:Last>
            <b:First>D.</b:First>
          </b:Person>
        </b:NameList>
      </b:Author>
    </b:Author>
    <b:Title>MasterCard 2014 Global Destination Cities Index. MasterCard Worldwide Insights</b:Title>
    <b:Year>2014</b:Year>
    <b:YearAccessed>2020</b:YearAccessed>
    <b:MonthAccessed>May</b:MonthAccessed>
    <b:DayAccessed>23</b:DayAccessed>
    <b:URL>http://newsroom.mastercard.com/wpcontent/uploads/2014/07/Mastercard_GDCI_2014_Letter_Final_70814.pdf</b:URL>
    <b:RefOrder>10</b:RefOrder>
  </b:Source>
  <b:Source>
    <b:Tag>Tra11</b:Tag>
    <b:SourceType>Report</b:SourceType>
    <b:Guid>{D808A4E3-4573-4DCF-ACCA-03921EB4A4D2}</b:Guid>
    <b:Author>
      <b:Author>
        <b:NameList>
          <b:Person>
            <b:Last>Travis</b:Last>
            <b:First>A.,</b:First>
            <b:Middle>S.</b:Middle>
          </b:Person>
        </b:NameList>
      </b:Author>
    </b:Author>
    <b:Title>Planning for tourism, leisure and sustainability: International case studies</b:Title>
    <b:Year>2011</b:Year>
    <b:Publisher>CABI</b:Publisher>
    <b:City>Wallingford</b:City>
    <b:RefOrder>11</b:RefOrder>
  </b:Source>
  <b:Source>
    <b:Tag>Low12</b:Tag>
    <b:SourceType>JournalArticle</b:SourceType>
    <b:Guid>{A6D7ADA4-FD85-45F5-A347-9E88CEDB2C8F}</b:Guid>
    <b:Title>Local governance under the coalition government: Austerity, localism and the ‘Big Society</b:Title>
    <b:Year>2012</b:Year>
    <b:Author>
      <b:Author>
        <b:NameList>
          <b:Person>
            <b:Last>Lowndes</b:Last>
            <b:First>V.</b:First>
          </b:Person>
          <b:Person>
            <b:Last>Pratchett</b:Last>
            <b:First>L.</b:First>
          </b:Person>
        </b:NameList>
      </b:Author>
    </b:Author>
    <b:JournalName>Local Government Studies</b:JournalName>
    <b:Pages>21– 40</b:Pages>
    <b:Volume>38</b:Volume>
    <b:Issue>1</b:Issue>
    <b:RefOrder>12</b:RefOrder>
  </b:Source>
  <b:Source>
    <b:Tag>DCM11</b:Tag>
    <b:SourceType>InternetSite</b:SourceType>
    <b:Guid>{D3C4E613-BF88-4E23-A771-5F4B0EB36EEA}</b:Guid>
    <b:Title>Government Tourism Policy</b:Title>
    <b:Year>2011</b:Year>
    <b:Author>
      <b:Author>
        <b:Corporate>DCMS</b:Corporate>
      </b:Author>
    </b:Author>
    <b:YearAccessed>2020</b:YearAccessed>
    <b:MonthAccessed>May</b:MonthAccessed>
    <b:DayAccessed>23</b:DayAccessed>
    <b:URL>http://www.culture.gov.uk/images/publications/Government2_Tourism_Policy_ 2011.pdf</b:URL>
    <b:RefOrder>13</b:RefOrder>
  </b:Source>
  <b:Source>
    <b:Tag>Pav17</b:Tag>
    <b:SourceType>Report</b:SourceType>
    <b:Guid>{1031284A-02CD-4932-A09D-ACFC1B685D58}</b:Guid>
    <b:Title>Inclusive Tourism: Economic Opportunities</b:Title>
    <b:Year>2017</b:Year>
    <b:Author>
      <b:Author>
        <b:NameList>
          <b:Person>
            <b:Last>Pavkovic</b:Last>
            <b:First>I.</b:First>
          </b:Person>
          <b:Person>
            <b:Last>Lawrie</b:Last>
            <b:First>A.</b:First>
          </b:Person>
          <b:Person>
            <b:Last>Farrell</b:Last>
            <b:First>G.</b:First>
          </b:Person>
          <b:Person>
            <b:Last>Huuskes</b:Last>
            <b:First>L.</b:First>
          </b:Person>
          <b:Person>
            <b:Last>Ryan</b:Last>
            <b:First>R.</b:First>
          </b:Person>
        </b:NameList>
      </b:Author>
    </b:Author>
    <b:Publisher>University of Technology Sydney Institute for Public Policy and Governance</b:Publisher>
    <b:City>Sydney</b:City>
    <b:RefOrder>14</b:RefOrder>
  </b:Source>
  <b:Source>
    <b:Tag>Myc06</b:Tag>
    <b:SourceType>JournalArticle</b:SourceType>
    <b:Guid>{C1E2D45C-687C-4697-A335-065252A70AF4}</b:Guid>
    <b:Title>Sustainable Tourism Using Regulations, Market Mechanisms and Green Certification: A Case Study of Barbados</b:Title>
    <b:Year>2006</b:Year>
    <b:Author>
      <b:Author>
        <b:NameList>
          <b:Person>
            <b:Last>Mycoo</b:Last>
            <b:First>Michelle</b:First>
          </b:Person>
        </b:NameList>
      </b:Author>
    </b:Author>
    <b:JournalName>Journal of Sustainable Tourism</b:JournalName>
    <b:Pages>489-511</b:Pages>
    <b:Volume>14</b:Volume>
    <b:Issue>5</b:Issue>
    <b:RefOrder>15</b:RefOrder>
  </b:Source>
  <b:Source>
    <b:Tag>GOB70</b:Tag>
    <b:SourceType>Report</b:SourceType>
    <b:Guid>{A9CE3184-9D8A-4D01-A6AA-432CDCA5851D}</b:Guid>
    <b:Title>Barbados Physical Development Plan</b:Title>
    <b:Year>1970</b:Year>
    <b:Author>
      <b:Author>
        <b:Corporate>GOB</b:Corporate>
      </b:Author>
    </b:Author>
    <b:Publisher>Government of Barbados</b:Publisher>
    <b:City>Bridgetown</b:City>
    <b:RefOrder>16</b:RefOrder>
  </b:Source>
  <b:Source>
    <b:Tag>Vad15</b:Tag>
    <b:SourceType>DocumentFromInternetSite</b:SourceType>
    <b:Guid>{AA9AA15A-9BD5-431C-827E-F3E178CC639C}</b:Guid>
    <b:Title>How to reduce energy consumption in hotels </b:Title>
    <b:Year>2015</b:Year>
    <b:Author>
      <b:Author>
        <b:NameList>
          <b:Person>
            <b:Last>Vadam</b:Last>
            <b:First>Celine</b:First>
          </b:Person>
        </b:NameList>
      </b:Author>
    </b:Author>
    <b:Month>April</b:Month>
    <b:Day>27</b:Day>
    <b:YearAccessed>2020</b:YearAccessed>
    <b:MonthAccessed>May</b:MonthAccessed>
    <b:DayAccessed>23</b:DayAccessed>
    <b:URL>http://hotelnewsnow.com/Articles/25821/How-to-reduce-energy-consumption-in-hotels</b:URL>
    <b:RefOrder>17</b:RefOrder>
  </b:Source>
  <b:Source>
    <b:Tag>WBC20</b:Tag>
    <b:SourceType>Report</b:SourceType>
    <b:Guid>{69CBC602-21DA-458B-8511-0EA0988EA89E}</b:Guid>
    <b:Title>Marketing and sustainable development</b:Title>
    <b:Year>2020</b:Year>
    <b:Author>
      <b:Author>
        <b:Corporate>WBCSD</b:Corporate>
      </b:Author>
    </b:Author>
    <b:Publisher>World Business Council for Sustainable development </b:Publisher>
    <b:City>Wales</b:City>
    <b:RefOrder>18</b:RefOrder>
  </b:Source>
  <b:Source>
    <b:Tag>Pee17</b:Tag>
    <b:SourceType>Report</b:SourceType>
    <b:Guid>{F6C9F024-F3B4-4B0F-BCE0-D276901C18C0}</b:Guid>
    <b:Author>
      <b:Author>
        <b:NameList>
          <b:Person>
            <b:Last>Peeters</b:Last>
            <b:First>P.,</b:First>
            <b:Middle>M.</b:Middle>
          </b:Person>
        </b:NameList>
      </b:Author>
    </b:Author>
    <b:Title>Tourism’s impact on climate change and its mitigation challenges. How can tourism become ‘climatically sustainable?</b:Title>
    <b:Year>2017</b:Year>
    <b:Publisher>Delft University of Technology</b:Publisher>
    <b:City>Delft</b:City>
    <b:RefOrder>19</b:RefOrder>
  </b:Source>
  <b:Source>
    <b:Tag>Tra03</b:Tag>
    <b:SourceType>Report</b:SourceType>
    <b:Guid>{A0AB29FB-589C-4B09-A2C4-5270C0345A05}</b:Guid>
    <b:Author>
      <b:Author>
        <b:Corporate>Transport for London</b:Corporate>
      </b:Author>
    </b:Author>
    <b:Title>Congestion Charge Impacts Monitoring</b:Title>
    <b:Year>2003</b:Year>
    <b:Publisher>Transport for London</b:Publisher>
    <b:City>London</b:City>
    <b:RefOrder>20</b:RefOrder>
  </b:Source>
  <b:Source>
    <b:Tag>Mar18</b:Tag>
    <b:SourceType>Report</b:SourceType>
    <b:Guid>{B13BBE85-1545-46D1-9168-DFAD8C6A098E}</b:Guid>
    <b:Author>
      <b:Author>
        <b:Corporate>Marriot International</b:Corporate>
      </b:Author>
    </b:Author>
    <b:Title>2017 MARRIOTT SUSTAINABILITY  AND SOCIAL IMPACT REPORT</b:Title>
    <b:Year>2018</b:Year>
    <b:Publisher>Marriot International</b:Publisher>
    <b:City>Maryland</b:City>
    <b:RefOrder>21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2C7F039-6061-46F0-BCA6-4E1B4DC69B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745</TotalTime>
  <Pages>12</Pages>
  <Words>3312</Words>
  <Characters>18885</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Sustainable Hospitality and Tourism Management</dc:title>
  <cp:keywords/>
  <dc:description/>
  <cp:lastModifiedBy>Microsoft Office User</cp:lastModifiedBy>
  <cp:revision>5</cp:revision>
  <dcterms:created xsi:type="dcterms:W3CDTF">2020-05-22T13:25:00Z</dcterms:created>
  <dcterms:modified xsi:type="dcterms:W3CDTF">2020-06-05T13:54:00Z</dcterms:modified>
</cp:coreProperties>
</file>