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BB1CB" w14:textId="50603BB4" w:rsidR="00261C93" w:rsidRPr="00BA69AD" w:rsidRDefault="00261C93" w:rsidP="006A4F5C">
      <w:pPr>
        <w:spacing w:line="360" w:lineRule="auto"/>
        <w:jc w:val="both"/>
        <w:rPr>
          <w:rFonts w:ascii="Times New Roman" w:hAnsi="Times New Roman" w:cs="Times New Roman"/>
          <w:sz w:val="24"/>
          <w:szCs w:val="24"/>
        </w:rPr>
      </w:pPr>
    </w:p>
    <w:p w14:paraId="3D065FEE" w14:textId="77777777" w:rsidR="006E25F4" w:rsidRDefault="00BA69AD" w:rsidP="00BA69AD">
      <w:pPr>
        <w:spacing w:line="360" w:lineRule="auto"/>
        <w:jc w:val="both"/>
        <w:rPr>
          <w:rFonts w:ascii="Times New Roman" w:hAnsi="Times New Roman" w:cs="Times New Roman"/>
          <w:b/>
          <w:bCs/>
          <w:sz w:val="24"/>
          <w:szCs w:val="24"/>
        </w:rPr>
      </w:pPr>
      <w:r w:rsidRPr="00BA69AD">
        <w:rPr>
          <w:rFonts w:ascii="Times New Roman" w:hAnsi="Times New Roman" w:cs="Times New Roman"/>
          <w:b/>
          <w:bCs/>
          <w:sz w:val="24"/>
          <w:szCs w:val="24"/>
        </w:rPr>
        <w:t>It is Impossible to Effectively Balance the Needs</w:t>
      </w:r>
      <w:r w:rsidR="006A4F5C">
        <w:rPr>
          <w:rFonts w:ascii="Times New Roman" w:hAnsi="Times New Roman" w:cs="Times New Roman"/>
          <w:b/>
          <w:bCs/>
          <w:sz w:val="24"/>
          <w:szCs w:val="24"/>
        </w:rPr>
        <w:t xml:space="preserve"> </w:t>
      </w:r>
      <w:r w:rsidRPr="00BA69AD">
        <w:rPr>
          <w:rFonts w:ascii="Times New Roman" w:hAnsi="Times New Roman" w:cs="Times New Roman"/>
          <w:b/>
          <w:bCs/>
          <w:sz w:val="24"/>
          <w:szCs w:val="24"/>
        </w:rPr>
        <w:t>of the Economy, Society and the Environment in the Contemporary World</w:t>
      </w:r>
      <w:r w:rsidR="006E25F4">
        <w:rPr>
          <w:rFonts w:ascii="Times New Roman" w:hAnsi="Times New Roman" w:cs="Times New Roman"/>
          <w:b/>
          <w:bCs/>
          <w:sz w:val="24"/>
          <w:szCs w:val="24"/>
        </w:rPr>
        <w:t>.</w:t>
      </w:r>
    </w:p>
    <w:p w14:paraId="1915AD24" w14:textId="77777777" w:rsidR="001956E0" w:rsidRDefault="00A565FA"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assignment </w:t>
      </w:r>
      <w:r w:rsidR="005000FF">
        <w:rPr>
          <w:rFonts w:ascii="Times New Roman" w:hAnsi="Times New Roman" w:cs="Times New Roman"/>
          <w:sz w:val="24"/>
          <w:szCs w:val="24"/>
        </w:rPr>
        <w:t>challenges</w:t>
      </w:r>
      <w:r>
        <w:rPr>
          <w:rFonts w:ascii="Times New Roman" w:hAnsi="Times New Roman" w:cs="Times New Roman"/>
          <w:sz w:val="24"/>
          <w:szCs w:val="24"/>
        </w:rPr>
        <w:t xml:space="preserve"> the position that it is impossible to effectively balance the needs of the economy, society and the environment in the contemporary world</w:t>
      </w:r>
      <w:r w:rsidR="005000FF">
        <w:rPr>
          <w:rFonts w:ascii="Times New Roman" w:hAnsi="Times New Roman" w:cs="Times New Roman"/>
          <w:sz w:val="24"/>
          <w:szCs w:val="24"/>
        </w:rPr>
        <w:t xml:space="preserve">. Whilst recognizing that this is an extremely </w:t>
      </w:r>
      <w:r w:rsidR="00062AF2">
        <w:rPr>
          <w:rFonts w:ascii="Times New Roman" w:hAnsi="Times New Roman" w:cs="Times New Roman"/>
          <w:sz w:val="24"/>
          <w:szCs w:val="24"/>
        </w:rPr>
        <w:t>complex</w:t>
      </w:r>
      <w:r w:rsidR="005000FF">
        <w:rPr>
          <w:rFonts w:ascii="Times New Roman" w:hAnsi="Times New Roman" w:cs="Times New Roman"/>
          <w:sz w:val="24"/>
          <w:szCs w:val="24"/>
        </w:rPr>
        <w:t xml:space="preserve"> economic, social and environmental </w:t>
      </w:r>
      <w:r w:rsidR="00062AF2">
        <w:rPr>
          <w:rFonts w:ascii="Times New Roman" w:hAnsi="Times New Roman" w:cs="Times New Roman"/>
          <w:sz w:val="24"/>
          <w:szCs w:val="24"/>
        </w:rPr>
        <w:t>issue</w:t>
      </w:r>
      <w:r w:rsidR="005000FF">
        <w:rPr>
          <w:rFonts w:ascii="Times New Roman" w:hAnsi="Times New Roman" w:cs="Times New Roman"/>
          <w:sz w:val="24"/>
          <w:szCs w:val="24"/>
        </w:rPr>
        <w:t xml:space="preserve">, there is the </w:t>
      </w:r>
      <w:r w:rsidR="00062AF2">
        <w:rPr>
          <w:rFonts w:ascii="Times New Roman" w:hAnsi="Times New Roman" w:cs="Times New Roman"/>
          <w:sz w:val="24"/>
          <w:szCs w:val="24"/>
        </w:rPr>
        <w:t>conclusion</w:t>
      </w:r>
      <w:r w:rsidR="005000FF">
        <w:rPr>
          <w:rFonts w:ascii="Times New Roman" w:hAnsi="Times New Roman" w:cs="Times New Roman"/>
          <w:sz w:val="24"/>
          <w:szCs w:val="24"/>
        </w:rPr>
        <w:t xml:space="preserve"> that solutions are possible if there is a </w:t>
      </w:r>
      <w:r w:rsidR="00062AF2">
        <w:rPr>
          <w:rFonts w:ascii="Times New Roman" w:hAnsi="Times New Roman" w:cs="Times New Roman"/>
          <w:sz w:val="24"/>
          <w:szCs w:val="24"/>
        </w:rPr>
        <w:t xml:space="preserve">commitment </w:t>
      </w:r>
      <w:r w:rsidR="005000FF">
        <w:rPr>
          <w:rFonts w:ascii="Times New Roman" w:hAnsi="Times New Roman" w:cs="Times New Roman"/>
          <w:sz w:val="24"/>
          <w:szCs w:val="24"/>
        </w:rPr>
        <w:t>to the issue of sustainable development by governments, businesses and individuals</w:t>
      </w:r>
      <w:r>
        <w:rPr>
          <w:rFonts w:ascii="Times New Roman" w:hAnsi="Times New Roman" w:cs="Times New Roman"/>
          <w:sz w:val="24"/>
          <w:szCs w:val="24"/>
        </w:rPr>
        <w:t>. The focus is on the impact of the Brundtland Report (1987) on the concept of sustainable development</w:t>
      </w:r>
      <w:r w:rsidR="00E06D55">
        <w:rPr>
          <w:rFonts w:ascii="Times New Roman" w:hAnsi="Times New Roman" w:cs="Times New Roman"/>
          <w:sz w:val="24"/>
          <w:szCs w:val="24"/>
        </w:rPr>
        <w:t>, particularly in relation to the environment</w:t>
      </w:r>
      <w:r w:rsidR="00062AF2">
        <w:rPr>
          <w:rFonts w:ascii="Times New Roman" w:hAnsi="Times New Roman" w:cs="Times New Roman"/>
          <w:sz w:val="24"/>
          <w:szCs w:val="24"/>
        </w:rPr>
        <w:t xml:space="preserve"> and the concept of intergenerational equity</w:t>
      </w:r>
      <w:r w:rsidR="00546B49">
        <w:rPr>
          <w:rFonts w:ascii="Times New Roman" w:hAnsi="Times New Roman" w:cs="Times New Roman"/>
          <w:sz w:val="24"/>
          <w:szCs w:val="24"/>
        </w:rPr>
        <w:t>. There is</w:t>
      </w:r>
      <w:r w:rsidR="00F80E3B">
        <w:rPr>
          <w:rFonts w:ascii="Times New Roman" w:hAnsi="Times New Roman" w:cs="Times New Roman"/>
          <w:sz w:val="24"/>
          <w:szCs w:val="24"/>
        </w:rPr>
        <w:t xml:space="preserve"> </w:t>
      </w:r>
      <w:r w:rsidR="0022785A">
        <w:rPr>
          <w:rFonts w:ascii="Times New Roman" w:hAnsi="Times New Roman" w:cs="Times New Roman"/>
          <w:sz w:val="24"/>
          <w:szCs w:val="24"/>
        </w:rPr>
        <w:t>recogni</w:t>
      </w:r>
      <w:r w:rsidR="00546B49">
        <w:rPr>
          <w:rFonts w:ascii="Times New Roman" w:hAnsi="Times New Roman" w:cs="Times New Roman"/>
          <w:sz w:val="24"/>
          <w:szCs w:val="24"/>
        </w:rPr>
        <w:t xml:space="preserve">tion </w:t>
      </w:r>
      <w:r w:rsidR="0022785A">
        <w:rPr>
          <w:rFonts w:ascii="Times New Roman" w:hAnsi="Times New Roman" w:cs="Times New Roman"/>
          <w:sz w:val="24"/>
          <w:szCs w:val="24"/>
        </w:rPr>
        <w:t xml:space="preserve">that </w:t>
      </w:r>
      <w:r w:rsidR="00F80E3B">
        <w:rPr>
          <w:rFonts w:ascii="Times New Roman" w:hAnsi="Times New Roman" w:cs="Times New Roman"/>
          <w:sz w:val="24"/>
          <w:szCs w:val="24"/>
        </w:rPr>
        <w:t>there has been substantial progress in many areas of sustainability</w:t>
      </w:r>
      <w:r w:rsidR="0022785A">
        <w:rPr>
          <w:rFonts w:ascii="Times New Roman" w:hAnsi="Times New Roman" w:cs="Times New Roman"/>
          <w:sz w:val="24"/>
          <w:szCs w:val="24"/>
        </w:rPr>
        <w:t>,</w:t>
      </w:r>
      <w:r w:rsidR="009A60D2">
        <w:rPr>
          <w:rFonts w:ascii="Times New Roman" w:hAnsi="Times New Roman" w:cs="Times New Roman"/>
          <w:sz w:val="24"/>
          <w:szCs w:val="24"/>
        </w:rPr>
        <w:t xml:space="preserve"> </w:t>
      </w:r>
      <w:r w:rsidR="0022785A">
        <w:rPr>
          <w:rFonts w:ascii="Times New Roman" w:hAnsi="Times New Roman" w:cs="Times New Roman"/>
          <w:sz w:val="24"/>
          <w:szCs w:val="24"/>
        </w:rPr>
        <w:t xml:space="preserve">and </w:t>
      </w:r>
      <w:r w:rsidR="00E06D55">
        <w:rPr>
          <w:rFonts w:ascii="Times New Roman" w:hAnsi="Times New Roman" w:cs="Times New Roman"/>
          <w:sz w:val="24"/>
          <w:szCs w:val="24"/>
        </w:rPr>
        <w:t xml:space="preserve">that </w:t>
      </w:r>
      <w:r w:rsidR="00546B49">
        <w:rPr>
          <w:rFonts w:ascii="Times New Roman" w:hAnsi="Times New Roman" w:cs="Times New Roman"/>
          <w:sz w:val="24"/>
          <w:szCs w:val="24"/>
        </w:rPr>
        <w:t>concept</w:t>
      </w:r>
      <w:r w:rsidR="00E06D55">
        <w:rPr>
          <w:rFonts w:ascii="Times New Roman" w:hAnsi="Times New Roman" w:cs="Times New Roman"/>
          <w:sz w:val="24"/>
          <w:szCs w:val="24"/>
        </w:rPr>
        <w:t xml:space="preserve"> has continuing relevance in contemporary society</w:t>
      </w:r>
      <w:r w:rsidR="00546B49">
        <w:rPr>
          <w:rFonts w:ascii="Times New Roman" w:hAnsi="Times New Roman" w:cs="Times New Roman"/>
          <w:sz w:val="24"/>
          <w:szCs w:val="24"/>
        </w:rPr>
        <w:t xml:space="preserve">. </w:t>
      </w:r>
    </w:p>
    <w:p w14:paraId="77EE1FBC" w14:textId="310B49A9" w:rsidR="00AD793F" w:rsidRDefault="0080238F"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Although conservation is not new, t</w:t>
      </w:r>
      <w:r w:rsidR="00D66072">
        <w:rPr>
          <w:rFonts w:ascii="Times New Roman" w:hAnsi="Times New Roman" w:cs="Times New Roman"/>
          <w:sz w:val="24"/>
          <w:szCs w:val="24"/>
        </w:rPr>
        <w:t xml:space="preserve">he </w:t>
      </w:r>
      <w:r w:rsidR="008C0DF6">
        <w:rPr>
          <w:rFonts w:ascii="Times New Roman" w:hAnsi="Times New Roman" w:cs="Times New Roman"/>
          <w:sz w:val="24"/>
          <w:szCs w:val="24"/>
        </w:rPr>
        <w:t xml:space="preserve">contemporary </w:t>
      </w:r>
      <w:r w:rsidR="005356F2">
        <w:rPr>
          <w:rFonts w:ascii="Times New Roman" w:hAnsi="Times New Roman" w:cs="Times New Roman"/>
          <w:sz w:val="24"/>
          <w:szCs w:val="24"/>
        </w:rPr>
        <w:t xml:space="preserve">concept of sustainable development, that is an approach which </w:t>
      </w:r>
      <w:r w:rsidR="00861E3F">
        <w:rPr>
          <w:rFonts w:ascii="Times New Roman" w:hAnsi="Times New Roman" w:cs="Times New Roman"/>
          <w:sz w:val="24"/>
          <w:szCs w:val="24"/>
        </w:rPr>
        <w:t xml:space="preserve">simultaneously addresses </w:t>
      </w:r>
      <w:r w:rsidR="005356F2">
        <w:rPr>
          <w:rFonts w:ascii="Times New Roman" w:hAnsi="Times New Roman" w:cs="Times New Roman"/>
          <w:sz w:val="24"/>
          <w:szCs w:val="24"/>
        </w:rPr>
        <w:t xml:space="preserve">economic development with </w:t>
      </w:r>
      <w:r w:rsidR="00861E3F">
        <w:rPr>
          <w:rFonts w:ascii="Times New Roman" w:hAnsi="Times New Roman" w:cs="Times New Roman"/>
          <w:sz w:val="24"/>
          <w:szCs w:val="24"/>
        </w:rPr>
        <w:t xml:space="preserve">social wellbeing and </w:t>
      </w:r>
      <w:r w:rsidR="005356F2">
        <w:rPr>
          <w:rFonts w:ascii="Times New Roman" w:hAnsi="Times New Roman" w:cs="Times New Roman"/>
          <w:sz w:val="24"/>
          <w:szCs w:val="24"/>
        </w:rPr>
        <w:t>the long</w:t>
      </w:r>
      <w:r w:rsidR="00846007">
        <w:rPr>
          <w:rFonts w:ascii="Times New Roman" w:hAnsi="Times New Roman" w:cs="Times New Roman"/>
          <w:sz w:val="24"/>
          <w:szCs w:val="24"/>
        </w:rPr>
        <w:t>-</w:t>
      </w:r>
      <w:r w:rsidR="005356F2">
        <w:rPr>
          <w:rFonts w:ascii="Times New Roman" w:hAnsi="Times New Roman" w:cs="Times New Roman"/>
          <w:sz w:val="24"/>
          <w:szCs w:val="24"/>
        </w:rPr>
        <w:t xml:space="preserve">term conservation of the Earth’s natural environment, has its origins with the </w:t>
      </w:r>
      <w:r w:rsidR="00846007">
        <w:rPr>
          <w:rFonts w:ascii="Times New Roman" w:hAnsi="Times New Roman" w:cs="Times New Roman"/>
          <w:sz w:val="24"/>
          <w:szCs w:val="24"/>
        </w:rPr>
        <w:t xml:space="preserve">report of the </w:t>
      </w:r>
      <w:r w:rsidR="005356F2">
        <w:rPr>
          <w:rFonts w:ascii="Times New Roman" w:hAnsi="Times New Roman" w:cs="Times New Roman"/>
          <w:sz w:val="24"/>
          <w:szCs w:val="24"/>
        </w:rPr>
        <w:t xml:space="preserve">1987 United Nations’ World Commission on Environment and </w:t>
      </w:r>
      <w:r w:rsidR="00846007">
        <w:rPr>
          <w:rFonts w:ascii="Times New Roman" w:hAnsi="Times New Roman" w:cs="Times New Roman"/>
          <w:sz w:val="24"/>
          <w:szCs w:val="24"/>
        </w:rPr>
        <w:t>Development</w:t>
      </w:r>
      <w:r w:rsidR="007247AC">
        <w:rPr>
          <w:rFonts w:ascii="Times New Roman" w:hAnsi="Times New Roman" w:cs="Times New Roman"/>
          <w:sz w:val="24"/>
          <w:szCs w:val="24"/>
        </w:rPr>
        <w:t xml:space="preserve"> (Baker, 2015)</w:t>
      </w:r>
      <w:r w:rsidR="00846007">
        <w:rPr>
          <w:rFonts w:ascii="Times New Roman" w:hAnsi="Times New Roman" w:cs="Times New Roman"/>
          <w:sz w:val="24"/>
          <w:szCs w:val="24"/>
        </w:rPr>
        <w:t>. This report, titled ‘Our Common Future’ but conventionally called the Brundtland Report</w:t>
      </w:r>
      <w:r w:rsidR="00546B49">
        <w:rPr>
          <w:rFonts w:ascii="Times New Roman" w:hAnsi="Times New Roman" w:cs="Times New Roman"/>
          <w:sz w:val="24"/>
          <w:szCs w:val="24"/>
        </w:rPr>
        <w:t xml:space="preserve">, </w:t>
      </w:r>
      <w:r w:rsidR="00846007">
        <w:rPr>
          <w:rFonts w:ascii="Times New Roman" w:hAnsi="Times New Roman" w:cs="Times New Roman"/>
          <w:sz w:val="24"/>
          <w:szCs w:val="24"/>
        </w:rPr>
        <w:t>and hereafter Brundtland</w:t>
      </w:r>
      <w:r w:rsidR="007E5DF0">
        <w:rPr>
          <w:rFonts w:ascii="Times New Roman" w:hAnsi="Times New Roman" w:cs="Times New Roman"/>
          <w:sz w:val="24"/>
          <w:szCs w:val="24"/>
        </w:rPr>
        <w:t xml:space="preserve"> (1987)</w:t>
      </w:r>
      <w:r w:rsidR="00861E3F">
        <w:rPr>
          <w:rFonts w:ascii="Times New Roman" w:hAnsi="Times New Roman" w:cs="Times New Roman"/>
          <w:sz w:val="24"/>
          <w:szCs w:val="24"/>
        </w:rPr>
        <w:t>,</w:t>
      </w:r>
      <w:r w:rsidR="00846007">
        <w:rPr>
          <w:rFonts w:ascii="Times New Roman" w:hAnsi="Times New Roman" w:cs="Times New Roman"/>
          <w:sz w:val="24"/>
          <w:szCs w:val="24"/>
        </w:rPr>
        <w:t xml:space="preserve"> </w:t>
      </w:r>
      <w:r w:rsidR="00861E3F">
        <w:rPr>
          <w:rFonts w:ascii="Times New Roman" w:hAnsi="Times New Roman" w:cs="Times New Roman"/>
          <w:sz w:val="24"/>
          <w:szCs w:val="24"/>
        </w:rPr>
        <w:t xml:space="preserve">established </w:t>
      </w:r>
      <w:r w:rsidR="00846007">
        <w:rPr>
          <w:rFonts w:ascii="Times New Roman" w:hAnsi="Times New Roman" w:cs="Times New Roman"/>
          <w:sz w:val="24"/>
          <w:szCs w:val="24"/>
        </w:rPr>
        <w:t>the foundations for contemporary approaches</w:t>
      </w:r>
      <w:r w:rsidR="00861E3F">
        <w:rPr>
          <w:rFonts w:ascii="Times New Roman" w:hAnsi="Times New Roman" w:cs="Times New Roman"/>
          <w:sz w:val="24"/>
          <w:szCs w:val="24"/>
        </w:rPr>
        <w:t xml:space="preserve"> to</w:t>
      </w:r>
      <w:r w:rsidR="00846007">
        <w:rPr>
          <w:rFonts w:ascii="Times New Roman" w:hAnsi="Times New Roman" w:cs="Times New Roman"/>
          <w:sz w:val="24"/>
          <w:szCs w:val="24"/>
        </w:rPr>
        <w:t xml:space="preserve"> </w:t>
      </w:r>
      <w:r w:rsidR="00861E3F">
        <w:rPr>
          <w:rFonts w:ascii="Times New Roman" w:hAnsi="Times New Roman" w:cs="Times New Roman"/>
          <w:sz w:val="24"/>
          <w:szCs w:val="24"/>
        </w:rPr>
        <w:t>sustainability through its</w:t>
      </w:r>
      <w:r w:rsidR="00846007">
        <w:rPr>
          <w:rFonts w:ascii="Times New Roman" w:hAnsi="Times New Roman" w:cs="Times New Roman"/>
          <w:sz w:val="24"/>
          <w:szCs w:val="24"/>
        </w:rPr>
        <w:t xml:space="preserve"> </w:t>
      </w:r>
      <w:r w:rsidR="00AB2F78">
        <w:rPr>
          <w:rFonts w:ascii="Times New Roman" w:hAnsi="Times New Roman" w:cs="Times New Roman"/>
          <w:sz w:val="24"/>
          <w:szCs w:val="24"/>
        </w:rPr>
        <w:t xml:space="preserve">seminal </w:t>
      </w:r>
      <w:r w:rsidR="00846007">
        <w:rPr>
          <w:rFonts w:ascii="Times New Roman" w:hAnsi="Times New Roman" w:cs="Times New Roman"/>
          <w:sz w:val="24"/>
          <w:szCs w:val="24"/>
        </w:rPr>
        <w:t xml:space="preserve">definition of sustainable development </w:t>
      </w:r>
      <w:r w:rsidR="00AB2F78">
        <w:rPr>
          <w:rFonts w:ascii="Times New Roman" w:hAnsi="Times New Roman" w:cs="Times New Roman"/>
          <w:sz w:val="24"/>
          <w:szCs w:val="24"/>
        </w:rPr>
        <w:t>as “development which meets the needs of the present, without compromising the ability of future generations to meet their own needs”</w:t>
      </w:r>
      <w:r w:rsidR="00861E3F">
        <w:rPr>
          <w:rFonts w:ascii="Times New Roman" w:hAnsi="Times New Roman" w:cs="Times New Roman"/>
          <w:sz w:val="24"/>
          <w:szCs w:val="24"/>
        </w:rPr>
        <w:t xml:space="preserve"> (Brundtland, 1987, p.41)</w:t>
      </w:r>
      <w:r w:rsidR="00AB2F78">
        <w:rPr>
          <w:rFonts w:ascii="Times New Roman" w:hAnsi="Times New Roman" w:cs="Times New Roman"/>
          <w:sz w:val="24"/>
          <w:szCs w:val="24"/>
        </w:rPr>
        <w:t xml:space="preserve">.  This definition has had considerable influence on </w:t>
      </w:r>
      <w:r w:rsidR="00865D9A">
        <w:rPr>
          <w:rFonts w:ascii="Times New Roman" w:hAnsi="Times New Roman" w:cs="Times New Roman"/>
          <w:sz w:val="24"/>
          <w:szCs w:val="24"/>
        </w:rPr>
        <w:t>national governments, supranational agencies, educational establishments</w:t>
      </w:r>
      <w:r w:rsidR="00861E3F">
        <w:rPr>
          <w:rFonts w:ascii="Times New Roman" w:hAnsi="Times New Roman" w:cs="Times New Roman"/>
          <w:sz w:val="24"/>
          <w:szCs w:val="24"/>
        </w:rPr>
        <w:t>, public and private sector organisations</w:t>
      </w:r>
      <w:r w:rsidR="00865D9A">
        <w:rPr>
          <w:rFonts w:ascii="Times New Roman" w:hAnsi="Times New Roman" w:cs="Times New Roman"/>
          <w:sz w:val="24"/>
          <w:szCs w:val="24"/>
        </w:rPr>
        <w:t xml:space="preserve"> and environmental groups in trying to tackle the </w:t>
      </w:r>
      <w:r w:rsidR="00861E3F">
        <w:rPr>
          <w:rFonts w:ascii="Times New Roman" w:hAnsi="Times New Roman" w:cs="Times New Roman"/>
          <w:sz w:val="24"/>
          <w:szCs w:val="24"/>
        </w:rPr>
        <w:t>significant</w:t>
      </w:r>
      <w:r w:rsidR="002F6227">
        <w:rPr>
          <w:rFonts w:ascii="Times New Roman" w:hAnsi="Times New Roman" w:cs="Times New Roman"/>
          <w:sz w:val="24"/>
          <w:szCs w:val="24"/>
        </w:rPr>
        <w:t xml:space="preserve"> problems of environmental problems and worldwide inequalities</w:t>
      </w:r>
      <w:r w:rsidR="00861E3F">
        <w:rPr>
          <w:rFonts w:ascii="Times New Roman" w:hAnsi="Times New Roman" w:cs="Times New Roman"/>
          <w:sz w:val="24"/>
          <w:szCs w:val="24"/>
        </w:rPr>
        <w:t xml:space="preserve"> (Summers and </w:t>
      </w:r>
      <w:r w:rsidR="00AD793F">
        <w:rPr>
          <w:rFonts w:ascii="Times New Roman" w:hAnsi="Times New Roman" w:cs="Times New Roman"/>
          <w:sz w:val="24"/>
          <w:szCs w:val="24"/>
        </w:rPr>
        <w:t>Smith, 2014)</w:t>
      </w:r>
      <w:r w:rsidR="00865D9A">
        <w:rPr>
          <w:rFonts w:ascii="Times New Roman" w:hAnsi="Times New Roman" w:cs="Times New Roman"/>
          <w:sz w:val="24"/>
          <w:szCs w:val="24"/>
        </w:rPr>
        <w:t>.</w:t>
      </w:r>
      <w:r w:rsidR="00525817">
        <w:rPr>
          <w:rFonts w:ascii="Times New Roman" w:hAnsi="Times New Roman" w:cs="Times New Roman"/>
          <w:sz w:val="24"/>
          <w:szCs w:val="24"/>
        </w:rPr>
        <w:t xml:space="preserve"> </w:t>
      </w:r>
    </w:p>
    <w:p w14:paraId="42AC8CF2" w14:textId="65D10F05" w:rsidR="00525817" w:rsidRDefault="00AD793F"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Brundtland principle of balancing the needs of the economy, society and environment is often represented graphically; </w:t>
      </w:r>
      <w:r w:rsidR="00541A22">
        <w:rPr>
          <w:rFonts w:ascii="Times New Roman" w:hAnsi="Times New Roman" w:cs="Times New Roman"/>
          <w:sz w:val="24"/>
          <w:szCs w:val="24"/>
        </w:rPr>
        <w:t xml:space="preserve">typically, </w:t>
      </w:r>
      <w:r>
        <w:rPr>
          <w:rFonts w:ascii="Times New Roman" w:hAnsi="Times New Roman" w:cs="Times New Roman"/>
          <w:sz w:val="24"/>
          <w:szCs w:val="24"/>
        </w:rPr>
        <w:t xml:space="preserve">as three interlinking circles </w:t>
      </w:r>
      <w:r w:rsidR="00792866">
        <w:rPr>
          <w:rFonts w:ascii="Times New Roman" w:hAnsi="Times New Roman" w:cs="Times New Roman"/>
          <w:sz w:val="24"/>
          <w:szCs w:val="24"/>
        </w:rPr>
        <w:t>or spheres</w:t>
      </w:r>
      <w:r w:rsidR="00062AF2">
        <w:rPr>
          <w:rFonts w:ascii="Times New Roman" w:hAnsi="Times New Roman" w:cs="Times New Roman"/>
          <w:sz w:val="24"/>
          <w:szCs w:val="24"/>
        </w:rPr>
        <w:t>,</w:t>
      </w:r>
      <w:r w:rsidR="00792866">
        <w:rPr>
          <w:rFonts w:ascii="Times New Roman" w:hAnsi="Times New Roman" w:cs="Times New Roman"/>
          <w:sz w:val="24"/>
          <w:szCs w:val="24"/>
        </w:rPr>
        <w:t xml:space="preserve"> </w:t>
      </w:r>
      <w:r>
        <w:rPr>
          <w:rFonts w:ascii="Times New Roman" w:hAnsi="Times New Roman" w:cs="Times New Roman"/>
          <w:sz w:val="24"/>
          <w:szCs w:val="24"/>
        </w:rPr>
        <w:t>with sustainability at the centre</w:t>
      </w:r>
      <w:r w:rsidR="00541A22">
        <w:rPr>
          <w:rFonts w:ascii="Times New Roman" w:hAnsi="Times New Roman" w:cs="Times New Roman"/>
          <w:sz w:val="24"/>
          <w:szCs w:val="24"/>
        </w:rPr>
        <w:t xml:space="preserve">, </w:t>
      </w:r>
      <w:r>
        <w:rPr>
          <w:rFonts w:ascii="Times New Roman" w:hAnsi="Times New Roman" w:cs="Times New Roman"/>
          <w:sz w:val="24"/>
          <w:szCs w:val="24"/>
        </w:rPr>
        <w:t>as a three columned neoclassical portico with three columns and sustainability as the roof</w:t>
      </w:r>
      <w:r w:rsidR="00846007">
        <w:rPr>
          <w:rFonts w:ascii="Times New Roman" w:hAnsi="Times New Roman" w:cs="Times New Roman"/>
          <w:sz w:val="24"/>
          <w:szCs w:val="24"/>
        </w:rPr>
        <w:t xml:space="preserve"> </w:t>
      </w:r>
      <w:r w:rsidR="00541A22">
        <w:rPr>
          <w:rFonts w:ascii="Times New Roman" w:hAnsi="Times New Roman" w:cs="Times New Roman"/>
          <w:sz w:val="24"/>
          <w:szCs w:val="24"/>
        </w:rPr>
        <w:t>or as a three</w:t>
      </w:r>
      <w:r w:rsidR="00CB41A7">
        <w:rPr>
          <w:rFonts w:ascii="Times New Roman" w:hAnsi="Times New Roman" w:cs="Times New Roman"/>
          <w:sz w:val="24"/>
          <w:szCs w:val="24"/>
        </w:rPr>
        <w:t>-</w:t>
      </w:r>
      <w:r w:rsidR="00541A22">
        <w:rPr>
          <w:rFonts w:ascii="Times New Roman" w:hAnsi="Times New Roman" w:cs="Times New Roman"/>
          <w:sz w:val="24"/>
          <w:szCs w:val="24"/>
        </w:rPr>
        <w:t>legged stool</w:t>
      </w:r>
      <w:r w:rsidR="00525817">
        <w:rPr>
          <w:rFonts w:ascii="Times New Roman" w:hAnsi="Times New Roman" w:cs="Times New Roman"/>
          <w:sz w:val="24"/>
          <w:szCs w:val="24"/>
        </w:rPr>
        <w:t xml:space="preserve"> with sustainability as the seat</w:t>
      </w:r>
      <w:r w:rsidR="00541A22">
        <w:rPr>
          <w:rFonts w:ascii="Times New Roman" w:hAnsi="Times New Roman" w:cs="Times New Roman"/>
          <w:sz w:val="24"/>
          <w:szCs w:val="24"/>
        </w:rPr>
        <w:t xml:space="preserve">. </w:t>
      </w:r>
      <w:r w:rsidR="00792866">
        <w:rPr>
          <w:rFonts w:ascii="Times New Roman" w:hAnsi="Times New Roman" w:cs="Times New Roman"/>
          <w:sz w:val="24"/>
          <w:szCs w:val="24"/>
        </w:rPr>
        <w:t xml:space="preserve">These spheres, pillars and legs represent a set of inter-related concepts which form the foundation for human actions and decisions in pursuit of sustainable development (Wanamaker, 2018). </w:t>
      </w:r>
      <w:r w:rsidR="00541A22">
        <w:rPr>
          <w:rFonts w:ascii="Times New Roman" w:hAnsi="Times New Roman" w:cs="Times New Roman"/>
          <w:sz w:val="24"/>
          <w:szCs w:val="24"/>
        </w:rPr>
        <w:t xml:space="preserve">The </w:t>
      </w:r>
      <w:r w:rsidR="00541A22">
        <w:rPr>
          <w:rFonts w:ascii="Times New Roman" w:hAnsi="Times New Roman" w:cs="Times New Roman"/>
          <w:sz w:val="24"/>
          <w:szCs w:val="24"/>
        </w:rPr>
        <w:lastRenderedPageBreak/>
        <w:t>representations demonstrate that one area being absent or out of balance will result in instability</w:t>
      </w:r>
      <w:r w:rsidR="00C10F24">
        <w:rPr>
          <w:rFonts w:ascii="Times New Roman" w:hAnsi="Times New Roman" w:cs="Times New Roman"/>
          <w:sz w:val="24"/>
          <w:szCs w:val="24"/>
        </w:rPr>
        <w:t>,</w:t>
      </w:r>
      <w:r w:rsidR="00541A22">
        <w:rPr>
          <w:rFonts w:ascii="Times New Roman" w:hAnsi="Times New Roman" w:cs="Times New Roman"/>
          <w:sz w:val="24"/>
          <w:szCs w:val="24"/>
        </w:rPr>
        <w:t xml:space="preserve"> and ultimately unsustainability</w:t>
      </w:r>
      <w:r w:rsidR="008A2FBC">
        <w:rPr>
          <w:rFonts w:ascii="Times New Roman" w:hAnsi="Times New Roman" w:cs="Times New Roman"/>
          <w:sz w:val="24"/>
          <w:szCs w:val="24"/>
        </w:rPr>
        <w:t xml:space="preserve"> (Dresner, 2008)</w:t>
      </w:r>
      <w:r w:rsidR="00541A22">
        <w:rPr>
          <w:rFonts w:ascii="Times New Roman" w:hAnsi="Times New Roman" w:cs="Times New Roman"/>
          <w:sz w:val="24"/>
          <w:szCs w:val="24"/>
        </w:rPr>
        <w:t xml:space="preserve">. </w:t>
      </w:r>
    </w:p>
    <w:p w14:paraId="7CC3BC06" w14:textId="280793DD" w:rsidR="007E193F" w:rsidRDefault="008A1E2A"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Brundtland (1987), therefore </w:t>
      </w:r>
      <w:r w:rsidR="0080238F">
        <w:rPr>
          <w:rFonts w:ascii="Times New Roman" w:hAnsi="Times New Roman" w:cs="Times New Roman"/>
          <w:sz w:val="24"/>
          <w:szCs w:val="24"/>
        </w:rPr>
        <w:t>proposes</w:t>
      </w:r>
      <w:r>
        <w:rPr>
          <w:rFonts w:ascii="Times New Roman" w:hAnsi="Times New Roman" w:cs="Times New Roman"/>
          <w:sz w:val="24"/>
          <w:szCs w:val="24"/>
        </w:rPr>
        <w:t xml:space="preserve"> that policies aimed at continued economic growth cannot be sustained in the absence of efforts to conserve and protect the natural environment, and that conversely, conservation of the environment, particularly in poorer countries is unsustainable without addressing the needs of the poor. This introduces another</w:t>
      </w:r>
      <w:r w:rsidR="007E193F">
        <w:rPr>
          <w:rFonts w:ascii="Times New Roman" w:hAnsi="Times New Roman" w:cs="Times New Roman"/>
          <w:sz w:val="24"/>
          <w:szCs w:val="24"/>
        </w:rPr>
        <w:t xml:space="preserve"> significant area of influence of Brundtland (1987) </w:t>
      </w:r>
      <w:r>
        <w:rPr>
          <w:rFonts w:ascii="Times New Roman" w:hAnsi="Times New Roman" w:cs="Times New Roman"/>
          <w:sz w:val="24"/>
          <w:szCs w:val="24"/>
        </w:rPr>
        <w:t xml:space="preserve">in </w:t>
      </w:r>
      <w:r w:rsidR="007E193F">
        <w:rPr>
          <w:rFonts w:ascii="Times New Roman" w:hAnsi="Times New Roman" w:cs="Times New Roman"/>
          <w:sz w:val="24"/>
          <w:szCs w:val="24"/>
        </w:rPr>
        <w:t>its approach to equity, or what is broadly termed redistributive justice (Cook and He</w:t>
      </w:r>
      <w:r w:rsidR="009F02EF">
        <w:rPr>
          <w:rFonts w:ascii="Times New Roman" w:hAnsi="Times New Roman" w:cs="Times New Roman"/>
          <w:sz w:val="24"/>
          <w:szCs w:val="24"/>
        </w:rPr>
        <w:t>gtevdt, 1983). Summers and Smith (2014) define equity as understanding and providing what people need, which is a counterpoint to equality</w:t>
      </w:r>
      <w:r>
        <w:rPr>
          <w:rFonts w:ascii="Times New Roman" w:hAnsi="Times New Roman" w:cs="Times New Roman"/>
          <w:sz w:val="24"/>
          <w:szCs w:val="24"/>
        </w:rPr>
        <w:t xml:space="preserve"> where everyone is given, or has</w:t>
      </w:r>
      <w:r w:rsidR="0080238F">
        <w:rPr>
          <w:rFonts w:ascii="Times New Roman" w:hAnsi="Times New Roman" w:cs="Times New Roman"/>
          <w:sz w:val="24"/>
          <w:szCs w:val="24"/>
        </w:rPr>
        <w:t>,</w:t>
      </w:r>
      <w:r>
        <w:rPr>
          <w:rFonts w:ascii="Times New Roman" w:hAnsi="Times New Roman" w:cs="Times New Roman"/>
          <w:sz w:val="24"/>
          <w:szCs w:val="24"/>
        </w:rPr>
        <w:t xml:space="preserve"> the opportunity of the same thing regardless of need. Equity therefore represents ethical concepts of fairness, whilst equality correlates to </w:t>
      </w:r>
      <w:r w:rsidR="000D1673">
        <w:rPr>
          <w:rFonts w:ascii="Times New Roman" w:hAnsi="Times New Roman" w:cs="Times New Roman"/>
          <w:sz w:val="24"/>
          <w:szCs w:val="24"/>
        </w:rPr>
        <w:t xml:space="preserve">concepts of </w:t>
      </w:r>
      <w:r>
        <w:rPr>
          <w:rFonts w:ascii="Times New Roman" w:hAnsi="Times New Roman" w:cs="Times New Roman"/>
          <w:sz w:val="24"/>
          <w:szCs w:val="24"/>
        </w:rPr>
        <w:t>sameness</w:t>
      </w:r>
      <w:r w:rsidR="00084D5E">
        <w:rPr>
          <w:rFonts w:ascii="Times New Roman" w:hAnsi="Times New Roman" w:cs="Times New Roman"/>
          <w:sz w:val="24"/>
          <w:szCs w:val="24"/>
        </w:rPr>
        <w:t xml:space="preserve"> or equivalency</w:t>
      </w:r>
      <w:r>
        <w:rPr>
          <w:rFonts w:ascii="Times New Roman" w:hAnsi="Times New Roman" w:cs="Times New Roman"/>
          <w:sz w:val="24"/>
          <w:szCs w:val="24"/>
        </w:rPr>
        <w:t xml:space="preserve"> (Summers and Smith, 2014).</w:t>
      </w:r>
      <w:r w:rsidR="009F02EF">
        <w:rPr>
          <w:rFonts w:ascii="Times New Roman" w:hAnsi="Times New Roman" w:cs="Times New Roman"/>
          <w:sz w:val="24"/>
          <w:szCs w:val="24"/>
        </w:rPr>
        <w:t xml:space="preserve"> </w:t>
      </w:r>
      <w:r w:rsidR="007E193F">
        <w:rPr>
          <w:rFonts w:ascii="Times New Roman" w:hAnsi="Times New Roman" w:cs="Times New Roman"/>
          <w:sz w:val="24"/>
          <w:szCs w:val="24"/>
        </w:rPr>
        <w:t xml:space="preserve"> </w:t>
      </w:r>
      <w:r w:rsidR="001F682C">
        <w:rPr>
          <w:rFonts w:ascii="Times New Roman" w:hAnsi="Times New Roman" w:cs="Times New Roman"/>
          <w:sz w:val="24"/>
          <w:szCs w:val="24"/>
        </w:rPr>
        <w:t>A further aspect of equity, social equity is the promotion of equality of opportunity through safe and healthy environments (Summers and Smith, 2014).</w:t>
      </w:r>
      <w:r w:rsidR="0080238F">
        <w:rPr>
          <w:rFonts w:ascii="Times New Roman" w:hAnsi="Times New Roman" w:cs="Times New Roman"/>
          <w:sz w:val="24"/>
          <w:szCs w:val="24"/>
        </w:rPr>
        <w:t xml:space="preserve"> </w:t>
      </w:r>
      <w:r w:rsidR="00546B49">
        <w:rPr>
          <w:rFonts w:ascii="Times New Roman" w:hAnsi="Times New Roman" w:cs="Times New Roman"/>
          <w:sz w:val="24"/>
          <w:szCs w:val="24"/>
        </w:rPr>
        <w:t>There is</w:t>
      </w:r>
      <w:r w:rsidR="0080238F">
        <w:rPr>
          <w:rFonts w:ascii="Times New Roman" w:hAnsi="Times New Roman" w:cs="Times New Roman"/>
          <w:sz w:val="24"/>
          <w:szCs w:val="24"/>
        </w:rPr>
        <w:t>,</w:t>
      </w:r>
      <w:r w:rsidR="00546B49">
        <w:rPr>
          <w:rFonts w:ascii="Times New Roman" w:hAnsi="Times New Roman" w:cs="Times New Roman"/>
          <w:sz w:val="24"/>
          <w:szCs w:val="24"/>
        </w:rPr>
        <w:t xml:space="preserve"> also, the concept of equity in social situations</w:t>
      </w:r>
      <w:r w:rsidR="00EF510B">
        <w:rPr>
          <w:rFonts w:ascii="Times New Roman" w:hAnsi="Times New Roman" w:cs="Times New Roman"/>
          <w:sz w:val="24"/>
          <w:szCs w:val="24"/>
        </w:rPr>
        <w:t xml:space="preserve"> in the distribution of limited resources, which is relevant when considering whether sacrifice </w:t>
      </w:r>
      <w:r w:rsidR="0080238F">
        <w:rPr>
          <w:rFonts w:ascii="Times New Roman" w:hAnsi="Times New Roman" w:cs="Times New Roman"/>
          <w:sz w:val="24"/>
          <w:szCs w:val="24"/>
        </w:rPr>
        <w:t xml:space="preserve">by the present generation </w:t>
      </w:r>
      <w:r w:rsidR="00EF510B">
        <w:rPr>
          <w:rFonts w:ascii="Times New Roman" w:hAnsi="Times New Roman" w:cs="Times New Roman"/>
          <w:sz w:val="24"/>
          <w:szCs w:val="24"/>
        </w:rPr>
        <w:t xml:space="preserve">is necessary </w:t>
      </w:r>
      <w:r w:rsidR="0080238F">
        <w:rPr>
          <w:rFonts w:ascii="Times New Roman" w:hAnsi="Times New Roman" w:cs="Times New Roman"/>
          <w:sz w:val="24"/>
          <w:szCs w:val="24"/>
        </w:rPr>
        <w:t>in the preservation of</w:t>
      </w:r>
      <w:r w:rsidR="00EF510B">
        <w:rPr>
          <w:rFonts w:ascii="Times New Roman" w:hAnsi="Times New Roman" w:cs="Times New Roman"/>
          <w:sz w:val="24"/>
          <w:szCs w:val="24"/>
        </w:rPr>
        <w:t xml:space="preserve"> </w:t>
      </w:r>
      <w:r w:rsidR="0080238F">
        <w:rPr>
          <w:rFonts w:ascii="Times New Roman" w:hAnsi="Times New Roman" w:cs="Times New Roman"/>
          <w:sz w:val="24"/>
          <w:szCs w:val="24"/>
        </w:rPr>
        <w:t xml:space="preserve">natural resources in pursuit of </w:t>
      </w:r>
      <w:r w:rsidR="0080238F">
        <w:rPr>
          <w:rFonts w:ascii="Times New Roman" w:hAnsi="Times New Roman" w:cs="Times New Roman"/>
          <w:sz w:val="24"/>
          <w:szCs w:val="24"/>
        </w:rPr>
        <w:t xml:space="preserve">intergenerational justice </w:t>
      </w:r>
      <w:r w:rsidR="00EF510B">
        <w:rPr>
          <w:rFonts w:ascii="Times New Roman" w:hAnsi="Times New Roman" w:cs="Times New Roman"/>
          <w:sz w:val="24"/>
          <w:szCs w:val="24"/>
        </w:rPr>
        <w:t>(Hogg and Vaughan, 2008)</w:t>
      </w:r>
      <w:r w:rsidR="00546B49">
        <w:rPr>
          <w:rFonts w:ascii="Times New Roman" w:hAnsi="Times New Roman" w:cs="Times New Roman"/>
          <w:sz w:val="24"/>
          <w:szCs w:val="24"/>
        </w:rPr>
        <w:t xml:space="preserve"> </w:t>
      </w:r>
      <w:r w:rsidR="00C10F24">
        <w:rPr>
          <w:rFonts w:ascii="Times New Roman" w:hAnsi="Times New Roman" w:cs="Times New Roman"/>
          <w:sz w:val="24"/>
          <w:szCs w:val="24"/>
        </w:rPr>
        <w:t xml:space="preserve"> </w:t>
      </w:r>
    </w:p>
    <w:p w14:paraId="40336BA2" w14:textId="1EACDF3E" w:rsidR="001F682C" w:rsidRDefault="000D1673"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Brundtland (1987), however takes the notion of equity further </w:t>
      </w:r>
      <w:r w:rsidR="005D30EC">
        <w:rPr>
          <w:rFonts w:ascii="Times New Roman" w:hAnsi="Times New Roman" w:cs="Times New Roman"/>
          <w:sz w:val="24"/>
          <w:szCs w:val="24"/>
        </w:rPr>
        <w:t>by contextualising sustainability as</w:t>
      </w:r>
      <w:r>
        <w:rPr>
          <w:rFonts w:ascii="Times New Roman" w:hAnsi="Times New Roman" w:cs="Times New Roman"/>
          <w:sz w:val="24"/>
          <w:szCs w:val="24"/>
        </w:rPr>
        <w:t xml:space="preserve"> </w:t>
      </w:r>
      <w:r w:rsidR="00084D5E">
        <w:rPr>
          <w:rFonts w:ascii="Times New Roman" w:hAnsi="Times New Roman" w:cs="Times New Roman"/>
          <w:sz w:val="24"/>
          <w:szCs w:val="24"/>
        </w:rPr>
        <w:t>dyadic</w:t>
      </w:r>
      <w:r w:rsidR="0022785A">
        <w:rPr>
          <w:rFonts w:ascii="Times New Roman" w:hAnsi="Times New Roman" w:cs="Times New Roman"/>
          <w:sz w:val="24"/>
          <w:szCs w:val="24"/>
        </w:rPr>
        <w:t xml:space="preserve">, </w:t>
      </w:r>
      <w:r w:rsidR="00084D5E">
        <w:rPr>
          <w:rFonts w:ascii="Times New Roman" w:hAnsi="Times New Roman" w:cs="Times New Roman"/>
          <w:sz w:val="24"/>
          <w:szCs w:val="24"/>
        </w:rPr>
        <w:t xml:space="preserve">involving not just the </w:t>
      </w:r>
      <w:r w:rsidR="007739E2">
        <w:rPr>
          <w:rFonts w:ascii="Times New Roman" w:hAnsi="Times New Roman" w:cs="Times New Roman"/>
          <w:sz w:val="24"/>
          <w:szCs w:val="24"/>
        </w:rPr>
        <w:t xml:space="preserve">needs </w:t>
      </w:r>
      <w:r w:rsidR="004762EB">
        <w:rPr>
          <w:rFonts w:ascii="Times New Roman" w:hAnsi="Times New Roman" w:cs="Times New Roman"/>
          <w:sz w:val="24"/>
          <w:szCs w:val="24"/>
        </w:rPr>
        <w:t xml:space="preserve">of the </w:t>
      </w:r>
      <w:r w:rsidR="00084D5E">
        <w:rPr>
          <w:rFonts w:ascii="Times New Roman" w:hAnsi="Times New Roman" w:cs="Times New Roman"/>
          <w:sz w:val="24"/>
          <w:szCs w:val="24"/>
        </w:rPr>
        <w:t xml:space="preserve">present generation, </w:t>
      </w:r>
      <w:r w:rsidR="00AF2006">
        <w:rPr>
          <w:rFonts w:ascii="Times New Roman" w:hAnsi="Times New Roman" w:cs="Times New Roman"/>
          <w:sz w:val="24"/>
          <w:szCs w:val="24"/>
        </w:rPr>
        <w:t xml:space="preserve">or </w:t>
      </w:r>
      <w:r w:rsidR="002C1736">
        <w:rPr>
          <w:rFonts w:ascii="Times New Roman" w:hAnsi="Times New Roman" w:cs="Times New Roman"/>
          <w:sz w:val="24"/>
          <w:szCs w:val="24"/>
        </w:rPr>
        <w:t>(</w:t>
      </w:r>
      <w:r w:rsidR="00323175">
        <w:rPr>
          <w:rFonts w:ascii="Times New Roman" w:hAnsi="Times New Roman" w:cs="Times New Roman"/>
          <w:sz w:val="24"/>
          <w:szCs w:val="24"/>
        </w:rPr>
        <w:t>intra-generational equity</w:t>
      </w:r>
      <w:r w:rsidR="002C1736">
        <w:rPr>
          <w:rFonts w:ascii="Times New Roman" w:hAnsi="Times New Roman" w:cs="Times New Roman"/>
          <w:sz w:val="24"/>
          <w:szCs w:val="24"/>
        </w:rPr>
        <w:t>)</w:t>
      </w:r>
      <w:r w:rsidR="00323175">
        <w:rPr>
          <w:rFonts w:ascii="Times New Roman" w:hAnsi="Times New Roman" w:cs="Times New Roman"/>
          <w:sz w:val="24"/>
          <w:szCs w:val="24"/>
        </w:rPr>
        <w:t xml:space="preserve">, </w:t>
      </w:r>
      <w:r w:rsidR="004762EB">
        <w:rPr>
          <w:rFonts w:ascii="Times New Roman" w:hAnsi="Times New Roman" w:cs="Times New Roman"/>
          <w:sz w:val="24"/>
          <w:szCs w:val="24"/>
        </w:rPr>
        <w:t xml:space="preserve">but also </w:t>
      </w:r>
      <w:r w:rsidR="005D30EC">
        <w:rPr>
          <w:rFonts w:ascii="Times New Roman" w:hAnsi="Times New Roman" w:cs="Times New Roman"/>
          <w:sz w:val="24"/>
          <w:szCs w:val="24"/>
        </w:rPr>
        <w:t xml:space="preserve">those </w:t>
      </w:r>
      <w:r w:rsidR="004762EB">
        <w:rPr>
          <w:rFonts w:ascii="Times New Roman" w:hAnsi="Times New Roman" w:cs="Times New Roman"/>
          <w:sz w:val="24"/>
          <w:szCs w:val="24"/>
        </w:rPr>
        <w:t xml:space="preserve">of </w:t>
      </w:r>
      <w:r w:rsidR="009E0E64">
        <w:rPr>
          <w:rFonts w:ascii="Times New Roman" w:hAnsi="Times New Roman" w:cs="Times New Roman"/>
          <w:sz w:val="24"/>
          <w:szCs w:val="24"/>
        </w:rPr>
        <w:t xml:space="preserve">future </w:t>
      </w:r>
      <w:r w:rsidR="004762EB">
        <w:rPr>
          <w:rFonts w:ascii="Times New Roman" w:hAnsi="Times New Roman" w:cs="Times New Roman"/>
          <w:sz w:val="24"/>
          <w:szCs w:val="24"/>
        </w:rPr>
        <w:t>generations</w:t>
      </w:r>
      <w:r w:rsidR="005D30EC">
        <w:rPr>
          <w:rFonts w:ascii="Times New Roman" w:hAnsi="Times New Roman" w:cs="Times New Roman"/>
          <w:sz w:val="24"/>
          <w:szCs w:val="24"/>
        </w:rPr>
        <w:t xml:space="preserve"> </w:t>
      </w:r>
      <w:r w:rsidR="002C1736">
        <w:rPr>
          <w:rFonts w:ascii="Times New Roman" w:hAnsi="Times New Roman" w:cs="Times New Roman"/>
          <w:sz w:val="24"/>
          <w:szCs w:val="24"/>
        </w:rPr>
        <w:t>(</w:t>
      </w:r>
      <w:r w:rsidR="00084D5E">
        <w:rPr>
          <w:rFonts w:ascii="Times New Roman" w:hAnsi="Times New Roman" w:cs="Times New Roman"/>
          <w:sz w:val="24"/>
          <w:szCs w:val="24"/>
        </w:rPr>
        <w:t>int</w:t>
      </w:r>
      <w:r w:rsidR="00323175">
        <w:rPr>
          <w:rFonts w:ascii="Times New Roman" w:hAnsi="Times New Roman" w:cs="Times New Roman"/>
          <w:sz w:val="24"/>
          <w:szCs w:val="24"/>
        </w:rPr>
        <w:t>er</w:t>
      </w:r>
      <w:r w:rsidR="00084D5E">
        <w:rPr>
          <w:rFonts w:ascii="Times New Roman" w:hAnsi="Times New Roman" w:cs="Times New Roman"/>
          <w:sz w:val="24"/>
          <w:szCs w:val="24"/>
        </w:rPr>
        <w:t>-generational</w:t>
      </w:r>
      <w:r w:rsidR="005D30EC">
        <w:rPr>
          <w:rFonts w:ascii="Times New Roman" w:hAnsi="Times New Roman" w:cs="Times New Roman"/>
          <w:sz w:val="24"/>
          <w:szCs w:val="24"/>
        </w:rPr>
        <w:t xml:space="preserve"> equity</w:t>
      </w:r>
      <w:r w:rsidR="002C1736">
        <w:rPr>
          <w:rFonts w:ascii="Times New Roman" w:hAnsi="Times New Roman" w:cs="Times New Roman"/>
          <w:sz w:val="24"/>
          <w:szCs w:val="24"/>
        </w:rPr>
        <w:t>)</w:t>
      </w:r>
      <w:r w:rsidR="005D30EC">
        <w:rPr>
          <w:rFonts w:ascii="Times New Roman" w:hAnsi="Times New Roman" w:cs="Times New Roman"/>
          <w:sz w:val="24"/>
          <w:szCs w:val="24"/>
        </w:rPr>
        <w:t xml:space="preserve"> (Okereke, 2005).</w:t>
      </w:r>
      <w:r w:rsidR="00CB41A7">
        <w:rPr>
          <w:rFonts w:ascii="Times New Roman" w:hAnsi="Times New Roman" w:cs="Times New Roman"/>
          <w:sz w:val="24"/>
          <w:szCs w:val="24"/>
        </w:rPr>
        <w:t xml:space="preserve"> </w:t>
      </w:r>
      <w:r w:rsidR="00D67DD7">
        <w:rPr>
          <w:rFonts w:ascii="Times New Roman" w:hAnsi="Times New Roman" w:cs="Times New Roman"/>
          <w:sz w:val="24"/>
          <w:szCs w:val="24"/>
        </w:rPr>
        <w:t xml:space="preserve">Wanamaker (2018) also supports the argument that social sustainability means that actions promote the enhancement of society and that future generations should have the same, or greater benefits as the current generation. </w:t>
      </w:r>
      <w:r w:rsidR="00CB41A7">
        <w:rPr>
          <w:rFonts w:ascii="Times New Roman" w:hAnsi="Times New Roman" w:cs="Times New Roman"/>
          <w:sz w:val="24"/>
          <w:szCs w:val="24"/>
        </w:rPr>
        <w:t xml:space="preserve">This dualism </w:t>
      </w:r>
      <w:r w:rsidR="002C1736">
        <w:rPr>
          <w:rFonts w:ascii="Times New Roman" w:hAnsi="Times New Roman" w:cs="Times New Roman"/>
          <w:sz w:val="24"/>
          <w:szCs w:val="24"/>
        </w:rPr>
        <w:t xml:space="preserve">is </w:t>
      </w:r>
      <w:r w:rsidR="00CB41A7">
        <w:rPr>
          <w:rFonts w:ascii="Times New Roman" w:hAnsi="Times New Roman" w:cs="Times New Roman"/>
          <w:sz w:val="24"/>
          <w:szCs w:val="24"/>
        </w:rPr>
        <w:t>considered ground breaking, and c</w:t>
      </w:r>
      <w:r w:rsidR="002C1736">
        <w:rPr>
          <w:rFonts w:ascii="Times New Roman" w:hAnsi="Times New Roman" w:cs="Times New Roman"/>
          <w:sz w:val="24"/>
          <w:szCs w:val="24"/>
        </w:rPr>
        <w:t>ontinues to</w:t>
      </w:r>
      <w:r w:rsidR="00CB41A7">
        <w:rPr>
          <w:rFonts w:ascii="Times New Roman" w:hAnsi="Times New Roman" w:cs="Times New Roman"/>
          <w:sz w:val="24"/>
          <w:szCs w:val="24"/>
        </w:rPr>
        <w:t xml:space="preserve"> influence national and supra-national government policy; for example</w:t>
      </w:r>
      <w:r w:rsidR="009E0E64">
        <w:rPr>
          <w:rFonts w:ascii="Times New Roman" w:hAnsi="Times New Roman" w:cs="Times New Roman"/>
          <w:sz w:val="24"/>
          <w:szCs w:val="24"/>
        </w:rPr>
        <w:t>,</w:t>
      </w:r>
      <w:r w:rsidR="00CB41A7">
        <w:rPr>
          <w:rFonts w:ascii="Times New Roman" w:hAnsi="Times New Roman" w:cs="Times New Roman"/>
          <w:sz w:val="24"/>
          <w:szCs w:val="24"/>
        </w:rPr>
        <w:t xml:space="preserve"> </w:t>
      </w:r>
      <w:r w:rsidR="009E0E64">
        <w:rPr>
          <w:rFonts w:ascii="Times New Roman" w:hAnsi="Times New Roman" w:cs="Times New Roman"/>
          <w:sz w:val="24"/>
          <w:szCs w:val="24"/>
        </w:rPr>
        <w:t xml:space="preserve">following the 1992 UN Earth Summit which committed the world’s developed nations to a programme of sustainable development, the UK government </w:t>
      </w:r>
      <w:r w:rsidR="00E328B4">
        <w:rPr>
          <w:rFonts w:ascii="Times New Roman" w:hAnsi="Times New Roman" w:cs="Times New Roman"/>
          <w:sz w:val="24"/>
          <w:szCs w:val="24"/>
        </w:rPr>
        <w:t xml:space="preserve">dedicated itself to apply </w:t>
      </w:r>
      <w:r w:rsidR="009E0E64">
        <w:rPr>
          <w:rFonts w:ascii="Times New Roman" w:hAnsi="Times New Roman" w:cs="Times New Roman"/>
          <w:sz w:val="24"/>
          <w:szCs w:val="24"/>
        </w:rPr>
        <w:t xml:space="preserve">sustainable development across all areas of policy (Alcock, May and Rowlingson, </w:t>
      </w:r>
      <w:r w:rsidR="00080D9E">
        <w:rPr>
          <w:rFonts w:ascii="Times New Roman" w:hAnsi="Times New Roman" w:cs="Times New Roman"/>
          <w:sz w:val="24"/>
          <w:szCs w:val="24"/>
        </w:rPr>
        <w:t>2008)</w:t>
      </w:r>
      <w:r w:rsidR="009E0E64">
        <w:rPr>
          <w:rFonts w:ascii="Times New Roman" w:hAnsi="Times New Roman" w:cs="Times New Roman"/>
          <w:sz w:val="24"/>
          <w:szCs w:val="24"/>
        </w:rPr>
        <w:t xml:space="preserve">. The United Nations (UN) </w:t>
      </w:r>
      <w:r w:rsidR="00080D9E">
        <w:rPr>
          <w:rFonts w:ascii="Times New Roman" w:hAnsi="Times New Roman" w:cs="Times New Roman"/>
          <w:sz w:val="24"/>
          <w:szCs w:val="24"/>
        </w:rPr>
        <w:t xml:space="preserve">Department of Economic and Social Affairs </w:t>
      </w:r>
      <w:r w:rsidR="002C1736">
        <w:rPr>
          <w:rFonts w:ascii="Times New Roman" w:hAnsi="Times New Roman" w:cs="Times New Roman"/>
          <w:sz w:val="24"/>
          <w:szCs w:val="24"/>
        </w:rPr>
        <w:t xml:space="preserve">has </w:t>
      </w:r>
      <w:r w:rsidR="009E0E64">
        <w:rPr>
          <w:rFonts w:ascii="Times New Roman" w:hAnsi="Times New Roman" w:cs="Times New Roman"/>
          <w:sz w:val="24"/>
          <w:szCs w:val="24"/>
        </w:rPr>
        <w:t>established</w:t>
      </w:r>
      <w:r w:rsidR="002C1736">
        <w:rPr>
          <w:rFonts w:ascii="Times New Roman" w:hAnsi="Times New Roman" w:cs="Times New Roman"/>
          <w:sz w:val="24"/>
          <w:szCs w:val="24"/>
        </w:rPr>
        <w:t xml:space="preserve"> a whole department dedicated to 17 </w:t>
      </w:r>
      <w:r w:rsidR="009E0E64">
        <w:rPr>
          <w:rFonts w:ascii="Times New Roman" w:hAnsi="Times New Roman" w:cs="Times New Roman"/>
          <w:sz w:val="24"/>
          <w:szCs w:val="24"/>
        </w:rPr>
        <w:t>sustainability goals</w:t>
      </w:r>
      <w:r w:rsidR="00080D9E">
        <w:rPr>
          <w:rFonts w:ascii="Times New Roman" w:hAnsi="Times New Roman" w:cs="Times New Roman"/>
          <w:sz w:val="24"/>
          <w:szCs w:val="24"/>
        </w:rPr>
        <w:t xml:space="preserve"> covering a wide range of social indicators (United Nations, 2020).</w:t>
      </w:r>
      <w:r w:rsidR="007C61A6">
        <w:rPr>
          <w:rFonts w:ascii="Times New Roman" w:hAnsi="Times New Roman" w:cs="Times New Roman"/>
          <w:sz w:val="24"/>
          <w:szCs w:val="24"/>
        </w:rPr>
        <w:t xml:space="preserve"> Many </w:t>
      </w:r>
      <w:r w:rsidR="001F682C">
        <w:rPr>
          <w:rFonts w:ascii="Times New Roman" w:hAnsi="Times New Roman" w:cs="Times New Roman"/>
          <w:sz w:val="24"/>
          <w:szCs w:val="24"/>
        </w:rPr>
        <w:t xml:space="preserve">business </w:t>
      </w:r>
      <w:r w:rsidR="007C61A6">
        <w:rPr>
          <w:rFonts w:ascii="Times New Roman" w:hAnsi="Times New Roman" w:cs="Times New Roman"/>
          <w:sz w:val="24"/>
          <w:szCs w:val="24"/>
        </w:rPr>
        <w:t>organizations now adopt the principle of sustainability through concepts such as the ‘triple bottom line’, defined by Elkington (1997, 2000) as the need to balance the requirements of three elements, profit, people and planet.</w:t>
      </w:r>
      <w:r w:rsidR="00D66072">
        <w:rPr>
          <w:rFonts w:ascii="Times New Roman" w:hAnsi="Times New Roman" w:cs="Times New Roman"/>
          <w:sz w:val="24"/>
          <w:szCs w:val="24"/>
        </w:rPr>
        <w:t xml:space="preserve"> This is a development o</w:t>
      </w:r>
      <w:r w:rsidR="00087E8A">
        <w:rPr>
          <w:rFonts w:ascii="Times New Roman" w:hAnsi="Times New Roman" w:cs="Times New Roman"/>
          <w:sz w:val="24"/>
          <w:szCs w:val="24"/>
        </w:rPr>
        <w:t>f</w:t>
      </w:r>
      <w:r w:rsidR="00D66072">
        <w:rPr>
          <w:rFonts w:ascii="Times New Roman" w:hAnsi="Times New Roman" w:cs="Times New Roman"/>
          <w:sz w:val="24"/>
          <w:szCs w:val="24"/>
        </w:rPr>
        <w:t xml:space="preserve"> the principle</w:t>
      </w:r>
      <w:r w:rsidR="00087E8A">
        <w:rPr>
          <w:rFonts w:ascii="Times New Roman" w:hAnsi="Times New Roman" w:cs="Times New Roman"/>
          <w:sz w:val="24"/>
          <w:szCs w:val="24"/>
        </w:rPr>
        <w:t>s</w:t>
      </w:r>
      <w:r w:rsidR="00D66072">
        <w:rPr>
          <w:rFonts w:ascii="Times New Roman" w:hAnsi="Times New Roman" w:cs="Times New Roman"/>
          <w:sz w:val="24"/>
          <w:szCs w:val="24"/>
        </w:rPr>
        <w:t xml:space="preserve"> of </w:t>
      </w:r>
      <w:r w:rsidR="00087E8A">
        <w:rPr>
          <w:rFonts w:ascii="Times New Roman" w:hAnsi="Times New Roman" w:cs="Times New Roman"/>
          <w:sz w:val="24"/>
          <w:szCs w:val="24"/>
        </w:rPr>
        <w:t xml:space="preserve">Corporate Social Responsibility (CSR) which is related to business ethics (Buchanan and Huczynski, </w:t>
      </w:r>
      <w:r w:rsidR="00087E8A">
        <w:rPr>
          <w:rFonts w:ascii="Times New Roman" w:hAnsi="Times New Roman" w:cs="Times New Roman"/>
          <w:sz w:val="24"/>
          <w:szCs w:val="24"/>
        </w:rPr>
        <w:lastRenderedPageBreak/>
        <w:t>2010).</w:t>
      </w:r>
      <w:r w:rsidR="00CA6946">
        <w:rPr>
          <w:rFonts w:ascii="Times New Roman" w:hAnsi="Times New Roman" w:cs="Times New Roman"/>
          <w:sz w:val="24"/>
          <w:szCs w:val="24"/>
        </w:rPr>
        <w:t xml:space="preserve"> In 2015 the Welsh </w:t>
      </w:r>
      <w:r w:rsidR="00E6219F">
        <w:rPr>
          <w:rFonts w:ascii="Times New Roman" w:hAnsi="Times New Roman" w:cs="Times New Roman"/>
          <w:sz w:val="24"/>
          <w:szCs w:val="24"/>
        </w:rPr>
        <w:t>G</w:t>
      </w:r>
      <w:r w:rsidR="00CA6946">
        <w:rPr>
          <w:rFonts w:ascii="Times New Roman" w:hAnsi="Times New Roman" w:cs="Times New Roman"/>
          <w:sz w:val="24"/>
          <w:szCs w:val="24"/>
        </w:rPr>
        <w:t xml:space="preserve">overnment enacted the Wellbeing of Future Generations Act incorporating </w:t>
      </w:r>
      <w:r w:rsidR="00E6219F">
        <w:rPr>
          <w:rFonts w:ascii="Times New Roman" w:hAnsi="Times New Roman" w:cs="Times New Roman"/>
          <w:sz w:val="24"/>
          <w:szCs w:val="24"/>
        </w:rPr>
        <w:t xml:space="preserve">into law </w:t>
      </w:r>
      <w:r w:rsidR="00CA6946">
        <w:rPr>
          <w:rFonts w:ascii="Times New Roman" w:hAnsi="Times New Roman" w:cs="Times New Roman"/>
          <w:sz w:val="24"/>
          <w:szCs w:val="24"/>
        </w:rPr>
        <w:t>the sustainab</w:t>
      </w:r>
      <w:r w:rsidR="00E6219F">
        <w:rPr>
          <w:rFonts w:ascii="Times New Roman" w:hAnsi="Times New Roman" w:cs="Times New Roman"/>
          <w:sz w:val="24"/>
          <w:szCs w:val="24"/>
        </w:rPr>
        <w:t>le development</w:t>
      </w:r>
      <w:r w:rsidR="00CA6946">
        <w:rPr>
          <w:rFonts w:ascii="Times New Roman" w:hAnsi="Times New Roman" w:cs="Times New Roman"/>
          <w:sz w:val="24"/>
          <w:szCs w:val="24"/>
        </w:rPr>
        <w:t xml:space="preserve"> principles </w:t>
      </w:r>
      <w:r w:rsidR="0063247C">
        <w:rPr>
          <w:rFonts w:ascii="Times New Roman" w:hAnsi="Times New Roman" w:cs="Times New Roman"/>
          <w:sz w:val="24"/>
          <w:szCs w:val="24"/>
        </w:rPr>
        <w:t>established by Brundtland</w:t>
      </w:r>
      <w:r w:rsidR="00E64301">
        <w:rPr>
          <w:rFonts w:ascii="Times New Roman" w:hAnsi="Times New Roman" w:cs="Times New Roman"/>
          <w:sz w:val="24"/>
          <w:szCs w:val="24"/>
        </w:rPr>
        <w:t xml:space="preserve"> (Welsh Government, 2015)</w:t>
      </w:r>
    </w:p>
    <w:p w14:paraId="487B7802" w14:textId="3DF64298" w:rsidR="001F682C" w:rsidRDefault="001F682C"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However, there are several criticisms of the Brundtland Report (1987)</w:t>
      </w:r>
      <w:r w:rsidR="00D67DD7">
        <w:rPr>
          <w:rFonts w:ascii="Times New Roman" w:hAnsi="Times New Roman" w:cs="Times New Roman"/>
          <w:sz w:val="24"/>
          <w:szCs w:val="24"/>
        </w:rPr>
        <w:t xml:space="preserve"> and the concept of sustainable development, generally</w:t>
      </w:r>
      <w:r>
        <w:rPr>
          <w:rFonts w:ascii="Times New Roman" w:hAnsi="Times New Roman" w:cs="Times New Roman"/>
          <w:sz w:val="24"/>
          <w:szCs w:val="24"/>
        </w:rPr>
        <w:t>; that it</w:t>
      </w:r>
      <w:r w:rsidR="00CC5411">
        <w:rPr>
          <w:rFonts w:ascii="Times New Roman" w:hAnsi="Times New Roman" w:cs="Times New Roman"/>
          <w:sz w:val="24"/>
          <w:szCs w:val="24"/>
        </w:rPr>
        <w:t xml:space="preserve"> is </w:t>
      </w:r>
      <w:r w:rsidR="007B2656">
        <w:rPr>
          <w:rFonts w:ascii="Times New Roman" w:hAnsi="Times New Roman" w:cs="Times New Roman"/>
          <w:sz w:val="24"/>
          <w:szCs w:val="24"/>
        </w:rPr>
        <w:t xml:space="preserve">anthropocentric, </w:t>
      </w:r>
      <w:r w:rsidR="00396681">
        <w:rPr>
          <w:rFonts w:ascii="Times New Roman" w:hAnsi="Times New Roman" w:cs="Times New Roman"/>
          <w:sz w:val="24"/>
          <w:szCs w:val="24"/>
        </w:rPr>
        <w:t xml:space="preserve">contradictory, that it is </w:t>
      </w:r>
      <w:r w:rsidR="00CC5411">
        <w:rPr>
          <w:rFonts w:ascii="Times New Roman" w:hAnsi="Times New Roman" w:cs="Times New Roman"/>
          <w:sz w:val="24"/>
          <w:szCs w:val="24"/>
        </w:rPr>
        <w:t>unrealistically</w:t>
      </w:r>
      <w:r>
        <w:rPr>
          <w:rFonts w:ascii="Times New Roman" w:hAnsi="Times New Roman" w:cs="Times New Roman"/>
          <w:sz w:val="24"/>
          <w:szCs w:val="24"/>
        </w:rPr>
        <w:t xml:space="preserve"> ambitious, </w:t>
      </w:r>
      <w:r w:rsidR="00CC5411">
        <w:rPr>
          <w:rFonts w:ascii="Times New Roman" w:hAnsi="Times New Roman" w:cs="Times New Roman"/>
          <w:sz w:val="24"/>
          <w:szCs w:val="24"/>
        </w:rPr>
        <w:t>conversely</w:t>
      </w:r>
      <w:r>
        <w:rPr>
          <w:rFonts w:ascii="Times New Roman" w:hAnsi="Times New Roman" w:cs="Times New Roman"/>
          <w:sz w:val="24"/>
          <w:szCs w:val="24"/>
        </w:rPr>
        <w:t xml:space="preserve"> that</w:t>
      </w:r>
      <w:r w:rsidR="00CC5411">
        <w:rPr>
          <w:rFonts w:ascii="Times New Roman" w:hAnsi="Times New Roman" w:cs="Times New Roman"/>
          <w:sz w:val="24"/>
          <w:szCs w:val="24"/>
        </w:rPr>
        <w:t xml:space="preserve"> it does not go far enough</w:t>
      </w:r>
      <w:r w:rsidR="008C0BD2">
        <w:rPr>
          <w:rFonts w:ascii="Times New Roman" w:hAnsi="Times New Roman" w:cs="Times New Roman"/>
          <w:sz w:val="24"/>
          <w:szCs w:val="24"/>
        </w:rPr>
        <w:t>,</w:t>
      </w:r>
      <w:r w:rsidR="00CC5411">
        <w:rPr>
          <w:rFonts w:ascii="Times New Roman" w:hAnsi="Times New Roman" w:cs="Times New Roman"/>
          <w:sz w:val="24"/>
          <w:szCs w:val="24"/>
        </w:rPr>
        <w:t xml:space="preserve"> and </w:t>
      </w:r>
      <w:r w:rsidR="00396681">
        <w:rPr>
          <w:rFonts w:ascii="Times New Roman" w:hAnsi="Times New Roman" w:cs="Times New Roman"/>
          <w:sz w:val="24"/>
          <w:szCs w:val="24"/>
        </w:rPr>
        <w:t>also</w:t>
      </w:r>
      <w:r w:rsidR="0063247C">
        <w:rPr>
          <w:rFonts w:ascii="Times New Roman" w:hAnsi="Times New Roman" w:cs="Times New Roman"/>
          <w:sz w:val="24"/>
          <w:szCs w:val="24"/>
        </w:rPr>
        <w:t>,</w:t>
      </w:r>
      <w:r w:rsidR="00396681">
        <w:rPr>
          <w:rFonts w:ascii="Times New Roman" w:hAnsi="Times New Roman" w:cs="Times New Roman"/>
          <w:sz w:val="24"/>
          <w:szCs w:val="24"/>
        </w:rPr>
        <w:t xml:space="preserve"> </w:t>
      </w:r>
      <w:r w:rsidR="00CC5411">
        <w:rPr>
          <w:rFonts w:ascii="Times New Roman" w:hAnsi="Times New Roman" w:cs="Times New Roman"/>
          <w:sz w:val="24"/>
          <w:szCs w:val="24"/>
        </w:rPr>
        <w:t xml:space="preserve">that it is </w:t>
      </w:r>
      <w:r w:rsidR="00055A5D">
        <w:rPr>
          <w:rFonts w:ascii="Times New Roman" w:hAnsi="Times New Roman" w:cs="Times New Roman"/>
          <w:sz w:val="24"/>
          <w:szCs w:val="24"/>
        </w:rPr>
        <w:t xml:space="preserve">so </w:t>
      </w:r>
      <w:r w:rsidR="00CC5411">
        <w:rPr>
          <w:rFonts w:ascii="Times New Roman" w:hAnsi="Times New Roman" w:cs="Times New Roman"/>
          <w:sz w:val="24"/>
          <w:szCs w:val="24"/>
        </w:rPr>
        <w:t xml:space="preserve">ambiguous as to </w:t>
      </w:r>
      <w:r w:rsidR="007E5DF0">
        <w:rPr>
          <w:rFonts w:ascii="Times New Roman" w:hAnsi="Times New Roman" w:cs="Times New Roman"/>
          <w:sz w:val="24"/>
          <w:szCs w:val="24"/>
        </w:rPr>
        <w:t xml:space="preserve">be a licence for Governments, organizations and individuals to </w:t>
      </w:r>
      <w:r w:rsidR="00396681">
        <w:rPr>
          <w:rFonts w:ascii="Times New Roman" w:hAnsi="Times New Roman" w:cs="Times New Roman"/>
          <w:sz w:val="24"/>
          <w:szCs w:val="24"/>
        </w:rPr>
        <w:t>undertake activities under the guise of sustainability.</w:t>
      </w:r>
    </w:p>
    <w:p w14:paraId="70F2191F" w14:textId="4F5B1643" w:rsidR="00F542B4" w:rsidRDefault="008C0BD2" w:rsidP="00F542B4">
      <w:pPr>
        <w:spacing w:line="360" w:lineRule="auto"/>
        <w:jc w:val="both"/>
        <w:rPr>
          <w:rFonts w:ascii="Times New Roman" w:hAnsi="Times New Roman" w:cs="Times New Roman"/>
          <w:sz w:val="24"/>
          <w:szCs w:val="24"/>
        </w:rPr>
      </w:pPr>
      <w:r>
        <w:rPr>
          <w:rFonts w:ascii="Times New Roman" w:hAnsi="Times New Roman" w:cs="Times New Roman"/>
          <w:sz w:val="24"/>
          <w:szCs w:val="24"/>
        </w:rPr>
        <w:t>Hopwood et al (2005)</w:t>
      </w:r>
      <w:r w:rsidR="005A79EE">
        <w:rPr>
          <w:rFonts w:ascii="Times New Roman" w:hAnsi="Times New Roman" w:cs="Times New Roman"/>
          <w:sz w:val="24"/>
          <w:szCs w:val="24"/>
        </w:rPr>
        <w:t xml:space="preserve">, </w:t>
      </w:r>
      <w:r>
        <w:rPr>
          <w:rFonts w:ascii="Times New Roman" w:hAnsi="Times New Roman" w:cs="Times New Roman"/>
          <w:sz w:val="24"/>
          <w:szCs w:val="24"/>
        </w:rPr>
        <w:t>for example</w:t>
      </w:r>
      <w:r w:rsidR="005A79EE">
        <w:rPr>
          <w:rFonts w:ascii="Times New Roman" w:hAnsi="Times New Roman" w:cs="Times New Roman"/>
          <w:sz w:val="24"/>
          <w:szCs w:val="24"/>
        </w:rPr>
        <w:t>,</w:t>
      </w:r>
      <w:r>
        <w:rPr>
          <w:rFonts w:ascii="Times New Roman" w:hAnsi="Times New Roman" w:cs="Times New Roman"/>
          <w:sz w:val="24"/>
          <w:szCs w:val="24"/>
        </w:rPr>
        <w:t xml:space="preserve"> criticize Brundtland for </w:t>
      </w:r>
      <w:r w:rsidR="002C1736">
        <w:rPr>
          <w:rFonts w:ascii="Times New Roman" w:hAnsi="Times New Roman" w:cs="Times New Roman"/>
          <w:sz w:val="24"/>
          <w:szCs w:val="24"/>
        </w:rPr>
        <w:t>lacking clarity of meaning</w:t>
      </w:r>
      <w:r w:rsidR="002C1736">
        <w:rPr>
          <w:rFonts w:ascii="Times New Roman" w:hAnsi="Times New Roman" w:cs="Times New Roman"/>
          <w:sz w:val="24"/>
          <w:szCs w:val="24"/>
        </w:rPr>
        <w:t xml:space="preserve"> and </w:t>
      </w:r>
      <w:r>
        <w:rPr>
          <w:rFonts w:ascii="Times New Roman" w:hAnsi="Times New Roman" w:cs="Times New Roman"/>
          <w:sz w:val="24"/>
          <w:szCs w:val="24"/>
        </w:rPr>
        <w:t>being too vague, ambiguous and broad. Terms such as, sustainable, development and</w:t>
      </w:r>
      <w:r w:rsidR="005A79EE">
        <w:rPr>
          <w:rFonts w:ascii="Times New Roman" w:hAnsi="Times New Roman" w:cs="Times New Roman"/>
          <w:sz w:val="24"/>
          <w:szCs w:val="24"/>
        </w:rPr>
        <w:t xml:space="preserve"> environment are abstract with many different meanings</w:t>
      </w:r>
      <w:r w:rsidR="008A5F09">
        <w:rPr>
          <w:rFonts w:ascii="Times New Roman" w:hAnsi="Times New Roman" w:cs="Times New Roman"/>
          <w:sz w:val="24"/>
          <w:szCs w:val="24"/>
        </w:rPr>
        <w:t xml:space="preserve"> </w:t>
      </w:r>
      <w:r w:rsidR="005A79EE">
        <w:rPr>
          <w:rFonts w:ascii="Times New Roman" w:hAnsi="Times New Roman" w:cs="Times New Roman"/>
          <w:sz w:val="24"/>
          <w:szCs w:val="24"/>
        </w:rPr>
        <w:t>and</w:t>
      </w:r>
      <w:r w:rsidR="008A5F09">
        <w:rPr>
          <w:rFonts w:ascii="Times New Roman" w:hAnsi="Times New Roman" w:cs="Times New Roman"/>
          <w:sz w:val="24"/>
          <w:szCs w:val="24"/>
        </w:rPr>
        <w:t xml:space="preserve"> diverse usage</w:t>
      </w:r>
      <w:r w:rsidR="005A79EE">
        <w:rPr>
          <w:rFonts w:ascii="Times New Roman" w:hAnsi="Times New Roman" w:cs="Times New Roman"/>
          <w:sz w:val="24"/>
          <w:szCs w:val="24"/>
        </w:rPr>
        <w:t xml:space="preserve"> which, therefore, has the potential for numerous </w:t>
      </w:r>
      <w:r w:rsidR="00A26F53">
        <w:rPr>
          <w:rFonts w:ascii="Times New Roman" w:hAnsi="Times New Roman" w:cs="Times New Roman"/>
          <w:sz w:val="24"/>
          <w:szCs w:val="24"/>
        </w:rPr>
        <w:t>forms</w:t>
      </w:r>
      <w:r w:rsidR="005A79EE">
        <w:rPr>
          <w:rFonts w:ascii="Times New Roman" w:hAnsi="Times New Roman" w:cs="Times New Roman"/>
          <w:sz w:val="24"/>
          <w:szCs w:val="24"/>
        </w:rPr>
        <w:t xml:space="preserve"> of response. </w:t>
      </w:r>
      <w:r w:rsidR="004E2A0D">
        <w:rPr>
          <w:rFonts w:ascii="Times New Roman" w:hAnsi="Times New Roman" w:cs="Times New Roman"/>
          <w:sz w:val="24"/>
          <w:szCs w:val="24"/>
        </w:rPr>
        <w:t xml:space="preserve">As a consequence, there are </w:t>
      </w:r>
      <w:r w:rsidR="00793A05">
        <w:rPr>
          <w:rFonts w:ascii="Times New Roman" w:hAnsi="Times New Roman" w:cs="Times New Roman"/>
          <w:sz w:val="24"/>
          <w:szCs w:val="24"/>
        </w:rPr>
        <w:t>diverse</w:t>
      </w:r>
      <w:r w:rsidR="004E2A0D">
        <w:rPr>
          <w:rFonts w:ascii="Times New Roman" w:hAnsi="Times New Roman" w:cs="Times New Roman"/>
          <w:sz w:val="24"/>
          <w:szCs w:val="24"/>
        </w:rPr>
        <w:t xml:space="preserve"> definitions of sustainability, many focused on the strategic or business aims of the organization that produced it</w:t>
      </w:r>
      <w:r w:rsidR="00793A05">
        <w:rPr>
          <w:rFonts w:ascii="Times New Roman" w:hAnsi="Times New Roman" w:cs="Times New Roman"/>
          <w:sz w:val="24"/>
          <w:szCs w:val="24"/>
        </w:rPr>
        <w:t>, confusing the concept</w:t>
      </w:r>
      <w:r w:rsidR="004E2A0D">
        <w:rPr>
          <w:rFonts w:ascii="Times New Roman" w:hAnsi="Times New Roman" w:cs="Times New Roman"/>
          <w:sz w:val="24"/>
          <w:szCs w:val="24"/>
        </w:rPr>
        <w:t>. However, c</w:t>
      </w:r>
      <w:r w:rsidR="005A79EE">
        <w:rPr>
          <w:rFonts w:ascii="Times New Roman" w:hAnsi="Times New Roman" w:cs="Times New Roman"/>
          <w:sz w:val="24"/>
          <w:szCs w:val="24"/>
        </w:rPr>
        <w:t>ombining the concepts of sustainability with development</w:t>
      </w:r>
      <w:r w:rsidR="008A5F09">
        <w:rPr>
          <w:rFonts w:ascii="Times New Roman" w:hAnsi="Times New Roman" w:cs="Times New Roman"/>
          <w:sz w:val="24"/>
          <w:szCs w:val="24"/>
        </w:rPr>
        <w:t xml:space="preserve">, </w:t>
      </w:r>
      <w:r w:rsidR="005A79EE">
        <w:rPr>
          <w:rFonts w:ascii="Times New Roman" w:hAnsi="Times New Roman" w:cs="Times New Roman"/>
          <w:sz w:val="24"/>
          <w:szCs w:val="24"/>
        </w:rPr>
        <w:t xml:space="preserve">gives the </w:t>
      </w:r>
      <w:r w:rsidR="00793A05">
        <w:rPr>
          <w:rFonts w:ascii="Times New Roman" w:hAnsi="Times New Roman" w:cs="Times New Roman"/>
          <w:sz w:val="24"/>
          <w:szCs w:val="24"/>
        </w:rPr>
        <w:t>approach</w:t>
      </w:r>
      <w:r w:rsidR="005A79EE">
        <w:rPr>
          <w:rFonts w:ascii="Times New Roman" w:hAnsi="Times New Roman" w:cs="Times New Roman"/>
          <w:sz w:val="24"/>
          <w:szCs w:val="24"/>
        </w:rPr>
        <w:t xml:space="preserve"> </w:t>
      </w:r>
      <w:r w:rsidR="00A26F53">
        <w:rPr>
          <w:rFonts w:ascii="Times New Roman" w:hAnsi="Times New Roman" w:cs="Times New Roman"/>
          <w:sz w:val="24"/>
          <w:szCs w:val="24"/>
        </w:rPr>
        <w:t xml:space="preserve">a wide </w:t>
      </w:r>
      <w:r w:rsidR="005A79EE">
        <w:rPr>
          <w:rFonts w:ascii="Times New Roman" w:hAnsi="Times New Roman" w:cs="Times New Roman"/>
          <w:sz w:val="24"/>
          <w:szCs w:val="24"/>
        </w:rPr>
        <w:t>appeal</w:t>
      </w:r>
      <w:r w:rsidR="00A26F53">
        <w:rPr>
          <w:rFonts w:ascii="Times New Roman" w:hAnsi="Times New Roman" w:cs="Times New Roman"/>
          <w:sz w:val="24"/>
          <w:szCs w:val="24"/>
        </w:rPr>
        <w:t>, for example</w:t>
      </w:r>
      <w:r w:rsidR="00793A05">
        <w:rPr>
          <w:rFonts w:ascii="Times New Roman" w:hAnsi="Times New Roman" w:cs="Times New Roman"/>
          <w:sz w:val="24"/>
          <w:szCs w:val="24"/>
        </w:rPr>
        <w:t>,</w:t>
      </w:r>
      <w:r w:rsidR="00A26F53">
        <w:rPr>
          <w:rFonts w:ascii="Times New Roman" w:hAnsi="Times New Roman" w:cs="Times New Roman"/>
          <w:sz w:val="24"/>
          <w:szCs w:val="24"/>
        </w:rPr>
        <w:t xml:space="preserve"> to governments, organizations</w:t>
      </w:r>
      <w:r w:rsidR="008A5F09">
        <w:rPr>
          <w:rFonts w:ascii="Times New Roman" w:hAnsi="Times New Roman" w:cs="Times New Roman"/>
          <w:sz w:val="24"/>
          <w:szCs w:val="24"/>
        </w:rPr>
        <w:t xml:space="preserve"> and businesses, to </w:t>
      </w:r>
      <w:r w:rsidR="00A26F53">
        <w:rPr>
          <w:rFonts w:ascii="Times New Roman" w:hAnsi="Times New Roman" w:cs="Times New Roman"/>
          <w:sz w:val="24"/>
          <w:szCs w:val="24"/>
        </w:rPr>
        <w:t xml:space="preserve">those </w:t>
      </w:r>
      <w:r w:rsidR="007C42A8">
        <w:rPr>
          <w:rFonts w:ascii="Times New Roman" w:hAnsi="Times New Roman" w:cs="Times New Roman"/>
          <w:sz w:val="24"/>
          <w:szCs w:val="24"/>
        </w:rPr>
        <w:t>attempting or wanting</w:t>
      </w:r>
      <w:r w:rsidR="00A26F53">
        <w:rPr>
          <w:rFonts w:ascii="Times New Roman" w:hAnsi="Times New Roman" w:cs="Times New Roman"/>
          <w:sz w:val="24"/>
          <w:szCs w:val="24"/>
        </w:rPr>
        <w:t xml:space="preserve"> to alleviate poverty and inequalities, </w:t>
      </w:r>
      <w:r w:rsidR="008A5F09">
        <w:rPr>
          <w:rFonts w:ascii="Times New Roman" w:hAnsi="Times New Roman" w:cs="Times New Roman"/>
          <w:sz w:val="24"/>
          <w:szCs w:val="24"/>
        </w:rPr>
        <w:t>and</w:t>
      </w:r>
      <w:r w:rsidR="00A26F53">
        <w:rPr>
          <w:rFonts w:ascii="Times New Roman" w:hAnsi="Times New Roman" w:cs="Times New Roman"/>
          <w:sz w:val="24"/>
          <w:szCs w:val="24"/>
        </w:rPr>
        <w:t xml:space="preserve"> also to environmentalists (Caradonna, 2014). </w:t>
      </w:r>
      <w:r w:rsidR="008A5F09">
        <w:rPr>
          <w:rFonts w:ascii="Times New Roman" w:hAnsi="Times New Roman" w:cs="Times New Roman"/>
          <w:sz w:val="24"/>
          <w:szCs w:val="24"/>
        </w:rPr>
        <w:t xml:space="preserve">However, </w:t>
      </w:r>
      <w:r w:rsidR="007C42A8">
        <w:rPr>
          <w:rFonts w:ascii="Times New Roman" w:hAnsi="Times New Roman" w:cs="Times New Roman"/>
          <w:sz w:val="24"/>
          <w:szCs w:val="24"/>
        </w:rPr>
        <w:t xml:space="preserve">as Luke (2005) suggests, </w:t>
      </w:r>
      <w:r w:rsidR="008A5F09">
        <w:rPr>
          <w:rFonts w:ascii="Times New Roman" w:hAnsi="Times New Roman" w:cs="Times New Roman"/>
          <w:sz w:val="24"/>
          <w:szCs w:val="24"/>
        </w:rPr>
        <w:t>the ambiguity surrounding the precise meaning of sustainable development lays open the</w:t>
      </w:r>
      <w:r w:rsidR="007C42A8">
        <w:rPr>
          <w:rFonts w:ascii="Times New Roman" w:hAnsi="Times New Roman" w:cs="Times New Roman"/>
          <w:sz w:val="24"/>
          <w:szCs w:val="24"/>
        </w:rPr>
        <w:t xml:space="preserve"> door to the criticism that rhetoric around the use of the term is </w:t>
      </w:r>
      <w:r w:rsidR="00F90534">
        <w:rPr>
          <w:rFonts w:ascii="Times New Roman" w:hAnsi="Times New Roman" w:cs="Times New Roman"/>
          <w:sz w:val="24"/>
          <w:szCs w:val="24"/>
        </w:rPr>
        <w:t xml:space="preserve">merely </w:t>
      </w:r>
      <w:r w:rsidR="007C42A8">
        <w:rPr>
          <w:rFonts w:ascii="Times New Roman" w:hAnsi="Times New Roman" w:cs="Times New Roman"/>
          <w:sz w:val="24"/>
          <w:szCs w:val="24"/>
        </w:rPr>
        <w:t>‘a smokescreen’ (p.1); a means by which activities which are demonstrably not sustainable nor developmental can be argued as being carried out under the banner of sustainability.</w:t>
      </w:r>
      <w:r w:rsidR="00F542B4" w:rsidRPr="00F542B4">
        <w:rPr>
          <w:rFonts w:ascii="Times New Roman" w:hAnsi="Times New Roman" w:cs="Times New Roman"/>
          <w:sz w:val="24"/>
          <w:szCs w:val="24"/>
        </w:rPr>
        <w:t xml:space="preserve"> </w:t>
      </w:r>
      <w:r w:rsidR="00F542B4">
        <w:rPr>
          <w:rFonts w:ascii="Times New Roman" w:hAnsi="Times New Roman" w:cs="Times New Roman"/>
          <w:sz w:val="24"/>
          <w:szCs w:val="24"/>
        </w:rPr>
        <w:t xml:space="preserve">Similarly, Lovelock (2007; 2009) argues that the term sustainable development is a “red herring,” a contradictory term expounded by governments and businesses as an illusion for action, suggesting that it could have been effective if a radical approach had been taken soon after Brundtland (1987), but that it </w:t>
      </w:r>
      <w:r w:rsidR="00793A05">
        <w:rPr>
          <w:rFonts w:ascii="Times New Roman" w:hAnsi="Times New Roman" w:cs="Times New Roman"/>
          <w:sz w:val="24"/>
          <w:szCs w:val="24"/>
        </w:rPr>
        <w:t xml:space="preserve">is </w:t>
      </w:r>
      <w:r w:rsidR="00F542B4">
        <w:rPr>
          <w:rFonts w:ascii="Times New Roman" w:hAnsi="Times New Roman" w:cs="Times New Roman"/>
          <w:sz w:val="24"/>
          <w:szCs w:val="24"/>
        </w:rPr>
        <w:t>now merely a lost opportunity.</w:t>
      </w:r>
    </w:p>
    <w:p w14:paraId="5BB616B6" w14:textId="005B398F" w:rsidR="007C42A8" w:rsidRDefault="007C42A8" w:rsidP="007C42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Caradonna (2014), however, argues that the ambiguity of the terms sustainable development is one of its strengths, making it possible for everyone to </w:t>
      </w:r>
      <w:r w:rsidR="00183DF1">
        <w:rPr>
          <w:rFonts w:ascii="Times New Roman" w:hAnsi="Times New Roman" w:cs="Times New Roman"/>
          <w:sz w:val="24"/>
          <w:szCs w:val="24"/>
        </w:rPr>
        <w:t>participate</w:t>
      </w:r>
      <w:r>
        <w:rPr>
          <w:rFonts w:ascii="Times New Roman" w:hAnsi="Times New Roman" w:cs="Times New Roman"/>
          <w:sz w:val="24"/>
          <w:szCs w:val="24"/>
        </w:rPr>
        <w:t xml:space="preserve">. </w:t>
      </w:r>
      <w:r w:rsidR="00B20A09">
        <w:rPr>
          <w:rFonts w:ascii="Times New Roman" w:hAnsi="Times New Roman" w:cs="Times New Roman"/>
          <w:sz w:val="24"/>
          <w:szCs w:val="24"/>
        </w:rPr>
        <w:t>Certainly, t</w:t>
      </w:r>
      <w:r>
        <w:rPr>
          <w:rFonts w:ascii="Times New Roman" w:hAnsi="Times New Roman" w:cs="Times New Roman"/>
          <w:sz w:val="24"/>
          <w:szCs w:val="24"/>
        </w:rPr>
        <w:t xml:space="preserve">he word sustainability has entered the everyday lexicon. A Google search of </w:t>
      </w:r>
      <w:r w:rsidR="00B20A09">
        <w:rPr>
          <w:rFonts w:ascii="Times New Roman" w:hAnsi="Times New Roman" w:cs="Times New Roman"/>
          <w:sz w:val="24"/>
          <w:szCs w:val="24"/>
        </w:rPr>
        <w:t xml:space="preserve">the word ‘sustainability’ results in more than 1 billion returns and most people are familiar with </w:t>
      </w:r>
      <w:r w:rsidR="00183DF1">
        <w:rPr>
          <w:rFonts w:ascii="Times New Roman" w:hAnsi="Times New Roman" w:cs="Times New Roman"/>
          <w:sz w:val="24"/>
          <w:szCs w:val="24"/>
        </w:rPr>
        <w:t xml:space="preserve">ethically based concepts such as poverty, fair trade, deforestation and land depletion, extinction, climate change and other issues of inequality </w:t>
      </w:r>
      <w:r w:rsidR="00B20A09">
        <w:rPr>
          <w:rFonts w:ascii="Times New Roman" w:hAnsi="Times New Roman" w:cs="Times New Roman"/>
          <w:sz w:val="24"/>
          <w:szCs w:val="24"/>
        </w:rPr>
        <w:t>(Caradonna, 2014).</w:t>
      </w:r>
      <w:r w:rsidR="00F90534">
        <w:rPr>
          <w:rFonts w:ascii="Times New Roman" w:hAnsi="Times New Roman" w:cs="Times New Roman"/>
          <w:sz w:val="24"/>
          <w:szCs w:val="24"/>
        </w:rPr>
        <w:t xml:space="preserve"> </w:t>
      </w:r>
      <w:r w:rsidR="00183DF1">
        <w:rPr>
          <w:rFonts w:ascii="Times New Roman" w:hAnsi="Times New Roman" w:cs="Times New Roman"/>
          <w:sz w:val="24"/>
          <w:szCs w:val="24"/>
        </w:rPr>
        <w:t>This means that</w:t>
      </w:r>
      <w:r w:rsidR="00154E9D">
        <w:rPr>
          <w:rFonts w:ascii="Times New Roman" w:hAnsi="Times New Roman" w:cs="Times New Roman"/>
          <w:sz w:val="24"/>
          <w:szCs w:val="24"/>
        </w:rPr>
        <w:t xml:space="preserve"> the simplicity of Brundtland</w:t>
      </w:r>
      <w:r w:rsidR="00183DF1">
        <w:rPr>
          <w:rFonts w:ascii="Times New Roman" w:hAnsi="Times New Roman" w:cs="Times New Roman"/>
          <w:sz w:val="24"/>
          <w:szCs w:val="24"/>
        </w:rPr>
        <w:t>’s</w:t>
      </w:r>
      <w:r w:rsidR="00154E9D">
        <w:rPr>
          <w:rFonts w:ascii="Times New Roman" w:hAnsi="Times New Roman" w:cs="Times New Roman"/>
          <w:sz w:val="24"/>
          <w:szCs w:val="24"/>
        </w:rPr>
        <w:t xml:space="preserve"> (1987)</w:t>
      </w:r>
      <w:r w:rsidR="00183DF1">
        <w:rPr>
          <w:rFonts w:ascii="Times New Roman" w:hAnsi="Times New Roman" w:cs="Times New Roman"/>
          <w:sz w:val="24"/>
          <w:szCs w:val="24"/>
        </w:rPr>
        <w:t>message</w:t>
      </w:r>
      <w:r w:rsidR="00154E9D">
        <w:rPr>
          <w:rFonts w:ascii="Times New Roman" w:hAnsi="Times New Roman" w:cs="Times New Roman"/>
          <w:sz w:val="24"/>
          <w:szCs w:val="24"/>
        </w:rPr>
        <w:t xml:space="preserve"> means that the intrinsic values of sustainable development </w:t>
      </w:r>
      <w:r w:rsidR="00BD73B3">
        <w:rPr>
          <w:rFonts w:ascii="Times New Roman" w:hAnsi="Times New Roman" w:cs="Times New Roman"/>
          <w:sz w:val="24"/>
          <w:szCs w:val="24"/>
        </w:rPr>
        <w:t xml:space="preserve">such as reducing </w:t>
      </w:r>
      <w:r w:rsidR="00BD73B3">
        <w:rPr>
          <w:rFonts w:ascii="Times New Roman" w:hAnsi="Times New Roman" w:cs="Times New Roman"/>
          <w:sz w:val="24"/>
          <w:szCs w:val="24"/>
        </w:rPr>
        <w:lastRenderedPageBreak/>
        <w:t>inequality, conservation of the natural environment, reduction of waste, animal welfare, tackling pollution</w:t>
      </w:r>
      <w:r w:rsidR="00183DF1">
        <w:rPr>
          <w:rFonts w:ascii="Times New Roman" w:hAnsi="Times New Roman" w:cs="Times New Roman"/>
          <w:sz w:val="24"/>
          <w:szCs w:val="24"/>
        </w:rPr>
        <w:t xml:space="preserve"> and carbon emissions</w:t>
      </w:r>
      <w:r w:rsidR="00BD73B3">
        <w:rPr>
          <w:rFonts w:ascii="Times New Roman" w:hAnsi="Times New Roman" w:cs="Times New Roman"/>
          <w:sz w:val="24"/>
          <w:szCs w:val="24"/>
        </w:rPr>
        <w:t xml:space="preserve"> and so on, </w:t>
      </w:r>
      <w:r w:rsidR="00154E9D">
        <w:rPr>
          <w:rFonts w:ascii="Times New Roman" w:hAnsi="Times New Roman" w:cs="Times New Roman"/>
          <w:sz w:val="24"/>
          <w:szCs w:val="24"/>
        </w:rPr>
        <w:t>are accepted by most people (Caraddona, 2014).</w:t>
      </w:r>
      <w:r w:rsidR="00261C93">
        <w:rPr>
          <w:rFonts w:ascii="Times New Roman" w:hAnsi="Times New Roman" w:cs="Times New Roman"/>
          <w:sz w:val="24"/>
          <w:szCs w:val="24"/>
        </w:rPr>
        <w:t xml:space="preserve"> However, using the example of climate change, Giddens (2009) proposes </w:t>
      </w:r>
      <w:r w:rsidR="007C01F8">
        <w:rPr>
          <w:rFonts w:ascii="Times New Roman" w:hAnsi="Times New Roman" w:cs="Times New Roman"/>
          <w:sz w:val="24"/>
          <w:szCs w:val="24"/>
        </w:rPr>
        <w:t>two</w:t>
      </w:r>
      <w:r w:rsidR="00261C93">
        <w:rPr>
          <w:rFonts w:ascii="Times New Roman" w:hAnsi="Times New Roman" w:cs="Times New Roman"/>
          <w:sz w:val="24"/>
          <w:szCs w:val="24"/>
        </w:rPr>
        <w:t xml:space="preserve"> concept</w:t>
      </w:r>
      <w:r w:rsidR="007C01F8">
        <w:rPr>
          <w:rFonts w:ascii="Times New Roman" w:hAnsi="Times New Roman" w:cs="Times New Roman"/>
          <w:sz w:val="24"/>
          <w:szCs w:val="24"/>
        </w:rPr>
        <w:t>s, that</w:t>
      </w:r>
      <w:r w:rsidR="00261C93">
        <w:rPr>
          <w:rFonts w:ascii="Times New Roman" w:hAnsi="Times New Roman" w:cs="Times New Roman"/>
          <w:sz w:val="24"/>
          <w:szCs w:val="24"/>
        </w:rPr>
        <w:t xml:space="preserve"> of future discounting</w:t>
      </w:r>
      <w:r w:rsidR="00D67DD7">
        <w:rPr>
          <w:rFonts w:ascii="Times New Roman" w:hAnsi="Times New Roman" w:cs="Times New Roman"/>
          <w:sz w:val="24"/>
          <w:szCs w:val="24"/>
        </w:rPr>
        <w:t xml:space="preserve"> and “Giddens Paradox”</w:t>
      </w:r>
      <w:r w:rsidR="007C01F8">
        <w:rPr>
          <w:rFonts w:ascii="Times New Roman" w:hAnsi="Times New Roman" w:cs="Times New Roman"/>
          <w:sz w:val="24"/>
          <w:szCs w:val="24"/>
        </w:rPr>
        <w:t xml:space="preserve"> (p.2) to explain the apparent laissez-fair attitude of most people to environmental and climate cris</w:t>
      </w:r>
      <w:r w:rsidR="00077228">
        <w:rPr>
          <w:rFonts w:ascii="Times New Roman" w:hAnsi="Times New Roman" w:cs="Times New Roman"/>
          <w:sz w:val="24"/>
          <w:szCs w:val="24"/>
        </w:rPr>
        <w:t>e</w:t>
      </w:r>
      <w:r w:rsidR="007C01F8">
        <w:rPr>
          <w:rFonts w:ascii="Times New Roman" w:hAnsi="Times New Roman" w:cs="Times New Roman"/>
          <w:sz w:val="24"/>
          <w:szCs w:val="24"/>
        </w:rPr>
        <w:t>s</w:t>
      </w:r>
      <w:r w:rsidR="00261C93">
        <w:rPr>
          <w:rFonts w:ascii="Times New Roman" w:hAnsi="Times New Roman" w:cs="Times New Roman"/>
          <w:sz w:val="24"/>
          <w:szCs w:val="24"/>
        </w:rPr>
        <w:t xml:space="preserve">. </w:t>
      </w:r>
      <w:r w:rsidR="007C01F8">
        <w:rPr>
          <w:rFonts w:ascii="Times New Roman" w:hAnsi="Times New Roman" w:cs="Times New Roman"/>
          <w:sz w:val="24"/>
          <w:szCs w:val="24"/>
        </w:rPr>
        <w:t>Giddens (2009) proposes t</w:t>
      </w:r>
      <w:r w:rsidR="00D67DD7">
        <w:rPr>
          <w:rFonts w:ascii="Times New Roman" w:hAnsi="Times New Roman" w:cs="Times New Roman"/>
          <w:sz w:val="24"/>
          <w:szCs w:val="24"/>
        </w:rPr>
        <w:t>hat</w:t>
      </w:r>
      <w:r w:rsidR="007C01F8">
        <w:rPr>
          <w:rFonts w:ascii="Times New Roman" w:hAnsi="Times New Roman" w:cs="Times New Roman"/>
          <w:sz w:val="24"/>
          <w:szCs w:val="24"/>
        </w:rPr>
        <w:t>,</w:t>
      </w:r>
      <w:r w:rsidR="00D67DD7">
        <w:rPr>
          <w:rFonts w:ascii="Times New Roman" w:hAnsi="Times New Roman" w:cs="Times New Roman"/>
          <w:sz w:val="24"/>
          <w:szCs w:val="24"/>
        </w:rPr>
        <w:t xml:space="preserve"> whilst most people would </w:t>
      </w:r>
      <w:r w:rsidR="007C01F8">
        <w:rPr>
          <w:rFonts w:ascii="Times New Roman" w:hAnsi="Times New Roman" w:cs="Times New Roman"/>
          <w:sz w:val="24"/>
          <w:szCs w:val="24"/>
        </w:rPr>
        <w:t>accept</w:t>
      </w:r>
      <w:r w:rsidR="00D67DD7">
        <w:rPr>
          <w:rFonts w:ascii="Times New Roman" w:hAnsi="Times New Roman" w:cs="Times New Roman"/>
          <w:sz w:val="24"/>
          <w:szCs w:val="24"/>
        </w:rPr>
        <w:t xml:space="preserve">, for example, that </w:t>
      </w:r>
      <w:r w:rsidR="007326FA">
        <w:rPr>
          <w:rFonts w:ascii="Times New Roman" w:hAnsi="Times New Roman" w:cs="Times New Roman"/>
          <w:sz w:val="24"/>
          <w:szCs w:val="24"/>
        </w:rPr>
        <w:t>anthropogenic</w:t>
      </w:r>
      <w:r w:rsidR="002C1736">
        <w:rPr>
          <w:rFonts w:ascii="Times New Roman" w:hAnsi="Times New Roman" w:cs="Times New Roman"/>
          <w:sz w:val="24"/>
          <w:szCs w:val="24"/>
        </w:rPr>
        <w:t xml:space="preserve"> (man</w:t>
      </w:r>
      <w:r w:rsidR="006D7EDD">
        <w:rPr>
          <w:rFonts w:ascii="Times New Roman" w:hAnsi="Times New Roman" w:cs="Times New Roman"/>
          <w:sz w:val="24"/>
          <w:szCs w:val="24"/>
        </w:rPr>
        <w:t>-</w:t>
      </w:r>
      <w:r w:rsidR="002C1736">
        <w:rPr>
          <w:rFonts w:ascii="Times New Roman" w:hAnsi="Times New Roman" w:cs="Times New Roman"/>
          <w:sz w:val="24"/>
          <w:szCs w:val="24"/>
        </w:rPr>
        <w:t>made)</w:t>
      </w:r>
      <w:r w:rsidR="007326FA">
        <w:rPr>
          <w:rFonts w:ascii="Times New Roman" w:hAnsi="Times New Roman" w:cs="Times New Roman"/>
          <w:sz w:val="24"/>
          <w:szCs w:val="24"/>
        </w:rPr>
        <w:t xml:space="preserve"> </w:t>
      </w:r>
      <w:r w:rsidR="00D67DD7">
        <w:rPr>
          <w:rFonts w:ascii="Times New Roman" w:hAnsi="Times New Roman" w:cs="Times New Roman"/>
          <w:sz w:val="24"/>
          <w:szCs w:val="24"/>
        </w:rPr>
        <w:t>climate change</w:t>
      </w:r>
      <w:r w:rsidR="007C01F8">
        <w:rPr>
          <w:rFonts w:ascii="Times New Roman" w:hAnsi="Times New Roman" w:cs="Times New Roman"/>
          <w:sz w:val="24"/>
          <w:szCs w:val="24"/>
        </w:rPr>
        <w:t xml:space="preserve"> and environmental degradation</w:t>
      </w:r>
      <w:r w:rsidR="00D67DD7">
        <w:rPr>
          <w:rFonts w:ascii="Times New Roman" w:hAnsi="Times New Roman" w:cs="Times New Roman"/>
          <w:sz w:val="24"/>
          <w:szCs w:val="24"/>
        </w:rPr>
        <w:t xml:space="preserve"> </w:t>
      </w:r>
      <w:r w:rsidR="007C01F8">
        <w:rPr>
          <w:rFonts w:ascii="Times New Roman" w:hAnsi="Times New Roman" w:cs="Times New Roman"/>
          <w:sz w:val="24"/>
          <w:szCs w:val="24"/>
        </w:rPr>
        <w:t xml:space="preserve">are real hazards to both planet and human life, </w:t>
      </w:r>
      <w:r w:rsidR="00794380">
        <w:rPr>
          <w:rFonts w:ascii="Times New Roman" w:hAnsi="Times New Roman" w:cs="Times New Roman"/>
          <w:sz w:val="24"/>
          <w:szCs w:val="24"/>
        </w:rPr>
        <w:t>they are less concerned about them, because of the complexity of the science and the fact that</w:t>
      </w:r>
      <w:r w:rsidR="00FC6EE1">
        <w:rPr>
          <w:rFonts w:ascii="Times New Roman" w:hAnsi="Times New Roman" w:cs="Times New Roman"/>
          <w:sz w:val="24"/>
          <w:szCs w:val="24"/>
        </w:rPr>
        <w:t xml:space="preserve"> the impacts are not immediately visible or obvious</w:t>
      </w:r>
      <w:r w:rsidR="006D7EDD">
        <w:rPr>
          <w:rFonts w:ascii="Times New Roman" w:hAnsi="Times New Roman" w:cs="Times New Roman"/>
          <w:sz w:val="24"/>
          <w:szCs w:val="24"/>
        </w:rPr>
        <w:t xml:space="preserve"> T</w:t>
      </w:r>
      <w:r w:rsidR="00794380">
        <w:rPr>
          <w:rFonts w:ascii="Times New Roman" w:hAnsi="Times New Roman" w:cs="Times New Roman"/>
          <w:sz w:val="24"/>
          <w:szCs w:val="24"/>
        </w:rPr>
        <w:t xml:space="preserve">herefore </w:t>
      </w:r>
      <w:r w:rsidR="007C6E6A">
        <w:rPr>
          <w:rFonts w:ascii="Times New Roman" w:hAnsi="Times New Roman" w:cs="Times New Roman"/>
          <w:sz w:val="24"/>
          <w:szCs w:val="24"/>
        </w:rPr>
        <w:t>many people</w:t>
      </w:r>
      <w:r w:rsidR="00FC6EE1">
        <w:rPr>
          <w:rFonts w:ascii="Times New Roman" w:hAnsi="Times New Roman" w:cs="Times New Roman"/>
          <w:sz w:val="24"/>
          <w:szCs w:val="24"/>
        </w:rPr>
        <w:t xml:space="preserve"> do nothing of any substance which could lead to amelioration of the problem. Furthermore, because modern societies are centred on the consumption of </w:t>
      </w:r>
      <w:r w:rsidR="007C6E6A">
        <w:rPr>
          <w:rFonts w:ascii="Times New Roman" w:hAnsi="Times New Roman" w:cs="Times New Roman"/>
          <w:sz w:val="24"/>
          <w:szCs w:val="24"/>
        </w:rPr>
        <w:t xml:space="preserve">fossil fuels, </w:t>
      </w:r>
      <w:r w:rsidR="00FC6EE1">
        <w:rPr>
          <w:rFonts w:ascii="Times New Roman" w:hAnsi="Times New Roman" w:cs="Times New Roman"/>
          <w:sz w:val="24"/>
          <w:szCs w:val="24"/>
        </w:rPr>
        <w:t>advanced technolog</w:t>
      </w:r>
      <w:r w:rsidR="008C674A">
        <w:rPr>
          <w:rFonts w:ascii="Times New Roman" w:hAnsi="Times New Roman" w:cs="Times New Roman"/>
          <w:sz w:val="24"/>
          <w:szCs w:val="24"/>
        </w:rPr>
        <w:t>ies</w:t>
      </w:r>
      <w:r w:rsidR="007C6E6A">
        <w:rPr>
          <w:rFonts w:ascii="Times New Roman" w:hAnsi="Times New Roman" w:cs="Times New Roman"/>
          <w:sz w:val="24"/>
          <w:szCs w:val="24"/>
        </w:rPr>
        <w:t xml:space="preserve"> and other goods which are often viewed as</w:t>
      </w:r>
      <w:r w:rsidR="003E6E94">
        <w:rPr>
          <w:rFonts w:ascii="Times New Roman" w:hAnsi="Times New Roman" w:cs="Times New Roman"/>
          <w:sz w:val="24"/>
          <w:szCs w:val="24"/>
        </w:rPr>
        <w:t xml:space="preserve"> essential to contemporary life, most people are unwilling to sacrifice these in any meaningful way and find it easier to disregard the warnings, becoming a “back of the mind issue.”</w:t>
      </w:r>
      <w:r w:rsidR="00794380">
        <w:rPr>
          <w:rFonts w:ascii="Times New Roman" w:hAnsi="Times New Roman" w:cs="Times New Roman"/>
          <w:sz w:val="24"/>
          <w:szCs w:val="24"/>
        </w:rPr>
        <w:t xml:space="preserve"> </w:t>
      </w:r>
      <w:r w:rsidR="000D1A0B">
        <w:rPr>
          <w:rFonts w:ascii="Times New Roman" w:hAnsi="Times New Roman" w:cs="Times New Roman"/>
          <w:sz w:val="24"/>
          <w:szCs w:val="24"/>
        </w:rPr>
        <w:t xml:space="preserve">Furthermore, </w:t>
      </w:r>
      <w:r w:rsidR="00794380">
        <w:rPr>
          <w:rFonts w:ascii="Times New Roman" w:hAnsi="Times New Roman" w:cs="Times New Roman"/>
          <w:sz w:val="24"/>
          <w:szCs w:val="24"/>
        </w:rPr>
        <w:t xml:space="preserve">Giddens (2009) raises the </w:t>
      </w:r>
      <w:r w:rsidR="000D1A0B">
        <w:rPr>
          <w:rFonts w:ascii="Times New Roman" w:hAnsi="Times New Roman" w:cs="Times New Roman"/>
          <w:sz w:val="24"/>
          <w:szCs w:val="24"/>
        </w:rPr>
        <w:t>point</w:t>
      </w:r>
      <w:r w:rsidR="00794380">
        <w:rPr>
          <w:rFonts w:ascii="Times New Roman" w:hAnsi="Times New Roman" w:cs="Times New Roman"/>
          <w:sz w:val="24"/>
          <w:szCs w:val="24"/>
        </w:rPr>
        <w:t xml:space="preserve"> that there is resistance because many people ask why the UK (or any country)</w:t>
      </w:r>
      <w:r w:rsidR="000D1A0B">
        <w:rPr>
          <w:rFonts w:ascii="Times New Roman" w:hAnsi="Times New Roman" w:cs="Times New Roman"/>
          <w:sz w:val="24"/>
          <w:szCs w:val="24"/>
        </w:rPr>
        <w:t xml:space="preserve"> which is a relatively small contributor to global emissions should </w:t>
      </w:r>
      <w:r w:rsidR="00EA77F5">
        <w:rPr>
          <w:rFonts w:ascii="Times New Roman" w:hAnsi="Times New Roman" w:cs="Times New Roman"/>
          <w:sz w:val="24"/>
          <w:szCs w:val="24"/>
        </w:rPr>
        <w:t xml:space="preserve">take a lead </w:t>
      </w:r>
      <w:r w:rsidR="000D1A0B">
        <w:rPr>
          <w:rFonts w:ascii="Times New Roman" w:hAnsi="Times New Roman" w:cs="Times New Roman"/>
          <w:sz w:val="24"/>
          <w:szCs w:val="24"/>
        </w:rPr>
        <w:t xml:space="preserve">on reducing them, </w:t>
      </w:r>
      <w:r w:rsidR="006D7EDD">
        <w:rPr>
          <w:rFonts w:ascii="Times New Roman" w:hAnsi="Times New Roman" w:cs="Times New Roman"/>
          <w:sz w:val="24"/>
          <w:szCs w:val="24"/>
        </w:rPr>
        <w:t xml:space="preserve">when </w:t>
      </w:r>
      <w:r w:rsidR="000D1A0B">
        <w:rPr>
          <w:rFonts w:ascii="Times New Roman" w:hAnsi="Times New Roman" w:cs="Times New Roman"/>
          <w:sz w:val="24"/>
          <w:szCs w:val="24"/>
        </w:rPr>
        <w:t xml:space="preserve">the continuing priority of </w:t>
      </w:r>
      <w:r w:rsidR="006D7EDD">
        <w:rPr>
          <w:rFonts w:ascii="Times New Roman" w:hAnsi="Times New Roman" w:cs="Times New Roman"/>
          <w:sz w:val="24"/>
          <w:szCs w:val="24"/>
        </w:rPr>
        <w:t xml:space="preserve">continual </w:t>
      </w:r>
      <w:r w:rsidR="000D1A0B">
        <w:rPr>
          <w:rFonts w:ascii="Times New Roman" w:hAnsi="Times New Roman" w:cs="Times New Roman"/>
          <w:sz w:val="24"/>
          <w:szCs w:val="24"/>
        </w:rPr>
        <w:t xml:space="preserve">economic </w:t>
      </w:r>
      <w:r w:rsidR="006D7EDD">
        <w:rPr>
          <w:rFonts w:ascii="Times New Roman" w:hAnsi="Times New Roman" w:cs="Times New Roman"/>
          <w:sz w:val="24"/>
          <w:szCs w:val="24"/>
        </w:rPr>
        <w:t>expansion prevails in other countries</w:t>
      </w:r>
      <w:r w:rsidR="000D1A0B">
        <w:rPr>
          <w:rFonts w:ascii="Times New Roman" w:hAnsi="Times New Roman" w:cs="Times New Roman"/>
          <w:sz w:val="24"/>
          <w:szCs w:val="24"/>
        </w:rPr>
        <w:t xml:space="preserve">. </w:t>
      </w:r>
    </w:p>
    <w:p w14:paraId="78E8170F" w14:textId="513A3D3C" w:rsidR="0063247C" w:rsidRDefault="0063247C"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Prescott (2017) argues that whilst </w:t>
      </w:r>
      <w:r w:rsidR="00854237">
        <w:rPr>
          <w:rFonts w:ascii="Times New Roman" w:hAnsi="Times New Roman" w:cs="Times New Roman"/>
          <w:sz w:val="24"/>
          <w:szCs w:val="24"/>
        </w:rPr>
        <w:t xml:space="preserve">the </w:t>
      </w:r>
      <w:r>
        <w:rPr>
          <w:rFonts w:ascii="Times New Roman" w:hAnsi="Times New Roman" w:cs="Times New Roman"/>
          <w:sz w:val="24"/>
          <w:szCs w:val="24"/>
        </w:rPr>
        <w:t xml:space="preserve">Brundtland (1987) </w:t>
      </w:r>
      <w:r w:rsidR="00854237">
        <w:rPr>
          <w:rFonts w:ascii="Times New Roman" w:hAnsi="Times New Roman" w:cs="Times New Roman"/>
          <w:sz w:val="24"/>
          <w:szCs w:val="24"/>
        </w:rPr>
        <w:t xml:space="preserve">principles have </w:t>
      </w:r>
      <w:r>
        <w:rPr>
          <w:rFonts w:ascii="Times New Roman" w:hAnsi="Times New Roman" w:cs="Times New Roman"/>
          <w:sz w:val="24"/>
          <w:szCs w:val="24"/>
        </w:rPr>
        <w:t>demonstrate the interconnectivity of the global economy and ecology</w:t>
      </w:r>
      <w:r w:rsidR="00EA77F5">
        <w:rPr>
          <w:rFonts w:ascii="Times New Roman" w:hAnsi="Times New Roman" w:cs="Times New Roman"/>
          <w:sz w:val="24"/>
          <w:szCs w:val="24"/>
        </w:rPr>
        <w:t>,</w:t>
      </w:r>
      <w:r>
        <w:rPr>
          <w:rFonts w:ascii="Times New Roman" w:hAnsi="Times New Roman" w:cs="Times New Roman"/>
          <w:sz w:val="24"/>
          <w:szCs w:val="24"/>
        </w:rPr>
        <w:t xml:space="preserve"> and</w:t>
      </w:r>
      <w:r w:rsidR="0022785A">
        <w:rPr>
          <w:rFonts w:ascii="Times New Roman" w:hAnsi="Times New Roman" w:cs="Times New Roman"/>
          <w:sz w:val="24"/>
          <w:szCs w:val="24"/>
        </w:rPr>
        <w:t xml:space="preserve"> </w:t>
      </w:r>
      <w:r w:rsidR="00EA77F5">
        <w:rPr>
          <w:rFonts w:ascii="Times New Roman" w:hAnsi="Times New Roman" w:cs="Times New Roman"/>
          <w:sz w:val="24"/>
          <w:szCs w:val="24"/>
        </w:rPr>
        <w:t xml:space="preserve">has </w:t>
      </w:r>
      <w:r w:rsidR="0022785A">
        <w:rPr>
          <w:rFonts w:ascii="Times New Roman" w:hAnsi="Times New Roman" w:cs="Times New Roman"/>
          <w:sz w:val="24"/>
          <w:szCs w:val="24"/>
        </w:rPr>
        <w:t>acted</w:t>
      </w:r>
      <w:r>
        <w:rPr>
          <w:rFonts w:ascii="Times New Roman" w:hAnsi="Times New Roman" w:cs="Times New Roman"/>
          <w:sz w:val="24"/>
          <w:szCs w:val="24"/>
        </w:rPr>
        <w:t xml:space="preserve"> as a catalyst for the United Nation’s sustainable development initiatives</w:t>
      </w:r>
      <w:r w:rsidR="00A728EB">
        <w:rPr>
          <w:rFonts w:ascii="Times New Roman" w:hAnsi="Times New Roman" w:cs="Times New Roman"/>
          <w:sz w:val="24"/>
          <w:szCs w:val="24"/>
        </w:rPr>
        <w:t xml:space="preserve"> and </w:t>
      </w:r>
      <w:r w:rsidR="0022785A">
        <w:rPr>
          <w:rFonts w:ascii="Times New Roman" w:hAnsi="Times New Roman" w:cs="Times New Roman"/>
          <w:sz w:val="24"/>
          <w:szCs w:val="24"/>
        </w:rPr>
        <w:t xml:space="preserve">for </w:t>
      </w:r>
      <w:r w:rsidR="00A728EB">
        <w:rPr>
          <w:rFonts w:ascii="Times New Roman" w:hAnsi="Times New Roman" w:cs="Times New Roman"/>
          <w:sz w:val="24"/>
          <w:szCs w:val="24"/>
        </w:rPr>
        <w:t>the engagement of governments, business and civil society</w:t>
      </w:r>
      <w:r w:rsidR="00E70B21">
        <w:rPr>
          <w:rFonts w:ascii="Times New Roman" w:hAnsi="Times New Roman" w:cs="Times New Roman"/>
          <w:sz w:val="24"/>
          <w:szCs w:val="24"/>
        </w:rPr>
        <w:t xml:space="preserve"> in sustainability</w:t>
      </w:r>
      <w:r w:rsidR="00A728EB">
        <w:rPr>
          <w:rFonts w:ascii="Times New Roman" w:hAnsi="Times New Roman" w:cs="Times New Roman"/>
          <w:sz w:val="24"/>
          <w:szCs w:val="24"/>
        </w:rPr>
        <w:t xml:space="preserve"> the </w:t>
      </w:r>
      <w:r w:rsidR="00854237">
        <w:rPr>
          <w:rFonts w:ascii="Times New Roman" w:hAnsi="Times New Roman" w:cs="Times New Roman"/>
          <w:sz w:val="24"/>
          <w:szCs w:val="24"/>
        </w:rPr>
        <w:t>“</w:t>
      </w:r>
      <w:r w:rsidR="0022785A">
        <w:rPr>
          <w:rFonts w:ascii="Times New Roman" w:hAnsi="Times New Roman" w:cs="Times New Roman"/>
          <w:sz w:val="24"/>
          <w:szCs w:val="24"/>
        </w:rPr>
        <w:t>paradigm shift</w:t>
      </w:r>
      <w:r w:rsidR="00854237">
        <w:rPr>
          <w:rFonts w:ascii="Times New Roman" w:hAnsi="Times New Roman" w:cs="Times New Roman"/>
          <w:sz w:val="24"/>
          <w:szCs w:val="24"/>
        </w:rPr>
        <w:t>”</w:t>
      </w:r>
      <w:r w:rsidR="0022785A">
        <w:rPr>
          <w:rFonts w:ascii="Times New Roman" w:hAnsi="Times New Roman" w:cs="Times New Roman"/>
          <w:sz w:val="24"/>
          <w:szCs w:val="24"/>
        </w:rPr>
        <w:t xml:space="preserve"> (p</w:t>
      </w:r>
      <w:r w:rsidR="00E70B21">
        <w:rPr>
          <w:rFonts w:ascii="Times New Roman" w:hAnsi="Times New Roman" w:cs="Times New Roman"/>
          <w:sz w:val="24"/>
          <w:szCs w:val="24"/>
        </w:rPr>
        <w:t xml:space="preserve">2) necessary to fulfil Brundtland’s ambitious plans has not happened. Prescott (2017) cites a range of social, economic and environmental problems which continues to blight societies across the globe and the natural world; inequality, overconsumption, pollution, environmental degradation, global warming to name some. In addition, </w:t>
      </w:r>
      <w:r w:rsidR="00F43741">
        <w:rPr>
          <w:rFonts w:ascii="Times New Roman" w:hAnsi="Times New Roman" w:cs="Times New Roman"/>
          <w:sz w:val="24"/>
          <w:szCs w:val="24"/>
        </w:rPr>
        <w:t>Prescott (2017</w:t>
      </w:r>
      <w:r w:rsidR="00732937">
        <w:rPr>
          <w:rFonts w:ascii="Times New Roman" w:hAnsi="Times New Roman" w:cs="Times New Roman"/>
          <w:sz w:val="24"/>
          <w:szCs w:val="24"/>
        </w:rPr>
        <w:t>, p4</w:t>
      </w:r>
      <w:r w:rsidR="00F43741">
        <w:rPr>
          <w:rFonts w:ascii="Times New Roman" w:hAnsi="Times New Roman" w:cs="Times New Roman"/>
          <w:sz w:val="24"/>
          <w:szCs w:val="24"/>
        </w:rPr>
        <w:t xml:space="preserve">) argues that lack of political commitment to sustainable development is demonstrated by the fact that </w:t>
      </w:r>
      <w:r w:rsidR="00732937">
        <w:rPr>
          <w:rFonts w:ascii="Times New Roman" w:hAnsi="Times New Roman" w:cs="Times New Roman"/>
          <w:sz w:val="24"/>
          <w:szCs w:val="24"/>
        </w:rPr>
        <w:t>“</w:t>
      </w:r>
      <w:r w:rsidR="00F43741">
        <w:rPr>
          <w:rFonts w:ascii="Times New Roman" w:hAnsi="Times New Roman" w:cs="Times New Roman"/>
          <w:sz w:val="24"/>
          <w:szCs w:val="24"/>
        </w:rPr>
        <w:t>G20 countries spend almost 4 times more on fossil fuels than</w:t>
      </w:r>
      <w:r w:rsidR="00732937">
        <w:rPr>
          <w:rFonts w:ascii="Times New Roman" w:hAnsi="Times New Roman" w:cs="Times New Roman"/>
          <w:sz w:val="24"/>
          <w:szCs w:val="24"/>
        </w:rPr>
        <w:t xml:space="preserve"> in developing renewable energy.”</w:t>
      </w:r>
      <w:r w:rsidR="00AC4BBC">
        <w:rPr>
          <w:rFonts w:ascii="Times New Roman" w:hAnsi="Times New Roman" w:cs="Times New Roman"/>
          <w:sz w:val="24"/>
          <w:szCs w:val="24"/>
        </w:rPr>
        <w:t xml:space="preserve"> Furthermore, the United Nations Global Sustainable Development Report (GDSR) Event in Madrid 2019 concluded that the world would not meet sustainable development targets set for 2030, </w:t>
      </w:r>
      <w:r w:rsidR="00202AA5">
        <w:rPr>
          <w:rFonts w:ascii="Times New Roman" w:hAnsi="Times New Roman" w:cs="Times New Roman"/>
          <w:sz w:val="24"/>
          <w:szCs w:val="24"/>
        </w:rPr>
        <w:t>and that the tipping point for the loss of biodiversity and green house gas emissions was at hand</w:t>
      </w:r>
      <w:r>
        <w:rPr>
          <w:rFonts w:ascii="Times New Roman" w:hAnsi="Times New Roman" w:cs="Times New Roman"/>
          <w:sz w:val="24"/>
          <w:szCs w:val="24"/>
        </w:rPr>
        <w:t xml:space="preserve"> </w:t>
      </w:r>
      <w:r w:rsidR="00202AA5">
        <w:rPr>
          <w:rFonts w:ascii="Times New Roman" w:hAnsi="Times New Roman" w:cs="Times New Roman"/>
          <w:sz w:val="24"/>
          <w:szCs w:val="24"/>
        </w:rPr>
        <w:t>(</w:t>
      </w:r>
      <w:r w:rsidR="006D7EDD">
        <w:rPr>
          <w:rFonts w:ascii="Times New Roman" w:hAnsi="Times New Roman" w:cs="Times New Roman"/>
          <w:sz w:val="24"/>
          <w:szCs w:val="24"/>
        </w:rPr>
        <w:t>Pelenc</w:t>
      </w:r>
      <w:r w:rsidR="00202AA5">
        <w:rPr>
          <w:rFonts w:ascii="Times New Roman" w:hAnsi="Times New Roman" w:cs="Times New Roman"/>
          <w:sz w:val="24"/>
          <w:szCs w:val="24"/>
        </w:rPr>
        <w:t>, 2019).</w:t>
      </w:r>
    </w:p>
    <w:p w14:paraId="5F985C67" w14:textId="5D303563" w:rsidR="001F682C" w:rsidRDefault="000B6832"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Furthermore, Harlow, Golub and Allenby (2013) suggest </w:t>
      </w:r>
      <w:r w:rsidR="008F27FE">
        <w:rPr>
          <w:rFonts w:ascii="Times New Roman" w:hAnsi="Times New Roman" w:cs="Times New Roman"/>
          <w:sz w:val="24"/>
          <w:szCs w:val="24"/>
        </w:rPr>
        <w:t xml:space="preserve">that </w:t>
      </w:r>
      <w:r w:rsidR="00732937">
        <w:rPr>
          <w:rFonts w:ascii="Times New Roman" w:hAnsi="Times New Roman" w:cs="Times New Roman"/>
          <w:sz w:val="24"/>
          <w:szCs w:val="24"/>
        </w:rPr>
        <w:t xml:space="preserve">the </w:t>
      </w:r>
      <w:r w:rsidR="00854237">
        <w:rPr>
          <w:rFonts w:ascii="Times New Roman" w:hAnsi="Times New Roman" w:cs="Times New Roman"/>
          <w:sz w:val="24"/>
          <w:szCs w:val="24"/>
        </w:rPr>
        <w:t xml:space="preserve">ambitions of the </w:t>
      </w:r>
      <w:r>
        <w:rPr>
          <w:rFonts w:ascii="Times New Roman" w:hAnsi="Times New Roman" w:cs="Times New Roman"/>
          <w:sz w:val="24"/>
          <w:szCs w:val="24"/>
        </w:rPr>
        <w:t>Brundtland Report</w:t>
      </w:r>
      <w:r w:rsidR="000946D1">
        <w:rPr>
          <w:rFonts w:ascii="Times New Roman" w:hAnsi="Times New Roman" w:cs="Times New Roman"/>
          <w:sz w:val="24"/>
          <w:szCs w:val="24"/>
        </w:rPr>
        <w:t xml:space="preserve"> (1987)</w:t>
      </w:r>
      <w:r>
        <w:rPr>
          <w:rFonts w:ascii="Times New Roman" w:hAnsi="Times New Roman" w:cs="Times New Roman"/>
          <w:sz w:val="24"/>
          <w:szCs w:val="24"/>
        </w:rPr>
        <w:t xml:space="preserve"> is </w:t>
      </w:r>
      <w:r w:rsidR="00854237">
        <w:rPr>
          <w:rFonts w:ascii="Times New Roman" w:hAnsi="Times New Roman" w:cs="Times New Roman"/>
          <w:sz w:val="24"/>
          <w:szCs w:val="24"/>
        </w:rPr>
        <w:t>a</w:t>
      </w:r>
      <w:r>
        <w:rPr>
          <w:rFonts w:ascii="Times New Roman" w:hAnsi="Times New Roman" w:cs="Times New Roman"/>
          <w:sz w:val="24"/>
          <w:szCs w:val="24"/>
        </w:rPr>
        <w:t xml:space="preserve"> utopian ideology that </w:t>
      </w:r>
      <w:r w:rsidR="00854237">
        <w:rPr>
          <w:rFonts w:ascii="Times New Roman" w:hAnsi="Times New Roman" w:cs="Times New Roman"/>
          <w:sz w:val="24"/>
          <w:szCs w:val="24"/>
        </w:rPr>
        <w:t>is a</w:t>
      </w:r>
      <w:r w:rsidR="009347B8">
        <w:rPr>
          <w:rFonts w:ascii="Times New Roman" w:hAnsi="Times New Roman" w:cs="Times New Roman"/>
          <w:sz w:val="24"/>
          <w:szCs w:val="24"/>
        </w:rPr>
        <w:t>n unrealistic</w:t>
      </w:r>
      <w:r w:rsidR="00080D9E">
        <w:rPr>
          <w:rFonts w:ascii="Times New Roman" w:hAnsi="Times New Roman" w:cs="Times New Roman"/>
          <w:sz w:val="24"/>
          <w:szCs w:val="24"/>
        </w:rPr>
        <w:t xml:space="preserve"> nostrum</w:t>
      </w:r>
      <w:r w:rsidR="000946D1">
        <w:rPr>
          <w:rFonts w:ascii="Times New Roman" w:hAnsi="Times New Roman" w:cs="Times New Roman"/>
          <w:sz w:val="24"/>
          <w:szCs w:val="24"/>
        </w:rPr>
        <w:t xml:space="preserve"> for</w:t>
      </w:r>
      <w:r w:rsidR="00080D9E">
        <w:rPr>
          <w:rFonts w:ascii="Times New Roman" w:hAnsi="Times New Roman" w:cs="Times New Roman"/>
          <w:sz w:val="24"/>
          <w:szCs w:val="24"/>
        </w:rPr>
        <w:t xml:space="preserve"> meliorat</w:t>
      </w:r>
      <w:r w:rsidR="000946D1">
        <w:rPr>
          <w:rFonts w:ascii="Times New Roman" w:hAnsi="Times New Roman" w:cs="Times New Roman"/>
          <w:sz w:val="24"/>
          <w:szCs w:val="24"/>
        </w:rPr>
        <w:t>ion</w:t>
      </w:r>
      <w:r w:rsidR="00080D9E">
        <w:rPr>
          <w:rFonts w:ascii="Times New Roman" w:hAnsi="Times New Roman" w:cs="Times New Roman"/>
          <w:sz w:val="24"/>
          <w:szCs w:val="24"/>
        </w:rPr>
        <w:t xml:space="preserve"> </w:t>
      </w:r>
      <w:r w:rsidR="000946D1">
        <w:rPr>
          <w:rFonts w:ascii="Times New Roman" w:hAnsi="Times New Roman" w:cs="Times New Roman"/>
          <w:sz w:val="24"/>
          <w:szCs w:val="24"/>
        </w:rPr>
        <w:t xml:space="preserve">of </w:t>
      </w:r>
      <w:r w:rsidR="00080D9E">
        <w:rPr>
          <w:rFonts w:ascii="Times New Roman" w:hAnsi="Times New Roman" w:cs="Times New Roman"/>
          <w:sz w:val="24"/>
          <w:szCs w:val="24"/>
        </w:rPr>
        <w:t xml:space="preserve">the </w:t>
      </w:r>
      <w:r w:rsidR="00854237">
        <w:rPr>
          <w:rFonts w:ascii="Times New Roman" w:hAnsi="Times New Roman" w:cs="Times New Roman"/>
          <w:sz w:val="24"/>
          <w:szCs w:val="24"/>
        </w:rPr>
        <w:t xml:space="preserve">economic and environmental ills of </w:t>
      </w:r>
      <w:r w:rsidR="00080D9E">
        <w:rPr>
          <w:rFonts w:ascii="Times New Roman" w:hAnsi="Times New Roman" w:cs="Times New Roman"/>
          <w:sz w:val="24"/>
          <w:szCs w:val="24"/>
        </w:rPr>
        <w:t>world</w:t>
      </w:r>
      <w:r w:rsidR="00854237">
        <w:rPr>
          <w:rFonts w:ascii="Times New Roman" w:hAnsi="Times New Roman" w:cs="Times New Roman"/>
          <w:sz w:val="24"/>
          <w:szCs w:val="24"/>
        </w:rPr>
        <w:t xml:space="preserve"> which </w:t>
      </w:r>
      <w:r w:rsidR="000946D1">
        <w:rPr>
          <w:rFonts w:ascii="Times New Roman" w:hAnsi="Times New Roman" w:cs="Times New Roman"/>
          <w:sz w:val="24"/>
          <w:szCs w:val="24"/>
        </w:rPr>
        <w:t xml:space="preserve">can be no </w:t>
      </w:r>
      <w:r w:rsidR="00854237">
        <w:rPr>
          <w:rFonts w:ascii="Times New Roman" w:hAnsi="Times New Roman" w:cs="Times New Roman"/>
          <w:sz w:val="24"/>
          <w:szCs w:val="24"/>
        </w:rPr>
        <w:t>more than an</w:t>
      </w:r>
      <w:r w:rsidR="00011C0E">
        <w:rPr>
          <w:rFonts w:ascii="Times New Roman" w:hAnsi="Times New Roman" w:cs="Times New Roman"/>
          <w:sz w:val="24"/>
          <w:szCs w:val="24"/>
        </w:rPr>
        <w:t xml:space="preserve"> </w:t>
      </w:r>
      <w:r w:rsidR="00076949">
        <w:rPr>
          <w:rFonts w:ascii="Times New Roman" w:hAnsi="Times New Roman" w:cs="Times New Roman"/>
          <w:sz w:val="24"/>
          <w:szCs w:val="24"/>
        </w:rPr>
        <w:t>ideological construct</w:t>
      </w:r>
      <w:r w:rsidR="009347B8">
        <w:rPr>
          <w:rFonts w:ascii="Times New Roman" w:hAnsi="Times New Roman" w:cs="Times New Roman"/>
          <w:sz w:val="24"/>
          <w:szCs w:val="24"/>
        </w:rPr>
        <w:t>.</w:t>
      </w:r>
      <w:r w:rsidR="00011C0E">
        <w:rPr>
          <w:rFonts w:ascii="Times New Roman" w:hAnsi="Times New Roman" w:cs="Times New Roman"/>
          <w:sz w:val="24"/>
          <w:szCs w:val="24"/>
        </w:rPr>
        <w:t xml:space="preserve"> </w:t>
      </w:r>
      <w:r w:rsidR="001F682C">
        <w:rPr>
          <w:rFonts w:ascii="Times New Roman" w:hAnsi="Times New Roman" w:cs="Times New Roman"/>
          <w:sz w:val="24"/>
          <w:szCs w:val="24"/>
        </w:rPr>
        <w:lastRenderedPageBreak/>
        <w:t xml:space="preserve">Massey (2007) suggests </w:t>
      </w:r>
      <w:r w:rsidR="008F27FE">
        <w:rPr>
          <w:rFonts w:ascii="Times New Roman" w:hAnsi="Times New Roman" w:cs="Times New Roman"/>
          <w:sz w:val="24"/>
          <w:szCs w:val="24"/>
        </w:rPr>
        <w:t xml:space="preserve">that </w:t>
      </w:r>
      <w:r w:rsidR="001F682C">
        <w:rPr>
          <w:rFonts w:ascii="Times New Roman" w:hAnsi="Times New Roman" w:cs="Times New Roman"/>
          <w:sz w:val="24"/>
          <w:szCs w:val="24"/>
        </w:rPr>
        <w:t>th</w:t>
      </w:r>
      <w:r w:rsidR="007C61A6">
        <w:rPr>
          <w:rFonts w:ascii="Times New Roman" w:hAnsi="Times New Roman" w:cs="Times New Roman"/>
          <w:sz w:val="24"/>
          <w:szCs w:val="24"/>
        </w:rPr>
        <w:t xml:space="preserve">is </w:t>
      </w:r>
      <w:r w:rsidR="00854237">
        <w:rPr>
          <w:rFonts w:ascii="Times New Roman" w:hAnsi="Times New Roman" w:cs="Times New Roman"/>
          <w:sz w:val="24"/>
          <w:szCs w:val="24"/>
        </w:rPr>
        <w:t xml:space="preserve">could </w:t>
      </w:r>
      <w:r w:rsidR="007C61A6">
        <w:rPr>
          <w:rFonts w:ascii="Times New Roman" w:hAnsi="Times New Roman" w:cs="Times New Roman"/>
          <w:sz w:val="24"/>
          <w:szCs w:val="24"/>
        </w:rPr>
        <w:t>explain why, in reality</w:t>
      </w:r>
      <w:r w:rsidR="009A407B">
        <w:rPr>
          <w:rFonts w:ascii="Times New Roman" w:hAnsi="Times New Roman" w:cs="Times New Roman"/>
          <w:sz w:val="24"/>
          <w:szCs w:val="24"/>
        </w:rPr>
        <w:t xml:space="preserve"> </w:t>
      </w:r>
      <w:r w:rsidR="007C61A6">
        <w:rPr>
          <w:rFonts w:ascii="Times New Roman" w:hAnsi="Times New Roman" w:cs="Times New Roman"/>
          <w:sz w:val="24"/>
          <w:szCs w:val="24"/>
        </w:rPr>
        <w:t xml:space="preserve">little progress has been made in achieving the aim of balancing the </w:t>
      </w:r>
      <w:r w:rsidR="009A407B">
        <w:rPr>
          <w:rFonts w:ascii="Times New Roman" w:hAnsi="Times New Roman" w:cs="Times New Roman"/>
          <w:sz w:val="24"/>
          <w:szCs w:val="24"/>
        </w:rPr>
        <w:t>economy, society and the environment</w:t>
      </w:r>
      <w:r w:rsidR="00EE4B2C">
        <w:rPr>
          <w:rFonts w:ascii="Times New Roman" w:hAnsi="Times New Roman" w:cs="Times New Roman"/>
          <w:sz w:val="24"/>
          <w:szCs w:val="24"/>
        </w:rPr>
        <w:t>.</w:t>
      </w:r>
      <w:r w:rsidR="001F682C">
        <w:rPr>
          <w:rFonts w:ascii="Times New Roman" w:hAnsi="Times New Roman" w:cs="Times New Roman"/>
          <w:sz w:val="24"/>
          <w:szCs w:val="24"/>
        </w:rPr>
        <w:t xml:space="preserve"> </w:t>
      </w:r>
      <w:r w:rsidR="00E328B4">
        <w:rPr>
          <w:rFonts w:ascii="Times New Roman" w:hAnsi="Times New Roman" w:cs="Times New Roman"/>
          <w:sz w:val="24"/>
          <w:szCs w:val="24"/>
        </w:rPr>
        <w:t xml:space="preserve">Massey (2007) </w:t>
      </w:r>
      <w:r w:rsidR="000946D1">
        <w:rPr>
          <w:rFonts w:ascii="Times New Roman" w:hAnsi="Times New Roman" w:cs="Times New Roman"/>
          <w:sz w:val="24"/>
          <w:szCs w:val="24"/>
        </w:rPr>
        <w:t xml:space="preserve">also </w:t>
      </w:r>
      <w:r w:rsidR="00E328B4">
        <w:rPr>
          <w:rFonts w:ascii="Times New Roman" w:hAnsi="Times New Roman" w:cs="Times New Roman"/>
          <w:sz w:val="24"/>
          <w:szCs w:val="24"/>
        </w:rPr>
        <w:t>argue</w:t>
      </w:r>
      <w:r w:rsidR="000946D1">
        <w:rPr>
          <w:rFonts w:ascii="Times New Roman" w:hAnsi="Times New Roman" w:cs="Times New Roman"/>
          <w:sz w:val="24"/>
          <w:szCs w:val="24"/>
        </w:rPr>
        <w:t>s</w:t>
      </w:r>
      <w:r w:rsidR="00E328B4">
        <w:rPr>
          <w:rFonts w:ascii="Times New Roman" w:hAnsi="Times New Roman" w:cs="Times New Roman"/>
          <w:sz w:val="24"/>
          <w:szCs w:val="24"/>
        </w:rPr>
        <w:t xml:space="preserve"> that more realism and pragmatism is necessary, with more emphasis on practical, manageable steps which individuals can relate to</w:t>
      </w:r>
      <w:r w:rsidR="000946D1">
        <w:rPr>
          <w:rFonts w:ascii="Times New Roman" w:hAnsi="Times New Roman" w:cs="Times New Roman"/>
          <w:sz w:val="24"/>
          <w:szCs w:val="24"/>
        </w:rPr>
        <w:t>,</w:t>
      </w:r>
      <w:r w:rsidR="00E328B4">
        <w:rPr>
          <w:rFonts w:ascii="Times New Roman" w:hAnsi="Times New Roman" w:cs="Times New Roman"/>
          <w:sz w:val="24"/>
          <w:szCs w:val="24"/>
        </w:rPr>
        <w:t xml:space="preserve"> and participate in</w:t>
      </w:r>
      <w:r w:rsidR="000946D1">
        <w:rPr>
          <w:rFonts w:ascii="Times New Roman" w:hAnsi="Times New Roman" w:cs="Times New Roman"/>
          <w:sz w:val="24"/>
          <w:szCs w:val="24"/>
        </w:rPr>
        <w:t>,</w:t>
      </w:r>
      <w:r w:rsidR="00E328B4">
        <w:rPr>
          <w:rFonts w:ascii="Times New Roman" w:hAnsi="Times New Roman" w:cs="Times New Roman"/>
          <w:sz w:val="24"/>
          <w:szCs w:val="24"/>
        </w:rPr>
        <w:t xml:space="preserve"> at a local level </w:t>
      </w:r>
      <w:r w:rsidR="00CA5E15">
        <w:rPr>
          <w:rFonts w:ascii="Times New Roman" w:hAnsi="Times New Roman" w:cs="Times New Roman"/>
          <w:sz w:val="24"/>
          <w:szCs w:val="24"/>
        </w:rPr>
        <w:t>(p.2)</w:t>
      </w:r>
      <w:r w:rsidR="00E328B4">
        <w:rPr>
          <w:rFonts w:ascii="Times New Roman" w:hAnsi="Times New Roman" w:cs="Times New Roman"/>
          <w:sz w:val="24"/>
          <w:szCs w:val="24"/>
        </w:rPr>
        <w:t>.</w:t>
      </w:r>
    </w:p>
    <w:p w14:paraId="7885F2E6" w14:textId="698E99D9" w:rsidR="000E638E" w:rsidRDefault="00EA77F5" w:rsidP="000E638E">
      <w:pPr>
        <w:spacing w:line="360" w:lineRule="auto"/>
        <w:jc w:val="both"/>
        <w:rPr>
          <w:rFonts w:ascii="Times New Roman" w:hAnsi="Times New Roman" w:cs="Times New Roman"/>
          <w:sz w:val="24"/>
          <w:szCs w:val="24"/>
        </w:rPr>
      </w:pPr>
      <w:r>
        <w:rPr>
          <w:rFonts w:ascii="Times New Roman" w:hAnsi="Times New Roman" w:cs="Times New Roman"/>
          <w:sz w:val="24"/>
          <w:szCs w:val="24"/>
        </w:rPr>
        <w:t>Cahill (2008)</w:t>
      </w:r>
      <w:r w:rsidR="001179C3">
        <w:rPr>
          <w:rFonts w:ascii="Times New Roman" w:hAnsi="Times New Roman" w:cs="Times New Roman"/>
          <w:sz w:val="24"/>
          <w:szCs w:val="24"/>
        </w:rPr>
        <w:t xml:space="preserve"> </w:t>
      </w:r>
      <w:r>
        <w:rPr>
          <w:rFonts w:ascii="Times New Roman" w:hAnsi="Times New Roman" w:cs="Times New Roman"/>
          <w:sz w:val="24"/>
          <w:szCs w:val="24"/>
        </w:rPr>
        <w:t>suggests</w:t>
      </w:r>
      <w:r w:rsidR="001179C3">
        <w:rPr>
          <w:rFonts w:ascii="Times New Roman" w:hAnsi="Times New Roman" w:cs="Times New Roman"/>
          <w:sz w:val="24"/>
          <w:szCs w:val="24"/>
        </w:rPr>
        <w:t xml:space="preserve"> that </w:t>
      </w:r>
      <w:r w:rsidR="000D1A0B">
        <w:rPr>
          <w:rFonts w:ascii="Times New Roman" w:hAnsi="Times New Roman" w:cs="Times New Roman"/>
          <w:sz w:val="24"/>
          <w:szCs w:val="24"/>
        </w:rPr>
        <w:t xml:space="preserve">whilst environmentalists are united in their recognition of the burden of human activity on the planet, and the need for a response to alleviate this burden, there is a spectrum of views of how sustainable development might be achieved. </w:t>
      </w:r>
      <w:r w:rsidR="00192484">
        <w:rPr>
          <w:rFonts w:ascii="Times New Roman" w:hAnsi="Times New Roman" w:cs="Times New Roman"/>
          <w:sz w:val="24"/>
          <w:szCs w:val="24"/>
        </w:rPr>
        <w:t xml:space="preserve">At </w:t>
      </w:r>
      <w:r w:rsidR="00410797">
        <w:rPr>
          <w:rFonts w:ascii="Times New Roman" w:hAnsi="Times New Roman" w:cs="Times New Roman"/>
          <w:sz w:val="24"/>
          <w:szCs w:val="24"/>
        </w:rPr>
        <w:t xml:space="preserve">each </w:t>
      </w:r>
      <w:r w:rsidR="00192484">
        <w:rPr>
          <w:rFonts w:ascii="Times New Roman" w:hAnsi="Times New Roman" w:cs="Times New Roman"/>
          <w:sz w:val="24"/>
          <w:szCs w:val="24"/>
        </w:rPr>
        <w:t>ends of th</w:t>
      </w:r>
      <w:r w:rsidR="00A803F1">
        <w:rPr>
          <w:rFonts w:ascii="Times New Roman" w:hAnsi="Times New Roman" w:cs="Times New Roman"/>
          <w:sz w:val="24"/>
          <w:szCs w:val="24"/>
        </w:rPr>
        <w:t>e spectrum</w:t>
      </w:r>
      <w:r w:rsidR="00410797">
        <w:rPr>
          <w:rFonts w:ascii="Times New Roman" w:hAnsi="Times New Roman" w:cs="Times New Roman"/>
          <w:sz w:val="24"/>
          <w:szCs w:val="24"/>
        </w:rPr>
        <w:t xml:space="preserve"> lie what Naess (</w:t>
      </w:r>
      <w:r w:rsidR="006E26B9">
        <w:rPr>
          <w:rFonts w:ascii="Times New Roman" w:hAnsi="Times New Roman" w:cs="Times New Roman"/>
          <w:sz w:val="24"/>
          <w:szCs w:val="24"/>
        </w:rPr>
        <w:t>1973</w:t>
      </w:r>
      <w:r w:rsidR="00410797">
        <w:rPr>
          <w:rFonts w:ascii="Times New Roman" w:hAnsi="Times New Roman" w:cs="Times New Roman"/>
          <w:sz w:val="24"/>
          <w:szCs w:val="24"/>
        </w:rPr>
        <w:t>) define</w:t>
      </w:r>
      <w:r w:rsidR="00E00E88">
        <w:rPr>
          <w:rFonts w:ascii="Times New Roman" w:hAnsi="Times New Roman" w:cs="Times New Roman"/>
          <w:sz w:val="24"/>
          <w:szCs w:val="24"/>
        </w:rPr>
        <w:t>s</w:t>
      </w:r>
      <w:r w:rsidR="00410797">
        <w:rPr>
          <w:rFonts w:ascii="Times New Roman" w:hAnsi="Times New Roman" w:cs="Times New Roman"/>
          <w:sz w:val="24"/>
          <w:szCs w:val="24"/>
        </w:rPr>
        <w:t xml:space="preserve"> as deep and shallow ecolog</w:t>
      </w:r>
      <w:r w:rsidR="000D1A0B">
        <w:rPr>
          <w:rFonts w:ascii="Times New Roman" w:hAnsi="Times New Roman" w:cs="Times New Roman"/>
          <w:sz w:val="24"/>
          <w:szCs w:val="24"/>
        </w:rPr>
        <w:t>y</w:t>
      </w:r>
      <w:r w:rsidR="00410797">
        <w:rPr>
          <w:rFonts w:ascii="Times New Roman" w:hAnsi="Times New Roman" w:cs="Times New Roman"/>
          <w:sz w:val="24"/>
          <w:szCs w:val="24"/>
        </w:rPr>
        <w:t xml:space="preserve">. </w:t>
      </w:r>
      <w:r w:rsidR="00E00E88">
        <w:rPr>
          <w:rFonts w:ascii="Times New Roman" w:hAnsi="Times New Roman" w:cs="Times New Roman"/>
          <w:sz w:val="24"/>
          <w:szCs w:val="24"/>
        </w:rPr>
        <w:t>Deep ecologists view as primacy the survival of nature and the planet</w:t>
      </w:r>
      <w:r w:rsidR="006E26B9">
        <w:rPr>
          <w:rFonts w:ascii="Times New Roman" w:hAnsi="Times New Roman" w:cs="Times New Roman"/>
          <w:sz w:val="24"/>
          <w:szCs w:val="24"/>
        </w:rPr>
        <w:t xml:space="preserve">, regarding all </w:t>
      </w:r>
      <w:r w:rsidR="005807DE">
        <w:rPr>
          <w:rFonts w:ascii="Times New Roman" w:hAnsi="Times New Roman" w:cs="Times New Roman"/>
          <w:sz w:val="24"/>
          <w:szCs w:val="24"/>
        </w:rPr>
        <w:t xml:space="preserve">things </w:t>
      </w:r>
      <w:r w:rsidR="006E26B9">
        <w:rPr>
          <w:rFonts w:ascii="Times New Roman" w:hAnsi="Times New Roman" w:cs="Times New Roman"/>
          <w:sz w:val="24"/>
          <w:szCs w:val="24"/>
        </w:rPr>
        <w:t>natural as being equal, although accepting that, realistically</w:t>
      </w:r>
      <w:r w:rsidR="002574C4">
        <w:rPr>
          <w:rFonts w:ascii="Times New Roman" w:hAnsi="Times New Roman" w:cs="Times New Roman"/>
          <w:sz w:val="24"/>
          <w:szCs w:val="24"/>
        </w:rPr>
        <w:t xml:space="preserve"> though reluctantly,</w:t>
      </w:r>
      <w:r w:rsidR="006E26B9">
        <w:rPr>
          <w:rFonts w:ascii="Times New Roman" w:hAnsi="Times New Roman" w:cs="Times New Roman"/>
          <w:sz w:val="24"/>
          <w:szCs w:val="24"/>
        </w:rPr>
        <w:t xml:space="preserve"> human existence requires some, exploitation, suppression and </w:t>
      </w:r>
      <w:r>
        <w:rPr>
          <w:rFonts w:ascii="Times New Roman" w:hAnsi="Times New Roman" w:cs="Times New Roman"/>
          <w:sz w:val="24"/>
          <w:szCs w:val="24"/>
        </w:rPr>
        <w:t xml:space="preserve">the </w:t>
      </w:r>
      <w:r w:rsidR="006E26B9">
        <w:rPr>
          <w:rFonts w:ascii="Times New Roman" w:hAnsi="Times New Roman" w:cs="Times New Roman"/>
          <w:sz w:val="24"/>
          <w:szCs w:val="24"/>
        </w:rPr>
        <w:t>killing</w:t>
      </w:r>
      <w:r>
        <w:rPr>
          <w:rFonts w:ascii="Times New Roman" w:hAnsi="Times New Roman" w:cs="Times New Roman"/>
          <w:sz w:val="24"/>
          <w:szCs w:val="24"/>
        </w:rPr>
        <w:t xml:space="preserve"> of animals and plants</w:t>
      </w:r>
      <w:r w:rsidR="006E26B9">
        <w:rPr>
          <w:rFonts w:ascii="Times New Roman" w:hAnsi="Times New Roman" w:cs="Times New Roman"/>
          <w:sz w:val="24"/>
          <w:szCs w:val="24"/>
        </w:rPr>
        <w:t xml:space="preserve"> (Naess, 1973</w:t>
      </w:r>
      <w:r w:rsidR="002574C4">
        <w:rPr>
          <w:rFonts w:ascii="Times New Roman" w:hAnsi="Times New Roman" w:cs="Times New Roman"/>
          <w:sz w:val="24"/>
          <w:szCs w:val="24"/>
        </w:rPr>
        <w:t xml:space="preserve"> p.2</w:t>
      </w:r>
      <w:r w:rsidR="006E26B9">
        <w:rPr>
          <w:rFonts w:ascii="Times New Roman" w:hAnsi="Times New Roman" w:cs="Times New Roman"/>
          <w:sz w:val="24"/>
          <w:szCs w:val="24"/>
        </w:rPr>
        <w:t>). Rather than focusing on the model of continual economic growth</w:t>
      </w:r>
      <w:r w:rsidR="00144B31">
        <w:rPr>
          <w:rFonts w:ascii="Times New Roman" w:hAnsi="Times New Roman" w:cs="Times New Roman"/>
          <w:sz w:val="24"/>
          <w:szCs w:val="24"/>
        </w:rPr>
        <w:t xml:space="preserve"> common to most economies, even those considered as ‘emerging’</w:t>
      </w:r>
      <w:r>
        <w:rPr>
          <w:rFonts w:ascii="Times New Roman" w:hAnsi="Times New Roman" w:cs="Times New Roman"/>
          <w:sz w:val="24"/>
          <w:szCs w:val="24"/>
        </w:rPr>
        <w:t>,</w:t>
      </w:r>
      <w:r w:rsidR="00144B31">
        <w:rPr>
          <w:rFonts w:ascii="Times New Roman" w:hAnsi="Times New Roman" w:cs="Times New Roman"/>
          <w:sz w:val="24"/>
          <w:szCs w:val="24"/>
        </w:rPr>
        <w:t xml:space="preserve"> </w:t>
      </w:r>
      <w:r>
        <w:rPr>
          <w:rFonts w:ascii="Times New Roman" w:hAnsi="Times New Roman" w:cs="Times New Roman"/>
          <w:sz w:val="24"/>
          <w:szCs w:val="24"/>
        </w:rPr>
        <w:t>d</w:t>
      </w:r>
      <w:r w:rsidR="006E26B9">
        <w:rPr>
          <w:rFonts w:ascii="Times New Roman" w:hAnsi="Times New Roman" w:cs="Times New Roman"/>
          <w:sz w:val="24"/>
          <w:szCs w:val="24"/>
        </w:rPr>
        <w:t xml:space="preserve">eep ecology involves </w:t>
      </w:r>
      <w:r w:rsidR="00144B31">
        <w:rPr>
          <w:rFonts w:ascii="Times New Roman" w:hAnsi="Times New Roman" w:cs="Times New Roman"/>
          <w:sz w:val="24"/>
          <w:szCs w:val="24"/>
        </w:rPr>
        <w:t xml:space="preserve">an ethical and philosophical approach called ecocentrism; </w:t>
      </w:r>
      <w:r w:rsidR="006E26B9">
        <w:rPr>
          <w:rFonts w:ascii="Times New Roman" w:hAnsi="Times New Roman" w:cs="Times New Roman"/>
          <w:sz w:val="24"/>
          <w:szCs w:val="24"/>
        </w:rPr>
        <w:t xml:space="preserve">replicating the ways </w:t>
      </w:r>
      <w:r w:rsidR="00B36C3F">
        <w:rPr>
          <w:rFonts w:ascii="Times New Roman" w:hAnsi="Times New Roman" w:cs="Times New Roman"/>
          <w:sz w:val="24"/>
          <w:szCs w:val="24"/>
        </w:rPr>
        <w:t xml:space="preserve">that </w:t>
      </w:r>
      <w:r w:rsidR="006E26B9">
        <w:rPr>
          <w:rFonts w:ascii="Times New Roman" w:hAnsi="Times New Roman" w:cs="Times New Roman"/>
          <w:sz w:val="24"/>
          <w:szCs w:val="24"/>
        </w:rPr>
        <w:t>people</w:t>
      </w:r>
      <w:r w:rsidR="00B36C3F">
        <w:rPr>
          <w:rFonts w:ascii="Times New Roman" w:hAnsi="Times New Roman" w:cs="Times New Roman"/>
          <w:sz w:val="24"/>
          <w:szCs w:val="24"/>
        </w:rPr>
        <w:t xml:space="preserve"> lived before the industrial revolution and urbanization</w:t>
      </w:r>
      <w:r w:rsidR="006E26B9">
        <w:rPr>
          <w:rFonts w:ascii="Times New Roman" w:hAnsi="Times New Roman" w:cs="Times New Roman"/>
          <w:sz w:val="24"/>
          <w:szCs w:val="24"/>
        </w:rPr>
        <w:t xml:space="preserve">, </w:t>
      </w:r>
      <w:r w:rsidR="00B36C3F">
        <w:rPr>
          <w:rFonts w:ascii="Times New Roman" w:hAnsi="Times New Roman" w:cs="Times New Roman"/>
          <w:sz w:val="24"/>
          <w:szCs w:val="24"/>
        </w:rPr>
        <w:t xml:space="preserve">valuing local communities and self-sufficiency and </w:t>
      </w:r>
      <w:r w:rsidR="006E26B9">
        <w:rPr>
          <w:rFonts w:ascii="Times New Roman" w:hAnsi="Times New Roman" w:cs="Times New Roman"/>
          <w:sz w:val="24"/>
          <w:szCs w:val="24"/>
        </w:rPr>
        <w:t>requiring behaviour change and the adoption of lifestyles</w:t>
      </w:r>
      <w:r w:rsidR="00BF537A">
        <w:rPr>
          <w:rFonts w:ascii="Times New Roman" w:hAnsi="Times New Roman" w:cs="Times New Roman"/>
          <w:sz w:val="24"/>
          <w:szCs w:val="24"/>
        </w:rPr>
        <w:t xml:space="preserve"> which rejects consumerism in favour of that which minimises damage to the environment and living things</w:t>
      </w:r>
      <w:r w:rsidR="00144B31">
        <w:rPr>
          <w:rFonts w:ascii="Times New Roman" w:hAnsi="Times New Roman" w:cs="Times New Roman"/>
          <w:sz w:val="24"/>
          <w:szCs w:val="24"/>
        </w:rPr>
        <w:t xml:space="preserve"> </w:t>
      </w:r>
      <w:r w:rsidR="00BF537A">
        <w:rPr>
          <w:rFonts w:ascii="Times New Roman" w:hAnsi="Times New Roman" w:cs="Times New Roman"/>
          <w:sz w:val="24"/>
          <w:szCs w:val="24"/>
        </w:rPr>
        <w:t xml:space="preserve">(Drengson, Devall and Schroll, 2013). </w:t>
      </w:r>
      <w:r w:rsidR="000E638E">
        <w:rPr>
          <w:rFonts w:ascii="Times New Roman" w:hAnsi="Times New Roman" w:cs="Times New Roman"/>
          <w:sz w:val="24"/>
          <w:szCs w:val="24"/>
        </w:rPr>
        <w:t>This ecocentri</w:t>
      </w:r>
      <w:r w:rsidR="00854237">
        <w:rPr>
          <w:rFonts w:ascii="Times New Roman" w:hAnsi="Times New Roman" w:cs="Times New Roman"/>
          <w:sz w:val="24"/>
          <w:szCs w:val="24"/>
        </w:rPr>
        <w:t>c</w:t>
      </w:r>
      <w:r w:rsidR="000E638E">
        <w:rPr>
          <w:rFonts w:ascii="Times New Roman" w:hAnsi="Times New Roman" w:cs="Times New Roman"/>
          <w:sz w:val="24"/>
          <w:szCs w:val="24"/>
        </w:rPr>
        <w:t xml:space="preserve"> view of mankind in harmony with nature is considered somewhat fanciful, eccentric and hippy-ish</w:t>
      </w:r>
      <w:r w:rsidR="005807DE">
        <w:rPr>
          <w:rFonts w:ascii="Times New Roman" w:hAnsi="Times New Roman" w:cs="Times New Roman"/>
          <w:sz w:val="24"/>
          <w:szCs w:val="24"/>
        </w:rPr>
        <w:t xml:space="preserve"> by many</w:t>
      </w:r>
      <w:r>
        <w:rPr>
          <w:rFonts w:ascii="Times New Roman" w:hAnsi="Times New Roman" w:cs="Times New Roman"/>
          <w:sz w:val="24"/>
          <w:szCs w:val="24"/>
        </w:rPr>
        <w:t>,</w:t>
      </w:r>
      <w:r w:rsidR="000E638E">
        <w:rPr>
          <w:rFonts w:ascii="Times New Roman" w:hAnsi="Times New Roman" w:cs="Times New Roman"/>
          <w:sz w:val="24"/>
          <w:szCs w:val="24"/>
        </w:rPr>
        <w:t xml:space="preserve"> and as somehow devaluing the place of humans in the natural world</w:t>
      </w:r>
      <w:r w:rsidR="00854237">
        <w:rPr>
          <w:rFonts w:ascii="Times New Roman" w:hAnsi="Times New Roman" w:cs="Times New Roman"/>
          <w:sz w:val="24"/>
          <w:szCs w:val="24"/>
        </w:rPr>
        <w:t>.</w:t>
      </w:r>
      <w:r>
        <w:rPr>
          <w:rFonts w:ascii="Times New Roman" w:hAnsi="Times New Roman" w:cs="Times New Roman"/>
          <w:sz w:val="24"/>
          <w:szCs w:val="24"/>
        </w:rPr>
        <w:t xml:space="preserve"> However,</w:t>
      </w:r>
      <w:r w:rsidR="000E638E">
        <w:rPr>
          <w:rFonts w:ascii="Times New Roman" w:hAnsi="Times New Roman" w:cs="Times New Roman"/>
          <w:sz w:val="24"/>
          <w:szCs w:val="24"/>
        </w:rPr>
        <w:t xml:space="preserve"> others see it as the natural progression of mankind</w:t>
      </w:r>
      <w:r w:rsidR="005807DE">
        <w:rPr>
          <w:rFonts w:ascii="Times New Roman" w:hAnsi="Times New Roman" w:cs="Times New Roman"/>
          <w:sz w:val="24"/>
          <w:szCs w:val="24"/>
        </w:rPr>
        <w:t>,</w:t>
      </w:r>
      <w:r w:rsidR="000E638E">
        <w:rPr>
          <w:rFonts w:ascii="Times New Roman" w:hAnsi="Times New Roman" w:cs="Times New Roman"/>
          <w:sz w:val="24"/>
          <w:szCs w:val="24"/>
        </w:rPr>
        <w:t xml:space="preserve"> </w:t>
      </w:r>
      <w:r w:rsidR="005807DE">
        <w:rPr>
          <w:rFonts w:ascii="Times New Roman" w:hAnsi="Times New Roman" w:cs="Times New Roman"/>
          <w:sz w:val="24"/>
          <w:szCs w:val="24"/>
        </w:rPr>
        <w:t xml:space="preserve">and </w:t>
      </w:r>
      <w:r w:rsidR="00DF1603">
        <w:rPr>
          <w:rFonts w:ascii="Times New Roman" w:hAnsi="Times New Roman" w:cs="Times New Roman"/>
          <w:sz w:val="24"/>
          <w:szCs w:val="24"/>
        </w:rPr>
        <w:t xml:space="preserve">as </w:t>
      </w:r>
      <w:r w:rsidR="0068479E">
        <w:rPr>
          <w:rFonts w:ascii="Times New Roman" w:hAnsi="Times New Roman" w:cs="Times New Roman"/>
          <w:sz w:val="24"/>
          <w:szCs w:val="24"/>
        </w:rPr>
        <w:t>a</w:t>
      </w:r>
      <w:r w:rsidR="000E638E">
        <w:rPr>
          <w:rFonts w:ascii="Times New Roman" w:hAnsi="Times New Roman" w:cs="Times New Roman"/>
          <w:sz w:val="24"/>
          <w:szCs w:val="24"/>
        </w:rPr>
        <w:t xml:space="preserve"> </w:t>
      </w:r>
      <w:r w:rsidR="00DF1603">
        <w:rPr>
          <w:rFonts w:ascii="Times New Roman" w:hAnsi="Times New Roman" w:cs="Times New Roman"/>
          <w:sz w:val="24"/>
          <w:szCs w:val="24"/>
        </w:rPr>
        <w:t xml:space="preserve">partnership with </w:t>
      </w:r>
      <w:r w:rsidR="000E638E">
        <w:rPr>
          <w:rFonts w:ascii="Times New Roman" w:hAnsi="Times New Roman" w:cs="Times New Roman"/>
          <w:sz w:val="24"/>
          <w:szCs w:val="24"/>
        </w:rPr>
        <w:t>nature</w:t>
      </w:r>
      <w:r w:rsidR="00854237">
        <w:rPr>
          <w:rFonts w:ascii="Times New Roman" w:hAnsi="Times New Roman" w:cs="Times New Roman"/>
          <w:sz w:val="24"/>
          <w:szCs w:val="24"/>
        </w:rPr>
        <w:t xml:space="preserve">; </w:t>
      </w:r>
      <w:r w:rsidR="00DF1603">
        <w:rPr>
          <w:rFonts w:ascii="Times New Roman" w:hAnsi="Times New Roman" w:cs="Times New Roman"/>
          <w:sz w:val="24"/>
          <w:szCs w:val="24"/>
        </w:rPr>
        <w:t>view</w:t>
      </w:r>
      <w:r w:rsidR="00854237">
        <w:rPr>
          <w:rFonts w:ascii="Times New Roman" w:hAnsi="Times New Roman" w:cs="Times New Roman"/>
          <w:sz w:val="24"/>
          <w:szCs w:val="24"/>
        </w:rPr>
        <w:t>ing</w:t>
      </w:r>
      <w:r w:rsidR="00DF1603">
        <w:rPr>
          <w:rFonts w:ascii="Times New Roman" w:hAnsi="Times New Roman" w:cs="Times New Roman"/>
          <w:sz w:val="24"/>
          <w:szCs w:val="24"/>
        </w:rPr>
        <w:t xml:space="preserve"> the natural world as having rights commensurate with human rights</w:t>
      </w:r>
      <w:r w:rsidR="005807DE">
        <w:rPr>
          <w:rFonts w:ascii="Times New Roman" w:hAnsi="Times New Roman" w:cs="Times New Roman"/>
          <w:sz w:val="24"/>
          <w:szCs w:val="24"/>
        </w:rPr>
        <w:t>,</w:t>
      </w:r>
      <w:r w:rsidR="00854237">
        <w:rPr>
          <w:rFonts w:ascii="Times New Roman" w:hAnsi="Times New Roman" w:cs="Times New Roman"/>
          <w:sz w:val="24"/>
          <w:szCs w:val="24"/>
        </w:rPr>
        <w:t xml:space="preserve"> and</w:t>
      </w:r>
      <w:r w:rsidR="00DF1603">
        <w:rPr>
          <w:rFonts w:ascii="Times New Roman" w:hAnsi="Times New Roman" w:cs="Times New Roman"/>
          <w:sz w:val="24"/>
          <w:szCs w:val="24"/>
        </w:rPr>
        <w:t xml:space="preserve"> arguing that a solely human rights approach has failed to prevent pollution and</w:t>
      </w:r>
      <w:r w:rsidR="0068479E">
        <w:rPr>
          <w:rFonts w:ascii="Times New Roman" w:hAnsi="Times New Roman" w:cs="Times New Roman"/>
          <w:sz w:val="24"/>
          <w:szCs w:val="24"/>
        </w:rPr>
        <w:t xml:space="preserve"> other environmental ills</w:t>
      </w:r>
      <w:r w:rsidR="00DF1603">
        <w:rPr>
          <w:rFonts w:ascii="Times New Roman" w:hAnsi="Times New Roman" w:cs="Times New Roman"/>
          <w:sz w:val="24"/>
          <w:szCs w:val="24"/>
        </w:rPr>
        <w:t xml:space="preserve"> </w:t>
      </w:r>
      <w:r w:rsidR="000E638E">
        <w:rPr>
          <w:rFonts w:ascii="Times New Roman" w:hAnsi="Times New Roman" w:cs="Times New Roman"/>
          <w:sz w:val="24"/>
          <w:szCs w:val="24"/>
        </w:rPr>
        <w:t xml:space="preserve">(Anubha, 2017).  </w:t>
      </w:r>
    </w:p>
    <w:p w14:paraId="10459CCE" w14:textId="777CE486" w:rsidR="00A60F09" w:rsidRDefault="00B36C3F"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In contrast, however, m</w:t>
      </w:r>
      <w:r w:rsidR="00BF537A">
        <w:rPr>
          <w:rFonts w:ascii="Times New Roman" w:hAnsi="Times New Roman" w:cs="Times New Roman"/>
          <w:sz w:val="24"/>
          <w:szCs w:val="24"/>
        </w:rPr>
        <w:t xml:space="preserve">ost </w:t>
      </w:r>
      <w:r w:rsidR="004D2F13">
        <w:rPr>
          <w:rFonts w:ascii="Times New Roman" w:hAnsi="Times New Roman" w:cs="Times New Roman"/>
          <w:sz w:val="24"/>
          <w:szCs w:val="24"/>
        </w:rPr>
        <w:t xml:space="preserve">governments, businesses and individuals </w:t>
      </w:r>
      <w:r w:rsidR="007C2921">
        <w:rPr>
          <w:rFonts w:ascii="Times New Roman" w:hAnsi="Times New Roman" w:cs="Times New Roman"/>
          <w:sz w:val="24"/>
          <w:szCs w:val="24"/>
        </w:rPr>
        <w:t xml:space="preserve">pursue a </w:t>
      </w:r>
      <w:r>
        <w:rPr>
          <w:rFonts w:ascii="Times New Roman" w:hAnsi="Times New Roman" w:cs="Times New Roman"/>
          <w:sz w:val="24"/>
          <w:szCs w:val="24"/>
        </w:rPr>
        <w:t>shallow ecolog</w:t>
      </w:r>
      <w:r w:rsidR="007C2921">
        <w:rPr>
          <w:rFonts w:ascii="Times New Roman" w:hAnsi="Times New Roman" w:cs="Times New Roman"/>
          <w:sz w:val="24"/>
          <w:szCs w:val="24"/>
        </w:rPr>
        <w:t xml:space="preserve">y agenda, </w:t>
      </w:r>
      <w:r w:rsidR="004D2F13">
        <w:rPr>
          <w:rFonts w:ascii="Times New Roman" w:hAnsi="Times New Roman" w:cs="Times New Roman"/>
          <w:sz w:val="24"/>
          <w:szCs w:val="24"/>
        </w:rPr>
        <w:t xml:space="preserve">holding the belief that </w:t>
      </w:r>
      <w:r w:rsidR="007C2921">
        <w:rPr>
          <w:rFonts w:ascii="Times New Roman" w:hAnsi="Times New Roman" w:cs="Times New Roman"/>
          <w:sz w:val="24"/>
          <w:szCs w:val="24"/>
        </w:rPr>
        <w:t xml:space="preserve">reform and scientific advancement are the way forward; that </w:t>
      </w:r>
      <w:r w:rsidR="004D2F13">
        <w:rPr>
          <w:rFonts w:ascii="Times New Roman" w:hAnsi="Times New Roman" w:cs="Times New Roman"/>
          <w:sz w:val="24"/>
          <w:szCs w:val="24"/>
        </w:rPr>
        <w:t>it is possible to balance the demands of economic growth whilst</w:t>
      </w:r>
      <w:r w:rsidR="00DF1603">
        <w:rPr>
          <w:rFonts w:ascii="Times New Roman" w:hAnsi="Times New Roman" w:cs="Times New Roman"/>
          <w:sz w:val="24"/>
          <w:szCs w:val="24"/>
        </w:rPr>
        <w:t xml:space="preserve"> still</w:t>
      </w:r>
      <w:r w:rsidR="004D2F13">
        <w:rPr>
          <w:rFonts w:ascii="Times New Roman" w:hAnsi="Times New Roman" w:cs="Times New Roman"/>
          <w:sz w:val="24"/>
          <w:szCs w:val="24"/>
        </w:rPr>
        <w:t xml:space="preserve"> promoting social wellbeing and solutions to e</w:t>
      </w:r>
      <w:r w:rsidR="00DF1603">
        <w:rPr>
          <w:rFonts w:ascii="Times New Roman" w:hAnsi="Times New Roman" w:cs="Times New Roman"/>
          <w:sz w:val="24"/>
          <w:szCs w:val="24"/>
        </w:rPr>
        <w:t>nvironmental</w:t>
      </w:r>
      <w:r w:rsidR="004D2F13">
        <w:rPr>
          <w:rFonts w:ascii="Times New Roman" w:hAnsi="Times New Roman" w:cs="Times New Roman"/>
          <w:sz w:val="24"/>
          <w:szCs w:val="24"/>
        </w:rPr>
        <w:t xml:space="preserve"> problems through market mechanisms</w:t>
      </w:r>
      <w:r w:rsidR="007E3805">
        <w:rPr>
          <w:rFonts w:ascii="Times New Roman" w:hAnsi="Times New Roman" w:cs="Times New Roman"/>
          <w:sz w:val="24"/>
          <w:szCs w:val="24"/>
        </w:rPr>
        <w:t>, taxation, manageable matters</w:t>
      </w:r>
      <w:r w:rsidR="004D2F13">
        <w:rPr>
          <w:rFonts w:ascii="Times New Roman" w:hAnsi="Times New Roman" w:cs="Times New Roman"/>
          <w:sz w:val="24"/>
          <w:szCs w:val="24"/>
        </w:rPr>
        <w:t xml:space="preserve"> </w:t>
      </w:r>
      <w:r w:rsidR="007E3805">
        <w:rPr>
          <w:rFonts w:ascii="Times New Roman" w:hAnsi="Times New Roman" w:cs="Times New Roman"/>
          <w:sz w:val="24"/>
          <w:szCs w:val="24"/>
        </w:rPr>
        <w:t>such as recycling and green energy solutions</w:t>
      </w:r>
      <w:r w:rsidR="00144B31">
        <w:rPr>
          <w:rFonts w:ascii="Times New Roman" w:hAnsi="Times New Roman" w:cs="Times New Roman"/>
          <w:sz w:val="24"/>
          <w:szCs w:val="24"/>
        </w:rPr>
        <w:t>,</w:t>
      </w:r>
      <w:r w:rsidR="007E3805">
        <w:rPr>
          <w:rFonts w:ascii="Times New Roman" w:hAnsi="Times New Roman" w:cs="Times New Roman"/>
          <w:sz w:val="24"/>
          <w:szCs w:val="24"/>
        </w:rPr>
        <w:t xml:space="preserve"> </w:t>
      </w:r>
      <w:r w:rsidR="004D2F13">
        <w:rPr>
          <w:rFonts w:ascii="Times New Roman" w:hAnsi="Times New Roman" w:cs="Times New Roman"/>
          <w:sz w:val="24"/>
          <w:szCs w:val="24"/>
        </w:rPr>
        <w:t xml:space="preserve">and </w:t>
      </w:r>
      <w:r w:rsidR="00144B31">
        <w:rPr>
          <w:rFonts w:ascii="Times New Roman" w:hAnsi="Times New Roman" w:cs="Times New Roman"/>
          <w:sz w:val="24"/>
          <w:szCs w:val="24"/>
        </w:rPr>
        <w:t xml:space="preserve">through </w:t>
      </w:r>
      <w:r w:rsidR="004D2F13">
        <w:rPr>
          <w:rFonts w:ascii="Times New Roman" w:hAnsi="Times New Roman" w:cs="Times New Roman"/>
          <w:sz w:val="24"/>
          <w:szCs w:val="24"/>
        </w:rPr>
        <w:t>technological ad</w:t>
      </w:r>
      <w:r w:rsidR="007E3805">
        <w:rPr>
          <w:rFonts w:ascii="Times New Roman" w:hAnsi="Times New Roman" w:cs="Times New Roman"/>
          <w:sz w:val="24"/>
          <w:szCs w:val="24"/>
        </w:rPr>
        <w:t>vance</w:t>
      </w:r>
      <w:r w:rsidR="00DF1603">
        <w:rPr>
          <w:rFonts w:ascii="Times New Roman" w:hAnsi="Times New Roman" w:cs="Times New Roman"/>
          <w:sz w:val="24"/>
          <w:szCs w:val="24"/>
        </w:rPr>
        <w:t>ment</w:t>
      </w:r>
      <w:r w:rsidR="004D2F13">
        <w:rPr>
          <w:rFonts w:ascii="Times New Roman" w:hAnsi="Times New Roman" w:cs="Times New Roman"/>
          <w:sz w:val="24"/>
          <w:szCs w:val="24"/>
        </w:rPr>
        <w:t xml:space="preserve"> </w:t>
      </w:r>
      <w:r w:rsidR="007E3805">
        <w:rPr>
          <w:rFonts w:ascii="Times New Roman" w:hAnsi="Times New Roman" w:cs="Times New Roman"/>
          <w:sz w:val="24"/>
          <w:szCs w:val="24"/>
        </w:rPr>
        <w:t>(</w:t>
      </w:r>
      <w:r w:rsidR="00B36168">
        <w:rPr>
          <w:rFonts w:ascii="Times New Roman" w:hAnsi="Times New Roman" w:cs="Times New Roman"/>
          <w:sz w:val="24"/>
          <w:szCs w:val="24"/>
        </w:rPr>
        <w:t xml:space="preserve">Giddens, 2009; </w:t>
      </w:r>
      <w:r w:rsidR="004D2F13">
        <w:rPr>
          <w:rFonts w:ascii="Times New Roman" w:hAnsi="Times New Roman" w:cs="Times New Roman"/>
          <w:sz w:val="24"/>
          <w:szCs w:val="24"/>
        </w:rPr>
        <w:t>Cahill, 2008</w:t>
      </w:r>
      <w:r w:rsidR="007E3805">
        <w:rPr>
          <w:rFonts w:ascii="Times New Roman" w:hAnsi="Times New Roman" w:cs="Times New Roman"/>
          <w:sz w:val="24"/>
          <w:szCs w:val="24"/>
        </w:rPr>
        <w:t>; Massey 2007</w:t>
      </w:r>
      <w:r w:rsidR="004D2F13">
        <w:rPr>
          <w:rFonts w:ascii="Times New Roman" w:hAnsi="Times New Roman" w:cs="Times New Roman"/>
          <w:sz w:val="24"/>
          <w:szCs w:val="24"/>
        </w:rPr>
        <w:t>).</w:t>
      </w:r>
      <w:r w:rsidR="00DF1603">
        <w:rPr>
          <w:rFonts w:ascii="Times New Roman" w:hAnsi="Times New Roman" w:cs="Times New Roman"/>
          <w:sz w:val="24"/>
          <w:szCs w:val="24"/>
        </w:rPr>
        <w:t xml:space="preserve"> Shallow ecologists argue that it </w:t>
      </w:r>
      <w:r w:rsidR="00A86AE4">
        <w:rPr>
          <w:rFonts w:ascii="Times New Roman" w:hAnsi="Times New Roman" w:cs="Times New Roman"/>
          <w:sz w:val="24"/>
          <w:szCs w:val="24"/>
        </w:rPr>
        <w:t>would</w:t>
      </w:r>
      <w:r w:rsidR="00DF1603">
        <w:rPr>
          <w:rFonts w:ascii="Times New Roman" w:hAnsi="Times New Roman" w:cs="Times New Roman"/>
          <w:sz w:val="24"/>
          <w:szCs w:val="24"/>
        </w:rPr>
        <w:t xml:space="preserve"> not </w:t>
      </w:r>
      <w:r w:rsidR="00A86AE4">
        <w:rPr>
          <w:rFonts w:ascii="Times New Roman" w:hAnsi="Times New Roman" w:cs="Times New Roman"/>
          <w:sz w:val="24"/>
          <w:szCs w:val="24"/>
        </w:rPr>
        <w:t xml:space="preserve">be </w:t>
      </w:r>
      <w:r w:rsidR="00DF1603">
        <w:rPr>
          <w:rFonts w:ascii="Times New Roman" w:hAnsi="Times New Roman" w:cs="Times New Roman"/>
          <w:sz w:val="24"/>
          <w:szCs w:val="24"/>
        </w:rPr>
        <w:t>possible to overturn th</w:t>
      </w:r>
      <w:r w:rsidR="007C2921">
        <w:rPr>
          <w:rFonts w:ascii="Times New Roman" w:hAnsi="Times New Roman" w:cs="Times New Roman"/>
          <w:sz w:val="24"/>
          <w:szCs w:val="24"/>
        </w:rPr>
        <w:t>is</w:t>
      </w:r>
      <w:r w:rsidR="00DF1603">
        <w:rPr>
          <w:rFonts w:ascii="Times New Roman" w:hAnsi="Times New Roman" w:cs="Times New Roman"/>
          <w:sz w:val="24"/>
          <w:szCs w:val="24"/>
        </w:rPr>
        <w:t xml:space="preserve"> anthropocentric</w:t>
      </w:r>
      <w:r w:rsidR="007C2921">
        <w:rPr>
          <w:rFonts w:ascii="Times New Roman" w:hAnsi="Times New Roman" w:cs="Times New Roman"/>
          <w:sz w:val="24"/>
          <w:szCs w:val="24"/>
        </w:rPr>
        <w:t xml:space="preserve"> approach</w:t>
      </w:r>
      <w:r w:rsidR="007B2656">
        <w:rPr>
          <w:rFonts w:ascii="Times New Roman" w:hAnsi="Times New Roman" w:cs="Times New Roman"/>
          <w:sz w:val="24"/>
          <w:szCs w:val="24"/>
        </w:rPr>
        <w:t>, viewing natural resources as inherently valuable to humans, as</w:t>
      </w:r>
      <w:r w:rsidR="00A86AE4">
        <w:rPr>
          <w:rFonts w:ascii="Times New Roman" w:hAnsi="Times New Roman" w:cs="Times New Roman"/>
          <w:sz w:val="24"/>
          <w:szCs w:val="24"/>
        </w:rPr>
        <w:t xml:space="preserve"> modern societies </w:t>
      </w:r>
      <w:r w:rsidR="007B2656">
        <w:rPr>
          <w:rFonts w:ascii="Times New Roman" w:hAnsi="Times New Roman" w:cs="Times New Roman"/>
          <w:sz w:val="24"/>
          <w:szCs w:val="24"/>
        </w:rPr>
        <w:t xml:space="preserve">have </w:t>
      </w:r>
      <w:r w:rsidR="007C2921">
        <w:rPr>
          <w:rFonts w:ascii="Times New Roman" w:hAnsi="Times New Roman" w:cs="Times New Roman"/>
          <w:sz w:val="24"/>
          <w:szCs w:val="24"/>
        </w:rPr>
        <w:t>fundamental features of capitalism and consumerism (</w:t>
      </w:r>
      <w:r w:rsidR="00A86AE4">
        <w:rPr>
          <w:rFonts w:ascii="Times New Roman" w:hAnsi="Times New Roman" w:cs="Times New Roman"/>
          <w:sz w:val="24"/>
          <w:szCs w:val="24"/>
        </w:rPr>
        <w:t>Cahill, 2008; Giddens, 2009).</w:t>
      </w:r>
      <w:r w:rsidR="007B2656">
        <w:rPr>
          <w:rFonts w:ascii="Times New Roman" w:hAnsi="Times New Roman" w:cs="Times New Roman"/>
          <w:sz w:val="24"/>
          <w:szCs w:val="24"/>
        </w:rPr>
        <w:t xml:space="preserve"> </w:t>
      </w:r>
      <w:r w:rsidR="00A60F09">
        <w:rPr>
          <w:rFonts w:ascii="Times New Roman" w:hAnsi="Times New Roman" w:cs="Times New Roman"/>
          <w:sz w:val="24"/>
          <w:szCs w:val="24"/>
        </w:rPr>
        <w:t>Modern societ</w:t>
      </w:r>
      <w:r w:rsidR="00144B31">
        <w:rPr>
          <w:rFonts w:ascii="Times New Roman" w:hAnsi="Times New Roman" w:cs="Times New Roman"/>
          <w:sz w:val="24"/>
          <w:szCs w:val="24"/>
        </w:rPr>
        <w:t>ies, therefore</w:t>
      </w:r>
      <w:r w:rsidR="005807DE">
        <w:rPr>
          <w:rFonts w:ascii="Times New Roman" w:hAnsi="Times New Roman" w:cs="Times New Roman"/>
          <w:sz w:val="24"/>
          <w:szCs w:val="24"/>
        </w:rPr>
        <w:t>,</w:t>
      </w:r>
      <w:r w:rsidR="00144B31">
        <w:rPr>
          <w:rFonts w:ascii="Times New Roman" w:hAnsi="Times New Roman" w:cs="Times New Roman"/>
          <w:sz w:val="24"/>
          <w:szCs w:val="24"/>
        </w:rPr>
        <w:t xml:space="preserve"> appear</w:t>
      </w:r>
      <w:r w:rsidR="00A60F09">
        <w:rPr>
          <w:rFonts w:ascii="Times New Roman" w:hAnsi="Times New Roman" w:cs="Times New Roman"/>
          <w:sz w:val="24"/>
          <w:szCs w:val="24"/>
        </w:rPr>
        <w:t xml:space="preserve"> </w:t>
      </w:r>
      <w:r w:rsidR="005807DE">
        <w:rPr>
          <w:rFonts w:ascii="Times New Roman" w:hAnsi="Times New Roman" w:cs="Times New Roman"/>
          <w:sz w:val="24"/>
          <w:szCs w:val="24"/>
        </w:rPr>
        <w:t xml:space="preserve">to </w:t>
      </w:r>
      <w:r w:rsidR="00A60F09">
        <w:rPr>
          <w:rFonts w:ascii="Times New Roman" w:hAnsi="Times New Roman" w:cs="Times New Roman"/>
          <w:sz w:val="24"/>
          <w:szCs w:val="24"/>
        </w:rPr>
        <w:t>make it difficult to lead a green</w:t>
      </w:r>
      <w:r w:rsidR="00144B31">
        <w:rPr>
          <w:rFonts w:ascii="Times New Roman" w:hAnsi="Times New Roman" w:cs="Times New Roman"/>
          <w:sz w:val="24"/>
          <w:szCs w:val="24"/>
        </w:rPr>
        <w:t>er</w:t>
      </w:r>
      <w:r w:rsidR="00A60F09">
        <w:rPr>
          <w:rFonts w:ascii="Times New Roman" w:hAnsi="Times New Roman" w:cs="Times New Roman"/>
          <w:sz w:val="24"/>
          <w:szCs w:val="24"/>
        </w:rPr>
        <w:t xml:space="preserve"> lifestyle (Cahill, 2008). </w:t>
      </w:r>
      <w:r w:rsidR="007B2656">
        <w:rPr>
          <w:rFonts w:ascii="Times New Roman" w:hAnsi="Times New Roman" w:cs="Times New Roman"/>
          <w:sz w:val="24"/>
          <w:szCs w:val="24"/>
        </w:rPr>
        <w:t xml:space="preserve">Indeed, in a </w:t>
      </w:r>
      <w:r w:rsidR="0043335F">
        <w:rPr>
          <w:rFonts w:ascii="Times New Roman" w:hAnsi="Times New Roman" w:cs="Times New Roman"/>
          <w:sz w:val="24"/>
          <w:szCs w:val="24"/>
        </w:rPr>
        <w:t xml:space="preserve">study by Balmford et al. (2017) </w:t>
      </w:r>
      <w:r w:rsidR="0043335F">
        <w:rPr>
          <w:rFonts w:ascii="Times New Roman" w:hAnsi="Times New Roman" w:cs="Times New Roman"/>
          <w:sz w:val="24"/>
          <w:szCs w:val="24"/>
        </w:rPr>
        <w:lastRenderedPageBreak/>
        <w:t xml:space="preserve">people </w:t>
      </w:r>
      <w:r w:rsidR="00B36168">
        <w:rPr>
          <w:rFonts w:ascii="Times New Roman" w:hAnsi="Times New Roman" w:cs="Times New Roman"/>
          <w:sz w:val="24"/>
          <w:szCs w:val="24"/>
        </w:rPr>
        <w:t>declaring</w:t>
      </w:r>
      <w:r w:rsidR="0043335F">
        <w:rPr>
          <w:rFonts w:ascii="Times New Roman" w:hAnsi="Times New Roman" w:cs="Times New Roman"/>
          <w:sz w:val="24"/>
          <w:szCs w:val="24"/>
        </w:rPr>
        <w:t xml:space="preserve"> </w:t>
      </w:r>
      <w:r w:rsidR="00B36168">
        <w:rPr>
          <w:rFonts w:ascii="Times New Roman" w:hAnsi="Times New Roman" w:cs="Times New Roman"/>
          <w:sz w:val="24"/>
          <w:szCs w:val="24"/>
        </w:rPr>
        <w:t xml:space="preserve">themselves as </w:t>
      </w:r>
      <w:r w:rsidR="0043335F">
        <w:rPr>
          <w:rFonts w:ascii="Times New Roman" w:hAnsi="Times New Roman" w:cs="Times New Roman"/>
          <w:sz w:val="24"/>
          <w:szCs w:val="24"/>
        </w:rPr>
        <w:t>conservationists had carbon footprints which were not dissimilar to comparable groups</w:t>
      </w:r>
      <w:r w:rsidR="004721BC">
        <w:rPr>
          <w:rFonts w:ascii="Times New Roman" w:hAnsi="Times New Roman" w:cs="Times New Roman"/>
          <w:sz w:val="24"/>
          <w:szCs w:val="24"/>
        </w:rPr>
        <w:t xml:space="preserve">, </w:t>
      </w:r>
      <w:r w:rsidR="00B36168">
        <w:rPr>
          <w:rFonts w:ascii="Times New Roman" w:hAnsi="Times New Roman" w:cs="Times New Roman"/>
          <w:sz w:val="24"/>
          <w:szCs w:val="24"/>
        </w:rPr>
        <w:t xml:space="preserve">whilst calling on others to reduce theirs </w:t>
      </w:r>
      <w:r w:rsidR="00A60F09">
        <w:rPr>
          <w:rFonts w:ascii="Times New Roman" w:hAnsi="Times New Roman" w:cs="Times New Roman"/>
          <w:sz w:val="24"/>
          <w:szCs w:val="24"/>
        </w:rPr>
        <w:t>(p.1)</w:t>
      </w:r>
      <w:r w:rsidR="004721BC">
        <w:rPr>
          <w:rFonts w:ascii="Times New Roman" w:hAnsi="Times New Roman" w:cs="Times New Roman"/>
          <w:sz w:val="24"/>
          <w:szCs w:val="24"/>
        </w:rPr>
        <w:t>.</w:t>
      </w:r>
    </w:p>
    <w:p w14:paraId="3E52CEC8" w14:textId="57E598A8" w:rsidR="00935532" w:rsidRDefault="00144B31"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Cahill (2008) points out that attempts have been made to counter balance the claims of environmentalists</w:t>
      </w:r>
      <w:r w:rsidR="001D1708">
        <w:rPr>
          <w:rFonts w:ascii="Times New Roman" w:hAnsi="Times New Roman" w:cs="Times New Roman"/>
          <w:sz w:val="24"/>
          <w:szCs w:val="24"/>
        </w:rPr>
        <w:t>, and to mitigate the risks inherent with climate change</w:t>
      </w:r>
      <w:r w:rsidR="00B36168">
        <w:rPr>
          <w:rFonts w:ascii="Times New Roman" w:hAnsi="Times New Roman" w:cs="Times New Roman"/>
          <w:sz w:val="24"/>
          <w:szCs w:val="24"/>
        </w:rPr>
        <w:t xml:space="preserve"> and environmental degradation</w:t>
      </w:r>
      <w:r w:rsidR="001D1708">
        <w:rPr>
          <w:rFonts w:ascii="Times New Roman" w:hAnsi="Times New Roman" w:cs="Times New Roman"/>
          <w:sz w:val="24"/>
          <w:szCs w:val="24"/>
        </w:rPr>
        <w:t>. These include for example carbon taxes, emission targets and carbon offset schemes (Page, 2012). However, some of these, particularly carbon offset</w:t>
      </w:r>
      <w:r w:rsidR="007E649E">
        <w:rPr>
          <w:rFonts w:ascii="Times New Roman" w:hAnsi="Times New Roman" w:cs="Times New Roman"/>
          <w:sz w:val="24"/>
          <w:szCs w:val="24"/>
        </w:rPr>
        <w:t>ting</w:t>
      </w:r>
      <w:r w:rsidR="001D1708">
        <w:rPr>
          <w:rFonts w:ascii="Times New Roman" w:hAnsi="Times New Roman" w:cs="Times New Roman"/>
          <w:sz w:val="24"/>
          <w:szCs w:val="24"/>
        </w:rPr>
        <w:t xml:space="preserve"> ha</w:t>
      </w:r>
      <w:r w:rsidR="007E649E">
        <w:rPr>
          <w:rFonts w:ascii="Times New Roman" w:hAnsi="Times New Roman" w:cs="Times New Roman"/>
          <w:sz w:val="24"/>
          <w:szCs w:val="24"/>
        </w:rPr>
        <w:t>s</w:t>
      </w:r>
      <w:r w:rsidR="001D1708">
        <w:rPr>
          <w:rFonts w:ascii="Times New Roman" w:hAnsi="Times New Roman" w:cs="Times New Roman"/>
          <w:sz w:val="24"/>
          <w:szCs w:val="24"/>
        </w:rPr>
        <w:t xml:space="preserve"> been</w:t>
      </w:r>
      <w:r w:rsidR="007E649E">
        <w:rPr>
          <w:rFonts w:ascii="Times New Roman" w:hAnsi="Times New Roman" w:cs="Times New Roman"/>
          <w:sz w:val="24"/>
          <w:szCs w:val="24"/>
        </w:rPr>
        <w:t xml:space="preserve"> criticized as </w:t>
      </w:r>
      <w:r w:rsidR="009701AF">
        <w:rPr>
          <w:rFonts w:ascii="Times New Roman" w:hAnsi="Times New Roman" w:cs="Times New Roman"/>
          <w:sz w:val="24"/>
          <w:szCs w:val="24"/>
        </w:rPr>
        <w:t xml:space="preserve">commodifying nature whilst indulging </w:t>
      </w:r>
      <w:r w:rsidR="007E649E">
        <w:rPr>
          <w:rFonts w:ascii="Times New Roman" w:hAnsi="Times New Roman" w:cs="Times New Roman"/>
          <w:sz w:val="24"/>
          <w:szCs w:val="24"/>
        </w:rPr>
        <w:t>people</w:t>
      </w:r>
      <w:r w:rsidR="009701AF">
        <w:rPr>
          <w:rFonts w:ascii="Times New Roman" w:hAnsi="Times New Roman" w:cs="Times New Roman"/>
          <w:sz w:val="24"/>
          <w:szCs w:val="24"/>
        </w:rPr>
        <w:t>, particularly the wealthy,</w:t>
      </w:r>
      <w:r w:rsidR="007E649E">
        <w:rPr>
          <w:rFonts w:ascii="Times New Roman" w:hAnsi="Times New Roman" w:cs="Times New Roman"/>
          <w:sz w:val="24"/>
          <w:szCs w:val="24"/>
        </w:rPr>
        <w:t xml:space="preserve"> to </w:t>
      </w:r>
      <w:r w:rsidR="00B36168">
        <w:rPr>
          <w:rFonts w:ascii="Times New Roman" w:hAnsi="Times New Roman" w:cs="Times New Roman"/>
          <w:sz w:val="24"/>
          <w:szCs w:val="24"/>
        </w:rPr>
        <w:t xml:space="preserve">continue and </w:t>
      </w:r>
      <w:r w:rsidR="002B300A">
        <w:rPr>
          <w:rFonts w:ascii="Times New Roman" w:hAnsi="Times New Roman" w:cs="Times New Roman"/>
          <w:sz w:val="24"/>
          <w:szCs w:val="24"/>
        </w:rPr>
        <w:t>justify</w:t>
      </w:r>
      <w:r w:rsidR="009701AF">
        <w:rPr>
          <w:rFonts w:ascii="Times New Roman" w:hAnsi="Times New Roman" w:cs="Times New Roman"/>
          <w:sz w:val="24"/>
          <w:szCs w:val="24"/>
        </w:rPr>
        <w:t xml:space="preserve"> </w:t>
      </w:r>
      <w:r w:rsidR="00B36168">
        <w:rPr>
          <w:rFonts w:ascii="Times New Roman" w:hAnsi="Times New Roman" w:cs="Times New Roman"/>
          <w:sz w:val="24"/>
          <w:szCs w:val="24"/>
        </w:rPr>
        <w:t xml:space="preserve">an environment damaging </w:t>
      </w:r>
      <w:r w:rsidR="002B300A">
        <w:rPr>
          <w:rFonts w:ascii="Times New Roman" w:hAnsi="Times New Roman" w:cs="Times New Roman"/>
          <w:sz w:val="24"/>
          <w:szCs w:val="24"/>
        </w:rPr>
        <w:t>lifestyles</w:t>
      </w:r>
      <w:r w:rsidR="00B36168">
        <w:rPr>
          <w:rFonts w:ascii="Times New Roman" w:hAnsi="Times New Roman" w:cs="Times New Roman"/>
          <w:sz w:val="24"/>
          <w:szCs w:val="24"/>
        </w:rPr>
        <w:t>,</w:t>
      </w:r>
      <w:r w:rsidR="009701AF">
        <w:rPr>
          <w:rFonts w:ascii="Times New Roman" w:hAnsi="Times New Roman" w:cs="Times New Roman"/>
          <w:sz w:val="24"/>
          <w:szCs w:val="24"/>
        </w:rPr>
        <w:t xml:space="preserve"> resulting in many</w:t>
      </w:r>
      <w:r w:rsidR="007E649E">
        <w:rPr>
          <w:rFonts w:ascii="Times New Roman" w:hAnsi="Times New Roman" w:cs="Times New Roman"/>
          <w:sz w:val="24"/>
          <w:szCs w:val="24"/>
        </w:rPr>
        <w:t xml:space="preserve"> people view</w:t>
      </w:r>
      <w:r w:rsidR="009701AF">
        <w:rPr>
          <w:rFonts w:ascii="Times New Roman" w:hAnsi="Times New Roman" w:cs="Times New Roman"/>
          <w:sz w:val="24"/>
          <w:szCs w:val="24"/>
        </w:rPr>
        <w:t>ing</w:t>
      </w:r>
      <w:r w:rsidR="007E649E">
        <w:rPr>
          <w:rFonts w:ascii="Times New Roman" w:hAnsi="Times New Roman" w:cs="Times New Roman"/>
          <w:sz w:val="24"/>
          <w:szCs w:val="24"/>
        </w:rPr>
        <w:t xml:space="preserve"> such schemes with scepticism </w:t>
      </w:r>
      <w:r w:rsidR="002B300A">
        <w:rPr>
          <w:rFonts w:ascii="Times New Roman" w:hAnsi="Times New Roman" w:cs="Times New Roman"/>
          <w:sz w:val="24"/>
          <w:szCs w:val="24"/>
        </w:rPr>
        <w:t>(</w:t>
      </w:r>
      <w:r w:rsidR="009701AF">
        <w:rPr>
          <w:rFonts w:ascii="Times New Roman" w:hAnsi="Times New Roman" w:cs="Times New Roman"/>
          <w:sz w:val="24"/>
          <w:szCs w:val="24"/>
        </w:rPr>
        <w:t>Hidayat</w:t>
      </w:r>
      <w:r w:rsidR="002B300A">
        <w:rPr>
          <w:rFonts w:ascii="Times New Roman" w:hAnsi="Times New Roman" w:cs="Times New Roman"/>
          <w:sz w:val="24"/>
          <w:szCs w:val="24"/>
        </w:rPr>
        <w:t xml:space="preserve">, </w:t>
      </w:r>
      <w:r w:rsidR="009701AF">
        <w:rPr>
          <w:rFonts w:ascii="Times New Roman" w:hAnsi="Times New Roman" w:cs="Times New Roman"/>
          <w:sz w:val="24"/>
          <w:szCs w:val="24"/>
        </w:rPr>
        <w:t>2020)</w:t>
      </w:r>
      <w:r w:rsidR="002B300A">
        <w:rPr>
          <w:rFonts w:ascii="Times New Roman" w:hAnsi="Times New Roman" w:cs="Times New Roman"/>
          <w:sz w:val="24"/>
          <w:szCs w:val="24"/>
        </w:rPr>
        <w:t>. However, as Hidayat (2020) concludes carbon offsetting</w:t>
      </w:r>
      <w:r w:rsidR="00A0379B">
        <w:rPr>
          <w:rFonts w:ascii="Times New Roman" w:hAnsi="Times New Roman" w:cs="Times New Roman"/>
          <w:sz w:val="24"/>
          <w:szCs w:val="24"/>
        </w:rPr>
        <w:t>, and other such schemes,</w:t>
      </w:r>
      <w:r w:rsidR="002B300A">
        <w:rPr>
          <w:rFonts w:ascii="Times New Roman" w:hAnsi="Times New Roman" w:cs="Times New Roman"/>
          <w:sz w:val="24"/>
          <w:szCs w:val="24"/>
        </w:rPr>
        <w:t xml:space="preserve"> </w:t>
      </w:r>
      <w:r w:rsidR="00A0379B">
        <w:rPr>
          <w:rFonts w:ascii="Times New Roman" w:hAnsi="Times New Roman" w:cs="Times New Roman"/>
          <w:sz w:val="24"/>
          <w:szCs w:val="24"/>
        </w:rPr>
        <w:t>are</w:t>
      </w:r>
      <w:r w:rsidR="002B300A">
        <w:rPr>
          <w:rFonts w:ascii="Times New Roman" w:hAnsi="Times New Roman" w:cs="Times New Roman"/>
          <w:sz w:val="24"/>
          <w:szCs w:val="24"/>
        </w:rPr>
        <w:t xml:space="preserve"> a useful short</w:t>
      </w:r>
      <w:r w:rsidR="00935532">
        <w:rPr>
          <w:rFonts w:ascii="Times New Roman" w:hAnsi="Times New Roman" w:cs="Times New Roman"/>
          <w:sz w:val="24"/>
          <w:szCs w:val="24"/>
        </w:rPr>
        <w:t>-</w:t>
      </w:r>
      <w:r w:rsidR="002B300A">
        <w:rPr>
          <w:rFonts w:ascii="Times New Roman" w:hAnsi="Times New Roman" w:cs="Times New Roman"/>
          <w:sz w:val="24"/>
          <w:szCs w:val="24"/>
        </w:rPr>
        <w:t xml:space="preserve">term tool, but should not be seen as a justification for unsustainable behaviours, and that </w:t>
      </w:r>
      <w:r w:rsidR="00B36168">
        <w:rPr>
          <w:rFonts w:ascii="Times New Roman" w:hAnsi="Times New Roman" w:cs="Times New Roman"/>
          <w:sz w:val="24"/>
          <w:szCs w:val="24"/>
        </w:rPr>
        <w:t xml:space="preserve">it is </w:t>
      </w:r>
      <w:r w:rsidR="002B300A">
        <w:rPr>
          <w:rFonts w:ascii="Times New Roman" w:hAnsi="Times New Roman" w:cs="Times New Roman"/>
          <w:sz w:val="24"/>
          <w:szCs w:val="24"/>
        </w:rPr>
        <w:t xml:space="preserve">only </w:t>
      </w:r>
      <w:r w:rsidR="00935532">
        <w:rPr>
          <w:rFonts w:ascii="Times New Roman" w:hAnsi="Times New Roman" w:cs="Times New Roman"/>
          <w:sz w:val="24"/>
          <w:szCs w:val="24"/>
        </w:rPr>
        <w:t>by significantly reducing our carbon footprints as a whole</w:t>
      </w:r>
      <w:r w:rsidR="00B36168">
        <w:rPr>
          <w:rFonts w:ascii="Times New Roman" w:hAnsi="Times New Roman" w:cs="Times New Roman"/>
          <w:sz w:val="24"/>
          <w:szCs w:val="24"/>
        </w:rPr>
        <w:t>,</w:t>
      </w:r>
      <w:r w:rsidR="00935532">
        <w:rPr>
          <w:rFonts w:ascii="Times New Roman" w:hAnsi="Times New Roman" w:cs="Times New Roman"/>
          <w:sz w:val="24"/>
          <w:szCs w:val="24"/>
        </w:rPr>
        <w:t xml:space="preserve"> through widespread and consistent change</w:t>
      </w:r>
      <w:r w:rsidR="00B36168">
        <w:rPr>
          <w:rFonts w:ascii="Times New Roman" w:hAnsi="Times New Roman" w:cs="Times New Roman"/>
          <w:sz w:val="24"/>
          <w:szCs w:val="24"/>
        </w:rPr>
        <w:t>,</w:t>
      </w:r>
      <w:r w:rsidR="00935532">
        <w:rPr>
          <w:rFonts w:ascii="Times New Roman" w:hAnsi="Times New Roman" w:cs="Times New Roman"/>
          <w:sz w:val="24"/>
          <w:szCs w:val="24"/>
        </w:rPr>
        <w:t xml:space="preserve"> can climate change </w:t>
      </w:r>
      <w:r w:rsidR="00B36168">
        <w:rPr>
          <w:rFonts w:ascii="Times New Roman" w:hAnsi="Times New Roman" w:cs="Times New Roman"/>
          <w:sz w:val="24"/>
          <w:szCs w:val="24"/>
        </w:rPr>
        <w:t>and other environmental challenges be addressed</w:t>
      </w:r>
      <w:r w:rsidR="00935532">
        <w:rPr>
          <w:rFonts w:ascii="Times New Roman" w:hAnsi="Times New Roman" w:cs="Times New Roman"/>
          <w:sz w:val="24"/>
          <w:szCs w:val="24"/>
        </w:rPr>
        <w:t>.</w:t>
      </w:r>
    </w:p>
    <w:p w14:paraId="379202AC" w14:textId="2E6C35BC" w:rsidR="00E66CEB" w:rsidRDefault="00935532"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Finally, </w:t>
      </w:r>
      <w:r w:rsidR="00B36168">
        <w:rPr>
          <w:rFonts w:ascii="Times New Roman" w:hAnsi="Times New Roman" w:cs="Times New Roman"/>
          <w:sz w:val="24"/>
          <w:szCs w:val="24"/>
        </w:rPr>
        <w:t xml:space="preserve">intergenerational equity is </w:t>
      </w:r>
      <w:r w:rsidR="00CE165E">
        <w:rPr>
          <w:rFonts w:ascii="Times New Roman" w:hAnsi="Times New Roman" w:cs="Times New Roman"/>
          <w:sz w:val="24"/>
          <w:szCs w:val="24"/>
        </w:rPr>
        <w:t>implicit in</w:t>
      </w:r>
      <w:r w:rsidR="00B36168">
        <w:rPr>
          <w:rFonts w:ascii="Times New Roman" w:hAnsi="Times New Roman" w:cs="Times New Roman"/>
          <w:sz w:val="24"/>
          <w:szCs w:val="24"/>
        </w:rPr>
        <w:t xml:space="preserve"> Brundtland’s (1987) concept of sustainable development. However, there remains </w:t>
      </w:r>
      <w:r>
        <w:rPr>
          <w:rFonts w:ascii="Times New Roman" w:hAnsi="Times New Roman" w:cs="Times New Roman"/>
          <w:sz w:val="24"/>
          <w:szCs w:val="24"/>
        </w:rPr>
        <w:t>the question of how intergenerational equity</w:t>
      </w:r>
      <w:r w:rsidR="00B36168">
        <w:rPr>
          <w:rFonts w:ascii="Times New Roman" w:hAnsi="Times New Roman" w:cs="Times New Roman"/>
          <w:sz w:val="24"/>
          <w:szCs w:val="24"/>
        </w:rPr>
        <w:t>, also called intergenerational justice,</w:t>
      </w:r>
      <w:r>
        <w:rPr>
          <w:rFonts w:ascii="Times New Roman" w:hAnsi="Times New Roman" w:cs="Times New Roman"/>
          <w:sz w:val="24"/>
          <w:szCs w:val="24"/>
        </w:rPr>
        <w:t xml:space="preserve"> can be achieved in co</w:t>
      </w:r>
      <w:r w:rsidR="00A0379B">
        <w:rPr>
          <w:rFonts w:ascii="Times New Roman" w:hAnsi="Times New Roman" w:cs="Times New Roman"/>
          <w:sz w:val="24"/>
          <w:szCs w:val="24"/>
        </w:rPr>
        <w:t>n</w:t>
      </w:r>
      <w:r>
        <w:rPr>
          <w:rFonts w:ascii="Times New Roman" w:hAnsi="Times New Roman" w:cs="Times New Roman"/>
          <w:sz w:val="24"/>
          <w:szCs w:val="24"/>
        </w:rPr>
        <w:t>temporary society</w:t>
      </w:r>
      <w:r w:rsidR="00854237">
        <w:rPr>
          <w:rFonts w:ascii="Times New Roman" w:hAnsi="Times New Roman" w:cs="Times New Roman"/>
          <w:sz w:val="24"/>
          <w:szCs w:val="24"/>
        </w:rPr>
        <w:t>. A</w:t>
      </w:r>
      <w:r w:rsidR="00252009">
        <w:rPr>
          <w:rFonts w:ascii="Times New Roman" w:hAnsi="Times New Roman" w:cs="Times New Roman"/>
          <w:sz w:val="24"/>
          <w:szCs w:val="24"/>
        </w:rPr>
        <w:t xml:space="preserve"> distinction is usually made between </w:t>
      </w:r>
      <w:r w:rsidR="00DC1207">
        <w:rPr>
          <w:rFonts w:ascii="Times New Roman" w:hAnsi="Times New Roman" w:cs="Times New Roman"/>
          <w:sz w:val="24"/>
          <w:szCs w:val="24"/>
        </w:rPr>
        <w:t>‘</w:t>
      </w:r>
      <w:r w:rsidR="00252009">
        <w:rPr>
          <w:rFonts w:ascii="Times New Roman" w:hAnsi="Times New Roman" w:cs="Times New Roman"/>
          <w:sz w:val="24"/>
          <w:szCs w:val="24"/>
        </w:rPr>
        <w:t>weak</w:t>
      </w:r>
      <w:r w:rsidR="00DC1207">
        <w:rPr>
          <w:rFonts w:ascii="Times New Roman" w:hAnsi="Times New Roman" w:cs="Times New Roman"/>
          <w:sz w:val="24"/>
          <w:szCs w:val="24"/>
        </w:rPr>
        <w:t>’</w:t>
      </w:r>
      <w:r w:rsidR="00252009">
        <w:rPr>
          <w:rFonts w:ascii="Times New Roman" w:hAnsi="Times New Roman" w:cs="Times New Roman"/>
          <w:sz w:val="24"/>
          <w:szCs w:val="24"/>
        </w:rPr>
        <w:t xml:space="preserve"> and </w:t>
      </w:r>
      <w:r w:rsidR="00DC1207">
        <w:rPr>
          <w:rFonts w:ascii="Times New Roman" w:hAnsi="Times New Roman" w:cs="Times New Roman"/>
          <w:sz w:val="24"/>
          <w:szCs w:val="24"/>
        </w:rPr>
        <w:t>‘</w:t>
      </w:r>
      <w:r w:rsidR="00252009">
        <w:rPr>
          <w:rFonts w:ascii="Times New Roman" w:hAnsi="Times New Roman" w:cs="Times New Roman"/>
          <w:sz w:val="24"/>
          <w:szCs w:val="24"/>
        </w:rPr>
        <w:t>strong</w:t>
      </w:r>
      <w:r w:rsidR="00DC1207">
        <w:rPr>
          <w:rFonts w:ascii="Times New Roman" w:hAnsi="Times New Roman" w:cs="Times New Roman"/>
          <w:sz w:val="24"/>
          <w:szCs w:val="24"/>
        </w:rPr>
        <w:t>’</w:t>
      </w:r>
      <w:r w:rsidR="00252009">
        <w:rPr>
          <w:rFonts w:ascii="Times New Roman" w:hAnsi="Times New Roman" w:cs="Times New Roman"/>
          <w:sz w:val="24"/>
          <w:szCs w:val="24"/>
        </w:rPr>
        <w:t xml:space="preserve"> sustainability</w:t>
      </w:r>
      <w:r w:rsidR="00DC1207">
        <w:rPr>
          <w:rFonts w:ascii="Times New Roman" w:hAnsi="Times New Roman" w:cs="Times New Roman"/>
          <w:sz w:val="24"/>
          <w:szCs w:val="24"/>
        </w:rPr>
        <w:t xml:space="preserve"> (Pelenc, 2015)</w:t>
      </w:r>
      <w:r w:rsidR="00252009">
        <w:rPr>
          <w:rFonts w:ascii="Times New Roman" w:hAnsi="Times New Roman" w:cs="Times New Roman"/>
          <w:sz w:val="24"/>
          <w:szCs w:val="24"/>
        </w:rPr>
        <w:t>.</w:t>
      </w:r>
      <w:r>
        <w:rPr>
          <w:rFonts w:ascii="Times New Roman" w:hAnsi="Times New Roman" w:cs="Times New Roman"/>
          <w:sz w:val="24"/>
          <w:szCs w:val="24"/>
        </w:rPr>
        <w:t xml:space="preserve"> As has been seen, intergenerational equity is the</w:t>
      </w:r>
      <w:r w:rsidR="004F0F41">
        <w:rPr>
          <w:rFonts w:ascii="Times New Roman" w:hAnsi="Times New Roman" w:cs="Times New Roman"/>
          <w:sz w:val="24"/>
          <w:szCs w:val="24"/>
        </w:rPr>
        <w:t xml:space="preserve"> process whereby the needs of </w:t>
      </w:r>
      <w:r w:rsidR="00CC2B12">
        <w:rPr>
          <w:rFonts w:ascii="Times New Roman" w:hAnsi="Times New Roman" w:cs="Times New Roman"/>
          <w:sz w:val="24"/>
          <w:szCs w:val="24"/>
        </w:rPr>
        <w:t xml:space="preserve">present generations are met without compromising </w:t>
      </w:r>
      <w:r w:rsidR="004F0F41">
        <w:rPr>
          <w:rFonts w:ascii="Times New Roman" w:hAnsi="Times New Roman" w:cs="Times New Roman"/>
          <w:sz w:val="24"/>
          <w:szCs w:val="24"/>
        </w:rPr>
        <w:t>future generations</w:t>
      </w:r>
      <w:r w:rsidR="00CC2B12">
        <w:rPr>
          <w:rFonts w:ascii="Times New Roman" w:hAnsi="Times New Roman" w:cs="Times New Roman"/>
          <w:sz w:val="24"/>
          <w:szCs w:val="24"/>
        </w:rPr>
        <w:t xml:space="preserve"> needs</w:t>
      </w:r>
      <w:r w:rsidR="00F93F24">
        <w:rPr>
          <w:rFonts w:ascii="Times New Roman" w:hAnsi="Times New Roman" w:cs="Times New Roman"/>
          <w:sz w:val="24"/>
          <w:szCs w:val="24"/>
        </w:rPr>
        <w:t xml:space="preserve"> </w:t>
      </w:r>
      <w:r w:rsidR="004F0F41">
        <w:rPr>
          <w:rFonts w:ascii="Times New Roman" w:hAnsi="Times New Roman" w:cs="Times New Roman"/>
          <w:sz w:val="24"/>
          <w:szCs w:val="24"/>
        </w:rPr>
        <w:t>through sustainable development (Summers and Smith, 2014; Welsh Government, 2015).</w:t>
      </w:r>
      <w:r w:rsidR="00B36168">
        <w:rPr>
          <w:rFonts w:ascii="Times New Roman" w:hAnsi="Times New Roman" w:cs="Times New Roman"/>
          <w:sz w:val="24"/>
          <w:szCs w:val="24"/>
        </w:rPr>
        <w:t xml:space="preserve"> Intergenerational equity is a complex process which involves the maintenance of capital </w:t>
      </w:r>
      <w:r w:rsidR="00DC73A8">
        <w:rPr>
          <w:rFonts w:ascii="Times New Roman" w:hAnsi="Times New Roman" w:cs="Times New Roman"/>
          <w:sz w:val="24"/>
          <w:szCs w:val="24"/>
        </w:rPr>
        <w:t xml:space="preserve">stocks </w:t>
      </w:r>
      <w:r w:rsidR="00B36168">
        <w:rPr>
          <w:rFonts w:ascii="Times New Roman" w:hAnsi="Times New Roman" w:cs="Times New Roman"/>
          <w:sz w:val="24"/>
          <w:szCs w:val="24"/>
        </w:rPr>
        <w:t xml:space="preserve">for </w:t>
      </w:r>
      <w:r w:rsidR="00AC4BBC">
        <w:rPr>
          <w:rFonts w:ascii="Times New Roman" w:hAnsi="Times New Roman" w:cs="Times New Roman"/>
          <w:sz w:val="24"/>
          <w:szCs w:val="24"/>
        </w:rPr>
        <w:t>the welfare of</w:t>
      </w:r>
      <w:r w:rsidR="00B36168">
        <w:rPr>
          <w:rFonts w:ascii="Times New Roman" w:hAnsi="Times New Roman" w:cs="Times New Roman"/>
          <w:sz w:val="24"/>
          <w:szCs w:val="24"/>
        </w:rPr>
        <w:t xml:space="preserve"> future generations (</w:t>
      </w:r>
      <w:r w:rsidR="00B211A3">
        <w:rPr>
          <w:rFonts w:ascii="Times New Roman" w:hAnsi="Times New Roman" w:cs="Times New Roman"/>
          <w:sz w:val="24"/>
          <w:szCs w:val="24"/>
        </w:rPr>
        <w:t xml:space="preserve">Padilla, 2002). Capital is </w:t>
      </w:r>
      <w:r w:rsidR="00AC4BBC">
        <w:rPr>
          <w:rFonts w:ascii="Times New Roman" w:hAnsi="Times New Roman" w:cs="Times New Roman"/>
          <w:sz w:val="24"/>
          <w:szCs w:val="24"/>
        </w:rPr>
        <w:t>disaggregated into</w:t>
      </w:r>
      <w:r w:rsidR="00202AA5">
        <w:rPr>
          <w:rFonts w:ascii="Times New Roman" w:hAnsi="Times New Roman" w:cs="Times New Roman"/>
          <w:sz w:val="24"/>
          <w:szCs w:val="24"/>
        </w:rPr>
        <w:t xml:space="preserve"> four types: natural, manufactured, human and social</w:t>
      </w:r>
      <w:r w:rsidR="00DC1207">
        <w:rPr>
          <w:rFonts w:ascii="Times New Roman" w:hAnsi="Times New Roman" w:cs="Times New Roman"/>
          <w:sz w:val="24"/>
          <w:szCs w:val="24"/>
        </w:rPr>
        <w:t>. Weak sustainability regards all manufactured (economic) and natural (environmental) capital as largely equivalent in value in terms of their relationship to wellbeing (</w:t>
      </w:r>
      <w:r w:rsidR="00CC2B12">
        <w:rPr>
          <w:rFonts w:ascii="Times New Roman" w:hAnsi="Times New Roman" w:cs="Times New Roman"/>
          <w:sz w:val="24"/>
          <w:szCs w:val="24"/>
        </w:rPr>
        <w:t>Pelenc, 2015</w:t>
      </w:r>
      <w:r w:rsidR="00151F68">
        <w:rPr>
          <w:rFonts w:ascii="Times New Roman" w:hAnsi="Times New Roman" w:cs="Times New Roman"/>
          <w:sz w:val="24"/>
          <w:szCs w:val="24"/>
        </w:rPr>
        <w:t xml:space="preserve">) In weak sustainability, therefore, these types of capital can be exchanged whilst meeting the sustainability criteria. For example, </w:t>
      </w:r>
      <w:r w:rsidR="00404632">
        <w:rPr>
          <w:rFonts w:ascii="Times New Roman" w:hAnsi="Times New Roman" w:cs="Times New Roman"/>
          <w:sz w:val="24"/>
          <w:szCs w:val="24"/>
        </w:rPr>
        <w:t>during the 19</w:t>
      </w:r>
      <w:r w:rsidR="00404632" w:rsidRPr="00404632">
        <w:rPr>
          <w:rFonts w:ascii="Times New Roman" w:hAnsi="Times New Roman" w:cs="Times New Roman"/>
          <w:sz w:val="24"/>
          <w:szCs w:val="24"/>
          <w:vertAlign w:val="superscript"/>
        </w:rPr>
        <w:t>th</w:t>
      </w:r>
      <w:r w:rsidR="00404632">
        <w:rPr>
          <w:rFonts w:ascii="Times New Roman" w:hAnsi="Times New Roman" w:cs="Times New Roman"/>
          <w:sz w:val="24"/>
          <w:szCs w:val="24"/>
        </w:rPr>
        <w:t xml:space="preserve"> and 20</w:t>
      </w:r>
      <w:r w:rsidR="00404632" w:rsidRPr="00404632">
        <w:rPr>
          <w:rFonts w:ascii="Times New Roman" w:hAnsi="Times New Roman" w:cs="Times New Roman"/>
          <w:sz w:val="24"/>
          <w:szCs w:val="24"/>
          <w:vertAlign w:val="superscript"/>
        </w:rPr>
        <w:t>th</w:t>
      </w:r>
      <w:r w:rsidR="00404632">
        <w:rPr>
          <w:rFonts w:ascii="Times New Roman" w:hAnsi="Times New Roman" w:cs="Times New Roman"/>
          <w:sz w:val="24"/>
          <w:szCs w:val="24"/>
        </w:rPr>
        <w:t xml:space="preserve"> centuries </w:t>
      </w:r>
      <w:r w:rsidR="00151F68">
        <w:rPr>
          <w:rFonts w:ascii="Times New Roman" w:hAnsi="Times New Roman" w:cs="Times New Roman"/>
          <w:sz w:val="24"/>
          <w:szCs w:val="24"/>
        </w:rPr>
        <w:t>natural capital</w:t>
      </w:r>
      <w:r w:rsidR="00E272E4">
        <w:rPr>
          <w:rFonts w:ascii="Times New Roman" w:hAnsi="Times New Roman" w:cs="Times New Roman"/>
          <w:sz w:val="24"/>
          <w:szCs w:val="24"/>
        </w:rPr>
        <w:t>,</w:t>
      </w:r>
      <w:r w:rsidR="00151F68">
        <w:rPr>
          <w:rFonts w:ascii="Times New Roman" w:hAnsi="Times New Roman" w:cs="Times New Roman"/>
          <w:sz w:val="24"/>
          <w:szCs w:val="24"/>
        </w:rPr>
        <w:t xml:space="preserve"> slate</w:t>
      </w:r>
      <w:r w:rsidR="00E272E4">
        <w:rPr>
          <w:rFonts w:ascii="Times New Roman" w:hAnsi="Times New Roman" w:cs="Times New Roman"/>
          <w:sz w:val="24"/>
          <w:szCs w:val="24"/>
        </w:rPr>
        <w:t>,</w:t>
      </w:r>
      <w:r w:rsidR="00151F68">
        <w:rPr>
          <w:rFonts w:ascii="Times New Roman" w:hAnsi="Times New Roman" w:cs="Times New Roman"/>
          <w:sz w:val="24"/>
          <w:szCs w:val="24"/>
        </w:rPr>
        <w:t xml:space="preserve"> </w:t>
      </w:r>
      <w:r w:rsidR="00E272E4">
        <w:rPr>
          <w:rFonts w:ascii="Times New Roman" w:hAnsi="Times New Roman" w:cs="Times New Roman"/>
          <w:sz w:val="24"/>
          <w:szCs w:val="24"/>
        </w:rPr>
        <w:t>was</w:t>
      </w:r>
      <w:r w:rsidR="00151F68">
        <w:rPr>
          <w:rFonts w:ascii="Times New Roman" w:hAnsi="Times New Roman" w:cs="Times New Roman"/>
          <w:sz w:val="24"/>
          <w:szCs w:val="24"/>
        </w:rPr>
        <w:t xml:space="preserve"> quarr</w:t>
      </w:r>
      <w:r w:rsidR="00E272E4">
        <w:rPr>
          <w:rFonts w:ascii="Times New Roman" w:hAnsi="Times New Roman" w:cs="Times New Roman"/>
          <w:sz w:val="24"/>
          <w:szCs w:val="24"/>
        </w:rPr>
        <w:t>ied</w:t>
      </w:r>
      <w:r w:rsidR="00151F68">
        <w:rPr>
          <w:rFonts w:ascii="Times New Roman" w:hAnsi="Times New Roman" w:cs="Times New Roman"/>
          <w:sz w:val="24"/>
          <w:szCs w:val="24"/>
        </w:rPr>
        <w:t xml:space="preserve"> </w:t>
      </w:r>
      <w:r w:rsidR="0086000D">
        <w:rPr>
          <w:rFonts w:ascii="Times New Roman" w:hAnsi="Times New Roman" w:cs="Times New Roman"/>
          <w:sz w:val="24"/>
          <w:szCs w:val="24"/>
        </w:rPr>
        <w:t xml:space="preserve">at Llanberis </w:t>
      </w:r>
      <w:r w:rsidR="00151F68">
        <w:rPr>
          <w:rFonts w:ascii="Times New Roman" w:hAnsi="Times New Roman" w:cs="Times New Roman"/>
          <w:sz w:val="24"/>
          <w:szCs w:val="24"/>
        </w:rPr>
        <w:t>in</w:t>
      </w:r>
      <w:r w:rsidR="00B32F39">
        <w:rPr>
          <w:rFonts w:ascii="Times New Roman" w:hAnsi="Times New Roman" w:cs="Times New Roman"/>
          <w:sz w:val="24"/>
          <w:szCs w:val="24"/>
        </w:rPr>
        <w:t xml:space="preserve"> the</w:t>
      </w:r>
      <w:r w:rsidR="00E272E4">
        <w:rPr>
          <w:rFonts w:ascii="Times New Roman" w:hAnsi="Times New Roman" w:cs="Times New Roman"/>
          <w:sz w:val="24"/>
          <w:szCs w:val="24"/>
        </w:rPr>
        <w:t xml:space="preserve"> Snowdonia</w:t>
      </w:r>
      <w:r w:rsidR="00B32F39">
        <w:rPr>
          <w:rFonts w:ascii="Times New Roman" w:hAnsi="Times New Roman" w:cs="Times New Roman"/>
          <w:sz w:val="24"/>
          <w:szCs w:val="24"/>
        </w:rPr>
        <w:t xml:space="preserve"> National Park</w:t>
      </w:r>
      <w:r w:rsidR="00E272E4">
        <w:rPr>
          <w:rFonts w:ascii="Times New Roman" w:hAnsi="Times New Roman" w:cs="Times New Roman"/>
          <w:sz w:val="24"/>
          <w:szCs w:val="24"/>
        </w:rPr>
        <w:t>,</w:t>
      </w:r>
      <w:r w:rsidR="00151F68">
        <w:rPr>
          <w:rFonts w:ascii="Times New Roman" w:hAnsi="Times New Roman" w:cs="Times New Roman"/>
          <w:sz w:val="24"/>
          <w:szCs w:val="24"/>
        </w:rPr>
        <w:t xml:space="preserve"> North Wales</w:t>
      </w:r>
      <w:r w:rsidR="00E272E4">
        <w:rPr>
          <w:rFonts w:ascii="Times New Roman" w:hAnsi="Times New Roman" w:cs="Times New Roman"/>
          <w:sz w:val="24"/>
          <w:szCs w:val="24"/>
        </w:rPr>
        <w:t>, once the biggest slate quarry in the world (</w:t>
      </w:r>
      <w:r w:rsidR="00452DF3">
        <w:rPr>
          <w:rFonts w:ascii="Times New Roman" w:hAnsi="Times New Roman" w:cs="Times New Roman"/>
          <w:sz w:val="24"/>
          <w:szCs w:val="24"/>
        </w:rPr>
        <w:t xml:space="preserve">National </w:t>
      </w:r>
      <w:r w:rsidR="005807DE">
        <w:rPr>
          <w:rFonts w:ascii="Times New Roman" w:hAnsi="Times New Roman" w:cs="Times New Roman"/>
          <w:sz w:val="24"/>
          <w:szCs w:val="24"/>
        </w:rPr>
        <w:t>Slate Museum, 2019</w:t>
      </w:r>
      <w:r w:rsidR="00E272E4">
        <w:rPr>
          <w:rFonts w:ascii="Times New Roman" w:hAnsi="Times New Roman" w:cs="Times New Roman"/>
          <w:sz w:val="24"/>
          <w:szCs w:val="24"/>
        </w:rPr>
        <w:t>)</w:t>
      </w:r>
      <w:r w:rsidR="00151F68">
        <w:rPr>
          <w:rFonts w:ascii="Times New Roman" w:hAnsi="Times New Roman" w:cs="Times New Roman"/>
          <w:sz w:val="24"/>
          <w:szCs w:val="24"/>
        </w:rPr>
        <w:t xml:space="preserve"> and exchanged for </w:t>
      </w:r>
      <w:r w:rsidR="0086000D">
        <w:rPr>
          <w:rFonts w:ascii="Times New Roman" w:hAnsi="Times New Roman" w:cs="Times New Roman"/>
          <w:sz w:val="24"/>
          <w:szCs w:val="24"/>
        </w:rPr>
        <w:t xml:space="preserve">manmade capital in the form of </w:t>
      </w:r>
      <w:r w:rsidR="00151F68">
        <w:rPr>
          <w:rFonts w:ascii="Times New Roman" w:hAnsi="Times New Roman" w:cs="Times New Roman"/>
          <w:sz w:val="24"/>
          <w:szCs w:val="24"/>
        </w:rPr>
        <w:t>housing, roads, railways</w:t>
      </w:r>
      <w:r w:rsidR="005807DE">
        <w:rPr>
          <w:rFonts w:ascii="Times New Roman" w:hAnsi="Times New Roman" w:cs="Times New Roman"/>
          <w:sz w:val="24"/>
          <w:szCs w:val="24"/>
        </w:rPr>
        <w:t>, bridges, viaducts and other infrastructure</w:t>
      </w:r>
      <w:r w:rsidR="00151F68">
        <w:rPr>
          <w:rFonts w:ascii="Times New Roman" w:hAnsi="Times New Roman" w:cs="Times New Roman"/>
          <w:sz w:val="24"/>
          <w:szCs w:val="24"/>
        </w:rPr>
        <w:t xml:space="preserve"> and a</w:t>
      </w:r>
      <w:r w:rsidR="00E272E4">
        <w:rPr>
          <w:rFonts w:ascii="Times New Roman" w:hAnsi="Times New Roman" w:cs="Times New Roman"/>
          <w:sz w:val="24"/>
          <w:szCs w:val="24"/>
        </w:rPr>
        <w:t>n extravagant</w:t>
      </w:r>
      <w:r w:rsidR="0086000D">
        <w:rPr>
          <w:rFonts w:ascii="Times New Roman" w:hAnsi="Times New Roman" w:cs="Times New Roman"/>
          <w:sz w:val="24"/>
          <w:szCs w:val="24"/>
        </w:rPr>
        <w:t xml:space="preserve"> </w:t>
      </w:r>
      <w:r w:rsidR="00151F68">
        <w:rPr>
          <w:rFonts w:ascii="Times New Roman" w:hAnsi="Times New Roman" w:cs="Times New Roman"/>
          <w:sz w:val="24"/>
          <w:szCs w:val="24"/>
        </w:rPr>
        <w:t>castle</w:t>
      </w:r>
      <w:r w:rsidR="00E272E4">
        <w:rPr>
          <w:rFonts w:ascii="Times New Roman" w:hAnsi="Times New Roman" w:cs="Times New Roman"/>
          <w:sz w:val="24"/>
          <w:szCs w:val="24"/>
        </w:rPr>
        <w:t xml:space="preserve"> at Penrhyn</w:t>
      </w:r>
      <w:r w:rsidR="0086000D">
        <w:rPr>
          <w:rFonts w:ascii="Times New Roman" w:hAnsi="Times New Roman" w:cs="Times New Roman"/>
          <w:sz w:val="24"/>
          <w:szCs w:val="24"/>
        </w:rPr>
        <w:t xml:space="preserve">. </w:t>
      </w:r>
      <w:r w:rsidR="00E272E4">
        <w:rPr>
          <w:rFonts w:ascii="Times New Roman" w:hAnsi="Times New Roman" w:cs="Times New Roman"/>
          <w:sz w:val="24"/>
          <w:szCs w:val="24"/>
        </w:rPr>
        <w:t>Today</w:t>
      </w:r>
      <w:r w:rsidR="00854237">
        <w:rPr>
          <w:rFonts w:ascii="Times New Roman" w:hAnsi="Times New Roman" w:cs="Times New Roman"/>
          <w:sz w:val="24"/>
          <w:szCs w:val="24"/>
        </w:rPr>
        <w:t xml:space="preserve">, </w:t>
      </w:r>
      <w:r w:rsidR="00E272E4">
        <w:rPr>
          <w:rFonts w:ascii="Times New Roman" w:hAnsi="Times New Roman" w:cs="Times New Roman"/>
          <w:sz w:val="24"/>
          <w:szCs w:val="24"/>
        </w:rPr>
        <w:t>Llanberis slate works</w:t>
      </w:r>
      <w:r w:rsidR="00404632">
        <w:rPr>
          <w:rFonts w:ascii="Times New Roman" w:hAnsi="Times New Roman" w:cs="Times New Roman"/>
          <w:sz w:val="24"/>
          <w:szCs w:val="24"/>
        </w:rPr>
        <w:t>, despite major land degradation,</w:t>
      </w:r>
      <w:r w:rsidR="00E272E4">
        <w:rPr>
          <w:rFonts w:ascii="Times New Roman" w:hAnsi="Times New Roman" w:cs="Times New Roman"/>
          <w:sz w:val="24"/>
          <w:szCs w:val="24"/>
        </w:rPr>
        <w:t xml:space="preserve"> is a</w:t>
      </w:r>
      <w:r w:rsidR="00404632">
        <w:rPr>
          <w:rFonts w:ascii="Times New Roman" w:hAnsi="Times New Roman" w:cs="Times New Roman"/>
          <w:sz w:val="24"/>
          <w:szCs w:val="24"/>
        </w:rPr>
        <w:t xml:space="preserve"> UNESCO World Heritage Centre (UNESCO, 2012), a </w:t>
      </w:r>
      <w:r w:rsidR="00E272E4">
        <w:rPr>
          <w:rFonts w:ascii="Times New Roman" w:hAnsi="Times New Roman" w:cs="Times New Roman"/>
          <w:sz w:val="24"/>
          <w:szCs w:val="24"/>
        </w:rPr>
        <w:t xml:space="preserve">major tourist destination, </w:t>
      </w:r>
      <w:r w:rsidR="00404632">
        <w:rPr>
          <w:rFonts w:ascii="Times New Roman" w:hAnsi="Times New Roman" w:cs="Times New Roman"/>
          <w:sz w:val="24"/>
          <w:szCs w:val="24"/>
        </w:rPr>
        <w:t xml:space="preserve">having </w:t>
      </w:r>
      <w:r w:rsidR="00E272E4">
        <w:rPr>
          <w:rFonts w:ascii="Times New Roman" w:hAnsi="Times New Roman" w:cs="Times New Roman"/>
          <w:sz w:val="24"/>
          <w:szCs w:val="24"/>
        </w:rPr>
        <w:t>benefitt</w:t>
      </w:r>
      <w:r w:rsidR="00404632">
        <w:rPr>
          <w:rFonts w:ascii="Times New Roman" w:hAnsi="Times New Roman" w:cs="Times New Roman"/>
          <w:sz w:val="24"/>
          <w:szCs w:val="24"/>
        </w:rPr>
        <w:t xml:space="preserve">ed </w:t>
      </w:r>
      <w:r w:rsidR="00E272E4">
        <w:rPr>
          <w:rFonts w:ascii="Times New Roman" w:hAnsi="Times New Roman" w:cs="Times New Roman"/>
          <w:sz w:val="24"/>
          <w:szCs w:val="24"/>
        </w:rPr>
        <w:t>from advances in air travel, mass and eco</w:t>
      </w:r>
      <w:r w:rsidR="00854237">
        <w:rPr>
          <w:rFonts w:ascii="Times New Roman" w:hAnsi="Times New Roman" w:cs="Times New Roman"/>
          <w:sz w:val="24"/>
          <w:szCs w:val="24"/>
        </w:rPr>
        <w:t>-</w:t>
      </w:r>
      <w:r w:rsidR="00E272E4">
        <w:rPr>
          <w:rFonts w:ascii="Times New Roman" w:hAnsi="Times New Roman" w:cs="Times New Roman"/>
          <w:sz w:val="24"/>
          <w:szCs w:val="24"/>
        </w:rPr>
        <w:t>tourism</w:t>
      </w:r>
      <w:r w:rsidR="00B32F39">
        <w:rPr>
          <w:rFonts w:ascii="Times New Roman" w:hAnsi="Times New Roman" w:cs="Times New Roman"/>
          <w:sz w:val="24"/>
          <w:szCs w:val="24"/>
        </w:rPr>
        <w:t xml:space="preserve"> and the establishment of national parks</w:t>
      </w:r>
      <w:r w:rsidR="00E272E4">
        <w:rPr>
          <w:rFonts w:ascii="Times New Roman" w:hAnsi="Times New Roman" w:cs="Times New Roman"/>
          <w:sz w:val="24"/>
          <w:szCs w:val="24"/>
        </w:rPr>
        <w:t xml:space="preserve">. Arguable it is an example of positive weak sustainability. Contrast this with the situation in the south </w:t>
      </w:r>
      <w:r w:rsidR="00E272E4">
        <w:rPr>
          <w:rFonts w:ascii="Times New Roman" w:hAnsi="Times New Roman" w:cs="Times New Roman"/>
          <w:sz w:val="24"/>
          <w:szCs w:val="24"/>
        </w:rPr>
        <w:lastRenderedPageBreak/>
        <w:t>Wales coal field</w:t>
      </w:r>
      <w:r w:rsidR="00B32F39">
        <w:rPr>
          <w:rFonts w:ascii="Times New Roman" w:hAnsi="Times New Roman" w:cs="Times New Roman"/>
          <w:sz w:val="24"/>
          <w:szCs w:val="24"/>
        </w:rPr>
        <w:t>s</w:t>
      </w:r>
      <w:r w:rsidR="004903CF">
        <w:rPr>
          <w:rFonts w:ascii="Times New Roman" w:hAnsi="Times New Roman" w:cs="Times New Roman"/>
          <w:sz w:val="24"/>
          <w:szCs w:val="24"/>
        </w:rPr>
        <w:t xml:space="preserve">, </w:t>
      </w:r>
      <w:r w:rsidR="00B32F39">
        <w:rPr>
          <w:rFonts w:ascii="Times New Roman" w:hAnsi="Times New Roman" w:cs="Times New Roman"/>
          <w:sz w:val="24"/>
          <w:szCs w:val="24"/>
        </w:rPr>
        <w:t xml:space="preserve">where depletion of coal </w:t>
      </w:r>
      <w:r w:rsidR="004903CF">
        <w:rPr>
          <w:rFonts w:ascii="Times New Roman" w:hAnsi="Times New Roman" w:cs="Times New Roman"/>
          <w:sz w:val="24"/>
          <w:szCs w:val="24"/>
        </w:rPr>
        <w:t xml:space="preserve">reserves </w:t>
      </w:r>
      <w:r w:rsidR="00B32F39">
        <w:rPr>
          <w:rFonts w:ascii="Times New Roman" w:hAnsi="Times New Roman" w:cs="Times New Roman"/>
          <w:sz w:val="24"/>
          <w:szCs w:val="24"/>
        </w:rPr>
        <w:t>has left large sectors of degraded land</w:t>
      </w:r>
      <w:r w:rsidR="004903CF">
        <w:rPr>
          <w:rFonts w:ascii="Times New Roman" w:hAnsi="Times New Roman" w:cs="Times New Roman"/>
          <w:sz w:val="24"/>
          <w:szCs w:val="24"/>
        </w:rPr>
        <w:t>,</w:t>
      </w:r>
      <w:r w:rsidR="00B32F39">
        <w:rPr>
          <w:rFonts w:ascii="Times New Roman" w:hAnsi="Times New Roman" w:cs="Times New Roman"/>
          <w:sz w:val="24"/>
          <w:szCs w:val="24"/>
        </w:rPr>
        <w:t xml:space="preserve"> </w:t>
      </w:r>
      <w:r w:rsidR="004903CF">
        <w:rPr>
          <w:rFonts w:ascii="Times New Roman" w:hAnsi="Times New Roman" w:cs="Times New Roman"/>
          <w:sz w:val="24"/>
          <w:szCs w:val="24"/>
        </w:rPr>
        <w:t xml:space="preserve">and areas of multiple deprivation, such as the village of Bancffosfen </w:t>
      </w:r>
      <w:r w:rsidR="00B32F39">
        <w:rPr>
          <w:rFonts w:ascii="Times New Roman" w:hAnsi="Times New Roman" w:cs="Times New Roman"/>
          <w:sz w:val="24"/>
          <w:szCs w:val="24"/>
        </w:rPr>
        <w:t>in the</w:t>
      </w:r>
      <w:r w:rsidR="004903CF">
        <w:rPr>
          <w:rFonts w:ascii="Times New Roman" w:hAnsi="Times New Roman" w:cs="Times New Roman"/>
          <w:sz w:val="24"/>
          <w:szCs w:val="24"/>
        </w:rPr>
        <w:t xml:space="preserve"> Gwendraeth Valley, once a thriving coal mining area but now in the</w:t>
      </w:r>
      <w:r w:rsidR="00B32F39">
        <w:rPr>
          <w:rFonts w:ascii="Times New Roman" w:hAnsi="Times New Roman" w:cs="Times New Roman"/>
          <w:sz w:val="24"/>
          <w:szCs w:val="24"/>
        </w:rPr>
        <w:t xml:space="preserve"> </w:t>
      </w:r>
      <w:r w:rsidR="00104BC1">
        <w:rPr>
          <w:rFonts w:ascii="Times New Roman" w:hAnsi="Times New Roman" w:cs="Times New Roman"/>
          <w:sz w:val="24"/>
          <w:szCs w:val="24"/>
        </w:rPr>
        <w:t>31-</w:t>
      </w:r>
      <w:r w:rsidR="00B32F39">
        <w:rPr>
          <w:rFonts w:ascii="Times New Roman" w:hAnsi="Times New Roman" w:cs="Times New Roman"/>
          <w:sz w:val="24"/>
          <w:szCs w:val="24"/>
        </w:rPr>
        <w:t xml:space="preserve">49% of </w:t>
      </w:r>
      <w:r w:rsidR="00104BC1">
        <w:rPr>
          <w:rFonts w:ascii="Times New Roman" w:hAnsi="Times New Roman" w:cs="Times New Roman"/>
          <w:sz w:val="24"/>
          <w:szCs w:val="24"/>
        </w:rPr>
        <w:t>most deprived areas in Wales</w:t>
      </w:r>
      <w:r w:rsidR="00B32F39">
        <w:rPr>
          <w:rFonts w:ascii="Times New Roman" w:hAnsi="Times New Roman" w:cs="Times New Roman"/>
          <w:sz w:val="24"/>
          <w:szCs w:val="24"/>
        </w:rPr>
        <w:t xml:space="preserve"> (</w:t>
      </w:r>
      <w:r w:rsidR="00104BC1">
        <w:rPr>
          <w:rFonts w:ascii="Times New Roman" w:hAnsi="Times New Roman" w:cs="Times New Roman"/>
          <w:sz w:val="24"/>
          <w:szCs w:val="24"/>
        </w:rPr>
        <w:t>Welsh Government, 2019).</w:t>
      </w:r>
      <w:r w:rsidR="00E272E4">
        <w:rPr>
          <w:rFonts w:ascii="Times New Roman" w:hAnsi="Times New Roman" w:cs="Times New Roman"/>
          <w:sz w:val="24"/>
          <w:szCs w:val="24"/>
        </w:rPr>
        <w:t xml:space="preserve"> </w:t>
      </w:r>
      <w:r w:rsidR="004903CF">
        <w:rPr>
          <w:rFonts w:ascii="Times New Roman" w:hAnsi="Times New Roman" w:cs="Times New Roman"/>
          <w:sz w:val="24"/>
          <w:szCs w:val="24"/>
        </w:rPr>
        <w:t>This is an example of negative weak sustainability (Pelenc, 2015). Beder (2000)</w:t>
      </w:r>
      <w:r w:rsidR="00BD18A3">
        <w:rPr>
          <w:rFonts w:ascii="Times New Roman" w:hAnsi="Times New Roman" w:cs="Times New Roman"/>
          <w:sz w:val="24"/>
          <w:szCs w:val="24"/>
        </w:rPr>
        <w:t xml:space="preserve">, </w:t>
      </w:r>
      <w:r w:rsidR="004903CF">
        <w:rPr>
          <w:rFonts w:ascii="Times New Roman" w:hAnsi="Times New Roman" w:cs="Times New Roman"/>
          <w:sz w:val="24"/>
          <w:szCs w:val="24"/>
        </w:rPr>
        <w:t xml:space="preserve">however, argues that since it is not possible to predict the extent or nature of technological </w:t>
      </w:r>
      <w:r w:rsidR="005807DE">
        <w:rPr>
          <w:rFonts w:ascii="Times New Roman" w:hAnsi="Times New Roman" w:cs="Times New Roman"/>
          <w:sz w:val="24"/>
          <w:szCs w:val="24"/>
        </w:rPr>
        <w:t xml:space="preserve">or social </w:t>
      </w:r>
      <w:r w:rsidR="004903CF">
        <w:rPr>
          <w:rFonts w:ascii="Times New Roman" w:hAnsi="Times New Roman" w:cs="Times New Roman"/>
          <w:sz w:val="24"/>
          <w:szCs w:val="24"/>
        </w:rPr>
        <w:t>development</w:t>
      </w:r>
      <w:r w:rsidR="000E3BAB">
        <w:rPr>
          <w:rFonts w:ascii="Times New Roman" w:hAnsi="Times New Roman" w:cs="Times New Roman"/>
          <w:sz w:val="24"/>
          <w:szCs w:val="24"/>
        </w:rPr>
        <w:t>, weak sustainability cannot et</w:t>
      </w:r>
      <w:r w:rsidR="00BD18A3">
        <w:rPr>
          <w:rFonts w:ascii="Times New Roman" w:hAnsi="Times New Roman" w:cs="Times New Roman"/>
          <w:sz w:val="24"/>
          <w:szCs w:val="24"/>
        </w:rPr>
        <w:t>h</w:t>
      </w:r>
      <w:r w:rsidR="000E3BAB">
        <w:rPr>
          <w:rFonts w:ascii="Times New Roman" w:hAnsi="Times New Roman" w:cs="Times New Roman"/>
          <w:sz w:val="24"/>
          <w:szCs w:val="24"/>
        </w:rPr>
        <w:t>ically be compatible with intergenerational justice.</w:t>
      </w:r>
      <w:r w:rsidR="00BD18A3">
        <w:rPr>
          <w:rFonts w:ascii="Times New Roman" w:hAnsi="Times New Roman" w:cs="Times New Roman"/>
          <w:sz w:val="24"/>
          <w:szCs w:val="24"/>
        </w:rPr>
        <w:t xml:space="preserve"> Strong, sustainability on the other hand</w:t>
      </w:r>
      <w:r w:rsidR="00482373">
        <w:rPr>
          <w:rFonts w:ascii="Times New Roman" w:hAnsi="Times New Roman" w:cs="Times New Roman"/>
          <w:sz w:val="24"/>
          <w:szCs w:val="24"/>
        </w:rPr>
        <w:t>, has similarities to deep ecology, and</w:t>
      </w:r>
      <w:r w:rsidR="00BD18A3">
        <w:rPr>
          <w:rFonts w:ascii="Times New Roman" w:hAnsi="Times New Roman" w:cs="Times New Roman"/>
          <w:sz w:val="24"/>
          <w:szCs w:val="24"/>
        </w:rPr>
        <w:t xml:space="preserve"> suggests that natural capital cannot be substituted </w:t>
      </w:r>
      <w:r w:rsidR="005807DE">
        <w:rPr>
          <w:rFonts w:ascii="Times New Roman" w:hAnsi="Times New Roman" w:cs="Times New Roman"/>
          <w:sz w:val="24"/>
          <w:szCs w:val="24"/>
        </w:rPr>
        <w:t xml:space="preserve">with man-made capital </w:t>
      </w:r>
      <w:r w:rsidR="00BD18A3">
        <w:rPr>
          <w:rFonts w:ascii="Times New Roman" w:hAnsi="Times New Roman" w:cs="Times New Roman"/>
          <w:sz w:val="24"/>
          <w:szCs w:val="24"/>
        </w:rPr>
        <w:t xml:space="preserve">due to </w:t>
      </w:r>
      <w:r w:rsidR="00854237">
        <w:rPr>
          <w:rFonts w:ascii="Times New Roman" w:hAnsi="Times New Roman" w:cs="Times New Roman"/>
          <w:sz w:val="24"/>
          <w:szCs w:val="24"/>
        </w:rPr>
        <w:t>its</w:t>
      </w:r>
      <w:r w:rsidR="00BD18A3">
        <w:rPr>
          <w:rFonts w:ascii="Times New Roman" w:hAnsi="Times New Roman" w:cs="Times New Roman"/>
          <w:sz w:val="24"/>
          <w:szCs w:val="24"/>
        </w:rPr>
        <w:t xml:space="preserve"> </w:t>
      </w:r>
      <w:r w:rsidR="00482373">
        <w:rPr>
          <w:rFonts w:ascii="Times New Roman" w:hAnsi="Times New Roman" w:cs="Times New Roman"/>
          <w:sz w:val="24"/>
          <w:szCs w:val="24"/>
        </w:rPr>
        <w:t xml:space="preserve">intrinsic </w:t>
      </w:r>
      <w:r w:rsidR="00BD18A3">
        <w:rPr>
          <w:rFonts w:ascii="Times New Roman" w:hAnsi="Times New Roman" w:cs="Times New Roman"/>
          <w:sz w:val="24"/>
          <w:szCs w:val="24"/>
        </w:rPr>
        <w:t xml:space="preserve">value </w:t>
      </w:r>
      <w:r w:rsidR="00731B15">
        <w:rPr>
          <w:rFonts w:ascii="Times New Roman" w:hAnsi="Times New Roman" w:cs="Times New Roman"/>
          <w:sz w:val="24"/>
          <w:szCs w:val="24"/>
        </w:rPr>
        <w:t xml:space="preserve">on wellbeing, </w:t>
      </w:r>
      <w:r w:rsidR="00482373">
        <w:rPr>
          <w:rFonts w:ascii="Times New Roman" w:hAnsi="Times New Roman" w:cs="Times New Roman"/>
          <w:sz w:val="24"/>
          <w:szCs w:val="24"/>
        </w:rPr>
        <w:t>and the fact that once depleted, cannot be replaced</w:t>
      </w:r>
      <w:r w:rsidR="00BD18A3">
        <w:rPr>
          <w:rFonts w:ascii="Times New Roman" w:hAnsi="Times New Roman" w:cs="Times New Roman"/>
          <w:sz w:val="24"/>
          <w:szCs w:val="24"/>
        </w:rPr>
        <w:t xml:space="preserve"> (</w:t>
      </w:r>
      <w:r w:rsidR="00731B15">
        <w:rPr>
          <w:rFonts w:ascii="Times New Roman" w:hAnsi="Times New Roman" w:cs="Times New Roman"/>
          <w:sz w:val="24"/>
          <w:szCs w:val="24"/>
        </w:rPr>
        <w:t>Pelenc, 2015)</w:t>
      </w:r>
      <w:r w:rsidR="00BD18A3">
        <w:rPr>
          <w:rFonts w:ascii="Times New Roman" w:hAnsi="Times New Roman" w:cs="Times New Roman"/>
          <w:sz w:val="24"/>
          <w:szCs w:val="24"/>
        </w:rPr>
        <w:t>.</w:t>
      </w:r>
      <w:r w:rsidR="00482373">
        <w:rPr>
          <w:rFonts w:ascii="Times New Roman" w:hAnsi="Times New Roman" w:cs="Times New Roman"/>
          <w:sz w:val="24"/>
          <w:szCs w:val="24"/>
        </w:rPr>
        <w:t xml:space="preserve"> In addition, </w:t>
      </w:r>
      <w:r w:rsidR="005807DE">
        <w:rPr>
          <w:rFonts w:ascii="Times New Roman" w:hAnsi="Times New Roman" w:cs="Times New Roman"/>
          <w:sz w:val="24"/>
          <w:szCs w:val="24"/>
        </w:rPr>
        <w:t>Pelenc (2005) argues that</w:t>
      </w:r>
      <w:r w:rsidR="001956E0">
        <w:rPr>
          <w:rFonts w:ascii="Times New Roman" w:hAnsi="Times New Roman" w:cs="Times New Roman"/>
          <w:sz w:val="24"/>
          <w:szCs w:val="24"/>
        </w:rPr>
        <w:t xml:space="preserve"> </w:t>
      </w:r>
      <w:r w:rsidR="00482373">
        <w:rPr>
          <w:rFonts w:ascii="Times New Roman" w:hAnsi="Times New Roman" w:cs="Times New Roman"/>
          <w:sz w:val="24"/>
          <w:szCs w:val="24"/>
        </w:rPr>
        <w:t>not enough is known about the interrelations between elements of the natural world to establish the impact that depletion or extinction of any one element will have on the whol</w:t>
      </w:r>
      <w:r w:rsidR="00E66CEB">
        <w:rPr>
          <w:rFonts w:ascii="Times New Roman" w:hAnsi="Times New Roman" w:cs="Times New Roman"/>
          <w:sz w:val="24"/>
          <w:szCs w:val="24"/>
        </w:rPr>
        <w:t>e.</w:t>
      </w:r>
    </w:p>
    <w:p w14:paraId="6883A96A" w14:textId="4AC4EE9A" w:rsidR="001956E0" w:rsidRDefault="001956E0"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therefore, although sustainable development, sustainability and intergenerational justice are complex concepts which are abstract and contested, they continue to be relevant across all areas of contemporary society</w:t>
      </w:r>
      <w:r w:rsidR="00050361">
        <w:rPr>
          <w:rFonts w:ascii="Times New Roman" w:hAnsi="Times New Roman" w:cs="Times New Roman"/>
          <w:sz w:val="24"/>
          <w:szCs w:val="24"/>
        </w:rPr>
        <w:t xml:space="preserve"> but require a renewed commitment from governments, businesses and individuals</w:t>
      </w:r>
      <w:r>
        <w:rPr>
          <w:rFonts w:ascii="Times New Roman" w:hAnsi="Times New Roman" w:cs="Times New Roman"/>
          <w:sz w:val="24"/>
          <w:szCs w:val="24"/>
        </w:rPr>
        <w:t>.</w:t>
      </w:r>
    </w:p>
    <w:p w14:paraId="04D14DA1" w14:textId="77777777" w:rsidR="00E66CEB" w:rsidRDefault="00E66CEB" w:rsidP="001F682C">
      <w:pPr>
        <w:spacing w:line="360" w:lineRule="auto"/>
        <w:jc w:val="both"/>
        <w:rPr>
          <w:rFonts w:ascii="Times New Roman" w:hAnsi="Times New Roman" w:cs="Times New Roman"/>
          <w:sz w:val="24"/>
          <w:szCs w:val="24"/>
        </w:rPr>
      </w:pPr>
    </w:p>
    <w:p w14:paraId="38859A06" w14:textId="77777777" w:rsidR="00C11351" w:rsidRDefault="00C11351" w:rsidP="001F682C">
      <w:pPr>
        <w:spacing w:line="360" w:lineRule="auto"/>
        <w:jc w:val="both"/>
        <w:rPr>
          <w:rFonts w:ascii="Times New Roman" w:hAnsi="Times New Roman" w:cs="Times New Roman"/>
          <w:sz w:val="24"/>
          <w:szCs w:val="24"/>
        </w:rPr>
      </w:pPr>
    </w:p>
    <w:p w14:paraId="2AF31658" w14:textId="731CCF2B" w:rsidR="00731B15" w:rsidRDefault="00731B15"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5B69E1D" w14:textId="53E17E66" w:rsidR="000E3BAB" w:rsidRDefault="00731B15"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82373">
        <w:rPr>
          <w:rFonts w:ascii="Times New Roman" w:hAnsi="Times New Roman" w:cs="Times New Roman"/>
          <w:sz w:val="24"/>
          <w:szCs w:val="24"/>
        </w:rPr>
        <w:t xml:space="preserve"> </w:t>
      </w:r>
    </w:p>
    <w:p w14:paraId="5D5E88D4" w14:textId="24E73743" w:rsidR="004721BC" w:rsidRDefault="000E3BAB"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6000D">
        <w:rPr>
          <w:rFonts w:ascii="Times New Roman" w:hAnsi="Times New Roman" w:cs="Times New Roman"/>
          <w:sz w:val="24"/>
          <w:szCs w:val="24"/>
        </w:rPr>
        <w:t xml:space="preserve">   </w:t>
      </w:r>
      <w:r w:rsidR="00151F68">
        <w:rPr>
          <w:rFonts w:ascii="Times New Roman" w:hAnsi="Times New Roman" w:cs="Times New Roman"/>
          <w:sz w:val="24"/>
          <w:szCs w:val="24"/>
        </w:rPr>
        <w:t xml:space="preserve"> </w:t>
      </w:r>
      <w:r w:rsidR="00DC1207">
        <w:rPr>
          <w:rFonts w:ascii="Times New Roman" w:hAnsi="Times New Roman" w:cs="Times New Roman"/>
          <w:sz w:val="24"/>
          <w:szCs w:val="24"/>
        </w:rPr>
        <w:t xml:space="preserve">  </w:t>
      </w:r>
      <w:r w:rsidR="00CE165E">
        <w:rPr>
          <w:rFonts w:ascii="Times New Roman" w:hAnsi="Times New Roman" w:cs="Times New Roman"/>
          <w:sz w:val="24"/>
          <w:szCs w:val="24"/>
        </w:rPr>
        <w:t xml:space="preserve"> </w:t>
      </w:r>
      <w:r w:rsidR="00DC73A8">
        <w:rPr>
          <w:rFonts w:ascii="Times New Roman" w:hAnsi="Times New Roman" w:cs="Times New Roman"/>
          <w:sz w:val="24"/>
          <w:szCs w:val="24"/>
        </w:rPr>
        <w:t xml:space="preserve"> </w:t>
      </w:r>
      <w:r w:rsidR="004F0F41">
        <w:rPr>
          <w:rFonts w:ascii="Times New Roman" w:hAnsi="Times New Roman" w:cs="Times New Roman"/>
          <w:sz w:val="24"/>
          <w:szCs w:val="24"/>
        </w:rPr>
        <w:t xml:space="preserve">  </w:t>
      </w:r>
      <w:r w:rsidR="00935532">
        <w:rPr>
          <w:rFonts w:ascii="Times New Roman" w:hAnsi="Times New Roman" w:cs="Times New Roman"/>
          <w:sz w:val="24"/>
          <w:szCs w:val="24"/>
        </w:rPr>
        <w:t xml:space="preserve">  </w:t>
      </w:r>
      <w:r w:rsidR="002B300A">
        <w:rPr>
          <w:rFonts w:ascii="Times New Roman" w:hAnsi="Times New Roman" w:cs="Times New Roman"/>
          <w:sz w:val="24"/>
          <w:szCs w:val="24"/>
        </w:rPr>
        <w:t xml:space="preserve">  </w:t>
      </w:r>
      <w:r w:rsidR="007E649E">
        <w:rPr>
          <w:rFonts w:ascii="Times New Roman" w:hAnsi="Times New Roman" w:cs="Times New Roman"/>
          <w:sz w:val="24"/>
          <w:szCs w:val="24"/>
        </w:rPr>
        <w:t xml:space="preserve"> </w:t>
      </w:r>
      <w:r w:rsidR="004721BC">
        <w:rPr>
          <w:rFonts w:ascii="Times New Roman" w:hAnsi="Times New Roman" w:cs="Times New Roman"/>
          <w:sz w:val="24"/>
          <w:szCs w:val="24"/>
        </w:rPr>
        <w:t xml:space="preserve"> </w:t>
      </w:r>
    </w:p>
    <w:p w14:paraId="19F160FC" w14:textId="688BFC64" w:rsidR="00DF1603" w:rsidRDefault="004721BC"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B2656">
        <w:rPr>
          <w:rFonts w:ascii="Times New Roman" w:hAnsi="Times New Roman" w:cs="Times New Roman"/>
          <w:sz w:val="24"/>
          <w:szCs w:val="24"/>
        </w:rPr>
        <w:t xml:space="preserve"> </w:t>
      </w:r>
      <w:r w:rsidR="00DF1603">
        <w:rPr>
          <w:rFonts w:ascii="Times New Roman" w:hAnsi="Times New Roman" w:cs="Times New Roman"/>
          <w:sz w:val="24"/>
          <w:szCs w:val="24"/>
        </w:rPr>
        <w:t xml:space="preserve"> </w:t>
      </w:r>
    </w:p>
    <w:p w14:paraId="56AC721A" w14:textId="3670773E" w:rsidR="00BD73B3" w:rsidRDefault="0043335F"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2E24AB9" w14:textId="7C804307" w:rsidR="00615561" w:rsidRDefault="00EE4B2C"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A407B">
        <w:rPr>
          <w:rFonts w:ascii="Times New Roman" w:hAnsi="Times New Roman" w:cs="Times New Roman"/>
          <w:sz w:val="24"/>
          <w:szCs w:val="24"/>
        </w:rPr>
        <w:t xml:space="preserve"> </w:t>
      </w:r>
      <w:r w:rsidR="003909D0">
        <w:rPr>
          <w:rFonts w:ascii="Times New Roman" w:hAnsi="Times New Roman" w:cs="Times New Roman"/>
          <w:sz w:val="24"/>
          <w:szCs w:val="24"/>
        </w:rPr>
        <w:t xml:space="preserve"> </w:t>
      </w:r>
      <w:r w:rsidR="009E0E64">
        <w:rPr>
          <w:rFonts w:ascii="Times New Roman" w:hAnsi="Times New Roman" w:cs="Times New Roman"/>
          <w:sz w:val="24"/>
          <w:szCs w:val="24"/>
        </w:rPr>
        <w:t xml:space="preserve">   </w:t>
      </w:r>
      <w:r w:rsidR="00CB41A7">
        <w:rPr>
          <w:rFonts w:ascii="Times New Roman" w:hAnsi="Times New Roman" w:cs="Times New Roman"/>
          <w:sz w:val="24"/>
          <w:szCs w:val="24"/>
        </w:rPr>
        <w:t xml:space="preserve"> </w:t>
      </w:r>
    </w:p>
    <w:p w14:paraId="1ECFECA2" w14:textId="21F79A2C" w:rsidR="000D1673" w:rsidRDefault="005D30EC"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61E2E38" w14:textId="28E3B53C" w:rsidR="00BA69AD" w:rsidRPr="005356F2" w:rsidRDefault="00541A22"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sectPr w:rsidR="00BA69AD" w:rsidRPr="005356F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1238BB" w14:textId="77777777" w:rsidR="003D494A" w:rsidRDefault="003D494A" w:rsidP="00BA69AD">
      <w:pPr>
        <w:spacing w:after="0" w:line="240" w:lineRule="auto"/>
      </w:pPr>
      <w:r>
        <w:separator/>
      </w:r>
    </w:p>
  </w:endnote>
  <w:endnote w:type="continuationSeparator" w:id="0">
    <w:p w14:paraId="6E9628B5" w14:textId="77777777" w:rsidR="003D494A" w:rsidRDefault="003D494A" w:rsidP="00BA6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9F9D60" w14:textId="77777777" w:rsidR="003D494A" w:rsidRDefault="003D494A" w:rsidP="00BA69AD">
      <w:pPr>
        <w:spacing w:after="0" w:line="240" w:lineRule="auto"/>
      </w:pPr>
      <w:r>
        <w:separator/>
      </w:r>
    </w:p>
  </w:footnote>
  <w:footnote w:type="continuationSeparator" w:id="0">
    <w:p w14:paraId="456F354A" w14:textId="77777777" w:rsidR="003D494A" w:rsidRDefault="003D494A" w:rsidP="00BA6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A015F" w14:textId="5F836FAD" w:rsidR="004E2A0D" w:rsidRPr="00BA69AD" w:rsidRDefault="004E2A0D">
    <w:pPr>
      <w:pStyle w:val="Header"/>
      <w:rPr>
        <w:b/>
        <w:bCs/>
      </w:rPr>
    </w:pPr>
    <w:r w:rsidRPr="00BA69AD">
      <w:rPr>
        <w:b/>
        <w:bCs/>
      </w:rPr>
      <w:t>SJSS6003</w:t>
    </w:r>
    <w:r>
      <w:rPr>
        <w:b/>
        <w:bCs/>
      </w:rPr>
      <w:tab/>
    </w:r>
    <w:r>
      <w:rPr>
        <w:b/>
        <w:bCs/>
      </w:rPr>
      <w:tab/>
      <w:t>Assessment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9AD"/>
    <w:rsid w:val="00011C0E"/>
    <w:rsid w:val="00050361"/>
    <w:rsid w:val="00055A5D"/>
    <w:rsid w:val="00062AF2"/>
    <w:rsid w:val="00076949"/>
    <w:rsid w:val="00077228"/>
    <w:rsid w:val="00080D9E"/>
    <w:rsid w:val="00084D5E"/>
    <w:rsid w:val="00087E8A"/>
    <w:rsid w:val="000946D1"/>
    <w:rsid w:val="000B6832"/>
    <w:rsid w:val="000D1673"/>
    <w:rsid w:val="000D1A0B"/>
    <w:rsid w:val="000E3BAB"/>
    <w:rsid w:val="000E638E"/>
    <w:rsid w:val="00101E99"/>
    <w:rsid w:val="00103ABA"/>
    <w:rsid w:val="00104BC1"/>
    <w:rsid w:val="001179C3"/>
    <w:rsid w:val="00136E74"/>
    <w:rsid w:val="00144B31"/>
    <w:rsid w:val="00151F68"/>
    <w:rsid w:val="00154E9D"/>
    <w:rsid w:val="00183DF1"/>
    <w:rsid w:val="00192484"/>
    <w:rsid w:val="001956E0"/>
    <w:rsid w:val="001959B7"/>
    <w:rsid w:val="001D1708"/>
    <w:rsid w:val="001F682C"/>
    <w:rsid w:val="00200421"/>
    <w:rsid w:val="00202AA5"/>
    <w:rsid w:val="0021137F"/>
    <w:rsid w:val="0022785A"/>
    <w:rsid w:val="00230F9A"/>
    <w:rsid w:val="00252009"/>
    <w:rsid w:val="002574C4"/>
    <w:rsid w:val="00261C93"/>
    <w:rsid w:val="002B300A"/>
    <w:rsid w:val="002C1736"/>
    <w:rsid w:val="002F1EF0"/>
    <w:rsid w:val="002F6227"/>
    <w:rsid w:val="00323175"/>
    <w:rsid w:val="0036310F"/>
    <w:rsid w:val="003909D0"/>
    <w:rsid w:val="00396681"/>
    <w:rsid w:val="003A6100"/>
    <w:rsid w:val="003D494A"/>
    <w:rsid w:val="003E6E94"/>
    <w:rsid w:val="003F593C"/>
    <w:rsid w:val="00404632"/>
    <w:rsid w:val="00410797"/>
    <w:rsid w:val="0043335F"/>
    <w:rsid w:val="00452DF3"/>
    <w:rsid w:val="004719C1"/>
    <w:rsid w:val="004721BC"/>
    <w:rsid w:val="004762EB"/>
    <w:rsid w:val="00482373"/>
    <w:rsid w:val="004903CF"/>
    <w:rsid w:val="004C657A"/>
    <w:rsid w:val="004D2F13"/>
    <w:rsid w:val="004E2A0D"/>
    <w:rsid w:val="004F0F41"/>
    <w:rsid w:val="005000FF"/>
    <w:rsid w:val="00525817"/>
    <w:rsid w:val="005356F2"/>
    <w:rsid w:val="00541A22"/>
    <w:rsid w:val="0054698D"/>
    <w:rsid w:val="00546B49"/>
    <w:rsid w:val="0055299A"/>
    <w:rsid w:val="005807DE"/>
    <w:rsid w:val="005A79EE"/>
    <w:rsid w:val="005D30EC"/>
    <w:rsid w:val="005E1218"/>
    <w:rsid w:val="00615561"/>
    <w:rsid w:val="0063247C"/>
    <w:rsid w:val="0068479E"/>
    <w:rsid w:val="006A4F5C"/>
    <w:rsid w:val="006B2880"/>
    <w:rsid w:val="006D7EDD"/>
    <w:rsid w:val="006E25F4"/>
    <w:rsid w:val="006E26B9"/>
    <w:rsid w:val="007222D9"/>
    <w:rsid w:val="007247AC"/>
    <w:rsid w:val="00731B15"/>
    <w:rsid w:val="007326FA"/>
    <w:rsid w:val="00732937"/>
    <w:rsid w:val="00744BE2"/>
    <w:rsid w:val="00755855"/>
    <w:rsid w:val="007739E2"/>
    <w:rsid w:val="00792866"/>
    <w:rsid w:val="00793A05"/>
    <w:rsid w:val="00794380"/>
    <w:rsid w:val="007B2656"/>
    <w:rsid w:val="007C01F8"/>
    <w:rsid w:val="007C2921"/>
    <w:rsid w:val="007C42A8"/>
    <w:rsid w:val="007C53E3"/>
    <w:rsid w:val="007C61A6"/>
    <w:rsid w:val="007C6E6A"/>
    <w:rsid w:val="007E193F"/>
    <w:rsid w:val="007E3805"/>
    <w:rsid w:val="007E5DF0"/>
    <w:rsid w:val="007E649E"/>
    <w:rsid w:val="0080238F"/>
    <w:rsid w:val="00846007"/>
    <w:rsid w:val="00853D04"/>
    <w:rsid w:val="00854237"/>
    <w:rsid w:val="0086000D"/>
    <w:rsid w:val="00861E3F"/>
    <w:rsid w:val="00865D9A"/>
    <w:rsid w:val="008A1E2A"/>
    <w:rsid w:val="008A2FBC"/>
    <w:rsid w:val="008A5F09"/>
    <w:rsid w:val="008C0BD2"/>
    <w:rsid w:val="008C0DF6"/>
    <w:rsid w:val="008C674A"/>
    <w:rsid w:val="008F27FE"/>
    <w:rsid w:val="009346C0"/>
    <w:rsid w:val="009347B8"/>
    <w:rsid w:val="00935532"/>
    <w:rsid w:val="009543B7"/>
    <w:rsid w:val="009618DB"/>
    <w:rsid w:val="009701AF"/>
    <w:rsid w:val="009A407B"/>
    <w:rsid w:val="009A60D2"/>
    <w:rsid w:val="009D1381"/>
    <w:rsid w:val="009E0E64"/>
    <w:rsid w:val="009E6A2F"/>
    <w:rsid w:val="009F02EF"/>
    <w:rsid w:val="00A02B5A"/>
    <w:rsid w:val="00A0379B"/>
    <w:rsid w:val="00A26F53"/>
    <w:rsid w:val="00A37A47"/>
    <w:rsid w:val="00A565FA"/>
    <w:rsid w:val="00A60F09"/>
    <w:rsid w:val="00A60FB4"/>
    <w:rsid w:val="00A728EB"/>
    <w:rsid w:val="00A803F1"/>
    <w:rsid w:val="00A86AE4"/>
    <w:rsid w:val="00A94FCA"/>
    <w:rsid w:val="00AB2F78"/>
    <w:rsid w:val="00AC4BBC"/>
    <w:rsid w:val="00AD793F"/>
    <w:rsid w:val="00AF2006"/>
    <w:rsid w:val="00B060BD"/>
    <w:rsid w:val="00B20A09"/>
    <w:rsid w:val="00B211A3"/>
    <w:rsid w:val="00B32F39"/>
    <w:rsid w:val="00B34C0E"/>
    <w:rsid w:val="00B36168"/>
    <w:rsid w:val="00B36C3F"/>
    <w:rsid w:val="00B454C4"/>
    <w:rsid w:val="00B653B8"/>
    <w:rsid w:val="00BA69AD"/>
    <w:rsid w:val="00BB7BC7"/>
    <w:rsid w:val="00BD18A3"/>
    <w:rsid w:val="00BD63CC"/>
    <w:rsid w:val="00BD73B3"/>
    <w:rsid w:val="00BE39CF"/>
    <w:rsid w:val="00BF0DDC"/>
    <w:rsid w:val="00BF537A"/>
    <w:rsid w:val="00C028EA"/>
    <w:rsid w:val="00C10F24"/>
    <w:rsid w:val="00C11351"/>
    <w:rsid w:val="00CA5E15"/>
    <w:rsid w:val="00CA6946"/>
    <w:rsid w:val="00CB2B51"/>
    <w:rsid w:val="00CB41A7"/>
    <w:rsid w:val="00CC2B12"/>
    <w:rsid w:val="00CC5411"/>
    <w:rsid w:val="00CD5589"/>
    <w:rsid w:val="00CE165E"/>
    <w:rsid w:val="00D31128"/>
    <w:rsid w:val="00D452AA"/>
    <w:rsid w:val="00D66072"/>
    <w:rsid w:val="00D67DD7"/>
    <w:rsid w:val="00DC1207"/>
    <w:rsid w:val="00DC73A8"/>
    <w:rsid w:val="00DF1603"/>
    <w:rsid w:val="00E00E88"/>
    <w:rsid w:val="00E06D55"/>
    <w:rsid w:val="00E272E4"/>
    <w:rsid w:val="00E328B4"/>
    <w:rsid w:val="00E563FE"/>
    <w:rsid w:val="00E6219F"/>
    <w:rsid w:val="00E64301"/>
    <w:rsid w:val="00E647F4"/>
    <w:rsid w:val="00E66CEB"/>
    <w:rsid w:val="00E70B21"/>
    <w:rsid w:val="00E7688F"/>
    <w:rsid w:val="00EA665D"/>
    <w:rsid w:val="00EA77F5"/>
    <w:rsid w:val="00EE03DA"/>
    <w:rsid w:val="00EE3CAD"/>
    <w:rsid w:val="00EE4B2C"/>
    <w:rsid w:val="00EF4550"/>
    <w:rsid w:val="00EF510B"/>
    <w:rsid w:val="00F31FDA"/>
    <w:rsid w:val="00F43741"/>
    <w:rsid w:val="00F542B4"/>
    <w:rsid w:val="00F63E6C"/>
    <w:rsid w:val="00F80E3B"/>
    <w:rsid w:val="00F836A6"/>
    <w:rsid w:val="00F84658"/>
    <w:rsid w:val="00F90534"/>
    <w:rsid w:val="00F93F24"/>
    <w:rsid w:val="00FC6EE1"/>
    <w:rsid w:val="00FD6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1C83CC"/>
  <w15:chartTrackingRefBased/>
  <w15:docId w15:val="{F04F25ED-D4BB-433F-86D0-9AA113ECC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69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9AD"/>
  </w:style>
  <w:style w:type="paragraph" w:styleId="Footer">
    <w:name w:val="footer"/>
    <w:basedOn w:val="Normal"/>
    <w:link w:val="FooterChar"/>
    <w:uiPriority w:val="99"/>
    <w:unhideWhenUsed/>
    <w:rsid w:val="00BA69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809</TotalTime>
  <Pages>7</Pages>
  <Words>2767</Words>
  <Characters>15776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Eryl Pellow</dc:creator>
  <cp:keywords/>
  <dc:description/>
  <cp:lastModifiedBy>Andrew Pellow (1804867)</cp:lastModifiedBy>
  <cp:revision>15</cp:revision>
  <dcterms:created xsi:type="dcterms:W3CDTF">2020-10-28T21:06:00Z</dcterms:created>
  <dcterms:modified xsi:type="dcterms:W3CDTF">2020-10-29T10:49:00Z</dcterms:modified>
</cp:coreProperties>
</file>