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730056" w14:textId="4E89F830" w:rsidR="00765FFA" w:rsidRPr="00756EDD" w:rsidRDefault="00815964" w:rsidP="00756EDD">
      <w:pPr>
        <w:spacing w:line="360" w:lineRule="auto"/>
        <w:jc w:val="both"/>
        <w:rPr>
          <w:rFonts w:ascii="Times New Roman" w:hAnsi="Times New Roman" w:cs="Times New Roman"/>
          <w:b/>
          <w:i/>
          <w:sz w:val="24"/>
          <w:szCs w:val="24"/>
        </w:rPr>
      </w:pPr>
      <w:r w:rsidRPr="00756EDD">
        <w:rPr>
          <w:rFonts w:ascii="Times New Roman" w:hAnsi="Times New Roman" w:cs="Times New Roman"/>
          <w:b/>
          <w:i/>
          <w:sz w:val="24"/>
          <w:szCs w:val="24"/>
        </w:rPr>
        <w:t>Rationale.</w:t>
      </w:r>
    </w:p>
    <w:p w14:paraId="1A7F82B1" w14:textId="7124DEFC" w:rsidR="00240A48" w:rsidRPr="00756EDD" w:rsidRDefault="00765FFA" w:rsidP="00756EDD">
      <w:pPr>
        <w:spacing w:line="360" w:lineRule="auto"/>
        <w:jc w:val="both"/>
        <w:rPr>
          <w:rFonts w:ascii="Times New Roman" w:hAnsi="Times New Roman" w:cs="Times New Roman"/>
          <w:sz w:val="24"/>
          <w:szCs w:val="24"/>
        </w:rPr>
      </w:pPr>
      <w:r w:rsidRPr="00756EDD">
        <w:rPr>
          <w:rFonts w:ascii="Times New Roman" w:hAnsi="Times New Roman" w:cs="Times New Roman"/>
          <w:sz w:val="24"/>
          <w:szCs w:val="24"/>
        </w:rPr>
        <w:t xml:space="preserve">This leaflet will focus on raising awareness of depression in teenagers </w:t>
      </w:r>
      <w:r w:rsidR="00815964" w:rsidRPr="00756EDD">
        <w:rPr>
          <w:rFonts w:ascii="Times New Roman" w:hAnsi="Times New Roman" w:cs="Times New Roman"/>
          <w:sz w:val="24"/>
          <w:szCs w:val="24"/>
        </w:rPr>
        <w:t xml:space="preserve">and care leavers aged 16-24 </w:t>
      </w:r>
      <w:r w:rsidRPr="00756EDD">
        <w:rPr>
          <w:rFonts w:ascii="Times New Roman" w:hAnsi="Times New Roman" w:cs="Times New Roman"/>
          <w:sz w:val="24"/>
          <w:szCs w:val="24"/>
        </w:rPr>
        <w:t>by explaining what depression is and the symptoms of i</w:t>
      </w:r>
      <w:r w:rsidR="00815964" w:rsidRPr="00756EDD">
        <w:rPr>
          <w:rFonts w:ascii="Times New Roman" w:hAnsi="Times New Roman" w:cs="Times New Roman"/>
          <w:sz w:val="24"/>
          <w:szCs w:val="24"/>
        </w:rPr>
        <w:t>t. This group was chosen as teenage depression is on the rise</w:t>
      </w:r>
      <w:r w:rsidR="002C326D" w:rsidRPr="00756EDD">
        <w:rPr>
          <w:rFonts w:ascii="Times New Roman" w:hAnsi="Times New Roman" w:cs="Times New Roman"/>
          <w:sz w:val="24"/>
          <w:szCs w:val="24"/>
        </w:rPr>
        <w:t xml:space="preserve"> and 20% of teenagers experience depression before they reach adulthood (Centre for discovery, 2016).</w:t>
      </w:r>
      <w:r w:rsidR="00815964" w:rsidRPr="00756EDD">
        <w:rPr>
          <w:rFonts w:ascii="Times New Roman" w:hAnsi="Times New Roman" w:cs="Times New Roman"/>
          <w:sz w:val="24"/>
          <w:szCs w:val="24"/>
        </w:rPr>
        <w:t xml:space="preserve"> It has been stated that depression in teenagers has risen by 70 percent in the last twenty-five years </w:t>
      </w:r>
      <w:bookmarkStart w:id="0" w:name="_Hlk4057823"/>
      <w:r w:rsidR="00815964" w:rsidRPr="00756EDD">
        <w:rPr>
          <w:rFonts w:ascii="Times New Roman" w:hAnsi="Times New Roman" w:cs="Times New Roman"/>
          <w:sz w:val="24"/>
          <w:szCs w:val="24"/>
        </w:rPr>
        <w:t>(</w:t>
      </w:r>
      <w:proofErr w:type="spellStart"/>
      <w:r w:rsidR="00815964" w:rsidRPr="00756EDD">
        <w:rPr>
          <w:rFonts w:ascii="Times New Roman" w:hAnsi="Times New Roman" w:cs="Times New Roman"/>
          <w:sz w:val="24"/>
          <w:szCs w:val="24"/>
        </w:rPr>
        <w:t>bedell</w:t>
      </w:r>
      <w:proofErr w:type="spellEnd"/>
      <w:r w:rsidR="00815964" w:rsidRPr="00756EDD">
        <w:rPr>
          <w:rFonts w:ascii="Times New Roman" w:hAnsi="Times New Roman" w:cs="Times New Roman"/>
          <w:sz w:val="24"/>
          <w:szCs w:val="24"/>
        </w:rPr>
        <w:t>, G. 2016)</w:t>
      </w:r>
      <w:bookmarkEnd w:id="0"/>
      <w:r w:rsidR="00A07C3D" w:rsidRPr="00756EDD">
        <w:rPr>
          <w:rFonts w:ascii="Times New Roman" w:hAnsi="Times New Roman" w:cs="Times New Roman"/>
          <w:sz w:val="24"/>
          <w:szCs w:val="24"/>
        </w:rPr>
        <w:t xml:space="preserve"> and in the adult psychiatric morbidity survey completed in 2007 it was found that 16% of young people aged 16-24 met the criteria for diagnosis with a common mental health condition</w:t>
      </w:r>
      <w:r w:rsidR="00240A48" w:rsidRPr="00756EDD">
        <w:rPr>
          <w:rFonts w:ascii="Times New Roman" w:hAnsi="Times New Roman" w:cs="Times New Roman"/>
          <w:sz w:val="24"/>
          <w:szCs w:val="24"/>
        </w:rPr>
        <w:t xml:space="preserve"> (centre for mental health)</w:t>
      </w:r>
      <w:r w:rsidR="00A07C3D" w:rsidRPr="00756EDD">
        <w:rPr>
          <w:rFonts w:ascii="Times New Roman" w:hAnsi="Times New Roman" w:cs="Times New Roman"/>
          <w:sz w:val="24"/>
          <w:szCs w:val="24"/>
        </w:rPr>
        <w:t>.</w:t>
      </w:r>
      <w:r w:rsidR="00705A9B" w:rsidRPr="00756EDD">
        <w:rPr>
          <w:rFonts w:ascii="Times New Roman" w:hAnsi="Times New Roman" w:cs="Times New Roman"/>
          <w:sz w:val="24"/>
          <w:szCs w:val="24"/>
        </w:rPr>
        <w:t xml:space="preserve"> It was also found that care leavers are more likely to </w:t>
      </w:r>
      <w:r w:rsidR="008E58FA" w:rsidRPr="00756EDD">
        <w:rPr>
          <w:rFonts w:ascii="Times New Roman" w:hAnsi="Times New Roman" w:cs="Times New Roman"/>
          <w:sz w:val="24"/>
          <w:szCs w:val="24"/>
        </w:rPr>
        <w:t>self-harm</w:t>
      </w:r>
      <w:r w:rsidR="00705A9B" w:rsidRPr="00756EDD">
        <w:rPr>
          <w:rFonts w:ascii="Times New Roman" w:hAnsi="Times New Roman" w:cs="Times New Roman"/>
          <w:sz w:val="24"/>
          <w:szCs w:val="24"/>
        </w:rPr>
        <w:t xml:space="preserve"> in adulthood (National audit office, 2015).</w:t>
      </w:r>
      <w:r w:rsidR="00756EDD" w:rsidRPr="00756EDD">
        <w:rPr>
          <w:rFonts w:ascii="Times New Roman" w:hAnsi="Times New Roman" w:cs="Times New Roman"/>
          <w:sz w:val="24"/>
          <w:szCs w:val="24"/>
        </w:rPr>
        <w:t xml:space="preserve"> </w:t>
      </w:r>
      <w:r w:rsidR="004F4CCE" w:rsidRPr="00756EDD">
        <w:rPr>
          <w:rFonts w:ascii="Times New Roman" w:hAnsi="Times New Roman" w:cs="Times New Roman"/>
          <w:sz w:val="24"/>
          <w:szCs w:val="24"/>
        </w:rPr>
        <w:t>Image 1 which is located on the front of this leaflet was chosen as it shows a man who seems sad and isolated. This is relevant to people with depression as they often feel unhappy, and depression can cause you to avoid contact with friends and social activities (NHS, 2016) therefore, depressed people may sympathise with the image.</w:t>
      </w:r>
      <w:r w:rsidR="00924238" w:rsidRPr="00756EDD">
        <w:rPr>
          <w:rFonts w:ascii="Times New Roman" w:hAnsi="Times New Roman" w:cs="Times New Roman"/>
          <w:sz w:val="24"/>
          <w:szCs w:val="24"/>
        </w:rPr>
        <w:t xml:space="preserve"> The picture of a male was chosen as in the UK men are three times more likely to commit suicide than women (Samaritans, </w:t>
      </w:r>
      <w:proofErr w:type="spellStart"/>
      <w:r w:rsidR="00924238" w:rsidRPr="00756EDD">
        <w:rPr>
          <w:rFonts w:ascii="Times New Roman" w:hAnsi="Times New Roman" w:cs="Times New Roman"/>
          <w:sz w:val="24"/>
          <w:szCs w:val="24"/>
        </w:rPr>
        <w:t>n.d</w:t>
      </w:r>
      <w:proofErr w:type="spellEnd"/>
      <w:r w:rsidR="00924238" w:rsidRPr="00756EDD">
        <w:rPr>
          <w:rFonts w:ascii="Times New Roman" w:hAnsi="Times New Roman" w:cs="Times New Roman"/>
          <w:sz w:val="24"/>
          <w:szCs w:val="24"/>
        </w:rPr>
        <w:t>)</w:t>
      </w:r>
      <w:r w:rsidR="008E58FA" w:rsidRPr="00756EDD">
        <w:rPr>
          <w:rFonts w:ascii="Times New Roman" w:hAnsi="Times New Roman" w:cs="Times New Roman"/>
          <w:sz w:val="24"/>
          <w:szCs w:val="24"/>
        </w:rPr>
        <w:t>.</w:t>
      </w:r>
      <w:r w:rsidR="00756EDD" w:rsidRPr="00756EDD">
        <w:rPr>
          <w:rFonts w:ascii="Times New Roman" w:hAnsi="Times New Roman" w:cs="Times New Roman"/>
          <w:sz w:val="24"/>
          <w:szCs w:val="24"/>
        </w:rPr>
        <w:t xml:space="preserve"> </w:t>
      </w:r>
      <w:r w:rsidR="00240A48" w:rsidRPr="00756EDD">
        <w:rPr>
          <w:rFonts w:ascii="Times New Roman" w:hAnsi="Times New Roman" w:cs="Times New Roman"/>
          <w:sz w:val="24"/>
          <w:szCs w:val="24"/>
        </w:rPr>
        <w:t>This leaflet included What is depression</w:t>
      </w:r>
      <w:r w:rsidR="002C326D" w:rsidRPr="00756EDD">
        <w:rPr>
          <w:rFonts w:ascii="Times New Roman" w:hAnsi="Times New Roman" w:cs="Times New Roman"/>
          <w:sz w:val="24"/>
          <w:szCs w:val="24"/>
        </w:rPr>
        <w:t>?</w:t>
      </w:r>
      <w:r w:rsidR="00240A48" w:rsidRPr="00756EDD">
        <w:rPr>
          <w:rFonts w:ascii="Times New Roman" w:hAnsi="Times New Roman" w:cs="Times New Roman"/>
          <w:sz w:val="24"/>
          <w:szCs w:val="24"/>
        </w:rPr>
        <w:t xml:space="preserve"> as a title </w:t>
      </w:r>
      <w:r w:rsidR="008E58FA" w:rsidRPr="00756EDD">
        <w:rPr>
          <w:rFonts w:ascii="Times New Roman" w:hAnsi="Times New Roman" w:cs="Times New Roman"/>
          <w:sz w:val="24"/>
          <w:szCs w:val="24"/>
        </w:rPr>
        <w:t>a</w:t>
      </w:r>
      <w:r w:rsidR="008E58FA" w:rsidRPr="00756EDD">
        <w:rPr>
          <w:rFonts w:ascii="Times New Roman" w:hAnsi="Times New Roman" w:cs="Times New Roman"/>
          <w:sz w:val="24"/>
          <w:szCs w:val="24"/>
        </w:rPr>
        <w:t xml:space="preserve">nd explains what depression is </w:t>
      </w:r>
      <w:r w:rsidR="00240A48" w:rsidRPr="00756EDD">
        <w:rPr>
          <w:rFonts w:ascii="Times New Roman" w:hAnsi="Times New Roman" w:cs="Times New Roman"/>
          <w:sz w:val="24"/>
          <w:szCs w:val="24"/>
        </w:rPr>
        <w:t>due to most teenagers not being able to recognise depression (</w:t>
      </w:r>
      <w:proofErr w:type="spellStart"/>
      <w:r w:rsidR="00240A48" w:rsidRPr="00756EDD">
        <w:rPr>
          <w:rFonts w:ascii="Times New Roman" w:hAnsi="Times New Roman" w:cs="Times New Roman"/>
          <w:sz w:val="24"/>
          <w:szCs w:val="24"/>
        </w:rPr>
        <w:t>Glod</w:t>
      </w:r>
      <w:proofErr w:type="spellEnd"/>
      <w:r w:rsidR="00240A48" w:rsidRPr="00756EDD">
        <w:rPr>
          <w:rFonts w:ascii="Times New Roman" w:hAnsi="Times New Roman" w:cs="Times New Roman"/>
          <w:sz w:val="24"/>
          <w:szCs w:val="24"/>
        </w:rPr>
        <w:t xml:space="preserve">, C. 2016), therefore if they read </w:t>
      </w:r>
      <w:r w:rsidR="002C326D" w:rsidRPr="00756EDD">
        <w:rPr>
          <w:rFonts w:ascii="Times New Roman" w:hAnsi="Times New Roman" w:cs="Times New Roman"/>
          <w:sz w:val="24"/>
          <w:szCs w:val="24"/>
        </w:rPr>
        <w:t>it,</w:t>
      </w:r>
      <w:r w:rsidR="00240A48" w:rsidRPr="00756EDD">
        <w:rPr>
          <w:rFonts w:ascii="Times New Roman" w:hAnsi="Times New Roman" w:cs="Times New Roman"/>
          <w:sz w:val="24"/>
          <w:szCs w:val="24"/>
        </w:rPr>
        <w:t xml:space="preserve"> they may think that’s what they have.</w:t>
      </w:r>
    </w:p>
    <w:p w14:paraId="5721F6EF" w14:textId="4D0B12EE" w:rsidR="004B3B6F" w:rsidRPr="00756EDD" w:rsidRDefault="004B3B6F" w:rsidP="00756EDD">
      <w:pPr>
        <w:spacing w:line="360" w:lineRule="auto"/>
        <w:jc w:val="both"/>
        <w:rPr>
          <w:rFonts w:ascii="Times New Roman" w:hAnsi="Times New Roman" w:cs="Times New Roman"/>
          <w:sz w:val="24"/>
          <w:szCs w:val="24"/>
        </w:rPr>
      </w:pPr>
    </w:p>
    <w:p w14:paraId="5ABD2CD2" w14:textId="2E8B53DF" w:rsidR="00705A9B" w:rsidRPr="00756EDD" w:rsidRDefault="008E58FA" w:rsidP="00756EDD">
      <w:pPr>
        <w:spacing w:line="360" w:lineRule="auto"/>
        <w:jc w:val="both"/>
        <w:rPr>
          <w:rFonts w:ascii="Times New Roman" w:hAnsi="Times New Roman" w:cs="Times New Roman"/>
          <w:sz w:val="24"/>
          <w:szCs w:val="24"/>
        </w:rPr>
      </w:pPr>
      <w:r w:rsidRPr="00756EDD">
        <w:rPr>
          <w:rFonts w:ascii="Times New Roman" w:hAnsi="Times New Roman" w:cs="Times New Roman"/>
          <w:sz w:val="24"/>
          <w:szCs w:val="24"/>
        </w:rPr>
        <w:t>This leaflets title</w:t>
      </w:r>
      <w:r w:rsidR="004B3B6F" w:rsidRPr="00756EDD">
        <w:rPr>
          <w:rFonts w:ascii="Times New Roman" w:hAnsi="Times New Roman" w:cs="Times New Roman"/>
          <w:sz w:val="24"/>
          <w:szCs w:val="24"/>
        </w:rPr>
        <w:t xml:space="preserve"> </w:t>
      </w:r>
      <w:proofErr w:type="gramStart"/>
      <w:r w:rsidR="004B3B6F" w:rsidRPr="00756EDD">
        <w:rPr>
          <w:rFonts w:ascii="Times New Roman" w:hAnsi="Times New Roman" w:cs="Times New Roman"/>
          <w:sz w:val="24"/>
          <w:szCs w:val="24"/>
        </w:rPr>
        <w:t>are</w:t>
      </w:r>
      <w:proofErr w:type="gramEnd"/>
      <w:r w:rsidR="004B3B6F" w:rsidRPr="00756EDD">
        <w:rPr>
          <w:rFonts w:ascii="Times New Roman" w:hAnsi="Times New Roman" w:cs="Times New Roman"/>
          <w:sz w:val="24"/>
          <w:szCs w:val="24"/>
        </w:rPr>
        <w:t xml:space="preserve"> in red and bold throughout to keep consistency in the leaflet and to catch the attention of the teenagers to the certain topics covered. Red was chosen because it represents warmth and boldness (changing minds, 2019).</w:t>
      </w:r>
      <w:r w:rsidR="00756EDD" w:rsidRPr="00756EDD">
        <w:rPr>
          <w:rFonts w:ascii="Times New Roman" w:hAnsi="Times New Roman" w:cs="Times New Roman"/>
          <w:sz w:val="24"/>
          <w:szCs w:val="24"/>
        </w:rPr>
        <w:t xml:space="preserve"> </w:t>
      </w:r>
      <w:r w:rsidR="004B3B6F" w:rsidRPr="00756EDD">
        <w:rPr>
          <w:rFonts w:ascii="Times New Roman" w:hAnsi="Times New Roman" w:cs="Times New Roman"/>
          <w:sz w:val="24"/>
          <w:szCs w:val="24"/>
        </w:rPr>
        <w:t>The writing throughout this leaflet avoids black due to it representing depression</w:t>
      </w:r>
      <w:r w:rsidR="00155646" w:rsidRPr="00756EDD">
        <w:rPr>
          <w:rFonts w:ascii="Times New Roman" w:hAnsi="Times New Roman" w:cs="Times New Roman"/>
          <w:sz w:val="24"/>
          <w:szCs w:val="24"/>
        </w:rPr>
        <w:t xml:space="preserve"> (changing minds, 2019) instead, this leaflet has used brown throughout as brown represents reliable, solid, genuine and relaxing (changing minds, 2019) therefore, the teenagers will keep relaxed throughout the leaflet when reading the sensitive topics.</w:t>
      </w:r>
      <w:r w:rsidR="004B3B6F" w:rsidRPr="00756EDD">
        <w:rPr>
          <w:rFonts w:ascii="Times New Roman" w:hAnsi="Times New Roman" w:cs="Times New Roman"/>
          <w:sz w:val="24"/>
          <w:szCs w:val="24"/>
        </w:rPr>
        <w:t xml:space="preserve"> </w:t>
      </w:r>
      <w:r w:rsidR="00155646" w:rsidRPr="00756EDD">
        <w:rPr>
          <w:rFonts w:ascii="Times New Roman" w:hAnsi="Times New Roman" w:cs="Times New Roman"/>
          <w:sz w:val="24"/>
          <w:szCs w:val="24"/>
        </w:rPr>
        <w:t xml:space="preserve">This leaflet is done in a yellow background as it is attention grabbing but also provides comfort, optimism and happiness (changing minds, 2019). Although, the sections under the headings Symptoms and statistics are done in a green background as green represents calm and safety (changing minds, 2019), this is due to teenagers who are reading it who think they have the symptoms can stay calm. </w:t>
      </w:r>
      <w:r w:rsidR="002C326D" w:rsidRPr="00756EDD">
        <w:rPr>
          <w:rFonts w:ascii="Times New Roman" w:hAnsi="Times New Roman" w:cs="Times New Roman"/>
          <w:sz w:val="24"/>
          <w:szCs w:val="24"/>
        </w:rPr>
        <w:t>This leaflet has been made in simple terms including language, so that all individuals from different backgrounds are able to read and understand it, as it is found that only 23% of children who have grown up in care receive the equivalent of five GCSE’s including English (Evans, C. 201</w:t>
      </w:r>
      <w:r w:rsidR="007101FE" w:rsidRPr="00756EDD">
        <w:rPr>
          <w:rFonts w:ascii="Times New Roman" w:hAnsi="Times New Roman" w:cs="Times New Roman"/>
          <w:sz w:val="24"/>
          <w:szCs w:val="24"/>
        </w:rPr>
        <w:t>7</w:t>
      </w:r>
      <w:r w:rsidR="002C326D" w:rsidRPr="00756EDD">
        <w:rPr>
          <w:rFonts w:ascii="Times New Roman" w:hAnsi="Times New Roman" w:cs="Times New Roman"/>
          <w:sz w:val="24"/>
          <w:szCs w:val="24"/>
        </w:rPr>
        <w:t xml:space="preserve">). </w:t>
      </w:r>
      <w:r w:rsidR="00765FFA" w:rsidRPr="00756EDD">
        <w:rPr>
          <w:rFonts w:ascii="Times New Roman" w:hAnsi="Times New Roman" w:cs="Times New Roman"/>
          <w:sz w:val="24"/>
          <w:szCs w:val="24"/>
        </w:rPr>
        <w:t xml:space="preserve">This leaflet has used font size 14 for the titles and </w:t>
      </w:r>
      <w:r w:rsidR="00765FFA" w:rsidRPr="00756EDD">
        <w:rPr>
          <w:rFonts w:ascii="Times New Roman" w:hAnsi="Times New Roman" w:cs="Times New Roman"/>
          <w:sz w:val="24"/>
          <w:szCs w:val="24"/>
        </w:rPr>
        <w:lastRenderedPageBreak/>
        <w:t xml:space="preserve">font </w:t>
      </w:r>
      <w:r w:rsidR="00756EDD" w:rsidRPr="00756EDD">
        <w:rPr>
          <w:rFonts w:ascii="Times New Roman" w:hAnsi="Times New Roman" w:cs="Times New Roman"/>
          <w:sz w:val="24"/>
          <w:szCs w:val="24"/>
        </w:rPr>
        <w:t xml:space="preserve">size </w:t>
      </w:r>
      <w:r w:rsidR="00765FFA" w:rsidRPr="00756EDD">
        <w:rPr>
          <w:rFonts w:ascii="Times New Roman" w:hAnsi="Times New Roman" w:cs="Times New Roman"/>
          <w:sz w:val="24"/>
          <w:szCs w:val="24"/>
        </w:rPr>
        <w:t xml:space="preserve">11 for the writing throughout keeping the leaflet consistent and easy to read. </w:t>
      </w:r>
      <w:r w:rsidR="00705A9B" w:rsidRPr="00756EDD">
        <w:rPr>
          <w:rFonts w:ascii="Times New Roman" w:hAnsi="Times New Roman" w:cs="Times New Roman"/>
          <w:sz w:val="24"/>
          <w:szCs w:val="24"/>
        </w:rPr>
        <w:t>The section titled Symptoms of depression was added into this leaflet because Teenagers and young adults are most likely to develop mental health problems but least likely to recognise that they have a problem that might benefit from treatment (</w:t>
      </w:r>
      <w:r w:rsidR="007101FE" w:rsidRPr="00756EDD">
        <w:rPr>
          <w:rFonts w:ascii="Times New Roman" w:hAnsi="Times New Roman" w:cs="Times New Roman"/>
          <w:sz w:val="24"/>
          <w:szCs w:val="24"/>
        </w:rPr>
        <w:t>C</w:t>
      </w:r>
      <w:r w:rsidR="00705A9B" w:rsidRPr="00756EDD">
        <w:rPr>
          <w:rFonts w:ascii="Times New Roman" w:hAnsi="Times New Roman" w:cs="Times New Roman"/>
          <w:sz w:val="24"/>
          <w:szCs w:val="24"/>
        </w:rPr>
        <w:t>entre for mental health</w:t>
      </w:r>
      <w:r w:rsidR="007101FE" w:rsidRPr="00756EDD">
        <w:rPr>
          <w:rFonts w:ascii="Times New Roman" w:hAnsi="Times New Roman" w:cs="Times New Roman"/>
          <w:sz w:val="24"/>
          <w:szCs w:val="24"/>
        </w:rPr>
        <w:t>, 2016</w:t>
      </w:r>
      <w:r w:rsidR="00705A9B" w:rsidRPr="00756EDD">
        <w:rPr>
          <w:rFonts w:ascii="Times New Roman" w:hAnsi="Times New Roman" w:cs="Times New Roman"/>
          <w:sz w:val="24"/>
          <w:szCs w:val="24"/>
        </w:rPr>
        <w:t>)</w:t>
      </w:r>
      <w:r w:rsidR="00756EDD" w:rsidRPr="00756EDD">
        <w:rPr>
          <w:rFonts w:ascii="Times New Roman" w:hAnsi="Times New Roman" w:cs="Times New Roman"/>
          <w:sz w:val="24"/>
          <w:szCs w:val="24"/>
        </w:rPr>
        <w:t>.</w:t>
      </w:r>
    </w:p>
    <w:p w14:paraId="01D36AB0" w14:textId="23D5E4EB" w:rsidR="00A773C3" w:rsidRPr="00756EDD" w:rsidRDefault="00705A9B" w:rsidP="00756EDD">
      <w:pPr>
        <w:spacing w:line="360" w:lineRule="auto"/>
        <w:jc w:val="both"/>
        <w:rPr>
          <w:rFonts w:ascii="Times New Roman" w:hAnsi="Times New Roman" w:cs="Times New Roman"/>
          <w:sz w:val="24"/>
          <w:szCs w:val="24"/>
        </w:rPr>
      </w:pPr>
      <w:r w:rsidRPr="00756EDD">
        <w:rPr>
          <w:rFonts w:ascii="Times New Roman" w:hAnsi="Times New Roman" w:cs="Times New Roman"/>
          <w:sz w:val="24"/>
          <w:szCs w:val="24"/>
        </w:rPr>
        <w:t>Picture 2 where the picture reads you are not alone and the section statistics of depression were added because in a study run which was called ‘’what teens want: Barriers to seeking care for depression it was found that teen</w:t>
      </w:r>
      <w:r w:rsidR="00756EDD" w:rsidRPr="00756EDD">
        <w:rPr>
          <w:rFonts w:ascii="Times New Roman" w:hAnsi="Times New Roman" w:cs="Times New Roman"/>
          <w:sz w:val="24"/>
          <w:szCs w:val="24"/>
        </w:rPr>
        <w:t>s</w:t>
      </w:r>
      <w:r w:rsidRPr="00756EDD">
        <w:rPr>
          <w:rFonts w:ascii="Times New Roman" w:hAnsi="Times New Roman" w:cs="Times New Roman"/>
          <w:sz w:val="24"/>
          <w:szCs w:val="24"/>
        </w:rPr>
        <w:t xml:space="preserve"> desired to be ‘normal’ and ‘connected’</w:t>
      </w:r>
      <w:r w:rsidR="00756EDD" w:rsidRPr="00756EDD">
        <w:rPr>
          <w:rFonts w:ascii="Times New Roman" w:hAnsi="Times New Roman" w:cs="Times New Roman"/>
          <w:sz w:val="24"/>
          <w:szCs w:val="24"/>
        </w:rPr>
        <w:t>’</w:t>
      </w:r>
      <w:r w:rsidRPr="00756EDD">
        <w:rPr>
          <w:rFonts w:ascii="Times New Roman" w:hAnsi="Times New Roman" w:cs="Times New Roman"/>
          <w:sz w:val="24"/>
          <w:szCs w:val="24"/>
        </w:rPr>
        <w:t xml:space="preserve"> (</w:t>
      </w:r>
      <w:r w:rsidR="007101FE" w:rsidRPr="00756EDD">
        <w:rPr>
          <w:rFonts w:ascii="Times New Roman" w:hAnsi="Times New Roman" w:cs="Times New Roman"/>
          <w:sz w:val="24"/>
          <w:szCs w:val="24"/>
        </w:rPr>
        <w:t>Wisdom, Clarke and Green, 2006</w:t>
      </w:r>
      <w:r w:rsidRPr="00756EDD">
        <w:rPr>
          <w:rFonts w:ascii="Times New Roman" w:hAnsi="Times New Roman" w:cs="Times New Roman"/>
          <w:sz w:val="24"/>
          <w:szCs w:val="24"/>
        </w:rPr>
        <w:t>)</w:t>
      </w:r>
      <w:r w:rsidR="00756EDD" w:rsidRPr="00756EDD">
        <w:rPr>
          <w:rFonts w:ascii="Times New Roman" w:hAnsi="Times New Roman" w:cs="Times New Roman"/>
          <w:sz w:val="24"/>
          <w:szCs w:val="24"/>
        </w:rPr>
        <w:t>. T</w:t>
      </w:r>
      <w:r w:rsidRPr="00756EDD">
        <w:rPr>
          <w:rFonts w:ascii="Times New Roman" w:hAnsi="Times New Roman" w:cs="Times New Roman"/>
          <w:sz w:val="24"/>
          <w:szCs w:val="24"/>
        </w:rPr>
        <w:t>herefore</w:t>
      </w:r>
      <w:r w:rsidR="00756EDD" w:rsidRPr="00756EDD">
        <w:rPr>
          <w:rFonts w:ascii="Times New Roman" w:hAnsi="Times New Roman" w:cs="Times New Roman"/>
          <w:sz w:val="24"/>
          <w:szCs w:val="24"/>
        </w:rPr>
        <w:t>,</w:t>
      </w:r>
      <w:r w:rsidRPr="00756EDD">
        <w:rPr>
          <w:rFonts w:ascii="Times New Roman" w:hAnsi="Times New Roman" w:cs="Times New Roman"/>
          <w:sz w:val="24"/>
          <w:szCs w:val="24"/>
        </w:rPr>
        <w:t xml:space="preserve"> the statistics and picture provide a feeling that it is common as 75% of all mental health problems are established before the age of 24 (mental health foundation</w:t>
      </w:r>
      <w:r w:rsidR="000046E3" w:rsidRPr="00756EDD">
        <w:rPr>
          <w:rFonts w:ascii="Times New Roman" w:hAnsi="Times New Roman" w:cs="Times New Roman"/>
          <w:sz w:val="24"/>
          <w:szCs w:val="24"/>
        </w:rPr>
        <w:t>, 2019</w:t>
      </w:r>
      <w:r w:rsidRPr="00756EDD">
        <w:rPr>
          <w:rFonts w:ascii="Times New Roman" w:hAnsi="Times New Roman" w:cs="Times New Roman"/>
          <w:sz w:val="24"/>
          <w:szCs w:val="24"/>
        </w:rPr>
        <w:t xml:space="preserve">) </w:t>
      </w:r>
      <w:r w:rsidR="000046E3" w:rsidRPr="00756EDD">
        <w:rPr>
          <w:rFonts w:ascii="Times New Roman" w:hAnsi="Times New Roman" w:cs="Times New Roman"/>
          <w:sz w:val="24"/>
          <w:szCs w:val="24"/>
        </w:rPr>
        <w:t>and that they are not alone as stated in the picture. The statistics section was also added to prove that depression is a serious mental illness (NHS</w:t>
      </w:r>
      <w:r w:rsidR="00756EDD" w:rsidRPr="00756EDD">
        <w:rPr>
          <w:rFonts w:ascii="Times New Roman" w:hAnsi="Times New Roman" w:cs="Times New Roman"/>
          <w:sz w:val="24"/>
          <w:szCs w:val="24"/>
        </w:rPr>
        <w:t>, 2016</w:t>
      </w:r>
      <w:r w:rsidR="000046E3" w:rsidRPr="00756EDD">
        <w:rPr>
          <w:rFonts w:ascii="Times New Roman" w:hAnsi="Times New Roman" w:cs="Times New Roman"/>
          <w:sz w:val="24"/>
          <w:szCs w:val="24"/>
        </w:rPr>
        <w:t>) with serious outcomes such as suicide being the biggest killer for 16-24-year olds (Samaritans</w:t>
      </w:r>
      <w:r w:rsidR="00756EDD" w:rsidRPr="00756EDD">
        <w:rPr>
          <w:rFonts w:ascii="Times New Roman" w:hAnsi="Times New Roman" w:cs="Times New Roman"/>
          <w:sz w:val="24"/>
          <w:szCs w:val="24"/>
        </w:rPr>
        <w:t xml:space="preserve">, </w:t>
      </w:r>
      <w:proofErr w:type="spellStart"/>
      <w:r w:rsidR="00756EDD" w:rsidRPr="00756EDD">
        <w:rPr>
          <w:rFonts w:ascii="Times New Roman" w:hAnsi="Times New Roman" w:cs="Times New Roman"/>
          <w:sz w:val="24"/>
          <w:szCs w:val="24"/>
        </w:rPr>
        <w:t>n.d</w:t>
      </w:r>
      <w:proofErr w:type="spellEnd"/>
      <w:r w:rsidR="000046E3" w:rsidRPr="00756EDD">
        <w:rPr>
          <w:rFonts w:ascii="Times New Roman" w:hAnsi="Times New Roman" w:cs="Times New Roman"/>
          <w:sz w:val="24"/>
          <w:szCs w:val="24"/>
        </w:rPr>
        <w:t>).</w:t>
      </w:r>
      <w:r w:rsidR="00756EDD" w:rsidRPr="00756EDD">
        <w:rPr>
          <w:rFonts w:ascii="Times New Roman" w:hAnsi="Times New Roman" w:cs="Times New Roman"/>
          <w:sz w:val="24"/>
          <w:szCs w:val="24"/>
        </w:rPr>
        <w:t xml:space="preserve"> </w:t>
      </w:r>
      <w:r w:rsidR="000046E3" w:rsidRPr="00756EDD">
        <w:rPr>
          <w:rFonts w:ascii="Times New Roman" w:hAnsi="Times New Roman" w:cs="Times New Roman"/>
          <w:sz w:val="24"/>
          <w:szCs w:val="24"/>
        </w:rPr>
        <w:t xml:space="preserve">Under the section statistics of </w:t>
      </w:r>
      <w:r w:rsidR="00756EDD" w:rsidRPr="00756EDD">
        <w:rPr>
          <w:rFonts w:ascii="Times New Roman" w:hAnsi="Times New Roman" w:cs="Times New Roman"/>
          <w:sz w:val="24"/>
          <w:szCs w:val="24"/>
        </w:rPr>
        <w:t>depression,</w:t>
      </w:r>
      <w:r w:rsidR="000046E3" w:rsidRPr="00756EDD">
        <w:rPr>
          <w:rFonts w:ascii="Times New Roman" w:hAnsi="Times New Roman" w:cs="Times New Roman"/>
          <w:sz w:val="24"/>
          <w:szCs w:val="24"/>
        </w:rPr>
        <w:t xml:space="preserve"> it was added that a third of young people not in, education, employment or training had </w:t>
      </w:r>
      <w:r w:rsidR="00A773C3" w:rsidRPr="00756EDD">
        <w:rPr>
          <w:rFonts w:ascii="Times New Roman" w:hAnsi="Times New Roman" w:cs="Times New Roman"/>
          <w:sz w:val="24"/>
          <w:szCs w:val="24"/>
        </w:rPr>
        <w:t>suffered</w:t>
      </w:r>
      <w:r w:rsidR="000046E3" w:rsidRPr="00756EDD">
        <w:rPr>
          <w:rFonts w:ascii="Times New Roman" w:hAnsi="Times New Roman" w:cs="Times New Roman"/>
          <w:sz w:val="24"/>
          <w:szCs w:val="24"/>
        </w:rPr>
        <w:t xml:space="preserve"> from depression</w:t>
      </w:r>
      <w:r w:rsidR="007101FE" w:rsidRPr="00756EDD">
        <w:rPr>
          <w:rFonts w:ascii="Times New Roman" w:hAnsi="Times New Roman" w:cs="Times New Roman"/>
          <w:sz w:val="24"/>
          <w:szCs w:val="24"/>
        </w:rPr>
        <w:t xml:space="preserve"> (Centre for Mental Health, 2016</w:t>
      </w:r>
      <w:r w:rsidR="000046E3" w:rsidRPr="00756EDD">
        <w:rPr>
          <w:rFonts w:ascii="Times New Roman" w:hAnsi="Times New Roman" w:cs="Times New Roman"/>
          <w:sz w:val="24"/>
          <w:szCs w:val="24"/>
        </w:rPr>
        <w:t>)</w:t>
      </w:r>
      <w:r w:rsidR="00756EDD" w:rsidRPr="00756EDD">
        <w:rPr>
          <w:rFonts w:ascii="Times New Roman" w:hAnsi="Times New Roman" w:cs="Times New Roman"/>
          <w:sz w:val="24"/>
          <w:szCs w:val="24"/>
        </w:rPr>
        <w:t>.</w:t>
      </w:r>
      <w:r w:rsidR="000046E3" w:rsidRPr="00756EDD">
        <w:rPr>
          <w:rFonts w:ascii="Times New Roman" w:hAnsi="Times New Roman" w:cs="Times New Roman"/>
          <w:sz w:val="24"/>
          <w:szCs w:val="24"/>
        </w:rPr>
        <w:t xml:space="preserve"> </w:t>
      </w:r>
      <w:r w:rsidR="00756EDD" w:rsidRPr="00756EDD">
        <w:rPr>
          <w:rFonts w:ascii="Times New Roman" w:hAnsi="Times New Roman" w:cs="Times New Roman"/>
          <w:sz w:val="24"/>
          <w:szCs w:val="24"/>
        </w:rPr>
        <w:t>T</w:t>
      </w:r>
      <w:r w:rsidR="000046E3" w:rsidRPr="00756EDD">
        <w:rPr>
          <w:rFonts w:ascii="Times New Roman" w:hAnsi="Times New Roman" w:cs="Times New Roman"/>
          <w:sz w:val="24"/>
          <w:szCs w:val="24"/>
        </w:rPr>
        <w:t xml:space="preserve">his was added because in 2013 to 2014, 41% of </w:t>
      </w:r>
      <w:r w:rsidR="00756EDD" w:rsidRPr="00756EDD">
        <w:rPr>
          <w:rFonts w:ascii="Times New Roman" w:hAnsi="Times New Roman" w:cs="Times New Roman"/>
          <w:sz w:val="24"/>
          <w:szCs w:val="24"/>
        </w:rPr>
        <w:t>19-year-old</w:t>
      </w:r>
      <w:r w:rsidR="000046E3" w:rsidRPr="00756EDD">
        <w:rPr>
          <w:rFonts w:ascii="Times New Roman" w:hAnsi="Times New Roman" w:cs="Times New Roman"/>
          <w:sz w:val="24"/>
          <w:szCs w:val="24"/>
        </w:rPr>
        <w:t xml:space="preserve"> care leavers were not in education and training compared with 15% of all other </w:t>
      </w:r>
      <w:r w:rsidR="00756EDD" w:rsidRPr="00756EDD">
        <w:rPr>
          <w:rFonts w:ascii="Times New Roman" w:hAnsi="Times New Roman" w:cs="Times New Roman"/>
          <w:sz w:val="24"/>
          <w:szCs w:val="24"/>
        </w:rPr>
        <w:t>19-year</w:t>
      </w:r>
      <w:r w:rsidR="000046E3" w:rsidRPr="00756EDD">
        <w:rPr>
          <w:rFonts w:ascii="Times New Roman" w:hAnsi="Times New Roman" w:cs="Times New Roman"/>
          <w:sz w:val="24"/>
          <w:szCs w:val="24"/>
        </w:rPr>
        <w:t xml:space="preserve"> olds (</w:t>
      </w:r>
      <w:r w:rsidR="007101FE" w:rsidRPr="00756EDD">
        <w:rPr>
          <w:rFonts w:ascii="Times New Roman" w:hAnsi="Times New Roman" w:cs="Times New Roman"/>
          <w:sz w:val="24"/>
          <w:szCs w:val="24"/>
        </w:rPr>
        <w:t>N</w:t>
      </w:r>
      <w:r w:rsidR="00FF79BD" w:rsidRPr="00756EDD">
        <w:rPr>
          <w:rFonts w:ascii="Times New Roman" w:hAnsi="Times New Roman" w:cs="Times New Roman"/>
          <w:sz w:val="24"/>
          <w:szCs w:val="24"/>
        </w:rPr>
        <w:t xml:space="preserve">ational </w:t>
      </w:r>
      <w:r w:rsidR="007101FE" w:rsidRPr="00756EDD">
        <w:rPr>
          <w:rFonts w:ascii="Times New Roman" w:hAnsi="Times New Roman" w:cs="Times New Roman"/>
          <w:sz w:val="24"/>
          <w:szCs w:val="24"/>
        </w:rPr>
        <w:t>A</w:t>
      </w:r>
      <w:r w:rsidR="00FF79BD" w:rsidRPr="00756EDD">
        <w:rPr>
          <w:rFonts w:ascii="Times New Roman" w:hAnsi="Times New Roman" w:cs="Times New Roman"/>
          <w:sz w:val="24"/>
          <w:szCs w:val="24"/>
        </w:rPr>
        <w:t xml:space="preserve">udit </w:t>
      </w:r>
      <w:r w:rsidR="007101FE" w:rsidRPr="00756EDD">
        <w:rPr>
          <w:rFonts w:ascii="Times New Roman" w:hAnsi="Times New Roman" w:cs="Times New Roman"/>
          <w:sz w:val="24"/>
          <w:szCs w:val="24"/>
        </w:rPr>
        <w:t>O</w:t>
      </w:r>
      <w:r w:rsidR="00FF79BD" w:rsidRPr="00756EDD">
        <w:rPr>
          <w:rFonts w:ascii="Times New Roman" w:hAnsi="Times New Roman" w:cs="Times New Roman"/>
          <w:sz w:val="24"/>
          <w:szCs w:val="24"/>
        </w:rPr>
        <w:t>ffice</w:t>
      </w:r>
      <w:r w:rsidR="007101FE" w:rsidRPr="00756EDD">
        <w:rPr>
          <w:rFonts w:ascii="Times New Roman" w:hAnsi="Times New Roman" w:cs="Times New Roman"/>
          <w:sz w:val="24"/>
          <w:szCs w:val="24"/>
        </w:rPr>
        <w:t>, 2015</w:t>
      </w:r>
      <w:r w:rsidR="000046E3" w:rsidRPr="00756EDD">
        <w:rPr>
          <w:rFonts w:ascii="Times New Roman" w:hAnsi="Times New Roman" w:cs="Times New Roman"/>
          <w:sz w:val="24"/>
          <w:szCs w:val="24"/>
        </w:rPr>
        <w:t>)</w:t>
      </w:r>
      <w:r w:rsidR="00756EDD" w:rsidRPr="00756EDD">
        <w:rPr>
          <w:rFonts w:ascii="Times New Roman" w:hAnsi="Times New Roman" w:cs="Times New Roman"/>
          <w:sz w:val="24"/>
          <w:szCs w:val="24"/>
        </w:rPr>
        <w:t xml:space="preserve">. </w:t>
      </w:r>
      <w:r w:rsidR="000046E3" w:rsidRPr="00756EDD">
        <w:rPr>
          <w:rFonts w:ascii="Times New Roman" w:hAnsi="Times New Roman" w:cs="Times New Roman"/>
          <w:sz w:val="24"/>
          <w:szCs w:val="24"/>
        </w:rPr>
        <w:t xml:space="preserve">The section what to do if you think you have depression was added to this leaflet to show teenagers with depression that if they feel they cant talk to a parent due to the </w:t>
      </w:r>
      <w:r w:rsidR="00A773C3" w:rsidRPr="00756EDD">
        <w:rPr>
          <w:rFonts w:ascii="Times New Roman" w:hAnsi="Times New Roman" w:cs="Times New Roman"/>
          <w:sz w:val="24"/>
          <w:szCs w:val="24"/>
        </w:rPr>
        <w:t>personal nature of emotional problems (</w:t>
      </w:r>
      <w:bookmarkStart w:id="1" w:name="_Hlk4419457"/>
      <w:r w:rsidR="007101FE" w:rsidRPr="00756EDD">
        <w:rPr>
          <w:rFonts w:ascii="Times New Roman" w:hAnsi="Times New Roman" w:cs="Times New Roman"/>
          <w:sz w:val="24"/>
          <w:szCs w:val="24"/>
        </w:rPr>
        <w:t>Wisdom, Clarke and Green, 2006</w:t>
      </w:r>
      <w:bookmarkEnd w:id="1"/>
      <w:r w:rsidR="00A773C3" w:rsidRPr="00756EDD">
        <w:rPr>
          <w:rFonts w:ascii="Times New Roman" w:hAnsi="Times New Roman" w:cs="Times New Roman"/>
          <w:sz w:val="24"/>
          <w:szCs w:val="24"/>
        </w:rPr>
        <w:t>)</w:t>
      </w:r>
      <w:r w:rsidR="00756EDD" w:rsidRPr="00756EDD">
        <w:rPr>
          <w:rFonts w:ascii="Times New Roman" w:hAnsi="Times New Roman" w:cs="Times New Roman"/>
          <w:sz w:val="24"/>
          <w:szCs w:val="24"/>
        </w:rPr>
        <w:t>,</w:t>
      </w:r>
      <w:r w:rsidR="00A773C3" w:rsidRPr="00756EDD">
        <w:rPr>
          <w:rFonts w:ascii="Times New Roman" w:hAnsi="Times New Roman" w:cs="Times New Roman"/>
          <w:sz w:val="24"/>
          <w:szCs w:val="24"/>
        </w:rPr>
        <w:t xml:space="preserve"> then it is best they talk to someone whether it be a friend, stranger etc (NHS</w:t>
      </w:r>
      <w:r w:rsidR="00756EDD" w:rsidRPr="00756EDD">
        <w:rPr>
          <w:rFonts w:ascii="Times New Roman" w:hAnsi="Times New Roman" w:cs="Times New Roman"/>
          <w:sz w:val="24"/>
          <w:szCs w:val="24"/>
        </w:rPr>
        <w:t>,2016</w:t>
      </w:r>
      <w:r w:rsidR="00A773C3" w:rsidRPr="00756EDD">
        <w:rPr>
          <w:rFonts w:ascii="Times New Roman" w:hAnsi="Times New Roman" w:cs="Times New Roman"/>
          <w:sz w:val="24"/>
          <w:szCs w:val="24"/>
        </w:rPr>
        <w:t>) and so that some tips that could help there depression until they speak to someone could be identified such as not isolating yourself, avoiding drugs and alcohol etc (help guide, 2019).</w:t>
      </w:r>
      <w:r w:rsidR="00756EDD" w:rsidRPr="00756EDD">
        <w:rPr>
          <w:rFonts w:ascii="Times New Roman" w:hAnsi="Times New Roman" w:cs="Times New Roman"/>
          <w:sz w:val="24"/>
          <w:szCs w:val="24"/>
        </w:rPr>
        <w:t xml:space="preserve"> </w:t>
      </w:r>
      <w:r w:rsidR="00A773C3" w:rsidRPr="00756EDD">
        <w:rPr>
          <w:rFonts w:ascii="Times New Roman" w:hAnsi="Times New Roman" w:cs="Times New Roman"/>
          <w:sz w:val="24"/>
          <w:szCs w:val="24"/>
        </w:rPr>
        <w:t xml:space="preserve">The paragraph at the bottom of the section what to do if you think you have depression has been added as guidance on what to do if the teenagers feel that </w:t>
      </w:r>
      <w:r w:rsidR="00756EDD" w:rsidRPr="00756EDD">
        <w:rPr>
          <w:rFonts w:ascii="Times New Roman" w:hAnsi="Times New Roman" w:cs="Times New Roman"/>
          <w:sz w:val="24"/>
          <w:szCs w:val="24"/>
        </w:rPr>
        <w:t xml:space="preserve">they </w:t>
      </w:r>
      <w:r w:rsidR="00A773C3" w:rsidRPr="00756EDD">
        <w:rPr>
          <w:rFonts w:ascii="Times New Roman" w:hAnsi="Times New Roman" w:cs="Times New Roman"/>
          <w:sz w:val="24"/>
          <w:szCs w:val="24"/>
        </w:rPr>
        <w:t>have absolutely nobody to talk to and to guide them to contact numbers on the back page which can provide confidential support.</w:t>
      </w:r>
    </w:p>
    <w:p w14:paraId="6031A336" w14:textId="1ECCED85" w:rsidR="003E5180" w:rsidRDefault="00A773C3" w:rsidP="00756EDD">
      <w:pPr>
        <w:spacing w:line="360" w:lineRule="auto"/>
        <w:jc w:val="both"/>
        <w:rPr>
          <w:rFonts w:ascii="Times New Roman" w:hAnsi="Times New Roman" w:cs="Times New Roman"/>
          <w:sz w:val="24"/>
          <w:szCs w:val="24"/>
        </w:rPr>
      </w:pPr>
      <w:r w:rsidRPr="00756EDD">
        <w:rPr>
          <w:rFonts w:ascii="Times New Roman" w:hAnsi="Times New Roman" w:cs="Times New Roman"/>
          <w:sz w:val="24"/>
          <w:szCs w:val="24"/>
        </w:rPr>
        <w:t>The phone numbers on the back page have been added as a contact method of who to contact if you’re in a crisis (young minds</w:t>
      </w:r>
      <w:r w:rsidR="00756EDD" w:rsidRPr="00756EDD">
        <w:rPr>
          <w:rFonts w:ascii="Times New Roman" w:hAnsi="Times New Roman" w:cs="Times New Roman"/>
          <w:sz w:val="24"/>
          <w:szCs w:val="24"/>
        </w:rPr>
        <w:t>, 2019</w:t>
      </w:r>
      <w:r w:rsidRPr="00756EDD">
        <w:rPr>
          <w:rFonts w:ascii="Times New Roman" w:hAnsi="Times New Roman" w:cs="Times New Roman"/>
          <w:sz w:val="24"/>
          <w:szCs w:val="24"/>
        </w:rPr>
        <w:t>), Child</w:t>
      </w:r>
      <w:r w:rsidR="00756EDD" w:rsidRPr="00756EDD">
        <w:rPr>
          <w:rFonts w:ascii="Times New Roman" w:hAnsi="Times New Roman" w:cs="Times New Roman"/>
          <w:sz w:val="24"/>
          <w:szCs w:val="24"/>
        </w:rPr>
        <w:t>l</w:t>
      </w:r>
      <w:r w:rsidRPr="00756EDD">
        <w:rPr>
          <w:rFonts w:ascii="Times New Roman" w:hAnsi="Times New Roman" w:cs="Times New Roman"/>
          <w:sz w:val="24"/>
          <w:szCs w:val="24"/>
        </w:rPr>
        <w:t>ine if it may be their parents who are causing there emotional problems (Childline</w:t>
      </w:r>
      <w:r w:rsidR="00756EDD" w:rsidRPr="00756EDD">
        <w:rPr>
          <w:rFonts w:ascii="Times New Roman" w:hAnsi="Times New Roman" w:cs="Times New Roman"/>
          <w:sz w:val="24"/>
          <w:szCs w:val="24"/>
        </w:rPr>
        <w:t xml:space="preserve">, </w:t>
      </w:r>
      <w:proofErr w:type="spellStart"/>
      <w:r w:rsidR="00756EDD" w:rsidRPr="00756EDD">
        <w:rPr>
          <w:rFonts w:ascii="Times New Roman" w:hAnsi="Times New Roman" w:cs="Times New Roman"/>
          <w:sz w:val="24"/>
          <w:szCs w:val="24"/>
        </w:rPr>
        <w:t>n.d</w:t>
      </w:r>
      <w:proofErr w:type="spellEnd"/>
      <w:r w:rsidRPr="00756EDD">
        <w:rPr>
          <w:rFonts w:ascii="Times New Roman" w:hAnsi="Times New Roman" w:cs="Times New Roman"/>
          <w:sz w:val="24"/>
          <w:szCs w:val="24"/>
        </w:rPr>
        <w:t>) and papyrus for under thirty’s who are struggling with suicidal thoughts (Papyrus</w:t>
      </w:r>
      <w:r w:rsidR="00756EDD" w:rsidRPr="00756EDD">
        <w:rPr>
          <w:rFonts w:ascii="Times New Roman" w:hAnsi="Times New Roman" w:cs="Times New Roman"/>
          <w:sz w:val="24"/>
          <w:szCs w:val="24"/>
        </w:rPr>
        <w:t>, 2019</w:t>
      </w:r>
      <w:r w:rsidRPr="00756EDD">
        <w:rPr>
          <w:rFonts w:ascii="Times New Roman" w:hAnsi="Times New Roman" w:cs="Times New Roman"/>
          <w:sz w:val="24"/>
          <w:szCs w:val="24"/>
        </w:rPr>
        <w:t xml:space="preserve">). Other contact information has also been added to give a variety of phone numbers and if they are looking for 24-hour support etc.  </w:t>
      </w:r>
      <w:r w:rsidR="003E5180" w:rsidRPr="00756EDD">
        <w:rPr>
          <w:rFonts w:ascii="Times New Roman" w:hAnsi="Times New Roman" w:cs="Times New Roman"/>
          <w:sz w:val="24"/>
          <w:szCs w:val="24"/>
        </w:rPr>
        <w:t xml:space="preserve">This leaflet </w:t>
      </w:r>
      <w:r w:rsidR="003E5180" w:rsidRPr="00756EDD">
        <w:rPr>
          <w:rFonts w:ascii="Times New Roman" w:hAnsi="Times New Roman" w:cs="Times New Roman"/>
          <w:color w:val="000000" w:themeColor="text1"/>
          <w:sz w:val="24"/>
          <w:szCs w:val="24"/>
        </w:rPr>
        <w:t>has included the Mental health Act 2007</w:t>
      </w:r>
      <w:r w:rsidR="007101FE" w:rsidRPr="00756EDD">
        <w:rPr>
          <w:rFonts w:ascii="Times New Roman" w:hAnsi="Times New Roman" w:cs="Times New Roman"/>
          <w:color w:val="000000" w:themeColor="text1"/>
          <w:sz w:val="24"/>
          <w:szCs w:val="24"/>
        </w:rPr>
        <w:t xml:space="preserve"> </w:t>
      </w:r>
      <w:r w:rsidR="007101FE" w:rsidRPr="00756EDD">
        <w:rPr>
          <w:rFonts w:ascii="Times New Roman" w:hAnsi="Times New Roman" w:cs="Times New Roman"/>
          <w:color w:val="000000" w:themeColor="text1"/>
          <w:sz w:val="24"/>
          <w:szCs w:val="24"/>
        </w:rPr>
        <w:t>(Scottish Executive, 2007)</w:t>
      </w:r>
      <w:r w:rsidR="003E5180" w:rsidRPr="00756EDD">
        <w:rPr>
          <w:rFonts w:ascii="Times New Roman" w:hAnsi="Times New Roman" w:cs="Times New Roman"/>
          <w:color w:val="000000" w:themeColor="text1"/>
          <w:sz w:val="24"/>
          <w:szCs w:val="24"/>
        </w:rPr>
        <w:t>, Children and social work act 2017</w:t>
      </w:r>
      <w:r w:rsidR="002E2A62" w:rsidRPr="00756EDD">
        <w:rPr>
          <w:rFonts w:ascii="Times New Roman" w:eastAsia="Times New Roman" w:hAnsi="Times New Roman" w:cs="Times New Roman"/>
          <w:color w:val="000000" w:themeColor="text1"/>
          <w:kern w:val="28"/>
          <w:sz w:val="24"/>
          <w:szCs w:val="24"/>
          <w:lang w:eastAsia="en-GB"/>
          <w14:cntxtAlts/>
        </w:rPr>
        <w:t>(Ali, 2017)</w:t>
      </w:r>
      <w:r w:rsidR="003E5180" w:rsidRPr="00756EDD">
        <w:rPr>
          <w:rFonts w:ascii="Times New Roman" w:hAnsi="Times New Roman" w:cs="Times New Roman"/>
          <w:color w:val="000000" w:themeColor="text1"/>
          <w:sz w:val="24"/>
          <w:szCs w:val="24"/>
        </w:rPr>
        <w:t>, Social services and</w:t>
      </w:r>
      <w:r w:rsidR="00756EDD" w:rsidRPr="00756EDD">
        <w:rPr>
          <w:rFonts w:ascii="Times New Roman" w:hAnsi="Times New Roman" w:cs="Times New Roman"/>
          <w:color w:val="000000" w:themeColor="text1"/>
          <w:sz w:val="24"/>
          <w:szCs w:val="24"/>
        </w:rPr>
        <w:t xml:space="preserve"> </w:t>
      </w:r>
      <w:r w:rsidR="003E5180" w:rsidRPr="00756EDD">
        <w:rPr>
          <w:rFonts w:ascii="Times New Roman" w:hAnsi="Times New Roman" w:cs="Times New Roman"/>
          <w:color w:val="000000" w:themeColor="text1"/>
          <w:sz w:val="24"/>
          <w:szCs w:val="24"/>
        </w:rPr>
        <w:t xml:space="preserve">wellbeing (wales) Act 2014 </w:t>
      </w:r>
      <w:r w:rsidR="002E2A62" w:rsidRPr="00756EDD">
        <w:rPr>
          <w:rFonts w:ascii="Times New Roman" w:hAnsi="Times New Roman" w:cs="Times New Roman"/>
          <w:color w:val="000000" w:themeColor="text1"/>
          <w:sz w:val="24"/>
          <w:szCs w:val="24"/>
        </w:rPr>
        <w:t>(Gov Wales, 2014)</w:t>
      </w:r>
      <w:r w:rsidR="002E2A62" w:rsidRPr="00756EDD">
        <w:rPr>
          <w:rFonts w:ascii="Times New Roman" w:eastAsia="Times New Roman" w:hAnsi="Times New Roman" w:cs="Times New Roman"/>
          <w:color w:val="000000" w:themeColor="text1"/>
          <w:kern w:val="28"/>
          <w:sz w:val="24"/>
          <w:szCs w:val="24"/>
          <w:lang w:eastAsia="en-GB"/>
          <w14:cntxtAlts/>
        </w:rPr>
        <w:t xml:space="preserve"> </w:t>
      </w:r>
      <w:r w:rsidR="003E5180" w:rsidRPr="00756EDD">
        <w:rPr>
          <w:rFonts w:ascii="Times New Roman" w:hAnsi="Times New Roman" w:cs="Times New Roman"/>
          <w:color w:val="000000" w:themeColor="text1"/>
          <w:sz w:val="24"/>
          <w:szCs w:val="24"/>
        </w:rPr>
        <w:t xml:space="preserve">and the </w:t>
      </w:r>
      <w:r w:rsidR="003E5180" w:rsidRPr="00756EDD">
        <w:rPr>
          <w:rFonts w:ascii="Times New Roman" w:hAnsi="Times New Roman" w:cs="Times New Roman"/>
          <w:color w:val="000000" w:themeColor="text1"/>
          <w:sz w:val="24"/>
          <w:szCs w:val="24"/>
        </w:rPr>
        <w:lastRenderedPageBreak/>
        <w:t>Wellbeing of Future generations (wales) act 2015.</w:t>
      </w:r>
      <w:r w:rsidR="002E2A62" w:rsidRPr="00756EDD">
        <w:rPr>
          <w:rFonts w:ascii="Times New Roman" w:eastAsia="Times New Roman" w:hAnsi="Times New Roman" w:cs="Times New Roman"/>
          <w:color w:val="000000" w:themeColor="text1"/>
          <w:kern w:val="28"/>
          <w:sz w:val="24"/>
          <w:szCs w:val="24"/>
          <w:lang w:eastAsia="en-GB"/>
          <w14:cntxtAlts/>
        </w:rPr>
        <w:t xml:space="preserve"> </w:t>
      </w:r>
      <w:r w:rsidR="002E2A62" w:rsidRPr="00756EDD">
        <w:rPr>
          <w:rFonts w:ascii="Times New Roman" w:eastAsia="Times New Roman" w:hAnsi="Times New Roman" w:cs="Times New Roman"/>
          <w:color w:val="000000" w:themeColor="text1"/>
          <w:kern w:val="28"/>
          <w:sz w:val="24"/>
          <w:szCs w:val="24"/>
          <w:lang w:eastAsia="en-GB"/>
          <w14:cntxtAlts/>
        </w:rPr>
        <w:t xml:space="preserve">(legislation, </w:t>
      </w:r>
      <w:proofErr w:type="spellStart"/>
      <w:r w:rsidR="002E2A62" w:rsidRPr="00756EDD">
        <w:rPr>
          <w:rFonts w:ascii="Times New Roman" w:eastAsia="Times New Roman" w:hAnsi="Times New Roman" w:cs="Times New Roman"/>
          <w:color w:val="000000" w:themeColor="text1"/>
          <w:kern w:val="28"/>
          <w:sz w:val="24"/>
          <w:szCs w:val="24"/>
          <w:lang w:eastAsia="en-GB"/>
          <w14:cntxtAlts/>
        </w:rPr>
        <w:t>n.d</w:t>
      </w:r>
      <w:proofErr w:type="spellEnd"/>
      <w:r w:rsidR="002E2A62" w:rsidRPr="00756EDD">
        <w:rPr>
          <w:rFonts w:ascii="Times New Roman" w:eastAsia="Times New Roman" w:hAnsi="Times New Roman" w:cs="Times New Roman"/>
          <w:color w:val="000000" w:themeColor="text1"/>
          <w:kern w:val="28"/>
          <w:sz w:val="24"/>
          <w:szCs w:val="24"/>
          <w:lang w:eastAsia="en-GB"/>
          <w14:cntxtAlts/>
        </w:rPr>
        <w:t>).</w:t>
      </w:r>
      <w:r w:rsidR="003E5180" w:rsidRPr="00756EDD">
        <w:rPr>
          <w:rFonts w:ascii="Times New Roman" w:hAnsi="Times New Roman" w:cs="Times New Roman"/>
          <w:sz w:val="24"/>
          <w:szCs w:val="24"/>
        </w:rPr>
        <w:t xml:space="preserve"> These acts are included as they are all relevant to the target group and mental illness and have been placed under the heading know your rights! The names of the acts have been made slightly larger than the text and in bold so they stand out more and the target group can </w:t>
      </w:r>
      <w:r w:rsidR="00756EDD" w:rsidRPr="00756EDD">
        <w:rPr>
          <w:rFonts w:ascii="Times New Roman" w:hAnsi="Times New Roman" w:cs="Times New Roman"/>
          <w:sz w:val="24"/>
          <w:szCs w:val="24"/>
        </w:rPr>
        <w:t>locate</w:t>
      </w:r>
      <w:r w:rsidR="003E5180" w:rsidRPr="00756EDD">
        <w:rPr>
          <w:rFonts w:ascii="Times New Roman" w:hAnsi="Times New Roman" w:cs="Times New Roman"/>
          <w:sz w:val="24"/>
          <w:szCs w:val="24"/>
        </w:rPr>
        <w:t xml:space="preserve"> what they are called. </w:t>
      </w:r>
    </w:p>
    <w:p w14:paraId="36C0D9AA" w14:textId="1F6B1A23" w:rsidR="00EE2451" w:rsidRDefault="00EE2451" w:rsidP="00756EDD">
      <w:pPr>
        <w:spacing w:line="360" w:lineRule="auto"/>
        <w:jc w:val="both"/>
        <w:rPr>
          <w:rFonts w:ascii="Times New Roman" w:hAnsi="Times New Roman" w:cs="Times New Roman"/>
          <w:sz w:val="24"/>
          <w:szCs w:val="24"/>
        </w:rPr>
      </w:pPr>
    </w:p>
    <w:p w14:paraId="6AD68036" w14:textId="42018D1B" w:rsidR="00EE2451" w:rsidRDefault="00EE2451" w:rsidP="00756EDD">
      <w:pPr>
        <w:spacing w:line="360" w:lineRule="auto"/>
        <w:jc w:val="both"/>
        <w:rPr>
          <w:rFonts w:ascii="Times New Roman" w:hAnsi="Times New Roman" w:cs="Times New Roman"/>
          <w:sz w:val="24"/>
          <w:szCs w:val="24"/>
        </w:rPr>
      </w:pPr>
    </w:p>
    <w:p w14:paraId="508F1774" w14:textId="1C83A465" w:rsidR="00EE2451" w:rsidRDefault="00EE2451" w:rsidP="00756EDD">
      <w:pPr>
        <w:spacing w:line="360" w:lineRule="auto"/>
        <w:jc w:val="both"/>
        <w:rPr>
          <w:rFonts w:ascii="Times New Roman" w:hAnsi="Times New Roman" w:cs="Times New Roman"/>
          <w:sz w:val="24"/>
          <w:szCs w:val="24"/>
        </w:rPr>
      </w:pPr>
    </w:p>
    <w:p w14:paraId="014675B6" w14:textId="071E7161" w:rsidR="00EE2451" w:rsidRDefault="00EE2451" w:rsidP="00756EDD">
      <w:pPr>
        <w:spacing w:line="360" w:lineRule="auto"/>
        <w:jc w:val="both"/>
        <w:rPr>
          <w:rFonts w:ascii="Times New Roman" w:hAnsi="Times New Roman" w:cs="Times New Roman"/>
          <w:sz w:val="24"/>
          <w:szCs w:val="24"/>
        </w:rPr>
      </w:pPr>
    </w:p>
    <w:p w14:paraId="35F05ACD" w14:textId="60D8312A" w:rsidR="00EE2451" w:rsidRDefault="00EE2451" w:rsidP="00756EDD">
      <w:pPr>
        <w:spacing w:line="360" w:lineRule="auto"/>
        <w:jc w:val="both"/>
        <w:rPr>
          <w:rFonts w:ascii="Times New Roman" w:hAnsi="Times New Roman" w:cs="Times New Roman"/>
          <w:sz w:val="24"/>
          <w:szCs w:val="24"/>
        </w:rPr>
      </w:pPr>
    </w:p>
    <w:p w14:paraId="60E313BD" w14:textId="027920B1" w:rsidR="00EE2451" w:rsidRDefault="00EE2451" w:rsidP="00756EDD">
      <w:pPr>
        <w:spacing w:line="360" w:lineRule="auto"/>
        <w:jc w:val="both"/>
        <w:rPr>
          <w:rFonts w:ascii="Times New Roman" w:hAnsi="Times New Roman" w:cs="Times New Roman"/>
          <w:sz w:val="24"/>
          <w:szCs w:val="24"/>
        </w:rPr>
      </w:pPr>
    </w:p>
    <w:p w14:paraId="7BE7D068" w14:textId="07332923" w:rsidR="00EE2451" w:rsidRDefault="00EE2451" w:rsidP="00756EDD">
      <w:pPr>
        <w:spacing w:line="360" w:lineRule="auto"/>
        <w:jc w:val="both"/>
        <w:rPr>
          <w:rFonts w:ascii="Times New Roman" w:hAnsi="Times New Roman" w:cs="Times New Roman"/>
          <w:sz w:val="24"/>
          <w:szCs w:val="24"/>
        </w:rPr>
      </w:pPr>
    </w:p>
    <w:p w14:paraId="50BDD7CA" w14:textId="1E0C4371" w:rsidR="00EE2451" w:rsidRDefault="00EE2451" w:rsidP="00756EDD">
      <w:pPr>
        <w:spacing w:line="360" w:lineRule="auto"/>
        <w:jc w:val="both"/>
        <w:rPr>
          <w:rFonts w:ascii="Times New Roman" w:hAnsi="Times New Roman" w:cs="Times New Roman"/>
          <w:sz w:val="24"/>
          <w:szCs w:val="24"/>
        </w:rPr>
      </w:pPr>
    </w:p>
    <w:p w14:paraId="5783FE78" w14:textId="7DC6392D" w:rsidR="00EE2451" w:rsidRDefault="00EE2451" w:rsidP="00756EDD">
      <w:pPr>
        <w:spacing w:line="360" w:lineRule="auto"/>
        <w:jc w:val="both"/>
        <w:rPr>
          <w:rFonts w:ascii="Times New Roman" w:hAnsi="Times New Roman" w:cs="Times New Roman"/>
          <w:sz w:val="24"/>
          <w:szCs w:val="24"/>
        </w:rPr>
      </w:pPr>
    </w:p>
    <w:p w14:paraId="388C6FA8" w14:textId="7EA440B1" w:rsidR="00EE2451" w:rsidRDefault="00EE2451" w:rsidP="00756EDD">
      <w:pPr>
        <w:spacing w:line="360" w:lineRule="auto"/>
        <w:jc w:val="both"/>
        <w:rPr>
          <w:rFonts w:ascii="Times New Roman" w:hAnsi="Times New Roman" w:cs="Times New Roman"/>
          <w:sz w:val="24"/>
          <w:szCs w:val="24"/>
        </w:rPr>
      </w:pPr>
    </w:p>
    <w:p w14:paraId="7E52BD22" w14:textId="472EC4DA" w:rsidR="00EE2451" w:rsidRDefault="00EE2451" w:rsidP="00756EDD">
      <w:pPr>
        <w:spacing w:line="360" w:lineRule="auto"/>
        <w:jc w:val="both"/>
        <w:rPr>
          <w:rFonts w:ascii="Times New Roman" w:hAnsi="Times New Roman" w:cs="Times New Roman"/>
          <w:sz w:val="24"/>
          <w:szCs w:val="24"/>
        </w:rPr>
      </w:pPr>
    </w:p>
    <w:p w14:paraId="6842B0A4" w14:textId="617F6E6D" w:rsidR="00EE2451" w:rsidRDefault="00EE2451" w:rsidP="00756EDD">
      <w:pPr>
        <w:spacing w:line="360" w:lineRule="auto"/>
        <w:jc w:val="both"/>
        <w:rPr>
          <w:rFonts w:ascii="Times New Roman" w:hAnsi="Times New Roman" w:cs="Times New Roman"/>
          <w:sz w:val="24"/>
          <w:szCs w:val="24"/>
        </w:rPr>
      </w:pPr>
    </w:p>
    <w:p w14:paraId="70BC262F" w14:textId="7D11CA10" w:rsidR="00EE2451" w:rsidRDefault="00EE2451" w:rsidP="00756EDD">
      <w:pPr>
        <w:spacing w:line="360" w:lineRule="auto"/>
        <w:jc w:val="both"/>
        <w:rPr>
          <w:rFonts w:ascii="Times New Roman" w:hAnsi="Times New Roman" w:cs="Times New Roman"/>
          <w:sz w:val="24"/>
          <w:szCs w:val="24"/>
        </w:rPr>
      </w:pPr>
    </w:p>
    <w:p w14:paraId="2E81C4B8" w14:textId="436498E4" w:rsidR="00EE2451" w:rsidRDefault="00EE2451" w:rsidP="00756EDD">
      <w:pPr>
        <w:spacing w:line="360" w:lineRule="auto"/>
        <w:jc w:val="both"/>
        <w:rPr>
          <w:rFonts w:ascii="Times New Roman" w:hAnsi="Times New Roman" w:cs="Times New Roman"/>
          <w:sz w:val="24"/>
          <w:szCs w:val="24"/>
        </w:rPr>
      </w:pPr>
    </w:p>
    <w:p w14:paraId="054A38B3" w14:textId="0B6DE4A7" w:rsidR="00EE2451" w:rsidRDefault="00EE2451" w:rsidP="00756EDD">
      <w:pPr>
        <w:spacing w:line="360" w:lineRule="auto"/>
        <w:jc w:val="both"/>
        <w:rPr>
          <w:rFonts w:ascii="Times New Roman" w:hAnsi="Times New Roman" w:cs="Times New Roman"/>
          <w:sz w:val="24"/>
          <w:szCs w:val="24"/>
        </w:rPr>
      </w:pPr>
    </w:p>
    <w:p w14:paraId="11E981EF" w14:textId="462A6831" w:rsidR="00EE2451" w:rsidRDefault="00EE2451" w:rsidP="00756EDD">
      <w:pPr>
        <w:spacing w:line="360" w:lineRule="auto"/>
        <w:jc w:val="both"/>
        <w:rPr>
          <w:rFonts w:ascii="Times New Roman" w:hAnsi="Times New Roman" w:cs="Times New Roman"/>
          <w:sz w:val="24"/>
          <w:szCs w:val="24"/>
        </w:rPr>
      </w:pPr>
    </w:p>
    <w:p w14:paraId="63EC0CBF" w14:textId="71B1D945" w:rsidR="00EE2451" w:rsidRDefault="00EE2451" w:rsidP="00756EDD">
      <w:pPr>
        <w:spacing w:line="360" w:lineRule="auto"/>
        <w:jc w:val="both"/>
        <w:rPr>
          <w:rFonts w:ascii="Times New Roman" w:hAnsi="Times New Roman" w:cs="Times New Roman"/>
          <w:sz w:val="24"/>
          <w:szCs w:val="24"/>
        </w:rPr>
      </w:pPr>
    </w:p>
    <w:p w14:paraId="4EE91CC2" w14:textId="60011F82" w:rsidR="00EE2451" w:rsidRDefault="00EE2451" w:rsidP="00756EDD">
      <w:pPr>
        <w:spacing w:line="360" w:lineRule="auto"/>
        <w:jc w:val="both"/>
        <w:rPr>
          <w:rFonts w:ascii="Times New Roman" w:hAnsi="Times New Roman" w:cs="Times New Roman"/>
          <w:sz w:val="24"/>
          <w:szCs w:val="24"/>
        </w:rPr>
      </w:pPr>
    </w:p>
    <w:p w14:paraId="2622A0AF" w14:textId="197B26FA" w:rsidR="00EE2451" w:rsidRDefault="00EE2451" w:rsidP="00756EDD">
      <w:pPr>
        <w:spacing w:line="360" w:lineRule="auto"/>
        <w:jc w:val="both"/>
        <w:rPr>
          <w:rFonts w:ascii="Times New Roman" w:hAnsi="Times New Roman" w:cs="Times New Roman"/>
          <w:sz w:val="24"/>
          <w:szCs w:val="24"/>
        </w:rPr>
      </w:pPr>
    </w:p>
    <w:p w14:paraId="249310A6" w14:textId="38F28340" w:rsidR="00EE2451" w:rsidRDefault="00EE2451" w:rsidP="00756EDD">
      <w:pPr>
        <w:spacing w:line="360" w:lineRule="auto"/>
        <w:jc w:val="both"/>
        <w:rPr>
          <w:rFonts w:ascii="Times New Roman" w:hAnsi="Times New Roman" w:cs="Times New Roman"/>
          <w:sz w:val="24"/>
          <w:szCs w:val="24"/>
        </w:rPr>
      </w:pPr>
    </w:p>
    <w:p w14:paraId="4AA20B03" w14:textId="458D46FC" w:rsidR="00EE2451" w:rsidRDefault="00EE2451" w:rsidP="00756EDD">
      <w:pPr>
        <w:spacing w:line="360" w:lineRule="auto"/>
        <w:jc w:val="both"/>
        <w:rPr>
          <w:rFonts w:ascii="Times New Roman" w:hAnsi="Times New Roman" w:cs="Times New Roman"/>
          <w:sz w:val="24"/>
          <w:szCs w:val="24"/>
        </w:rPr>
      </w:pPr>
    </w:p>
    <w:p w14:paraId="23A0282B" w14:textId="77777777" w:rsidR="00EE2451" w:rsidRPr="00567BF8" w:rsidRDefault="00EE2451" w:rsidP="00EE2451">
      <w:pPr>
        <w:spacing w:line="360" w:lineRule="auto"/>
        <w:rPr>
          <w:rFonts w:ascii="Times New Roman" w:hAnsi="Times New Roman" w:cs="Times New Roman"/>
          <w:sz w:val="24"/>
          <w:szCs w:val="24"/>
          <w:u w:val="single"/>
        </w:rPr>
      </w:pPr>
      <w:r w:rsidRPr="00567BF8">
        <w:rPr>
          <w:rFonts w:ascii="Times New Roman" w:hAnsi="Times New Roman" w:cs="Times New Roman"/>
          <w:sz w:val="24"/>
          <w:szCs w:val="24"/>
          <w:u w:val="single"/>
        </w:rPr>
        <w:lastRenderedPageBreak/>
        <w:t>References.</w:t>
      </w:r>
    </w:p>
    <w:p w14:paraId="5231AEE5"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Ali, A. (2017) </w:t>
      </w:r>
      <w:r w:rsidRPr="00567BF8">
        <w:rPr>
          <w:rFonts w:ascii="Times New Roman" w:hAnsi="Times New Roman" w:cs="Times New Roman"/>
          <w:i/>
          <w:sz w:val="24"/>
          <w:szCs w:val="24"/>
        </w:rPr>
        <w:t>The Children and Social Work Act 2017: an overview</w:t>
      </w:r>
      <w:r w:rsidRPr="00567BF8">
        <w:rPr>
          <w:rFonts w:ascii="Times New Roman" w:hAnsi="Times New Roman" w:cs="Times New Roman"/>
          <w:sz w:val="24"/>
          <w:szCs w:val="24"/>
        </w:rPr>
        <w:t xml:space="preserve">. Available at: </w:t>
      </w:r>
      <w:hyperlink r:id="rId7" w:history="1">
        <w:r w:rsidRPr="00567BF8">
          <w:rPr>
            <w:rStyle w:val="Hyperlink"/>
            <w:rFonts w:ascii="Times New Roman" w:hAnsi="Times New Roman" w:cs="Times New Roman"/>
            <w:sz w:val="24"/>
            <w:szCs w:val="24"/>
          </w:rPr>
          <w:t>http://publicsectorblog.practicallaw.com/the-children-and-social-work-act-2017-an-overview/</w:t>
        </w:r>
      </w:hyperlink>
      <w:r w:rsidRPr="00567BF8">
        <w:rPr>
          <w:rFonts w:ascii="Times New Roman" w:hAnsi="Times New Roman" w:cs="Times New Roman"/>
          <w:sz w:val="24"/>
          <w:szCs w:val="24"/>
        </w:rPr>
        <w:t xml:space="preserve"> (Accessed: 19 March 2019).</w:t>
      </w:r>
    </w:p>
    <w:p w14:paraId="570F66A6"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Bedell, G. (2016). </w:t>
      </w:r>
      <w:r w:rsidRPr="00567BF8">
        <w:rPr>
          <w:rFonts w:ascii="Times New Roman" w:hAnsi="Times New Roman" w:cs="Times New Roman"/>
          <w:i/>
          <w:sz w:val="24"/>
          <w:szCs w:val="24"/>
        </w:rPr>
        <w:t>Teenage Mental-Health Crisis: Rates of Depression Have Soared in Past 25 Years</w:t>
      </w:r>
      <w:r w:rsidRPr="00567BF8">
        <w:rPr>
          <w:rFonts w:ascii="Times New Roman" w:hAnsi="Times New Roman" w:cs="Times New Roman"/>
          <w:sz w:val="24"/>
          <w:szCs w:val="24"/>
        </w:rPr>
        <w:t xml:space="preserve">. Available at: </w:t>
      </w:r>
      <w:hyperlink r:id="rId8" w:history="1">
        <w:r w:rsidRPr="00567BF8">
          <w:rPr>
            <w:rStyle w:val="Hyperlink"/>
            <w:rFonts w:ascii="Times New Roman" w:hAnsi="Times New Roman" w:cs="Times New Roman"/>
            <w:sz w:val="24"/>
            <w:szCs w:val="24"/>
          </w:rPr>
          <w:t>https://www.independent.co.uk/life-style/health-and-families/features/teenage-mental-health-crisis-rates-of-depression-have-soared-in-the-past-25-years-a6894676.html</w:t>
        </w:r>
      </w:hyperlink>
      <w:r w:rsidRPr="00567BF8">
        <w:rPr>
          <w:rFonts w:ascii="Times New Roman" w:hAnsi="Times New Roman" w:cs="Times New Roman"/>
          <w:sz w:val="24"/>
          <w:szCs w:val="24"/>
        </w:rPr>
        <w:t xml:space="preserve"> (accessed: 17 March 2019).</w:t>
      </w:r>
    </w:p>
    <w:p w14:paraId="04E1D7E2"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Centre for discovery. (2016) </w:t>
      </w:r>
      <w:r w:rsidRPr="00567BF8">
        <w:rPr>
          <w:rFonts w:ascii="Times New Roman" w:hAnsi="Times New Roman" w:cs="Times New Roman"/>
          <w:i/>
          <w:sz w:val="24"/>
          <w:szCs w:val="24"/>
        </w:rPr>
        <w:t>Why Today’s Teens are More Depressed Than Ever.</w:t>
      </w:r>
      <w:r w:rsidRPr="00567BF8">
        <w:rPr>
          <w:rFonts w:ascii="Times New Roman" w:hAnsi="Times New Roman" w:cs="Times New Roman"/>
          <w:sz w:val="24"/>
          <w:szCs w:val="24"/>
        </w:rPr>
        <w:t xml:space="preserve"> Available at: </w:t>
      </w:r>
      <w:hyperlink r:id="rId9" w:history="1">
        <w:r w:rsidRPr="00567BF8">
          <w:rPr>
            <w:rStyle w:val="Hyperlink"/>
            <w:rFonts w:ascii="Times New Roman" w:hAnsi="Times New Roman" w:cs="Times New Roman"/>
            <w:sz w:val="24"/>
            <w:szCs w:val="24"/>
          </w:rPr>
          <w:t>https://centerfordiscovery.com/blog/todays-teens-depressed-ever/</w:t>
        </w:r>
      </w:hyperlink>
      <w:r w:rsidRPr="00567BF8">
        <w:rPr>
          <w:rFonts w:ascii="Times New Roman" w:hAnsi="Times New Roman" w:cs="Times New Roman"/>
          <w:sz w:val="24"/>
          <w:szCs w:val="24"/>
        </w:rPr>
        <w:t xml:space="preserve"> (Accessed: 16 March 2019)</w:t>
      </w:r>
    </w:p>
    <w:p w14:paraId="6723A9F4" w14:textId="77777777" w:rsidR="00EE2451" w:rsidRPr="00567BF8" w:rsidRDefault="00EE2451" w:rsidP="00EE2451">
      <w:pPr>
        <w:pStyle w:val="NormalWeb"/>
        <w:spacing w:before="0" w:beforeAutospacing="0" w:after="0" w:afterAutospacing="0" w:line="360" w:lineRule="auto"/>
        <w:rPr>
          <w:color w:val="000000"/>
        </w:rPr>
      </w:pPr>
      <w:r w:rsidRPr="00567BF8">
        <w:rPr>
          <w:color w:val="000000"/>
        </w:rPr>
        <w:t xml:space="preserve">Centre for Mental Health. (2016) </w:t>
      </w:r>
      <w:r w:rsidRPr="00567BF8">
        <w:rPr>
          <w:i/>
          <w:color w:val="000000"/>
        </w:rPr>
        <w:t>16-25 years Missed opportunities: children and young people's mental health</w:t>
      </w:r>
      <w:r w:rsidRPr="00567BF8">
        <w:rPr>
          <w:color w:val="000000"/>
        </w:rPr>
        <w:t>. Available at: </w:t>
      </w:r>
      <w:hyperlink r:id="rId10" w:tooltip="https://www.centreformentalhealth.org.uk/sites/default/files/2018-09/CentreforMentalHealth_MissedOpportunities_16-25years.pdf&#10;Ctrl+Click or tap to follow the link" w:history="1">
        <w:r w:rsidRPr="00567BF8">
          <w:rPr>
            <w:rStyle w:val="Hyperlink"/>
          </w:rPr>
          <w:t>https://www.centreformentalhealth.org.uk/sites/default/files/2018-09/CentreforMentalHealth_MissedOpportunities_16-25years.pdf</w:t>
        </w:r>
      </w:hyperlink>
      <w:r w:rsidRPr="00567BF8">
        <w:rPr>
          <w:color w:val="000000"/>
        </w:rPr>
        <w:t xml:space="preserve"> (Accessed: 21 March 2019).</w:t>
      </w:r>
    </w:p>
    <w:p w14:paraId="5E3BDFF6" w14:textId="77777777" w:rsidR="00EE2451" w:rsidRPr="00567BF8" w:rsidRDefault="00EE2451" w:rsidP="00EE2451">
      <w:pPr>
        <w:spacing w:line="360" w:lineRule="auto"/>
        <w:rPr>
          <w:rFonts w:ascii="Times New Roman" w:hAnsi="Times New Roman" w:cs="Times New Roman"/>
          <w:sz w:val="24"/>
          <w:szCs w:val="24"/>
        </w:rPr>
      </w:pPr>
      <w:r>
        <w:rPr>
          <w:rFonts w:ascii="Times New Roman" w:hAnsi="Times New Roman" w:cs="Times New Roman"/>
          <w:sz w:val="24"/>
          <w:szCs w:val="24"/>
        </w:rPr>
        <w:br/>
      </w:r>
      <w:r w:rsidRPr="00567BF8">
        <w:rPr>
          <w:rFonts w:ascii="Times New Roman" w:hAnsi="Times New Roman" w:cs="Times New Roman"/>
          <w:sz w:val="24"/>
          <w:szCs w:val="24"/>
        </w:rPr>
        <w:t xml:space="preserve">Changing minds. (2019) </w:t>
      </w:r>
      <w:r w:rsidRPr="00567BF8">
        <w:rPr>
          <w:rFonts w:ascii="Times New Roman" w:hAnsi="Times New Roman" w:cs="Times New Roman"/>
          <w:i/>
          <w:sz w:val="24"/>
          <w:szCs w:val="24"/>
        </w:rPr>
        <w:t xml:space="preserve">The Meaning of </w:t>
      </w:r>
      <w:proofErr w:type="spellStart"/>
      <w:r w:rsidRPr="00567BF8">
        <w:rPr>
          <w:rFonts w:ascii="Times New Roman" w:hAnsi="Times New Roman" w:cs="Times New Roman"/>
          <w:i/>
          <w:sz w:val="24"/>
          <w:szCs w:val="24"/>
        </w:rPr>
        <w:t>Colors</w:t>
      </w:r>
      <w:proofErr w:type="spellEnd"/>
      <w:r w:rsidRPr="00567BF8">
        <w:rPr>
          <w:rFonts w:ascii="Times New Roman" w:hAnsi="Times New Roman" w:cs="Times New Roman"/>
          <w:sz w:val="24"/>
          <w:szCs w:val="24"/>
        </w:rPr>
        <w:t xml:space="preserve">. Available at: </w:t>
      </w:r>
      <w:bookmarkStart w:id="2" w:name="_Hlk4418743"/>
      <w:r w:rsidRPr="00567BF8">
        <w:rPr>
          <w:rFonts w:ascii="Times New Roman" w:hAnsi="Times New Roman" w:cs="Times New Roman"/>
          <w:sz w:val="24"/>
          <w:szCs w:val="24"/>
        </w:rPr>
        <w:fldChar w:fldCharType="begin"/>
      </w:r>
      <w:r w:rsidRPr="00567BF8">
        <w:rPr>
          <w:rFonts w:ascii="Times New Roman" w:hAnsi="Times New Roman" w:cs="Times New Roman"/>
          <w:sz w:val="24"/>
          <w:szCs w:val="24"/>
        </w:rPr>
        <w:instrText xml:space="preserve"> HYPERLINK "http://changingminds.org/disciplines/communication/color_effect.htm" </w:instrText>
      </w:r>
      <w:r w:rsidRPr="00567BF8">
        <w:rPr>
          <w:rFonts w:ascii="Times New Roman" w:hAnsi="Times New Roman" w:cs="Times New Roman"/>
          <w:sz w:val="24"/>
          <w:szCs w:val="24"/>
        </w:rPr>
        <w:fldChar w:fldCharType="separate"/>
      </w:r>
      <w:r w:rsidRPr="00567BF8">
        <w:rPr>
          <w:rStyle w:val="Hyperlink"/>
          <w:rFonts w:ascii="Times New Roman" w:hAnsi="Times New Roman" w:cs="Times New Roman"/>
          <w:sz w:val="24"/>
          <w:szCs w:val="24"/>
        </w:rPr>
        <w:t>http://changingminds.org/disciplines/communication/color_effect.htm</w:t>
      </w:r>
      <w:r w:rsidRPr="00567BF8">
        <w:rPr>
          <w:rStyle w:val="Hyperlink"/>
          <w:rFonts w:ascii="Times New Roman" w:hAnsi="Times New Roman" w:cs="Times New Roman"/>
          <w:sz w:val="24"/>
          <w:szCs w:val="24"/>
        </w:rPr>
        <w:fldChar w:fldCharType="end"/>
      </w:r>
      <w:bookmarkEnd w:id="2"/>
      <w:r w:rsidRPr="00567BF8">
        <w:rPr>
          <w:rFonts w:ascii="Times New Roman" w:hAnsi="Times New Roman" w:cs="Times New Roman"/>
          <w:sz w:val="24"/>
          <w:szCs w:val="24"/>
        </w:rPr>
        <w:t xml:space="preserve"> (accessed: 14 March 2019).</w:t>
      </w:r>
    </w:p>
    <w:p w14:paraId="3A0BD6E8"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Childline. (no date) </w:t>
      </w:r>
      <w:r w:rsidRPr="00567BF8">
        <w:rPr>
          <w:rFonts w:ascii="Times New Roman" w:hAnsi="Times New Roman" w:cs="Times New Roman"/>
          <w:i/>
          <w:sz w:val="24"/>
          <w:szCs w:val="24"/>
        </w:rPr>
        <w:t>Contacting Childline</w:t>
      </w:r>
      <w:r w:rsidRPr="00567BF8">
        <w:rPr>
          <w:rFonts w:ascii="Times New Roman" w:hAnsi="Times New Roman" w:cs="Times New Roman"/>
          <w:sz w:val="24"/>
          <w:szCs w:val="24"/>
        </w:rPr>
        <w:t xml:space="preserve">. Available at: </w:t>
      </w:r>
      <w:hyperlink r:id="rId11" w:history="1">
        <w:r w:rsidRPr="00567BF8">
          <w:rPr>
            <w:rStyle w:val="Hyperlink"/>
            <w:rFonts w:ascii="Times New Roman" w:hAnsi="Times New Roman" w:cs="Times New Roman"/>
            <w:sz w:val="24"/>
            <w:szCs w:val="24"/>
          </w:rPr>
          <w:t>https://www.childline.org.uk/get-support/contacting-childline/</w:t>
        </w:r>
      </w:hyperlink>
      <w:r w:rsidRPr="00567BF8">
        <w:rPr>
          <w:rFonts w:ascii="Times New Roman" w:hAnsi="Times New Roman" w:cs="Times New Roman"/>
          <w:sz w:val="24"/>
          <w:szCs w:val="24"/>
        </w:rPr>
        <w:t xml:space="preserve"> (Accessed: 20 March 2019).</w:t>
      </w:r>
    </w:p>
    <w:p w14:paraId="73404364"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Evans, C. (2017) </w:t>
      </w:r>
      <w:r w:rsidRPr="00567BF8">
        <w:rPr>
          <w:rFonts w:ascii="Times New Roman" w:hAnsi="Times New Roman" w:cs="Times New Roman"/>
          <w:i/>
          <w:sz w:val="24"/>
          <w:szCs w:val="24"/>
        </w:rPr>
        <w:t>Children in care doing better in GCSE exams</w:t>
      </w:r>
      <w:r w:rsidRPr="00567BF8">
        <w:rPr>
          <w:rFonts w:ascii="Times New Roman" w:hAnsi="Times New Roman" w:cs="Times New Roman"/>
          <w:sz w:val="24"/>
          <w:szCs w:val="24"/>
        </w:rPr>
        <w:t xml:space="preserve">. Available at: </w:t>
      </w:r>
      <w:hyperlink r:id="rId12" w:history="1">
        <w:r w:rsidRPr="00567BF8">
          <w:rPr>
            <w:rStyle w:val="Hyperlink"/>
            <w:rFonts w:ascii="Times New Roman" w:hAnsi="Times New Roman" w:cs="Times New Roman"/>
            <w:sz w:val="24"/>
            <w:szCs w:val="24"/>
          </w:rPr>
          <w:t>https://www.bbc.co.uk/news/uk-wales-39857429</w:t>
        </w:r>
      </w:hyperlink>
      <w:r w:rsidRPr="00567BF8">
        <w:rPr>
          <w:rFonts w:ascii="Times New Roman" w:hAnsi="Times New Roman" w:cs="Times New Roman"/>
          <w:sz w:val="24"/>
          <w:szCs w:val="24"/>
        </w:rPr>
        <w:t xml:space="preserve"> (Accessed: 16 March 2019).</w:t>
      </w:r>
    </w:p>
    <w:p w14:paraId="03664D9D" w14:textId="77777777" w:rsidR="00EE2451" w:rsidRPr="00567BF8" w:rsidRDefault="00EE2451" w:rsidP="00EE2451">
      <w:pPr>
        <w:spacing w:line="360" w:lineRule="auto"/>
        <w:rPr>
          <w:rFonts w:ascii="Times New Roman" w:hAnsi="Times New Roman" w:cs="Times New Roman"/>
          <w:sz w:val="24"/>
          <w:szCs w:val="24"/>
        </w:rPr>
      </w:pPr>
      <w:proofErr w:type="spellStart"/>
      <w:r w:rsidRPr="00567BF8">
        <w:rPr>
          <w:rFonts w:ascii="Times New Roman" w:hAnsi="Times New Roman" w:cs="Times New Roman"/>
          <w:sz w:val="24"/>
          <w:szCs w:val="24"/>
        </w:rPr>
        <w:t>Glod</w:t>
      </w:r>
      <w:proofErr w:type="spellEnd"/>
      <w:r w:rsidRPr="00567BF8">
        <w:rPr>
          <w:rFonts w:ascii="Times New Roman" w:hAnsi="Times New Roman" w:cs="Times New Roman"/>
          <w:sz w:val="24"/>
          <w:szCs w:val="24"/>
        </w:rPr>
        <w:t xml:space="preserve">, C. (2016) </w:t>
      </w:r>
      <w:r w:rsidRPr="00567BF8">
        <w:rPr>
          <w:rFonts w:ascii="Times New Roman" w:hAnsi="Times New Roman" w:cs="Times New Roman"/>
          <w:i/>
          <w:sz w:val="24"/>
          <w:szCs w:val="24"/>
        </w:rPr>
        <w:t xml:space="preserve">Dr Carol </w:t>
      </w:r>
      <w:proofErr w:type="spellStart"/>
      <w:r w:rsidRPr="00567BF8">
        <w:rPr>
          <w:rFonts w:ascii="Times New Roman" w:hAnsi="Times New Roman" w:cs="Times New Roman"/>
          <w:i/>
          <w:sz w:val="24"/>
          <w:szCs w:val="24"/>
        </w:rPr>
        <w:t>Glod</w:t>
      </w:r>
      <w:proofErr w:type="spellEnd"/>
      <w:r w:rsidRPr="00567BF8">
        <w:rPr>
          <w:rFonts w:ascii="Times New Roman" w:hAnsi="Times New Roman" w:cs="Times New Roman"/>
          <w:i/>
          <w:sz w:val="24"/>
          <w:szCs w:val="24"/>
        </w:rPr>
        <w:t>, Teen Depression</w:t>
      </w:r>
      <w:r w:rsidRPr="00567BF8">
        <w:rPr>
          <w:rFonts w:ascii="Times New Roman" w:hAnsi="Times New Roman" w:cs="Times New Roman"/>
          <w:sz w:val="24"/>
          <w:szCs w:val="24"/>
        </w:rPr>
        <w:t xml:space="preserve">. Available at: </w:t>
      </w:r>
      <w:hyperlink r:id="rId13" w:history="1">
        <w:r w:rsidRPr="00567BF8">
          <w:rPr>
            <w:rStyle w:val="Hyperlink"/>
            <w:rFonts w:ascii="Times New Roman" w:hAnsi="Times New Roman" w:cs="Times New Roman"/>
            <w:sz w:val="24"/>
            <w:szCs w:val="24"/>
          </w:rPr>
          <w:t>http://www.familyaware.org/dr-carol-glod-teen-depression/</w:t>
        </w:r>
      </w:hyperlink>
      <w:r w:rsidRPr="00567BF8">
        <w:rPr>
          <w:rFonts w:ascii="Times New Roman" w:hAnsi="Times New Roman" w:cs="Times New Roman"/>
          <w:sz w:val="24"/>
          <w:szCs w:val="24"/>
        </w:rPr>
        <w:t xml:space="preserve"> (accessed: 15 March 2019).</w:t>
      </w:r>
    </w:p>
    <w:p w14:paraId="06BC444C" w14:textId="77777777" w:rsidR="00EE2451" w:rsidRPr="00567BF8" w:rsidRDefault="00EE2451" w:rsidP="00EE2451">
      <w:pPr>
        <w:spacing w:line="360" w:lineRule="auto"/>
        <w:rPr>
          <w:rFonts w:ascii="Times New Roman" w:hAnsi="Times New Roman" w:cs="Times New Roman"/>
          <w:color w:val="000000"/>
          <w:sz w:val="24"/>
          <w:szCs w:val="24"/>
        </w:rPr>
      </w:pPr>
      <w:r w:rsidRPr="00567BF8">
        <w:rPr>
          <w:rFonts w:ascii="Times New Roman" w:hAnsi="Times New Roman" w:cs="Times New Roman"/>
          <w:sz w:val="24"/>
          <w:szCs w:val="24"/>
        </w:rPr>
        <w:t xml:space="preserve">Gov Wales. (2014) </w:t>
      </w:r>
      <w:r w:rsidRPr="00567BF8">
        <w:rPr>
          <w:rFonts w:ascii="Times New Roman" w:hAnsi="Times New Roman" w:cs="Times New Roman"/>
          <w:i/>
          <w:sz w:val="24"/>
          <w:szCs w:val="24"/>
        </w:rPr>
        <w:t>Social Services and Well-being (Wales) Act 2014</w:t>
      </w:r>
      <w:r w:rsidRPr="00567BF8">
        <w:rPr>
          <w:rFonts w:ascii="Times New Roman" w:hAnsi="Times New Roman" w:cs="Times New Roman"/>
          <w:sz w:val="24"/>
          <w:szCs w:val="24"/>
        </w:rPr>
        <w:t xml:space="preserve">. Available at: </w:t>
      </w:r>
      <w:hyperlink r:id="rId14" w:history="1">
        <w:r w:rsidRPr="00567BF8">
          <w:rPr>
            <w:rStyle w:val="Hyperlink"/>
            <w:rFonts w:ascii="Times New Roman" w:hAnsi="Times New Roman" w:cs="Times New Roman"/>
            <w:sz w:val="24"/>
            <w:szCs w:val="24"/>
          </w:rPr>
          <w:t>https://gweddill.gov.wales/docs/dhss/publications/141117acteasyen.pdf</w:t>
        </w:r>
      </w:hyperlink>
      <w:r w:rsidRPr="00567BF8">
        <w:rPr>
          <w:rFonts w:ascii="Times New Roman" w:hAnsi="Times New Roman" w:cs="Times New Roman"/>
          <w:sz w:val="24"/>
          <w:szCs w:val="24"/>
        </w:rPr>
        <w:t xml:space="preserve"> </w:t>
      </w:r>
      <w:r w:rsidRPr="00567BF8">
        <w:rPr>
          <w:rFonts w:ascii="Times New Roman" w:hAnsi="Times New Roman" w:cs="Times New Roman"/>
          <w:color w:val="000000"/>
          <w:sz w:val="24"/>
          <w:szCs w:val="24"/>
        </w:rPr>
        <w:t>(Accessed: 21 March 2019).</w:t>
      </w:r>
    </w:p>
    <w:p w14:paraId="7F94DD4A"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lastRenderedPageBreak/>
        <w:t xml:space="preserve">Help </w:t>
      </w:r>
      <w:proofErr w:type="gramStart"/>
      <w:r w:rsidRPr="00567BF8">
        <w:rPr>
          <w:rFonts w:ascii="Times New Roman" w:hAnsi="Times New Roman" w:cs="Times New Roman"/>
          <w:sz w:val="24"/>
          <w:szCs w:val="24"/>
        </w:rPr>
        <w:t>guide</w:t>
      </w:r>
      <w:proofErr w:type="gramEnd"/>
      <w:r w:rsidRPr="00567BF8">
        <w:rPr>
          <w:rFonts w:ascii="Times New Roman" w:hAnsi="Times New Roman" w:cs="Times New Roman"/>
          <w:sz w:val="24"/>
          <w:szCs w:val="24"/>
        </w:rPr>
        <w:t xml:space="preserve">. (2019) </w:t>
      </w:r>
      <w:r w:rsidRPr="00567BF8">
        <w:rPr>
          <w:rFonts w:ascii="Times New Roman" w:hAnsi="Times New Roman" w:cs="Times New Roman"/>
          <w:i/>
          <w:sz w:val="24"/>
          <w:szCs w:val="24"/>
        </w:rPr>
        <w:t>Teenagers Guide to Depression</w:t>
      </w:r>
      <w:r w:rsidRPr="00567BF8">
        <w:rPr>
          <w:rFonts w:ascii="Times New Roman" w:hAnsi="Times New Roman" w:cs="Times New Roman"/>
          <w:sz w:val="24"/>
          <w:szCs w:val="24"/>
        </w:rPr>
        <w:t xml:space="preserve">. Available at: </w:t>
      </w:r>
      <w:hyperlink r:id="rId15" w:history="1">
        <w:r w:rsidRPr="00567BF8">
          <w:rPr>
            <w:rStyle w:val="Hyperlink"/>
            <w:rFonts w:ascii="Times New Roman" w:hAnsi="Times New Roman" w:cs="Times New Roman"/>
            <w:sz w:val="24"/>
            <w:szCs w:val="24"/>
          </w:rPr>
          <w:t>https://www.helpguide.org/articles/depression/teenagers-guide-to-depression.htm/</w:t>
        </w:r>
      </w:hyperlink>
      <w:r w:rsidRPr="00567BF8">
        <w:rPr>
          <w:rFonts w:ascii="Times New Roman" w:hAnsi="Times New Roman" w:cs="Times New Roman"/>
          <w:sz w:val="24"/>
          <w:szCs w:val="24"/>
        </w:rPr>
        <w:t xml:space="preserve"> (Accessed: 17 March 2019).</w:t>
      </w:r>
    </w:p>
    <w:p w14:paraId="0CFA5D3E"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Legislation. (no date) </w:t>
      </w:r>
      <w:r w:rsidRPr="00567BF8">
        <w:rPr>
          <w:rFonts w:ascii="Times New Roman" w:hAnsi="Times New Roman" w:cs="Times New Roman"/>
          <w:i/>
          <w:sz w:val="24"/>
          <w:szCs w:val="24"/>
        </w:rPr>
        <w:t>Well-Being of Future Generations (Wales) Act 2015</w:t>
      </w:r>
      <w:r w:rsidRPr="00567BF8">
        <w:rPr>
          <w:rFonts w:ascii="Times New Roman" w:hAnsi="Times New Roman" w:cs="Times New Roman"/>
          <w:sz w:val="24"/>
          <w:szCs w:val="24"/>
        </w:rPr>
        <w:t xml:space="preserve">. Available at: </w:t>
      </w:r>
      <w:hyperlink r:id="rId16" w:history="1">
        <w:r w:rsidRPr="00567BF8">
          <w:rPr>
            <w:rStyle w:val="Hyperlink"/>
            <w:rFonts w:ascii="Times New Roman" w:hAnsi="Times New Roman" w:cs="Times New Roman"/>
            <w:sz w:val="24"/>
            <w:szCs w:val="24"/>
          </w:rPr>
          <w:t>http://www.legislation.gov.uk/anaw/2015/2/section/4/enacted</w:t>
        </w:r>
      </w:hyperlink>
      <w:r w:rsidRPr="00567BF8">
        <w:rPr>
          <w:rFonts w:ascii="Times New Roman" w:hAnsi="Times New Roman" w:cs="Times New Roman"/>
          <w:sz w:val="24"/>
          <w:szCs w:val="24"/>
        </w:rPr>
        <w:t xml:space="preserve"> (Accessed: 21 March 2019). </w:t>
      </w:r>
    </w:p>
    <w:p w14:paraId="7BD7C2A6"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Mental Health Foundation. (2019) </w:t>
      </w:r>
      <w:r w:rsidRPr="00567BF8">
        <w:rPr>
          <w:rFonts w:ascii="Times New Roman" w:hAnsi="Times New Roman" w:cs="Times New Roman"/>
          <w:i/>
          <w:sz w:val="24"/>
          <w:szCs w:val="24"/>
        </w:rPr>
        <w:t xml:space="preserve">Mental Health Statistics: Children and Young People. </w:t>
      </w:r>
      <w:r w:rsidRPr="00567BF8">
        <w:rPr>
          <w:rFonts w:ascii="Times New Roman" w:hAnsi="Times New Roman" w:cs="Times New Roman"/>
          <w:sz w:val="24"/>
          <w:szCs w:val="24"/>
        </w:rPr>
        <w:t xml:space="preserve">Available at: </w:t>
      </w:r>
      <w:hyperlink r:id="rId17" w:history="1">
        <w:r w:rsidRPr="00567BF8">
          <w:rPr>
            <w:rStyle w:val="Hyperlink"/>
            <w:rFonts w:ascii="Times New Roman" w:hAnsi="Times New Roman" w:cs="Times New Roman"/>
            <w:sz w:val="24"/>
            <w:szCs w:val="24"/>
          </w:rPr>
          <w:t>https://www.mentalhealth.org.uk/statistics/mental-health-statistics-children-and-young-people</w:t>
        </w:r>
      </w:hyperlink>
      <w:r w:rsidRPr="00567BF8">
        <w:rPr>
          <w:rFonts w:ascii="Times New Roman" w:hAnsi="Times New Roman" w:cs="Times New Roman"/>
          <w:sz w:val="24"/>
          <w:szCs w:val="24"/>
        </w:rPr>
        <w:t xml:space="preserve"> (Accessed: 16 March 2019).</w:t>
      </w:r>
    </w:p>
    <w:p w14:paraId="1F53642D"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Mind. (2013) </w:t>
      </w:r>
      <w:r w:rsidRPr="00567BF8">
        <w:rPr>
          <w:rFonts w:ascii="Times New Roman" w:hAnsi="Times New Roman" w:cs="Times New Roman"/>
          <w:i/>
          <w:sz w:val="24"/>
          <w:szCs w:val="24"/>
        </w:rPr>
        <w:t>Children and Young People.</w:t>
      </w:r>
      <w:r w:rsidRPr="00567BF8">
        <w:rPr>
          <w:rFonts w:ascii="Times New Roman" w:hAnsi="Times New Roman" w:cs="Times New Roman"/>
          <w:sz w:val="24"/>
          <w:szCs w:val="24"/>
        </w:rPr>
        <w:t xml:space="preserve"> Available at: </w:t>
      </w:r>
      <w:hyperlink r:id="rId18" w:anchor=".XJObtCj7TIW" w:history="1">
        <w:r w:rsidRPr="00567BF8">
          <w:rPr>
            <w:rStyle w:val="Hyperlink"/>
            <w:rFonts w:ascii="Times New Roman" w:hAnsi="Times New Roman" w:cs="Times New Roman"/>
            <w:sz w:val="24"/>
            <w:szCs w:val="24"/>
          </w:rPr>
          <w:t>https://www.mind.org.uk/information-support/guides-to-support-and-services/children-and-young-people/useful-contacts/#.XJObtCj7TIW</w:t>
        </w:r>
      </w:hyperlink>
      <w:r w:rsidRPr="00567BF8">
        <w:rPr>
          <w:rFonts w:ascii="Times New Roman" w:hAnsi="Times New Roman" w:cs="Times New Roman"/>
          <w:sz w:val="24"/>
          <w:szCs w:val="24"/>
        </w:rPr>
        <w:t xml:space="preserve"> (Accessed: 20 March 2019).</w:t>
      </w:r>
    </w:p>
    <w:p w14:paraId="5D36CE37" w14:textId="77777777" w:rsidR="00EE2451" w:rsidRPr="00567BF8" w:rsidRDefault="00EE2451" w:rsidP="00EE2451">
      <w:pPr>
        <w:pStyle w:val="NormalWeb"/>
        <w:spacing w:before="0" w:beforeAutospacing="0" w:after="0" w:afterAutospacing="0" w:line="360" w:lineRule="auto"/>
        <w:rPr>
          <w:color w:val="000000"/>
        </w:rPr>
      </w:pPr>
      <w:r w:rsidRPr="00567BF8">
        <w:t xml:space="preserve">National Audit Office. (2015) </w:t>
      </w:r>
      <w:r w:rsidRPr="00567BF8">
        <w:rPr>
          <w:i/>
        </w:rPr>
        <w:t>Care leavers’ transition to adulthood</w:t>
      </w:r>
      <w:r w:rsidRPr="00567BF8">
        <w:t xml:space="preserve">. Available at: </w:t>
      </w:r>
      <w:hyperlink r:id="rId19" w:history="1">
        <w:r w:rsidRPr="00567BF8">
          <w:rPr>
            <w:rStyle w:val="Hyperlink"/>
          </w:rPr>
          <w:t>https://www.nao.org.uk/wp-content/uploads/2015/07/Care-leavers-transition-to-adulthood.pdf</w:t>
        </w:r>
      </w:hyperlink>
      <w:r w:rsidRPr="00567BF8">
        <w:t xml:space="preserve"> </w:t>
      </w:r>
      <w:r w:rsidRPr="00567BF8">
        <w:rPr>
          <w:color w:val="000000"/>
        </w:rPr>
        <w:t>(Accessed: 21 March 2019).</w:t>
      </w:r>
      <w:r>
        <w:rPr>
          <w:color w:val="000000"/>
        </w:rPr>
        <w:br/>
      </w:r>
      <w:r>
        <w:br/>
      </w:r>
      <w:r w:rsidRPr="00567BF8">
        <w:t xml:space="preserve">NHS. (2016) </w:t>
      </w:r>
      <w:r w:rsidRPr="00567BF8">
        <w:rPr>
          <w:i/>
        </w:rPr>
        <w:t>Clinical depression.</w:t>
      </w:r>
      <w:r w:rsidRPr="00567BF8">
        <w:t xml:space="preserve"> Available at: </w:t>
      </w:r>
      <w:hyperlink r:id="rId20" w:history="1">
        <w:r w:rsidRPr="00567BF8">
          <w:rPr>
            <w:rStyle w:val="Hyperlink"/>
          </w:rPr>
          <w:t>https://www.nhs.uk/conditions/clinical-depression/</w:t>
        </w:r>
      </w:hyperlink>
      <w:r w:rsidRPr="00567BF8">
        <w:rPr>
          <w:rStyle w:val="Hyperlink"/>
        </w:rPr>
        <w:t xml:space="preserve"> </w:t>
      </w:r>
      <w:r w:rsidRPr="00567BF8">
        <w:rPr>
          <w:rStyle w:val="Hyperlink"/>
          <w:color w:val="000000" w:themeColor="text1"/>
        </w:rPr>
        <w:t>(Accessed: 15 March 2019).</w:t>
      </w:r>
    </w:p>
    <w:p w14:paraId="1A91F2D8" w14:textId="77777777" w:rsidR="00EE2451" w:rsidRPr="00567BF8" w:rsidRDefault="00EE2451" w:rsidP="00EE2451">
      <w:pPr>
        <w:spacing w:line="360" w:lineRule="auto"/>
        <w:rPr>
          <w:rFonts w:ascii="Times New Roman" w:hAnsi="Times New Roman" w:cs="Times New Roman"/>
          <w:sz w:val="24"/>
          <w:szCs w:val="24"/>
        </w:rPr>
      </w:pPr>
      <w:r>
        <w:rPr>
          <w:rFonts w:ascii="Times New Roman" w:hAnsi="Times New Roman" w:cs="Times New Roman"/>
          <w:sz w:val="24"/>
          <w:szCs w:val="24"/>
        </w:rPr>
        <w:br/>
      </w:r>
      <w:r w:rsidRPr="00567BF8">
        <w:rPr>
          <w:rFonts w:ascii="Times New Roman" w:hAnsi="Times New Roman" w:cs="Times New Roman"/>
          <w:sz w:val="24"/>
          <w:szCs w:val="24"/>
        </w:rPr>
        <w:t xml:space="preserve">NHS. (2018) </w:t>
      </w:r>
      <w:r w:rsidRPr="00567BF8">
        <w:rPr>
          <w:rFonts w:ascii="Times New Roman" w:hAnsi="Times New Roman" w:cs="Times New Roman"/>
          <w:i/>
          <w:sz w:val="24"/>
          <w:szCs w:val="24"/>
        </w:rPr>
        <w:t>Help for suicidal thoughts.</w:t>
      </w:r>
      <w:r w:rsidRPr="00567BF8">
        <w:rPr>
          <w:rFonts w:ascii="Times New Roman" w:hAnsi="Times New Roman" w:cs="Times New Roman"/>
          <w:sz w:val="24"/>
          <w:szCs w:val="24"/>
        </w:rPr>
        <w:t xml:space="preserve"> Available at: </w:t>
      </w:r>
      <w:hyperlink r:id="rId21" w:history="1">
        <w:r w:rsidRPr="00567BF8">
          <w:rPr>
            <w:rStyle w:val="Hyperlink"/>
            <w:rFonts w:ascii="Times New Roman" w:hAnsi="Times New Roman" w:cs="Times New Roman"/>
            <w:sz w:val="24"/>
            <w:szCs w:val="24"/>
          </w:rPr>
          <w:t>https://www.nhs.uk/conditions/suicide/</w:t>
        </w:r>
      </w:hyperlink>
      <w:r w:rsidRPr="00567BF8">
        <w:rPr>
          <w:rFonts w:ascii="Times New Roman" w:hAnsi="Times New Roman" w:cs="Times New Roman"/>
          <w:sz w:val="24"/>
          <w:szCs w:val="24"/>
        </w:rPr>
        <w:t xml:space="preserve"> (Accessed: 15 March 2019).</w:t>
      </w:r>
    </w:p>
    <w:p w14:paraId="6C1DFA4B"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Papyrus. (2019) </w:t>
      </w:r>
      <w:r w:rsidRPr="00567BF8">
        <w:rPr>
          <w:rFonts w:ascii="Times New Roman" w:hAnsi="Times New Roman" w:cs="Times New Roman"/>
          <w:i/>
          <w:sz w:val="24"/>
          <w:szCs w:val="24"/>
        </w:rPr>
        <w:t>Contact us</w:t>
      </w:r>
      <w:r w:rsidRPr="00567BF8">
        <w:rPr>
          <w:rFonts w:ascii="Times New Roman" w:hAnsi="Times New Roman" w:cs="Times New Roman"/>
          <w:sz w:val="24"/>
          <w:szCs w:val="24"/>
        </w:rPr>
        <w:t xml:space="preserve">. Available at: </w:t>
      </w:r>
      <w:hyperlink r:id="rId22" w:history="1">
        <w:r w:rsidRPr="00567BF8">
          <w:rPr>
            <w:rStyle w:val="Hyperlink"/>
            <w:rFonts w:ascii="Times New Roman" w:hAnsi="Times New Roman" w:cs="Times New Roman"/>
            <w:sz w:val="24"/>
            <w:szCs w:val="24"/>
          </w:rPr>
          <w:t>https://papyrus-uk.org/get-in-touch/</w:t>
        </w:r>
      </w:hyperlink>
      <w:r w:rsidRPr="00567BF8">
        <w:rPr>
          <w:rFonts w:ascii="Times New Roman" w:hAnsi="Times New Roman" w:cs="Times New Roman"/>
          <w:sz w:val="24"/>
          <w:szCs w:val="24"/>
        </w:rPr>
        <w:t xml:space="preserve"> (Accessed: 20 March 2019).</w:t>
      </w:r>
    </w:p>
    <w:p w14:paraId="5518076E"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Samaritans. (no date) </w:t>
      </w:r>
      <w:r w:rsidRPr="00567BF8">
        <w:rPr>
          <w:rFonts w:ascii="Times New Roman" w:hAnsi="Times New Roman" w:cs="Times New Roman"/>
          <w:i/>
          <w:sz w:val="24"/>
          <w:szCs w:val="24"/>
        </w:rPr>
        <w:t>Suicide facts and figures.</w:t>
      </w:r>
      <w:r w:rsidRPr="00567BF8">
        <w:rPr>
          <w:rFonts w:ascii="Times New Roman" w:hAnsi="Times New Roman" w:cs="Times New Roman"/>
          <w:sz w:val="24"/>
          <w:szCs w:val="24"/>
        </w:rPr>
        <w:t xml:space="preserve"> Available at: </w:t>
      </w:r>
      <w:bookmarkStart w:id="3" w:name="_Hlk4069930"/>
      <w:r w:rsidRPr="00567BF8">
        <w:rPr>
          <w:rFonts w:ascii="Times New Roman" w:hAnsi="Times New Roman" w:cs="Times New Roman"/>
          <w:sz w:val="24"/>
          <w:szCs w:val="24"/>
        </w:rPr>
        <w:fldChar w:fldCharType="begin"/>
      </w:r>
      <w:r w:rsidRPr="00567BF8">
        <w:rPr>
          <w:rFonts w:ascii="Times New Roman" w:hAnsi="Times New Roman" w:cs="Times New Roman"/>
          <w:sz w:val="24"/>
          <w:szCs w:val="24"/>
        </w:rPr>
        <w:instrText xml:space="preserve"> HYPERLINK "https://www.samaritans.org/wales/about-samaritans/research-policy/suicide-facts-and-figures/#" </w:instrText>
      </w:r>
      <w:r w:rsidRPr="00567BF8">
        <w:rPr>
          <w:rFonts w:ascii="Times New Roman" w:hAnsi="Times New Roman" w:cs="Times New Roman"/>
          <w:sz w:val="24"/>
          <w:szCs w:val="24"/>
        </w:rPr>
        <w:fldChar w:fldCharType="separate"/>
      </w:r>
      <w:r w:rsidRPr="00567BF8">
        <w:rPr>
          <w:rStyle w:val="Hyperlink"/>
          <w:rFonts w:ascii="Times New Roman" w:hAnsi="Times New Roman" w:cs="Times New Roman"/>
          <w:sz w:val="24"/>
          <w:szCs w:val="24"/>
        </w:rPr>
        <w:t>https://www.samaritans.org/wales/about-samaritans/research-policy/suicide-facts-and-figures/#</w:t>
      </w:r>
      <w:r w:rsidRPr="00567BF8">
        <w:rPr>
          <w:rFonts w:ascii="Times New Roman" w:hAnsi="Times New Roman" w:cs="Times New Roman"/>
          <w:sz w:val="24"/>
          <w:szCs w:val="24"/>
        </w:rPr>
        <w:fldChar w:fldCharType="end"/>
      </w:r>
      <w:r w:rsidRPr="00567BF8">
        <w:rPr>
          <w:rFonts w:ascii="Times New Roman" w:hAnsi="Times New Roman" w:cs="Times New Roman"/>
          <w:sz w:val="24"/>
          <w:szCs w:val="24"/>
        </w:rPr>
        <w:t xml:space="preserve"> </w:t>
      </w:r>
      <w:bookmarkEnd w:id="3"/>
      <w:r w:rsidRPr="00567BF8">
        <w:rPr>
          <w:rFonts w:ascii="Times New Roman" w:hAnsi="Times New Roman" w:cs="Times New Roman"/>
          <w:sz w:val="24"/>
          <w:szCs w:val="24"/>
        </w:rPr>
        <w:t>(accessed: 20 March 2019).</w:t>
      </w:r>
    </w:p>
    <w:p w14:paraId="15E1EE4A"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Save. (2019) Suicide Facts. Available at: </w:t>
      </w:r>
      <w:hyperlink r:id="rId23" w:history="1">
        <w:r w:rsidRPr="00567BF8">
          <w:rPr>
            <w:rStyle w:val="Hyperlink"/>
            <w:rFonts w:ascii="Times New Roman" w:hAnsi="Times New Roman" w:cs="Times New Roman"/>
            <w:sz w:val="24"/>
            <w:szCs w:val="24"/>
          </w:rPr>
          <w:t>https://save.org/about-suicide/suicide-facts/</w:t>
        </w:r>
      </w:hyperlink>
      <w:r w:rsidRPr="00567BF8">
        <w:rPr>
          <w:rFonts w:ascii="Times New Roman" w:hAnsi="Times New Roman" w:cs="Times New Roman"/>
          <w:sz w:val="24"/>
          <w:szCs w:val="24"/>
        </w:rPr>
        <w:t xml:space="preserve"> (Accessed: 16 March 2019).</w:t>
      </w:r>
    </w:p>
    <w:p w14:paraId="177F52DE" w14:textId="77777777" w:rsidR="00EE2451" w:rsidRPr="00567BF8" w:rsidRDefault="00EE2451" w:rsidP="00EE2451">
      <w:pPr>
        <w:spacing w:line="360" w:lineRule="auto"/>
        <w:rPr>
          <w:rFonts w:ascii="Times New Roman" w:hAnsi="Times New Roman" w:cs="Times New Roman"/>
          <w:color w:val="000000"/>
          <w:sz w:val="24"/>
          <w:szCs w:val="24"/>
        </w:rPr>
      </w:pPr>
      <w:r w:rsidRPr="00567BF8">
        <w:rPr>
          <w:rFonts w:ascii="Times New Roman" w:hAnsi="Times New Roman" w:cs="Times New Roman"/>
          <w:sz w:val="24"/>
          <w:szCs w:val="24"/>
        </w:rPr>
        <w:t xml:space="preserve">Scottish Executive. (2007) </w:t>
      </w:r>
      <w:r w:rsidRPr="00567BF8">
        <w:rPr>
          <w:rFonts w:ascii="Times New Roman" w:hAnsi="Times New Roman" w:cs="Times New Roman"/>
          <w:i/>
          <w:sz w:val="24"/>
          <w:szCs w:val="24"/>
        </w:rPr>
        <w:t>The new mental health act: an easy read guide</w:t>
      </w:r>
      <w:r w:rsidRPr="00567BF8">
        <w:rPr>
          <w:rFonts w:ascii="Times New Roman" w:hAnsi="Times New Roman" w:cs="Times New Roman"/>
          <w:sz w:val="24"/>
          <w:szCs w:val="24"/>
        </w:rPr>
        <w:t xml:space="preserve">. Available at: </w:t>
      </w:r>
      <w:hyperlink r:id="rId24" w:history="1">
        <w:r w:rsidRPr="00567BF8">
          <w:rPr>
            <w:rStyle w:val="Hyperlink"/>
            <w:rFonts w:ascii="Times New Roman" w:hAnsi="Times New Roman" w:cs="Times New Roman"/>
            <w:sz w:val="24"/>
            <w:szCs w:val="24"/>
          </w:rPr>
          <w:t>https://www.iapk.org.uk/wp-content/uploads/Mental-Health-Act-Easy-Read.pdf</w:t>
        </w:r>
      </w:hyperlink>
      <w:r w:rsidRPr="00567BF8">
        <w:rPr>
          <w:rFonts w:ascii="Times New Roman" w:hAnsi="Times New Roman" w:cs="Times New Roman"/>
          <w:sz w:val="24"/>
          <w:szCs w:val="24"/>
        </w:rPr>
        <w:t xml:space="preserve"> </w:t>
      </w:r>
      <w:r w:rsidRPr="00567BF8">
        <w:rPr>
          <w:rFonts w:ascii="Times New Roman" w:hAnsi="Times New Roman" w:cs="Times New Roman"/>
          <w:color w:val="000000"/>
          <w:sz w:val="24"/>
          <w:szCs w:val="24"/>
        </w:rPr>
        <w:t>(Accessed: 21 March 2019).</w:t>
      </w:r>
    </w:p>
    <w:p w14:paraId="0A9ADB27" w14:textId="77777777" w:rsidR="00EE2451"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lastRenderedPageBreak/>
        <w:t xml:space="preserve">Wisdom, J.P., Clarke, G.N. and Green, C.A. (2006) ‘What Teens Want: Barriers to Seeking Care for Depression, </w:t>
      </w:r>
      <w:proofErr w:type="spellStart"/>
      <w:r w:rsidRPr="00567BF8">
        <w:rPr>
          <w:rFonts w:ascii="Times New Roman" w:hAnsi="Times New Roman" w:cs="Times New Roman"/>
          <w:i/>
          <w:sz w:val="24"/>
          <w:szCs w:val="24"/>
        </w:rPr>
        <w:t>Adm</w:t>
      </w:r>
      <w:proofErr w:type="spellEnd"/>
      <w:r w:rsidRPr="00567BF8">
        <w:rPr>
          <w:rFonts w:ascii="Times New Roman" w:hAnsi="Times New Roman" w:cs="Times New Roman"/>
          <w:i/>
          <w:sz w:val="24"/>
          <w:szCs w:val="24"/>
        </w:rPr>
        <w:t xml:space="preserve"> Policy </w:t>
      </w:r>
      <w:proofErr w:type="spellStart"/>
      <w:r w:rsidRPr="00567BF8">
        <w:rPr>
          <w:rFonts w:ascii="Times New Roman" w:hAnsi="Times New Roman" w:cs="Times New Roman"/>
          <w:i/>
          <w:sz w:val="24"/>
          <w:szCs w:val="24"/>
        </w:rPr>
        <w:t>Ment</w:t>
      </w:r>
      <w:proofErr w:type="spellEnd"/>
      <w:r w:rsidRPr="00567BF8">
        <w:rPr>
          <w:rFonts w:ascii="Times New Roman" w:hAnsi="Times New Roman" w:cs="Times New Roman"/>
          <w:i/>
          <w:sz w:val="24"/>
          <w:szCs w:val="24"/>
        </w:rPr>
        <w:t xml:space="preserve"> Health</w:t>
      </w:r>
      <w:r w:rsidRPr="00567BF8">
        <w:rPr>
          <w:rFonts w:ascii="Times New Roman" w:hAnsi="Times New Roman" w:cs="Times New Roman"/>
          <w:sz w:val="24"/>
          <w:szCs w:val="24"/>
        </w:rPr>
        <w:t xml:space="preserve">, 33(2), pp. 133-145. </w:t>
      </w:r>
      <w:proofErr w:type="spellStart"/>
      <w:r w:rsidRPr="00567BF8">
        <w:rPr>
          <w:rFonts w:ascii="Times New Roman" w:hAnsi="Times New Roman" w:cs="Times New Roman"/>
          <w:color w:val="000000"/>
          <w:sz w:val="24"/>
          <w:szCs w:val="24"/>
          <w:shd w:val="clear" w:color="auto" w:fill="FFFFFF"/>
        </w:rPr>
        <w:t>doi</w:t>
      </w:r>
      <w:proofErr w:type="spellEnd"/>
      <w:r w:rsidRPr="00567BF8">
        <w:rPr>
          <w:rFonts w:ascii="Times New Roman" w:hAnsi="Times New Roman" w:cs="Times New Roman"/>
          <w:color w:val="000000"/>
          <w:sz w:val="24"/>
          <w:szCs w:val="24"/>
          <w:shd w:val="clear" w:color="auto" w:fill="FFFFFF"/>
        </w:rPr>
        <w:t>:</w:t>
      </w:r>
      <w:r w:rsidRPr="00567BF8">
        <w:rPr>
          <w:rFonts w:ascii="Times New Roman" w:hAnsi="Times New Roman" w:cs="Times New Roman"/>
          <w:sz w:val="24"/>
          <w:szCs w:val="24"/>
          <w:shd w:val="clear" w:color="auto" w:fill="FFFFFF"/>
        </w:rPr>
        <w:t> </w:t>
      </w:r>
      <w:hyperlink r:id="rId25" w:tgtFrame="pmc_ext" w:history="1">
        <w:r w:rsidRPr="00567BF8">
          <w:rPr>
            <w:rStyle w:val="Hyperlink"/>
            <w:rFonts w:ascii="Times New Roman" w:hAnsi="Times New Roman" w:cs="Times New Roman"/>
            <w:sz w:val="24"/>
            <w:szCs w:val="24"/>
            <w:shd w:val="clear" w:color="auto" w:fill="FFFFFF"/>
          </w:rPr>
          <w:t>10.1007/s10488-006-0036-4</w:t>
        </w:r>
      </w:hyperlink>
    </w:p>
    <w:p w14:paraId="71D62C19"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Young minds. (2019) </w:t>
      </w:r>
      <w:r w:rsidRPr="00567BF8">
        <w:rPr>
          <w:rFonts w:ascii="Times New Roman" w:hAnsi="Times New Roman" w:cs="Times New Roman"/>
          <w:i/>
          <w:sz w:val="24"/>
          <w:szCs w:val="24"/>
        </w:rPr>
        <w:t>Depression</w:t>
      </w:r>
      <w:r w:rsidRPr="00567BF8">
        <w:rPr>
          <w:rFonts w:ascii="Times New Roman" w:hAnsi="Times New Roman" w:cs="Times New Roman"/>
          <w:sz w:val="24"/>
          <w:szCs w:val="24"/>
        </w:rPr>
        <w:t xml:space="preserve">. Available at: </w:t>
      </w:r>
      <w:hyperlink r:id="rId26" w:anchor="what-is-depression" w:history="1">
        <w:r w:rsidRPr="00567BF8">
          <w:rPr>
            <w:rStyle w:val="Hyperlink"/>
            <w:rFonts w:ascii="Times New Roman" w:hAnsi="Times New Roman" w:cs="Times New Roman"/>
            <w:sz w:val="24"/>
            <w:szCs w:val="24"/>
          </w:rPr>
          <w:t>https://youngminds.org.uk/find-help/conditions/depression/#what-is-depression</w:t>
        </w:r>
      </w:hyperlink>
      <w:r w:rsidRPr="00567BF8">
        <w:rPr>
          <w:rStyle w:val="Hyperlink"/>
          <w:rFonts w:ascii="Times New Roman" w:hAnsi="Times New Roman" w:cs="Times New Roman"/>
          <w:sz w:val="24"/>
          <w:szCs w:val="24"/>
        </w:rPr>
        <w:t xml:space="preserve"> </w:t>
      </w:r>
      <w:r w:rsidRPr="00567BF8">
        <w:rPr>
          <w:rStyle w:val="Hyperlink"/>
          <w:rFonts w:ascii="Times New Roman" w:hAnsi="Times New Roman" w:cs="Times New Roman"/>
          <w:color w:val="000000" w:themeColor="text1"/>
          <w:sz w:val="24"/>
          <w:szCs w:val="24"/>
          <w:u w:val="none"/>
        </w:rPr>
        <w:t xml:space="preserve">(Accessed: 15 </w:t>
      </w:r>
      <w:r w:rsidRPr="00567BF8">
        <w:rPr>
          <w:rStyle w:val="Hyperlink"/>
          <w:rFonts w:ascii="Times New Roman" w:hAnsi="Times New Roman" w:cs="Times New Roman"/>
          <w:color w:val="000000" w:themeColor="text1"/>
          <w:sz w:val="24"/>
          <w:szCs w:val="24"/>
        </w:rPr>
        <w:t>M</w:t>
      </w:r>
      <w:r w:rsidRPr="00567BF8">
        <w:rPr>
          <w:rStyle w:val="Hyperlink"/>
          <w:rFonts w:ascii="Times New Roman" w:hAnsi="Times New Roman" w:cs="Times New Roman"/>
          <w:color w:val="000000" w:themeColor="text1"/>
          <w:sz w:val="24"/>
          <w:szCs w:val="24"/>
          <w:u w:val="none"/>
        </w:rPr>
        <w:t>arch 2019)</w:t>
      </w:r>
      <w:r w:rsidRPr="00567BF8">
        <w:rPr>
          <w:rStyle w:val="Hyperlink"/>
          <w:rFonts w:ascii="Times New Roman" w:hAnsi="Times New Roman" w:cs="Times New Roman"/>
          <w:color w:val="000000" w:themeColor="text1"/>
          <w:sz w:val="24"/>
          <w:szCs w:val="24"/>
        </w:rPr>
        <w:t>.</w:t>
      </w:r>
    </w:p>
    <w:p w14:paraId="4066BF7B"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Young minds. (2019) </w:t>
      </w:r>
      <w:r w:rsidRPr="00567BF8">
        <w:rPr>
          <w:rFonts w:ascii="Times New Roman" w:hAnsi="Times New Roman" w:cs="Times New Roman"/>
          <w:i/>
          <w:sz w:val="24"/>
          <w:szCs w:val="24"/>
        </w:rPr>
        <w:t>Get Urgent Help.</w:t>
      </w:r>
      <w:r w:rsidRPr="00567BF8">
        <w:rPr>
          <w:rFonts w:ascii="Times New Roman" w:hAnsi="Times New Roman" w:cs="Times New Roman"/>
          <w:sz w:val="24"/>
          <w:szCs w:val="24"/>
        </w:rPr>
        <w:t xml:space="preserve">  Available at: </w:t>
      </w:r>
      <w:hyperlink r:id="rId27" w:history="1">
        <w:r w:rsidRPr="00567BF8">
          <w:rPr>
            <w:rStyle w:val="Hyperlink"/>
            <w:rFonts w:ascii="Times New Roman" w:hAnsi="Times New Roman" w:cs="Times New Roman"/>
            <w:sz w:val="24"/>
            <w:szCs w:val="24"/>
          </w:rPr>
          <w:t>https://youngminds.org.uk/find-help/get-urgent-help/</w:t>
        </w:r>
      </w:hyperlink>
      <w:r w:rsidRPr="00567BF8">
        <w:rPr>
          <w:rFonts w:ascii="Times New Roman" w:hAnsi="Times New Roman" w:cs="Times New Roman"/>
          <w:sz w:val="24"/>
          <w:szCs w:val="24"/>
        </w:rPr>
        <w:t xml:space="preserve"> (Accessed: 20 March 2019).</w:t>
      </w:r>
    </w:p>
    <w:p w14:paraId="40CCAA06" w14:textId="77777777" w:rsidR="00EE2451" w:rsidRPr="00567BF8" w:rsidRDefault="00EE2451" w:rsidP="00EE2451">
      <w:pPr>
        <w:spacing w:line="360" w:lineRule="auto"/>
        <w:rPr>
          <w:rFonts w:ascii="Times New Roman" w:hAnsi="Times New Roman" w:cs="Times New Roman"/>
          <w:sz w:val="24"/>
          <w:szCs w:val="24"/>
          <w:u w:val="single"/>
        </w:rPr>
      </w:pPr>
      <w:r w:rsidRPr="00567BF8">
        <w:rPr>
          <w:rFonts w:ascii="Times New Roman" w:hAnsi="Times New Roman" w:cs="Times New Roman"/>
          <w:sz w:val="24"/>
          <w:szCs w:val="24"/>
          <w:u w:val="single"/>
        </w:rPr>
        <w:t>References for Images.</w:t>
      </w:r>
    </w:p>
    <w:p w14:paraId="06A387F1"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Image 1: Armstrong, N. (2017) </w:t>
      </w:r>
      <w:r w:rsidRPr="00567BF8">
        <w:rPr>
          <w:rFonts w:ascii="Times New Roman" w:hAnsi="Times New Roman" w:cs="Times New Roman"/>
          <w:i/>
          <w:sz w:val="24"/>
          <w:szCs w:val="24"/>
        </w:rPr>
        <w:t xml:space="preserve">Depression, A disease of the mind? </w:t>
      </w:r>
      <w:proofErr w:type="gramStart"/>
      <w:r w:rsidRPr="00567BF8">
        <w:rPr>
          <w:rFonts w:ascii="Times New Roman" w:hAnsi="Times New Roman" w:cs="Times New Roman"/>
          <w:i/>
          <w:sz w:val="24"/>
          <w:szCs w:val="24"/>
        </w:rPr>
        <w:t>Actually, our</w:t>
      </w:r>
      <w:proofErr w:type="gramEnd"/>
      <w:r w:rsidRPr="00567BF8">
        <w:rPr>
          <w:rFonts w:ascii="Times New Roman" w:hAnsi="Times New Roman" w:cs="Times New Roman"/>
          <w:i/>
          <w:sz w:val="24"/>
          <w:szCs w:val="24"/>
        </w:rPr>
        <w:t xml:space="preserve"> immune system could be the culprit.</w:t>
      </w:r>
      <w:r w:rsidRPr="00567BF8">
        <w:rPr>
          <w:rFonts w:ascii="Times New Roman" w:hAnsi="Times New Roman" w:cs="Times New Roman"/>
          <w:sz w:val="24"/>
          <w:szCs w:val="24"/>
        </w:rPr>
        <w:t xml:space="preserve"> Available at: </w:t>
      </w:r>
      <w:hyperlink r:id="rId28" w:history="1">
        <w:r w:rsidRPr="00567BF8">
          <w:rPr>
            <w:rStyle w:val="Hyperlink"/>
            <w:rFonts w:ascii="Times New Roman" w:hAnsi="Times New Roman" w:cs="Times New Roman"/>
            <w:sz w:val="24"/>
            <w:szCs w:val="24"/>
          </w:rPr>
          <w:t>https://health.spectator.co.uk/depression-a-disease-of-the-mind-actually-our-immune-system-could-be-the-culprit/</w:t>
        </w:r>
      </w:hyperlink>
      <w:bookmarkStart w:id="4" w:name="_Hlk4417765"/>
      <w:r w:rsidRPr="00567BF8">
        <w:rPr>
          <w:rFonts w:ascii="Times New Roman" w:hAnsi="Times New Roman" w:cs="Times New Roman"/>
          <w:sz w:val="24"/>
          <w:szCs w:val="24"/>
        </w:rPr>
        <w:t xml:space="preserve"> (</w:t>
      </w:r>
      <w:bookmarkEnd w:id="4"/>
      <w:r w:rsidRPr="00567BF8">
        <w:rPr>
          <w:rFonts w:ascii="Times New Roman" w:hAnsi="Times New Roman" w:cs="Times New Roman"/>
          <w:sz w:val="24"/>
          <w:szCs w:val="24"/>
        </w:rPr>
        <w:t>Accessed: 16 March 2019).</w:t>
      </w:r>
    </w:p>
    <w:p w14:paraId="4AA2E145"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Image 2:  Hire the youth. (2018) </w:t>
      </w:r>
      <w:r w:rsidRPr="00567BF8">
        <w:rPr>
          <w:rFonts w:ascii="Times New Roman" w:hAnsi="Times New Roman" w:cs="Times New Roman"/>
          <w:i/>
          <w:sz w:val="24"/>
          <w:szCs w:val="24"/>
        </w:rPr>
        <w:t>Stories on Depression: We Need to Put up a Fight!</w:t>
      </w:r>
      <w:r w:rsidRPr="00567BF8">
        <w:rPr>
          <w:rFonts w:ascii="Times New Roman" w:hAnsi="Times New Roman" w:cs="Times New Roman"/>
          <w:sz w:val="24"/>
          <w:szCs w:val="24"/>
        </w:rPr>
        <w:t xml:space="preserve"> (Available at: </w:t>
      </w:r>
      <w:hyperlink r:id="rId29" w:history="1">
        <w:r w:rsidRPr="00567BF8">
          <w:rPr>
            <w:rStyle w:val="Hyperlink"/>
            <w:rFonts w:ascii="Times New Roman" w:hAnsi="Times New Roman" w:cs="Times New Roman"/>
            <w:sz w:val="24"/>
            <w:szCs w:val="24"/>
          </w:rPr>
          <w:t>https://www.hiretheyouth.org/stories-on-depression-1/</w:t>
        </w:r>
      </w:hyperlink>
      <w:r w:rsidRPr="00567BF8">
        <w:rPr>
          <w:rFonts w:ascii="Times New Roman" w:hAnsi="Times New Roman" w:cs="Times New Roman"/>
          <w:sz w:val="24"/>
          <w:szCs w:val="24"/>
        </w:rPr>
        <w:t xml:space="preserve"> (Accessed: 17 March 2019).</w:t>
      </w:r>
    </w:p>
    <w:p w14:paraId="65A90129" w14:textId="77777777" w:rsidR="00EE2451" w:rsidRPr="00567BF8" w:rsidRDefault="00EE2451" w:rsidP="00EE2451">
      <w:pPr>
        <w:spacing w:line="360" w:lineRule="auto"/>
        <w:rPr>
          <w:rFonts w:ascii="Times New Roman" w:hAnsi="Times New Roman" w:cs="Times New Roman"/>
          <w:sz w:val="24"/>
          <w:szCs w:val="24"/>
        </w:rPr>
      </w:pPr>
      <w:r w:rsidRPr="00567BF8">
        <w:rPr>
          <w:rFonts w:ascii="Times New Roman" w:hAnsi="Times New Roman" w:cs="Times New Roman"/>
          <w:sz w:val="24"/>
          <w:szCs w:val="24"/>
        </w:rPr>
        <w:t xml:space="preserve">Image 3: Depression Helper. (no date) </w:t>
      </w:r>
      <w:r w:rsidRPr="00567BF8">
        <w:rPr>
          <w:rFonts w:ascii="Times New Roman" w:hAnsi="Times New Roman" w:cs="Times New Roman"/>
          <w:i/>
          <w:sz w:val="24"/>
          <w:szCs w:val="24"/>
        </w:rPr>
        <w:t>Depression Symptoms.</w:t>
      </w:r>
      <w:r w:rsidRPr="00567BF8">
        <w:rPr>
          <w:rFonts w:ascii="Times New Roman" w:hAnsi="Times New Roman" w:cs="Times New Roman"/>
          <w:sz w:val="24"/>
          <w:szCs w:val="24"/>
        </w:rPr>
        <w:t xml:space="preserve"> Available at: </w:t>
      </w:r>
      <w:hyperlink r:id="rId30" w:history="1">
        <w:r w:rsidRPr="00567BF8">
          <w:rPr>
            <w:rStyle w:val="Hyperlink"/>
            <w:rFonts w:ascii="Times New Roman" w:hAnsi="Times New Roman" w:cs="Times New Roman"/>
            <w:sz w:val="24"/>
            <w:szCs w:val="24"/>
          </w:rPr>
          <w:t>https://www.depression-helper.com/symptoms.htm</w:t>
        </w:r>
      </w:hyperlink>
      <w:r w:rsidRPr="00567BF8">
        <w:rPr>
          <w:rFonts w:ascii="Times New Roman" w:hAnsi="Times New Roman" w:cs="Times New Roman"/>
          <w:sz w:val="24"/>
          <w:szCs w:val="24"/>
        </w:rPr>
        <w:t xml:space="preserve"> (accessed: 20 March 2019).</w:t>
      </w:r>
    </w:p>
    <w:p w14:paraId="6454C897" w14:textId="77777777" w:rsidR="00EE2451" w:rsidRPr="00756EDD" w:rsidRDefault="00EE2451" w:rsidP="00756EDD">
      <w:pPr>
        <w:spacing w:line="360" w:lineRule="auto"/>
        <w:jc w:val="both"/>
        <w:rPr>
          <w:rFonts w:ascii="Times New Roman" w:hAnsi="Times New Roman" w:cs="Times New Roman"/>
          <w:sz w:val="24"/>
          <w:szCs w:val="24"/>
        </w:rPr>
      </w:pPr>
      <w:bookmarkStart w:id="5" w:name="_GoBack"/>
      <w:bookmarkEnd w:id="5"/>
    </w:p>
    <w:p w14:paraId="0F8CB30A" w14:textId="77777777" w:rsidR="000046E3" w:rsidRDefault="000046E3"/>
    <w:p w14:paraId="0E550A22" w14:textId="77777777" w:rsidR="008D35EF" w:rsidRDefault="008D35EF"/>
    <w:p w14:paraId="12A6586C" w14:textId="129AE32E" w:rsidR="004E1558" w:rsidRDefault="004E1558" w:rsidP="004E1558">
      <w:pPr>
        <w:shd w:val="clear" w:color="auto" w:fill="FFFFFF"/>
        <w:spacing w:after="150" w:line="330" w:lineRule="atLeast"/>
        <w:textAlignment w:val="baseline"/>
        <w:rPr>
          <w:rFonts w:ascii="Open Sans" w:eastAsia="Times New Roman" w:hAnsi="Open Sans" w:cs="Open Sans"/>
          <w:color w:val="757575"/>
          <w:sz w:val="24"/>
          <w:szCs w:val="24"/>
          <w:lang w:eastAsia="en-GB"/>
        </w:rPr>
      </w:pPr>
    </w:p>
    <w:p w14:paraId="1128096B" w14:textId="77777777" w:rsidR="00DA3E71" w:rsidRDefault="00DA3E71" w:rsidP="00BC1BDC"/>
    <w:p w14:paraId="47FE155A" w14:textId="77777777" w:rsidR="007E1F5A" w:rsidRDefault="007E1F5A"/>
    <w:sectPr w:rsidR="007E1F5A">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6DD092" w14:textId="77777777" w:rsidR="00CF63FA" w:rsidRDefault="00CF63FA" w:rsidP="00DA2278">
      <w:pPr>
        <w:spacing w:after="0" w:line="240" w:lineRule="auto"/>
      </w:pPr>
      <w:r>
        <w:separator/>
      </w:r>
    </w:p>
  </w:endnote>
  <w:endnote w:type="continuationSeparator" w:id="0">
    <w:p w14:paraId="3F5E94DA" w14:textId="77777777" w:rsidR="00CF63FA" w:rsidRDefault="00CF63FA" w:rsidP="00DA22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F2E2AD" w14:textId="77777777" w:rsidR="00CF63FA" w:rsidRDefault="00CF63FA" w:rsidP="00DA2278">
      <w:pPr>
        <w:spacing w:after="0" w:line="240" w:lineRule="auto"/>
      </w:pPr>
      <w:r>
        <w:separator/>
      </w:r>
    </w:p>
  </w:footnote>
  <w:footnote w:type="continuationSeparator" w:id="0">
    <w:p w14:paraId="6D7C8523" w14:textId="77777777" w:rsidR="00CF63FA" w:rsidRDefault="00CF63FA" w:rsidP="00DA22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67EC86" w14:textId="52E39D39" w:rsidR="00DA2278" w:rsidRDefault="00DA2278">
    <w:pPr>
      <w:pStyle w:val="Header"/>
    </w:pPr>
    <w:r>
      <w:t>Student number: 1803483</w:t>
    </w:r>
  </w:p>
  <w:p w14:paraId="011376B1" w14:textId="5B1EB2D7" w:rsidR="00DA2278" w:rsidRDefault="00DA2278">
    <w:pPr>
      <w:pStyle w:val="Header"/>
    </w:pPr>
    <w:r>
      <w:t>Module code: SJSS4003</w:t>
    </w:r>
  </w:p>
  <w:p w14:paraId="43BFC8D5" w14:textId="49D08654" w:rsidR="00DA2278" w:rsidRDefault="00DA2278">
    <w:pPr>
      <w:pStyle w:val="Header"/>
    </w:pPr>
    <w:r>
      <w:t>Word count: 1,023</w:t>
    </w:r>
  </w:p>
  <w:p w14:paraId="4BB0F73B" w14:textId="77777777" w:rsidR="00DA2278" w:rsidRDefault="00DA22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1D49C1"/>
    <w:multiLevelType w:val="multilevel"/>
    <w:tmpl w:val="68DC2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F20CA4"/>
    <w:multiLevelType w:val="multilevel"/>
    <w:tmpl w:val="483C9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FFA"/>
    <w:rsid w:val="000046E3"/>
    <w:rsid w:val="00071FB5"/>
    <w:rsid w:val="00155646"/>
    <w:rsid w:val="00240A48"/>
    <w:rsid w:val="002C326D"/>
    <w:rsid w:val="002E2A62"/>
    <w:rsid w:val="00332EF2"/>
    <w:rsid w:val="003E5180"/>
    <w:rsid w:val="004B3B6F"/>
    <w:rsid w:val="004E1558"/>
    <w:rsid w:val="004F4CCE"/>
    <w:rsid w:val="00705A9B"/>
    <w:rsid w:val="007101FE"/>
    <w:rsid w:val="00756EDD"/>
    <w:rsid w:val="00765FFA"/>
    <w:rsid w:val="007E1F5A"/>
    <w:rsid w:val="00815964"/>
    <w:rsid w:val="008D35EF"/>
    <w:rsid w:val="008E58FA"/>
    <w:rsid w:val="00924238"/>
    <w:rsid w:val="00A07C3D"/>
    <w:rsid w:val="00A773C3"/>
    <w:rsid w:val="00BC1BDC"/>
    <w:rsid w:val="00CF63FA"/>
    <w:rsid w:val="00DA2278"/>
    <w:rsid w:val="00DA3E71"/>
    <w:rsid w:val="00EE2451"/>
    <w:rsid w:val="00F2150A"/>
    <w:rsid w:val="00FF79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3707A"/>
  <w15:chartTrackingRefBased/>
  <w15:docId w15:val="{44CC4F96-E339-467C-A8A8-413A007E4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22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2278"/>
  </w:style>
  <w:style w:type="paragraph" w:styleId="Footer">
    <w:name w:val="footer"/>
    <w:basedOn w:val="Normal"/>
    <w:link w:val="FooterChar"/>
    <w:uiPriority w:val="99"/>
    <w:unhideWhenUsed/>
    <w:rsid w:val="00DA22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2278"/>
  </w:style>
  <w:style w:type="character" w:styleId="Hyperlink">
    <w:name w:val="Hyperlink"/>
    <w:basedOn w:val="DefaultParagraphFont"/>
    <w:uiPriority w:val="99"/>
    <w:unhideWhenUsed/>
    <w:rsid w:val="00EE2451"/>
    <w:rPr>
      <w:color w:val="0563C1" w:themeColor="hyperlink"/>
      <w:u w:val="single"/>
    </w:rPr>
  </w:style>
  <w:style w:type="paragraph" w:styleId="NormalWeb">
    <w:name w:val="Normal (Web)"/>
    <w:basedOn w:val="Normal"/>
    <w:uiPriority w:val="99"/>
    <w:unhideWhenUsed/>
    <w:rsid w:val="00EE245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3861456">
      <w:bodyDiv w:val="1"/>
      <w:marLeft w:val="0"/>
      <w:marRight w:val="0"/>
      <w:marTop w:val="0"/>
      <w:marBottom w:val="0"/>
      <w:divBdr>
        <w:top w:val="none" w:sz="0" w:space="0" w:color="auto"/>
        <w:left w:val="none" w:sz="0" w:space="0" w:color="auto"/>
        <w:bottom w:val="none" w:sz="0" w:space="0" w:color="auto"/>
        <w:right w:val="none" w:sz="0" w:space="0" w:color="auto"/>
      </w:divBdr>
    </w:div>
    <w:div w:id="669217200">
      <w:bodyDiv w:val="1"/>
      <w:marLeft w:val="0"/>
      <w:marRight w:val="0"/>
      <w:marTop w:val="0"/>
      <w:marBottom w:val="0"/>
      <w:divBdr>
        <w:top w:val="none" w:sz="0" w:space="0" w:color="auto"/>
        <w:left w:val="none" w:sz="0" w:space="0" w:color="auto"/>
        <w:bottom w:val="none" w:sz="0" w:space="0" w:color="auto"/>
        <w:right w:val="none" w:sz="0" w:space="0" w:color="auto"/>
      </w:divBdr>
    </w:div>
    <w:div w:id="815758151">
      <w:bodyDiv w:val="1"/>
      <w:marLeft w:val="0"/>
      <w:marRight w:val="0"/>
      <w:marTop w:val="0"/>
      <w:marBottom w:val="0"/>
      <w:divBdr>
        <w:top w:val="none" w:sz="0" w:space="0" w:color="auto"/>
        <w:left w:val="none" w:sz="0" w:space="0" w:color="auto"/>
        <w:bottom w:val="none" w:sz="0" w:space="0" w:color="auto"/>
        <w:right w:val="none" w:sz="0" w:space="0" w:color="auto"/>
      </w:divBdr>
    </w:div>
    <w:div w:id="1678993819">
      <w:bodyDiv w:val="1"/>
      <w:marLeft w:val="0"/>
      <w:marRight w:val="0"/>
      <w:marTop w:val="0"/>
      <w:marBottom w:val="0"/>
      <w:divBdr>
        <w:top w:val="none" w:sz="0" w:space="0" w:color="auto"/>
        <w:left w:val="none" w:sz="0" w:space="0" w:color="auto"/>
        <w:bottom w:val="none" w:sz="0" w:space="0" w:color="auto"/>
        <w:right w:val="none" w:sz="0" w:space="0" w:color="auto"/>
      </w:divBdr>
    </w:div>
    <w:div w:id="1687710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pendent.co.uk/life-style/health-and-families/features/teenage-mental-health-crisis-rates-of-depression-have-soared-in-the-past-25-years-a6894676.html" TargetMode="External"/><Relationship Id="rId13" Type="http://schemas.openxmlformats.org/officeDocument/2006/relationships/hyperlink" Target="http://www.familyaware.org/dr-carol-glod-teen-depression/" TargetMode="External"/><Relationship Id="rId18" Type="http://schemas.openxmlformats.org/officeDocument/2006/relationships/hyperlink" Target="https://www.mind.org.uk/information-support/guides-to-support-and-services/children-and-young-people/useful-contacts/" TargetMode="External"/><Relationship Id="rId26" Type="http://schemas.openxmlformats.org/officeDocument/2006/relationships/hyperlink" Target="https://youngminds.org.uk/find-help/conditions/depression/" TargetMode="External"/><Relationship Id="rId3" Type="http://schemas.openxmlformats.org/officeDocument/2006/relationships/settings" Target="settings.xml"/><Relationship Id="rId21" Type="http://schemas.openxmlformats.org/officeDocument/2006/relationships/hyperlink" Target="https://www.nhs.uk/conditions/suicide/" TargetMode="External"/><Relationship Id="rId7" Type="http://schemas.openxmlformats.org/officeDocument/2006/relationships/hyperlink" Target="http://publicsectorblog.practicallaw.com/the-children-and-social-work-act-2017-an-overview/" TargetMode="External"/><Relationship Id="rId12" Type="http://schemas.openxmlformats.org/officeDocument/2006/relationships/hyperlink" Target="https://www.bbc.co.uk/news/uk-wales-39857429" TargetMode="External"/><Relationship Id="rId17" Type="http://schemas.openxmlformats.org/officeDocument/2006/relationships/hyperlink" Target="https://www.mentalhealth.org.uk/statistics/mental-health-statistics-children-and-young-people" TargetMode="External"/><Relationship Id="rId25" Type="http://schemas.openxmlformats.org/officeDocument/2006/relationships/hyperlink" Target="https://dx.doi.org/10.1007%2Fs10488-006-0036-4"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legislation.gov.uk/anaw/2015/2/section/4/enacted" TargetMode="External"/><Relationship Id="rId20" Type="http://schemas.openxmlformats.org/officeDocument/2006/relationships/hyperlink" Target="https://www.nhs.uk/conditions/clinical-depression/" TargetMode="External"/><Relationship Id="rId29" Type="http://schemas.openxmlformats.org/officeDocument/2006/relationships/hyperlink" Target="https://www.hiretheyouth.org/stories-on-depression-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hildline.org.uk/get-support/contacting-childline/" TargetMode="External"/><Relationship Id="rId24" Type="http://schemas.openxmlformats.org/officeDocument/2006/relationships/hyperlink" Target="https://www.iapk.org.uk/wp-content/uploads/Mental-Health-Act-Easy-Read.pdf"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helpguide.org/articles/depression/teenagers-guide-to-depression.htm/" TargetMode="External"/><Relationship Id="rId23" Type="http://schemas.openxmlformats.org/officeDocument/2006/relationships/hyperlink" Target="https://save.org/about-suicide/suicide-facts/" TargetMode="External"/><Relationship Id="rId28" Type="http://schemas.openxmlformats.org/officeDocument/2006/relationships/hyperlink" Target="https://health.spectator.co.uk/depression-a-disease-of-the-mind-actually-our-immune-system-could-be-the-culprit/" TargetMode="External"/><Relationship Id="rId10" Type="http://schemas.openxmlformats.org/officeDocument/2006/relationships/hyperlink" Target="https://www.centreformentalhealth.org.uk/sites/default/files/2018-09/CentreforMentalHealth_MissedOpportunities_16-25years.pdf" TargetMode="External"/><Relationship Id="rId19" Type="http://schemas.openxmlformats.org/officeDocument/2006/relationships/hyperlink" Target="https://www.nao.org.uk/wp-content/uploads/2015/07/Care-leavers-transition-to-adulthood.pdf"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centerfordiscovery.com/blog/todays-teens-depressed-ever/" TargetMode="External"/><Relationship Id="rId14" Type="http://schemas.openxmlformats.org/officeDocument/2006/relationships/hyperlink" Target="https://gweddill.gov.wales/docs/dhss/publications/141117acteasyen.pdf" TargetMode="External"/><Relationship Id="rId22" Type="http://schemas.openxmlformats.org/officeDocument/2006/relationships/hyperlink" Target="https://papyrus-uk.org/get-in-touch/" TargetMode="External"/><Relationship Id="rId27" Type="http://schemas.openxmlformats.org/officeDocument/2006/relationships/hyperlink" Target="https://youngminds.org.uk/find-help/get-urgent-help/" TargetMode="External"/><Relationship Id="rId30" Type="http://schemas.openxmlformats.org/officeDocument/2006/relationships/hyperlink" Target="https://www.depression-helper.com/symptom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1987</Words>
  <Characters>11331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Davies (1803483)</dc:creator>
  <cp:keywords/>
  <dc:description/>
  <cp:lastModifiedBy>Chloe Davies (1803483)</cp:lastModifiedBy>
  <cp:revision>2</cp:revision>
  <dcterms:created xsi:type="dcterms:W3CDTF">2019-03-25T16:17:00Z</dcterms:created>
  <dcterms:modified xsi:type="dcterms:W3CDTF">2019-03-25T16:17:00Z</dcterms:modified>
</cp:coreProperties>
</file>