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C3928" w14:textId="77777777" w:rsidR="00AC2ADF" w:rsidRDefault="00AC2ADF" w:rsidP="00AC2ADF">
      <w:pPr>
        <w:pStyle w:val="Heading1"/>
      </w:pPr>
      <w:r>
        <w:rPr>
          <w:noProof/>
        </w:rPr>
        <w:drawing>
          <wp:inline distT="0" distB="0" distL="0" distR="0" wp14:anchorId="71A92E3D" wp14:editId="025FD439">
            <wp:extent cx="1909445" cy="639445"/>
            <wp:effectExtent l="25400" t="25400" r="8255" b="8255"/>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9445" cy="639445"/>
                    </a:xfrm>
                    <a:prstGeom prst="rect">
                      <a:avLst/>
                    </a:prstGeom>
                    <a:noFill/>
                    <a:ln w="19050" cmpd="sng">
                      <a:solidFill>
                        <a:srgbClr val="000000"/>
                      </a:solidFill>
                      <a:miter lim="800000"/>
                      <a:headEnd/>
                      <a:tailEnd/>
                    </a:ln>
                    <a:effectLst/>
                  </pic:spPr>
                </pic:pic>
              </a:graphicData>
            </a:graphic>
          </wp:inline>
        </w:drawing>
      </w:r>
    </w:p>
    <w:p w14:paraId="76398FB1" w14:textId="77777777" w:rsidR="00AC2ADF" w:rsidRDefault="00AC2ADF" w:rsidP="00AC2ADF">
      <w:pPr>
        <w:pStyle w:val="NormalWeb"/>
        <w:spacing w:before="0" w:beforeAutospacing="0" w:after="0" w:afterAutospacing="0"/>
        <w:ind w:left="-180" w:right="-334"/>
      </w:pPr>
    </w:p>
    <w:p w14:paraId="194A632D" w14:textId="77777777" w:rsidR="00AC2ADF" w:rsidRDefault="00AC2ADF" w:rsidP="00AC2ADF">
      <w:pPr>
        <w:pStyle w:val="NormalWeb"/>
        <w:spacing w:before="0" w:beforeAutospacing="0" w:after="0" w:afterAutospacing="0"/>
        <w:ind w:left="-180" w:right="-334"/>
      </w:pPr>
    </w:p>
    <w:p w14:paraId="55CB8226" w14:textId="77777777" w:rsidR="00AC2ADF" w:rsidRDefault="00AC2ADF" w:rsidP="00AC2AD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B4CCC9C" w14:textId="77777777" w:rsidR="00AC2ADF" w:rsidRPr="00230F35" w:rsidRDefault="00AC2ADF" w:rsidP="00AC2AD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C527096" w14:textId="77777777" w:rsidR="00AC2ADF" w:rsidRPr="00230F35" w:rsidRDefault="00AC2ADF" w:rsidP="00AC2ADF">
      <w:pPr>
        <w:rPr>
          <w:rFonts w:ascii="Arial" w:hAnsi="Arial" w:cs="Arial"/>
          <w:sz w:val="28"/>
          <w:szCs w:val="28"/>
          <w:lang w:val="cy-GB"/>
        </w:rPr>
      </w:pPr>
    </w:p>
    <w:p w14:paraId="11B60456" w14:textId="77777777" w:rsidR="00AC2ADF" w:rsidRDefault="00AC2ADF" w:rsidP="00AC2ADF">
      <w:pPr>
        <w:pStyle w:val="Heading3"/>
        <w:jc w:val="center"/>
        <w:rPr>
          <w:lang w:val="cy-GB"/>
        </w:rPr>
      </w:pPr>
      <w:r>
        <w:rPr>
          <w:lang w:val="cy-GB"/>
        </w:rPr>
        <w:t>THIS SHEET MUST BE THE FIRST PAGE OF THE ASSIGNMENT YOU ARE SUBMITTING  (DO NOT SEND AS A SEPARATE FILE)</w:t>
      </w:r>
    </w:p>
    <w:p w14:paraId="0ED1028E" w14:textId="77777777" w:rsidR="00AC2ADF" w:rsidRDefault="00AC2ADF" w:rsidP="00AC2AD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C2ADF" w:rsidRPr="00230F35" w14:paraId="702CB942" w14:textId="77777777" w:rsidTr="004E64DD">
        <w:trPr>
          <w:trHeight w:val="614"/>
        </w:trPr>
        <w:tc>
          <w:tcPr>
            <w:tcW w:w="8856" w:type="dxa"/>
            <w:gridSpan w:val="5"/>
          </w:tcPr>
          <w:p w14:paraId="035BB49E" w14:textId="77777777" w:rsidR="00AC2ADF" w:rsidRPr="00230F35" w:rsidRDefault="00AC2ADF" w:rsidP="004E64DD">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C2ADF" w:rsidRPr="00230F35" w14:paraId="2EFE0D37" w14:textId="77777777" w:rsidTr="004E64DD">
        <w:trPr>
          <w:trHeight w:val="718"/>
        </w:trPr>
        <w:tc>
          <w:tcPr>
            <w:tcW w:w="8856" w:type="dxa"/>
            <w:gridSpan w:val="5"/>
          </w:tcPr>
          <w:p w14:paraId="7ECC0B17" w14:textId="77777777" w:rsidR="00AC2ADF" w:rsidRDefault="00AC2ADF" w:rsidP="004E64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Martin Gerald </w:t>
            </w:r>
            <w:proofErr w:type="spellStart"/>
            <w:r>
              <w:rPr>
                <w:rFonts w:ascii="Arial" w:hAnsi="Arial" w:cs="Arial"/>
                <w:sz w:val="22"/>
                <w:szCs w:val="22"/>
              </w:rPr>
              <w:t>Ladbrooke</w:t>
            </w:r>
            <w:proofErr w:type="spellEnd"/>
          </w:p>
          <w:p w14:paraId="74D263C5" w14:textId="77777777" w:rsidR="00AC2ADF" w:rsidRPr="00230F35" w:rsidRDefault="00AC2ADF" w:rsidP="004E64DD">
            <w:pPr>
              <w:pStyle w:val="NormalWeb"/>
              <w:spacing w:before="0" w:beforeAutospacing="0" w:after="0" w:afterAutospacing="0"/>
              <w:ind w:right="34"/>
              <w:rPr>
                <w:rFonts w:ascii="Arial" w:hAnsi="Arial" w:cs="Arial"/>
                <w:sz w:val="22"/>
                <w:szCs w:val="22"/>
              </w:rPr>
            </w:pPr>
          </w:p>
          <w:p w14:paraId="464A647E" w14:textId="77777777" w:rsidR="00AC2ADF" w:rsidRPr="00230F35" w:rsidRDefault="00AC2ADF" w:rsidP="004E64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2116219@student.uwtsd.ac.uk</w:t>
            </w:r>
          </w:p>
        </w:tc>
      </w:tr>
      <w:tr w:rsidR="00AC2ADF" w:rsidRPr="00230F35" w14:paraId="11D9C1E5" w14:textId="77777777" w:rsidTr="004E64DD">
        <w:trPr>
          <w:trHeight w:val="849"/>
        </w:trPr>
        <w:tc>
          <w:tcPr>
            <w:tcW w:w="4788" w:type="dxa"/>
          </w:tcPr>
          <w:p w14:paraId="634DCFD8" w14:textId="77777777" w:rsidR="00AC2ADF" w:rsidRPr="00230F35" w:rsidRDefault="00AC2ADF" w:rsidP="004E64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HPCA7023</w:t>
            </w:r>
          </w:p>
          <w:p w14:paraId="3B2B7BA5" w14:textId="77777777" w:rsidR="00AC2ADF" w:rsidRPr="00230F35" w:rsidRDefault="00AC2ADF" w:rsidP="004E64DD">
            <w:pPr>
              <w:pStyle w:val="NormalWeb"/>
              <w:spacing w:before="0" w:beforeAutospacing="0" w:after="0" w:afterAutospacing="0"/>
              <w:ind w:right="34"/>
              <w:rPr>
                <w:rFonts w:ascii="Arial" w:hAnsi="Arial" w:cs="Arial"/>
                <w:sz w:val="22"/>
                <w:szCs w:val="22"/>
              </w:rPr>
            </w:pPr>
          </w:p>
          <w:p w14:paraId="0E332B2E" w14:textId="77777777" w:rsidR="00AC2ADF" w:rsidRDefault="00AC2ADF" w:rsidP="004E64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Ecology And Spirituality</w:t>
            </w:r>
          </w:p>
          <w:p w14:paraId="5C0C4D10" w14:textId="77777777" w:rsidR="00AC2ADF" w:rsidRDefault="00AC2ADF" w:rsidP="004E64DD">
            <w:pPr>
              <w:pStyle w:val="NormalWeb"/>
              <w:spacing w:before="0" w:beforeAutospacing="0" w:after="0" w:afterAutospacing="0"/>
              <w:ind w:right="34"/>
              <w:rPr>
                <w:rFonts w:ascii="Arial" w:hAnsi="Arial" w:cs="Arial"/>
                <w:sz w:val="22"/>
                <w:szCs w:val="22"/>
              </w:rPr>
            </w:pPr>
          </w:p>
          <w:p w14:paraId="5EF55858" w14:textId="77777777" w:rsidR="00AC2ADF" w:rsidRPr="00230F35" w:rsidRDefault="00AC2ADF" w:rsidP="004E64DD">
            <w:pPr>
              <w:pStyle w:val="NormalWeb"/>
              <w:spacing w:before="0" w:beforeAutospacing="0" w:after="0" w:afterAutospacing="0"/>
              <w:ind w:right="34"/>
              <w:rPr>
                <w:rFonts w:ascii="Arial" w:hAnsi="Arial" w:cs="Arial"/>
                <w:sz w:val="22"/>
                <w:szCs w:val="22"/>
              </w:rPr>
            </w:pPr>
          </w:p>
        </w:tc>
        <w:tc>
          <w:tcPr>
            <w:tcW w:w="2266" w:type="dxa"/>
            <w:gridSpan w:val="3"/>
          </w:tcPr>
          <w:p w14:paraId="054B19A4" w14:textId="77777777" w:rsidR="00AC2ADF" w:rsidRDefault="00AC2ADF" w:rsidP="004E64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D234ABF" w14:textId="77777777" w:rsidR="00AC2ADF" w:rsidRDefault="00AC2ADF" w:rsidP="004E64DD">
            <w:pPr>
              <w:pStyle w:val="NormalWeb"/>
              <w:spacing w:before="0" w:beforeAutospacing="0" w:after="0" w:afterAutospacing="0"/>
              <w:ind w:right="34"/>
              <w:rPr>
                <w:rFonts w:ascii="Arial" w:hAnsi="Arial" w:cs="Arial"/>
                <w:sz w:val="22"/>
                <w:szCs w:val="22"/>
              </w:rPr>
            </w:pPr>
          </w:p>
          <w:p w14:paraId="3DF754A2" w14:textId="77777777" w:rsidR="00AC2ADF" w:rsidRPr="00230F35" w:rsidRDefault="00AC2ADF" w:rsidP="004E64DD">
            <w:pPr>
              <w:pStyle w:val="NormalWeb"/>
              <w:spacing w:before="0" w:beforeAutospacing="0" w:after="0" w:afterAutospacing="0"/>
              <w:ind w:right="34"/>
              <w:rPr>
                <w:rFonts w:ascii="Arial" w:hAnsi="Arial" w:cs="Arial"/>
                <w:sz w:val="22"/>
                <w:szCs w:val="22"/>
              </w:rPr>
            </w:pPr>
            <w:r>
              <w:rPr>
                <w:rFonts w:ascii="Arial" w:hAnsi="Arial" w:cs="Arial"/>
                <w:sz w:val="22"/>
                <w:szCs w:val="22"/>
              </w:rPr>
              <w:t>2116219</w:t>
            </w:r>
          </w:p>
        </w:tc>
        <w:tc>
          <w:tcPr>
            <w:tcW w:w="1802" w:type="dxa"/>
          </w:tcPr>
          <w:p w14:paraId="54769D1F" w14:textId="77777777" w:rsidR="00AC2ADF" w:rsidRPr="00230F35" w:rsidRDefault="00AC2ADF" w:rsidP="004E64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5769908" w14:textId="77777777" w:rsidR="00AC2ADF" w:rsidRPr="00230F35" w:rsidRDefault="00AC2ADF" w:rsidP="004E64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AC2ADF" w:rsidRPr="00230F35" w14:paraId="3B30F760" w14:textId="77777777" w:rsidTr="004E64DD">
        <w:trPr>
          <w:trHeight w:val="1139"/>
        </w:trPr>
        <w:tc>
          <w:tcPr>
            <w:tcW w:w="8856" w:type="dxa"/>
            <w:gridSpan w:val="5"/>
          </w:tcPr>
          <w:p w14:paraId="011A0352" w14:textId="475B83AE" w:rsidR="00AC2ADF" w:rsidRPr="00230F35" w:rsidRDefault="00AC2ADF" w:rsidP="004E64DD">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Can there be a Spiritual Response to the Climate Crisis? </w:t>
            </w:r>
          </w:p>
          <w:p w14:paraId="5DFE1DEE" w14:textId="77777777" w:rsidR="00AC2ADF" w:rsidRPr="00230F35" w:rsidRDefault="00AC2ADF" w:rsidP="004E64DD">
            <w:pPr>
              <w:pStyle w:val="NormalWeb"/>
              <w:spacing w:before="0" w:beforeAutospacing="0" w:after="0" w:afterAutospacing="0"/>
              <w:ind w:right="34"/>
              <w:rPr>
                <w:rFonts w:ascii="Arial" w:hAnsi="Arial" w:cs="Arial"/>
                <w:sz w:val="22"/>
                <w:szCs w:val="22"/>
              </w:rPr>
            </w:pPr>
          </w:p>
          <w:p w14:paraId="78CF15B1" w14:textId="77777777" w:rsidR="00AC2ADF" w:rsidRDefault="00AC2ADF" w:rsidP="004E64DD">
            <w:pPr>
              <w:pStyle w:val="NormalWeb"/>
              <w:spacing w:before="0" w:beforeAutospacing="0" w:after="0" w:afterAutospacing="0"/>
              <w:ind w:right="34"/>
              <w:rPr>
                <w:rFonts w:ascii="Arial" w:hAnsi="Arial" w:cs="Arial"/>
                <w:sz w:val="22"/>
                <w:szCs w:val="22"/>
              </w:rPr>
            </w:pPr>
          </w:p>
          <w:p w14:paraId="3B8011A0" w14:textId="586F6D3B" w:rsidR="00AC2ADF" w:rsidRPr="00230F35" w:rsidRDefault="00AC2ADF" w:rsidP="004E64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Pr>
                <w:rFonts w:ascii="Arial" w:hAnsi="Arial" w:cs="Arial"/>
                <w:sz w:val="22"/>
                <w:szCs w:val="22"/>
              </w:rPr>
              <w:t>06/01/2022</w:t>
            </w:r>
          </w:p>
        </w:tc>
      </w:tr>
      <w:tr w:rsidR="00AC2ADF" w:rsidRPr="00230F35" w14:paraId="6518B7CD" w14:textId="77777777" w:rsidTr="004E64DD">
        <w:trPr>
          <w:trHeight w:val="978"/>
        </w:trPr>
        <w:tc>
          <w:tcPr>
            <w:tcW w:w="8856" w:type="dxa"/>
            <w:gridSpan w:val="5"/>
            <w:tcBorders>
              <w:bottom w:val="single" w:sz="4" w:space="0" w:color="000000"/>
            </w:tcBorders>
          </w:tcPr>
          <w:p w14:paraId="608EE5F4" w14:textId="77777777" w:rsidR="00AC2ADF" w:rsidRPr="00230F35" w:rsidRDefault="00AC2ADF" w:rsidP="004E64DD">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sz w:val="22"/>
                <w:szCs w:val="22"/>
                <w:vertAlign w:val="superscript"/>
              </w:rPr>
              <w:t>X</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AC2ADF" w:rsidRPr="00230F35" w14:paraId="5912EBAE" w14:textId="77777777" w:rsidTr="004E64DD">
        <w:trPr>
          <w:trHeight w:val="978"/>
        </w:trPr>
        <w:tc>
          <w:tcPr>
            <w:tcW w:w="8856" w:type="dxa"/>
            <w:gridSpan w:val="5"/>
            <w:shd w:val="clear" w:color="auto" w:fill="D9D9D9"/>
          </w:tcPr>
          <w:p w14:paraId="00501E79" w14:textId="77777777" w:rsidR="00AC2ADF" w:rsidRPr="00230F35" w:rsidRDefault="00AC2ADF" w:rsidP="004E64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CADCA1F" w14:textId="77777777" w:rsidR="00AC2ADF" w:rsidRDefault="00AC2ADF" w:rsidP="004E64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 xml:space="preserve">Martin </w:t>
            </w:r>
            <w:proofErr w:type="spellStart"/>
            <w:r>
              <w:rPr>
                <w:rFonts w:ascii="Arial" w:hAnsi="Arial" w:cs="Arial"/>
                <w:sz w:val="22"/>
                <w:szCs w:val="22"/>
              </w:rPr>
              <w:t>Ladbrooke</w:t>
            </w:r>
            <w:proofErr w:type="spellEnd"/>
            <w:r w:rsidRPr="00230F35">
              <w:rPr>
                <w:rFonts w:ascii="Arial" w:hAnsi="Arial" w:cs="Arial"/>
                <w:sz w:val="22"/>
                <w:szCs w:val="22"/>
              </w:rPr>
              <w:t>………………………………………………………</w:t>
            </w:r>
          </w:p>
          <w:p w14:paraId="522FC9A6" w14:textId="77777777" w:rsidR="00AC2ADF" w:rsidRDefault="00AC2ADF" w:rsidP="004E64DD">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r>
              <w:rPr>
                <w:rFonts w:ascii="Calibri" w:hAnsi="Calibri" w:cs="Calibri"/>
                <w:b/>
                <w:sz w:val="44"/>
                <w:szCs w:val="44"/>
              </w:rPr>
              <w:t>x</w:t>
            </w:r>
          </w:p>
          <w:p w14:paraId="0E57CAFC" w14:textId="77777777" w:rsidR="00AC2ADF" w:rsidRPr="00230F35" w:rsidRDefault="00AC2ADF" w:rsidP="004E64DD">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AC2ADF" w:rsidRPr="00230F35" w14:paraId="0C6B07B9" w14:textId="77777777" w:rsidTr="004E64DD">
        <w:trPr>
          <w:trHeight w:val="3972"/>
        </w:trPr>
        <w:tc>
          <w:tcPr>
            <w:tcW w:w="8856" w:type="dxa"/>
            <w:gridSpan w:val="5"/>
          </w:tcPr>
          <w:p w14:paraId="45E84CA6" w14:textId="77777777" w:rsidR="00AC2ADF" w:rsidRDefault="00AC2ADF" w:rsidP="004E64DD">
            <w:pPr>
              <w:rPr>
                <w:rFonts w:ascii="Arial" w:hAnsi="Arial"/>
                <w:b/>
              </w:rPr>
            </w:pPr>
          </w:p>
          <w:p w14:paraId="7BD15F5B" w14:textId="77777777" w:rsidR="00AC2ADF" w:rsidRPr="00116CE6" w:rsidRDefault="00AC2ADF" w:rsidP="004E64DD">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C2ADF" w:rsidRPr="00116CE6" w14:paraId="5C926A2E" w14:textId="77777777" w:rsidTr="004E64DD">
              <w:tc>
                <w:tcPr>
                  <w:tcW w:w="6970" w:type="dxa"/>
                </w:tcPr>
                <w:p w14:paraId="2A442B35" w14:textId="77777777" w:rsidR="00AC2ADF" w:rsidRPr="00116CE6" w:rsidRDefault="00AC2ADF" w:rsidP="004E64DD">
                  <w:pPr>
                    <w:rPr>
                      <w:rFonts w:ascii="Arial" w:hAnsi="Arial"/>
                      <w:sz w:val="20"/>
                      <w:szCs w:val="20"/>
                    </w:rPr>
                  </w:pPr>
                </w:p>
                <w:p w14:paraId="143A618E" w14:textId="77777777" w:rsidR="00AC2ADF" w:rsidRPr="00116CE6" w:rsidRDefault="00AC2ADF" w:rsidP="004E64DD">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EBD3B23" w14:textId="77777777" w:rsidR="00AC2ADF" w:rsidRPr="00116CE6" w:rsidRDefault="00AC2ADF" w:rsidP="004E64DD">
                  <w:pPr>
                    <w:rPr>
                      <w:rFonts w:ascii="Arial" w:hAnsi="Arial"/>
                      <w:sz w:val="20"/>
                      <w:szCs w:val="20"/>
                    </w:rPr>
                  </w:pPr>
                </w:p>
              </w:tc>
            </w:tr>
            <w:tr w:rsidR="00AC2ADF" w:rsidRPr="00116CE6" w14:paraId="0AF832DB" w14:textId="77777777" w:rsidTr="004E64DD">
              <w:tc>
                <w:tcPr>
                  <w:tcW w:w="6970" w:type="dxa"/>
                </w:tcPr>
                <w:p w14:paraId="780056F3" w14:textId="77777777" w:rsidR="00AC2ADF" w:rsidRPr="00116CE6" w:rsidRDefault="00AC2ADF" w:rsidP="004E64DD">
                  <w:pPr>
                    <w:rPr>
                      <w:rFonts w:ascii="Arial" w:hAnsi="Arial"/>
                      <w:sz w:val="20"/>
                      <w:szCs w:val="20"/>
                    </w:rPr>
                  </w:pPr>
                </w:p>
                <w:p w14:paraId="4014AC3A" w14:textId="77777777" w:rsidR="00AC2ADF" w:rsidRPr="00116CE6" w:rsidRDefault="00AC2ADF" w:rsidP="004E64DD">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42001F6" w14:textId="77777777" w:rsidR="00AC2ADF" w:rsidRPr="00116CE6" w:rsidRDefault="00AC2ADF" w:rsidP="004E64DD">
                  <w:pPr>
                    <w:rPr>
                      <w:rFonts w:ascii="Arial" w:hAnsi="Arial"/>
                      <w:sz w:val="20"/>
                      <w:szCs w:val="20"/>
                    </w:rPr>
                  </w:pPr>
                </w:p>
              </w:tc>
            </w:tr>
            <w:tr w:rsidR="00AC2ADF" w:rsidRPr="00116CE6" w14:paraId="151BF6A2" w14:textId="77777777" w:rsidTr="004E64DD">
              <w:tc>
                <w:tcPr>
                  <w:tcW w:w="6970" w:type="dxa"/>
                </w:tcPr>
                <w:p w14:paraId="6EC3B207" w14:textId="77777777" w:rsidR="00AC2ADF" w:rsidRPr="00116CE6" w:rsidRDefault="00AC2ADF" w:rsidP="004E64DD">
                  <w:pPr>
                    <w:rPr>
                      <w:rFonts w:ascii="Arial" w:hAnsi="Arial"/>
                      <w:sz w:val="20"/>
                      <w:szCs w:val="20"/>
                    </w:rPr>
                  </w:pPr>
                </w:p>
                <w:p w14:paraId="6491B8C4" w14:textId="77777777" w:rsidR="00AC2ADF" w:rsidRPr="00116CE6" w:rsidRDefault="00AC2ADF" w:rsidP="004E64DD">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56A2BB7" w14:textId="77777777" w:rsidR="00AC2ADF" w:rsidRPr="00116CE6" w:rsidRDefault="00AC2ADF" w:rsidP="004E64DD">
                  <w:pPr>
                    <w:rPr>
                      <w:rFonts w:ascii="Arial" w:hAnsi="Arial"/>
                      <w:sz w:val="20"/>
                      <w:szCs w:val="20"/>
                    </w:rPr>
                  </w:pPr>
                </w:p>
              </w:tc>
            </w:tr>
            <w:tr w:rsidR="00AC2ADF" w:rsidRPr="00116CE6" w14:paraId="6899D94E" w14:textId="77777777" w:rsidTr="004E64DD">
              <w:tc>
                <w:tcPr>
                  <w:tcW w:w="6970" w:type="dxa"/>
                </w:tcPr>
                <w:p w14:paraId="6CD14E96" w14:textId="77777777" w:rsidR="00AC2ADF" w:rsidRDefault="00AC2ADF" w:rsidP="004E64DD">
                  <w:pPr>
                    <w:rPr>
                      <w:rFonts w:ascii="Arial" w:hAnsi="Arial"/>
                      <w:sz w:val="20"/>
                      <w:szCs w:val="20"/>
                    </w:rPr>
                  </w:pPr>
                </w:p>
                <w:p w14:paraId="34C0B100" w14:textId="77777777" w:rsidR="00AC2ADF" w:rsidRPr="00022345" w:rsidRDefault="00AC2ADF" w:rsidP="004E64DD">
                  <w:pPr>
                    <w:rPr>
                      <w:rFonts w:ascii="Arial" w:hAnsi="Arial"/>
                      <w:b/>
                      <w:sz w:val="20"/>
                      <w:szCs w:val="20"/>
                    </w:rPr>
                  </w:pPr>
                  <w:r w:rsidRPr="00022345">
                    <w:rPr>
                      <w:rFonts w:ascii="Arial" w:hAnsi="Arial"/>
                      <w:b/>
                      <w:sz w:val="20"/>
                      <w:szCs w:val="20"/>
                    </w:rPr>
                    <w:t>Final Mark</w:t>
                  </w:r>
                </w:p>
                <w:p w14:paraId="5F53250A" w14:textId="77777777" w:rsidR="00AC2ADF" w:rsidRPr="00116CE6" w:rsidRDefault="00AC2ADF" w:rsidP="004E64DD">
                  <w:pPr>
                    <w:rPr>
                      <w:rFonts w:ascii="Arial" w:hAnsi="Arial"/>
                      <w:sz w:val="20"/>
                      <w:szCs w:val="20"/>
                    </w:rPr>
                  </w:pPr>
                </w:p>
              </w:tc>
              <w:tc>
                <w:tcPr>
                  <w:tcW w:w="1660" w:type="dxa"/>
                </w:tcPr>
                <w:p w14:paraId="13C0DAE2" w14:textId="77777777" w:rsidR="00AC2ADF" w:rsidRPr="00116CE6" w:rsidRDefault="00AC2ADF" w:rsidP="004E64DD">
                  <w:pPr>
                    <w:rPr>
                      <w:rFonts w:ascii="Arial" w:hAnsi="Arial"/>
                      <w:sz w:val="20"/>
                      <w:szCs w:val="20"/>
                    </w:rPr>
                  </w:pPr>
                </w:p>
              </w:tc>
            </w:tr>
          </w:tbl>
          <w:p w14:paraId="713270EE" w14:textId="77777777" w:rsidR="00AC2ADF" w:rsidRDefault="00AC2ADF" w:rsidP="004E64DD">
            <w:pPr>
              <w:pStyle w:val="NormalWeb"/>
              <w:spacing w:before="0" w:beforeAutospacing="0" w:after="0" w:afterAutospacing="0"/>
              <w:ind w:left="142" w:right="34"/>
              <w:rPr>
                <w:rFonts w:ascii="Arial" w:hAnsi="Arial" w:cs="Arial"/>
                <w:b/>
                <w:sz w:val="22"/>
                <w:szCs w:val="22"/>
              </w:rPr>
            </w:pPr>
          </w:p>
          <w:p w14:paraId="3723545F" w14:textId="77777777" w:rsidR="00AC2ADF" w:rsidRPr="00230F35" w:rsidRDefault="00AC2ADF" w:rsidP="004E64DD">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168885E" w14:textId="77777777" w:rsidR="00AC2ADF" w:rsidRDefault="00AC2ADF" w:rsidP="004E64DD">
            <w:pPr>
              <w:pStyle w:val="NormalWeb"/>
              <w:spacing w:before="0" w:beforeAutospacing="0" w:after="0" w:afterAutospacing="0"/>
              <w:rPr>
                <w:rFonts w:ascii="Arial" w:hAnsi="Arial" w:cs="Arial"/>
                <w:b/>
                <w:sz w:val="22"/>
                <w:szCs w:val="22"/>
              </w:rPr>
            </w:pPr>
          </w:p>
          <w:p w14:paraId="02445F69" w14:textId="77777777" w:rsidR="00AC2ADF" w:rsidRDefault="00AC2ADF" w:rsidP="004E64DD">
            <w:pPr>
              <w:pStyle w:val="NormalWeb"/>
              <w:spacing w:before="0" w:beforeAutospacing="0" w:after="0" w:afterAutospacing="0"/>
              <w:rPr>
                <w:rFonts w:ascii="Arial" w:hAnsi="Arial" w:cs="Arial"/>
                <w:b/>
                <w:sz w:val="22"/>
                <w:szCs w:val="22"/>
              </w:rPr>
            </w:pPr>
          </w:p>
          <w:p w14:paraId="140CE9C8" w14:textId="77777777" w:rsidR="00AC2ADF" w:rsidRDefault="00AC2ADF" w:rsidP="004E64DD">
            <w:pPr>
              <w:pStyle w:val="NormalWeb"/>
              <w:spacing w:before="0" w:beforeAutospacing="0" w:after="0" w:afterAutospacing="0"/>
              <w:rPr>
                <w:rFonts w:ascii="Arial" w:hAnsi="Arial" w:cs="Arial"/>
                <w:b/>
                <w:sz w:val="22"/>
                <w:szCs w:val="22"/>
              </w:rPr>
            </w:pPr>
          </w:p>
          <w:p w14:paraId="4E715EB2" w14:textId="77777777" w:rsidR="00AC2ADF" w:rsidRDefault="00AC2ADF" w:rsidP="004E64DD">
            <w:pPr>
              <w:pStyle w:val="NormalWeb"/>
              <w:spacing w:before="0" w:beforeAutospacing="0" w:after="0" w:afterAutospacing="0"/>
              <w:rPr>
                <w:rFonts w:ascii="Arial" w:hAnsi="Arial" w:cs="Arial"/>
                <w:b/>
                <w:sz w:val="22"/>
                <w:szCs w:val="22"/>
              </w:rPr>
            </w:pPr>
          </w:p>
          <w:p w14:paraId="6E4AB69E" w14:textId="77777777" w:rsidR="00AC2ADF" w:rsidRDefault="00AC2ADF" w:rsidP="004E64DD">
            <w:pPr>
              <w:pStyle w:val="NormalWeb"/>
              <w:spacing w:before="0" w:beforeAutospacing="0" w:after="0" w:afterAutospacing="0"/>
              <w:rPr>
                <w:rFonts w:ascii="Arial" w:hAnsi="Arial" w:cs="Arial"/>
                <w:b/>
                <w:sz w:val="22"/>
                <w:szCs w:val="22"/>
              </w:rPr>
            </w:pPr>
          </w:p>
          <w:p w14:paraId="434CB114" w14:textId="77777777" w:rsidR="00AC2ADF" w:rsidRPr="00230F35" w:rsidRDefault="00AC2ADF" w:rsidP="004E64DD">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70321279" w14:textId="77777777" w:rsidR="00AC2ADF" w:rsidRDefault="00AC2ADF" w:rsidP="004E64DD">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BFB8D5D" w14:textId="77777777" w:rsidR="00AC2ADF" w:rsidRPr="00001C3B" w:rsidRDefault="00AC2ADF" w:rsidP="004E64DD">
            <w:pPr>
              <w:pStyle w:val="NormalWeb"/>
              <w:rPr>
                <w:rFonts w:ascii="Arial" w:hAnsi="Arial" w:cs="Arial"/>
                <w:sz w:val="22"/>
                <w:szCs w:val="22"/>
              </w:rPr>
            </w:pPr>
          </w:p>
        </w:tc>
      </w:tr>
      <w:tr w:rsidR="00AC2ADF" w:rsidRPr="00230F35" w14:paraId="38769684" w14:textId="77777777" w:rsidTr="004E64DD">
        <w:trPr>
          <w:trHeight w:val="492"/>
        </w:trPr>
        <w:tc>
          <w:tcPr>
            <w:tcW w:w="6768" w:type="dxa"/>
            <w:gridSpan w:val="3"/>
          </w:tcPr>
          <w:p w14:paraId="0113FD02" w14:textId="77777777" w:rsidR="00AC2ADF" w:rsidRPr="00230F35" w:rsidRDefault="00AC2ADF" w:rsidP="004E64DD">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6DDDD10" w14:textId="77777777" w:rsidR="00AC2ADF" w:rsidRPr="00230F35" w:rsidRDefault="00AC2ADF" w:rsidP="004E64DD">
            <w:pPr>
              <w:pStyle w:val="NormalWeb"/>
              <w:spacing w:after="0"/>
              <w:ind w:left="142" w:right="34"/>
              <w:rPr>
                <w:rFonts w:ascii="Arial" w:hAnsi="Arial" w:cs="Arial"/>
                <w:sz w:val="22"/>
                <w:szCs w:val="22"/>
              </w:rPr>
            </w:pPr>
            <w:r w:rsidRPr="00230F35">
              <w:rPr>
                <w:rFonts w:ascii="Arial" w:hAnsi="Arial" w:cs="Arial"/>
                <w:sz w:val="22"/>
                <w:szCs w:val="22"/>
              </w:rPr>
              <w:t>Date:</w:t>
            </w:r>
          </w:p>
        </w:tc>
      </w:tr>
      <w:tr w:rsidR="00AC2ADF" w:rsidRPr="002F467C" w14:paraId="6F043FB7" w14:textId="77777777" w:rsidTr="004E64DD">
        <w:tc>
          <w:tcPr>
            <w:tcW w:w="8856" w:type="dxa"/>
            <w:gridSpan w:val="5"/>
          </w:tcPr>
          <w:p w14:paraId="387913F4" w14:textId="77777777" w:rsidR="00AC2ADF" w:rsidRPr="00230F35" w:rsidRDefault="00AC2ADF" w:rsidP="004E64DD">
            <w:pPr>
              <w:pStyle w:val="NormalWeb"/>
              <w:spacing w:before="0" w:beforeAutospacing="0" w:after="0" w:afterAutospacing="0"/>
              <w:ind w:right="-334"/>
              <w:rPr>
                <w:rFonts w:ascii="Arial" w:hAnsi="Arial" w:cs="Arial"/>
                <w:bCs/>
                <w:i/>
                <w:sz w:val="22"/>
                <w:szCs w:val="22"/>
              </w:rPr>
            </w:pPr>
          </w:p>
          <w:p w14:paraId="17FF54DB" w14:textId="77777777" w:rsidR="00AC2ADF" w:rsidRPr="00230F35" w:rsidRDefault="00AC2ADF" w:rsidP="004E64DD">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9670789" w14:textId="77777777" w:rsidR="00AC2ADF" w:rsidRPr="00230F35" w:rsidRDefault="00AC2ADF" w:rsidP="004E64DD">
            <w:pPr>
              <w:pStyle w:val="NormalWeb"/>
              <w:spacing w:before="0" w:beforeAutospacing="0" w:after="0" w:afterAutospacing="0"/>
              <w:ind w:right="-334"/>
              <w:rPr>
                <w:rFonts w:ascii="Arial" w:hAnsi="Arial" w:cs="Arial"/>
                <w:b/>
                <w:bCs/>
                <w:sz w:val="22"/>
                <w:szCs w:val="22"/>
              </w:rPr>
            </w:pPr>
          </w:p>
          <w:p w14:paraId="4098F287"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69D0420"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10B42CB9"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6B247AAA"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7182B435"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3E483730"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7379EF7F"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27E5CAC8"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35A12702"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02625517" w14:textId="77777777" w:rsidR="00AC2ADF" w:rsidRDefault="00AC2ADF" w:rsidP="004E64DD">
            <w:pPr>
              <w:pStyle w:val="NormalWeb"/>
              <w:spacing w:before="0" w:beforeAutospacing="0" w:after="0" w:afterAutospacing="0"/>
              <w:ind w:right="-334"/>
              <w:rPr>
                <w:rFonts w:ascii="Arial" w:hAnsi="Arial" w:cs="Arial"/>
                <w:bCs/>
                <w:sz w:val="22"/>
                <w:szCs w:val="22"/>
              </w:rPr>
            </w:pPr>
          </w:p>
          <w:p w14:paraId="11671346"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3A5B1596"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5357EBF7"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tc>
      </w:tr>
      <w:tr w:rsidR="00AC2ADF" w:rsidRPr="002F467C" w14:paraId="1F6FA2F8" w14:textId="77777777" w:rsidTr="004E64DD">
        <w:trPr>
          <w:trHeight w:val="720"/>
        </w:trPr>
        <w:tc>
          <w:tcPr>
            <w:tcW w:w="5211" w:type="dxa"/>
            <w:gridSpan w:val="2"/>
          </w:tcPr>
          <w:p w14:paraId="110D3948"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35B44EA"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C2ADF" w:rsidRPr="002F467C" w14:paraId="12E25F2C" w14:textId="77777777" w:rsidTr="004E64DD">
        <w:trPr>
          <w:trHeight w:val="720"/>
        </w:trPr>
        <w:tc>
          <w:tcPr>
            <w:tcW w:w="8856" w:type="dxa"/>
            <w:gridSpan w:val="5"/>
          </w:tcPr>
          <w:p w14:paraId="18CBD565" w14:textId="77777777" w:rsidR="00AC2ADF" w:rsidRPr="00B34964" w:rsidRDefault="00AC2ADF" w:rsidP="004E64DD">
            <w:pPr>
              <w:rPr>
                <w:rFonts w:ascii="Arial" w:hAnsi="Arial" w:cs="Arial"/>
                <w:b/>
                <w:sz w:val="22"/>
                <w:szCs w:val="22"/>
              </w:rPr>
            </w:pPr>
            <w:r w:rsidRPr="00B34964">
              <w:rPr>
                <w:rFonts w:ascii="Arial" w:hAnsi="Arial" w:cs="Arial"/>
                <w:b/>
                <w:sz w:val="22"/>
                <w:szCs w:val="22"/>
              </w:rPr>
              <w:t>External Examiner’s comments (if relevant)</w:t>
            </w:r>
          </w:p>
          <w:p w14:paraId="5EC63A3D"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75B518FD"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3F8C9227"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0ECFBFE8"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5301E3AC"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0A8826C3"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2443C22F"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567D5984"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21E011FE" w14:textId="77777777" w:rsidR="00AC2ADF" w:rsidRDefault="00AC2ADF" w:rsidP="004E64DD">
            <w:pPr>
              <w:pStyle w:val="NormalWeb"/>
              <w:spacing w:before="0" w:beforeAutospacing="0" w:after="0" w:afterAutospacing="0"/>
              <w:ind w:right="-334"/>
              <w:rPr>
                <w:rFonts w:ascii="Arial" w:hAnsi="Arial" w:cs="Arial"/>
                <w:bCs/>
                <w:sz w:val="22"/>
                <w:szCs w:val="22"/>
              </w:rPr>
            </w:pPr>
          </w:p>
          <w:p w14:paraId="2C1F0C79"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3E2E5792"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tc>
      </w:tr>
      <w:tr w:rsidR="00AC2ADF" w:rsidRPr="002F467C" w14:paraId="751A8A23" w14:textId="77777777" w:rsidTr="004E64DD">
        <w:trPr>
          <w:trHeight w:val="720"/>
        </w:trPr>
        <w:tc>
          <w:tcPr>
            <w:tcW w:w="5211" w:type="dxa"/>
            <w:gridSpan w:val="2"/>
          </w:tcPr>
          <w:p w14:paraId="1169DA60" w14:textId="77777777" w:rsidR="00AC2ADF" w:rsidRPr="00230F35" w:rsidRDefault="00AC2ADF" w:rsidP="004E64DD">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24EB61FA" w14:textId="77777777" w:rsidR="00AC2ADF" w:rsidRPr="00230F35" w:rsidRDefault="00AC2ADF" w:rsidP="004E64DD">
            <w:pPr>
              <w:rPr>
                <w:rFonts w:ascii="Arial" w:hAnsi="Arial" w:cs="Arial"/>
                <w:sz w:val="22"/>
                <w:szCs w:val="22"/>
              </w:rPr>
            </w:pPr>
            <w:r w:rsidRPr="00230F35">
              <w:rPr>
                <w:rFonts w:ascii="Arial" w:hAnsi="Arial" w:cs="Arial"/>
                <w:sz w:val="22"/>
                <w:szCs w:val="22"/>
              </w:rPr>
              <w:t>Date:</w:t>
            </w:r>
          </w:p>
        </w:tc>
      </w:tr>
    </w:tbl>
    <w:p w14:paraId="16324426" w14:textId="77777777" w:rsidR="00AC2ADF" w:rsidRPr="004B08FB" w:rsidRDefault="00AC2ADF" w:rsidP="00AC2ADF">
      <w:pPr>
        <w:rPr>
          <w:rFonts w:eastAsiaTheme="majorEastAsia" w:cstheme="minorHAnsi"/>
          <w:color w:val="2F5496" w:themeColor="accent1" w:themeShade="BF"/>
          <w:sz w:val="22"/>
          <w:szCs w:val="22"/>
        </w:rPr>
      </w:pPr>
    </w:p>
    <w:p w14:paraId="216D1AC8" w14:textId="77777777" w:rsidR="00AC2ADF" w:rsidRDefault="00AC2ADF" w:rsidP="00AC2ADF">
      <w:pPr>
        <w:rPr>
          <w:rFonts w:asciiTheme="majorHAnsi" w:eastAsiaTheme="majorEastAsia" w:hAnsiTheme="majorHAnsi" w:cstheme="majorBidi"/>
          <w:color w:val="2F5496" w:themeColor="accent1" w:themeShade="BF"/>
          <w:sz w:val="32"/>
          <w:szCs w:val="32"/>
          <w:u w:val="single"/>
        </w:rPr>
      </w:pPr>
      <w:r>
        <w:rPr>
          <w:u w:val="single"/>
        </w:rPr>
        <w:br w:type="page"/>
      </w:r>
    </w:p>
    <w:p w14:paraId="560FE836" w14:textId="77777777" w:rsidR="00AC2ADF" w:rsidRDefault="00AC2ADF" w:rsidP="00104FC2">
      <w:pPr>
        <w:pStyle w:val="Heading2"/>
      </w:pPr>
    </w:p>
    <w:p w14:paraId="6EEEAF42" w14:textId="780795EF" w:rsidR="00E56379" w:rsidRDefault="00104FC2" w:rsidP="00104FC2">
      <w:pPr>
        <w:pStyle w:val="Heading2"/>
      </w:pPr>
      <w:r>
        <w:t>Introduction</w:t>
      </w:r>
    </w:p>
    <w:p w14:paraId="19B78C18" w14:textId="77777777" w:rsidR="00104FC2" w:rsidRDefault="00104FC2"/>
    <w:p w14:paraId="5E9FE2DA" w14:textId="5D299E9B" w:rsidR="00E56379" w:rsidRDefault="00E56379" w:rsidP="00CC55B3">
      <w:r>
        <w:t>This essay considers whether there can be a spiritual response to the climate crisis. It will start by considering what is meant by the term ‘spiritual’ and how this manifests itself in 21</w:t>
      </w:r>
      <w:r w:rsidRPr="00E56379">
        <w:rPr>
          <w:vertAlign w:val="superscript"/>
        </w:rPr>
        <w:t>st</w:t>
      </w:r>
      <w:r>
        <w:t xml:space="preserve"> century society. </w:t>
      </w:r>
      <w:r w:rsidR="00CC55B3">
        <w:t xml:space="preserve">Additionally, what do we mean by climate crisis and what is the nature of the crisis that actually needs to be </w:t>
      </w:r>
      <w:r w:rsidR="00104FC2">
        <w:t>responded to</w:t>
      </w:r>
      <w:r w:rsidR="00CC55B3">
        <w:t xml:space="preserve">. </w:t>
      </w:r>
      <w:r w:rsidR="00567461">
        <w:t xml:space="preserve">This is supported by an explanation of ecology and a description of what is termed the ecological self. </w:t>
      </w:r>
      <w:r w:rsidR="00B673B2">
        <w:t>Brief c</w:t>
      </w:r>
      <w:r w:rsidR="00CC55B3">
        <w:t>onsideration</w:t>
      </w:r>
      <w:r w:rsidR="001F1EF4">
        <w:t xml:space="preserve"> will be given as to whether a spiritual response </w:t>
      </w:r>
      <w:r w:rsidR="004E14E1">
        <w:t xml:space="preserve">is in part </w:t>
      </w:r>
      <w:r w:rsidR="001F1EF4">
        <w:t xml:space="preserve">necessary because the primary monotheistic religions </w:t>
      </w:r>
      <w:r w:rsidR="00731888">
        <w:t xml:space="preserve">have </w:t>
      </w:r>
      <w:r w:rsidR="00104FC2">
        <w:t xml:space="preserve">themselves </w:t>
      </w:r>
      <w:r w:rsidR="00731888">
        <w:t>failed to embrace</w:t>
      </w:r>
      <w:r w:rsidR="00987CDE">
        <w:t xml:space="preserve"> or</w:t>
      </w:r>
      <w:r w:rsidR="00731888">
        <w:t xml:space="preserve"> </w:t>
      </w:r>
      <w:r w:rsidR="00104FC2">
        <w:t>address</w:t>
      </w:r>
      <w:r w:rsidR="00731888">
        <w:t xml:space="preserve"> </w:t>
      </w:r>
      <w:r w:rsidR="00987CDE">
        <w:t xml:space="preserve">the </w:t>
      </w:r>
      <w:r w:rsidR="00731888">
        <w:t xml:space="preserve">crisis. </w:t>
      </w:r>
      <w:r w:rsidR="00DC2BFF">
        <w:t xml:space="preserve">Consideration is given </w:t>
      </w:r>
      <w:r w:rsidR="00215A43">
        <w:t xml:space="preserve">to </w:t>
      </w:r>
      <w:r w:rsidR="00CC55B3">
        <w:t xml:space="preserve">the types of spiritual responses that </w:t>
      </w:r>
      <w:r w:rsidR="00731888">
        <w:t>might be</w:t>
      </w:r>
      <w:r w:rsidR="00CC55B3">
        <w:t xml:space="preserve"> undertaken and </w:t>
      </w:r>
      <w:r w:rsidR="00215A43">
        <w:t xml:space="preserve">also </w:t>
      </w:r>
      <w:r w:rsidR="002A02BE">
        <w:t>the principles th</w:t>
      </w:r>
      <w:r w:rsidR="00743EDB">
        <w:t>ey should adhere to</w:t>
      </w:r>
      <w:r w:rsidR="002A02BE">
        <w:t>.</w:t>
      </w:r>
      <w:r w:rsidR="001B26DB">
        <w:t xml:space="preserve"> </w:t>
      </w:r>
      <w:r w:rsidR="00731888">
        <w:t xml:space="preserve">Finally, </w:t>
      </w:r>
      <w:r w:rsidR="00AA6FBE">
        <w:t>the essay</w:t>
      </w:r>
      <w:r w:rsidR="00731888">
        <w:t xml:space="preserve"> concludes with</w:t>
      </w:r>
      <w:r w:rsidR="001B26DB">
        <w:t xml:space="preserve"> </w:t>
      </w:r>
      <w:r w:rsidR="00731888">
        <w:t xml:space="preserve">consideration of </w:t>
      </w:r>
      <w:r w:rsidR="00B673B2">
        <w:t xml:space="preserve">the </w:t>
      </w:r>
      <w:r w:rsidR="00731888">
        <w:t>‘</w:t>
      </w:r>
      <w:r w:rsidR="00B673B2">
        <w:t>issue-attention cycle</w:t>
      </w:r>
      <w:r w:rsidR="00731888">
        <w:t>’</w:t>
      </w:r>
      <w:r w:rsidR="00B673B2">
        <w:t xml:space="preserve"> </w:t>
      </w:r>
      <w:r w:rsidR="00731888">
        <w:t xml:space="preserve">and </w:t>
      </w:r>
      <w:r w:rsidR="00104FC2">
        <w:t>the risk that any response is short lived and hence not fit for purpose.</w:t>
      </w:r>
      <w:r w:rsidR="00B673B2">
        <w:t xml:space="preserve"> </w:t>
      </w:r>
    </w:p>
    <w:p w14:paraId="3CC99AF1" w14:textId="2ED9A1C4" w:rsidR="00E56379" w:rsidRDefault="00E56379"/>
    <w:p w14:paraId="3515EF53" w14:textId="514C56CB" w:rsidR="00E56379" w:rsidRDefault="00E56379" w:rsidP="00CC55B3">
      <w:pPr>
        <w:pStyle w:val="Heading2"/>
      </w:pPr>
      <w:r>
        <w:t xml:space="preserve">What </w:t>
      </w:r>
      <w:r w:rsidR="00CC55B3">
        <w:t>is meant</w:t>
      </w:r>
      <w:r>
        <w:t xml:space="preserve"> by </w:t>
      </w:r>
      <w:r w:rsidR="00CC55B3">
        <w:t xml:space="preserve">the term </w:t>
      </w:r>
      <w:r>
        <w:t>spiritual?</w:t>
      </w:r>
    </w:p>
    <w:p w14:paraId="03207CAB" w14:textId="105B6645" w:rsidR="00D14632" w:rsidRDefault="00D14632"/>
    <w:p w14:paraId="59A6D5FD" w14:textId="24BA7E4B" w:rsidR="00833E5A" w:rsidRDefault="00833E5A">
      <w:r>
        <w:t xml:space="preserve">Spirituality is a framework within which we </w:t>
      </w:r>
      <w:r w:rsidR="00104FC2">
        <w:t xml:space="preserve">may </w:t>
      </w:r>
      <w:r>
        <w:t xml:space="preserve">view our place in the </w:t>
      </w:r>
      <w:r w:rsidR="009376E3">
        <w:t>cosmos.</w:t>
      </w:r>
      <w:r>
        <w:t xml:space="preserve"> </w:t>
      </w:r>
      <w:r w:rsidR="009376E3">
        <w:t xml:space="preserve">Our spirituality helps us to </w:t>
      </w:r>
      <w:r>
        <w:t xml:space="preserve">define who and what we are and by implication why we are. </w:t>
      </w:r>
      <w:r w:rsidR="00F117D5">
        <w:t>It</w:t>
      </w:r>
      <w:r>
        <w:t xml:space="preserve"> manifests sociologically</w:t>
      </w:r>
      <w:r w:rsidR="00987CDE">
        <w:t xml:space="preserve"> regarding how it is understood and practiced</w:t>
      </w:r>
      <w:r>
        <w:t xml:space="preserve"> </w:t>
      </w:r>
      <w:r w:rsidR="00F117D5">
        <w:t>and</w:t>
      </w:r>
      <w:r>
        <w:t xml:space="preserve"> also phenomenologically</w:t>
      </w:r>
      <w:r w:rsidR="00987CDE">
        <w:t xml:space="preserve"> in terms of the different ways people </w:t>
      </w:r>
      <w:r w:rsidR="00E52385">
        <w:t>experience</w:t>
      </w:r>
      <w:r w:rsidR="00987CDE">
        <w:t xml:space="preserve"> it</w:t>
      </w:r>
      <w:r>
        <w:t xml:space="preserve">. Spirituality is necessarily more singular and subjective than traditional religion though </w:t>
      </w:r>
      <w:r w:rsidR="00DC355E">
        <w:t xml:space="preserve">that is not to say </w:t>
      </w:r>
      <w:r>
        <w:t xml:space="preserve">religious people </w:t>
      </w:r>
      <w:r w:rsidR="00DC355E">
        <w:t>can</w:t>
      </w:r>
      <w:r w:rsidR="005B2E42">
        <w:t>’</w:t>
      </w:r>
      <w:r w:rsidR="00DC355E">
        <w:t xml:space="preserve">t </w:t>
      </w:r>
      <w:r w:rsidR="005B2E42">
        <w:t xml:space="preserve">have </w:t>
      </w:r>
      <w:r>
        <w:t>profoundly spiritual experiences.</w:t>
      </w:r>
    </w:p>
    <w:p w14:paraId="23669EA2" w14:textId="3F08716B" w:rsidR="00B35325" w:rsidRDefault="00B35325"/>
    <w:p w14:paraId="6D58C16D" w14:textId="672412E4" w:rsidR="00B35325" w:rsidRDefault="00B35325" w:rsidP="00B35325">
      <w:r>
        <w:t xml:space="preserve">There are many definitions of what spirituality is. </w:t>
      </w:r>
      <w:r w:rsidR="00D14632">
        <w:t>Ha</w:t>
      </w:r>
      <w:r w:rsidR="008E24DF">
        <w:t xml:space="preserve">y and Nye describe it </w:t>
      </w:r>
      <w:r w:rsidR="00DF0271">
        <w:t>as</w:t>
      </w:r>
      <w:r w:rsidR="008E24DF">
        <w:t xml:space="preserve"> ‘Spirituality is the potential to be much more deeply aware of ourselves and our intimate relationship with everything that is not ourselves</w:t>
      </w:r>
      <w:r>
        <w:t>’.</w:t>
      </w:r>
      <w:r>
        <w:rPr>
          <w:rStyle w:val="FootnoteReference"/>
        </w:rPr>
        <w:footnoteReference w:id="1"/>
      </w:r>
      <w:r w:rsidR="00A05B59">
        <w:t xml:space="preserve"> </w:t>
      </w:r>
      <w:r>
        <w:t>Spretnak describes it  as</w:t>
      </w:r>
      <w:r w:rsidR="0036626D">
        <w:t xml:space="preserve"> ‘</w:t>
      </w:r>
      <w:r>
        <w:t>focussing our awareness  on the subtler aspects of our existence</w:t>
      </w:r>
      <w:r w:rsidR="0036626D">
        <w:t>,</w:t>
      </w:r>
      <w:r>
        <w:t xml:space="preserve"> the revelation of our profound interconnectedness’</w:t>
      </w:r>
      <w:r>
        <w:rPr>
          <w:rStyle w:val="FootnoteReference"/>
        </w:rPr>
        <w:footnoteReference w:id="2"/>
      </w:r>
    </w:p>
    <w:p w14:paraId="72D5CFC8" w14:textId="77777777" w:rsidR="00B35325" w:rsidRDefault="00B35325"/>
    <w:p w14:paraId="44D58C85" w14:textId="3ED01A7B" w:rsidR="008E24DF" w:rsidRDefault="00833E5A">
      <w:r>
        <w:t>M</w:t>
      </w:r>
      <w:r w:rsidR="008E24DF">
        <w:t xml:space="preserve">arion </w:t>
      </w:r>
      <w:r>
        <w:t>B</w:t>
      </w:r>
      <w:r w:rsidR="008E24DF">
        <w:t xml:space="preserve">owman </w:t>
      </w:r>
      <w:r w:rsidR="00B35325">
        <w:t>describes the common characteristics of spiritu</w:t>
      </w:r>
      <w:r w:rsidR="00E65647">
        <w:t>a</w:t>
      </w:r>
      <w:r w:rsidR="00B35325">
        <w:t>l people</w:t>
      </w:r>
      <w:r w:rsidR="008E24DF">
        <w:t xml:space="preserve">. </w:t>
      </w:r>
      <w:r w:rsidR="00DF0271">
        <w:t>A number of these are particularly pertinent to how we might frame a response to the Climate Crisis</w:t>
      </w:r>
      <w:r w:rsidR="00F117D5">
        <w:t xml:space="preserve">. </w:t>
      </w:r>
      <w:r w:rsidR="00DF0271">
        <w:t>She suggests that s</w:t>
      </w:r>
      <w:r w:rsidR="008E24DF">
        <w:t xml:space="preserve">piritual </w:t>
      </w:r>
      <w:r w:rsidR="00DF0271">
        <w:t>p</w:t>
      </w:r>
      <w:r w:rsidR="008E24DF">
        <w:t xml:space="preserve">eople </w:t>
      </w:r>
      <w:r w:rsidR="00936AB0">
        <w:t>undertake</w:t>
      </w:r>
      <w:r w:rsidR="008E24DF">
        <w:t xml:space="preserve"> personal quest</w:t>
      </w:r>
      <w:r w:rsidR="00936AB0">
        <w:t>s</w:t>
      </w:r>
      <w:r w:rsidR="008E24DF">
        <w:t xml:space="preserve"> for meaning. They </w:t>
      </w:r>
      <w:r w:rsidR="00E65647">
        <w:t xml:space="preserve">readily </w:t>
      </w:r>
      <w:r w:rsidR="008E24DF">
        <w:t xml:space="preserve">mix and match ideas from different </w:t>
      </w:r>
      <w:r w:rsidR="00936AB0">
        <w:t>traditions and</w:t>
      </w:r>
      <w:r w:rsidR="0056705C">
        <w:t xml:space="preserve"> </w:t>
      </w:r>
      <w:r w:rsidR="00E65647">
        <w:t>are particularly attrac</w:t>
      </w:r>
      <w:r w:rsidR="0056705C">
        <w:t xml:space="preserve">ted to personal healing and the healing of others. Spiritual </w:t>
      </w:r>
      <w:r w:rsidR="00DF0271">
        <w:t xml:space="preserve">people are </w:t>
      </w:r>
      <w:r w:rsidR="00E52385">
        <w:t>drawn to</w:t>
      </w:r>
      <w:r w:rsidR="0056705C">
        <w:t xml:space="preserve"> ideas of hidden wisdom</w:t>
      </w:r>
      <w:r>
        <w:t xml:space="preserve"> </w:t>
      </w:r>
      <w:r w:rsidR="0056705C">
        <w:t>and</w:t>
      </w:r>
      <w:r w:rsidR="00936AB0">
        <w:t xml:space="preserve"> believe that certain places are inherently powerful and exude a heightened sense of place.</w:t>
      </w:r>
      <w:r w:rsidR="0056705C">
        <w:t xml:space="preserve"> </w:t>
      </w:r>
      <w:r w:rsidR="00DF0271">
        <w:t>Most importantly t</w:t>
      </w:r>
      <w:r w:rsidR="0056705C">
        <w:t xml:space="preserve">hey perceive </w:t>
      </w:r>
      <w:r w:rsidR="00936AB0">
        <w:t>all things</w:t>
      </w:r>
      <w:r w:rsidR="0056705C">
        <w:t xml:space="preserve"> as interconnected</w:t>
      </w:r>
      <w:r w:rsidR="004F349C">
        <w:t xml:space="preserve">, </w:t>
      </w:r>
      <w:r w:rsidR="000C46AA">
        <w:t>‘</w:t>
      </w:r>
      <w:r w:rsidR="00800928">
        <w:t xml:space="preserve">between humanity and nature, and between </w:t>
      </w:r>
      <w:r w:rsidR="000C46AA">
        <w:t xml:space="preserve">the empirical world and unseen </w:t>
      </w:r>
      <w:proofErr w:type="gramStart"/>
      <w:r w:rsidR="000C46AA">
        <w:t>realms’</w:t>
      </w:r>
      <w:proofErr w:type="gramEnd"/>
      <w:r w:rsidR="00936AB0">
        <w:t>.</w:t>
      </w:r>
      <w:r w:rsidR="00B35325">
        <w:rPr>
          <w:rStyle w:val="FootnoteReference"/>
        </w:rPr>
        <w:footnoteReference w:id="3"/>
      </w:r>
    </w:p>
    <w:p w14:paraId="772A26E8" w14:textId="27238380" w:rsidR="009376E3" w:rsidRDefault="009376E3"/>
    <w:p w14:paraId="6DF17A59" w14:textId="39258ABD" w:rsidR="00104FC2" w:rsidRDefault="009376E3">
      <w:r>
        <w:t xml:space="preserve">At the heart of the spiritual quest lies the idea of the ‘Subjective Turn’.  Heelas and Woodward define this as a ‘ turn away from </w:t>
      </w:r>
      <w:r w:rsidR="00E52385">
        <w:t xml:space="preserve">a </w:t>
      </w:r>
      <w:r>
        <w:t xml:space="preserve">life lived in terms of objective roles duties and obligations, and a turn towards a life lived by reference to one’s own subjective </w:t>
      </w:r>
      <w:r>
        <w:lastRenderedPageBreak/>
        <w:t>experiences</w:t>
      </w:r>
      <w:r>
        <w:rPr>
          <w:rStyle w:val="FootnoteReference"/>
        </w:rPr>
        <w:footnoteReference w:id="4"/>
      </w:r>
      <w:r>
        <w:t xml:space="preserve">. </w:t>
      </w:r>
      <w:r w:rsidR="00AA6FBE">
        <w:t>Spiritual people</w:t>
      </w:r>
      <w:r w:rsidR="00BB331C">
        <w:t xml:space="preserve"> </w:t>
      </w:r>
      <w:r>
        <w:t xml:space="preserve">seek their own </w:t>
      </w:r>
      <w:r w:rsidR="00BB331C">
        <w:t>idiosyncratic</w:t>
      </w:r>
      <w:r>
        <w:t xml:space="preserve"> </w:t>
      </w:r>
      <w:r w:rsidR="00E52385">
        <w:t xml:space="preserve">relationship </w:t>
      </w:r>
      <w:r>
        <w:t xml:space="preserve">with the Divine, independently of  cultural and religious </w:t>
      </w:r>
      <w:r w:rsidR="00BB331C">
        <w:t>norms</w:t>
      </w:r>
      <w:r>
        <w:t xml:space="preserve">. </w:t>
      </w:r>
    </w:p>
    <w:p w14:paraId="3C0332EC" w14:textId="1B95FB4E" w:rsidR="0076600F" w:rsidRDefault="0056705C" w:rsidP="0015236C">
      <w:r>
        <w:t xml:space="preserve">Within the </w:t>
      </w:r>
      <w:r w:rsidR="00F117D5">
        <w:t xml:space="preserve">sphere of </w:t>
      </w:r>
      <w:r>
        <w:t xml:space="preserve">spiritual experiences lies the </w:t>
      </w:r>
      <w:r w:rsidR="0036626D">
        <w:t xml:space="preserve"> mystic’s path. </w:t>
      </w:r>
      <w:r w:rsidR="0015236C">
        <w:t xml:space="preserve">Though mystical experiences </w:t>
      </w:r>
      <w:r w:rsidR="00006CCF">
        <w:t>were referenced</w:t>
      </w:r>
      <w:r w:rsidR="0015236C">
        <w:t xml:space="preserve"> as ineffable</w:t>
      </w:r>
      <w:r w:rsidR="00006CCF">
        <w:t xml:space="preserve"> by William James</w:t>
      </w:r>
      <w:r w:rsidR="00006CCF">
        <w:rPr>
          <w:rStyle w:val="FootnoteReference"/>
        </w:rPr>
        <w:footnoteReference w:id="5"/>
      </w:r>
      <w:r w:rsidR="0029163A">
        <w:t>,</w:t>
      </w:r>
      <w:r w:rsidR="0015236C">
        <w:t xml:space="preserve"> Walter Stace wrote a</w:t>
      </w:r>
      <w:r w:rsidR="00D42F2A">
        <w:t xml:space="preserve">n </w:t>
      </w:r>
      <w:r w:rsidR="0015236C">
        <w:t xml:space="preserve">incredibly accessible book which </w:t>
      </w:r>
      <w:r w:rsidR="00AC6EFD">
        <w:t>analyses</w:t>
      </w:r>
      <w:r w:rsidR="0076600F">
        <w:t xml:space="preserve"> the</w:t>
      </w:r>
      <w:r w:rsidR="00444686">
        <w:t>ir common characteristics</w:t>
      </w:r>
      <w:r w:rsidR="0015236C">
        <w:t xml:space="preserve">. </w:t>
      </w:r>
      <w:r w:rsidR="00AC6EFD">
        <w:t>At the heart</w:t>
      </w:r>
      <w:r w:rsidR="0076600F">
        <w:t xml:space="preserve"> of </w:t>
      </w:r>
      <w:r w:rsidR="00444686">
        <w:t xml:space="preserve">all mystical experience lies </w:t>
      </w:r>
      <w:r w:rsidR="00AC6EFD">
        <w:t xml:space="preserve">the belief that all existence and the Divine </w:t>
      </w:r>
      <w:r w:rsidR="009376E3">
        <w:t xml:space="preserve">itself </w:t>
      </w:r>
      <w:r w:rsidR="00AC6EFD">
        <w:t xml:space="preserve">are ONE and the same thing. </w:t>
      </w:r>
      <w:r w:rsidR="00481907">
        <w:t>That</w:t>
      </w:r>
      <w:r w:rsidR="009376E3">
        <w:t xml:space="preserve"> </w:t>
      </w:r>
      <w:r w:rsidR="00481907">
        <w:t>mystical experience</w:t>
      </w:r>
      <w:r w:rsidR="009376E3">
        <w:t>s</w:t>
      </w:r>
      <w:r w:rsidR="00481907">
        <w:t xml:space="preserve"> </w:t>
      </w:r>
      <w:r w:rsidR="009376E3">
        <w:t>are</w:t>
      </w:r>
      <w:r w:rsidR="00481907">
        <w:t xml:space="preserve"> the apprehension of </w:t>
      </w:r>
      <w:r w:rsidR="00A05B59">
        <w:t>th</w:t>
      </w:r>
      <w:r w:rsidR="00086430">
        <w:t>is Oneness</w:t>
      </w:r>
      <w:r w:rsidR="00006CCF">
        <w:t>.</w:t>
      </w:r>
      <w:r w:rsidR="00481907">
        <w:rPr>
          <w:rStyle w:val="FootnoteReference"/>
        </w:rPr>
        <w:footnoteReference w:id="6"/>
      </w:r>
      <w:r w:rsidR="00006CCF">
        <w:t xml:space="preserve"> </w:t>
      </w:r>
    </w:p>
    <w:p w14:paraId="1D43E198" w14:textId="77777777" w:rsidR="0076600F" w:rsidRDefault="0076600F" w:rsidP="0015236C"/>
    <w:p w14:paraId="65AC3C08" w14:textId="3F6A717B" w:rsidR="0076600F" w:rsidRPr="00006CCF" w:rsidRDefault="0076600F" w:rsidP="0076600F">
      <w:pPr>
        <w:rPr>
          <w:sz w:val="22"/>
          <w:szCs w:val="22"/>
        </w:rPr>
      </w:pPr>
      <w:r w:rsidRPr="00006CCF">
        <w:rPr>
          <w:sz w:val="22"/>
          <w:szCs w:val="22"/>
        </w:rPr>
        <w:t>Stace</w:t>
      </w:r>
      <w:r>
        <w:rPr>
          <w:sz w:val="22"/>
          <w:szCs w:val="22"/>
        </w:rPr>
        <w:t xml:space="preserve"> </w:t>
      </w:r>
      <w:r w:rsidRPr="00006CCF">
        <w:rPr>
          <w:sz w:val="22"/>
          <w:szCs w:val="22"/>
        </w:rPr>
        <w:t>differentiate</w:t>
      </w:r>
      <w:r w:rsidR="00444686">
        <w:rPr>
          <w:sz w:val="22"/>
          <w:szCs w:val="22"/>
        </w:rPr>
        <w:t>s</w:t>
      </w:r>
      <w:r w:rsidRPr="00006CCF">
        <w:rPr>
          <w:sz w:val="22"/>
          <w:szCs w:val="22"/>
        </w:rPr>
        <w:t xml:space="preserve"> between what he terms the extrovertive and introvertive </w:t>
      </w:r>
      <w:r>
        <w:rPr>
          <w:sz w:val="22"/>
          <w:szCs w:val="22"/>
        </w:rPr>
        <w:t>experience</w:t>
      </w:r>
      <w:r w:rsidRPr="00006CCF">
        <w:rPr>
          <w:sz w:val="22"/>
          <w:szCs w:val="22"/>
        </w:rPr>
        <w:t xml:space="preserve">.  </w:t>
      </w:r>
    </w:p>
    <w:p w14:paraId="1B87ECAE" w14:textId="58A12C5B" w:rsidR="0076600F" w:rsidRDefault="0076600F" w:rsidP="0076600F">
      <w:pPr>
        <w:rPr>
          <w:rFonts w:eastAsia="Times New Roman" w:cstheme="minorHAnsi"/>
          <w:color w:val="202122"/>
          <w:sz w:val="22"/>
          <w:szCs w:val="22"/>
          <w:shd w:val="clear" w:color="auto" w:fill="FFFFFF"/>
          <w:lang w:eastAsia="en-GB"/>
        </w:rPr>
      </w:pPr>
      <w:r w:rsidRPr="00006CCF">
        <w:rPr>
          <w:rFonts w:cstheme="minorHAnsi"/>
          <w:sz w:val="22"/>
          <w:szCs w:val="22"/>
        </w:rPr>
        <w:t>‘The extrovertive mystic with his physical senses perceives the same world………but he sees  objects transfigured so that the unity shines through them’</w:t>
      </w:r>
      <w:r w:rsidRPr="00006CCF">
        <w:rPr>
          <w:rStyle w:val="FootnoteReference"/>
          <w:rFonts w:cstheme="minorHAnsi"/>
          <w:sz w:val="22"/>
          <w:szCs w:val="22"/>
        </w:rPr>
        <w:footnoteReference w:id="7"/>
      </w:r>
      <w:r w:rsidRPr="00006CCF">
        <w:rPr>
          <w:rFonts w:cstheme="minorHAnsi"/>
          <w:sz w:val="22"/>
          <w:szCs w:val="22"/>
        </w:rPr>
        <w:t xml:space="preserve"> The introvertive mystic on the other hand perceives within himself </w:t>
      </w:r>
      <w:r w:rsidRPr="00006CCF">
        <w:rPr>
          <w:rFonts w:eastAsia="Times New Roman" w:cstheme="minorHAnsi"/>
          <w:color w:val="202122"/>
          <w:sz w:val="22"/>
          <w:szCs w:val="22"/>
          <w:shd w:val="clear" w:color="auto" w:fill="FFFFFF"/>
          <w:lang w:eastAsia="en-GB"/>
        </w:rPr>
        <w:t xml:space="preserve"> ‘the wholly naked One devoid of any plurality whatever"</w:t>
      </w:r>
      <w:r w:rsidRPr="00006CCF">
        <w:rPr>
          <w:rStyle w:val="FootnoteReference"/>
          <w:rFonts w:eastAsia="Times New Roman" w:cstheme="minorHAnsi"/>
          <w:color w:val="202122"/>
          <w:sz w:val="22"/>
          <w:szCs w:val="22"/>
          <w:shd w:val="clear" w:color="auto" w:fill="FFFFFF"/>
          <w:lang w:eastAsia="en-GB"/>
        </w:rPr>
        <w:footnoteReference w:id="8"/>
      </w:r>
    </w:p>
    <w:p w14:paraId="3A2F7501" w14:textId="49A867F4" w:rsidR="00BB331C" w:rsidRDefault="00BB331C" w:rsidP="0076600F">
      <w:pPr>
        <w:rPr>
          <w:rFonts w:eastAsia="Times New Roman" w:cstheme="minorHAnsi"/>
          <w:color w:val="202122"/>
          <w:sz w:val="22"/>
          <w:szCs w:val="22"/>
          <w:shd w:val="clear" w:color="auto" w:fill="FFFFFF"/>
          <w:lang w:eastAsia="en-GB"/>
        </w:rPr>
      </w:pPr>
    </w:p>
    <w:p w14:paraId="519FFD8C" w14:textId="201608DC" w:rsidR="00BB331C" w:rsidRPr="0029163A" w:rsidRDefault="00BB331C" w:rsidP="00BB331C">
      <w:pPr>
        <w:rPr>
          <w:rFonts w:cstheme="minorHAnsi"/>
          <w:sz w:val="22"/>
          <w:szCs w:val="22"/>
        </w:rPr>
      </w:pPr>
      <w:r>
        <w:rPr>
          <w:rFonts w:cstheme="minorHAnsi"/>
          <w:sz w:val="22"/>
          <w:szCs w:val="22"/>
        </w:rPr>
        <w:t xml:space="preserve">Evelyn Underhill presents mysticism as occurring in a sequence of five organic stages which culminates in what she terms the ‘unitive life’. In the unitive life one is both </w:t>
      </w:r>
      <w:r w:rsidR="001F5940">
        <w:rPr>
          <w:rFonts w:cstheme="minorHAnsi"/>
          <w:sz w:val="22"/>
          <w:szCs w:val="22"/>
        </w:rPr>
        <w:t>o</w:t>
      </w:r>
      <w:r>
        <w:rPr>
          <w:rFonts w:cstheme="minorHAnsi"/>
          <w:sz w:val="22"/>
          <w:szCs w:val="22"/>
        </w:rPr>
        <w:t xml:space="preserve">neself and also the </w:t>
      </w:r>
      <w:r w:rsidR="004E7119">
        <w:rPr>
          <w:rFonts w:cstheme="minorHAnsi"/>
          <w:sz w:val="22"/>
          <w:szCs w:val="22"/>
        </w:rPr>
        <w:t>Unitary One</w:t>
      </w:r>
      <w:r>
        <w:rPr>
          <w:rFonts w:cstheme="minorHAnsi"/>
          <w:sz w:val="22"/>
          <w:szCs w:val="22"/>
        </w:rPr>
        <w:t xml:space="preserve">. She suggests that the mystic has a transformed knowing and that this transformed knowing is a consummation of the love for God’ </w:t>
      </w:r>
      <w:r>
        <w:rPr>
          <w:rStyle w:val="FootnoteReference"/>
          <w:rFonts w:cstheme="minorHAnsi"/>
          <w:sz w:val="22"/>
          <w:szCs w:val="22"/>
        </w:rPr>
        <w:footnoteReference w:id="9"/>
      </w:r>
    </w:p>
    <w:p w14:paraId="63F6C1B8" w14:textId="77777777" w:rsidR="00086430" w:rsidRDefault="00086430" w:rsidP="0015236C">
      <w:pPr>
        <w:rPr>
          <w:sz w:val="22"/>
          <w:szCs w:val="22"/>
        </w:rPr>
      </w:pPr>
    </w:p>
    <w:p w14:paraId="650EB4B3" w14:textId="1E3675FC" w:rsidR="00481907" w:rsidRPr="00086430" w:rsidRDefault="00AC6EFD" w:rsidP="00414EE0">
      <w:pPr>
        <w:rPr>
          <w:sz w:val="22"/>
          <w:szCs w:val="22"/>
        </w:rPr>
      </w:pPr>
      <w:r w:rsidRPr="00444686">
        <w:rPr>
          <w:sz w:val="22"/>
          <w:szCs w:val="22"/>
        </w:rPr>
        <w:t>This pantheist view (or panentheistic)</w:t>
      </w:r>
      <w:r w:rsidR="001F5940">
        <w:rPr>
          <w:sz w:val="22"/>
          <w:szCs w:val="22"/>
        </w:rPr>
        <w:t xml:space="preserve"> </w:t>
      </w:r>
      <w:r w:rsidR="004E3B56" w:rsidRPr="00444686">
        <w:rPr>
          <w:sz w:val="22"/>
          <w:szCs w:val="22"/>
        </w:rPr>
        <w:t>is</w:t>
      </w:r>
      <w:r w:rsidR="005C4204" w:rsidRPr="00444686">
        <w:rPr>
          <w:sz w:val="22"/>
          <w:szCs w:val="22"/>
        </w:rPr>
        <w:t xml:space="preserve"> </w:t>
      </w:r>
      <w:r w:rsidR="00006CCF" w:rsidRPr="00444686">
        <w:rPr>
          <w:sz w:val="22"/>
          <w:szCs w:val="22"/>
        </w:rPr>
        <w:t xml:space="preserve">sometimes </w:t>
      </w:r>
      <w:r w:rsidR="005C4204" w:rsidRPr="00444686">
        <w:rPr>
          <w:sz w:val="22"/>
          <w:szCs w:val="22"/>
        </w:rPr>
        <w:t xml:space="preserve">evidenced in </w:t>
      </w:r>
      <w:r w:rsidR="00A05B59" w:rsidRPr="00444686">
        <w:rPr>
          <w:sz w:val="22"/>
          <w:szCs w:val="22"/>
        </w:rPr>
        <w:t xml:space="preserve">non-orthodox </w:t>
      </w:r>
      <w:r w:rsidR="00006CCF" w:rsidRPr="00444686">
        <w:rPr>
          <w:sz w:val="22"/>
          <w:szCs w:val="22"/>
        </w:rPr>
        <w:t xml:space="preserve">strands of the major </w:t>
      </w:r>
      <w:r w:rsidR="00A05B59" w:rsidRPr="00444686">
        <w:rPr>
          <w:sz w:val="22"/>
          <w:szCs w:val="22"/>
        </w:rPr>
        <w:t xml:space="preserve">religious traditions. For </w:t>
      </w:r>
      <w:r w:rsidR="00444686" w:rsidRPr="00444686">
        <w:rPr>
          <w:sz w:val="22"/>
          <w:szCs w:val="22"/>
        </w:rPr>
        <w:t>instance,</w:t>
      </w:r>
      <w:r w:rsidR="00A05B59" w:rsidRPr="00444686">
        <w:rPr>
          <w:sz w:val="22"/>
          <w:szCs w:val="22"/>
        </w:rPr>
        <w:t xml:space="preserve"> the renowned Sufi</w:t>
      </w:r>
      <w:r w:rsidR="00F80788" w:rsidRPr="00444686">
        <w:rPr>
          <w:sz w:val="22"/>
          <w:szCs w:val="22"/>
        </w:rPr>
        <w:t xml:space="preserve"> Ibn al </w:t>
      </w:r>
      <w:proofErr w:type="spellStart"/>
      <w:r w:rsidR="00F80788" w:rsidRPr="00444686">
        <w:rPr>
          <w:sz w:val="22"/>
          <w:szCs w:val="22"/>
        </w:rPr>
        <w:t>arabi</w:t>
      </w:r>
      <w:proofErr w:type="spellEnd"/>
      <w:r w:rsidR="00F80788" w:rsidRPr="00444686">
        <w:rPr>
          <w:sz w:val="22"/>
          <w:szCs w:val="22"/>
        </w:rPr>
        <w:t xml:space="preserve"> said ‘‘The existence of all created things is his existence. Thou dost not see, in this world or the next, anything </w:t>
      </w:r>
      <w:r w:rsidR="00444686" w:rsidRPr="00444686">
        <w:rPr>
          <w:sz w:val="22"/>
          <w:szCs w:val="22"/>
        </w:rPr>
        <w:t>besides</w:t>
      </w:r>
      <w:r w:rsidR="00F80788" w:rsidRPr="00444686">
        <w:rPr>
          <w:sz w:val="22"/>
          <w:szCs w:val="22"/>
        </w:rPr>
        <w:t xml:space="preserve"> God’.</w:t>
      </w:r>
      <w:r w:rsidR="00F80788" w:rsidRPr="00444686">
        <w:rPr>
          <w:rStyle w:val="FootnoteReference"/>
          <w:sz w:val="22"/>
          <w:szCs w:val="22"/>
        </w:rPr>
        <w:footnoteReference w:id="10"/>
      </w:r>
      <w:r w:rsidR="00F80788" w:rsidRPr="00444686">
        <w:rPr>
          <w:sz w:val="22"/>
          <w:szCs w:val="22"/>
        </w:rPr>
        <w:t xml:space="preserve"> In the Gospel of Thomas v61 </w:t>
      </w:r>
      <w:r w:rsidR="00A05B59" w:rsidRPr="00444686">
        <w:rPr>
          <w:sz w:val="22"/>
          <w:szCs w:val="22"/>
        </w:rPr>
        <w:t xml:space="preserve">Jesus </w:t>
      </w:r>
      <w:r w:rsidR="00D42F2A" w:rsidRPr="00444686">
        <w:rPr>
          <w:sz w:val="22"/>
          <w:szCs w:val="22"/>
        </w:rPr>
        <w:t xml:space="preserve">declares </w:t>
      </w:r>
      <w:r w:rsidR="00F80788" w:rsidRPr="00444686">
        <w:rPr>
          <w:sz w:val="22"/>
          <w:szCs w:val="22"/>
        </w:rPr>
        <w:t xml:space="preserve"> ‘I exist from the undivided’</w:t>
      </w:r>
      <w:r w:rsidR="00F80788" w:rsidRPr="00444686">
        <w:rPr>
          <w:rStyle w:val="FootnoteReference"/>
          <w:sz w:val="22"/>
          <w:szCs w:val="22"/>
        </w:rPr>
        <w:footnoteReference w:id="11"/>
      </w:r>
      <w:r w:rsidR="00006CCF" w:rsidRPr="00444686">
        <w:rPr>
          <w:sz w:val="22"/>
          <w:szCs w:val="22"/>
        </w:rPr>
        <w:t xml:space="preserve">. In v77 he </w:t>
      </w:r>
      <w:r w:rsidR="00444686" w:rsidRPr="00444686">
        <w:rPr>
          <w:sz w:val="22"/>
          <w:szCs w:val="22"/>
        </w:rPr>
        <w:t xml:space="preserve">goes further </w:t>
      </w:r>
      <w:r w:rsidR="00006CCF" w:rsidRPr="00444686">
        <w:rPr>
          <w:sz w:val="22"/>
          <w:szCs w:val="22"/>
        </w:rPr>
        <w:t>decla</w:t>
      </w:r>
      <w:r w:rsidR="00444686" w:rsidRPr="00444686">
        <w:rPr>
          <w:sz w:val="22"/>
          <w:szCs w:val="22"/>
        </w:rPr>
        <w:t>ring</w:t>
      </w:r>
      <w:r w:rsidR="00006CCF" w:rsidRPr="00444686">
        <w:rPr>
          <w:sz w:val="22"/>
          <w:szCs w:val="22"/>
        </w:rPr>
        <w:t xml:space="preserve"> ‘I am the All, From me did the All come forth and unto me does the All extend’</w:t>
      </w:r>
      <w:r w:rsidR="00086430">
        <w:rPr>
          <w:sz w:val="22"/>
          <w:szCs w:val="22"/>
        </w:rPr>
        <w:t xml:space="preserve">. </w:t>
      </w:r>
      <w:r w:rsidR="00481907" w:rsidRPr="00006CCF">
        <w:rPr>
          <w:rFonts w:eastAsia="Times New Roman" w:cstheme="minorHAnsi"/>
          <w:color w:val="202122"/>
          <w:sz w:val="22"/>
          <w:szCs w:val="22"/>
          <w:shd w:val="clear" w:color="auto" w:fill="FFFFFF"/>
          <w:lang w:eastAsia="en-GB"/>
        </w:rPr>
        <w:t xml:space="preserve">Stace </w:t>
      </w:r>
      <w:r w:rsidR="00444686">
        <w:rPr>
          <w:rFonts w:eastAsia="Times New Roman" w:cstheme="minorHAnsi"/>
          <w:color w:val="202122"/>
          <w:sz w:val="22"/>
          <w:szCs w:val="22"/>
          <w:shd w:val="clear" w:color="auto" w:fill="FFFFFF"/>
          <w:lang w:eastAsia="en-GB"/>
        </w:rPr>
        <w:t xml:space="preserve">however </w:t>
      </w:r>
      <w:r w:rsidR="00481907" w:rsidRPr="00006CCF">
        <w:rPr>
          <w:rFonts w:eastAsia="Times New Roman" w:cstheme="minorHAnsi"/>
          <w:color w:val="202122"/>
          <w:sz w:val="22"/>
          <w:szCs w:val="22"/>
          <w:shd w:val="clear" w:color="auto" w:fill="FFFFFF"/>
          <w:lang w:eastAsia="en-GB"/>
        </w:rPr>
        <w:t>con</w:t>
      </w:r>
      <w:r w:rsidR="00444686">
        <w:rPr>
          <w:rFonts w:eastAsia="Times New Roman" w:cstheme="minorHAnsi"/>
          <w:color w:val="202122"/>
          <w:sz w:val="22"/>
          <w:szCs w:val="22"/>
          <w:shd w:val="clear" w:color="auto" w:fill="FFFFFF"/>
          <w:lang w:eastAsia="en-GB"/>
        </w:rPr>
        <w:t>tends</w:t>
      </w:r>
      <w:r w:rsidR="0076600F">
        <w:rPr>
          <w:rFonts w:eastAsia="Times New Roman" w:cstheme="minorHAnsi"/>
          <w:color w:val="202122"/>
          <w:sz w:val="22"/>
          <w:szCs w:val="22"/>
          <w:shd w:val="clear" w:color="auto" w:fill="FFFFFF"/>
          <w:lang w:eastAsia="en-GB"/>
        </w:rPr>
        <w:t xml:space="preserve"> that mystic</w:t>
      </w:r>
      <w:r w:rsidR="00086430">
        <w:rPr>
          <w:rFonts w:eastAsia="Times New Roman" w:cstheme="minorHAnsi"/>
          <w:color w:val="202122"/>
          <w:sz w:val="22"/>
          <w:szCs w:val="22"/>
          <w:shd w:val="clear" w:color="auto" w:fill="FFFFFF"/>
          <w:lang w:eastAsia="en-GB"/>
        </w:rPr>
        <w:t>ism</w:t>
      </w:r>
      <w:r w:rsidR="0076600F">
        <w:rPr>
          <w:rFonts w:eastAsia="Times New Roman" w:cstheme="minorHAnsi"/>
          <w:color w:val="202122"/>
          <w:sz w:val="22"/>
          <w:szCs w:val="22"/>
          <w:shd w:val="clear" w:color="auto" w:fill="FFFFFF"/>
          <w:lang w:eastAsia="en-GB"/>
        </w:rPr>
        <w:t xml:space="preserve"> is not the </w:t>
      </w:r>
      <w:r w:rsidR="00444686">
        <w:rPr>
          <w:rFonts w:eastAsia="Times New Roman" w:cstheme="minorHAnsi"/>
          <w:color w:val="202122"/>
          <w:sz w:val="22"/>
          <w:szCs w:val="22"/>
          <w:shd w:val="clear" w:color="auto" w:fill="FFFFFF"/>
          <w:lang w:eastAsia="en-GB"/>
        </w:rPr>
        <w:t xml:space="preserve">singular </w:t>
      </w:r>
      <w:r w:rsidR="0076600F">
        <w:rPr>
          <w:rFonts w:eastAsia="Times New Roman" w:cstheme="minorHAnsi"/>
          <w:color w:val="202122"/>
          <w:sz w:val="22"/>
          <w:szCs w:val="22"/>
          <w:shd w:val="clear" w:color="auto" w:fill="FFFFFF"/>
          <w:lang w:eastAsia="en-GB"/>
        </w:rPr>
        <w:t xml:space="preserve">property of any </w:t>
      </w:r>
      <w:r w:rsidR="00BB331C">
        <w:rPr>
          <w:rFonts w:eastAsia="Times New Roman" w:cstheme="minorHAnsi"/>
          <w:color w:val="202122"/>
          <w:sz w:val="22"/>
          <w:szCs w:val="22"/>
          <w:shd w:val="clear" w:color="auto" w:fill="FFFFFF"/>
          <w:lang w:eastAsia="en-GB"/>
        </w:rPr>
        <w:t>tradition</w:t>
      </w:r>
      <w:r w:rsidR="0076600F">
        <w:rPr>
          <w:rFonts w:eastAsia="Times New Roman" w:cstheme="minorHAnsi"/>
          <w:color w:val="202122"/>
          <w:sz w:val="22"/>
          <w:szCs w:val="22"/>
          <w:shd w:val="clear" w:color="auto" w:fill="FFFFFF"/>
          <w:lang w:eastAsia="en-GB"/>
        </w:rPr>
        <w:t>. He said</w:t>
      </w:r>
      <w:r w:rsidR="00481907" w:rsidRPr="00006CCF">
        <w:rPr>
          <w:rFonts w:eastAsia="Times New Roman" w:cstheme="minorHAnsi"/>
          <w:color w:val="202122"/>
          <w:sz w:val="22"/>
          <w:szCs w:val="22"/>
          <w:shd w:val="clear" w:color="auto" w:fill="FFFFFF"/>
          <w:lang w:eastAsia="en-GB"/>
        </w:rPr>
        <w:t xml:space="preserve"> ‘’the undifferentiated unity is not in itself a Christian, or an Islamic, or a Jewish, or a Hindu or a Buddhist phenomenon. It is not the property of any religion’</w:t>
      </w:r>
      <w:r w:rsidR="00481907" w:rsidRPr="00006CCF">
        <w:rPr>
          <w:rStyle w:val="FootnoteReference"/>
          <w:rFonts w:eastAsia="Times New Roman" w:cstheme="minorHAnsi"/>
          <w:color w:val="202122"/>
          <w:sz w:val="22"/>
          <w:szCs w:val="22"/>
          <w:shd w:val="clear" w:color="auto" w:fill="FFFFFF"/>
          <w:lang w:eastAsia="en-GB"/>
        </w:rPr>
        <w:footnoteReference w:id="12"/>
      </w:r>
      <w:r w:rsidR="007A5498" w:rsidRPr="00006CCF">
        <w:rPr>
          <w:rFonts w:eastAsia="Times New Roman" w:cstheme="minorHAnsi"/>
          <w:color w:val="202122"/>
          <w:sz w:val="22"/>
          <w:szCs w:val="22"/>
          <w:shd w:val="clear" w:color="auto" w:fill="FFFFFF"/>
          <w:lang w:eastAsia="en-GB"/>
        </w:rPr>
        <w:t xml:space="preserve"> </w:t>
      </w:r>
    </w:p>
    <w:p w14:paraId="1396F86F" w14:textId="20A737B3" w:rsidR="000653F7" w:rsidRDefault="00086430" w:rsidP="000653F7">
      <w:pPr>
        <w:pStyle w:val="NormalWeb"/>
      </w:pPr>
      <w:r>
        <w:rPr>
          <w:rFonts w:asciiTheme="minorHAnsi" w:hAnsiTheme="minorHAnsi" w:cstheme="minorHAnsi"/>
          <w:sz w:val="22"/>
          <w:szCs w:val="22"/>
        </w:rPr>
        <w:t>S</w:t>
      </w:r>
      <w:r w:rsidR="003F5612" w:rsidRPr="00437B55">
        <w:rPr>
          <w:rFonts w:asciiTheme="minorHAnsi" w:hAnsiTheme="minorHAnsi" w:cstheme="minorHAnsi"/>
          <w:sz w:val="22"/>
          <w:szCs w:val="22"/>
        </w:rPr>
        <w:t>piritual experience</w:t>
      </w:r>
      <w:r>
        <w:rPr>
          <w:rFonts w:asciiTheme="minorHAnsi" w:hAnsiTheme="minorHAnsi" w:cstheme="minorHAnsi"/>
          <w:sz w:val="22"/>
          <w:szCs w:val="22"/>
        </w:rPr>
        <w:t>s</w:t>
      </w:r>
      <w:r w:rsidR="003F5612" w:rsidRPr="00437B55">
        <w:rPr>
          <w:rFonts w:asciiTheme="minorHAnsi" w:hAnsiTheme="minorHAnsi" w:cstheme="minorHAnsi"/>
          <w:sz w:val="22"/>
          <w:szCs w:val="22"/>
        </w:rPr>
        <w:t xml:space="preserve"> may be encountered through </w:t>
      </w:r>
      <w:r w:rsidR="00D537BD" w:rsidRPr="00437B55">
        <w:rPr>
          <w:rFonts w:asciiTheme="minorHAnsi" w:hAnsiTheme="minorHAnsi" w:cstheme="minorHAnsi"/>
          <w:sz w:val="22"/>
          <w:szCs w:val="22"/>
        </w:rPr>
        <w:t>the mundane</w:t>
      </w:r>
      <w:r w:rsidR="004E1B80" w:rsidRPr="00437B55">
        <w:rPr>
          <w:rFonts w:asciiTheme="minorHAnsi" w:hAnsiTheme="minorHAnsi" w:cstheme="minorHAnsi"/>
          <w:sz w:val="22"/>
          <w:szCs w:val="22"/>
        </w:rPr>
        <w:t xml:space="preserve"> </w:t>
      </w:r>
      <w:r w:rsidR="003F5612" w:rsidRPr="00437B55">
        <w:rPr>
          <w:rFonts w:asciiTheme="minorHAnsi" w:hAnsiTheme="minorHAnsi" w:cstheme="minorHAnsi"/>
          <w:sz w:val="22"/>
          <w:szCs w:val="22"/>
        </w:rPr>
        <w:t xml:space="preserve">activities of </w:t>
      </w:r>
      <w:r w:rsidR="009376E3" w:rsidRPr="00437B55">
        <w:rPr>
          <w:rFonts w:asciiTheme="minorHAnsi" w:hAnsiTheme="minorHAnsi" w:cstheme="minorHAnsi"/>
          <w:sz w:val="22"/>
          <w:szCs w:val="22"/>
        </w:rPr>
        <w:t>day-to-day</w:t>
      </w:r>
      <w:r w:rsidR="003F5612" w:rsidRPr="00437B55">
        <w:rPr>
          <w:rFonts w:asciiTheme="minorHAnsi" w:hAnsiTheme="minorHAnsi" w:cstheme="minorHAnsi"/>
          <w:sz w:val="22"/>
          <w:szCs w:val="22"/>
        </w:rPr>
        <w:t xml:space="preserve"> life. T</w:t>
      </w:r>
      <w:r w:rsidR="004E1B80" w:rsidRPr="00437B55">
        <w:rPr>
          <w:rFonts w:asciiTheme="minorHAnsi" w:hAnsiTheme="minorHAnsi" w:cstheme="minorHAnsi"/>
          <w:sz w:val="22"/>
          <w:szCs w:val="22"/>
        </w:rPr>
        <w:t xml:space="preserve">hough this is </w:t>
      </w:r>
      <w:r w:rsidR="003F5612" w:rsidRPr="00437B55">
        <w:rPr>
          <w:rFonts w:asciiTheme="minorHAnsi" w:hAnsiTheme="minorHAnsi" w:cstheme="minorHAnsi"/>
          <w:sz w:val="22"/>
          <w:szCs w:val="22"/>
        </w:rPr>
        <w:t xml:space="preserve">typically considered a trait of indigenous cultures it may also be evidenced in </w:t>
      </w:r>
      <w:r w:rsidR="004E1B80" w:rsidRPr="00437B55">
        <w:rPr>
          <w:rFonts w:asciiTheme="minorHAnsi" w:hAnsiTheme="minorHAnsi" w:cstheme="minorHAnsi"/>
          <w:sz w:val="22"/>
          <w:szCs w:val="22"/>
        </w:rPr>
        <w:t xml:space="preserve">some modern </w:t>
      </w:r>
      <w:r w:rsidR="001F5940">
        <w:rPr>
          <w:rFonts w:asciiTheme="minorHAnsi" w:hAnsiTheme="minorHAnsi" w:cstheme="minorHAnsi"/>
          <w:sz w:val="22"/>
          <w:szCs w:val="22"/>
        </w:rPr>
        <w:t>societies</w:t>
      </w:r>
      <w:r w:rsidR="004E1B80" w:rsidRPr="00437B55">
        <w:rPr>
          <w:rFonts w:asciiTheme="minorHAnsi" w:hAnsiTheme="minorHAnsi" w:cstheme="minorHAnsi"/>
          <w:sz w:val="22"/>
          <w:szCs w:val="22"/>
        </w:rPr>
        <w:t xml:space="preserve">. </w:t>
      </w:r>
      <w:r w:rsidR="009376E3">
        <w:rPr>
          <w:rFonts w:asciiTheme="minorHAnsi" w:hAnsiTheme="minorHAnsi" w:cstheme="minorHAnsi"/>
          <w:sz w:val="22"/>
          <w:szCs w:val="22"/>
        </w:rPr>
        <w:t xml:space="preserve">For </w:t>
      </w:r>
      <w:r w:rsidR="004561AF">
        <w:rPr>
          <w:rFonts w:asciiTheme="minorHAnsi" w:hAnsiTheme="minorHAnsi" w:cstheme="minorHAnsi"/>
          <w:sz w:val="22"/>
          <w:szCs w:val="22"/>
        </w:rPr>
        <w:t>instance,</w:t>
      </w:r>
      <w:r w:rsidR="009376E3">
        <w:rPr>
          <w:rFonts w:asciiTheme="minorHAnsi" w:hAnsiTheme="minorHAnsi" w:cstheme="minorHAnsi"/>
          <w:sz w:val="22"/>
          <w:szCs w:val="22"/>
        </w:rPr>
        <w:t xml:space="preserve"> i</w:t>
      </w:r>
      <w:r w:rsidR="004E1B80" w:rsidRPr="00437B55">
        <w:rPr>
          <w:rFonts w:asciiTheme="minorHAnsi" w:hAnsiTheme="minorHAnsi" w:cstheme="minorHAnsi"/>
          <w:sz w:val="22"/>
          <w:szCs w:val="22"/>
        </w:rPr>
        <w:t xml:space="preserve">n Japan the </w:t>
      </w:r>
      <w:r w:rsidR="00E65647" w:rsidRPr="00437B55">
        <w:rPr>
          <w:rFonts w:asciiTheme="minorHAnsi" w:hAnsiTheme="minorHAnsi" w:cstheme="minorHAnsi"/>
          <w:sz w:val="22"/>
          <w:szCs w:val="22"/>
        </w:rPr>
        <w:t>Tea</w:t>
      </w:r>
      <w:r w:rsidR="004E1B80" w:rsidRPr="00437B55">
        <w:rPr>
          <w:rFonts w:asciiTheme="minorHAnsi" w:hAnsiTheme="minorHAnsi" w:cstheme="minorHAnsi"/>
          <w:sz w:val="22"/>
          <w:szCs w:val="22"/>
        </w:rPr>
        <w:t xml:space="preserve"> Ceremony is a meditational </w:t>
      </w:r>
      <w:r w:rsidR="00833E5A" w:rsidRPr="00437B55">
        <w:rPr>
          <w:rFonts w:asciiTheme="minorHAnsi" w:hAnsiTheme="minorHAnsi" w:cstheme="minorHAnsi"/>
          <w:sz w:val="22"/>
          <w:szCs w:val="22"/>
        </w:rPr>
        <w:t>activity</w:t>
      </w:r>
      <w:r w:rsidR="004E1B80" w:rsidRPr="00437B55">
        <w:rPr>
          <w:rFonts w:asciiTheme="minorHAnsi" w:hAnsiTheme="minorHAnsi" w:cstheme="minorHAnsi"/>
          <w:sz w:val="22"/>
          <w:szCs w:val="22"/>
        </w:rPr>
        <w:t xml:space="preserve"> with its own etiquette</w:t>
      </w:r>
      <w:r w:rsidR="00E65647" w:rsidRPr="00437B55">
        <w:rPr>
          <w:rFonts w:asciiTheme="minorHAnsi" w:hAnsiTheme="minorHAnsi" w:cstheme="minorHAnsi"/>
          <w:sz w:val="22"/>
          <w:szCs w:val="22"/>
        </w:rPr>
        <w:t xml:space="preserve"> and process. Of particular importance is the mindfulness required to pour, sip, smell, and drink the tea</w:t>
      </w:r>
      <w:r w:rsidR="003F5612" w:rsidRPr="00437B55">
        <w:rPr>
          <w:rFonts w:asciiTheme="minorHAnsi" w:hAnsiTheme="minorHAnsi" w:cstheme="minorHAnsi"/>
          <w:sz w:val="22"/>
          <w:szCs w:val="22"/>
        </w:rPr>
        <w:t>,</w:t>
      </w:r>
      <w:r w:rsidR="00E65647" w:rsidRPr="00437B55">
        <w:rPr>
          <w:rFonts w:asciiTheme="minorHAnsi" w:hAnsiTheme="minorHAnsi" w:cstheme="minorHAnsi"/>
          <w:sz w:val="22"/>
          <w:szCs w:val="22"/>
        </w:rPr>
        <w:t xml:space="preserve"> fully present </w:t>
      </w:r>
      <w:r w:rsidR="003F5612" w:rsidRPr="00437B55">
        <w:rPr>
          <w:rFonts w:asciiTheme="minorHAnsi" w:hAnsiTheme="minorHAnsi" w:cstheme="minorHAnsi"/>
          <w:sz w:val="22"/>
          <w:szCs w:val="22"/>
        </w:rPr>
        <w:t>in this eternal moment</w:t>
      </w:r>
      <w:r w:rsidR="00E65647">
        <w:t>.</w:t>
      </w:r>
      <w:r w:rsidR="001F5940">
        <w:rPr>
          <w:rStyle w:val="FootnoteReference"/>
        </w:rPr>
        <w:footnoteReference w:id="13"/>
      </w:r>
      <w:r w:rsidR="00E65647">
        <w:t xml:space="preserve"> </w:t>
      </w:r>
    </w:p>
    <w:p w14:paraId="38F8B02C" w14:textId="71CF8D26" w:rsidR="00DA63A1" w:rsidRDefault="00F7590B" w:rsidP="00DA63A1">
      <w:r>
        <w:t xml:space="preserve">Clearly a spiritual response to the Climate Crisis would be framed by, and cognisant of, all of the above. It </w:t>
      </w:r>
      <w:r w:rsidR="00477A93">
        <w:t>would necessarily be ground</w:t>
      </w:r>
      <w:r w:rsidR="00743EDB">
        <w:t>ed</w:t>
      </w:r>
      <w:r w:rsidR="00477A93">
        <w:t xml:space="preserve"> in a holistic </w:t>
      </w:r>
      <w:r w:rsidR="004561AF">
        <w:t>perception</w:t>
      </w:r>
      <w:r w:rsidR="00477A93">
        <w:t xml:space="preserve"> of the world. It would be driven by</w:t>
      </w:r>
      <w:r w:rsidR="00A867F9">
        <w:t xml:space="preserve"> an apprehension of, and empathy for, the inter connectedness of all things. </w:t>
      </w:r>
      <w:r w:rsidR="00912E85">
        <w:t>F</w:t>
      </w:r>
      <w:r w:rsidR="004561AF">
        <w:t xml:space="preserve">rom a mystical perspective it would perhaps take a step further and inherently recognise </w:t>
      </w:r>
      <w:r w:rsidR="004561AF">
        <w:lastRenderedPageBreak/>
        <w:t xml:space="preserve">the unitary nature of all that is. </w:t>
      </w:r>
      <w:r>
        <w:t xml:space="preserve">A spiritual response </w:t>
      </w:r>
      <w:r w:rsidR="00A867F9">
        <w:t>would not be limited by anthropocentric considerations</w:t>
      </w:r>
      <w:r>
        <w:t>,</w:t>
      </w:r>
      <w:r w:rsidR="00912E85">
        <w:t xml:space="preserve"> rather it would be animistic </w:t>
      </w:r>
      <w:r w:rsidR="00EB77FC">
        <w:t>in scope</w:t>
      </w:r>
      <w:r>
        <w:t xml:space="preserve"> </w:t>
      </w:r>
      <w:r w:rsidR="00EB77FC">
        <w:t xml:space="preserve">necessarily </w:t>
      </w:r>
      <w:r w:rsidR="00912E85">
        <w:t>consider</w:t>
      </w:r>
      <w:r>
        <w:t>ing</w:t>
      </w:r>
      <w:r w:rsidR="00912E85">
        <w:t xml:space="preserve"> </w:t>
      </w:r>
      <w:r w:rsidR="004561AF">
        <w:t xml:space="preserve">all </w:t>
      </w:r>
      <w:r w:rsidR="00EB77FC">
        <w:t>non-human</w:t>
      </w:r>
      <w:r w:rsidR="00912E85">
        <w:t xml:space="preserve"> persons</w:t>
      </w:r>
      <w:r w:rsidR="000653F7">
        <w:t xml:space="preserve"> in its approach</w:t>
      </w:r>
      <w:r w:rsidR="00912E85">
        <w:t xml:space="preserve">. </w:t>
      </w:r>
      <w:r w:rsidR="00C37790">
        <w:t xml:space="preserve">It would seek healing </w:t>
      </w:r>
      <w:r w:rsidR="00912E85">
        <w:t>both for</w:t>
      </w:r>
      <w:r w:rsidR="00C37790">
        <w:t xml:space="preserve"> </w:t>
      </w:r>
      <w:r w:rsidR="004561AF">
        <w:t xml:space="preserve">the </w:t>
      </w:r>
      <w:r w:rsidR="00C37790">
        <w:t>individuals within</w:t>
      </w:r>
      <w:r w:rsidR="00912E85">
        <w:t xml:space="preserve"> the whole</w:t>
      </w:r>
      <w:r w:rsidR="00EB77FC">
        <w:t>,</w:t>
      </w:r>
      <w:r w:rsidR="00912E85">
        <w:t xml:space="preserve"> and also the whole itself. </w:t>
      </w:r>
      <w:r w:rsidR="000653F7">
        <w:t>It would not be woolly or nebulous</w:t>
      </w:r>
      <w:r w:rsidR="000B14BF">
        <w:t xml:space="preserve">, </w:t>
      </w:r>
      <w:r w:rsidR="00EB77FC">
        <w:t xml:space="preserve">rather it would be </w:t>
      </w:r>
      <w:r w:rsidR="000B14BF">
        <w:t>it practical and grounded</w:t>
      </w:r>
      <w:r>
        <w:t xml:space="preserve">, and where appropriate </w:t>
      </w:r>
      <w:r w:rsidR="004561AF">
        <w:t xml:space="preserve">perhaps </w:t>
      </w:r>
      <w:r>
        <w:t>rooted in the mundane.</w:t>
      </w:r>
      <w:r w:rsidR="000B14BF">
        <w:t xml:space="preserve"> A</w:t>
      </w:r>
      <w:r w:rsidR="00EB77FC">
        <w:t>bove all else a spiritual response would be grounded in concern and compassion for all aspects of existence.</w:t>
      </w:r>
    </w:p>
    <w:p w14:paraId="289EE3AB" w14:textId="7290EA4A" w:rsidR="00DE15DC" w:rsidRDefault="00DE15DC"/>
    <w:p w14:paraId="59108EFF" w14:textId="5EB624E1" w:rsidR="00DE15DC" w:rsidRDefault="00DE15DC" w:rsidP="00DE15DC">
      <w:pPr>
        <w:pStyle w:val="Heading2"/>
      </w:pPr>
      <w:r>
        <w:t>What is mean</w:t>
      </w:r>
      <w:r w:rsidR="009B29F0">
        <w:t>t</w:t>
      </w:r>
      <w:r>
        <w:t xml:space="preserve"> </w:t>
      </w:r>
      <w:r w:rsidR="00477A93">
        <w:t>by the climate crisis</w:t>
      </w:r>
      <w:r>
        <w:t>?</w:t>
      </w:r>
    </w:p>
    <w:p w14:paraId="1FF69E91" w14:textId="532DE097" w:rsidR="00FD231C" w:rsidRDefault="00FD231C" w:rsidP="00FD231C"/>
    <w:p w14:paraId="0296796F" w14:textId="4293B613" w:rsidR="00F831E5" w:rsidRPr="00F831E5" w:rsidRDefault="00EA0247" w:rsidP="00654E89">
      <w:pPr>
        <w:rPr>
          <w:rFonts w:eastAsia="Times New Roman" w:cstheme="minorHAnsi"/>
          <w:color w:val="303336"/>
          <w:spacing w:val="3"/>
          <w:shd w:val="clear" w:color="auto" w:fill="FFFFFF"/>
          <w:lang w:eastAsia="en-GB"/>
        </w:rPr>
      </w:pPr>
      <w:r>
        <w:rPr>
          <w:rFonts w:eastAsia="Times New Roman" w:cstheme="minorHAnsi"/>
          <w:color w:val="303336"/>
          <w:spacing w:val="3"/>
          <w:shd w:val="clear" w:color="auto" w:fill="FFFFFF"/>
          <w:lang w:eastAsia="en-GB"/>
        </w:rPr>
        <w:t>Anthony Downs suggests</w:t>
      </w:r>
      <w:r w:rsidR="00691404">
        <w:rPr>
          <w:rFonts w:eastAsia="Times New Roman" w:cstheme="minorHAnsi"/>
          <w:color w:val="303336"/>
          <w:spacing w:val="3"/>
          <w:shd w:val="clear" w:color="auto" w:fill="FFFFFF"/>
          <w:lang w:eastAsia="en-GB"/>
        </w:rPr>
        <w:t xml:space="preserve"> two definitions of crisis. The first consists of a rapidly deteriorating situation moving towards a single disastrous event in the future. The second entails a more gradual deteriorating situation </w:t>
      </w:r>
      <w:r>
        <w:rPr>
          <w:rFonts w:eastAsia="Times New Roman" w:cstheme="minorHAnsi"/>
          <w:color w:val="303336"/>
          <w:spacing w:val="3"/>
          <w:shd w:val="clear" w:color="auto" w:fill="FFFFFF"/>
          <w:lang w:eastAsia="en-GB"/>
        </w:rPr>
        <w:t>that will eventually pass some subtle point of no return.</w:t>
      </w:r>
      <w:r>
        <w:rPr>
          <w:rStyle w:val="FootnoteReference"/>
          <w:rFonts w:eastAsia="Times New Roman" w:cstheme="minorHAnsi"/>
          <w:color w:val="303336"/>
          <w:spacing w:val="3"/>
          <w:shd w:val="clear" w:color="auto" w:fill="FFFFFF"/>
          <w:lang w:eastAsia="en-GB"/>
        </w:rPr>
        <w:footnoteReference w:id="14"/>
      </w:r>
      <w:r>
        <w:rPr>
          <w:rFonts w:eastAsia="Times New Roman" w:cstheme="minorHAnsi"/>
          <w:color w:val="303336"/>
          <w:spacing w:val="3"/>
          <w:shd w:val="clear" w:color="auto" w:fill="FFFFFF"/>
          <w:lang w:eastAsia="en-GB"/>
        </w:rPr>
        <w:t xml:space="preserve"> </w:t>
      </w:r>
      <w:r w:rsidR="006F0788">
        <w:rPr>
          <w:rFonts w:eastAsia="Times New Roman" w:cstheme="minorHAnsi"/>
          <w:color w:val="303336"/>
          <w:spacing w:val="3"/>
          <w:shd w:val="clear" w:color="auto" w:fill="FFFFFF"/>
          <w:lang w:eastAsia="en-GB"/>
        </w:rPr>
        <w:t xml:space="preserve"> </w:t>
      </w:r>
      <w:r w:rsidR="00F831E5" w:rsidRPr="00F831E5">
        <w:rPr>
          <w:rFonts w:eastAsia="Times New Roman" w:cstheme="minorHAnsi"/>
          <w:color w:val="303336"/>
          <w:spacing w:val="3"/>
          <w:shd w:val="clear" w:color="auto" w:fill="FFFFFF"/>
          <w:lang w:eastAsia="en-GB"/>
        </w:rPr>
        <w:t xml:space="preserve">The climate crisis is </w:t>
      </w:r>
      <w:r w:rsidR="005E2E4A">
        <w:rPr>
          <w:rFonts w:eastAsia="Times New Roman" w:cstheme="minorHAnsi"/>
          <w:color w:val="303336"/>
          <w:spacing w:val="3"/>
          <w:shd w:val="clear" w:color="auto" w:fill="FFFFFF"/>
          <w:lang w:eastAsia="en-GB"/>
        </w:rPr>
        <w:t xml:space="preserve">likely </w:t>
      </w:r>
      <w:r w:rsidR="00F831E5" w:rsidRPr="00F831E5">
        <w:rPr>
          <w:rFonts w:eastAsia="Times New Roman" w:cstheme="minorHAnsi"/>
          <w:color w:val="303336"/>
          <w:spacing w:val="3"/>
          <w:shd w:val="clear" w:color="auto" w:fill="FFFFFF"/>
          <w:lang w:eastAsia="en-GB"/>
        </w:rPr>
        <w:t xml:space="preserve">characterised by </w:t>
      </w:r>
      <w:r w:rsidR="006F0788">
        <w:rPr>
          <w:rFonts w:eastAsia="Times New Roman" w:cstheme="minorHAnsi"/>
          <w:color w:val="303336"/>
          <w:spacing w:val="3"/>
          <w:shd w:val="clear" w:color="auto" w:fill="FFFFFF"/>
          <w:lang w:eastAsia="en-GB"/>
        </w:rPr>
        <w:t>both of the above.</w:t>
      </w:r>
      <w:r w:rsidR="00F831E5" w:rsidRPr="00F831E5">
        <w:rPr>
          <w:rFonts w:eastAsia="Times New Roman" w:cstheme="minorHAnsi"/>
          <w:color w:val="303336"/>
          <w:spacing w:val="3"/>
          <w:shd w:val="clear" w:color="auto" w:fill="FFFFFF"/>
          <w:lang w:eastAsia="en-GB"/>
        </w:rPr>
        <w:t xml:space="preserve"> </w:t>
      </w:r>
      <w:r w:rsidR="006F0788">
        <w:rPr>
          <w:rFonts w:eastAsia="Times New Roman" w:cstheme="minorHAnsi"/>
          <w:color w:val="303336"/>
          <w:spacing w:val="3"/>
          <w:shd w:val="clear" w:color="auto" w:fill="FFFFFF"/>
          <w:lang w:eastAsia="en-GB"/>
        </w:rPr>
        <w:t>I</w:t>
      </w:r>
      <w:r w:rsidR="00F831E5" w:rsidRPr="00F831E5">
        <w:rPr>
          <w:rFonts w:eastAsia="Times New Roman" w:cstheme="minorHAnsi"/>
          <w:color w:val="303336"/>
          <w:spacing w:val="3"/>
          <w:shd w:val="clear" w:color="auto" w:fill="FFFFFF"/>
          <w:lang w:eastAsia="en-GB"/>
        </w:rPr>
        <w:t xml:space="preserve">rreversible changes to our climate </w:t>
      </w:r>
      <w:r w:rsidR="00F939D3" w:rsidRPr="00F831E5">
        <w:rPr>
          <w:rFonts w:eastAsia="Times New Roman" w:cstheme="minorHAnsi"/>
          <w:color w:val="303336"/>
          <w:spacing w:val="3"/>
          <w:shd w:val="clear" w:color="auto" w:fill="FFFFFF"/>
          <w:lang w:eastAsia="en-GB"/>
        </w:rPr>
        <w:t>threaten</w:t>
      </w:r>
      <w:r w:rsidR="00F831E5" w:rsidRPr="00F831E5">
        <w:rPr>
          <w:rFonts w:eastAsia="Times New Roman" w:cstheme="minorHAnsi"/>
          <w:color w:val="303336"/>
          <w:spacing w:val="3"/>
          <w:shd w:val="clear" w:color="auto" w:fill="FFFFFF"/>
          <w:lang w:eastAsia="en-GB"/>
        </w:rPr>
        <w:t xml:space="preserve"> the planet</w:t>
      </w:r>
      <w:r w:rsidR="00F831E5">
        <w:rPr>
          <w:rFonts w:eastAsia="Times New Roman" w:cstheme="minorHAnsi"/>
          <w:color w:val="303336"/>
          <w:spacing w:val="3"/>
          <w:shd w:val="clear" w:color="auto" w:fill="FFFFFF"/>
          <w:lang w:eastAsia="en-GB"/>
        </w:rPr>
        <w:t>’</w:t>
      </w:r>
      <w:r w:rsidR="00F831E5" w:rsidRPr="00F831E5">
        <w:rPr>
          <w:rFonts w:eastAsia="Times New Roman" w:cstheme="minorHAnsi"/>
          <w:color w:val="303336"/>
          <w:spacing w:val="3"/>
          <w:shd w:val="clear" w:color="auto" w:fill="FFFFFF"/>
          <w:lang w:eastAsia="en-GB"/>
        </w:rPr>
        <w:t xml:space="preserve">s </w:t>
      </w:r>
      <w:r w:rsidR="00F831E5">
        <w:rPr>
          <w:rFonts w:eastAsia="Times New Roman" w:cstheme="minorHAnsi"/>
          <w:color w:val="303336"/>
          <w:spacing w:val="3"/>
          <w:shd w:val="clear" w:color="auto" w:fill="FFFFFF"/>
          <w:lang w:eastAsia="en-GB"/>
        </w:rPr>
        <w:t xml:space="preserve">continuing </w:t>
      </w:r>
      <w:r w:rsidR="00F831E5" w:rsidRPr="00F831E5">
        <w:rPr>
          <w:rFonts w:eastAsia="Times New Roman" w:cstheme="minorHAnsi"/>
          <w:color w:val="303336"/>
          <w:spacing w:val="3"/>
          <w:shd w:val="clear" w:color="auto" w:fill="FFFFFF"/>
          <w:lang w:eastAsia="en-GB"/>
        </w:rPr>
        <w:t xml:space="preserve">ability to support life. </w:t>
      </w:r>
      <w:r w:rsidR="00743EDB">
        <w:rPr>
          <w:rFonts w:eastAsia="Times New Roman" w:cstheme="minorHAnsi"/>
          <w:color w:val="303336"/>
          <w:spacing w:val="3"/>
          <w:shd w:val="clear" w:color="auto" w:fill="FFFFFF"/>
          <w:lang w:eastAsia="en-GB"/>
        </w:rPr>
        <w:t xml:space="preserve">It is noted that </w:t>
      </w:r>
      <w:r w:rsidR="006F0788">
        <w:rPr>
          <w:rFonts w:eastAsia="Times New Roman" w:cstheme="minorHAnsi"/>
          <w:color w:val="303336"/>
          <w:spacing w:val="3"/>
          <w:shd w:val="clear" w:color="auto" w:fill="FFFFFF"/>
          <w:lang w:eastAsia="en-GB"/>
        </w:rPr>
        <w:t xml:space="preserve">for most </w:t>
      </w:r>
      <w:r w:rsidR="00743EDB">
        <w:rPr>
          <w:rFonts w:eastAsia="Times New Roman" w:cstheme="minorHAnsi"/>
          <w:color w:val="303336"/>
          <w:spacing w:val="3"/>
          <w:shd w:val="clear" w:color="auto" w:fill="FFFFFF"/>
          <w:lang w:eastAsia="en-GB"/>
        </w:rPr>
        <w:t>this concern is primarily focussed upon the planets inability to support human life</w:t>
      </w:r>
      <w:r w:rsidR="006F0788">
        <w:rPr>
          <w:rFonts w:eastAsia="Times New Roman" w:cstheme="minorHAnsi"/>
          <w:color w:val="303336"/>
          <w:spacing w:val="3"/>
          <w:shd w:val="clear" w:color="auto" w:fill="FFFFFF"/>
          <w:lang w:eastAsia="en-GB"/>
        </w:rPr>
        <w:t xml:space="preserve"> and</w:t>
      </w:r>
      <w:r w:rsidR="00743EDB">
        <w:rPr>
          <w:rFonts w:eastAsia="Times New Roman" w:cstheme="minorHAnsi"/>
          <w:color w:val="303336"/>
          <w:spacing w:val="3"/>
          <w:shd w:val="clear" w:color="auto" w:fill="FFFFFF"/>
          <w:lang w:eastAsia="en-GB"/>
        </w:rPr>
        <w:t xml:space="preserve"> are primarily anthropocentric.</w:t>
      </w:r>
    </w:p>
    <w:p w14:paraId="7D9CF7A7" w14:textId="09D5AC5F" w:rsidR="00F831E5" w:rsidRPr="00F831E5" w:rsidRDefault="00F831E5" w:rsidP="00654E89">
      <w:pPr>
        <w:rPr>
          <w:rFonts w:eastAsia="Times New Roman" w:cstheme="minorHAnsi"/>
          <w:color w:val="303336"/>
          <w:spacing w:val="3"/>
          <w:shd w:val="clear" w:color="auto" w:fill="FFFFFF"/>
          <w:lang w:eastAsia="en-GB"/>
        </w:rPr>
      </w:pPr>
    </w:p>
    <w:p w14:paraId="0E982975" w14:textId="14CF0A33" w:rsidR="00743EDB" w:rsidRDefault="00F831E5" w:rsidP="00F831E5">
      <w:pPr>
        <w:rPr>
          <w:rFonts w:eastAsia="Times New Roman" w:cstheme="minorHAnsi"/>
          <w:color w:val="000000" w:themeColor="text1"/>
          <w:spacing w:val="3"/>
          <w:shd w:val="clear" w:color="auto" w:fill="FFFFFF"/>
          <w:lang w:eastAsia="en-GB"/>
        </w:rPr>
      </w:pPr>
      <w:r w:rsidRPr="00F831E5">
        <w:rPr>
          <w:rFonts w:eastAsia="Times New Roman" w:cstheme="minorHAnsi"/>
          <w:color w:val="000000" w:themeColor="text1"/>
          <w:spacing w:val="3"/>
          <w:shd w:val="clear" w:color="auto" w:fill="FFFFFF"/>
          <w:lang w:eastAsia="en-GB"/>
        </w:rPr>
        <w:t xml:space="preserve">The UN describes </w:t>
      </w:r>
      <w:r w:rsidR="00743EDB">
        <w:rPr>
          <w:rFonts w:eastAsia="Times New Roman" w:cstheme="minorHAnsi"/>
          <w:color w:val="000000" w:themeColor="text1"/>
          <w:spacing w:val="3"/>
          <w:shd w:val="clear" w:color="auto" w:fill="FFFFFF"/>
          <w:lang w:eastAsia="en-GB"/>
        </w:rPr>
        <w:t>th</w:t>
      </w:r>
      <w:r w:rsidR="00F939D3">
        <w:rPr>
          <w:rFonts w:eastAsia="Times New Roman" w:cstheme="minorHAnsi"/>
          <w:color w:val="000000" w:themeColor="text1"/>
          <w:spacing w:val="3"/>
          <w:shd w:val="clear" w:color="auto" w:fill="FFFFFF"/>
          <w:lang w:eastAsia="en-GB"/>
        </w:rPr>
        <w:t>e current</w:t>
      </w:r>
      <w:r w:rsidR="00743EDB">
        <w:rPr>
          <w:rFonts w:eastAsia="Times New Roman" w:cstheme="minorHAnsi"/>
          <w:color w:val="000000" w:themeColor="text1"/>
          <w:spacing w:val="3"/>
          <w:shd w:val="clear" w:color="auto" w:fill="FFFFFF"/>
          <w:lang w:eastAsia="en-GB"/>
        </w:rPr>
        <w:t xml:space="preserve"> crisis as </w:t>
      </w:r>
      <w:r w:rsidR="00F939D3">
        <w:rPr>
          <w:rFonts w:eastAsia="Times New Roman" w:cstheme="minorHAnsi"/>
          <w:color w:val="000000" w:themeColor="text1"/>
          <w:spacing w:val="3"/>
          <w:shd w:val="clear" w:color="auto" w:fill="FFFFFF"/>
          <w:lang w:eastAsia="en-GB"/>
        </w:rPr>
        <w:t>follows</w:t>
      </w:r>
      <w:r w:rsidRPr="00F831E5">
        <w:rPr>
          <w:rFonts w:eastAsia="Times New Roman" w:cstheme="minorHAnsi"/>
          <w:color w:val="000000" w:themeColor="text1"/>
          <w:spacing w:val="3"/>
          <w:shd w:val="clear" w:color="auto" w:fill="FFFFFF"/>
          <w:lang w:eastAsia="en-GB"/>
        </w:rPr>
        <w:t>.</w:t>
      </w:r>
    </w:p>
    <w:p w14:paraId="575EEFD1" w14:textId="77777777" w:rsidR="00743EDB" w:rsidRDefault="00743EDB" w:rsidP="00F831E5">
      <w:pPr>
        <w:rPr>
          <w:rFonts w:eastAsia="Times New Roman" w:cstheme="minorHAnsi"/>
          <w:color w:val="000000" w:themeColor="text1"/>
          <w:spacing w:val="3"/>
          <w:shd w:val="clear" w:color="auto" w:fill="FFFFFF"/>
          <w:lang w:eastAsia="en-GB"/>
        </w:rPr>
      </w:pPr>
    </w:p>
    <w:p w14:paraId="7C9658F0" w14:textId="7536F36F" w:rsidR="00F831E5" w:rsidRPr="00891025" w:rsidRDefault="00F831E5" w:rsidP="00743EDB">
      <w:pPr>
        <w:ind w:left="720"/>
        <w:rPr>
          <w:rFonts w:eastAsia="Times New Roman" w:cstheme="minorHAnsi"/>
          <w:color w:val="000000" w:themeColor="text1"/>
          <w:spacing w:val="-5"/>
          <w:sz w:val="22"/>
          <w:szCs w:val="22"/>
          <w:lang w:eastAsia="en-GB"/>
        </w:rPr>
      </w:pPr>
      <w:r w:rsidRPr="00891025">
        <w:rPr>
          <w:rFonts w:eastAsia="Times New Roman" w:cstheme="minorHAnsi"/>
          <w:color w:val="000000" w:themeColor="text1"/>
          <w:spacing w:val="-5"/>
          <w:sz w:val="22"/>
          <w:szCs w:val="22"/>
          <w:lang w:eastAsia="en-GB"/>
        </w:rPr>
        <w:t xml:space="preserve">Rising temperatures are </w:t>
      </w:r>
      <w:r w:rsidR="005E2E4A" w:rsidRPr="00891025">
        <w:rPr>
          <w:rFonts w:eastAsia="Times New Roman" w:cstheme="minorHAnsi"/>
          <w:color w:val="000000" w:themeColor="text1"/>
          <w:spacing w:val="-5"/>
          <w:sz w:val="22"/>
          <w:szCs w:val="22"/>
          <w:lang w:eastAsia="en-GB"/>
        </w:rPr>
        <w:t>fuelling</w:t>
      </w:r>
      <w:r w:rsidRPr="00891025">
        <w:rPr>
          <w:rFonts w:eastAsia="Times New Roman" w:cstheme="minorHAnsi"/>
          <w:color w:val="000000" w:themeColor="text1"/>
          <w:spacing w:val="-5"/>
          <w:sz w:val="22"/>
          <w:szCs w:val="22"/>
          <w:lang w:eastAsia="en-GB"/>
        </w:rPr>
        <w:t xml:space="preserve"> environmental degradation, natural disasters, weather extremes, food and water insecurity, economic disruption, conflict, and terrorism. Sea levels are rising, the Arctic is melting, coral reefs are dying, oceans are acidifying, and forests are burning.</w:t>
      </w:r>
      <w:r w:rsidRPr="00891025">
        <w:rPr>
          <w:rStyle w:val="FootnoteReference"/>
          <w:rFonts w:eastAsia="Times New Roman" w:cstheme="minorHAnsi"/>
          <w:color w:val="000000" w:themeColor="text1"/>
          <w:spacing w:val="-5"/>
          <w:sz w:val="22"/>
          <w:szCs w:val="22"/>
          <w:lang w:eastAsia="en-GB"/>
        </w:rPr>
        <w:footnoteReference w:id="15"/>
      </w:r>
    </w:p>
    <w:p w14:paraId="2AC478AE" w14:textId="4E5676D0" w:rsidR="00F831E5" w:rsidRPr="00891025" w:rsidRDefault="00F831E5" w:rsidP="00F831E5">
      <w:pPr>
        <w:rPr>
          <w:rFonts w:eastAsia="Times New Roman" w:cstheme="minorHAnsi"/>
          <w:color w:val="000000" w:themeColor="text1"/>
          <w:spacing w:val="-5"/>
          <w:sz w:val="22"/>
          <w:szCs w:val="22"/>
          <w:lang w:eastAsia="en-GB"/>
        </w:rPr>
      </w:pPr>
    </w:p>
    <w:p w14:paraId="4BF80981" w14:textId="44145DA3" w:rsidR="000C3AAD" w:rsidRDefault="000C3AAD" w:rsidP="000C3AAD">
      <w:pPr>
        <w:rPr>
          <w:rFonts w:eastAsia="Times New Roman" w:cstheme="minorHAnsi"/>
          <w:color w:val="000000" w:themeColor="text1"/>
          <w:spacing w:val="-5"/>
          <w:lang w:eastAsia="en-GB"/>
        </w:rPr>
      </w:pPr>
      <w:r>
        <w:rPr>
          <w:rFonts w:cstheme="minorHAnsi"/>
          <w:color w:val="000000" w:themeColor="text1"/>
          <w:spacing w:val="-5"/>
          <w:sz w:val="22"/>
          <w:szCs w:val="22"/>
        </w:rPr>
        <w:t xml:space="preserve">Spretnak frames it </w:t>
      </w:r>
      <w:r w:rsidR="0018533C">
        <w:rPr>
          <w:rFonts w:cstheme="minorHAnsi"/>
          <w:color w:val="000000" w:themeColor="text1"/>
          <w:spacing w:val="-5"/>
          <w:sz w:val="22"/>
          <w:szCs w:val="22"/>
        </w:rPr>
        <w:t>as follows</w:t>
      </w:r>
      <w:r>
        <w:rPr>
          <w:rFonts w:cstheme="minorHAnsi"/>
          <w:color w:val="000000" w:themeColor="text1"/>
          <w:spacing w:val="-5"/>
          <w:sz w:val="22"/>
          <w:szCs w:val="22"/>
        </w:rPr>
        <w:t>, ‘Our species through our dominant cultural and economic institutions has degraded the health of the biosphere</w:t>
      </w:r>
      <w:r w:rsidR="00F84618">
        <w:rPr>
          <w:rFonts w:cstheme="minorHAnsi"/>
          <w:color w:val="000000" w:themeColor="text1"/>
          <w:spacing w:val="-5"/>
          <w:sz w:val="22"/>
          <w:szCs w:val="22"/>
        </w:rPr>
        <w:t>’.</w:t>
      </w:r>
      <w:r>
        <w:rPr>
          <w:rStyle w:val="FootnoteReference"/>
          <w:rFonts w:cstheme="minorHAnsi"/>
          <w:color w:val="000000" w:themeColor="text1"/>
          <w:spacing w:val="-5"/>
          <w:sz w:val="22"/>
          <w:szCs w:val="22"/>
        </w:rPr>
        <w:footnoteReference w:id="16"/>
      </w:r>
    </w:p>
    <w:p w14:paraId="1D727B7C" w14:textId="77777777" w:rsidR="000C3AAD" w:rsidRDefault="000C3AAD" w:rsidP="00F831E5">
      <w:pPr>
        <w:rPr>
          <w:rFonts w:eastAsia="Times New Roman" w:cstheme="minorHAnsi"/>
          <w:color w:val="000000" w:themeColor="text1"/>
          <w:spacing w:val="-5"/>
          <w:lang w:eastAsia="en-GB"/>
        </w:rPr>
      </w:pPr>
    </w:p>
    <w:p w14:paraId="6618EDF7" w14:textId="6ECBD9E1" w:rsidR="00F831E5" w:rsidRPr="002A7662" w:rsidRDefault="00D83256" w:rsidP="00F831E5">
      <w:pPr>
        <w:rPr>
          <w:rFonts w:eastAsia="Times New Roman" w:cstheme="minorHAnsi"/>
          <w:color w:val="000000" w:themeColor="text1"/>
          <w:spacing w:val="-5"/>
          <w:sz w:val="22"/>
          <w:szCs w:val="22"/>
          <w:lang w:eastAsia="en-GB"/>
        </w:rPr>
      </w:pPr>
      <w:r w:rsidRPr="002A7662">
        <w:rPr>
          <w:rFonts w:eastAsia="Times New Roman" w:cstheme="minorHAnsi"/>
          <w:color w:val="000000" w:themeColor="text1"/>
          <w:spacing w:val="-5"/>
          <w:sz w:val="22"/>
          <w:szCs w:val="22"/>
          <w:lang w:eastAsia="en-GB"/>
        </w:rPr>
        <w:t>It is noted that in the last few years the world has</w:t>
      </w:r>
      <w:r w:rsidR="00743EDB" w:rsidRPr="002A7662">
        <w:rPr>
          <w:rFonts w:eastAsia="Times New Roman" w:cstheme="minorHAnsi"/>
          <w:color w:val="000000" w:themeColor="text1"/>
          <w:spacing w:val="-5"/>
          <w:sz w:val="22"/>
          <w:szCs w:val="22"/>
          <w:lang w:eastAsia="en-GB"/>
        </w:rPr>
        <w:t xml:space="preserve"> moved away from the language of </w:t>
      </w:r>
      <w:r w:rsidRPr="002A7662">
        <w:rPr>
          <w:rFonts w:eastAsia="Times New Roman" w:cstheme="minorHAnsi"/>
          <w:color w:val="000000" w:themeColor="text1"/>
          <w:spacing w:val="-5"/>
          <w:sz w:val="22"/>
          <w:szCs w:val="22"/>
          <w:lang w:eastAsia="en-GB"/>
        </w:rPr>
        <w:t>‘</w:t>
      </w:r>
      <w:r w:rsidR="00743EDB" w:rsidRPr="002A7662">
        <w:rPr>
          <w:rFonts w:eastAsia="Times New Roman" w:cstheme="minorHAnsi"/>
          <w:color w:val="000000" w:themeColor="text1"/>
          <w:spacing w:val="-5"/>
          <w:sz w:val="22"/>
          <w:szCs w:val="22"/>
          <w:lang w:eastAsia="en-GB"/>
        </w:rPr>
        <w:t>Climate Change</w:t>
      </w:r>
      <w:r w:rsidRPr="002A7662">
        <w:rPr>
          <w:rFonts w:eastAsia="Times New Roman" w:cstheme="minorHAnsi"/>
          <w:color w:val="000000" w:themeColor="text1"/>
          <w:spacing w:val="-5"/>
          <w:sz w:val="22"/>
          <w:szCs w:val="22"/>
          <w:lang w:eastAsia="en-GB"/>
        </w:rPr>
        <w:t>’</w:t>
      </w:r>
      <w:r w:rsidR="00743EDB" w:rsidRPr="002A7662">
        <w:rPr>
          <w:rFonts w:eastAsia="Times New Roman" w:cstheme="minorHAnsi"/>
          <w:color w:val="000000" w:themeColor="text1"/>
          <w:spacing w:val="-5"/>
          <w:sz w:val="22"/>
          <w:szCs w:val="22"/>
          <w:lang w:eastAsia="en-GB"/>
        </w:rPr>
        <w:t xml:space="preserve"> to </w:t>
      </w:r>
      <w:r w:rsidR="00F831E5" w:rsidRPr="002A7662">
        <w:rPr>
          <w:rFonts w:eastAsia="Times New Roman" w:cstheme="minorHAnsi"/>
          <w:color w:val="000000" w:themeColor="text1"/>
          <w:spacing w:val="-5"/>
          <w:sz w:val="22"/>
          <w:szCs w:val="22"/>
          <w:lang w:eastAsia="en-GB"/>
        </w:rPr>
        <w:t xml:space="preserve"> </w:t>
      </w:r>
      <w:r w:rsidRPr="002A7662">
        <w:rPr>
          <w:rFonts w:eastAsia="Times New Roman" w:cstheme="minorHAnsi"/>
          <w:color w:val="000000" w:themeColor="text1"/>
          <w:spacing w:val="-5"/>
          <w:sz w:val="22"/>
          <w:szCs w:val="22"/>
          <w:lang w:eastAsia="en-GB"/>
        </w:rPr>
        <w:t>‘</w:t>
      </w:r>
      <w:r w:rsidR="00743EDB" w:rsidRPr="002A7662">
        <w:rPr>
          <w:rFonts w:eastAsia="Times New Roman" w:cstheme="minorHAnsi"/>
          <w:color w:val="000000" w:themeColor="text1"/>
          <w:spacing w:val="-5"/>
          <w:sz w:val="22"/>
          <w:szCs w:val="22"/>
          <w:lang w:eastAsia="en-GB"/>
        </w:rPr>
        <w:t>Climate Crisis</w:t>
      </w:r>
      <w:r w:rsidRPr="002A7662">
        <w:rPr>
          <w:rFonts w:eastAsia="Times New Roman" w:cstheme="minorHAnsi"/>
          <w:color w:val="000000" w:themeColor="text1"/>
          <w:spacing w:val="-5"/>
          <w:sz w:val="22"/>
          <w:szCs w:val="22"/>
          <w:lang w:eastAsia="en-GB"/>
        </w:rPr>
        <w:t>’</w:t>
      </w:r>
      <w:r w:rsidR="00743EDB" w:rsidRPr="002A7662">
        <w:rPr>
          <w:rFonts w:eastAsia="Times New Roman" w:cstheme="minorHAnsi"/>
          <w:color w:val="000000" w:themeColor="text1"/>
          <w:spacing w:val="-5"/>
          <w:sz w:val="22"/>
          <w:szCs w:val="22"/>
          <w:lang w:eastAsia="en-GB"/>
        </w:rPr>
        <w:t xml:space="preserve">. </w:t>
      </w:r>
      <w:r w:rsidRPr="002A7662">
        <w:rPr>
          <w:rFonts w:eastAsia="Times New Roman" w:cstheme="minorHAnsi"/>
          <w:color w:val="000000" w:themeColor="text1"/>
          <w:spacing w:val="-5"/>
          <w:sz w:val="22"/>
          <w:szCs w:val="22"/>
          <w:lang w:eastAsia="en-GB"/>
        </w:rPr>
        <w:t>Th</w:t>
      </w:r>
      <w:r w:rsidR="00891025" w:rsidRPr="002A7662">
        <w:rPr>
          <w:rFonts w:eastAsia="Times New Roman" w:cstheme="minorHAnsi"/>
          <w:color w:val="000000" w:themeColor="text1"/>
          <w:spacing w:val="-5"/>
          <w:sz w:val="22"/>
          <w:szCs w:val="22"/>
          <w:lang w:eastAsia="en-GB"/>
        </w:rPr>
        <w:t>e</w:t>
      </w:r>
      <w:r w:rsidR="00F939D3" w:rsidRPr="002A7662">
        <w:rPr>
          <w:rFonts w:eastAsia="Times New Roman" w:cstheme="minorHAnsi"/>
          <w:color w:val="000000" w:themeColor="text1"/>
          <w:spacing w:val="-5"/>
          <w:sz w:val="22"/>
          <w:szCs w:val="22"/>
          <w:lang w:eastAsia="en-GB"/>
        </w:rPr>
        <w:t xml:space="preserve"> change affirms that a </w:t>
      </w:r>
      <w:r w:rsidR="00B65BBC" w:rsidRPr="002A7662">
        <w:rPr>
          <w:rFonts w:eastAsia="Times New Roman" w:cstheme="minorHAnsi"/>
          <w:color w:val="000000" w:themeColor="text1"/>
          <w:spacing w:val="-5"/>
          <w:sz w:val="22"/>
          <w:szCs w:val="22"/>
          <w:lang w:eastAsia="en-GB"/>
        </w:rPr>
        <w:t>business-as-usual</w:t>
      </w:r>
      <w:r w:rsidR="00F831E5" w:rsidRPr="002A7662">
        <w:rPr>
          <w:rFonts w:eastAsia="Times New Roman" w:cstheme="minorHAnsi"/>
          <w:color w:val="000000" w:themeColor="text1"/>
          <w:spacing w:val="-5"/>
          <w:sz w:val="22"/>
          <w:szCs w:val="22"/>
          <w:lang w:eastAsia="en-GB"/>
        </w:rPr>
        <w:t xml:space="preserve"> approach will </w:t>
      </w:r>
      <w:r w:rsidR="00891025" w:rsidRPr="002A7662">
        <w:rPr>
          <w:rFonts w:eastAsia="Times New Roman" w:cstheme="minorHAnsi"/>
          <w:color w:val="000000" w:themeColor="text1"/>
          <w:spacing w:val="-5"/>
          <w:sz w:val="22"/>
          <w:szCs w:val="22"/>
          <w:lang w:eastAsia="en-GB"/>
        </w:rPr>
        <w:t>no longer</w:t>
      </w:r>
      <w:r w:rsidR="00F831E5" w:rsidRPr="002A7662">
        <w:rPr>
          <w:rFonts w:eastAsia="Times New Roman" w:cstheme="minorHAnsi"/>
          <w:color w:val="000000" w:themeColor="text1"/>
          <w:spacing w:val="-5"/>
          <w:sz w:val="22"/>
          <w:szCs w:val="22"/>
          <w:lang w:eastAsia="en-GB"/>
        </w:rPr>
        <w:t xml:space="preserve"> suffice. </w:t>
      </w:r>
      <w:r w:rsidR="00F939D3" w:rsidRPr="002A7662">
        <w:rPr>
          <w:rFonts w:eastAsia="Times New Roman" w:cstheme="minorHAnsi"/>
          <w:color w:val="000000" w:themeColor="text1"/>
          <w:spacing w:val="-5"/>
          <w:sz w:val="22"/>
          <w:szCs w:val="22"/>
          <w:lang w:eastAsia="en-GB"/>
        </w:rPr>
        <w:t xml:space="preserve">Existing </w:t>
      </w:r>
      <w:r w:rsidR="00891025" w:rsidRPr="002A7662">
        <w:rPr>
          <w:rFonts w:eastAsia="Times New Roman" w:cstheme="minorHAnsi"/>
          <w:color w:val="000000" w:themeColor="text1"/>
          <w:spacing w:val="-5"/>
          <w:sz w:val="22"/>
          <w:szCs w:val="22"/>
          <w:lang w:eastAsia="en-GB"/>
        </w:rPr>
        <w:t>s</w:t>
      </w:r>
      <w:r w:rsidR="00DA63A1" w:rsidRPr="002A7662">
        <w:rPr>
          <w:rFonts w:eastAsia="Times New Roman" w:cstheme="minorHAnsi"/>
          <w:color w:val="000000" w:themeColor="text1"/>
          <w:spacing w:val="-5"/>
          <w:sz w:val="22"/>
          <w:szCs w:val="22"/>
          <w:lang w:eastAsia="en-GB"/>
        </w:rPr>
        <w:t>trategies</w:t>
      </w:r>
      <w:r w:rsidR="00F939D3" w:rsidRPr="002A7662">
        <w:rPr>
          <w:rFonts w:eastAsia="Times New Roman" w:cstheme="minorHAnsi"/>
          <w:color w:val="000000" w:themeColor="text1"/>
          <w:spacing w:val="-5"/>
          <w:sz w:val="22"/>
          <w:szCs w:val="22"/>
          <w:lang w:eastAsia="en-GB"/>
        </w:rPr>
        <w:t xml:space="preserve">, </w:t>
      </w:r>
      <w:r w:rsidR="005E2E4A" w:rsidRPr="002A7662">
        <w:rPr>
          <w:rFonts w:eastAsia="Times New Roman" w:cstheme="minorHAnsi"/>
          <w:color w:val="000000" w:themeColor="text1"/>
          <w:spacing w:val="-5"/>
          <w:sz w:val="22"/>
          <w:szCs w:val="22"/>
          <w:lang w:eastAsia="en-GB"/>
        </w:rPr>
        <w:t xml:space="preserve">incremental </w:t>
      </w:r>
      <w:r w:rsidR="00F939D3" w:rsidRPr="002A7662">
        <w:rPr>
          <w:rFonts w:eastAsia="Times New Roman" w:cstheme="minorHAnsi"/>
          <w:color w:val="000000" w:themeColor="text1"/>
          <w:spacing w:val="-5"/>
          <w:sz w:val="22"/>
          <w:szCs w:val="22"/>
          <w:lang w:eastAsia="en-GB"/>
        </w:rPr>
        <w:t>polic</w:t>
      </w:r>
      <w:r w:rsidR="005E2E4A" w:rsidRPr="002A7662">
        <w:rPr>
          <w:rFonts w:eastAsia="Times New Roman" w:cstheme="minorHAnsi"/>
          <w:color w:val="000000" w:themeColor="text1"/>
          <w:spacing w:val="-5"/>
          <w:sz w:val="22"/>
          <w:szCs w:val="22"/>
          <w:lang w:eastAsia="en-GB"/>
        </w:rPr>
        <w:t>y change</w:t>
      </w:r>
      <w:r w:rsidR="00F939D3" w:rsidRPr="002A7662">
        <w:rPr>
          <w:rFonts w:eastAsia="Times New Roman" w:cstheme="minorHAnsi"/>
          <w:color w:val="000000" w:themeColor="text1"/>
          <w:spacing w:val="-5"/>
          <w:sz w:val="22"/>
          <w:szCs w:val="22"/>
          <w:lang w:eastAsia="en-GB"/>
        </w:rPr>
        <w:t xml:space="preserve"> and </w:t>
      </w:r>
      <w:r w:rsidR="005E2E4A" w:rsidRPr="002A7662">
        <w:rPr>
          <w:rFonts w:eastAsia="Times New Roman" w:cstheme="minorHAnsi"/>
          <w:color w:val="000000" w:themeColor="text1"/>
          <w:spacing w:val="-5"/>
          <w:sz w:val="22"/>
          <w:szCs w:val="22"/>
          <w:lang w:eastAsia="en-GB"/>
        </w:rPr>
        <w:t xml:space="preserve">current </w:t>
      </w:r>
      <w:r w:rsidR="00F939D3" w:rsidRPr="002A7662">
        <w:rPr>
          <w:rFonts w:eastAsia="Times New Roman" w:cstheme="minorHAnsi"/>
          <w:color w:val="000000" w:themeColor="text1"/>
          <w:spacing w:val="-5"/>
          <w:sz w:val="22"/>
          <w:szCs w:val="22"/>
          <w:lang w:eastAsia="en-GB"/>
        </w:rPr>
        <w:t xml:space="preserve">ways of being </w:t>
      </w:r>
      <w:r w:rsidR="00DA63A1" w:rsidRPr="002A7662">
        <w:rPr>
          <w:rFonts w:eastAsia="Times New Roman" w:cstheme="minorHAnsi"/>
          <w:color w:val="000000" w:themeColor="text1"/>
          <w:spacing w:val="-5"/>
          <w:sz w:val="22"/>
          <w:szCs w:val="22"/>
          <w:lang w:eastAsia="en-GB"/>
        </w:rPr>
        <w:t>are simply not fit for purpose</w:t>
      </w:r>
      <w:r w:rsidR="005E2E4A" w:rsidRPr="002A7662">
        <w:rPr>
          <w:rFonts w:eastAsia="Times New Roman" w:cstheme="minorHAnsi"/>
          <w:color w:val="000000" w:themeColor="text1"/>
          <w:spacing w:val="-5"/>
          <w:sz w:val="22"/>
          <w:szCs w:val="22"/>
          <w:lang w:eastAsia="en-GB"/>
        </w:rPr>
        <w:t xml:space="preserve"> given the size of challenge </w:t>
      </w:r>
      <w:r w:rsidR="000C3AAD" w:rsidRPr="002A7662">
        <w:rPr>
          <w:rFonts w:eastAsia="Times New Roman" w:cstheme="minorHAnsi"/>
          <w:color w:val="000000" w:themeColor="text1"/>
          <w:spacing w:val="-5"/>
          <w:sz w:val="22"/>
          <w:szCs w:val="22"/>
          <w:lang w:eastAsia="en-GB"/>
        </w:rPr>
        <w:t>the planet is facing</w:t>
      </w:r>
      <w:r w:rsidR="00891025" w:rsidRPr="002A7662">
        <w:rPr>
          <w:rFonts w:eastAsia="Times New Roman" w:cstheme="minorHAnsi"/>
          <w:color w:val="000000" w:themeColor="text1"/>
          <w:spacing w:val="-5"/>
          <w:sz w:val="22"/>
          <w:szCs w:val="22"/>
          <w:lang w:eastAsia="en-GB"/>
        </w:rPr>
        <w:t>.</w:t>
      </w:r>
      <w:r w:rsidR="00891025" w:rsidRPr="002A7662">
        <w:rPr>
          <w:rStyle w:val="FootnoteReference"/>
          <w:rFonts w:eastAsia="Times New Roman" w:cstheme="minorHAnsi"/>
          <w:color w:val="000000" w:themeColor="text1"/>
          <w:spacing w:val="-5"/>
          <w:sz w:val="22"/>
          <w:szCs w:val="22"/>
          <w:lang w:eastAsia="en-GB"/>
        </w:rPr>
        <w:footnoteReference w:id="17"/>
      </w:r>
      <w:r w:rsidR="00DA63A1" w:rsidRPr="002A7662">
        <w:rPr>
          <w:rFonts w:eastAsia="Times New Roman" w:cstheme="minorHAnsi"/>
          <w:color w:val="000000" w:themeColor="text1"/>
          <w:spacing w:val="-5"/>
          <w:sz w:val="22"/>
          <w:szCs w:val="22"/>
          <w:lang w:eastAsia="en-GB"/>
        </w:rPr>
        <w:t xml:space="preserve"> </w:t>
      </w:r>
    </w:p>
    <w:p w14:paraId="6D433AEA" w14:textId="47380709" w:rsidR="001C3F81" w:rsidRPr="002A7662" w:rsidRDefault="001C3F81" w:rsidP="00F831E5">
      <w:pPr>
        <w:rPr>
          <w:rFonts w:eastAsia="Times New Roman" w:cstheme="minorHAnsi"/>
          <w:color w:val="000000" w:themeColor="text1"/>
          <w:spacing w:val="-5"/>
          <w:sz w:val="22"/>
          <w:szCs w:val="22"/>
          <w:lang w:eastAsia="en-GB"/>
        </w:rPr>
      </w:pPr>
    </w:p>
    <w:p w14:paraId="0B23C1E0" w14:textId="2C07DED7" w:rsidR="008F5C74" w:rsidRDefault="00724EAF" w:rsidP="00F84618">
      <w:pPr>
        <w:rPr>
          <w:rFonts w:cstheme="minorHAnsi"/>
          <w:color w:val="000000" w:themeColor="text1"/>
          <w:spacing w:val="-5"/>
          <w:sz w:val="22"/>
          <w:szCs w:val="22"/>
        </w:rPr>
      </w:pPr>
      <w:r w:rsidRPr="002A7662">
        <w:rPr>
          <w:rFonts w:eastAsia="Times New Roman" w:cstheme="minorHAnsi"/>
          <w:color w:val="000000" w:themeColor="text1"/>
          <w:spacing w:val="-5"/>
          <w:sz w:val="22"/>
          <w:szCs w:val="22"/>
          <w:lang w:eastAsia="en-GB"/>
        </w:rPr>
        <w:t xml:space="preserve">The PPM of CO2 in the atmosphere expresses the problem quantitatively. The measure on Christmas day 2021 was 417 and yet in historical research the view </w:t>
      </w:r>
      <w:r w:rsidR="00673396" w:rsidRPr="002A7662">
        <w:rPr>
          <w:rFonts w:eastAsia="Times New Roman" w:cstheme="minorHAnsi"/>
          <w:color w:val="000000" w:themeColor="text1"/>
          <w:spacing w:val="-5"/>
          <w:sz w:val="22"/>
          <w:szCs w:val="22"/>
          <w:lang w:eastAsia="en-GB"/>
        </w:rPr>
        <w:t>was</w:t>
      </w:r>
      <w:r w:rsidRPr="002A7662">
        <w:rPr>
          <w:rFonts w:eastAsia="Times New Roman" w:cstheme="minorHAnsi"/>
          <w:color w:val="000000" w:themeColor="text1"/>
          <w:spacing w:val="-5"/>
          <w:sz w:val="22"/>
          <w:szCs w:val="22"/>
          <w:lang w:eastAsia="en-GB"/>
        </w:rPr>
        <w:t xml:space="preserve"> expressed over and again that the</w:t>
      </w:r>
      <w:r w:rsidR="008F5C74" w:rsidRPr="002A7662">
        <w:rPr>
          <w:rFonts w:eastAsia="Times New Roman" w:cstheme="minorHAnsi"/>
          <w:color w:val="000000" w:themeColor="text1"/>
          <w:spacing w:val="-5"/>
          <w:sz w:val="22"/>
          <w:szCs w:val="22"/>
          <w:lang w:eastAsia="en-GB"/>
        </w:rPr>
        <w:t xml:space="preserve"> </w:t>
      </w:r>
      <w:r w:rsidRPr="002A7662">
        <w:rPr>
          <w:rFonts w:eastAsia="Times New Roman" w:cstheme="minorHAnsi"/>
          <w:color w:val="000000" w:themeColor="text1"/>
          <w:spacing w:val="-5"/>
          <w:sz w:val="22"/>
          <w:szCs w:val="22"/>
          <w:lang w:eastAsia="en-GB"/>
        </w:rPr>
        <w:t xml:space="preserve">breach of the 400 threshold </w:t>
      </w:r>
      <w:r w:rsidR="008F5C74" w:rsidRPr="002A7662">
        <w:rPr>
          <w:rFonts w:eastAsia="Times New Roman" w:cstheme="minorHAnsi"/>
          <w:color w:val="000000" w:themeColor="text1"/>
          <w:spacing w:val="-5"/>
          <w:sz w:val="22"/>
          <w:szCs w:val="22"/>
          <w:lang w:eastAsia="en-GB"/>
        </w:rPr>
        <w:t>was</w:t>
      </w:r>
      <w:r w:rsidR="00110088" w:rsidRPr="002A7662">
        <w:rPr>
          <w:rFonts w:eastAsia="Times New Roman" w:cstheme="minorHAnsi"/>
          <w:color w:val="000000" w:themeColor="text1"/>
          <w:spacing w:val="-5"/>
          <w:sz w:val="22"/>
          <w:szCs w:val="22"/>
          <w:lang w:eastAsia="en-GB"/>
        </w:rPr>
        <w:t xml:space="preserve"> a point of no return. </w:t>
      </w:r>
      <w:r w:rsidR="00110088" w:rsidRPr="002A7662">
        <w:rPr>
          <w:rStyle w:val="FootnoteReference"/>
          <w:rFonts w:eastAsia="Times New Roman" w:cstheme="minorHAnsi"/>
          <w:color w:val="000000" w:themeColor="text1"/>
          <w:spacing w:val="-5"/>
          <w:sz w:val="22"/>
          <w:szCs w:val="22"/>
          <w:lang w:eastAsia="en-GB"/>
        </w:rPr>
        <w:footnoteReference w:id="18"/>
      </w:r>
      <w:r w:rsidR="00B17522" w:rsidRPr="002A7662">
        <w:rPr>
          <w:rFonts w:eastAsia="Times New Roman" w:cstheme="minorHAnsi"/>
          <w:color w:val="000000" w:themeColor="text1"/>
          <w:spacing w:val="-5"/>
          <w:sz w:val="22"/>
          <w:szCs w:val="22"/>
          <w:lang w:eastAsia="en-GB"/>
        </w:rPr>
        <w:t xml:space="preserve"> Gre</w:t>
      </w:r>
      <w:r w:rsidR="00DC35E7">
        <w:rPr>
          <w:rFonts w:eastAsia="Times New Roman" w:cstheme="minorHAnsi"/>
          <w:color w:val="000000" w:themeColor="text1"/>
          <w:spacing w:val="-5"/>
          <w:sz w:val="22"/>
          <w:szCs w:val="22"/>
          <w:lang w:eastAsia="en-GB"/>
        </w:rPr>
        <w:t>ta</w:t>
      </w:r>
      <w:r w:rsidR="00B17522" w:rsidRPr="002A7662">
        <w:rPr>
          <w:rFonts w:eastAsia="Times New Roman" w:cstheme="minorHAnsi"/>
          <w:color w:val="000000" w:themeColor="text1"/>
          <w:spacing w:val="-5"/>
          <w:sz w:val="22"/>
          <w:szCs w:val="22"/>
          <w:lang w:eastAsia="en-GB"/>
        </w:rPr>
        <w:t xml:space="preserve"> Thunberg notes on her Instagram profile that she was born at 375ppm</w:t>
      </w:r>
      <w:r w:rsidR="00B17522" w:rsidRPr="002A7662">
        <w:rPr>
          <w:rStyle w:val="FootnoteReference"/>
          <w:rFonts w:eastAsia="Times New Roman" w:cstheme="minorHAnsi"/>
          <w:color w:val="000000" w:themeColor="text1"/>
          <w:spacing w:val="-5"/>
          <w:sz w:val="22"/>
          <w:szCs w:val="22"/>
          <w:lang w:eastAsia="en-GB"/>
        </w:rPr>
        <w:footnoteReference w:id="19"/>
      </w:r>
      <w:r w:rsidR="00F84618">
        <w:rPr>
          <w:rFonts w:eastAsia="Times New Roman" w:cstheme="minorHAnsi"/>
          <w:color w:val="000000" w:themeColor="text1"/>
          <w:spacing w:val="-5"/>
          <w:sz w:val="22"/>
          <w:szCs w:val="22"/>
          <w:lang w:eastAsia="en-GB"/>
        </w:rPr>
        <w:t xml:space="preserve"> </w:t>
      </w:r>
      <w:r w:rsidR="000C3AAD">
        <w:rPr>
          <w:rFonts w:cstheme="minorHAnsi"/>
          <w:color w:val="000000" w:themeColor="text1"/>
          <w:spacing w:val="-5"/>
          <w:sz w:val="22"/>
          <w:szCs w:val="22"/>
        </w:rPr>
        <w:t xml:space="preserve">Though the UK is </w:t>
      </w:r>
      <w:r w:rsidR="002A7662">
        <w:rPr>
          <w:rFonts w:cstheme="minorHAnsi"/>
          <w:color w:val="000000" w:themeColor="text1"/>
          <w:spacing w:val="-5"/>
          <w:sz w:val="22"/>
          <w:szCs w:val="22"/>
        </w:rPr>
        <w:t>mostly</w:t>
      </w:r>
      <w:r w:rsidR="000C3AAD">
        <w:rPr>
          <w:rFonts w:cstheme="minorHAnsi"/>
          <w:color w:val="000000" w:themeColor="text1"/>
          <w:spacing w:val="-5"/>
          <w:sz w:val="22"/>
          <w:szCs w:val="22"/>
        </w:rPr>
        <w:t xml:space="preserve"> avoiding the detrimental</w:t>
      </w:r>
      <w:r w:rsidR="0018533C">
        <w:rPr>
          <w:rFonts w:cstheme="minorHAnsi"/>
          <w:color w:val="000000" w:themeColor="text1"/>
          <w:spacing w:val="-5"/>
          <w:sz w:val="22"/>
          <w:szCs w:val="22"/>
        </w:rPr>
        <w:t xml:space="preserve"> effects </w:t>
      </w:r>
      <w:r w:rsidR="000C3AAD">
        <w:rPr>
          <w:rFonts w:cstheme="minorHAnsi"/>
          <w:color w:val="000000" w:themeColor="text1"/>
          <w:spacing w:val="-5"/>
          <w:sz w:val="22"/>
          <w:szCs w:val="22"/>
        </w:rPr>
        <w:t>of the climate crisis there are other countries which are already i</w:t>
      </w:r>
      <w:r w:rsidR="0018533C">
        <w:rPr>
          <w:rFonts w:cstheme="minorHAnsi"/>
          <w:color w:val="000000" w:themeColor="text1"/>
          <w:spacing w:val="-5"/>
          <w:sz w:val="22"/>
          <w:szCs w:val="22"/>
        </w:rPr>
        <w:t xml:space="preserve">mpacted </w:t>
      </w:r>
      <w:r w:rsidR="000C3AAD">
        <w:rPr>
          <w:rFonts w:cstheme="minorHAnsi"/>
          <w:color w:val="000000" w:themeColor="text1"/>
          <w:spacing w:val="-5"/>
          <w:sz w:val="22"/>
          <w:szCs w:val="22"/>
        </w:rPr>
        <w:t>.  The Philippines for instance are measuring the cost of rising sea levels, droughts, and destruction of natural ecosystems.</w:t>
      </w:r>
      <w:r w:rsidR="000C3AAD">
        <w:rPr>
          <w:rStyle w:val="FootnoteReference"/>
          <w:rFonts w:cstheme="minorHAnsi"/>
          <w:color w:val="000000" w:themeColor="text1"/>
          <w:spacing w:val="-5"/>
          <w:sz w:val="22"/>
          <w:szCs w:val="22"/>
        </w:rPr>
        <w:footnoteReference w:id="20"/>
      </w:r>
      <w:r w:rsidR="000C3AAD">
        <w:rPr>
          <w:rFonts w:cstheme="minorHAnsi"/>
          <w:color w:val="000000" w:themeColor="text1"/>
          <w:spacing w:val="-5"/>
          <w:sz w:val="22"/>
          <w:szCs w:val="22"/>
        </w:rPr>
        <w:t xml:space="preserve"> </w:t>
      </w:r>
      <w:r w:rsidR="008F5C74">
        <w:rPr>
          <w:rFonts w:cstheme="minorHAnsi"/>
          <w:color w:val="000000" w:themeColor="text1"/>
          <w:spacing w:val="-5"/>
          <w:sz w:val="22"/>
          <w:szCs w:val="22"/>
        </w:rPr>
        <w:t xml:space="preserve">That there is a Climate Crisis is now beyond doubt. </w:t>
      </w:r>
    </w:p>
    <w:p w14:paraId="44FCB16D" w14:textId="77777777" w:rsidR="00F84618" w:rsidRPr="00F84618" w:rsidRDefault="00F84618" w:rsidP="00F84618">
      <w:pPr>
        <w:rPr>
          <w:rFonts w:eastAsia="Times New Roman" w:cstheme="minorHAnsi"/>
          <w:color w:val="000000" w:themeColor="text1"/>
          <w:spacing w:val="-5"/>
          <w:sz w:val="22"/>
          <w:szCs w:val="22"/>
          <w:lang w:eastAsia="en-GB"/>
        </w:rPr>
      </w:pPr>
    </w:p>
    <w:p w14:paraId="711DF317" w14:textId="3FA0ECFD" w:rsidR="00986D3D" w:rsidRDefault="00986D3D" w:rsidP="00565929">
      <w:pPr>
        <w:pStyle w:val="Heading2"/>
      </w:pPr>
      <w:r>
        <w:t xml:space="preserve">The Role of Ecological </w:t>
      </w:r>
      <w:r w:rsidR="00A47394">
        <w:t xml:space="preserve">Understanding in Resolving the Crisis. </w:t>
      </w:r>
    </w:p>
    <w:p w14:paraId="1BB0805A" w14:textId="77777777" w:rsidR="00565929" w:rsidRPr="00565929" w:rsidRDefault="00565929" w:rsidP="00565929"/>
    <w:p w14:paraId="33C36391" w14:textId="3F675CE6" w:rsidR="00E147F0" w:rsidRPr="0018533C" w:rsidRDefault="0040002F" w:rsidP="00E147F0">
      <w:pPr>
        <w:pStyle w:val="NormalWeb"/>
        <w:spacing w:before="0" w:beforeAutospacing="0" w:after="400" w:afterAutospacing="0"/>
        <w:rPr>
          <w:rFonts w:asciiTheme="minorHAnsi" w:hAnsiTheme="minorHAnsi" w:cstheme="minorHAnsi"/>
          <w:color w:val="000000" w:themeColor="text1"/>
          <w:spacing w:val="-5"/>
          <w:sz w:val="22"/>
          <w:szCs w:val="22"/>
        </w:rPr>
      </w:pPr>
      <w:r w:rsidRPr="0018533C">
        <w:rPr>
          <w:rFonts w:asciiTheme="minorHAnsi" w:hAnsiTheme="minorHAnsi" w:cstheme="minorHAnsi"/>
          <w:color w:val="000000" w:themeColor="text1"/>
          <w:spacing w:val="-5"/>
          <w:sz w:val="22"/>
          <w:szCs w:val="22"/>
        </w:rPr>
        <w:lastRenderedPageBreak/>
        <w:t xml:space="preserve">To respond </w:t>
      </w:r>
      <w:r w:rsidR="0018533C" w:rsidRPr="0018533C">
        <w:rPr>
          <w:rFonts w:asciiTheme="minorHAnsi" w:hAnsiTheme="minorHAnsi" w:cstheme="minorHAnsi"/>
          <w:color w:val="000000" w:themeColor="text1"/>
          <w:spacing w:val="-5"/>
          <w:sz w:val="22"/>
          <w:szCs w:val="22"/>
        </w:rPr>
        <w:t xml:space="preserve">spiritually is not enough. To conjure an </w:t>
      </w:r>
      <w:r w:rsidRPr="0018533C">
        <w:rPr>
          <w:rFonts w:asciiTheme="minorHAnsi" w:hAnsiTheme="minorHAnsi" w:cstheme="minorHAnsi"/>
          <w:color w:val="000000" w:themeColor="text1"/>
          <w:spacing w:val="-5"/>
          <w:sz w:val="22"/>
          <w:szCs w:val="22"/>
        </w:rPr>
        <w:t>appropriate</w:t>
      </w:r>
      <w:r w:rsidR="0018533C" w:rsidRPr="0018533C">
        <w:rPr>
          <w:rFonts w:asciiTheme="minorHAnsi" w:hAnsiTheme="minorHAnsi" w:cstheme="minorHAnsi"/>
          <w:color w:val="000000" w:themeColor="text1"/>
          <w:spacing w:val="-5"/>
          <w:sz w:val="22"/>
          <w:szCs w:val="22"/>
        </w:rPr>
        <w:t xml:space="preserve"> </w:t>
      </w:r>
      <w:r w:rsidR="00C163B5" w:rsidRPr="0018533C">
        <w:rPr>
          <w:rFonts w:asciiTheme="minorHAnsi" w:hAnsiTheme="minorHAnsi" w:cstheme="minorHAnsi"/>
          <w:color w:val="000000" w:themeColor="text1"/>
          <w:spacing w:val="-5"/>
          <w:sz w:val="22"/>
          <w:szCs w:val="22"/>
        </w:rPr>
        <w:t>response,</w:t>
      </w:r>
      <w:r w:rsidRPr="0018533C">
        <w:rPr>
          <w:rFonts w:asciiTheme="minorHAnsi" w:hAnsiTheme="minorHAnsi" w:cstheme="minorHAnsi"/>
          <w:color w:val="000000" w:themeColor="text1"/>
          <w:spacing w:val="-5"/>
          <w:sz w:val="22"/>
          <w:szCs w:val="22"/>
        </w:rPr>
        <w:t xml:space="preserve"> one must first seek to understand the root causes of the crisis and resist the temptation to focus purely on symptoms. To assimilate and understand the situation is to delve into the science of Ecology. The hallmark of Ecology is its holistic and encompassing  perspective of nature</w:t>
      </w:r>
      <w:r w:rsidR="00B65BBC" w:rsidRPr="0018533C">
        <w:rPr>
          <w:rFonts w:asciiTheme="minorHAnsi" w:hAnsiTheme="minorHAnsi" w:cstheme="minorHAnsi"/>
          <w:color w:val="000000" w:themeColor="text1"/>
          <w:spacing w:val="-5"/>
          <w:sz w:val="22"/>
          <w:szCs w:val="22"/>
        </w:rPr>
        <w:t xml:space="preserve"> and its </w:t>
      </w:r>
      <w:r w:rsidR="00B5035F" w:rsidRPr="0018533C">
        <w:rPr>
          <w:rFonts w:asciiTheme="minorHAnsi" w:hAnsiTheme="minorHAnsi" w:cstheme="minorHAnsi"/>
          <w:color w:val="000000" w:themeColor="text1"/>
          <w:spacing w:val="-5"/>
          <w:sz w:val="22"/>
          <w:szCs w:val="22"/>
        </w:rPr>
        <w:t xml:space="preserve">relentless </w:t>
      </w:r>
      <w:r w:rsidR="00B65BBC" w:rsidRPr="0018533C">
        <w:rPr>
          <w:rFonts w:asciiTheme="minorHAnsi" w:hAnsiTheme="minorHAnsi" w:cstheme="minorHAnsi"/>
          <w:color w:val="000000" w:themeColor="text1"/>
          <w:spacing w:val="-5"/>
          <w:sz w:val="22"/>
          <w:szCs w:val="22"/>
        </w:rPr>
        <w:t>focus on process</w:t>
      </w:r>
      <w:r w:rsidRPr="0018533C">
        <w:rPr>
          <w:rFonts w:asciiTheme="minorHAnsi" w:hAnsiTheme="minorHAnsi" w:cstheme="minorHAnsi"/>
          <w:color w:val="000000" w:themeColor="text1"/>
          <w:spacing w:val="-5"/>
          <w:sz w:val="22"/>
          <w:szCs w:val="22"/>
        </w:rPr>
        <w:t xml:space="preserve">. </w:t>
      </w:r>
      <w:r w:rsidR="00E52F93">
        <w:rPr>
          <w:rFonts w:asciiTheme="minorHAnsi" w:hAnsiTheme="minorHAnsi" w:cstheme="minorHAnsi"/>
          <w:color w:val="000000" w:themeColor="text1"/>
          <w:spacing w:val="-5"/>
          <w:sz w:val="22"/>
          <w:szCs w:val="22"/>
        </w:rPr>
        <w:t xml:space="preserve"> </w:t>
      </w:r>
      <w:proofErr w:type="spellStart"/>
      <w:r w:rsidR="00E52F93">
        <w:rPr>
          <w:rFonts w:asciiTheme="minorHAnsi" w:hAnsiTheme="minorHAnsi" w:cstheme="minorHAnsi"/>
          <w:color w:val="000000" w:themeColor="text1"/>
          <w:spacing w:val="-5"/>
          <w:sz w:val="22"/>
          <w:szCs w:val="22"/>
        </w:rPr>
        <w:t>Frake</w:t>
      </w:r>
      <w:proofErr w:type="spellEnd"/>
      <w:r w:rsidR="00E52F93">
        <w:rPr>
          <w:rFonts w:asciiTheme="minorHAnsi" w:hAnsiTheme="minorHAnsi" w:cstheme="minorHAnsi"/>
          <w:color w:val="000000" w:themeColor="text1"/>
          <w:spacing w:val="-5"/>
          <w:sz w:val="22"/>
          <w:szCs w:val="22"/>
        </w:rPr>
        <w:t xml:space="preserve"> defines it as follows’ </w:t>
      </w:r>
    </w:p>
    <w:p w14:paraId="24F454AF" w14:textId="6E22338F" w:rsidR="00E147F0" w:rsidRPr="0018533C" w:rsidRDefault="0046589A" w:rsidP="00C163B5">
      <w:pPr>
        <w:pStyle w:val="NormalWeb"/>
        <w:spacing w:before="0" w:beforeAutospacing="0" w:after="400" w:afterAutospacing="0"/>
        <w:rPr>
          <w:rFonts w:asciiTheme="minorHAnsi" w:hAnsiTheme="minorHAnsi" w:cstheme="minorHAnsi"/>
          <w:sz w:val="22"/>
          <w:szCs w:val="22"/>
        </w:rPr>
      </w:pPr>
      <w:r w:rsidRPr="0018533C">
        <w:rPr>
          <w:rFonts w:asciiTheme="minorHAnsi" w:hAnsiTheme="minorHAnsi" w:cstheme="minorHAnsi"/>
          <w:sz w:val="22"/>
          <w:szCs w:val="22"/>
        </w:rPr>
        <w:t xml:space="preserve">It was Rachel Carson’s ‘Silent Spring’ which </w:t>
      </w:r>
      <w:r w:rsidR="00B65BBC" w:rsidRPr="0018533C">
        <w:rPr>
          <w:rFonts w:asciiTheme="minorHAnsi" w:hAnsiTheme="minorHAnsi" w:cstheme="minorHAnsi"/>
          <w:sz w:val="22"/>
          <w:szCs w:val="22"/>
        </w:rPr>
        <w:t xml:space="preserve">initially </w:t>
      </w:r>
      <w:r w:rsidRPr="0018533C">
        <w:rPr>
          <w:rFonts w:asciiTheme="minorHAnsi" w:hAnsiTheme="minorHAnsi" w:cstheme="minorHAnsi"/>
          <w:sz w:val="22"/>
          <w:szCs w:val="22"/>
        </w:rPr>
        <w:t xml:space="preserve">positioned ecology as a subversive subject. </w:t>
      </w:r>
      <w:r w:rsidR="00E147F0" w:rsidRPr="0018533C">
        <w:rPr>
          <w:rFonts w:asciiTheme="minorHAnsi" w:hAnsiTheme="minorHAnsi" w:cstheme="minorHAnsi"/>
          <w:sz w:val="22"/>
          <w:szCs w:val="22"/>
        </w:rPr>
        <w:t>Her work</w:t>
      </w:r>
      <w:r w:rsidR="00690148" w:rsidRPr="0018533C">
        <w:rPr>
          <w:rFonts w:asciiTheme="minorHAnsi" w:hAnsiTheme="minorHAnsi" w:cstheme="minorHAnsi"/>
          <w:sz w:val="22"/>
          <w:szCs w:val="22"/>
        </w:rPr>
        <w:t xml:space="preserve"> focussed on the poisoning of the biosphere through the deployment of new chemicals aimed at controlling pests and </w:t>
      </w:r>
      <w:r w:rsidR="00E147F0" w:rsidRPr="0018533C">
        <w:rPr>
          <w:rFonts w:asciiTheme="minorHAnsi" w:hAnsiTheme="minorHAnsi" w:cstheme="minorHAnsi"/>
          <w:sz w:val="22"/>
          <w:szCs w:val="22"/>
        </w:rPr>
        <w:t>disease</w:t>
      </w:r>
      <w:r w:rsidR="00690148" w:rsidRPr="0018533C">
        <w:rPr>
          <w:rFonts w:asciiTheme="minorHAnsi" w:hAnsiTheme="minorHAnsi" w:cstheme="minorHAnsi"/>
          <w:sz w:val="22"/>
          <w:szCs w:val="22"/>
        </w:rPr>
        <w:t>. Carson advocated a perspective that threatened the materialistic, scien</w:t>
      </w:r>
      <w:r w:rsidR="00846E8F" w:rsidRPr="0018533C">
        <w:rPr>
          <w:rFonts w:asciiTheme="minorHAnsi" w:hAnsiTheme="minorHAnsi" w:cstheme="minorHAnsi"/>
          <w:sz w:val="22"/>
          <w:szCs w:val="22"/>
        </w:rPr>
        <w:t xml:space="preserve">ce </w:t>
      </w:r>
      <w:r w:rsidR="00690148" w:rsidRPr="0018533C">
        <w:rPr>
          <w:rFonts w:asciiTheme="minorHAnsi" w:hAnsiTheme="minorHAnsi" w:cstheme="minorHAnsi"/>
          <w:sz w:val="22"/>
          <w:szCs w:val="22"/>
        </w:rPr>
        <w:t xml:space="preserve">led status quo </w:t>
      </w:r>
      <w:r w:rsidR="00565929" w:rsidRPr="0018533C">
        <w:rPr>
          <w:rFonts w:asciiTheme="minorHAnsi" w:hAnsiTheme="minorHAnsi" w:cstheme="minorHAnsi"/>
          <w:sz w:val="22"/>
          <w:szCs w:val="22"/>
        </w:rPr>
        <w:t>and</w:t>
      </w:r>
      <w:r w:rsidR="00690148" w:rsidRPr="0018533C">
        <w:rPr>
          <w:rFonts w:asciiTheme="minorHAnsi" w:hAnsiTheme="minorHAnsi" w:cstheme="minorHAnsi"/>
          <w:sz w:val="22"/>
          <w:szCs w:val="22"/>
        </w:rPr>
        <w:t xml:space="preserve"> as is the way of the status quo</w:t>
      </w:r>
      <w:r w:rsidR="00E147F0" w:rsidRPr="0018533C">
        <w:rPr>
          <w:rFonts w:asciiTheme="minorHAnsi" w:hAnsiTheme="minorHAnsi" w:cstheme="minorHAnsi"/>
          <w:sz w:val="22"/>
          <w:szCs w:val="22"/>
        </w:rPr>
        <w:t>,</w:t>
      </w:r>
      <w:r w:rsidR="00690148" w:rsidRPr="0018533C">
        <w:rPr>
          <w:rFonts w:asciiTheme="minorHAnsi" w:hAnsiTheme="minorHAnsi" w:cstheme="minorHAnsi"/>
          <w:sz w:val="22"/>
          <w:szCs w:val="22"/>
        </w:rPr>
        <w:t xml:space="preserve"> it sought to defend itself. </w:t>
      </w:r>
      <w:r w:rsidR="002252A1">
        <w:rPr>
          <w:rFonts w:asciiTheme="minorHAnsi" w:hAnsiTheme="minorHAnsi" w:cstheme="minorHAnsi"/>
          <w:sz w:val="22"/>
          <w:szCs w:val="22"/>
        </w:rPr>
        <w:t>Fre</w:t>
      </w:r>
      <w:r w:rsidR="00192EE4" w:rsidRPr="0018533C">
        <w:rPr>
          <w:rFonts w:asciiTheme="minorHAnsi" w:hAnsiTheme="minorHAnsi" w:cstheme="minorHAnsi"/>
          <w:sz w:val="22"/>
          <w:szCs w:val="22"/>
        </w:rPr>
        <w:t xml:space="preserve">ya Matthews </w:t>
      </w:r>
      <w:r w:rsidR="00846E8F" w:rsidRPr="0018533C">
        <w:rPr>
          <w:rFonts w:asciiTheme="minorHAnsi" w:hAnsiTheme="minorHAnsi" w:cstheme="minorHAnsi"/>
          <w:sz w:val="22"/>
          <w:szCs w:val="22"/>
        </w:rPr>
        <w:t>pick</w:t>
      </w:r>
      <w:r w:rsidR="00E147F0" w:rsidRPr="0018533C">
        <w:rPr>
          <w:rFonts w:asciiTheme="minorHAnsi" w:hAnsiTheme="minorHAnsi" w:cstheme="minorHAnsi"/>
          <w:sz w:val="22"/>
          <w:szCs w:val="22"/>
        </w:rPr>
        <w:t>ed</w:t>
      </w:r>
      <w:r w:rsidR="00846E8F" w:rsidRPr="0018533C">
        <w:rPr>
          <w:rFonts w:asciiTheme="minorHAnsi" w:hAnsiTheme="minorHAnsi" w:cstheme="minorHAnsi"/>
          <w:sz w:val="22"/>
          <w:szCs w:val="22"/>
        </w:rPr>
        <w:t xml:space="preserve"> up the same thread and </w:t>
      </w:r>
      <w:r w:rsidR="00DC35E7">
        <w:rPr>
          <w:rFonts w:asciiTheme="minorHAnsi" w:hAnsiTheme="minorHAnsi" w:cstheme="minorHAnsi"/>
          <w:sz w:val="22"/>
          <w:szCs w:val="22"/>
        </w:rPr>
        <w:t>discusses</w:t>
      </w:r>
      <w:r w:rsidR="00690148" w:rsidRPr="0018533C">
        <w:rPr>
          <w:rFonts w:asciiTheme="minorHAnsi" w:hAnsiTheme="minorHAnsi" w:cstheme="minorHAnsi"/>
          <w:sz w:val="22"/>
          <w:szCs w:val="22"/>
        </w:rPr>
        <w:t xml:space="preserve"> the idea of</w:t>
      </w:r>
      <w:r w:rsidR="00192EE4" w:rsidRPr="0018533C">
        <w:rPr>
          <w:rFonts w:asciiTheme="minorHAnsi" w:hAnsiTheme="minorHAnsi" w:cstheme="minorHAnsi"/>
          <w:sz w:val="22"/>
          <w:szCs w:val="22"/>
        </w:rPr>
        <w:t xml:space="preserve"> the ecological self. </w:t>
      </w:r>
      <w:r w:rsidR="004969CA" w:rsidRPr="0018533C">
        <w:rPr>
          <w:rFonts w:asciiTheme="minorHAnsi" w:hAnsiTheme="minorHAnsi" w:cstheme="minorHAnsi"/>
          <w:sz w:val="22"/>
          <w:szCs w:val="22"/>
        </w:rPr>
        <w:t>Following on from Spinoza’s 17</w:t>
      </w:r>
      <w:r w:rsidR="004969CA" w:rsidRPr="0018533C">
        <w:rPr>
          <w:rFonts w:asciiTheme="minorHAnsi" w:hAnsiTheme="minorHAnsi" w:cstheme="minorHAnsi"/>
          <w:sz w:val="22"/>
          <w:szCs w:val="22"/>
          <w:vertAlign w:val="superscript"/>
        </w:rPr>
        <w:t>th</w:t>
      </w:r>
      <w:r w:rsidR="004969CA" w:rsidRPr="0018533C">
        <w:rPr>
          <w:rFonts w:asciiTheme="minorHAnsi" w:hAnsiTheme="minorHAnsi" w:cstheme="minorHAnsi"/>
          <w:sz w:val="22"/>
          <w:szCs w:val="22"/>
        </w:rPr>
        <w:t xml:space="preserve"> century ideas of the wholeness of the universe</w:t>
      </w:r>
      <w:r w:rsidR="00E147F0" w:rsidRPr="0018533C">
        <w:rPr>
          <w:rFonts w:asciiTheme="minorHAnsi" w:hAnsiTheme="minorHAnsi" w:cstheme="minorHAnsi"/>
          <w:sz w:val="22"/>
          <w:szCs w:val="22"/>
        </w:rPr>
        <w:t>,</w:t>
      </w:r>
      <w:r w:rsidR="004969CA" w:rsidRPr="0018533C">
        <w:rPr>
          <w:rFonts w:asciiTheme="minorHAnsi" w:hAnsiTheme="minorHAnsi" w:cstheme="minorHAnsi"/>
          <w:sz w:val="22"/>
          <w:szCs w:val="22"/>
        </w:rPr>
        <w:t xml:space="preserve"> she suggests that the cosmos is a living entity in </w:t>
      </w:r>
      <w:r w:rsidR="00CC0D01" w:rsidRPr="0018533C">
        <w:rPr>
          <w:rFonts w:asciiTheme="minorHAnsi" w:hAnsiTheme="minorHAnsi" w:cstheme="minorHAnsi"/>
          <w:sz w:val="22"/>
          <w:szCs w:val="22"/>
        </w:rPr>
        <w:t>its</w:t>
      </w:r>
      <w:r w:rsidR="004969CA" w:rsidRPr="0018533C">
        <w:rPr>
          <w:rFonts w:asciiTheme="minorHAnsi" w:hAnsiTheme="minorHAnsi" w:cstheme="minorHAnsi"/>
          <w:sz w:val="22"/>
          <w:szCs w:val="22"/>
        </w:rPr>
        <w:t xml:space="preserve"> own right </w:t>
      </w:r>
      <w:r w:rsidR="00CC0D01" w:rsidRPr="0018533C">
        <w:rPr>
          <w:rFonts w:asciiTheme="minorHAnsi" w:hAnsiTheme="minorHAnsi" w:cstheme="minorHAnsi"/>
          <w:sz w:val="22"/>
          <w:szCs w:val="22"/>
        </w:rPr>
        <w:t>and that it</w:t>
      </w:r>
      <w:r w:rsidR="004969CA" w:rsidRPr="0018533C">
        <w:rPr>
          <w:rFonts w:asciiTheme="minorHAnsi" w:hAnsiTheme="minorHAnsi" w:cstheme="minorHAnsi"/>
          <w:sz w:val="22"/>
          <w:szCs w:val="22"/>
        </w:rPr>
        <w:t xml:space="preserve"> is a ‘self within whose conativity our own conativity is inscribed’ </w:t>
      </w:r>
      <w:r w:rsidR="004969CA" w:rsidRPr="0018533C">
        <w:rPr>
          <w:rStyle w:val="FootnoteReference"/>
          <w:rFonts w:asciiTheme="minorHAnsi" w:hAnsiTheme="minorHAnsi" w:cstheme="minorHAnsi"/>
          <w:sz w:val="22"/>
          <w:szCs w:val="22"/>
        </w:rPr>
        <w:footnoteReference w:id="21"/>
      </w:r>
      <w:r w:rsidR="00201B2C" w:rsidRPr="0018533C">
        <w:rPr>
          <w:rFonts w:asciiTheme="minorHAnsi" w:hAnsiTheme="minorHAnsi" w:cstheme="minorHAnsi"/>
          <w:sz w:val="22"/>
          <w:szCs w:val="22"/>
        </w:rPr>
        <w:t xml:space="preserve"> </w:t>
      </w:r>
      <w:r w:rsidRPr="0018533C">
        <w:rPr>
          <w:rFonts w:asciiTheme="minorHAnsi" w:hAnsiTheme="minorHAnsi" w:cstheme="minorHAnsi"/>
          <w:sz w:val="22"/>
          <w:szCs w:val="22"/>
        </w:rPr>
        <w:t>Put another way</w:t>
      </w:r>
      <w:r w:rsidR="00CC0D01" w:rsidRPr="0018533C">
        <w:rPr>
          <w:rFonts w:asciiTheme="minorHAnsi" w:hAnsiTheme="minorHAnsi" w:cstheme="minorHAnsi"/>
          <w:sz w:val="22"/>
          <w:szCs w:val="22"/>
        </w:rPr>
        <w:t xml:space="preserve"> th</w:t>
      </w:r>
      <w:r w:rsidRPr="0018533C">
        <w:rPr>
          <w:rFonts w:asciiTheme="minorHAnsi" w:hAnsiTheme="minorHAnsi" w:cstheme="minorHAnsi"/>
          <w:sz w:val="22"/>
          <w:szCs w:val="22"/>
        </w:rPr>
        <w:t xml:space="preserve">at each </w:t>
      </w:r>
      <w:r w:rsidR="00CC0D01" w:rsidRPr="0018533C">
        <w:rPr>
          <w:rFonts w:asciiTheme="minorHAnsi" w:hAnsiTheme="minorHAnsi" w:cstheme="minorHAnsi"/>
          <w:sz w:val="22"/>
          <w:szCs w:val="22"/>
        </w:rPr>
        <w:t xml:space="preserve"> individual is in a very real sense a microcosm of the wider </w:t>
      </w:r>
      <w:r w:rsidR="00846E8F" w:rsidRPr="0018533C">
        <w:rPr>
          <w:rFonts w:asciiTheme="minorHAnsi" w:hAnsiTheme="minorHAnsi" w:cstheme="minorHAnsi"/>
          <w:sz w:val="22"/>
          <w:szCs w:val="22"/>
        </w:rPr>
        <w:t xml:space="preserve">whole. </w:t>
      </w:r>
    </w:p>
    <w:p w14:paraId="0195F4F9" w14:textId="0B21F95B" w:rsidR="001C3F81" w:rsidRPr="00DC35E7" w:rsidRDefault="001C3F81" w:rsidP="001C3F81">
      <w:pPr>
        <w:rPr>
          <w:rFonts w:cstheme="minorHAnsi"/>
          <w:sz w:val="22"/>
          <w:szCs w:val="22"/>
        </w:rPr>
      </w:pPr>
      <w:r w:rsidRPr="0018533C">
        <w:rPr>
          <w:rFonts w:cstheme="minorHAnsi"/>
          <w:sz w:val="22"/>
          <w:szCs w:val="22"/>
        </w:rPr>
        <w:t xml:space="preserve">In 1973 Arne </w:t>
      </w:r>
      <w:proofErr w:type="spellStart"/>
      <w:r w:rsidRPr="0018533C">
        <w:rPr>
          <w:rFonts w:cstheme="minorHAnsi"/>
          <w:sz w:val="22"/>
          <w:szCs w:val="22"/>
        </w:rPr>
        <w:t>Naess</w:t>
      </w:r>
      <w:proofErr w:type="spellEnd"/>
      <w:r w:rsidRPr="0018533C">
        <w:rPr>
          <w:rFonts w:cstheme="minorHAnsi"/>
          <w:sz w:val="22"/>
          <w:szCs w:val="22"/>
        </w:rPr>
        <w:t xml:space="preserve"> promoted the idea of an all-embracing relationship between the earth and humanity. He posited a set of principles that would underpin the Deep Ecology social movement. These principles start with the idea that nature ha</w:t>
      </w:r>
      <w:r w:rsidR="00C163B5">
        <w:rPr>
          <w:rFonts w:cstheme="minorHAnsi"/>
          <w:sz w:val="22"/>
          <w:szCs w:val="22"/>
        </w:rPr>
        <w:t>s</w:t>
      </w:r>
      <w:r w:rsidRPr="0018533C">
        <w:rPr>
          <w:rFonts w:cstheme="minorHAnsi"/>
          <w:sz w:val="22"/>
          <w:szCs w:val="22"/>
        </w:rPr>
        <w:t xml:space="preserve"> an inherent value of its own other than merely being a mechanism to serve anthropocentric objectives. He coined the phrase ‘Biocentric equality’ to explain this principle. He also asserted that the earth is ontologically interconnected </w:t>
      </w:r>
      <w:r w:rsidR="00DC35E7">
        <w:rPr>
          <w:rFonts w:cstheme="minorHAnsi"/>
          <w:sz w:val="22"/>
          <w:szCs w:val="22"/>
        </w:rPr>
        <w:t xml:space="preserve">and </w:t>
      </w:r>
      <w:r w:rsidR="002252A1">
        <w:rPr>
          <w:rFonts w:cstheme="minorHAnsi"/>
          <w:sz w:val="22"/>
          <w:szCs w:val="22"/>
        </w:rPr>
        <w:t>is</w:t>
      </w:r>
      <w:r w:rsidRPr="0018533C">
        <w:rPr>
          <w:rFonts w:cstheme="minorHAnsi"/>
          <w:sz w:val="22"/>
          <w:szCs w:val="22"/>
        </w:rPr>
        <w:t xml:space="preserve"> one unbroken whole</w:t>
      </w:r>
      <w:r w:rsidR="00C163B5">
        <w:rPr>
          <w:rFonts w:cstheme="minorHAnsi"/>
          <w:sz w:val="22"/>
          <w:szCs w:val="22"/>
        </w:rPr>
        <w:t>.</w:t>
      </w:r>
      <w:r w:rsidRPr="0018533C">
        <w:rPr>
          <w:rFonts w:cstheme="minorHAnsi"/>
          <w:sz w:val="22"/>
          <w:szCs w:val="22"/>
        </w:rPr>
        <w:t xml:space="preserve"> That richness and diversity contribute to the whole and that therefore this richness and diversity should be protecte</w:t>
      </w:r>
      <w:r w:rsidR="004E7119">
        <w:rPr>
          <w:rFonts w:cstheme="minorHAnsi"/>
          <w:sz w:val="22"/>
          <w:szCs w:val="22"/>
        </w:rPr>
        <w:t>d</w:t>
      </w:r>
      <w:r w:rsidRPr="0018533C">
        <w:rPr>
          <w:rFonts w:cstheme="minorHAnsi"/>
          <w:sz w:val="22"/>
          <w:szCs w:val="22"/>
        </w:rPr>
        <w:t xml:space="preserve">. He suggests that human intervention in the non-human world is overly excessive and needs to be reduced. A key element in this is the reduction of the human population, which would benefit both humans and non-humans alike. </w:t>
      </w:r>
      <w:r w:rsidR="00C163B5">
        <w:rPr>
          <w:rFonts w:cstheme="minorHAnsi"/>
          <w:sz w:val="22"/>
          <w:szCs w:val="22"/>
        </w:rPr>
        <w:t>A</w:t>
      </w:r>
      <w:r w:rsidR="004E7119">
        <w:rPr>
          <w:rFonts w:cstheme="minorHAnsi"/>
          <w:sz w:val="22"/>
          <w:szCs w:val="22"/>
        </w:rPr>
        <w:t>dditionally,</w:t>
      </w:r>
      <w:r w:rsidR="00C163B5">
        <w:rPr>
          <w:rFonts w:cstheme="minorHAnsi"/>
          <w:sz w:val="22"/>
          <w:szCs w:val="22"/>
        </w:rPr>
        <w:t xml:space="preserve"> </w:t>
      </w:r>
      <w:r w:rsidR="00DC35E7">
        <w:rPr>
          <w:rFonts w:cstheme="minorHAnsi"/>
          <w:sz w:val="22"/>
          <w:szCs w:val="22"/>
        </w:rPr>
        <w:t>he suggests that human</w:t>
      </w:r>
      <w:r w:rsidR="002252A1">
        <w:rPr>
          <w:rFonts w:cstheme="minorHAnsi"/>
          <w:sz w:val="22"/>
          <w:szCs w:val="22"/>
        </w:rPr>
        <w:t>i</w:t>
      </w:r>
      <w:r w:rsidR="00DC35E7">
        <w:rPr>
          <w:rFonts w:cstheme="minorHAnsi"/>
          <w:sz w:val="22"/>
          <w:szCs w:val="22"/>
        </w:rPr>
        <w:t>ty</w:t>
      </w:r>
      <w:r w:rsidRPr="0018533C">
        <w:rPr>
          <w:rFonts w:cstheme="minorHAnsi"/>
          <w:sz w:val="22"/>
          <w:szCs w:val="22"/>
        </w:rPr>
        <w:t xml:space="preserve"> need</w:t>
      </w:r>
      <w:r w:rsidR="00DC35E7">
        <w:rPr>
          <w:rFonts w:cstheme="minorHAnsi"/>
          <w:sz w:val="22"/>
          <w:szCs w:val="22"/>
        </w:rPr>
        <w:t>s</w:t>
      </w:r>
      <w:r w:rsidRPr="0018533C">
        <w:rPr>
          <w:rFonts w:cstheme="minorHAnsi"/>
          <w:sz w:val="22"/>
          <w:szCs w:val="22"/>
        </w:rPr>
        <w:t xml:space="preserve"> an ideological change that focusses and measures life quality rather than the cultural norm of standard of living</w:t>
      </w:r>
      <w:r w:rsidRPr="0018533C">
        <w:rPr>
          <w:rStyle w:val="FootnoteReference"/>
          <w:rFonts w:cstheme="minorHAnsi"/>
          <w:sz w:val="22"/>
          <w:szCs w:val="22"/>
        </w:rPr>
        <w:footnoteReference w:id="22"/>
      </w:r>
      <w:r w:rsidRPr="0018533C">
        <w:rPr>
          <w:rFonts w:cstheme="minorHAnsi"/>
          <w:sz w:val="22"/>
          <w:szCs w:val="22"/>
        </w:rPr>
        <w:t xml:space="preserve"> He goes on to suggest that policies need to be changed top down, particularly those that impact our economic, technological, and ideological structures. All of th</w:t>
      </w:r>
      <w:r w:rsidR="00C163B5">
        <w:rPr>
          <w:rFonts w:cstheme="minorHAnsi"/>
          <w:sz w:val="22"/>
          <w:szCs w:val="22"/>
        </w:rPr>
        <w:t>is</w:t>
      </w:r>
      <w:r w:rsidRPr="0018533C">
        <w:rPr>
          <w:rFonts w:cstheme="minorHAnsi"/>
          <w:sz w:val="22"/>
          <w:szCs w:val="22"/>
        </w:rPr>
        <w:t xml:space="preserve"> fall</w:t>
      </w:r>
      <w:r w:rsidR="00C163B5">
        <w:rPr>
          <w:rFonts w:cstheme="minorHAnsi"/>
          <w:sz w:val="22"/>
          <w:szCs w:val="22"/>
        </w:rPr>
        <w:t xml:space="preserve">s </w:t>
      </w:r>
      <w:r w:rsidRPr="0018533C">
        <w:rPr>
          <w:rFonts w:cstheme="minorHAnsi"/>
          <w:sz w:val="22"/>
          <w:szCs w:val="22"/>
        </w:rPr>
        <w:t xml:space="preserve">within the remit of a broader personal philosophy that </w:t>
      </w:r>
      <w:proofErr w:type="spellStart"/>
      <w:r w:rsidRPr="0018533C">
        <w:rPr>
          <w:rFonts w:cstheme="minorHAnsi"/>
          <w:sz w:val="22"/>
          <w:szCs w:val="22"/>
        </w:rPr>
        <w:t>Naess</w:t>
      </w:r>
      <w:proofErr w:type="spellEnd"/>
      <w:r w:rsidRPr="0018533C">
        <w:rPr>
          <w:rFonts w:cstheme="minorHAnsi"/>
          <w:sz w:val="22"/>
          <w:szCs w:val="22"/>
        </w:rPr>
        <w:t xml:space="preserve"> termed Ecosophy.  This represented a new philosophy of ecological harmony or equilibrium in which the individual expanded their definition of self to include the planetary ecosystem. </w:t>
      </w:r>
    </w:p>
    <w:p w14:paraId="699CE2C3" w14:textId="77777777" w:rsidR="001C3F81" w:rsidRPr="0018533C" w:rsidRDefault="001C3F81" w:rsidP="00654E89">
      <w:pPr>
        <w:rPr>
          <w:rFonts w:eastAsia="Times New Roman" w:cstheme="minorHAnsi"/>
          <w:sz w:val="22"/>
          <w:szCs w:val="22"/>
          <w:lang w:eastAsia="en-GB"/>
        </w:rPr>
      </w:pPr>
    </w:p>
    <w:p w14:paraId="5BC4B20B" w14:textId="60705CB4" w:rsidR="002A7662" w:rsidRDefault="00CA43E2" w:rsidP="00654E89">
      <w:pPr>
        <w:rPr>
          <w:rFonts w:eastAsia="Times New Roman" w:cstheme="minorHAnsi"/>
          <w:sz w:val="22"/>
          <w:szCs w:val="22"/>
          <w:lang w:eastAsia="en-GB"/>
        </w:rPr>
      </w:pPr>
      <w:r w:rsidRPr="0018533C">
        <w:rPr>
          <w:rFonts w:eastAsia="Times New Roman" w:cstheme="minorHAnsi"/>
          <w:sz w:val="22"/>
          <w:szCs w:val="22"/>
          <w:lang w:eastAsia="en-GB"/>
        </w:rPr>
        <w:t xml:space="preserve">What </w:t>
      </w:r>
      <w:r w:rsidR="00C163B5">
        <w:rPr>
          <w:rFonts w:eastAsia="Times New Roman" w:cstheme="minorHAnsi"/>
          <w:sz w:val="22"/>
          <w:szCs w:val="22"/>
          <w:lang w:eastAsia="en-GB"/>
        </w:rPr>
        <w:t>is</w:t>
      </w:r>
      <w:r w:rsidRPr="0018533C">
        <w:rPr>
          <w:rFonts w:eastAsia="Times New Roman" w:cstheme="minorHAnsi"/>
          <w:sz w:val="22"/>
          <w:szCs w:val="22"/>
          <w:lang w:eastAsia="en-GB"/>
        </w:rPr>
        <w:t xml:space="preserve"> clear is that </w:t>
      </w:r>
      <w:r w:rsidR="00B5035F" w:rsidRPr="0018533C">
        <w:rPr>
          <w:rFonts w:eastAsia="Times New Roman" w:cstheme="minorHAnsi"/>
          <w:sz w:val="22"/>
          <w:szCs w:val="22"/>
          <w:lang w:eastAsia="en-GB"/>
        </w:rPr>
        <w:t xml:space="preserve">both </w:t>
      </w:r>
      <w:r w:rsidRPr="0018533C">
        <w:rPr>
          <w:rFonts w:eastAsia="Times New Roman" w:cstheme="minorHAnsi"/>
          <w:sz w:val="22"/>
          <w:szCs w:val="22"/>
          <w:lang w:eastAsia="en-GB"/>
        </w:rPr>
        <w:t>the spiritual and ecological perspective</w:t>
      </w:r>
      <w:r w:rsidR="00BA2BD3" w:rsidRPr="0018533C">
        <w:rPr>
          <w:rFonts w:eastAsia="Times New Roman" w:cstheme="minorHAnsi"/>
          <w:sz w:val="22"/>
          <w:szCs w:val="22"/>
          <w:lang w:eastAsia="en-GB"/>
        </w:rPr>
        <w:t>s</w:t>
      </w:r>
      <w:r w:rsidRPr="0018533C">
        <w:rPr>
          <w:rFonts w:eastAsia="Times New Roman" w:cstheme="minorHAnsi"/>
          <w:sz w:val="22"/>
          <w:szCs w:val="22"/>
          <w:lang w:eastAsia="en-GB"/>
        </w:rPr>
        <w:t xml:space="preserve"> recognise the </w:t>
      </w:r>
      <w:r w:rsidR="00DC35E7">
        <w:rPr>
          <w:rFonts w:eastAsia="Times New Roman" w:cstheme="minorHAnsi"/>
          <w:sz w:val="22"/>
          <w:szCs w:val="22"/>
          <w:lang w:eastAsia="en-GB"/>
        </w:rPr>
        <w:t xml:space="preserve">interconnectedness </w:t>
      </w:r>
      <w:r w:rsidR="000F55BD" w:rsidRPr="0018533C">
        <w:rPr>
          <w:rFonts w:eastAsia="Times New Roman" w:cstheme="minorHAnsi"/>
          <w:sz w:val="22"/>
          <w:szCs w:val="22"/>
          <w:lang w:eastAsia="en-GB"/>
        </w:rPr>
        <w:t xml:space="preserve"> of </w:t>
      </w:r>
      <w:r w:rsidRPr="0018533C">
        <w:rPr>
          <w:rFonts w:eastAsia="Times New Roman" w:cstheme="minorHAnsi"/>
          <w:sz w:val="22"/>
          <w:szCs w:val="22"/>
          <w:lang w:eastAsia="en-GB"/>
        </w:rPr>
        <w:t xml:space="preserve"> existence</w:t>
      </w:r>
      <w:r w:rsidR="002A7662">
        <w:rPr>
          <w:rFonts w:eastAsia="Times New Roman" w:cstheme="minorHAnsi"/>
          <w:sz w:val="22"/>
          <w:szCs w:val="22"/>
          <w:lang w:eastAsia="en-GB"/>
        </w:rPr>
        <w:t xml:space="preserve"> and </w:t>
      </w:r>
      <w:r w:rsidRPr="0018533C">
        <w:rPr>
          <w:rFonts w:eastAsia="Times New Roman" w:cstheme="minorHAnsi"/>
          <w:sz w:val="22"/>
          <w:szCs w:val="22"/>
          <w:lang w:eastAsia="en-GB"/>
        </w:rPr>
        <w:t>the reality of interdependent process.</w:t>
      </w:r>
      <w:r w:rsidR="00E52F93">
        <w:rPr>
          <w:rFonts w:eastAsia="Times New Roman" w:cstheme="minorHAnsi"/>
          <w:sz w:val="22"/>
          <w:szCs w:val="22"/>
          <w:lang w:eastAsia="en-GB"/>
        </w:rPr>
        <w:t xml:space="preserve"> Hunter </w:t>
      </w:r>
      <w:r w:rsidR="00F65F84">
        <w:rPr>
          <w:rFonts w:eastAsia="Times New Roman" w:cstheme="minorHAnsi"/>
          <w:sz w:val="22"/>
          <w:szCs w:val="22"/>
          <w:lang w:eastAsia="en-GB"/>
        </w:rPr>
        <w:t xml:space="preserve">takes this a step further by contending that the recognition of </w:t>
      </w:r>
      <w:r w:rsidR="00DC35E7">
        <w:rPr>
          <w:rFonts w:eastAsia="Times New Roman" w:cstheme="minorHAnsi"/>
          <w:sz w:val="22"/>
          <w:szCs w:val="22"/>
          <w:lang w:eastAsia="en-GB"/>
        </w:rPr>
        <w:t>the</w:t>
      </w:r>
      <w:r w:rsidR="00F65F84">
        <w:rPr>
          <w:rFonts w:eastAsia="Times New Roman" w:cstheme="minorHAnsi"/>
          <w:sz w:val="22"/>
          <w:szCs w:val="22"/>
          <w:lang w:eastAsia="en-GB"/>
        </w:rPr>
        <w:t xml:space="preserve"> Oneness’ is the best way of protecting humanity. He </w:t>
      </w:r>
      <w:r w:rsidR="00AC7645">
        <w:rPr>
          <w:rFonts w:eastAsia="Times New Roman" w:cstheme="minorHAnsi"/>
          <w:sz w:val="22"/>
          <w:szCs w:val="22"/>
          <w:lang w:eastAsia="en-GB"/>
        </w:rPr>
        <w:t>says,</w:t>
      </w:r>
      <w:r w:rsidR="00E52F93">
        <w:rPr>
          <w:rFonts w:eastAsia="Times New Roman" w:cstheme="minorHAnsi"/>
          <w:sz w:val="22"/>
          <w:szCs w:val="22"/>
          <w:lang w:eastAsia="en-GB"/>
        </w:rPr>
        <w:t>‘</w:t>
      </w:r>
      <w:r w:rsidRPr="0018533C">
        <w:rPr>
          <w:rFonts w:eastAsia="Times New Roman" w:cstheme="minorHAnsi"/>
          <w:sz w:val="22"/>
          <w:szCs w:val="22"/>
          <w:lang w:eastAsia="en-GB"/>
        </w:rPr>
        <w:t xml:space="preserve"> </w:t>
      </w:r>
      <w:r w:rsidR="00E52F93">
        <w:rPr>
          <w:rFonts w:eastAsia="Times New Roman" w:cstheme="minorHAnsi"/>
          <w:sz w:val="22"/>
          <w:szCs w:val="22"/>
          <w:lang w:eastAsia="en-GB"/>
        </w:rPr>
        <w:t>The ecological self emerges when we come to identify the environment with ourselves to the extent that we realise conservation of the natural world is simultaneously an act of self-preservation’.</w:t>
      </w:r>
      <w:r w:rsidR="00E52F93">
        <w:rPr>
          <w:rStyle w:val="FootnoteReference"/>
          <w:rFonts w:eastAsia="Times New Roman" w:cstheme="minorHAnsi"/>
          <w:sz w:val="22"/>
          <w:szCs w:val="22"/>
          <w:lang w:eastAsia="en-GB"/>
        </w:rPr>
        <w:footnoteReference w:id="23"/>
      </w:r>
      <w:r w:rsidR="00E52F93">
        <w:rPr>
          <w:rFonts w:eastAsia="Times New Roman" w:cstheme="minorHAnsi"/>
          <w:sz w:val="22"/>
          <w:szCs w:val="22"/>
          <w:lang w:eastAsia="en-GB"/>
        </w:rPr>
        <w:t xml:space="preserve">  </w:t>
      </w:r>
    </w:p>
    <w:p w14:paraId="4FEAFED5" w14:textId="77777777" w:rsidR="00AC7645" w:rsidRDefault="00AC7645" w:rsidP="00654E89">
      <w:pPr>
        <w:rPr>
          <w:rFonts w:eastAsia="Times New Roman" w:cstheme="minorHAnsi"/>
          <w:sz w:val="22"/>
          <w:szCs w:val="22"/>
          <w:lang w:eastAsia="en-GB"/>
        </w:rPr>
      </w:pPr>
    </w:p>
    <w:p w14:paraId="5C086876" w14:textId="66C63830" w:rsidR="00C163B5" w:rsidRDefault="00F65F84" w:rsidP="00654E89">
      <w:pPr>
        <w:rPr>
          <w:rFonts w:eastAsia="Times New Roman" w:cstheme="minorHAnsi"/>
          <w:sz w:val="22"/>
          <w:szCs w:val="22"/>
          <w:lang w:eastAsia="en-GB"/>
        </w:rPr>
      </w:pPr>
      <w:r>
        <w:rPr>
          <w:rFonts w:eastAsia="Times New Roman" w:cstheme="minorHAnsi"/>
          <w:sz w:val="22"/>
          <w:szCs w:val="22"/>
          <w:lang w:eastAsia="en-GB"/>
        </w:rPr>
        <w:t xml:space="preserve">Both the spiritual and ecological </w:t>
      </w:r>
      <w:r w:rsidR="00AC7645">
        <w:rPr>
          <w:rFonts w:eastAsia="Times New Roman" w:cstheme="minorHAnsi"/>
          <w:sz w:val="22"/>
          <w:szCs w:val="22"/>
          <w:lang w:eastAsia="en-GB"/>
        </w:rPr>
        <w:t xml:space="preserve">selves experience the world in a way that is contrary to </w:t>
      </w:r>
      <w:r w:rsidR="00DC35E7">
        <w:rPr>
          <w:rFonts w:eastAsia="Times New Roman" w:cstheme="minorHAnsi"/>
          <w:sz w:val="22"/>
          <w:szCs w:val="22"/>
          <w:lang w:eastAsia="en-GB"/>
        </w:rPr>
        <w:t>the dualist nature of current cultural norms</w:t>
      </w:r>
      <w:r w:rsidR="00680BFD">
        <w:rPr>
          <w:rFonts w:eastAsia="Times New Roman" w:cstheme="minorHAnsi"/>
          <w:sz w:val="22"/>
          <w:szCs w:val="22"/>
          <w:lang w:eastAsia="en-GB"/>
        </w:rPr>
        <w:t xml:space="preserve">. </w:t>
      </w:r>
      <w:r w:rsidR="00AC7645">
        <w:rPr>
          <w:rFonts w:eastAsia="Times New Roman" w:cstheme="minorHAnsi"/>
          <w:sz w:val="22"/>
          <w:szCs w:val="22"/>
          <w:lang w:eastAsia="en-GB"/>
        </w:rPr>
        <w:t>Any spiritual response therefore must seek to undermine this norm and help to establish a new connected way of being. In launching a respons</w:t>
      </w:r>
      <w:r w:rsidR="00CA49AF">
        <w:rPr>
          <w:rFonts w:eastAsia="Times New Roman" w:cstheme="minorHAnsi"/>
          <w:sz w:val="22"/>
          <w:szCs w:val="22"/>
          <w:lang w:eastAsia="en-GB"/>
        </w:rPr>
        <w:t xml:space="preserve">e to the climate </w:t>
      </w:r>
      <w:proofErr w:type="gramStart"/>
      <w:r w:rsidR="00CA49AF">
        <w:rPr>
          <w:rFonts w:eastAsia="Times New Roman" w:cstheme="minorHAnsi"/>
          <w:sz w:val="22"/>
          <w:szCs w:val="22"/>
          <w:lang w:eastAsia="en-GB"/>
        </w:rPr>
        <w:t>crisis</w:t>
      </w:r>
      <w:proofErr w:type="gramEnd"/>
      <w:r w:rsidR="00AC7645">
        <w:rPr>
          <w:rFonts w:eastAsia="Times New Roman" w:cstheme="minorHAnsi"/>
          <w:sz w:val="22"/>
          <w:szCs w:val="22"/>
          <w:lang w:eastAsia="en-GB"/>
        </w:rPr>
        <w:t xml:space="preserve"> the spiritual person furnishes their life with meaning, and also </w:t>
      </w:r>
      <w:r w:rsidR="00CA49AF">
        <w:rPr>
          <w:rFonts w:eastAsia="Times New Roman" w:cstheme="minorHAnsi"/>
          <w:sz w:val="22"/>
          <w:szCs w:val="22"/>
          <w:lang w:eastAsia="en-GB"/>
        </w:rPr>
        <w:t xml:space="preserve">contributes in their own way to the establishment of new cultural norms.  Without these new norms, the crisis cannot be </w:t>
      </w:r>
      <w:r w:rsidR="00715E4B">
        <w:rPr>
          <w:rFonts w:eastAsia="Times New Roman" w:cstheme="minorHAnsi"/>
          <w:sz w:val="22"/>
          <w:szCs w:val="22"/>
          <w:lang w:eastAsia="en-GB"/>
        </w:rPr>
        <w:t xml:space="preserve">successfully </w:t>
      </w:r>
      <w:r w:rsidR="00CA49AF">
        <w:rPr>
          <w:rFonts w:eastAsia="Times New Roman" w:cstheme="minorHAnsi"/>
          <w:sz w:val="22"/>
          <w:szCs w:val="22"/>
          <w:lang w:eastAsia="en-GB"/>
        </w:rPr>
        <w:t>addressed.</w:t>
      </w:r>
    </w:p>
    <w:p w14:paraId="0A3F9158" w14:textId="77777777" w:rsidR="00680BFD" w:rsidRDefault="00680BFD" w:rsidP="00654E89">
      <w:pPr>
        <w:rPr>
          <w:rFonts w:eastAsia="Times New Roman" w:cstheme="minorHAnsi"/>
          <w:sz w:val="22"/>
          <w:szCs w:val="22"/>
          <w:lang w:eastAsia="en-GB"/>
        </w:rPr>
      </w:pPr>
    </w:p>
    <w:p w14:paraId="0DDE8671" w14:textId="0610A493" w:rsidR="00DE15DC" w:rsidRDefault="00B503B4" w:rsidP="00DE15DC">
      <w:pPr>
        <w:pStyle w:val="Heading2"/>
      </w:pPr>
      <w:r>
        <w:t xml:space="preserve">Can the </w:t>
      </w:r>
      <w:r w:rsidR="00F14EF5">
        <w:t>Christian Church</w:t>
      </w:r>
      <w:r w:rsidR="00DE15DC">
        <w:t xml:space="preserve"> </w:t>
      </w:r>
      <w:r w:rsidR="00F14EF5">
        <w:t xml:space="preserve">launch </w:t>
      </w:r>
      <w:r w:rsidR="00A47394">
        <w:t xml:space="preserve">its own </w:t>
      </w:r>
      <w:r w:rsidR="00F14EF5">
        <w:t>spiritual response to the Climate Crisis</w:t>
      </w:r>
      <w:r>
        <w:t>?</w:t>
      </w:r>
    </w:p>
    <w:p w14:paraId="05C5520F" w14:textId="77777777" w:rsidR="00E65647" w:rsidRDefault="00E65647" w:rsidP="00E65647"/>
    <w:p w14:paraId="43800B98" w14:textId="03A811D0" w:rsidR="008C7E8E" w:rsidRPr="00D3074A" w:rsidRDefault="008C7E8E" w:rsidP="008C7E8E">
      <w:pPr>
        <w:rPr>
          <w:sz w:val="22"/>
          <w:szCs w:val="22"/>
        </w:rPr>
      </w:pPr>
      <w:r w:rsidRPr="00D3074A">
        <w:rPr>
          <w:sz w:val="22"/>
          <w:szCs w:val="22"/>
        </w:rPr>
        <w:lastRenderedPageBreak/>
        <w:t xml:space="preserve">Both the Church of England and the Catholic Church have </w:t>
      </w:r>
      <w:r w:rsidR="00553CC1" w:rsidRPr="00D3074A">
        <w:rPr>
          <w:sz w:val="22"/>
          <w:szCs w:val="22"/>
        </w:rPr>
        <w:t xml:space="preserve">declared </w:t>
      </w:r>
      <w:r w:rsidRPr="00D3074A">
        <w:rPr>
          <w:sz w:val="22"/>
          <w:szCs w:val="22"/>
        </w:rPr>
        <w:t xml:space="preserve">policy positions that favour the environment. Pope Francis </w:t>
      </w:r>
      <w:r w:rsidR="00D3074A" w:rsidRPr="00D3074A">
        <w:rPr>
          <w:sz w:val="22"/>
          <w:szCs w:val="22"/>
        </w:rPr>
        <w:t>said,</w:t>
      </w:r>
      <w:r w:rsidRPr="00D3074A">
        <w:rPr>
          <w:sz w:val="22"/>
          <w:szCs w:val="22"/>
        </w:rPr>
        <w:t xml:space="preserve"> ‘everything is connected’, and also issued a joint statement  with Justin Welby</w:t>
      </w:r>
      <w:r w:rsidR="00715E4B">
        <w:rPr>
          <w:sz w:val="22"/>
          <w:szCs w:val="22"/>
        </w:rPr>
        <w:t>,</w:t>
      </w:r>
      <w:r w:rsidRPr="00D3074A">
        <w:rPr>
          <w:sz w:val="22"/>
          <w:szCs w:val="22"/>
        </w:rPr>
        <w:t xml:space="preserve"> and Ecumenical Patriarch Bartholomew to call for more national co-operation in addressing the Crisis. </w:t>
      </w:r>
      <w:r w:rsidRPr="00D3074A">
        <w:rPr>
          <w:rStyle w:val="FootnoteReference"/>
          <w:sz w:val="22"/>
          <w:szCs w:val="22"/>
        </w:rPr>
        <w:footnoteReference w:id="24"/>
      </w:r>
    </w:p>
    <w:p w14:paraId="0F0B6721" w14:textId="77777777" w:rsidR="008C7E8E" w:rsidRDefault="008C7E8E" w:rsidP="004968D4">
      <w:pPr>
        <w:rPr>
          <w:sz w:val="22"/>
          <w:szCs w:val="22"/>
        </w:rPr>
      </w:pPr>
    </w:p>
    <w:p w14:paraId="425F2C8A" w14:textId="09C4F671" w:rsidR="004968D4" w:rsidRPr="004968D4" w:rsidRDefault="00EE20FD" w:rsidP="004968D4">
      <w:pPr>
        <w:rPr>
          <w:rFonts w:cstheme="minorHAnsi"/>
          <w:sz w:val="22"/>
          <w:szCs w:val="22"/>
        </w:rPr>
      </w:pPr>
      <w:r w:rsidRPr="004968D4">
        <w:rPr>
          <w:sz w:val="22"/>
          <w:szCs w:val="22"/>
        </w:rPr>
        <w:t>Th</w:t>
      </w:r>
      <w:r w:rsidR="008C7E8E">
        <w:rPr>
          <w:sz w:val="22"/>
          <w:szCs w:val="22"/>
        </w:rPr>
        <w:t>at said there is an</w:t>
      </w:r>
      <w:r w:rsidR="00EE2765">
        <w:rPr>
          <w:sz w:val="22"/>
          <w:szCs w:val="22"/>
        </w:rPr>
        <w:t xml:space="preserve"> inherent</w:t>
      </w:r>
      <w:r w:rsidRPr="004968D4">
        <w:rPr>
          <w:sz w:val="22"/>
          <w:szCs w:val="22"/>
        </w:rPr>
        <w:t xml:space="preserve"> anthropocentric bias </w:t>
      </w:r>
      <w:r w:rsidR="00560D8C">
        <w:rPr>
          <w:sz w:val="22"/>
          <w:szCs w:val="22"/>
        </w:rPr>
        <w:t>threaded through</w:t>
      </w:r>
      <w:r w:rsidR="00EE2765">
        <w:rPr>
          <w:sz w:val="22"/>
          <w:szCs w:val="22"/>
        </w:rPr>
        <w:t xml:space="preserve"> Christianity </w:t>
      </w:r>
      <w:r w:rsidR="008C7E8E">
        <w:rPr>
          <w:sz w:val="22"/>
          <w:szCs w:val="22"/>
        </w:rPr>
        <w:t xml:space="preserve">which </w:t>
      </w:r>
      <w:r w:rsidR="008A52E7">
        <w:rPr>
          <w:sz w:val="22"/>
          <w:szCs w:val="22"/>
        </w:rPr>
        <w:t>was</w:t>
      </w:r>
      <w:r w:rsidRPr="004968D4">
        <w:rPr>
          <w:sz w:val="22"/>
          <w:szCs w:val="22"/>
        </w:rPr>
        <w:t xml:space="preserve"> </w:t>
      </w:r>
      <w:r w:rsidR="00565929">
        <w:rPr>
          <w:sz w:val="22"/>
          <w:szCs w:val="22"/>
        </w:rPr>
        <w:t>described</w:t>
      </w:r>
      <w:r w:rsidRPr="004968D4">
        <w:rPr>
          <w:sz w:val="22"/>
          <w:szCs w:val="22"/>
        </w:rPr>
        <w:t xml:space="preserve"> in an article published in 1967 by Lynn White Junior. </w:t>
      </w:r>
      <w:r w:rsidR="004968D4" w:rsidRPr="004968D4">
        <w:rPr>
          <w:rFonts w:cstheme="minorHAnsi"/>
          <w:sz w:val="22"/>
          <w:szCs w:val="22"/>
        </w:rPr>
        <w:t>White, a staunch Christian, suggested that the Genesis creation story was the root cause of what he saw as ‘anthropocentric attitudes and environmentally destructive behaviours ‘</w:t>
      </w:r>
      <w:r w:rsidR="004968D4" w:rsidRPr="004968D4">
        <w:rPr>
          <w:rStyle w:val="FootnoteReference"/>
          <w:rFonts w:cstheme="minorHAnsi"/>
          <w:sz w:val="22"/>
          <w:szCs w:val="22"/>
        </w:rPr>
        <w:footnoteReference w:id="25"/>
      </w:r>
      <w:r w:rsidR="004968D4">
        <w:rPr>
          <w:rFonts w:cstheme="minorHAnsi"/>
          <w:sz w:val="22"/>
          <w:szCs w:val="22"/>
        </w:rPr>
        <w:t xml:space="preserve"> </w:t>
      </w:r>
      <w:r w:rsidR="004968D4" w:rsidRPr="004968D4">
        <w:rPr>
          <w:rFonts w:cstheme="minorHAnsi"/>
          <w:sz w:val="22"/>
          <w:szCs w:val="22"/>
        </w:rPr>
        <w:t xml:space="preserve">He went on to say that Christianity confirms that nothing exists for its own sake, rather all things exist only for the sake of man. </w:t>
      </w:r>
      <w:r w:rsidR="00000CB0">
        <w:rPr>
          <w:rFonts w:cstheme="minorHAnsi"/>
          <w:sz w:val="22"/>
          <w:szCs w:val="22"/>
        </w:rPr>
        <w:t>White contends that this</w:t>
      </w:r>
      <w:r w:rsidR="004968D4" w:rsidRPr="004968D4">
        <w:rPr>
          <w:rFonts w:cstheme="minorHAnsi"/>
          <w:sz w:val="22"/>
          <w:szCs w:val="22"/>
        </w:rPr>
        <w:t xml:space="preserve"> inherently dualist position, allied to the drive for technological progress, explains the roots for the crisis we now find ourselves in</w:t>
      </w:r>
      <w:r w:rsidR="00560D8C">
        <w:rPr>
          <w:rFonts w:cstheme="minorHAnsi"/>
          <w:sz w:val="22"/>
          <w:szCs w:val="22"/>
        </w:rPr>
        <w:t xml:space="preserve">. </w:t>
      </w:r>
    </w:p>
    <w:p w14:paraId="5137C679" w14:textId="77777777" w:rsidR="00000CB0" w:rsidRDefault="00000CB0" w:rsidP="00DE15DC"/>
    <w:p w14:paraId="77B8C94B" w14:textId="77777777" w:rsidR="00715E4B" w:rsidRDefault="00B503B4" w:rsidP="00B503B4">
      <w:r>
        <w:rPr>
          <w:sz w:val="22"/>
          <w:szCs w:val="22"/>
        </w:rPr>
        <w:t xml:space="preserve">Even without this ideological difficulty </w:t>
      </w:r>
      <w:r w:rsidR="00560D8C">
        <w:rPr>
          <w:sz w:val="22"/>
          <w:szCs w:val="22"/>
        </w:rPr>
        <w:t xml:space="preserve">the institutional </w:t>
      </w:r>
      <w:r>
        <w:rPr>
          <w:sz w:val="22"/>
          <w:szCs w:val="22"/>
        </w:rPr>
        <w:t xml:space="preserve">church </w:t>
      </w:r>
      <w:r w:rsidR="00560D8C">
        <w:rPr>
          <w:sz w:val="22"/>
          <w:szCs w:val="22"/>
        </w:rPr>
        <w:t>would struggle to address the problem as it grapples with</w:t>
      </w:r>
      <w:r>
        <w:rPr>
          <w:sz w:val="22"/>
          <w:szCs w:val="22"/>
        </w:rPr>
        <w:t xml:space="preserve"> diminishing participation. In</w:t>
      </w:r>
      <w:r w:rsidR="00EE20FD" w:rsidRPr="00AA249A">
        <w:rPr>
          <w:sz w:val="22"/>
          <w:szCs w:val="22"/>
        </w:rPr>
        <w:t xml:space="preserve"> the early part of the 20</w:t>
      </w:r>
      <w:r w:rsidR="00EE20FD" w:rsidRPr="00AA249A">
        <w:rPr>
          <w:sz w:val="22"/>
          <w:szCs w:val="22"/>
          <w:vertAlign w:val="superscript"/>
        </w:rPr>
        <w:t>th</w:t>
      </w:r>
      <w:r w:rsidR="00EE20FD" w:rsidRPr="00AA249A">
        <w:rPr>
          <w:sz w:val="22"/>
          <w:szCs w:val="22"/>
        </w:rPr>
        <w:t xml:space="preserve"> century </w:t>
      </w:r>
      <w:r w:rsidR="008C7E8E">
        <w:rPr>
          <w:sz w:val="22"/>
          <w:szCs w:val="22"/>
        </w:rPr>
        <w:t xml:space="preserve">UK </w:t>
      </w:r>
      <w:r w:rsidR="00F14EF5" w:rsidRPr="00AA249A">
        <w:rPr>
          <w:sz w:val="22"/>
          <w:szCs w:val="22"/>
        </w:rPr>
        <w:t xml:space="preserve">church </w:t>
      </w:r>
      <w:r>
        <w:rPr>
          <w:sz w:val="22"/>
          <w:szCs w:val="22"/>
        </w:rPr>
        <w:t>engagement</w:t>
      </w:r>
      <w:r w:rsidR="00F14EF5" w:rsidRPr="00AA249A">
        <w:rPr>
          <w:sz w:val="22"/>
          <w:szCs w:val="22"/>
        </w:rPr>
        <w:t xml:space="preserve"> was estimated to be around 33%</w:t>
      </w:r>
      <w:r>
        <w:rPr>
          <w:sz w:val="22"/>
          <w:szCs w:val="22"/>
        </w:rPr>
        <w:t xml:space="preserve"> of the population</w:t>
      </w:r>
      <w:r w:rsidR="00F14EF5" w:rsidRPr="00AA249A">
        <w:rPr>
          <w:sz w:val="22"/>
          <w:szCs w:val="22"/>
        </w:rPr>
        <w:t xml:space="preserve">. </w:t>
      </w:r>
      <w:r w:rsidR="00D95281" w:rsidRPr="00AA249A">
        <w:rPr>
          <w:sz w:val="22"/>
          <w:szCs w:val="22"/>
        </w:rPr>
        <w:t xml:space="preserve">Heelas and Woodward noted in their </w:t>
      </w:r>
      <w:r w:rsidR="00F14EF5" w:rsidRPr="00AA249A">
        <w:rPr>
          <w:sz w:val="22"/>
          <w:szCs w:val="22"/>
        </w:rPr>
        <w:t>ground-breaking</w:t>
      </w:r>
      <w:r w:rsidR="00D95281" w:rsidRPr="00AA249A">
        <w:rPr>
          <w:sz w:val="22"/>
          <w:szCs w:val="22"/>
        </w:rPr>
        <w:t xml:space="preserve"> study of Kendal in 2000 that </w:t>
      </w:r>
      <w:r w:rsidR="00F14EF5" w:rsidRPr="00AA249A">
        <w:rPr>
          <w:sz w:val="22"/>
          <w:szCs w:val="22"/>
        </w:rPr>
        <w:t xml:space="preserve">this had reduced to a </w:t>
      </w:r>
      <w:r w:rsidR="00D95281" w:rsidRPr="00AA249A">
        <w:rPr>
          <w:sz w:val="22"/>
          <w:szCs w:val="22"/>
        </w:rPr>
        <w:t>7.9%</w:t>
      </w:r>
      <w:r w:rsidR="00F14EF5" w:rsidRPr="00AA249A">
        <w:rPr>
          <w:sz w:val="22"/>
          <w:szCs w:val="22"/>
        </w:rPr>
        <w:t xml:space="preserve">. </w:t>
      </w:r>
      <w:r w:rsidR="00F14EF5" w:rsidRPr="00AA249A">
        <w:rPr>
          <w:rStyle w:val="FootnoteReference"/>
          <w:sz w:val="22"/>
          <w:szCs w:val="22"/>
        </w:rPr>
        <w:footnoteReference w:id="26"/>
      </w:r>
      <w:r w:rsidR="00F14EF5" w:rsidRPr="00AA249A">
        <w:rPr>
          <w:sz w:val="22"/>
          <w:szCs w:val="22"/>
        </w:rPr>
        <w:t xml:space="preserve"> </w:t>
      </w:r>
      <w:r w:rsidR="00CC1499" w:rsidRPr="00AA249A">
        <w:rPr>
          <w:sz w:val="22"/>
          <w:szCs w:val="22"/>
        </w:rPr>
        <w:t>In the latest Faith Survey membership of churches in England is scheduled to fall to 4.3%  by 2025.</w:t>
      </w:r>
      <w:r w:rsidR="00CC1499">
        <w:t xml:space="preserve"> </w:t>
      </w:r>
      <w:r w:rsidR="00CC1499">
        <w:rPr>
          <w:rStyle w:val="FootnoteReference"/>
        </w:rPr>
        <w:footnoteReference w:id="27"/>
      </w:r>
      <w:r w:rsidR="00D3074A">
        <w:t xml:space="preserve"> </w:t>
      </w:r>
    </w:p>
    <w:p w14:paraId="6DE5796C" w14:textId="77777777" w:rsidR="00715E4B" w:rsidRDefault="00715E4B" w:rsidP="00B503B4"/>
    <w:p w14:paraId="2416BFD6" w14:textId="1770215E" w:rsidR="00B503B4" w:rsidRPr="00715E4B" w:rsidRDefault="00B503B4" w:rsidP="00B503B4">
      <w:pPr>
        <w:rPr>
          <w:sz w:val="22"/>
          <w:szCs w:val="22"/>
        </w:rPr>
      </w:pPr>
      <w:r w:rsidRPr="00D3074A">
        <w:rPr>
          <w:sz w:val="22"/>
          <w:szCs w:val="22"/>
        </w:rPr>
        <w:t xml:space="preserve">In the Soul of </w:t>
      </w:r>
      <w:r w:rsidR="00DA5638" w:rsidRPr="00D3074A">
        <w:rPr>
          <w:sz w:val="22"/>
          <w:szCs w:val="22"/>
        </w:rPr>
        <w:t>Britain</w:t>
      </w:r>
      <w:r w:rsidRPr="00D3074A">
        <w:rPr>
          <w:sz w:val="22"/>
          <w:szCs w:val="22"/>
        </w:rPr>
        <w:t xml:space="preserve"> Survey of 2000 31% of people referenced themselves as spiritual, whilst only 27% as religious</w:t>
      </w:r>
      <w:r w:rsidRPr="00D3074A">
        <w:rPr>
          <w:rStyle w:val="FootnoteReference"/>
          <w:sz w:val="22"/>
          <w:szCs w:val="22"/>
        </w:rPr>
        <w:footnoteReference w:id="28"/>
      </w:r>
      <w:r w:rsidRPr="00D3074A">
        <w:rPr>
          <w:sz w:val="22"/>
          <w:szCs w:val="22"/>
        </w:rPr>
        <w:t>. Th</w:t>
      </w:r>
      <w:r w:rsidR="00A358F9">
        <w:rPr>
          <w:sz w:val="22"/>
          <w:szCs w:val="22"/>
        </w:rPr>
        <w:t>e</w:t>
      </w:r>
      <w:r w:rsidRPr="00D3074A">
        <w:rPr>
          <w:sz w:val="22"/>
          <w:szCs w:val="22"/>
        </w:rPr>
        <w:t xml:space="preserve"> </w:t>
      </w:r>
      <w:r w:rsidR="00652D3B" w:rsidRPr="00D3074A">
        <w:rPr>
          <w:sz w:val="22"/>
          <w:szCs w:val="22"/>
        </w:rPr>
        <w:t>‘</w:t>
      </w:r>
      <w:r w:rsidRPr="00D3074A">
        <w:rPr>
          <w:sz w:val="22"/>
          <w:szCs w:val="22"/>
        </w:rPr>
        <w:t>subjective turn</w:t>
      </w:r>
      <w:r w:rsidR="00652D3B" w:rsidRPr="00D3074A">
        <w:rPr>
          <w:sz w:val="22"/>
          <w:szCs w:val="22"/>
        </w:rPr>
        <w:t>’</w:t>
      </w:r>
      <w:r w:rsidRPr="00D3074A">
        <w:rPr>
          <w:sz w:val="22"/>
          <w:szCs w:val="22"/>
        </w:rPr>
        <w:t xml:space="preserve"> has undoubtedly </w:t>
      </w:r>
      <w:r w:rsidR="00DA5638" w:rsidRPr="00D3074A">
        <w:rPr>
          <w:sz w:val="22"/>
          <w:szCs w:val="22"/>
        </w:rPr>
        <w:t>gathered pace</w:t>
      </w:r>
      <w:r w:rsidRPr="00D3074A">
        <w:rPr>
          <w:sz w:val="22"/>
          <w:szCs w:val="22"/>
        </w:rPr>
        <w:t xml:space="preserve"> in the</w:t>
      </w:r>
      <w:r>
        <w:t xml:space="preserve"> </w:t>
      </w:r>
      <w:r w:rsidRPr="00D3074A">
        <w:rPr>
          <w:sz w:val="22"/>
          <w:szCs w:val="22"/>
        </w:rPr>
        <w:t xml:space="preserve">last 20 years. Even though the Christian church </w:t>
      </w:r>
      <w:r w:rsidR="00EE2765" w:rsidRPr="00D3074A">
        <w:rPr>
          <w:sz w:val="22"/>
          <w:szCs w:val="22"/>
        </w:rPr>
        <w:t xml:space="preserve">in the UK </w:t>
      </w:r>
      <w:r w:rsidRPr="00D3074A">
        <w:rPr>
          <w:sz w:val="22"/>
          <w:szCs w:val="22"/>
        </w:rPr>
        <w:t xml:space="preserve">has started to position itself as a champion of the Climate Crisis it is doing so from a place of dwindling interest and falling numbers. </w:t>
      </w:r>
      <w:r w:rsidR="00B9262C" w:rsidRPr="00D3074A">
        <w:rPr>
          <w:rStyle w:val="FootnoteReference"/>
          <w:sz w:val="22"/>
          <w:szCs w:val="22"/>
        </w:rPr>
        <w:footnoteReference w:id="29"/>
      </w:r>
      <w:r w:rsidR="00B9262C" w:rsidRPr="00D3074A">
        <w:rPr>
          <w:rStyle w:val="FootnoteReference"/>
          <w:sz w:val="22"/>
          <w:szCs w:val="22"/>
        </w:rPr>
        <w:footnoteReference w:id="30"/>
      </w:r>
    </w:p>
    <w:p w14:paraId="19400396" w14:textId="77777777" w:rsidR="00F27329" w:rsidRPr="00D3074A" w:rsidRDefault="00F27329" w:rsidP="00DE15DC">
      <w:pPr>
        <w:rPr>
          <w:sz w:val="22"/>
          <w:szCs w:val="22"/>
        </w:rPr>
      </w:pPr>
    </w:p>
    <w:p w14:paraId="02BED8FF" w14:textId="65B66AAD" w:rsidR="00DE15DC" w:rsidRPr="00D3074A" w:rsidRDefault="00F27329" w:rsidP="00DE15DC">
      <w:pPr>
        <w:rPr>
          <w:sz w:val="22"/>
          <w:szCs w:val="22"/>
        </w:rPr>
      </w:pPr>
      <w:r w:rsidRPr="00D3074A">
        <w:rPr>
          <w:sz w:val="22"/>
          <w:szCs w:val="22"/>
        </w:rPr>
        <w:t xml:space="preserve">Whether the institutions of the Church can drive positive </w:t>
      </w:r>
      <w:r w:rsidR="008C7E8E" w:rsidRPr="00D3074A">
        <w:rPr>
          <w:sz w:val="22"/>
          <w:szCs w:val="22"/>
        </w:rPr>
        <w:t xml:space="preserve">impactful </w:t>
      </w:r>
      <w:r w:rsidRPr="00D3074A">
        <w:rPr>
          <w:sz w:val="22"/>
          <w:szCs w:val="22"/>
        </w:rPr>
        <w:t xml:space="preserve">action in addressing the crisis is </w:t>
      </w:r>
      <w:r w:rsidR="00D3074A">
        <w:rPr>
          <w:sz w:val="22"/>
          <w:szCs w:val="22"/>
        </w:rPr>
        <w:t xml:space="preserve">perhaps </w:t>
      </w:r>
      <w:r w:rsidRPr="00D3074A">
        <w:rPr>
          <w:sz w:val="22"/>
          <w:szCs w:val="22"/>
        </w:rPr>
        <w:t xml:space="preserve">a moot point. </w:t>
      </w:r>
      <w:r w:rsidR="008C7E8E" w:rsidRPr="00D3074A">
        <w:rPr>
          <w:sz w:val="22"/>
          <w:szCs w:val="22"/>
        </w:rPr>
        <w:t xml:space="preserve">What is </w:t>
      </w:r>
      <w:r w:rsidR="00DA3193" w:rsidRPr="00D3074A">
        <w:rPr>
          <w:sz w:val="22"/>
          <w:szCs w:val="22"/>
        </w:rPr>
        <w:t>more</w:t>
      </w:r>
      <w:r w:rsidR="008C7E8E" w:rsidRPr="00D3074A">
        <w:rPr>
          <w:sz w:val="22"/>
          <w:szCs w:val="22"/>
        </w:rPr>
        <w:t xml:space="preserve"> important is that the</w:t>
      </w:r>
      <w:r w:rsidR="00DA5638" w:rsidRPr="00D3074A">
        <w:rPr>
          <w:sz w:val="22"/>
          <w:szCs w:val="22"/>
        </w:rPr>
        <w:t xml:space="preserve"> Christian movement undoubtedly comprises spiritual people</w:t>
      </w:r>
      <w:r w:rsidR="008C7E8E" w:rsidRPr="00D3074A">
        <w:rPr>
          <w:sz w:val="22"/>
          <w:szCs w:val="22"/>
        </w:rPr>
        <w:t xml:space="preserve"> and </w:t>
      </w:r>
      <w:r w:rsidR="00DA3193" w:rsidRPr="00D3074A">
        <w:rPr>
          <w:sz w:val="22"/>
          <w:szCs w:val="22"/>
        </w:rPr>
        <w:t xml:space="preserve">that </w:t>
      </w:r>
      <w:r w:rsidR="008C7E8E" w:rsidRPr="00D3074A">
        <w:rPr>
          <w:sz w:val="22"/>
          <w:szCs w:val="22"/>
        </w:rPr>
        <w:t xml:space="preserve">these individuals </w:t>
      </w:r>
      <w:r w:rsidR="007830AD">
        <w:rPr>
          <w:sz w:val="22"/>
          <w:szCs w:val="22"/>
        </w:rPr>
        <w:t>a</w:t>
      </w:r>
      <w:r w:rsidR="00CA49AF">
        <w:rPr>
          <w:sz w:val="22"/>
          <w:szCs w:val="22"/>
        </w:rPr>
        <w:t>lso</w:t>
      </w:r>
      <w:r w:rsidR="007830AD">
        <w:rPr>
          <w:sz w:val="22"/>
          <w:szCs w:val="22"/>
        </w:rPr>
        <w:t xml:space="preserve"> </w:t>
      </w:r>
      <w:r w:rsidR="008C7E8E" w:rsidRPr="00D3074A">
        <w:rPr>
          <w:sz w:val="22"/>
          <w:szCs w:val="22"/>
        </w:rPr>
        <w:t>have their part to play</w:t>
      </w:r>
      <w:r w:rsidR="00DA5638" w:rsidRPr="00D3074A">
        <w:rPr>
          <w:sz w:val="22"/>
          <w:szCs w:val="22"/>
        </w:rPr>
        <w:t>.</w:t>
      </w:r>
      <w:r w:rsidR="00B503B4" w:rsidRPr="00D3074A">
        <w:rPr>
          <w:sz w:val="22"/>
          <w:szCs w:val="22"/>
        </w:rPr>
        <w:t xml:space="preserve"> </w:t>
      </w:r>
      <w:r w:rsidR="004968D4" w:rsidRPr="00D3074A">
        <w:rPr>
          <w:sz w:val="22"/>
          <w:szCs w:val="22"/>
        </w:rPr>
        <w:t>Hunter suggest</w:t>
      </w:r>
      <w:r w:rsidR="00AA249A" w:rsidRPr="00D3074A">
        <w:rPr>
          <w:sz w:val="22"/>
          <w:szCs w:val="22"/>
        </w:rPr>
        <w:t>s</w:t>
      </w:r>
      <w:r w:rsidR="004968D4" w:rsidRPr="00D3074A">
        <w:rPr>
          <w:sz w:val="22"/>
          <w:szCs w:val="22"/>
        </w:rPr>
        <w:t xml:space="preserve"> that people who are recruited to protect the earth, no matter what race they are, are selected by the earth itself</w:t>
      </w:r>
      <w:r w:rsidR="00DA3193" w:rsidRPr="00D3074A">
        <w:rPr>
          <w:sz w:val="22"/>
          <w:szCs w:val="22"/>
        </w:rPr>
        <w:t>.</w:t>
      </w:r>
      <w:r w:rsidR="004968D4" w:rsidRPr="00D3074A">
        <w:rPr>
          <w:sz w:val="22"/>
          <w:szCs w:val="22"/>
        </w:rPr>
        <w:t xml:space="preserve"> </w:t>
      </w:r>
      <w:r w:rsidR="00B9262C" w:rsidRPr="00D3074A">
        <w:rPr>
          <w:rStyle w:val="FootnoteReference"/>
          <w:sz w:val="22"/>
          <w:szCs w:val="22"/>
        </w:rPr>
        <w:footnoteReference w:id="31"/>
      </w:r>
      <w:r w:rsidR="008C7E8E" w:rsidRPr="00D3074A">
        <w:rPr>
          <w:sz w:val="22"/>
          <w:szCs w:val="22"/>
        </w:rPr>
        <w:t xml:space="preserve"> </w:t>
      </w:r>
      <w:r w:rsidR="00DA3193" w:rsidRPr="00D3074A">
        <w:rPr>
          <w:sz w:val="22"/>
          <w:szCs w:val="22"/>
        </w:rPr>
        <w:t xml:space="preserve"> Th</w:t>
      </w:r>
      <w:r w:rsidR="00A358F9">
        <w:rPr>
          <w:sz w:val="22"/>
          <w:szCs w:val="22"/>
        </w:rPr>
        <w:t xml:space="preserve">is </w:t>
      </w:r>
      <w:r w:rsidR="00CA49AF">
        <w:rPr>
          <w:sz w:val="22"/>
          <w:szCs w:val="22"/>
        </w:rPr>
        <w:t>recruitment is not constrained by religion nor denomination</w:t>
      </w:r>
      <w:r w:rsidR="00DA3193" w:rsidRPr="00D3074A">
        <w:rPr>
          <w:sz w:val="22"/>
          <w:szCs w:val="22"/>
        </w:rPr>
        <w:t xml:space="preserve"> </w:t>
      </w:r>
    </w:p>
    <w:p w14:paraId="3EC7394A" w14:textId="7BEDA977" w:rsidR="00DE15DC" w:rsidRPr="00D3074A" w:rsidRDefault="00DE15DC" w:rsidP="00DE15DC">
      <w:pPr>
        <w:rPr>
          <w:sz w:val="22"/>
          <w:szCs w:val="22"/>
        </w:rPr>
      </w:pPr>
    </w:p>
    <w:p w14:paraId="53ACAA5A" w14:textId="06CA7A7A" w:rsidR="00DE15DC" w:rsidRDefault="00DE15DC" w:rsidP="00DE15DC">
      <w:pPr>
        <w:pStyle w:val="Heading2"/>
      </w:pPr>
      <w:r>
        <w:t>Principles of a spiritual response</w:t>
      </w:r>
    </w:p>
    <w:p w14:paraId="20C93E10" w14:textId="635EB7F0" w:rsidR="00DA5638" w:rsidRDefault="00DA5638" w:rsidP="00DA5638"/>
    <w:p w14:paraId="6E1B9316" w14:textId="0AEEBC48" w:rsidR="0024428C" w:rsidRDefault="00DA3193" w:rsidP="008F2CFE">
      <w:pPr>
        <w:rPr>
          <w:sz w:val="22"/>
          <w:szCs w:val="22"/>
        </w:rPr>
      </w:pPr>
      <w:r>
        <w:rPr>
          <w:sz w:val="22"/>
          <w:szCs w:val="22"/>
        </w:rPr>
        <w:t xml:space="preserve">Before describing the </w:t>
      </w:r>
      <w:r w:rsidR="00A84521">
        <w:rPr>
          <w:sz w:val="22"/>
          <w:szCs w:val="22"/>
        </w:rPr>
        <w:t>types of action that might be undertaken t</w:t>
      </w:r>
      <w:r w:rsidR="00DA5638" w:rsidRPr="0024428C">
        <w:rPr>
          <w:sz w:val="22"/>
          <w:szCs w:val="22"/>
        </w:rPr>
        <w:t>here are a number of principles that</w:t>
      </w:r>
      <w:r w:rsidR="007830AD">
        <w:rPr>
          <w:sz w:val="22"/>
          <w:szCs w:val="22"/>
        </w:rPr>
        <w:t xml:space="preserve"> are posited as necessary pre-requisites of action. They ensure that responses are </w:t>
      </w:r>
      <w:r w:rsidR="00893C51">
        <w:rPr>
          <w:sz w:val="22"/>
          <w:szCs w:val="22"/>
        </w:rPr>
        <w:t>fit for purpose</w:t>
      </w:r>
      <w:r w:rsidR="00715E4B">
        <w:rPr>
          <w:sz w:val="22"/>
          <w:szCs w:val="22"/>
        </w:rPr>
        <w:t xml:space="preserve">. </w:t>
      </w:r>
      <w:r w:rsidR="00893C51">
        <w:rPr>
          <w:sz w:val="22"/>
          <w:szCs w:val="22"/>
        </w:rPr>
        <w:t xml:space="preserve"> </w:t>
      </w:r>
      <w:r w:rsidR="002D250D">
        <w:rPr>
          <w:sz w:val="22"/>
          <w:szCs w:val="22"/>
        </w:rPr>
        <w:t xml:space="preserve">Only the most important ones are referenced here. </w:t>
      </w:r>
      <w:r w:rsidR="00DA5638" w:rsidRPr="0024428C">
        <w:rPr>
          <w:sz w:val="22"/>
          <w:szCs w:val="22"/>
        </w:rPr>
        <w:t xml:space="preserve"> </w:t>
      </w:r>
    </w:p>
    <w:p w14:paraId="5627E5E9" w14:textId="77777777" w:rsidR="0024428C" w:rsidRDefault="0024428C" w:rsidP="008F2CFE">
      <w:pPr>
        <w:rPr>
          <w:sz w:val="22"/>
          <w:szCs w:val="22"/>
        </w:rPr>
      </w:pPr>
    </w:p>
    <w:p w14:paraId="70A6E3E5" w14:textId="3445E624" w:rsidR="00C3624E" w:rsidRPr="00C16AEE" w:rsidRDefault="0089410C" w:rsidP="00C3624E">
      <w:pPr>
        <w:rPr>
          <w:rFonts w:cstheme="minorHAnsi"/>
          <w:sz w:val="22"/>
          <w:szCs w:val="22"/>
        </w:rPr>
      </w:pPr>
      <w:r>
        <w:rPr>
          <w:sz w:val="22"/>
          <w:szCs w:val="22"/>
        </w:rPr>
        <w:t xml:space="preserve">Being Informed: </w:t>
      </w:r>
      <w:r w:rsidR="00C16AEE">
        <w:rPr>
          <w:sz w:val="22"/>
          <w:szCs w:val="22"/>
        </w:rPr>
        <w:t>B</w:t>
      </w:r>
      <w:r w:rsidR="0056687E" w:rsidRPr="0024428C">
        <w:rPr>
          <w:rFonts w:cstheme="minorHAnsi"/>
          <w:sz w:val="22"/>
          <w:szCs w:val="22"/>
        </w:rPr>
        <w:t xml:space="preserve">eing </w:t>
      </w:r>
      <w:r w:rsidR="00DA5638" w:rsidRPr="0024428C">
        <w:rPr>
          <w:rFonts w:cstheme="minorHAnsi"/>
          <w:sz w:val="22"/>
          <w:szCs w:val="22"/>
        </w:rPr>
        <w:t xml:space="preserve">appropriately </w:t>
      </w:r>
      <w:r w:rsidR="0056687E" w:rsidRPr="0024428C">
        <w:rPr>
          <w:rFonts w:cstheme="minorHAnsi"/>
          <w:sz w:val="22"/>
          <w:szCs w:val="22"/>
        </w:rPr>
        <w:t>informed</w:t>
      </w:r>
      <w:r w:rsidR="00C16AEE">
        <w:rPr>
          <w:rFonts w:cstheme="minorHAnsi"/>
          <w:sz w:val="22"/>
          <w:szCs w:val="22"/>
        </w:rPr>
        <w:t xml:space="preserve"> is pivotal. </w:t>
      </w:r>
      <w:r w:rsidR="0056687E" w:rsidRPr="0024428C">
        <w:rPr>
          <w:rFonts w:cstheme="minorHAnsi"/>
          <w:sz w:val="22"/>
          <w:szCs w:val="22"/>
        </w:rPr>
        <w:t xml:space="preserve">A spiritual response on its own is not enough. Those mounting a response need to immerse themselves in the science of ecology. An example of </w:t>
      </w:r>
      <w:r w:rsidR="006E561A" w:rsidRPr="0024428C">
        <w:rPr>
          <w:rFonts w:cstheme="minorHAnsi"/>
          <w:sz w:val="22"/>
          <w:szCs w:val="22"/>
        </w:rPr>
        <w:t xml:space="preserve">how easy it is to </w:t>
      </w:r>
      <w:r>
        <w:rPr>
          <w:rFonts w:cstheme="minorHAnsi"/>
          <w:sz w:val="22"/>
          <w:szCs w:val="22"/>
        </w:rPr>
        <w:t>address a problem inappropriately</w:t>
      </w:r>
      <w:r w:rsidR="0056687E" w:rsidRPr="0024428C">
        <w:rPr>
          <w:rFonts w:cstheme="minorHAnsi"/>
          <w:sz w:val="22"/>
          <w:szCs w:val="22"/>
        </w:rPr>
        <w:t xml:space="preserve"> is river pollution. A recent survey </w:t>
      </w:r>
      <w:r w:rsidR="00B95C60">
        <w:rPr>
          <w:rFonts w:cstheme="minorHAnsi"/>
          <w:sz w:val="22"/>
          <w:szCs w:val="22"/>
        </w:rPr>
        <w:lastRenderedPageBreak/>
        <w:t>regarding this</w:t>
      </w:r>
      <w:r w:rsidR="0056687E" w:rsidRPr="0024428C">
        <w:rPr>
          <w:rFonts w:cstheme="minorHAnsi"/>
          <w:sz w:val="22"/>
          <w:szCs w:val="22"/>
        </w:rPr>
        <w:t xml:space="preserve"> </w:t>
      </w:r>
      <w:r>
        <w:rPr>
          <w:rFonts w:cstheme="minorHAnsi"/>
          <w:sz w:val="22"/>
          <w:szCs w:val="22"/>
        </w:rPr>
        <w:t>suggested</w:t>
      </w:r>
      <w:r w:rsidR="0056687E" w:rsidRPr="0024428C">
        <w:rPr>
          <w:rFonts w:cstheme="minorHAnsi"/>
          <w:sz w:val="22"/>
          <w:szCs w:val="22"/>
        </w:rPr>
        <w:t xml:space="preserve"> that ‘litter and plastic’ was by far the biggest caus</w:t>
      </w:r>
      <w:r w:rsidR="006E561A" w:rsidRPr="0024428C">
        <w:rPr>
          <w:rFonts w:cstheme="minorHAnsi"/>
          <w:sz w:val="22"/>
          <w:szCs w:val="22"/>
        </w:rPr>
        <w:t>al factor</w:t>
      </w:r>
      <w:r w:rsidR="00893C51">
        <w:rPr>
          <w:rFonts w:cstheme="minorHAnsi"/>
          <w:sz w:val="22"/>
          <w:szCs w:val="22"/>
        </w:rPr>
        <w:t xml:space="preserve">. The general public </w:t>
      </w:r>
      <w:r w:rsidR="00A358F9">
        <w:rPr>
          <w:rFonts w:cstheme="minorHAnsi"/>
          <w:sz w:val="22"/>
          <w:szCs w:val="22"/>
        </w:rPr>
        <w:t>remains</w:t>
      </w:r>
      <w:r w:rsidR="00893C51">
        <w:rPr>
          <w:rFonts w:cstheme="minorHAnsi"/>
          <w:sz w:val="22"/>
          <w:szCs w:val="22"/>
        </w:rPr>
        <w:t xml:space="preserve"> unaware that </w:t>
      </w:r>
      <w:r w:rsidR="0024428C" w:rsidRPr="0024428C">
        <w:rPr>
          <w:rFonts w:cstheme="minorHAnsi"/>
          <w:sz w:val="22"/>
          <w:szCs w:val="22"/>
        </w:rPr>
        <w:t xml:space="preserve"> </w:t>
      </w:r>
      <w:r>
        <w:rPr>
          <w:rFonts w:cstheme="minorHAnsi"/>
          <w:sz w:val="22"/>
          <w:szCs w:val="22"/>
        </w:rPr>
        <w:t>industrial agriculture</w:t>
      </w:r>
      <w:r w:rsidR="0024428C" w:rsidRPr="0024428C">
        <w:rPr>
          <w:rFonts w:cstheme="minorHAnsi"/>
          <w:sz w:val="22"/>
          <w:szCs w:val="22"/>
        </w:rPr>
        <w:t xml:space="preserve"> is </w:t>
      </w:r>
      <w:r w:rsidR="009661C3">
        <w:rPr>
          <w:rFonts w:cstheme="minorHAnsi"/>
          <w:sz w:val="22"/>
          <w:szCs w:val="22"/>
        </w:rPr>
        <w:t>far and away the</w:t>
      </w:r>
      <w:r w:rsidR="0024428C" w:rsidRPr="0024428C">
        <w:rPr>
          <w:rFonts w:cstheme="minorHAnsi"/>
          <w:sz w:val="22"/>
          <w:szCs w:val="22"/>
        </w:rPr>
        <w:t xml:space="preserve"> main </w:t>
      </w:r>
      <w:r>
        <w:rPr>
          <w:rFonts w:cstheme="minorHAnsi"/>
          <w:sz w:val="22"/>
          <w:szCs w:val="22"/>
        </w:rPr>
        <w:t>culprit</w:t>
      </w:r>
      <w:r w:rsidR="0024428C">
        <w:rPr>
          <w:rFonts w:cstheme="minorHAnsi"/>
          <w:sz w:val="22"/>
          <w:szCs w:val="22"/>
        </w:rPr>
        <w:t xml:space="preserve">. </w:t>
      </w:r>
      <w:r w:rsidR="00A84521" w:rsidRPr="007B53EE">
        <w:rPr>
          <w:sz w:val="22"/>
          <w:szCs w:val="22"/>
        </w:rPr>
        <w:t xml:space="preserve">To implement an effective spiritual </w:t>
      </w:r>
      <w:proofErr w:type="gramStart"/>
      <w:r w:rsidR="009661C3" w:rsidRPr="007B53EE">
        <w:rPr>
          <w:sz w:val="22"/>
          <w:szCs w:val="22"/>
        </w:rPr>
        <w:t>response</w:t>
      </w:r>
      <w:proofErr w:type="gramEnd"/>
      <w:r w:rsidR="00A358F9">
        <w:rPr>
          <w:sz w:val="22"/>
          <w:szCs w:val="22"/>
        </w:rPr>
        <w:t xml:space="preserve"> it is paramount that one is appropriately informed</w:t>
      </w:r>
    </w:p>
    <w:p w14:paraId="0AA82BD9" w14:textId="77777777" w:rsidR="00C3624E" w:rsidRDefault="00C3624E" w:rsidP="008F2CFE">
      <w:pPr>
        <w:rPr>
          <w:rFonts w:eastAsia="Times New Roman" w:cstheme="minorHAnsi"/>
          <w:color w:val="121212"/>
          <w:sz w:val="22"/>
          <w:szCs w:val="22"/>
          <w:shd w:val="clear" w:color="auto" w:fill="FFFFFF"/>
          <w:lang w:eastAsia="en-GB"/>
        </w:rPr>
      </w:pPr>
    </w:p>
    <w:p w14:paraId="7551FB60" w14:textId="14AC4278" w:rsidR="00C16AEE" w:rsidRPr="00C16AEE" w:rsidRDefault="00A84521" w:rsidP="00C16AEE">
      <w:pPr>
        <w:rPr>
          <w:sz w:val="22"/>
          <w:szCs w:val="22"/>
        </w:rPr>
      </w:pPr>
      <w:r>
        <w:rPr>
          <w:rFonts w:eastAsia="Times New Roman" w:cstheme="minorHAnsi"/>
          <w:color w:val="121212"/>
          <w:sz w:val="22"/>
          <w:szCs w:val="22"/>
          <w:shd w:val="clear" w:color="auto" w:fill="FFFFFF"/>
          <w:lang w:eastAsia="en-GB"/>
        </w:rPr>
        <w:t>Everything has equal status: To launch an effective response the spiritual practitioner must be ready and willing to put aside his anthropocentric prejudice. To initiate a response from a position that recognises that all species are morally equ</w:t>
      </w:r>
      <w:r w:rsidR="009661C3">
        <w:rPr>
          <w:rFonts w:eastAsia="Times New Roman" w:cstheme="minorHAnsi"/>
          <w:color w:val="121212"/>
          <w:sz w:val="22"/>
          <w:szCs w:val="22"/>
          <w:shd w:val="clear" w:color="auto" w:fill="FFFFFF"/>
          <w:lang w:eastAsia="en-GB"/>
        </w:rPr>
        <w:t>ivalent</w:t>
      </w:r>
      <w:r>
        <w:rPr>
          <w:rFonts w:eastAsia="Times New Roman" w:cstheme="minorHAnsi"/>
          <w:color w:val="121212"/>
          <w:sz w:val="22"/>
          <w:szCs w:val="22"/>
          <w:shd w:val="clear" w:color="auto" w:fill="FFFFFF"/>
          <w:lang w:eastAsia="en-GB"/>
        </w:rPr>
        <w:t xml:space="preserve">. </w:t>
      </w:r>
      <w:r w:rsidR="00F33623">
        <w:rPr>
          <w:rFonts w:eastAsia="Times New Roman" w:cstheme="minorHAnsi"/>
          <w:color w:val="121212"/>
          <w:sz w:val="22"/>
          <w:szCs w:val="22"/>
          <w:shd w:val="clear" w:color="auto" w:fill="FFFFFF"/>
          <w:lang w:eastAsia="en-GB"/>
        </w:rPr>
        <w:t xml:space="preserve">The research of Monic Gagliano </w:t>
      </w:r>
      <w:r w:rsidR="00B95C60">
        <w:rPr>
          <w:rFonts w:eastAsia="Times New Roman" w:cstheme="minorHAnsi"/>
          <w:color w:val="121212"/>
          <w:sz w:val="22"/>
          <w:szCs w:val="22"/>
          <w:shd w:val="clear" w:color="auto" w:fill="FFFFFF"/>
          <w:lang w:eastAsia="en-GB"/>
        </w:rPr>
        <w:t xml:space="preserve">into plant life </w:t>
      </w:r>
      <w:r w:rsidR="00F33623">
        <w:rPr>
          <w:rFonts w:eastAsia="Times New Roman" w:cstheme="minorHAnsi"/>
          <w:color w:val="121212"/>
          <w:sz w:val="22"/>
          <w:szCs w:val="22"/>
          <w:shd w:val="clear" w:color="auto" w:fill="FFFFFF"/>
          <w:lang w:eastAsia="en-GB"/>
        </w:rPr>
        <w:t xml:space="preserve">is a </w:t>
      </w:r>
      <w:r w:rsidR="00B95C60">
        <w:rPr>
          <w:rFonts w:eastAsia="Times New Roman" w:cstheme="minorHAnsi"/>
          <w:color w:val="121212"/>
          <w:sz w:val="22"/>
          <w:szCs w:val="22"/>
          <w:shd w:val="clear" w:color="auto" w:fill="FFFFFF"/>
          <w:lang w:eastAsia="en-GB"/>
        </w:rPr>
        <w:t xml:space="preserve">worthy </w:t>
      </w:r>
      <w:r w:rsidR="00F33623">
        <w:rPr>
          <w:rFonts w:eastAsia="Times New Roman" w:cstheme="minorHAnsi"/>
          <w:color w:val="121212"/>
          <w:sz w:val="22"/>
          <w:szCs w:val="22"/>
          <w:shd w:val="clear" w:color="auto" w:fill="FFFFFF"/>
          <w:lang w:eastAsia="en-GB"/>
        </w:rPr>
        <w:t xml:space="preserve">explanation of </w:t>
      </w:r>
      <w:r w:rsidR="00B95C60">
        <w:rPr>
          <w:rFonts w:eastAsia="Times New Roman" w:cstheme="minorHAnsi"/>
          <w:color w:val="121212"/>
          <w:sz w:val="22"/>
          <w:szCs w:val="22"/>
          <w:shd w:val="clear" w:color="auto" w:fill="FFFFFF"/>
          <w:lang w:eastAsia="en-GB"/>
        </w:rPr>
        <w:t>the importance of this principle</w:t>
      </w:r>
      <w:r w:rsidR="00F33623">
        <w:rPr>
          <w:rFonts w:eastAsia="Times New Roman" w:cstheme="minorHAnsi"/>
          <w:color w:val="121212"/>
          <w:sz w:val="22"/>
          <w:szCs w:val="22"/>
          <w:shd w:val="clear" w:color="auto" w:fill="FFFFFF"/>
          <w:lang w:eastAsia="en-GB"/>
        </w:rPr>
        <w:t>.</w:t>
      </w:r>
      <w:r w:rsidR="00C16AEE">
        <w:rPr>
          <w:rStyle w:val="FootnoteReference"/>
          <w:sz w:val="22"/>
          <w:szCs w:val="22"/>
        </w:rPr>
        <w:footnoteReference w:id="32"/>
      </w:r>
    </w:p>
    <w:p w14:paraId="34B67E9E" w14:textId="58244897" w:rsidR="00A84521" w:rsidRDefault="00A84521" w:rsidP="008F2CFE">
      <w:pPr>
        <w:rPr>
          <w:rFonts w:eastAsia="Times New Roman" w:cstheme="minorHAnsi"/>
          <w:color w:val="121212"/>
          <w:sz w:val="22"/>
          <w:szCs w:val="22"/>
          <w:shd w:val="clear" w:color="auto" w:fill="FFFFFF"/>
          <w:lang w:eastAsia="en-GB"/>
        </w:rPr>
      </w:pPr>
    </w:p>
    <w:p w14:paraId="0301B6DB" w14:textId="2257A8B9" w:rsidR="00A84521" w:rsidRDefault="00A84521" w:rsidP="008F2CFE">
      <w:pPr>
        <w:rPr>
          <w:rFonts w:eastAsia="Times New Roman" w:cstheme="minorHAnsi"/>
          <w:color w:val="121212"/>
          <w:sz w:val="22"/>
          <w:szCs w:val="22"/>
          <w:shd w:val="clear" w:color="auto" w:fill="FFFFFF"/>
          <w:lang w:eastAsia="en-GB"/>
        </w:rPr>
      </w:pPr>
      <w:r>
        <w:rPr>
          <w:rFonts w:eastAsia="Times New Roman" w:cstheme="minorHAnsi"/>
          <w:color w:val="121212"/>
          <w:sz w:val="22"/>
          <w:szCs w:val="22"/>
          <w:shd w:val="clear" w:color="auto" w:fill="FFFFFF"/>
          <w:lang w:eastAsia="en-GB"/>
        </w:rPr>
        <w:t xml:space="preserve">Interdependent Process: Every </w:t>
      </w:r>
      <w:r w:rsidR="00C16AEE">
        <w:rPr>
          <w:rFonts w:eastAsia="Times New Roman" w:cstheme="minorHAnsi"/>
          <w:color w:val="121212"/>
          <w:sz w:val="22"/>
          <w:szCs w:val="22"/>
          <w:shd w:val="clear" w:color="auto" w:fill="FFFFFF"/>
          <w:lang w:eastAsia="en-GB"/>
        </w:rPr>
        <w:t xml:space="preserve">living thing </w:t>
      </w:r>
      <w:r>
        <w:rPr>
          <w:rFonts w:eastAsia="Times New Roman" w:cstheme="minorHAnsi"/>
          <w:color w:val="121212"/>
          <w:sz w:val="22"/>
          <w:szCs w:val="22"/>
          <w:shd w:val="clear" w:color="auto" w:fill="FFFFFF"/>
          <w:lang w:eastAsia="en-GB"/>
        </w:rPr>
        <w:t xml:space="preserve">is </w:t>
      </w:r>
      <w:r w:rsidR="009661C3">
        <w:rPr>
          <w:rFonts w:eastAsia="Times New Roman" w:cstheme="minorHAnsi"/>
          <w:color w:val="121212"/>
          <w:sz w:val="22"/>
          <w:szCs w:val="22"/>
          <w:shd w:val="clear" w:color="auto" w:fill="FFFFFF"/>
          <w:lang w:eastAsia="en-GB"/>
        </w:rPr>
        <w:t>a</w:t>
      </w:r>
      <w:r>
        <w:rPr>
          <w:rFonts w:eastAsia="Times New Roman" w:cstheme="minorHAnsi"/>
          <w:color w:val="121212"/>
          <w:sz w:val="22"/>
          <w:szCs w:val="22"/>
          <w:shd w:val="clear" w:color="auto" w:fill="FFFFFF"/>
          <w:lang w:eastAsia="en-GB"/>
        </w:rPr>
        <w:t xml:space="preserve"> process</w:t>
      </w:r>
      <w:r w:rsidR="005F6E17">
        <w:rPr>
          <w:rFonts w:eastAsia="Times New Roman" w:cstheme="minorHAnsi"/>
          <w:color w:val="121212"/>
          <w:sz w:val="22"/>
          <w:szCs w:val="22"/>
          <w:shd w:val="clear" w:color="auto" w:fill="FFFFFF"/>
          <w:lang w:eastAsia="en-GB"/>
        </w:rPr>
        <w:t>.</w:t>
      </w:r>
      <w:r>
        <w:rPr>
          <w:rFonts w:eastAsia="Times New Roman" w:cstheme="minorHAnsi"/>
          <w:color w:val="121212"/>
          <w:sz w:val="22"/>
          <w:szCs w:val="22"/>
          <w:shd w:val="clear" w:color="auto" w:fill="FFFFFF"/>
          <w:lang w:eastAsia="en-GB"/>
        </w:rPr>
        <w:t xml:space="preserve"> </w:t>
      </w:r>
      <w:r w:rsidR="005F6E17">
        <w:rPr>
          <w:rFonts w:eastAsia="Times New Roman" w:cstheme="minorHAnsi"/>
          <w:color w:val="121212"/>
          <w:sz w:val="22"/>
          <w:szCs w:val="22"/>
          <w:shd w:val="clear" w:color="auto" w:fill="FFFFFF"/>
          <w:lang w:eastAsia="en-GB"/>
        </w:rPr>
        <w:t>E</w:t>
      </w:r>
      <w:r w:rsidR="009661C3">
        <w:rPr>
          <w:rFonts w:eastAsia="Times New Roman" w:cstheme="minorHAnsi"/>
          <w:color w:val="121212"/>
          <w:sz w:val="22"/>
          <w:szCs w:val="22"/>
          <w:shd w:val="clear" w:color="auto" w:fill="FFFFFF"/>
          <w:lang w:eastAsia="en-GB"/>
        </w:rPr>
        <w:t xml:space="preserve">verything depends </w:t>
      </w:r>
      <w:r w:rsidR="00B95C60">
        <w:rPr>
          <w:rFonts w:eastAsia="Times New Roman" w:cstheme="minorHAnsi"/>
          <w:color w:val="121212"/>
          <w:sz w:val="22"/>
          <w:szCs w:val="22"/>
          <w:shd w:val="clear" w:color="auto" w:fill="FFFFFF"/>
          <w:lang w:eastAsia="en-GB"/>
        </w:rPr>
        <w:t xml:space="preserve">upon </w:t>
      </w:r>
      <w:r w:rsidR="009661C3">
        <w:rPr>
          <w:rFonts w:eastAsia="Times New Roman" w:cstheme="minorHAnsi"/>
          <w:color w:val="121212"/>
          <w:sz w:val="22"/>
          <w:szCs w:val="22"/>
          <w:shd w:val="clear" w:color="auto" w:fill="FFFFFF"/>
          <w:lang w:eastAsia="en-GB"/>
        </w:rPr>
        <w:t>inputs from other parts of the whole and generates outputs upon which other</w:t>
      </w:r>
      <w:r w:rsidR="00F33623">
        <w:rPr>
          <w:rFonts w:eastAsia="Times New Roman" w:cstheme="minorHAnsi"/>
          <w:color w:val="121212"/>
          <w:sz w:val="22"/>
          <w:szCs w:val="22"/>
          <w:shd w:val="clear" w:color="auto" w:fill="FFFFFF"/>
          <w:lang w:eastAsia="en-GB"/>
        </w:rPr>
        <w:t xml:space="preserve"> parts of the whole</w:t>
      </w:r>
      <w:r w:rsidR="009661C3">
        <w:rPr>
          <w:rFonts w:eastAsia="Times New Roman" w:cstheme="minorHAnsi"/>
          <w:color w:val="121212"/>
          <w:sz w:val="22"/>
          <w:szCs w:val="22"/>
          <w:shd w:val="clear" w:color="auto" w:fill="FFFFFF"/>
          <w:lang w:eastAsia="en-GB"/>
        </w:rPr>
        <w:t xml:space="preserve"> depend. Action without the recognition of interdependency, without understanding </w:t>
      </w:r>
      <w:r w:rsidR="005F6E17">
        <w:rPr>
          <w:rFonts w:eastAsia="Times New Roman" w:cstheme="minorHAnsi"/>
          <w:color w:val="121212"/>
          <w:sz w:val="22"/>
          <w:szCs w:val="22"/>
          <w:shd w:val="clear" w:color="auto" w:fill="FFFFFF"/>
          <w:lang w:eastAsia="en-GB"/>
        </w:rPr>
        <w:t xml:space="preserve">the broader context within which a process operates </w:t>
      </w:r>
      <w:r w:rsidR="00F33623">
        <w:rPr>
          <w:rFonts w:eastAsia="Times New Roman" w:cstheme="minorHAnsi"/>
          <w:color w:val="121212"/>
          <w:sz w:val="22"/>
          <w:szCs w:val="22"/>
          <w:shd w:val="clear" w:color="auto" w:fill="FFFFFF"/>
          <w:lang w:eastAsia="en-GB"/>
        </w:rPr>
        <w:t>,</w:t>
      </w:r>
      <w:r w:rsidR="005F6E17">
        <w:rPr>
          <w:rFonts w:eastAsia="Times New Roman" w:cstheme="minorHAnsi"/>
          <w:color w:val="121212"/>
          <w:sz w:val="22"/>
          <w:szCs w:val="22"/>
          <w:shd w:val="clear" w:color="auto" w:fill="FFFFFF"/>
          <w:lang w:eastAsia="en-GB"/>
        </w:rPr>
        <w:t>is likely to be inappropriate.</w:t>
      </w:r>
    </w:p>
    <w:p w14:paraId="3C2FAA16" w14:textId="0B9CDFF8" w:rsidR="005F6E17" w:rsidRDefault="005F6E17" w:rsidP="008F2CFE">
      <w:pPr>
        <w:rPr>
          <w:rFonts w:eastAsia="Times New Roman" w:cstheme="minorHAnsi"/>
          <w:color w:val="121212"/>
          <w:sz w:val="22"/>
          <w:szCs w:val="22"/>
          <w:shd w:val="clear" w:color="auto" w:fill="FFFFFF"/>
          <w:lang w:eastAsia="en-GB"/>
        </w:rPr>
      </w:pPr>
    </w:p>
    <w:p w14:paraId="66265180" w14:textId="0A30A364" w:rsidR="008F2CFE" w:rsidRDefault="005F6E17" w:rsidP="008F2CFE">
      <w:pPr>
        <w:rPr>
          <w:rFonts w:ascii="Times New Roman" w:eastAsia="Times New Roman" w:hAnsi="Times New Roman" w:cs="Times New Roman"/>
          <w:lang w:eastAsia="en-GB"/>
        </w:rPr>
      </w:pPr>
      <w:r>
        <w:rPr>
          <w:rFonts w:eastAsia="Times New Roman" w:cstheme="minorHAnsi"/>
          <w:color w:val="121212"/>
          <w:sz w:val="22"/>
          <w:szCs w:val="22"/>
          <w:shd w:val="clear" w:color="auto" w:fill="FFFFFF"/>
          <w:lang w:eastAsia="en-GB"/>
        </w:rPr>
        <w:t>Challenging the unchallengeable</w:t>
      </w:r>
      <w:r w:rsidR="0089410C">
        <w:rPr>
          <w:rFonts w:eastAsia="Times New Roman" w:cstheme="minorHAnsi"/>
          <w:color w:val="121212"/>
          <w:sz w:val="22"/>
          <w:szCs w:val="22"/>
          <w:shd w:val="clear" w:color="auto" w:fill="FFFFFF"/>
          <w:lang w:eastAsia="en-GB"/>
        </w:rPr>
        <w:t xml:space="preserve">: </w:t>
      </w:r>
      <w:r w:rsidR="00D26013">
        <w:rPr>
          <w:rFonts w:eastAsia="Times New Roman" w:cstheme="minorHAnsi"/>
          <w:color w:val="121212"/>
          <w:sz w:val="22"/>
          <w:szCs w:val="22"/>
          <w:shd w:val="clear" w:color="auto" w:fill="FFFFFF"/>
          <w:lang w:eastAsia="en-GB"/>
        </w:rPr>
        <w:t xml:space="preserve">Any spiritual response to the crisis must </w:t>
      </w:r>
      <w:r w:rsidR="0089410C">
        <w:rPr>
          <w:rFonts w:eastAsia="Times New Roman" w:cstheme="minorHAnsi"/>
          <w:color w:val="121212"/>
          <w:sz w:val="22"/>
          <w:szCs w:val="22"/>
          <w:shd w:val="clear" w:color="auto" w:fill="FFFFFF"/>
          <w:lang w:eastAsia="en-GB"/>
        </w:rPr>
        <w:t xml:space="preserve">be ready and willing to </w:t>
      </w:r>
      <w:r w:rsidR="00D26013">
        <w:rPr>
          <w:rFonts w:eastAsia="Times New Roman" w:cstheme="minorHAnsi"/>
          <w:color w:val="121212"/>
          <w:sz w:val="22"/>
          <w:szCs w:val="22"/>
          <w:shd w:val="clear" w:color="auto" w:fill="FFFFFF"/>
          <w:lang w:eastAsia="en-GB"/>
        </w:rPr>
        <w:t xml:space="preserve">challenge the </w:t>
      </w:r>
      <w:r>
        <w:rPr>
          <w:rFonts w:eastAsia="Times New Roman" w:cstheme="minorHAnsi"/>
          <w:color w:val="121212"/>
          <w:sz w:val="22"/>
          <w:szCs w:val="22"/>
          <w:shd w:val="clear" w:color="auto" w:fill="FFFFFF"/>
          <w:lang w:eastAsia="en-GB"/>
        </w:rPr>
        <w:t xml:space="preserve">cultural norms of </w:t>
      </w:r>
      <w:r w:rsidR="006559BD">
        <w:rPr>
          <w:rFonts w:eastAsia="Times New Roman" w:cstheme="minorHAnsi"/>
          <w:color w:val="121212"/>
          <w:sz w:val="22"/>
          <w:szCs w:val="22"/>
          <w:shd w:val="clear" w:color="auto" w:fill="FFFFFF"/>
          <w:lang w:eastAsia="en-GB"/>
        </w:rPr>
        <w:t>the economic system</w:t>
      </w:r>
      <w:r w:rsidR="0089410C">
        <w:rPr>
          <w:rFonts w:eastAsia="Times New Roman" w:cstheme="minorHAnsi"/>
          <w:color w:val="121212"/>
          <w:sz w:val="22"/>
          <w:szCs w:val="22"/>
          <w:shd w:val="clear" w:color="auto" w:fill="FFFFFF"/>
          <w:lang w:eastAsia="en-GB"/>
        </w:rPr>
        <w:t xml:space="preserve">. </w:t>
      </w:r>
      <w:r w:rsidR="006559BD">
        <w:rPr>
          <w:rFonts w:eastAsia="Times New Roman" w:cstheme="minorHAnsi"/>
          <w:color w:val="121212"/>
          <w:sz w:val="22"/>
          <w:szCs w:val="22"/>
          <w:shd w:val="clear" w:color="auto" w:fill="FFFFFF"/>
          <w:lang w:eastAsia="en-GB"/>
        </w:rPr>
        <w:t>One such example is economic growth. B</w:t>
      </w:r>
      <w:r w:rsidR="008F2CFE" w:rsidRPr="00D26013">
        <w:rPr>
          <w:rFonts w:eastAsia="Times New Roman" w:cstheme="minorHAnsi"/>
          <w:color w:val="121212"/>
          <w:sz w:val="22"/>
          <w:szCs w:val="22"/>
          <w:shd w:val="clear" w:color="auto" w:fill="FFFFFF"/>
          <w:lang w:eastAsia="en-GB"/>
        </w:rPr>
        <w:t xml:space="preserve">odies like the IMF and the World Bank, </w:t>
      </w:r>
      <w:r w:rsidR="00A358F9">
        <w:rPr>
          <w:rFonts w:eastAsia="Times New Roman" w:cstheme="minorHAnsi"/>
          <w:color w:val="121212"/>
          <w:sz w:val="22"/>
          <w:szCs w:val="22"/>
          <w:shd w:val="clear" w:color="auto" w:fill="FFFFFF"/>
          <w:lang w:eastAsia="en-GB"/>
        </w:rPr>
        <w:t xml:space="preserve">generally </w:t>
      </w:r>
      <w:r w:rsidR="006559BD">
        <w:rPr>
          <w:rFonts w:eastAsia="Times New Roman" w:cstheme="minorHAnsi"/>
          <w:color w:val="121212"/>
          <w:sz w:val="22"/>
          <w:szCs w:val="22"/>
          <w:shd w:val="clear" w:color="auto" w:fill="FFFFFF"/>
          <w:lang w:eastAsia="en-GB"/>
        </w:rPr>
        <w:t>assume</w:t>
      </w:r>
      <w:r w:rsidR="008F2CFE" w:rsidRPr="00D26013">
        <w:rPr>
          <w:rFonts w:eastAsia="Times New Roman" w:cstheme="minorHAnsi"/>
          <w:color w:val="121212"/>
          <w:sz w:val="22"/>
          <w:szCs w:val="22"/>
          <w:shd w:val="clear" w:color="auto" w:fill="FFFFFF"/>
          <w:lang w:eastAsia="en-GB"/>
        </w:rPr>
        <w:t xml:space="preserve"> </w:t>
      </w:r>
      <w:r w:rsidR="00B95C60">
        <w:rPr>
          <w:rFonts w:eastAsia="Times New Roman" w:cstheme="minorHAnsi"/>
          <w:color w:val="121212"/>
          <w:sz w:val="22"/>
          <w:szCs w:val="22"/>
          <w:shd w:val="clear" w:color="auto" w:fill="FFFFFF"/>
          <w:lang w:eastAsia="en-GB"/>
        </w:rPr>
        <w:t xml:space="preserve">a </w:t>
      </w:r>
      <w:r w:rsidR="008F2CFE" w:rsidRPr="00D26013">
        <w:rPr>
          <w:rFonts w:eastAsia="Times New Roman" w:cstheme="minorHAnsi"/>
          <w:color w:val="121212"/>
          <w:sz w:val="22"/>
          <w:szCs w:val="22"/>
          <w:shd w:val="clear" w:color="auto" w:fill="FFFFFF"/>
          <w:lang w:eastAsia="en-GB"/>
        </w:rPr>
        <w:t xml:space="preserve">3% global growth </w:t>
      </w:r>
      <w:r w:rsidR="00B95C60">
        <w:rPr>
          <w:rFonts w:eastAsia="Times New Roman" w:cstheme="minorHAnsi"/>
          <w:color w:val="121212"/>
          <w:sz w:val="22"/>
          <w:szCs w:val="22"/>
          <w:shd w:val="clear" w:color="auto" w:fill="FFFFFF"/>
          <w:lang w:eastAsia="en-GB"/>
        </w:rPr>
        <w:t>target each</w:t>
      </w:r>
      <w:r w:rsidR="008F2CFE" w:rsidRPr="00D26013">
        <w:rPr>
          <w:rFonts w:eastAsia="Times New Roman" w:cstheme="minorHAnsi"/>
          <w:color w:val="121212"/>
          <w:sz w:val="22"/>
          <w:szCs w:val="22"/>
          <w:shd w:val="clear" w:color="auto" w:fill="FFFFFF"/>
          <w:lang w:eastAsia="en-GB"/>
        </w:rPr>
        <w:t xml:space="preserve"> year.</w:t>
      </w:r>
      <w:r w:rsidR="00F33623">
        <w:rPr>
          <w:rStyle w:val="FootnoteReference"/>
          <w:rFonts w:eastAsia="Times New Roman" w:cstheme="minorHAnsi"/>
          <w:color w:val="121212"/>
          <w:sz w:val="22"/>
          <w:szCs w:val="22"/>
          <w:shd w:val="clear" w:color="auto" w:fill="FFFFFF"/>
          <w:lang w:eastAsia="en-GB"/>
        </w:rPr>
        <w:footnoteReference w:id="33"/>
      </w:r>
      <w:r w:rsidR="008F2CFE" w:rsidRPr="00D26013">
        <w:rPr>
          <w:rFonts w:eastAsia="Times New Roman" w:cstheme="minorHAnsi"/>
          <w:color w:val="121212"/>
          <w:sz w:val="22"/>
          <w:szCs w:val="22"/>
          <w:shd w:val="clear" w:color="auto" w:fill="FFFFFF"/>
          <w:lang w:eastAsia="en-GB"/>
        </w:rPr>
        <w:t xml:space="preserve"> This means that all the economic activity </w:t>
      </w:r>
      <w:r w:rsidR="006559BD">
        <w:rPr>
          <w:rFonts w:eastAsia="Times New Roman" w:cstheme="minorHAnsi"/>
          <w:color w:val="121212"/>
          <w:sz w:val="22"/>
          <w:szCs w:val="22"/>
          <w:shd w:val="clear" w:color="auto" w:fill="FFFFFF"/>
          <w:lang w:eastAsia="en-GB"/>
        </w:rPr>
        <w:t>witnessed today</w:t>
      </w:r>
      <w:r w:rsidR="008F2CFE" w:rsidRPr="00D26013">
        <w:rPr>
          <w:rFonts w:eastAsia="Times New Roman" w:cstheme="minorHAnsi"/>
          <w:color w:val="121212"/>
          <w:sz w:val="22"/>
          <w:szCs w:val="22"/>
          <w:shd w:val="clear" w:color="auto" w:fill="FFFFFF"/>
          <w:lang w:eastAsia="en-GB"/>
        </w:rPr>
        <w:t xml:space="preserve"> </w:t>
      </w:r>
      <w:r w:rsidR="006559BD">
        <w:rPr>
          <w:rFonts w:eastAsia="Times New Roman" w:cstheme="minorHAnsi"/>
          <w:color w:val="121212"/>
          <w:sz w:val="22"/>
          <w:szCs w:val="22"/>
          <w:shd w:val="clear" w:color="auto" w:fill="FFFFFF"/>
          <w:lang w:eastAsia="en-GB"/>
        </w:rPr>
        <w:t xml:space="preserve">would </w:t>
      </w:r>
      <w:r w:rsidR="00B95C60">
        <w:rPr>
          <w:rFonts w:eastAsia="Times New Roman" w:cstheme="minorHAnsi"/>
          <w:color w:val="121212"/>
          <w:sz w:val="22"/>
          <w:szCs w:val="22"/>
          <w:shd w:val="clear" w:color="auto" w:fill="FFFFFF"/>
          <w:lang w:eastAsia="en-GB"/>
        </w:rPr>
        <w:t>need to be</w:t>
      </w:r>
      <w:r w:rsidR="006559BD">
        <w:rPr>
          <w:rFonts w:eastAsia="Times New Roman" w:cstheme="minorHAnsi"/>
          <w:color w:val="121212"/>
          <w:sz w:val="22"/>
          <w:szCs w:val="22"/>
          <w:shd w:val="clear" w:color="auto" w:fill="FFFFFF"/>
          <w:lang w:eastAsia="en-GB"/>
        </w:rPr>
        <w:t xml:space="preserve"> doubled by</w:t>
      </w:r>
      <w:r w:rsidR="008F2CFE" w:rsidRPr="00D26013">
        <w:rPr>
          <w:rFonts w:eastAsia="Times New Roman" w:cstheme="minorHAnsi"/>
          <w:color w:val="121212"/>
          <w:sz w:val="22"/>
          <w:szCs w:val="22"/>
          <w:shd w:val="clear" w:color="auto" w:fill="FFFFFF"/>
          <w:lang w:eastAsia="en-GB"/>
        </w:rPr>
        <w:t xml:space="preserve"> 2045.</w:t>
      </w:r>
      <w:r w:rsidR="00D26013">
        <w:rPr>
          <w:rFonts w:eastAsia="Times New Roman" w:cstheme="minorHAnsi"/>
          <w:color w:val="121212"/>
          <w:sz w:val="22"/>
          <w:szCs w:val="22"/>
          <w:shd w:val="clear" w:color="auto" w:fill="FFFFFF"/>
          <w:lang w:eastAsia="en-GB"/>
        </w:rPr>
        <w:t xml:space="preserve"> </w:t>
      </w:r>
      <w:r w:rsidR="006559BD">
        <w:rPr>
          <w:rFonts w:eastAsia="Times New Roman" w:cstheme="minorHAnsi"/>
          <w:color w:val="121212"/>
          <w:sz w:val="22"/>
          <w:szCs w:val="22"/>
          <w:shd w:val="clear" w:color="auto" w:fill="FFFFFF"/>
          <w:lang w:eastAsia="en-GB"/>
        </w:rPr>
        <w:t xml:space="preserve">On a finite planet with finite resources </w:t>
      </w:r>
      <w:r w:rsidR="00A358F9">
        <w:rPr>
          <w:rFonts w:eastAsia="Times New Roman" w:cstheme="minorHAnsi"/>
          <w:color w:val="121212"/>
          <w:sz w:val="22"/>
          <w:szCs w:val="22"/>
          <w:shd w:val="clear" w:color="auto" w:fill="FFFFFF"/>
          <w:lang w:eastAsia="en-GB"/>
        </w:rPr>
        <w:t>this</w:t>
      </w:r>
      <w:r w:rsidR="00B95C60">
        <w:rPr>
          <w:rFonts w:eastAsia="Times New Roman" w:cstheme="minorHAnsi"/>
          <w:color w:val="121212"/>
          <w:sz w:val="22"/>
          <w:szCs w:val="22"/>
          <w:shd w:val="clear" w:color="auto" w:fill="FFFFFF"/>
          <w:lang w:eastAsia="en-GB"/>
        </w:rPr>
        <w:t xml:space="preserve"> is clearly a flawed </w:t>
      </w:r>
      <w:proofErr w:type="spellStart"/>
      <w:r w:rsidR="00B95C60">
        <w:rPr>
          <w:rFonts w:eastAsia="Times New Roman" w:cstheme="minorHAnsi"/>
          <w:color w:val="121212"/>
          <w:sz w:val="22"/>
          <w:szCs w:val="22"/>
          <w:shd w:val="clear" w:color="auto" w:fill="FFFFFF"/>
          <w:lang w:eastAsia="en-GB"/>
        </w:rPr>
        <w:t>congention</w:t>
      </w:r>
      <w:proofErr w:type="spellEnd"/>
      <w:r w:rsidR="006559BD">
        <w:rPr>
          <w:rFonts w:eastAsia="Times New Roman" w:cstheme="minorHAnsi"/>
          <w:color w:val="121212"/>
          <w:sz w:val="22"/>
          <w:szCs w:val="22"/>
          <w:shd w:val="clear" w:color="auto" w:fill="FFFFFF"/>
          <w:lang w:eastAsia="en-GB"/>
        </w:rPr>
        <w:t xml:space="preserve">. </w:t>
      </w:r>
    </w:p>
    <w:p w14:paraId="38BC6EB9" w14:textId="77777777" w:rsidR="002D250D" w:rsidRDefault="002D250D" w:rsidP="002D250D"/>
    <w:p w14:paraId="7489192A" w14:textId="56041BB4" w:rsidR="00DE15DC" w:rsidRDefault="002D250D" w:rsidP="00DE15DC">
      <w:pPr>
        <w:pStyle w:val="Heading2"/>
      </w:pPr>
      <w:r>
        <w:t xml:space="preserve">Possible Responses: </w:t>
      </w:r>
      <w:r w:rsidR="00876F67">
        <w:t>Individual R</w:t>
      </w:r>
      <w:r w:rsidR="00C3624E">
        <w:t>ole Modelling</w:t>
      </w:r>
    </w:p>
    <w:p w14:paraId="3003B085" w14:textId="1897B8FB" w:rsidR="008F2CFE" w:rsidRDefault="008F2CFE" w:rsidP="008F2CFE"/>
    <w:p w14:paraId="5DA9CD39" w14:textId="399DD8FD" w:rsidR="00DB1D2D" w:rsidRPr="00B83809" w:rsidRDefault="00DB1D2D" w:rsidP="008F2CFE">
      <w:pPr>
        <w:rPr>
          <w:sz w:val="22"/>
          <w:szCs w:val="22"/>
        </w:rPr>
      </w:pPr>
      <w:r w:rsidRPr="00B83809">
        <w:rPr>
          <w:sz w:val="22"/>
          <w:szCs w:val="22"/>
        </w:rPr>
        <w:t xml:space="preserve">Becoming an individual </w:t>
      </w:r>
      <w:r w:rsidR="00894079" w:rsidRPr="00B83809">
        <w:rPr>
          <w:sz w:val="22"/>
          <w:szCs w:val="22"/>
        </w:rPr>
        <w:t>Role Model</w:t>
      </w:r>
      <w:r w:rsidRPr="00B83809">
        <w:rPr>
          <w:sz w:val="22"/>
          <w:szCs w:val="22"/>
        </w:rPr>
        <w:t xml:space="preserve">, a champion of the planet, </w:t>
      </w:r>
      <w:r w:rsidR="00046694" w:rsidRPr="00B83809">
        <w:rPr>
          <w:sz w:val="22"/>
          <w:szCs w:val="22"/>
        </w:rPr>
        <w:t>satisfies our quest for meaning. It is an opportunity to</w:t>
      </w:r>
      <w:r w:rsidR="00B83809" w:rsidRPr="00B83809">
        <w:rPr>
          <w:sz w:val="22"/>
          <w:szCs w:val="22"/>
        </w:rPr>
        <w:t xml:space="preserve"> both</w:t>
      </w:r>
      <w:r w:rsidR="00046694" w:rsidRPr="00B83809">
        <w:rPr>
          <w:sz w:val="22"/>
          <w:szCs w:val="22"/>
        </w:rPr>
        <w:t xml:space="preserve"> recognise the interconnectedness of all things</w:t>
      </w:r>
      <w:r w:rsidR="00987CDE" w:rsidRPr="00B83809">
        <w:rPr>
          <w:sz w:val="22"/>
          <w:szCs w:val="22"/>
        </w:rPr>
        <w:t xml:space="preserve"> and </w:t>
      </w:r>
      <w:r w:rsidR="00046694" w:rsidRPr="00B83809">
        <w:rPr>
          <w:sz w:val="22"/>
          <w:szCs w:val="22"/>
        </w:rPr>
        <w:t xml:space="preserve"> </w:t>
      </w:r>
      <w:r w:rsidR="00B83809" w:rsidRPr="00B83809">
        <w:rPr>
          <w:sz w:val="22"/>
          <w:szCs w:val="22"/>
        </w:rPr>
        <w:t xml:space="preserve">also </w:t>
      </w:r>
      <w:r w:rsidR="00F33623">
        <w:rPr>
          <w:sz w:val="22"/>
          <w:szCs w:val="22"/>
        </w:rPr>
        <w:t xml:space="preserve">to </w:t>
      </w:r>
      <w:r w:rsidR="00046694" w:rsidRPr="00B83809">
        <w:rPr>
          <w:sz w:val="22"/>
          <w:szCs w:val="22"/>
        </w:rPr>
        <w:t xml:space="preserve">shrug off anthropocentric </w:t>
      </w:r>
      <w:r w:rsidR="00B83809" w:rsidRPr="00B83809">
        <w:rPr>
          <w:sz w:val="22"/>
          <w:szCs w:val="22"/>
        </w:rPr>
        <w:t>norms</w:t>
      </w:r>
      <w:r w:rsidR="00046694" w:rsidRPr="00B83809">
        <w:rPr>
          <w:sz w:val="22"/>
          <w:szCs w:val="22"/>
        </w:rPr>
        <w:t>.</w:t>
      </w:r>
      <w:r w:rsidRPr="00B83809">
        <w:rPr>
          <w:sz w:val="22"/>
          <w:szCs w:val="22"/>
        </w:rPr>
        <w:t xml:space="preserve"> At its simplest level </w:t>
      </w:r>
      <w:r w:rsidR="00046694" w:rsidRPr="00B83809">
        <w:rPr>
          <w:sz w:val="22"/>
          <w:szCs w:val="22"/>
        </w:rPr>
        <w:t>it</w:t>
      </w:r>
      <w:r w:rsidRPr="00B83809">
        <w:rPr>
          <w:sz w:val="22"/>
          <w:szCs w:val="22"/>
        </w:rPr>
        <w:t xml:space="preserve"> would entail walking and cycling more often, buying local produce, refusing single use plastics,</w:t>
      </w:r>
      <w:r w:rsidR="00894079" w:rsidRPr="00B83809">
        <w:rPr>
          <w:sz w:val="22"/>
          <w:szCs w:val="22"/>
        </w:rPr>
        <w:t xml:space="preserve"> </w:t>
      </w:r>
      <w:r w:rsidRPr="00B83809">
        <w:rPr>
          <w:sz w:val="22"/>
          <w:szCs w:val="22"/>
        </w:rPr>
        <w:t xml:space="preserve">reducing meat intake or </w:t>
      </w:r>
      <w:r w:rsidR="003529A9" w:rsidRPr="00B83809">
        <w:rPr>
          <w:sz w:val="22"/>
          <w:szCs w:val="22"/>
        </w:rPr>
        <w:t>even better</w:t>
      </w:r>
      <w:r w:rsidRPr="00B83809">
        <w:rPr>
          <w:sz w:val="22"/>
          <w:szCs w:val="22"/>
        </w:rPr>
        <w:t xml:space="preserve"> going </w:t>
      </w:r>
      <w:r w:rsidR="003529A9" w:rsidRPr="00B83809">
        <w:rPr>
          <w:sz w:val="22"/>
          <w:szCs w:val="22"/>
        </w:rPr>
        <w:t xml:space="preserve">fully </w:t>
      </w:r>
      <w:r w:rsidRPr="00B83809">
        <w:rPr>
          <w:sz w:val="22"/>
          <w:szCs w:val="22"/>
        </w:rPr>
        <w:t xml:space="preserve">vegan. </w:t>
      </w:r>
      <w:r w:rsidR="00894079" w:rsidRPr="00B83809">
        <w:rPr>
          <w:sz w:val="22"/>
          <w:szCs w:val="22"/>
        </w:rPr>
        <w:t xml:space="preserve">It would entail massive reductions in </w:t>
      </w:r>
      <w:r w:rsidR="0034507E" w:rsidRPr="00B83809">
        <w:rPr>
          <w:sz w:val="22"/>
          <w:szCs w:val="22"/>
        </w:rPr>
        <w:t xml:space="preserve">our </w:t>
      </w:r>
      <w:r w:rsidR="00894079" w:rsidRPr="00B83809">
        <w:rPr>
          <w:sz w:val="22"/>
          <w:szCs w:val="22"/>
        </w:rPr>
        <w:t>individual own consumption patterns. The individual role model changes the world through the eloquence of their own example.</w:t>
      </w:r>
    </w:p>
    <w:p w14:paraId="5587C463" w14:textId="5486006D" w:rsidR="00DB1D2D" w:rsidRPr="00B83809" w:rsidRDefault="00DB1D2D" w:rsidP="008F2CFE">
      <w:pPr>
        <w:rPr>
          <w:sz w:val="22"/>
          <w:szCs w:val="22"/>
        </w:rPr>
      </w:pPr>
    </w:p>
    <w:p w14:paraId="33CB361B" w14:textId="779A2EB5" w:rsidR="00DB1D2D" w:rsidRPr="00B83809" w:rsidRDefault="00F85CA6" w:rsidP="008F2CFE">
      <w:pPr>
        <w:rPr>
          <w:sz w:val="22"/>
          <w:szCs w:val="22"/>
        </w:rPr>
      </w:pPr>
      <w:r w:rsidRPr="00B83809">
        <w:rPr>
          <w:sz w:val="22"/>
          <w:szCs w:val="22"/>
        </w:rPr>
        <w:t xml:space="preserve">More complex </w:t>
      </w:r>
      <w:r w:rsidR="00894079" w:rsidRPr="00B83809">
        <w:rPr>
          <w:sz w:val="22"/>
          <w:szCs w:val="22"/>
        </w:rPr>
        <w:t xml:space="preserve">and ambitious </w:t>
      </w:r>
      <w:r w:rsidRPr="00B83809">
        <w:rPr>
          <w:sz w:val="22"/>
          <w:szCs w:val="22"/>
        </w:rPr>
        <w:t xml:space="preserve">variations of </w:t>
      </w:r>
      <w:r w:rsidR="003529A9" w:rsidRPr="00B83809">
        <w:rPr>
          <w:sz w:val="22"/>
          <w:szCs w:val="22"/>
        </w:rPr>
        <w:t xml:space="preserve">Individual </w:t>
      </w:r>
      <w:r w:rsidRPr="00B83809">
        <w:rPr>
          <w:sz w:val="22"/>
          <w:szCs w:val="22"/>
        </w:rPr>
        <w:t xml:space="preserve">Role </w:t>
      </w:r>
      <w:r w:rsidR="00894079" w:rsidRPr="00B83809">
        <w:rPr>
          <w:sz w:val="22"/>
          <w:szCs w:val="22"/>
        </w:rPr>
        <w:t>M</w:t>
      </w:r>
      <w:r w:rsidRPr="00B83809">
        <w:rPr>
          <w:sz w:val="22"/>
          <w:szCs w:val="22"/>
        </w:rPr>
        <w:t xml:space="preserve">odelling </w:t>
      </w:r>
      <w:r w:rsidR="00B645A0" w:rsidRPr="00B83809">
        <w:rPr>
          <w:sz w:val="22"/>
          <w:szCs w:val="22"/>
        </w:rPr>
        <w:t xml:space="preserve">would extend to </w:t>
      </w:r>
      <w:r w:rsidRPr="00B83809">
        <w:rPr>
          <w:sz w:val="22"/>
          <w:szCs w:val="22"/>
        </w:rPr>
        <w:t xml:space="preserve">rewilding </w:t>
      </w:r>
      <w:r w:rsidR="00046694" w:rsidRPr="00B83809">
        <w:rPr>
          <w:sz w:val="22"/>
          <w:szCs w:val="22"/>
        </w:rPr>
        <w:t xml:space="preserve">one’s </w:t>
      </w:r>
      <w:r w:rsidRPr="00B83809">
        <w:rPr>
          <w:sz w:val="22"/>
          <w:szCs w:val="22"/>
        </w:rPr>
        <w:t>garden</w:t>
      </w:r>
      <w:r w:rsidR="00B645A0" w:rsidRPr="00B83809">
        <w:rPr>
          <w:sz w:val="22"/>
          <w:szCs w:val="22"/>
        </w:rPr>
        <w:t xml:space="preserve">. Rewilding </w:t>
      </w:r>
      <w:r w:rsidR="00B83809">
        <w:rPr>
          <w:sz w:val="22"/>
          <w:szCs w:val="22"/>
        </w:rPr>
        <w:t>recognises our interconnectedness</w:t>
      </w:r>
      <w:r w:rsidR="00B645A0" w:rsidRPr="00B83809">
        <w:rPr>
          <w:sz w:val="22"/>
          <w:szCs w:val="22"/>
        </w:rPr>
        <w:t xml:space="preserve">. </w:t>
      </w:r>
      <w:r w:rsidR="0034507E" w:rsidRPr="00B83809">
        <w:rPr>
          <w:sz w:val="22"/>
          <w:szCs w:val="22"/>
        </w:rPr>
        <w:t>Given twenty-two</w:t>
      </w:r>
      <w:r w:rsidR="00B645A0" w:rsidRPr="00B83809">
        <w:rPr>
          <w:sz w:val="22"/>
          <w:szCs w:val="22"/>
        </w:rPr>
        <w:t xml:space="preserve"> million people in the U</w:t>
      </w:r>
      <w:r w:rsidR="0034507E" w:rsidRPr="00B83809">
        <w:rPr>
          <w:sz w:val="22"/>
          <w:szCs w:val="22"/>
        </w:rPr>
        <w:t>K</w:t>
      </w:r>
      <w:r w:rsidR="00B645A0" w:rsidRPr="00B83809">
        <w:rPr>
          <w:sz w:val="22"/>
          <w:szCs w:val="22"/>
        </w:rPr>
        <w:t xml:space="preserve"> have access to a garden</w:t>
      </w:r>
      <w:r w:rsidR="0034507E" w:rsidRPr="00B83809">
        <w:rPr>
          <w:sz w:val="22"/>
          <w:szCs w:val="22"/>
        </w:rPr>
        <w:t xml:space="preserve"> </w:t>
      </w:r>
      <w:r w:rsidR="00B83809" w:rsidRPr="00B83809">
        <w:rPr>
          <w:sz w:val="22"/>
          <w:szCs w:val="22"/>
        </w:rPr>
        <w:t>rewilding affords</w:t>
      </w:r>
      <w:r w:rsidR="003529A9" w:rsidRPr="00B83809">
        <w:rPr>
          <w:sz w:val="22"/>
          <w:szCs w:val="22"/>
        </w:rPr>
        <w:t xml:space="preserve"> huge </w:t>
      </w:r>
      <w:r w:rsidR="0034507E" w:rsidRPr="00B83809">
        <w:rPr>
          <w:sz w:val="22"/>
          <w:szCs w:val="22"/>
        </w:rPr>
        <w:t>potential for making a difference</w:t>
      </w:r>
      <w:r w:rsidR="00731C4C" w:rsidRPr="00B83809">
        <w:rPr>
          <w:sz w:val="22"/>
          <w:szCs w:val="22"/>
        </w:rPr>
        <w:t>.</w:t>
      </w:r>
      <w:r w:rsidRPr="00B83809">
        <w:rPr>
          <w:sz w:val="22"/>
          <w:szCs w:val="22"/>
        </w:rPr>
        <w:t xml:space="preserve"> </w:t>
      </w:r>
      <w:r w:rsidR="00731C4C" w:rsidRPr="00B83809">
        <w:rPr>
          <w:rStyle w:val="FootnoteReference"/>
          <w:sz w:val="22"/>
          <w:szCs w:val="22"/>
        </w:rPr>
        <w:footnoteReference w:id="34"/>
      </w:r>
      <w:r w:rsidR="00731C4C" w:rsidRPr="00B83809">
        <w:rPr>
          <w:sz w:val="22"/>
          <w:szCs w:val="22"/>
        </w:rPr>
        <w:t xml:space="preserve"> </w:t>
      </w:r>
    </w:p>
    <w:p w14:paraId="796CC9E4" w14:textId="77777777" w:rsidR="00DB1D2D" w:rsidRPr="00B83809" w:rsidRDefault="00DB1D2D" w:rsidP="008F2CFE">
      <w:pPr>
        <w:rPr>
          <w:sz w:val="22"/>
          <w:szCs w:val="22"/>
        </w:rPr>
      </w:pPr>
    </w:p>
    <w:p w14:paraId="68C1CEE1" w14:textId="197157EF" w:rsidR="0034507E" w:rsidRPr="00B83809" w:rsidRDefault="0034507E" w:rsidP="0034507E">
      <w:pPr>
        <w:rPr>
          <w:rFonts w:ascii="Times New Roman" w:eastAsia="Times New Roman" w:hAnsi="Times New Roman" w:cs="Times New Roman"/>
          <w:sz w:val="22"/>
          <w:szCs w:val="22"/>
          <w:lang w:eastAsia="en-GB"/>
        </w:rPr>
      </w:pPr>
      <w:r w:rsidRPr="00B83809">
        <w:rPr>
          <w:rFonts w:eastAsia="Times New Roman" w:cstheme="minorHAnsi"/>
          <w:color w:val="121212"/>
          <w:sz w:val="22"/>
          <w:szCs w:val="22"/>
          <w:shd w:val="clear" w:color="auto" w:fill="FFFFFF"/>
          <w:lang w:eastAsia="en-GB"/>
        </w:rPr>
        <w:t xml:space="preserve">If we </w:t>
      </w:r>
      <w:r w:rsidR="00046694" w:rsidRPr="00B83809">
        <w:rPr>
          <w:rFonts w:eastAsia="Times New Roman" w:cstheme="minorHAnsi"/>
          <w:color w:val="121212"/>
          <w:sz w:val="22"/>
          <w:szCs w:val="22"/>
          <w:shd w:val="clear" w:color="auto" w:fill="FFFFFF"/>
          <w:lang w:eastAsia="en-GB"/>
        </w:rPr>
        <w:t>are a sole trader or run a larger Limited Company</w:t>
      </w:r>
      <w:r w:rsidRPr="00B83809">
        <w:rPr>
          <w:rFonts w:eastAsia="Times New Roman" w:cstheme="minorHAnsi"/>
          <w:color w:val="121212"/>
          <w:sz w:val="22"/>
          <w:szCs w:val="22"/>
          <w:shd w:val="clear" w:color="auto" w:fill="FFFFFF"/>
          <w:lang w:eastAsia="en-GB"/>
        </w:rPr>
        <w:t xml:space="preserve"> we could introduce triple </w:t>
      </w:r>
      <w:r w:rsidR="00941811" w:rsidRPr="00B83809">
        <w:rPr>
          <w:rFonts w:eastAsia="Times New Roman" w:cstheme="minorHAnsi"/>
          <w:color w:val="121212"/>
          <w:sz w:val="22"/>
          <w:szCs w:val="22"/>
          <w:shd w:val="clear" w:color="auto" w:fill="FFFFFF"/>
          <w:lang w:eastAsia="en-GB"/>
        </w:rPr>
        <w:t xml:space="preserve">bottom </w:t>
      </w:r>
      <w:r w:rsidRPr="00B83809">
        <w:rPr>
          <w:rFonts w:eastAsia="Times New Roman" w:cstheme="minorHAnsi"/>
          <w:color w:val="121212"/>
          <w:sz w:val="22"/>
          <w:szCs w:val="22"/>
          <w:shd w:val="clear" w:color="auto" w:fill="FFFFFF"/>
          <w:lang w:eastAsia="en-GB"/>
        </w:rPr>
        <w:t>line accountin</w:t>
      </w:r>
      <w:r w:rsidR="00C007C8" w:rsidRPr="00B83809">
        <w:rPr>
          <w:rFonts w:eastAsia="Times New Roman" w:cstheme="minorHAnsi"/>
          <w:color w:val="121212"/>
          <w:sz w:val="22"/>
          <w:szCs w:val="22"/>
          <w:shd w:val="clear" w:color="auto" w:fill="FFFFFF"/>
          <w:lang w:eastAsia="en-GB"/>
        </w:rPr>
        <w:t>g</w:t>
      </w:r>
      <w:r w:rsidR="00046694" w:rsidRPr="00B83809">
        <w:rPr>
          <w:rFonts w:eastAsia="Times New Roman" w:cstheme="minorHAnsi"/>
          <w:color w:val="121212"/>
          <w:sz w:val="22"/>
          <w:szCs w:val="22"/>
          <w:shd w:val="clear" w:color="auto" w:fill="FFFFFF"/>
          <w:lang w:eastAsia="en-GB"/>
        </w:rPr>
        <w:t xml:space="preserve"> (TBL)</w:t>
      </w:r>
      <w:r w:rsidR="00C007C8" w:rsidRPr="00B83809">
        <w:rPr>
          <w:rFonts w:eastAsia="Times New Roman" w:cstheme="minorHAnsi"/>
          <w:color w:val="121212"/>
          <w:sz w:val="22"/>
          <w:szCs w:val="22"/>
          <w:shd w:val="clear" w:color="auto" w:fill="FFFFFF"/>
          <w:lang w:eastAsia="en-GB"/>
        </w:rPr>
        <w:t xml:space="preserve">. </w:t>
      </w:r>
      <w:r w:rsidR="00941811" w:rsidRPr="00B83809">
        <w:rPr>
          <w:rFonts w:eastAsia="Times New Roman" w:cstheme="minorHAnsi"/>
          <w:color w:val="121212"/>
          <w:sz w:val="22"/>
          <w:szCs w:val="22"/>
          <w:shd w:val="clear" w:color="auto" w:fill="FFFFFF"/>
          <w:lang w:eastAsia="en-GB"/>
        </w:rPr>
        <w:t>John Elkington who came up with the original idea advocated the setting of environmental goals regarding emissions</w:t>
      </w:r>
      <w:r w:rsidR="00E43B5D" w:rsidRPr="00B83809">
        <w:rPr>
          <w:rFonts w:eastAsia="Times New Roman" w:cstheme="minorHAnsi"/>
          <w:color w:val="121212"/>
          <w:sz w:val="22"/>
          <w:szCs w:val="22"/>
          <w:shd w:val="clear" w:color="auto" w:fill="FFFFFF"/>
          <w:lang w:eastAsia="en-GB"/>
        </w:rPr>
        <w:t xml:space="preserve"> and recycling</w:t>
      </w:r>
      <w:r w:rsidR="00046694" w:rsidRPr="00B83809">
        <w:rPr>
          <w:rFonts w:eastAsia="Times New Roman" w:cstheme="minorHAnsi"/>
          <w:color w:val="121212"/>
          <w:sz w:val="22"/>
          <w:szCs w:val="22"/>
          <w:shd w:val="clear" w:color="auto" w:fill="FFFFFF"/>
          <w:lang w:eastAsia="en-GB"/>
        </w:rPr>
        <w:t xml:space="preserve"> as well as targets focussed on the well-being of employees</w:t>
      </w:r>
      <w:r w:rsidR="00941811" w:rsidRPr="00B83809">
        <w:rPr>
          <w:rFonts w:eastAsia="Times New Roman" w:cstheme="minorHAnsi"/>
          <w:color w:val="121212"/>
          <w:sz w:val="22"/>
          <w:szCs w:val="22"/>
          <w:shd w:val="clear" w:color="auto" w:fill="FFFFFF"/>
          <w:lang w:eastAsia="en-GB"/>
        </w:rPr>
        <w:t>. Examples of organisations adopting th</w:t>
      </w:r>
      <w:r w:rsidR="00E43B5D" w:rsidRPr="00B83809">
        <w:rPr>
          <w:rFonts w:eastAsia="Times New Roman" w:cstheme="minorHAnsi"/>
          <w:color w:val="121212"/>
          <w:sz w:val="22"/>
          <w:szCs w:val="22"/>
          <w:shd w:val="clear" w:color="auto" w:fill="FFFFFF"/>
          <w:lang w:eastAsia="en-GB"/>
        </w:rPr>
        <w:t xml:space="preserve">is </w:t>
      </w:r>
      <w:r w:rsidR="00941811" w:rsidRPr="00B83809">
        <w:rPr>
          <w:rFonts w:eastAsia="Times New Roman" w:cstheme="minorHAnsi"/>
          <w:color w:val="121212"/>
          <w:sz w:val="22"/>
          <w:szCs w:val="22"/>
          <w:shd w:val="clear" w:color="auto" w:fill="FFFFFF"/>
          <w:lang w:eastAsia="en-GB"/>
        </w:rPr>
        <w:t>framework include Ikea and Patagonia.</w:t>
      </w:r>
      <w:r w:rsidR="00941811" w:rsidRPr="00B83809">
        <w:rPr>
          <w:rStyle w:val="FootnoteReference"/>
          <w:rFonts w:eastAsia="Times New Roman" w:cstheme="minorHAnsi"/>
          <w:color w:val="121212"/>
          <w:sz w:val="22"/>
          <w:szCs w:val="22"/>
          <w:shd w:val="clear" w:color="auto" w:fill="FFFFFF"/>
          <w:lang w:eastAsia="en-GB"/>
        </w:rPr>
        <w:footnoteReference w:id="35"/>
      </w:r>
      <w:r w:rsidR="00941811" w:rsidRPr="00B83809">
        <w:rPr>
          <w:rFonts w:eastAsia="Times New Roman" w:cstheme="minorHAnsi"/>
          <w:color w:val="121212"/>
          <w:sz w:val="22"/>
          <w:szCs w:val="22"/>
          <w:shd w:val="clear" w:color="auto" w:fill="FFFFFF"/>
          <w:lang w:eastAsia="en-GB"/>
        </w:rPr>
        <w:t xml:space="preserve"> </w:t>
      </w:r>
    </w:p>
    <w:p w14:paraId="2D41F1DB" w14:textId="6E2A8A6B" w:rsidR="0043151F" w:rsidRPr="00B83809" w:rsidRDefault="0043151F" w:rsidP="008F2CFE">
      <w:pPr>
        <w:rPr>
          <w:rFonts w:eastAsia="Times New Roman" w:cstheme="minorHAnsi"/>
          <w:color w:val="121212"/>
          <w:sz w:val="22"/>
          <w:szCs w:val="22"/>
          <w:shd w:val="clear" w:color="auto" w:fill="FFFFFF"/>
          <w:lang w:eastAsia="en-GB"/>
        </w:rPr>
      </w:pPr>
    </w:p>
    <w:p w14:paraId="198EC105" w14:textId="5DAF41B9" w:rsidR="00D56F72" w:rsidRPr="00B83809" w:rsidRDefault="00E43B5D" w:rsidP="00D56F72">
      <w:pPr>
        <w:rPr>
          <w:rFonts w:eastAsia="Times New Roman" w:cstheme="minorHAnsi"/>
          <w:color w:val="121212"/>
          <w:sz w:val="22"/>
          <w:szCs w:val="22"/>
          <w:shd w:val="clear" w:color="auto" w:fill="FFFFFF"/>
          <w:lang w:eastAsia="en-GB"/>
        </w:rPr>
      </w:pPr>
      <w:r w:rsidRPr="00B83809">
        <w:rPr>
          <w:rFonts w:eastAsia="Times New Roman" w:cstheme="minorHAnsi"/>
          <w:color w:val="121212"/>
          <w:sz w:val="22"/>
          <w:szCs w:val="22"/>
          <w:shd w:val="clear" w:color="auto" w:fill="FFFFFF"/>
          <w:lang w:eastAsia="en-GB"/>
        </w:rPr>
        <w:t xml:space="preserve">Whatever we choose to do we </w:t>
      </w:r>
      <w:r w:rsidR="00DF0418" w:rsidRPr="00B83809">
        <w:rPr>
          <w:rFonts w:eastAsia="Times New Roman" w:cstheme="minorHAnsi"/>
          <w:color w:val="121212"/>
          <w:sz w:val="22"/>
          <w:szCs w:val="22"/>
          <w:shd w:val="clear" w:color="auto" w:fill="FFFFFF"/>
          <w:lang w:eastAsia="en-GB"/>
        </w:rPr>
        <w:t xml:space="preserve">can spread the word of how we live our lives </w:t>
      </w:r>
      <w:r w:rsidRPr="00B83809">
        <w:rPr>
          <w:rFonts w:eastAsia="Times New Roman" w:cstheme="minorHAnsi"/>
          <w:color w:val="121212"/>
          <w:sz w:val="22"/>
          <w:szCs w:val="22"/>
          <w:shd w:val="clear" w:color="auto" w:fill="FFFFFF"/>
          <w:lang w:eastAsia="en-GB"/>
        </w:rPr>
        <w:t xml:space="preserve">through social media </w:t>
      </w:r>
      <w:r w:rsidR="00DF0418" w:rsidRPr="00B83809">
        <w:rPr>
          <w:rFonts w:eastAsia="Times New Roman" w:cstheme="minorHAnsi"/>
          <w:color w:val="121212"/>
          <w:sz w:val="22"/>
          <w:szCs w:val="22"/>
          <w:shd w:val="clear" w:color="auto" w:fill="FFFFFF"/>
          <w:lang w:eastAsia="en-GB"/>
        </w:rPr>
        <w:t xml:space="preserve">and </w:t>
      </w:r>
      <w:r w:rsidRPr="00B83809">
        <w:rPr>
          <w:rFonts w:eastAsia="Times New Roman" w:cstheme="minorHAnsi"/>
          <w:color w:val="121212"/>
          <w:sz w:val="22"/>
          <w:szCs w:val="22"/>
          <w:shd w:val="clear" w:color="auto" w:fill="FFFFFF"/>
          <w:lang w:eastAsia="en-GB"/>
        </w:rPr>
        <w:t xml:space="preserve">thus </w:t>
      </w:r>
      <w:r w:rsidR="00DF0418" w:rsidRPr="00B83809">
        <w:rPr>
          <w:rFonts w:eastAsia="Times New Roman" w:cstheme="minorHAnsi"/>
          <w:color w:val="121212"/>
          <w:sz w:val="22"/>
          <w:szCs w:val="22"/>
          <w:shd w:val="clear" w:color="auto" w:fill="FFFFFF"/>
          <w:lang w:eastAsia="en-GB"/>
        </w:rPr>
        <w:t xml:space="preserve">encourage others to do the same. </w:t>
      </w:r>
      <w:r w:rsidRPr="00B83809">
        <w:rPr>
          <w:rFonts w:eastAsia="Times New Roman" w:cstheme="minorHAnsi"/>
          <w:color w:val="121212"/>
          <w:sz w:val="22"/>
          <w:szCs w:val="22"/>
          <w:shd w:val="clear" w:color="auto" w:fill="FFFFFF"/>
          <w:lang w:eastAsia="en-GB"/>
        </w:rPr>
        <w:t xml:space="preserve">In setting an example, in </w:t>
      </w:r>
      <w:r w:rsidR="00C007C8" w:rsidRPr="00B83809">
        <w:rPr>
          <w:rFonts w:eastAsia="Times New Roman" w:cstheme="minorHAnsi"/>
          <w:color w:val="121212"/>
          <w:sz w:val="22"/>
          <w:szCs w:val="22"/>
          <w:shd w:val="clear" w:color="auto" w:fill="FFFFFF"/>
          <w:lang w:eastAsia="en-GB"/>
        </w:rPr>
        <w:t xml:space="preserve">becoming a role model, </w:t>
      </w:r>
      <w:r w:rsidR="00F33623">
        <w:rPr>
          <w:rFonts w:eastAsia="Times New Roman" w:cstheme="minorHAnsi"/>
          <w:color w:val="121212"/>
          <w:sz w:val="22"/>
          <w:szCs w:val="22"/>
          <w:shd w:val="clear" w:color="auto" w:fill="FFFFFF"/>
          <w:lang w:eastAsia="en-GB"/>
        </w:rPr>
        <w:t xml:space="preserve">others are </w:t>
      </w:r>
      <w:r w:rsidR="00226FEC" w:rsidRPr="00B83809">
        <w:rPr>
          <w:rFonts w:eastAsia="Times New Roman" w:cstheme="minorHAnsi"/>
          <w:color w:val="121212"/>
          <w:sz w:val="22"/>
          <w:szCs w:val="22"/>
          <w:shd w:val="clear" w:color="auto" w:fill="FFFFFF"/>
          <w:lang w:eastAsia="en-GB"/>
        </w:rPr>
        <w:t>encourage</w:t>
      </w:r>
      <w:r w:rsidR="00F33623">
        <w:rPr>
          <w:rFonts w:eastAsia="Times New Roman" w:cstheme="minorHAnsi"/>
          <w:color w:val="121212"/>
          <w:sz w:val="22"/>
          <w:szCs w:val="22"/>
          <w:shd w:val="clear" w:color="auto" w:fill="FFFFFF"/>
          <w:lang w:eastAsia="en-GB"/>
        </w:rPr>
        <w:t>d</w:t>
      </w:r>
      <w:r w:rsidR="00226FEC" w:rsidRPr="00B83809">
        <w:rPr>
          <w:rFonts w:eastAsia="Times New Roman" w:cstheme="minorHAnsi"/>
          <w:color w:val="121212"/>
          <w:sz w:val="22"/>
          <w:szCs w:val="22"/>
          <w:shd w:val="clear" w:color="auto" w:fill="FFFFFF"/>
          <w:lang w:eastAsia="en-GB"/>
        </w:rPr>
        <w:t xml:space="preserve"> to do</w:t>
      </w:r>
      <w:r w:rsidRPr="00B83809">
        <w:rPr>
          <w:rFonts w:eastAsia="Times New Roman" w:cstheme="minorHAnsi"/>
          <w:color w:val="121212"/>
          <w:sz w:val="22"/>
          <w:szCs w:val="22"/>
          <w:shd w:val="clear" w:color="auto" w:fill="FFFFFF"/>
          <w:lang w:eastAsia="en-GB"/>
        </w:rPr>
        <w:t xml:space="preserve"> the same. </w:t>
      </w:r>
      <w:r w:rsidR="00F33623">
        <w:rPr>
          <w:rFonts w:eastAsia="Times New Roman" w:cstheme="minorHAnsi"/>
          <w:color w:val="121212"/>
          <w:sz w:val="22"/>
          <w:szCs w:val="22"/>
          <w:shd w:val="clear" w:color="auto" w:fill="FFFFFF"/>
          <w:lang w:eastAsia="en-GB"/>
        </w:rPr>
        <w:t>Role modelling is a critical element in the achievement of cultural change</w:t>
      </w:r>
    </w:p>
    <w:p w14:paraId="325BE88C" w14:textId="77777777" w:rsidR="00E43B5D" w:rsidRPr="00B83809" w:rsidRDefault="00E43B5D" w:rsidP="008F2CFE">
      <w:pPr>
        <w:rPr>
          <w:sz w:val="22"/>
          <w:szCs w:val="22"/>
        </w:rPr>
      </w:pPr>
    </w:p>
    <w:p w14:paraId="7B7B9DC7" w14:textId="33EA9072" w:rsidR="008F2CFE" w:rsidRPr="00E61808" w:rsidRDefault="00B95C60" w:rsidP="008F2CFE">
      <w:pPr>
        <w:pStyle w:val="Heading2"/>
        <w:rPr>
          <w:u w:val="single"/>
        </w:rPr>
      </w:pPr>
      <w:r>
        <w:rPr>
          <w:u w:val="single"/>
        </w:rPr>
        <w:t xml:space="preserve">Possible Response: </w:t>
      </w:r>
      <w:r w:rsidR="00876F67" w:rsidRPr="00E61808">
        <w:rPr>
          <w:u w:val="single"/>
        </w:rPr>
        <w:t>Supportin</w:t>
      </w:r>
      <w:r w:rsidR="0015606C">
        <w:rPr>
          <w:u w:val="single"/>
        </w:rPr>
        <w:t xml:space="preserve">g </w:t>
      </w:r>
      <w:r>
        <w:rPr>
          <w:u w:val="single"/>
        </w:rPr>
        <w:t xml:space="preserve"> Environmental Charities/</w:t>
      </w:r>
      <w:r w:rsidR="00876F67" w:rsidRPr="00E61808">
        <w:rPr>
          <w:u w:val="single"/>
        </w:rPr>
        <w:t>Pressure Groups</w:t>
      </w:r>
    </w:p>
    <w:p w14:paraId="6DAD6898" w14:textId="30927665" w:rsidR="0007423B" w:rsidRPr="00E61808" w:rsidRDefault="0007423B" w:rsidP="0007423B">
      <w:pPr>
        <w:rPr>
          <w:u w:val="single"/>
        </w:rPr>
      </w:pPr>
    </w:p>
    <w:p w14:paraId="026D8983" w14:textId="6B975211" w:rsidR="00F62203" w:rsidRDefault="00E43B5D" w:rsidP="00F94F6B">
      <w:r>
        <w:lastRenderedPageBreak/>
        <w:t>As</w:t>
      </w:r>
      <w:r w:rsidR="00F62203">
        <w:t xml:space="preserve"> Climate Change became an issue new pressure groups </w:t>
      </w:r>
      <w:r w:rsidR="00B11D2B">
        <w:t>emerged,</w:t>
      </w:r>
      <w:r w:rsidR="00F62203">
        <w:t xml:space="preserve"> and existing pressure groups reconsidered their scope and purpose. </w:t>
      </w:r>
      <w:r w:rsidR="00061BEE">
        <w:t>It is suggested that j</w:t>
      </w:r>
      <w:r w:rsidR="00F62203">
        <w:t>oining a</w:t>
      </w:r>
      <w:r w:rsidR="00B11D2B">
        <w:t xml:space="preserve">n environmental </w:t>
      </w:r>
      <w:r w:rsidR="00F62203">
        <w:t xml:space="preserve"> </w:t>
      </w:r>
      <w:r w:rsidR="00061BEE">
        <w:t>pressure</w:t>
      </w:r>
      <w:r w:rsidR="00F62203">
        <w:t xml:space="preserve"> group and supporting th</w:t>
      </w:r>
      <w:r w:rsidR="00B11D2B">
        <w:t>at group</w:t>
      </w:r>
      <w:r w:rsidR="00F62203">
        <w:t xml:space="preserve"> financially is </w:t>
      </w:r>
      <w:r w:rsidR="00061BEE">
        <w:t>one way in which one may evidence a spiritual response to the crisis</w:t>
      </w:r>
      <w:r w:rsidR="00F62203">
        <w:t xml:space="preserve"> </w:t>
      </w:r>
    </w:p>
    <w:p w14:paraId="3D6FA86C" w14:textId="77777777" w:rsidR="00F62203" w:rsidRDefault="00F62203" w:rsidP="00F94F6B"/>
    <w:p w14:paraId="240BE441" w14:textId="57E8CF9B" w:rsidR="00133FDE" w:rsidRDefault="00F62203" w:rsidP="00133FDE">
      <w:r>
        <w:t>The World Land Trust</w:t>
      </w:r>
      <w:r w:rsidR="00F94F6B">
        <w:t xml:space="preserve"> </w:t>
      </w:r>
      <w:r w:rsidR="00061BEE">
        <w:t xml:space="preserve">created in 1989 </w:t>
      </w:r>
      <w:r w:rsidR="00B11D2B">
        <w:t xml:space="preserve">have since their inception purchased more than 2.2 million acres of tropical rainforest and threatened habitats. </w:t>
      </w:r>
      <w:r w:rsidR="00FD0CE5">
        <w:t>Where land is more expensive they purchase land corridors so that wildlife may roam safely. They employ local people to manage the reserves, and to run environmental education programmes</w:t>
      </w:r>
      <w:r w:rsidR="00133FDE">
        <w:t xml:space="preserve">. </w:t>
      </w:r>
      <w:r w:rsidR="00133FDE">
        <w:rPr>
          <w:rStyle w:val="FootnoteReference"/>
        </w:rPr>
        <w:footnoteReference w:id="36"/>
      </w:r>
      <w:r w:rsidR="00133FDE">
        <w:t xml:space="preserve"> </w:t>
      </w:r>
      <w:r w:rsidR="003529A9">
        <w:t xml:space="preserve"> </w:t>
      </w:r>
      <w:r w:rsidR="00133FDE">
        <w:t xml:space="preserve">They are clearly an exceptional organisation and yet </w:t>
      </w:r>
      <w:r w:rsidR="0090790B">
        <w:t xml:space="preserve">there is a note </w:t>
      </w:r>
      <w:r w:rsidR="00B64CE9">
        <w:t xml:space="preserve">of </w:t>
      </w:r>
      <w:r w:rsidR="0090790B">
        <w:t>caution. I</w:t>
      </w:r>
      <w:r w:rsidR="00133FDE">
        <w:t>n their latest magazine the CEO says that ‘</w:t>
      </w:r>
      <w:r w:rsidR="0090790B">
        <w:t>we</w:t>
      </w:r>
      <w:r w:rsidR="00133FDE">
        <w:t xml:space="preserve"> have delivered an exception</w:t>
      </w:r>
      <w:r w:rsidR="0090790B">
        <w:t>al</w:t>
      </w:r>
      <w:r w:rsidR="00133FDE">
        <w:t xml:space="preserve"> year of success for nature people and the climate.’</w:t>
      </w:r>
      <w:r w:rsidR="0090790B">
        <w:rPr>
          <w:rStyle w:val="FootnoteReference"/>
        </w:rPr>
        <w:footnoteReference w:id="37"/>
      </w:r>
      <w:r w:rsidR="00133FDE">
        <w:t xml:space="preserve"> </w:t>
      </w:r>
      <w:r w:rsidR="0090790B">
        <w:t>Reading such a headline one could be</w:t>
      </w:r>
      <w:r w:rsidR="00133FDE">
        <w:t xml:space="preserve"> forgiven </w:t>
      </w:r>
      <w:r w:rsidR="0090790B">
        <w:t>for thinking the</w:t>
      </w:r>
      <w:r w:rsidR="00133FDE">
        <w:t xml:space="preserve"> </w:t>
      </w:r>
      <w:r w:rsidR="0090790B">
        <w:t xml:space="preserve">climate </w:t>
      </w:r>
      <w:r w:rsidR="00133FDE">
        <w:t>crisis had gone away</w:t>
      </w:r>
      <w:r w:rsidR="0090790B">
        <w:t xml:space="preserve">. Organisations are </w:t>
      </w:r>
      <w:r w:rsidR="003529A9">
        <w:t xml:space="preserve">often </w:t>
      </w:r>
      <w:r w:rsidR="0090790B">
        <w:t xml:space="preserve">insular </w:t>
      </w:r>
      <w:r w:rsidR="003529A9">
        <w:t>and</w:t>
      </w:r>
      <w:r w:rsidR="0090790B">
        <w:t xml:space="preserve"> protective of their own revenue</w:t>
      </w:r>
      <w:r w:rsidR="003529A9">
        <w:t xml:space="preserve"> </w:t>
      </w:r>
      <w:r w:rsidR="009B1D4F">
        <w:t>stream;</w:t>
      </w:r>
      <w:r w:rsidR="003529A9">
        <w:t xml:space="preserve"> they </w:t>
      </w:r>
      <w:r w:rsidR="009B1D4F">
        <w:t>do not see communication of the</w:t>
      </w:r>
      <w:r w:rsidR="00005193">
        <w:t xml:space="preserve"> bigger picture</w:t>
      </w:r>
      <w:r w:rsidR="009B1D4F">
        <w:t xml:space="preserve"> as within their remit</w:t>
      </w:r>
      <w:r w:rsidR="0090790B">
        <w:t xml:space="preserve">. </w:t>
      </w:r>
      <w:r w:rsidR="00133FDE">
        <w:t xml:space="preserve"> </w:t>
      </w:r>
    </w:p>
    <w:p w14:paraId="7E97E3D2" w14:textId="77777777" w:rsidR="00133FDE" w:rsidRDefault="00133FDE" w:rsidP="00F94F6B"/>
    <w:p w14:paraId="7BA1C019" w14:textId="37A12CED" w:rsidR="00150801" w:rsidRDefault="00133FDE" w:rsidP="00F94F6B">
      <w:r>
        <w:t>The RS</w:t>
      </w:r>
      <w:r w:rsidR="0090790B">
        <w:t>PB  established in 1889 was</w:t>
      </w:r>
      <w:r w:rsidR="00005193">
        <w:t>, as their name suggests,</w:t>
      </w:r>
      <w:r w:rsidR="0090790B">
        <w:t xml:space="preserve"> originally focussed purely on the protection of birds. </w:t>
      </w:r>
      <w:r w:rsidR="00150801">
        <w:t>Today in</w:t>
      </w:r>
      <w:r w:rsidR="00837AC7">
        <w:t xml:space="preserve"> 2021 their scope is much larger  as they seek to protect UK nature as a whole. They have commissioned varying reports into Climate Change and now strongly advocate the generation of clean power. </w:t>
      </w:r>
      <w:r w:rsidR="00150801">
        <w:t>They focus upon conservation and sustainability and are active in the corridors of Westminster</w:t>
      </w:r>
      <w:r w:rsidR="00C15DC7">
        <w:t xml:space="preserve"> taking the voice of the planet and the voice of the animals into varying select committees. </w:t>
      </w:r>
      <w:r w:rsidR="00C15DC7">
        <w:rPr>
          <w:rStyle w:val="FootnoteReference"/>
        </w:rPr>
        <w:footnoteReference w:id="38"/>
      </w:r>
    </w:p>
    <w:p w14:paraId="46D8798D" w14:textId="79BBE56B" w:rsidR="00F94F6B" w:rsidRDefault="00F94F6B" w:rsidP="00F94F6B"/>
    <w:p w14:paraId="59792BD6" w14:textId="68785C6E" w:rsidR="00C15DC7" w:rsidRDefault="00763297" w:rsidP="00C15DC7">
      <w:r>
        <w:t>B</w:t>
      </w:r>
      <w:r w:rsidR="00150801">
        <w:t>oth groups</w:t>
      </w:r>
      <w:r>
        <w:t xml:space="preserve"> recognise the interconnectedness of all things. Both are playing their part in healing the Earth. Joining well run charities or pressure groups </w:t>
      </w:r>
      <w:r w:rsidR="009B1D4F">
        <w:t xml:space="preserve">who reflect one’s own values and beliefs </w:t>
      </w:r>
      <w:r>
        <w:t xml:space="preserve">is a valid spiritual response </w:t>
      </w:r>
      <w:r w:rsidR="009B1D4F">
        <w:t xml:space="preserve">to the crisis. </w:t>
      </w:r>
      <w:r w:rsidR="0028355C">
        <w:t>However,</w:t>
      </w:r>
      <w:r w:rsidR="009B1D4F">
        <w:t xml:space="preserve"> </w:t>
      </w:r>
      <w:r w:rsidR="0032352C">
        <w:t xml:space="preserve">one </w:t>
      </w:r>
      <w:r w:rsidR="009B1D4F">
        <w:t>m</w:t>
      </w:r>
      <w:r w:rsidR="0032352C">
        <w:t xml:space="preserve">ust remain cognisant that </w:t>
      </w:r>
      <w:r w:rsidR="00FE69AB">
        <w:t xml:space="preserve">their continued existence </w:t>
      </w:r>
      <w:r w:rsidR="0032352C">
        <w:t xml:space="preserve">and revenue stream is as important to them as </w:t>
      </w:r>
      <w:r w:rsidR="009B1D4F">
        <w:t>the Climate Crisis itself</w:t>
      </w:r>
      <w:r w:rsidR="00FE69AB">
        <w:t xml:space="preserve">. Whilst this is the case their impacts will be limited and to some extent </w:t>
      </w:r>
      <w:r w:rsidR="00EF3635">
        <w:t>self-serving</w:t>
      </w:r>
      <w:r w:rsidR="00FE69AB">
        <w:t>.</w:t>
      </w:r>
      <w:r w:rsidR="00005193">
        <w:t xml:space="preserve"> </w:t>
      </w:r>
    </w:p>
    <w:p w14:paraId="51FB68CE" w14:textId="77777777" w:rsidR="00C15DC7" w:rsidRDefault="00C15DC7" w:rsidP="00C15DC7"/>
    <w:p w14:paraId="59B413D9" w14:textId="3ABD7445" w:rsidR="008F2CFE" w:rsidRDefault="00B95C60" w:rsidP="008F2CFE">
      <w:pPr>
        <w:pStyle w:val="Heading2"/>
      </w:pPr>
      <w:r>
        <w:t xml:space="preserve">Possible Response: </w:t>
      </w:r>
      <w:r w:rsidR="00226FEC">
        <w:t xml:space="preserve">Participation in the </w:t>
      </w:r>
      <w:r w:rsidR="00876F67">
        <w:t>Disobedient Response</w:t>
      </w:r>
    </w:p>
    <w:p w14:paraId="17451147" w14:textId="4FB486D1" w:rsidR="0060401F" w:rsidRDefault="0060401F" w:rsidP="0060401F"/>
    <w:p w14:paraId="06D423D5" w14:textId="0E4EA7D3" w:rsidR="00B17522" w:rsidRDefault="00265C53" w:rsidP="0060401F">
      <w:r>
        <w:t xml:space="preserve">In recent years </w:t>
      </w:r>
      <w:r w:rsidR="00AB049A">
        <w:t xml:space="preserve">a number of organisations have sprung up that </w:t>
      </w:r>
      <w:r>
        <w:t xml:space="preserve">protest the lack of action on the Climate Crisis. </w:t>
      </w:r>
      <w:r w:rsidR="00005193">
        <w:t>‘</w:t>
      </w:r>
      <w:r>
        <w:t xml:space="preserve">Fridays for </w:t>
      </w:r>
      <w:r w:rsidR="00005193">
        <w:t>F</w:t>
      </w:r>
      <w:r>
        <w:t>uture</w:t>
      </w:r>
      <w:r w:rsidR="00005193">
        <w:t>’</w:t>
      </w:r>
      <w:r>
        <w:t xml:space="preserve"> is a youth led, grassroots pressure group that advocates civil action</w:t>
      </w:r>
      <w:r w:rsidR="0032352C">
        <w:t xml:space="preserve">. </w:t>
      </w:r>
      <w:r w:rsidR="00AC3AF6">
        <w:t xml:space="preserve"> </w:t>
      </w:r>
      <w:r w:rsidR="00AC3AF6">
        <w:rPr>
          <w:rStyle w:val="FootnoteReference"/>
        </w:rPr>
        <w:footnoteReference w:id="39"/>
      </w:r>
      <w:r w:rsidR="0060401F">
        <w:t xml:space="preserve"> </w:t>
      </w:r>
      <w:r w:rsidR="00B17522">
        <w:t xml:space="preserve"> The movement was </w:t>
      </w:r>
      <w:r w:rsidR="00F91917">
        <w:t>started by Greta Thunberg and t</w:t>
      </w:r>
      <w:r w:rsidR="001D3447">
        <w:t>he ‘Greta Thunberg’ effect has</w:t>
      </w:r>
      <w:r w:rsidR="00F91917">
        <w:t xml:space="preserve"> </w:t>
      </w:r>
      <w:r w:rsidR="001D3447">
        <w:t xml:space="preserve">planted </w:t>
      </w:r>
      <w:r w:rsidR="00F91917">
        <w:t>the crisis</w:t>
      </w:r>
      <w:r w:rsidR="001D3447">
        <w:t xml:space="preserve"> firmly in the </w:t>
      </w:r>
      <w:r w:rsidR="003E5ADC">
        <w:t xml:space="preserve">Uk </w:t>
      </w:r>
      <w:r w:rsidR="001D3447">
        <w:t>public psyche. Her focus is on building a large enough movement, one with enough consensus</w:t>
      </w:r>
      <w:r w:rsidR="00226FEC">
        <w:t>,</w:t>
      </w:r>
      <w:r w:rsidR="001D3447">
        <w:t xml:space="preserve"> to persuade the decision makers to act. </w:t>
      </w:r>
      <w:r w:rsidR="00226FEC">
        <w:t>Thunberg is incredibly well informed, articulate and capable. She radiates competence and it is this competence that has encouraged fourteen million people to join her movement. She is ready and willing to hold governments and individual political leaders to account</w:t>
      </w:r>
      <w:r w:rsidR="0032352C">
        <w:t>.</w:t>
      </w:r>
      <w:r w:rsidR="00026383">
        <w:t xml:space="preserve"> </w:t>
      </w:r>
      <w:r w:rsidR="00226FEC">
        <w:rPr>
          <w:rStyle w:val="FootnoteReference"/>
        </w:rPr>
        <w:footnoteReference w:id="40"/>
      </w:r>
    </w:p>
    <w:p w14:paraId="2FF5D2FA" w14:textId="77777777" w:rsidR="00B17522" w:rsidRDefault="00B17522" w:rsidP="0060401F"/>
    <w:p w14:paraId="2C21783B" w14:textId="4D734427" w:rsidR="00EF3635" w:rsidRDefault="00C47C59" w:rsidP="00DE15DC">
      <w:r>
        <w:lastRenderedPageBreak/>
        <w:t xml:space="preserve">Extinction Rebellion uses </w:t>
      </w:r>
      <w:r w:rsidR="0069425B">
        <w:t>tactics</w:t>
      </w:r>
      <w:r>
        <w:t xml:space="preserve"> of </w:t>
      </w:r>
      <w:r w:rsidR="0069425B">
        <w:t xml:space="preserve">civil </w:t>
      </w:r>
      <w:r>
        <w:t xml:space="preserve">disruption to build awareness of the Climate Crisis and Ecological breakdown. It pledges mass civil resistance </w:t>
      </w:r>
      <w:r w:rsidR="0069425B">
        <w:t xml:space="preserve">unless and until the UK legally commits to reducing carbon emissions to net zero by 2025. </w:t>
      </w:r>
      <w:r w:rsidR="00026383">
        <w:t>This movement has been successful in building awareness of the climate crisis and advancing it into the nation’s psyche</w:t>
      </w:r>
      <w:r w:rsidR="00DA13FD">
        <w:t xml:space="preserve"> and yet it has failed to engage politicians, </w:t>
      </w:r>
      <w:proofErr w:type="spellStart"/>
      <w:r w:rsidR="00DA13FD">
        <w:t>andalso</w:t>
      </w:r>
      <w:proofErr w:type="spellEnd"/>
      <w:r w:rsidR="00DA13FD">
        <w:t xml:space="preserve">  failed to engage the wider public</w:t>
      </w:r>
      <w:r w:rsidR="009B1D4F">
        <w:t xml:space="preserve"> </w:t>
      </w:r>
      <w:r w:rsidR="007D6841">
        <w:t xml:space="preserve"> </w:t>
      </w:r>
      <w:r w:rsidR="007D6841">
        <w:rPr>
          <w:rStyle w:val="FootnoteReference"/>
        </w:rPr>
        <w:footnoteReference w:id="41"/>
      </w:r>
    </w:p>
    <w:p w14:paraId="2C91BF49" w14:textId="77777777" w:rsidR="00396149" w:rsidRDefault="00396149" w:rsidP="00DE15DC"/>
    <w:p w14:paraId="1842EB9F" w14:textId="11225CDA" w:rsidR="00307E03" w:rsidRDefault="009B1D4F" w:rsidP="00A47394">
      <w:pPr>
        <w:pStyle w:val="Heading2"/>
      </w:pPr>
      <w:r>
        <w:t xml:space="preserve">Possible Response: </w:t>
      </w:r>
      <w:r w:rsidR="00A47394">
        <w:t xml:space="preserve">Creating </w:t>
      </w:r>
      <w:r>
        <w:t>One’s Own</w:t>
      </w:r>
      <w:r w:rsidR="00215A43">
        <w:t xml:space="preserve"> </w:t>
      </w:r>
      <w:r w:rsidR="00A47394">
        <w:t>Movement.</w:t>
      </w:r>
    </w:p>
    <w:p w14:paraId="5AC81524" w14:textId="48DFF87E" w:rsidR="002B1E83" w:rsidRDefault="002B1E83" w:rsidP="002B1E83"/>
    <w:p w14:paraId="15940BEC" w14:textId="15765FD1" w:rsidR="00BF18FF" w:rsidRPr="00BF18FF" w:rsidRDefault="002B1E83" w:rsidP="00BF18FF">
      <w:pPr>
        <w:rPr>
          <w:rFonts w:ascii="Times New Roman" w:eastAsia="Times New Roman" w:hAnsi="Times New Roman" w:cs="Times New Roman"/>
          <w:lang w:eastAsia="en-GB"/>
        </w:rPr>
      </w:pPr>
      <w:r>
        <w:t>Wangari Maathai won a Nobel prize for her ‘contribution to sustainable development, democracy and peace’</w:t>
      </w:r>
      <w:r>
        <w:rPr>
          <w:rStyle w:val="FootnoteReference"/>
        </w:rPr>
        <w:footnoteReference w:id="42"/>
      </w:r>
      <w:r>
        <w:t xml:space="preserve"> Her so called Green belt movement founded in </w:t>
      </w:r>
      <w:r w:rsidR="00B939CA">
        <w:t xml:space="preserve">Kenya in </w:t>
      </w:r>
      <w:r>
        <w:t xml:space="preserve">1977, mobilised African women to be ecologically minded and was responsible for </w:t>
      </w:r>
      <w:r w:rsidR="00B10044">
        <w:t xml:space="preserve">the </w:t>
      </w:r>
      <w:r>
        <w:t xml:space="preserve">planting </w:t>
      </w:r>
      <w:r w:rsidR="00B10044">
        <w:t xml:space="preserve">of </w:t>
      </w:r>
      <w:r>
        <w:t xml:space="preserve">over thirty million trees. </w:t>
      </w:r>
      <w:r w:rsidR="00BF18FF">
        <w:t xml:space="preserve">She said ‘We are called to assist the Earth, to heal her wounds and in the process heal our own </w:t>
      </w:r>
      <w:r w:rsidR="00764D6E">
        <w:t>–</w:t>
      </w:r>
      <w:r w:rsidR="00BF18FF">
        <w:t xml:space="preserve"> </w:t>
      </w:r>
      <w:r w:rsidR="00764D6E">
        <w:t xml:space="preserve">indeed to embrace the whole of creation in all its diversity, beauty and wonder. </w:t>
      </w:r>
      <w:r w:rsidR="00764D6E">
        <w:rPr>
          <w:rStyle w:val="FootnoteReference"/>
        </w:rPr>
        <w:footnoteReference w:id="43"/>
      </w:r>
      <w:r w:rsidR="00B10044">
        <w:t xml:space="preserve"> </w:t>
      </w:r>
    </w:p>
    <w:p w14:paraId="37215DE5" w14:textId="161BEECA" w:rsidR="002B1E83" w:rsidRDefault="002B1E83" w:rsidP="002B1E83"/>
    <w:p w14:paraId="260FA2A6" w14:textId="53F170CE" w:rsidR="00BF18FF" w:rsidRDefault="00BC15B6" w:rsidP="00307E03">
      <w:r>
        <w:t xml:space="preserve">It was </w:t>
      </w:r>
      <w:r w:rsidR="008A2069">
        <w:t xml:space="preserve">Ethan Brown </w:t>
      </w:r>
      <w:r>
        <w:t xml:space="preserve">who </w:t>
      </w:r>
      <w:r w:rsidR="008A2069">
        <w:t>came up with the idea of the Beyond Meat burger</w:t>
      </w:r>
      <w:r w:rsidR="00727B98">
        <w:t xml:space="preserve">, his primary motives being the reduction of </w:t>
      </w:r>
      <w:r w:rsidR="008A2069">
        <w:t>greenhouse gas emissions</w:t>
      </w:r>
      <w:r w:rsidR="00727B98">
        <w:t xml:space="preserve"> from livestock,</w:t>
      </w:r>
      <w:r w:rsidR="008A2069">
        <w:t xml:space="preserve"> and </w:t>
      </w:r>
      <w:r w:rsidR="00727B98">
        <w:t xml:space="preserve">the </w:t>
      </w:r>
      <w:r w:rsidR="001B2F4C">
        <w:t>provision of a health</w:t>
      </w:r>
      <w:r>
        <w:t>y</w:t>
      </w:r>
      <w:r w:rsidR="001B2F4C">
        <w:t xml:space="preserve"> vegan alternative to beef</w:t>
      </w:r>
      <w:r w:rsidR="008A2069">
        <w:t xml:space="preserve">. </w:t>
      </w:r>
      <w:r w:rsidR="00B10044">
        <w:t xml:space="preserve">His vision is already realised. </w:t>
      </w:r>
      <w:r w:rsidR="001B2F4C">
        <w:t xml:space="preserve">The Beyond Meat Burger uses 93% less land, 99% less water, and 90% fewer emissions. </w:t>
      </w:r>
      <w:r w:rsidR="001B2F4C">
        <w:rPr>
          <w:rStyle w:val="FootnoteReference"/>
        </w:rPr>
        <w:footnoteReference w:id="44"/>
      </w:r>
      <w:r w:rsidR="00DD73F4">
        <w:t xml:space="preserve"> When commenting upon his own personal</w:t>
      </w:r>
      <w:r w:rsidR="00BF18FF">
        <w:t xml:space="preserve"> philosophy Brown says ‘There is no stark break between humans and the rest of life on earth. There are gradations, and degrees of difference and degrees of similarity, but you can’t </w:t>
      </w:r>
      <w:proofErr w:type="gramStart"/>
      <w:r w:rsidR="00BF18FF">
        <w:t>say</w:t>
      </w:r>
      <w:proofErr w:type="gramEnd"/>
      <w:r w:rsidR="00BF18FF">
        <w:t xml:space="preserve"> us/them in a scientific way’ </w:t>
      </w:r>
      <w:r w:rsidR="00BF18FF">
        <w:rPr>
          <w:rStyle w:val="FootnoteReference"/>
        </w:rPr>
        <w:footnoteReference w:id="45"/>
      </w:r>
      <w:r w:rsidR="00BF18FF">
        <w:t xml:space="preserve">. </w:t>
      </w:r>
      <w:r w:rsidR="00B10044">
        <w:t>Notice that in his own understated way</w:t>
      </w:r>
      <w:r w:rsidR="00BF18FF">
        <w:t xml:space="preserve"> Brown dismisses the </w:t>
      </w:r>
      <w:r w:rsidR="00B10044">
        <w:t xml:space="preserve">accepted </w:t>
      </w:r>
      <w:r w:rsidR="00BF18FF">
        <w:t xml:space="preserve">cultural duality between humans and non-humans. </w:t>
      </w:r>
    </w:p>
    <w:p w14:paraId="5A3579EC" w14:textId="3553F3E6" w:rsidR="00BF18FF" w:rsidRDefault="00BF18FF" w:rsidP="00307E03">
      <w:r>
        <w:t xml:space="preserve"> </w:t>
      </w:r>
    </w:p>
    <w:p w14:paraId="0E5FF121" w14:textId="351D2A44" w:rsidR="00EF3635" w:rsidRDefault="00C74454" w:rsidP="00307E03">
      <w:r>
        <w:t xml:space="preserve">In both of these examples the individual in question is not just championing the environment. Maathai’s movement was inextricably linked to empowering black women and also the establishment of democracy in Nigeria. Brown is an entrepreneur generating profits for shareholders and meeting a market need. Both are excellent </w:t>
      </w:r>
      <w:r w:rsidR="00CC2CA0">
        <w:t>examples of inspirational people, spiritual people, who created their own movements for change</w:t>
      </w:r>
      <w:r>
        <w:t xml:space="preserve"> and who have positively impacted </w:t>
      </w:r>
      <w:r w:rsidR="00007F01">
        <w:t>climate</w:t>
      </w:r>
      <w:r w:rsidR="00DD0D45">
        <w:t xml:space="preserve"> though not necessarily as their primary objective.</w:t>
      </w:r>
    </w:p>
    <w:p w14:paraId="7F408EA1" w14:textId="77777777" w:rsidR="00EF3635" w:rsidRDefault="00EF3635" w:rsidP="00307E03"/>
    <w:p w14:paraId="340D83D5" w14:textId="0BE70048" w:rsidR="00007F01" w:rsidRDefault="00B95C60" w:rsidP="007D6841">
      <w:pPr>
        <w:pStyle w:val="Heading2"/>
      </w:pPr>
      <w:r>
        <w:t>`Possible Response: Legislative Change</w:t>
      </w:r>
    </w:p>
    <w:p w14:paraId="345CD3DB" w14:textId="77777777" w:rsidR="00007F01" w:rsidRDefault="00007F01" w:rsidP="00E802F3"/>
    <w:p w14:paraId="0450EE04" w14:textId="3577478A" w:rsidR="002E2FA3" w:rsidRDefault="007D6841" w:rsidP="00E802F3">
      <w:r>
        <w:t xml:space="preserve">One of the </w:t>
      </w:r>
      <w:r w:rsidR="006A0B18">
        <w:t>characteristics</w:t>
      </w:r>
      <w:r>
        <w:t xml:space="preserve"> of spiritual people is that they believe that certain places exude a heightened sense of being. In countries outside of the UK this </w:t>
      </w:r>
      <w:r w:rsidR="006A0B18">
        <w:t xml:space="preserve">has resulted in legislative reform that grants nature enhanced rights. </w:t>
      </w:r>
      <w:r w:rsidR="0037157F">
        <w:t xml:space="preserve">The 1998 Biodiversity act </w:t>
      </w:r>
      <w:r w:rsidR="00026383">
        <w:t>of</w:t>
      </w:r>
      <w:r w:rsidR="0037157F">
        <w:t xml:space="preserve"> Costa Rica gives the state the mean to enforce sustainable practices. It is a legislative process that protects the land </w:t>
      </w:r>
      <w:r w:rsidR="002E2FA3">
        <w:t xml:space="preserve">and </w:t>
      </w:r>
      <w:r w:rsidR="009B1D4F">
        <w:t xml:space="preserve">also </w:t>
      </w:r>
      <w:r w:rsidR="00DA13FD">
        <w:t>t</w:t>
      </w:r>
      <w:r w:rsidR="002E2FA3">
        <w:t xml:space="preserve">he </w:t>
      </w:r>
      <w:r w:rsidR="00026383">
        <w:t>biodiversity</w:t>
      </w:r>
      <w:r w:rsidR="002E2FA3">
        <w:t xml:space="preserve"> that inhabits the land. Costa Rica has </w:t>
      </w:r>
      <w:r w:rsidR="00026383">
        <w:t xml:space="preserve">established </w:t>
      </w:r>
      <w:r w:rsidR="002E2FA3">
        <w:t xml:space="preserve">a clear and achievable plan to decarbonise its economy and provides a template for how a cleaner and </w:t>
      </w:r>
      <w:r w:rsidR="002E2FA3">
        <w:lastRenderedPageBreak/>
        <w:t xml:space="preserve">carbon free world might be achieved. </w:t>
      </w:r>
      <w:r w:rsidR="002E2FA3">
        <w:rPr>
          <w:rStyle w:val="FootnoteReference"/>
        </w:rPr>
        <w:footnoteReference w:id="46"/>
      </w:r>
      <w:r w:rsidR="006A0B18">
        <w:t xml:space="preserve"> </w:t>
      </w:r>
      <w:r w:rsidR="00026383">
        <w:t>It demonstrates that with the right political will and leadership humans can live sustainably and in harmony with nature</w:t>
      </w:r>
    </w:p>
    <w:p w14:paraId="51A2ECF9" w14:textId="610346B9" w:rsidR="00007F01" w:rsidRDefault="002E2FA3" w:rsidP="00E802F3">
      <w:r>
        <w:t xml:space="preserve"> </w:t>
      </w:r>
    </w:p>
    <w:p w14:paraId="33A24FB9" w14:textId="618946D2" w:rsidR="00620DAE" w:rsidRDefault="00EF3635" w:rsidP="00E802F3">
      <w:r>
        <w:t>The Whanganui River (</w:t>
      </w:r>
      <w:proofErr w:type="spellStart"/>
      <w:r>
        <w:t>Te</w:t>
      </w:r>
      <w:proofErr w:type="spellEnd"/>
      <w:r>
        <w:t xml:space="preserve"> Awa </w:t>
      </w:r>
      <w:proofErr w:type="spellStart"/>
      <w:r>
        <w:t>Tupa</w:t>
      </w:r>
      <w:proofErr w:type="spellEnd"/>
      <w:r>
        <w:t xml:space="preserve">) was granted personhood by </w:t>
      </w:r>
      <w:r w:rsidR="006A0B18">
        <w:t xml:space="preserve">the </w:t>
      </w:r>
      <w:r>
        <w:t xml:space="preserve">NZ government in 2017 after the longest running litigation in New Zealand’s history. </w:t>
      </w:r>
      <w:r w:rsidR="006A0B18">
        <w:t xml:space="preserve">Damaging the river is </w:t>
      </w:r>
      <w:r w:rsidR="007B5898">
        <w:t xml:space="preserve">now </w:t>
      </w:r>
      <w:r>
        <w:t>equivalent to damagin</w:t>
      </w:r>
      <w:r w:rsidR="007B5898">
        <w:t>g a</w:t>
      </w:r>
      <w:r>
        <w:t xml:space="preserve"> human being</w:t>
      </w:r>
      <w:r w:rsidR="006A0B18">
        <w:t xml:space="preserve">. </w:t>
      </w:r>
      <w:r>
        <w:t xml:space="preserve">Under the 2017 law, </w:t>
      </w:r>
      <w:r w:rsidR="00007F01">
        <w:t>‘</w:t>
      </w:r>
      <w:proofErr w:type="spellStart"/>
      <w:r>
        <w:t>Te</w:t>
      </w:r>
      <w:proofErr w:type="spellEnd"/>
      <w:r>
        <w:t xml:space="preserve"> Awa </w:t>
      </w:r>
      <w:proofErr w:type="spellStart"/>
      <w:r>
        <w:t>Tupa</w:t>
      </w:r>
      <w:proofErr w:type="spellEnd"/>
      <w:r w:rsidR="00007F01">
        <w:t>’</w:t>
      </w:r>
      <w:r>
        <w:t xml:space="preserve"> </w:t>
      </w:r>
      <w:r w:rsidR="00E802F3">
        <w:t>was recognised as an ‘indivisible and living whole comprising the Whanganui River from the mountains to the sea, incorporating all its physical and metaphysical elements</w:t>
      </w:r>
      <w:r w:rsidR="00026383">
        <w:t>’</w:t>
      </w:r>
      <w:r w:rsidR="00E802F3">
        <w:t xml:space="preserve">. This is a shift from the </w:t>
      </w:r>
      <w:r w:rsidR="006A0B18">
        <w:t>Pakeha (western)</w:t>
      </w:r>
      <w:r w:rsidR="00E802F3">
        <w:t xml:space="preserve"> perspective to the </w:t>
      </w:r>
      <w:r w:rsidR="00026383">
        <w:t>indigenous viewpoint</w:t>
      </w:r>
      <w:r w:rsidR="00E802F3">
        <w:t xml:space="preserve">. </w:t>
      </w:r>
      <w:r w:rsidR="00AB049A">
        <w:t>It</w:t>
      </w:r>
      <w:r w:rsidR="00620DAE">
        <w:t xml:space="preserve"> is a step away </w:t>
      </w:r>
      <w:r w:rsidR="006A0B18">
        <w:t>from ownership and management</w:t>
      </w:r>
      <w:r w:rsidR="00620DAE">
        <w:t xml:space="preserve"> to moral and legal equivalence.</w:t>
      </w:r>
      <w:r w:rsidR="007B5898">
        <w:t xml:space="preserve"> </w:t>
      </w:r>
    </w:p>
    <w:p w14:paraId="5BACA902" w14:textId="09DCA93E" w:rsidR="000D3546" w:rsidRDefault="000D3546" w:rsidP="00E802F3"/>
    <w:p w14:paraId="71555822" w14:textId="1A1D6B99" w:rsidR="000D3546" w:rsidRDefault="000D3546" w:rsidP="00E802F3">
      <w:r>
        <w:t>Campaigning for a particular part of the Earth, making a</w:t>
      </w:r>
      <w:r w:rsidR="00215A43">
        <w:t>n ecological</w:t>
      </w:r>
      <w:r>
        <w:t xml:space="preserve"> stand for it, </w:t>
      </w:r>
      <w:r w:rsidR="00215A43">
        <w:t>absolutely falls within the remit of a spiritual response</w:t>
      </w:r>
      <w:r>
        <w:t xml:space="preserve"> </w:t>
      </w:r>
    </w:p>
    <w:p w14:paraId="75B593C3" w14:textId="51F28F1C" w:rsidR="00FF2F41" w:rsidRDefault="00FF2F41" w:rsidP="00E802F3"/>
    <w:p w14:paraId="6168F4F8" w14:textId="2ACE6D76" w:rsidR="00FF2F41" w:rsidRDefault="00B95C60" w:rsidP="00FF2F41">
      <w:pPr>
        <w:pStyle w:val="Heading2"/>
      </w:pPr>
      <w:r>
        <w:t xml:space="preserve">Possible Response: </w:t>
      </w:r>
      <w:r w:rsidR="00FF2F41">
        <w:t>The Role of Education in Establishing a New Connected</w:t>
      </w:r>
      <w:r>
        <w:t xml:space="preserve"> Culture</w:t>
      </w:r>
    </w:p>
    <w:p w14:paraId="6F561F3D" w14:textId="55F9530E" w:rsidR="002603A3" w:rsidRDefault="002603A3" w:rsidP="002603A3"/>
    <w:p w14:paraId="14A0DAB2" w14:textId="62B554F6" w:rsidR="004C7BB5" w:rsidRDefault="002603A3" w:rsidP="002603A3">
      <w:r>
        <w:t>Hunter explore</w:t>
      </w:r>
      <w:r w:rsidR="0029674D">
        <w:t>d</w:t>
      </w:r>
      <w:r>
        <w:t xml:space="preserve"> the idea of how </w:t>
      </w:r>
      <w:r w:rsidR="00CA706C">
        <w:t>a different and innovative approach to</w:t>
      </w:r>
      <w:r w:rsidR="0029674D">
        <w:t xml:space="preserve"> RE might be utilised to</w:t>
      </w:r>
      <w:r>
        <w:t xml:space="preserve"> promo</w:t>
      </w:r>
      <w:r w:rsidR="0029674D">
        <w:t>te</w:t>
      </w:r>
      <w:r>
        <w:t xml:space="preserve"> </w:t>
      </w:r>
      <w:r w:rsidR="00CA706C">
        <w:t>biodiversity</w:t>
      </w:r>
      <w:r>
        <w:t xml:space="preserve"> and the building of </w:t>
      </w:r>
      <w:r w:rsidR="00031320">
        <w:t xml:space="preserve">Climate Change </w:t>
      </w:r>
      <w:r w:rsidR="0029674D">
        <w:t xml:space="preserve">resilience. The </w:t>
      </w:r>
      <w:r w:rsidR="00CA706C">
        <w:t>‘</w:t>
      </w:r>
      <w:r w:rsidR="0029674D">
        <w:t>One School One Planet</w:t>
      </w:r>
      <w:r w:rsidR="00CA706C">
        <w:t>’</w:t>
      </w:r>
      <w:r w:rsidR="0029674D">
        <w:t xml:space="preserve"> project  that Hunter describ</w:t>
      </w:r>
      <w:r w:rsidR="00CA706C">
        <w:t xml:space="preserve">es enabled pupils to design a </w:t>
      </w:r>
      <w:r w:rsidR="00DA13FD">
        <w:t>school-based</w:t>
      </w:r>
      <w:r w:rsidR="007B5898">
        <w:t xml:space="preserve"> </w:t>
      </w:r>
      <w:r w:rsidR="00CA706C">
        <w:t xml:space="preserve">garden </w:t>
      </w:r>
      <w:r w:rsidR="00DA13FD">
        <w:t xml:space="preserve">based </w:t>
      </w:r>
      <w:r w:rsidR="00CA706C">
        <w:t xml:space="preserve">upon </w:t>
      </w:r>
      <w:r w:rsidR="004C7BB5">
        <w:t>p</w:t>
      </w:r>
      <w:r w:rsidR="00CA706C">
        <w:t>ermaculture principles. Critically the process of doing this enabled the pupils to think more deeply about the world</w:t>
      </w:r>
      <w:r w:rsidR="00E96F16">
        <w:t xml:space="preserve"> and </w:t>
      </w:r>
      <w:r w:rsidR="00CA706C">
        <w:t>their place in it, which in turn created a new way of relating to the RE syllabus.</w:t>
      </w:r>
      <w:r w:rsidR="009912FF">
        <w:rPr>
          <w:rStyle w:val="FootnoteReference"/>
        </w:rPr>
        <w:footnoteReference w:id="47"/>
      </w:r>
      <w:r w:rsidR="004C7BB5">
        <w:t xml:space="preserve"> </w:t>
      </w:r>
      <w:r w:rsidR="00031320">
        <w:t xml:space="preserve">Hunter notes how difficult it is to integrate something as complex and multidisciplinary as permaculture </w:t>
      </w:r>
      <w:r w:rsidR="004C7BB5">
        <w:t>into</w:t>
      </w:r>
      <w:r w:rsidR="00031320">
        <w:t xml:space="preserve"> a school </w:t>
      </w:r>
      <w:r w:rsidR="008341BF">
        <w:t xml:space="preserve">culture that focusses </w:t>
      </w:r>
      <w:r w:rsidR="00031320">
        <w:t>upon compartmentalisation</w:t>
      </w:r>
      <w:r w:rsidR="00DA13FD">
        <w:t xml:space="preserve"> and division</w:t>
      </w:r>
      <w:r w:rsidR="00031320">
        <w:t xml:space="preserve"> </w:t>
      </w:r>
    </w:p>
    <w:p w14:paraId="6E04D0E6" w14:textId="77777777" w:rsidR="004C7BB5" w:rsidRDefault="004C7BB5" w:rsidP="002603A3"/>
    <w:p w14:paraId="70C09B9D" w14:textId="75412164" w:rsidR="00CC2CA0" w:rsidRDefault="004C7BB5" w:rsidP="00007F01">
      <w:r>
        <w:t xml:space="preserve">The Forest of Hearts founded by Carole Longden offers green therapy to </w:t>
      </w:r>
      <w:r w:rsidR="002C4C02">
        <w:t>the local community</w:t>
      </w:r>
      <w:r>
        <w:t xml:space="preserve"> offering them the opportunity to both develop new skills and reconnect with nature. </w:t>
      </w:r>
      <w:r w:rsidR="002C4C02">
        <w:t xml:space="preserve">The Forest Garden has over </w:t>
      </w:r>
      <w:r w:rsidR="00AA6FBE">
        <w:t>one thousand trees</w:t>
      </w:r>
      <w:r w:rsidR="002C4C02">
        <w:t>,</w:t>
      </w:r>
      <w:r w:rsidR="00AA6FBE">
        <w:t xml:space="preserve"> one hundred</w:t>
      </w:r>
      <w:r w:rsidR="002C4C02">
        <w:t xml:space="preserve"> edible plants, and offers volunteer apprenticeships for the long term unemployed.</w:t>
      </w:r>
      <w:r w:rsidR="002C4C02">
        <w:rPr>
          <w:rStyle w:val="FootnoteReference"/>
        </w:rPr>
        <w:footnoteReference w:id="48"/>
      </w:r>
      <w:r w:rsidR="002C4C02">
        <w:t xml:space="preserve"> </w:t>
      </w:r>
    </w:p>
    <w:p w14:paraId="05E8A7FB" w14:textId="4980EACD" w:rsidR="002C4C02" w:rsidRDefault="002C4C02" w:rsidP="00007F01"/>
    <w:p w14:paraId="71BC9129" w14:textId="6C7D803C" w:rsidR="002C4C02" w:rsidRDefault="002C4C02" w:rsidP="00007F01">
      <w:r>
        <w:t>Initiatives like the</w:t>
      </w:r>
      <w:r w:rsidR="00AA6FBE">
        <w:t xml:space="preserve"> above</w:t>
      </w:r>
      <w:r w:rsidR="007B5898">
        <w:t xml:space="preserve"> focussed upon education and training</w:t>
      </w:r>
      <w:r>
        <w:t xml:space="preserve"> are an invaluable vehicle for </w:t>
      </w:r>
      <w:r w:rsidR="00AA6FBE">
        <w:t>changing our societal culture from disconnected to reconnected</w:t>
      </w:r>
    </w:p>
    <w:p w14:paraId="6B5C0B14" w14:textId="77777777" w:rsidR="002C4C02" w:rsidRPr="00007F01" w:rsidRDefault="002C4C02" w:rsidP="00007F01">
      <w:pPr>
        <w:rPr>
          <w:rFonts w:ascii="Helvetica Neue" w:eastAsia="Times New Roman" w:hAnsi="Helvetica Neue" w:cs="Times New Roman"/>
          <w:color w:val="262626"/>
          <w:sz w:val="27"/>
          <w:szCs w:val="27"/>
          <w:shd w:val="clear" w:color="auto" w:fill="FEFEFE"/>
          <w:lang w:eastAsia="en-GB"/>
        </w:rPr>
      </w:pPr>
    </w:p>
    <w:p w14:paraId="1B73A1E6" w14:textId="3898323C" w:rsidR="00307E03" w:rsidRDefault="00B95C60" w:rsidP="00936AB0">
      <w:pPr>
        <w:pStyle w:val="Heading2"/>
      </w:pPr>
      <w:r>
        <w:t>The I</w:t>
      </w:r>
      <w:r w:rsidR="005B2E42">
        <w:t>ssue-Attention Cycle</w:t>
      </w:r>
      <w:r w:rsidR="00936AB0">
        <w:t>?</w:t>
      </w:r>
    </w:p>
    <w:p w14:paraId="2707F424" w14:textId="772DC17F" w:rsidR="00936AB0" w:rsidRDefault="00936AB0" w:rsidP="00936AB0"/>
    <w:p w14:paraId="31651CB9" w14:textId="7F0570B9" w:rsidR="00936AB0" w:rsidRPr="00DA13FD" w:rsidRDefault="00936AB0" w:rsidP="00936AB0">
      <w:pPr>
        <w:rPr>
          <w:sz w:val="22"/>
          <w:szCs w:val="22"/>
        </w:rPr>
      </w:pPr>
      <w:r w:rsidRPr="00DA13FD">
        <w:rPr>
          <w:sz w:val="22"/>
          <w:szCs w:val="22"/>
        </w:rPr>
        <w:t xml:space="preserve">Anthony Downs </w:t>
      </w:r>
      <w:r w:rsidR="00B11823" w:rsidRPr="00DA13FD">
        <w:rPr>
          <w:sz w:val="22"/>
          <w:szCs w:val="22"/>
        </w:rPr>
        <w:t xml:space="preserve">wrote about the </w:t>
      </w:r>
      <w:r w:rsidR="00691404" w:rsidRPr="00DA13FD">
        <w:rPr>
          <w:sz w:val="22"/>
          <w:szCs w:val="22"/>
        </w:rPr>
        <w:t xml:space="preserve"> Issue-Attention cycle with specific focus on </w:t>
      </w:r>
      <w:r w:rsidR="00B11823" w:rsidRPr="00DA13FD">
        <w:rPr>
          <w:sz w:val="22"/>
          <w:szCs w:val="22"/>
        </w:rPr>
        <w:t>climate change</w:t>
      </w:r>
      <w:r w:rsidR="00691404" w:rsidRPr="00DA13FD">
        <w:rPr>
          <w:sz w:val="22"/>
          <w:szCs w:val="22"/>
        </w:rPr>
        <w:t xml:space="preserve">. He suggests that once the cost of resolving the crisis </w:t>
      </w:r>
      <w:r w:rsidR="00B11823" w:rsidRPr="00DA13FD">
        <w:rPr>
          <w:sz w:val="22"/>
          <w:szCs w:val="22"/>
        </w:rPr>
        <w:t>was</w:t>
      </w:r>
      <w:r w:rsidR="00691404" w:rsidRPr="00DA13FD">
        <w:rPr>
          <w:sz w:val="22"/>
          <w:szCs w:val="22"/>
        </w:rPr>
        <w:t xml:space="preserve"> understood, </w:t>
      </w:r>
      <w:r w:rsidR="001B26DB" w:rsidRPr="00DA13FD">
        <w:rPr>
          <w:sz w:val="22"/>
          <w:szCs w:val="22"/>
        </w:rPr>
        <w:t xml:space="preserve">they </w:t>
      </w:r>
      <w:r w:rsidR="00691404" w:rsidRPr="00DA13FD">
        <w:rPr>
          <w:sz w:val="22"/>
          <w:szCs w:val="22"/>
        </w:rPr>
        <w:t>bec</w:t>
      </w:r>
      <w:r w:rsidR="00B11823" w:rsidRPr="00DA13FD">
        <w:rPr>
          <w:sz w:val="22"/>
          <w:szCs w:val="22"/>
        </w:rPr>
        <w:t>a</w:t>
      </w:r>
      <w:r w:rsidR="00691404" w:rsidRPr="00DA13FD">
        <w:rPr>
          <w:sz w:val="22"/>
          <w:szCs w:val="22"/>
        </w:rPr>
        <w:t xml:space="preserve">me discouraged and bored. That </w:t>
      </w:r>
      <w:r w:rsidR="0034507E" w:rsidRPr="00DA13FD">
        <w:rPr>
          <w:sz w:val="22"/>
          <w:szCs w:val="22"/>
        </w:rPr>
        <w:t xml:space="preserve">both </w:t>
      </w:r>
      <w:r w:rsidR="00691404" w:rsidRPr="00DA13FD">
        <w:rPr>
          <w:sz w:val="22"/>
          <w:szCs w:val="22"/>
        </w:rPr>
        <w:t xml:space="preserve">the public and </w:t>
      </w:r>
      <w:r w:rsidR="001B26DB" w:rsidRPr="00DA13FD">
        <w:rPr>
          <w:sz w:val="22"/>
          <w:szCs w:val="22"/>
        </w:rPr>
        <w:t xml:space="preserve">key </w:t>
      </w:r>
      <w:r w:rsidR="00691404" w:rsidRPr="00DA13FD">
        <w:rPr>
          <w:sz w:val="22"/>
          <w:szCs w:val="22"/>
        </w:rPr>
        <w:t xml:space="preserve">stakeholders </w:t>
      </w:r>
      <w:r w:rsidR="001B26DB" w:rsidRPr="00DA13FD">
        <w:rPr>
          <w:sz w:val="22"/>
          <w:szCs w:val="22"/>
        </w:rPr>
        <w:t xml:space="preserve">alike </w:t>
      </w:r>
      <w:r w:rsidR="00691404" w:rsidRPr="00DA13FD">
        <w:rPr>
          <w:sz w:val="22"/>
          <w:szCs w:val="22"/>
        </w:rPr>
        <w:t>move</w:t>
      </w:r>
      <w:r w:rsidR="00B11823" w:rsidRPr="00DA13FD">
        <w:rPr>
          <w:sz w:val="22"/>
          <w:szCs w:val="22"/>
        </w:rPr>
        <w:t>d</w:t>
      </w:r>
      <w:r w:rsidR="00691404" w:rsidRPr="00DA13FD">
        <w:rPr>
          <w:sz w:val="22"/>
          <w:szCs w:val="22"/>
        </w:rPr>
        <w:t xml:space="preserve"> on to the next problem</w:t>
      </w:r>
      <w:r w:rsidR="00691404" w:rsidRPr="00DA13FD">
        <w:rPr>
          <w:rStyle w:val="FootnoteReference"/>
          <w:sz w:val="22"/>
          <w:szCs w:val="22"/>
        </w:rPr>
        <w:footnoteReference w:id="49"/>
      </w:r>
    </w:p>
    <w:p w14:paraId="36DC232E" w14:textId="363E746D" w:rsidR="00691404" w:rsidRPr="00DA13FD" w:rsidRDefault="00691404" w:rsidP="00936AB0">
      <w:pPr>
        <w:rPr>
          <w:sz w:val="22"/>
          <w:szCs w:val="22"/>
        </w:rPr>
      </w:pPr>
    </w:p>
    <w:p w14:paraId="45D6A0F8" w14:textId="4EE67C46" w:rsidR="00307E03" w:rsidRPr="00DA13FD" w:rsidRDefault="00DD0D45" w:rsidP="00307E03">
      <w:pPr>
        <w:rPr>
          <w:sz w:val="22"/>
          <w:szCs w:val="22"/>
        </w:rPr>
      </w:pPr>
      <w:r w:rsidRPr="00DA13FD">
        <w:rPr>
          <w:sz w:val="22"/>
          <w:szCs w:val="22"/>
        </w:rPr>
        <w:lastRenderedPageBreak/>
        <w:t xml:space="preserve">It is clear that the issue attention cycle in part explains why the Climate change/Climate Crisis problem </w:t>
      </w:r>
      <w:r w:rsidR="00B11823" w:rsidRPr="00DA13FD">
        <w:rPr>
          <w:sz w:val="22"/>
          <w:szCs w:val="22"/>
        </w:rPr>
        <w:t>continues to struggle</w:t>
      </w:r>
      <w:r w:rsidRPr="00DA13FD">
        <w:rPr>
          <w:sz w:val="22"/>
          <w:szCs w:val="22"/>
        </w:rPr>
        <w:t xml:space="preserve"> to capture</w:t>
      </w:r>
      <w:r w:rsidR="00B11823" w:rsidRPr="00DA13FD">
        <w:rPr>
          <w:sz w:val="22"/>
          <w:szCs w:val="22"/>
        </w:rPr>
        <w:t xml:space="preserve"> and maintain</w:t>
      </w:r>
      <w:r w:rsidRPr="00DA13FD">
        <w:rPr>
          <w:sz w:val="22"/>
          <w:szCs w:val="22"/>
        </w:rPr>
        <w:t xml:space="preserve"> our attention</w:t>
      </w:r>
      <w:r w:rsidR="00B11823" w:rsidRPr="00DA13FD">
        <w:rPr>
          <w:sz w:val="22"/>
          <w:szCs w:val="22"/>
        </w:rPr>
        <w:t>.</w:t>
      </w:r>
      <w:r w:rsidR="00254A22" w:rsidRPr="00DA13FD">
        <w:rPr>
          <w:sz w:val="22"/>
          <w:szCs w:val="22"/>
        </w:rPr>
        <w:t xml:space="preserve"> One facet of this inattention lies in the fact that the generation that caused the crisis is not necessarily the one that will pay the price. </w:t>
      </w:r>
      <w:r w:rsidR="00B11823" w:rsidRPr="00DA13FD">
        <w:rPr>
          <w:sz w:val="22"/>
          <w:szCs w:val="22"/>
        </w:rPr>
        <w:t xml:space="preserve">Any spiritual response to the Climate Crisis needs to be cognisant of </w:t>
      </w:r>
      <w:r w:rsidR="000053BD" w:rsidRPr="00DA13FD">
        <w:rPr>
          <w:sz w:val="22"/>
          <w:szCs w:val="22"/>
        </w:rPr>
        <w:t>these influences</w:t>
      </w:r>
      <w:r w:rsidR="00B11823" w:rsidRPr="00DA13FD">
        <w:rPr>
          <w:sz w:val="22"/>
          <w:szCs w:val="22"/>
        </w:rPr>
        <w:t xml:space="preserve">. </w:t>
      </w:r>
    </w:p>
    <w:p w14:paraId="1206FE49" w14:textId="3155E893" w:rsidR="00307E03" w:rsidRPr="00DA13FD" w:rsidRDefault="00307E03" w:rsidP="00307E03">
      <w:pPr>
        <w:rPr>
          <w:sz w:val="22"/>
          <w:szCs w:val="22"/>
        </w:rPr>
      </w:pPr>
    </w:p>
    <w:p w14:paraId="47C80FC4" w14:textId="13ADC40B" w:rsidR="00307E03" w:rsidRDefault="00821921" w:rsidP="00821921">
      <w:pPr>
        <w:pStyle w:val="Heading2"/>
      </w:pPr>
      <w:r>
        <w:t>Conclusion</w:t>
      </w:r>
    </w:p>
    <w:p w14:paraId="0C46A1DB" w14:textId="0CBC0975" w:rsidR="00821921" w:rsidRDefault="00821921" w:rsidP="00821921"/>
    <w:p w14:paraId="7237E006" w14:textId="30B31ED0" w:rsidR="002B02DC" w:rsidRDefault="0037419F" w:rsidP="00821921">
      <w:pPr>
        <w:rPr>
          <w:rFonts w:cstheme="minorHAnsi"/>
          <w:sz w:val="22"/>
          <w:szCs w:val="22"/>
        </w:rPr>
      </w:pPr>
      <w:r>
        <w:rPr>
          <w:rFonts w:cstheme="minorHAnsi"/>
          <w:sz w:val="22"/>
          <w:szCs w:val="22"/>
        </w:rPr>
        <w:t xml:space="preserve">Whilst </w:t>
      </w:r>
      <w:r w:rsidR="00554596">
        <w:rPr>
          <w:rFonts w:cstheme="minorHAnsi"/>
          <w:sz w:val="22"/>
          <w:szCs w:val="22"/>
        </w:rPr>
        <w:t>we see the world as inanimat</w:t>
      </w:r>
      <w:r>
        <w:rPr>
          <w:rFonts w:cstheme="minorHAnsi"/>
          <w:sz w:val="22"/>
          <w:szCs w:val="22"/>
        </w:rPr>
        <w:t>e,</w:t>
      </w:r>
      <w:r w:rsidR="00554596">
        <w:rPr>
          <w:rFonts w:cstheme="minorHAnsi"/>
          <w:sz w:val="22"/>
          <w:szCs w:val="22"/>
        </w:rPr>
        <w:t xml:space="preserve"> as separate </w:t>
      </w:r>
      <w:r>
        <w:rPr>
          <w:rFonts w:cstheme="minorHAnsi"/>
          <w:sz w:val="22"/>
          <w:szCs w:val="22"/>
        </w:rPr>
        <w:t xml:space="preserve">reducible </w:t>
      </w:r>
      <w:r w:rsidR="00554596">
        <w:rPr>
          <w:rFonts w:cstheme="minorHAnsi"/>
          <w:sz w:val="22"/>
          <w:szCs w:val="22"/>
        </w:rPr>
        <w:t>parts then we will</w:t>
      </w:r>
      <w:r>
        <w:rPr>
          <w:rFonts w:cstheme="minorHAnsi"/>
          <w:sz w:val="22"/>
          <w:szCs w:val="22"/>
        </w:rPr>
        <w:t xml:space="preserve"> continue to treat it with disdain</w:t>
      </w:r>
      <w:r w:rsidR="00554596">
        <w:rPr>
          <w:rFonts w:cstheme="minorHAnsi"/>
          <w:sz w:val="22"/>
          <w:szCs w:val="22"/>
        </w:rPr>
        <w:t xml:space="preserve">. </w:t>
      </w:r>
      <w:r>
        <w:rPr>
          <w:rFonts w:cstheme="minorHAnsi"/>
          <w:sz w:val="22"/>
          <w:szCs w:val="22"/>
        </w:rPr>
        <w:t xml:space="preserve">When we relate to it as a </w:t>
      </w:r>
      <w:r w:rsidR="00324504">
        <w:rPr>
          <w:rFonts w:cstheme="minorHAnsi"/>
          <w:sz w:val="22"/>
          <w:szCs w:val="22"/>
        </w:rPr>
        <w:t xml:space="preserve">whole, as an extension of ourselves then we create a culture that enables us to serve and </w:t>
      </w:r>
      <w:r w:rsidR="000053BD">
        <w:rPr>
          <w:rFonts w:cstheme="minorHAnsi"/>
          <w:sz w:val="22"/>
          <w:szCs w:val="22"/>
        </w:rPr>
        <w:t xml:space="preserve">perhaps </w:t>
      </w:r>
      <w:r w:rsidR="00324504">
        <w:rPr>
          <w:rFonts w:cstheme="minorHAnsi"/>
          <w:sz w:val="22"/>
          <w:szCs w:val="22"/>
        </w:rPr>
        <w:t xml:space="preserve">in time </w:t>
      </w:r>
      <w:r w:rsidR="000053BD">
        <w:rPr>
          <w:rFonts w:cstheme="minorHAnsi"/>
          <w:sz w:val="22"/>
          <w:szCs w:val="22"/>
        </w:rPr>
        <w:t xml:space="preserve">to </w:t>
      </w:r>
      <w:r w:rsidR="00324504">
        <w:rPr>
          <w:rFonts w:cstheme="minorHAnsi"/>
          <w:sz w:val="22"/>
          <w:szCs w:val="22"/>
        </w:rPr>
        <w:t xml:space="preserve">heal it. </w:t>
      </w:r>
    </w:p>
    <w:p w14:paraId="0940E0C1" w14:textId="77777777" w:rsidR="002B02DC" w:rsidRDefault="002B02DC" w:rsidP="00821921">
      <w:pPr>
        <w:rPr>
          <w:rFonts w:cstheme="minorHAnsi"/>
          <w:sz w:val="22"/>
          <w:szCs w:val="22"/>
        </w:rPr>
      </w:pPr>
    </w:p>
    <w:p w14:paraId="6EFC67E2" w14:textId="08A23215" w:rsidR="005D66FA" w:rsidRDefault="00324504" w:rsidP="005D66FA">
      <w:pPr>
        <w:rPr>
          <w:rFonts w:cstheme="minorHAnsi"/>
          <w:sz w:val="22"/>
          <w:szCs w:val="22"/>
        </w:rPr>
      </w:pPr>
      <w:r>
        <w:rPr>
          <w:rFonts w:cstheme="minorHAnsi"/>
          <w:sz w:val="22"/>
          <w:szCs w:val="22"/>
        </w:rPr>
        <w:t xml:space="preserve">There are many ways in which </w:t>
      </w:r>
      <w:r w:rsidR="000053BD">
        <w:rPr>
          <w:rFonts w:cstheme="minorHAnsi"/>
          <w:sz w:val="22"/>
          <w:szCs w:val="22"/>
        </w:rPr>
        <w:t>one</w:t>
      </w:r>
      <w:r>
        <w:rPr>
          <w:rFonts w:cstheme="minorHAnsi"/>
          <w:sz w:val="22"/>
          <w:szCs w:val="22"/>
        </w:rPr>
        <w:t xml:space="preserve"> might facilitate </w:t>
      </w:r>
      <w:r w:rsidR="002B02DC">
        <w:rPr>
          <w:rFonts w:cstheme="minorHAnsi"/>
          <w:sz w:val="22"/>
          <w:szCs w:val="22"/>
        </w:rPr>
        <w:t xml:space="preserve">the embedding of </w:t>
      </w:r>
      <w:r>
        <w:rPr>
          <w:rFonts w:cstheme="minorHAnsi"/>
          <w:sz w:val="22"/>
          <w:szCs w:val="22"/>
        </w:rPr>
        <w:t xml:space="preserve">this culture. At the very least </w:t>
      </w:r>
      <w:r w:rsidR="000053BD">
        <w:rPr>
          <w:rFonts w:cstheme="minorHAnsi"/>
          <w:sz w:val="22"/>
          <w:szCs w:val="22"/>
        </w:rPr>
        <w:t>it must be embodied in the way lives are lived. The spiritual person must</w:t>
      </w:r>
      <w:r>
        <w:rPr>
          <w:rFonts w:cstheme="minorHAnsi"/>
          <w:sz w:val="22"/>
          <w:szCs w:val="22"/>
        </w:rPr>
        <w:t xml:space="preserve"> be a  role model for the change </w:t>
      </w:r>
      <w:r w:rsidR="000053BD">
        <w:rPr>
          <w:rFonts w:cstheme="minorHAnsi"/>
          <w:sz w:val="22"/>
          <w:szCs w:val="22"/>
        </w:rPr>
        <w:t>they</w:t>
      </w:r>
      <w:r>
        <w:rPr>
          <w:rFonts w:cstheme="minorHAnsi"/>
          <w:sz w:val="22"/>
          <w:szCs w:val="22"/>
        </w:rPr>
        <w:t xml:space="preserve"> espouse. </w:t>
      </w:r>
      <w:r w:rsidR="000053BD">
        <w:rPr>
          <w:rFonts w:cstheme="minorHAnsi"/>
          <w:sz w:val="22"/>
          <w:szCs w:val="22"/>
        </w:rPr>
        <w:t>They</w:t>
      </w:r>
      <w:r w:rsidR="002B02DC">
        <w:rPr>
          <w:rFonts w:cstheme="minorHAnsi"/>
          <w:sz w:val="22"/>
          <w:szCs w:val="22"/>
        </w:rPr>
        <w:t xml:space="preserve"> may embody it by supporting well informed pressure groups/Charities that inherently understand the idea of connectivity.</w:t>
      </w:r>
      <w:r w:rsidR="000053BD">
        <w:rPr>
          <w:rFonts w:cstheme="minorHAnsi"/>
          <w:sz w:val="22"/>
          <w:szCs w:val="22"/>
        </w:rPr>
        <w:t xml:space="preserve"> They</w:t>
      </w:r>
      <w:r w:rsidR="002B02DC">
        <w:rPr>
          <w:rFonts w:cstheme="minorHAnsi"/>
          <w:sz w:val="22"/>
          <w:szCs w:val="22"/>
        </w:rPr>
        <w:t xml:space="preserve"> may pursue the disobedient path whilst recognising the limitations of such response</w:t>
      </w:r>
      <w:r w:rsidR="000053BD">
        <w:rPr>
          <w:rFonts w:cstheme="minorHAnsi"/>
          <w:sz w:val="22"/>
          <w:szCs w:val="22"/>
        </w:rPr>
        <w:t>s</w:t>
      </w:r>
      <w:r w:rsidR="002B02DC">
        <w:rPr>
          <w:rFonts w:cstheme="minorHAnsi"/>
          <w:sz w:val="22"/>
          <w:szCs w:val="22"/>
        </w:rPr>
        <w:t xml:space="preserve">. The more ambitious amongst </w:t>
      </w:r>
      <w:r w:rsidR="000053BD">
        <w:rPr>
          <w:rFonts w:cstheme="minorHAnsi"/>
          <w:sz w:val="22"/>
          <w:szCs w:val="22"/>
        </w:rPr>
        <w:t>them</w:t>
      </w:r>
      <w:r w:rsidR="002B02DC">
        <w:rPr>
          <w:rFonts w:cstheme="minorHAnsi"/>
          <w:sz w:val="22"/>
          <w:szCs w:val="22"/>
        </w:rPr>
        <w:t xml:space="preserve"> might launch</w:t>
      </w:r>
      <w:r w:rsidR="000053BD">
        <w:rPr>
          <w:rFonts w:cstheme="minorHAnsi"/>
          <w:sz w:val="22"/>
          <w:szCs w:val="22"/>
        </w:rPr>
        <w:t xml:space="preserve"> their </w:t>
      </w:r>
      <w:r w:rsidR="002B02DC">
        <w:rPr>
          <w:rFonts w:cstheme="minorHAnsi"/>
          <w:sz w:val="22"/>
          <w:szCs w:val="22"/>
        </w:rPr>
        <w:t xml:space="preserve">own movement, one that embodies the principles that </w:t>
      </w:r>
      <w:proofErr w:type="spellStart"/>
      <w:r w:rsidR="002B02DC">
        <w:rPr>
          <w:rFonts w:cstheme="minorHAnsi"/>
          <w:sz w:val="22"/>
          <w:szCs w:val="22"/>
        </w:rPr>
        <w:t>Naess</w:t>
      </w:r>
      <w:proofErr w:type="spellEnd"/>
      <w:r w:rsidR="002B02DC">
        <w:rPr>
          <w:rFonts w:cstheme="minorHAnsi"/>
          <w:sz w:val="22"/>
          <w:szCs w:val="22"/>
        </w:rPr>
        <w:t xml:space="preserve"> laid down in 1973. </w:t>
      </w:r>
      <w:r w:rsidR="000053BD">
        <w:rPr>
          <w:rFonts w:cstheme="minorHAnsi"/>
          <w:sz w:val="22"/>
          <w:szCs w:val="22"/>
        </w:rPr>
        <w:t>They</w:t>
      </w:r>
      <w:r w:rsidR="002B02DC">
        <w:rPr>
          <w:rFonts w:cstheme="minorHAnsi"/>
          <w:sz w:val="22"/>
          <w:szCs w:val="22"/>
        </w:rPr>
        <w:t xml:space="preserve"> may </w:t>
      </w:r>
      <w:r w:rsidR="000053BD">
        <w:rPr>
          <w:rFonts w:cstheme="minorHAnsi"/>
          <w:sz w:val="22"/>
          <w:szCs w:val="22"/>
        </w:rPr>
        <w:t xml:space="preserve">proactively </w:t>
      </w:r>
      <w:r w:rsidR="00B51C85">
        <w:rPr>
          <w:rFonts w:cstheme="minorHAnsi"/>
          <w:sz w:val="22"/>
          <w:szCs w:val="22"/>
        </w:rPr>
        <w:t xml:space="preserve">educate and inform others of </w:t>
      </w:r>
      <w:r w:rsidR="000053BD">
        <w:rPr>
          <w:rFonts w:cstheme="minorHAnsi"/>
          <w:sz w:val="22"/>
          <w:szCs w:val="22"/>
        </w:rPr>
        <w:t>their</w:t>
      </w:r>
      <w:r w:rsidR="00B51C85">
        <w:rPr>
          <w:rFonts w:cstheme="minorHAnsi"/>
          <w:sz w:val="22"/>
          <w:szCs w:val="22"/>
        </w:rPr>
        <w:t xml:space="preserve"> world view. These are all effective spiritual responses to the climate crisis. They all seek to </w:t>
      </w:r>
      <w:r w:rsidR="000053BD">
        <w:rPr>
          <w:rFonts w:cstheme="minorHAnsi"/>
          <w:sz w:val="22"/>
          <w:szCs w:val="22"/>
        </w:rPr>
        <w:t>u</w:t>
      </w:r>
      <w:r w:rsidR="00B51C85">
        <w:rPr>
          <w:rFonts w:cstheme="minorHAnsi"/>
          <w:sz w:val="22"/>
          <w:szCs w:val="22"/>
        </w:rPr>
        <w:t xml:space="preserve">ndermine </w:t>
      </w:r>
      <w:r w:rsidR="000053BD">
        <w:rPr>
          <w:rFonts w:cstheme="minorHAnsi"/>
          <w:sz w:val="22"/>
          <w:szCs w:val="22"/>
        </w:rPr>
        <w:t xml:space="preserve">the </w:t>
      </w:r>
      <w:r w:rsidR="00B51C85">
        <w:rPr>
          <w:rFonts w:cstheme="minorHAnsi"/>
          <w:sz w:val="22"/>
          <w:szCs w:val="22"/>
        </w:rPr>
        <w:t xml:space="preserve">current dualist societal culture and replace it with something connected and whole. Changing our culture, </w:t>
      </w:r>
      <w:r w:rsidR="000053BD">
        <w:rPr>
          <w:rFonts w:cstheme="minorHAnsi"/>
          <w:sz w:val="22"/>
          <w:szCs w:val="22"/>
        </w:rPr>
        <w:t xml:space="preserve">changing </w:t>
      </w:r>
      <w:r w:rsidR="00B51C85">
        <w:rPr>
          <w:rFonts w:cstheme="minorHAnsi"/>
          <w:sz w:val="22"/>
          <w:szCs w:val="22"/>
        </w:rPr>
        <w:t>the way we do things in our society, this is</w:t>
      </w:r>
      <w:r w:rsidR="000053BD">
        <w:rPr>
          <w:rFonts w:cstheme="minorHAnsi"/>
          <w:sz w:val="22"/>
          <w:szCs w:val="22"/>
        </w:rPr>
        <w:t xml:space="preserve"> the key to a successful spiritual response to the climate crisis. </w:t>
      </w:r>
    </w:p>
    <w:p w14:paraId="5167F338" w14:textId="1BEA8FE6" w:rsidR="005C7EAC" w:rsidRDefault="005C7EAC" w:rsidP="005D66FA">
      <w:pPr>
        <w:rPr>
          <w:rFonts w:cstheme="minorHAnsi"/>
          <w:sz w:val="22"/>
          <w:szCs w:val="22"/>
        </w:rPr>
      </w:pPr>
    </w:p>
    <w:p w14:paraId="109F3B41" w14:textId="47B0F824" w:rsidR="005C7EAC" w:rsidRDefault="005C7EAC">
      <w:pPr>
        <w:rPr>
          <w:rFonts w:cstheme="minorHAnsi"/>
          <w:sz w:val="22"/>
          <w:szCs w:val="22"/>
        </w:rPr>
      </w:pPr>
      <w:r>
        <w:rPr>
          <w:rFonts w:cstheme="minorHAnsi"/>
          <w:sz w:val="22"/>
          <w:szCs w:val="22"/>
        </w:rPr>
        <w:br w:type="page"/>
      </w:r>
    </w:p>
    <w:p w14:paraId="6B2C5A83" w14:textId="12284098" w:rsidR="005C7EAC" w:rsidRDefault="005C7EAC" w:rsidP="005C7EAC">
      <w:pPr>
        <w:pStyle w:val="Heading2"/>
      </w:pPr>
      <w:r>
        <w:lastRenderedPageBreak/>
        <w:t>Bibliography</w:t>
      </w:r>
    </w:p>
    <w:p w14:paraId="2D42D4EC" w14:textId="77EF2312" w:rsidR="005C7EAC" w:rsidRDefault="005C7EAC" w:rsidP="005C7EAC"/>
    <w:p w14:paraId="2C21525E" w14:textId="1561981F" w:rsidR="005C7EAC" w:rsidRPr="005C7EAC" w:rsidRDefault="005C7EAC" w:rsidP="005C7EAC">
      <w:r>
        <w:t xml:space="preserve">David Hay and Rebecca Nye, </w:t>
      </w:r>
      <w:r w:rsidRPr="001767A0">
        <w:rPr>
          <w:i/>
          <w:iCs/>
        </w:rPr>
        <w:t xml:space="preserve">The Spirit of the </w:t>
      </w:r>
      <w:r w:rsidRPr="005C7EAC">
        <w:rPr>
          <w:i/>
          <w:iCs/>
        </w:rPr>
        <w:t>Child Revised Edition</w:t>
      </w:r>
      <w:r>
        <w:t>,( 2</w:t>
      </w:r>
      <w:r w:rsidRPr="005C7EAC">
        <w:rPr>
          <w:vertAlign w:val="superscript"/>
        </w:rPr>
        <w:t>nd</w:t>
      </w:r>
      <w:r>
        <w:t xml:space="preserve"> edition, Jessica Kingsley Publishers, 2006) p.22.</w:t>
      </w:r>
    </w:p>
    <w:sectPr w:rsidR="005C7EAC" w:rsidRPr="005C7EAC">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C4961" w14:textId="77777777" w:rsidR="004D1A62" w:rsidRDefault="004D1A62" w:rsidP="00D14632">
      <w:r>
        <w:separator/>
      </w:r>
    </w:p>
  </w:endnote>
  <w:endnote w:type="continuationSeparator" w:id="0">
    <w:p w14:paraId="77AE202D" w14:textId="77777777" w:rsidR="004D1A62" w:rsidRDefault="004D1A62" w:rsidP="00D14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4111710"/>
      <w:docPartObj>
        <w:docPartGallery w:val="Page Numbers (Bottom of Page)"/>
        <w:docPartUnique/>
      </w:docPartObj>
    </w:sdtPr>
    <w:sdtEndPr>
      <w:rPr>
        <w:rStyle w:val="PageNumber"/>
      </w:rPr>
    </w:sdtEndPr>
    <w:sdtContent>
      <w:p w14:paraId="1150D19E" w14:textId="132390FC" w:rsidR="00E52385" w:rsidRDefault="00E52385" w:rsidP="0016180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620B1B" w14:textId="77777777" w:rsidR="00E52385" w:rsidRDefault="00E52385" w:rsidP="00E5238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7109953"/>
      <w:docPartObj>
        <w:docPartGallery w:val="Page Numbers (Bottom of Page)"/>
        <w:docPartUnique/>
      </w:docPartObj>
    </w:sdtPr>
    <w:sdtEndPr>
      <w:rPr>
        <w:rStyle w:val="PageNumber"/>
      </w:rPr>
    </w:sdtEndPr>
    <w:sdtContent>
      <w:p w14:paraId="4FDD583C" w14:textId="20C19F9E" w:rsidR="00E52385" w:rsidRDefault="00E52385" w:rsidP="0016180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6763509" w14:textId="77777777" w:rsidR="00E52385" w:rsidRDefault="00E52385" w:rsidP="00E5238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25BF1" w14:textId="77777777" w:rsidR="004D1A62" w:rsidRDefault="004D1A62" w:rsidP="00D14632">
      <w:r>
        <w:separator/>
      </w:r>
    </w:p>
  </w:footnote>
  <w:footnote w:type="continuationSeparator" w:id="0">
    <w:p w14:paraId="24019EC6" w14:textId="77777777" w:rsidR="004D1A62" w:rsidRDefault="004D1A62" w:rsidP="00D14632">
      <w:r>
        <w:continuationSeparator/>
      </w:r>
    </w:p>
  </w:footnote>
  <w:footnote w:id="1">
    <w:p w14:paraId="6BDC1EC0" w14:textId="6FDBC189" w:rsidR="00B35325" w:rsidRDefault="00B35325">
      <w:pPr>
        <w:pStyle w:val="FootnoteText"/>
      </w:pPr>
      <w:r>
        <w:rPr>
          <w:rStyle w:val="FootnoteReference"/>
        </w:rPr>
        <w:footnoteRef/>
      </w:r>
      <w:r>
        <w:t xml:space="preserve"> </w:t>
      </w:r>
      <w:r w:rsidR="001767A0">
        <w:t xml:space="preserve">David </w:t>
      </w:r>
      <w:r>
        <w:t xml:space="preserve">Hay and </w:t>
      </w:r>
      <w:r w:rsidR="001767A0">
        <w:t xml:space="preserve">Rebecca </w:t>
      </w:r>
      <w:r>
        <w:t>Nye</w:t>
      </w:r>
      <w:r w:rsidR="001767A0">
        <w:t>,</w:t>
      </w:r>
      <w:r>
        <w:t xml:space="preserve"> </w:t>
      </w:r>
      <w:r w:rsidR="001767A0" w:rsidRPr="001767A0">
        <w:rPr>
          <w:i/>
          <w:iCs/>
        </w:rPr>
        <w:t xml:space="preserve">The Spirit of the </w:t>
      </w:r>
      <w:r w:rsidR="001767A0" w:rsidRPr="005C7EAC">
        <w:rPr>
          <w:i/>
          <w:iCs/>
        </w:rPr>
        <w:t>Chil</w:t>
      </w:r>
      <w:r w:rsidR="005C7EAC" w:rsidRPr="005C7EAC">
        <w:rPr>
          <w:i/>
          <w:iCs/>
        </w:rPr>
        <w:t>d Revised Edition</w:t>
      </w:r>
      <w:r w:rsidR="005C7EAC">
        <w:t>,( 2</w:t>
      </w:r>
      <w:r w:rsidR="005C7EAC" w:rsidRPr="005C7EAC">
        <w:rPr>
          <w:vertAlign w:val="superscript"/>
        </w:rPr>
        <w:t>nd</w:t>
      </w:r>
      <w:r w:rsidR="005C7EAC">
        <w:t xml:space="preserve"> edition, Jessica Kingsley Publishers, 2006) p.22. </w:t>
      </w:r>
    </w:p>
  </w:footnote>
  <w:footnote w:id="2">
    <w:p w14:paraId="6065C291" w14:textId="2721260F" w:rsidR="00B35325" w:rsidRDefault="00B35325">
      <w:pPr>
        <w:pStyle w:val="FootnoteText"/>
      </w:pPr>
      <w:r>
        <w:rPr>
          <w:rStyle w:val="FootnoteReference"/>
        </w:rPr>
        <w:footnoteRef/>
      </w:r>
      <w:r>
        <w:t xml:space="preserve"> </w:t>
      </w:r>
      <w:r w:rsidR="00E87EC7">
        <w:t xml:space="preserve">Charlene </w:t>
      </w:r>
      <w:r>
        <w:t>Spretnak</w:t>
      </w:r>
      <w:r w:rsidR="00476E5E">
        <w:t xml:space="preserve">, </w:t>
      </w:r>
      <w:r w:rsidR="00476E5E" w:rsidRPr="00476E5E">
        <w:rPr>
          <w:i/>
          <w:iCs/>
        </w:rPr>
        <w:t>The Spiritual Dimension of Green Politics</w:t>
      </w:r>
      <w:r w:rsidR="00476E5E">
        <w:t>, (Bear, 1986) p.41.</w:t>
      </w:r>
      <w:r>
        <w:t xml:space="preserve"> </w:t>
      </w:r>
    </w:p>
  </w:footnote>
  <w:footnote w:id="3">
    <w:p w14:paraId="4309A968" w14:textId="13B87952" w:rsidR="00B35325" w:rsidRDefault="00B35325">
      <w:pPr>
        <w:pStyle w:val="FootnoteText"/>
      </w:pPr>
      <w:r>
        <w:rPr>
          <w:rStyle w:val="FootnoteReference"/>
        </w:rPr>
        <w:footnoteRef/>
      </w:r>
      <w:r>
        <w:t xml:space="preserve"> Marion </w:t>
      </w:r>
      <w:r w:rsidR="00476E5E">
        <w:t xml:space="preserve">Bowman, </w:t>
      </w:r>
      <w:r w:rsidR="00800928">
        <w:t>Alt</w:t>
      </w:r>
      <w:r w:rsidR="00476E5E" w:rsidRPr="00800928">
        <w:t>ernative Spirituality in Glastonbur</w:t>
      </w:r>
      <w:r w:rsidR="00800928">
        <w:t>y</w:t>
      </w:r>
      <w:r w:rsidR="00800928">
        <w:rPr>
          <w:i/>
          <w:iCs/>
        </w:rPr>
        <w:t xml:space="preserve"> </w:t>
      </w:r>
      <w:r w:rsidR="00800928">
        <w:t xml:space="preserve">in </w:t>
      </w:r>
      <w:r w:rsidR="00800928" w:rsidRPr="00800928">
        <w:rPr>
          <w:i/>
          <w:iCs/>
        </w:rPr>
        <w:t>Beyond New Age, Exploring Alternative</w:t>
      </w:r>
      <w:r w:rsidR="00800928">
        <w:t xml:space="preserve"> S</w:t>
      </w:r>
      <w:r w:rsidR="00800928" w:rsidRPr="00800928">
        <w:rPr>
          <w:i/>
          <w:iCs/>
        </w:rPr>
        <w:t xml:space="preserve">pirituality </w:t>
      </w:r>
      <w:r w:rsidR="00476E5E">
        <w:t>(</w:t>
      </w:r>
      <w:r w:rsidR="00800928">
        <w:t>Edinburgh University 2000)</w:t>
      </w:r>
      <w:r w:rsidR="00986D3D">
        <w:t xml:space="preserve"> p86-93.</w:t>
      </w:r>
    </w:p>
  </w:footnote>
  <w:footnote w:id="4">
    <w:p w14:paraId="6772D855" w14:textId="731DF0A0" w:rsidR="009376E3" w:rsidRDefault="009376E3" w:rsidP="009376E3">
      <w:pPr>
        <w:pStyle w:val="FootnoteText"/>
      </w:pPr>
      <w:r>
        <w:rPr>
          <w:rStyle w:val="FootnoteReference"/>
        </w:rPr>
        <w:footnoteRef/>
      </w:r>
      <w:r>
        <w:t xml:space="preserve"> Paul Heelas and Linda Woodward, </w:t>
      </w:r>
      <w:r w:rsidRPr="00741A5C">
        <w:rPr>
          <w:i/>
          <w:iCs/>
        </w:rPr>
        <w:t>The Spiritual revolution</w:t>
      </w:r>
      <w:r>
        <w:t xml:space="preserve">. </w:t>
      </w:r>
      <w:r w:rsidR="00741A5C">
        <w:t>(</w:t>
      </w:r>
      <w:r>
        <w:t>Blackwell Publishing 2005</w:t>
      </w:r>
      <w:r w:rsidR="00741A5C">
        <w:t>)</w:t>
      </w:r>
      <w:r>
        <w:t xml:space="preserve"> P</w:t>
      </w:r>
      <w:r w:rsidR="00741A5C">
        <w:t>.</w:t>
      </w:r>
      <w:r>
        <w:t xml:space="preserve">2. </w:t>
      </w:r>
    </w:p>
  </w:footnote>
  <w:footnote w:id="5">
    <w:p w14:paraId="00909A1B" w14:textId="13A1C444" w:rsidR="00006CCF" w:rsidRDefault="00006CCF">
      <w:pPr>
        <w:pStyle w:val="FootnoteText"/>
      </w:pPr>
      <w:r>
        <w:rPr>
          <w:rStyle w:val="FootnoteReference"/>
        </w:rPr>
        <w:footnoteRef/>
      </w:r>
      <w:r>
        <w:t xml:space="preserve"> </w:t>
      </w:r>
      <w:r w:rsidRPr="00006CCF">
        <w:t>https://plato.stanford.edu/entries/mysticism/#Inef</w:t>
      </w:r>
    </w:p>
  </w:footnote>
  <w:footnote w:id="6">
    <w:p w14:paraId="590493FE" w14:textId="77777777" w:rsidR="00481907" w:rsidRDefault="00481907" w:rsidP="00481907">
      <w:pPr>
        <w:pStyle w:val="FootnoteText"/>
      </w:pPr>
      <w:r>
        <w:rPr>
          <w:rStyle w:val="FootnoteReference"/>
        </w:rPr>
        <w:footnoteRef/>
      </w:r>
      <w:r>
        <w:t xml:space="preserve"> Stace p.15</w:t>
      </w:r>
    </w:p>
  </w:footnote>
  <w:footnote w:id="7">
    <w:p w14:paraId="488F86A8" w14:textId="77777777" w:rsidR="0076600F" w:rsidRDefault="0076600F" w:rsidP="0076600F">
      <w:pPr>
        <w:pStyle w:val="FootnoteText"/>
      </w:pPr>
      <w:r>
        <w:rPr>
          <w:rStyle w:val="FootnoteReference"/>
        </w:rPr>
        <w:footnoteRef/>
      </w:r>
      <w:r>
        <w:t xml:space="preserve"> Walter Stace; Mysticism and Philosophy 1960 p15</w:t>
      </w:r>
    </w:p>
    <w:p w14:paraId="452DC4C1" w14:textId="77777777" w:rsidR="0076600F" w:rsidRDefault="0076600F" w:rsidP="0076600F">
      <w:pPr>
        <w:pStyle w:val="FootnoteText"/>
      </w:pPr>
    </w:p>
  </w:footnote>
  <w:footnote w:id="8">
    <w:p w14:paraId="07E20545" w14:textId="77777777" w:rsidR="0076600F" w:rsidRDefault="0076600F" w:rsidP="0076600F">
      <w:pPr>
        <w:pStyle w:val="FootnoteText"/>
      </w:pPr>
      <w:r>
        <w:rPr>
          <w:rStyle w:val="FootnoteReference"/>
        </w:rPr>
        <w:footnoteRef/>
      </w:r>
      <w:r>
        <w:t xml:space="preserve"> Walter Stace; Mysticism and Philosophy 1960 p61/62</w:t>
      </w:r>
    </w:p>
    <w:p w14:paraId="04F0E3CA" w14:textId="77777777" w:rsidR="0076600F" w:rsidRDefault="0076600F" w:rsidP="0076600F">
      <w:pPr>
        <w:pStyle w:val="FootnoteText"/>
      </w:pPr>
    </w:p>
    <w:p w14:paraId="285F66F2" w14:textId="77777777" w:rsidR="0076600F" w:rsidRDefault="0076600F" w:rsidP="0076600F">
      <w:pPr>
        <w:pStyle w:val="FootnoteText"/>
      </w:pPr>
    </w:p>
  </w:footnote>
  <w:footnote w:id="9">
    <w:p w14:paraId="01CECD4A" w14:textId="77777777" w:rsidR="00BB331C" w:rsidRDefault="00BB331C" w:rsidP="00BB331C">
      <w:pPr>
        <w:pStyle w:val="FootnoteText"/>
      </w:pPr>
      <w:r>
        <w:rPr>
          <w:rStyle w:val="FootnoteReference"/>
        </w:rPr>
        <w:footnoteRef/>
      </w:r>
      <w:r>
        <w:t xml:space="preserve"> Underhill p.81</w:t>
      </w:r>
    </w:p>
  </w:footnote>
  <w:footnote w:id="10">
    <w:p w14:paraId="457762DF" w14:textId="184BF059" w:rsidR="00F80788" w:rsidRDefault="00F80788">
      <w:pPr>
        <w:pStyle w:val="FootnoteText"/>
      </w:pPr>
      <w:r>
        <w:rPr>
          <w:rStyle w:val="FootnoteReference"/>
        </w:rPr>
        <w:footnoteRef/>
      </w:r>
      <w:r>
        <w:t xml:space="preserve"> </w:t>
      </w:r>
      <w:r w:rsidRPr="00F80788">
        <w:t>https://www.pantheism.net/paul/history/ibnarabi.htm</w:t>
      </w:r>
    </w:p>
  </w:footnote>
  <w:footnote w:id="11">
    <w:p w14:paraId="08500323" w14:textId="676EFA32" w:rsidR="00F80788" w:rsidRDefault="00F80788">
      <w:pPr>
        <w:pStyle w:val="FootnoteText"/>
      </w:pPr>
      <w:r>
        <w:rPr>
          <w:rStyle w:val="FootnoteReference"/>
        </w:rPr>
        <w:footnoteRef/>
      </w:r>
      <w:r>
        <w:t xml:space="preserve"> </w:t>
      </w:r>
      <w:r w:rsidRPr="00F80788">
        <w:t>http://gnosis.org/naghamm/gthlamb.html</w:t>
      </w:r>
    </w:p>
  </w:footnote>
  <w:footnote w:id="12">
    <w:p w14:paraId="7C8F7EC5" w14:textId="1217515F" w:rsidR="00481907" w:rsidRDefault="00481907">
      <w:pPr>
        <w:pStyle w:val="FootnoteText"/>
      </w:pPr>
      <w:r>
        <w:rPr>
          <w:rStyle w:val="FootnoteReference"/>
        </w:rPr>
        <w:footnoteRef/>
      </w:r>
      <w:r>
        <w:t xml:space="preserve"> Stace p238. </w:t>
      </w:r>
    </w:p>
  </w:footnote>
  <w:footnote w:id="13">
    <w:p w14:paraId="4A108087" w14:textId="37121795" w:rsidR="001F5940" w:rsidRDefault="001F5940">
      <w:pPr>
        <w:pStyle w:val="FootnoteText"/>
      </w:pPr>
      <w:r>
        <w:rPr>
          <w:rStyle w:val="FootnoteReference"/>
        </w:rPr>
        <w:footnoteRef/>
      </w:r>
      <w:r>
        <w:t xml:space="preserve"> </w:t>
      </w:r>
    </w:p>
  </w:footnote>
  <w:footnote w:id="14">
    <w:p w14:paraId="693B7805" w14:textId="302D1E27" w:rsidR="00EA0247" w:rsidRDefault="00EA0247">
      <w:pPr>
        <w:pStyle w:val="FootnoteText"/>
      </w:pPr>
      <w:r>
        <w:rPr>
          <w:rStyle w:val="FootnoteReference"/>
        </w:rPr>
        <w:footnoteRef/>
      </w:r>
      <w:r>
        <w:t xml:space="preserve"> Downs Anthony, Up and Down with Ecology – the Issue-Attention cycle, Public Interest, 28, (!972 Summer) p45. </w:t>
      </w:r>
    </w:p>
  </w:footnote>
  <w:footnote w:id="15">
    <w:p w14:paraId="1A4FB8F6" w14:textId="12180534" w:rsidR="00F831E5" w:rsidRDefault="00F831E5">
      <w:pPr>
        <w:pStyle w:val="FootnoteText"/>
      </w:pPr>
      <w:r>
        <w:rPr>
          <w:rStyle w:val="FootnoteReference"/>
        </w:rPr>
        <w:footnoteRef/>
      </w:r>
      <w:r>
        <w:t xml:space="preserve"> </w:t>
      </w:r>
      <w:r w:rsidRPr="00F831E5">
        <w:t>https://www.un.org/en/un75/climate-crisis-race-we-can-win</w:t>
      </w:r>
    </w:p>
  </w:footnote>
  <w:footnote w:id="16">
    <w:p w14:paraId="05918251" w14:textId="77777777" w:rsidR="000C3AAD" w:rsidRDefault="000C3AAD" w:rsidP="000C3AAD">
      <w:pPr>
        <w:pStyle w:val="FootnoteText"/>
      </w:pPr>
      <w:r>
        <w:rPr>
          <w:rStyle w:val="FootnoteReference"/>
        </w:rPr>
        <w:footnoteRef/>
      </w:r>
      <w:r>
        <w:t xml:space="preserve"> Spretnak p14. </w:t>
      </w:r>
    </w:p>
  </w:footnote>
  <w:footnote w:id="17">
    <w:p w14:paraId="522FAB1E" w14:textId="3D29C1A6" w:rsidR="00891025" w:rsidRDefault="00891025">
      <w:pPr>
        <w:pStyle w:val="FootnoteText"/>
      </w:pPr>
      <w:r>
        <w:rPr>
          <w:rStyle w:val="FootnoteReference"/>
        </w:rPr>
        <w:footnoteRef/>
      </w:r>
      <w:r>
        <w:t xml:space="preserve"> </w:t>
      </w:r>
      <w:r w:rsidR="0040002F" w:rsidRPr="0040002F">
        <w:t>https://www.theguardian.com/environment/2019/oct/16/guardian-language-changes-climate-environment</w:t>
      </w:r>
    </w:p>
  </w:footnote>
  <w:footnote w:id="18">
    <w:p w14:paraId="7C9EFF02" w14:textId="2640A68E" w:rsidR="00110088" w:rsidRDefault="00110088">
      <w:pPr>
        <w:pStyle w:val="FootnoteText"/>
      </w:pPr>
      <w:r>
        <w:rPr>
          <w:rStyle w:val="FootnoteReference"/>
        </w:rPr>
        <w:footnoteRef/>
      </w:r>
      <w:r>
        <w:t xml:space="preserve"> </w:t>
      </w:r>
      <w:r w:rsidRPr="00110088">
        <w:t>https://climate.nasa.gov/400ppmquotes/</w:t>
      </w:r>
    </w:p>
  </w:footnote>
  <w:footnote w:id="19">
    <w:p w14:paraId="2113419C" w14:textId="62CB6320" w:rsidR="00B17522" w:rsidRDefault="00B17522">
      <w:pPr>
        <w:pStyle w:val="FootnoteText"/>
      </w:pPr>
      <w:r>
        <w:rPr>
          <w:rStyle w:val="FootnoteReference"/>
        </w:rPr>
        <w:footnoteRef/>
      </w:r>
      <w:r>
        <w:t xml:space="preserve"> </w:t>
      </w:r>
      <w:r w:rsidRPr="00B17522">
        <w:t>https://www.instagram.com/gretathunberg/?hl=en</w:t>
      </w:r>
    </w:p>
  </w:footnote>
  <w:footnote w:id="20">
    <w:p w14:paraId="18160B5F" w14:textId="77777777" w:rsidR="000C3AAD" w:rsidRDefault="000C3AAD" w:rsidP="000C3AAD">
      <w:pPr>
        <w:pStyle w:val="FootnoteText"/>
      </w:pPr>
      <w:r>
        <w:rPr>
          <w:rStyle w:val="FootnoteReference"/>
        </w:rPr>
        <w:footnoteRef/>
      </w:r>
      <w:r>
        <w:t xml:space="preserve"> </w:t>
      </w:r>
      <w:r w:rsidRPr="00673396">
        <w:t>https://niccdies.climate.gov.ph/climate-change-impacts</w:t>
      </w:r>
    </w:p>
  </w:footnote>
  <w:footnote w:id="21">
    <w:p w14:paraId="501F8CF4" w14:textId="4C459133" w:rsidR="004969CA" w:rsidRDefault="004969CA">
      <w:pPr>
        <w:pStyle w:val="FootnoteText"/>
      </w:pPr>
      <w:r>
        <w:rPr>
          <w:rStyle w:val="FootnoteReference"/>
        </w:rPr>
        <w:footnoteRef/>
      </w:r>
      <w:r>
        <w:t xml:space="preserve"> Freya Matthews xiii</w:t>
      </w:r>
    </w:p>
  </w:footnote>
  <w:footnote w:id="22">
    <w:p w14:paraId="47EF4821" w14:textId="77777777" w:rsidR="001C3F81" w:rsidRDefault="001C3F81" w:rsidP="001C3F81">
      <w:pPr>
        <w:pStyle w:val="FootnoteText"/>
      </w:pPr>
      <w:r>
        <w:rPr>
          <w:rStyle w:val="FootnoteReference"/>
        </w:rPr>
        <w:footnoteRef/>
      </w:r>
      <w:r>
        <w:t xml:space="preserve"> </w:t>
      </w:r>
      <w:proofErr w:type="spellStart"/>
      <w:r>
        <w:t>Naess</w:t>
      </w:r>
      <w:proofErr w:type="spellEnd"/>
      <w:r>
        <w:t xml:space="preserve"> Arne The shallow and the deep. Long-Range ecology movement 1973</w:t>
      </w:r>
    </w:p>
  </w:footnote>
  <w:footnote w:id="23">
    <w:p w14:paraId="18EC9945" w14:textId="25CC5B7F" w:rsidR="00E52F93" w:rsidRDefault="00E52F93">
      <w:pPr>
        <w:pStyle w:val="FootnoteText"/>
      </w:pPr>
      <w:r>
        <w:rPr>
          <w:rStyle w:val="FootnoteReference"/>
        </w:rPr>
        <w:footnoteRef/>
      </w:r>
      <w:r>
        <w:t xml:space="preserve"> Hunter Jack, Parapsychology and the Ecological Self, </w:t>
      </w:r>
      <w:hyperlink r:id="rId1" w:history="1">
        <w:r w:rsidR="002A7662" w:rsidRPr="00161809">
          <w:rPr>
            <w:rStyle w:val="Hyperlink"/>
          </w:rPr>
          <w:t>www.parapsych.org</w:t>
        </w:r>
      </w:hyperlink>
      <w:r w:rsidR="002A7662">
        <w:t>, volume 12, issue 1, p.16</w:t>
      </w:r>
    </w:p>
  </w:footnote>
  <w:footnote w:id="24">
    <w:p w14:paraId="22499F50" w14:textId="77777777" w:rsidR="008C7E8E" w:rsidRDefault="008C7E8E" w:rsidP="008C7E8E">
      <w:pPr>
        <w:pStyle w:val="FootnoteText"/>
      </w:pPr>
      <w:r>
        <w:rPr>
          <w:rStyle w:val="FootnoteReference"/>
        </w:rPr>
        <w:footnoteRef/>
      </w:r>
      <w:r>
        <w:t xml:space="preserve"> </w:t>
      </w:r>
      <w:r w:rsidRPr="00F27329">
        <w:t>https://www.archbishopofcanterbury.org/news/news-and-statements/joint-statement-climate-change-archbishop-canterbury-pope-francis-and</w:t>
      </w:r>
    </w:p>
  </w:footnote>
  <w:footnote w:id="25">
    <w:p w14:paraId="3A84B973" w14:textId="77777777" w:rsidR="004968D4" w:rsidRDefault="004968D4" w:rsidP="004968D4">
      <w:pPr>
        <w:pStyle w:val="FootnoteText"/>
      </w:pPr>
      <w:r>
        <w:rPr>
          <w:rStyle w:val="FootnoteReference"/>
        </w:rPr>
        <w:footnoteRef/>
      </w:r>
      <w:r>
        <w:t xml:space="preserve"> Lynn White Jr, The Historic Roots of Our Ecologic Crisis; (</w:t>
      </w:r>
      <w:hyperlink r:id="rId2" w:history="1">
        <w:r w:rsidRPr="007155FC">
          <w:rPr>
            <w:rStyle w:val="Hyperlink"/>
          </w:rPr>
          <w:t>https://doi.org/10.1126/science.155.3767.1203</w:t>
        </w:r>
      </w:hyperlink>
      <w:r>
        <w:t xml:space="preserve">) (p1203). </w:t>
      </w:r>
    </w:p>
    <w:p w14:paraId="10CB3CAF" w14:textId="77777777" w:rsidR="004968D4" w:rsidRDefault="004968D4" w:rsidP="004968D4">
      <w:pPr>
        <w:pStyle w:val="FootnoteText"/>
      </w:pPr>
    </w:p>
  </w:footnote>
  <w:footnote w:id="26">
    <w:p w14:paraId="4232A350" w14:textId="2300115C" w:rsidR="00F14EF5" w:rsidRDefault="00F14EF5">
      <w:pPr>
        <w:pStyle w:val="FootnoteText"/>
      </w:pPr>
      <w:r>
        <w:rPr>
          <w:rStyle w:val="FootnoteReference"/>
        </w:rPr>
        <w:footnoteRef/>
      </w:r>
      <w:r>
        <w:t xml:space="preserve"> Paul Heelas and Linda Woodhead, The Spiritual Revolution, Blackwell Publishing 2005. P139</w:t>
      </w:r>
    </w:p>
  </w:footnote>
  <w:footnote w:id="27">
    <w:p w14:paraId="1CE12E3D" w14:textId="7416D155" w:rsidR="00CC1499" w:rsidRDefault="00CC1499">
      <w:pPr>
        <w:pStyle w:val="FootnoteText"/>
      </w:pPr>
      <w:r>
        <w:rPr>
          <w:rStyle w:val="FootnoteReference"/>
        </w:rPr>
        <w:footnoteRef/>
      </w:r>
      <w:r>
        <w:t xml:space="preserve"> </w:t>
      </w:r>
      <w:r w:rsidRPr="00CC1499">
        <w:t>https://faithsurvey.co.uk/uk-christianity.html</w:t>
      </w:r>
    </w:p>
  </w:footnote>
  <w:footnote w:id="28">
    <w:p w14:paraId="60DFED9D" w14:textId="77777777" w:rsidR="00B503B4" w:rsidRDefault="00B503B4" w:rsidP="00B503B4">
      <w:pPr>
        <w:pStyle w:val="FootnoteText"/>
      </w:pPr>
      <w:r>
        <w:rPr>
          <w:rStyle w:val="FootnoteReference"/>
        </w:rPr>
        <w:footnoteRef/>
      </w:r>
      <w:r>
        <w:t xml:space="preserve"> </w:t>
      </w:r>
    </w:p>
  </w:footnote>
  <w:footnote w:id="29">
    <w:p w14:paraId="30B5FC7A" w14:textId="1D783108" w:rsidR="00B9262C" w:rsidRDefault="00B9262C">
      <w:pPr>
        <w:pStyle w:val="FootnoteText"/>
      </w:pPr>
      <w:r>
        <w:rPr>
          <w:rStyle w:val="FootnoteReference"/>
        </w:rPr>
        <w:footnoteRef/>
      </w:r>
      <w:r>
        <w:t xml:space="preserve"> </w:t>
      </w:r>
      <w:r w:rsidRPr="00B9262C">
        <w:t>https://www.churchofengland.org/about/environment-and-climate-change</w:t>
      </w:r>
    </w:p>
  </w:footnote>
  <w:footnote w:id="30">
    <w:p w14:paraId="6F97F419" w14:textId="6A34951D" w:rsidR="00B9262C" w:rsidRDefault="00B9262C">
      <w:pPr>
        <w:pStyle w:val="FootnoteText"/>
      </w:pPr>
      <w:r>
        <w:rPr>
          <w:rStyle w:val="FootnoteReference"/>
        </w:rPr>
        <w:footnoteRef/>
      </w:r>
      <w:r>
        <w:t xml:space="preserve"> </w:t>
      </w:r>
      <w:r w:rsidRPr="00B9262C">
        <w:t>https://www.theguardian.com/world/2021/sep/07/christian-leaders-unite-to-issue-stark-warning-over-climate-crisis</w:t>
      </w:r>
    </w:p>
  </w:footnote>
  <w:footnote w:id="31">
    <w:p w14:paraId="360DEACB" w14:textId="2145B1D3" w:rsidR="00B9262C" w:rsidRDefault="00B9262C">
      <w:pPr>
        <w:pStyle w:val="FootnoteText"/>
      </w:pPr>
      <w:r>
        <w:rPr>
          <w:rStyle w:val="FootnoteReference"/>
        </w:rPr>
        <w:footnoteRef/>
      </w:r>
      <w:r>
        <w:t xml:space="preserve"> </w:t>
      </w:r>
      <w:r w:rsidR="00EE2765">
        <w:t>Hunter p73.</w:t>
      </w:r>
    </w:p>
  </w:footnote>
  <w:footnote w:id="32">
    <w:p w14:paraId="10F0B3CC" w14:textId="7D9F5B5E" w:rsidR="00C16AEE" w:rsidRDefault="00C16AEE">
      <w:pPr>
        <w:pStyle w:val="FootnoteText"/>
      </w:pPr>
      <w:r>
        <w:rPr>
          <w:rStyle w:val="FootnoteReference"/>
        </w:rPr>
        <w:footnoteRef/>
      </w:r>
      <w:r>
        <w:t xml:space="preserve"> Thus spoke the plant</w:t>
      </w:r>
    </w:p>
  </w:footnote>
  <w:footnote w:id="33">
    <w:p w14:paraId="6D99E3EC" w14:textId="3084F250" w:rsidR="00F33623" w:rsidRDefault="00F33623">
      <w:pPr>
        <w:pStyle w:val="FootnoteText"/>
      </w:pPr>
      <w:r>
        <w:rPr>
          <w:rStyle w:val="FootnoteReference"/>
        </w:rPr>
        <w:footnoteRef/>
      </w:r>
      <w:r>
        <w:t xml:space="preserve"> </w:t>
      </w:r>
    </w:p>
  </w:footnote>
  <w:footnote w:id="34">
    <w:p w14:paraId="07628E2D" w14:textId="1CC6B107" w:rsidR="00731C4C" w:rsidRDefault="00731C4C">
      <w:pPr>
        <w:pStyle w:val="FootnoteText"/>
      </w:pPr>
      <w:r>
        <w:rPr>
          <w:rStyle w:val="FootnoteReference"/>
        </w:rPr>
        <w:footnoteRef/>
      </w:r>
      <w:r>
        <w:t xml:space="preserve"> </w:t>
      </w:r>
      <w:r w:rsidRPr="00731C4C">
        <w:t>https://www.rewildingbritain.org.uk/explore-rewilding/rewilding-the-land/15-ways-to-a-wilder-garden</w:t>
      </w:r>
    </w:p>
  </w:footnote>
  <w:footnote w:id="35">
    <w:p w14:paraId="5BB93673" w14:textId="606E6791" w:rsidR="00941811" w:rsidRDefault="00941811">
      <w:pPr>
        <w:pStyle w:val="FootnoteText"/>
      </w:pPr>
      <w:r>
        <w:rPr>
          <w:rStyle w:val="FootnoteReference"/>
        </w:rPr>
        <w:footnoteRef/>
      </w:r>
      <w:r>
        <w:t xml:space="preserve"> </w:t>
      </w:r>
      <w:r w:rsidRPr="00941811">
        <w:t>https://www.greenbusinessmba.com/blog/what-is-the-triple-bottom-line</w:t>
      </w:r>
    </w:p>
  </w:footnote>
  <w:footnote w:id="36">
    <w:p w14:paraId="6B3A67B8" w14:textId="6BC2278C" w:rsidR="00133FDE" w:rsidRDefault="00133FDE">
      <w:pPr>
        <w:pStyle w:val="FootnoteText"/>
      </w:pPr>
      <w:r>
        <w:rPr>
          <w:rStyle w:val="FootnoteReference"/>
        </w:rPr>
        <w:footnoteRef/>
      </w:r>
      <w:r>
        <w:t xml:space="preserve"> </w:t>
      </w:r>
      <w:r w:rsidRPr="00133FDE">
        <w:t>https://www.worldlandtrust.org/who-we-are-2/our-impact/</w:t>
      </w:r>
    </w:p>
  </w:footnote>
  <w:footnote w:id="37">
    <w:p w14:paraId="204F2ADA" w14:textId="77777777" w:rsidR="0090790B" w:rsidRDefault="0090790B" w:rsidP="0090790B">
      <w:r>
        <w:rPr>
          <w:rStyle w:val="FootnoteReference"/>
        </w:rPr>
        <w:footnoteRef/>
      </w:r>
      <w:r>
        <w:t xml:space="preserve"> ((WLT news, issue 72 Winter 2021)</w:t>
      </w:r>
    </w:p>
    <w:p w14:paraId="25A4F7CD" w14:textId="182BAB50" w:rsidR="0090790B" w:rsidRDefault="0090790B">
      <w:pPr>
        <w:pStyle w:val="FootnoteText"/>
      </w:pPr>
    </w:p>
  </w:footnote>
  <w:footnote w:id="38">
    <w:p w14:paraId="2F706E85" w14:textId="3DB8C5CF" w:rsidR="00C15DC7" w:rsidRDefault="00C15DC7">
      <w:pPr>
        <w:pStyle w:val="FootnoteText"/>
      </w:pPr>
      <w:r>
        <w:rPr>
          <w:rStyle w:val="FootnoteReference"/>
        </w:rPr>
        <w:footnoteRef/>
      </w:r>
      <w:r>
        <w:t xml:space="preserve"> </w:t>
      </w:r>
      <w:r w:rsidRPr="00C15DC7">
        <w:t>https://www.rspb.org.uk/our-work/policy-insight/england-westminster/policy-search/</w:t>
      </w:r>
    </w:p>
  </w:footnote>
  <w:footnote w:id="39">
    <w:p w14:paraId="20DF1EE9" w14:textId="346A0848" w:rsidR="00AC3AF6" w:rsidRDefault="00AC3AF6">
      <w:pPr>
        <w:pStyle w:val="FootnoteText"/>
      </w:pPr>
      <w:r>
        <w:rPr>
          <w:rStyle w:val="FootnoteReference"/>
        </w:rPr>
        <w:footnoteRef/>
      </w:r>
      <w:r>
        <w:t xml:space="preserve"> </w:t>
      </w:r>
      <w:r w:rsidRPr="00AC3AF6">
        <w:t>https://fridaysforfuture.org</w:t>
      </w:r>
    </w:p>
  </w:footnote>
  <w:footnote w:id="40">
    <w:p w14:paraId="550B44B0" w14:textId="3D3C935B" w:rsidR="00226FEC" w:rsidRDefault="00226FEC">
      <w:pPr>
        <w:pStyle w:val="FootnoteText"/>
      </w:pPr>
      <w:r>
        <w:rPr>
          <w:rStyle w:val="FootnoteReference"/>
        </w:rPr>
        <w:footnoteRef/>
      </w:r>
      <w:r>
        <w:t xml:space="preserve"> </w:t>
      </w:r>
      <w:r w:rsidRPr="00226FEC">
        <w:t>https://twitter.com/GretaThunberg/status/1473578172264370180</w:t>
      </w:r>
    </w:p>
  </w:footnote>
  <w:footnote w:id="41">
    <w:p w14:paraId="439862CE" w14:textId="40B102FD" w:rsidR="007D6841" w:rsidRDefault="007D6841">
      <w:pPr>
        <w:pStyle w:val="FootnoteText"/>
      </w:pPr>
      <w:r>
        <w:rPr>
          <w:rStyle w:val="FootnoteReference"/>
        </w:rPr>
        <w:footnoteRef/>
      </w:r>
      <w:r>
        <w:t xml:space="preserve"> </w:t>
      </w:r>
      <w:r w:rsidRPr="007D6841">
        <w:t>https://yougov.co.uk/topics/politics/explore/not-for-profit/Extinction_Rebellion?content=all</w:t>
      </w:r>
    </w:p>
  </w:footnote>
  <w:footnote w:id="42">
    <w:p w14:paraId="2624598B" w14:textId="1B4FE20F" w:rsidR="002B1E83" w:rsidRDefault="002B1E83">
      <w:pPr>
        <w:pStyle w:val="FootnoteText"/>
      </w:pPr>
      <w:r>
        <w:rPr>
          <w:rStyle w:val="FootnoteReference"/>
        </w:rPr>
        <w:footnoteRef/>
      </w:r>
      <w:r>
        <w:t xml:space="preserve"> </w:t>
      </w:r>
      <w:r w:rsidRPr="002B1E83">
        <w:t>https://www.nobelprize.org/prizes/peace/2004/maathai/facts/</w:t>
      </w:r>
    </w:p>
  </w:footnote>
  <w:footnote w:id="43">
    <w:p w14:paraId="1E1587D3" w14:textId="2F480072" w:rsidR="00764D6E" w:rsidRDefault="00764D6E">
      <w:pPr>
        <w:pStyle w:val="FootnoteText"/>
      </w:pPr>
      <w:r>
        <w:rPr>
          <w:rStyle w:val="FootnoteReference"/>
        </w:rPr>
        <w:footnoteRef/>
      </w:r>
      <w:r>
        <w:t xml:space="preserve"> Unbowed by Wangari </w:t>
      </w:r>
      <w:proofErr w:type="spellStart"/>
      <w:r>
        <w:t>Maathi</w:t>
      </w:r>
      <w:proofErr w:type="spellEnd"/>
    </w:p>
  </w:footnote>
  <w:footnote w:id="44">
    <w:p w14:paraId="7534D86B" w14:textId="2F698318" w:rsidR="001B2F4C" w:rsidRDefault="001B2F4C">
      <w:pPr>
        <w:pStyle w:val="FootnoteText"/>
      </w:pPr>
      <w:r>
        <w:rPr>
          <w:rStyle w:val="FootnoteReference"/>
        </w:rPr>
        <w:footnoteRef/>
      </w:r>
      <w:r>
        <w:t xml:space="preserve"> </w:t>
      </w:r>
      <w:r w:rsidRPr="001B2F4C">
        <w:t>https://time.com/6078353/beyond-meat-ceo-ethan-brown/</w:t>
      </w:r>
    </w:p>
  </w:footnote>
  <w:footnote w:id="45">
    <w:p w14:paraId="08E381DE" w14:textId="52C96FB6" w:rsidR="00BF18FF" w:rsidRDefault="00BF18FF">
      <w:pPr>
        <w:pStyle w:val="FootnoteText"/>
      </w:pPr>
      <w:r>
        <w:rPr>
          <w:rStyle w:val="FootnoteReference"/>
        </w:rPr>
        <w:footnoteRef/>
      </w:r>
      <w:r>
        <w:t xml:space="preserve"> </w:t>
      </w:r>
      <w:r w:rsidRPr="00BF18FF">
        <w:t>https://www.latimes.com/business/story/2020-01-08/beyond-meat-founder-ethan-brown</w:t>
      </w:r>
    </w:p>
  </w:footnote>
  <w:footnote w:id="46">
    <w:p w14:paraId="1F3762FF" w14:textId="3A5B887F" w:rsidR="002E2FA3" w:rsidRDefault="002E2FA3">
      <w:pPr>
        <w:pStyle w:val="FootnoteText"/>
      </w:pPr>
      <w:r>
        <w:rPr>
          <w:rStyle w:val="FootnoteReference"/>
        </w:rPr>
        <w:footnoteRef/>
      </w:r>
      <w:r>
        <w:t xml:space="preserve"> </w:t>
      </w:r>
      <w:r w:rsidRPr="002E2FA3">
        <w:t>https://www.unep.org/news-and-stories/story/costa-rica-living-eden-designing-template-cleaner-carbon-free-world</w:t>
      </w:r>
    </w:p>
  </w:footnote>
  <w:footnote w:id="47">
    <w:p w14:paraId="27C53B7A" w14:textId="62F14764" w:rsidR="009912FF" w:rsidRDefault="009912FF">
      <w:pPr>
        <w:pStyle w:val="FootnoteText"/>
      </w:pPr>
      <w:r>
        <w:rPr>
          <w:rStyle w:val="FootnoteReference"/>
        </w:rPr>
        <w:footnoteRef/>
      </w:r>
      <w:r>
        <w:t xml:space="preserve"> Hunter, Jack. Sacred Landscapes and Philosophical Gardens: RE as a Response to Climate Change (2020 RE Today) </w:t>
      </w:r>
    </w:p>
  </w:footnote>
  <w:footnote w:id="48">
    <w:p w14:paraId="355433E5" w14:textId="0DE818F6" w:rsidR="002C4C02" w:rsidRDefault="002C4C02">
      <w:pPr>
        <w:pStyle w:val="FootnoteText"/>
      </w:pPr>
      <w:r>
        <w:rPr>
          <w:rStyle w:val="FootnoteReference"/>
        </w:rPr>
        <w:footnoteRef/>
      </w:r>
      <w:r>
        <w:t xml:space="preserve"> </w:t>
      </w:r>
      <w:r w:rsidRPr="002C4C02">
        <w:t>https://forestofhearts.com/about-us</w:t>
      </w:r>
    </w:p>
  </w:footnote>
  <w:footnote w:id="49">
    <w:p w14:paraId="3BDA39E3" w14:textId="24858BBF" w:rsidR="00691404" w:rsidRDefault="00691404">
      <w:pPr>
        <w:pStyle w:val="FootnoteText"/>
      </w:pPr>
      <w:r>
        <w:rPr>
          <w:rStyle w:val="FootnoteReference"/>
        </w:rPr>
        <w:footnoteRef/>
      </w:r>
      <w:r>
        <w:t xml:space="preserve"> Downs Anthony, Up and Down with Ecology – the Issue-Attention cycle, Public Interest, 28, (!972 Summer)</w:t>
      </w:r>
      <w:r w:rsidR="00E24E7B">
        <w:t xml:space="preserve"> p38-40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9426C"/>
    <w:multiLevelType w:val="hybridMultilevel"/>
    <w:tmpl w:val="BEE0299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4B7150"/>
    <w:multiLevelType w:val="hybridMultilevel"/>
    <w:tmpl w:val="CB5E5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4869D3"/>
    <w:multiLevelType w:val="hybridMultilevel"/>
    <w:tmpl w:val="41A47B6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C05F4C"/>
    <w:multiLevelType w:val="multilevel"/>
    <w:tmpl w:val="42AC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ED1B86"/>
    <w:multiLevelType w:val="hybridMultilevel"/>
    <w:tmpl w:val="481226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522"/>
    <w:rsid w:val="00000CB0"/>
    <w:rsid w:val="00005193"/>
    <w:rsid w:val="000053BD"/>
    <w:rsid w:val="00006CCF"/>
    <w:rsid w:val="00007F01"/>
    <w:rsid w:val="00007F84"/>
    <w:rsid w:val="00016824"/>
    <w:rsid w:val="00026383"/>
    <w:rsid w:val="00031320"/>
    <w:rsid w:val="00046694"/>
    <w:rsid w:val="0005229A"/>
    <w:rsid w:val="00053A45"/>
    <w:rsid w:val="00061BEE"/>
    <w:rsid w:val="000653F7"/>
    <w:rsid w:val="0007423B"/>
    <w:rsid w:val="00086430"/>
    <w:rsid w:val="00090DBF"/>
    <w:rsid w:val="000B14BF"/>
    <w:rsid w:val="000C3AAD"/>
    <w:rsid w:val="000C46AA"/>
    <w:rsid w:val="000D1816"/>
    <w:rsid w:val="000D3546"/>
    <w:rsid w:val="000D3995"/>
    <w:rsid w:val="000F55BD"/>
    <w:rsid w:val="000F6FC8"/>
    <w:rsid w:val="00104FC2"/>
    <w:rsid w:val="00110088"/>
    <w:rsid w:val="00133FDE"/>
    <w:rsid w:val="00150801"/>
    <w:rsid w:val="0015236C"/>
    <w:rsid w:val="0015606C"/>
    <w:rsid w:val="001767A0"/>
    <w:rsid w:val="0018533C"/>
    <w:rsid w:val="001926DF"/>
    <w:rsid w:val="00192EE4"/>
    <w:rsid w:val="001B26DB"/>
    <w:rsid w:val="001B2F4C"/>
    <w:rsid w:val="001C3F81"/>
    <w:rsid w:val="001D00DC"/>
    <w:rsid w:val="001D3447"/>
    <w:rsid w:val="001F1EF4"/>
    <w:rsid w:val="001F5940"/>
    <w:rsid w:val="00201B2C"/>
    <w:rsid w:val="00215A43"/>
    <w:rsid w:val="0022345F"/>
    <w:rsid w:val="002252A1"/>
    <w:rsid w:val="00226FEC"/>
    <w:rsid w:val="0024428C"/>
    <w:rsid w:val="00253632"/>
    <w:rsid w:val="00254A22"/>
    <w:rsid w:val="002603A3"/>
    <w:rsid w:val="00265C53"/>
    <w:rsid w:val="0028355C"/>
    <w:rsid w:val="002840CE"/>
    <w:rsid w:val="0029163A"/>
    <w:rsid w:val="0029674D"/>
    <w:rsid w:val="002A02BE"/>
    <w:rsid w:val="002A6EBA"/>
    <w:rsid w:val="002A7662"/>
    <w:rsid w:val="002B02DC"/>
    <w:rsid w:val="002B1E83"/>
    <w:rsid w:val="002C4C02"/>
    <w:rsid w:val="002D250D"/>
    <w:rsid w:val="002E2FA3"/>
    <w:rsid w:val="00303FA7"/>
    <w:rsid w:val="00307E03"/>
    <w:rsid w:val="0032352C"/>
    <w:rsid w:val="003242F0"/>
    <w:rsid w:val="00324504"/>
    <w:rsid w:val="00340A53"/>
    <w:rsid w:val="0034507E"/>
    <w:rsid w:val="00351318"/>
    <w:rsid w:val="00351FFB"/>
    <w:rsid w:val="003529A9"/>
    <w:rsid w:val="0036626D"/>
    <w:rsid w:val="0037157F"/>
    <w:rsid w:val="0037419F"/>
    <w:rsid w:val="0038588D"/>
    <w:rsid w:val="00386040"/>
    <w:rsid w:val="00396149"/>
    <w:rsid w:val="003B73D7"/>
    <w:rsid w:val="003C0B94"/>
    <w:rsid w:val="003E1425"/>
    <w:rsid w:val="003E5ADC"/>
    <w:rsid w:val="003F5612"/>
    <w:rsid w:val="0040002F"/>
    <w:rsid w:val="00414EE0"/>
    <w:rsid w:val="0042309F"/>
    <w:rsid w:val="0043151F"/>
    <w:rsid w:val="00434C48"/>
    <w:rsid w:val="00437B55"/>
    <w:rsid w:val="00444686"/>
    <w:rsid w:val="004561AF"/>
    <w:rsid w:val="00465746"/>
    <w:rsid w:val="0046589A"/>
    <w:rsid w:val="00476E5E"/>
    <w:rsid w:val="00477A93"/>
    <w:rsid w:val="00481907"/>
    <w:rsid w:val="00491CC6"/>
    <w:rsid w:val="004968D4"/>
    <w:rsid w:val="004969CA"/>
    <w:rsid w:val="004B1436"/>
    <w:rsid w:val="004C7BB5"/>
    <w:rsid w:val="004D1A62"/>
    <w:rsid w:val="004D372F"/>
    <w:rsid w:val="004D58D5"/>
    <w:rsid w:val="004E14E1"/>
    <w:rsid w:val="004E1B80"/>
    <w:rsid w:val="004E3B56"/>
    <w:rsid w:val="004E7119"/>
    <w:rsid w:val="004F349C"/>
    <w:rsid w:val="00513261"/>
    <w:rsid w:val="0054069B"/>
    <w:rsid w:val="00553CC1"/>
    <w:rsid w:val="00554596"/>
    <w:rsid w:val="00560D8C"/>
    <w:rsid w:val="00565929"/>
    <w:rsid w:val="0056687E"/>
    <w:rsid w:val="0056705C"/>
    <w:rsid w:val="00567461"/>
    <w:rsid w:val="0057183A"/>
    <w:rsid w:val="00582017"/>
    <w:rsid w:val="00594651"/>
    <w:rsid w:val="005B2E42"/>
    <w:rsid w:val="005C4204"/>
    <w:rsid w:val="005C7EAC"/>
    <w:rsid w:val="005D66FA"/>
    <w:rsid w:val="005E2E4A"/>
    <w:rsid w:val="005F6E17"/>
    <w:rsid w:val="0060401F"/>
    <w:rsid w:val="00620DAE"/>
    <w:rsid w:val="00652D3B"/>
    <w:rsid w:val="00654E89"/>
    <w:rsid w:val="006559BD"/>
    <w:rsid w:val="00657E7F"/>
    <w:rsid w:val="00673396"/>
    <w:rsid w:val="00680BFD"/>
    <w:rsid w:val="00690148"/>
    <w:rsid w:val="00691404"/>
    <w:rsid w:val="0069425B"/>
    <w:rsid w:val="006A05FC"/>
    <w:rsid w:val="006A0B18"/>
    <w:rsid w:val="006A51DF"/>
    <w:rsid w:val="006D7B03"/>
    <w:rsid w:val="006E507E"/>
    <w:rsid w:val="006E561A"/>
    <w:rsid w:val="006E7E9D"/>
    <w:rsid w:val="006F0788"/>
    <w:rsid w:val="00715E4B"/>
    <w:rsid w:val="00724EAF"/>
    <w:rsid w:val="00727B98"/>
    <w:rsid w:val="00731888"/>
    <w:rsid w:val="00731C4C"/>
    <w:rsid w:val="007411A9"/>
    <w:rsid w:val="00741A5C"/>
    <w:rsid w:val="00743EDB"/>
    <w:rsid w:val="007512D5"/>
    <w:rsid w:val="007556E6"/>
    <w:rsid w:val="00763297"/>
    <w:rsid w:val="00764D6E"/>
    <w:rsid w:val="0076600F"/>
    <w:rsid w:val="007830AD"/>
    <w:rsid w:val="0079087C"/>
    <w:rsid w:val="007A5498"/>
    <w:rsid w:val="007B53EE"/>
    <w:rsid w:val="007B5898"/>
    <w:rsid w:val="007D6841"/>
    <w:rsid w:val="007E2225"/>
    <w:rsid w:val="007E7F7C"/>
    <w:rsid w:val="00800928"/>
    <w:rsid w:val="00804173"/>
    <w:rsid w:val="00821921"/>
    <w:rsid w:val="00830192"/>
    <w:rsid w:val="00833E5A"/>
    <w:rsid w:val="008341BF"/>
    <w:rsid w:val="00837AC7"/>
    <w:rsid w:val="00846E8F"/>
    <w:rsid w:val="00871046"/>
    <w:rsid w:val="00876F67"/>
    <w:rsid w:val="00884935"/>
    <w:rsid w:val="00891025"/>
    <w:rsid w:val="00893C51"/>
    <w:rsid w:val="00894079"/>
    <w:rsid w:val="0089410C"/>
    <w:rsid w:val="008A2069"/>
    <w:rsid w:val="008A52E7"/>
    <w:rsid w:val="008C7E8E"/>
    <w:rsid w:val="008E24DF"/>
    <w:rsid w:val="008F2CFE"/>
    <w:rsid w:val="008F5C74"/>
    <w:rsid w:val="0090790B"/>
    <w:rsid w:val="00912E85"/>
    <w:rsid w:val="00936AB0"/>
    <w:rsid w:val="009376E3"/>
    <w:rsid w:val="00941811"/>
    <w:rsid w:val="009661C3"/>
    <w:rsid w:val="009761AD"/>
    <w:rsid w:val="00986D3D"/>
    <w:rsid w:val="00987CDE"/>
    <w:rsid w:val="009912FF"/>
    <w:rsid w:val="009B1D4F"/>
    <w:rsid w:val="009B29F0"/>
    <w:rsid w:val="009D1973"/>
    <w:rsid w:val="00A05B59"/>
    <w:rsid w:val="00A32EF8"/>
    <w:rsid w:val="00A358F9"/>
    <w:rsid w:val="00A41C26"/>
    <w:rsid w:val="00A47394"/>
    <w:rsid w:val="00A84521"/>
    <w:rsid w:val="00A867F9"/>
    <w:rsid w:val="00AA249A"/>
    <w:rsid w:val="00AA6FBE"/>
    <w:rsid w:val="00AB049A"/>
    <w:rsid w:val="00AC2ADF"/>
    <w:rsid w:val="00AC3AF6"/>
    <w:rsid w:val="00AC6EFD"/>
    <w:rsid w:val="00AC7645"/>
    <w:rsid w:val="00AF5E59"/>
    <w:rsid w:val="00AF6EB0"/>
    <w:rsid w:val="00B10044"/>
    <w:rsid w:val="00B11823"/>
    <w:rsid w:val="00B11D2B"/>
    <w:rsid w:val="00B17522"/>
    <w:rsid w:val="00B35325"/>
    <w:rsid w:val="00B5035F"/>
    <w:rsid w:val="00B503B4"/>
    <w:rsid w:val="00B51C85"/>
    <w:rsid w:val="00B6274D"/>
    <w:rsid w:val="00B645A0"/>
    <w:rsid w:val="00B64CE9"/>
    <w:rsid w:val="00B65BBC"/>
    <w:rsid w:val="00B673B2"/>
    <w:rsid w:val="00B83809"/>
    <w:rsid w:val="00B9262C"/>
    <w:rsid w:val="00B939CA"/>
    <w:rsid w:val="00B948E8"/>
    <w:rsid w:val="00B95C60"/>
    <w:rsid w:val="00BA2181"/>
    <w:rsid w:val="00BA2BD3"/>
    <w:rsid w:val="00BA6E2A"/>
    <w:rsid w:val="00BB041B"/>
    <w:rsid w:val="00BB331C"/>
    <w:rsid w:val="00BB633C"/>
    <w:rsid w:val="00BC15B6"/>
    <w:rsid w:val="00BF18FF"/>
    <w:rsid w:val="00C007C8"/>
    <w:rsid w:val="00C15DC7"/>
    <w:rsid w:val="00C163B5"/>
    <w:rsid w:val="00C16AEE"/>
    <w:rsid w:val="00C341AF"/>
    <w:rsid w:val="00C3624E"/>
    <w:rsid w:val="00C3656A"/>
    <w:rsid w:val="00C37790"/>
    <w:rsid w:val="00C47C59"/>
    <w:rsid w:val="00C71522"/>
    <w:rsid w:val="00C74454"/>
    <w:rsid w:val="00C82297"/>
    <w:rsid w:val="00C864CE"/>
    <w:rsid w:val="00CA43E2"/>
    <w:rsid w:val="00CA49AF"/>
    <w:rsid w:val="00CA706C"/>
    <w:rsid w:val="00CC0D01"/>
    <w:rsid w:val="00CC1499"/>
    <w:rsid w:val="00CC2CA0"/>
    <w:rsid w:val="00CC55B3"/>
    <w:rsid w:val="00CC64EA"/>
    <w:rsid w:val="00CE14FF"/>
    <w:rsid w:val="00CE73CE"/>
    <w:rsid w:val="00D14632"/>
    <w:rsid w:val="00D20963"/>
    <w:rsid w:val="00D26013"/>
    <w:rsid w:val="00D3074A"/>
    <w:rsid w:val="00D42F2A"/>
    <w:rsid w:val="00D528B8"/>
    <w:rsid w:val="00D537BD"/>
    <w:rsid w:val="00D56F72"/>
    <w:rsid w:val="00D83256"/>
    <w:rsid w:val="00D95281"/>
    <w:rsid w:val="00D96D66"/>
    <w:rsid w:val="00DA13FD"/>
    <w:rsid w:val="00DA3193"/>
    <w:rsid w:val="00DA5638"/>
    <w:rsid w:val="00DA63A1"/>
    <w:rsid w:val="00DB1D2D"/>
    <w:rsid w:val="00DB2E34"/>
    <w:rsid w:val="00DC2BFF"/>
    <w:rsid w:val="00DC355E"/>
    <w:rsid w:val="00DC35E7"/>
    <w:rsid w:val="00DD0D45"/>
    <w:rsid w:val="00DD73F4"/>
    <w:rsid w:val="00DE15DC"/>
    <w:rsid w:val="00DF0271"/>
    <w:rsid w:val="00DF0418"/>
    <w:rsid w:val="00E049ED"/>
    <w:rsid w:val="00E147F0"/>
    <w:rsid w:val="00E24E7B"/>
    <w:rsid w:val="00E36E36"/>
    <w:rsid w:val="00E43128"/>
    <w:rsid w:val="00E43B5D"/>
    <w:rsid w:val="00E52385"/>
    <w:rsid w:val="00E52F93"/>
    <w:rsid w:val="00E56379"/>
    <w:rsid w:val="00E61808"/>
    <w:rsid w:val="00E64571"/>
    <w:rsid w:val="00E65647"/>
    <w:rsid w:val="00E802F3"/>
    <w:rsid w:val="00E87EC7"/>
    <w:rsid w:val="00E96F16"/>
    <w:rsid w:val="00EA0247"/>
    <w:rsid w:val="00EB77FC"/>
    <w:rsid w:val="00ED0F43"/>
    <w:rsid w:val="00ED3912"/>
    <w:rsid w:val="00EE20FD"/>
    <w:rsid w:val="00EE2765"/>
    <w:rsid w:val="00EF3635"/>
    <w:rsid w:val="00F00A05"/>
    <w:rsid w:val="00F117D5"/>
    <w:rsid w:val="00F14EF5"/>
    <w:rsid w:val="00F17080"/>
    <w:rsid w:val="00F23657"/>
    <w:rsid w:val="00F24C1E"/>
    <w:rsid w:val="00F26FC5"/>
    <w:rsid w:val="00F27329"/>
    <w:rsid w:val="00F33623"/>
    <w:rsid w:val="00F62203"/>
    <w:rsid w:val="00F640A6"/>
    <w:rsid w:val="00F65F84"/>
    <w:rsid w:val="00F7590B"/>
    <w:rsid w:val="00F80788"/>
    <w:rsid w:val="00F831E5"/>
    <w:rsid w:val="00F84618"/>
    <w:rsid w:val="00F85CA6"/>
    <w:rsid w:val="00F91917"/>
    <w:rsid w:val="00F939D3"/>
    <w:rsid w:val="00F94F6B"/>
    <w:rsid w:val="00FD0CE5"/>
    <w:rsid w:val="00FD0DC3"/>
    <w:rsid w:val="00FD231C"/>
    <w:rsid w:val="00FE69AB"/>
    <w:rsid w:val="00FE7B31"/>
    <w:rsid w:val="00FF2F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BB1A89"/>
  <w15:chartTrackingRefBased/>
  <w15:docId w15:val="{44BE6776-66F6-2348-BAD6-158B67031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55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55B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E15DC"/>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14632"/>
    <w:rPr>
      <w:sz w:val="20"/>
      <w:szCs w:val="20"/>
    </w:rPr>
  </w:style>
  <w:style w:type="character" w:customStyle="1" w:styleId="FootnoteTextChar">
    <w:name w:val="Footnote Text Char"/>
    <w:basedOn w:val="DefaultParagraphFont"/>
    <w:link w:val="FootnoteText"/>
    <w:uiPriority w:val="99"/>
    <w:semiHidden/>
    <w:rsid w:val="00D14632"/>
    <w:rPr>
      <w:sz w:val="20"/>
      <w:szCs w:val="20"/>
    </w:rPr>
  </w:style>
  <w:style w:type="character" w:styleId="FootnoteReference">
    <w:name w:val="footnote reference"/>
    <w:basedOn w:val="DefaultParagraphFont"/>
    <w:uiPriority w:val="99"/>
    <w:semiHidden/>
    <w:unhideWhenUsed/>
    <w:rsid w:val="00D14632"/>
    <w:rPr>
      <w:vertAlign w:val="superscript"/>
    </w:rPr>
  </w:style>
  <w:style w:type="paragraph" w:styleId="ListParagraph">
    <w:name w:val="List Paragraph"/>
    <w:basedOn w:val="Normal"/>
    <w:uiPriority w:val="34"/>
    <w:qFormat/>
    <w:rsid w:val="00804173"/>
    <w:pPr>
      <w:ind w:left="720"/>
      <w:contextualSpacing/>
    </w:pPr>
  </w:style>
  <w:style w:type="character" w:customStyle="1" w:styleId="Heading1Char">
    <w:name w:val="Heading 1 Char"/>
    <w:basedOn w:val="DefaultParagraphFont"/>
    <w:link w:val="Heading1"/>
    <w:uiPriority w:val="9"/>
    <w:rsid w:val="00CC55B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55B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E15DC"/>
    <w:rPr>
      <w:rFonts w:asciiTheme="majorHAnsi" w:eastAsiaTheme="majorEastAsia" w:hAnsiTheme="majorHAnsi" w:cstheme="majorBidi"/>
      <w:color w:val="1F3763" w:themeColor="accent1" w:themeShade="7F"/>
    </w:rPr>
  </w:style>
  <w:style w:type="character" w:customStyle="1" w:styleId="apple-converted-space">
    <w:name w:val="apple-converted-space"/>
    <w:basedOn w:val="DefaultParagraphFont"/>
    <w:rsid w:val="008F2CFE"/>
  </w:style>
  <w:style w:type="character" w:styleId="Hyperlink">
    <w:name w:val="Hyperlink"/>
    <w:basedOn w:val="DefaultParagraphFont"/>
    <w:uiPriority w:val="99"/>
    <w:unhideWhenUsed/>
    <w:rsid w:val="008F2CFE"/>
    <w:rPr>
      <w:color w:val="0000FF"/>
      <w:u w:val="single"/>
    </w:rPr>
  </w:style>
  <w:style w:type="character" w:styleId="UnresolvedMention">
    <w:name w:val="Unresolved Mention"/>
    <w:basedOn w:val="DefaultParagraphFont"/>
    <w:uiPriority w:val="99"/>
    <w:semiHidden/>
    <w:unhideWhenUsed/>
    <w:rsid w:val="008F2CFE"/>
    <w:rPr>
      <w:color w:val="605E5C"/>
      <w:shd w:val="clear" w:color="auto" w:fill="E1DFDD"/>
    </w:rPr>
  </w:style>
  <w:style w:type="character" w:styleId="HTMLCite">
    <w:name w:val="HTML Cite"/>
    <w:basedOn w:val="DefaultParagraphFont"/>
    <w:uiPriority w:val="99"/>
    <w:semiHidden/>
    <w:unhideWhenUsed/>
    <w:rsid w:val="00654E89"/>
    <w:rPr>
      <w:i/>
      <w:iCs/>
    </w:rPr>
  </w:style>
  <w:style w:type="character" w:styleId="Strong">
    <w:name w:val="Strong"/>
    <w:basedOn w:val="DefaultParagraphFont"/>
    <w:uiPriority w:val="22"/>
    <w:qFormat/>
    <w:rsid w:val="00F831E5"/>
    <w:rPr>
      <w:b/>
      <w:bCs/>
    </w:rPr>
  </w:style>
  <w:style w:type="character" w:styleId="FollowedHyperlink">
    <w:name w:val="FollowedHyperlink"/>
    <w:basedOn w:val="DefaultParagraphFont"/>
    <w:uiPriority w:val="99"/>
    <w:semiHidden/>
    <w:unhideWhenUsed/>
    <w:rsid w:val="0079087C"/>
    <w:rPr>
      <w:color w:val="954F72" w:themeColor="followedHyperlink"/>
      <w:u w:val="single"/>
    </w:rPr>
  </w:style>
  <w:style w:type="paragraph" w:styleId="NormalWeb">
    <w:name w:val="Normal (Web)"/>
    <w:basedOn w:val="Normal"/>
    <w:uiPriority w:val="99"/>
    <w:unhideWhenUsed/>
    <w:rsid w:val="007A5498"/>
    <w:pPr>
      <w:spacing w:before="100" w:beforeAutospacing="1" w:after="100" w:afterAutospacing="1"/>
    </w:pPr>
    <w:rPr>
      <w:rFonts w:ascii="Times New Roman" w:eastAsia="Times New Roman" w:hAnsi="Times New Roman" w:cs="Times New Roman"/>
      <w:lang w:eastAsia="en-GB"/>
    </w:rPr>
  </w:style>
  <w:style w:type="character" w:customStyle="1" w:styleId="u-visually-hidden">
    <w:name w:val="u-visually-hidden"/>
    <w:basedOn w:val="DefaultParagraphFont"/>
    <w:rsid w:val="00D56F72"/>
  </w:style>
  <w:style w:type="character" w:customStyle="1" w:styleId="reference-accessdate">
    <w:name w:val="reference-accessdate"/>
    <w:basedOn w:val="DefaultParagraphFont"/>
    <w:rsid w:val="001C3F81"/>
  </w:style>
  <w:style w:type="character" w:customStyle="1" w:styleId="nowrap">
    <w:name w:val="nowrap"/>
    <w:basedOn w:val="DefaultParagraphFont"/>
    <w:rsid w:val="001C3F81"/>
  </w:style>
  <w:style w:type="paragraph" w:styleId="EndnoteText">
    <w:name w:val="endnote text"/>
    <w:basedOn w:val="Normal"/>
    <w:link w:val="EndnoteTextChar"/>
    <w:uiPriority w:val="99"/>
    <w:semiHidden/>
    <w:unhideWhenUsed/>
    <w:rsid w:val="00F14EF5"/>
    <w:rPr>
      <w:sz w:val="20"/>
      <w:szCs w:val="20"/>
    </w:rPr>
  </w:style>
  <w:style w:type="character" w:customStyle="1" w:styleId="EndnoteTextChar">
    <w:name w:val="Endnote Text Char"/>
    <w:basedOn w:val="DefaultParagraphFont"/>
    <w:link w:val="EndnoteText"/>
    <w:uiPriority w:val="99"/>
    <w:semiHidden/>
    <w:rsid w:val="00F14EF5"/>
    <w:rPr>
      <w:sz w:val="20"/>
      <w:szCs w:val="20"/>
    </w:rPr>
  </w:style>
  <w:style w:type="character" w:styleId="EndnoteReference">
    <w:name w:val="endnote reference"/>
    <w:basedOn w:val="DefaultParagraphFont"/>
    <w:uiPriority w:val="99"/>
    <w:semiHidden/>
    <w:unhideWhenUsed/>
    <w:rsid w:val="00F14EF5"/>
    <w:rPr>
      <w:vertAlign w:val="superscript"/>
    </w:rPr>
  </w:style>
  <w:style w:type="paragraph" w:customStyle="1" w:styleId="css-axufdj">
    <w:name w:val="css-axufdj"/>
    <w:basedOn w:val="Normal"/>
    <w:rsid w:val="00C16AEE"/>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E52385"/>
    <w:pPr>
      <w:tabs>
        <w:tab w:val="center" w:pos="4513"/>
        <w:tab w:val="right" w:pos="9026"/>
      </w:tabs>
    </w:pPr>
  </w:style>
  <w:style w:type="character" w:customStyle="1" w:styleId="FooterChar">
    <w:name w:val="Footer Char"/>
    <w:basedOn w:val="DefaultParagraphFont"/>
    <w:link w:val="Footer"/>
    <w:uiPriority w:val="99"/>
    <w:rsid w:val="00E52385"/>
  </w:style>
  <w:style w:type="character" w:styleId="PageNumber">
    <w:name w:val="page number"/>
    <w:basedOn w:val="DefaultParagraphFont"/>
    <w:uiPriority w:val="99"/>
    <w:semiHidden/>
    <w:unhideWhenUsed/>
    <w:rsid w:val="00E523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49468">
      <w:bodyDiv w:val="1"/>
      <w:marLeft w:val="0"/>
      <w:marRight w:val="0"/>
      <w:marTop w:val="0"/>
      <w:marBottom w:val="0"/>
      <w:divBdr>
        <w:top w:val="none" w:sz="0" w:space="0" w:color="auto"/>
        <w:left w:val="none" w:sz="0" w:space="0" w:color="auto"/>
        <w:bottom w:val="none" w:sz="0" w:space="0" w:color="auto"/>
        <w:right w:val="none" w:sz="0" w:space="0" w:color="auto"/>
      </w:divBdr>
    </w:div>
    <w:div w:id="344020996">
      <w:bodyDiv w:val="1"/>
      <w:marLeft w:val="0"/>
      <w:marRight w:val="0"/>
      <w:marTop w:val="0"/>
      <w:marBottom w:val="0"/>
      <w:divBdr>
        <w:top w:val="none" w:sz="0" w:space="0" w:color="auto"/>
        <w:left w:val="none" w:sz="0" w:space="0" w:color="auto"/>
        <w:bottom w:val="none" w:sz="0" w:space="0" w:color="auto"/>
        <w:right w:val="none" w:sz="0" w:space="0" w:color="auto"/>
      </w:divBdr>
    </w:div>
    <w:div w:id="381759999">
      <w:bodyDiv w:val="1"/>
      <w:marLeft w:val="0"/>
      <w:marRight w:val="0"/>
      <w:marTop w:val="0"/>
      <w:marBottom w:val="0"/>
      <w:divBdr>
        <w:top w:val="none" w:sz="0" w:space="0" w:color="auto"/>
        <w:left w:val="none" w:sz="0" w:space="0" w:color="auto"/>
        <w:bottom w:val="none" w:sz="0" w:space="0" w:color="auto"/>
        <w:right w:val="none" w:sz="0" w:space="0" w:color="auto"/>
      </w:divBdr>
    </w:div>
    <w:div w:id="408966727">
      <w:bodyDiv w:val="1"/>
      <w:marLeft w:val="0"/>
      <w:marRight w:val="0"/>
      <w:marTop w:val="0"/>
      <w:marBottom w:val="0"/>
      <w:divBdr>
        <w:top w:val="none" w:sz="0" w:space="0" w:color="auto"/>
        <w:left w:val="none" w:sz="0" w:space="0" w:color="auto"/>
        <w:bottom w:val="none" w:sz="0" w:space="0" w:color="auto"/>
        <w:right w:val="none" w:sz="0" w:space="0" w:color="auto"/>
      </w:divBdr>
    </w:div>
    <w:div w:id="545991887">
      <w:bodyDiv w:val="1"/>
      <w:marLeft w:val="0"/>
      <w:marRight w:val="0"/>
      <w:marTop w:val="0"/>
      <w:marBottom w:val="0"/>
      <w:divBdr>
        <w:top w:val="none" w:sz="0" w:space="0" w:color="auto"/>
        <w:left w:val="none" w:sz="0" w:space="0" w:color="auto"/>
        <w:bottom w:val="none" w:sz="0" w:space="0" w:color="auto"/>
        <w:right w:val="none" w:sz="0" w:space="0" w:color="auto"/>
      </w:divBdr>
    </w:div>
    <w:div w:id="559824689">
      <w:bodyDiv w:val="1"/>
      <w:marLeft w:val="0"/>
      <w:marRight w:val="0"/>
      <w:marTop w:val="0"/>
      <w:marBottom w:val="0"/>
      <w:divBdr>
        <w:top w:val="none" w:sz="0" w:space="0" w:color="auto"/>
        <w:left w:val="none" w:sz="0" w:space="0" w:color="auto"/>
        <w:bottom w:val="none" w:sz="0" w:space="0" w:color="auto"/>
        <w:right w:val="none" w:sz="0" w:space="0" w:color="auto"/>
      </w:divBdr>
    </w:div>
    <w:div w:id="562834283">
      <w:bodyDiv w:val="1"/>
      <w:marLeft w:val="0"/>
      <w:marRight w:val="0"/>
      <w:marTop w:val="0"/>
      <w:marBottom w:val="0"/>
      <w:divBdr>
        <w:top w:val="none" w:sz="0" w:space="0" w:color="auto"/>
        <w:left w:val="none" w:sz="0" w:space="0" w:color="auto"/>
        <w:bottom w:val="none" w:sz="0" w:space="0" w:color="auto"/>
        <w:right w:val="none" w:sz="0" w:space="0" w:color="auto"/>
      </w:divBdr>
    </w:div>
    <w:div w:id="642078471">
      <w:bodyDiv w:val="1"/>
      <w:marLeft w:val="0"/>
      <w:marRight w:val="0"/>
      <w:marTop w:val="0"/>
      <w:marBottom w:val="0"/>
      <w:divBdr>
        <w:top w:val="none" w:sz="0" w:space="0" w:color="auto"/>
        <w:left w:val="none" w:sz="0" w:space="0" w:color="auto"/>
        <w:bottom w:val="none" w:sz="0" w:space="0" w:color="auto"/>
        <w:right w:val="none" w:sz="0" w:space="0" w:color="auto"/>
      </w:divBdr>
    </w:div>
    <w:div w:id="643774816">
      <w:bodyDiv w:val="1"/>
      <w:marLeft w:val="0"/>
      <w:marRight w:val="0"/>
      <w:marTop w:val="0"/>
      <w:marBottom w:val="0"/>
      <w:divBdr>
        <w:top w:val="none" w:sz="0" w:space="0" w:color="auto"/>
        <w:left w:val="none" w:sz="0" w:space="0" w:color="auto"/>
        <w:bottom w:val="none" w:sz="0" w:space="0" w:color="auto"/>
        <w:right w:val="none" w:sz="0" w:space="0" w:color="auto"/>
      </w:divBdr>
      <w:divsChild>
        <w:div w:id="1706372437">
          <w:marLeft w:val="0"/>
          <w:marRight w:val="0"/>
          <w:marTop w:val="0"/>
          <w:marBottom w:val="0"/>
          <w:divBdr>
            <w:top w:val="none" w:sz="0" w:space="0" w:color="auto"/>
            <w:left w:val="none" w:sz="0" w:space="0" w:color="auto"/>
            <w:bottom w:val="none" w:sz="0" w:space="0" w:color="auto"/>
            <w:right w:val="none" w:sz="0" w:space="0" w:color="auto"/>
          </w:divBdr>
          <w:divsChild>
            <w:div w:id="1010453075">
              <w:marLeft w:val="0"/>
              <w:marRight w:val="0"/>
              <w:marTop w:val="0"/>
              <w:marBottom w:val="0"/>
              <w:divBdr>
                <w:top w:val="none" w:sz="0" w:space="0" w:color="auto"/>
                <w:left w:val="none" w:sz="0" w:space="0" w:color="auto"/>
                <w:bottom w:val="none" w:sz="0" w:space="0" w:color="auto"/>
                <w:right w:val="none" w:sz="0" w:space="0" w:color="auto"/>
              </w:divBdr>
              <w:divsChild>
                <w:div w:id="160006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708290">
      <w:bodyDiv w:val="1"/>
      <w:marLeft w:val="0"/>
      <w:marRight w:val="0"/>
      <w:marTop w:val="0"/>
      <w:marBottom w:val="0"/>
      <w:divBdr>
        <w:top w:val="none" w:sz="0" w:space="0" w:color="auto"/>
        <w:left w:val="none" w:sz="0" w:space="0" w:color="auto"/>
        <w:bottom w:val="none" w:sz="0" w:space="0" w:color="auto"/>
        <w:right w:val="none" w:sz="0" w:space="0" w:color="auto"/>
      </w:divBdr>
    </w:div>
    <w:div w:id="1028214298">
      <w:bodyDiv w:val="1"/>
      <w:marLeft w:val="0"/>
      <w:marRight w:val="0"/>
      <w:marTop w:val="0"/>
      <w:marBottom w:val="0"/>
      <w:divBdr>
        <w:top w:val="none" w:sz="0" w:space="0" w:color="auto"/>
        <w:left w:val="none" w:sz="0" w:space="0" w:color="auto"/>
        <w:bottom w:val="none" w:sz="0" w:space="0" w:color="auto"/>
        <w:right w:val="none" w:sz="0" w:space="0" w:color="auto"/>
      </w:divBdr>
    </w:div>
    <w:div w:id="1080373724">
      <w:bodyDiv w:val="1"/>
      <w:marLeft w:val="0"/>
      <w:marRight w:val="0"/>
      <w:marTop w:val="0"/>
      <w:marBottom w:val="0"/>
      <w:divBdr>
        <w:top w:val="none" w:sz="0" w:space="0" w:color="auto"/>
        <w:left w:val="none" w:sz="0" w:space="0" w:color="auto"/>
        <w:bottom w:val="none" w:sz="0" w:space="0" w:color="auto"/>
        <w:right w:val="none" w:sz="0" w:space="0" w:color="auto"/>
      </w:divBdr>
    </w:div>
    <w:div w:id="1126971186">
      <w:bodyDiv w:val="1"/>
      <w:marLeft w:val="0"/>
      <w:marRight w:val="0"/>
      <w:marTop w:val="0"/>
      <w:marBottom w:val="0"/>
      <w:divBdr>
        <w:top w:val="none" w:sz="0" w:space="0" w:color="auto"/>
        <w:left w:val="none" w:sz="0" w:space="0" w:color="auto"/>
        <w:bottom w:val="none" w:sz="0" w:space="0" w:color="auto"/>
        <w:right w:val="none" w:sz="0" w:space="0" w:color="auto"/>
      </w:divBdr>
    </w:div>
    <w:div w:id="1214999442">
      <w:bodyDiv w:val="1"/>
      <w:marLeft w:val="0"/>
      <w:marRight w:val="0"/>
      <w:marTop w:val="0"/>
      <w:marBottom w:val="0"/>
      <w:divBdr>
        <w:top w:val="none" w:sz="0" w:space="0" w:color="auto"/>
        <w:left w:val="none" w:sz="0" w:space="0" w:color="auto"/>
        <w:bottom w:val="none" w:sz="0" w:space="0" w:color="auto"/>
        <w:right w:val="none" w:sz="0" w:space="0" w:color="auto"/>
      </w:divBdr>
    </w:div>
    <w:div w:id="1220553489">
      <w:bodyDiv w:val="1"/>
      <w:marLeft w:val="0"/>
      <w:marRight w:val="0"/>
      <w:marTop w:val="0"/>
      <w:marBottom w:val="0"/>
      <w:divBdr>
        <w:top w:val="none" w:sz="0" w:space="0" w:color="auto"/>
        <w:left w:val="none" w:sz="0" w:space="0" w:color="auto"/>
        <w:bottom w:val="none" w:sz="0" w:space="0" w:color="auto"/>
        <w:right w:val="none" w:sz="0" w:space="0" w:color="auto"/>
      </w:divBdr>
    </w:div>
    <w:div w:id="1315179265">
      <w:bodyDiv w:val="1"/>
      <w:marLeft w:val="0"/>
      <w:marRight w:val="0"/>
      <w:marTop w:val="0"/>
      <w:marBottom w:val="0"/>
      <w:divBdr>
        <w:top w:val="none" w:sz="0" w:space="0" w:color="auto"/>
        <w:left w:val="none" w:sz="0" w:space="0" w:color="auto"/>
        <w:bottom w:val="none" w:sz="0" w:space="0" w:color="auto"/>
        <w:right w:val="none" w:sz="0" w:space="0" w:color="auto"/>
      </w:divBdr>
      <w:divsChild>
        <w:div w:id="445933362">
          <w:marLeft w:val="0"/>
          <w:marRight w:val="0"/>
          <w:marTop w:val="0"/>
          <w:marBottom w:val="0"/>
          <w:divBdr>
            <w:top w:val="none" w:sz="0" w:space="0" w:color="auto"/>
            <w:left w:val="none" w:sz="0" w:space="0" w:color="auto"/>
            <w:bottom w:val="none" w:sz="0" w:space="0" w:color="auto"/>
            <w:right w:val="none" w:sz="0" w:space="0" w:color="auto"/>
          </w:divBdr>
        </w:div>
        <w:div w:id="150952669">
          <w:marLeft w:val="0"/>
          <w:marRight w:val="0"/>
          <w:marTop w:val="0"/>
          <w:marBottom w:val="0"/>
          <w:divBdr>
            <w:top w:val="none" w:sz="0" w:space="0" w:color="auto"/>
            <w:left w:val="none" w:sz="0" w:space="0" w:color="auto"/>
            <w:bottom w:val="none" w:sz="0" w:space="0" w:color="auto"/>
            <w:right w:val="none" w:sz="0" w:space="0" w:color="auto"/>
          </w:divBdr>
        </w:div>
        <w:div w:id="56755272">
          <w:marLeft w:val="0"/>
          <w:marRight w:val="0"/>
          <w:marTop w:val="0"/>
          <w:marBottom w:val="0"/>
          <w:divBdr>
            <w:top w:val="none" w:sz="0" w:space="0" w:color="auto"/>
            <w:left w:val="none" w:sz="0" w:space="0" w:color="auto"/>
            <w:bottom w:val="none" w:sz="0" w:space="0" w:color="auto"/>
            <w:right w:val="none" w:sz="0" w:space="0" w:color="auto"/>
          </w:divBdr>
        </w:div>
        <w:div w:id="1305311665">
          <w:marLeft w:val="0"/>
          <w:marRight w:val="0"/>
          <w:marTop w:val="0"/>
          <w:marBottom w:val="0"/>
          <w:divBdr>
            <w:top w:val="none" w:sz="0" w:space="0" w:color="auto"/>
            <w:left w:val="none" w:sz="0" w:space="0" w:color="auto"/>
            <w:bottom w:val="none" w:sz="0" w:space="0" w:color="auto"/>
            <w:right w:val="none" w:sz="0" w:space="0" w:color="auto"/>
          </w:divBdr>
        </w:div>
        <w:div w:id="447119356">
          <w:marLeft w:val="0"/>
          <w:marRight w:val="0"/>
          <w:marTop w:val="0"/>
          <w:marBottom w:val="0"/>
          <w:divBdr>
            <w:top w:val="none" w:sz="0" w:space="0" w:color="auto"/>
            <w:left w:val="none" w:sz="0" w:space="0" w:color="auto"/>
            <w:bottom w:val="none" w:sz="0" w:space="0" w:color="auto"/>
            <w:right w:val="none" w:sz="0" w:space="0" w:color="auto"/>
          </w:divBdr>
        </w:div>
        <w:div w:id="383873712">
          <w:marLeft w:val="0"/>
          <w:marRight w:val="0"/>
          <w:marTop w:val="0"/>
          <w:marBottom w:val="0"/>
          <w:divBdr>
            <w:top w:val="none" w:sz="0" w:space="0" w:color="auto"/>
            <w:left w:val="none" w:sz="0" w:space="0" w:color="auto"/>
            <w:bottom w:val="none" w:sz="0" w:space="0" w:color="auto"/>
            <w:right w:val="none" w:sz="0" w:space="0" w:color="auto"/>
          </w:divBdr>
        </w:div>
        <w:div w:id="1688366385">
          <w:marLeft w:val="0"/>
          <w:marRight w:val="0"/>
          <w:marTop w:val="0"/>
          <w:marBottom w:val="0"/>
          <w:divBdr>
            <w:top w:val="none" w:sz="0" w:space="0" w:color="auto"/>
            <w:left w:val="none" w:sz="0" w:space="0" w:color="auto"/>
            <w:bottom w:val="none" w:sz="0" w:space="0" w:color="auto"/>
            <w:right w:val="none" w:sz="0" w:space="0" w:color="auto"/>
          </w:divBdr>
        </w:div>
        <w:div w:id="724259004">
          <w:marLeft w:val="0"/>
          <w:marRight w:val="0"/>
          <w:marTop w:val="0"/>
          <w:marBottom w:val="0"/>
          <w:divBdr>
            <w:top w:val="none" w:sz="0" w:space="0" w:color="auto"/>
            <w:left w:val="none" w:sz="0" w:space="0" w:color="auto"/>
            <w:bottom w:val="none" w:sz="0" w:space="0" w:color="auto"/>
            <w:right w:val="none" w:sz="0" w:space="0" w:color="auto"/>
          </w:divBdr>
        </w:div>
      </w:divsChild>
    </w:div>
    <w:div w:id="1352608464">
      <w:bodyDiv w:val="1"/>
      <w:marLeft w:val="0"/>
      <w:marRight w:val="0"/>
      <w:marTop w:val="0"/>
      <w:marBottom w:val="0"/>
      <w:divBdr>
        <w:top w:val="none" w:sz="0" w:space="0" w:color="auto"/>
        <w:left w:val="none" w:sz="0" w:space="0" w:color="auto"/>
        <w:bottom w:val="none" w:sz="0" w:space="0" w:color="auto"/>
        <w:right w:val="none" w:sz="0" w:space="0" w:color="auto"/>
      </w:divBdr>
    </w:div>
    <w:div w:id="1388215059">
      <w:bodyDiv w:val="1"/>
      <w:marLeft w:val="0"/>
      <w:marRight w:val="0"/>
      <w:marTop w:val="0"/>
      <w:marBottom w:val="0"/>
      <w:divBdr>
        <w:top w:val="none" w:sz="0" w:space="0" w:color="auto"/>
        <w:left w:val="none" w:sz="0" w:space="0" w:color="auto"/>
        <w:bottom w:val="none" w:sz="0" w:space="0" w:color="auto"/>
        <w:right w:val="none" w:sz="0" w:space="0" w:color="auto"/>
      </w:divBdr>
    </w:div>
    <w:div w:id="1459446227">
      <w:bodyDiv w:val="1"/>
      <w:marLeft w:val="0"/>
      <w:marRight w:val="0"/>
      <w:marTop w:val="0"/>
      <w:marBottom w:val="0"/>
      <w:divBdr>
        <w:top w:val="none" w:sz="0" w:space="0" w:color="auto"/>
        <w:left w:val="none" w:sz="0" w:space="0" w:color="auto"/>
        <w:bottom w:val="none" w:sz="0" w:space="0" w:color="auto"/>
        <w:right w:val="none" w:sz="0" w:space="0" w:color="auto"/>
      </w:divBdr>
    </w:div>
    <w:div w:id="1509560744">
      <w:bodyDiv w:val="1"/>
      <w:marLeft w:val="0"/>
      <w:marRight w:val="0"/>
      <w:marTop w:val="0"/>
      <w:marBottom w:val="0"/>
      <w:divBdr>
        <w:top w:val="none" w:sz="0" w:space="0" w:color="auto"/>
        <w:left w:val="none" w:sz="0" w:space="0" w:color="auto"/>
        <w:bottom w:val="none" w:sz="0" w:space="0" w:color="auto"/>
        <w:right w:val="none" w:sz="0" w:space="0" w:color="auto"/>
      </w:divBdr>
    </w:div>
    <w:div w:id="1685400845">
      <w:bodyDiv w:val="1"/>
      <w:marLeft w:val="0"/>
      <w:marRight w:val="0"/>
      <w:marTop w:val="0"/>
      <w:marBottom w:val="0"/>
      <w:divBdr>
        <w:top w:val="none" w:sz="0" w:space="0" w:color="auto"/>
        <w:left w:val="none" w:sz="0" w:space="0" w:color="auto"/>
        <w:bottom w:val="none" w:sz="0" w:space="0" w:color="auto"/>
        <w:right w:val="none" w:sz="0" w:space="0" w:color="auto"/>
      </w:divBdr>
    </w:div>
    <w:div w:id="1701979619">
      <w:bodyDiv w:val="1"/>
      <w:marLeft w:val="0"/>
      <w:marRight w:val="0"/>
      <w:marTop w:val="0"/>
      <w:marBottom w:val="0"/>
      <w:divBdr>
        <w:top w:val="none" w:sz="0" w:space="0" w:color="auto"/>
        <w:left w:val="none" w:sz="0" w:space="0" w:color="auto"/>
        <w:bottom w:val="none" w:sz="0" w:space="0" w:color="auto"/>
        <w:right w:val="none" w:sz="0" w:space="0" w:color="auto"/>
      </w:divBdr>
    </w:div>
    <w:div w:id="1739742265">
      <w:bodyDiv w:val="1"/>
      <w:marLeft w:val="0"/>
      <w:marRight w:val="0"/>
      <w:marTop w:val="0"/>
      <w:marBottom w:val="0"/>
      <w:divBdr>
        <w:top w:val="none" w:sz="0" w:space="0" w:color="auto"/>
        <w:left w:val="none" w:sz="0" w:space="0" w:color="auto"/>
        <w:bottom w:val="none" w:sz="0" w:space="0" w:color="auto"/>
        <w:right w:val="none" w:sz="0" w:space="0" w:color="auto"/>
      </w:divBdr>
    </w:div>
    <w:div w:id="1755323898">
      <w:bodyDiv w:val="1"/>
      <w:marLeft w:val="0"/>
      <w:marRight w:val="0"/>
      <w:marTop w:val="0"/>
      <w:marBottom w:val="0"/>
      <w:divBdr>
        <w:top w:val="none" w:sz="0" w:space="0" w:color="auto"/>
        <w:left w:val="none" w:sz="0" w:space="0" w:color="auto"/>
        <w:bottom w:val="none" w:sz="0" w:space="0" w:color="auto"/>
        <w:right w:val="none" w:sz="0" w:space="0" w:color="auto"/>
      </w:divBdr>
    </w:div>
    <w:div w:id="1773012169">
      <w:bodyDiv w:val="1"/>
      <w:marLeft w:val="0"/>
      <w:marRight w:val="0"/>
      <w:marTop w:val="0"/>
      <w:marBottom w:val="0"/>
      <w:divBdr>
        <w:top w:val="none" w:sz="0" w:space="0" w:color="auto"/>
        <w:left w:val="none" w:sz="0" w:space="0" w:color="auto"/>
        <w:bottom w:val="none" w:sz="0" w:space="0" w:color="auto"/>
        <w:right w:val="none" w:sz="0" w:space="0" w:color="auto"/>
      </w:divBdr>
    </w:div>
    <w:div w:id="1845583874">
      <w:bodyDiv w:val="1"/>
      <w:marLeft w:val="0"/>
      <w:marRight w:val="0"/>
      <w:marTop w:val="0"/>
      <w:marBottom w:val="0"/>
      <w:divBdr>
        <w:top w:val="none" w:sz="0" w:space="0" w:color="auto"/>
        <w:left w:val="none" w:sz="0" w:space="0" w:color="auto"/>
        <w:bottom w:val="none" w:sz="0" w:space="0" w:color="auto"/>
        <w:right w:val="none" w:sz="0" w:space="0" w:color="auto"/>
      </w:divBdr>
    </w:div>
    <w:div w:id="1996911018">
      <w:bodyDiv w:val="1"/>
      <w:marLeft w:val="0"/>
      <w:marRight w:val="0"/>
      <w:marTop w:val="0"/>
      <w:marBottom w:val="0"/>
      <w:divBdr>
        <w:top w:val="none" w:sz="0" w:space="0" w:color="auto"/>
        <w:left w:val="none" w:sz="0" w:space="0" w:color="auto"/>
        <w:bottom w:val="none" w:sz="0" w:space="0" w:color="auto"/>
        <w:right w:val="none" w:sz="0" w:space="0" w:color="auto"/>
      </w:divBdr>
    </w:div>
    <w:div w:id="2009668867">
      <w:bodyDiv w:val="1"/>
      <w:marLeft w:val="0"/>
      <w:marRight w:val="0"/>
      <w:marTop w:val="0"/>
      <w:marBottom w:val="0"/>
      <w:divBdr>
        <w:top w:val="none" w:sz="0" w:space="0" w:color="auto"/>
        <w:left w:val="none" w:sz="0" w:space="0" w:color="auto"/>
        <w:bottom w:val="none" w:sz="0" w:space="0" w:color="auto"/>
        <w:right w:val="none" w:sz="0" w:space="0" w:color="auto"/>
      </w:divBdr>
    </w:div>
    <w:div w:id="2029603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doi.org/10.1126/science.155.3767.1203" TargetMode="External"/><Relationship Id="rId1" Type="http://schemas.openxmlformats.org/officeDocument/2006/relationships/hyperlink" Target="http://www.parapsych.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65693D1-18F1-AD41-8108-0A906BABB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4948</Words>
  <Characters>24446</Characters>
  <Application>Microsoft Office Word</Application>
  <DocSecurity>0</DocSecurity>
  <Lines>543</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Ladbrooke</dc:creator>
  <cp:keywords/>
  <dc:description/>
  <cp:lastModifiedBy>Martin Ladbrooke</cp:lastModifiedBy>
  <cp:revision>2</cp:revision>
  <dcterms:created xsi:type="dcterms:W3CDTF">2022-01-03T19:10:00Z</dcterms:created>
  <dcterms:modified xsi:type="dcterms:W3CDTF">2022-01-03T19:10:00Z</dcterms:modified>
</cp:coreProperties>
</file>