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10687" w:type="dxa"/>
        <w:tblInd w:w="-67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911"/>
        <w:gridCol w:w="3966"/>
        <w:gridCol w:w="2612"/>
        <w:gridCol w:w="2112"/>
        <w:gridCol w:w="86"/>
      </w:tblGrid>
      <w:tr w:rsidR="0053237D" w14:paraId="0A61C5DB" w14:textId="77777777" w:rsidTr="00EA69FB">
        <w:trPr>
          <w:trHeight w:val="1077"/>
        </w:trPr>
        <w:tc>
          <w:tcPr>
            <w:tcW w:w="10687" w:type="dxa"/>
            <w:gridSpan w:val="5"/>
            <w:shd w:val="clear" w:color="auto" w:fill="C0C0C0"/>
          </w:tcPr>
          <w:p w14:paraId="1A635216" w14:textId="77777777" w:rsidR="00EA69FB" w:rsidRPr="00071338" w:rsidRDefault="00000000" w:rsidP="00EA69FB">
            <w:pPr>
              <w:widowControl w:val="0"/>
              <w:autoSpaceDE w:val="0"/>
              <w:autoSpaceDN w:val="0"/>
              <w:spacing w:line="240" w:lineRule="auto"/>
              <w:ind w:left="728" w:right="723"/>
              <w:jc w:val="center"/>
              <w:rPr>
                <w:rFonts w:eastAsia="Arial MT"/>
                <w:b/>
                <w:sz w:val="44"/>
                <w:szCs w:val="22"/>
                <w:lang w:val="en-US"/>
              </w:rPr>
            </w:pPr>
            <w:r w:rsidRPr="00071338">
              <w:rPr>
                <w:rFonts w:eastAsia="Arial MT"/>
                <w:b/>
                <w:sz w:val="44"/>
                <w:szCs w:val="22"/>
                <w:lang w:val="en-US"/>
              </w:rPr>
              <w:t>BA</w:t>
            </w:r>
            <w:r w:rsidRPr="00071338">
              <w:rPr>
                <w:rFonts w:eastAsia="Arial MT"/>
                <w:b/>
                <w:spacing w:val="-3"/>
                <w:sz w:val="44"/>
                <w:szCs w:val="22"/>
                <w:lang w:val="en-US"/>
              </w:rPr>
              <w:t xml:space="preserve"> </w:t>
            </w:r>
            <w:r w:rsidRPr="00071338">
              <w:rPr>
                <w:rFonts w:eastAsia="Arial MT"/>
                <w:b/>
                <w:sz w:val="44"/>
                <w:szCs w:val="22"/>
                <w:lang w:val="en-US"/>
              </w:rPr>
              <w:t>DEGREE</w:t>
            </w:r>
            <w:r w:rsidRPr="00071338">
              <w:rPr>
                <w:rFonts w:eastAsia="Arial MT"/>
                <w:b/>
                <w:spacing w:val="-2"/>
                <w:sz w:val="44"/>
                <w:szCs w:val="22"/>
                <w:lang w:val="en-US"/>
              </w:rPr>
              <w:t xml:space="preserve"> </w:t>
            </w:r>
            <w:r w:rsidRPr="00071338">
              <w:rPr>
                <w:rFonts w:eastAsia="Arial MT"/>
                <w:b/>
                <w:sz w:val="44"/>
                <w:szCs w:val="22"/>
                <w:lang w:val="en-US"/>
              </w:rPr>
              <w:t>ASSIGNMENT</w:t>
            </w:r>
            <w:r w:rsidRPr="00071338">
              <w:rPr>
                <w:rFonts w:eastAsia="Arial MT"/>
                <w:b/>
                <w:spacing w:val="-1"/>
                <w:sz w:val="44"/>
                <w:szCs w:val="22"/>
                <w:lang w:val="en-US"/>
              </w:rPr>
              <w:t xml:space="preserve"> </w:t>
            </w:r>
            <w:r w:rsidRPr="00071338">
              <w:rPr>
                <w:rFonts w:eastAsia="Arial MT"/>
                <w:b/>
                <w:sz w:val="44"/>
                <w:szCs w:val="22"/>
                <w:lang w:val="en-US"/>
              </w:rPr>
              <w:t>SPECIFICATION</w:t>
            </w:r>
          </w:p>
          <w:p w14:paraId="6F50D0A9" w14:textId="77777777" w:rsidR="00EA69FB" w:rsidRPr="00071338" w:rsidRDefault="00000000" w:rsidP="00EA69FB">
            <w:pPr>
              <w:widowControl w:val="0"/>
              <w:autoSpaceDE w:val="0"/>
              <w:autoSpaceDN w:val="0"/>
              <w:spacing w:before="2" w:line="240" w:lineRule="auto"/>
              <w:ind w:left="727" w:right="723"/>
              <w:jc w:val="center"/>
              <w:rPr>
                <w:rFonts w:eastAsia="Arial MT"/>
                <w:sz w:val="28"/>
                <w:szCs w:val="22"/>
                <w:lang w:val="en-US"/>
              </w:rPr>
            </w:pPr>
            <w:r w:rsidRPr="00071338">
              <w:rPr>
                <w:rFonts w:eastAsia="Arial MT"/>
                <w:sz w:val="28"/>
                <w:szCs w:val="22"/>
                <w:lang w:val="en-US"/>
              </w:rPr>
              <w:t>SCHOOL</w:t>
            </w:r>
            <w:r w:rsidRPr="00071338">
              <w:rPr>
                <w:rFonts w:eastAsia="Arial MT"/>
                <w:spacing w:val="-4"/>
                <w:sz w:val="28"/>
                <w:szCs w:val="22"/>
                <w:lang w:val="en-US"/>
              </w:rPr>
              <w:t xml:space="preserve"> </w:t>
            </w:r>
            <w:r w:rsidRPr="00071338">
              <w:rPr>
                <w:rFonts w:eastAsia="Arial MT"/>
                <w:sz w:val="28"/>
                <w:szCs w:val="22"/>
                <w:lang w:val="en-US"/>
              </w:rPr>
              <w:t>OF</w:t>
            </w:r>
            <w:r w:rsidRPr="00071338">
              <w:rPr>
                <w:rFonts w:eastAsia="Arial MT"/>
                <w:spacing w:val="-3"/>
                <w:sz w:val="28"/>
                <w:szCs w:val="22"/>
                <w:lang w:val="en-US"/>
              </w:rPr>
              <w:t xml:space="preserve"> </w:t>
            </w:r>
            <w:r w:rsidRPr="00071338">
              <w:rPr>
                <w:rFonts w:eastAsia="Arial MT"/>
                <w:sz w:val="28"/>
                <w:szCs w:val="22"/>
                <w:lang w:val="en-US"/>
              </w:rPr>
              <w:t>TOURISM</w:t>
            </w:r>
            <w:r w:rsidRPr="00071338">
              <w:rPr>
                <w:rFonts w:eastAsia="Arial MT"/>
                <w:spacing w:val="-3"/>
                <w:sz w:val="28"/>
                <w:szCs w:val="22"/>
                <w:lang w:val="en-US"/>
              </w:rPr>
              <w:t xml:space="preserve"> </w:t>
            </w:r>
            <w:r w:rsidRPr="00071338">
              <w:rPr>
                <w:rFonts w:eastAsia="Arial MT"/>
                <w:sz w:val="28"/>
                <w:szCs w:val="22"/>
                <w:lang w:val="en-US"/>
              </w:rPr>
              <w:t>&amp;</w:t>
            </w:r>
            <w:r w:rsidRPr="00071338">
              <w:rPr>
                <w:rFonts w:eastAsia="Arial MT"/>
                <w:spacing w:val="-3"/>
                <w:sz w:val="28"/>
                <w:szCs w:val="22"/>
                <w:lang w:val="en-US"/>
              </w:rPr>
              <w:t xml:space="preserve"> </w:t>
            </w:r>
            <w:r w:rsidRPr="00071338">
              <w:rPr>
                <w:rFonts w:eastAsia="Arial MT"/>
                <w:sz w:val="28"/>
                <w:szCs w:val="22"/>
                <w:lang w:val="en-US"/>
              </w:rPr>
              <w:t>HOSPITALITY</w:t>
            </w:r>
          </w:p>
        </w:tc>
      </w:tr>
      <w:tr w:rsidR="0053237D" w14:paraId="039D94DF" w14:textId="77777777" w:rsidTr="00EA69FB">
        <w:trPr>
          <w:trHeight w:val="530"/>
        </w:trPr>
        <w:tc>
          <w:tcPr>
            <w:tcW w:w="1911" w:type="dxa"/>
            <w:shd w:val="clear" w:color="auto" w:fill="D9D9D9"/>
          </w:tcPr>
          <w:p w14:paraId="63F00998" w14:textId="77777777" w:rsidR="00EA69FB" w:rsidRPr="00071338" w:rsidRDefault="00000000" w:rsidP="00EA69FB">
            <w:pPr>
              <w:widowControl w:val="0"/>
              <w:autoSpaceDE w:val="0"/>
              <w:autoSpaceDN w:val="0"/>
              <w:spacing w:before="120" w:line="240" w:lineRule="auto"/>
              <w:ind w:left="107"/>
              <w:jc w:val="left"/>
              <w:rPr>
                <w:rFonts w:eastAsia="Arial MT"/>
                <w:b/>
                <w:sz w:val="22"/>
                <w:szCs w:val="22"/>
                <w:lang w:val="en-US"/>
              </w:rPr>
            </w:pPr>
            <w:r w:rsidRPr="00071338">
              <w:rPr>
                <w:rFonts w:eastAsia="Arial MT"/>
                <w:b/>
                <w:sz w:val="22"/>
                <w:szCs w:val="22"/>
                <w:lang w:val="en-US"/>
              </w:rPr>
              <w:t>Student</w:t>
            </w:r>
            <w:r w:rsidRPr="00071338">
              <w:rPr>
                <w:rFonts w:eastAsia="Arial MT"/>
                <w:b/>
                <w:spacing w:val="-1"/>
                <w:sz w:val="22"/>
                <w:szCs w:val="22"/>
                <w:lang w:val="en-US"/>
              </w:rPr>
              <w:t xml:space="preserve"> </w:t>
            </w:r>
            <w:r w:rsidRPr="00071338">
              <w:rPr>
                <w:rFonts w:eastAsia="Arial MT"/>
                <w:b/>
                <w:sz w:val="22"/>
                <w:szCs w:val="22"/>
                <w:lang w:val="en-US"/>
              </w:rPr>
              <w:t>name:</w:t>
            </w:r>
          </w:p>
        </w:tc>
        <w:tc>
          <w:tcPr>
            <w:tcW w:w="3966" w:type="dxa"/>
          </w:tcPr>
          <w:p w14:paraId="0AACFE6A" w14:textId="1D27696F" w:rsidR="00EA69FB" w:rsidRPr="008932C3" w:rsidRDefault="008932C3" w:rsidP="00EA69FB">
            <w:pPr>
              <w:widowControl w:val="0"/>
              <w:autoSpaceDE w:val="0"/>
              <w:autoSpaceDN w:val="0"/>
              <w:spacing w:line="240" w:lineRule="auto"/>
              <w:jc w:val="left"/>
              <w:rPr>
                <w:rFonts w:eastAsia="Arial MT"/>
                <w:sz w:val="20"/>
                <w:szCs w:val="22"/>
                <w:lang w:val="pt-PT"/>
              </w:rPr>
            </w:pPr>
            <w:r>
              <w:rPr>
                <w:rFonts w:eastAsia="Arial MT"/>
                <w:sz w:val="20"/>
                <w:szCs w:val="22"/>
                <w:lang w:val="pt-PT"/>
              </w:rPr>
              <w:t xml:space="preserve">Shariful Islam </w:t>
            </w:r>
          </w:p>
        </w:tc>
        <w:tc>
          <w:tcPr>
            <w:tcW w:w="2612" w:type="dxa"/>
            <w:shd w:val="clear" w:color="auto" w:fill="D9D9D9"/>
          </w:tcPr>
          <w:p w14:paraId="29A8D518" w14:textId="77777777" w:rsidR="00EA69FB" w:rsidRPr="00071338" w:rsidRDefault="00000000" w:rsidP="00EA69FB">
            <w:pPr>
              <w:widowControl w:val="0"/>
              <w:autoSpaceDE w:val="0"/>
              <w:autoSpaceDN w:val="0"/>
              <w:spacing w:before="120" w:line="240" w:lineRule="auto"/>
              <w:ind w:left="107"/>
              <w:jc w:val="left"/>
              <w:rPr>
                <w:rFonts w:eastAsia="Arial MT"/>
                <w:b/>
                <w:sz w:val="22"/>
                <w:szCs w:val="22"/>
                <w:lang w:val="en-US"/>
              </w:rPr>
            </w:pPr>
            <w:r w:rsidRPr="00071338">
              <w:rPr>
                <w:rFonts w:eastAsia="Arial MT"/>
                <w:b/>
                <w:sz w:val="22"/>
                <w:szCs w:val="22"/>
                <w:lang w:val="en-US"/>
              </w:rPr>
              <w:t>Student</w:t>
            </w:r>
            <w:r w:rsidRPr="00071338">
              <w:rPr>
                <w:rFonts w:eastAsia="Arial MT"/>
                <w:b/>
                <w:spacing w:val="-1"/>
                <w:sz w:val="22"/>
                <w:szCs w:val="22"/>
                <w:lang w:val="en-US"/>
              </w:rPr>
              <w:t xml:space="preserve"> </w:t>
            </w:r>
            <w:r w:rsidRPr="00071338">
              <w:rPr>
                <w:rFonts w:eastAsia="Arial MT"/>
                <w:b/>
                <w:sz w:val="22"/>
                <w:szCs w:val="22"/>
                <w:lang w:val="en-US"/>
              </w:rPr>
              <w:t>number:</w:t>
            </w:r>
          </w:p>
        </w:tc>
        <w:tc>
          <w:tcPr>
            <w:tcW w:w="2112" w:type="dxa"/>
          </w:tcPr>
          <w:p w14:paraId="4D03B01E" w14:textId="02DC7376" w:rsidR="00EA69FB" w:rsidRPr="00071338" w:rsidRDefault="008932C3" w:rsidP="00EA69FB">
            <w:pPr>
              <w:widowControl w:val="0"/>
              <w:autoSpaceDE w:val="0"/>
              <w:autoSpaceDN w:val="0"/>
              <w:spacing w:line="240" w:lineRule="auto"/>
              <w:jc w:val="left"/>
              <w:rPr>
                <w:rFonts w:eastAsia="Arial MT"/>
                <w:sz w:val="20"/>
                <w:szCs w:val="22"/>
                <w:lang w:val="en-US"/>
              </w:rPr>
            </w:pPr>
            <w:r>
              <w:rPr>
                <w:rFonts w:eastAsia="Arial MT"/>
                <w:sz w:val="20"/>
                <w:szCs w:val="22"/>
                <w:lang w:val="en-US"/>
              </w:rPr>
              <w:t>2013505</w:t>
            </w:r>
          </w:p>
        </w:tc>
        <w:tc>
          <w:tcPr>
            <w:tcW w:w="86" w:type="dxa"/>
            <w:tcBorders>
              <w:bottom w:val="nil"/>
              <w:right w:val="nil"/>
            </w:tcBorders>
          </w:tcPr>
          <w:p w14:paraId="218843CB" w14:textId="77777777" w:rsidR="00EA69FB" w:rsidRPr="00071338" w:rsidRDefault="00EA69FB" w:rsidP="00EA69FB">
            <w:pPr>
              <w:widowControl w:val="0"/>
              <w:autoSpaceDE w:val="0"/>
              <w:autoSpaceDN w:val="0"/>
              <w:spacing w:line="240" w:lineRule="auto"/>
              <w:jc w:val="left"/>
              <w:rPr>
                <w:rFonts w:eastAsia="Arial MT"/>
                <w:sz w:val="20"/>
                <w:szCs w:val="22"/>
                <w:lang w:val="en-US"/>
              </w:rPr>
            </w:pPr>
          </w:p>
        </w:tc>
      </w:tr>
      <w:tr w:rsidR="0053237D" w14:paraId="410AD83A" w14:textId="77777777" w:rsidTr="00EA69FB">
        <w:trPr>
          <w:trHeight w:val="530"/>
        </w:trPr>
        <w:tc>
          <w:tcPr>
            <w:tcW w:w="1911" w:type="dxa"/>
            <w:shd w:val="clear" w:color="auto" w:fill="D9D9D9"/>
          </w:tcPr>
          <w:p w14:paraId="4F64E57C" w14:textId="77777777" w:rsidR="00EA69FB" w:rsidRPr="00071338" w:rsidRDefault="00000000" w:rsidP="00EA69FB">
            <w:pPr>
              <w:widowControl w:val="0"/>
              <w:autoSpaceDE w:val="0"/>
              <w:autoSpaceDN w:val="0"/>
              <w:spacing w:before="120" w:line="240" w:lineRule="auto"/>
              <w:ind w:left="107"/>
              <w:jc w:val="left"/>
              <w:rPr>
                <w:rFonts w:eastAsia="Arial MT"/>
                <w:b/>
                <w:sz w:val="22"/>
                <w:szCs w:val="22"/>
                <w:lang w:val="en-US"/>
              </w:rPr>
            </w:pPr>
            <w:r w:rsidRPr="00071338">
              <w:rPr>
                <w:rFonts w:eastAsia="Arial MT"/>
                <w:b/>
                <w:sz w:val="22"/>
                <w:szCs w:val="22"/>
                <w:lang w:val="en-US"/>
              </w:rPr>
              <w:t>Programmes:</w:t>
            </w:r>
          </w:p>
        </w:tc>
        <w:tc>
          <w:tcPr>
            <w:tcW w:w="8690" w:type="dxa"/>
            <w:gridSpan w:val="3"/>
          </w:tcPr>
          <w:p w14:paraId="6CC4A1E8" w14:textId="77777777" w:rsidR="00EA69FB" w:rsidRPr="00071338" w:rsidRDefault="00000000" w:rsidP="00EA69FB">
            <w:pPr>
              <w:widowControl w:val="0"/>
              <w:autoSpaceDE w:val="0"/>
              <w:autoSpaceDN w:val="0"/>
              <w:spacing w:before="120" w:line="240" w:lineRule="auto"/>
              <w:ind w:left="107"/>
              <w:jc w:val="left"/>
              <w:rPr>
                <w:rFonts w:eastAsia="Arial MT"/>
                <w:b/>
                <w:sz w:val="22"/>
                <w:szCs w:val="22"/>
                <w:lang w:val="en-US"/>
              </w:rPr>
            </w:pPr>
            <w:r w:rsidRPr="00071338">
              <w:rPr>
                <w:rFonts w:eastAsia="Arial MT"/>
                <w:b/>
                <w:sz w:val="22"/>
                <w:szCs w:val="22"/>
                <w:lang w:val="en-US"/>
              </w:rPr>
              <w:t>BA</w:t>
            </w:r>
            <w:r w:rsidRPr="00071338">
              <w:rPr>
                <w:rFonts w:eastAsia="Arial MT"/>
                <w:b/>
                <w:spacing w:val="-2"/>
                <w:sz w:val="22"/>
                <w:szCs w:val="22"/>
                <w:lang w:val="en-US"/>
              </w:rPr>
              <w:t xml:space="preserve"> </w:t>
            </w:r>
            <w:r w:rsidRPr="00071338">
              <w:rPr>
                <w:rFonts w:eastAsia="Arial MT"/>
                <w:b/>
                <w:sz w:val="22"/>
                <w:szCs w:val="22"/>
                <w:lang w:val="en-US"/>
              </w:rPr>
              <w:t>International</w:t>
            </w:r>
            <w:r w:rsidRPr="00071338">
              <w:rPr>
                <w:rFonts w:eastAsia="Arial MT"/>
                <w:b/>
                <w:spacing w:val="-2"/>
                <w:sz w:val="22"/>
                <w:szCs w:val="22"/>
                <w:lang w:val="en-US"/>
              </w:rPr>
              <w:t xml:space="preserve"> </w:t>
            </w:r>
            <w:r w:rsidRPr="00071338">
              <w:rPr>
                <w:rFonts w:eastAsia="Arial MT"/>
                <w:b/>
                <w:sz w:val="22"/>
                <w:szCs w:val="22"/>
                <w:lang w:val="en-US"/>
              </w:rPr>
              <w:t>Hotel</w:t>
            </w:r>
            <w:r w:rsidRPr="00071338">
              <w:rPr>
                <w:rFonts w:eastAsia="Arial MT"/>
                <w:b/>
                <w:spacing w:val="-3"/>
                <w:sz w:val="22"/>
                <w:szCs w:val="22"/>
                <w:lang w:val="en-US"/>
              </w:rPr>
              <w:t xml:space="preserve"> </w:t>
            </w:r>
            <w:r w:rsidRPr="00071338">
              <w:rPr>
                <w:rFonts w:eastAsia="Arial MT"/>
                <w:b/>
                <w:sz w:val="22"/>
                <w:szCs w:val="22"/>
                <w:lang w:val="en-US"/>
              </w:rPr>
              <w:t>Management</w:t>
            </w:r>
          </w:p>
        </w:tc>
        <w:tc>
          <w:tcPr>
            <w:tcW w:w="86" w:type="dxa"/>
            <w:tcBorders>
              <w:top w:val="nil"/>
              <w:bottom w:val="nil"/>
              <w:right w:val="nil"/>
            </w:tcBorders>
          </w:tcPr>
          <w:p w14:paraId="4E8435A5" w14:textId="77777777" w:rsidR="00EA69FB" w:rsidRPr="00071338" w:rsidRDefault="00EA69FB" w:rsidP="00EA69FB">
            <w:pPr>
              <w:widowControl w:val="0"/>
              <w:autoSpaceDE w:val="0"/>
              <w:autoSpaceDN w:val="0"/>
              <w:spacing w:line="240" w:lineRule="auto"/>
              <w:jc w:val="left"/>
              <w:rPr>
                <w:rFonts w:eastAsia="Arial MT"/>
                <w:sz w:val="20"/>
                <w:szCs w:val="22"/>
                <w:lang w:val="en-US"/>
              </w:rPr>
            </w:pPr>
          </w:p>
        </w:tc>
      </w:tr>
      <w:tr w:rsidR="0053237D" w14:paraId="5C66D6E1" w14:textId="77777777" w:rsidTr="00EA69FB">
        <w:trPr>
          <w:trHeight w:val="822"/>
        </w:trPr>
        <w:tc>
          <w:tcPr>
            <w:tcW w:w="1911" w:type="dxa"/>
            <w:shd w:val="clear" w:color="auto" w:fill="D9D9D9"/>
          </w:tcPr>
          <w:p w14:paraId="58160861" w14:textId="77777777" w:rsidR="00EA69FB" w:rsidRPr="00071338" w:rsidRDefault="00000000" w:rsidP="00EA69FB">
            <w:pPr>
              <w:widowControl w:val="0"/>
              <w:autoSpaceDE w:val="0"/>
              <w:autoSpaceDN w:val="0"/>
              <w:spacing w:before="122" w:line="240" w:lineRule="auto"/>
              <w:ind w:left="107"/>
              <w:jc w:val="left"/>
              <w:rPr>
                <w:rFonts w:eastAsia="Arial MT"/>
                <w:b/>
                <w:sz w:val="22"/>
                <w:szCs w:val="22"/>
                <w:lang w:val="en-US"/>
              </w:rPr>
            </w:pPr>
            <w:r w:rsidRPr="00071338">
              <w:rPr>
                <w:rFonts w:eastAsia="Arial MT"/>
                <w:b/>
                <w:sz w:val="22"/>
                <w:szCs w:val="22"/>
                <w:lang w:val="en-US"/>
              </w:rPr>
              <w:t>Module:</w:t>
            </w:r>
          </w:p>
        </w:tc>
        <w:tc>
          <w:tcPr>
            <w:tcW w:w="3966" w:type="dxa"/>
          </w:tcPr>
          <w:p w14:paraId="604C4CE0" w14:textId="77777777" w:rsidR="00EA69FB" w:rsidRPr="00071338" w:rsidRDefault="00000000" w:rsidP="00EA69FB">
            <w:pPr>
              <w:widowControl w:val="0"/>
              <w:autoSpaceDE w:val="0"/>
              <w:autoSpaceDN w:val="0"/>
              <w:spacing w:before="122" w:line="276" w:lineRule="auto"/>
              <w:ind w:left="107" w:right="1273"/>
              <w:jc w:val="left"/>
              <w:rPr>
                <w:rFonts w:eastAsia="Arial MT"/>
                <w:b/>
                <w:sz w:val="22"/>
                <w:szCs w:val="22"/>
                <w:lang w:val="en-US"/>
              </w:rPr>
            </w:pPr>
            <w:r w:rsidRPr="00071338">
              <w:rPr>
                <w:rFonts w:eastAsia="Arial MT"/>
                <w:b/>
                <w:sz w:val="22"/>
                <w:szCs w:val="22"/>
                <w:lang w:val="en-US"/>
              </w:rPr>
              <w:t>Managing Guest Service</w:t>
            </w:r>
            <w:r w:rsidRPr="00071338">
              <w:rPr>
                <w:rFonts w:eastAsia="Arial MT"/>
                <w:b/>
                <w:spacing w:val="-60"/>
                <w:sz w:val="22"/>
                <w:szCs w:val="22"/>
                <w:lang w:val="en-US"/>
              </w:rPr>
              <w:t xml:space="preserve"> </w:t>
            </w:r>
            <w:r w:rsidRPr="00071338">
              <w:rPr>
                <w:rFonts w:eastAsia="Arial MT"/>
                <w:b/>
                <w:sz w:val="22"/>
                <w:szCs w:val="22"/>
                <w:lang w:val="en-US"/>
              </w:rPr>
              <w:t>Operations</w:t>
            </w:r>
          </w:p>
        </w:tc>
        <w:tc>
          <w:tcPr>
            <w:tcW w:w="2612" w:type="dxa"/>
            <w:shd w:val="clear" w:color="auto" w:fill="D9D9D9"/>
          </w:tcPr>
          <w:p w14:paraId="6A2E0CD5" w14:textId="77777777" w:rsidR="00EA69FB" w:rsidRPr="00071338" w:rsidRDefault="00000000" w:rsidP="00EA69FB">
            <w:pPr>
              <w:widowControl w:val="0"/>
              <w:autoSpaceDE w:val="0"/>
              <w:autoSpaceDN w:val="0"/>
              <w:spacing w:before="122" w:line="240" w:lineRule="auto"/>
              <w:ind w:left="107"/>
              <w:jc w:val="left"/>
              <w:rPr>
                <w:rFonts w:eastAsia="Arial MT"/>
                <w:b/>
                <w:sz w:val="22"/>
                <w:szCs w:val="22"/>
                <w:lang w:val="en-US"/>
              </w:rPr>
            </w:pPr>
            <w:r w:rsidRPr="00071338">
              <w:rPr>
                <w:rFonts w:eastAsia="Arial MT"/>
                <w:b/>
                <w:sz w:val="22"/>
                <w:szCs w:val="22"/>
                <w:lang w:val="en-US"/>
              </w:rPr>
              <w:t>Module</w:t>
            </w:r>
            <w:r w:rsidRPr="00071338">
              <w:rPr>
                <w:rFonts w:eastAsia="Arial MT"/>
                <w:b/>
                <w:spacing w:val="-4"/>
                <w:sz w:val="22"/>
                <w:szCs w:val="22"/>
                <w:lang w:val="en-US"/>
              </w:rPr>
              <w:t xml:space="preserve"> </w:t>
            </w:r>
            <w:r w:rsidRPr="00071338">
              <w:rPr>
                <w:rFonts w:eastAsia="Arial MT"/>
                <w:b/>
                <w:sz w:val="22"/>
                <w:szCs w:val="22"/>
                <w:lang w:val="en-US"/>
              </w:rPr>
              <w:t>Level</w:t>
            </w:r>
            <w:r w:rsidRPr="00071338">
              <w:rPr>
                <w:rFonts w:eastAsia="Arial MT"/>
                <w:b/>
                <w:spacing w:val="-2"/>
                <w:sz w:val="22"/>
                <w:szCs w:val="22"/>
                <w:lang w:val="en-US"/>
              </w:rPr>
              <w:t xml:space="preserve"> </w:t>
            </w:r>
            <w:r w:rsidRPr="00071338">
              <w:rPr>
                <w:rFonts w:eastAsia="Arial MT"/>
                <w:b/>
                <w:sz w:val="22"/>
                <w:szCs w:val="22"/>
                <w:lang w:val="en-US"/>
              </w:rPr>
              <w:t>(4,</w:t>
            </w:r>
            <w:r w:rsidRPr="00071338">
              <w:rPr>
                <w:rFonts w:eastAsia="Arial MT"/>
                <w:b/>
                <w:spacing w:val="1"/>
                <w:sz w:val="22"/>
                <w:szCs w:val="22"/>
                <w:lang w:val="en-US"/>
              </w:rPr>
              <w:t xml:space="preserve"> </w:t>
            </w:r>
            <w:r w:rsidRPr="00071338">
              <w:rPr>
                <w:rFonts w:eastAsia="Arial MT"/>
                <w:b/>
                <w:sz w:val="22"/>
                <w:szCs w:val="22"/>
                <w:lang w:val="en-US"/>
              </w:rPr>
              <w:t>5,</w:t>
            </w:r>
            <w:r w:rsidRPr="00071338">
              <w:rPr>
                <w:rFonts w:eastAsia="Arial MT"/>
                <w:b/>
                <w:spacing w:val="1"/>
                <w:sz w:val="22"/>
                <w:szCs w:val="22"/>
                <w:lang w:val="en-US"/>
              </w:rPr>
              <w:t xml:space="preserve"> </w:t>
            </w:r>
            <w:r w:rsidRPr="00071338">
              <w:rPr>
                <w:rFonts w:eastAsia="Arial MT"/>
                <w:b/>
                <w:sz w:val="22"/>
                <w:szCs w:val="22"/>
                <w:lang w:val="en-US"/>
              </w:rPr>
              <w:t>6):</w:t>
            </w:r>
          </w:p>
        </w:tc>
        <w:tc>
          <w:tcPr>
            <w:tcW w:w="2112" w:type="dxa"/>
          </w:tcPr>
          <w:p w14:paraId="03AF30F5" w14:textId="77777777" w:rsidR="00EA69FB" w:rsidRPr="00071338" w:rsidRDefault="00000000" w:rsidP="00EA69FB">
            <w:pPr>
              <w:widowControl w:val="0"/>
              <w:autoSpaceDE w:val="0"/>
              <w:autoSpaceDN w:val="0"/>
              <w:spacing w:before="122" w:line="240" w:lineRule="auto"/>
              <w:ind w:left="107"/>
              <w:jc w:val="left"/>
              <w:rPr>
                <w:rFonts w:eastAsia="Arial MT"/>
                <w:b/>
                <w:sz w:val="22"/>
                <w:szCs w:val="22"/>
                <w:lang w:val="en-US"/>
              </w:rPr>
            </w:pPr>
            <w:r w:rsidRPr="00071338">
              <w:rPr>
                <w:rFonts w:eastAsia="Arial MT"/>
                <w:b/>
                <w:sz w:val="22"/>
                <w:szCs w:val="22"/>
                <w:lang w:val="en-US"/>
              </w:rPr>
              <w:t>6</w:t>
            </w:r>
          </w:p>
        </w:tc>
        <w:tc>
          <w:tcPr>
            <w:tcW w:w="86" w:type="dxa"/>
            <w:tcBorders>
              <w:top w:val="nil"/>
              <w:bottom w:val="nil"/>
              <w:right w:val="nil"/>
            </w:tcBorders>
          </w:tcPr>
          <w:p w14:paraId="72F5D7DB" w14:textId="77777777" w:rsidR="00EA69FB" w:rsidRPr="00071338" w:rsidRDefault="00EA69FB" w:rsidP="00EA69FB">
            <w:pPr>
              <w:widowControl w:val="0"/>
              <w:autoSpaceDE w:val="0"/>
              <w:autoSpaceDN w:val="0"/>
              <w:spacing w:line="240" w:lineRule="auto"/>
              <w:jc w:val="left"/>
              <w:rPr>
                <w:rFonts w:eastAsia="Arial MT"/>
                <w:sz w:val="20"/>
                <w:szCs w:val="22"/>
                <w:lang w:val="en-US"/>
              </w:rPr>
            </w:pPr>
          </w:p>
        </w:tc>
      </w:tr>
      <w:tr w:rsidR="0053237D" w14:paraId="2CDE8533" w14:textId="77777777" w:rsidTr="00EA69FB">
        <w:trPr>
          <w:trHeight w:val="757"/>
        </w:trPr>
        <w:tc>
          <w:tcPr>
            <w:tcW w:w="1911" w:type="dxa"/>
            <w:shd w:val="clear" w:color="auto" w:fill="D9D9D9"/>
          </w:tcPr>
          <w:p w14:paraId="704E6C59" w14:textId="77777777" w:rsidR="00EA69FB" w:rsidRPr="00071338" w:rsidRDefault="00000000" w:rsidP="00EA69FB">
            <w:pPr>
              <w:widowControl w:val="0"/>
              <w:autoSpaceDE w:val="0"/>
              <w:autoSpaceDN w:val="0"/>
              <w:spacing w:before="120" w:line="240" w:lineRule="auto"/>
              <w:ind w:left="107"/>
              <w:jc w:val="left"/>
              <w:rPr>
                <w:rFonts w:eastAsia="Arial MT"/>
                <w:b/>
                <w:sz w:val="22"/>
                <w:szCs w:val="22"/>
                <w:lang w:val="en-US"/>
              </w:rPr>
            </w:pPr>
            <w:r w:rsidRPr="00071338">
              <w:rPr>
                <w:rFonts w:eastAsia="Arial MT"/>
                <w:b/>
                <w:sz w:val="22"/>
                <w:szCs w:val="22"/>
                <w:lang w:val="en-US"/>
              </w:rPr>
              <w:t>Module</w:t>
            </w:r>
            <w:r w:rsidRPr="00071338">
              <w:rPr>
                <w:rFonts w:eastAsia="Arial MT"/>
                <w:b/>
                <w:spacing w:val="-2"/>
                <w:sz w:val="22"/>
                <w:szCs w:val="22"/>
                <w:lang w:val="en-US"/>
              </w:rPr>
              <w:t xml:space="preserve"> </w:t>
            </w:r>
            <w:r w:rsidRPr="00071338">
              <w:rPr>
                <w:rFonts w:eastAsia="Arial MT"/>
                <w:b/>
                <w:sz w:val="22"/>
                <w:szCs w:val="22"/>
                <w:lang w:val="en-US"/>
              </w:rPr>
              <w:t>code:</w:t>
            </w:r>
          </w:p>
        </w:tc>
        <w:tc>
          <w:tcPr>
            <w:tcW w:w="3966" w:type="dxa"/>
          </w:tcPr>
          <w:p w14:paraId="0B9F80C8" w14:textId="77777777" w:rsidR="00EA69FB" w:rsidRPr="00071338" w:rsidRDefault="00000000" w:rsidP="00EA69FB">
            <w:pPr>
              <w:widowControl w:val="0"/>
              <w:autoSpaceDE w:val="0"/>
              <w:autoSpaceDN w:val="0"/>
              <w:spacing w:before="120" w:line="240" w:lineRule="auto"/>
              <w:ind w:left="107"/>
              <w:jc w:val="left"/>
              <w:rPr>
                <w:rFonts w:eastAsia="Arial MT"/>
                <w:b/>
                <w:sz w:val="22"/>
                <w:szCs w:val="22"/>
                <w:lang w:val="en-US"/>
              </w:rPr>
            </w:pPr>
            <w:r w:rsidRPr="00071338">
              <w:rPr>
                <w:rFonts w:eastAsia="Arial MT"/>
                <w:b/>
                <w:sz w:val="22"/>
                <w:szCs w:val="22"/>
                <w:lang w:val="en-US"/>
              </w:rPr>
              <w:t>BMIH6003</w:t>
            </w:r>
          </w:p>
        </w:tc>
        <w:tc>
          <w:tcPr>
            <w:tcW w:w="2612" w:type="dxa"/>
            <w:shd w:val="clear" w:color="auto" w:fill="D9D9D9"/>
          </w:tcPr>
          <w:p w14:paraId="011C2219" w14:textId="77777777" w:rsidR="00EA69FB" w:rsidRPr="00071338" w:rsidRDefault="00000000" w:rsidP="00EA69FB">
            <w:pPr>
              <w:widowControl w:val="0"/>
              <w:autoSpaceDE w:val="0"/>
              <w:autoSpaceDN w:val="0"/>
              <w:spacing w:line="240" w:lineRule="auto"/>
              <w:ind w:left="107"/>
              <w:jc w:val="left"/>
              <w:rPr>
                <w:rFonts w:eastAsia="Arial MT"/>
                <w:b/>
                <w:sz w:val="22"/>
                <w:szCs w:val="22"/>
                <w:lang w:val="en-US"/>
              </w:rPr>
            </w:pPr>
            <w:r w:rsidRPr="00071338">
              <w:rPr>
                <w:rFonts w:eastAsia="Arial MT"/>
                <w:b/>
                <w:sz w:val="22"/>
                <w:szCs w:val="22"/>
                <w:lang w:val="en-US"/>
              </w:rPr>
              <w:t>Contribution</w:t>
            </w:r>
            <w:r w:rsidRPr="00071338">
              <w:rPr>
                <w:rFonts w:eastAsia="Arial MT"/>
                <w:b/>
                <w:spacing w:val="-5"/>
                <w:sz w:val="22"/>
                <w:szCs w:val="22"/>
                <w:lang w:val="en-US"/>
              </w:rPr>
              <w:t xml:space="preserve"> </w:t>
            </w:r>
            <w:r w:rsidRPr="00071338">
              <w:rPr>
                <w:rFonts w:eastAsia="Arial MT"/>
                <w:b/>
                <w:sz w:val="22"/>
                <w:szCs w:val="22"/>
                <w:lang w:val="en-US"/>
              </w:rPr>
              <w:t>to</w:t>
            </w:r>
            <w:r w:rsidRPr="00071338">
              <w:rPr>
                <w:rFonts w:eastAsia="Arial MT"/>
                <w:b/>
                <w:spacing w:val="-3"/>
                <w:sz w:val="22"/>
                <w:szCs w:val="22"/>
                <w:lang w:val="en-US"/>
              </w:rPr>
              <w:t xml:space="preserve"> </w:t>
            </w:r>
            <w:r w:rsidRPr="00071338">
              <w:rPr>
                <w:rFonts w:eastAsia="Arial MT"/>
                <w:b/>
                <w:sz w:val="22"/>
                <w:szCs w:val="22"/>
                <w:lang w:val="en-US"/>
              </w:rPr>
              <w:t>Overall</w:t>
            </w:r>
          </w:p>
          <w:p w14:paraId="2F54B75B" w14:textId="77777777" w:rsidR="00EA69FB" w:rsidRPr="00071338" w:rsidRDefault="00000000" w:rsidP="00EA69FB">
            <w:pPr>
              <w:widowControl w:val="0"/>
              <w:autoSpaceDE w:val="0"/>
              <w:autoSpaceDN w:val="0"/>
              <w:spacing w:line="252" w:lineRule="exact"/>
              <w:ind w:left="107" w:right="347"/>
              <w:jc w:val="left"/>
              <w:rPr>
                <w:rFonts w:eastAsia="Arial MT"/>
                <w:b/>
                <w:sz w:val="22"/>
                <w:szCs w:val="22"/>
                <w:lang w:val="en-US"/>
              </w:rPr>
            </w:pPr>
            <w:r w:rsidRPr="00071338">
              <w:rPr>
                <w:rFonts w:eastAsia="Arial MT"/>
                <w:b/>
                <w:sz w:val="22"/>
                <w:szCs w:val="22"/>
                <w:lang w:val="en-US"/>
              </w:rPr>
              <w:t>Module Assessment</w:t>
            </w:r>
            <w:r w:rsidRPr="00071338">
              <w:rPr>
                <w:rFonts w:eastAsia="Arial MT"/>
                <w:b/>
                <w:spacing w:val="-59"/>
                <w:sz w:val="22"/>
                <w:szCs w:val="22"/>
                <w:lang w:val="en-US"/>
              </w:rPr>
              <w:t xml:space="preserve"> </w:t>
            </w:r>
            <w:r w:rsidRPr="00071338">
              <w:rPr>
                <w:rFonts w:eastAsia="Arial MT"/>
                <w:b/>
                <w:sz w:val="22"/>
                <w:szCs w:val="22"/>
                <w:lang w:val="en-US"/>
              </w:rPr>
              <w:t>(%):</w:t>
            </w:r>
          </w:p>
        </w:tc>
        <w:tc>
          <w:tcPr>
            <w:tcW w:w="2112" w:type="dxa"/>
          </w:tcPr>
          <w:p w14:paraId="600AE038" w14:textId="77777777" w:rsidR="00EA69FB" w:rsidRPr="00071338" w:rsidRDefault="00000000" w:rsidP="00EA69FB">
            <w:pPr>
              <w:widowControl w:val="0"/>
              <w:autoSpaceDE w:val="0"/>
              <w:autoSpaceDN w:val="0"/>
              <w:spacing w:before="120" w:line="240" w:lineRule="auto"/>
              <w:ind w:left="107"/>
              <w:jc w:val="left"/>
              <w:rPr>
                <w:rFonts w:eastAsia="Arial MT"/>
                <w:b/>
                <w:sz w:val="22"/>
                <w:szCs w:val="22"/>
                <w:lang w:val="en-US"/>
              </w:rPr>
            </w:pPr>
            <w:r w:rsidRPr="00071338">
              <w:rPr>
                <w:rFonts w:eastAsia="Arial MT"/>
                <w:b/>
                <w:sz w:val="22"/>
                <w:szCs w:val="22"/>
                <w:lang w:val="en-US"/>
              </w:rPr>
              <w:t>50%</w:t>
            </w:r>
          </w:p>
        </w:tc>
        <w:tc>
          <w:tcPr>
            <w:tcW w:w="86" w:type="dxa"/>
            <w:tcBorders>
              <w:top w:val="nil"/>
              <w:bottom w:val="nil"/>
              <w:right w:val="nil"/>
            </w:tcBorders>
          </w:tcPr>
          <w:p w14:paraId="1C48B899" w14:textId="77777777" w:rsidR="00EA69FB" w:rsidRPr="00071338" w:rsidRDefault="00EA69FB" w:rsidP="00EA69FB">
            <w:pPr>
              <w:widowControl w:val="0"/>
              <w:autoSpaceDE w:val="0"/>
              <w:autoSpaceDN w:val="0"/>
              <w:spacing w:line="240" w:lineRule="auto"/>
              <w:jc w:val="left"/>
              <w:rPr>
                <w:rFonts w:eastAsia="Arial MT"/>
                <w:sz w:val="20"/>
                <w:szCs w:val="22"/>
                <w:lang w:val="en-US"/>
              </w:rPr>
            </w:pPr>
          </w:p>
        </w:tc>
      </w:tr>
      <w:tr w:rsidR="0053237D" w14:paraId="2498018D" w14:textId="77777777" w:rsidTr="00EA69FB">
        <w:trPr>
          <w:trHeight w:val="533"/>
        </w:trPr>
        <w:tc>
          <w:tcPr>
            <w:tcW w:w="1911" w:type="dxa"/>
            <w:shd w:val="clear" w:color="auto" w:fill="D9D9D9"/>
          </w:tcPr>
          <w:p w14:paraId="6FA8B12B" w14:textId="77777777" w:rsidR="00EA69FB" w:rsidRPr="00071338" w:rsidRDefault="00000000" w:rsidP="00EA69FB">
            <w:pPr>
              <w:widowControl w:val="0"/>
              <w:autoSpaceDE w:val="0"/>
              <w:autoSpaceDN w:val="0"/>
              <w:spacing w:before="123" w:line="240" w:lineRule="auto"/>
              <w:ind w:left="107"/>
              <w:jc w:val="left"/>
              <w:rPr>
                <w:rFonts w:eastAsia="Arial MT"/>
                <w:b/>
                <w:sz w:val="22"/>
                <w:szCs w:val="22"/>
                <w:lang w:val="en-US"/>
              </w:rPr>
            </w:pPr>
            <w:r w:rsidRPr="00071338">
              <w:rPr>
                <w:rFonts w:eastAsia="Arial MT"/>
                <w:b/>
                <w:sz w:val="22"/>
                <w:szCs w:val="22"/>
                <w:lang w:val="en-US"/>
              </w:rPr>
              <w:t>Lecturer:</w:t>
            </w:r>
          </w:p>
        </w:tc>
        <w:tc>
          <w:tcPr>
            <w:tcW w:w="3966" w:type="dxa"/>
          </w:tcPr>
          <w:p w14:paraId="35A1AEF1" w14:textId="77777777" w:rsidR="00EA69FB" w:rsidRPr="00071338" w:rsidRDefault="00000000" w:rsidP="00EA69FB">
            <w:pPr>
              <w:widowControl w:val="0"/>
              <w:autoSpaceDE w:val="0"/>
              <w:autoSpaceDN w:val="0"/>
              <w:spacing w:before="3" w:line="252" w:lineRule="exact"/>
              <w:ind w:left="107"/>
              <w:jc w:val="left"/>
              <w:rPr>
                <w:rFonts w:eastAsia="Arial MT"/>
                <w:b/>
                <w:sz w:val="22"/>
                <w:szCs w:val="22"/>
                <w:lang w:val="en-US"/>
              </w:rPr>
            </w:pPr>
            <w:r w:rsidRPr="00071338">
              <w:rPr>
                <w:rFonts w:eastAsia="Arial MT"/>
                <w:b/>
                <w:sz w:val="22"/>
                <w:szCs w:val="22"/>
                <w:lang w:val="en-US"/>
              </w:rPr>
              <w:t>Christopher</w:t>
            </w:r>
            <w:r w:rsidRPr="00071338">
              <w:rPr>
                <w:rFonts w:eastAsia="Arial MT"/>
                <w:b/>
                <w:spacing w:val="-3"/>
                <w:sz w:val="22"/>
                <w:szCs w:val="22"/>
                <w:lang w:val="en-US"/>
              </w:rPr>
              <w:t xml:space="preserve"> </w:t>
            </w:r>
            <w:r w:rsidRPr="00071338">
              <w:rPr>
                <w:rFonts w:eastAsia="Arial MT"/>
                <w:b/>
                <w:sz w:val="22"/>
                <w:szCs w:val="22"/>
                <w:lang w:val="en-US"/>
              </w:rPr>
              <w:t>Wilkin</w:t>
            </w:r>
          </w:p>
          <w:p w14:paraId="16C111D2" w14:textId="77777777" w:rsidR="00EA69FB" w:rsidRPr="00071338" w:rsidRDefault="00000000" w:rsidP="00EA69FB">
            <w:pPr>
              <w:widowControl w:val="0"/>
              <w:autoSpaceDE w:val="0"/>
              <w:autoSpaceDN w:val="0"/>
              <w:spacing w:line="252" w:lineRule="exact"/>
              <w:ind w:left="107"/>
              <w:jc w:val="left"/>
              <w:rPr>
                <w:rFonts w:eastAsia="Arial MT"/>
                <w:b/>
                <w:sz w:val="22"/>
                <w:szCs w:val="22"/>
                <w:lang w:val="en-US"/>
              </w:rPr>
            </w:pPr>
            <w:r w:rsidRPr="00071338">
              <w:rPr>
                <w:rFonts w:eastAsia="Arial MT"/>
                <w:b/>
                <w:sz w:val="22"/>
                <w:szCs w:val="22"/>
                <w:lang w:val="en-US"/>
              </w:rPr>
              <w:t>Rodrigo Fernandes</w:t>
            </w:r>
            <w:r w:rsidRPr="00071338">
              <w:rPr>
                <w:rFonts w:eastAsia="Arial MT"/>
                <w:b/>
                <w:spacing w:val="-2"/>
                <w:sz w:val="22"/>
                <w:szCs w:val="22"/>
                <w:lang w:val="en-US"/>
              </w:rPr>
              <w:t xml:space="preserve"> </w:t>
            </w:r>
            <w:r w:rsidRPr="00071338">
              <w:rPr>
                <w:rFonts w:eastAsia="Arial MT"/>
                <w:b/>
                <w:sz w:val="22"/>
                <w:szCs w:val="22"/>
                <w:lang w:val="en-US"/>
              </w:rPr>
              <w:t>Aguilera</w:t>
            </w:r>
          </w:p>
        </w:tc>
        <w:tc>
          <w:tcPr>
            <w:tcW w:w="2612" w:type="dxa"/>
            <w:shd w:val="clear" w:color="auto" w:fill="D9D9D9"/>
          </w:tcPr>
          <w:p w14:paraId="07D55698" w14:textId="77777777" w:rsidR="00EA69FB" w:rsidRPr="00071338" w:rsidRDefault="00000000" w:rsidP="00EA69FB">
            <w:pPr>
              <w:widowControl w:val="0"/>
              <w:autoSpaceDE w:val="0"/>
              <w:autoSpaceDN w:val="0"/>
              <w:spacing w:before="123" w:line="240" w:lineRule="auto"/>
              <w:ind w:left="107"/>
              <w:jc w:val="left"/>
              <w:rPr>
                <w:rFonts w:eastAsia="Arial MT"/>
                <w:b/>
                <w:sz w:val="22"/>
                <w:szCs w:val="22"/>
                <w:lang w:val="en-US"/>
              </w:rPr>
            </w:pPr>
            <w:r w:rsidRPr="00071338">
              <w:rPr>
                <w:rFonts w:eastAsia="Arial MT"/>
                <w:b/>
                <w:sz w:val="22"/>
                <w:szCs w:val="22"/>
                <w:lang w:val="en-US"/>
              </w:rPr>
              <w:t>Internal</w:t>
            </w:r>
            <w:r w:rsidRPr="00071338">
              <w:rPr>
                <w:rFonts w:eastAsia="Arial MT"/>
                <w:b/>
                <w:spacing w:val="-1"/>
                <w:sz w:val="22"/>
                <w:szCs w:val="22"/>
                <w:lang w:val="en-US"/>
              </w:rPr>
              <w:t xml:space="preserve"> </w:t>
            </w:r>
            <w:r w:rsidRPr="00071338">
              <w:rPr>
                <w:rFonts w:eastAsia="Arial MT"/>
                <w:b/>
                <w:sz w:val="22"/>
                <w:szCs w:val="22"/>
                <w:lang w:val="en-US"/>
              </w:rPr>
              <w:t>Verifier:</w:t>
            </w:r>
          </w:p>
        </w:tc>
        <w:tc>
          <w:tcPr>
            <w:tcW w:w="2112" w:type="dxa"/>
          </w:tcPr>
          <w:p w14:paraId="1E67CCA1" w14:textId="77777777" w:rsidR="00EA69FB" w:rsidRPr="00071338" w:rsidRDefault="00000000" w:rsidP="00EA69FB">
            <w:pPr>
              <w:widowControl w:val="0"/>
              <w:autoSpaceDE w:val="0"/>
              <w:autoSpaceDN w:val="0"/>
              <w:spacing w:before="123" w:line="240" w:lineRule="auto"/>
              <w:ind w:left="107"/>
              <w:jc w:val="left"/>
              <w:rPr>
                <w:rFonts w:eastAsia="Arial MT"/>
                <w:b/>
                <w:sz w:val="22"/>
                <w:szCs w:val="22"/>
                <w:lang w:val="en-US"/>
              </w:rPr>
            </w:pPr>
            <w:r w:rsidRPr="00071338">
              <w:rPr>
                <w:rFonts w:eastAsia="Arial MT"/>
                <w:b/>
                <w:sz w:val="22"/>
                <w:szCs w:val="22"/>
                <w:lang w:val="en-US"/>
              </w:rPr>
              <w:t>Lola</w:t>
            </w:r>
            <w:r w:rsidRPr="00071338">
              <w:rPr>
                <w:rFonts w:eastAsia="Arial MT"/>
                <w:b/>
                <w:spacing w:val="-1"/>
                <w:sz w:val="22"/>
                <w:szCs w:val="22"/>
                <w:lang w:val="en-US"/>
              </w:rPr>
              <w:t xml:space="preserve"> </w:t>
            </w:r>
            <w:r w:rsidRPr="00071338">
              <w:rPr>
                <w:rFonts w:eastAsia="Arial MT"/>
                <w:b/>
                <w:sz w:val="22"/>
                <w:szCs w:val="22"/>
                <w:lang w:val="en-US"/>
              </w:rPr>
              <w:t>Villard</w:t>
            </w:r>
          </w:p>
        </w:tc>
        <w:tc>
          <w:tcPr>
            <w:tcW w:w="86" w:type="dxa"/>
            <w:tcBorders>
              <w:top w:val="nil"/>
              <w:bottom w:val="nil"/>
              <w:right w:val="nil"/>
            </w:tcBorders>
          </w:tcPr>
          <w:p w14:paraId="0F21F3F0" w14:textId="77777777" w:rsidR="00EA69FB" w:rsidRPr="00071338" w:rsidRDefault="00EA69FB" w:rsidP="00EA69FB">
            <w:pPr>
              <w:widowControl w:val="0"/>
              <w:autoSpaceDE w:val="0"/>
              <w:autoSpaceDN w:val="0"/>
              <w:spacing w:line="240" w:lineRule="auto"/>
              <w:jc w:val="left"/>
              <w:rPr>
                <w:rFonts w:eastAsia="Arial MT"/>
                <w:sz w:val="20"/>
                <w:szCs w:val="22"/>
                <w:lang w:val="en-US"/>
              </w:rPr>
            </w:pPr>
          </w:p>
        </w:tc>
      </w:tr>
      <w:tr w:rsidR="0053237D" w14:paraId="7C96816A" w14:textId="77777777" w:rsidTr="00EA69FB">
        <w:trPr>
          <w:trHeight w:val="820"/>
        </w:trPr>
        <w:tc>
          <w:tcPr>
            <w:tcW w:w="1911" w:type="dxa"/>
            <w:shd w:val="clear" w:color="auto" w:fill="D9D9D9"/>
          </w:tcPr>
          <w:p w14:paraId="76803D02" w14:textId="77777777" w:rsidR="00EA69FB" w:rsidRPr="00071338" w:rsidRDefault="00000000" w:rsidP="00EA69FB">
            <w:pPr>
              <w:widowControl w:val="0"/>
              <w:autoSpaceDE w:val="0"/>
              <w:autoSpaceDN w:val="0"/>
              <w:spacing w:before="120" w:line="276" w:lineRule="auto"/>
              <w:ind w:left="107" w:right="514"/>
              <w:jc w:val="left"/>
              <w:rPr>
                <w:rFonts w:eastAsia="Arial MT"/>
                <w:b/>
                <w:sz w:val="22"/>
                <w:szCs w:val="22"/>
                <w:lang w:val="en-US"/>
              </w:rPr>
            </w:pPr>
            <w:r w:rsidRPr="00071338">
              <w:rPr>
                <w:rFonts w:eastAsia="Arial MT"/>
                <w:b/>
                <w:sz w:val="22"/>
                <w:szCs w:val="22"/>
                <w:lang w:val="en-US"/>
              </w:rPr>
              <w:t>Assignment</w:t>
            </w:r>
            <w:r w:rsidRPr="00071338">
              <w:rPr>
                <w:rFonts w:eastAsia="Arial MT"/>
                <w:b/>
                <w:spacing w:val="-59"/>
                <w:sz w:val="22"/>
                <w:szCs w:val="22"/>
                <w:lang w:val="en-US"/>
              </w:rPr>
              <w:t xml:space="preserve"> </w:t>
            </w:r>
            <w:r w:rsidRPr="00071338">
              <w:rPr>
                <w:rFonts w:eastAsia="Arial MT"/>
                <w:b/>
                <w:sz w:val="22"/>
                <w:szCs w:val="22"/>
                <w:lang w:val="en-US"/>
              </w:rPr>
              <w:t>Title:</w:t>
            </w:r>
          </w:p>
        </w:tc>
        <w:tc>
          <w:tcPr>
            <w:tcW w:w="3966" w:type="dxa"/>
          </w:tcPr>
          <w:p w14:paraId="30B17E2C" w14:textId="77777777" w:rsidR="00EA69FB" w:rsidRPr="00071338" w:rsidRDefault="00000000" w:rsidP="00EA69FB">
            <w:pPr>
              <w:widowControl w:val="0"/>
              <w:autoSpaceDE w:val="0"/>
              <w:autoSpaceDN w:val="0"/>
              <w:spacing w:line="252" w:lineRule="exact"/>
              <w:ind w:left="107"/>
              <w:jc w:val="left"/>
              <w:rPr>
                <w:rFonts w:eastAsia="Arial MT"/>
                <w:sz w:val="22"/>
                <w:szCs w:val="22"/>
                <w:lang w:val="en-US"/>
              </w:rPr>
            </w:pPr>
            <w:r w:rsidRPr="00071338">
              <w:rPr>
                <w:rFonts w:eastAsia="Arial MT"/>
                <w:sz w:val="22"/>
                <w:szCs w:val="22"/>
                <w:lang w:val="en-US"/>
              </w:rPr>
              <w:t>Student</w:t>
            </w:r>
            <w:r w:rsidRPr="00071338">
              <w:rPr>
                <w:rFonts w:eastAsia="Arial MT"/>
                <w:spacing w:val="-2"/>
                <w:sz w:val="22"/>
                <w:szCs w:val="22"/>
                <w:lang w:val="en-US"/>
              </w:rPr>
              <w:t xml:space="preserve"> </w:t>
            </w:r>
            <w:r w:rsidRPr="00071338">
              <w:rPr>
                <w:rFonts w:eastAsia="Arial MT"/>
                <w:sz w:val="22"/>
                <w:szCs w:val="22"/>
                <w:lang w:val="en-US"/>
              </w:rPr>
              <w:t>Learning Log</w:t>
            </w:r>
            <w:r w:rsidRPr="00071338">
              <w:rPr>
                <w:rFonts w:eastAsia="Arial MT"/>
                <w:spacing w:val="-2"/>
                <w:sz w:val="22"/>
                <w:szCs w:val="22"/>
                <w:lang w:val="en-US"/>
              </w:rPr>
              <w:t xml:space="preserve"> </w:t>
            </w:r>
            <w:r w:rsidRPr="00071338">
              <w:rPr>
                <w:rFonts w:eastAsia="Arial MT"/>
                <w:sz w:val="22"/>
                <w:szCs w:val="22"/>
                <w:lang w:val="en-US"/>
              </w:rPr>
              <w:t>(1250 Words</w:t>
            </w:r>
          </w:p>
          <w:p w14:paraId="24422EFC" w14:textId="77777777" w:rsidR="00EA69FB" w:rsidRPr="00071338" w:rsidRDefault="00000000" w:rsidP="00EA69FB">
            <w:pPr>
              <w:widowControl w:val="0"/>
              <w:autoSpaceDE w:val="0"/>
              <w:autoSpaceDN w:val="0"/>
              <w:spacing w:line="252" w:lineRule="exact"/>
              <w:ind w:left="107"/>
              <w:jc w:val="left"/>
              <w:rPr>
                <w:rFonts w:eastAsia="Arial MT"/>
                <w:sz w:val="22"/>
                <w:szCs w:val="22"/>
                <w:lang w:val="en-US"/>
              </w:rPr>
            </w:pPr>
            <w:r w:rsidRPr="00071338">
              <w:rPr>
                <w:rFonts w:eastAsia="Arial MT"/>
                <w:sz w:val="22"/>
                <w:szCs w:val="22"/>
                <w:lang w:val="en-US"/>
              </w:rPr>
              <w:t>+/-10%)</w:t>
            </w:r>
          </w:p>
        </w:tc>
        <w:tc>
          <w:tcPr>
            <w:tcW w:w="2612" w:type="dxa"/>
            <w:shd w:val="clear" w:color="auto" w:fill="D9D9D9"/>
          </w:tcPr>
          <w:p w14:paraId="1A113A96" w14:textId="77777777" w:rsidR="00EA69FB" w:rsidRPr="00071338" w:rsidRDefault="00000000" w:rsidP="00EA69FB">
            <w:pPr>
              <w:widowControl w:val="0"/>
              <w:autoSpaceDE w:val="0"/>
              <w:autoSpaceDN w:val="0"/>
              <w:spacing w:before="120" w:line="240" w:lineRule="auto"/>
              <w:ind w:left="107"/>
              <w:jc w:val="left"/>
              <w:rPr>
                <w:rFonts w:eastAsia="Arial MT"/>
                <w:b/>
                <w:sz w:val="22"/>
                <w:szCs w:val="22"/>
                <w:lang w:val="en-US"/>
              </w:rPr>
            </w:pPr>
            <w:r w:rsidRPr="00071338">
              <w:rPr>
                <w:rFonts w:eastAsia="Arial MT"/>
                <w:b/>
                <w:sz w:val="22"/>
                <w:szCs w:val="22"/>
                <w:lang w:val="en-US"/>
              </w:rPr>
              <w:t>Assignment</w:t>
            </w:r>
            <w:r w:rsidRPr="00071338">
              <w:rPr>
                <w:rFonts w:eastAsia="Arial MT"/>
                <w:b/>
                <w:spacing w:val="-2"/>
                <w:sz w:val="22"/>
                <w:szCs w:val="22"/>
                <w:lang w:val="en-US"/>
              </w:rPr>
              <w:t xml:space="preserve"> </w:t>
            </w:r>
            <w:r w:rsidRPr="00071338">
              <w:rPr>
                <w:rFonts w:eastAsia="Arial MT"/>
                <w:b/>
                <w:sz w:val="22"/>
                <w:szCs w:val="22"/>
                <w:lang w:val="en-US"/>
              </w:rPr>
              <w:t>No:</w:t>
            </w:r>
          </w:p>
        </w:tc>
        <w:tc>
          <w:tcPr>
            <w:tcW w:w="2112" w:type="dxa"/>
          </w:tcPr>
          <w:p w14:paraId="22015972" w14:textId="77777777" w:rsidR="00EA69FB" w:rsidRPr="00071338" w:rsidRDefault="00000000" w:rsidP="00EA69FB">
            <w:pPr>
              <w:widowControl w:val="0"/>
              <w:autoSpaceDE w:val="0"/>
              <w:autoSpaceDN w:val="0"/>
              <w:spacing w:before="120" w:line="240" w:lineRule="auto"/>
              <w:ind w:left="107"/>
              <w:jc w:val="left"/>
              <w:rPr>
                <w:rFonts w:eastAsia="Arial MT"/>
                <w:b/>
                <w:sz w:val="22"/>
                <w:szCs w:val="22"/>
                <w:lang w:val="en-US"/>
              </w:rPr>
            </w:pPr>
            <w:r w:rsidRPr="00071338">
              <w:rPr>
                <w:rFonts w:eastAsia="Arial MT"/>
                <w:b/>
                <w:sz w:val="22"/>
                <w:szCs w:val="22"/>
                <w:lang w:val="en-US"/>
              </w:rPr>
              <w:t>1 of 2</w:t>
            </w:r>
          </w:p>
        </w:tc>
        <w:tc>
          <w:tcPr>
            <w:tcW w:w="86" w:type="dxa"/>
            <w:tcBorders>
              <w:top w:val="nil"/>
              <w:bottom w:val="nil"/>
              <w:right w:val="nil"/>
            </w:tcBorders>
          </w:tcPr>
          <w:p w14:paraId="28D132CC" w14:textId="77777777" w:rsidR="00EA69FB" w:rsidRPr="00071338" w:rsidRDefault="00EA69FB" w:rsidP="00EA69FB">
            <w:pPr>
              <w:widowControl w:val="0"/>
              <w:autoSpaceDE w:val="0"/>
              <w:autoSpaceDN w:val="0"/>
              <w:spacing w:line="240" w:lineRule="auto"/>
              <w:jc w:val="left"/>
              <w:rPr>
                <w:rFonts w:eastAsia="Arial MT"/>
                <w:sz w:val="20"/>
                <w:szCs w:val="22"/>
                <w:lang w:val="en-US"/>
              </w:rPr>
            </w:pPr>
          </w:p>
        </w:tc>
      </w:tr>
      <w:tr w:rsidR="0053237D" w14:paraId="7EBDF72F" w14:textId="77777777" w:rsidTr="00EA69FB">
        <w:trPr>
          <w:trHeight w:val="1107"/>
        </w:trPr>
        <w:tc>
          <w:tcPr>
            <w:tcW w:w="1911" w:type="dxa"/>
            <w:tcBorders>
              <w:bottom w:val="nil"/>
            </w:tcBorders>
            <w:shd w:val="clear" w:color="auto" w:fill="D9D9D9"/>
          </w:tcPr>
          <w:p w14:paraId="34EFC063" w14:textId="77777777" w:rsidR="00EA69FB" w:rsidRPr="00071338" w:rsidRDefault="00000000" w:rsidP="00EA69FB">
            <w:pPr>
              <w:widowControl w:val="0"/>
              <w:autoSpaceDE w:val="0"/>
              <w:autoSpaceDN w:val="0"/>
              <w:spacing w:before="2" w:line="240" w:lineRule="auto"/>
              <w:ind w:left="107"/>
              <w:jc w:val="left"/>
              <w:rPr>
                <w:rFonts w:eastAsia="Arial MT"/>
                <w:b/>
                <w:sz w:val="22"/>
                <w:szCs w:val="22"/>
                <w:lang w:val="en-US"/>
              </w:rPr>
            </w:pPr>
            <w:r w:rsidRPr="00071338">
              <w:rPr>
                <w:rFonts w:eastAsia="Arial MT"/>
                <w:b/>
                <w:sz w:val="22"/>
                <w:szCs w:val="22"/>
                <w:lang w:val="en-US"/>
              </w:rPr>
              <w:t>Hand</w:t>
            </w:r>
            <w:r w:rsidRPr="00071338">
              <w:rPr>
                <w:rFonts w:eastAsia="Arial MT"/>
                <w:b/>
                <w:spacing w:val="-2"/>
                <w:sz w:val="22"/>
                <w:szCs w:val="22"/>
                <w:lang w:val="en-US"/>
              </w:rPr>
              <w:t xml:space="preserve"> </w:t>
            </w:r>
            <w:r w:rsidRPr="00071338">
              <w:rPr>
                <w:rFonts w:eastAsia="Arial MT"/>
                <w:b/>
                <w:sz w:val="22"/>
                <w:szCs w:val="22"/>
                <w:lang w:val="en-US"/>
              </w:rPr>
              <w:t>Out Date:</w:t>
            </w:r>
          </w:p>
          <w:p w14:paraId="6CB4599F" w14:textId="77777777" w:rsidR="00EA69FB" w:rsidRPr="00071338" w:rsidRDefault="00EA69FB" w:rsidP="00EA69FB">
            <w:pPr>
              <w:widowControl w:val="0"/>
              <w:autoSpaceDE w:val="0"/>
              <w:autoSpaceDN w:val="0"/>
              <w:spacing w:line="240" w:lineRule="auto"/>
              <w:jc w:val="left"/>
              <w:rPr>
                <w:rFonts w:eastAsia="Arial MT"/>
                <w:b/>
                <w:szCs w:val="22"/>
                <w:lang w:val="en-US"/>
              </w:rPr>
            </w:pPr>
          </w:p>
          <w:p w14:paraId="5DDF29C9" w14:textId="77777777" w:rsidR="00EA69FB" w:rsidRPr="00071338" w:rsidRDefault="00EA69FB" w:rsidP="00EA69FB">
            <w:pPr>
              <w:widowControl w:val="0"/>
              <w:autoSpaceDE w:val="0"/>
              <w:autoSpaceDN w:val="0"/>
              <w:spacing w:before="10" w:line="240" w:lineRule="auto"/>
              <w:jc w:val="left"/>
              <w:rPr>
                <w:rFonts w:eastAsia="Arial MT"/>
                <w:b/>
                <w:sz w:val="19"/>
                <w:szCs w:val="22"/>
                <w:lang w:val="en-US"/>
              </w:rPr>
            </w:pPr>
          </w:p>
          <w:p w14:paraId="5552FBFB" w14:textId="77777777" w:rsidR="00EA69FB" w:rsidRPr="00071338" w:rsidRDefault="00000000" w:rsidP="00EA69FB">
            <w:pPr>
              <w:widowControl w:val="0"/>
              <w:autoSpaceDE w:val="0"/>
              <w:autoSpaceDN w:val="0"/>
              <w:spacing w:line="240" w:lineRule="auto"/>
              <w:ind w:left="107"/>
              <w:jc w:val="left"/>
              <w:rPr>
                <w:rFonts w:eastAsia="Arial MT"/>
                <w:b/>
                <w:szCs w:val="22"/>
                <w:lang w:val="en-US"/>
              </w:rPr>
            </w:pPr>
            <w:r w:rsidRPr="00071338">
              <w:rPr>
                <w:rFonts w:eastAsia="Arial MT"/>
                <w:b/>
                <w:szCs w:val="22"/>
                <w:lang w:val="en-US"/>
              </w:rPr>
              <w:t>Draft</w:t>
            </w:r>
            <w:r w:rsidRPr="00071338">
              <w:rPr>
                <w:rFonts w:eastAsia="Arial MT"/>
                <w:b/>
                <w:spacing w:val="-3"/>
                <w:szCs w:val="22"/>
                <w:lang w:val="en-US"/>
              </w:rPr>
              <w:t xml:space="preserve"> </w:t>
            </w:r>
            <w:r w:rsidRPr="00071338">
              <w:rPr>
                <w:rFonts w:eastAsia="Arial MT"/>
                <w:b/>
                <w:szCs w:val="22"/>
                <w:lang w:val="en-US"/>
              </w:rPr>
              <w:t>Deadline:</w:t>
            </w:r>
          </w:p>
        </w:tc>
        <w:tc>
          <w:tcPr>
            <w:tcW w:w="3966" w:type="dxa"/>
            <w:tcBorders>
              <w:bottom w:val="nil"/>
            </w:tcBorders>
          </w:tcPr>
          <w:p w14:paraId="6B999E9A" w14:textId="77777777" w:rsidR="00EA69FB" w:rsidRPr="00071338" w:rsidRDefault="00000000" w:rsidP="00EA69FB">
            <w:pPr>
              <w:widowControl w:val="0"/>
              <w:autoSpaceDE w:val="0"/>
              <w:autoSpaceDN w:val="0"/>
              <w:spacing w:before="6" w:line="240" w:lineRule="auto"/>
              <w:ind w:left="215"/>
              <w:jc w:val="left"/>
              <w:rPr>
                <w:rFonts w:eastAsia="Arial MT"/>
                <w:b/>
                <w:szCs w:val="22"/>
                <w:lang w:val="en-US"/>
              </w:rPr>
            </w:pPr>
            <w:r w:rsidRPr="00071338">
              <w:rPr>
                <w:rFonts w:eastAsia="Arial MT"/>
                <w:b/>
                <w:szCs w:val="22"/>
                <w:lang w:val="en-US"/>
              </w:rPr>
              <w:t>w/c</w:t>
            </w:r>
            <w:r w:rsidRPr="00071338">
              <w:rPr>
                <w:rFonts w:eastAsia="Arial MT"/>
                <w:b/>
                <w:spacing w:val="-1"/>
                <w:szCs w:val="22"/>
                <w:lang w:val="en-US"/>
              </w:rPr>
              <w:t xml:space="preserve"> </w:t>
            </w:r>
            <w:r w:rsidRPr="00071338">
              <w:rPr>
                <w:rFonts w:eastAsia="Arial MT"/>
                <w:b/>
                <w:szCs w:val="22"/>
                <w:lang w:val="en-US"/>
              </w:rPr>
              <w:t>24</w:t>
            </w:r>
            <w:r w:rsidRPr="00071338">
              <w:rPr>
                <w:rFonts w:eastAsia="Arial MT"/>
                <w:b/>
                <w:szCs w:val="22"/>
                <w:vertAlign w:val="superscript"/>
                <w:lang w:val="en-US"/>
              </w:rPr>
              <w:t>th</w:t>
            </w:r>
            <w:r w:rsidRPr="00071338">
              <w:rPr>
                <w:rFonts w:eastAsia="Arial MT"/>
                <w:b/>
                <w:spacing w:val="-1"/>
                <w:szCs w:val="22"/>
                <w:lang w:val="en-US"/>
              </w:rPr>
              <w:t xml:space="preserve"> </w:t>
            </w:r>
            <w:r w:rsidRPr="00071338">
              <w:rPr>
                <w:rFonts w:eastAsia="Arial MT"/>
                <w:b/>
                <w:szCs w:val="22"/>
                <w:lang w:val="en-US"/>
              </w:rPr>
              <w:t>of</w:t>
            </w:r>
            <w:r w:rsidRPr="00071338">
              <w:rPr>
                <w:rFonts w:eastAsia="Arial MT"/>
                <w:b/>
                <w:spacing w:val="-2"/>
                <w:szCs w:val="22"/>
                <w:lang w:val="en-US"/>
              </w:rPr>
              <w:t xml:space="preserve"> </w:t>
            </w:r>
            <w:r w:rsidRPr="00071338">
              <w:rPr>
                <w:rFonts w:eastAsia="Arial MT"/>
                <w:b/>
                <w:szCs w:val="22"/>
                <w:lang w:val="en-US"/>
              </w:rPr>
              <w:t>April</w:t>
            </w:r>
            <w:r w:rsidRPr="00071338">
              <w:rPr>
                <w:rFonts w:eastAsia="Arial MT"/>
                <w:b/>
                <w:spacing w:val="-3"/>
                <w:szCs w:val="22"/>
                <w:lang w:val="en-US"/>
              </w:rPr>
              <w:t xml:space="preserve"> </w:t>
            </w:r>
            <w:r w:rsidRPr="00071338">
              <w:rPr>
                <w:rFonts w:eastAsia="Arial MT"/>
                <w:b/>
                <w:szCs w:val="22"/>
                <w:lang w:val="en-US"/>
              </w:rPr>
              <w:t>2023</w:t>
            </w:r>
          </w:p>
          <w:p w14:paraId="7F6672A7" w14:textId="77777777" w:rsidR="00EA69FB" w:rsidRPr="00071338" w:rsidRDefault="00EA69FB" w:rsidP="00EA69FB">
            <w:pPr>
              <w:widowControl w:val="0"/>
              <w:autoSpaceDE w:val="0"/>
              <w:autoSpaceDN w:val="0"/>
              <w:spacing w:line="240" w:lineRule="auto"/>
              <w:jc w:val="left"/>
              <w:rPr>
                <w:rFonts w:eastAsia="Arial MT"/>
                <w:b/>
                <w:sz w:val="26"/>
                <w:szCs w:val="22"/>
                <w:lang w:val="en-US"/>
              </w:rPr>
            </w:pPr>
          </w:p>
          <w:p w14:paraId="1849627D" w14:textId="77777777" w:rsidR="00EA69FB" w:rsidRPr="00071338" w:rsidRDefault="00000000" w:rsidP="00EA69FB">
            <w:pPr>
              <w:widowControl w:val="0"/>
              <w:autoSpaceDE w:val="0"/>
              <w:autoSpaceDN w:val="0"/>
              <w:spacing w:before="200" w:line="289" w:lineRule="exact"/>
              <w:ind w:left="107"/>
              <w:jc w:val="left"/>
              <w:rPr>
                <w:rFonts w:eastAsia="Arial MT"/>
                <w:b/>
                <w:szCs w:val="22"/>
                <w:lang w:val="en-US"/>
              </w:rPr>
            </w:pPr>
            <w:r w:rsidRPr="00071338">
              <w:rPr>
                <w:rFonts w:eastAsia="Arial MT"/>
                <w:b/>
                <w:spacing w:val="-4"/>
                <w:szCs w:val="22"/>
                <w:lang w:val="en-US"/>
              </w:rPr>
              <w:t>Friday</w:t>
            </w:r>
            <w:r w:rsidRPr="00071338">
              <w:rPr>
                <w:rFonts w:eastAsia="Arial MT"/>
                <w:b/>
                <w:spacing w:val="-10"/>
                <w:szCs w:val="22"/>
                <w:lang w:val="en-US"/>
              </w:rPr>
              <w:t xml:space="preserve"> </w:t>
            </w:r>
            <w:r w:rsidRPr="00071338">
              <w:rPr>
                <w:rFonts w:eastAsia="Arial MT"/>
                <w:b/>
                <w:spacing w:val="-4"/>
                <w:szCs w:val="22"/>
                <w:lang w:val="en-US"/>
              </w:rPr>
              <w:t>2nd</w:t>
            </w:r>
            <w:r w:rsidRPr="00071338">
              <w:rPr>
                <w:rFonts w:eastAsia="Arial MT"/>
                <w:b/>
                <w:spacing w:val="-8"/>
                <w:szCs w:val="22"/>
                <w:lang w:val="en-US"/>
              </w:rPr>
              <w:t xml:space="preserve"> </w:t>
            </w:r>
            <w:r w:rsidRPr="00071338">
              <w:rPr>
                <w:rFonts w:eastAsia="Arial MT"/>
                <w:b/>
                <w:spacing w:val="-4"/>
                <w:szCs w:val="22"/>
                <w:lang w:val="en-US"/>
              </w:rPr>
              <w:t>of</w:t>
            </w:r>
            <w:r w:rsidRPr="00071338">
              <w:rPr>
                <w:rFonts w:eastAsia="Arial MT"/>
                <w:b/>
                <w:spacing w:val="-5"/>
                <w:szCs w:val="22"/>
                <w:lang w:val="en-US"/>
              </w:rPr>
              <w:t xml:space="preserve"> </w:t>
            </w:r>
            <w:r w:rsidRPr="00071338">
              <w:rPr>
                <w:rFonts w:eastAsia="Arial MT"/>
                <w:b/>
                <w:spacing w:val="-3"/>
                <w:szCs w:val="22"/>
                <w:lang w:val="en-US"/>
              </w:rPr>
              <w:t>June</w:t>
            </w:r>
            <w:r w:rsidRPr="00071338">
              <w:rPr>
                <w:rFonts w:eastAsia="Arial MT"/>
                <w:b/>
                <w:spacing w:val="-9"/>
                <w:szCs w:val="22"/>
                <w:lang w:val="en-US"/>
              </w:rPr>
              <w:t xml:space="preserve"> </w:t>
            </w:r>
            <w:r w:rsidRPr="00071338">
              <w:rPr>
                <w:rFonts w:eastAsia="Arial MT"/>
                <w:b/>
                <w:spacing w:val="-3"/>
                <w:szCs w:val="22"/>
                <w:lang w:val="en-US"/>
              </w:rPr>
              <w:t>2023</w:t>
            </w:r>
          </w:p>
        </w:tc>
        <w:tc>
          <w:tcPr>
            <w:tcW w:w="2612" w:type="dxa"/>
            <w:tcBorders>
              <w:bottom w:val="nil"/>
            </w:tcBorders>
            <w:shd w:val="clear" w:color="auto" w:fill="D9D9D9"/>
          </w:tcPr>
          <w:p w14:paraId="52540597" w14:textId="77777777" w:rsidR="00EA69FB" w:rsidRPr="00071338" w:rsidRDefault="00000000" w:rsidP="00EA69FB">
            <w:pPr>
              <w:widowControl w:val="0"/>
              <w:autoSpaceDE w:val="0"/>
              <w:autoSpaceDN w:val="0"/>
              <w:spacing w:before="2" w:line="240" w:lineRule="auto"/>
              <w:ind w:left="107" w:right="78"/>
              <w:jc w:val="left"/>
              <w:rPr>
                <w:rFonts w:eastAsia="Arial MT"/>
                <w:b/>
                <w:sz w:val="20"/>
                <w:szCs w:val="22"/>
                <w:lang w:val="en-US"/>
              </w:rPr>
            </w:pPr>
            <w:r w:rsidRPr="00071338">
              <w:rPr>
                <w:rFonts w:eastAsia="Arial MT"/>
                <w:b/>
                <w:sz w:val="22"/>
                <w:szCs w:val="22"/>
                <w:lang w:val="en-US"/>
              </w:rPr>
              <w:t>Submission deadlines:</w:t>
            </w:r>
            <w:r w:rsidRPr="00071338">
              <w:rPr>
                <w:rFonts w:eastAsia="Arial MT"/>
                <w:b/>
                <w:spacing w:val="-60"/>
                <w:sz w:val="22"/>
                <w:szCs w:val="22"/>
                <w:lang w:val="en-US"/>
              </w:rPr>
              <w:t xml:space="preserve"> </w:t>
            </w:r>
            <w:r w:rsidRPr="00071338">
              <w:rPr>
                <w:rFonts w:eastAsia="Arial MT"/>
                <w:b/>
                <w:sz w:val="20"/>
                <w:szCs w:val="22"/>
                <w:lang w:val="en-US"/>
              </w:rPr>
              <w:t>Return date of</w:t>
            </w:r>
            <w:r w:rsidRPr="00071338">
              <w:rPr>
                <w:rFonts w:eastAsia="Arial MT"/>
                <w:b/>
                <w:spacing w:val="1"/>
                <w:sz w:val="20"/>
                <w:szCs w:val="22"/>
                <w:lang w:val="en-US"/>
              </w:rPr>
              <w:t xml:space="preserve"> </w:t>
            </w:r>
            <w:r w:rsidRPr="00071338">
              <w:rPr>
                <w:rFonts w:eastAsia="Arial MT"/>
                <w:b/>
                <w:sz w:val="20"/>
                <w:szCs w:val="22"/>
                <w:lang w:val="en-US"/>
              </w:rPr>
              <w:t>provisional marks &amp;</w:t>
            </w:r>
            <w:r w:rsidRPr="00071338">
              <w:rPr>
                <w:rFonts w:eastAsia="Arial MT"/>
                <w:b/>
                <w:spacing w:val="1"/>
                <w:sz w:val="20"/>
                <w:szCs w:val="22"/>
                <w:lang w:val="en-US"/>
              </w:rPr>
              <w:t xml:space="preserve"> </w:t>
            </w:r>
            <w:r w:rsidRPr="00071338">
              <w:rPr>
                <w:rFonts w:eastAsia="Arial MT"/>
                <w:b/>
                <w:sz w:val="20"/>
                <w:szCs w:val="22"/>
                <w:lang w:val="en-US"/>
              </w:rPr>
              <w:t>written</w:t>
            </w:r>
            <w:r w:rsidRPr="00071338">
              <w:rPr>
                <w:rFonts w:eastAsia="Arial MT"/>
                <w:b/>
                <w:spacing w:val="-2"/>
                <w:sz w:val="20"/>
                <w:szCs w:val="22"/>
                <w:lang w:val="en-US"/>
              </w:rPr>
              <w:t xml:space="preserve"> </w:t>
            </w:r>
            <w:r w:rsidRPr="00071338">
              <w:rPr>
                <w:rFonts w:eastAsia="Arial MT"/>
                <w:b/>
                <w:sz w:val="20"/>
                <w:szCs w:val="22"/>
                <w:lang w:val="en-US"/>
              </w:rPr>
              <w:t>feedback:</w:t>
            </w:r>
          </w:p>
        </w:tc>
        <w:tc>
          <w:tcPr>
            <w:tcW w:w="2112" w:type="dxa"/>
            <w:tcBorders>
              <w:bottom w:val="nil"/>
            </w:tcBorders>
          </w:tcPr>
          <w:p w14:paraId="7C6743D3" w14:textId="77777777" w:rsidR="00EA69FB" w:rsidRPr="00071338" w:rsidRDefault="00000000" w:rsidP="00EA69FB">
            <w:pPr>
              <w:widowControl w:val="0"/>
              <w:autoSpaceDE w:val="0"/>
              <w:autoSpaceDN w:val="0"/>
              <w:spacing w:line="240" w:lineRule="auto"/>
              <w:ind w:left="107" w:right="835"/>
              <w:rPr>
                <w:rFonts w:eastAsia="Arial MT"/>
                <w:b/>
                <w:sz w:val="22"/>
                <w:szCs w:val="22"/>
                <w:lang w:val="en-US"/>
              </w:rPr>
            </w:pPr>
            <w:r w:rsidRPr="00071338">
              <w:rPr>
                <w:rFonts w:eastAsia="Arial MT"/>
                <w:b/>
                <w:sz w:val="22"/>
                <w:szCs w:val="22"/>
                <w:lang w:val="en-US"/>
              </w:rPr>
              <w:t>Monday 12</w:t>
            </w:r>
            <w:r w:rsidRPr="00071338">
              <w:rPr>
                <w:rFonts w:eastAsia="Arial MT"/>
                <w:b/>
                <w:sz w:val="22"/>
                <w:szCs w:val="22"/>
                <w:vertAlign w:val="superscript"/>
                <w:lang w:val="en-US"/>
              </w:rPr>
              <w:t>th</w:t>
            </w:r>
            <w:r w:rsidRPr="00071338">
              <w:rPr>
                <w:rFonts w:eastAsia="Arial MT"/>
                <w:b/>
                <w:spacing w:val="-47"/>
                <w:sz w:val="22"/>
                <w:szCs w:val="22"/>
                <w:lang w:val="en-US"/>
              </w:rPr>
              <w:t xml:space="preserve"> </w:t>
            </w:r>
            <w:r w:rsidRPr="00071338">
              <w:rPr>
                <w:rFonts w:eastAsia="Arial MT"/>
                <w:b/>
                <w:sz w:val="22"/>
                <w:szCs w:val="22"/>
                <w:lang w:val="en-US"/>
              </w:rPr>
              <w:t>of June 2023</w:t>
            </w:r>
            <w:r w:rsidRPr="00071338">
              <w:rPr>
                <w:rFonts w:eastAsia="Arial MT"/>
                <w:b/>
                <w:spacing w:val="-47"/>
                <w:sz w:val="22"/>
                <w:szCs w:val="22"/>
                <w:lang w:val="en-US"/>
              </w:rPr>
              <w:t xml:space="preserve"> </w:t>
            </w:r>
            <w:r w:rsidRPr="00071338">
              <w:rPr>
                <w:rFonts w:eastAsia="Arial MT"/>
                <w:b/>
                <w:sz w:val="22"/>
                <w:szCs w:val="22"/>
                <w:lang w:val="en-US"/>
              </w:rPr>
              <w:t>by 23h55</w:t>
            </w:r>
          </w:p>
        </w:tc>
        <w:tc>
          <w:tcPr>
            <w:tcW w:w="86" w:type="dxa"/>
            <w:vMerge w:val="restart"/>
            <w:tcBorders>
              <w:top w:val="nil"/>
              <w:bottom w:val="nil"/>
              <w:right w:val="nil"/>
            </w:tcBorders>
          </w:tcPr>
          <w:p w14:paraId="20A1EAEB" w14:textId="77777777" w:rsidR="00EA69FB" w:rsidRPr="00071338" w:rsidRDefault="00EA69FB" w:rsidP="00EA69FB">
            <w:pPr>
              <w:widowControl w:val="0"/>
              <w:autoSpaceDE w:val="0"/>
              <w:autoSpaceDN w:val="0"/>
              <w:spacing w:line="240" w:lineRule="auto"/>
              <w:jc w:val="left"/>
              <w:rPr>
                <w:rFonts w:eastAsia="Arial MT"/>
                <w:sz w:val="20"/>
                <w:szCs w:val="22"/>
                <w:lang w:val="en-US"/>
              </w:rPr>
            </w:pPr>
          </w:p>
        </w:tc>
      </w:tr>
      <w:tr w:rsidR="0053237D" w14:paraId="2EBC0EC1" w14:textId="77777777" w:rsidTr="00EA69FB">
        <w:trPr>
          <w:trHeight w:val="267"/>
        </w:trPr>
        <w:tc>
          <w:tcPr>
            <w:tcW w:w="1911" w:type="dxa"/>
            <w:tcBorders>
              <w:top w:val="nil"/>
            </w:tcBorders>
            <w:shd w:val="clear" w:color="auto" w:fill="D9D9D9"/>
          </w:tcPr>
          <w:p w14:paraId="58C0C0A8" w14:textId="77777777" w:rsidR="00EA69FB" w:rsidRPr="00071338" w:rsidRDefault="00EA69FB" w:rsidP="00EA69FB">
            <w:pPr>
              <w:widowControl w:val="0"/>
              <w:autoSpaceDE w:val="0"/>
              <w:autoSpaceDN w:val="0"/>
              <w:spacing w:line="240" w:lineRule="auto"/>
              <w:jc w:val="left"/>
              <w:rPr>
                <w:rFonts w:eastAsia="Arial MT"/>
                <w:sz w:val="18"/>
                <w:szCs w:val="22"/>
                <w:lang w:val="en-US"/>
              </w:rPr>
            </w:pPr>
          </w:p>
        </w:tc>
        <w:tc>
          <w:tcPr>
            <w:tcW w:w="3966" w:type="dxa"/>
            <w:tcBorders>
              <w:top w:val="nil"/>
            </w:tcBorders>
          </w:tcPr>
          <w:p w14:paraId="75ABCD29" w14:textId="77777777" w:rsidR="00EA69FB" w:rsidRPr="00071338" w:rsidRDefault="00EA69FB" w:rsidP="00EA69FB">
            <w:pPr>
              <w:widowControl w:val="0"/>
              <w:autoSpaceDE w:val="0"/>
              <w:autoSpaceDN w:val="0"/>
              <w:spacing w:line="240" w:lineRule="auto"/>
              <w:jc w:val="left"/>
              <w:rPr>
                <w:rFonts w:eastAsia="Arial MT"/>
                <w:sz w:val="18"/>
                <w:szCs w:val="22"/>
                <w:lang w:val="en-US"/>
              </w:rPr>
            </w:pPr>
          </w:p>
        </w:tc>
        <w:tc>
          <w:tcPr>
            <w:tcW w:w="2612" w:type="dxa"/>
            <w:tcBorders>
              <w:top w:val="nil"/>
            </w:tcBorders>
            <w:shd w:val="clear" w:color="auto" w:fill="D9D9D9"/>
          </w:tcPr>
          <w:p w14:paraId="5AEA9FD2" w14:textId="77777777" w:rsidR="00EA69FB" w:rsidRPr="00071338" w:rsidRDefault="00EA69FB" w:rsidP="00EA69FB">
            <w:pPr>
              <w:widowControl w:val="0"/>
              <w:autoSpaceDE w:val="0"/>
              <w:autoSpaceDN w:val="0"/>
              <w:spacing w:line="240" w:lineRule="auto"/>
              <w:jc w:val="left"/>
              <w:rPr>
                <w:rFonts w:eastAsia="Arial MT"/>
                <w:sz w:val="18"/>
                <w:szCs w:val="22"/>
                <w:lang w:val="en-US"/>
              </w:rPr>
            </w:pPr>
          </w:p>
        </w:tc>
        <w:tc>
          <w:tcPr>
            <w:tcW w:w="2112" w:type="dxa"/>
            <w:tcBorders>
              <w:top w:val="nil"/>
            </w:tcBorders>
          </w:tcPr>
          <w:p w14:paraId="760213C7" w14:textId="77777777" w:rsidR="00EA69FB" w:rsidRPr="00071338" w:rsidRDefault="00000000" w:rsidP="00EA69FB">
            <w:pPr>
              <w:widowControl w:val="0"/>
              <w:autoSpaceDE w:val="0"/>
              <w:autoSpaceDN w:val="0"/>
              <w:spacing w:line="247" w:lineRule="exact"/>
              <w:ind w:left="107"/>
              <w:jc w:val="left"/>
              <w:rPr>
                <w:rFonts w:eastAsia="Arial MT"/>
                <w:b/>
                <w:szCs w:val="22"/>
                <w:lang w:val="en-US"/>
              </w:rPr>
            </w:pPr>
            <w:r w:rsidRPr="00071338">
              <w:rPr>
                <w:rFonts w:eastAsia="Arial MT"/>
                <w:b/>
                <w:szCs w:val="22"/>
                <w:lang w:val="en-US"/>
              </w:rPr>
              <w:t>10</w:t>
            </w:r>
            <w:r w:rsidRPr="00071338">
              <w:rPr>
                <w:rFonts w:eastAsia="Arial MT"/>
                <w:b/>
                <w:szCs w:val="22"/>
                <w:vertAlign w:val="superscript"/>
                <w:lang w:val="en-US"/>
              </w:rPr>
              <w:t>th</w:t>
            </w:r>
            <w:r w:rsidRPr="00071338">
              <w:rPr>
                <w:rFonts w:eastAsia="Arial MT"/>
                <w:b/>
                <w:spacing w:val="-1"/>
                <w:szCs w:val="22"/>
                <w:lang w:val="en-US"/>
              </w:rPr>
              <w:t xml:space="preserve"> </w:t>
            </w:r>
            <w:r w:rsidRPr="00071338">
              <w:rPr>
                <w:rFonts w:eastAsia="Arial MT"/>
                <w:b/>
                <w:szCs w:val="22"/>
                <w:lang w:val="en-US"/>
              </w:rPr>
              <w:t>of July</w:t>
            </w:r>
            <w:r w:rsidRPr="00071338">
              <w:rPr>
                <w:rFonts w:eastAsia="Arial MT"/>
                <w:b/>
                <w:spacing w:val="-2"/>
                <w:szCs w:val="22"/>
                <w:lang w:val="en-US"/>
              </w:rPr>
              <w:t xml:space="preserve"> </w:t>
            </w:r>
            <w:r w:rsidRPr="00071338">
              <w:rPr>
                <w:rFonts w:eastAsia="Arial MT"/>
                <w:b/>
                <w:szCs w:val="22"/>
                <w:lang w:val="en-US"/>
              </w:rPr>
              <w:t>2023</w:t>
            </w:r>
          </w:p>
        </w:tc>
        <w:tc>
          <w:tcPr>
            <w:tcW w:w="86" w:type="dxa"/>
            <w:vMerge/>
            <w:tcBorders>
              <w:top w:val="nil"/>
              <w:bottom w:val="nil"/>
              <w:right w:val="nil"/>
            </w:tcBorders>
          </w:tcPr>
          <w:p w14:paraId="48BDA6FD" w14:textId="77777777" w:rsidR="00EA69FB" w:rsidRPr="00071338" w:rsidRDefault="00EA69FB" w:rsidP="00EA69FB">
            <w:pPr>
              <w:widowControl w:val="0"/>
              <w:autoSpaceDE w:val="0"/>
              <w:autoSpaceDN w:val="0"/>
              <w:spacing w:line="240" w:lineRule="auto"/>
              <w:jc w:val="left"/>
              <w:rPr>
                <w:rFonts w:eastAsia="Arial MT"/>
                <w:sz w:val="2"/>
                <w:szCs w:val="2"/>
                <w:lang w:val="en-US"/>
              </w:rPr>
            </w:pPr>
          </w:p>
        </w:tc>
      </w:tr>
    </w:tbl>
    <w:p w14:paraId="7F8EC997" w14:textId="77777777" w:rsidR="00EA69FB" w:rsidRPr="00071338" w:rsidRDefault="00EA69FB" w:rsidP="002D20AF"/>
    <w:p w14:paraId="23D8B100" w14:textId="77777777" w:rsidR="00EA69FB" w:rsidRPr="00071338" w:rsidRDefault="00000000">
      <w:pPr>
        <w:spacing w:after="160" w:line="259" w:lineRule="auto"/>
        <w:jc w:val="left"/>
      </w:pPr>
      <w:r w:rsidRPr="00071338">
        <w:br w:type="page"/>
      </w:r>
    </w:p>
    <w:sdt>
      <w:sdtPr>
        <w:rPr>
          <w:rFonts w:ascii="Times New Roman" w:eastAsia="Times New Roman" w:hAnsi="Times New Roman" w:cs="Times New Roman"/>
          <w:color w:val="auto"/>
          <w:sz w:val="24"/>
          <w:szCs w:val="20"/>
          <w:lang w:val="en-GB"/>
        </w:rPr>
        <w:id w:val="763968737"/>
        <w:docPartObj>
          <w:docPartGallery w:val="Table of Contents"/>
          <w:docPartUnique/>
        </w:docPartObj>
      </w:sdtPr>
      <w:sdtEndPr>
        <w:rPr>
          <w:b/>
          <w:bCs/>
          <w:noProof/>
        </w:rPr>
      </w:sdtEndPr>
      <w:sdtContent>
        <w:p w14:paraId="4B0B0C50" w14:textId="77777777" w:rsidR="00EA69FB" w:rsidRPr="0073301C" w:rsidRDefault="00000000">
          <w:pPr>
            <w:pStyle w:val="TOCHeading"/>
            <w:rPr>
              <w:rStyle w:val="Heading1Char"/>
              <w:rFonts w:eastAsiaTheme="majorEastAsia"/>
              <w:color w:val="auto"/>
            </w:rPr>
          </w:pPr>
          <w:r w:rsidRPr="0073301C">
            <w:rPr>
              <w:rStyle w:val="Heading1Char"/>
              <w:rFonts w:eastAsiaTheme="majorEastAsia"/>
              <w:color w:val="auto"/>
            </w:rPr>
            <w:t>Table of Contents</w:t>
          </w:r>
        </w:p>
        <w:p w14:paraId="01E44590" w14:textId="77777777" w:rsidR="0073301C" w:rsidRDefault="00000000" w:rsidP="0073301C">
          <w:pPr>
            <w:pStyle w:val="TOC1"/>
            <w:tabs>
              <w:tab w:val="right" w:leader="dot" w:pos="9350"/>
            </w:tabs>
            <w:spacing w:after="0"/>
            <w:rPr>
              <w:rFonts w:asciiTheme="minorHAnsi" w:eastAsiaTheme="minorEastAsia" w:hAnsiTheme="minorHAnsi" w:cstheme="minorBidi"/>
              <w:noProof/>
              <w:kern w:val="2"/>
              <w:sz w:val="22"/>
              <w:szCs w:val="22"/>
              <w:lang w:val="en-US"/>
              <w14:ligatures w14:val="standardContextual"/>
            </w:rPr>
          </w:pPr>
          <w:r>
            <w:fldChar w:fldCharType="begin"/>
          </w:r>
          <w:r>
            <w:instrText xml:space="preserve"> TOC \o "1-3" \h \z \u </w:instrText>
          </w:r>
          <w:r>
            <w:fldChar w:fldCharType="separate"/>
          </w:r>
          <w:hyperlink w:anchor="_Toc137942263" w:history="1">
            <w:r w:rsidR="0073301C" w:rsidRPr="007378C7">
              <w:rPr>
                <w:rStyle w:val="Hyperlink"/>
                <w:noProof/>
              </w:rPr>
              <w:t>Introduction</w:t>
            </w:r>
            <w:r w:rsidR="0073301C">
              <w:rPr>
                <w:noProof/>
                <w:webHidden/>
              </w:rPr>
              <w:tab/>
            </w:r>
            <w:r w:rsidR="0073301C">
              <w:rPr>
                <w:noProof/>
                <w:webHidden/>
              </w:rPr>
              <w:fldChar w:fldCharType="begin"/>
            </w:r>
            <w:r w:rsidR="0073301C">
              <w:rPr>
                <w:noProof/>
                <w:webHidden/>
              </w:rPr>
              <w:instrText xml:space="preserve"> PAGEREF _Toc137942263 \h </w:instrText>
            </w:r>
            <w:r w:rsidR="0073301C">
              <w:rPr>
                <w:noProof/>
                <w:webHidden/>
              </w:rPr>
            </w:r>
            <w:r w:rsidR="0073301C">
              <w:rPr>
                <w:noProof/>
                <w:webHidden/>
              </w:rPr>
              <w:fldChar w:fldCharType="separate"/>
            </w:r>
            <w:r w:rsidR="0073301C">
              <w:rPr>
                <w:noProof/>
                <w:webHidden/>
              </w:rPr>
              <w:t>3</w:t>
            </w:r>
            <w:r w:rsidR="0073301C">
              <w:rPr>
                <w:noProof/>
                <w:webHidden/>
              </w:rPr>
              <w:fldChar w:fldCharType="end"/>
            </w:r>
          </w:hyperlink>
        </w:p>
        <w:p w14:paraId="2D4D5964" w14:textId="77777777" w:rsidR="0073301C" w:rsidRDefault="00000000" w:rsidP="0073301C">
          <w:pPr>
            <w:pStyle w:val="TOC2"/>
            <w:tabs>
              <w:tab w:val="right" w:leader="dot" w:pos="9350"/>
            </w:tabs>
            <w:spacing w:after="0"/>
            <w:rPr>
              <w:rFonts w:asciiTheme="minorHAnsi" w:eastAsiaTheme="minorEastAsia" w:hAnsiTheme="minorHAnsi" w:cstheme="minorBidi"/>
              <w:noProof/>
              <w:kern w:val="2"/>
              <w:sz w:val="22"/>
              <w:szCs w:val="22"/>
              <w:lang w:val="en-US"/>
              <w14:ligatures w14:val="standardContextual"/>
            </w:rPr>
          </w:pPr>
          <w:hyperlink w:anchor="_Toc137942264" w:history="1">
            <w:r w:rsidR="0073301C" w:rsidRPr="007378C7">
              <w:rPr>
                <w:rStyle w:val="Hyperlink"/>
                <w:noProof/>
              </w:rPr>
              <w:t>Vocational development</w:t>
            </w:r>
            <w:r w:rsidR="0073301C">
              <w:rPr>
                <w:noProof/>
                <w:webHidden/>
              </w:rPr>
              <w:tab/>
            </w:r>
            <w:r w:rsidR="0073301C">
              <w:rPr>
                <w:noProof/>
                <w:webHidden/>
              </w:rPr>
              <w:fldChar w:fldCharType="begin"/>
            </w:r>
            <w:r w:rsidR="0073301C">
              <w:rPr>
                <w:noProof/>
                <w:webHidden/>
              </w:rPr>
              <w:instrText xml:space="preserve"> PAGEREF _Toc137942264 \h </w:instrText>
            </w:r>
            <w:r w:rsidR="0073301C">
              <w:rPr>
                <w:noProof/>
                <w:webHidden/>
              </w:rPr>
            </w:r>
            <w:r w:rsidR="0073301C">
              <w:rPr>
                <w:noProof/>
                <w:webHidden/>
              </w:rPr>
              <w:fldChar w:fldCharType="separate"/>
            </w:r>
            <w:r w:rsidR="0073301C">
              <w:rPr>
                <w:noProof/>
                <w:webHidden/>
              </w:rPr>
              <w:t>3</w:t>
            </w:r>
            <w:r w:rsidR="0073301C">
              <w:rPr>
                <w:noProof/>
                <w:webHidden/>
              </w:rPr>
              <w:fldChar w:fldCharType="end"/>
            </w:r>
          </w:hyperlink>
        </w:p>
        <w:p w14:paraId="0B6B0E07" w14:textId="77777777" w:rsidR="0073301C" w:rsidRDefault="00000000" w:rsidP="0073301C">
          <w:pPr>
            <w:pStyle w:val="TOC2"/>
            <w:tabs>
              <w:tab w:val="right" w:leader="dot" w:pos="9350"/>
            </w:tabs>
            <w:spacing w:after="0"/>
            <w:rPr>
              <w:rFonts w:asciiTheme="minorHAnsi" w:eastAsiaTheme="minorEastAsia" w:hAnsiTheme="minorHAnsi" w:cstheme="minorBidi"/>
              <w:noProof/>
              <w:kern w:val="2"/>
              <w:sz w:val="22"/>
              <w:szCs w:val="22"/>
              <w:lang w:val="en-US"/>
              <w14:ligatures w14:val="standardContextual"/>
            </w:rPr>
          </w:pPr>
          <w:hyperlink w:anchor="_Toc137942265" w:history="1">
            <w:r w:rsidR="0073301C" w:rsidRPr="007378C7">
              <w:rPr>
                <w:rStyle w:val="Hyperlink"/>
                <w:noProof/>
              </w:rPr>
              <w:t>Self-Improvement</w:t>
            </w:r>
            <w:r w:rsidR="0073301C">
              <w:rPr>
                <w:noProof/>
                <w:webHidden/>
              </w:rPr>
              <w:tab/>
            </w:r>
            <w:r w:rsidR="0073301C">
              <w:rPr>
                <w:noProof/>
                <w:webHidden/>
              </w:rPr>
              <w:fldChar w:fldCharType="begin"/>
            </w:r>
            <w:r w:rsidR="0073301C">
              <w:rPr>
                <w:noProof/>
                <w:webHidden/>
              </w:rPr>
              <w:instrText xml:space="preserve"> PAGEREF _Toc137942265 \h </w:instrText>
            </w:r>
            <w:r w:rsidR="0073301C">
              <w:rPr>
                <w:noProof/>
                <w:webHidden/>
              </w:rPr>
            </w:r>
            <w:r w:rsidR="0073301C">
              <w:rPr>
                <w:noProof/>
                <w:webHidden/>
              </w:rPr>
              <w:fldChar w:fldCharType="separate"/>
            </w:r>
            <w:r w:rsidR="0073301C">
              <w:rPr>
                <w:noProof/>
                <w:webHidden/>
              </w:rPr>
              <w:t>4</w:t>
            </w:r>
            <w:r w:rsidR="0073301C">
              <w:rPr>
                <w:noProof/>
                <w:webHidden/>
              </w:rPr>
              <w:fldChar w:fldCharType="end"/>
            </w:r>
          </w:hyperlink>
        </w:p>
        <w:p w14:paraId="2505CB9B" w14:textId="77777777" w:rsidR="0073301C" w:rsidRDefault="00000000" w:rsidP="0073301C">
          <w:pPr>
            <w:pStyle w:val="TOC2"/>
            <w:tabs>
              <w:tab w:val="right" w:leader="dot" w:pos="9350"/>
            </w:tabs>
            <w:spacing w:after="0"/>
            <w:rPr>
              <w:rFonts w:asciiTheme="minorHAnsi" w:eastAsiaTheme="minorEastAsia" w:hAnsiTheme="minorHAnsi" w:cstheme="minorBidi"/>
              <w:noProof/>
              <w:kern w:val="2"/>
              <w:sz w:val="22"/>
              <w:szCs w:val="22"/>
              <w:lang w:val="en-US"/>
              <w14:ligatures w14:val="standardContextual"/>
            </w:rPr>
          </w:pPr>
          <w:hyperlink w:anchor="_Toc137942266" w:history="1">
            <w:r w:rsidR="0073301C" w:rsidRPr="007378C7">
              <w:rPr>
                <w:rStyle w:val="Hyperlink"/>
                <w:noProof/>
              </w:rPr>
              <w:t>Academic Improvement</w:t>
            </w:r>
            <w:r w:rsidR="0073301C">
              <w:rPr>
                <w:noProof/>
                <w:webHidden/>
              </w:rPr>
              <w:tab/>
            </w:r>
            <w:r w:rsidR="0073301C">
              <w:rPr>
                <w:noProof/>
                <w:webHidden/>
              </w:rPr>
              <w:fldChar w:fldCharType="begin"/>
            </w:r>
            <w:r w:rsidR="0073301C">
              <w:rPr>
                <w:noProof/>
                <w:webHidden/>
              </w:rPr>
              <w:instrText xml:space="preserve"> PAGEREF _Toc137942266 \h </w:instrText>
            </w:r>
            <w:r w:rsidR="0073301C">
              <w:rPr>
                <w:noProof/>
                <w:webHidden/>
              </w:rPr>
            </w:r>
            <w:r w:rsidR="0073301C">
              <w:rPr>
                <w:noProof/>
                <w:webHidden/>
              </w:rPr>
              <w:fldChar w:fldCharType="separate"/>
            </w:r>
            <w:r w:rsidR="0073301C">
              <w:rPr>
                <w:noProof/>
                <w:webHidden/>
              </w:rPr>
              <w:t>4</w:t>
            </w:r>
            <w:r w:rsidR="0073301C">
              <w:rPr>
                <w:noProof/>
                <w:webHidden/>
              </w:rPr>
              <w:fldChar w:fldCharType="end"/>
            </w:r>
          </w:hyperlink>
        </w:p>
        <w:p w14:paraId="6A60C176" w14:textId="77777777" w:rsidR="0073301C" w:rsidRDefault="00000000" w:rsidP="0073301C">
          <w:pPr>
            <w:pStyle w:val="TOC1"/>
            <w:tabs>
              <w:tab w:val="right" w:leader="dot" w:pos="9350"/>
            </w:tabs>
            <w:spacing w:after="0"/>
            <w:rPr>
              <w:rFonts w:asciiTheme="minorHAnsi" w:eastAsiaTheme="minorEastAsia" w:hAnsiTheme="minorHAnsi" w:cstheme="minorBidi"/>
              <w:noProof/>
              <w:kern w:val="2"/>
              <w:sz w:val="22"/>
              <w:szCs w:val="22"/>
              <w:lang w:val="en-US"/>
              <w14:ligatures w14:val="standardContextual"/>
            </w:rPr>
          </w:pPr>
          <w:hyperlink w:anchor="_Toc137942267" w:history="1">
            <w:r w:rsidR="0073301C" w:rsidRPr="007378C7">
              <w:rPr>
                <w:rStyle w:val="Hyperlink"/>
                <w:noProof/>
              </w:rPr>
              <w:t>Conclusion</w:t>
            </w:r>
            <w:r w:rsidR="0073301C">
              <w:rPr>
                <w:noProof/>
                <w:webHidden/>
              </w:rPr>
              <w:tab/>
            </w:r>
            <w:r w:rsidR="0073301C">
              <w:rPr>
                <w:noProof/>
                <w:webHidden/>
              </w:rPr>
              <w:fldChar w:fldCharType="begin"/>
            </w:r>
            <w:r w:rsidR="0073301C">
              <w:rPr>
                <w:noProof/>
                <w:webHidden/>
              </w:rPr>
              <w:instrText xml:space="preserve"> PAGEREF _Toc137942267 \h </w:instrText>
            </w:r>
            <w:r w:rsidR="0073301C">
              <w:rPr>
                <w:noProof/>
                <w:webHidden/>
              </w:rPr>
            </w:r>
            <w:r w:rsidR="0073301C">
              <w:rPr>
                <w:noProof/>
                <w:webHidden/>
              </w:rPr>
              <w:fldChar w:fldCharType="separate"/>
            </w:r>
            <w:r w:rsidR="0073301C">
              <w:rPr>
                <w:noProof/>
                <w:webHidden/>
              </w:rPr>
              <w:t>7</w:t>
            </w:r>
            <w:r w:rsidR="0073301C">
              <w:rPr>
                <w:noProof/>
                <w:webHidden/>
              </w:rPr>
              <w:fldChar w:fldCharType="end"/>
            </w:r>
          </w:hyperlink>
        </w:p>
        <w:p w14:paraId="1CEAC900" w14:textId="77777777" w:rsidR="0073301C" w:rsidRDefault="00000000" w:rsidP="0073301C">
          <w:pPr>
            <w:pStyle w:val="TOC1"/>
            <w:tabs>
              <w:tab w:val="right" w:leader="dot" w:pos="9350"/>
            </w:tabs>
            <w:spacing w:after="0"/>
            <w:rPr>
              <w:rFonts w:asciiTheme="minorHAnsi" w:eastAsiaTheme="minorEastAsia" w:hAnsiTheme="minorHAnsi" w:cstheme="minorBidi"/>
              <w:noProof/>
              <w:kern w:val="2"/>
              <w:sz w:val="22"/>
              <w:szCs w:val="22"/>
              <w:lang w:val="en-US"/>
              <w14:ligatures w14:val="standardContextual"/>
            </w:rPr>
          </w:pPr>
          <w:hyperlink w:anchor="_Toc137942268" w:history="1">
            <w:r w:rsidR="0073301C" w:rsidRPr="007378C7">
              <w:rPr>
                <w:rStyle w:val="Hyperlink"/>
                <w:noProof/>
              </w:rPr>
              <w:t>Reference</w:t>
            </w:r>
            <w:r w:rsidR="0073301C">
              <w:rPr>
                <w:noProof/>
                <w:webHidden/>
              </w:rPr>
              <w:tab/>
            </w:r>
            <w:r w:rsidR="0073301C">
              <w:rPr>
                <w:noProof/>
                <w:webHidden/>
              </w:rPr>
              <w:fldChar w:fldCharType="begin"/>
            </w:r>
            <w:r w:rsidR="0073301C">
              <w:rPr>
                <w:noProof/>
                <w:webHidden/>
              </w:rPr>
              <w:instrText xml:space="preserve"> PAGEREF _Toc137942268 \h </w:instrText>
            </w:r>
            <w:r w:rsidR="0073301C">
              <w:rPr>
                <w:noProof/>
                <w:webHidden/>
              </w:rPr>
            </w:r>
            <w:r w:rsidR="0073301C">
              <w:rPr>
                <w:noProof/>
                <w:webHidden/>
              </w:rPr>
              <w:fldChar w:fldCharType="separate"/>
            </w:r>
            <w:r w:rsidR="0073301C">
              <w:rPr>
                <w:noProof/>
                <w:webHidden/>
              </w:rPr>
              <w:t>8</w:t>
            </w:r>
            <w:r w:rsidR="0073301C">
              <w:rPr>
                <w:noProof/>
                <w:webHidden/>
              </w:rPr>
              <w:fldChar w:fldCharType="end"/>
            </w:r>
          </w:hyperlink>
        </w:p>
        <w:p w14:paraId="762DC583" w14:textId="77777777" w:rsidR="00EA69FB" w:rsidRDefault="00000000">
          <w:r>
            <w:rPr>
              <w:b/>
              <w:bCs/>
              <w:noProof/>
            </w:rPr>
            <w:fldChar w:fldCharType="end"/>
          </w:r>
        </w:p>
      </w:sdtContent>
    </w:sdt>
    <w:p w14:paraId="54FF1B7D" w14:textId="77777777" w:rsidR="00F92CDF" w:rsidRPr="0073301C" w:rsidRDefault="00000000">
      <w:pPr>
        <w:spacing w:after="160" w:line="259" w:lineRule="auto"/>
        <w:jc w:val="left"/>
        <w:rPr>
          <w:b/>
          <w:bCs/>
          <w:sz w:val="28"/>
          <w:szCs w:val="22"/>
        </w:rPr>
      </w:pPr>
      <w:r w:rsidRPr="0073301C">
        <w:rPr>
          <w:b/>
          <w:bCs/>
          <w:sz w:val="28"/>
          <w:szCs w:val="22"/>
        </w:rPr>
        <w:t>List of Figures</w:t>
      </w:r>
    </w:p>
    <w:p w14:paraId="59CE6FA3" w14:textId="77777777" w:rsidR="0073301C" w:rsidRDefault="00000000">
      <w:pPr>
        <w:pStyle w:val="TableofFigures"/>
        <w:tabs>
          <w:tab w:val="right" w:leader="dot" w:pos="9350"/>
        </w:tabs>
        <w:rPr>
          <w:rFonts w:asciiTheme="minorHAnsi" w:eastAsiaTheme="minorEastAsia" w:hAnsiTheme="minorHAnsi" w:cstheme="minorBidi"/>
          <w:noProof/>
          <w:kern w:val="2"/>
          <w:sz w:val="22"/>
          <w:szCs w:val="22"/>
          <w:lang w:val="en-US"/>
          <w14:ligatures w14:val="standardContextual"/>
        </w:rPr>
      </w:pPr>
      <w:r>
        <w:rPr>
          <w:b/>
          <w:bCs/>
        </w:rPr>
        <w:fldChar w:fldCharType="begin"/>
      </w:r>
      <w:r>
        <w:rPr>
          <w:b/>
          <w:bCs/>
        </w:rPr>
        <w:instrText xml:space="preserve"> TOC \h \z \c "Figure" </w:instrText>
      </w:r>
      <w:r>
        <w:rPr>
          <w:b/>
          <w:bCs/>
        </w:rPr>
        <w:fldChar w:fldCharType="separate"/>
      </w:r>
      <w:hyperlink w:anchor="_Toc137942279" w:history="1">
        <w:r w:rsidR="0073301C" w:rsidRPr="00AD5443">
          <w:rPr>
            <w:rStyle w:val="Hyperlink"/>
            <w:noProof/>
          </w:rPr>
          <w:t>Figure 1: Carl Framework for Reflection</w:t>
        </w:r>
        <w:r w:rsidR="0073301C">
          <w:rPr>
            <w:noProof/>
            <w:webHidden/>
          </w:rPr>
          <w:tab/>
        </w:r>
        <w:r w:rsidR="0073301C">
          <w:rPr>
            <w:noProof/>
            <w:webHidden/>
          </w:rPr>
          <w:fldChar w:fldCharType="begin"/>
        </w:r>
        <w:r w:rsidR="0073301C">
          <w:rPr>
            <w:noProof/>
            <w:webHidden/>
          </w:rPr>
          <w:instrText xml:space="preserve"> PAGEREF _Toc137942279 \h </w:instrText>
        </w:r>
        <w:r w:rsidR="0073301C">
          <w:rPr>
            <w:noProof/>
            <w:webHidden/>
          </w:rPr>
        </w:r>
        <w:r w:rsidR="0073301C">
          <w:rPr>
            <w:noProof/>
            <w:webHidden/>
          </w:rPr>
          <w:fldChar w:fldCharType="separate"/>
        </w:r>
        <w:r w:rsidR="0073301C">
          <w:rPr>
            <w:noProof/>
            <w:webHidden/>
          </w:rPr>
          <w:t>4</w:t>
        </w:r>
        <w:r w:rsidR="0073301C">
          <w:rPr>
            <w:noProof/>
            <w:webHidden/>
          </w:rPr>
          <w:fldChar w:fldCharType="end"/>
        </w:r>
      </w:hyperlink>
    </w:p>
    <w:p w14:paraId="5F9DA943" w14:textId="77777777" w:rsidR="0073301C" w:rsidRDefault="00000000">
      <w:pPr>
        <w:pStyle w:val="TableofFigures"/>
        <w:tabs>
          <w:tab w:val="right" w:leader="dot" w:pos="9350"/>
        </w:tabs>
        <w:rPr>
          <w:rFonts w:asciiTheme="minorHAnsi" w:eastAsiaTheme="minorEastAsia" w:hAnsiTheme="minorHAnsi" w:cstheme="minorBidi"/>
          <w:noProof/>
          <w:kern w:val="2"/>
          <w:sz w:val="22"/>
          <w:szCs w:val="22"/>
          <w:lang w:val="en-US"/>
          <w14:ligatures w14:val="standardContextual"/>
        </w:rPr>
      </w:pPr>
      <w:hyperlink w:anchor="_Toc137942280" w:history="1">
        <w:r w:rsidR="0073301C" w:rsidRPr="00AD5443">
          <w:rPr>
            <w:rStyle w:val="Hyperlink"/>
            <w:noProof/>
          </w:rPr>
          <w:t>Figure 2: The 5R Framework for Reflection</w:t>
        </w:r>
        <w:r w:rsidR="0073301C">
          <w:rPr>
            <w:noProof/>
            <w:webHidden/>
          </w:rPr>
          <w:tab/>
        </w:r>
        <w:r w:rsidR="0073301C">
          <w:rPr>
            <w:noProof/>
            <w:webHidden/>
          </w:rPr>
          <w:fldChar w:fldCharType="begin"/>
        </w:r>
        <w:r w:rsidR="0073301C">
          <w:rPr>
            <w:noProof/>
            <w:webHidden/>
          </w:rPr>
          <w:instrText xml:space="preserve"> PAGEREF _Toc137942280 \h </w:instrText>
        </w:r>
        <w:r w:rsidR="0073301C">
          <w:rPr>
            <w:noProof/>
            <w:webHidden/>
          </w:rPr>
        </w:r>
        <w:r w:rsidR="0073301C">
          <w:rPr>
            <w:noProof/>
            <w:webHidden/>
          </w:rPr>
          <w:fldChar w:fldCharType="separate"/>
        </w:r>
        <w:r w:rsidR="0073301C">
          <w:rPr>
            <w:noProof/>
            <w:webHidden/>
          </w:rPr>
          <w:t>5</w:t>
        </w:r>
        <w:r w:rsidR="0073301C">
          <w:rPr>
            <w:noProof/>
            <w:webHidden/>
          </w:rPr>
          <w:fldChar w:fldCharType="end"/>
        </w:r>
      </w:hyperlink>
    </w:p>
    <w:p w14:paraId="3E736281" w14:textId="77777777" w:rsidR="00EB5095" w:rsidRPr="003747C4" w:rsidRDefault="00000000">
      <w:pPr>
        <w:spacing w:after="160" w:line="259" w:lineRule="auto"/>
        <w:jc w:val="left"/>
        <w:rPr>
          <w:b/>
          <w:bCs/>
        </w:rPr>
      </w:pPr>
      <w:r>
        <w:rPr>
          <w:b/>
          <w:bCs/>
        </w:rPr>
        <w:fldChar w:fldCharType="end"/>
      </w:r>
      <w:r w:rsidRPr="00F92CDF">
        <w:rPr>
          <w:b/>
          <w:bCs/>
        </w:rPr>
        <w:br w:type="page"/>
      </w:r>
    </w:p>
    <w:p w14:paraId="6B96CFAB" w14:textId="77777777" w:rsidR="00EB5095" w:rsidRDefault="00000000" w:rsidP="003747C4">
      <w:pPr>
        <w:pStyle w:val="Heading1"/>
        <w:spacing w:before="0"/>
      </w:pPr>
      <w:bookmarkStart w:id="0" w:name="_Toc137942263"/>
      <w:r>
        <w:lastRenderedPageBreak/>
        <w:t>Introduction</w:t>
      </w:r>
      <w:bookmarkEnd w:id="0"/>
    </w:p>
    <w:p w14:paraId="13A9C70A" w14:textId="77777777" w:rsidR="00EB5095" w:rsidRDefault="00000000" w:rsidP="00EB5095">
      <w:r w:rsidRPr="002A1461">
        <w:t xml:space="preserve">To gain knowledge of the challenges faced by guests in the hotel and hospitality industries, candidates are placed in the guest service department. The primary goal of the placement is to integrate academic knowledge into practice and teach students how to apply what they have learned in the classroom. Based on </w:t>
      </w:r>
      <w:r w:rsidRPr="002A1461">
        <w:rPr>
          <w:b/>
          <w:bCs/>
        </w:rPr>
        <w:t>Ritz London's</w:t>
      </w:r>
      <w:r w:rsidRPr="002A1461">
        <w:t xml:space="preserve"> positioning in the guest services industry, the reflection report</w:t>
      </w:r>
      <w:r w:rsidR="00CF4703">
        <w:t xml:space="preserve"> (Casale &amp; Zincir-Heywood, 2021)</w:t>
      </w:r>
      <w:r>
        <w:t>. To enhance my management and other skills in the place I have used the skills from the academic knowledge. Here I have utilized the Carl framework and 5r framework for reflecting the self-improvement in the report. Finally</w:t>
      </w:r>
      <w:r w:rsidR="00B82809">
        <w:t>,</w:t>
      </w:r>
      <w:r>
        <w:t xml:space="preserve"> the report concludes with thoughts regarding the learning opportunities in the </w:t>
      </w:r>
      <w:r w:rsidR="00B82809">
        <w:t xml:space="preserve">hotels. </w:t>
      </w:r>
    </w:p>
    <w:p w14:paraId="73457E1B" w14:textId="77777777" w:rsidR="00EB5095" w:rsidRDefault="00000000" w:rsidP="00EB5095">
      <w:pPr>
        <w:pStyle w:val="Heading2"/>
        <w:rPr>
          <w:color w:val="252525"/>
          <w:shd w:val="clear" w:color="auto" w:fill="FFFFFF"/>
        </w:rPr>
      </w:pPr>
      <w:bookmarkStart w:id="1" w:name="_Toc137942264"/>
      <w:r w:rsidRPr="00760DB8">
        <w:t>Vocational development</w:t>
      </w:r>
      <w:bookmarkEnd w:id="1"/>
    </w:p>
    <w:p w14:paraId="4C03C9D8" w14:textId="77777777" w:rsidR="00EB5095" w:rsidRDefault="00000000" w:rsidP="00EB5095">
      <w:r w:rsidRPr="00E313E3">
        <w:rPr>
          <w:shd w:val="clear" w:color="auto" w:fill="FFFFFF"/>
        </w:rPr>
        <w:t xml:space="preserve">During my time at </w:t>
      </w:r>
      <w:r>
        <w:rPr>
          <w:shd w:val="clear" w:color="auto" w:fill="FFFFFF"/>
        </w:rPr>
        <w:t xml:space="preserve">the </w:t>
      </w:r>
      <w:r w:rsidRPr="00CF4703">
        <w:rPr>
          <w:b/>
          <w:bCs/>
          <w:shd w:val="clear" w:color="auto" w:fill="FFFFFF"/>
        </w:rPr>
        <w:t>Ritz London Hotel,</w:t>
      </w:r>
      <w:r w:rsidRPr="00E313E3">
        <w:rPr>
          <w:shd w:val="clear" w:color="auto" w:fill="FFFFFF"/>
        </w:rPr>
        <w:t xml:space="preserve"> I gained knowledge in guest service operations, service delivery methods, and understanding guest requirements. This experience helped me improve my skills in self-management, problem-solving, communication, and collaboration. </w:t>
      </w:r>
      <w:r w:rsidR="00B82809" w:rsidRPr="00B82809">
        <w:rPr>
          <w:shd w:val="clear" w:color="auto" w:fill="FFFFFF"/>
        </w:rPr>
        <w:t xml:space="preserve">I worked in a variety of areas, including the front desk, cleaning, health club, and meetings/events, where I developed crucial communication, collaboration, and problem-solving skills. </w:t>
      </w:r>
      <w:r w:rsidRPr="00E313E3">
        <w:rPr>
          <w:shd w:val="clear" w:color="auto" w:fill="FFFFFF"/>
        </w:rPr>
        <w:t xml:space="preserve">This experience contributed to </w:t>
      </w:r>
      <w:r>
        <w:rPr>
          <w:shd w:val="clear" w:color="auto" w:fill="FFFFFF"/>
        </w:rPr>
        <w:t xml:space="preserve">my </w:t>
      </w:r>
      <w:r w:rsidRPr="00E313E3">
        <w:rPr>
          <w:shd w:val="clear" w:color="auto" w:fill="FFFFFF"/>
        </w:rPr>
        <w:t>personal and vocational growth, enabling me to handle various guest service and operational issues effectively</w:t>
      </w:r>
      <w:r w:rsidRPr="00E313E3">
        <w:rPr>
          <w:rFonts w:ascii="Arial" w:hAnsi="Arial"/>
          <w:shd w:val="clear" w:color="auto" w:fill="FFFFFF"/>
        </w:rPr>
        <w:t>.</w:t>
      </w:r>
      <w:r w:rsidRPr="0011219C">
        <w:t xml:space="preserve"> </w:t>
      </w:r>
      <w:r w:rsidR="00B82809" w:rsidRPr="00B82809">
        <w:t>I understood how crucial it was to set clear objectives and hunt for opportunities to grow</w:t>
      </w:r>
      <w:r w:rsidR="00B82809">
        <w:t xml:space="preserve"> </w:t>
      </w:r>
      <w:r w:rsidR="00BA1332">
        <w:t>(Kirillova &amp; Kirillova, 2018)</w:t>
      </w:r>
      <w:r>
        <w:t xml:space="preserve">. </w:t>
      </w:r>
      <w:r w:rsidR="00D7529C" w:rsidRPr="00D7529C">
        <w:t xml:space="preserve">I devised a list of specific actions to do to pursue self-evaluation and respond to the supervisor's input. </w:t>
      </w:r>
      <w:r>
        <w:t xml:space="preserve">I displayed dedication, and commitment and focused on self-management issues for personal improvement by creating goals and constantly reviewing my advancement. </w:t>
      </w:r>
    </w:p>
    <w:p w14:paraId="48633CDC" w14:textId="77777777" w:rsidR="00526B97" w:rsidRDefault="00000000" w:rsidP="00BA1332">
      <w:r>
        <w:t xml:space="preserve">I focused on specific task management strategies and noted opportunities for improvement. I realized the importance of </w:t>
      </w:r>
      <w:r w:rsidRPr="00CF4703">
        <w:rPr>
          <w:b/>
          <w:bCs/>
        </w:rPr>
        <w:t>time management strategies</w:t>
      </w:r>
      <w:r>
        <w:t xml:space="preserve">. I used tactics like making a list of tasks, dividing the harder tasks into smaller ones and establishing deadlines for each task. The task management abilities helped to evaluate their performance effectively. </w:t>
      </w:r>
      <w:r w:rsidRPr="00E313E3">
        <w:rPr>
          <w:shd w:val="clear" w:color="auto" w:fill="FFFFFF"/>
        </w:rPr>
        <w:t xml:space="preserve">My capacity to cope with different kinds of </w:t>
      </w:r>
      <w:r>
        <w:rPr>
          <w:shd w:val="clear" w:color="auto" w:fill="FFFFFF"/>
        </w:rPr>
        <w:t>situations</w:t>
      </w:r>
      <w:r w:rsidRPr="00E313E3">
        <w:rPr>
          <w:shd w:val="clear" w:color="auto" w:fill="FFFFFF"/>
        </w:rPr>
        <w:t xml:space="preserve">, </w:t>
      </w:r>
      <w:r w:rsidRPr="00BA1332">
        <w:rPr>
          <w:b/>
          <w:bCs/>
          <w:shd w:val="clear" w:color="auto" w:fill="FFFFFF"/>
        </w:rPr>
        <w:t>solve different issues and deal with difficult situations</w:t>
      </w:r>
      <w:r w:rsidRPr="00E313E3">
        <w:rPr>
          <w:shd w:val="clear" w:color="auto" w:fill="FFFFFF"/>
        </w:rPr>
        <w:t xml:space="preserve"> helped me to increase my professional efficiency </w:t>
      </w:r>
      <w:r w:rsidR="00D7529C" w:rsidRPr="00D7529C">
        <w:rPr>
          <w:shd w:val="clear" w:color="auto" w:fill="FFFFFF"/>
        </w:rPr>
        <w:t>while engaged in a dynamic and fast-paced environment</w:t>
      </w:r>
      <w:r w:rsidRPr="00E313E3">
        <w:rPr>
          <w:shd w:val="clear" w:color="auto" w:fill="FFFFFF"/>
        </w:rPr>
        <w:t xml:space="preserve">. I recognized several “lost” opportunities in addition to getting many worthy opportunities to work while working in the placement offered. </w:t>
      </w:r>
      <w:r w:rsidR="00D7529C" w:rsidRPr="00D7529C">
        <w:rPr>
          <w:shd w:val="clear" w:color="auto" w:fill="FFFFFF"/>
        </w:rPr>
        <w:t>I regret not receiving more exposure to help callers with reservations, inquiries, and information to make sure their next trip is one they won't soon forget</w:t>
      </w:r>
      <w:r w:rsidRPr="00E313E3">
        <w:rPr>
          <w:shd w:val="clear" w:color="auto" w:fill="FFFFFF"/>
        </w:rPr>
        <w:t xml:space="preserve">. </w:t>
      </w:r>
      <w:r w:rsidRPr="00E313E3">
        <w:rPr>
          <w:shd w:val="clear" w:color="auto" w:fill="FFFFFF"/>
        </w:rPr>
        <w:lastRenderedPageBreak/>
        <w:t xml:space="preserve">These are important parts </w:t>
      </w:r>
      <w:r w:rsidR="00CF4703">
        <w:rPr>
          <w:shd w:val="clear" w:color="auto" w:fill="FFFFFF"/>
        </w:rPr>
        <w:t xml:space="preserve">of </w:t>
      </w:r>
      <w:r w:rsidRPr="00E313E3">
        <w:rPr>
          <w:shd w:val="clear" w:color="auto" w:fill="FFFFFF"/>
        </w:rPr>
        <w:t xml:space="preserve">guest service operations that </w:t>
      </w:r>
      <w:r>
        <w:rPr>
          <w:shd w:val="clear" w:color="auto" w:fill="FFFFFF"/>
        </w:rPr>
        <w:t>I</w:t>
      </w:r>
      <w:r w:rsidRPr="00E313E3">
        <w:rPr>
          <w:shd w:val="clear" w:color="auto" w:fill="FFFFFF"/>
        </w:rPr>
        <w:t xml:space="preserve"> wished to learn more about to have a deep knowledge of the sector. </w:t>
      </w:r>
    </w:p>
    <w:p w14:paraId="22229226" w14:textId="77777777" w:rsidR="00EB5095" w:rsidRPr="00E313E3" w:rsidRDefault="00000000" w:rsidP="00526B97">
      <w:pPr>
        <w:pStyle w:val="Heading2"/>
      </w:pPr>
      <w:bookmarkStart w:id="2" w:name="_Toc137942265"/>
      <w:r w:rsidRPr="00E313E3">
        <w:t>Self-</w:t>
      </w:r>
      <w:r w:rsidR="00D7529C">
        <w:t>Improvement</w:t>
      </w:r>
      <w:bookmarkEnd w:id="2"/>
    </w:p>
    <w:p w14:paraId="234D878F" w14:textId="77777777" w:rsidR="00EB5095" w:rsidRDefault="00000000" w:rsidP="00D7529C">
      <w:pPr>
        <w:rPr>
          <w:noProof/>
          <w:lang w:val="en-US"/>
        </w:rPr>
      </w:pPr>
      <w:r w:rsidRPr="00D7529C">
        <w:t>I identified a management problem during my internship programme that ultimately affected the general operation of the guest services department</w:t>
      </w:r>
      <w:r>
        <w:t xml:space="preserve">. The problem was that it took </w:t>
      </w:r>
      <w:r w:rsidR="00CF4703">
        <w:t>too</w:t>
      </w:r>
      <w:r>
        <w:t xml:space="preserve"> long time by the hotel recipients to book a room for the clients which makes other clients wait for a long time. It causes dissatisfaction </w:t>
      </w:r>
      <w:r w:rsidR="00CF4703">
        <w:t>among</w:t>
      </w:r>
      <w:r>
        <w:t xml:space="preserve"> other clients. I evaluated </w:t>
      </w:r>
      <w:r w:rsidR="00CF4703">
        <w:t xml:space="preserve">the </w:t>
      </w:r>
      <w:r>
        <w:t xml:space="preserve">internal booking process and </w:t>
      </w:r>
      <w:r w:rsidRPr="00D7529C">
        <w:t>to gauge the effect, ask for client comments. I immediately realised that the major reason for delays, misunderstandings, and customer discontent at the front desk was the lack of an efficient and streamlined approach for reserving and communicating clients' preferences for a certain room.</w:t>
      </w:r>
    </w:p>
    <w:p w14:paraId="705644ED" w14:textId="77777777" w:rsidR="003747C4" w:rsidRDefault="00000000" w:rsidP="003747C4">
      <w:pPr>
        <w:jc w:val="center"/>
      </w:pPr>
      <w:r w:rsidRPr="0090532E">
        <w:rPr>
          <w:noProof/>
          <w:lang w:val="en-US"/>
        </w:rPr>
        <w:drawing>
          <wp:inline distT="0" distB="0" distL="0" distR="0" wp14:anchorId="00C7E0D2" wp14:editId="0F08992E">
            <wp:extent cx="4879340" cy="1200150"/>
            <wp:effectExtent l="25400" t="0" r="35560" b="0"/>
            <wp:docPr id="1926251316"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14:paraId="389F18FB" w14:textId="77777777" w:rsidR="00EB5095" w:rsidRDefault="00000000" w:rsidP="003747C4">
      <w:pPr>
        <w:pStyle w:val="Caption"/>
        <w:spacing w:after="0"/>
        <w:rPr>
          <w:rFonts w:cs="Times New Roman"/>
        </w:rPr>
      </w:pPr>
      <w:bookmarkStart w:id="3" w:name="_Toc137942279"/>
      <w:r w:rsidRPr="00335D8F">
        <w:rPr>
          <w:rFonts w:cs="Times New Roman"/>
        </w:rPr>
        <w:t xml:space="preserve">Figure </w:t>
      </w:r>
      <w:r w:rsidRPr="00335D8F">
        <w:rPr>
          <w:rFonts w:cs="Times New Roman"/>
        </w:rPr>
        <w:fldChar w:fldCharType="begin"/>
      </w:r>
      <w:r w:rsidRPr="00335D8F">
        <w:rPr>
          <w:rFonts w:cs="Times New Roman"/>
        </w:rPr>
        <w:instrText xml:space="preserve"> SEQ Figure \* ARABIC </w:instrText>
      </w:r>
      <w:r w:rsidRPr="00335D8F">
        <w:rPr>
          <w:rFonts w:cs="Times New Roman"/>
        </w:rPr>
        <w:fldChar w:fldCharType="separate"/>
      </w:r>
      <w:r>
        <w:rPr>
          <w:rFonts w:cs="Times New Roman"/>
          <w:noProof/>
        </w:rPr>
        <w:t>1</w:t>
      </w:r>
      <w:r w:rsidRPr="00335D8F">
        <w:rPr>
          <w:rFonts w:cs="Times New Roman"/>
        </w:rPr>
        <w:fldChar w:fldCharType="end"/>
      </w:r>
      <w:r>
        <w:rPr>
          <w:rFonts w:cs="Times New Roman"/>
        </w:rPr>
        <w:t xml:space="preserve">: Carl Framework </w:t>
      </w:r>
      <w:r w:rsidR="003747C4">
        <w:rPr>
          <w:rFonts w:cs="Times New Roman"/>
        </w:rPr>
        <w:t>for</w:t>
      </w:r>
      <w:r>
        <w:rPr>
          <w:rFonts w:cs="Times New Roman"/>
        </w:rPr>
        <w:t xml:space="preserve"> Reflection</w:t>
      </w:r>
      <w:bookmarkEnd w:id="3"/>
    </w:p>
    <w:p w14:paraId="4A8E29C7" w14:textId="77777777" w:rsidR="00EB5095" w:rsidRPr="00335D8F" w:rsidRDefault="00000000" w:rsidP="003747C4">
      <w:pPr>
        <w:pStyle w:val="Caption"/>
        <w:spacing w:after="0"/>
        <w:rPr>
          <w:rFonts w:cs="Times New Roman"/>
        </w:rPr>
      </w:pPr>
      <w:r w:rsidRPr="00335D8F">
        <w:rPr>
          <w:rFonts w:cs="Times New Roman"/>
        </w:rPr>
        <w:t>Source</w:t>
      </w:r>
      <w:r>
        <w:rPr>
          <w:rFonts w:cs="Times New Roman"/>
        </w:rPr>
        <w:t xml:space="preserve">: </w:t>
      </w:r>
      <w:r w:rsidR="00BA1332">
        <w:t>(Tsingos-Lucas &amp; Bosnic-Anticevich, 2017)</w:t>
      </w:r>
    </w:p>
    <w:p w14:paraId="4AE593E7" w14:textId="77777777" w:rsidR="00EB5095" w:rsidRDefault="00000000" w:rsidP="00EB5095">
      <w:r>
        <w:rPr>
          <w:color w:val="252525"/>
          <w:shd w:val="clear" w:color="auto" w:fill="FFFFFF"/>
        </w:rPr>
        <w:t>I c</w:t>
      </w:r>
      <w:r w:rsidRPr="00D402A2">
        <w:rPr>
          <w:color w:val="252525"/>
          <w:shd w:val="clear" w:color="auto" w:fill="FFFFFF"/>
        </w:rPr>
        <w:t xml:space="preserve">reate a training program and gather employee opinions on hotel reservation issues. Address root causes and consequences on the hotel's reputation. </w:t>
      </w:r>
      <w:r>
        <w:rPr>
          <w:color w:val="252525"/>
          <w:shd w:val="clear" w:color="auto" w:fill="FFFFFF"/>
        </w:rPr>
        <w:t>I u</w:t>
      </w:r>
      <w:r w:rsidRPr="00D402A2">
        <w:rPr>
          <w:color w:val="252525"/>
          <w:shd w:val="clear" w:color="auto" w:fill="FFFFFF"/>
        </w:rPr>
        <w:t>tilize</w:t>
      </w:r>
      <w:r>
        <w:rPr>
          <w:color w:val="252525"/>
          <w:shd w:val="clear" w:color="auto" w:fill="FFFFFF"/>
        </w:rPr>
        <w:t>d</w:t>
      </w:r>
      <w:r w:rsidRPr="00D402A2">
        <w:rPr>
          <w:color w:val="252525"/>
          <w:shd w:val="clear" w:color="auto" w:fill="FFFFFF"/>
        </w:rPr>
        <w:t xml:space="preserve"> database management software to store and retrieve client information, reducing booking time, </w:t>
      </w:r>
      <w:r w:rsidR="00CF4703">
        <w:rPr>
          <w:color w:val="252525"/>
          <w:shd w:val="clear" w:color="auto" w:fill="FFFFFF"/>
        </w:rPr>
        <w:t xml:space="preserve">and </w:t>
      </w:r>
      <w:r w:rsidRPr="00D402A2">
        <w:rPr>
          <w:color w:val="252525"/>
          <w:shd w:val="clear" w:color="auto" w:fill="FFFFFF"/>
        </w:rPr>
        <w:t>errors, and providing instant access.</w:t>
      </w:r>
      <w:r>
        <w:t xml:space="preserve"> I encouraged improved communication with the front office, housekeeping, meeting and events and leisure club. </w:t>
      </w:r>
      <w:r w:rsidR="00CF4703">
        <w:t>Stopping</w:t>
      </w:r>
      <w:r>
        <w:t xml:space="preserve"> and </w:t>
      </w:r>
      <w:r w:rsidR="00CF4703">
        <w:t>asking</w:t>
      </w:r>
      <w:r>
        <w:t xml:space="preserve"> questions </w:t>
      </w:r>
      <w:r w:rsidR="00CF4703">
        <w:t>about</w:t>
      </w:r>
      <w:r>
        <w:t xml:space="preserve"> myself h</w:t>
      </w:r>
      <w:r w:rsidRPr="000A6598">
        <w:t>ow and why events occurred will help shift the focus from descriptions to reflections</w:t>
      </w:r>
      <w:r>
        <w:t xml:space="preserve">. Regular meeting, improved communication, attachment with the clients, </w:t>
      </w:r>
      <w:r w:rsidR="00CF4703">
        <w:t xml:space="preserve">and </w:t>
      </w:r>
      <w:r>
        <w:t xml:space="preserve">meeting and feedback sessions helps to create a cooperative environment and may help to find out the answers </w:t>
      </w:r>
      <w:r w:rsidR="00CF4703">
        <w:t>to</w:t>
      </w:r>
      <w:r>
        <w:t xml:space="preserve"> the questions about why you have taken a particular action</w:t>
      </w:r>
      <w:r w:rsidR="006B72FC">
        <w:t xml:space="preserve"> (Gedrimiene &amp; Rusanen, 2019)</w:t>
      </w:r>
      <w:r>
        <w:t xml:space="preserve">. The changes that I have made will </w:t>
      </w:r>
      <w:r w:rsidR="00CF4703">
        <w:t>need</w:t>
      </w:r>
      <w:r>
        <w:t xml:space="preserve"> to reflect the </w:t>
      </w:r>
      <w:r w:rsidR="00CF4703">
        <w:t>customer’s</w:t>
      </w:r>
      <w:r>
        <w:t xml:space="preserve"> satisfaction and can be acknowledged from </w:t>
      </w:r>
      <w:r w:rsidR="00CF4703">
        <w:t xml:space="preserve">the </w:t>
      </w:r>
      <w:r>
        <w:t xml:space="preserve">feedback process </w:t>
      </w:r>
      <w:r w:rsidR="00CF4703">
        <w:t>from</w:t>
      </w:r>
      <w:r>
        <w:t xml:space="preserve"> the customers. For communication</w:t>
      </w:r>
      <w:r w:rsidR="00CF4703">
        <w:t>,</w:t>
      </w:r>
      <w:r>
        <w:t xml:space="preserve"> it is needed to adjust the guest service and continuously improve for the regular audits to support. </w:t>
      </w:r>
    </w:p>
    <w:p w14:paraId="6467F23D" w14:textId="77777777" w:rsidR="00EB5095" w:rsidRDefault="00000000" w:rsidP="00EB5095">
      <w:pPr>
        <w:pStyle w:val="Heading2"/>
      </w:pPr>
      <w:bookmarkStart w:id="4" w:name="_Toc137942266"/>
      <w:r>
        <w:t xml:space="preserve">Academic </w:t>
      </w:r>
      <w:r w:rsidR="00D7529C">
        <w:t>Improvement</w:t>
      </w:r>
      <w:bookmarkEnd w:id="4"/>
    </w:p>
    <w:p w14:paraId="02C4E887" w14:textId="77777777" w:rsidR="00D7529C" w:rsidRPr="00D7529C" w:rsidRDefault="00000000" w:rsidP="00D7529C">
      <w:r w:rsidRPr="00D7529C">
        <w:t xml:space="preserve">During my internship at the Ritz London Hotel, I actively learned and implanted skills in task management, self-management and growth, initiatives to solve problems and obstacles at work, </w:t>
      </w:r>
      <w:r w:rsidRPr="00D7529C">
        <w:lastRenderedPageBreak/>
        <w:t xml:space="preserve">communication, and the application of information. To represent my experiences working at the hotel, I may talk about how I've improved in these areas using the 5R approach.  </w:t>
      </w:r>
    </w:p>
    <w:p w14:paraId="571938C4" w14:textId="77777777" w:rsidR="00EB5095" w:rsidRDefault="008932C3" w:rsidP="00EB5095">
      <w:pPr>
        <w:keepNext/>
        <w:jc w:val="center"/>
      </w:pPr>
      <w:r>
        <w:rPr>
          <w:noProof/>
        </w:rPr>
      </w:r>
      <w:r w:rsidR="008932C3">
        <w:rPr>
          <w:noProof/>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A graphic of the 5R model with the words spelled out. Reporting, reporting, relating, reasoning, and reconstructing" style="width:191.4pt;height:191.4pt">
            <v:imagedata r:id="rId12" r:href="rId13"/>
          </v:shape>
        </w:pict>
      </w:r>
    </w:p>
    <w:p w14:paraId="7DA39A1B" w14:textId="77777777" w:rsidR="00EB5095" w:rsidRPr="00975EC9" w:rsidRDefault="00000000" w:rsidP="003747C4">
      <w:pPr>
        <w:pStyle w:val="Caption"/>
        <w:spacing w:after="0"/>
        <w:rPr>
          <w:rFonts w:cs="Times New Roman"/>
          <w:b w:val="0"/>
        </w:rPr>
      </w:pPr>
      <w:bookmarkStart w:id="5" w:name="_Toc137942280"/>
      <w:r>
        <w:t xml:space="preserve">Figure </w:t>
      </w:r>
      <w:fldSimple w:instr=" SEQ Figure \* ARABIC ">
        <w:r>
          <w:rPr>
            <w:noProof/>
          </w:rPr>
          <w:t>2</w:t>
        </w:r>
      </w:fldSimple>
      <w:r>
        <w:t xml:space="preserve">: </w:t>
      </w:r>
      <w:r w:rsidRPr="00975EC9">
        <w:t xml:space="preserve">The 5R Framework for </w:t>
      </w:r>
      <w:r w:rsidR="00CF4703">
        <w:t>Reflection</w:t>
      </w:r>
      <w:bookmarkEnd w:id="5"/>
    </w:p>
    <w:p w14:paraId="085C0C07" w14:textId="77777777" w:rsidR="00EB5095" w:rsidRPr="00975EC9" w:rsidRDefault="00000000" w:rsidP="003747C4">
      <w:pPr>
        <w:pStyle w:val="Caption"/>
        <w:spacing w:after="0"/>
        <w:rPr>
          <w:rFonts w:cs="Times New Roman"/>
        </w:rPr>
      </w:pPr>
      <w:r>
        <w:t xml:space="preserve">Source: </w:t>
      </w:r>
      <w:r w:rsidR="00BA1332">
        <w:t>(Haslam &amp; Reicher, 2021)</w:t>
      </w:r>
    </w:p>
    <w:p w14:paraId="4E461294" w14:textId="77777777" w:rsidR="00EB5095" w:rsidRDefault="00000000" w:rsidP="00EB5095">
      <w:r>
        <w:t xml:space="preserve">The 5R framework model </w:t>
      </w:r>
      <w:r w:rsidR="00CF4703">
        <w:t>first</w:t>
      </w:r>
      <w:r>
        <w:t xml:space="preserve"> focuses on the context of the experience. Then it responds to the experiences which may include observations, thoughts and feelings about a particular experience. Then it is necessary to relate the experience with the knowledge that I already have. Then I have to give proper reasons </w:t>
      </w:r>
      <w:r w:rsidR="00CF4703">
        <w:t>for</w:t>
      </w:r>
      <w:r>
        <w:t xml:space="preserve"> the significance of the experience. Then I have to reconstruct my future planning for </w:t>
      </w:r>
      <w:r w:rsidR="00CF4703">
        <w:t xml:space="preserve">a </w:t>
      </w:r>
      <w:r>
        <w:t xml:space="preserve">similar experience in future. </w:t>
      </w:r>
    </w:p>
    <w:p w14:paraId="71438DC8" w14:textId="77777777" w:rsidR="00EB5095" w:rsidRDefault="00000000" w:rsidP="00EB5095">
      <w:r w:rsidRPr="00D7529C">
        <w:t>I started by reflecting on myself utilising the 5R framework model to pinpoint my strengths and growth areas in terms of self-management and self-development</w:t>
      </w:r>
      <w:r>
        <w:t xml:space="preserve">. I considered particular situations where I had to respond with particular obligations using </w:t>
      </w:r>
      <w:r w:rsidR="00CF4703">
        <w:t xml:space="preserve">the </w:t>
      </w:r>
      <w:r>
        <w:t xml:space="preserve">5R framework model. Using this model, I evaluated the responses from my customers. Through this analysis, I have actively addressed the issues that are needed to be solved and improved the problem-solving process. </w:t>
      </w:r>
      <w:r w:rsidRPr="00D7529C">
        <w:t>My ability to solve difficulties has been enhanced by the practical problem-solving techniques I learnt. I evaluated my communication skills using the 5R framework by recalling instances where effective communication was essential</w:t>
      </w:r>
      <w:r>
        <w:t xml:space="preserve">. I assessed the advantage and disadvantages of my communication style. I saw the value of staffing, training, quality issues, performance measures, health &amp; safety issues and the importance of management structure. </w:t>
      </w:r>
      <w:r w:rsidRPr="00D7529C">
        <w:t xml:space="preserve">By putting the </w:t>
      </w:r>
      <w:r w:rsidR="00A16121" w:rsidRPr="00D7529C">
        <w:t>lessons,</w:t>
      </w:r>
      <w:r w:rsidRPr="00D7529C">
        <w:t xml:space="preserve"> I acquired via reflection into practice, I enhanced my communication abilities and fostered constructive conversation with my employees.</w:t>
      </w:r>
      <w:r>
        <w:t xml:space="preserve"> </w:t>
      </w:r>
      <w:r w:rsidRPr="00D7529C">
        <w:t xml:space="preserve">Lastly, I used the approach to raise my academic </w:t>
      </w:r>
      <w:r w:rsidRPr="00D7529C">
        <w:lastRenderedPageBreak/>
        <w:t xml:space="preserve">performance. I pinpointed certain industries where I may use the information I acquired from academic institutions. Thus, I promoted ongoing development via academic abilities. </w:t>
      </w:r>
    </w:p>
    <w:p w14:paraId="47A31F93" w14:textId="77777777" w:rsidR="00EB5095" w:rsidRDefault="00000000">
      <w:pPr>
        <w:spacing w:after="160" w:line="259" w:lineRule="auto"/>
        <w:jc w:val="left"/>
        <w:rPr>
          <w:b/>
          <w:sz w:val="28"/>
          <w:szCs w:val="32"/>
          <w:lang w:eastAsia="en-GB"/>
        </w:rPr>
      </w:pPr>
      <w:r>
        <w:br w:type="page"/>
      </w:r>
    </w:p>
    <w:p w14:paraId="57FF3639" w14:textId="77777777" w:rsidR="00EB5095" w:rsidRDefault="00000000" w:rsidP="00EB5095">
      <w:pPr>
        <w:pStyle w:val="Heading1"/>
      </w:pPr>
      <w:bookmarkStart w:id="6" w:name="_Toc137942267"/>
      <w:r>
        <w:lastRenderedPageBreak/>
        <w:t>Conclusion</w:t>
      </w:r>
      <w:bookmarkEnd w:id="6"/>
    </w:p>
    <w:p w14:paraId="74D01127" w14:textId="77777777" w:rsidR="00EA69FB" w:rsidRDefault="00000000" w:rsidP="00A16121">
      <w:r w:rsidRPr="00A16121">
        <w:t>I have actively worked to improve critical skills in task management, communication, self-management and growth, as well as initiative, to handle challenging challenges and enhance personal capabilities. Through engagement that is both contemplative and proactive, I have consistently strived to improve in these areas</w:t>
      </w:r>
      <w:r>
        <w:t xml:space="preserve"> </w:t>
      </w:r>
      <w:r w:rsidR="00BA1332">
        <w:t>(Mikkonen &amp; Nokelainen, 2017)</w:t>
      </w:r>
      <w:r w:rsidR="00EB5095">
        <w:t xml:space="preserve">. </w:t>
      </w:r>
      <w:r w:rsidRPr="00A16121">
        <w:t xml:space="preserve">I have made decisions to address problems on my own, set specific goals, implemented time management techniques, developed my communication skills, and applied my schoolwork in a practical setting. As a result, I have significantly improved my abilities in these fields, positioning myself for advancement in the hospitality and hotel business going forward. </w:t>
      </w:r>
      <w:r>
        <w:br w:type="page"/>
      </w:r>
    </w:p>
    <w:p w14:paraId="6D2F0D4F" w14:textId="77777777" w:rsidR="00EA69FB" w:rsidRDefault="00000000" w:rsidP="00526B97">
      <w:pPr>
        <w:pStyle w:val="Heading1"/>
      </w:pPr>
      <w:bookmarkStart w:id="7" w:name="_Toc137942268"/>
      <w:r>
        <w:lastRenderedPageBreak/>
        <w:t>Reference</w:t>
      </w:r>
      <w:bookmarkEnd w:id="7"/>
    </w:p>
    <w:p w14:paraId="411E918D" w14:textId="77777777" w:rsidR="006B72FC" w:rsidRPr="006B72FC" w:rsidRDefault="00000000" w:rsidP="006B72FC">
      <w:pPr>
        <w:rPr>
          <w:lang w:val="en-US" w:eastAsia="en-GB"/>
        </w:rPr>
      </w:pPr>
      <w:r w:rsidRPr="006B72FC">
        <w:rPr>
          <w:lang w:val="en-US" w:eastAsia="en-GB"/>
        </w:rPr>
        <w:t xml:space="preserve">Casale, G. and Zincir-Heywood, N. (2021) ‘Guest editorial: Special section on embracing artificial intelligence for network and Service Management’, </w:t>
      </w:r>
      <w:r w:rsidRPr="006B72FC">
        <w:rPr>
          <w:i/>
          <w:iCs/>
          <w:lang w:val="en-US" w:eastAsia="en-GB"/>
        </w:rPr>
        <w:t>IEEE Transactions on Network and Service Management</w:t>
      </w:r>
      <w:r w:rsidRPr="006B72FC">
        <w:rPr>
          <w:lang w:val="en-US" w:eastAsia="en-GB"/>
        </w:rPr>
        <w:t xml:space="preserve">, 18(4), pp. 3936–3941. doi:10.1109/tnsm.2021.3127543. </w:t>
      </w:r>
    </w:p>
    <w:p w14:paraId="4CC29FD2" w14:textId="77777777" w:rsidR="006B72FC" w:rsidRPr="006B72FC" w:rsidRDefault="00000000" w:rsidP="006B72FC">
      <w:pPr>
        <w:rPr>
          <w:lang w:val="en-US" w:eastAsia="en-GB"/>
        </w:rPr>
      </w:pPr>
      <w:r w:rsidRPr="006B72FC">
        <w:rPr>
          <w:lang w:val="en-US" w:eastAsia="en-GB"/>
        </w:rPr>
        <w:t xml:space="preserve">Gedrimiene, E. and Rusanen, J. (2019) ‘Learning analytics in education: Literature review and case examples from Vocational Education’, </w:t>
      </w:r>
      <w:r w:rsidRPr="006B72FC">
        <w:rPr>
          <w:i/>
          <w:iCs/>
          <w:lang w:val="en-US" w:eastAsia="en-GB"/>
        </w:rPr>
        <w:t>Scandinavian Journal of Educational Research</w:t>
      </w:r>
      <w:r w:rsidRPr="006B72FC">
        <w:rPr>
          <w:lang w:val="en-US" w:eastAsia="en-GB"/>
        </w:rPr>
        <w:t xml:space="preserve">, 64(7), pp. 1105–1119. doi:10.1080/00313831.2019.1649718. </w:t>
      </w:r>
    </w:p>
    <w:p w14:paraId="617A0DB5" w14:textId="77777777" w:rsidR="006B72FC" w:rsidRPr="006B72FC" w:rsidRDefault="00000000" w:rsidP="006B72FC">
      <w:pPr>
        <w:rPr>
          <w:lang w:val="en-US" w:eastAsia="en-GB"/>
        </w:rPr>
      </w:pPr>
      <w:r w:rsidRPr="006B72FC">
        <w:rPr>
          <w:lang w:val="en-US" w:eastAsia="en-GB"/>
        </w:rPr>
        <w:t xml:space="preserve">Haslam, S.A. and Reicher, S.D. (2021) ‘Identity leadership in a crisis: A 5R framework for learning from responses to Covid‐19’, </w:t>
      </w:r>
      <w:r w:rsidRPr="006B72FC">
        <w:rPr>
          <w:i/>
          <w:iCs/>
          <w:lang w:val="en-US" w:eastAsia="en-GB"/>
        </w:rPr>
        <w:t>Social Issues and Policy Review</w:t>
      </w:r>
      <w:r w:rsidRPr="006B72FC">
        <w:rPr>
          <w:lang w:val="en-US" w:eastAsia="en-GB"/>
        </w:rPr>
        <w:t xml:space="preserve">, 15(1), pp. 35–83. doi:10.1111/sipr.12075. </w:t>
      </w:r>
    </w:p>
    <w:p w14:paraId="226CD177" w14:textId="77777777" w:rsidR="006B72FC" w:rsidRPr="006B72FC" w:rsidRDefault="00000000" w:rsidP="006B72FC">
      <w:pPr>
        <w:rPr>
          <w:lang w:val="en-US" w:eastAsia="en-GB"/>
        </w:rPr>
      </w:pPr>
      <w:r w:rsidRPr="006B72FC">
        <w:rPr>
          <w:lang w:val="en-US" w:eastAsia="en-GB"/>
        </w:rPr>
        <w:t xml:space="preserve">Kirillova, O. and Kirillova, T. (2018) ‘Arrangement of cooperation between Labour Market and Regional Vocational Education System’, </w:t>
      </w:r>
      <w:r w:rsidRPr="006B72FC">
        <w:rPr>
          <w:i/>
          <w:iCs/>
          <w:lang w:val="en-US" w:eastAsia="en-GB"/>
        </w:rPr>
        <w:t>International Journal of Educational Management</w:t>
      </w:r>
      <w:r w:rsidRPr="006B72FC">
        <w:rPr>
          <w:lang w:val="en-US" w:eastAsia="en-GB"/>
        </w:rPr>
        <w:t xml:space="preserve">, 32(6), pp. 1041–1055. doi:10.1108/ijem-10-2017-0296. </w:t>
      </w:r>
    </w:p>
    <w:p w14:paraId="43AC8D9C" w14:textId="77777777" w:rsidR="006B72FC" w:rsidRPr="006B72FC" w:rsidRDefault="00000000" w:rsidP="006B72FC">
      <w:pPr>
        <w:rPr>
          <w:lang w:val="en-US" w:eastAsia="en-GB"/>
        </w:rPr>
      </w:pPr>
      <w:r w:rsidRPr="006B72FC">
        <w:rPr>
          <w:lang w:val="en-US" w:eastAsia="en-GB"/>
        </w:rPr>
        <w:t xml:space="preserve">Mikkonen, S. and Nokelainen, P. (2017) 'Guiding workplace learning in Vocational Education and Training: A literature review', </w:t>
      </w:r>
      <w:r w:rsidRPr="006B72FC">
        <w:rPr>
          <w:i/>
          <w:iCs/>
          <w:lang w:val="en-US" w:eastAsia="en-GB"/>
        </w:rPr>
        <w:t>Empirical Research in Vocational Education and Training</w:t>
      </w:r>
      <w:r w:rsidRPr="006B72FC">
        <w:rPr>
          <w:lang w:val="en-US" w:eastAsia="en-GB"/>
        </w:rPr>
        <w:t xml:space="preserve">, 9(1). doi:10.1186/s40461-017-0053-4. </w:t>
      </w:r>
    </w:p>
    <w:p w14:paraId="4DC1692C" w14:textId="77777777" w:rsidR="006B72FC" w:rsidRPr="006B72FC" w:rsidRDefault="00000000" w:rsidP="006B72FC">
      <w:pPr>
        <w:rPr>
          <w:lang w:val="en-US" w:eastAsia="en-GB"/>
        </w:rPr>
      </w:pPr>
      <w:r w:rsidRPr="006B72FC">
        <w:rPr>
          <w:lang w:val="en-US" w:eastAsia="en-GB"/>
        </w:rPr>
        <w:t xml:space="preserve">Tsingos-Lucas, C. and Bosnic-Anticevich, S. (2017) ‘Using reflective writing as a predictor of academic success in different assessment formats’, </w:t>
      </w:r>
      <w:r w:rsidRPr="006B72FC">
        <w:rPr>
          <w:i/>
          <w:iCs/>
          <w:lang w:val="en-US" w:eastAsia="en-GB"/>
        </w:rPr>
        <w:t>American Journal of Pharmaceutical Education</w:t>
      </w:r>
      <w:r w:rsidRPr="006B72FC">
        <w:rPr>
          <w:lang w:val="en-US" w:eastAsia="en-GB"/>
        </w:rPr>
        <w:t xml:space="preserve">, 81(1), p. 8. doi:10.5688/ajpe8118. </w:t>
      </w:r>
    </w:p>
    <w:p w14:paraId="0FEC8C1D" w14:textId="77777777" w:rsidR="00924996" w:rsidRPr="00924996" w:rsidRDefault="00924996" w:rsidP="00924996">
      <w:pPr>
        <w:rPr>
          <w:lang w:eastAsia="en-GB"/>
        </w:rPr>
      </w:pPr>
    </w:p>
    <w:sectPr w:rsidR="00924996" w:rsidRPr="00924996" w:rsidSect="003747C4">
      <w:footerReference w:type="default" r:id="rId14"/>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1D547B" w14:textId="77777777" w:rsidR="00F24C13" w:rsidRDefault="00F24C13">
      <w:pPr>
        <w:spacing w:line="240" w:lineRule="auto"/>
      </w:pPr>
      <w:r>
        <w:separator/>
      </w:r>
    </w:p>
  </w:endnote>
  <w:endnote w:type="continuationSeparator" w:id="0">
    <w:p w14:paraId="572460BA" w14:textId="77777777" w:rsidR="00F24C13" w:rsidRDefault="00F24C1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w:name="Arial MT">
    <w:altName w:val="Arial"/>
    <w:panose1 w:val="020B0604020202020204"/>
    <w:charset w:val="01"/>
    <w:family w:val="swiss"/>
    <w:pitch w:val="variable"/>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21997682"/>
      <w:docPartObj>
        <w:docPartGallery w:val="Page Numbers (Bottom of Page)"/>
        <w:docPartUnique/>
      </w:docPartObj>
    </w:sdtPr>
    <w:sdtEndPr>
      <w:rPr>
        <w:noProof/>
      </w:rPr>
    </w:sdtEndPr>
    <w:sdtContent>
      <w:p w14:paraId="0C267908" w14:textId="77777777" w:rsidR="003747C4" w:rsidRDefault="0000000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AFDF276" w14:textId="77777777" w:rsidR="00B23E81" w:rsidRDefault="00B23E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07C559" w14:textId="77777777" w:rsidR="00F24C13" w:rsidRDefault="00F24C13">
      <w:pPr>
        <w:spacing w:line="240" w:lineRule="auto"/>
      </w:pPr>
      <w:r>
        <w:separator/>
      </w:r>
    </w:p>
  </w:footnote>
  <w:footnote w:type="continuationSeparator" w:id="0">
    <w:p w14:paraId="30898EEF" w14:textId="77777777" w:rsidR="00F24C13" w:rsidRDefault="00F24C13">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7"/>
  <w:removePersonalInformation/>
  <w:removeDateAndTim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tTQxMTQ0NjM0NTe1NDJT0lEKTi0uzszPAykwqgUAVBnMYiwAAAA="/>
  </w:docVars>
  <w:rsids>
    <w:rsidRoot w:val="00A27A2D"/>
    <w:rsid w:val="00071338"/>
    <w:rsid w:val="000A6598"/>
    <w:rsid w:val="0011219C"/>
    <w:rsid w:val="00185FBE"/>
    <w:rsid w:val="00197CB4"/>
    <w:rsid w:val="001B0B88"/>
    <w:rsid w:val="001D5DA1"/>
    <w:rsid w:val="001F38A6"/>
    <w:rsid w:val="00246ED4"/>
    <w:rsid w:val="002A1461"/>
    <w:rsid w:val="002B5911"/>
    <w:rsid w:val="002D20AF"/>
    <w:rsid w:val="00335D8F"/>
    <w:rsid w:val="003747C4"/>
    <w:rsid w:val="0038452C"/>
    <w:rsid w:val="00390F5C"/>
    <w:rsid w:val="003F7391"/>
    <w:rsid w:val="00407041"/>
    <w:rsid w:val="00456AEB"/>
    <w:rsid w:val="00474E04"/>
    <w:rsid w:val="00503D3E"/>
    <w:rsid w:val="00523957"/>
    <w:rsid w:val="00526B97"/>
    <w:rsid w:val="0053237D"/>
    <w:rsid w:val="00567155"/>
    <w:rsid w:val="00595298"/>
    <w:rsid w:val="005A11D8"/>
    <w:rsid w:val="005A20AB"/>
    <w:rsid w:val="005C70C7"/>
    <w:rsid w:val="00634C9D"/>
    <w:rsid w:val="006B72FC"/>
    <w:rsid w:val="006E0EC0"/>
    <w:rsid w:val="0073301C"/>
    <w:rsid w:val="00760DB8"/>
    <w:rsid w:val="007B11E1"/>
    <w:rsid w:val="007E22AA"/>
    <w:rsid w:val="00815B5F"/>
    <w:rsid w:val="008932C3"/>
    <w:rsid w:val="008F425E"/>
    <w:rsid w:val="00924996"/>
    <w:rsid w:val="0097518C"/>
    <w:rsid w:val="00975EC9"/>
    <w:rsid w:val="00A15A3B"/>
    <w:rsid w:val="00A16121"/>
    <w:rsid w:val="00A269EA"/>
    <w:rsid w:val="00A27A2D"/>
    <w:rsid w:val="00AE7304"/>
    <w:rsid w:val="00B23E81"/>
    <w:rsid w:val="00B35268"/>
    <w:rsid w:val="00B40435"/>
    <w:rsid w:val="00B82809"/>
    <w:rsid w:val="00BA1332"/>
    <w:rsid w:val="00BF58DB"/>
    <w:rsid w:val="00C27815"/>
    <w:rsid w:val="00C30E81"/>
    <w:rsid w:val="00C34BFE"/>
    <w:rsid w:val="00C5699D"/>
    <w:rsid w:val="00CC3F75"/>
    <w:rsid w:val="00CF4703"/>
    <w:rsid w:val="00D35EB5"/>
    <w:rsid w:val="00D402A2"/>
    <w:rsid w:val="00D53988"/>
    <w:rsid w:val="00D7529C"/>
    <w:rsid w:val="00DB6311"/>
    <w:rsid w:val="00DF38B7"/>
    <w:rsid w:val="00E313E3"/>
    <w:rsid w:val="00EA69FB"/>
    <w:rsid w:val="00EB5095"/>
    <w:rsid w:val="00F24C13"/>
    <w:rsid w:val="00F92CDF"/>
    <w:rsid w:val="00FA12F7"/>
    <w:rsid w:val="00FC5CE0"/>
    <w:rsid w:val="00FC6DC8"/>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22798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imes New Roman"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269EA"/>
    <w:pPr>
      <w:spacing w:after="0" w:line="360" w:lineRule="auto"/>
      <w:jc w:val="both"/>
    </w:pPr>
    <w:rPr>
      <w:rFonts w:ascii="Times New Roman" w:hAnsi="Times New Roman" w:cs="Times New Roman"/>
      <w:sz w:val="24"/>
      <w:szCs w:val="20"/>
      <w:lang w:val="en-GB"/>
    </w:rPr>
  </w:style>
  <w:style w:type="paragraph" w:styleId="Heading1">
    <w:name w:val="heading 1"/>
    <w:basedOn w:val="Normal"/>
    <w:next w:val="Normal"/>
    <w:link w:val="Heading1Char"/>
    <w:autoRedefine/>
    <w:uiPriority w:val="9"/>
    <w:qFormat/>
    <w:rsid w:val="00FC5CE0"/>
    <w:pPr>
      <w:keepNext/>
      <w:keepLines/>
      <w:spacing w:before="240"/>
      <w:outlineLvl w:val="0"/>
    </w:pPr>
    <w:rPr>
      <w:b/>
      <w:sz w:val="28"/>
      <w:szCs w:val="32"/>
      <w:lang w:eastAsia="en-GB"/>
    </w:rPr>
  </w:style>
  <w:style w:type="paragraph" w:styleId="Heading2">
    <w:name w:val="heading 2"/>
    <w:basedOn w:val="Normal"/>
    <w:next w:val="Normal"/>
    <w:link w:val="Heading2Char"/>
    <w:autoRedefine/>
    <w:uiPriority w:val="9"/>
    <w:unhideWhenUsed/>
    <w:qFormat/>
    <w:rsid w:val="002D20AF"/>
    <w:pPr>
      <w:keepNext/>
      <w:keepLines/>
      <w:outlineLvl w:val="1"/>
    </w:pPr>
    <w:rPr>
      <w:rFonts w:eastAsiaTheme="majorEastAsia" w:cstheme="majorBidi"/>
      <w:b/>
      <w:sz w:val="26"/>
      <w:szCs w:val="26"/>
    </w:rPr>
  </w:style>
  <w:style w:type="paragraph" w:styleId="Heading3">
    <w:name w:val="heading 3"/>
    <w:basedOn w:val="Normal"/>
    <w:next w:val="Normal"/>
    <w:link w:val="Heading3Char"/>
    <w:autoRedefine/>
    <w:uiPriority w:val="9"/>
    <w:semiHidden/>
    <w:unhideWhenUsed/>
    <w:qFormat/>
    <w:rsid w:val="007B11E1"/>
    <w:pPr>
      <w:keepNext/>
      <w:keepLines/>
      <w:spacing w:before="4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D20AF"/>
    <w:rPr>
      <w:rFonts w:ascii="Times New Roman" w:eastAsiaTheme="majorEastAsia" w:hAnsi="Times New Roman" w:cstheme="majorBidi"/>
      <w:b/>
      <w:sz w:val="26"/>
      <w:szCs w:val="26"/>
      <w:lang w:val="en-GB"/>
    </w:rPr>
  </w:style>
  <w:style w:type="paragraph" w:styleId="Caption">
    <w:name w:val="caption"/>
    <w:basedOn w:val="Normal"/>
    <w:next w:val="Normal"/>
    <w:autoRedefine/>
    <w:uiPriority w:val="35"/>
    <w:unhideWhenUsed/>
    <w:qFormat/>
    <w:rsid w:val="00474E04"/>
    <w:pPr>
      <w:spacing w:after="200"/>
      <w:jc w:val="center"/>
    </w:pPr>
    <w:rPr>
      <w:rFonts w:eastAsiaTheme="minorHAnsi" w:cstheme="minorBidi"/>
      <w:b/>
      <w:iCs/>
      <w:sz w:val="18"/>
      <w:szCs w:val="18"/>
      <w:lang w:val="en-US"/>
    </w:rPr>
  </w:style>
  <w:style w:type="character" w:customStyle="1" w:styleId="Heading1Char">
    <w:name w:val="Heading 1 Char"/>
    <w:basedOn w:val="DefaultParagraphFont"/>
    <w:link w:val="Heading1"/>
    <w:uiPriority w:val="9"/>
    <w:rsid w:val="00FC5CE0"/>
    <w:rPr>
      <w:rFonts w:ascii="Times New Roman" w:eastAsia="Times New Roman" w:hAnsi="Times New Roman" w:cs="Times New Roman"/>
      <w:b/>
      <w:sz w:val="28"/>
      <w:szCs w:val="32"/>
      <w:lang w:eastAsia="en-GB"/>
    </w:rPr>
  </w:style>
  <w:style w:type="table" w:styleId="TableGrid">
    <w:name w:val="Table Grid"/>
    <w:basedOn w:val="TableNormal"/>
    <w:uiPriority w:val="39"/>
    <w:rsid w:val="00C2781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C27815"/>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Heading3Char">
    <w:name w:val="Heading 3 Char"/>
    <w:basedOn w:val="DefaultParagraphFont"/>
    <w:link w:val="Heading3"/>
    <w:uiPriority w:val="9"/>
    <w:semiHidden/>
    <w:rsid w:val="007B11E1"/>
    <w:rPr>
      <w:rFonts w:ascii="Times New Roman" w:eastAsiaTheme="majorEastAsia" w:hAnsi="Times New Roman" w:cstheme="majorBidi"/>
      <w:b/>
      <w:sz w:val="24"/>
      <w:szCs w:val="24"/>
      <w:lang w:val="en-GB"/>
    </w:rPr>
  </w:style>
  <w:style w:type="paragraph" w:styleId="TOCHeading">
    <w:name w:val="TOC Heading"/>
    <w:basedOn w:val="Heading1"/>
    <w:next w:val="Normal"/>
    <w:uiPriority w:val="39"/>
    <w:unhideWhenUsed/>
    <w:qFormat/>
    <w:rsid w:val="00EA69FB"/>
    <w:pPr>
      <w:spacing w:line="259" w:lineRule="auto"/>
      <w:jc w:val="left"/>
      <w:outlineLvl w:val="9"/>
    </w:pPr>
    <w:rPr>
      <w:rFonts w:asciiTheme="majorHAnsi" w:eastAsiaTheme="majorEastAsia" w:hAnsiTheme="majorHAnsi" w:cstheme="majorBidi"/>
      <w:b w:val="0"/>
      <w:color w:val="2F5496" w:themeColor="accent1" w:themeShade="BF"/>
      <w:sz w:val="32"/>
      <w:lang w:val="en-US" w:eastAsia="en-US"/>
    </w:rPr>
  </w:style>
  <w:style w:type="paragraph" w:styleId="TOC1">
    <w:name w:val="toc 1"/>
    <w:basedOn w:val="Normal"/>
    <w:next w:val="Normal"/>
    <w:autoRedefine/>
    <w:uiPriority w:val="39"/>
    <w:unhideWhenUsed/>
    <w:rsid w:val="00526B97"/>
    <w:pPr>
      <w:spacing w:after="100"/>
    </w:pPr>
  </w:style>
  <w:style w:type="paragraph" w:styleId="TOC2">
    <w:name w:val="toc 2"/>
    <w:basedOn w:val="Normal"/>
    <w:next w:val="Normal"/>
    <w:autoRedefine/>
    <w:uiPriority w:val="39"/>
    <w:unhideWhenUsed/>
    <w:rsid w:val="00526B97"/>
    <w:pPr>
      <w:spacing w:after="100"/>
      <w:ind w:left="240"/>
    </w:pPr>
  </w:style>
  <w:style w:type="character" w:styleId="Hyperlink">
    <w:name w:val="Hyperlink"/>
    <w:basedOn w:val="DefaultParagraphFont"/>
    <w:uiPriority w:val="99"/>
    <w:unhideWhenUsed/>
    <w:rsid w:val="00526B97"/>
    <w:rPr>
      <w:color w:val="0563C1" w:themeColor="hyperlink"/>
      <w:u w:val="single"/>
    </w:rPr>
  </w:style>
  <w:style w:type="paragraph" w:styleId="TableofFigures">
    <w:name w:val="table of figures"/>
    <w:basedOn w:val="Normal"/>
    <w:next w:val="Normal"/>
    <w:uiPriority w:val="99"/>
    <w:unhideWhenUsed/>
    <w:rsid w:val="00F92CDF"/>
  </w:style>
  <w:style w:type="paragraph" w:styleId="Header">
    <w:name w:val="header"/>
    <w:basedOn w:val="Normal"/>
    <w:link w:val="HeaderChar"/>
    <w:uiPriority w:val="99"/>
    <w:unhideWhenUsed/>
    <w:rsid w:val="00B23E81"/>
    <w:pPr>
      <w:tabs>
        <w:tab w:val="center" w:pos="4680"/>
        <w:tab w:val="right" w:pos="9360"/>
      </w:tabs>
      <w:spacing w:line="240" w:lineRule="auto"/>
    </w:pPr>
  </w:style>
  <w:style w:type="character" w:customStyle="1" w:styleId="HeaderChar">
    <w:name w:val="Header Char"/>
    <w:basedOn w:val="DefaultParagraphFont"/>
    <w:link w:val="Header"/>
    <w:uiPriority w:val="99"/>
    <w:rsid w:val="00B23E81"/>
    <w:rPr>
      <w:rFonts w:ascii="Times New Roman" w:hAnsi="Times New Roman" w:cs="Times New Roman"/>
      <w:sz w:val="24"/>
      <w:szCs w:val="20"/>
      <w:lang w:val="en-GB"/>
    </w:rPr>
  </w:style>
  <w:style w:type="paragraph" w:styleId="Footer">
    <w:name w:val="footer"/>
    <w:basedOn w:val="Normal"/>
    <w:link w:val="FooterChar"/>
    <w:uiPriority w:val="99"/>
    <w:unhideWhenUsed/>
    <w:rsid w:val="00B23E81"/>
    <w:pPr>
      <w:tabs>
        <w:tab w:val="center" w:pos="4680"/>
        <w:tab w:val="right" w:pos="9360"/>
      </w:tabs>
      <w:spacing w:line="240" w:lineRule="auto"/>
    </w:pPr>
  </w:style>
  <w:style w:type="character" w:customStyle="1" w:styleId="FooterChar">
    <w:name w:val="Footer Char"/>
    <w:basedOn w:val="DefaultParagraphFont"/>
    <w:link w:val="Footer"/>
    <w:uiPriority w:val="99"/>
    <w:rsid w:val="00B23E81"/>
    <w:rPr>
      <w:rFonts w:ascii="Times New Roman" w:hAnsi="Times New Roman" w:cs="Times New Roman"/>
      <w:sz w:val="24"/>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diagramLayout" Target="diagrams/layout1.xml"/><Relationship Id="rId13" Type="http://schemas.openxmlformats.org/officeDocument/2006/relationships/image" Target="https://www.ed.ac.uk/sites/default/files/styles/landscape_breakpoints_theme_uoe_mobile_1x/public/thumbnails/image/rrrrr_acronym_600x600.png?itok=giCauUPO" TargetMode="External"/><Relationship Id="rId3" Type="http://schemas.openxmlformats.org/officeDocument/2006/relationships/settings" Target="settings.xml"/><Relationship Id="rId7" Type="http://schemas.openxmlformats.org/officeDocument/2006/relationships/diagramData" Target="diagrams/data1.xml"/><Relationship Id="rId12" Type="http://schemas.openxmlformats.org/officeDocument/2006/relationships/image" Target="media/image1.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microsoft.com/office/2007/relationships/diagramDrawing" Target="diagrams/drawing1.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diagramColors" Target="diagrams/colors1.xml"/><Relationship Id="rId4" Type="http://schemas.openxmlformats.org/officeDocument/2006/relationships/webSettings" Target="webSettings.xml"/><Relationship Id="rId9" Type="http://schemas.openxmlformats.org/officeDocument/2006/relationships/diagramQuickStyle" Target="diagrams/quickStyle1.xml"/><Relationship Id="rId14"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038487D-4691-427B-8C9A-2A6017C5AF29}" type="doc">
      <dgm:prSet loTypeId="urn:microsoft.com/office/officeart/2005/8/layout/hierarchy1#1" loCatId="hierarchy" qsTypeId="urn:microsoft.com/office/officeart/2005/8/quickstyle/simple3#1" qsCatId="simple" csTypeId="urn:microsoft.com/office/officeart/2005/8/colors/accent1_2" csCatId="accent1"/>
      <dgm:spPr/>
      <dgm:t>
        <a:bodyPr/>
        <a:lstStyle/>
        <a:p>
          <a:endParaRPr lang="en-US"/>
        </a:p>
      </dgm:t>
    </dgm:pt>
    <dgm:pt modelId="{8F796377-5146-4600-B1A6-1BF9709BD0CA}">
      <dgm:prSet/>
      <dgm:spPr/>
      <dgm:t>
        <a:bodyPr/>
        <a:lstStyle/>
        <a:p>
          <a:pPr algn="ctr" rtl="0"/>
          <a:r>
            <a:rPr lang="en-US" b="1" dirty="0"/>
            <a:t>Context</a:t>
          </a:r>
          <a:endParaRPr lang="en-US" dirty="0"/>
        </a:p>
      </dgm:t>
    </dgm:pt>
    <dgm:pt modelId="{101B44AB-56B0-4DF0-921E-907E10A6C442}" type="parTrans" cxnId="{41FA14BD-0C5F-4C2D-B1CD-D61505B7F210}">
      <dgm:prSet/>
      <dgm:spPr/>
      <dgm:t>
        <a:bodyPr/>
        <a:lstStyle/>
        <a:p>
          <a:pPr algn="ctr"/>
          <a:endParaRPr lang="en-US"/>
        </a:p>
      </dgm:t>
    </dgm:pt>
    <dgm:pt modelId="{44A7FAE9-A1CF-4771-9491-44B7295FD1BA}" type="sibTrans" cxnId="{41FA14BD-0C5F-4C2D-B1CD-D61505B7F210}">
      <dgm:prSet/>
      <dgm:spPr/>
      <dgm:t>
        <a:bodyPr/>
        <a:lstStyle/>
        <a:p>
          <a:pPr algn="ctr"/>
          <a:endParaRPr lang="en-US"/>
        </a:p>
      </dgm:t>
    </dgm:pt>
    <dgm:pt modelId="{E9974B08-57C3-4947-9FA2-D2DCBBE2F9A6}">
      <dgm:prSet/>
      <dgm:spPr/>
      <dgm:t>
        <a:bodyPr/>
        <a:lstStyle/>
        <a:p>
          <a:pPr algn="ctr" rtl="0"/>
          <a:r>
            <a:rPr lang="en-US" b="1" dirty="0"/>
            <a:t>Action </a:t>
          </a:r>
          <a:endParaRPr lang="en-US" dirty="0"/>
        </a:p>
      </dgm:t>
    </dgm:pt>
    <dgm:pt modelId="{169B433D-AE5C-4198-922C-0E3A25AF28AE}" type="parTrans" cxnId="{6E1D8EC9-4D37-45F5-B098-A285C9FF64AF}">
      <dgm:prSet/>
      <dgm:spPr/>
      <dgm:t>
        <a:bodyPr/>
        <a:lstStyle/>
        <a:p>
          <a:pPr algn="ctr"/>
          <a:endParaRPr lang="en-US"/>
        </a:p>
      </dgm:t>
    </dgm:pt>
    <dgm:pt modelId="{B7915B53-7F68-4670-AF78-FFF43332F41B}" type="sibTrans" cxnId="{6E1D8EC9-4D37-45F5-B098-A285C9FF64AF}">
      <dgm:prSet/>
      <dgm:spPr/>
      <dgm:t>
        <a:bodyPr/>
        <a:lstStyle/>
        <a:p>
          <a:pPr algn="ctr"/>
          <a:endParaRPr lang="en-US"/>
        </a:p>
      </dgm:t>
    </dgm:pt>
    <dgm:pt modelId="{3431C8E6-429D-4EC7-9DE4-2DBA9D01F12F}">
      <dgm:prSet/>
      <dgm:spPr/>
      <dgm:t>
        <a:bodyPr/>
        <a:lstStyle/>
        <a:p>
          <a:pPr algn="ctr" rtl="0"/>
          <a:r>
            <a:rPr lang="en-US" b="1" dirty="0"/>
            <a:t>Results </a:t>
          </a:r>
          <a:endParaRPr lang="en-US" dirty="0"/>
        </a:p>
      </dgm:t>
    </dgm:pt>
    <dgm:pt modelId="{840BC605-7CFA-45C4-9412-5FE4DC9292BA}" type="parTrans" cxnId="{A1FAC635-B4DD-49EA-9B7B-0923B40A6CC3}">
      <dgm:prSet/>
      <dgm:spPr/>
      <dgm:t>
        <a:bodyPr/>
        <a:lstStyle/>
        <a:p>
          <a:pPr algn="ctr"/>
          <a:endParaRPr lang="en-US"/>
        </a:p>
      </dgm:t>
    </dgm:pt>
    <dgm:pt modelId="{DE981DE3-139B-4393-A1F7-53673EFCB612}" type="sibTrans" cxnId="{A1FAC635-B4DD-49EA-9B7B-0923B40A6CC3}">
      <dgm:prSet/>
      <dgm:spPr/>
      <dgm:t>
        <a:bodyPr/>
        <a:lstStyle/>
        <a:p>
          <a:pPr algn="ctr"/>
          <a:endParaRPr lang="en-US"/>
        </a:p>
      </dgm:t>
    </dgm:pt>
    <dgm:pt modelId="{5396F173-049F-4D3D-A6BA-670009B95B1B}">
      <dgm:prSet/>
      <dgm:spPr/>
      <dgm:t>
        <a:bodyPr/>
        <a:lstStyle/>
        <a:p>
          <a:pPr algn="ctr" rtl="0"/>
          <a:r>
            <a:rPr lang="en-US" b="1" dirty="0"/>
            <a:t>Learning</a:t>
          </a:r>
        </a:p>
      </dgm:t>
    </dgm:pt>
    <dgm:pt modelId="{356C916E-3D53-4CA5-BE5B-74239555F33F}" type="parTrans" cxnId="{03343C28-CDC7-4AB3-B799-30B0AA37066C}">
      <dgm:prSet/>
      <dgm:spPr/>
      <dgm:t>
        <a:bodyPr/>
        <a:lstStyle/>
        <a:p>
          <a:pPr algn="ctr"/>
          <a:endParaRPr lang="en-US"/>
        </a:p>
      </dgm:t>
    </dgm:pt>
    <dgm:pt modelId="{5B66B901-C6CA-43CD-BEE8-030A6BE66BC7}" type="sibTrans" cxnId="{03343C28-CDC7-4AB3-B799-30B0AA37066C}">
      <dgm:prSet/>
      <dgm:spPr/>
      <dgm:t>
        <a:bodyPr/>
        <a:lstStyle/>
        <a:p>
          <a:pPr algn="ctr"/>
          <a:endParaRPr lang="en-US"/>
        </a:p>
      </dgm:t>
    </dgm:pt>
    <dgm:pt modelId="{D24323DC-CB40-4D17-9623-F677628EE629}" type="pres">
      <dgm:prSet presAssocID="{7038487D-4691-427B-8C9A-2A6017C5AF29}" presName="hierChild1" presStyleCnt="0">
        <dgm:presLayoutVars>
          <dgm:chPref val="1"/>
          <dgm:dir/>
          <dgm:animOne val="branch"/>
          <dgm:animLvl val="lvl"/>
          <dgm:resizeHandles/>
        </dgm:presLayoutVars>
      </dgm:prSet>
      <dgm:spPr/>
    </dgm:pt>
    <dgm:pt modelId="{7FF8F76B-633B-4251-ABBA-F89B9CDBEB91}" type="pres">
      <dgm:prSet presAssocID="{8F796377-5146-4600-B1A6-1BF9709BD0CA}" presName="hierRoot1" presStyleCnt="0"/>
      <dgm:spPr/>
    </dgm:pt>
    <dgm:pt modelId="{8B417922-E208-4AE0-978C-D3A324B8D565}" type="pres">
      <dgm:prSet presAssocID="{8F796377-5146-4600-B1A6-1BF9709BD0CA}" presName="composite" presStyleCnt="0"/>
      <dgm:spPr/>
    </dgm:pt>
    <dgm:pt modelId="{8AB2F3E5-D415-4B5A-9EB5-1A8393FC9653}" type="pres">
      <dgm:prSet presAssocID="{8F796377-5146-4600-B1A6-1BF9709BD0CA}" presName="background" presStyleLbl="node0" presStyleIdx="0" presStyleCnt="4"/>
      <dgm:spPr/>
    </dgm:pt>
    <dgm:pt modelId="{B81B358F-013D-4165-A72D-D86D3248891C}" type="pres">
      <dgm:prSet presAssocID="{8F796377-5146-4600-B1A6-1BF9709BD0CA}" presName="text" presStyleLbl="fgAcc0" presStyleIdx="0" presStyleCnt="4">
        <dgm:presLayoutVars>
          <dgm:chPref val="3"/>
        </dgm:presLayoutVars>
      </dgm:prSet>
      <dgm:spPr/>
    </dgm:pt>
    <dgm:pt modelId="{07C722AE-BF48-400B-A115-E593065C6508}" type="pres">
      <dgm:prSet presAssocID="{8F796377-5146-4600-B1A6-1BF9709BD0CA}" presName="hierChild2" presStyleCnt="0"/>
      <dgm:spPr/>
    </dgm:pt>
    <dgm:pt modelId="{45C497C2-1588-49FF-937D-DC6224048A7E}" type="pres">
      <dgm:prSet presAssocID="{E9974B08-57C3-4947-9FA2-D2DCBBE2F9A6}" presName="hierRoot1" presStyleCnt="0"/>
      <dgm:spPr/>
    </dgm:pt>
    <dgm:pt modelId="{5A3AD8D3-B9F8-4E17-81F2-ACC7A065B633}" type="pres">
      <dgm:prSet presAssocID="{E9974B08-57C3-4947-9FA2-D2DCBBE2F9A6}" presName="composite" presStyleCnt="0"/>
      <dgm:spPr/>
    </dgm:pt>
    <dgm:pt modelId="{FB6F6CD2-E586-453B-9918-D15BDC29CF83}" type="pres">
      <dgm:prSet presAssocID="{E9974B08-57C3-4947-9FA2-D2DCBBE2F9A6}" presName="background" presStyleLbl="node0" presStyleIdx="1" presStyleCnt="4"/>
      <dgm:spPr/>
    </dgm:pt>
    <dgm:pt modelId="{157DCA09-807B-443C-8758-D17008EDBC3A}" type="pres">
      <dgm:prSet presAssocID="{E9974B08-57C3-4947-9FA2-D2DCBBE2F9A6}" presName="text" presStyleLbl="fgAcc0" presStyleIdx="1" presStyleCnt="4">
        <dgm:presLayoutVars>
          <dgm:chPref val="3"/>
        </dgm:presLayoutVars>
      </dgm:prSet>
      <dgm:spPr/>
    </dgm:pt>
    <dgm:pt modelId="{673C877B-AA9E-4E34-B2F3-397075901F0B}" type="pres">
      <dgm:prSet presAssocID="{E9974B08-57C3-4947-9FA2-D2DCBBE2F9A6}" presName="hierChild2" presStyleCnt="0"/>
      <dgm:spPr/>
    </dgm:pt>
    <dgm:pt modelId="{6EACB5B0-F4DA-4DE3-9FBA-FB613E853778}" type="pres">
      <dgm:prSet presAssocID="{3431C8E6-429D-4EC7-9DE4-2DBA9D01F12F}" presName="hierRoot1" presStyleCnt="0"/>
      <dgm:spPr/>
    </dgm:pt>
    <dgm:pt modelId="{07EA8A5F-7460-4BF5-80F1-63685F29FB00}" type="pres">
      <dgm:prSet presAssocID="{3431C8E6-429D-4EC7-9DE4-2DBA9D01F12F}" presName="composite" presStyleCnt="0"/>
      <dgm:spPr/>
    </dgm:pt>
    <dgm:pt modelId="{8168D770-6020-4B61-9B98-8CEDFBA3F120}" type="pres">
      <dgm:prSet presAssocID="{3431C8E6-429D-4EC7-9DE4-2DBA9D01F12F}" presName="background" presStyleLbl="node0" presStyleIdx="2" presStyleCnt="4"/>
      <dgm:spPr/>
    </dgm:pt>
    <dgm:pt modelId="{0BD2D147-E69D-4AA6-B9DF-2E531EE44D7E}" type="pres">
      <dgm:prSet presAssocID="{3431C8E6-429D-4EC7-9DE4-2DBA9D01F12F}" presName="text" presStyleLbl="fgAcc0" presStyleIdx="2" presStyleCnt="4">
        <dgm:presLayoutVars>
          <dgm:chPref val="3"/>
        </dgm:presLayoutVars>
      </dgm:prSet>
      <dgm:spPr/>
    </dgm:pt>
    <dgm:pt modelId="{D324B35E-7A17-4AD8-9896-FD3C7024080C}" type="pres">
      <dgm:prSet presAssocID="{3431C8E6-429D-4EC7-9DE4-2DBA9D01F12F}" presName="hierChild2" presStyleCnt="0"/>
      <dgm:spPr/>
    </dgm:pt>
    <dgm:pt modelId="{6B389C8D-3187-436D-8FB2-C79EEFFB0628}" type="pres">
      <dgm:prSet presAssocID="{5396F173-049F-4D3D-A6BA-670009B95B1B}" presName="hierRoot1" presStyleCnt="0"/>
      <dgm:spPr/>
    </dgm:pt>
    <dgm:pt modelId="{38A240C9-1E9B-41C9-89C4-4314D47CED2C}" type="pres">
      <dgm:prSet presAssocID="{5396F173-049F-4D3D-A6BA-670009B95B1B}" presName="composite" presStyleCnt="0"/>
      <dgm:spPr/>
    </dgm:pt>
    <dgm:pt modelId="{A7FF4745-CFD3-4BF9-8934-538C83B340A2}" type="pres">
      <dgm:prSet presAssocID="{5396F173-049F-4D3D-A6BA-670009B95B1B}" presName="background" presStyleLbl="node0" presStyleIdx="3" presStyleCnt="4"/>
      <dgm:spPr/>
    </dgm:pt>
    <dgm:pt modelId="{906D0F3B-D7EE-4AEC-8686-DA52EEF33D99}" type="pres">
      <dgm:prSet presAssocID="{5396F173-049F-4D3D-A6BA-670009B95B1B}" presName="text" presStyleLbl="fgAcc0" presStyleIdx="3" presStyleCnt="4">
        <dgm:presLayoutVars>
          <dgm:chPref val="3"/>
        </dgm:presLayoutVars>
      </dgm:prSet>
      <dgm:spPr/>
    </dgm:pt>
    <dgm:pt modelId="{6FD69E53-D975-4BFB-B78C-938E935B52D6}" type="pres">
      <dgm:prSet presAssocID="{5396F173-049F-4D3D-A6BA-670009B95B1B}" presName="hierChild2" presStyleCnt="0"/>
      <dgm:spPr/>
    </dgm:pt>
  </dgm:ptLst>
  <dgm:cxnLst>
    <dgm:cxn modelId="{2179F421-8A57-4102-8E5B-96E78D8B1455}" type="presOf" srcId="{7038487D-4691-427B-8C9A-2A6017C5AF29}" destId="{D24323DC-CB40-4D17-9623-F677628EE629}" srcOrd="0" destOrd="0" presId="urn:microsoft.com/office/officeart/2005/8/layout/hierarchy1#1"/>
    <dgm:cxn modelId="{03343C28-CDC7-4AB3-B799-30B0AA37066C}" srcId="{7038487D-4691-427B-8C9A-2A6017C5AF29}" destId="{5396F173-049F-4D3D-A6BA-670009B95B1B}" srcOrd="3" destOrd="0" parTransId="{356C916E-3D53-4CA5-BE5B-74239555F33F}" sibTransId="{5B66B901-C6CA-43CD-BEE8-030A6BE66BC7}"/>
    <dgm:cxn modelId="{A1FAC635-B4DD-49EA-9B7B-0923B40A6CC3}" srcId="{7038487D-4691-427B-8C9A-2A6017C5AF29}" destId="{3431C8E6-429D-4EC7-9DE4-2DBA9D01F12F}" srcOrd="2" destOrd="0" parTransId="{840BC605-7CFA-45C4-9412-5FE4DC9292BA}" sibTransId="{DE981DE3-139B-4393-A1F7-53673EFCB612}"/>
    <dgm:cxn modelId="{26801A49-23C7-4912-8EA3-035533D2B1BB}" type="presOf" srcId="{3431C8E6-429D-4EC7-9DE4-2DBA9D01F12F}" destId="{0BD2D147-E69D-4AA6-B9DF-2E531EE44D7E}" srcOrd="0" destOrd="0" presId="urn:microsoft.com/office/officeart/2005/8/layout/hierarchy1#1"/>
    <dgm:cxn modelId="{B31F126C-0483-4E7C-B5D3-CB8A12BA8E1A}" type="presOf" srcId="{E9974B08-57C3-4947-9FA2-D2DCBBE2F9A6}" destId="{157DCA09-807B-443C-8758-D17008EDBC3A}" srcOrd="0" destOrd="0" presId="urn:microsoft.com/office/officeart/2005/8/layout/hierarchy1#1"/>
    <dgm:cxn modelId="{4BB0016F-71D8-4042-ADD1-1087046D5137}" type="presOf" srcId="{8F796377-5146-4600-B1A6-1BF9709BD0CA}" destId="{B81B358F-013D-4165-A72D-D86D3248891C}" srcOrd="0" destOrd="0" presId="urn:microsoft.com/office/officeart/2005/8/layout/hierarchy1#1"/>
    <dgm:cxn modelId="{5D00CFAD-94AD-4C27-A367-1A2AE3949950}" type="presOf" srcId="{5396F173-049F-4D3D-A6BA-670009B95B1B}" destId="{906D0F3B-D7EE-4AEC-8686-DA52EEF33D99}" srcOrd="0" destOrd="0" presId="urn:microsoft.com/office/officeart/2005/8/layout/hierarchy1#1"/>
    <dgm:cxn modelId="{41FA14BD-0C5F-4C2D-B1CD-D61505B7F210}" srcId="{7038487D-4691-427B-8C9A-2A6017C5AF29}" destId="{8F796377-5146-4600-B1A6-1BF9709BD0CA}" srcOrd="0" destOrd="0" parTransId="{101B44AB-56B0-4DF0-921E-907E10A6C442}" sibTransId="{44A7FAE9-A1CF-4771-9491-44B7295FD1BA}"/>
    <dgm:cxn modelId="{6E1D8EC9-4D37-45F5-B098-A285C9FF64AF}" srcId="{7038487D-4691-427B-8C9A-2A6017C5AF29}" destId="{E9974B08-57C3-4947-9FA2-D2DCBBE2F9A6}" srcOrd="1" destOrd="0" parTransId="{169B433D-AE5C-4198-922C-0E3A25AF28AE}" sibTransId="{B7915B53-7F68-4670-AF78-FFF43332F41B}"/>
    <dgm:cxn modelId="{77234675-AF7E-4786-B1B6-BEB0B7CC6923}" type="presParOf" srcId="{D24323DC-CB40-4D17-9623-F677628EE629}" destId="{7FF8F76B-633B-4251-ABBA-F89B9CDBEB91}" srcOrd="0" destOrd="0" presId="urn:microsoft.com/office/officeart/2005/8/layout/hierarchy1#1"/>
    <dgm:cxn modelId="{41221ED0-6D0D-4AF3-8AFA-A3DBE665028E}" type="presParOf" srcId="{7FF8F76B-633B-4251-ABBA-F89B9CDBEB91}" destId="{8B417922-E208-4AE0-978C-D3A324B8D565}" srcOrd="0" destOrd="0" presId="urn:microsoft.com/office/officeart/2005/8/layout/hierarchy1#1"/>
    <dgm:cxn modelId="{C45760DC-14CD-4B73-B796-2F6DA82BFF7D}" type="presParOf" srcId="{8B417922-E208-4AE0-978C-D3A324B8D565}" destId="{8AB2F3E5-D415-4B5A-9EB5-1A8393FC9653}" srcOrd="0" destOrd="0" presId="urn:microsoft.com/office/officeart/2005/8/layout/hierarchy1#1"/>
    <dgm:cxn modelId="{4E86ADEC-03F0-4BAC-9D17-F2E9B8A7D50A}" type="presParOf" srcId="{8B417922-E208-4AE0-978C-D3A324B8D565}" destId="{B81B358F-013D-4165-A72D-D86D3248891C}" srcOrd="1" destOrd="0" presId="urn:microsoft.com/office/officeart/2005/8/layout/hierarchy1#1"/>
    <dgm:cxn modelId="{E7822933-1822-4DF6-B2D9-BFFB0F773FFA}" type="presParOf" srcId="{7FF8F76B-633B-4251-ABBA-F89B9CDBEB91}" destId="{07C722AE-BF48-400B-A115-E593065C6508}" srcOrd="1" destOrd="0" presId="urn:microsoft.com/office/officeart/2005/8/layout/hierarchy1#1"/>
    <dgm:cxn modelId="{2BC85E02-B3D6-47F2-B7DE-96E3E9C6F9D5}" type="presParOf" srcId="{D24323DC-CB40-4D17-9623-F677628EE629}" destId="{45C497C2-1588-49FF-937D-DC6224048A7E}" srcOrd="1" destOrd="0" presId="urn:microsoft.com/office/officeart/2005/8/layout/hierarchy1#1"/>
    <dgm:cxn modelId="{EBE51CA2-F3F9-4E1A-8E02-45AEBB334C5E}" type="presParOf" srcId="{45C497C2-1588-49FF-937D-DC6224048A7E}" destId="{5A3AD8D3-B9F8-4E17-81F2-ACC7A065B633}" srcOrd="0" destOrd="0" presId="urn:microsoft.com/office/officeart/2005/8/layout/hierarchy1#1"/>
    <dgm:cxn modelId="{D36C3080-251A-48C7-B604-65A8964DCC6C}" type="presParOf" srcId="{5A3AD8D3-B9F8-4E17-81F2-ACC7A065B633}" destId="{FB6F6CD2-E586-453B-9918-D15BDC29CF83}" srcOrd="0" destOrd="0" presId="urn:microsoft.com/office/officeart/2005/8/layout/hierarchy1#1"/>
    <dgm:cxn modelId="{1B297958-60CE-44AD-B89F-6D79111609D3}" type="presParOf" srcId="{5A3AD8D3-B9F8-4E17-81F2-ACC7A065B633}" destId="{157DCA09-807B-443C-8758-D17008EDBC3A}" srcOrd="1" destOrd="0" presId="urn:microsoft.com/office/officeart/2005/8/layout/hierarchy1#1"/>
    <dgm:cxn modelId="{65D5843E-C571-46B0-BA46-C1D6C21C9AD3}" type="presParOf" srcId="{45C497C2-1588-49FF-937D-DC6224048A7E}" destId="{673C877B-AA9E-4E34-B2F3-397075901F0B}" srcOrd="1" destOrd="0" presId="urn:microsoft.com/office/officeart/2005/8/layout/hierarchy1#1"/>
    <dgm:cxn modelId="{D1C75062-CC2E-4067-B33F-99A0EDECCD6B}" type="presParOf" srcId="{D24323DC-CB40-4D17-9623-F677628EE629}" destId="{6EACB5B0-F4DA-4DE3-9FBA-FB613E853778}" srcOrd="2" destOrd="0" presId="urn:microsoft.com/office/officeart/2005/8/layout/hierarchy1#1"/>
    <dgm:cxn modelId="{292D3B7A-9846-481B-8905-362F83B0105C}" type="presParOf" srcId="{6EACB5B0-F4DA-4DE3-9FBA-FB613E853778}" destId="{07EA8A5F-7460-4BF5-80F1-63685F29FB00}" srcOrd="0" destOrd="0" presId="urn:microsoft.com/office/officeart/2005/8/layout/hierarchy1#1"/>
    <dgm:cxn modelId="{2CB0B3CF-4E72-4AB8-8845-133083934E0F}" type="presParOf" srcId="{07EA8A5F-7460-4BF5-80F1-63685F29FB00}" destId="{8168D770-6020-4B61-9B98-8CEDFBA3F120}" srcOrd="0" destOrd="0" presId="urn:microsoft.com/office/officeart/2005/8/layout/hierarchy1#1"/>
    <dgm:cxn modelId="{1F2F91C7-9994-4238-B727-367A91429C3C}" type="presParOf" srcId="{07EA8A5F-7460-4BF5-80F1-63685F29FB00}" destId="{0BD2D147-E69D-4AA6-B9DF-2E531EE44D7E}" srcOrd="1" destOrd="0" presId="urn:microsoft.com/office/officeart/2005/8/layout/hierarchy1#1"/>
    <dgm:cxn modelId="{43023DD4-71F5-4223-A7E2-3CCD88105D84}" type="presParOf" srcId="{6EACB5B0-F4DA-4DE3-9FBA-FB613E853778}" destId="{D324B35E-7A17-4AD8-9896-FD3C7024080C}" srcOrd="1" destOrd="0" presId="urn:microsoft.com/office/officeart/2005/8/layout/hierarchy1#1"/>
    <dgm:cxn modelId="{EA2BF742-42E9-43F9-B92C-6EF425089BEC}" type="presParOf" srcId="{D24323DC-CB40-4D17-9623-F677628EE629}" destId="{6B389C8D-3187-436D-8FB2-C79EEFFB0628}" srcOrd="3" destOrd="0" presId="urn:microsoft.com/office/officeart/2005/8/layout/hierarchy1#1"/>
    <dgm:cxn modelId="{787D70F1-CFE8-4FD3-8BCA-1647256389A5}" type="presParOf" srcId="{6B389C8D-3187-436D-8FB2-C79EEFFB0628}" destId="{38A240C9-1E9B-41C9-89C4-4314D47CED2C}" srcOrd="0" destOrd="0" presId="urn:microsoft.com/office/officeart/2005/8/layout/hierarchy1#1"/>
    <dgm:cxn modelId="{EDAA2DA7-2CBB-46FE-AC6A-8D65E2DD0282}" type="presParOf" srcId="{38A240C9-1E9B-41C9-89C4-4314D47CED2C}" destId="{A7FF4745-CFD3-4BF9-8934-538C83B340A2}" srcOrd="0" destOrd="0" presId="urn:microsoft.com/office/officeart/2005/8/layout/hierarchy1#1"/>
    <dgm:cxn modelId="{008C2856-C8E6-40F4-9636-C757AB48D743}" type="presParOf" srcId="{38A240C9-1E9B-41C9-89C4-4314D47CED2C}" destId="{906D0F3B-D7EE-4AEC-8686-DA52EEF33D99}" srcOrd="1" destOrd="0" presId="urn:microsoft.com/office/officeart/2005/8/layout/hierarchy1#1"/>
    <dgm:cxn modelId="{FD38BF03-368F-4DE0-A3B8-E2FD0987A119}" type="presParOf" srcId="{6B389C8D-3187-436D-8FB2-C79EEFFB0628}" destId="{6FD69E53-D975-4BFB-B78C-938E935B52D6}" srcOrd="1" destOrd="0" presId="urn:microsoft.com/office/officeart/2005/8/layout/hierarchy1#1"/>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AB2F3E5-D415-4B5A-9EB5-1A8393FC9653}">
      <dsp:nvSpPr>
        <dsp:cNvPr id="0" name=""/>
        <dsp:cNvSpPr/>
      </dsp:nvSpPr>
      <dsp:spPr>
        <a:xfrm>
          <a:off x="1429" y="222147"/>
          <a:ext cx="1020658" cy="648118"/>
        </a:xfrm>
        <a:prstGeom prst="roundRect">
          <a:avLst>
            <a:gd name="adj" fmla="val 10000"/>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dsp:spPr>
      <dsp:style>
        <a:lnRef idx="0">
          <a:scrgbClr r="0" g="0" b="0"/>
        </a:lnRef>
        <a:fillRef idx="2">
          <a:scrgbClr r="0" g="0" b="0"/>
        </a:fillRef>
        <a:effectRef idx="1">
          <a:scrgbClr r="0" g="0" b="0"/>
        </a:effectRef>
        <a:fontRef idx="minor">
          <a:schemeClr val="dk1"/>
        </a:fontRef>
      </dsp:style>
    </dsp:sp>
    <dsp:sp modelId="{B81B358F-013D-4165-A72D-D86D3248891C}">
      <dsp:nvSpPr>
        <dsp:cNvPr id="0" name=""/>
        <dsp:cNvSpPr/>
      </dsp:nvSpPr>
      <dsp:spPr>
        <a:xfrm>
          <a:off x="114836" y="329883"/>
          <a:ext cx="1020658" cy="648118"/>
        </a:xfrm>
        <a:prstGeom prst="roundRect">
          <a:avLst>
            <a:gd name="adj" fmla="val 10000"/>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68580" tIns="68580" rIns="68580" bIns="68580" numCol="1" spcCol="1270" anchor="ctr" anchorCtr="0">
          <a:noAutofit/>
        </a:bodyPr>
        <a:lstStyle/>
        <a:p>
          <a:pPr marL="0" lvl="0" indent="0" algn="ctr" defTabSz="800100" rtl="0">
            <a:lnSpc>
              <a:spcPct val="90000"/>
            </a:lnSpc>
            <a:spcBef>
              <a:spcPct val="0"/>
            </a:spcBef>
            <a:spcAft>
              <a:spcPct val="35000"/>
            </a:spcAft>
            <a:buNone/>
          </a:pPr>
          <a:r>
            <a:rPr lang="en-US" sz="1800" b="1" kern="1200" dirty="0"/>
            <a:t>Context</a:t>
          </a:r>
          <a:endParaRPr lang="en-US" sz="1800" kern="1200" dirty="0"/>
        </a:p>
      </dsp:txBody>
      <dsp:txXfrm>
        <a:off x="133819" y="348866"/>
        <a:ext cx="982692" cy="610152"/>
      </dsp:txXfrm>
    </dsp:sp>
    <dsp:sp modelId="{FB6F6CD2-E586-453B-9918-D15BDC29CF83}">
      <dsp:nvSpPr>
        <dsp:cNvPr id="0" name=""/>
        <dsp:cNvSpPr/>
      </dsp:nvSpPr>
      <dsp:spPr>
        <a:xfrm>
          <a:off x="1248901" y="222147"/>
          <a:ext cx="1020658" cy="648118"/>
        </a:xfrm>
        <a:prstGeom prst="roundRect">
          <a:avLst>
            <a:gd name="adj" fmla="val 10000"/>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dsp:spPr>
      <dsp:style>
        <a:lnRef idx="0">
          <a:scrgbClr r="0" g="0" b="0"/>
        </a:lnRef>
        <a:fillRef idx="2">
          <a:scrgbClr r="0" g="0" b="0"/>
        </a:fillRef>
        <a:effectRef idx="1">
          <a:scrgbClr r="0" g="0" b="0"/>
        </a:effectRef>
        <a:fontRef idx="minor">
          <a:schemeClr val="dk1"/>
        </a:fontRef>
      </dsp:style>
    </dsp:sp>
    <dsp:sp modelId="{157DCA09-807B-443C-8758-D17008EDBC3A}">
      <dsp:nvSpPr>
        <dsp:cNvPr id="0" name=""/>
        <dsp:cNvSpPr/>
      </dsp:nvSpPr>
      <dsp:spPr>
        <a:xfrm>
          <a:off x="1362307" y="329883"/>
          <a:ext cx="1020658" cy="648118"/>
        </a:xfrm>
        <a:prstGeom prst="roundRect">
          <a:avLst>
            <a:gd name="adj" fmla="val 10000"/>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68580" tIns="68580" rIns="68580" bIns="68580" numCol="1" spcCol="1270" anchor="ctr" anchorCtr="0">
          <a:noAutofit/>
        </a:bodyPr>
        <a:lstStyle/>
        <a:p>
          <a:pPr marL="0" lvl="0" indent="0" algn="ctr" defTabSz="800100" rtl="0">
            <a:lnSpc>
              <a:spcPct val="90000"/>
            </a:lnSpc>
            <a:spcBef>
              <a:spcPct val="0"/>
            </a:spcBef>
            <a:spcAft>
              <a:spcPct val="35000"/>
            </a:spcAft>
            <a:buNone/>
          </a:pPr>
          <a:r>
            <a:rPr lang="en-US" sz="1800" b="1" kern="1200" dirty="0"/>
            <a:t>Action </a:t>
          </a:r>
          <a:endParaRPr lang="en-US" sz="1800" kern="1200" dirty="0"/>
        </a:p>
      </dsp:txBody>
      <dsp:txXfrm>
        <a:off x="1381290" y="348866"/>
        <a:ext cx="982692" cy="610152"/>
      </dsp:txXfrm>
    </dsp:sp>
    <dsp:sp modelId="{8168D770-6020-4B61-9B98-8CEDFBA3F120}">
      <dsp:nvSpPr>
        <dsp:cNvPr id="0" name=""/>
        <dsp:cNvSpPr/>
      </dsp:nvSpPr>
      <dsp:spPr>
        <a:xfrm>
          <a:off x="2496373" y="222147"/>
          <a:ext cx="1020658" cy="648118"/>
        </a:xfrm>
        <a:prstGeom prst="roundRect">
          <a:avLst>
            <a:gd name="adj" fmla="val 10000"/>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dsp:spPr>
      <dsp:style>
        <a:lnRef idx="0">
          <a:scrgbClr r="0" g="0" b="0"/>
        </a:lnRef>
        <a:fillRef idx="2">
          <a:scrgbClr r="0" g="0" b="0"/>
        </a:fillRef>
        <a:effectRef idx="1">
          <a:scrgbClr r="0" g="0" b="0"/>
        </a:effectRef>
        <a:fontRef idx="minor">
          <a:schemeClr val="dk1"/>
        </a:fontRef>
      </dsp:style>
    </dsp:sp>
    <dsp:sp modelId="{0BD2D147-E69D-4AA6-B9DF-2E531EE44D7E}">
      <dsp:nvSpPr>
        <dsp:cNvPr id="0" name=""/>
        <dsp:cNvSpPr/>
      </dsp:nvSpPr>
      <dsp:spPr>
        <a:xfrm>
          <a:off x="2609779" y="329883"/>
          <a:ext cx="1020658" cy="648118"/>
        </a:xfrm>
        <a:prstGeom prst="roundRect">
          <a:avLst>
            <a:gd name="adj" fmla="val 10000"/>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68580" tIns="68580" rIns="68580" bIns="68580" numCol="1" spcCol="1270" anchor="ctr" anchorCtr="0">
          <a:noAutofit/>
        </a:bodyPr>
        <a:lstStyle/>
        <a:p>
          <a:pPr marL="0" lvl="0" indent="0" algn="ctr" defTabSz="800100" rtl="0">
            <a:lnSpc>
              <a:spcPct val="90000"/>
            </a:lnSpc>
            <a:spcBef>
              <a:spcPct val="0"/>
            </a:spcBef>
            <a:spcAft>
              <a:spcPct val="35000"/>
            </a:spcAft>
            <a:buNone/>
          </a:pPr>
          <a:r>
            <a:rPr lang="en-US" sz="1800" b="1" kern="1200" dirty="0"/>
            <a:t>Results </a:t>
          </a:r>
          <a:endParaRPr lang="en-US" sz="1800" kern="1200" dirty="0"/>
        </a:p>
      </dsp:txBody>
      <dsp:txXfrm>
        <a:off x="2628762" y="348866"/>
        <a:ext cx="982692" cy="610152"/>
      </dsp:txXfrm>
    </dsp:sp>
    <dsp:sp modelId="{A7FF4745-CFD3-4BF9-8934-538C83B340A2}">
      <dsp:nvSpPr>
        <dsp:cNvPr id="0" name=""/>
        <dsp:cNvSpPr/>
      </dsp:nvSpPr>
      <dsp:spPr>
        <a:xfrm>
          <a:off x="3743845" y="222147"/>
          <a:ext cx="1020658" cy="648118"/>
        </a:xfrm>
        <a:prstGeom prst="roundRect">
          <a:avLst>
            <a:gd name="adj" fmla="val 10000"/>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dsp:spPr>
      <dsp:style>
        <a:lnRef idx="0">
          <a:scrgbClr r="0" g="0" b="0"/>
        </a:lnRef>
        <a:fillRef idx="2">
          <a:scrgbClr r="0" g="0" b="0"/>
        </a:fillRef>
        <a:effectRef idx="1">
          <a:scrgbClr r="0" g="0" b="0"/>
        </a:effectRef>
        <a:fontRef idx="minor">
          <a:schemeClr val="dk1"/>
        </a:fontRef>
      </dsp:style>
    </dsp:sp>
    <dsp:sp modelId="{906D0F3B-D7EE-4AEC-8686-DA52EEF33D99}">
      <dsp:nvSpPr>
        <dsp:cNvPr id="0" name=""/>
        <dsp:cNvSpPr/>
      </dsp:nvSpPr>
      <dsp:spPr>
        <a:xfrm>
          <a:off x="3857251" y="329883"/>
          <a:ext cx="1020658" cy="648118"/>
        </a:xfrm>
        <a:prstGeom prst="roundRect">
          <a:avLst>
            <a:gd name="adj" fmla="val 10000"/>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68580" tIns="68580" rIns="68580" bIns="68580" numCol="1" spcCol="1270" anchor="ctr" anchorCtr="0">
          <a:noAutofit/>
        </a:bodyPr>
        <a:lstStyle/>
        <a:p>
          <a:pPr marL="0" lvl="0" indent="0" algn="ctr" defTabSz="800100" rtl="0">
            <a:lnSpc>
              <a:spcPct val="90000"/>
            </a:lnSpc>
            <a:spcBef>
              <a:spcPct val="0"/>
            </a:spcBef>
            <a:spcAft>
              <a:spcPct val="35000"/>
            </a:spcAft>
            <a:buNone/>
          </a:pPr>
          <a:r>
            <a:rPr lang="en-US" sz="1800" b="1" kern="1200" dirty="0"/>
            <a:t>Learning</a:t>
          </a:r>
        </a:p>
      </dsp:txBody>
      <dsp:txXfrm>
        <a:off x="3876234" y="348866"/>
        <a:ext cx="982692" cy="610152"/>
      </dsp:txXfrm>
    </dsp:sp>
  </dsp:spTree>
</dsp:drawing>
</file>

<file path=word/diagrams/layout1.xml><?xml version="1.0" encoding="utf-8"?>
<dgm:layoutDef xmlns:dgm="http://schemas.openxmlformats.org/drawingml/2006/diagram" xmlns:a="http://schemas.openxmlformats.org/drawingml/2006/main" uniqueId="urn:microsoft.com/office/officeart/2005/8/layout/hierarchy1#1">
  <dgm:title val=""/>
  <dgm:desc val=""/>
  <dgm:catLst>
    <dgm:cat type="hierarchy" pri="2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hierChild1">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ptType="node" op="equ" val="65"/>
      <dgm:constr type="w" for="des" forName="composite" refType="w"/>
      <dgm:constr type="h" for="des" forName="composite" refType="w" refFor="des" refForName="composite" fact="0.667"/>
      <dgm:constr type="w" for="des" forName="composite2" refType="w" refFor="des" refForName="composite"/>
      <dgm:constr type="h" for="des" forName="composite2" refType="h" refFor="des" refForName="composite"/>
      <dgm:constr type="w" for="des" forName="composite3" refType="w" refFor="des" refForName="composite"/>
      <dgm:constr type="h" for="des" forName="composite3" refType="h" refFor="des" refForName="composite"/>
      <dgm:constr type="w" for="des" forName="composite4" refType="w" refFor="des" refForName="composite"/>
      <dgm:constr type="h" for="des" forName="composite4" refType="h" refFor="des" refForName="composite"/>
      <dgm:constr type="w" for="des" forName="composite5" refType="w" refFor="des" refForName="composite"/>
      <dgm:constr type="h" for="des" forName="composite5" refType="h" refFor="des" refForName="composite"/>
      <dgm:constr type="sibSp" refType="w" refFor="des" refForName="composite" fact="0.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p" for="des" forName="hierRoot1" refType="h" refFor="des" refForName="composite" fact="0.25"/>
      <dgm:constr type="sp" for="des" forName="hierRoot2" refType="sp" refFor="des" refForName="hierRoot1"/>
      <dgm:constr type="sp" for="des" forName="hierRoot3" refType="sp" refFor="des" refForName="hierRoot1"/>
      <dgm:constr type="sp" for="des" forName="hierRoot4" refType="sp" refFor="des" refForName="hierRoot1"/>
      <dgm:constr type="sp" for="des" forName="hierRoot5" refType="sp" refFor="des" refForName="hierRoot1"/>
    </dgm:constrLst>
    <dgm:ruleLst/>
    <dgm:forEach name="Name3" axis="ch">
      <dgm:forEach name="Name4" axis="self" ptType="node">
        <dgm:layoutNode name="hierRoot1">
          <dgm:alg type="hierRoot"/>
          <dgm:shape xmlns:r="http://schemas.openxmlformats.org/officeDocument/2006/relationships" r:blip="">
            <dgm:adjLst/>
          </dgm:shape>
          <dgm:presOf/>
          <dgm:constrLst>
            <dgm:constr type="bendDist" for="des" ptType="parTrans" refType="sp" fact="0.5"/>
          </dgm:constrLst>
          <dgm:ruleLst/>
          <dgm:layoutNode name="composite">
            <dgm:alg type="composite"/>
            <dgm:shape xmlns:r="http://schemas.openxmlformats.org/officeDocument/2006/relationships" r:blip="">
              <dgm:adjLst/>
            </dgm:shape>
            <dgm:presOf/>
            <dgm:constrLst>
              <dgm:constr type="w" for="ch" forName="background" refType="w" fact="0.9"/>
              <dgm:constr type="h" for="ch" forName="background" refType="w" refFor="ch" refForName="background" fact="0.635"/>
              <dgm:constr type="t" for="ch" forName="background"/>
              <dgm:constr type="l" for="ch" forName="background"/>
              <dgm:constr type="w" for="ch" forName="text" refType="w" fact="0.9"/>
              <dgm:constr type="h" for="ch" forName="text" refType="w" refFor="ch" refForName="text" fact="0.635"/>
              <dgm:constr type="t" for="ch" forName="text" refType="w" fact="0.095"/>
              <dgm:constr type="l" for="ch" forName="text" refType="w" fact="0.1"/>
            </dgm:constrLst>
            <dgm:ruleLst/>
            <dgm:layoutNode name="background" styleLbl="node0" moveWith="text">
              <dgm:alg type="sp"/>
              <dgm:shape xmlns:r="http://schemas.openxmlformats.org/officeDocument/2006/relationships" type="roundRect" r:blip="">
                <dgm:adjLst>
                  <dgm:adj idx="1" val="0.1"/>
                </dgm:adjLst>
              </dgm:shape>
              <dgm:presOf/>
              <dgm:constrLst/>
              <dgm:ruleLst/>
            </dgm:layoutNode>
            <dgm:layoutNode name="text" styleLbl="fgAcc0">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2">
            <dgm:choose name="Name5">
              <dgm:if name="Name6" func="var" arg="dir" op="equ" val="norm">
                <dgm:alg type="hierChild">
                  <dgm:param type="linDir" val="fromL"/>
                </dgm:alg>
              </dgm:if>
              <dgm:else name="Name7">
                <dgm:alg type="hierChild">
                  <dgm:param type="linDir" val="fromR"/>
                </dgm:alg>
              </dgm:else>
            </dgm:choose>
            <dgm:shape xmlns:r="http://schemas.openxmlformats.org/officeDocument/2006/relationships" r:blip="">
              <dgm:adjLst/>
            </dgm:shape>
            <dgm:presOf/>
            <dgm:constrLst/>
            <dgm:ruleLst/>
            <dgm:forEach name="Name8" axis="ch">
              <dgm:forEach name="Name9" axis="self" ptType="parTrans" cnt="1">
                <dgm:layoutNode name="Name10">
                  <dgm:alg type="conn">
                    <dgm:param type="begPts" val="bCtr"/>
                    <dgm:param type="bendPt" val="end"/>
                    <dgm:param type="connRout" val="bend"/>
                    <dgm:param type="dim" val="1D"/>
                    <dgm:param type="dstNode" val="background2"/>
                    <dgm:param type="endPts" val="tCtr"/>
                    <dgm:param type="endSty" val="noArr"/>
                    <dgm:param type="srcNode" val="background"/>
                  </dgm:alg>
                  <dgm:shape xmlns:r="http://schemas.openxmlformats.org/officeDocument/2006/relationships" type="conn" r:blip="" zOrderOff="-999">
                    <dgm:adjLst/>
                  </dgm:shape>
                  <dgm:presOf axis="self"/>
                  <dgm:constrLst>
                    <dgm:constr type="begPad"/>
                    <dgm:constr type="endPad"/>
                  </dgm:constrLst>
                  <dgm:ruleLst/>
                </dgm:layoutNode>
              </dgm:forEach>
              <dgm:forEach name="Name11" axis="self" ptType="node">
                <dgm:layoutNode name="hierRoot2">
                  <dgm:alg type="hierRoot"/>
                  <dgm:shape xmlns:r="http://schemas.openxmlformats.org/officeDocument/2006/relationships" r:blip="">
                    <dgm:adjLst/>
                  </dgm:shape>
                  <dgm:presOf/>
                  <dgm:constrLst>
                    <dgm:constr type="bendDist" for="des" ptType="parTrans" refType="sp" fact="0.5"/>
                  </dgm:constrLst>
                  <dgm:ruleLst/>
                  <dgm:layoutNode name="composite2">
                    <dgm:alg type="composite"/>
                    <dgm:shape xmlns:r="http://schemas.openxmlformats.org/officeDocument/2006/relationships" r:blip="">
                      <dgm:adjLst/>
                    </dgm:shape>
                    <dgm:presOf/>
                    <dgm:constrLst>
                      <dgm:constr type="w" for="ch" forName="background2" refType="w" fact="0.9"/>
                      <dgm:constr type="h" for="ch" forName="background2" refType="w" refFor="ch" refForName="background2" fact="0.635"/>
                      <dgm:constr type="t" for="ch" forName="background2"/>
                      <dgm:constr type="l" for="ch" forName="background2"/>
                      <dgm:constr type="w" for="ch" forName="text2" refType="w" fact="0.9"/>
                      <dgm:constr type="h" for="ch" forName="text2" refType="w" refFor="ch" refForName="text2" fact="0.635"/>
                      <dgm:constr type="t" for="ch" forName="text2" refType="w" fact="0.095"/>
                      <dgm:constr type="l" for="ch" forName="text2" refType="w" fact="0.1"/>
                    </dgm:constrLst>
                    <dgm:ruleLst/>
                    <dgm:layoutNode name="background2" moveWith="text2">
                      <dgm:alg type="sp"/>
                      <dgm:shape xmlns:r="http://schemas.openxmlformats.org/officeDocument/2006/relationships" type="roundRect" r:blip="">
                        <dgm:adjLst>
                          <dgm:adj idx="1" val="0.1"/>
                        </dgm:adjLst>
                      </dgm:shape>
                      <dgm:presOf/>
                      <dgm:constrLst/>
                      <dgm:ruleLst/>
                    </dgm:layoutNode>
                    <dgm:layoutNode name="text2" styleLbl="fgAcc2">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3">
                    <dgm:choose name="Name12">
                      <dgm:if name="Name13" func="var" arg="dir" op="equ" val="norm">
                        <dgm:alg type="hierChild">
                          <dgm:param type="linDir" val="fromL"/>
                        </dgm:alg>
                      </dgm:if>
                      <dgm:else name="Name14">
                        <dgm:alg type="hierChild">
                          <dgm:param type="linDir" val="fromR"/>
                        </dgm:alg>
                      </dgm:else>
                    </dgm:choose>
                    <dgm:shape xmlns:r="http://schemas.openxmlformats.org/officeDocument/2006/relationships" r:blip="">
                      <dgm:adjLst/>
                    </dgm:shape>
                    <dgm:presOf/>
                    <dgm:constrLst/>
                    <dgm:ruleLst/>
                    <dgm:forEach name="Name15" axis="ch">
                      <dgm:forEach name="Name16" axis="self" ptType="parTrans" cnt="1">
                        <dgm:layoutNode name="Name17">
                          <dgm:alg type="conn">
                            <dgm:param type="begPts" val="bCtr"/>
                            <dgm:param type="bendPt" val="end"/>
                            <dgm:param type="connRout" val="bend"/>
                            <dgm:param type="dim" val="1D"/>
                            <dgm:param type="dstNode" val="background3"/>
                            <dgm:param type="endPts" val="tCtr"/>
                            <dgm:param type="endSty" val="noArr"/>
                            <dgm:param type="srcNode" val="background2"/>
                          </dgm:alg>
                          <dgm:shape xmlns:r="http://schemas.openxmlformats.org/officeDocument/2006/relationships" type="conn" r:blip="" zOrderOff="-999">
                            <dgm:adjLst/>
                          </dgm:shape>
                          <dgm:presOf axis="self"/>
                          <dgm:constrLst>
                            <dgm:constr type="begPad"/>
                            <dgm:constr type="endPad"/>
                          </dgm:constrLst>
                          <dgm:ruleLst/>
                        </dgm:layoutNode>
                      </dgm:forEach>
                      <dgm:forEach name="Name18" axis="self" ptType="node">
                        <dgm:layoutNode name="hierRoot3">
                          <dgm:alg type="hierRoot"/>
                          <dgm:shape xmlns:r="http://schemas.openxmlformats.org/officeDocument/2006/relationships" r:blip="">
                            <dgm:adjLst/>
                          </dgm:shape>
                          <dgm:presOf/>
                          <dgm:constrLst>
                            <dgm:constr type="bendDist" for="des" ptType="parTrans" refType="sp" fact="0.5"/>
                          </dgm:constrLst>
                          <dgm:ruleLst/>
                          <dgm:layoutNode name="composite3">
                            <dgm:alg type="composite"/>
                            <dgm:shape xmlns:r="http://schemas.openxmlformats.org/officeDocument/2006/relationships" r:blip="">
                              <dgm:adjLst/>
                            </dgm:shape>
                            <dgm:presOf/>
                            <dgm:constrLst>
                              <dgm:constr type="w" for="ch" forName="background3" refType="w" fact="0.9"/>
                              <dgm:constr type="h" for="ch" forName="background3" refType="w" refFor="ch" refForName="background3" fact="0.635"/>
                              <dgm:constr type="t" for="ch" forName="background3"/>
                              <dgm:constr type="l" for="ch" forName="background3"/>
                              <dgm:constr type="w" for="ch" forName="text3" refType="w" fact="0.9"/>
                              <dgm:constr type="h" for="ch" forName="text3" refType="w" refFor="ch" refForName="text3" fact="0.635"/>
                              <dgm:constr type="t" for="ch" forName="text3" refType="w" fact="0.095"/>
                              <dgm:constr type="l" for="ch" forName="text3" refType="w" fact="0.1"/>
                            </dgm:constrLst>
                            <dgm:ruleLst/>
                            <dgm:layoutNode name="background3" moveWith="text3">
                              <dgm:alg type="sp"/>
                              <dgm:shape xmlns:r="http://schemas.openxmlformats.org/officeDocument/2006/relationships" type="roundRect" r:blip="">
                                <dgm:adjLst>
                                  <dgm:adj idx="1" val="0.1"/>
                                </dgm:adjLst>
                              </dgm:shape>
                              <dgm:presOf/>
                              <dgm:constrLst/>
                              <dgm:ruleLst/>
                            </dgm:layoutNode>
                            <dgm:layoutNode name="text3" styleLbl="fgAcc3">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4">
                            <dgm:choose name="Name19">
                              <dgm:if name="Name20" func="var" arg="dir" op="equ" val="norm">
                                <dgm:alg type="hierChild">
                                  <dgm:param type="linDir" val="fromL"/>
                                </dgm:alg>
                              </dgm:if>
                              <dgm:else name="Name21">
                                <dgm:alg type="hierChild">
                                  <dgm:param type="linDir" val="fromR"/>
                                </dgm:alg>
                              </dgm:else>
                            </dgm:choose>
                            <dgm:shape xmlns:r="http://schemas.openxmlformats.org/officeDocument/2006/relationships" r:blip="">
                              <dgm:adjLst/>
                            </dgm:shape>
                            <dgm:presOf/>
                            <dgm:constrLst/>
                            <dgm:ruleLst/>
                            <dgm:forEach name="repeat" axis="ch">
                              <dgm:forEach name="Name22" axis="self" ptType="parTrans" cnt="1">
                                <dgm:layoutNode name="Name23">
                                  <dgm:choose name="Name24">
                                    <dgm:if name="Name25" axis="self" func="depth" op="lte" val="4">
                                      <dgm:alg type="conn">
                                        <dgm:param type="begPts" val="bCtr"/>
                                        <dgm:param type="bendPt" val="end"/>
                                        <dgm:param type="connRout" val="bend"/>
                                        <dgm:param type="dim" val="1D"/>
                                        <dgm:param type="dstNode" val="background4"/>
                                        <dgm:param type="endPts" val="tCtr"/>
                                        <dgm:param type="endSty" val="noArr"/>
                                        <dgm:param type="srcNode" val="background3"/>
                                      </dgm:alg>
                                    </dgm:if>
                                    <dgm:else name="Name26">
                                      <dgm:alg type="conn">
                                        <dgm:param type="begPts" val="bCtr"/>
                                        <dgm:param type="bendPt" val="end"/>
                                        <dgm:param type="connRout" val="bend"/>
                                        <dgm:param type="dim" val="1D"/>
                                        <dgm:param type="dstNode" val="background4"/>
                                        <dgm:param type="endPts" val="tCtr"/>
                                        <dgm:param type="endSty" val="noArr"/>
                                        <dgm:param type="srcNode" val="background4"/>
                                      </dgm:alg>
                                    </dgm:else>
                                  </dgm:choose>
                                  <dgm:shape xmlns:r="http://schemas.openxmlformats.org/officeDocument/2006/relationships" type="conn" r:blip="" zOrderOff="-999">
                                    <dgm:adjLst/>
                                  </dgm:shape>
                                  <dgm:presOf axis="self"/>
                                  <dgm:constrLst>
                                    <dgm:constr type="begPad"/>
                                    <dgm:constr type="endPad"/>
                                  </dgm:constrLst>
                                  <dgm:ruleLst/>
                                </dgm:layoutNode>
                              </dgm:forEach>
                              <dgm:forEach name="Name27" axis="self" ptType="node">
                                <dgm:layoutNode name="hierRoot4">
                                  <dgm:alg type="hierRoot"/>
                                  <dgm:shape xmlns:r="http://schemas.openxmlformats.org/officeDocument/2006/relationships" r:blip="">
                                    <dgm:adjLst/>
                                  </dgm:shape>
                                  <dgm:presOf/>
                                  <dgm:constrLst>
                                    <dgm:constr type="bendDist" for="des" ptType="parTrans" refType="sp" fact="0.5"/>
                                  </dgm:constrLst>
                                  <dgm:ruleLst/>
                                  <dgm:layoutNode name="composite4">
                                    <dgm:alg type="composite"/>
                                    <dgm:shape xmlns:r="http://schemas.openxmlformats.org/officeDocument/2006/relationships" r:blip="">
                                      <dgm:adjLst/>
                                    </dgm:shape>
                                    <dgm:presOf/>
                                    <dgm:constrLst>
                                      <dgm:constr type="w" for="ch" forName="background4" refType="w" fact="0.9"/>
                                      <dgm:constr type="h" for="ch" forName="background4" refType="w" refFor="ch" refForName="background4" fact="0.635"/>
                                      <dgm:constr type="t" for="ch" forName="background4"/>
                                      <dgm:constr type="l" for="ch" forName="background4"/>
                                      <dgm:constr type="w" for="ch" forName="text4" refType="w" fact="0.9"/>
                                      <dgm:constr type="h" for="ch" forName="text4" refType="w" refFor="ch" refForName="text4" fact="0.635"/>
                                      <dgm:constr type="t" for="ch" forName="text4" refType="w" fact="0.095"/>
                                      <dgm:constr type="l" for="ch" forName="text4" refType="w" fact="0.1"/>
                                    </dgm:constrLst>
                                    <dgm:ruleLst/>
                                    <dgm:layoutNode name="background4" moveWith="text4">
                                      <dgm:alg type="sp"/>
                                      <dgm:shape xmlns:r="http://schemas.openxmlformats.org/officeDocument/2006/relationships" type="roundRect" r:blip="">
                                        <dgm:adjLst>
                                          <dgm:adj idx="1" val="0.1"/>
                                        </dgm:adjLst>
                                      </dgm:shape>
                                      <dgm:presOf/>
                                      <dgm:constrLst/>
                                      <dgm:ruleLst/>
                                    </dgm:layoutNode>
                                    <dgm:layoutNode name="text4" styleLbl="fgAcc4">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5">
                                    <dgm:choose name="Name28">
                                      <dgm:if name="Name29" func="var" arg="dir" op="equ" val="norm">
                                        <dgm:alg type="hierChild">
                                          <dgm:param type="linDir" val="fromL"/>
                                        </dgm:alg>
                                      </dgm:if>
                                      <dgm:else name="Name30">
                                        <dgm:alg type="hierChild">
                                          <dgm:param type="linDir" val="fromR"/>
                                        </dgm:alg>
                                      </dgm:else>
                                    </dgm:choose>
                                    <dgm:shape xmlns:r="http://schemas.openxmlformats.org/officeDocument/2006/relationships" r:blip="">
                                      <dgm:adjLst/>
                                    </dgm:shape>
                                    <dgm:presOf/>
                                    <dgm:constrLst/>
                                    <dgm:ruleLst/>
                                    <dgm:forEach name="Name31" ref="repeat"/>
                                  </dgm:layoutNode>
                                </dgm:layoutNode>
                              </dgm:forEach>
                            </dgm:forEach>
                          </dgm:layoutNode>
                        </dgm:layoutNode>
                      </dgm:forEach>
                    </dgm:forEach>
                  </dgm:layoutNode>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3#1">
  <dgm:title val=""/>
  <dgm:desc val=""/>
  <dgm:catLst>
    <dgm:cat type="simple" pri="10300"/>
  </dgm:catLst>
  <dgm:scene3d>
    <a:camera prst="orthographicFront"/>
    <a:lightRig rig="threePt" dir="t"/>
  </dgm:scene3d>
  <dgm:styleLbl name="node0">
    <dgm:scene3d>
      <a:camera prst="orthographicFront"/>
      <a:lightRig rig="flat" dir="t"/>
    </dgm:scene3d>
    <dgm:sp3d prstMaterial="dkEdge"/>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AF21587-71F4-45EE-8E1B-708E4D70E95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1566</Words>
  <Characters>8928</Characters>
  <Application>Microsoft Office Word</Application>
  <DocSecurity>0</DocSecurity>
  <Lines>74</Lines>
  <Paragraphs>20</Paragraphs>
  <ScaleCrop>false</ScaleCrop>
  <Company/>
  <LinksUpToDate>false</LinksUpToDate>
  <CharactersWithSpaces>10474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2023-06-17T11:31:00Z</dcterms:created>
  <dcterms:modified xsi:type="dcterms:W3CDTF">2023-06-18T17:32:00Z</dcterms:modified>
</cp:coreProperties>
</file>