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124A37" w14:textId="77777777" w:rsidR="00A072DA" w:rsidRDefault="00A072DA" w:rsidP="00A072DA">
      <w:pPr>
        <w:pStyle w:val="Heading1"/>
      </w:pPr>
      <w:r>
        <w:t xml:space="preserve">Task 2 - What is Academic writing </w:t>
      </w:r>
    </w:p>
    <w:p w14:paraId="7AB5C4D8" w14:textId="19D7926E" w:rsidR="00A072DA" w:rsidRDefault="00A072DA" w:rsidP="00A072DA">
      <w:r w:rsidRPr="005821C7">
        <w:t xml:space="preserve">In school, being able to express yourself clearly in writing and organizing your thoughts is crucial. It makes a big difference when you want to share information, express your opinions, or have discussions with others. Academic writing plays a vital role for scholars, researchers, and students because it allows them to share their knowledge and contribute to others' understanding of their fields. It involves putting in a lot of effort to study, </w:t>
      </w:r>
      <w:r>
        <w:t>thinking</w:t>
      </w:r>
      <w:r w:rsidRPr="005821C7">
        <w:t xml:space="preserve"> deeply about concepts, and </w:t>
      </w:r>
      <w:r>
        <w:t>following</w:t>
      </w:r>
      <w:r w:rsidRPr="005821C7">
        <w:t xml:space="preserve"> the advice of experts like Swales and Feak (2012) to do it right.</w:t>
      </w:r>
    </w:p>
    <w:p w14:paraId="2A4D7A65" w14:textId="77777777" w:rsidR="00A072DA" w:rsidRDefault="00A072DA" w:rsidP="00A072DA">
      <w:r w:rsidRPr="000C4CC4">
        <w:t xml:space="preserve">Academic writing holds a tremendous amount of importance. It's like the foundation that kickstarts all the smart thinking, information sharing, and lively discussions among people who are passionate about studying various subjects, just </w:t>
      </w:r>
      <w:r>
        <w:t>as</w:t>
      </w:r>
      <w:r w:rsidRPr="000C4CC4">
        <w:t xml:space="preserve"> Murray (2016) highlighted. Through academic writing, researchers can share their findings with others, reflect on them with great care, and actively engage in ongoing conversations within their respective fields of research.</w:t>
      </w:r>
    </w:p>
    <w:p w14:paraId="795D4C21" w14:textId="77777777" w:rsidR="00A072DA" w:rsidRDefault="00A072DA" w:rsidP="00A072DA">
      <w:r w:rsidRPr="0003410E">
        <w:t>Academic writing plays a crucial role in enhancing our thinking and analytical abilities. As Flowerdew (2016) points out, it encourages us to delve into research, discover unexplored areas, and construct compelling arguments supported by evidence. Engaging in academic writing not only deepens our knowledge of the subjects we study but also helps us become more skilled at explaining complex ideas and sharpening our problem-solving capabilities.</w:t>
      </w:r>
    </w:p>
    <w:p w14:paraId="0B3E8D38" w14:textId="77777777" w:rsidR="00A072DA" w:rsidRDefault="00A072DA" w:rsidP="00A072DA">
      <w:r>
        <w:t>Academic writing means sharing ideas, facts, and arguments in a formal way within the academic community. It is important to write clearly and logically, as taught by Hamp-Lyons and Heasley in 2019. It means following rules like being clear, honest, and accurate when we use information from others. We must give credit to those sources by saying where we found the information, so we are honest and don't copy others.</w:t>
      </w:r>
    </w:p>
    <w:p w14:paraId="79BC614D" w14:textId="77777777" w:rsidR="00A072DA" w:rsidRDefault="00A072DA" w:rsidP="00A072DA">
      <w:r>
        <w:t>Academic writing is important for sharing knowledge among scholars. It helps people learn more, think carefully, and improve their minds. Academics can share their knowledge and ideas with others in their field by following certain rules. Doing so can help them make important contributions to their field of study.</w:t>
      </w:r>
    </w:p>
    <w:p w14:paraId="656ED22C" w14:textId="77777777" w:rsidR="00D1201E" w:rsidRDefault="00D1201E"/>
    <w:sectPr w:rsidR="00D120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2DA"/>
    <w:rsid w:val="00A072DA"/>
    <w:rsid w:val="00AB0445"/>
    <w:rsid w:val="00D1201E"/>
    <w:rsid w:val="00D535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3CF49"/>
  <w15:chartTrackingRefBased/>
  <w15:docId w15:val="{916DB9A9-A65A-4B55-AFB2-E55A515F7E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72DA"/>
  </w:style>
  <w:style w:type="paragraph" w:styleId="Heading1">
    <w:name w:val="heading 1"/>
    <w:basedOn w:val="Normal"/>
    <w:next w:val="Normal"/>
    <w:link w:val="Heading1Char"/>
    <w:uiPriority w:val="9"/>
    <w:qFormat/>
    <w:rsid w:val="00A072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72D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335</Words>
  <Characters>1911</Characters>
  <Application>Microsoft Office Word</Application>
  <DocSecurity>0</DocSecurity>
  <Lines>15</Lines>
  <Paragraphs>4</Paragraphs>
  <ScaleCrop>false</ScaleCrop>
  <Company/>
  <LinksUpToDate>false</LinksUpToDate>
  <CharactersWithSpaces>2242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Jindra Spivak</dc:creator>
  <cp:keywords/>
  <dc:description/>
  <cp:lastModifiedBy>Jindra Spivak</cp:lastModifiedBy>
  <cp:revision>1</cp:revision>
  <dcterms:created xsi:type="dcterms:W3CDTF">2023-06-08T13:33:00Z</dcterms:created>
  <dcterms:modified xsi:type="dcterms:W3CDTF">2023-06-08T13:34:00Z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0dcd21ee-1cb0-491a-9f83-a411b192a2b6</vt:lpwstr>
  </property>
</Properties>
</file>