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1B1F8" w14:textId="77777777" w:rsidR="00400CAE" w:rsidRDefault="00400CAE" w:rsidP="00400CAE">
      <w:pPr>
        <w:rPr>
          <w:rFonts w:ascii="Times New Roman" w:hAnsi="Times New Roman" w:cs="Times New Roman"/>
          <w:b/>
          <w:bCs/>
          <w:sz w:val="28"/>
          <w:szCs w:val="28"/>
        </w:rPr>
      </w:pPr>
    </w:p>
    <w:p w14:paraId="10534FB0" w14:textId="77777777" w:rsidR="00CF6F1B" w:rsidRDefault="00CF6F1B" w:rsidP="00400CAE">
      <w:pPr>
        <w:rPr>
          <w:rFonts w:ascii="Times New Roman" w:hAnsi="Times New Roman" w:cs="Times New Roman"/>
          <w:b/>
          <w:bCs/>
          <w:sz w:val="28"/>
          <w:szCs w:val="28"/>
        </w:rPr>
      </w:pPr>
    </w:p>
    <w:p w14:paraId="0AAB6D5D" w14:textId="77777777" w:rsidR="00CF6F1B" w:rsidRDefault="00CF6F1B" w:rsidP="00400CAE">
      <w:pPr>
        <w:rPr>
          <w:rFonts w:ascii="Times New Roman" w:hAnsi="Times New Roman" w:cs="Times New Roman"/>
          <w:b/>
          <w:bCs/>
          <w:sz w:val="28"/>
          <w:szCs w:val="28"/>
        </w:rPr>
      </w:pPr>
    </w:p>
    <w:p w14:paraId="4C1538A8" w14:textId="77777777" w:rsidR="00400CAE" w:rsidRPr="00BD09D6" w:rsidRDefault="00400CAE" w:rsidP="00400CAE">
      <w:pPr>
        <w:jc w:val="center"/>
        <w:rPr>
          <w:rFonts w:ascii="Times New Roman" w:hAnsi="Times New Roman" w:cs="Times New Roman"/>
          <w:b/>
          <w:bCs/>
          <w:sz w:val="28"/>
          <w:szCs w:val="28"/>
        </w:rPr>
      </w:pPr>
      <w:r w:rsidRPr="00BD09D6">
        <w:rPr>
          <w:rFonts w:ascii="Times New Roman" w:hAnsi="Times New Roman" w:cs="Times New Roman"/>
          <w:b/>
          <w:bCs/>
          <w:sz w:val="28"/>
          <w:szCs w:val="28"/>
        </w:rPr>
        <w:t>A Report Focusing On:</w:t>
      </w:r>
    </w:p>
    <w:p w14:paraId="652B5C65" w14:textId="77777777" w:rsidR="00400CAE" w:rsidRDefault="00400CAE" w:rsidP="00400CAE">
      <w:pPr>
        <w:rPr>
          <w:rFonts w:ascii="Times New Roman" w:hAnsi="Times New Roman" w:cs="Times New Roman"/>
          <w:b/>
          <w:bCs/>
          <w:sz w:val="24"/>
          <w:szCs w:val="24"/>
        </w:rPr>
      </w:pPr>
    </w:p>
    <w:p w14:paraId="363A0693" w14:textId="11455B87" w:rsidR="00400CAE" w:rsidRDefault="007302D4" w:rsidP="00400CAE">
      <w:pPr>
        <w:jc w:val="center"/>
        <w:rPr>
          <w:rFonts w:ascii="Times New Roman" w:hAnsi="Times New Roman" w:cs="Times New Roman"/>
          <w:b/>
          <w:bCs/>
          <w:sz w:val="36"/>
          <w:szCs w:val="36"/>
        </w:rPr>
      </w:pPr>
      <w:r>
        <w:rPr>
          <w:rFonts w:ascii="Times New Roman" w:hAnsi="Times New Roman" w:cs="Times New Roman"/>
          <w:b/>
          <w:bCs/>
          <w:sz w:val="36"/>
          <w:szCs w:val="36"/>
        </w:rPr>
        <w:t>Health and Safety Legislation</w:t>
      </w:r>
    </w:p>
    <w:p w14:paraId="02762456" w14:textId="77777777" w:rsidR="007302D4" w:rsidRDefault="007302D4" w:rsidP="00400CAE">
      <w:pPr>
        <w:jc w:val="center"/>
        <w:rPr>
          <w:rFonts w:ascii="Times New Roman" w:hAnsi="Times New Roman" w:cs="Times New Roman"/>
          <w:b/>
          <w:bCs/>
          <w:sz w:val="36"/>
          <w:szCs w:val="36"/>
        </w:rPr>
      </w:pPr>
    </w:p>
    <w:p w14:paraId="6B1AF743" w14:textId="77777777" w:rsidR="00400CAE" w:rsidRDefault="00400CAE" w:rsidP="00400CAE">
      <w:pPr>
        <w:jc w:val="center"/>
        <w:rPr>
          <w:rFonts w:ascii="Times New Roman" w:hAnsi="Times New Roman" w:cs="Times New Roman"/>
          <w:b/>
          <w:bCs/>
          <w:sz w:val="36"/>
          <w:szCs w:val="36"/>
        </w:rPr>
      </w:pPr>
    </w:p>
    <w:p w14:paraId="048CB895" w14:textId="77777777" w:rsidR="00400CAE" w:rsidRDefault="00400CAE" w:rsidP="00400CAE">
      <w:pPr>
        <w:jc w:val="center"/>
        <w:rPr>
          <w:rFonts w:ascii="Times New Roman" w:hAnsi="Times New Roman" w:cs="Times New Roman"/>
          <w:b/>
          <w:bCs/>
          <w:sz w:val="28"/>
          <w:szCs w:val="28"/>
        </w:rPr>
      </w:pPr>
      <w:r w:rsidRPr="00BD09D6">
        <w:rPr>
          <w:rFonts w:ascii="Times New Roman" w:hAnsi="Times New Roman" w:cs="Times New Roman"/>
          <w:b/>
          <w:bCs/>
          <w:sz w:val="28"/>
          <w:szCs w:val="28"/>
        </w:rPr>
        <w:t xml:space="preserve">Prepared For: </w:t>
      </w:r>
    </w:p>
    <w:p w14:paraId="2591EDB1" w14:textId="77777777" w:rsidR="00400CAE" w:rsidRPr="00BD09D6" w:rsidRDefault="00400CAE" w:rsidP="00400CAE">
      <w:pPr>
        <w:jc w:val="center"/>
        <w:rPr>
          <w:rFonts w:ascii="Times New Roman" w:hAnsi="Times New Roman" w:cs="Times New Roman"/>
          <w:b/>
          <w:bCs/>
          <w:sz w:val="28"/>
          <w:szCs w:val="28"/>
        </w:rPr>
      </w:pPr>
    </w:p>
    <w:p w14:paraId="6A5876AA" w14:textId="77777777" w:rsidR="00400CAE" w:rsidRPr="00BA7D73" w:rsidRDefault="00400CAE" w:rsidP="00400CAE">
      <w:pPr>
        <w:jc w:val="center"/>
        <w:rPr>
          <w:rFonts w:ascii="Times New Roman" w:hAnsi="Times New Roman" w:cs="Times New Roman"/>
          <w:b/>
          <w:bCs/>
          <w:sz w:val="36"/>
          <w:szCs w:val="36"/>
        </w:rPr>
      </w:pPr>
      <w:r>
        <w:rPr>
          <w:rFonts w:ascii="Times New Roman" w:hAnsi="Times New Roman" w:cs="Times New Roman"/>
          <w:b/>
          <w:bCs/>
          <w:sz w:val="36"/>
          <w:szCs w:val="36"/>
        </w:rPr>
        <w:t>Rh. Thomas</w:t>
      </w:r>
    </w:p>
    <w:p w14:paraId="5ECD5004" w14:textId="77777777" w:rsidR="00400CAE" w:rsidRPr="00210DD6" w:rsidRDefault="00400CAE" w:rsidP="00400CAE">
      <w:pPr>
        <w:pStyle w:val="ListParagraph"/>
        <w:rPr>
          <w:rFonts w:ascii="Times New Roman" w:hAnsi="Times New Roman" w:cs="Times New Roman"/>
          <w:b/>
          <w:bCs/>
          <w:sz w:val="36"/>
          <w:szCs w:val="36"/>
        </w:rPr>
      </w:pPr>
    </w:p>
    <w:p w14:paraId="058397C0" w14:textId="77777777" w:rsidR="00400CAE" w:rsidRDefault="00400CAE" w:rsidP="00400CAE">
      <w:pPr>
        <w:jc w:val="center"/>
        <w:rPr>
          <w:rFonts w:ascii="Times New Roman" w:hAnsi="Times New Roman" w:cs="Times New Roman"/>
          <w:b/>
          <w:bCs/>
          <w:sz w:val="24"/>
          <w:szCs w:val="24"/>
        </w:rPr>
      </w:pPr>
    </w:p>
    <w:p w14:paraId="2461629D" w14:textId="77777777" w:rsidR="00400CAE" w:rsidRDefault="00400CAE" w:rsidP="00400CAE">
      <w:pPr>
        <w:jc w:val="center"/>
        <w:rPr>
          <w:rFonts w:ascii="Times New Roman" w:hAnsi="Times New Roman" w:cs="Times New Roman"/>
          <w:b/>
          <w:bCs/>
          <w:sz w:val="24"/>
          <w:szCs w:val="24"/>
        </w:rPr>
      </w:pPr>
    </w:p>
    <w:p w14:paraId="4710EDE9" w14:textId="77777777" w:rsidR="00400CAE" w:rsidRDefault="00400CAE" w:rsidP="00400CAE">
      <w:pPr>
        <w:jc w:val="center"/>
        <w:rPr>
          <w:rFonts w:ascii="Times New Roman" w:hAnsi="Times New Roman" w:cs="Times New Roman"/>
          <w:b/>
          <w:bCs/>
          <w:sz w:val="28"/>
          <w:szCs w:val="28"/>
        </w:rPr>
      </w:pPr>
      <w:r w:rsidRPr="00BD09D6">
        <w:rPr>
          <w:rFonts w:ascii="Times New Roman" w:hAnsi="Times New Roman" w:cs="Times New Roman"/>
          <w:b/>
          <w:bCs/>
          <w:sz w:val="28"/>
          <w:szCs w:val="28"/>
        </w:rPr>
        <w:t>Created By:</w:t>
      </w:r>
    </w:p>
    <w:p w14:paraId="6F83EB6B" w14:textId="77777777" w:rsidR="00400CAE" w:rsidRPr="00BD09D6" w:rsidRDefault="00400CAE" w:rsidP="00400CAE">
      <w:pPr>
        <w:jc w:val="center"/>
        <w:rPr>
          <w:rFonts w:ascii="Times New Roman" w:hAnsi="Times New Roman" w:cs="Times New Roman"/>
          <w:b/>
          <w:bCs/>
          <w:sz w:val="28"/>
          <w:szCs w:val="28"/>
        </w:rPr>
      </w:pPr>
    </w:p>
    <w:p w14:paraId="32EB57AA" w14:textId="285A991C" w:rsidR="00400CAE" w:rsidRDefault="00400CAE" w:rsidP="00400CAE">
      <w:pPr>
        <w:jc w:val="center"/>
        <w:rPr>
          <w:rFonts w:ascii="Times New Roman" w:hAnsi="Times New Roman" w:cs="Times New Roman"/>
          <w:b/>
          <w:bCs/>
          <w:sz w:val="36"/>
          <w:szCs w:val="36"/>
        </w:rPr>
      </w:pPr>
      <w:r w:rsidRPr="00BD09D6">
        <w:rPr>
          <w:rFonts w:ascii="Times New Roman" w:hAnsi="Times New Roman" w:cs="Times New Roman"/>
          <w:b/>
          <w:bCs/>
          <w:sz w:val="36"/>
          <w:szCs w:val="36"/>
        </w:rPr>
        <w:t>Llywelyn James</w:t>
      </w:r>
    </w:p>
    <w:p w14:paraId="4E6985C9" w14:textId="77777777" w:rsidR="00CF6F1B" w:rsidRDefault="00CF6F1B" w:rsidP="00400CAE">
      <w:pPr>
        <w:jc w:val="center"/>
        <w:rPr>
          <w:rFonts w:ascii="Times New Roman" w:hAnsi="Times New Roman" w:cs="Times New Roman"/>
          <w:b/>
          <w:bCs/>
          <w:sz w:val="36"/>
          <w:szCs w:val="36"/>
        </w:rPr>
      </w:pPr>
    </w:p>
    <w:p w14:paraId="3009CE2E" w14:textId="77777777" w:rsidR="00CF6F1B" w:rsidRDefault="00CF6F1B" w:rsidP="00400CAE">
      <w:pPr>
        <w:jc w:val="center"/>
        <w:rPr>
          <w:rFonts w:ascii="Times New Roman" w:hAnsi="Times New Roman" w:cs="Times New Roman"/>
          <w:b/>
          <w:bCs/>
          <w:sz w:val="36"/>
          <w:szCs w:val="36"/>
        </w:rPr>
      </w:pPr>
    </w:p>
    <w:p w14:paraId="21528A7C" w14:textId="7D6E483B" w:rsidR="00CF6F1B" w:rsidRDefault="00CF6F1B" w:rsidP="00CF6F1B">
      <w:pPr>
        <w:jc w:val="center"/>
        <w:rPr>
          <w:rFonts w:ascii="Times New Roman" w:hAnsi="Times New Roman" w:cs="Times New Roman"/>
          <w:b/>
          <w:bCs/>
          <w:sz w:val="36"/>
          <w:szCs w:val="36"/>
        </w:rPr>
      </w:pPr>
      <w:r>
        <w:rPr>
          <w:rFonts w:ascii="Times New Roman" w:hAnsi="Times New Roman" w:cs="Times New Roman"/>
          <w:b/>
          <w:bCs/>
          <w:sz w:val="36"/>
          <w:szCs w:val="36"/>
        </w:rPr>
        <w:t>Submission Deadline: Thursday 4</w:t>
      </w:r>
      <w:r w:rsidRPr="00CF6F1B">
        <w:rPr>
          <w:rFonts w:ascii="Times New Roman" w:hAnsi="Times New Roman" w:cs="Times New Roman"/>
          <w:b/>
          <w:bCs/>
          <w:sz w:val="36"/>
          <w:szCs w:val="36"/>
          <w:vertAlign w:val="superscript"/>
        </w:rPr>
        <w:t>th</w:t>
      </w:r>
      <w:r>
        <w:rPr>
          <w:rFonts w:ascii="Times New Roman" w:hAnsi="Times New Roman" w:cs="Times New Roman"/>
          <w:b/>
          <w:bCs/>
          <w:sz w:val="36"/>
          <w:szCs w:val="36"/>
        </w:rPr>
        <w:t xml:space="preserve"> of May 2023</w:t>
      </w:r>
    </w:p>
    <w:p w14:paraId="098EEEE6" w14:textId="77777777" w:rsidR="00400CAE" w:rsidRPr="00BD09D6" w:rsidRDefault="00400CAE" w:rsidP="00400CAE">
      <w:pPr>
        <w:jc w:val="center"/>
        <w:rPr>
          <w:rFonts w:ascii="Times New Roman" w:hAnsi="Times New Roman" w:cs="Times New Roman"/>
          <w:b/>
          <w:bCs/>
          <w:sz w:val="36"/>
          <w:szCs w:val="36"/>
        </w:rPr>
      </w:pPr>
    </w:p>
    <w:p w14:paraId="4B6FB4BC" w14:textId="77777777" w:rsidR="00400CAE" w:rsidRDefault="00400CAE" w:rsidP="00400CAE">
      <w:pPr>
        <w:rPr>
          <w:lang w:val="en-US"/>
        </w:rPr>
      </w:pPr>
    </w:p>
    <w:p w14:paraId="17757F91" w14:textId="77777777" w:rsidR="00400CAE" w:rsidRDefault="00400CAE" w:rsidP="00400CAE">
      <w:pPr>
        <w:rPr>
          <w:rFonts w:ascii="Times New Roman" w:hAnsi="Times New Roman" w:cs="Times New Roman"/>
          <w:b/>
          <w:bCs/>
          <w:sz w:val="24"/>
          <w:szCs w:val="24"/>
          <w:lang w:val="en-US"/>
        </w:rPr>
      </w:pPr>
    </w:p>
    <w:p w14:paraId="43C05E80" w14:textId="77777777" w:rsidR="007302D4" w:rsidRDefault="007302D4" w:rsidP="00400CAE">
      <w:pPr>
        <w:rPr>
          <w:rFonts w:ascii="Times New Roman" w:hAnsi="Times New Roman" w:cs="Times New Roman"/>
          <w:b/>
          <w:bCs/>
          <w:sz w:val="24"/>
          <w:szCs w:val="24"/>
          <w:lang w:val="en-US"/>
        </w:rPr>
      </w:pPr>
    </w:p>
    <w:p w14:paraId="36139DF9" w14:textId="77777777" w:rsidR="00220B8D" w:rsidRDefault="00220B8D" w:rsidP="00400CAE">
      <w:pPr>
        <w:rPr>
          <w:rFonts w:ascii="Times New Roman" w:hAnsi="Times New Roman" w:cs="Times New Roman"/>
          <w:b/>
          <w:bCs/>
          <w:sz w:val="24"/>
          <w:szCs w:val="24"/>
          <w:lang w:val="en-US"/>
        </w:rPr>
      </w:pPr>
    </w:p>
    <w:p w14:paraId="02C591CF" w14:textId="77777777" w:rsidR="00220B8D" w:rsidRDefault="00220B8D" w:rsidP="00400CAE">
      <w:pPr>
        <w:rPr>
          <w:rFonts w:ascii="Times New Roman" w:hAnsi="Times New Roman" w:cs="Times New Roman"/>
          <w:b/>
          <w:bCs/>
          <w:sz w:val="24"/>
          <w:szCs w:val="24"/>
          <w:lang w:val="en-US"/>
        </w:rPr>
      </w:pPr>
    </w:p>
    <w:p w14:paraId="0FF1DA0E" w14:textId="77777777" w:rsidR="007302D4" w:rsidRDefault="007302D4" w:rsidP="00400CAE">
      <w:pPr>
        <w:rPr>
          <w:rFonts w:ascii="Times New Roman" w:hAnsi="Times New Roman" w:cs="Times New Roman"/>
          <w:b/>
          <w:bCs/>
          <w:sz w:val="24"/>
          <w:szCs w:val="24"/>
          <w:lang w:val="en-US"/>
        </w:rPr>
      </w:pPr>
    </w:p>
    <w:p w14:paraId="5A199210" w14:textId="77777777" w:rsidR="007302D4" w:rsidRDefault="007302D4" w:rsidP="00400CAE">
      <w:pPr>
        <w:rPr>
          <w:rFonts w:ascii="Times New Roman" w:hAnsi="Times New Roman" w:cs="Times New Roman"/>
          <w:b/>
          <w:bCs/>
          <w:sz w:val="24"/>
          <w:szCs w:val="24"/>
          <w:lang w:val="en-US"/>
        </w:rPr>
      </w:pPr>
    </w:p>
    <w:p w14:paraId="27F5E85F" w14:textId="77777777" w:rsidR="00545766" w:rsidRDefault="00545766" w:rsidP="00400CAE">
      <w:pPr>
        <w:rPr>
          <w:rFonts w:ascii="Times New Roman" w:hAnsi="Times New Roman" w:cs="Times New Roman"/>
          <w:b/>
          <w:bCs/>
          <w:sz w:val="24"/>
          <w:szCs w:val="24"/>
          <w:lang w:val="en-US"/>
        </w:rPr>
      </w:pPr>
    </w:p>
    <w:p w14:paraId="2C12C59D" w14:textId="512C34E4" w:rsidR="00FF3570" w:rsidRDefault="00FF3570" w:rsidP="00400CAE">
      <w:pPr>
        <w:rPr>
          <w:rFonts w:ascii="Times New Roman" w:hAnsi="Times New Roman" w:cs="Times New Roman"/>
          <w:b/>
          <w:bCs/>
          <w:sz w:val="24"/>
          <w:szCs w:val="24"/>
          <w:lang w:val="en-US"/>
        </w:rPr>
      </w:pPr>
      <w:r>
        <w:rPr>
          <w:rFonts w:ascii="Times New Roman" w:hAnsi="Times New Roman" w:cs="Times New Roman"/>
          <w:b/>
          <w:bCs/>
          <w:sz w:val="24"/>
          <w:szCs w:val="24"/>
          <w:lang w:val="en-US"/>
        </w:rPr>
        <w:t>Content Page</w:t>
      </w:r>
    </w:p>
    <w:p w14:paraId="4126C5F7" w14:textId="77777777" w:rsidR="00CF6F1B" w:rsidRDefault="00CF6F1B" w:rsidP="00400CAE">
      <w:pPr>
        <w:rPr>
          <w:rFonts w:ascii="Times New Roman" w:hAnsi="Times New Roman" w:cs="Times New Roman"/>
          <w:b/>
          <w:bCs/>
          <w:sz w:val="24"/>
          <w:szCs w:val="24"/>
          <w:lang w:val="en-US"/>
        </w:rPr>
      </w:pPr>
    </w:p>
    <w:p w14:paraId="308FE22F" w14:textId="1CE20AC5" w:rsidR="00FF3570" w:rsidRPr="00CF6F1B" w:rsidRDefault="00CF6F1B" w:rsidP="00CF6F1B">
      <w:pPr>
        <w:rPr>
          <w:rFonts w:ascii="Times New Roman" w:hAnsi="Times New Roman" w:cs="Times New Roman"/>
          <w:b/>
          <w:bCs/>
          <w:sz w:val="24"/>
          <w:szCs w:val="24"/>
          <w:lang w:val="en-US"/>
        </w:rPr>
      </w:pPr>
      <w:r w:rsidRPr="00CF6F1B">
        <w:rPr>
          <w:rFonts w:ascii="Times New Roman" w:hAnsi="Times New Roman" w:cs="Times New Roman"/>
          <w:b/>
          <w:bCs/>
          <w:sz w:val="24"/>
          <w:szCs w:val="24"/>
          <w:lang w:val="en-US"/>
        </w:rPr>
        <w:t>1.</w:t>
      </w:r>
      <w:r>
        <w:rPr>
          <w:rFonts w:ascii="Times New Roman" w:hAnsi="Times New Roman" w:cs="Times New Roman"/>
          <w:b/>
          <w:bCs/>
          <w:sz w:val="24"/>
          <w:szCs w:val="24"/>
          <w:lang w:val="en-US"/>
        </w:rPr>
        <w:t xml:space="preserve"> </w:t>
      </w:r>
      <w:r w:rsidR="00FF3570" w:rsidRPr="00CF6F1B">
        <w:rPr>
          <w:rFonts w:ascii="Times New Roman" w:hAnsi="Times New Roman" w:cs="Times New Roman"/>
          <w:b/>
          <w:bCs/>
          <w:sz w:val="24"/>
          <w:szCs w:val="24"/>
          <w:lang w:val="en-US"/>
        </w:rPr>
        <w:t>Cover Page</w:t>
      </w:r>
      <w:r>
        <w:rPr>
          <w:rFonts w:ascii="Times New Roman" w:hAnsi="Times New Roman" w:cs="Times New Roman"/>
          <w:b/>
          <w:bCs/>
          <w:sz w:val="24"/>
          <w:szCs w:val="24"/>
          <w:lang w:val="en-US"/>
        </w:rPr>
        <w:t>…………………………………………………………………………</w:t>
      </w:r>
      <w:r w:rsidR="00545766">
        <w:rPr>
          <w:rFonts w:ascii="Times New Roman" w:hAnsi="Times New Roman" w:cs="Times New Roman"/>
          <w:b/>
          <w:bCs/>
          <w:sz w:val="24"/>
          <w:szCs w:val="24"/>
          <w:lang w:val="en-US"/>
        </w:rPr>
        <w:t>...Page 1</w:t>
      </w:r>
    </w:p>
    <w:p w14:paraId="6F1665EB" w14:textId="755446F1" w:rsidR="00FF3570" w:rsidRDefault="00FF3570" w:rsidP="00400CAE">
      <w:pPr>
        <w:rPr>
          <w:rFonts w:ascii="Times New Roman" w:hAnsi="Times New Roman" w:cs="Times New Roman"/>
          <w:b/>
          <w:bCs/>
          <w:sz w:val="24"/>
          <w:szCs w:val="24"/>
          <w:lang w:val="en-US"/>
        </w:rPr>
      </w:pPr>
      <w:r>
        <w:rPr>
          <w:rFonts w:ascii="Times New Roman" w:hAnsi="Times New Roman" w:cs="Times New Roman"/>
          <w:b/>
          <w:bCs/>
          <w:sz w:val="24"/>
          <w:szCs w:val="24"/>
          <w:lang w:val="en-US"/>
        </w:rPr>
        <w:t>2.</w:t>
      </w:r>
      <w:r w:rsidR="00CF6F1B">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Content Page</w:t>
      </w:r>
      <w:r w:rsidR="00CF6F1B">
        <w:rPr>
          <w:rFonts w:ascii="Times New Roman" w:hAnsi="Times New Roman" w:cs="Times New Roman"/>
          <w:b/>
          <w:bCs/>
          <w:sz w:val="24"/>
          <w:szCs w:val="24"/>
          <w:lang w:val="en-US"/>
        </w:rPr>
        <w:t>………………………………………………………………………</w:t>
      </w:r>
      <w:r w:rsidR="00545766">
        <w:rPr>
          <w:rFonts w:ascii="Times New Roman" w:hAnsi="Times New Roman" w:cs="Times New Roman"/>
          <w:b/>
          <w:bCs/>
          <w:sz w:val="24"/>
          <w:szCs w:val="24"/>
          <w:lang w:val="en-US"/>
        </w:rPr>
        <w:t>…Page 2</w:t>
      </w:r>
    </w:p>
    <w:p w14:paraId="6499EC4D" w14:textId="0BAEE562" w:rsidR="00FF3570" w:rsidRDefault="00FF3570" w:rsidP="00400CAE">
      <w:pPr>
        <w:rPr>
          <w:rFonts w:ascii="Times New Roman" w:hAnsi="Times New Roman" w:cs="Times New Roman"/>
          <w:b/>
          <w:bCs/>
          <w:sz w:val="24"/>
          <w:szCs w:val="24"/>
          <w:lang w:val="en-US"/>
        </w:rPr>
      </w:pPr>
      <w:r>
        <w:rPr>
          <w:rFonts w:ascii="Times New Roman" w:hAnsi="Times New Roman" w:cs="Times New Roman"/>
          <w:b/>
          <w:bCs/>
          <w:sz w:val="24"/>
          <w:szCs w:val="24"/>
          <w:lang w:val="en-US"/>
        </w:rPr>
        <w:t>3</w:t>
      </w:r>
      <w:r w:rsidR="00CF6F1B">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Task Description</w:t>
      </w:r>
      <w:r w:rsidR="00CF6F1B">
        <w:rPr>
          <w:rFonts w:ascii="Times New Roman" w:hAnsi="Times New Roman" w:cs="Times New Roman"/>
          <w:b/>
          <w:bCs/>
          <w:sz w:val="24"/>
          <w:szCs w:val="24"/>
          <w:lang w:val="en-US"/>
        </w:rPr>
        <w:t>…………………………………………………………………</w:t>
      </w:r>
      <w:proofErr w:type="gramStart"/>
      <w:r w:rsidR="00CF6F1B">
        <w:rPr>
          <w:rFonts w:ascii="Times New Roman" w:hAnsi="Times New Roman" w:cs="Times New Roman"/>
          <w:b/>
          <w:bCs/>
          <w:sz w:val="24"/>
          <w:szCs w:val="24"/>
          <w:lang w:val="en-US"/>
        </w:rPr>
        <w:t>…</w:t>
      </w:r>
      <w:r w:rsidR="00545766">
        <w:rPr>
          <w:rFonts w:ascii="Times New Roman" w:hAnsi="Times New Roman" w:cs="Times New Roman"/>
          <w:b/>
          <w:bCs/>
          <w:sz w:val="24"/>
          <w:szCs w:val="24"/>
          <w:lang w:val="en-US"/>
        </w:rPr>
        <w:t>.Page</w:t>
      </w:r>
      <w:proofErr w:type="gramEnd"/>
      <w:r w:rsidR="00545766">
        <w:rPr>
          <w:rFonts w:ascii="Times New Roman" w:hAnsi="Times New Roman" w:cs="Times New Roman"/>
          <w:b/>
          <w:bCs/>
          <w:sz w:val="24"/>
          <w:szCs w:val="24"/>
          <w:lang w:val="en-US"/>
        </w:rPr>
        <w:t xml:space="preserve"> 3</w:t>
      </w:r>
    </w:p>
    <w:p w14:paraId="75B81664" w14:textId="01C94520" w:rsidR="00FF3570" w:rsidRDefault="00FF3570" w:rsidP="00400CAE">
      <w:pPr>
        <w:rPr>
          <w:rFonts w:ascii="Times New Roman" w:hAnsi="Times New Roman" w:cs="Times New Roman"/>
          <w:b/>
          <w:bCs/>
          <w:sz w:val="24"/>
          <w:szCs w:val="24"/>
          <w:lang w:val="en-US"/>
        </w:rPr>
      </w:pPr>
      <w:r>
        <w:rPr>
          <w:rFonts w:ascii="Times New Roman" w:hAnsi="Times New Roman" w:cs="Times New Roman"/>
          <w:b/>
          <w:bCs/>
          <w:sz w:val="24"/>
          <w:szCs w:val="24"/>
          <w:lang w:val="en-US"/>
        </w:rPr>
        <w:t>4</w:t>
      </w:r>
      <w:r w:rsidR="00CF6F1B">
        <w:rPr>
          <w:rFonts w:ascii="Times New Roman" w:hAnsi="Times New Roman" w:cs="Times New Roman"/>
          <w:b/>
          <w:bCs/>
          <w:sz w:val="24"/>
          <w:szCs w:val="24"/>
          <w:lang w:val="en-US"/>
        </w:rPr>
        <w:t>. H</w:t>
      </w:r>
      <w:r>
        <w:rPr>
          <w:rFonts w:ascii="Times New Roman" w:hAnsi="Times New Roman" w:cs="Times New Roman"/>
          <w:b/>
          <w:bCs/>
          <w:sz w:val="24"/>
          <w:szCs w:val="24"/>
          <w:lang w:val="en-US"/>
        </w:rPr>
        <w:t>ealth and Safety Report</w:t>
      </w:r>
      <w:r w:rsidR="00CF6F1B">
        <w:rPr>
          <w:rFonts w:ascii="Times New Roman" w:hAnsi="Times New Roman" w:cs="Times New Roman"/>
          <w:b/>
          <w:bCs/>
          <w:sz w:val="24"/>
          <w:szCs w:val="24"/>
          <w:lang w:val="en-US"/>
        </w:rPr>
        <w:t>…………………………………………………………</w:t>
      </w:r>
      <w:r w:rsidR="00545766">
        <w:rPr>
          <w:rFonts w:ascii="Times New Roman" w:hAnsi="Times New Roman" w:cs="Times New Roman"/>
          <w:b/>
          <w:bCs/>
          <w:sz w:val="24"/>
          <w:szCs w:val="24"/>
          <w:lang w:val="en-US"/>
        </w:rPr>
        <w:t>Page 4-7</w:t>
      </w:r>
    </w:p>
    <w:p w14:paraId="482C4B38" w14:textId="1624012B" w:rsidR="00545766" w:rsidRDefault="00545766" w:rsidP="00400CAE">
      <w:pPr>
        <w:rPr>
          <w:rFonts w:ascii="Times New Roman" w:hAnsi="Times New Roman" w:cs="Times New Roman"/>
          <w:b/>
          <w:bCs/>
          <w:sz w:val="24"/>
          <w:szCs w:val="24"/>
          <w:lang w:val="en-US"/>
        </w:rPr>
      </w:pPr>
      <w:r>
        <w:rPr>
          <w:rFonts w:ascii="Times New Roman" w:hAnsi="Times New Roman" w:cs="Times New Roman"/>
          <w:b/>
          <w:bCs/>
          <w:sz w:val="24"/>
          <w:szCs w:val="24"/>
          <w:lang w:val="en-US"/>
        </w:rPr>
        <w:t>5. Risk Assessments………………………………………………………………</w:t>
      </w:r>
      <w:proofErr w:type="gramStart"/>
      <w:r>
        <w:rPr>
          <w:rFonts w:ascii="Times New Roman" w:hAnsi="Times New Roman" w:cs="Times New Roman"/>
          <w:b/>
          <w:bCs/>
          <w:sz w:val="24"/>
          <w:szCs w:val="24"/>
          <w:lang w:val="en-US"/>
        </w:rPr>
        <w:t>….Page</w:t>
      </w:r>
      <w:proofErr w:type="gramEnd"/>
      <w:r>
        <w:rPr>
          <w:rFonts w:ascii="Times New Roman" w:hAnsi="Times New Roman" w:cs="Times New Roman"/>
          <w:b/>
          <w:bCs/>
          <w:sz w:val="24"/>
          <w:szCs w:val="24"/>
          <w:lang w:val="en-US"/>
        </w:rPr>
        <w:t xml:space="preserve"> 8-9</w:t>
      </w:r>
    </w:p>
    <w:p w14:paraId="6362CFD7" w14:textId="31FDFBEE" w:rsidR="00FF3570" w:rsidRDefault="00545766" w:rsidP="00400CAE">
      <w:pPr>
        <w:rPr>
          <w:rFonts w:ascii="Times New Roman" w:hAnsi="Times New Roman" w:cs="Times New Roman"/>
          <w:b/>
          <w:bCs/>
          <w:sz w:val="24"/>
          <w:szCs w:val="24"/>
          <w:lang w:val="en-US"/>
        </w:rPr>
      </w:pPr>
      <w:r>
        <w:rPr>
          <w:rFonts w:ascii="Times New Roman" w:hAnsi="Times New Roman" w:cs="Times New Roman"/>
          <w:b/>
          <w:bCs/>
          <w:sz w:val="24"/>
          <w:szCs w:val="24"/>
          <w:lang w:val="en-US"/>
        </w:rPr>
        <w:t>6</w:t>
      </w:r>
      <w:r w:rsidR="00CF6F1B">
        <w:rPr>
          <w:rFonts w:ascii="Times New Roman" w:hAnsi="Times New Roman" w:cs="Times New Roman"/>
          <w:b/>
          <w:bCs/>
          <w:sz w:val="24"/>
          <w:szCs w:val="24"/>
          <w:lang w:val="en-US"/>
        </w:rPr>
        <w:t xml:space="preserve">. </w:t>
      </w:r>
      <w:r w:rsidR="00FF3570">
        <w:rPr>
          <w:rFonts w:ascii="Times New Roman" w:hAnsi="Times New Roman" w:cs="Times New Roman"/>
          <w:b/>
          <w:bCs/>
          <w:sz w:val="24"/>
          <w:szCs w:val="24"/>
          <w:lang w:val="en-US"/>
        </w:rPr>
        <w:t>Reference Page</w:t>
      </w:r>
      <w:r w:rsidR="00CF6F1B">
        <w:rPr>
          <w:rFonts w:ascii="Times New Roman" w:hAnsi="Times New Roman" w:cs="Times New Roman"/>
          <w:b/>
          <w:bCs/>
          <w:sz w:val="24"/>
          <w:szCs w:val="24"/>
          <w:lang w:val="en-US"/>
        </w:rPr>
        <w:t>………………………………………………………………</w:t>
      </w:r>
      <w:proofErr w:type="gramStart"/>
      <w:r w:rsidR="00CF6F1B">
        <w:rPr>
          <w:rFonts w:ascii="Times New Roman" w:hAnsi="Times New Roman" w:cs="Times New Roman"/>
          <w:b/>
          <w:bCs/>
          <w:sz w:val="24"/>
          <w:szCs w:val="24"/>
          <w:lang w:val="en-US"/>
        </w:rPr>
        <w:t>…</w:t>
      </w:r>
      <w:r>
        <w:rPr>
          <w:rFonts w:ascii="Times New Roman" w:hAnsi="Times New Roman" w:cs="Times New Roman"/>
          <w:b/>
          <w:bCs/>
          <w:sz w:val="24"/>
          <w:szCs w:val="24"/>
          <w:lang w:val="en-US"/>
        </w:rPr>
        <w:t>..</w:t>
      </w:r>
      <w:proofErr w:type="gramEnd"/>
      <w:r w:rsidR="00CF6F1B">
        <w:rPr>
          <w:rFonts w:ascii="Times New Roman" w:hAnsi="Times New Roman" w:cs="Times New Roman"/>
          <w:b/>
          <w:bCs/>
          <w:sz w:val="24"/>
          <w:szCs w:val="24"/>
          <w:lang w:val="en-US"/>
        </w:rPr>
        <w:t>…</w:t>
      </w:r>
      <w:r>
        <w:rPr>
          <w:rFonts w:ascii="Times New Roman" w:hAnsi="Times New Roman" w:cs="Times New Roman"/>
          <w:b/>
          <w:bCs/>
          <w:sz w:val="24"/>
          <w:szCs w:val="24"/>
          <w:lang w:val="en-US"/>
        </w:rPr>
        <w:t>Page 10</w:t>
      </w:r>
    </w:p>
    <w:p w14:paraId="4DB5427F" w14:textId="69B861AE" w:rsidR="00545766" w:rsidRDefault="00545766" w:rsidP="00400CAE">
      <w:pP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p>
    <w:p w14:paraId="097E3D54" w14:textId="77777777" w:rsidR="00FF3570" w:rsidRDefault="00FF3570" w:rsidP="00400CAE">
      <w:pPr>
        <w:rPr>
          <w:rFonts w:ascii="Times New Roman" w:hAnsi="Times New Roman" w:cs="Times New Roman"/>
          <w:b/>
          <w:bCs/>
          <w:sz w:val="24"/>
          <w:szCs w:val="24"/>
          <w:lang w:val="en-US"/>
        </w:rPr>
      </w:pPr>
    </w:p>
    <w:p w14:paraId="5EBB47CE" w14:textId="77777777" w:rsidR="00FF3570" w:rsidRDefault="00FF3570" w:rsidP="00400CAE">
      <w:pPr>
        <w:rPr>
          <w:rFonts w:ascii="Times New Roman" w:hAnsi="Times New Roman" w:cs="Times New Roman"/>
          <w:b/>
          <w:bCs/>
          <w:sz w:val="24"/>
          <w:szCs w:val="24"/>
          <w:lang w:val="en-US"/>
        </w:rPr>
      </w:pPr>
    </w:p>
    <w:p w14:paraId="17F8F10D" w14:textId="77777777" w:rsidR="00FF3570" w:rsidRDefault="00FF3570" w:rsidP="00400CAE">
      <w:pPr>
        <w:rPr>
          <w:rFonts w:ascii="Times New Roman" w:hAnsi="Times New Roman" w:cs="Times New Roman"/>
          <w:b/>
          <w:bCs/>
          <w:sz w:val="24"/>
          <w:szCs w:val="24"/>
          <w:lang w:val="en-US"/>
        </w:rPr>
      </w:pPr>
    </w:p>
    <w:p w14:paraId="0B6C4F2A" w14:textId="77777777" w:rsidR="00FF3570" w:rsidRDefault="00FF3570" w:rsidP="00400CAE">
      <w:pPr>
        <w:rPr>
          <w:rFonts w:ascii="Times New Roman" w:hAnsi="Times New Roman" w:cs="Times New Roman"/>
          <w:b/>
          <w:bCs/>
          <w:sz w:val="24"/>
          <w:szCs w:val="24"/>
          <w:lang w:val="en-US"/>
        </w:rPr>
      </w:pPr>
    </w:p>
    <w:p w14:paraId="20AA9BC9" w14:textId="77777777" w:rsidR="00FF3570" w:rsidRDefault="00FF3570" w:rsidP="00400CAE">
      <w:pPr>
        <w:rPr>
          <w:rFonts w:ascii="Times New Roman" w:hAnsi="Times New Roman" w:cs="Times New Roman"/>
          <w:b/>
          <w:bCs/>
          <w:sz w:val="24"/>
          <w:szCs w:val="24"/>
          <w:lang w:val="en-US"/>
        </w:rPr>
      </w:pPr>
    </w:p>
    <w:p w14:paraId="13F7D9EA" w14:textId="77777777" w:rsidR="00FF3570" w:rsidRDefault="00FF3570" w:rsidP="00400CAE">
      <w:pPr>
        <w:rPr>
          <w:rFonts w:ascii="Times New Roman" w:hAnsi="Times New Roman" w:cs="Times New Roman"/>
          <w:b/>
          <w:bCs/>
          <w:sz w:val="24"/>
          <w:szCs w:val="24"/>
          <w:lang w:val="en-US"/>
        </w:rPr>
      </w:pPr>
    </w:p>
    <w:p w14:paraId="25A19637" w14:textId="77777777" w:rsidR="00FF3570" w:rsidRDefault="00FF3570" w:rsidP="00400CAE">
      <w:pPr>
        <w:rPr>
          <w:rFonts w:ascii="Times New Roman" w:hAnsi="Times New Roman" w:cs="Times New Roman"/>
          <w:b/>
          <w:bCs/>
          <w:sz w:val="24"/>
          <w:szCs w:val="24"/>
          <w:lang w:val="en-US"/>
        </w:rPr>
      </w:pPr>
    </w:p>
    <w:p w14:paraId="53EAF5D3" w14:textId="77777777" w:rsidR="00FF3570" w:rsidRDefault="00FF3570" w:rsidP="00400CAE">
      <w:pPr>
        <w:rPr>
          <w:rFonts w:ascii="Times New Roman" w:hAnsi="Times New Roman" w:cs="Times New Roman"/>
          <w:b/>
          <w:bCs/>
          <w:sz w:val="24"/>
          <w:szCs w:val="24"/>
          <w:lang w:val="en-US"/>
        </w:rPr>
      </w:pPr>
    </w:p>
    <w:p w14:paraId="3983E7AC" w14:textId="77777777" w:rsidR="00FF3570" w:rsidRDefault="00FF3570" w:rsidP="00400CAE">
      <w:pPr>
        <w:rPr>
          <w:rFonts w:ascii="Times New Roman" w:hAnsi="Times New Roman" w:cs="Times New Roman"/>
          <w:b/>
          <w:bCs/>
          <w:sz w:val="24"/>
          <w:szCs w:val="24"/>
          <w:lang w:val="en-US"/>
        </w:rPr>
      </w:pPr>
    </w:p>
    <w:p w14:paraId="1336EC48" w14:textId="77777777" w:rsidR="00FF3570" w:rsidRDefault="00FF3570" w:rsidP="00400CAE">
      <w:pPr>
        <w:rPr>
          <w:rFonts w:ascii="Times New Roman" w:hAnsi="Times New Roman" w:cs="Times New Roman"/>
          <w:b/>
          <w:bCs/>
          <w:sz w:val="24"/>
          <w:szCs w:val="24"/>
          <w:lang w:val="en-US"/>
        </w:rPr>
      </w:pPr>
    </w:p>
    <w:p w14:paraId="260F8818" w14:textId="77777777" w:rsidR="00FF3570" w:rsidRDefault="00FF3570" w:rsidP="00400CAE">
      <w:pPr>
        <w:rPr>
          <w:rFonts w:ascii="Times New Roman" w:hAnsi="Times New Roman" w:cs="Times New Roman"/>
          <w:b/>
          <w:bCs/>
          <w:sz w:val="24"/>
          <w:szCs w:val="24"/>
          <w:lang w:val="en-US"/>
        </w:rPr>
      </w:pPr>
    </w:p>
    <w:p w14:paraId="2F9F1448" w14:textId="77777777" w:rsidR="00FF3570" w:rsidRDefault="00FF3570" w:rsidP="00400CAE">
      <w:pPr>
        <w:rPr>
          <w:rFonts w:ascii="Times New Roman" w:hAnsi="Times New Roman" w:cs="Times New Roman"/>
          <w:b/>
          <w:bCs/>
          <w:sz w:val="24"/>
          <w:szCs w:val="24"/>
          <w:lang w:val="en-US"/>
        </w:rPr>
      </w:pPr>
    </w:p>
    <w:p w14:paraId="355E420D" w14:textId="77777777" w:rsidR="00FF3570" w:rsidRDefault="00FF3570" w:rsidP="00400CAE">
      <w:pPr>
        <w:rPr>
          <w:rFonts w:ascii="Times New Roman" w:hAnsi="Times New Roman" w:cs="Times New Roman"/>
          <w:b/>
          <w:bCs/>
          <w:sz w:val="24"/>
          <w:szCs w:val="24"/>
          <w:lang w:val="en-US"/>
        </w:rPr>
      </w:pPr>
    </w:p>
    <w:p w14:paraId="5EDF4477" w14:textId="77777777" w:rsidR="00FF3570" w:rsidRDefault="00FF3570" w:rsidP="00400CAE">
      <w:pPr>
        <w:rPr>
          <w:rFonts w:ascii="Times New Roman" w:hAnsi="Times New Roman" w:cs="Times New Roman"/>
          <w:b/>
          <w:bCs/>
          <w:sz w:val="24"/>
          <w:szCs w:val="24"/>
          <w:lang w:val="en-US"/>
        </w:rPr>
      </w:pPr>
    </w:p>
    <w:p w14:paraId="1244F47D" w14:textId="77777777" w:rsidR="00FF3570" w:rsidRDefault="00FF3570" w:rsidP="00400CAE">
      <w:pPr>
        <w:rPr>
          <w:rFonts w:ascii="Times New Roman" w:hAnsi="Times New Roman" w:cs="Times New Roman"/>
          <w:b/>
          <w:bCs/>
          <w:sz w:val="24"/>
          <w:szCs w:val="24"/>
          <w:lang w:val="en-US"/>
        </w:rPr>
      </w:pPr>
    </w:p>
    <w:p w14:paraId="6E85857E" w14:textId="77777777" w:rsidR="00FF3570" w:rsidRDefault="00FF3570" w:rsidP="00400CAE">
      <w:pPr>
        <w:rPr>
          <w:rFonts w:ascii="Times New Roman" w:hAnsi="Times New Roman" w:cs="Times New Roman"/>
          <w:b/>
          <w:bCs/>
          <w:sz w:val="24"/>
          <w:szCs w:val="24"/>
          <w:lang w:val="en-US"/>
        </w:rPr>
      </w:pPr>
    </w:p>
    <w:p w14:paraId="45647BE1" w14:textId="77777777" w:rsidR="00FF3570" w:rsidRDefault="00FF3570" w:rsidP="00400CAE">
      <w:pPr>
        <w:rPr>
          <w:rFonts w:ascii="Times New Roman" w:hAnsi="Times New Roman" w:cs="Times New Roman"/>
          <w:b/>
          <w:bCs/>
          <w:sz w:val="24"/>
          <w:szCs w:val="24"/>
          <w:lang w:val="en-US"/>
        </w:rPr>
      </w:pPr>
    </w:p>
    <w:p w14:paraId="53BA65C6" w14:textId="77777777" w:rsidR="00FF3570" w:rsidRDefault="00FF3570" w:rsidP="00400CAE">
      <w:pPr>
        <w:rPr>
          <w:rFonts w:ascii="Times New Roman" w:hAnsi="Times New Roman" w:cs="Times New Roman"/>
          <w:b/>
          <w:bCs/>
          <w:sz w:val="24"/>
          <w:szCs w:val="24"/>
          <w:lang w:val="en-US"/>
        </w:rPr>
      </w:pPr>
    </w:p>
    <w:p w14:paraId="7FB7C48D" w14:textId="77777777" w:rsidR="00FF3570" w:rsidRDefault="00FF3570" w:rsidP="00400CAE">
      <w:pPr>
        <w:rPr>
          <w:rFonts w:ascii="Times New Roman" w:hAnsi="Times New Roman" w:cs="Times New Roman"/>
          <w:b/>
          <w:bCs/>
          <w:sz w:val="24"/>
          <w:szCs w:val="24"/>
          <w:lang w:val="en-US"/>
        </w:rPr>
      </w:pPr>
    </w:p>
    <w:p w14:paraId="37269FC1" w14:textId="77777777" w:rsidR="00FF3570" w:rsidRDefault="00FF3570" w:rsidP="00400CAE">
      <w:pPr>
        <w:rPr>
          <w:rFonts w:ascii="Times New Roman" w:hAnsi="Times New Roman" w:cs="Times New Roman"/>
          <w:b/>
          <w:bCs/>
          <w:sz w:val="24"/>
          <w:szCs w:val="24"/>
          <w:lang w:val="en-US"/>
        </w:rPr>
      </w:pPr>
    </w:p>
    <w:p w14:paraId="1F34E019" w14:textId="77777777" w:rsidR="00FF3570" w:rsidRDefault="00FF3570" w:rsidP="00400CAE">
      <w:pPr>
        <w:rPr>
          <w:rFonts w:ascii="Times New Roman" w:hAnsi="Times New Roman" w:cs="Times New Roman"/>
          <w:b/>
          <w:bCs/>
          <w:sz w:val="24"/>
          <w:szCs w:val="24"/>
          <w:lang w:val="en-US"/>
        </w:rPr>
      </w:pPr>
    </w:p>
    <w:p w14:paraId="0DCE4863" w14:textId="77777777" w:rsidR="00FF3570" w:rsidRDefault="00FF3570" w:rsidP="00400CAE">
      <w:pPr>
        <w:rPr>
          <w:rFonts w:ascii="Times New Roman" w:hAnsi="Times New Roman" w:cs="Times New Roman"/>
          <w:b/>
          <w:bCs/>
          <w:sz w:val="24"/>
          <w:szCs w:val="24"/>
          <w:lang w:val="en-US"/>
        </w:rPr>
      </w:pPr>
    </w:p>
    <w:p w14:paraId="15CEF07D" w14:textId="02848B8A" w:rsidR="00FF3570" w:rsidRPr="00FF3570" w:rsidRDefault="00FF3570" w:rsidP="00FF3570">
      <w:pPr>
        <w:jc w:val="both"/>
        <w:rPr>
          <w:rFonts w:ascii="Times New Roman" w:hAnsi="Times New Roman" w:cs="Times New Roman"/>
          <w:b/>
          <w:bCs/>
          <w:u w:val="single"/>
          <w:lang w:val="en-US"/>
        </w:rPr>
      </w:pPr>
      <w:r w:rsidRPr="00FF3570">
        <w:rPr>
          <w:rFonts w:ascii="Times New Roman" w:hAnsi="Times New Roman" w:cs="Times New Roman"/>
          <w:b/>
          <w:bCs/>
          <w:u w:val="single"/>
          <w:lang w:val="en-US"/>
        </w:rPr>
        <w:t>Task Description</w:t>
      </w:r>
    </w:p>
    <w:p w14:paraId="4C240D3E" w14:textId="77777777" w:rsidR="00FF3570" w:rsidRPr="00FF3570" w:rsidRDefault="00FF3570" w:rsidP="00FF3570">
      <w:pPr>
        <w:jc w:val="both"/>
        <w:rPr>
          <w:rFonts w:ascii="Times New Roman" w:hAnsi="Times New Roman" w:cs="Times New Roman"/>
          <w:b/>
          <w:bCs/>
          <w:u w:val="single"/>
          <w:lang w:val="en-US"/>
        </w:rPr>
      </w:pPr>
    </w:p>
    <w:p w14:paraId="34BFE98E" w14:textId="36C5D5CB" w:rsidR="00293C27" w:rsidRPr="00FF3570" w:rsidRDefault="00293C27" w:rsidP="00FF3570">
      <w:pPr>
        <w:jc w:val="both"/>
        <w:rPr>
          <w:rFonts w:ascii="Times New Roman" w:hAnsi="Times New Roman" w:cs="Times New Roman"/>
          <w:b/>
          <w:bCs/>
          <w:u w:val="single"/>
          <w:lang w:val="en-US"/>
        </w:rPr>
      </w:pPr>
      <w:r w:rsidRPr="00FF3570">
        <w:rPr>
          <w:rFonts w:ascii="Times New Roman" w:hAnsi="Times New Roman" w:cs="Times New Roman"/>
          <w:b/>
          <w:bCs/>
          <w:u w:val="single"/>
          <w:lang w:val="en-US"/>
        </w:rPr>
        <w:t xml:space="preserve">Scenario </w:t>
      </w:r>
    </w:p>
    <w:p w14:paraId="5EA78DC8" w14:textId="165B3340" w:rsidR="00293C27" w:rsidRPr="00FF3570" w:rsidRDefault="00293C27" w:rsidP="00FF3570">
      <w:pPr>
        <w:jc w:val="both"/>
        <w:rPr>
          <w:rFonts w:ascii="Times New Roman" w:hAnsi="Times New Roman" w:cs="Times New Roman"/>
          <w:lang w:val="en-US"/>
        </w:rPr>
      </w:pPr>
      <w:r w:rsidRPr="00FF3570">
        <w:rPr>
          <w:rFonts w:ascii="Times New Roman" w:hAnsi="Times New Roman" w:cs="Times New Roman"/>
          <w:lang w:val="en-US"/>
        </w:rPr>
        <w:t xml:space="preserve">You have been appointed as a trainee health and safety officer for UWTSD construction, </w:t>
      </w:r>
      <w:r w:rsidR="00951BC3" w:rsidRPr="00FF3570">
        <w:rPr>
          <w:rFonts w:ascii="Times New Roman" w:hAnsi="Times New Roman" w:cs="Times New Roman"/>
          <w:lang w:val="en-US"/>
        </w:rPr>
        <w:t xml:space="preserve">a national company currently building crown place student accommodation in SA1. To test your knowledge of health and safety legislation, the director has tasked you with creating a report containing the following </w:t>
      </w:r>
      <w:r w:rsidR="00680043" w:rsidRPr="00FF3570">
        <w:rPr>
          <w:rFonts w:ascii="Times New Roman" w:hAnsi="Times New Roman" w:cs="Times New Roman"/>
          <w:lang w:val="en-US"/>
        </w:rPr>
        <w:t>information.</w:t>
      </w:r>
    </w:p>
    <w:p w14:paraId="13F0EC15" w14:textId="27BDBB1C" w:rsidR="00293C27" w:rsidRPr="00FF3570" w:rsidRDefault="00293C27" w:rsidP="00FF3570">
      <w:pPr>
        <w:jc w:val="both"/>
        <w:rPr>
          <w:rFonts w:ascii="Times New Roman" w:hAnsi="Times New Roman" w:cs="Times New Roman"/>
          <w:b/>
          <w:bCs/>
          <w:u w:val="single"/>
          <w:lang w:val="en-US"/>
        </w:rPr>
      </w:pPr>
      <w:r w:rsidRPr="00FF3570">
        <w:rPr>
          <w:rFonts w:ascii="Times New Roman" w:hAnsi="Times New Roman" w:cs="Times New Roman"/>
          <w:b/>
          <w:bCs/>
          <w:u w:val="single"/>
          <w:lang w:val="en-US"/>
        </w:rPr>
        <w:t>Task</w:t>
      </w:r>
    </w:p>
    <w:p w14:paraId="7ADA51A1" w14:textId="5809AC1B" w:rsidR="00293C27" w:rsidRPr="00FF3570" w:rsidRDefault="00293C27" w:rsidP="00FF3570">
      <w:pPr>
        <w:jc w:val="both"/>
        <w:rPr>
          <w:rFonts w:ascii="Times New Roman" w:hAnsi="Times New Roman" w:cs="Times New Roman"/>
          <w:lang w:val="en-US"/>
        </w:rPr>
      </w:pPr>
      <w:r w:rsidRPr="00FF3570">
        <w:rPr>
          <w:rFonts w:ascii="Times New Roman" w:hAnsi="Times New Roman" w:cs="Times New Roman"/>
          <w:lang w:val="en-US"/>
        </w:rPr>
        <w:t>Discuss relevant health and safety legislation for a project like Crown Place. Pay particular attention to how legislation influences practice and how health and safety is managed on site. You should also include how barriers to effective health and safety management can be overcome.</w:t>
      </w:r>
    </w:p>
    <w:p w14:paraId="4AA8DC82" w14:textId="12476566" w:rsidR="00293C27" w:rsidRPr="00FF3570" w:rsidRDefault="00293C27" w:rsidP="00FF3570">
      <w:pPr>
        <w:jc w:val="both"/>
        <w:rPr>
          <w:rFonts w:ascii="Times New Roman" w:hAnsi="Times New Roman" w:cs="Times New Roman"/>
          <w:lang w:val="en-US"/>
        </w:rPr>
      </w:pPr>
      <w:r w:rsidRPr="00FF3570">
        <w:rPr>
          <w:rFonts w:ascii="Times New Roman" w:hAnsi="Times New Roman" w:cs="Times New Roman"/>
          <w:lang w:val="en-US"/>
        </w:rPr>
        <w:t>The director also wants to be sure that you understand how the CDM regulations are relevant to the different parties involved in a construction project, what responsibilities it places on whom.</w:t>
      </w:r>
    </w:p>
    <w:p w14:paraId="2405B9CB" w14:textId="12EDFE71" w:rsidR="00222192" w:rsidRPr="00FF3570" w:rsidRDefault="00293C27" w:rsidP="00FF3570">
      <w:pPr>
        <w:jc w:val="both"/>
        <w:rPr>
          <w:rFonts w:ascii="Times New Roman" w:hAnsi="Times New Roman" w:cs="Times New Roman"/>
          <w:lang w:val="en-US"/>
        </w:rPr>
      </w:pPr>
      <w:r w:rsidRPr="00FF3570">
        <w:rPr>
          <w:rFonts w:ascii="Times New Roman" w:hAnsi="Times New Roman" w:cs="Times New Roman"/>
          <w:lang w:val="en-US"/>
        </w:rPr>
        <w:t>You also need to create risk assessments for 5 significant activities in this type of project. These can be placed in an appendix and will not contribute to the word count.</w:t>
      </w:r>
    </w:p>
    <w:p w14:paraId="6BFC42E4" w14:textId="77777777" w:rsidR="00222192" w:rsidRPr="00FF3570" w:rsidRDefault="00222192" w:rsidP="00FF3570">
      <w:pPr>
        <w:jc w:val="both"/>
        <w:rPr>
          <w:rFonts w:ascii="Times New Roman" w:hAnsi="Times New Roman" w:cs="Times New Roman"/>
          <w:lang w:val="en-US"/>
        </w:rPr>
      </w:pPr>
    </w:p>
    <w:p w14:paraId="5608F87C" w14:textId="3131A070" w:rsidR="00F66374" w:rsidRPr="00FF3570" w:rsidRDefault="00F66374" w:rsidP="00FF3570">
      <w:pPr>
        <w:jc w:val="both"/>
        <w:rPr>
          <w:rFonts w:ascii="Times New Roman" w:hAnsi="Times New Roman" w:cs="Times New Roman"/>
          <w:lang w:val="en-US"/>
        </w:rPr>
      </w:pPr>
    </w:p>
    <w:p w14:paraId="22CC7671" w14:textId="77777777" w:rsidR="002805E4" w:rsidRPr="00FF3570" w:rsidRDefault="002805E4" w:rsidP="00FF3570">
      <w:pPr>
        <w:jc w:val="both"/>
        <w:rPr>
          <w:rFonts w:ascii="Times New Roman" w:hAnsi="Times New Roman" w:cs="Times New Roman"/>
          <w:lang w:val="en-US"/>
        </w:rPr>
      </w:pPr>
    </w:p>
    <w:p w14:paraId="2D776B9C" w14:textId="77777777" w:rsidR="002805E4" w:rsidRPr="00FF3570" w:rsidRDefault="002805E4" w:rsidP="00FF3570">
      <w:pPr>
        <w:jc w:val="both"/>
        <w:rPr>
          <w:rFonts w:ascii="Times New Roman" w:hAnsi="Times New Roman" w:cs="Times New Roman"/>
          <w:lang w:val="en-US"/>
        </w:rPr>
      </w:pPr>
    </w:p>
    <w:p w14:paraId="06B66A26" w14:textId="77777777" w:rsidR="002805E4" w:rsidRPr="00FF3570" w:rsidRDefault="002805E4" w:rsidP="00FF3570">
      <w:pPr>
        <w:jc w:val="both"/>
        <w:rPr>
          <w:rFonts w:ascii="Times New Roman" w:hAnsi="Times New Roman" w:cs="Times New Roman"/>
          <w:lang w:val="en-US"/>
        </w:rPr>
      </w:pPr>
    </w:p>
    <w:p w14:paraId="3402FE09" w14:textId="77777777" w:rsidR="002805E4" w:rsidRPr="00FF3570" w:rsidRDefault="002805E4" w:rsidP="00FF3570">
      <w:pPr>
        <w:jc w:val="both"/>
        <w:rPr>
          <w:rFonts w:ascii="Times New Roman" w:hAnsi="Times New Roman" w:cs="Times New Roman"/>
          <w:lang w:val="en-US"/>
        </w:rPr>
      </w:pPr>
    </w:p>
    <w:p w14:paraId="16D94DCC" w14:textId="77777777" w:rsidR="002805E4" w:rsidRPr="00FF3570" w:rsidRDefault="002805E4" w:rsidP="00FF3570">
      <w:pPr>
        <w:jc w:val="both"/>
        <w:rPr>
          <w:rFonts w:ascii="Times New Roman" w:hAnsi="Times New Roman" w:cs="Times New Roman"/>
          <w:lang w:val="en-US"/>
        </w:rPr>
      </w:pPr>
    </w:p>
    <w:p w14:paraId="39CEB84D" w14:textId="77777777" w:rsidR="002805E4" w:rsidRPr="00FF3570" w:rsidRDefault="002805E4" w:rsidP="00FF3570">
      <w:pPr>
        <w:jc w:val="both"/>
        <w:rPr>
          <w:rFonts w:ascii="Times New Roman" w:hAnsi="Times New Roman" w:cs="Times New Roman"/>
          <w:lang w:val="en-US"/>
        </w:rPr>
      </w:pPr>
    </w:p>
    <w:p w14:paraId="58064D15" w14:textId="77777777" w:rsidR="002805E4" w:rsidRPr="00FF3570" w:rsidRDefault="002805E4" w:rsidP="00FF3570">
      <w:pPr>
        <w:jc w:val="both"/>
        <w:rPr>
          <w:rFonts w:ascii="Times New Roman" w:hAnsi="Times New Roman" w:cs="Times New Roman"/>
          <w:lang w:val="en-US"/>
        </w:rPr>
      </w:pPr>
    </w:p>
    <w:p w14:paraId="0826532A" w14:textId="77777777" w:rsidR="002805E4" w:rsidRPr="00FF3570" w:rsidRDefault="002805E4" w:rsidP="00FF3570">
      <w:pPr>
        <w:jc w:val="both"/>
        <w:rPr>
          <w:rFonts w:ascii="Times New Roman" w:hAnsi="Times New Roman" w:cs="Times New Roman"/>
          <w:lang w:val="en-US"/>
        </w:rPr>
      </w:pPr>
    </w:p>
    <w:p w14:paraId="60D6B254" w14:textId="77777777" w:rsidR="002805E4" w:rsidRPr="00FF3570" w:rsidRDefault="002805E4" w:rsidP="00FF3570">
      <w:pPr>
        <w:jc w:val="both"/>
        <w:rPr>
          <w:rFonts w:ascii="Times New Roman" w:hAnsi="Times New Roman" w:cs="Times New Roman"/>
          <w:lang w:val="en-US"/>
        </w:rPr>
      </w:pPr>
    </w:p>
    <w:p w14:paraId="1671B301" w14:textId="77777777" w:rsidR="002805E4" w:rsidRPr="00FF3570" w:rsidRDefault="002805E4" w:rsidP="00FF3570">
      <w:pPr>
        <w:jc w:val="both"/>
        <w:rPr>
          <w:rFonts w:ascii="Times New Roman" w:hAnsi="Times New Roman" w:cs="Times New Roman"/>
          <w:lang w:val="en-US"/>
        </w:rPr>
      </w:pPr>
    </w:p>
    <w:p w14:paraId="7497287B" w14:textId="77777777" w:rsidR="002805E4" w:rsidRPr="00FF3570" w:rsidRDefault="002805E4" w:rsidP="00FF3570">
      <w:pPr>
        <w:jc w:val="both"/>
        <w:rPr>
          <w:rFonts w:ascii="Times New Roman" w:hAnsi="Times New Roman" w:cs="Times New Roman"/>
          <w:lang w:val="en-US"/>
        </w:rPr>
      </w:pPr>
    </w:p>
    <w:p w14:paraId="1AA5B9E8" w14:textId="77777777" w:rsidR="002805E4" w:rsidRPr="00FF3570" w:rsidRDefault="002805E4" w:rsidP="00FF3570">
      <w:pPr>
        <w:jc w:val="both"/>
        <w:rPr>
          <w:rFonts w:ascii="Times New Roman" w:hAnsi="Times New Roman" w:cs="Times New Roman"/>
          <w:lang w:val="en-US"/>
        </w:rPr>
      </w:pPr>
    </w:p>
    <w:p w14:paraId="532D0700" w14:textId="77777777" w:rsidR="002805E4" w:rsidRPr="00FF3570" w:rsidRDefault="002805E4" w:rsidP="00FF3570">
      <w:pPr>
        <w:jc w:val="both"/>
        <w:rPr>
          <w:rFonts w:ascii="Times New Roman" w:hAnsi="Times New Roman" w:cs="Times New Roman"/>
          <w:lang w:val="en-US"/>
        </w:rPr>
      </w:pPr>
    </w:p>
    <w:p w14:paraId="207E90A5" w14:textId="77777777" w:rsidR="002805E4" w:rsidRPr="00FF3570" w:rsidRDefault="002805E4" w:rsidP="00FF3570">
      <w:pPr>
        <w:jc w:val="both"/>
        <w:rPr>
          <w:rFonts w:ascii="Times New Roman" w:hAnsi="Times New Roman" w:cs="Times New Roman"/>
          <w:lang w:val="en-US"/>
        </w:rPr>
      </w:pPr>
    </w:p>
    <w:p w14:paraId="6C6F8E10" w14:textId="77777777" w:rsidR="002805E4" w:rsidRPr="00FF3570" w:rsidRDefault="002805E4" w:rsidP="00FF3570">
      <w:pPr>
        <w:jc w:val="both"/>
        <w:rPr>
          <w:rFonts w:ascii="Times New Roman" w:hAnsi="Times New Roman" w:cs="Times New Roman"/>
          <w:lang w:val="en-US"/>
        </w:rPr>
      </w:pPr>
    </w:p>
    <w:p w14:paraId="2A14E8A7" w14:textId="77777777" w:rsidR="002805E4" w:rsidRPr="00FF3570" w:rsidRDefault="002805E4" w:rsidP="00FF3570">
      <w:pPr>
        <w:jc w:val="both"/>
        <w:rPr>
          <w:rFonts w:ascii="Times New Roman" w:hAnsi="Times New Roman" w:cs="Times New Roman"/>
          <w:lang w:val="en-US"/>
        </w:rPr>
      </w:pPr>
    </w:p>
    <w:p w14:paraId="57407ED6" w14:textId="77777777" w:rsidR="002805E4" w:rsidRPr="00FF3570" w:rsidRDefault="002805E4" w:rsidP="00FF3570">
      <w:pPr>
        <w:jc w:val="both"/>
        <w:rPr>
          <w:rFonts w:ascii="Times New Roman" w:hAnsi="Times New Roman" w:cs="Times New Roman"/>
          <w:lang w:val="en-US"/>
        </w:rPr>
      </w:pPr>
    </w:p>
    <w:p w14:paraId="312AFC83" w14:textId="77777777" w:rsidR="00220B8D" w:rsidRDefault="00220B8D" w:rsidP="00FF3570">
      <w:pPr>
        <w:jc w:val="both"/>
        <w:rPr>
          <w:rFonts w:ascii="Times New Roman" w:hAnsi="Times New Roman" w:cs="Times New Roman"/>
          <w:u w:val="single"/>
          <w:lang w:val="en-US"/>
        </w:rPr>
      </w:pPr>
    </w:p>
    <w:p w14:paraId="0EA09C87" w14:textId="707770B0" w:rsidR="00FF3570" w:rsidRPr="00FF3570" w:rsidRDefault="00FF3570" w:rsidP="00FF3570">
      <w:pPr>
        <w:jc w:val="both"/>
        <w:rPr>
          <w:rFonts w:ascii="Times New Roman" w:hAnsi="Times New Roman" w:cs="Times New Roman"/>
          <w:u w:val="single"/>
          <w:lang w:val="en-US"/>
        </w:rPr>
      </w:pPr>
      <w:r w:rsidRPr="00FF3570">
        <w:rPr>
          <w:rFonts w:ascii="Times New Roman" w:hAnsi="Times New Roman" w:cs="Times New Roman"/>
          <w:u w:val="single"/>
          <w:lang w:val="en-US"/>
        </w:rPr>
        <w:t>Health and Safety Report</w:t>
      </w:r>
    </w:p>
    <w:p w14:paraId="4E949C43" w14:textId="77777777" w:rsidR="00FF3570" w:rsidRDefault="00FF3570" w:rsidP="00FF3570">
      <w:pPr>
        <w:jc w:val="both"/>
        <w:rPr>
          <w:rFonts w:ascii="Times New Roman" w:hAnsi="Times New Roman" w:cs="Times New Roman"/>
          <w:lang w:val="en-US"/>
        </w:rPr>
      </w:pPr>
    </w:p>
    <w:p w14:paraId="2D3DBD85" w14:textId="42A1A71B" w:rsidR="00950F2E" w:rsidRPr="00FF3570" w:rsidRDefault="00BA29D3" w:rsidP="00FF3570">
      <w:pPr>
        <w:jc w:val="both"/>
        <w:rPr>
          <w:rFonts w:ascii="Times New Roman" w:hAnsi="Times New Roman" w:cs="Times New Roman"/>
          <w:lang w:val="en-US"/>
        </w:rPr>
      </w:pPr>
      <w:r w:rsidRPr="00FF3570">
        <w:rPr>
          <w:rFonts w:ascii="Times New Roman" w:hAnsi="Times New Roman" w:cs="Times New Roman"/>
          <w:lang w:val="en-US"/>
        </w:rPr>
        <w:t xml:space="preserve">This report is focused on Crown Place, Kings Rd, SA1 8PH which is a student accommodation block being developed on behalf of the University of Wales Trinity Saint Davids (UWTSD) located in Swansea City center. There are </w:t>
      </w:r>
      <w:r w:rsidR="00C27410" w:rsidRPr="00FF3570">
        <w:rPr>
          <w:rFonts w:ascii="Times New Roman" w:hAnsi="Times New Roman" w:cs="Times New Roman"/>
          <w:lang w:val="en-US"/>
        </w:rPr>
        <w:t>a few areas within this project, more specifically falling within the Health and Safety category, which need to be looked at with caution for this project so it can run as efficiently as possible and will be mentioned in this report.</w:t>
      </w:r>
    </w:p>
    <w:p w14:paraId="617DA9D2" w14:textId="77777777" w:rsidR="002805E4" w:rsidRPr="00FF3570" w:rsidRDefault="002805E4" w:rsidP="00FF3570">
      <w:pPr>
        <w:jc w:val="both"/>
        <w:rPr>
          <w:rFonts w:ascii="Times New Roman" w:hAnsi="Times New Roman" w:cs="Times New Roman"/>
          <w:lang w:val="en-US"/>
        </w:rPr>
      </w:pPr>
    </w:p>
    <w:p w14:paraId="5EF89A53" w14:textId="43279B4D" w:rsidR="00BD5B55" w:rsidRPr="00FF3570" w:rsidRDefault="00D863A4" w:rsidP="00FF3570">
      <w:pPr>
        <w:jc w:val="both"/>
        <w:rPr>
          <w:rFonts w:ascii="Times New Roman" w:hAnsi="Times New Roman" w:cs="Times New Roman"/>
          <w:lang w:val="en-US"/>
        </w:rPr>
      </w:pPr>
      <w:r w:rsidRPr="00FF3570">
        <w:rPr>
          <w:rFonts w:ascii="Times New Roman" w:hAnsi="Times New Roman" w:cs="Times New Roman"/>
          <w:lang w:val="en-US"/>
        </w:rPr>
        <w:t xml:space="preserve">To add to this by ensuring all employees on the construction site </w:t>
      </w:r>
      <w:r w:rsidR="00147A4B" w:rsidRPr="00FF3570">
        <w:rPr>
          <w:rFonts w:ascii="Times New Roman" w:hAnsi="Times New Roman" w:cs="Times New Roman"/>
          <w:lang w:val="en-US"/>
        </w:rPr>
        <w:t>have</w:t>
      </w:r>
      <w:r w:rsidRPr="00FF3570">
        <w:rPr>
          <w:rFonts w:ascii="Times New Roman" w:hAnsi="Times New Roman" w:cs="Times New Roman"/>
          <w:lang w:val="en-US"/>
        </w:rPr>
        <w:t xml:space="preserve"> the correct PPE (Personal Protective Equipment),</w:t>
      </w:r>
      <w:r w:rsidR="00147A4B" w:rsidRPr="00FF3570">
        <w:rPr>
          <w:rFonts w:ascii="Times New Roman" w:hAnsi="Times New Roman" w:cs="Times New Roman"/>
          <w:lang w:val="en-US"/>
        </w:rPr>
        <w:t xml:space="preserve"> which could be gloves, hard hat, high-visibility clothing, safety goggles, appropriate footwear etc.</w:t>
      </w:r>
      <w:r w:rsidRPr="00FF3570">
        <w:rPr>
          <w:rFonts w:ascii="Times New Roman" w:hAnsi="Times New Roman" w:cs="Times New Roman"/>
          <w:lang w:val="en-US"/>
        </w:rPr>
        <w:t xml:space="preserve"> </w:t>
      </w:r>
      <w:r w:rsidR="00147A4B" w:rsidRPr="00FF3570">
        <w:rPr>
          <w:rFonts w:ascii="Times New Roman" w:hAnsi="Times New Roman" w:cs="Times New Roman"/>
          <w:lang w:val="en-US"/>
        </w:rPr>
        <w:t>T</w:t>
      </w:r>
      <w:r w:rsidRPr="00FF3570">
        <w:rPr>
          <w:rFonts w:ascii="Times New Roman" w:hAnsi="Times New Roman" w:cs="Times New Roman"/>
          <w:lang w:val="en-US"/>
        </w:rPr>
        <w:t xml:space="preserve">his will reduce the risk of any of the following from happening significantly. The PEE will be given to the employees by their employers, typically the site </w:t>
      </w:r>
      <w:r w:rsidR="00147A4B" w:rsidRPr="00FF3570">
        <w:rPr>
          <w:rFonts w:ascii="Times New Roman" w:hAnsi="Times New Roman" w:cs="Times New Roman"/>
          <w:lang w:val="en-US"/>
        </w:rPr>
        <w:t>manager,</w:t>
      </w:r>
      <w:r w:rsidRPr="00FF3570">
        <w:rPr>
          <w:rFonts w:ascii="Times New Roman" w:hAnsi="Times New Roman" w:cs="Times New Roman"/>
          <w:lang w:val="en-US"/>
        </w:rPr>
        <w:t xml:space="preserve"> as they have the </w:t>
      </w:r>
      <w:r w:rsidR="00147A4B" w:rsidRPr="00FF3570">
        <w:rPr>
          <w:rFonts w:ascii="Times New Roman" w:hAnsi="Times New Roman" w:cs="Times New Roman"/>
          <w:lang w:val="en-US"/>
        </w:rPr>
        <w:t>duty of care</w:t>
      </w:r>
      <w:r w:rsidRPr="00FF3570">
        <w:rPr>
          <w:rFonts w:ascii="Times New Roman" w:hAnsi="Times New Roman" w:cs="Times New Roman"/>
          <w:lang w:val="en-US"/>
        </w:rPr>
        <w:t xml:space="preserve"> to protect their staff </w:t>
      </w:r>
      <w:r w:rsidR="00147A4B" w:rsidRPr="00FF3570">
        <w:rPr>
          <w:rFonts w:ascii="Times New Roman" w:hAnsi="Times New Roman" w:cs="Times New Roman"/>
          <w:lang w:val="en-US"/>
        </w:rPr>
        <w:t>during the period they are on site.</w:t>
      </w:r>
    </w:p>
    <w:p w14:paraId="7821C8F7" w14:textId="77777777" w:rsidR="002805E4" w:rsidRPr="00FF3570" w:rsidRDefault="002805E4" w:rsidP="00FF3570">
      <w:pPr>
        <w:jc w:val="both"/>
        <w:rPr>
          <w:rFonts w:ascii="Times New Roman" w:hAnsi="Times New Roman" w:cs="Times New Roman"/>
          <w:lang w:val="en-US"/>
        </w:rPr>
      </w:pPr>
    </w:p>
    <w:p w14:paraId="57A77A08" w14:textId="00F5FE19" w:rsidR="00C27410" w:rsidRPr="00FF3570" w:rsidRDefault="00BD5B55" w:rsidP="00FF3570">
      <w:pPr>
        <w:jc w:val="both"/>
        <w:rPr>
          <w:rFonts w:ascii="Times New Roman" w:hAnsi="Times New Roman" w:cs="Times New Roman"/>
          <w:lang w:val="en-US"/>
        </w:rPr>
      </w:pPr>
      <w:r w:rsidRPr="00FF3570">
        <w:rPr>
          <w:rFonts w:ascii="Times New Roman" w:hAnsi="Times New Roman" w:cs="Times New Roman"/>
          <w:lang w:val="en-US"/>
        </w:rPr>
        <w:t xml:space="preserve">There are many health and safety legislations to be looked at when it is a rather big project such as Crown Place and </w:t>
      </w:r>
      <w:r w:rsidR="00AA63A8" w:rsidRPr="00FF3570">
        <w:rPr>
          <w:rFonts w:ascii="Times New Roman" w:hAnsi="Times New Roman" w:cs="Times New Roman"/>
          <w:lang w:val="en-US"/>
        </w:rPr>
        <w:t xml:space="preserve">in this report each of them will have been discussed to outline the importance of having each of these legislations in place. </w:t>
      </w:r>
    </w:p>
    <w:p w14:paraId="4A498166" w14:textId="77777777" w:rsidR="002805E4" w:rsidRPr="00FF3570" w:rsidRDefault="002805E4" w:rsidP="00FF3570">
      <w:pPr>
        <w:jc w:val="both"/>
        <w:rPr>
          <w:rFonts w:ascii="Times New Roman" w:hAnsi="Times New Roman" w:cs="Times New Roman"/>
          <w:lang w:val="en-US"/>
        </w:rPr>
      </w:pPr>
    </w:p>
    <w:p w14:paraId="1C60F44B" w14:textId="59096F00" w:rsidR="00AA63A8" w:rsidRPr="00220B8D" w:rsidRDefault="00F4359A" w:rsidP="00FF3570">
      <w:pPr>
        <w:jc w:val="both"/>
        <w:rPr>
          <w:rFonts w:ascii="Times New Roman" w:hAnsi="Times New Roman" w:cs="Times New Roman"/>
          <w:u w:val="single"/>
          <w:lang w:val="en-US"/>
        </w:rPr>
      </w:pPr>
      <w:r w:rsidRPr="00220B8D">
        <w:rPr>
          <w:rFonts w:ascii="Times New Roman" w:hAnsi="Times New Roman" w:cs="Times New Roman"/>
          <w:u w:val="single"/>
          <w:lang w:val="en-US"/>
        </w:rPr>
        <w:t>H</w:t>
      </w:r>
      <w:r w:rsidR="00220B8D" w:rsidRPr="00220B8D">
        <w:rPr>
          <w:rFonts w:ascii="Times New Roman" w:hAnsi="Times New Roman" w:cs="Times New Roman"/>
          <w:u w:val="single"/>
          <w:lang w:val="en-US"/>
        </w:rPr>
        <w:t>ealth and Safety at Work Act 1974 (HSWA)</w:t>
      </w:r>
    </w:p>
    <w:p w14:paraId="3BC73948" w14:textId="332329D1" w:rsidR="00F4359A" w:rsidRPr="00FF3570" w:rsidRDefault="00F41936" w:rsidP="00FF3570">
      <w:pPr>
        <w:jc w:val="both"/>
        <w:rPr>
          <w:rFonts w:ascii="Times New Roman" w:hAnsi="Times New Roman" w:cs="Times New Roman"/>
          <w:lang w:val="en-US"/>
        </w:rPr>
      </w:pPr>
      <w:r w:rsidRPr="00FF3570">
        <w:rPr>
          <w:rFonts w:ascii="Times New Roman" w:hAnsi="Times New Roman" w:cs="Times New Roman"/>
          <w:lang w:val="en-US"/>
        </w:rPr>
        <w:t xml:space="preserve">This legislation is the key piece behind the others as many of them can be mitigated when this has been met. </w:t>
      </w:r>
      <w:r w:rsidR="00D91E16" w:rsidRPr="00FF3570">
        <w:rPr>
          <w:rFonts w:ascii="Times New Roman" w:hAnsi="Times New Roman" w:cs="Times New Roman"/>
          <w:lang w:val="en-US"/>
        </w:rPr>
        <w:t xml:space="preserve">It was enforced by the health and safety executive (HSE) and local authorities to reduce potential injuries in the workplace. Whilst on site it is the employee and employers’ responsibility to make sure that they are working in line with this legislation and even more so </w:t>
      </w:r>
      <w:r w:rsidR="00B9650A" w:rsidRPr="00FF3570">
        <w:rPr>
          <w:rFonts w:ascii="Times New Roman" w:hAnsi="Times New Roman" w:cs="Times New Roman"/>
          <w:lang w:val="en-US"/>
        </w:rPr>
        <w:t>because</w:t>
      </w:r>
      <w:r w:rsidR="00D91E16" w:rsidRPr="00FF3570">
        <w:rPr>
          <w:rFonts w:ascii="Times New Roman" w:hAnsi="Times New Roman" w:cs="Times New Roman"/>
          <w:lang w:val="en-US"/>
        </w:rPr>
        <w:t xml:space="preserve"> Crown Place is next to pedestrian footpath and main road, meaning the health and safety of passing pedestrians must also be considered.  </w:t>
      </w:r>
    </w:p>
    <w:p w14:paraId="76B7DF4E" w14:textId="77777777" w:rsidR="002805E4" w:rsidRDefault="002805E4" w:rsidP="00FF3570">
      <w:pPr>
        <w:jc w:val="both"/>
        <w:rPr>
          <w:rFonts w:ascii="Times New Roman" w:hAnsi="Times New Roman" w:cs="Times New Roman"/>
          <w:lang w:val="en-US"/>
        </w:rPr>
      </w:pPr>
    </w:p>
    <w:p w14:paraId="35E882E6" w14:textId="7D616466" w:rsidR="00220B8D" w:rsidRPr="00220B8D" w:rsidRDefault="00220B8D" w:rsidP="00FF3570">
      <w:pPr>
        <w:jc w:val="both"/>
        <w:rPr>
          <w:rFonts w:ascii="Times New Roman" w:hAnsi="Times New Roman" w:cs="Times New Roman"/>
          <w:u w:val="single"/>
          <w:lang w:val="en-US"/>
        </w:rPr>
      </w:pPr>
      <w:r w:rsidRPr="00220B8D">
        <w:rPr>
          <w:rFonts w:ascii="Times New Roman" w:hAnsi="Times New Roman" w:cs="Times New Roman"/>
          <w:u w:val="single"/>
          <w:lang w:val="en-US"/>
        </w:rPr>
        <w:t>COSHH</w:t>
      </w:r>
    </w:p>
    <w:p w14:paraId="3DA624AB" w14:textId="243C93E2" w:rsidR="00D91E16" w:rsidRPr="00FF3570" w:rsidRDefault="00037523" w:rsidP="00FF3570">
      <w:pPr>
        <w:jc w:val="both"/>
        <w:rPr>
          <w:rFonts w:ascii="Times New Roman" w:hAnsi="Times New Roman" w:cs="Times New Roman"/>
          <w:lang w:val="en-US"/>
        </w:rPr>
      </w:pPr>
      <w:r w:rsidRPr="00FF3570">
        <w:rPr>
          <w:rFonts w:ascii="Times New Roman" w:hAnsi="Times New Roman" w:cs="Times New Roman"/>
          <w:lang w:val="en-US"/>
        </w:rPr>
        <w:t>Control of substances hazardous to death</w:t>
      </w:r>
      <w:r w:rsidR="00B9650A" w:rsidRPr="00FF3570">
        <w:rPr>
          <w:rFonts w:ascii="Times New Roman" w:hAnsi="Times New Roman" w:cs="Times New Roman"/>
          <w:lang w:val="en-US"/>
        </w:rPr>
        <w:t xml:space="preserve"> is a law that has been brought into place to protect workers from these substances from harming them by it getting into your eyes or on you skin. There are </w:t>
      </w:r>
      <w:r w:rsidR="00220B8D" w:rsidRPr="00FF3570">
        <w:rPr>
          <w:rFonts w:ascii="Times New Roman" w:hAnsi="Times New Roman" w:cs="Times New Roman"/>
          <w:lang w:val="en-US"/>
        </w:rPr>
        <w:t>numerous</w:t>
      </w:r>
      <w:r w:rsidR="00B9650A" w:rsidRPr="00FF3570">
        <w:rPr>
          <w:rFonts w:ascii="Times New Roman" w:hAnsi="Times New Roman" w:cs="Times New Roman"/>
          <w:lang w:val="en-US"/>
        </w:rPr>
        <w:t xml:space="preserve"> ways that you can avoid this from happening to workers </w:t>
      </w:r>
      <w:r w:rsidR="00BB37E7" w:rsidRPr="00FF3570">
        <w:rPr>
          <w:rFonts w:ascii="Times New Roman" w:hAnsi="Times New Roman" w:cs="Times New Roman"/>
          <w:lang w:val="en-US"/>
        </w:rPr>
        <w:t xml:space="preserve">on site, such as wearing correct PPE for example. Eyeglasses </w:t>
      </w:r>
      <w:r w:rsidR="00220B8D" w:rsidRPr="00FF3570">
        <w:rPr>
          <w:rFonts w:ascii="Times New Roman" w:hAnsi="Times New Roman" w:cs="Times New Roman"/>
          <w:lang w:val="en-US"/>
        </w:rPr>
        <w:t>are</w:t>
      </w:r>
      <w:r w:rsidR="00BB37E7" w:rsidRPr="00FF3570">
        <w:rPr>
          <w:rFonts w:ascii="Times New Roman" w:hAnsi="Times New Roman" w:cs="Times New Roman"/>
          <w:lang w:val="en-US"/>
        </w:rPr>
        <w:t xml:space="preserve"> a good example of this as by wearing them it prevents these hazardous substances from getting into your eye as they may contain dangerous chemicals in them. There are many other hazardous substances on site however, such as </w:t>
      </w:r>
      <w:r w:rsidR="00220B8D" w:rsidRPr="00FF3570">
        <w:rPr>
          <w:rFonts w:ascii="Times New Roman" w:hAnsi="Times New Roman" w:cs="Times New Roman"/>
          <w:lang w:val="en-US"/>
        </w:rPr>
        <w:t>dust</w:t>
      </w:r>
      <w:r w:rsidR="00BB37E7" w:rsidRPr="00FF3570">
        <w:rPr>
          <w:rFonts w:ascii="Times New Roman" w:hAnsi="Times New Roman" w:cs="Times New Roman"/>
          <w:lang w:val="en-US"/>
        </w:rPr>
        <w:t xml:space="preserve">, fumes, </w:t>
      </w:r>
      <w:r w:rsidR="00220B8D" w:rsidRPr="00FF3570">
        <w:rPr>
          <w:rFonts w:ascii="Times New Roman" w:hAnsi="Times New Roman" w:cs="Times New Roman"/>
          <w:lang w:val="en-US"/>
        </w:rPr>
        <w:t>vapors</w:t>
      </w:r>
      <w:r w:rsidR="00BB37E7" w:rsidRPr="00FF3570">
        <w:rPr>
          <w:rFonts w:ascii="Times New Roman" w:hAnsi="Times New Roman" w:cs="Times New Roman"/>
          <w:lang w:val="en-US"/>
        </w:rPr>
        <w:t xml:space="preserve">, mists etc. With fumes you can try and reduce this by using less of the heavy vehicles around the site to bring down the number of fumes being created. </w:t>
      </w:r>
      <w:r w:rsidR="00220B8D">
        <w:rPr>
          <w:rFonts w:ascii="Times New Roman" w:hAnsi="Times New Roman" w:cs="Times New Roman"/>
          <w:lang w:val="en-US"/>
        </w:rPr>
        <w:t xml:space="preserve">Another one to add is labelling the substances </w:t>
      </w:r>
      <w:r w:rsidR="0019773A">
        <w:rPr>
          <w:rFonts w:ascii="Times New Roman" w:hAnsi="Times New Roman" w:cs="Times New Roman"/>
          <w:lang w:val="en-US"/>
        </w:rPr>
        <w:t>to make the employees aware of what they are handling, this can restrict the chances of any injury.</w:t>
      </w:r>
    </w:p>
    <w:p w14:paraId="7180063A" w14:textId="77777777" w:rsidR="002805E4" w:rsidRPr="00FF3570" w:rsidRDefault="002805E4" w:rsidP="00FF3570">
      <w:pPr>
        <w:jc w:val="both"/>
        <w:rPr>
          <w:rFonts w:ascii="Times New Roman" w:hAnsi="Times New Roman" w:cs="Times New Roman"/>
          <w:lang w:val="en-US"/>
        </w:rPr>
      </w:pPr>
    </w:p>
    <w:p w14:paraId="1562238A" w14:textId="06FEA156" w:rsidR="00BB37E7" w:rsidRPr="0019773A" w:rsidRDefault="009F3768" w:rsidP="00FF3570">
      <w:pPr>
        <w:jc w:val="both"/>
        <w:rPr>
          <w:rFonts w:ascii="Times New Roman" w:hAnsi="Times New Roman" w:cs="Times New Roman"/>
          <w:u w:val="single"/>
          <w:lang w:val="en-US"/>
        </w:rPr>
      </w:pPr>
      <w:r w:rsidRPr="0019773A">
        <w:rPr>
          <w:rFonts w:ascii="Times New Roman" w:hAnsi="Times New Roman" w:cs="Times New Roman"/>
          <w:u w:val="single"/>
          <w:lang w:val="en-US"/>
        </w:rPr>
        <w:t>RIDDOR</w:t>
      </w:r>
    </w:p>
    <w:p w14:paraId="23D48064" w14:textId="56054C1A" w:rsidR="00B9650A" w:rsidRPr="00FF3570" w:rsidRDefault="009F3768" w:rsidP="00FF3570">
      <w:pPr>
        <w:jc w:val="both"/>
        <w:rPr>
          <w:rFonts w:ascii="Times New Roman" w:hAnsi="Times New Roman" w:cs="Times New Roman"/>
          <w:lang w:val="en-US"/>
        </w:rPr>
      </w:pPr>
      <w:r w:rsidRPr="00FF3570">
        <w:rPr>
          <w:rFonts w:ascii="Times New Roman" w:hAnsi="Times New Roman" w:cs="Times New Roman"/>
          <w:lang w:val="en-US"/>
        </w:rPr>
        <w:t xml:space="preserve">Reporting of injuries, diseases and dangerous occurrences is a regulation put into place so that when injuries do occur on site a report is made to the relevant authorities. These are work related and can be </w:t>
      </w:r>
      <w:r w:rsidR="00E066D2" w:rsidRPr="00FF3570">
        <w:rPr>
          <w:rFonts w:ascii="Times New Roman" w:hAnsi="Times New Roman" w:cs="Times New Roman"/>
          <w:lang w:val="en-US"/>
        </w:rPr>
        <w:t xml:space="preserve">reported no matter the severity of the incident whether it’s a hammer has fallen on someone’s toe, and it’s broken to as sever gas explosions and death. </w:t>
      </w:r>
      <w:r w:rsidR="00D82180" w:rsidRPr="00FF3570">
        <w:rPr>
          <w:rFonts w:ascii="Times New Roman" w:hAnsi="Times New Roman" w:cs="Times New Roman"/>
          <w:lang w:val="en-US"/>
        </w:rPr>
        <w:t xml:space="preserve">By reporting these incidents, a tally can then be created </w:t>
      </w:r>
      <w:r w:rsidR="00D82180" w:rsidRPr="00FF3570">
        <w:rPr>
          <w:rFonts w:ascii="Times New Roman" w:hAnsi="Times New Roman" w:cs="Times New Roman"/>
          <w:lang w:val="en-US"/>
        </w:rPr>
        <w:lastRenderedPageBreak/>
        <w:t xml:space="preserve">to monitor what are the accidents that keep occurring the most and then figure out ways to mitigate the risk of them happening again. The ways to reduce the risks will vary depending on what area/ task on </w:t>
      </w:r>
      <w:r w:rsidR="0019773A">
        <w:rPr>
          <w:rFonts w:ascii="Times New Roman" w:hAnsi="Times New Roman" w:cs="Times New Roman"/>
          <w:lang w:val="en-US"/>
        </w:rPr>
        <w:t>Crown Place you’re looking at.</w:t>
      </w:r>
    </w:p>
    <w:p w14:paraId="46B86C2C" w14:textId="77777777" w:rsidR="002805E4" w:rsidRPr="00FF3570" w:rsidRDefault="002805E4" w:rsidP="00FF3570">
      <w:pPr>
        <w:jc w:val="both"/>
        <w:rPr>
          <w:rFonts w:ascii="Times New Roman" w:hAnsi="Times New Roman" w:cs="Times New Roman"/>
          <w:lang w:val="en-US"/>
        </w:rPr>
      </w:pPr>
    </w:p>
    <w:p w14:paraId="01CA2C21" w14:textId="577BE2CB" w:rsidR="00D82180" w:rsidRPr="0019773A" w:rsidRDefault="00D82180" w:rsidP="00FF3570">
      <w:pPr>
        <w:jc w:val="both"/>
        <w:rPr>
          <w:rFonts w:ascii="Times New Roman" w:hAnsi="Times New Roman" w:cs="Times New Roman"/>
          <w:u w:val="single"/>
          <w:lang w:val="en-US"/>
        </w:rPr>
      </w:pPr>
      <w:r w:rsidRPr="0019773A">
        <w:rPr>
          <w:rFonts w:ascii="Times New Roman" w:hAnsi="Times New Roman" w:cs="Times New Roman"/>
          <w:u w:val="single"/>
          <w:lang w:val="en-US"/>
        </w:rPr>
        <w:t>Noise at Work Regulations</w:t>
      </w:r>
      <w:r w:rsidR="00407831" w:rsidRPr="0019773A">
        <w:rPr>
          <w:rFonts w:ascii="Times New Roman" w:hAnsi="Times New Roman" w:cs="Times New Roman"/>
          <w:u w:val="single"/>
          <w:lang w:val="en-US"/>
        </w:rPr>
        <w:t xml:space="preserve"> (2005)</w:t>
      </w:r>
    </w:p>
    <w:p w14:paraId="0491FBF4" w14:textId="518534CC" w:rsidR="00D82180" w:rsidRPr="00FF3570" w:rsidRDefault="00407831" w:rsidP="00FF3570">
      <w:pPr>
        <w:jc w:val="both"/>
        <w:rPr>
          <w:rFonts w:ascii="Times New Roman" w:hAnsi="Times New Roman" w:cs="Times New Roman"/>
          <w:lang w:val="en-US"/>
        </w:rPr>
      </w:pPr>
      <w:r w:rsidRPr="00FF3570">
        <w:rPr>
          <w:rFonts w:ascii="Times New Roman" w:hAnsi="Times New Roman" w:cs="Times New Roman"/>
          <w:lang w:val="en-US"/>
        </w:rPr>
        <w:t xml:space="preserve">This legislation is to protect workers on site from health and safety risks to their hearing which usually occurs on site when work has commenced on site. When work has commenced there are many ways your hearing can be affected due to the level of noise </w:t>
      </w:r>
      <w:r w:rsidR="006C73DE" w:rsidRPr="00FF3570">
        <w:rPr>
          <w:rFonts w:ascii="Times New Roman" w:hAnsi="Times New Roman" w:cs="Times New Roman"/>
          <w:lang w:val="en-US"/>
        </w:rPr>
        <w:t xml:space="preserve">happening around you. An example of this would be heavy machinery driving around site and heavy tools. There are ways to reduce the risks of this happening like having the correct training from the employers, provide correct PPE such as noise cancelling </w:t>
      </w:r>
      <w:r w:rsidR="004B0215" w:rsidRPr="00FF3570">
        <w:rPr>
          <w:rFonts w:ascii="Times New Roman" w:hAnsi="Times New Roman" w:cs="Times New Roman"/>
          <w:lang w:val="en-US"/>
        </w:rPr>
        <w:t>earmuffs</w:t>
      </w:r>
      <w:r w:rsidR="006C73DE" w:rsidRPr="00FF3570">
        <w:rPr>
          <w:rFonts w:ascii="Times New Roman" w:hAnsi="Times New Roman" w:cs="Times New Roman"/>
          <w:lang w:val="en-US"/>
        </w:rPr>
        <w:t xml:space="preserve">, assess the risks </w:t>
      </w:r>
      <w:r w:rsidR="00F03CE0" w:rsidRPr="00FF3570">
        <w:rPr>
          <w:rFonts w:ascii="Times New Roman" w:hAnsi="Times New Roman" w:cs="Times New Roman"/>
          <w:lang w:val="en-US"/>
        </w:rPr>
        <w:t>and</w:t>
      </w:r>
      <w:r w:rsidR="006C73DE" w:rsidRPr="00FF3570">
        <w:rPr>
          <w:rFonts w:ascii="Times New Roman" w:hAnsi="Times New Roman" w:cs="Times New Roman"/>
          <w:lang w:val="en-US"/>
        </w:rPr>
        <w:t xml:space="preserve"> take action to reduce the noise exposure and by ensuring that these are being done on site for Crown Place it will meet the requirements to pass this regulatio</w:t>
      </w:r>
      <w:r w:rsidR="004B0215" w:rsidRPr="00FF3570">
        <w:rPr>
          <w:rFonts w:ascii="Times New Roman" w:hAnsi="Times New Roman" w:cs="Times New Roman"/>
          <w:lang w:val="en-US"/>
        </w:rPr>
        <w:t xml:space="preserve">n. </w:t>
      </w:r>
    </w:p>
    <w:p w14:paraId="1848D548" w14:textId="77777777" w:rsidR="002805E4" w:rsidRPr="00D429E2" w:rsidRDefault="002805E4" w:rsidP="00FF3570">
      <w:pPr>
        <w:jc w:val="both"/>
        <w:rPr>
          <w:rFonts w:ascii="Times New Roman" w:hAnsi="Times New Roman" w:cs="Times New Roman"/>
          <w:u w:val="single"/>
          <w:lang w:val="en-US"/>
        </w:rPr>
      </w:pPr>
    </w:p>
    <w:p w14:paraId="3460E0DC" w14:textId="2C1AB970" w:rsidR="004B0215" w:rsidRPr="00D429E2" w:rsidRDefault="004B0215" w:rsidP="00FF3570">
      <w:pPr>
        <w:jc w:val="both"/>
        <w:rPr>
          <w:rFonts w:ascii="Times New Roman" w:hAnsi="Times New Roman" w:cs="Times New Roman"/>
          <w:u w:val="single"/>
          <w:lang w:val="en-US"/>
        </w:rPr>
      </w:pPr>
      <w:r w:rsidRPr="00D429E2">
        <w:rPr>
          <w:rFonts w:ascii="Times New Roman" w:hAnsi="Times New Roman" w:cs="Times New Roman"/>
          <w:u w:val="single"/>
          <w:lang w:val="en-US"/>
        </w:rPr>
        <w:t>Working at Height</w:t>
      </w:r>
      <w:r w:rsidR="00AF461C" w:rsidRPr="00D429E2">
        <w:rPr>
          <w:rFonts w:ascii="Times New Roman" w:hAnsi="Times New Roman" w:cs="Times New Roman"/>
          <w:u w:val="single"/>
          <w:lang w:val="en-US"/>
        </w:rPr>
        <w:t xml:space="preserve"> Regulation (2005)</w:t>
      </w:r>
    </w:p>
    <w:p w14:paraId="69D58E12" w14:textId="6F56D783" w:rsidR="004B0215" w:rsidRPr="00FF3570" w:rsidRDefault="00AF461C" w:rsidP="00FF3570">
      <w:pPr>
        <w:jc w:val="both"/>
        <w:rPr>
          <w:rFonts w:ascii="Times New Roman" w:hAnsi="Times New Roman" w:cs="Times New Roman"/>
          <w:lang w:val="en-US"/>
        </w:rPr>
      </w:pPr>
      <w:r w:rsidRPr="00FF3570">
        <w:rPr>
          <w:rFonts w:ascii="Times New Roman" w:hAnsi="Times New Roman" w:cs="Times New Roman"/>
          <w:lang w:val="en-US"/>
        </w:rPr>
        <w:t xml:space="preserve">The purpose of </w:t>
      </w:r>
      <w:r w:rsidR="00F03CE0" w:rsidRPr="00FF3570">
        <w:rPr>
          <w:rFonts w:ascii="Times New Roman" w:hAnsi="Times New Roman" w:cs="Times New Roman"/>
          <w:lang w:val="en-US"/>
        </w:rPr>
        <w:t>this</w:t>
      </w:r>
      <w:r w:rsidRPr="00FF3570">
        <w:rPr>
          <w:rFonts w:ascii="Times New Roman" w:hAnsi="Times New Roman" w:cs="Times New Roman"/>
          <w:lang w:val="en-US"/>
        </w:rPr>
        <w:t xml:space="preserve"> regulation is to protect workers when working at heigh</w:t>
      </w:r>
      <w:r w:rsidR="00F03CE0" w:rsidRPr="00FF3570">
        <w:rPr>
          <w:rFonts w:ascii="Times New Roman" w:hAnsi="Times New Roman" w:cs="Times New Roman"/>
          <w:lang w:val="en-US"/>
        </w:rPr>
        <w:t xml:space="preserve">t, which is classed as anything above 2 meters, but low falls are also in this category which is anything less than 2 meters. There were 29 fatal accidents and 97 injuries per day in 2021/2022 which </w:t>
      </w:r>
      <w:r w:rsidR="00813D73" w:rsidRPr="00FF3570">
        <w:rPr>
          <w:rFonts w:ascii="Times New Roman" w:hAnsi="Times New Roman" w:cs="Times New Roman"/>
          <w:lang w:val="en-US"/>
        </w:rPr>
        <w:t>highlights how</w:t>
      </w:r>
      <w:r w:rsidR="00F03CE0" w:rsidRPr="00FF3570">
        <w:rPr>
          <w:rFonts w:ascii="Times New Roman" w:hAnsi="Times New Roman" w:cs="Times New Roman"/>
          <w:lang w:val="en-US"/>
        </w:rPr>
        <w:t xml:space="preserve"> many potential risks </w:t>
      </w:r>
      <w:r w:rsidR="00813D73" w:rsidRPr="00FF3570">
        <w:rPr>
          <w:rFonts w:ascii="Times New Roman" w:hAnsi="Times New Roman" w:cs="Times New Roman"/>
          <w:lang w:val="en-US"/>
        </w:rPr>
        <w:t>there are when</w:t>
      </w:r>
      <w:r w:rsidR="00F03CE0" w:rsidRPr="00FF3570">
        <w:rPr>
          <w:rFonts w:ascii="Times New Roman" w:hAnsi="Times New Roman" w:cs="Times New Roman"/>
          <w:lang w:val="en-US"/>
        </w:rPr>
        <w:t xml:space="preserve"> working at height</w:t>
      </w:r>
      <w:r w:rsidR="00813D73" w:rsidRPr="00FF3570">
        <w:rPr>
          <w:rFonts w:ascii="Times New Roman" w:hAnsi="Times New Roman" w:cs="Times New Roman"/>
          <w:lang w:val="en-US"/>
        </w:rPr>
        <w:t xml:space="preserve">. To reduce this from happening </w:t>
      </w:r>
      <w:r w:rsidR="00465F31">
        <w:rPr>
          <w:rFonts w:ascii="Times New Roman" w:hAnsi="Times New Roman" w:cs="Times New Roman"/>
          <w:lang w:val="en-US"/>
        </w:rPr>
        <w:t xml:space="preserve">Crown Place </w:t>
      </w:r>
      <w:r w:rsidR="00813D73" w:rsidRPr="00FF3570">
        <w:rPr>
          <w:rFonts w:ascii="Times New Roman" w:hAnsi="Times New Roman" w:cs="Times New Roman"/>
          <w:lang w:val="en-US"/>
        </w:rPr>
        <w:t xml:space="preserve">you must do the following. The employers must assess the risks, workers to have correct equipment such as </w:t>
      </w:r>
      <w:r w:rsidR="00EC2C8E" w:rsidRPr="00FF3570">
        <w:rPr>
          <w:rFonts w:ascii="Times New Roman" w:hAnsi="Times New Roman" w:cs="Times New Roman"/>
          <w:lang w:val="en-US"/>
        </w:rPr>
        <w:t xml:space="preserve">scaffolding, safety harnesses, hard hat etc. and keep the equipment to a specification which is safe, make sure that the workers </w:t>
      </w:r>
      <w:r w:rsidR="00465F31">
        <w:rPr>
          <w:rFonts w:ascii="Times New Roman" w:hAnsi="Times New Roman" w:cs="Times New Roman"/>
          <w:lang w:val="en-US"/>
        </w:rPr>
        <w:t>working</w:t>
      </w:r>
      <w:r w:rsidR="00EC2C8E" w:rsidRPr="00FF3570">
        <w:rPr>
          <w:rFonts w:ascii="Times New Roman" w:hAnsi="Times New Roman" w:cs="Times New Roman"/>
          <w:lang w:val="en-US"/>
        </w:rPr>
        <w:t xml:space="preserve"> are happy to work at these heights and provide clear information and training t</w:t>
      </w:r>
      <w:r w:rsidR="00465F31">
        <w:rPr>
          <w:rFonts w:ascii="Times New Roman" w:hAnsi="Times New Roman" w:cs="Times New Roman"/>
          <w:lang w:val="en-US"/>
        </w:rPr>
        <w:t>hem</w:t>
      </w:r>
      <w:r w:rsidR="00EC2C8E" w:rsidRPr="00FF3570">
        <w:rPr>
          <w:rFonts w:ascii="Times New Roman" w:hAnsi="Times New Roman" w:cs="Times New Roman"/>
          <w:lang w:val="en-US"/>
        </w:rPr>
        <w:t xml:space="preserve"> </w:t>
      </w:r>
      <w:r w:rsidR="00465F31">
        <w:rPr>
          <w:rFonts w:ascii="Times New Roman" w:hAnsi="Times New Roman" w:cs="Times New Roman"/>
          <w:lang w:val="en-US"/>
        </w:rPr>
        <w:t>beforehand</w:t>
      </w:r>
      <w:r w:rsidR="00EC2C8E" w:rsidRPr="00FF3570">
        <w:rPr>
          <w:rFonts w:ascii="Times New Roman" w:hAnsi="Times New Roman" w:cs="Times New Roman"/>
          <w:lang w:val="en-US"/>
        </w:rPr>
        <w:t xml:space="preserve">. By doing these it will significantly reduce the risks of an accident from occurring, but there are also factors you </w:t>
      </w:r>
      <w:r w:rsidR="00C67A60" w:rsidRPr="00FF3570">
        <w:rPr>
          <w:rFonts w:ascii="Times New Roman" w:hAnsi="Times New Roman" w:cs="Times New Roman"/>
          <w:lang w:val="en-US"/>
        </w:rPr>
        <w:t>should</w:t>
      </w:r>
      <w:r w:rsidR="00EC2C8E" w:rsidRPr="00FF3570">
        <w:rPr>
          <w:rFonts w:ascii="Times New Roman" w:hAnsi="Times New Roman" w:cs="Times New Roman"/>
          <w:lang w:val="en-US"/>
        </w:rPr>
        <w:t xml:space="preserve"> consider when working at height especially on a project like Crown Place as it is high </w:t>
      </w:r>
      <w:proofErr w:type="spellStart"/>
      <w:r w:rsidR="00EC2C8E" w:rsidRPr="00FF3570">
        <w:rPr>
          <w:rFonts w:ascii="Times New Roman" w:hAnsi="Times New Roman" w:cs="Times New Roman"/>
          <w:lang w:val="en-US"/>
        </w:rPr>
        <w:t>storey</w:t>
      </w:r>
      <w:proofErr w:type="spellEnd"/>
      <w:r w:rsidR="00EC2C8E" w:rsidRPr="00FF3570">
        <w:rPr>
          <w:rFonts w:ascii="Times New Roman" w:hAnsi="Times New Roman" w:cs="Times New Roman"/>
          <w:lang w:val="en-US"/>
        </w:rPr>
        <w:t xml:space="preserve"> building, the weather can have a big impact on how safe it is to work at those heights, hence why it’s vitally important to get the risk assessments done.</w:t>
      </w:r>
    </w:p>
    <w:p w14:paraId="329D0827" w14:textId="77777777" w:rsidR="002805E4" w:rsidRPr="00FF3570" w:rsidRDefault="002805E4" w:rsidP="00FF3570">
      <w:pPr>
        <w:jc w:val="both"/>
        <w:rPr>
          <w:rFonts w:ascii="Times New Roman" w:hAnsi="Times New Roman" w:cs="Times New Roman"/>
          <w:lang w:val="en-US"/>
        </w:rPr>
      </w:pPr>
    </w:p>
    <w:p w14:paraId="4195BB98" w14:textId="3D2AEB98" w:rsidR="00C67A60" w:rsidRPr="00465F31" w:rsidRDefault="00C67A60" w:rsidP="00FF3570">
      <w:pPr>
        <w:jc w:val="both"/>
        <w:rPr>
          <w:rFonts w:ascii="Times New Roman" w:hAnsi="Times New Roman" w:cs="Times New Roman"/>
          <w:u w:val="single"/>
          <w:lang w:val="en-US"/>
        </w:rPr>
      </w:pPr>
      <w:r w:rsidRPr="00465F31">
        <w:rPr>
          <w:rFonts w:ascii="Times New Roman" w:hAnsi="Times New Roman" w:cs="Times New Roman"/>
          <w:u w:val="single"/>
          <w:lang w:val="en-US"/>
        </w:rPr>
        <w:t>Manual Handling Regulations (1992)</w:t>
      </w:r>
    </w:p>
    <w:p w14:paraId="0393E4C8" w14:textId="10D0710B" w:rsidR="00915E89" w:rsidRPr="00FF3570" w:rsidRDefault="00C67A60" w:rsidP="00FF3570">
      <w:pPr>
        <w:jc w:val="both"/>
        <w:rPr>
          <w:rFonts w:ascii="Times New Roman" w:hAnsi="Times New Roman" w:cs="Times New Roman"/>
          <w:lang w:val="en-US"/>
        </w:rPr>
      </w:pPr>
      <w:r w:rsidRPr="00FF3570">
        <w:rPr>
          <w:rFonts w:ascii="Times New Roman" w:hAnsi="Times New Roman" w:cs="Times New Roman"/>
          <w:lang w:val="en-US"/>
        </w:rPr>
        <w:t xml:space="preserve">These regulations were brought in to protect workers from any potential </w:t>
      </w:r>
      <w:r w:rsidR="00465F31" w:rsidRPr="00FF3570">
        <w:rPr>
          <w:rFonts w:ascii="Times New Roman" w:hAnsi="Times New Roman" w:cs="Times New Roman"/>
          <w:lang w:val="en-US"/>
        </w:rPr>
        <w:t>risks</w:t>
      </w:r>
      <w:r w:rsidRPr="00FF3570">
        <w:rPr>
          <w:rFonts w:ascii="Times New Roman" w:hAnsi="Times New Roman" w:cs="Times New Roman"/>
          <w:lang w:val="en-US"/>
        </w:rPr>
        <w:t xml:space="preserve"> occurring when doing any manual handling. One of the ways that this can be </w:t>
      </w:r>
      <w:r w:rsidR="00EF78F8" w:rsidRPr="00FF3570">
        <w:rPr>
          <w:rFonts w:ascii="Times New Roman" w:hAnsi="Times New Roman" w:cs="Times New Roman"/>
          <w:lang w:val="en-US"/>
        </w:rPr>
        <w:t xml:space="preserve">handled is by reviewing the task that the worker has been appointed with before it </w:t>
      </w:r>
      <w:r w:rsidR="002805E4" w:rsidRPr="00FF3570">
        <w:rPr>
          <w:rFonts w:ascii="Times New Roman" w:hAnsi="Times New Roman" w:cs="Times New Roman"/>
          <w:lang w:val="en-US"/>
        </w:rPr>
        <w:t>takes</w:t>
      </w:r>
      <w:r w:rsidR="00EF78F8" w:rsidRPr="00FF3570">
        <w:rPr>
          <w:rFonts w:ascii="Times New Roman" w:hAnsi="Times New Roman" w:cs="Times New Roman"/>
          <w:lang w:val="en-US"/>
        </w:rPr>
        <w:t xml:space="preserve"> place to ensure that is safe to do so.</w:t>
      </w:r>
      <w:r w:rsidR="002805E4" w:rsidRPr="00FF3570">
        <w:rPr>
          <w:rFonts w:ascii="Times New Roman" w:hAnsi="Times New Roman" w:cs="Times New Roman"/>
          <w:lang w:val="en-US"/>
        </w:rPr>
        <w:t xml:space="preserve"> </w:t>
      </w:r>
      <w:r w:rsidR="00915E89" w:rsidRPr="00FF3570">
        <w:rPr>
          <w:rFonts w:ascii="Times New Roman" w:hAnsi="Times New Roman" w:cs="Times New Roman"/>
          <w:lang w:val="en-US"/>
        </w:rPr>
        <w:t>If the task is being carried out without being reviewed it can result in back troubles and it can cause strain due to the weight of the item being carried. Correct training will also help reduce the risk of a potential injury by showing the workers the correct way to carry items, by doing it with the correct posture</w:t>
      </w:r>
      <w:r w:rsidR="00465F31">
        <w:rPr>
          <w:rFonts w:ascii="Times New Roman" w:hAnsi="Times New Roman" w:cs="Times New Roman"/>
          <w:lang w:val="en-US"/>
        </w:rPr>
        <w:t xml:space="preserve"> and movement</w:t>
      </w:r>
      <w:r w:rsidR="00915E89" w:rsidRPr="00FF3570">
        <w:rPr>
          <w:rFonts w:ascii="Times New Roman" w:hAnsi="Times New Roman" w:cs="Times New Roman"/>
          <w:lang w:val="en-US"/>
        </w:rPr>
        <w:t xml:space="preserve">. </w:t>
      </w:r>
    </w:p>
    <w:p w14:paraId="070B199E" w14:textId="77777777" w:rsidR="004A4AD4" w:rsidRPr="00FF3570" w:rsidRDefault="004A4AD4" w:rsidP="00FF3570">
      <w:pPr>
        <w:jc w:val="both"/>
        <w:rPr>
          <w:rFonts w:ascii="Times New Roman" w:hAnsi="Times New Roman" w:cs="Times New Roman"/>
          <w:lang w:val="en-US"/>
        </w:rPr>
      </w:pPr>
    </w:p>
    <w:p w14:paraId="6980EA8A" w14:textId="7451F403" w:rsidR="00915E89" w:rsidRPr="00EB2594" w:rsidRDefault="004A4AD4" w:rsidP="00FF3570">
      <w:pPr>
        <w:jc w:val="both"/>
        <w:rPr>
          <w:rFonts w:ascii="Times New Roman" w:hAnsi="Times New Roman" w:cs="Times New Roman"/>
          <w:u w:val="single"/>
          <w:lang w:val="en-US"/>
        </w:rPr>
      </w:pPr>
      <w:r w:rsidRPr="00EB2594">
        <w:rPr>
          <w:rFonts w:ascii="Times New Roman" w:hAnsi="Times New Roman" w:cs="Times New Roman"/>
          <w:u w:val="single"/>
          <w:lang w:val="en-US"/>
        </w:rPr>
        <w:t>LOLER</w:t>
      </w:r>
    </w:p>
    <w:p w14:paraId="403DC81D" w14:textId="3E2FF66C" w:rsidR="004A4AD4" w:rsidRDefault="00EB2594" w:rsidP="00FF3570">
      <w:pPr>
        <w:jc w:val="both"/>
        <w:rPr>
          <w:rFonts w:ascii="Times New Roman" w:hAnsi="Times New Roman" w:cs="Times New Roman"/>
          <w:lang w:val="en-US"/>
        </w:rPr>
      </w:pPr>
      <w:r>
        <w:rPr>
          <w:rFonts w:ascii="Times New Roman" w:hAnsi="Times New Roman" w:cs="Times New Roman"/>
          <w:lang w:val="en-US"/>
        </w:rPr>
        <w:t xml:space="preserve">This is one that will come be used rather often in this project is lifting operations and lifting equipment regulations, as for this project there are a lot of heavy materials that need to be lifted around the site and up the building as it is a tall building. Workers must be cautious when lifting however, as there is a chance </w:t>
      </w:r>
      <w:r w:rsidR="00545766">
        <w:rPr>
          <w:rFonts w:ascii="Times New Roman" w:hAnsi="Times New Roman" w:cs="Times New Roman"/>
          <w:lang w:val="en-US"/>
        </w:rPr>
        <w:t xml:space="preserve">the item could be dropped and that can cause critical injuries. To prevent this from happening a plan must be put in place so that the level </w:t>
      </w:r>
      <w:proofErr w:type="gramStart"/>
      <w:r w:rsidR="00545766">
        <w:rPr>
          <w:rFonts w:ascii="Times New Roman" w:hAnsi="Times New Roman" w:cs="Times New Roman"/>
          <w:lang w:val="en-US"/>
        </w:rPr>
        <w:t>or</w:t>
      </w:r>
      <w:proofErr w:type="gramEnd"/>
      <w:r w:rsidR="00545766">
        <w:rPr>
          <w:rFonts w:ascii="Times New Roman" w:hAnsi="Times New Roman" w:cs="Times New Roman"/>
          <w:lang w:val="en-US"/>
        </w:rPr>
        <w:t xml:space="preserve"> risk involved can be mitigated, correct training is also essential and making sure that the lifting equipment stays well maintained and has regular checks.</w:t>
      </w:r>
    </w:p>
    <w:p w14:paraId="090D2307" w14:textId="77777777" w:rsidR="00545766" w:rsidRPr="00FF3570" w:rsidRDefault="00545766" w:rsidP="00FF3570">
      <w:pPr>
        <w:jc w:val="both"/>
        <w:rPr>
          <w:rFonts w:ascii="Times New Roman" w:hAnsi="Times New Roman" w:cs="Times New Roman"/>
          <w:lang w:val="en-US"/>
        </w:rPr>
      </w:pPr>
    </w:p>
    <w:p w14:paraId="5A097FD8" w14:textId="77777777" w:rsidR="00323E79" w:rsidRPr="00FF3570" w:rsidRDefault="00323E79" w:rsidP="00FF3570">
      <w:pPr>
        <w:jc w:val="both"/>
        <w:rPr>
          <w:rFonts w:ascii="Times New Roman" w:hAnsi="Times New Roman" w:cs="Times New Roman"/>
          <w:lang w:val="en-US"/>
        </w:rPr>
      </w:pPr>
    </w:p>
    <w:p w14:paraId="27ABA4C0" w14:textId="77777777" w:rsidR="00323E79" w:rsidRPr="00FF3570" w:rsidRDefault="00323E79" w:rsidP="00FF3570">
      <w:pPr>
        <w:jc w:val="both"/>
        <w:rPr>
          <w:rFonts w:ascii="Times New Roman" w:hAnsi="Times New Roman" w:cs="Times New Roman"/>
          <w:lang w:val="en-US"/>
        </w:rPr>
      </w:pPr>
    </w:p>
    <w:p w14:paraId="7829D292" w14:textId="77777777" w:rsidR="00545766" w:rsidRDefault="00545766" w:rsidP="00FF3570">
      <w:pPr>
        <w:jc w:val="both"/>
        <w:rPr>
          <w:rFonts w:ascii="Times New Roman" w:hAnsi="Times New Roman" w:cs="Times New Roman"/>
          <w:u w:val="single"/>
          <w:lang w:val="en-US"/>
        </w:rPr>
      </w:pPr>
    </w:p>
    <w:p w14:paraId="20167E34" w14:textId="1FE03A50" w:rsidR="004A4AD4" w:rsidRPr="00EB2594" w:rsidRDefault="004A4AD4" w:rsidP="00FF3570">
      <w:pPr>
        <w:jc w:val="both"/>
        <w:rPr>
          <w:rFonts w:ascii="Times New Roman" w:hAnsi="Times New Roman" w:cs="Times New Roman"/>
          <w:u w:val="single"/>
          <w:lang w:val="en-US"/>
        </w:rPr>
      </w:pPr>
      <w:r w:rsidRPr="00EB2594">
        <w:rPr>
          <w:rFonts w:ascii="Times New Roman" w:hAnsi="Times New Roman" w:cs="Times New Roman"/>
          <w:u w:val="single"/>
          <w:lang w:val="en-US"/>
        </w:rPr>
        <w:t xml:space="preserve">PUWER </w:t>
      </w:r>
    </w:p>
    <w:p w14:paraId="4FB2E01D" w14:textId="6B01A252" w:rsidR="00C67A60" w:rsidRPr="00FF3570" w:rsidRDefault="00915E89" w:rsidP="00FF3570">
      <w:pPr>
        <w:jc w:val="both"/>
        <w:rPr>
          <w:rFonts w:ascii="Times New Roman" w:hAnsi="Times New Roman" w:cs="Times New Roman"/>
          <w:lang w:val="en-US"/>
        </w:rPr>
      </w:pPr>
      <w:r w:rsidRPr="00FF3570">
        <w:rPr>
          <w:rFonts w:ascii="Times New Roman" w:hAnsi="Times New Roman" w:cs="Times New Roman"/>
          <w:lang w:val="en-US"/>
        </w:rPr>
        <w:t>Finally</w:t>
      </w:r>
      <w:r w:rsidR="004A4AD4" w:rsidRPr="00FF3570">
        <w:rPr>
          <w:rFonts w:ascii="Times New Roman" w:hAnsi="Times New Roman" w:cs="Times New Roman"/>
          <w:lang w:val="en-US"/>
        </w:rPr>
        <w:t>,</w:t>
      </w:r>
      <w:r w:rsidRPr="00FF3570">
        <w:rPr>
          <w:rFonts w:ascii="Times New Roman" w:hAnsi="Times New Roman" w:cs="Times New Roman"/>
          <w:lang w:val="en-US"/>
        </w:rPr>
        <w:t xml:space="preserve"> we h</w:t>
      </w:r>
      <w:r w:rsidR="004A4AD4" w:rsidRPr="00FF3570">
        <w:rPr>
          <w:rFonts w:ascii="Times New Roman" w:hAnsi="Times New Roman" w:cs="Times New Roman"/>
          <w:lang w:val="en-US"/>
        </w:rPr>
        <w:t>ave PUWER (provision and use of work equipment regulations) which has been put in place to ensure that the equipment on site has been approved as safe to use on site</w:t>
      </w:r>
      <w:r w:rsidR="00C2584B">
        <w:rPr>
          <w:rFonts w:ascii="Times New Roman" w:hAnsi="Times New Roman" w:cs="Times New Roman"/>
          <w:lang w:val="en-US"/>
        </w:rPr>
        <w:t xml:space="preserve">. By doing this it’ll reassure the workers using them that </w:t>
      </w:r>
      <w:r w:rsidR="00EB2594">
        <w:rPr>
          <w:rFonts w:ascii="Times New Roman" w:hAnsi="Times New Roman" w:cs="Times New Roman"/>
          <w:lang w:val="en-US"/>
        </w:rPr>
        <w:t xml:space="preserve">the equipment they are using is safe and reliable. To maintain </w:t>
      </w:r>
      <w:proofErr w:type="gramStart"/>
      <w:r w:rsidR="00EB2594">
        <w:rPr>
          <w:rFonts w:ascii="Times New Roman" w:hAnsi="Times New Roman" w:cs="Times New Roman"/>
          <w:lang w:val="en-US"/>
        </w:rPr>
        <w:t>this</w:t>
      </w:r>
      <w:proofErr w:type="gramEnd"/>
      <w:r w:rsidR="00EB2594">
        <w:rPr>
          <w:rFonts w:ascii="Times New Roman" w:hAnsi="Times New Roman" w:cs="Times New Roman"/>
          <w:lang w:val="en-US"/>
        </w:rPr>
        <w:t xml:space="preserve"> however, they should be checked regularly to meet this regulation.</w:t>
      </w:r>
    </w:p>
    <w:p w14:paraId="580A57D7" w14:textId="77777777" w:rsidR="002805E4" w:rsidRPr="00FF3570" w:rsidRDefault="002805E4" w:rsidP="00FF3570">
      <w:pPr>
        <w:jc w:val="both"/>
        <w:rPr>
          <w:rFonts w:ascii="Times New Roman" w:hAnsi="Times New Roman" w:cs="Times New Roman"/>
          <w:lang w:val="en-US"/>
        </w:rPr>
      </w:pPr>
    </w:p>
    <w:p w14:paraId="4B244D98" w14:textId="77777777" w:rsidR="00465F31" w:rsidRDefault="00465F31" w:rsidP="00FF3570">
      <w:pPr>
        <w:jc w:val="both"/>
        <w:rPr>
          <w:rFonts w:ascii="Times New Roman" w:hAnsi="Times New Roman" w:cs="Times New Roman"/>
          <w:u w:val="single"/>
          <w:lang w:val="en-US"/>
        </w:rPr>
      </w:pPr>
    </w:p>
    <w:p w14:paraId="776A3893" w14:textId="71A7BDAB" w:rsidR="00465F31" w:rsidRDefault="00465F31" w:rsidP="00FF3570">
      <w:pPr>
        <w:jc w:val="both"/>
        <w:rPr>
          <w:rFonts w:ascii="Times New Roman" w:hAnsi="Times New Roman" w:cs="Times New Roman"/>
          <w:u w:val="single"/>
          <w:lang w:val="en-US"/>
        </w:rPr>
      </w:pPr>
      <w:r w:rsidRPr="00465F31">
        <w:rPr>
          <w:rFonts w:ascii="Times New Roman" w:hAnsi="Times New Roman" w:cs="Times New Roman"/>
          <w:u w:val="single"/>
          <w:lang w:val="en-US"/>
        </w:rPr>
        <w:t>CDM Regulations</w:t>
      </w:r>
    </w:p>
    <w:p w14:paraId="010EF9D0" w14:textId="77777777" w:rsidR="00465F31" w:rsidRPr="00465F31" w:rsidRDefault="00465F31" w:rsidP="00FF3570">
      <w:pPr>
        <w:jc w:val="both"/>
        <w:rPr>
          <w:rFonts w:ascii="Times New Roman" w:hAnsi="Times New Roman" w:cs="Times New Roman"/>
          <w:u w:val="single"/>
          <w:lang w:val="en-US"/>
        </w:rPr>
      </w:pPr>
    </w:p>
    <w:p w14:paraId="4F908DB7" w14:textId="25645C8B" w:rsidR="0037264C" w:rsidRDefault="005D1BD8" w:rsidP="00FF3570">
      <w:pPr>
        <w:jc w:val="both"/>
        <w:rPr>
          <w:rFonts w:ascii="Times New Roman" w:hAnsi="Times New Roman" w:cs="Times New Roman"/>
          <w:lang w:val="en-US"/>
        </w:rPr>
      </w:pPr>
      <w:r w:rsidRPr="00FF3570">
        <w:rPr>
          <w:rFonts w:ascii="Times New Roman" w:hAnsi="Times New Roman" w:cs="Times New Roman"/>
          <w:lang w:val="en-US"/>
        </w:rPr>
        <w:t xml:space="preserve">CDM stands for the Construction Design and Management Regulations </w:t>
      </w:r>
      <w:r w:rsidR="007906A5" w:rsidRPr="00FF3570">
        <w:rPr>
          <w:rFonts w:ascii="Times New Roman" w:hAnsi="Times New Roman" w:cs="Times New Roman"/>
          <w:lang w:val="en-US"/>
        </w:rPr>
        <w:t xml:space="preserve">which apply to construction projects within the UK and have been put into place by the government in 1994, but since been updated in 2015 bringing new acts in such as additional client duties, including to ensure that a construction phase plan has been produced by the principal contractor. These regulations are for </w:t>
      </w:r>
      <w:r w:rsidR="00001189" w:rsidRPr="00FF3570">
        <w:rPr>
          <w:rFonts w:ascii="Times New Roman" w:hAnsi="Times New Roman" w:cs="Times New Roman"/>
          <w:lang w:val="en-US"/>
        </w:rPr>
        <w:t>every construction project in the UK regardless of the duration or size of it. It also require</w:t>
      </w:r>
      <w:r w:rsidR="006F0253" w:rsidRPr="00FF3570">
        <w:rPr>
          <w:rFonts w:ascii="Times New Roman" w:hAnsi="Times New Roman" w:cs="Times New Roman"/>
          <w:lang w:val="en-US"/>
        </w:rPr>
        <w:t xml:space="preserve">s all duty holders involved to mitigate the health and safety risks in the project as much as possible. By ‘all duty holders’ I mean the client, contractor, principal contractor, designer and the principal designer, who all ensure that the project runs efficiently. </w:t>
      </w:r>
    </w:p>
    <w:p w14:paraId="0D04D0E0" w14:textId="77777777" w:rsidR="00407DF2" w:rsidRPr="00FF3570" w:rsidRDefault="00407DF2" w:rsidP="00FF3570">
      <w:pPr>
        <w:jc w:val="both"/>
        <w:rPr>
          <w:rFonts w:ascii="Times New Roman" w:hAnsi="Times New Roman" w:cs="Times New Roman"/>
          <w:lang w:val="en-US"/>
        </w:rPr>
      </w:pPr>
    </w:p>
    <w:p w14:paraId="51226861" w14:textId="300B3292" w:rsidR="00007F5A" w:rsidRPr="00FF3570" w:rsidRDefault="006F0253" w:rsidP="00FF3570">
      <w:pPr>
        <w:jc w:val="both"/>
        <w:rPr>
          <w:rFonts w:ascii="Times New Roman" w:hAnsi="Times New Roman" w:cs="Times New Roman"/>
          <w:lang w:val="en-US"/>
        </w:rPr>
      </w:pPr>
      <w:r w:rsidRPr="00FF3570">
        <w:rPr>
          <w:rFonts w:ascii="Times New Roman" w:hAnsi="Times New Roman" w:cs="Times New Roman"/>
          <w:lang w:val="en-US"/>
        </w:rPr>
        <w:t>Each of these duty holders carry a different involvement and responsibility</w:t>
      </w:r>
      <w:r w:rsidR="002B1771" w:rsidRPr="00FF3570">
        <w:rPr>
          <w:rFonts w:ascii="Times New Roman" w:hAnsi="Times New Roman" w:cs="Times New Roman"/>
          <w:lang w:val="en-US"/>
        </w:rPr>
        <w:t xml:space="preserve">. Here is a breakdown of what responsibility </w:t>
      </w:r>
      <w:r w:rsidR="007E3D9B" w:rsidRPr="00FF3570">
        <w:rPr>
          <w:rFonts w:ascii="Times New Roman" w:hAnsi="Times New Roman" w:cs="Times New Roman"/>
          <w:lang w:val="en-US"/>
        </w:rPr>
        <w:t xml:space="preserve">and involvement </w:t>
      </w:r>
      <w:r w:rsidR="002B1771" w:rsidRPr="00FF3570">
        <w:rPr>
          <w:rFonts w:ascii="Times New Roman" w:hAnsi="Times New Roman" w:cs="Times New Roman"/>
          <w:lang w:val="en-US"/>
        </w:rPr>
        <w:t xml:space="preserve">each of these duty holders must carry out to meet these regulations. </w:t>
      </w:r>
    </w:p>
    <w:p w14:paraId="5AC23FCB" w14:textId="77777777" w:rsidR="002805E4" w:rsidRPr="00FF3570" w:rsidRDefault="002805E4" w:rsidP="00FF3570">
      <w:pPr>
        <w:jc w:val="both"/>
        <w:rPr>
          <w:rFonts w:ascii="Times New Roman" w:hAnsi="Times New Roman" w:cs="Times New Roman"/>
          <w:lang w:val="en-US"/>
        </w:rPr>
      </w:pPr>
    </w:p>
    <w:p w14:paraId="42D05ED3" w14:textId="77777777" w:rsidR="00407DF2" w:rsidRPr="00407DF2" w:rsidRDefault="002B1771" w:rsidP="00FF3570">
      <w:pPr>
        <w:jc w:val="both"/>
        <w:rPr>
          <w:rFonts w:ascii="Times New Roman" w:hAnsi="Times New Roman" w:cs="Times New Roman"/>
          <w:u w:val="single"/>
          <w:lang w:val="en-US"/>
        </w:rPr>
      </w:pPr>
      <w:r w:rsidRPr="00407DF2">
        <w:rPr>
          <w:rFonts w:ascii="Times New Roman" w:hAnsi="Times New Roman" w:cs="Times New Roman"/>
          <w:u w:val="single"/>
          <w:lang w:val="en-US"/>
        </w:rPr>
        <w:t xml:space="preserve">Client </w:t>
      </w:r>
    </w:p>
    <w:p w14:paraId="652BE50A" w14:textId="1337C412" w:rsidR="007E3D9B" w:rsidRPr="00FF3570" w:rsidRDefault="00407DF2" w:rsidP="00FF3570">
      <w:pPr>
        <w:jc w:val="both"/>
        <w:rPr>
          <w:rFonts w:ascii="Times New Roman" w:hAnsi="Times New Roman" w:cs="Times New Roman"/>
          <w:lang w:val="en-US"/>
        </w:rPr>
      </w:pPr>
      <w:r>
        <w:rPr>
          <w:rFonts w:ascii="Times New Roman" w:hAnsi="Times New Roman" w:cs="Times New Roman"/>
          <w:lang w:val="en-US"/>
        </w:rPr>
        <w:t>This i</w:t>
      </w:r>
      <w:r w:rsidR="007E3D9B" w:rsidRPr="00FF3570">
        <w:rPr>
          <w:rFonts w:ascii="Times New Roman" w:hAnsi="Times New Roman" w:cs="Times New Roman"/>
          <w:lang w:val="en-US"/>
        </w:rPr>
        <w:t xml:space="preserve">s the person or company who is funding the construction being carried out. The role of this duty holder includes “allowing sufficient time and resources for each stage of the project” which is stated withing CDM 2015. An example of this for Crown Place </w:t>
      </w:r>
      <w:r w:rsidR="0037155B" w:rsidRPr="00FF3570">
        <w:rPr>
          <w:rFonts w:ascii="Times New Roman" w:hAnsi="Times New Roman" w:cs="Times New Roman"/>
          <w:lang w:val="en-US"/>
        </w:rPr>
        <w:t>is</w:t>
      </w:r>
      <w:r w:rsidR="007E3D9B" w:rsidRPr="00FF3570">
        <w:rPr>
          <w:rFonts w:ascii="Times New Roman" w:hAnsi="Times New Roman" w:cs="Times New Roman"/>
          <w:lang w:val="en-US"/>
        </w:rPr>
        <w:t xml:space="preserve"> the client wanting th</w:t>
      </w:r>
      <w:r w:rsidR="00B92D58" w:rsidRPr="00FF3570">
        <w:rPr>
          <w:rFonts w:ascii="Times New Roman" w:hAnsi="Times New Roman" w:cs="Times New Roman"/>
          <w:lang w:val="en-US"/>
        </w:rPr>
        <w:t>e project to be completed before the next academic year ready for university student</w:t>
      </w:r>
      <w:r w:rsidR="0037155B" w:rsidRPr="00FF3570">
        <w:rPr>
          <w:rFonts w:ascii="Times New Roman" w:hAnsi="Times New Roman" w:cs="Times New Roman"/>
          <w:lang w:val="en-US"/>
        </w:rPr>
        <w:t>s</w:t>
      </w:r>
      <w:r w:rsidR="00B92D58" w:rsidRPr="00FF3570">
        <w:rPr>
          <w:rFonts w:ascii="Times New Roman" w:hAnsi="Times New Roman" w:cs="Times New Roman"/>
          <w:lang w:val="en-US"/>
        </w:rPr>
        <w:t xml:space="preserve"> to move in ready for the year ahead, but the contractors have said that this deadline can not be met as it is simply impossible to be done in that amount of time making this unrealistic and therefore is not meeting this regulation</w:t>
      </w:r>
      <w:r w:rsidR="0037155B" w:rsidRPr="00FF3570">
        <w:rPr>
          <w:rFonts w:ascii="Times New Roman" w:hAnsi="Times New Roman" w:cs="Times New Roman"/>
          <w:lang w:val="en-US"/>
        </w:rPr>
        <w:t xml:space="preserve"> by giving them </w:t>
      </w:r>
      <w:r w:rsidR="00007F5A" w:rsidRPr="00FF3570">
        <w:rPr>
          <w:rFonts w:ascii="Times New Roman" w:hAnsi="Times New Roman" w:cs="Times New Roman"/>
          <w:lang w:val="en-US"/>
        </w:rPr>
        <w:t>in</w:t>
      </w:r>
      <w:r w:rsidR="0037155B" w:rsidRPr="00FF3570">
        <w:rPr>
          <w:rFonts w:ascii="Times New Roman" w:hAnsi="Times New Roman" w:cs="Times New Roman"/>
          <w:lang w:val="en-US"/>
        </w:rPr>
        <w:t xml:space="preserve">sufficient time. </w:t>
      </w:r>
      <w:r w:rsidR="00CF1D66" w:rsidRPr="00FF3570">
        <w:rPr>
          <w:rFonts w:ascii="Times New Roman" w:hAnsi="Times New Roman" w:cs="Times New Roman"/>
          <w:lang w:val="en-US"/>
        </w:rPr>
        <w:t>This also carries out the responsibility of collecting a team to see through the project, including the principal designer, principal contractor etc. A few others are that liaising with the duty holders regarding information about the site and existing structures on it, also that everything and everyone on site is in line with CDM regulations and health and safety requirements.</w:t>
      </w:r>
    </w:p>
    <w:p w14:paraId="15C04A65" w14:textId="77777777" w:rsidR="002805E4" w:rsidRPr="00407DF2" w:rsidRDefault="002805E4" w:rsidP="00FF3570">
      <w:pPr>
        <w:jc w:val="both"/>
        <w:rPr>
          <w:rFonts w:ascii="Times New Roman" w:hAnsi="Times New Roman" w:cs="Times New Roman"/>
          <w:u w:val="single"/>
          <w:lang w:val="en-US"/>
        </w:rPr>
      </w:pPr>
    </w:p>
    <w:p w14:paraId="38C78BCC" w14:textId="0F6F29B9" w:rsidR="00407DF2" w:rsidRPr="00407DF2" w:rsidRDefault="001C484A" w:rsidP="00FF3570">
      <w:pPr>
        <w:jc w:val="both"/>
        <w:rPr>
          <w:rFonts w:ascii="Times New Roman" w:hAnsi="Times New Roman" w:cs="Times New Roman"/>
          <w:u w:val="single"/>
          <w:lang w:val="en-US"/>
        </w:rPr>
      </w:pPr>
      <w:r w:rsidRPr="00407DF2">
        <w:rPr>
          <w:rFonts w:ascii="Times New Roman" w:hAnsi="Times New Roman" w:cs="Times New Roman"/>
          <w:u w:val="single"/>
          <w:lang w:val="en-US"/>
        </w:rPr>
        <w:t xml:space="preserve">Principal </w:t>
      </w:r>
      <w:r w:rsidR="00407DF2">
        <w:rPr>
          <w:rFonts w:ascii="Times New Roman" w:hAnsi="Times New Roman" w:cs="Times New Roman"/>
          <w:u w:val="single"/>
          <w:lang w:val="en-US"/>
        </w:rPr>
        <w:t>D</w:t>
      </w:r>
      <w:r w:rsidRPr="00407DF2">
        <w:rPr>
          <w:rFonts w:ascii="Times New Roman" w:hAnsi="Times New Roman" w:cs="Times New Roman"/>
          <w:u w:val="single"/>
          <w:lang w:val="en-US"/>
        </w:rPr>
        <w:t>esigner</w:t>
      </w:r>
    </w:p>
    <w:p w14:paraId="01E9A632" w14:textId="3936E756" w:rsidR="00CF1D66" w:rsidRPr="00FF3570" w:rsidRDefault="00407DF2" w:rsidP="00FF3570">
      <w:pPr>
        <w:jc w:val="both"/>
        <w:rPr>
          <w:rFonts w:ascii="Times New Roman" w:hAnsi="Times New Roman" w:cs="Times New Roman"/>
          <w:lang w:val="en-US"/>
        </w:rPr>
      </w:pPr>
      <w:r>
        <w:rPr>
          <w:rFonts w:ascii="Times New Roman" w:hAnsi="Times New Roman" w:cs="Times New Roman"/>
          <w:lang w:val="en-US"/>
        </w:rPr>
        <w:t>T</w:t>
      </w:r>
      <w:r w:rsidR="00EC3E83" w:rsidRPr="00FF3570">
        <w:rPr>
          <w:rFonts w:ascii="Times New Roman" w:hAnsi="Times New Roman" w:cs="Times New Roman"/>
          <w:lang w:val="en-US"/>
        </w:rPr>
        <w:t xml:space="preserve">he title can be a tad misleading as the person employed for this role does not have the responsibility of doing any design work for the project. They </w:t>
      </w:r>
      <w:r w:rsidR="001C484A" w:rsidRPr="00FF3570">
        <w:rPr>
          <w:rFonts w:ascii="Times New Roman" w:hAnsi="Times New Roman" w:cs="Times New Roman"/>
          <w:lang w:val="en-US"/>
        </w:rPr>
        <w:t>h</w:t>
      </w:r>
      <w:r w:rsidR="00EC3E83" w:rsidRPr="00FF3570">
        <w:rPr>
          <w:rFonts w:ascii="Times New Roman" w:hAnsi="Times New Roman" w:cs="Times New Roman"/>
          <w:lang w:val="en-US"/>
        </w:rPr>
        <w:t xml:space="preserve">ave </w:t>
      </w:r>
      <w:r w:rsidR="001C484A" w:rsidRPr="00FF3570">
        <w:rPr>
          <w:rFonts w:ascii="Times New Roman" w:hAnsi="Times New Roman" w:cs="Times New Roman"/>
          <w:lang w:val="en-US"/>
        </w:rPr>
        <w:t xml:space="preserve">been brought </w:t>
      </w:r>
      <w:r w:rsidR="00EC3E83" w:rsidRPr="00FF3570">
        <w:rPr>
          <w:rFonts w:ascii="Times New Roman" w:hAnsi="Times New Roman" w:cs="Times New Roman"/>
          <w:lang w:val="en-US"/>
        </w:rPr>
        <w:t xml:space="preserve">in </w:t>
      </w:r>
      <w:r w:rsidR="001C484A" w:rsidRPr="00FF3570">
        <w:rPr>
          <w:rFonts w:ascii="Times New Roman" w:hAnsi="Times New Roman" w:cs="Times New Roman"/>
          <w:lang w:val="en-US"/>
        </w:rPr>
        <w:t>by the client to help run the project</w:t>
      </w:r>
      <w:r w:rsidR="00EC3E83" w:rsidRPr="00FF3570">
        <w:rPr>
          <w:rFonts w:ascii="Times New Roman" w:hAnsi="Times New Roman" w:cs="Times New Roman"/>
          <w:lang w:val="en-US"/>
        </w:rPr>
        <w:t xml:space="preserve"> and is most important during the pre-construction stage of the project as they help coordinate health and safety during this phase by liaising with </w:t>
      </w:r>
      <w:r w:rsidR="001B4861" w:rsidRPr="00FF3570">
        <w:rPr>
          <w:rFonts w:ascii="Times New Roman" w:hAnsi="Times New Roman" w:cs="Times New Roman"/>
          <w:lang w:val="en-US"/>
        </w:rPr>
        <w:t xml:space="preserve">the principal contractor and other designer involved with the project. </w:t>
      </w:r>
      <w:r w:rsidR="003E2AEC" w:rsidRPr="00FF3570">
        <w:rPr>
          <w:rFonts w:ascii="Times New Roman" w:hAnsi="Times New Roman" w:cs="Times New Roman"/>
          <w:lang w:val="en-US"/>
        </w:rPr>
        <w:t xml:space="preserve">They also help with the construction phase by helping the principal contractor with providing the correct health and safety information to help manage the project more efficiently. </w:t>
      </w:r>
    </w:p>
    <w:p w14:paraId="583C6806" w14:textId="77777777" w:rsidR="002805E4" w:rsidRPr="00FF3570" w:rsidRDefault="002805E4" w:rsidP="00FF3570">
      <w:pPr>
        <w:jc w:val="both"/>
        <w:rPr>
          <w:rFonts w:ascii="Times New Roman" w:hAnsi="Times New Roman" w:cs="Times New Roman"/>
          <w:lang w:val="en-US"/>
        </w:rPr>
      </w:pPr>
    </w:p>
    <w:p w14:paraId="0910B1D5" w14:textId="77777777" w:rsidR="00545766" w:rsidRDefault="00545766" w:rsidP="00FF3570">
      <w:pPr>
        <w:jc w:val="both"/>
        <w:rPr>
          <w:rFonts w:ascii="Times New Roman" w:hAnsi="Times New Roman" w:cs="Times New Roman"/>
          <w:u w:val="single"/>
          <w:lang w:val="en-US"/>
        </w:rPr>
      </w:pPr>
    </w:p>
    <w:p w14:paraId="7DFF2095" w14:textId="77801E20" w:rsidR="00407DF2" w:rsidRPr="00407DF2" w:rsidRDefault="00C94485" w:rsidP="00FF3570">
      <w:pPr>
        <w:jc w:val="both"/>
        <w:rPr>
          <w:rFonts w:ascii="Times New Roman" w:hAnsi="Times New Roman" w:cs="Times New Roman"/>
          <w:u w:val="single"/>
          <w:lang w:val="en-US"/>
        </w:rPr>
      </w:pPr>
      <w:r w:rsidRPr="00407DF2">
        <w:rPr>
          <w:rFonts w:ascii="Times New Roman" w:hAnsi="Times New Roman" w:cs="Times New Roman"/>
          <w:u w:val="single"/>
          <w:lang w:val="en-US"/>
        </w:rPr>
        <w:t xml:space="preserve">Principal </w:t>
      </w:r>
      <w:r w:rsidR="00407DF2" w:rsidRPr="00407DF2">
        <w:rPr>
          <w:rFonts w:ascii="Times New Roman" w:hAnsi="Times New Roman" w:cs="Times New Roman"/>
          <w:u w:val="single"/>
          <w:lang w:val="en-US"/>
        </w:rPr>
        <w:t>C</w:t>
      </w:r>
      <w:r w:rsidRPr="00407DF2">
        <w:rPr>
          <w:rFonts w:ascii="Times New Roman" w:hAnsi="Times New Roman" w:cs="Times New Roman"/>
          <w:u w:val="single"/>
          <w:lang w:val="en-US"/>
        </w:rPr>
        <w:t>ontractor</w:t>
      </w:r>
    </w:p>
    <w:p w14:paraId="514E7427" w14:textId="739B0E7D" w:rsidR="00CF1D66" w:rsidRPr="00FF3570" w:rsidRDefault="00407DF2" w:rsidP="00FF3570">
      <w:pPr>
        <w:jc w:val="both"/>
        <w:rPr>
          <w:rFonts w:ascii="Times New Roman" w:hAnsi="Times New Roman" w:cs="Times New Roman"/>
          <w:lang w:val="en-US"/>
        </w:rPr>
      </w:pPr>
      <w:r>
        <w:rPr>
          <w:rFonts w:ascii="Times New Roman" w:hAnsi="Times New Roman" w:cs="Times New Roman"/>
          <w:lang w:val="en-US"/>
        </w:rPr>
        <w:t>T</w:t>
      </w:r>
      <w:r w:rsidR="00C94485" w:rsidRPr="00FF3570">
        <w:rPr>
          <w:rFonts w:ascii="Times New Roman" w:hAnsi="Times New Roman" w:cs="Times New Roman"/>
          <w:lang w:val="en-US"/>
        </w:rPr>
        <w:t xml:space="preserve">his person is brought in by the client when there are typically multiple contractors operating on the site </w:t>
      </w:r>
      <w:r w:rsidR="001C3374" w:rsidRPr="00FF3570">
        <w:rPr>
          <w:rFonts w:ascii="Times New Roman" w:hAnsi="Times New Roman" w:cs="Times New Roman"/>
          <w:lang w:val="en-US"/>
        </w:rPr>
        <w:t xml:space="preserve">(which there will be multiple contractors on this project for Crown Place) </w:t>
      </w:r>
      <w:r w:rsidR="00C94485" w:rsidRPr="00FF3570">
        <w:rPr>
          <w:rFonts w:ascii="Times New Roman" w:hAnsi="Times New Roman" w:cs="Times New Roman"/>
          <w:lang w:val="en-US"/>
        </w:rPr>
        <w:t xml:space="preserve">and has the duty to carry out the project through the construction stage. This role comes with a lot of responsibility of ensuring that workers have the relevant </w:t>
      </w:r>
      <w:r w:rsidR="00187F4C" w:rsidRPr="00FF3570">
        <w:rPr>
          <w:rFonts w:ascii="Times New Roman" w:hAnsi="Times New Roman" w:cs="Times New Roman"/>
          <w:lang w:val="en-US"/>
        </w:rPr>
        <w:t xml:space="preserve">equipment </w:t>
      </w:r>
      <w:r w:rsidR="00C94485" w:rsidRPr="00FF3570">
        <w:rPr>
          <w:rFonts w:ascii="Times New Roman" w:hAnsi="Times New Roman" w:cs="Times New Roman"/>
          <w:lang w:val="en-US"/>
        </w:rPr>
        <w:t xml:space="preserve">regarding to health and safety and are also required to </w:t>
      </w:r>
      <w:r w:rsidR="00187F4C" w:rsidRPr="00FF3570">
        <w:rPr>
          <w:rFonts w:ascii="Times New Roman" w:hAnsi="Times New Roman" w:cs="Times New Roman"/>
          <w:lang w:val="en-US"/>
        </w:rPr>
        <w:t>provide</w:t>
      </w:r>
      <w:r w:rsidR="00C94485" w:rsidRPr="00FF3570">
        <w:rPr>
          <w:rFonts w:ascii="Times New Roman" w:hAnsi="Times New Roman" w:cs="Times New Roman"/>
          <w:lang w:val="en-US"/>
        </w:rPr>
        <w:t xml:space="preserve"> them</w:t>
      </w:r>
      <w:r w:rsidR="00187F4C" w:rsidRPr="00FF3570">
        <w:rPr>
          <w:rFonts w:ascii="Times New Roman" w:hAnsi="Times New Roman" w:cs="Times New Roman"/>
          <w:lang w:val="en-US"/>
        </w:rPr>
        <w:t xml:space="preserve"> with</w:t>
      </w:r>
      <w:r w:rsidR="00C94485" w:rsidRPr="00FF3570">
        <w:rPr>
          <w:rFonts w:ascii="Times New Roman" w:hAnsi="Times New Roman" w:cs="Times New Roman"/>
          <w:lang w:val="en-US"/>
        </w:rPr>
        <w:t xml:space="preserve"> their correct PPE, if this is </w:t>
      </w:r>
      <w:r w:rsidR="00187F4C" w:rsidRPr="00FF3570">
        <w:rPr>
          <w:rFonts w:ascii="Times New Roman" w:hAnsi="Times New Roman" w:cs="Times New Roman"/>
          <w:lang w:val="en-US"/>
        </w:rPr>
        <w:t xml:space="preserve">not </w:t>
      </w:r>
      <w:r w:rsidR="00C94485" w:rsidRPr="00FF3570">
        <w:rPr>
          <w:rFonts w:ascii="Times New Roman" w:hAnsi="Times New Roman" w:cs="Times New Roman"/>
          <w:lang w:val="en-US"/>
        </w:rPr>
        <w:t>met and there is a worker on sight that gets injured from not wearing the correct PPE it could cause big problems, such as the project being shut down by a health and safety officer (HSO)</w:t>
      </w:r>
      <w:r w:rsidR="00076B77" w:rsidRPr="00FF3570">
        <w:rPr>
          <w:rFonts w:ascii="Times New Roman" w:hAnsi="Times New Roman" w:cs="Times New Roman"/>
          <w:lang w:val="en-US"/>
        </w:rPr>
        <w:t xml:space="preserve"> due to the fact that it is deemed as an unsafe place for the workers.</w:t>
      </w:r>
      <w:r w:rsidR="00187F4C" w:rsidRPr="00FF3570">
        <w:rPr>
          <w:rFonts w:ascii="Times New Roman" w:hAnsi="Times New Roman" w:cs="Times New Roman"/>
          <w:lang w:val="en-US"/>
        </w:rPr>
        <w:t xml:space="preserve"> This can help mitiga</w:t>
      </w:r>
      <w:r>
        <w:rPr>
          <w:rFonts w:ascii="Times New Roman" w:hAnsi="Times New Roman" w:cs="Times New Roman"/>
          <w:lang w:val="en-US"/>
        </w:rPr>
        <w:t>te it</w:t>
      </w:r>
      <w:r w:rsidR="00187F4C" w:rsidRPr="00FF3570">
        <w:rPr>
          <w:rFonts w:ascii="Times New Roman" w:hAnsi="Times New Roman" w:cs="Times New Roman"/>
          <w:lang w:val="en-US"/>
        </w:rPr>
        <w:t xml:space="preserve"> by providing the workers with information about the site, for which responsibility also falls under the principal contractor’s role. As well as this, they should also ensure that the site is secure to prevent any theft from happening. Appropriate welfare facilities for workers on site </w:t>
      </w:r>
      <w:r w:rsidR="007938FD" w:rsidRPr="00FF3570">
        <w:rPr>
          <w:rFonts w:ascii="Times New Roman" w:hAnsi="Times New Roman" w:cs="Times New Roman"/>
          <w:lang w:val="en-US"/>
        </w:rPr>
        <w:t>are</w:t>
      </w:r>
      <w:r w:rsidR="00187F4C" w:rsidRPr="00FF3570">
        <w:rPr>
          <w:rFonts w:ascii="Times New Roman" w:hAnsi="Times New Roman" w:cs="Times New Roman"/>
          <w:lang w:val="en-US"/>
        </w:rPr>
        <w:t xml:space="preserve"> also essential as it improves th</w:t>
      </w:r>
      <w:r w:rsidR="00EC6493" w:rsidRPr="00FF3570">
        <w:rPr>
          <w:rFonts w:ascii="Times New Roman" w:hAnsi="Times New Roman" w:cs="Times New Roman"/>
          <w:lang w:val="en-US"/>
        </w:rPr>
        <w:t xml:space="preserve">e </w:t>
      </w:r>
      <w:r w:rsidRPr="00FF3570">
        <w:rPr>
          <w:rFonts w:ascii="Times New Roman" w:hAnsi="Times New Roman" w:cs="Times New Roman"/>
          <w:lang w:val="en-US"/>
        </w:rPr>
        <w:t>workers’</w:t>
      </w:r>
      <w:r w:rsidR="00EC6493" w:rsidRPr="00FF3570">
        <w:rPr>
          <w:rFonts w:ascii="Times New Roman" w:hAnsi="Times New Roman" w:cs="Times New Roman"/>
          <w:lang w:val="en-US"/>
        </w:rPr>
        <w:t xml:space="preserve"> hygiene and reduces the chances of illnesses on sit</w:t>
      </w:r>
      <w:r w:rsidR="007938FD" w:rsidRPr="00FF3570">
        <w:rPr>
          <w:rFonts w:ascii="Times New Roman" w:hAnsi="Times New Roman" w:cs="Times New Roman"/>
          <w:lang w:val="en-US"/>
        </w:rPr>
        <w:t>e</w:t>
      </w:r>
      <w:r w:rsidR="00EC6493" w:rsidRPr="00FF3570">
        <w:rPr>
          <w:rFonts w:ascii="Times New Roman" w:hAnsi="Times New Roman" w:cs="Times New Roman"/>
          <w:lang w:val="en-US"/>
        </w:rPr>
        <w:t>.</w:t>
      </w:r>
      <w:r w:rsidR="009E0DDA">
        <w:rPr>
          <w:rFonts w:ascii="Times New Roman" w:hAnsi="Times New Roman" w:cs="Times New Roman"/>
          <w:lang w:val="en-US"/>
        </w:rPr>
        <w:t xml:space="preserve"> The facilities that will be required on site will be suitable and efficient washing facilities, sanitary conveniences, changing rooms and lockers, facilities to rest and drinking water, these are must haves before the project gets underway.</w:t>
      </w:r>
    </w:p>
    <w:p w14:paraId="71A81AA6" w14:textId="77777777" w:rsidR="002805E4" w:rsidRPr="00FF3570" w:rsidRDefault="002805E4" w:rsidP="00FF3570">
      <w:pPr>
        <w:jc w:val="both"/>
        <w:rPr>
          <w:rFonts w:ascii="Times New Roman" w:hAnsi="Times New Roman" w:cs="Times New Roman"/>
          <w:lang w:val="en-US"/>
        </w:rPr>
      </w:pPr>
    </w:p>
    <w:p w14:paraId="6FD78743" w14:textId="77777777" w:rsidR="00407DF2" w:rsidRPr="00407DF2" w:rsidRDefault="001A4AD7" w:rsidP="00FF3570">
      <w:pPr>
        <w:jc w:val="both"/>
        <w:rPr>
          <w:rFonts w:ascii="Times New Roman" w:hAnsi="Times New Roman" w:cs="Times New Roman"/>
          <w:u w:val="single"/>
          <w:lang w:val="en-US"/>
        </w:rPr>
      </w:pPr>
      <w:r w:rsidRPr="00407DF2">
        <w:rPr>
          <w:rFonts w:ascii="Times New Roman" w:hAnsi="Times New Roman" w:cs="Times New Roman"/>
          <w:u w:val="single"/>
          <w:lang w:val="en-US"/>
        </w:rPr>
        <w:t>Contractor</w:t>
      </w:r>
    </w:p>
    <w:p w14:paraId="5FA0359A" w14:textId="4508E8E7" w:rsidR="001A4AD7" w:rsidRPr="00FF3570" w:rsidRDefault="00407DF2" w:rsidP="00FF3570">
      <w:pPr>
        <w:jc w:val="both"/>
        <w:rPr>
          <w:rFonts w:ascii="Times New Roman" w:hAnsi="Times New Roman" w:cs="Times New Roman"/>
          <w:lang w:val="en-US"/>
        </w:rPr>
      </w:pPr>
      <w:r>
        <w:rPr>
          <w:rFonts w:ascii="Times New Roman" w:hAnsi="Times New Roman" w:cs="Times New Roman"/>
          <w:lang w:val="en-US"/>
        </w:rPr>
        <w:t>Contractors have</w:t>
      </w:r>
      <w:r w:rsidR="001A4AD7" w:rsidRPr="00FF3570">
        <w:rPr>
          <w:rFonts w:ascii="Times New Roman" w:hAnsi="Times New Roman" w:cs="Times New Roman"/>
          <w:lang w:val="en-US"/>
        </w:rPr>
        <w:t xml:space="preserve"> been appointed to the project after having to tender against other contractors to win the job and holds multiple responsibilities as the other duty holders do, such as l</w:t>
      </w:r>
      <w:r w:rsidR="00213BC4">
        <w:rPr>
          <w:rFonts w:ascii="Times New Roman" w:hAnsi="Times New Roman" w:cs="Times New Roman"/>
          <w:lang w:val="en-US"/>
        </w:rPr>
        <w:t>iais</w:t>
      </w:r>
      <w:r w:rsidR="001A4AD7" w:rsidRPr="00FF3570">
        <w:rPr>
          <w:rFonts w:ascii="Times New Roman" w:hAnsi="Times New Roman" w:cs="Times New Roman"/>
          <w:lang w:val="en-US"/>
        </w:rPr>
        <w:t>ing</w:t>
      </w:r>
      <w:r w:rsidR="00213BC4">
        <w:rPr>
          <w:rFonts w:ascii="Times New Roman" w:hAnsi="Times New Roman" w:cs="Times New Roman"/>
          <w:lang w:val="en-US"/>
        </w:rPr>
        <w:t xml:space="preserve"> </w:t>
      </w:r>
      <w:r w:rsidR="001A4AD7" w:rsidRPr="00FF3570">
        <w:rPr>
          <w:rFonts w:ascii="Times New Roman" w:hAnsi="Times New Roman" w:cs="Times New Roman"/>
          <w:lang w:val="en-US"/>
        </w:rPr>
        <w:t xml:space="preserve">with them to make sure that you are on target with </w:t>
      </w:r>
      <w:r w:rsidR="00213BC4">
        <w:rPr>
          <w:rFonts w:ascii="Times New Roman" w:hAnsi="Times New Roman" w:cs="Times New Roman"/>
          <w:lang w:val="en-US"/>
        </w:rPr>
        <w:t>the</w:t>
      </w:r>
      <w:r w:rsidR="001A4AD7" w:rsidRPr="00FF3570">
        <w:rPr>
          <w:rFonts w:ascii="Times New Roman" w:hAnsi="Times New Roman" w:cs="Times New Roman"/>
          <w:lang w:val="en-US"/>
        </w:rPr>
        <w:t xml:space="preserve"> work by monitoring it and if your running behind and could potentially cause a delay in the project’s completion date you should speak with the principal contractor so they can pass that information forward to the client. Each contractor will have an allocated team which they are to look out for and therefore have the responsibility of having the correct qualifications/ training to be able to carry out the task that they’ve been appointed with. Again, like the other duty </w:t>
      </w:r>
      <w:r w:rsidR="00213BC4" w:rsidRPr="00FF3570">
        <w:rPr>
          <w:rFonts w:ascii="Times New Roman" w:hAnsi="Times New Roman" w:cs="Times New Roman"/>
          <w:lang w:val="en-US"/>
        </w:rPr>
        <w:t>holder’s</w:t>
      </w:r>
      <w:r w:rsidR="001A4AD7" w:rsidRPr="00FF3570">
        <w:rPr>
          <w:rFonts w:ascii="Times New Roman" w:hAnsi="Times New Roman" w:cs="Times New Roman"/>
          <w:lang w:val="en-US"/>
        </w:rPr>
        <w:t xml:space="preserve"> health and safety risks </w:t>
      </w:r>
      <w:r w:rsidR="00D822AD" w:rsidRPr="00FF3570">
        <w:rPr>
          <w:rFonts w:ascii="Times New Roman" w:hAnsi="Times New Roman" w:cs="Times New Roman"/>
          <w:lang w:val="en-US"/>
        </w:rPr>
        <w:t>must</w:t>
      </w:r>
      <w:r w:rsidR="001A4AD7" w:rsidRPr="00FF3570">
        <w:rPr>
          <w:rFonts w:ascii="Times New Roman" w:hAnsi="Times New Roman" w:cs="Times New Roman"/>
          <w:lang w:val="en-US"/>
        </w:rPr>
        <w:t xml:space="preserve"> be managed and mitigate the possibility of injuries on site as much as possible.       </w:t>
      </w:r>
    </w:p>
    <w:p w14:paraId="550EF9DF" w14:textId="77777777" w:rsidR="002805E4" w:rsidRPr="00213BC4" w:rsidRDefault="002805E4" w:rsidP="00FF3570">
      <w:pPr>
        <w:jc w:val="both"/>
        <w:rPr>
          <w:rFonts w:ascii="Times New Roman" w:hAnsi="Times New Roman" w:cs="Times New Roman"/>
          <w:u w:val="single"/>
          <w:lang w:val="en-US"/>
        </w:rPr>
      </w:pPr>
    </w:p>
    <w:p w14:paraId="0815B5AE" w14:textId="77777777" w:rsidR="00213BC4" w:rsidRPr="00213BC4" w:rsidRDefault="00D822AD" w:rsidP="00FF3570">
      <w:pPr>
        <w:jc w:val="both"/>
        <w:rPr>
          <w:rFonts w:ascii="Times New Roman" w:hAnsi="Times New Roman" w:cs="Times New Roman"/>
          <w:u w:val="single"/>
          <w:lang w:val="en-US"/>
        </w:rPr>
      </w:pPr>
      <w:r w:rsidRPr="00213BC4">
        <w:rPr>
          <w:rFonts w:ascii="Times New Roman" w:hAnsi="Times New Roman" w:cs="Times New Roman"/>
          <w:u w:val="single"/>
          <w:lang w:val="en-US"/>
        </w:rPr>
        <w:t xml:space="preserve">Workers </w:t>
      </w:r>
    </w:p>
    <w:p w14:paraId="61FAD7F3" w14:textId="7160E625" w:rsidR="00D822AD" w:rsidRDefault="00213BC4" w:rsidP="00FF3570">
      <w:pPr>
        <w:jc w:val="both"/>
        <w:rPr>
          <w:rFonts w:ascii="Times New Roman" w:hAnsi="Times New Roman" w:cs="Times New Roman"/>
          <w:lang w:val="en-US"/>
        </w:rPr>
      </w:pPr>
      <w:r>
        <w:rPr>
          <w:rFonts w:ascii="Times New Roman" w:hAnsi="Times New Roman" w:cs="Times New Roman"/>
          <w:lang w:val="en-US"/>
        </w:rPr>
        <w:t xml:space="preserve">A </w:t>
      </w:r>
      <w:r w:rsidR="0008309A" w:rsidRPr="00FF3570">
        <w:rPr>
          <w:rFonts w:ascii="Times New Roman" w:hAnsi="Times New Roman" w:cs="Times New Roman"/>
          <w:lang w:val="en-US"/>
        </w:rPr>
        <w:t xml:space="preserve">worker is someone that works on the project whether that’s apart of the commercial team or a groundworker, they are employed by the contractors to help them carry out the work they have been brought to site to do. As a worker the responsibilities you carry are slightly different to any other role on the duty holder’s chain. For example, attend site inductions or any training to highlight the risks you have when working, these training lessons are usually taken by the contractors. Each worker will have to wear PPE to </w:t>
      </w:r>
      <w:r w:rsidRPr="00FF3570">
        <w:rPr>
          <w:rFonts w:ascii="Times New Roman" w:hAnsi="Times New Roman" w:cs="Times New Roman"/>
          <w:lang w:val="en-US"/>
        </w:rPr>
        <w:t>withstand</w:t>
      </w:r>
      <w:r w:rsidR="0008309A" w:rsidRPr="00FF3570">
        <w:rPr>
          <w:rFonts w:ascii="Times New Roman" w:hAnsi="Times New Roman" w:cs="Times New Roman"/>
          <w:lang w:val="en-US"/>
        </w:rPr>
        <w:t xml:space="preserve"> any potential hazards, if the</w:t>
      </w:r>
      <w:r w:rsidR="0032216F" w:rsidRPr="00FF3570">
        <w:rPr>
          <w:rFonts w:ascii="Times New Roman" w:hAnsi="Times New Roman" w:cs="Times New Roman"/>
          <w:lang w:val="en-US"/>
        </w:rPr>
        <w:t xml:space="preserve">y do happen to have an injury when appropriate PPE isn’t being worn the responsibility </w:t>
      </w:r>
      <w:proofErr w:type="gramStart"/>
      <w:r w:rsidR="0032216F" w:rsidRPr="00FF3570">
        <w:rPr>
          <w:rFonts w:ascii="Times New Roman" w:hAnsi="Times New Roman" w:cs="Times New Roman"/>
          <w:lang w:val="en-US"/>
        </w:rPr>
        <w:t>of</w:t>
      </w:r>
      <w:proofErr w:type="gramEnd"/>
      <w:r w:rsidR="0032216F" w:rsidRPr="00FF3570">
        <w:rPr>
          <w:rFonts w:ascii="Times New Roman" w:hAnsi="Times New Roman" w:cs="Times New Roman"/>
          <w:lang w:val="en-US"/>
        </w:rPr>
        <w:t xml:space="preserve"> that accident will fall on the workers. Overall, the key responsibility that a worker has under the CDM regulations is </w:t>
      </w:r>
      <w:r w:rsidR="00BC7F39" w:rsidRPr="00FF3570">
        <w:rPr>
          <w:rFonts w:ascii="Times New Roman" w:hAnsi="Times New Roman" w:cs="Times New Roman"/>
          <w:lang w:val="en-US"/>
        </w:rPr>
        <w:t>to</w:t>
      </w:r>
      <w:r w:rsidR="0032216F" w:rsidRPr="00FF3570">
        <w:rPr>
          <w:rFonts w:ascii="Times New Roman" w:hAnsi="Times New Roman" w:cs="Times New Roman"/>
          <w:lang w:val="en-US"/>
        </w:rPr>
        <w:t xml:space="preserve"> prioritize health and safety whilst working on the </w:t>
      </w:r>
      <w:r w:rsidR="00BD5B55" w:rsidRPr="00FF3570">
        <w:rPr>
          <w:rFonts w:ascii="Times New Roman" w:hAnsi="Times New Roman" w:cs="Times New Roman"/>
          <w:lang w:val="en-US"/>
        </w:rPr>
        <w:t>site and</w:t>
      </w:r>
      <w:r w:rsidR="0032216F" w:rsidRPr="00FF3570">
        <w:rPr>
          <w:rFonts w:ascii="Times New Roman" w:hAnsi="Times New Roman" w:cs="Times New Roman"/>
          <w:lang w:val="en-US"/>
        </w:rPr>
        <w:t xml:space="preserve"> help the employer with ways to mitigate these risks and ensuring a safe working environment for everyone. </w:t>
      </w:r>
    </w:p>
    <w:p w14:paraId="5AA5DDD7" w14:textId="77777777" w:rsidR="00213BC4" w:rsidRDefault="00213BC4" w:rsidP="00FF3570">
      <w:pPr>
        <w:jc w:val="both"/>
        <w:rPr>
          <w:rFonts w:ascii="Times New Roman" w:hAnsi="Times New Roman" w:cs="Times New Roman"/>
          <w:lang w:val="en-US"/>
        </w:rPr>
      </w:pPr>
    </w:p>
    <w:p w14:paraId="331CF22D" w14:textId="36D52753" w:rsidR="00213BC4" w:rsidRPr="00FF3570" w:rsidRDefault="00213BC4" w:rsidP="00FF3570">
      <w:pPr>
        <w:jc w:val="both"/>
        <w:rPr>
          <w:rFonts w:ascii="Times New Roman" w:hAnsi="Times New Roman" w:cs="Times New Roman"/>
          <w:lang w:val="en-US"/>
        </w:rPr>
      </w:pPr>
      <w:r>
        <w:rPr>
          <w:rFonts w:ascii="Times New Roman" w:hAnsi="Times New Roman" w:cs="Times New Roman"/>
          <w:lang w:val="en-US"/>
        </w:rPr>
        <w:t xml:space="preserve">To </w:t>
      </w:r>
      <w:r w:rsidR="00545766">
        <w:rPr>
          <w:rFonts w:ascii="Times New Roman" w:hAnsi="Times New Roman" w:cs="Times New Roman"/>
          <w:lang w:val="en-US"/>
        </w:rPr>
        <w:t>conclude,</w:t>
      </w:r>
      <w:r>
        <w:rPr>
          <w:rFonts w:ascii="Times New Roman" w:hAnsi="Times New Roman" w:cs="Times New Roman"/>
          <w:lang w:val="en-US"/>
        </w:rPr>
        <w:t xml:space="preserve"> </w:t>
      </w:r>
      <w:r w:rsidR="00C2584B">
        <w:rPr>
          <w:rFonts w:ascii="Times New Roman" w:hAnsi="Times New Roman" w:cs="Times New Roman"/>
          <w:lang w:val="en-US"/>
        </w:rPr>
        <w:t>if all the above responsibilities above have been met then all the health and safety risks will be reduced due to this, creating Crown Place a safe environment for employers and employees to work on the site.</w:t>
      </w:r>
    </w:p>
    <w:p w14:paraId="6B02D2B0" w14:textId="54648C74" w:rsidR="00950F2E" w:rsidRPr="00FF3570" w:rsidRDefault="007938FD" w:rsidP="00FF3570">
      <w:pPr>
        <w:jc w:val="both"/>
        <w:rPr>
          <w:rFonts w:ascii="Times New Roman" w:hAnsi="Times New Roman" w:cs="Times New Roman"/>
          <w:lang w:val="en-US"/>
        </w:rPr>
      </w:pPr>
      <w:r w:rsidRPr="00FF3570">
        <w:rPr>
          <w:rFonts w:ascii="Times New Roman" w:hAnsi="Times New Roman" w:cs="Times New Roman"/>
          <w:lang w:val="en-US"/>
        </w:rPr>
        <w:t xml:space="preserve"> </w:t>
      </w:r>
    </w:p>
    <w:p w14:paraId="57E4B809" w14:textId="77777777" w:rsidR="00F66374" w:rsidRDefault="00F66374" w:rsidP="00FF3570">
      <w:pPr>
        <w:jc w:val="both"/>
        <w:rPr>
          <w:rFonts w:ascii="Times New Roman" w:hAnsi="Times New Roman" w:cs="Times New Roman"/>
          <w:lang w:val="en-US"/>
        </w:rPr>
      </w:pPr>
    </w:p>
    <w:p w14:paraId="38FA3EF6" w14:textId="77777777" w:rsidR="00545766" w:rsidRDefault="00545766" w:rsidP="00FF3570">
      <w:pPr>
        <w:jc w:val="both"/>
        <w:rPr>
          <w:rFonts w:ascii="Times New Roman" w:hAnsi="Times New Roman" w:cs="Times New Roman"/>
          <w:lang w:val="en-US"/>
        </w:rPr>
      </w:pPr>
    </w:p>
    <w:tbl>
      <w:tblPr>
        <w:tblW w:w="0" w:type="auto"/>
        <w:tblLook w:val="04A0" w:firstRow="1" w:lastRow="0" w:firstColumn="1" w:lastColumn="0" w:noHBand="0" w:noVBand="1"/>
      </w:tblPr>
      <w:tblGrid>
        <w:gridCol w:w="8403"/>
        <w:gridCol w:w="623"/>
      </w:tblGrid>
      <w:tr w:rsidR="00EC38B3" w:rsidRPr="00CC7C6D" w14:paraId="423B220A" w14:textId="77777777" w:rsidTr="00EC38B3">
        <w:tc>
          <w:tcPr>
            <w:tcW w:w="8403" w:type="dxa"/>
            <w:shd w:val="clear" w:color="auto" w:fill="auto"/>
          </w:tcPr>
          <w:tbl>
            <w:tblPr>
              <w:tblpPr w:leftFromText="180" w:rightFromText="180" w:vertAnchor="text" w:horzAnchor="page" w:tblpX="2812" w:tblpY="314"/>
              <w:tblOverlap w:val="never"/>
              <w:tblW w:w="81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6"/>
              <w:gridCol w:w="1617"/>
              <w:gridCol w:w="2176"/>
              <w:gridCol w:w="1896"/>
              <w:gridCol w:w="1637"/>
            </w:tblGrid>
            <w:tr w:rsidR="00EC38B3" w:rsidRPr="00CC7C6D" w14:paraId="6CAFD963" w14:textId="77777777" w:rsidTr="00EC38B3">
              <w:trPr>
                <w:trHeight w:val="134"/>
              </w:trPr>
              <w:tc>
                <w:tcPr>
                  <w:tcW w:w="856" w:type="dxa"/>
                  <w:tcBorders>
                    <w:top w:val="nil"/>
                    <w:left w:val="nil"/>
                    <w:bottom w:val="nil"/>
                    <w:right w:val="nil"/>
                  </w:tcBorders>
                  <w:shd w:val="clear" w:color="auto" w:fill="auto"/>
                  <w:textDirection w:val="btLr"/>
                  <w:vAlign w:val="center"/>
                </w:tcPr>
                <w:p w14:paraId="53FBCDFC" w14:textId="77777777" w:rsidR="00EC38B3" w:rsidRPr="00CC7C6D" w:rsidRDefault="00EC38B3" w:rsidP="00EC38B3">
                  <w:pPr>
                    <w:spacing w:after="0" w:line="240" w:lineRule="auto"/>
                    <w:ind w:left="113" w:right="113"/>
                    <w:jc w:val="center"/>
                    <w:rPr>
                      <w:rFonts w:ascii="Calibri" w:eastAsia="Calibri" w:hAnsi="Calibri" w:cs="Calibri"/>
                      <w:b/>
                      <w:i/>
                      <w:sz w:val="20"/>
                    </w:rPr>
                  </w:pPr>
                  <w:bookmarkStart w:id="0" w:name="_Hlk134117255"/>
                </w:p>
              </w:tc>
              <w:tc>
                <w:tcPr>
                  <w:tcW w:w="1617" w:type="dxa"/>
                  <w:tcBorders>
                    <w:top w:val="nil"/>
                    <w:left w:val="nil"/>
                    <w:bottom w:val="nil"/>
                    <w:right w:val="single" w:sz="4" w:space="0" w:color="auto"/>
                  </w:tcBorders>
                  <w:shd w:val="clear" w:color="auto" w:fill="auto"/>
                  <w:vAlign w:val="center"/>
                </w:tcPr>
                <w:p w14:paraId="7E1A218C" w14:textId="77777777" w:rsidR="00EC38B3" w:rsidRPr="00CC7C6D" w:rsidRDefault="00EC38B3" w:rsidP="00EC38B3">
                  <w:pPr>
                    <w:spacing w:after="0" w:line="240" w:lineRule="auto"/>
                    <w:jc w:val="center"/>
                    <w:rPr>
                      <w:rFonts w:ascii="Calibri" w:eastAsia="Calibri" w:hAnsi="Calibri" w:cs="Calibri"/>
                      <w:sz w:val="20"/>
                    </w:rPr>
                  </w:pPr>
                </w:p>
              </w:tc>
              <w:tc>
                <w:tcPr>
                  <w:tcW w:w="5709" w:type="dxa"/>
                  <w:gridSpan w:val="3"/>
                  <w:tcBorders>
                    <w:left w:val="single" w:sz="4" w:space="0" w:color="auto"/>
                  </w:tcBorders>
                  <w:shd w:val="clear" w:color="auto" w:fill="auto"/>
                  <w:vAlign w:val="center"/>
                </w:tcPr>
                <w:p w14:paraId="4B85F25E" w14:textId="77777777" w:rsidR="00EC38B3" w:rsidRPr="00CC7C6D" w:rsidRDefault="00EC38B3" w:rsidP="00EC38B3">
                  <w:pPr>
                    <w:spacing w:after="0" w:line="240" w:lineRule="auto"/>
                    <w:jc w:val="center"/>
                    <w:rPr>
                      <w:rFonts w:ascii="Calibri" w:eastAsia="Calibri" w:hAnsi="Calibri" w:cs="Calibri"/>
                      <w:sz w:val="20"/>
                      <w:highlight w:val="yellow"/>
                    </w:rPr>
                  </w:pPr>
                  <w:r w:rsidRPr="00CC7C6D">
                    <w:rPr>
                      <w:rFonts w:ascii="Calibri" w:eastAsia="Calibri" w:hAnsi="Calibri" w:cs="Calibri"/>
                      <w:b/>
                      <w:sz w:val="20"/>
                    </w:rPr>
                    <w:t>Severity</w:t>
                  </w:r>
                </w:p>
              </w:tc>
            </w:tr>
            <w:tr w:rsidR="00EC38B3" w:rsidRPr="00CC7C6D" w14:paraId="5149F341" w14:textId="77777777" w:rsidTr="00EC38B3">
              <w:trPr>
                <w:trHeight w:val="176"/>
              </w:trPr>
              <w:tc>
                <w:tcPr>
                  <w:tcW w:w="856" w:type="dxa"/>
                  <w:tcBorders>
                    <w:top w:val="nil"/>
                    <w:left w:val="nil"/>
                    <w:bottom w:val="single" w:sz="4" w:space="0" w:color="auto"/>
                    <w:right w:val="nil"/>
                  </w:tcBorders>
                  <w:shd w:val="clear" w:color="auto" w:fill="auto"/>
                  <w:vAlign w:val="center"/>
                </w:tcPr>
                <w:p w14:paraId="3133919E" w14:textId="77777777" w:rsidR="00EC38B3" w:rsidRPr="00CC7C6D" w:rsidRDefault="00EC38B3" w:rsidP="00EC38B3">
                  <w:pPr>
                    <w:spacing w:after="0" w:line="240" w:lineRule="auto"/>
                    <w:jc w:val="center"/>
                    <w:rPr>
                      <w:rFonts w:ascii="Calibri" w:eastAsia="Calibri" w:hAnsi="Calibri" w:cs="Calibri"/>
                      <w:sz w:val="20"/>
                      <w:highlight w:val="yellow"/>
                    </w:rPr>
                  </w:pPr>
                </w:p>
              </w:tc>
              <w:tc>
                <w:tcPr>
                  <w:tcW w:w="1617" w:type="dxa"/>
                  <w:tcBorders>
                    <w:top w:val="nil"/>
                    <w:left w:val="nil"/>
                    <w:bottom w:val="single" w:sz="4" w:space="0" w:color="auto"/>
                    <w:right w:val="single" w:sz="4" w:space="0" w:color="auto"/>
                  </w:tcBorders>
                  <w:shd w:val="clear" w:color="auto" w:fill="auto"/>
                  <w:vAlign w:val="center"/>
                </w:tcPr>
                <w:p w14:paraId="22662E8C" w14:textId="77777777" w:rsidR="00EC38B3" w:rsidRPr="00CC7C6D" w:rsidRDefault="00EC38B3" w:rsidP="00EC38B3">
                  <w:pPr>
                    <w:spacing w:after="0" w:line="240" w:lineRule="auto"/>
                    <w:jc w:val="center"/>
                    <w:rPr>
                      <w:rFonts w:ascii="Calibri" w:eastAsia="Calibri" w:hAnsi="Calibri" w:cs="Calibri"/>
                      <w:sz w:val="20"/>
                      <w:highlight w:val="yellow"/>
                    </w:rPr>
                  </w:pPr>
                </w:p>
              </w:tc>
              <w:tc>
                <w:tcPr>
                  <w:tcW w:w="2176" w:type="dxa"/>
                  <w:tcBorders>
                    <w:left w:val="single" w:sz="4" w:space="0" w:color="auto"/>
                  </w:tcBorders>
                  <w:shd w:val="clear" w:color="auto" w:fill="auto"/>
                  <w:vAlign w:val="center"/>
                </w:tcPr>
                <w:p w14:paraId="451463A9"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L=1</w:t>
                  </w:r>
                </w:p>
                <w:p w14:paraId="3A402A14"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Minor Injury</w:t>
                  </w:r>
                </w:p>
              </w:tc>
              <w:tc>
                <w:tcPr>
                  <w:tcW w:w="1896" w:type="dxa"/>
                  <w:shd w:val="clear" w:color="auto" w:fill="auto"/>
                  <w:vAlign w:val="center"/>
                </w:tcPr>
                <w:p w14:paraId="4A9B1962"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M=2</w:t>
                  </w:r>
                </w:p>
                <w:p w14:paraId="3B298F75"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Moderate Injury</w:t>
                  </w:r>
                </w:p>
              </w:tc>
              <w:tc>
                <w:tcPr>
                  <w:tcW w:w="1636" w:type="dxa"/>
                  <w:shd w:val="clear" w:color="auto" w:fill="auto"/>
                  <w:vAlign w:val="center"/>
                </w:tcPr>
                <w:p w14:paraId="44714096"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H=3</w:t>
                  </w:r>
                </w:p>
                <w:p w14:paraId="47C7A677"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Major Injury</w:t>
                  </w:r>
                </w:p>
              </w:tc>
            </w:tr>
            <w:tr w:rsidR="00EC38B3" w:rsidRPr="00CC7C6D" w14:paraId="073641D3" w14:textId="77777777" w:rsidTr="00EC38B3">
              <w:trPr>
                <w:trHeight w:val="272"/>
              </w:trPr>
              <w:tc>
                <w:tcPr>
                  <w:tcW w:w="856" w:type="dxa"/>
                  <w:vMerge w:val="restart"/>
                  <w:tcBorders>
                    <w:top w:val="single" w:sz="4" w:space="0" w:color="auto"/>
                    <w:left w:val="single" w:sz="4" w:space="0" w:color="auto"/>
                  </w:tcBorders>
                  <w:shd w:val="clear" w:color="auto" w:fill="auto"/>
                  <w:textDirection w:val="btLr"/>
                  <w:vAlign w:val="center"/>
                </w:tcPr>
                <w:p w14:paraId="1D05DE28" w14:textId="77777777" w:rsidR="00EC38B3" w:rsidRPr="00CC7C6D" w:rsidRDefault="00EC38B3" w:rsidP="00EC38B3">
                  <w:pPr>
                    <w:spacing w:after="0" w:line="240" w:lineRule="auto"/>
                    <w:ind w:left="113" w:right="113"/>
                    <w:jc w:val="center"/>
                    <w:rPr>
                      <w:rFonts w:ascii="Calibri" w:eastAsia="Calibri" w:hAnsi="Calibri" w:cs="Calibri"/>
                      <w:sz w:val="20"/>
                      <w:highlight w:val="yellow"/>
                    </w:rPr>
                  </w:pPr>
                  <w:r w:rsidRPr="00CC7C6D">
                    <w:rPr>
                      <w:rFonts w:ascii="Calibri" w:eastAsia="Calibri" w:hAnsi="Calibri" w:cs="Calibri"/>
                      <w:b/>
                      <w:sz w:val="20"/>
                    </w:rPr>
                    <w:t>Likelihood</w:t>
                  </w:r>
                </w:p>
              </w:tc>
              <w:tc>
                <w:tcPr>
                  <w:tcW w:w="1617" w:type="dxa"/>
                  <w:tcBorders>
                    <w:top w:val="single" w:sz="4" w:space="0" w:color="auto"/>
                  </w:tcBorders>
                  <w:shd w:val="clear" w:color="auto" w:fill="auto"/>
                  <w:vAlign w:val="center"/>
                </w:tcPr>
                <w:p w14:paraId="05285A55"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L=1</w:t>
                  </w:r>
                </w:p>
                <w:p w14:paraId="781E3263"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Unlikely</w:t>
                  </w:r>
                </w:p>
              </w:tc>
              <w:tc>
                <w:tcPr>
                  <w:tcW w:w="2176" w:type="dxa"/>
                  <w:shd w:val="clear" w:color="auto" w:fill="92D050"/>
                  <w:vAlign w:val="center"/>
                </w:tcPr>
                <w:p w14:paraId="397FF30E"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Insignificant</w:t>
                  </w:r>
                </w:p>
                <w:p w14:paraId="7C9C39EC"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1</w:t>
                  </w:r>
                </w:p>
              </w:tc>
              <w:tc>
                <w:tcPr>
                  <w:tcW w:w="1896" w:type="dxa"/>
                  <w:shd w:val="clear" w:color="auto" w:fill="92D050"/>
                  <w:vAlign w:val="center"/>
                </w:tcPr>
                <w:p w14:paraId="10670AC6"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Low</w:t>
                  </w:r>
                </w:p>
                <w:p w14:paraId="5C15011B"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2</w:t>
                  </w:r>
                </w:p>
              </w:tc>
              <w:tc>
                <w:tcPr>
                  <w:tcW w:w="1636" w:type="dxa"/>
                  <w:shd w:val="clear" w:color="auto" w:fill="FFC000"/>
                  <w:vAlign w:val="center"/>
                </w:tcPr>
                <w:p w14:paraId="2CD844F9"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Medium</w:t>
                  </w:r>
                </w:p>
                <w:p w14:paraId="7FDAC7F7"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3</w:t>
                  </w:r>
                </w:p>
              </w:tc>
            </w:tr>
            <w:tr w:rsidR="00EC38B3" w:rsidRPr="00CC7C6D" w14:paraId="49A4AFCA" w14:textId="77777777" w:rsidTr="00EC38B3">
              <w:trPr>
                <w:trHeight w:val="220"/>
              </w:trPr>
              <w:tc>
                <w:tcPr>
                  <w:tcW w:w="856" w:type="dxa"/>
                  <w:vMerge/>
                  <w:tcBorders>
                    <w:left w:val="single" w:sz="4" w:space="0" w:color="auto"/>
                  </w:tcBorders>
                  <w:shd w:val="clear" w:color="auto" w:fill="auto"/>
                  <w:vAlign w:val="center"/>
                </w:tcPr>
                <w:p w14:paraId="4787EF21" w14:textId="77777777" w:rsidR="00EC38B3" w:rsidRPr="00CC7C6D" w:rsidRDefault="00EC38B3" w:rsidP="00EC38B3">
                  <w:pPr>
                    <w:spacing w:after="0" w:line="240" w:lineRule="auto"/>
                    <w:jc w:val="center"/>
                    <w:rPr>
                      <w:rFonts w:ascii="Calibri" w:eastAsia="Calibri" w:hAnsi="Calibri" w:cs="Calibri"/>
                      <w:sz w:val="20"/>
                      <w:highlight w:val="yellow"/>
                    </w:rPr>
                  </w:pPr>
                </w:p>
              </w:tc>
              <w:tc>
                <w:tcPr>
                  <w:tcW w:w="1617" w:type="dxa"/>
                  <w:shd w:val="clear" w:color="auto" w:fill="auto"/>
                  <w:vAlign w:val="center"/>
                </w:tcPr>
                <w:p w14:paraId="44ED96A9"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M=2</w:t>
                  </w:r>
                </w:p>
                <w:p w14:paraId="69B9AAC8"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Likely</w:t>
                  </w:r>
                </w:p>
              </w:tc>
              <w:tc>
                <w:tcPr>
                  <w:tcW w:w="2176" w:type="dxa"/>
                  <w:shd w:val="clear" w:color="auto" w:fill="92D050"/>
                  <w:vAlign w:val="center"/>
                </w:tcPr>
                <w:p w14:paraId="12D9AF3F"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Low</w:t>
                  </w:r>
                </w:p>
                <w:p w14:paraId="4424CFA4"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2</w:t>
                  </w:r>
                </w:p>
              </w:tc>
              <w:tc>
                <w:tcPr>
                  <w:tcW w:w="1896" w:type="dxa"/>
                  <w:shd w:val="clear" w:color="auto" w:fill="FFC000"/>
                  <w:vAlign w:val="center"/>
                </w:tcPr>
                <w:p w14:paraId="533E928E"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Medium</w:t>
                  </w:r>
                </w:p>
                <w:p w14:paraId="22893278"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4</w:t>
                  </w:r>
                </w:p>
              </w:tc>
              <w:tc>
                <w:tcPr>
                  <w:tcW w:w="1636" w:type="dxa"/>
                  <w:shd w:val="clear" w:color="auto" w:fill="FF0000"/>
                  <w:vAlign w:val="center"/>
                </w:tcPr>
                <w:p w14:paraId="0461FA1E"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High</w:t>
                  </w:r>
                </w:p>
                <w:p w14:paraId="3DC5002E"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6</w:t>
                  </w:r>
                </w:p>
              </w:tc>
            </w:tr>
            <w:tr w:rsidR="00EC38B3" w:rsidRPr="00CC7C6D" w14:paraId="3649CB76" w14:textId="77777777" w:rsidTr="00EC38B3">
              <w:trPr>
                <w:trHeight w:val="184"/>
              </w:trPr>
              <w:tc>
                <w:tcPr>
                  <w:tcW w:w="856" w:type="dxa"/>
                  <w:vMerge/>
                  <w:tcBorders>
                    <w:left w:val="single" w:sz="4" w:space="0" w:color="auto"/>
                  </w:tcBorders>
                  <w:shd w:val="clear" w:color="auto" w:fill="auto"/>
                  <w:vAlign w:val="center"/>
                </w:tcPr>
                <w:p w14:paraId="4DF8B25F" w14:textId="77777777" w:rsidR="00EC38B3" w:rsidRPr="00CC7C6D" w:rsidRDefault="00EC38B3" w:rsidP="00EC38B3">
                  <w:pPr>
                    <w:spacing w:after="0" w:line="240" w:lineRule="auto"/>
                    <w:jc w:val="center"/>
                    <w:rPr>
                      <w:rFonts w:ascii="Calibri" w:eastAsia="Calibri" w:hAnsi="Calibri" w:cs="Calibri"/>
                      <w:sz w:val="20"/>
                      <w:highlight w:val="yellow"/>
                    </w:rPr>
                  </w:pPr>
                </w:p>
              </w:tc>
              <w:tc>
                <w:tcPr>
                  <w:tcW w:w="1617" w:type="dxa"/>
                  <w:shd w:val="clear" w:color="auto" w:fill="auto"/>
                  <w:vAlign w:val="center"/>
                </w:tcPr>
                <w:p w14:paraId="58DFC61E"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H=3</w:t>
                  </w:r>
                </w:p>
                <w:p w14:paraId="1BC06469" w14:textId="77777777" w:rsidR="00EC38B3" w:rsidRPr="00CC7C6D" w:rsidRDefault="00EC38B3" w:rsidP="00EC38B3">
                  <w:pPr>
                    <w:spacing w:after="0" w:line="240" w:lineRule="auto"/>
                    <w:jc w:val="center"/>
                    <w:rPr>
                      <w:rFonts w:ascii="Calibri" w:eastAsia="Calibri" w:hAnsi="Calibri" w:cs="Calibri"/>
                      <w:b/>
                      <w:sz w:val="20"/>
                    </w:rPr>
                  </w:pPr>
                  <w:r w:rsidRPr="00CC7C6D">
                    <w:rPr>
                      <w:rFonts w:ascii="Calibri" w:eastAsia="Calibri" w:hAnsi="Calibri" w:cs="Calibri"/>
                      <w:b/>
                      <w:sz w:val="20"/>
                    </w:rPr>
                    <w:t>Very Likely</w:t>
                  </w:r>
                </w:p>
              </w:tc>
              <w:tc>
                <w:tcPr>
                  <w:tcW w:w="2176" w:type="dxa"/>
                  <w:shd w:val="clear" w:color="auto" w:fill="FFC000"/>
                  <w:vAlign w:val="center"/>
                </w:tcPr>
                <w:p w14:paraId="3ED8DF1F"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Medium</w:t>
                  </w:r>
                </w:p>
                <w:p w14:paraId="20F46CF9"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3</w:t>
                  </w:r>
                </w:p>
              </w:tc>
              <w:tc>
                <w:tcPr>
                  <w:tcW w:w="1896" w:type="dxa"/>
                  <w:shd w:val="clear" w:color="auto" w:fill="FF0000"/>
                  <w:vAlign w:val="center"/>
                </w:tcPr>
                <w:p w14:paraId="5C055596"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High</w:t>
                  </w:r>
                </w:p>
                <w:p w14:paraId="53B1401F"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6</w:t>
                  </w:r>
                </w:p>
              </w:tc>
              <w:tc>
                <w:tcPr>
                  <w:tcW w:w="1636" w:type="dxa"/>
                  <w:shd w:val="clear" w:color="auto" w:fill="C00000"/>
                  <w:vAlign w:val="center"/>
                </w:tcPr>
                <w:p w14:paraId="51F5BCED"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Extreme</w:t>
                  </w:r>
                </w:p>
                <w:p w14:paraId="5B5DBDDE" w14:textId="77777777" w:rsidR="00EC38B3" w:rsidRPr="00CC7C6D" w:rsidRDefault="00EC38B3" w:rsidP="00EC38B3">
                  <w:pPr>
                    <w:spacing w:after="0" w:line="240" w:lineRule="auto"/>
                    <w:jc w:val="center"/>
                    <w:rPr>
                      <w:rFonts w:ascii="Calibri" w:eastAsia="Calibri" w:hAnsi="Calibri" w:cs="Calibri"/>
                      <w:sz w:val="20"/>
                    </w:rPr>
                  </w:pPr>
                  <w:r w:rsidRPr="00CC7C6D">
                    <w:rPr>
                      <w:rFonts w:ascii="Calibri" w:eastAsia="Calibri" w:hAnsi="Calibri" w:cs="Calibri"/>
                      <w:sz w:val="20"/>
                    </w:rPr>
                    <w:t>9</w:t>
                  </w:r>
                </w:p>
              </w:tc>
            </w:tr>
          </w:tbl>
          <w:p w14:paraId="3267AF0E" w14:textId="77777777" w:rsidR="00EC38B3" w:rsidRPr="00CC7C6D" w:rsidRDefault="00EC38B3" w:rsidP="009A1F78">
            <w:pPr>
              <w:spacing w:after="0" w:line="240" w:lineRule="auto"/>
              <w:rPr>
                <w:rFonts w:ascii="Calibri" w:eastAsia="Calibri" w:hAnsi="Calibri" w:cs="Calibri"/>
                <w:sz w:val="20"/>
                <w:szCs w:val="20"/>
              </w:rPr>
            </w:pPr>
          </w:p>
        </w:tc>
        <w:tc>
          <w:tcPr>
            <w:tcW w:w="623" w:type="dxa"/>
            <w:shd w:val="clear" w:color="auto" w:fill="auto"/>
          </w:tcPr>
          <w:p w14:paraId="4EB38D1E" w14:textId="77777777" w:rsidR="00EC38B3" w:rsidRPr="00CC7C6D" w:rsidRDefault="00EC38B3" w:rsidP="009A1F78">
            <w:pPr>
              <w:spacing w:after="0" w:line="240" w:lineRule="auto"/>
              <w:rPr>
                <w:rFonts w:ascii="Calibri" w:eastAsia="Calibri" w:hAnsi="Calibri" w:cs="Calibri"/>
                <w:sz w:val="20"/>
                <w:szCs w:val="20"/>
              </w:rPr>
            </w:pPr>
          </w:p>
          <w:p w14:paraId="59399A5A" w14:textId="77777777" w:rsidR="00EC38B3" w:rsidRPr="00CC7C6D" w:rsidRDefault="00EC38B3" w:rsidP="009A1F78">
            <w:pPr>
              <w:spacing w:after="0" w:line="240" w:lineRule="auto"/>
              <w:rPr>
                <w:rFonts w:ascii="Calibri" w:eastAsia="Calibri" w:hAnsi="Calibri" w:cs="Calibri"/>
                <w:sz w:val="20"/>
                <w:szCs w:val="20"/>
              </w:rPr>
            </w:pPr>
          </w:p>
          <w:p w14:paraId="11E36276" w14:textId="77777777" w:rsidR="00EC38B3" w:rsidRPr="00CC7C6D" w:rsidRDefault="00EC38B3" w:rsidP="009A1F78">
            <w:pPr>
              <w:spacing w:after="0" w:line="240" w:lineRule="auto"/>
              <w:rPr>
                <w:rFonts w:ascii="Calibri" w:eastAsia="Calibri" w:hAnsi="Calibri" w:cs="Calibri"/>
                <w:sz w:val="20"/>
                <w:szCs w:val="20"/>
              </w:rPr>
            </w:pPr>
          </w:p>
          <w:p w14:paraId="48C4D563" w14:textId="77777777" w:rsidR="00EC38B3" w:rsidRPr="00CC7C6D" w:rsidRDefault="00EC38B3" w:rsidP="009A1F78">
            <w:pPr>
              <w:spacing w:after="0" w:line="240" w:lineRule="auto"/>
              <w:rPr>
                <w:rFonts w:ascii="Calibri" w:eastAsia="Calibri" w:hAnsi="Calibri" w:cs="Calibri"/>
                <w:sz w:val="20"/>
                <w:szCs w:val="20"/>
              </w:rPr>
            </w:pPr>
          </w:p>
        </w:tc>
      </w:tr>
    </w:tbl>
    <w:p w14:paraId="7195A2C3" w14:textId="77777777" w:rsidR="00EC38B3" w:rsidRPr="00CC7C6D" w:rsidRDefault="00EC38B3" w:rsidP="00EC38B3">
      <w:pPr>
        <w:rPr>
          <w:rFonts w:ascii="Calibri" w:hAnsi="Calibri"/>
        </w:rPr>
      </w:pPr>
    </w:p>
    <w:tbl>
      <w:tblPr>
        <w:tblStyle w:val="TableGrid"/>
        <w:tblpPr w:leftFromText="180" w:rightFromText="180" w:vertAnchor="page" w:horzAnchor="margin" w:tblpXSpec="right" w:tblpY="7613"/>
        <w:tblW w:w="9129" w:type="dxa"/>
        <w:tblLayout w:type="fixed"/>
        <w:tblLook w:val="04A0" w:firstRow="1" w:lastRow="0" w:firstColumn="1" w:lastColumn="0" w:noHBand="0" w:noVBand="1"/>
      </w:tblPr>
      <w:tblGrid>
        <w:gridCol w:w="953"/>
        <w:gridCol w:w="902"/>
        <w:gridCol w:w="1258"/>
        <w:gridCol w:w="906"/>
        <w:gridCol w:w="1179"/>
        <w:gridCol w:w="2534"/>
        <w:gridCol w:w="426"/>
        <w:gridCol w:w="444"/>
        <w:gridCol w:w="527"/>
      </w:tblGrid>
      <w:tr w:rsidR="00C5598C" w:rsidRPr="007B7A48" w14:paraId="175D3F4C" w14:textId="77777777" w:rsidTr="0087539F">
        <w:trPr>
          <w:gridAfter w:val="4"/>
          <w:wAfter w:w="3931" w:type="dxa"/>
          <w:trHeight w:val="190"/>
        </w:trPr>
        <w:tc>
          <w:tcPr>
            <w:tcW w:w="953" w:type="dxa"/>
            <w:vMerge w:val="restart"/>
            <w:shd w:val="clear" w:color="auto" w:fill="BFBFBF" w:themeFill="background1" w:themeFillShade="BF"/>
            <w:vAlign w:val="center"/>
          </w:tcPr>
          <w:bookmarkEnd w:id="0"/>
          <w:p w14:paraId="45A7E6E2" w14:textId="77777777" w:rsidR="00C5598C" w:rsidRPr="007B7A48" w:rsidRDefault="00C5598C" w:rsidP="00C5598C">
            <w:pPr>
              <w:rPr>
                <w:rFonts w:ascii="Calibri" w:hAnsi="Calibri"/>
                <w:sz w:val="24"/>
                <w:szCs w:val="24"/>
              </w:rPr>
            </w:pPr>
            <w:r w:rsidRPr="007B7A48">
              <w:rPr>
                <w:rFonts w:ascii="Calibri" w:eastAsia="Calibri" w:hAnsi="Calibri" w:cs="Calibri"/>
                <w:b/>
                <w:bCs/>
                <w:sz w:val="24"/>
                <w:szCs w:val="24"/>
              </w:rPr>
              <w:t>Identify the Hazard</w:t>
            </w:r>
          </w:p>
        </w:tc>
        <w:tc>
          <w:tcPr>
            <w:tcW w:w="902" w:type="dxa"/>
            <w:vMerge w:val="restart"/>
            <w:shd w:val="clear" w:color="auto" w:fill="BFBFBF" w:themeFill="background1" w:themeFillShade="BF"/>
            <w:vAlign w:val="center"/>
          </w:tcPr>
          <w:p w14:paraId="55514C9C" w14:textId="77777777" w:rsidR="00C5598C" w:rsidRPr="007B7A48" w:rsidRDefault="00C5598C" w:rsidP="00C5598C">
            <w:pPr>
              <w:rPr>
                <w:rFonts w:ascii="Calibri" w:hAnsi="Calibri"/>
                <w:sz w:val="24"/>
                <w:szCs w:val="24"/>
              </w:rPr>
            </w:pPr>
            <w:r w:rsidRPr="007B7A48">
              <w:rPr>
                <w:rFonts w:ascii="Calibri" w:eastAsia="Calibri" w:hAnsi="Calibri" w:cs="Calibri"/>
                <w:b/>
                <w:sz w:val="24"/>
                <w:szCs w:val="24"/>
              </w:rPr>
              <w:t>Who is at risk</w:t>
            </w:r>
          </w:p>
        </w:tc>
        <w:tc>
          <w:tcPr>
            <w:tcW w:w="1258" w:type="dxa"/>
            <w:shd w:val="clear" w:color="auto" w:fill="BFBFBF" w:themeFill="background1" w:themeFillShade="BF"/>
            <w:vAlign w:val="center"/>
          </w:tcPr>
          <w:p w14:paraId="2AF4D4B7" w14:textId="77777777" w:rsidR="00C5598C" w:rsidRPr="007B7A48" w:rsidRDefault="00C5598C" w:rsidP="00C5598C">
            <w:pPr>
              <w:rPr>
                <w:rFonts w:ascii="Calibri" w:hAnsi="Calibri"/>
                <w:sz w:val="24"/>
                <w:szCs w:val="24"/>
              </w:rPr>
            </w:pPr>
            <w:r w:rsidRPr="007B7A48">
              <w:rPr>
                <w:rFonts w:ascii="Calibri" w:eastAsia="Calibri" w:hAnsi="Calibri" w:cs="Calibri"/>
                <w:b/>
                <w:sz w:val="24"/>
                <w:szCs w:val="24"/>
              </w:rPr>
              <w:t>Current Risk Rating</w:t>
            </w:r>
          </w:p>
        </w:tc>
        <w:tc>
          <w:tcPr>
            <w:tcW w:w="906" w:type="dxa"/>
            <w:shd w:val="clear" w:color="auto" w:fill="BFBFBF" w:themeFill="background1" w:themeFillShade="BF"/>
            <w:vAlign w:val="center"/>
          </w:tcPr>
          <w:p w14:paraId="0D91345E" w14:textId="77777777" w:rsidR="00C5598C" w:rsidRPr="007B7A48" w:rsidRDefault="00C5598C" w:rsidP="00C5598C">
            <w:pPr>
              <w:rPr>
                <w:rFonts w:ascii="Calibri" w:hAnsi="Calibri"/>
                <w:sz w:val="24"/>
                <w:szCs w:val="24"/>
              </w:rPr>
            </w:pPr>
            <w:r w:rsidRPr="007B7A48">
              <w:rPr>
                <w:rFonts w:ascii="Calibri" w:eastAsia="Calibri" w:hAnsi="Calibri" w:cs="Calibri"/>
                <w:b/>
                <w:sz w:val="24"/>
                <w:szCs w:val="24"/>
              </w:rPr>
              <w:t>Controls</w:t>
            </w:r>
          </w:p>
        </w:tc>
        <w:tc>
          <w:tcPr>
            <w:tcW w:w="1179" w:type="dxa"/>
            <w:shd w:val="clear" w:color="auto" w:fill="BFBFBF" w:themeFill="background1" w:themeFillShade="BF"/>
            <w:vAlign w:val="center"/>
          </w:tcPr>
          <w:p w14:paraId="1692C35B" w14:textId="77777777" w:rsidR="00C5598C" w:rsidRPr="007B7A48" w:rsidRDefault="00C5598C" w:rsidP="00C5598C">
            <w:pPr>
              <w:rPr>
                <w:rFonts w:ascii="Calibri" w:hAnsi="Calibri"/>
                <w:sz w:val="24"/>
                <w:szCs w:val="24"/>
              </w:rPr>
            </w:pPr>
            <w:r w:rsidRPr="007B7A48">
              <w:rPr>
                <w:rFonts w:ascii="Calibri" w:eastAsia="Calibri" w:hAnsi="Calibri" w:cs="Calibri"/>
                <w:b/>
                <w:sz w:val="24"/>
                <w:szCs w:val="24"/>
              </w:rPr>
              <w:t>Residual Risk Rating</w:t>
            </w:r>
          </w:p>
        </w:tc>
      </w:tr>
      <w:tr w:rsidR="0087539F" w:rsidRPr="007B7A48" w14:paraId="2B5B2D39" w14:textId="77777777" w:rsidTr="0087539F">
        <w:trPr>
          <w:trHeight w:val="93"/>
        </w:trPr>
        <w:tc>
          <w:tcPr>
            <w:tcW w:w="953" w:type="dxa"/>
            <w:vMerge/>
            <w:shd w:val="clear" w:color="auto" w:fill="BFBFBF" w:themeFill="background1" w:themeFillShade="BF"/>
            <w:vAlign w:val="center"/>
          </w:tcPr>
          <w:p w14:paraId="6F51F3CA" w14:textId="77777777" w:rsidR="00C5598C" w:rsidRPr="007B7A48" w:rsidRDefault="00C5598C" w:rsidP="00C5598C">
            <w:pPr>
              <w:rPr>
                <w:rFonts w:ascii="Calibri" w:hAnsi="Calibri"/>
                <w:sz w:val="24"/>
                <w:szCs w:val="24"/>
              </w:rPr>
            </w:pPr>
          </w:p>
        </w:tc>
        <w:tc>
          <w:tcPr>
            <w:tcW w:w="902" w:type="dxa"/>
            <w:vMerge/>
            <w:shd w:val="clear" w:color="auto" w:fill="BFBFBF" w:themeFill="background1" w:themeFillShade="BF"/>
            <w:vAlign w:val="center"/>
          </w:tcPr>
          <w:p w14:paraId="36027A87" w14:textId="77777777" w:rsidR="00C5598C" w:rsidRPr="007B7A48" w:rsidRDefault="00C5598C" w:rsidP="00C5598C">
            <w:pPr>
              <w:rPr>
                <w:rFonts w:ascii="Calibri" w:hAnsi="Calibri"/>
                <w:sz w:val="24"/>
                <w:szCs w:val="24"/>
              </w:rPr>
            </w:pPr>
          </w:p>
        </w:tc>
        <w:tc>
          <w:tcPr>
            <w:tcW w:w="1258" w:type="dxa"/>
            <w:shd w:val="clear" w:color="auto" w:fill="FFFFFF" w:themeFill="background1"/>
            <w:vAlign w:val="center"/>
          </w:tcPr>
          <w:p w14:paraId="1823677C" w14:textId="77777777" w:rsidR="00C5598C" w:rsidRPr="007B7A48" w:rsidRDefault="00C5598C" w:rsidP="00C5598C">
            <w:pPr>
              <w:jc w:val="center"/>
              <w:rPr>
                <w:rFonts w:ascii="Calibri" w:hAnsi="Calibri"/>
                <w:sz w:val="24"/>
                <w:szCs w:val="24"/>
              </w:rPr>
            </w:pPr>
            <w:r w:rsidRPr="007B7A48">
              <w:rPr>
                <w:rFonts w:ascii="Calibri" w:eastAsia="Calibri" w:hAnsi="Calibri" w:cs="Calibri"/>
                <w:b/>
                <w:sz w:val="24"/>
                <w:szCs w:val="24"/>
              </w:rPr>
              <w:t>S</w:t>
            </w:r>
          </w:p>
        </w:tc>
        <w:tc>
          <w:tcPr>
            <w:tcW w:w="906" w:type="dxa"/>
            <w:shd w:val="clear" w:color="auto" w:fill="FFFFFF" w:themeFill="background1"/>
            <w:vAlign w:val="center"/>
          </w:tcPr>
          <w:p w14:paraId="2145BCBE" w14:textId="77777777" w:rsidR="00C5598C" w:rsidRPr="007B7A48" w:rsidRDefault="00C5598C" w:rsidP="00C5598C">
            <w:pPr>
              <w:jc w:val="center"/>
              <w:rPr>
                <w:rFonts w:ascii="Calibri" w:hAnsi="Calibri"/>
                <w:sz w:val="24"/>
                <w:szCs w:val="24"/>
              </w:rPr>
            </w:pPr>
            <w:r w:rsidRPr="007B7A48">
              <w:rPr>
                <w:rFonts w:ascii="Calibri" w:eastAsia="Calibri" w:hAnsi="Calibri" w:cs="Calibri"/>
                <w:b/>
                <w:sz w:val="24"/>
                <w:szCs w:val="24"/>
              </w:rPr>
              <w:t>x L</w:t>
            </w:r>
          </w:p>
        </w:tc>
        <w:tc>
          <w:tcPr>
            <w:tcW w:w="1179" w:type="dxa"/>
            <w:shd w:val="clear" w:color="auto" w:fill="FFFFFF" w:themeFill="background1"/>
            <w:vAlign w:val="center"/>
          </w:tcPr>
          <w:p w14:paraId="0B667D73" w14:textId="77777777" w:rsidR="00C5598C" w:rsidRPr="007B7A48" w:rsidRDefault="00C5598C" w:rsidP="00C5598C">
            <w:pPr>
              <w:jc w:val="center"/>
              <w:rPr>
                <w:rFonts w:ascii="Calibri" w:hAnsi="Calibri"/>
                <w:sz w:val="24"/>
                <w:szCs w:val="24"/>
              </w:rPr>
            </w:pPr>
            <w:r w:rsidRPr="007B7A48">
              <w:rPr>
                <w:rFonts w:ascii="Calibri" w:eastAsia="Calibri" w:hAnsi="Calibri" w:cs="Calibri"/>
                <w:b/>
                <w:sz w:val="24"/>
                <w:szCs w:val="24"/>
              </w:rPr>
              <w:t>=   R</w:t>
            </w:r>
          </w:p>
        </w:tc>
        <w:tc>
          <w:tcPr>
            <w:tcW w:w="2534" w:type="dxa"/>
            <w:shd w:val="clear" w:color="auto" w:fill="BFBFBF" w:themeFill="background1" w:themeFillShade="BF"/>
            <w:vAlign w:val="center"/>
          </w:tcPr>
          <w:p w14:paraId="75E74FA2" w14:textId="77777777" w:rsidR="00C5598C" w:rsidRPr="007B7A48" w:rsidRDefault="00C5598C" w:rsidP="00C5598C">
            <w:pPr>
              <w:jc w:val="center"/>
              <w:rPr>
                <w:rFonts w:ascii="Calibri" w:hAnsi="Calibri"/>
                <w:sz w:val="24"/>
                <w:szCs w:val="24"/>
              </w:rPr>
            </w:pPr>
          </w:p>
        </w:tc>
        <w:tc>
          <w:tcPr>
            <w:tcW w:w="426" w:type="dxa"/>
            <w:shd w:val="clear" w:color="auto" w:fill="FFFFFF" w:themeFill="background1"/>
            <w:vAlign w:val="center"/>
          </w:tcPr>
          <w:p w14:paraId="45E6F628" w14:textId="77777777" w:rsidR="00C5598C" w:rsidRPr="007B7A48" w:rsidRDefault="00C5598C" w:rsidP="00C5598C">
            <w:pPr>
              <w:jc w:val="center"/>
              <w:rPr>
                <w:rFonts w:ascii="Calibri" w:hAnsi="Calibri"/>
                <w:sz w:val="24"/>
                <w:szCs w:val="24"/>
              </w:rPr>
            </w:pPr>
            <w:r w:rsidRPr="007B7A48">
              <w:rPr>
                <w:rFonts w:ascii="Calibri" w:eastAsia="Calibri" w:hAnsi="Calibri" w:cs="Calibri"/>
                <w:b/>
                <w:sz w:val="24"/>
                <w:szCs w:val="24"/>
              </w:rPr>
              <w:t>S</w:t>
            </w:r>
          </w:p>
        </w:tc>
        <w:tc>
          <w:tcPr>
            <w:tcW w:w="444" w:type="dxa"/>
            <w:shd w:val="clear" w:color="auto" w:fill="FFFFFF" w:themeFill="background1"/>
            <w:vAlign w:val="center"/>
          </w:tcPr>
          <w:p w14:paraId="487E438F" w14:textId="77777777" w:rsidR="00C5598C" w:rsidRPr="007B7A48" w:rsidRDefault="00C5598C" w:rsidP="00C5598C">
            <w:pPr>
              <w:jc w:val="center"/>
              <w:rPr>
                <w:rFonts w:ascii="Calibri" w:hAnsi="Calibri"/>
                <w:sz w:val="24"/>
                <w:szCs w:val="24"/>
              </w:rPr>
            </w:pPr>
            <w:r w:rsidRPr="007B7A48">
              <w:rPr>
                <w:rFonts w:ascii="Calibri" w:eastAsia="Calibri" w:hAnsi="Calibri" w:cs="Calibri"/>
                <w:b/>
                <w:sz w:val="24"/>
                <w:szCs w:val="24"/>
              </w:rPr>
              <w:t>x L</w:t>
            </w:r>
          </w:p>
        </w:tc>
        <w:tc>
          <w:tcPr>
            <w:tcW w:w="527" w:type="dxa"/>
            <w:shd w:val="clear" w:color="auto" w:fill="FFFFFF" w:themeFill="background1"/>
            <w:vAlign w:val="center"/>
          </w:tcPr>
          <w:p w14:paraId="2EF2956C" w14:textId="77777777" w:rsidR="00C5598C" w:rsidRPr="007B7A48" w:rsidRDefault="00C5598C" w:rsidP="00C5598C">
            <w:pPr>
              <w:jc w:val="center"/>
              <w:rPr>
                <w:rFonts w:ascii="Calibri" w:hAnsi="Calibri"/>
                <w:sz w:val="24"/>
                <w:szCs w:val="24"/>
              </w:rPr>
            </w:pPr>
            <w:r w:rsidRPr="007B7A48">
              <w:rPr>
                <w:rFonts w:ascii="Calibri" w:eastAsia="Calibri" w:hAnsi="Calibri" w:cs="Calibri"/>
                <w:b/>
                <w:sz w:val="24"/>
                <w:szCs w:val="24"/>
              </w:rPr>
              <w:t>= R</w:t>
            </w:r>
          </w:p>
        </w:tc>
      </w:tr>
      <w:tr w:rsidR="0087539F" w:rsidRPr="007B7A48" w14:paraId="76567904" w14:textId="77777777" w:rsidTr="00DD2446">
        <w:trPr>
          <w:trHeight w:val="3179"/>
        </w:trPr>
        <w:tc>
          <w:tcPr>
            <w:tcW w:w="953" w:type="dxa"/>
            <w:vAlign w:val="center"/>
          </w:tcPr>
          <w:p w14:paraId="63E2A724" w14:textId="77777777" w:rsidR="00C5598C" w:rsidRPr="007B7A48" w:rsidRDefault="00C5598C" w:rsidP="00C5598C">
            <w:pPr>
              <w:rPr>
                <w:rFonts w:ascii="Calibri" w:hAnsi="Calibri"/>
                <w:sz w:val="24"/>
                <w:szCs w:val="24"/>
              </w:rPr>
            </w:pPr>
            <w:r>
              <w:rPr>
                <w:rFonts w:ascii="Calibri" w:hAnsi="Calibri" w:cs="Tahoma"/>
                <w:sz w:val="24"/>
                <w:szCs w:val="24"/>
              </w:rPr>
              <w:t>Slips, trips, Falls</w:t>
            </w:r>
          </w:p>
        </w:tc>
        <w:tc>
          <w:tcPr>
            <w:tcW w:w="902" w:type="dxa"/>
            <w:vAlign w:val="center"/>
          </w:tcPr>
          <w:p w14:paraId="6FD674DC" w14:textId="77777777" w:rsidR="00C5598C" w:rsidRDefault="00C5598C" w:rsidP="00C5598C">
            <w:pPr>
              <w:rPr>
                <w:rFonts w:ascii="Calibri" w:eastAsia="Calibri" w:hAnsi="Calibri" w:cs="Calibri"/>
                <w:sz w:val="24"/>
                <w:szCs w:val="24"/>
              </w:rPr>
            </w:pPr>
          </w:p>
          <w:p w14:paraId="7BF5F0D1" w14:textId="77777777" w:rsidR="00C5598C" w:rsidRDefault="00C5598C" w:rsidP="00C5598C">
            <w:pPr>
              <w:rPr>
                <w:rFonts w:ascii="Calibri" w:eastAsia="Calibri" w:hAnsi="Calibri" w:cs="Calibri"/>
                <w:sz w:val="24"/>
                <w:szCs w:val="24"/>
              </w:rPr>
            </w:pPr>
          </w:p>
          <w:p w14:paraId="019BC09A" w14:textId="77777777" w:rsidR="00C5598C" w:rsidRDefault="00C5598C" w:rsidP="00C5598C">
            <w:pPr>
              <w:rPr>
                <w:rFonts w:ascii="Calibri" w:eastAsia="Calibri" w:hAnsi="Calibri" w:cs="Calibri"/>
                <w:sz w:val="24"/>
                <w:szCs w:val="24"/>
              </w:rPr>
            </w:pPr>
          </w:p>
          <w:p w14:paraId="481D1B7C" w14:textId="77777777" w:rsidR="00C5598C" w:rsidRDefault="00C5598C" w:rsidP="00C5598C">
            <w:pPr>
              <w:rPr>
                <w:rFonts w:ascii="Calibri" w:eastAsia="Calibri" w:hAnsi="Calibri" w:cs="Calibri"/>
                <w:sz w:val="24"/>
                <w:szCs w:val="24"/>
              </w:rPr>
            </w:pPr>
          </w:p>
          <w:p w14:paraId="5EABD6AC" w14:textId="77777777" w:rsidR="00C5598C" w:rsidRDefault="00C5598C" w:rsidP="00C5598C">
            <w:pPr>
              <w:rPr>
                <w:rFonts w:ascii="Calibri" w:eastAsia="Calibri" w:hAnsi="Calibri" w:cs="Calibri"/>
                <w:sz w:val="24"/>
                <w:szCs w:val="24"/>
              </w:rPr>
            </w:pPr>
          </w:p>
          <w:p w14:paraId="12E3C422" w14:textId="77777777" w:rsidR="00C5598C" w:rsidRDefault="00C5598C" w:rsidP="00C5598C">
            <w:pPr>
              <w:rPr>
                <w:rFonts w:ascii="Calibri" w:eastAsia="Calibri" w:hAnsi="Calibri" w:cs="Calibri"/>
                <w:sz w:val="24"/>
                <w:szCs w:val="24"/>
              </w:rPr>
            </w:pPr>
          </w:p>
          <w:p w14:paraId="0932FC34" w14:textId="0D799478" w:rsidR="00C5598C" w:rsidRDefault="006D626F" w:rsidP="00C5598C">
            <w:pPr>
              <w:rPr>
                <w:rFonts w:ascii="Calibri" w:eastAsia="Calibri" w:hAnsi="Calibri" w:cs="Calibri"/>
                <w:sz w:val="24"/>
                <w:szCs w:val="24"/>
              </w:rPr>
            </w:pPr>
            <w:r>
              <w:rPr>
                <w:rFonts w:ascii="Calibri" w:eastAsia="Calibri" w:hAnsi="Calibri" w:cs="Calibri"/>
                <w:sz w:val="24"/>
                <w:szCs w:val="24"/>
              </w:rPr>
              <w:t>Workers</w:t>
            </w:r>
          </w:p>
          <w:p w14:paraId="04020E7E" w14:textId="77777777" w:rsidR="00C5598C" w:rsidRPr="009D6F0F" w:rsidRDefault="00C5598C" w:rsidP="00C5598C">
            <w:pPr>
              <w:rPr>
                <w:rFonts w:ascii="Calibri" w:eastAsia="Calibri" w:hAnsi="Calibri" w:cs="Calibri"/>
                <w:sz w:val="24"/>
                <w:szCs w:val="24"/>
              </w:rPr>
            </w:pPr>
          </w:p>
          <w:p w14:paraId="0AB8F5E3" w14:textId="77777777" w:rsidR="00C5598C" w:rsidRPr="009D6F0F" w:rsidRDefault="00C5598C" w:rsidP="00C5598C">
            <w:pPr>
              <w:rPr>
                <w:rFonts w:ascii="Calibri" w:eastAsia="Calibri" w:hAnsi="Calibri" w:cs="Calibri"/>
                <w:sz w:val="24"/>
                <w:szCs w:val="24"/>
              </w:rPr>
            </w:pPr>
          </w:p>
          <w:p w14:paraId="74BDB3FE" w14:textId="77777777" w:rsidR="00C5598C" w:rsidRDefault="00C5598C" w:rsidP="00C5598C">
            <w:pPr>
              <w:rPr>
                <w:rFonts w:ascii="Calibri" w:eastAsia="Calibri" w:hAnsi="Calibri" w:cs="Calibri"/>
                <w:sz w:val="24"/>
                <w:szCs w:val="24"/>
              </w:rPr>
            </w:pPr>
          </w:p>
          <w:p w14:paraId="2CAF0FC2" w14:textId="77777777" w:rsidR="00C5598C" w:rsidRPr="009D6F0F" w:rsidRDefault="00C5598C" w:rsidP="00C5598C">
            <w:pPr>
              <w:rPr>
                <w:rFonts w:ascii="Calibri" w:eastAsia="Calibri" w:hAnsi="Calibri" w:cs="Calibri"/>
                <w:sz w:val="24"/>
                <w:szCs w:val="24"/>
              </w:rPr>
            </w:pPr>
          </w:p>
          <w:p w14:paraId="52FC6250" w14:textId="77777777" w:rsidR="00C5598C" w:rsidRDefault="00C5598C" w:rsidP="00C5598C">
            <w:pPr>
              <w:rPr>
                <w:rFonts w:ascii="Calibri" w:eastAsia="Calibri" w:hAnsi="Calibri" w:cs="Calibri"/>
                <w:sz w:val="24"/>
                <w:szCs w:val="24"/>
              </w:rPr>
            </w:pPr>
          </w:p>
          <w:p w14:paraId="375472ED" w14:textId="77777777" w:rsidR="00C5598C" w:rsidRPr="009D6F0F" w:rsidRDefault="00C5598C" w:rsidP="00C5598C">
            <w:pPr>
              <w:rPr>
                <w:rFonts w:ascii="Calibri" w:eastAsia="Calibri" w:hAnsi="Calibri" w:cs="Calibri"/>
                <w:sz w:val="24"/>
                <w:szCs w:val="24"/>
              </w:rPr>
            </w:pPr>
          </w:p>
        </w:tc>
        <w:tc>
          <w:tcPr>
            <w:tcW w:w="1258" w:type="dxa"/>
            <w:vAlign w:val="center"/>
          </w:tcPr>
          <w:p w14:paraId="3DC9BC19" w14:textId="77777777" w:rsidR="00C5598C" w:rsidRPr="007B7A48" w:rsidRDefault="00C5598C" w:rsidP="00C5598C">
            <w:pPr>
              <w:jc w:val="center"/>
              <w:rPr>
                <w:rFonts w:ascii="Calibri" w:hAnsi="Calibri"/>
                <w:sz w:val="24"/>
                <w:szCs w:val="24"/>
              </w:rPr>
            </w:pPr>
            <w:r>
              <w:rPr>
                <w:rFonts w:ascii="Calibri" w:hAnsi="Calibri"/>
                <w:sz w:val="24"/>
                <w:szCs w:val="24"/>
              </w:rPr>
              <w:t>3</w:t>
            </w:r>
          </w:p>
        </w:tc>
        <w:tc>
          <w:tcPr>
            <w:tcW w:w="906" w:type="dxa"/>
            <w:vAlign w:val="center"/>
          </w:tcPr>
          <w:p w14:paraId="7F41E84A" w14:textId="77777777" w:rsidR="00C5598C" w:rsidRPr="007B7A48" w:rsidRDefault="00C5598C" w:rsidP="00C5598C">
            <w:pPr>
              <w:jc w:val="center"/>
              <w:rPr>
                <w:rFonts w:ascii="Calibri" w:hAnsi="Calibri"/>
                <w:sz w:val="24"/>
                <w:szCs w:val="24"/>
              </w:rPr>
            </w:pPr>
            <w:r>
              <w:rPr>
                <w:rFonts w:ascii="Calibri" w:hAnsi="Calibri"/>
                <w:sz w:val="24"/>
                <w:szCs w:val="24"/>
              </w:rPr>
              <w:t>2</w:t>
            </w:r>
          </w:p>
        </w:tc>
        <w:tc>
          <w:tcPr>
            <w:tcW w:w="1179" w:type="dxa"/>
            <w:shd w:val="clear" w:color="auto" w:fill="FF0000"/>
            <w:vAlign w:val="center"/>
          </w:tcPr>
          <w:p w14:paraId="1E795D97" w14:textId="77777777" w:rsidR="00C5598C" w:rsidRPr="007B7A48" w:rsidRDefault="00C5598C" w:rsidP="00C5598C">
            <w:pPr>
              <w:jc w:val="center"/>
              <w:rPr>
                <w:rFonts w:ascii="Calibri" w:hAnsi="Calibri"/>
                <w:sz w:val="24"/>
                <w:szCs w:val="24"/>
              </w:rPr>
            </w:pPr>
            <w:r>
              <w:rPr>
                <w:rFonts w:ascii="Calibri" w:hAnsi="Calibri"/>
                <w:sz w:val="24"/>
                <w:szCs w:val="24"/>
              </w:rPr>
              <w:t>6</w:t>
            </w:r>
          </w:p>
        </w:tc>
        <w:tc>
          <w:tcPr>
            <w:tcW w:w="2534" w:type="dxa"/>
            <w:vAlign w:val="center"/>
          </w:tcPr>
          <w:p w14:paraId="4B796A1A" w14:textId="77777777" w:rsidR="00911B82" w:rsidRDefault="00911B82" w:rsidP="00911B82">
            <w:pPr>
              <w:numPr>
                <w:ilvl w:val="0"/>
                <w:numId w:val="20"/>
              </w:numPr>
              <w:rPr>
                <w:rFonts w:ascii="Calibri" w:hAnsi="Calibri"/>
                <w:sz w:val="24"/>
                <w:szCs w:val="24"/>
              </w:rPr>
            </w:pPr>
            <w:r>
              <w:rPr>
                <w:rFonts w:ascii="Calibri" w:hAnsi="Calibri"/>
                <w:sz w:val="24"/>
                <w:szCs w:val="24"/>
              </w:rPr>
              <w:t>Having signs up to warn them.</w:t>
            </w:r>
          </w:p>
          <w:p w14:paraId="157D79CF" w14:textId="77777777" w:rsidR="00911B82" w:rsidRDefault="00911B82" w:rsidP="00911B82">
            <w:pPr>
              <w:numPr>
                <w:ilvl w:val="0"/>
                <w:numId w:val="20"/>
              </w:numPr>
              <w:rPr>
                <w:rFonts w:ascii="Calibri" w:hAnsi="Calibri"/>
                <w:sz w:val="24"/>
                <w:szCs w:val="24"/>
              </w:rPr>
            </w:pPr>
            <w:r>
              <w:rPr>
                <w:rFonts w:ascii="Calibri" w:hAnsi="Calibri"/>
                <w:sz w:val="24"/>
                <w:szCs w:val="24"/>
              </w:rPr>
              <w:t>Correct footwear.</w:t>
            </w:r>
          </w:p>
          <w:p w14:paraId="1D0DDA3B" w14:textId="2B2D72E8" w:rsidR="00911B82" w:rsidRPr="00911B82" w:rsidRDefault="00911B82" w:rsidP="00911B82">
            <w:pPr>
              <w:numPr>
                <w:ilvl w:val="0"/>
                <w:numId w:val="20"/>
              </w:numPr>
              <w:rPr>
                <w:rFonts w:ascii="Calibri" w:hAnsi="Calibri"/>
                <w:sz w:val="24"/>
                <w:szCs w:val="24"/>
              </w:rPr>
            </w:pPr>
            <w:r>
              <w:rPr>
                <w:rFonts w:ascii="Calibri" w:hAnsi="Calibri"/>
                <w:sz w:val="24"/>
                <w:szCs w:val="24"/>
              </w:rPr>
              <w:t xml:space="preserve">Monitor that there is no </w:t>
            </w:r>
          </w:p>
        </w:tc>
        <w:tc>
          <w:tcPr>
            <w:tcW w:w="426" w:type="dxa"/>
            <w:vAlign w:val="center"/>
          </w:tcPr>
          <w:p w14:paraId="3779BEB5" w14:textId="77777777" w:rsidR="00C5598C" w:rsidRPr="007B7A48" w:rsidRDefault="00C5598C" w:rsidP="00C5598C">
            <w:pPr>
              <w:jc w:val="center"/>
              <w:rPr>
                <w:rFonts w:ascii="Calibri" w:hAnsi="Calibri"/>
                <w:sz w:val="24"/>
                <w:szCs w:val="24"/>
              </w:rPr>
            </w:pPr>
            <w:r>
              <w:rPr>
                <w:rFonts w:ascii="Calibri" w:hAnsi="Calibri"/>
                <w:sz w:val="24"/>
                <w:szCs w:val="24"/>
              </w:rPr>
              <w:t>1</w:t>
            </w:r>
          </w:p>
        </w:tc>
        <w:tc>
          <w:tcPr>
            <w:tcW w:w="444" w:type="dxa"/>
            <w:vAlign w:val="center"/>
          </w:tcPr>
          <w:p w14:paraId="54960536" w14:textId="77777777" w:rsidR="00C5598C" w:rsidRPr="007B7A48" w:rsidRDefault="00C5598C" w:rsidP="00C5598C">
            <w:pPr>
              <w:jc w:val="center"/>
              <w:rPr>
                <w:rFonts w:ascii="Calibri" w:hAnsi="Calibri"/>
                <w:sz w:val="24"/>
                <w:szCs w:val="24"/>
              </w:rPr>
            </w:pPr>
            <w:r>
              <w:rPr>
                <w:rFonts w:ascii="Calibri" w:hAnsi="Calibri"/>
                <w:sz w:val="24"/>
                <w:szCs w:val="24"/>
              </w:rPr>
              <w:t>2</w:t>
            </w:r>
          </w:p>
        </w:tc>
        <w:tc>
          <w:tcPr>
            <w:tcW w:w="527" w:type="dxa"/>
            <w:shd w:val="clear" w:color="auto" w:fill="92D050"/>
            <w:vAlign w:val="center"/>
          </w:tcPr>
          <w:p w14:paraId="1A52D232" w14:textId="77777777" w:rsidR="00C5598C" w:rsidRPr="007B7A48" w:rsidRDefault="00C5598C" w:rsidP="00C5598C">
            <w:pPr>
              <w:jc w:val="center"/>
              <w:rPr>
                <w:rFonts w:ascii="Calibri" w:hAnsi="Calibri"/>
                <w:sz w:val="24"/>
                <w:szCs w:val="24"/>
              </w:rPr>
            </w:pPr>
            <w:r>
              <w:rPr>
                <w:rFonts w:ascii="Calibri" w:hAnsi="Calibri"/>
                <w:sz w:val="24"/>
                <w:szCs w:val="24"/>
              </w:rPr>
              <w:t>2</w:t>
            </w:r>
          </w:p>
        </w:tc>
      </w:tr>
    </w:tbl>
    <w:p w14:paraId="58F12C91" w14:textId="77777777" w:rsidR="00EC38B3" w:rsidRDefault="00EC38B3" w:rsidP="00FF3570">
      <w:pPr>
        <w:jc w:val="both"/>
        <w:rPr>
          <w:rFonts w:ascii="Times New Roman" w:hAnsi="Times New Roman" w:cs="Times New Roman"/>
          <w:lang w:val="en-US"/>
        </w:rPr>
      </w:pPr>
    </w:p>
    <w:tbl>
      <w:tblPr>
        <w:tblpPr w:leftFromText="180" w:rightFromText="180" w:vertAnchor="page" w:horzAnchor="margin" w:tblpY="4407"/>
        <w:tblOverlap w:val="never"/>
        <w:tblW w:w="78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68"/>
        <w:gridCol w:w="1461"/>
        <w:gridCol w:w="1368"/>
        <w:gridCol w:w="1293"/>
        <w:gridCol w:w="1049"/>
        <w:gridCol w:w="1293"/>
      </w:tblGrid>
      <w:tr w:rsidR="00DD2446" w:rsidRPr="009729E0" w14:paraId="5040E13B" w14:textId="77777777" w:rsidTr="00DD2446">
        <w:trPr>
          <w:cantSplit/>
          <w:trHeight w:val="572"/>
          <w:tblHeader/>
        </w:trPr>
        <w:tc>
          <w:tcPr>
            <w:tcW w:w="1368" w:type="dxa"/>
            <w:shd w:val="clear" w:color="auto" w:fill="BFBFBF"/>
            <w:vAlign w:val="center"/>
          </w:tcPr>
          <w:p w14:paraId="744CE02C" w14:textId="77777777" w:rsidR="00DD2446" w:rsidRPr="009729E0" w:rsidRDefault="00DD2446" w:rsidP="00DD2446">
            <w:pPr>
              <w:spacing w:after="0" w:line="240" w:lineRule="auto"/>
              <w:rPr>
                <w:rFonts w:ascii="Calibri" w:eastAsia="Calibri" w:hAnsi="Calibri" w:cs="Calibri"/>
                <w:sz w:val="24"/>
              </w:rPr>
            </w:pPr>
            <w:r w:rsidRPr="009729E0">
              <w:rPr>
                <w:rFonts w:ascii="Calibri" w:eastAsia="Times New Roman" w:hAnsi="Calibri" w:cs="Times New Roman"/>
                <w:b/>
                <w:bCs/>
                <w:kern w:val="32"/>
                <w:sz w:val="24"/>
                <w:szCs w:val="32"/>
              </w:rPr>
              <w:br w:type="page"/>
            </w:r>
            <w:r w:rsidRPr="009729E0">
              <w:rPr>
                <w:rFonts w:ascii="Calibri" w:eastAsia="Times New Roman" w:hAnsi="Calibri" w:cs="Times New Roman"/>
                <w:b/>
                <w:bCs/>
                <w:kern w:val="32"/>
                <w:sz w:val="24"/>
                <w:szCs w:val="32"/>
              </w:rPr>
              <w:br w:type="page"/>
            </w:r>
            <w:r w:rsidRPr="009729E0">
              <w:rPr>
                <w:rFonts w:ascii="Calibri" w:eastAsia="Times New Roman" w:hAnsi="Calibri" w:cs="Times New Roman"/>
                <w:b/>
                <w:bCs/>
                <w:kern w:val="32"/>
                <w:sz w:val="24"/>
                <w:szCs w:val="32"/>
              </w:rPr>
              <w:br w:type="page"/>
            </w:r>
            <w:r w:rsidRPr="009729E0">
              <w:rPr>
                <w:rFonts w:ascii="Calibri" w:eastAsia="Calibri" w:hAnsi="Calibri" w:cs="Calibri"/>
                <w:sz w:val="24"/>
              </w:rPr>
              <w:t>Activity Description</w:t>
            </w:r>
          </w:p>
        </w:tc>
        <w:tc>
          <w:tcPr>
            <w:tcW w:w="6464" w:type="dxa"/>
            <w:gridSpan w:val="5"/>
            <w:shd w:val="clear" w:color="auto" w:fill="auto"/>
            <w:vAlign w:val="center"/>
          </w:tcPr>
          <w:p w14:paraId="4440ED66" w14:textId="77777777" w:rsidR="00DD2446" w:rsidRPr="009729E0" w:rsidRDefault="00DD2446" w:rsidP="00DD2446">
            <w:pPr>
              <w:spacing w:after="0" w:line="240" w:lineRule="auto"/>
              <w:rPr>
                <w:rFonts w:ascii="Calibri" w:eastAsia="Calibri" w:hAnsi="Calibri" w:cs="Calibri"/>
                <w:sz w:val="24"/>
              </w:rPr>
            </w:pPr>
          </w:p>
          <w:p w14:paraId="09E02DD0" w14:textId="77777777" w:rsidR="00DD2446" w:rsidRPr="009729E0" w:rsidRDefault="00DD2446" w:rsidP="00DD2446">
            <w:pPr>
              <w:spacing w:after="0" w:line="240" w:lineRule="auto"/>
              <w:rPr>
                <w:rFonts w:ascii="Calibri" w:eastAsia="Calibri" w:hAnsi="Calibri" w:cs="Calibri"/>
                <w:b/>
                <w:sz w:val="24"/>
                <w:szCs w:val="20"/>
              </w:rPr>
            </w:pPr>
            <w:r>
              <w:rPr>
                <w:rFonts w:ascii="Calibri" w:eastAsia="Calibri" w:hAnsi="Calibri" w:cs="Calibri"/>
                <w:b/>
                <w:sz w:val="24"/>
                <w:szCs w:val="20"/>
              </w:rPr>
              <w:t>Crown Place Risk Assessment</w:t>
            </w:r>
          </w:p>
          <w:p w14:paraId="784A2A2C" w14:textId="77777777" w:rsidR="00DD2446" w:rsidRPr="009729E0" w:rsidRDefault="00DD2446" w:rsidP="00DD2446">
            <w:pPr>
              <w:spacing w:after="0" w:line="240" w:lineRule="auto"/>
              <w:rPr>
                <w:rFonts w:ascii="Calibri" w:eastAsia="Calibri" w:hAnsi="Calibri" w:cs="Calibri"/>
                <w:sz w:val="24"/>
              </w:rPr>
            </w:pPr>
          </w:p>
        </w:tc>
      </w:tr>
      <w:tr w:rsidR="00DD2446" w:rsidRPr="009729E0" w14:paraId="36A393BB" w14:textId="77777777" w:rsidTr="00DD2446">
        <w:trPr>
          <w:cantSplit/>
          <w:trHeight w:val="554"/>
          <w:tblHeader/>
        </w:trPr>
        <w:tc>
          <w:tcPr>
            <w:tcW w:w="1368" w:type="dxa"/>
            <w:shd w:val="clear" w:color="auto" w:fill="BFBFBF"/>
            <w:vAlign w:val="center"/>
          </w:tcPr>
          <w:p w14:paraId="640D6907" w14:textId="77777777" w:rsidR="00DD2446" w:rsidRPr="009729E0" w:rsidRDefault="00DD2446" w:rsidP="00DD2446">
            <w:pPr>
              <w:spacing w:after="0" w:line="240" w:lineRule="auto"/>
              <w:rPr>
                <w:rFonts w:ascii="Calibri" w:eastAsia="Calibri" w:hAnsi="Calibri" w:cs="Calibri"/>
                <w:sz w:val="24"/>
              </w:rPr>
            </w:pPr>
            <w:r w:rsidRPr="009729E0">
              <w:rPr>
                <w:rFonts w:ascii="Calibri" w:eastAsia="Calibri" w:hAnsi="Calibri" w:cs="Calibri"/>
                <w:sz w:val="24"/>
              </w:rPr>
              <w:t xml:space="preserve">Assessment </w:t>
            </w:r>
          </w:p>
          <w:p w14:paraId="71830E27" w14:textId="77777777" w:rsidR="00DD2446" w:rsidRPr="009729E0" w:rsidRDefault="00DD2446" w:rsidP="00DD2446">
            <w:pPr>
              <w:spacing w:after="0" w:line="240" w:lineRule="auto"/>
              <w:rPr>
                <w:rFonts w:ascii="Calibri" w:eastAsia="Calibri" w:hAnsi="Calibri" w:cs="Calibri"/>
                <w:sz w:val="24"/>
              </w:rPr>
            </w:pPr>
            <w:r w:rsidRPr="009729E0">
              <w:rPr>
                <w:rFonts w:ascii="Calibri" w:eastAsia="Calibri" w:hAnsi="Calibri" w:cs="Calibri"/>
                <w:sz w:val="24"/>
              </w:rPr>
              <w:t>Ref No.</w:t>
            </w:r>
          </w:p>
        </w:tc>
        <w:tc>
          <w:tcPr>
            <w:tcW w:w="1461" w:type="dxa"/>
            <w:shd w:val="clear" w:color="auto" w:fill="FFFF00"/>
            <w:vAlign w:val="center"/>
          </w:tcPr>
          <w:p w14:paraId="4BC2DB7D" w14:textId="77777777" w:rsidR="00DD2446" w:rsidRPr="009729E0" w:rsidRDefault="00DD2446" w:rsidP="00DD2446">
            <w:pPr>
              <w:spacing w:after="0" w:line="240" w:lineRule="auto"/>
              <w:rPr>
                <w:rFonts w:ascii="Calibri" w:eastAsia="Calibri" w:hAnsi="Calibri" w:cs="Calibri"/>
                <w:sz w:val="24"/>
              </w:rPr>
            </w:pPr>
          </w:p>
          <w:p w14:paraId="0D6B24DA" w14:textId="77777777" w:rsidR="00DD2446" w:rsidRPr="009729E0" w:rsidRDefault="00DD2446" w:rsidP="00DD2446">
            <w:pPr>
              <w:spacing w:after="0" w:line="240" w:lineRule="auto"/>
              <w:rPr>
                <w:rFonts w:ascii="Calibri" w:eastAsia="Calibri" w:hAnsi="Calibri" w:cs="Calibri"/>
                <w:b/>
                <w:sz w:val="24"/>
                <w:szCs w:val="32"/>
              </w:rPr>
            </w:pPr>
            <w:r w:rsidRPr="009729E0">
              <w:rPr>
                <w:rFonts w:ascii="Calibri" w:eastAsia="Calibri" w:hAnsi="Calibri" w:cs="Calibri"/>
                <w:b/>
                <w:sz w:val="24"/>
                <w:szCs w:val="32"/>
              </w:rPr>
              <w:t xml:space="preserve">RA </w:t>
            </w:r>
            <w:r>
              <w:rPr>
                <w:rFonts w:ascii="Calibri" w:eastAsia="Calibri" w:hAnsi="Calibri" w:cs="Calibri"/>
                <w:b/>
                <w:sz w:val="24"/>
                <w:szCs w:val="32"/>
              </w:rPr>
              <w:t>O01</w:t>
            </w:r>
          </w:p>
          <w:p w14:paraId="62717BE3" w14:textId="77777777" w:rsidR="00DD2446" w:rsidRPr="009729E0" w:rsidRDefault="00DD2446" w:rsidP="00DD2446">
            <w:pPr>
              <w:spacing w:after="0" w:line="240" w:lineRule="auto"/>
              <w:rPr>
                <w:rFonts w:ascii="Calibri" w:eastAsia="Calibri" w:hAnsi="Calibri" w:cs="Calibri"/>
                <w:sz w:val="24"/>
              </w:rPr>
            </w:pPr>
          </w:p>
        </w:tc>
        <w:tc>
          <w:tcPr>
            <w:tcW w:w="1368" w:type="dxa"/>
            <w:shd w:val="clear" w:color="auto" w:fill="BFBFBF"/>
            <w:vAlign w:val="center"/>
          </w:tcPr>
          <w:p w14:paraId="36AA9240" w14:textId="77777777" w:rsidR="00DD2446" w:rsidRPr="009729E0" w:rsidRDefault="00DD2446" w:rsidP="00DD2446">
            <w:pPr>
              <w:spacing w:after="0" w:line="240" w:lineRule="auto"/>
              <w:rPr>
                <w:rFonts w:ascii="Calibri" w:eastAsia="Calibri" w:hAnsi="Calibri" w:cs="Calibri"/>
                <w:sz w:val="24"/>
              </w:rPr>
            </w:pPr>
            <w:r w:rsidRPr="009729E0">
              <w:rPr>
                <w:rFonts w:ascii="Calibri" w:eastAsia="Calibri" w:hAnsi="Calibri" w:cs="Calibri"/>
                <w:sz w:val="24"/>
              </w:rPr>
              <w:t>Project</w:t>
            </w:r>
          </w:p>
        </w:tc>
        <w:tc>
          <w:tcPr>
            <w:tcW w:w="1293" w:type="dxa"/>
            <w:shd w:val="clear" w:color="auto" w:fill="auto"/>
            <w:vAlign w:val="center"/>
          </w:tcPr>
          <w:p w14:paraId="48B97279" w14:textId="77777777" w:rsidR="00DD2446" w:rsidRPr="009729E0" w:rsidRDefault="00DD2446" w:rsidP="00DD2446">
            <w:pPr>
              <w:spacing w:after="0" w:line="240" w:lineRule="auto"/>
              <w:rPr>
                <w:rFonts w:ascii="Calibri" w:eastAsia="Calibri" w:hAnsi="Calibri" w:cs="Calibri"/>
                <w:sz w:val="24"/>
              </w:rPr>
            </w:pPr>
            <w:r>
              <w:rPr>
                <w:rFonts w:ascii="Calibri" w:eastAsia="Calibri" w:hAnsi="Calibri" w:cs="Calibri"/>
                <w:sz w:val="24"/>
              </w:rPr>
              <w:t>Crown Place</w:t>
            </w:r>
          </w:p>
        </w:tc>
        <w:tc>
          <w:tcPr>
            <w:tcW w:w="1049" w:type="dxa"/>
            <w:shd w:val="clear" w:color="auto" w:fill="BFBFBF"/>
            <w:vAlign w:val="center"/>
          </w:tcPr>
          <w:p w14:paraId="0D6961E7" w14:textId="77777777" w:rsidR="00DD2446" w:rsidRPr="009729E0" w:rsidRDefault="00DD2446" w:rsidP="00DD2446">
            <w:pPr>
              <w:spacing w:after="0" w:line="240" w:lineRule="auto"/>
              <w:rPr>
                <w:rFonts w:ascii="Calibri" w:eastAsia="Calibri" w:hAnsi="Calibri" w:cs="Calibri"/>
                <w:sz w:val="24"/>
              </w:rPr>
            </w:pPr>
            <w:r w:rsidRPr="009729E0">
              <w:rPr>
                <w:rFonts w:ascii="Calibri" w:eastAsia="Calibri" w:hAnsi="Calibri" w:cs="Calibri"/>
                <w:sz w:val="24"/>
              </w:rPr>
              <w:t>Location</w:t>
            </w:r>
          </w:p>
        </w:tc>
        <w:tc>
          <w:tcPr>
            <w:tcW w:w="1293" w:type="dxa"/>
            <w:shd w:val="clear" w:color="auto" w:fill="auto"/>
            <w:vAlign w:val="center"/>
          </w:tcPr>
          <w:p w14:paraId="1EDD9B82" w14:textId="77777777" w:rsidR="00DD2446" w:rsidRPr="009729E0" w:rsidRDefault="00DD2446" w:rsidP="00DD2446">
            <w:pPr>
              <w:spacing w:after="0" w:line="240" w:lineRule="auto"/>
              <w:rPr>
                <w:rFonts w:ascii="Calibri" w:eastAsia="Calibri" w:hAnsi="Calibri" w:cs="Calibri"/>
                <w:sz w:val="24"/>
              </w:rPr>
            </w:pPr>
            <w:r>
              <w:rPr>
                <w:rFonts w:ascii="Calibri" w:eastAsia="Calibri" w:hAnsi="Calibri" w:cs="Calibri"/>
                <w:sz w:val="24"/>
              </w:rPr>
              <w:t>Swansea City</w:t>
            </w:r>
          </w:p>
        </w:tc>
      </w:tr>
      <w:tr w:rsidR="00DD2446" w:rsidRPr="009729E0" w14:paraId="65622093" w14:textId="77777777" w:rsidTr="00DD2446">
        <w:trPr>
          <w:cantSplit/>
          <w:trHeight w:val="572"/>
          <w:tblHeader/>
        </w:trPr>
        <w:tc>
          <w:tcPr>
            <w:tcW w:w="1368" w:type="dxa"/>
            <w:shd w:val="clear" w:color="auto" w:fill="BFBFBF"/>
            <w:vAlign w:val="center"/>
          </w:tcPr>
          <w:p w14:paraId="3C674E0B" w14:textId="77777777" w:rsidR="00DD2446" w:rsidRPr="009729E0" w:rsidRDefault="00DD2446" w:rsidP="00DD2446">
            <w:pPr>
              <w:spacing w:after="0" w:line="240" w:lineRule="auto"/>
              <w:rPr>
                <w:rFonts w:ascii="Calibri" w:eastAsia="Calibri" w:hAnsi="Calibri" w:cs="Calibri"/>
                <w:sz w:val="24"/>
              </w:rPr>
            </w:pPr>
            <w:r w:rsidRPr="009729E0">
              <w:rPr>
                <w:rFonts w:ascii="Calibri" w:eastAsia="Calibri" w:hAnsi="Calibri" w:cs="Calibri"/>
                <w:sz w:val="24"/>
              </w:rPr>
              <w:t>Assessor Name</w:t>
            </w:r>
          </w:p>
        </w:tc>
        <w:tc>
          <w:tcPr>
            <w:tcW w:w="1461" w:type="dxa"/>
            <w:shd w:val="clear" w:color="auto" w:fill="auto"/>
            <w:vAlign w:val="center"/>
          </w:tcPr>
          <w:p w14:paraId="6229BF0E" w14:textId="77777777" w:rsidR="00DD2446" w:rsidRPr="009729E0" w:rsidRDefault="00DD2446" w:rsidP="00DD2446">
            <w:pPr>
              <w:spacing w:after="0" w:line="240" w:lineRule="auto"/>
              <w:rPr>
                <w:rFonts w:ascii="Calibri" w:eastAsia="Calibri" w:hAnsi="Calibri" w:cs="Calibri"/>
                <w:sz w:val="24"/>
              </w:rPr>
            </w:pPr>
          </w:p>
          <w:p w14:paraId="76936BBA" w14:textId="77777777" w:rsidR="00DD2446" w:rsidRPr="009729E0" w:rsidRDefault="00DD2446" w:rsidP="00DD2446">
            <w:pPr>
              <w:spacing w:after="0" w:line="240" w:lineRule="auto"/>
              <w:rPr>
                <w:rFonts w:ascii="Calibri" w:eastAsia="Calibri" w:hAnsi="Calibri" w:cs="Calibri"/>
                <w:sz w:val="24"/>
              </w:rPr>
            </w:pPr>
            <w:r>
              <w:rPr>
                <w:rFonts w:ascii="Calibri" w:eastAsia="Calibri" w:hAnsi="Calibri" w:cs="Calibri"/>
                <w:sz w:val="24"/>
              </w:rPr>
              <w:t>Llywelyn James</w:t>
            </w:r>
          </w:p>
          <w:p w14:paraId="1098B124" w14:textId="77777777" w:rsidR="00DD2446" w:rsidRPr="009729E0" w:rsidRDefault="00DD2446" w:rsidP="00DD2446">
            <w:pPr>
              <w:spacing w:after="0" w:line="240" w:lineRule="auto"/>
              <w:rPr>
                <w:rFonts w:ascii="Calibri" w:eastAsia="Calibri" w:hAnsi="Calibri" w:cs="Calibri"/>
                <w:sz w:val="24"/>
              </w:rPr>
            </w:pPr>
          </w:p>
        </w:tc>
        <w:tc>
          <w:tcPr>
            <w:tcW w:w="1368" w:type="dxa"/>
            <w:shd w:val="clear" w:color="auto" w:fill="BFBFBF"/>
            <w:vAlign w:val="center"/>
          </w:tcPr>
          <w:p w14:paraId="4CD05B37" w14:textId="77777777" w:rsidR="00DD2446" w:rsidRPr="009729E0" w:rsidRDefault="00DD2446" w:rsidP="00DD2446">
            <w:pPr>
              <w:spacing w:after="0" w:line="240" w:lineRule="auto"/>
              <w:rPr>
                <w:rFonts w:ascii="Calibri" w:eastAsia="Calibri" w:hAnsi="Calibri" w:cs="Calibri"/>
                <w:sz w:val="24"/>
              </w:rPr>
            </w:pPr>
            <w:r w:rsidRPr="009729E0">
              <w:rPr>
                <w:rFonts w:cs="Calibri"/>
                <w:sz w:val="24"/>
              </w:rPr>
              <w:t>Assessment Date</w:t>
            </w:r>
          </w:p>
        </w:tc>
        <w:tc>
          <w:tcPr>
            <w:tcW w:w="1293" w:type="dxa"/>
            <w:shd w:val="clear" w:color="auto" w:fill="auto"/>
            <w:vAlign w:val="center"/>
          </w:tcPr>
          <w:p w14:paraId="70481C1A" w14:textId="77777777" w:rsidR="00DD2446" w:rsidRPr="009729E0" w:rsidRDefault="00DD2446" w:rsidP="00DD2446">
            <w:pPr>
              <w:spacing w:after="0" w:line="240" w:lineRule="auto"/>
              <w:rPr>
                <w:rFonts w:ascii="Calibri" w:eastAsia="Calibri" w:hAnsi="Calibri" w:cs="Calibri"/>
                <w:sz w:val="24"/>
              </w:rPr>
            </w:pPr>
            <w:r>
              <w:rPr>
                <w:rFonts w:ascii="Calibri" w:eastAsia="Calibri" w:hAnsi="Calibri" w:cs="Calibri"/>
                <w:sz w:val="24"/>
              </w:rPr>
              <w:t>August 2022</w:t>
            </w:r>
          </w:p>
        </w:tc>
        <w:tc>
          <w:tcPr>
            <w:tcW w:w="1049" w:type="dxa"/>
            <w:shd w:val="clear" w:color="auto" w:fill="BFBFBF"/>
            <w:vAlign w:val="center"/>
          </w:tcPr>
          <w:p w14:paraId="196B0A75" w14:textId="77777777" w:rsidR="00DD2446" w:rsidRPr="009729E0" w:rsidRDefault="00DD2446" w:rsidP="00DD2446">
            <w:pPr>
              <w:spacing w:after="0" w:line="240" w:lineRule="auto"/>
              <w:rPr>
                <w:rFonts w:ascii="Calibri" w:eastAsia="Calibri" w:hAnsi="Calibri" w:cs="Calibri"/>
                <w:sz w:val="24"/>
              </w:rPr>
            </w:pPr>
            <w:r w:rsidRPr="009729E0">
              <w:rPr>
                <w:rFonts w:cs="Calibri"/>
                <w:sz w:val="24"/>
              </w:rPr>
              <w:t>Review Date</w:t>
            </w:r>
          </w:p>
        </w:tc>
        <w:tc>
          <w:tcPr>
            <w:tcW w:w="1293" w:type="dxa"/>
            <w:shd w:val="clear" w:color="auto" w:fill="auto"/>
            <w:vAlign w:val="center"/>
          </w:tcPr>
          <w:p w14:paraId="3A7CEB78" w14:textId="77777777" w:rsidR="00DD2446" w:rsidRPr="009729E0" w:rsidRDefault="00DD2446" w:rsidP="00DD2446">
            <w:pPr>
              <w:spacing w:after="0" w:line="240" w:lineRule="auto"/>
              <w:rPr>
                <w:rFonts w:ascii="Calibri" w:eastAsia="Calibri" w:hAnsi="Calibri" w:cs="Calibri"/>
                <w:sz w:val="24"/>
              </w:rPr>
            </w:pPr>
            <w:r>
              <w:rPr>
                <w:rFonts w:cs="Calibri"/>
                <w:sz w:val="24"/>
              </w:rPr>
              <w:t>May 2023</w:t>
            </w:r>
          </w:p>
        </w:tc>
      </w:tr>
    </w:tbl>
    <w:p w14:paraId="434F0589" w14:textId="77777777" w:rsidR="00C5598C" w:rsidRPr="00C5598C" w:rsidRDefault="00C5598C" w:rsidP="00C5598C">
      <w:pPr>
        <w:rPr>
          <w:rFonts w:ascii="Times New Roman" w:hAnsi="Times New Roman" w:cs="Times New Roman"/>
          <w:lang w:val="en-US"/>
        </w:rPr>
      </w:pPr>
    </w:p>
    <w:p w14:paraId="5377F296" w14:textId="77777777" w:rsidR="00C5598C" w:rsidRPr="00C5598C" w:rsidRDefault="00C5598C" w:rsidP="00C5598C">
      <w:pPr>
        <w:rPr>
          <w:rFonts w:ascii="Times New Roman" w:hAnsi="Times New Roman" w:cs="Times New Roman"/>
          <w:lang w:val="en-US"/>
        </w:rPr>
      </w:pPr>
    </w:p>
    <w:p w14:paraId="5CEA35C5" w14:textId="77777777" w:rsidR="00C5598C" w:rsidRPr="00C5598C" w:rsidRDefault="00C5598C" w:rsidP="00C5598C">
      <w:pPr>
        <w:rPr>
          <w:rFonts w:ascii="Times New Roman" w:hAnsi="Times New Roman" w:cs="Times New Roman"/>
          <w:lang w:val="en-US"/>
        </w:rPr>
      </w:pPr>
    </w:p>
    <w:p w14:paraId="2E0C6B85" w14:textId="77777777" w:rsidR="00C5598C" w:rsidRPr="00C5598C" w:rsidRDefault="00C5598C" w:rsidP="00C5598C">
      <w:pPr>
        <w:rPr>
          <w:rFonts w:ascii="Times New Roman" w:hAnsi="Times New Roman" w:cs="Times New Roman"/>
          <w:lang w:val="en-US"/>
        </w:rPr>
      </w:pPr>
    </w:p>
    <w:p w14:paraId="7A2E496D" w14:textId="77777777" w:rsidR="00C5598C" w:rsidRPr="00C5598C" w:rsidRDefault="00C5598C" w:rsidP="00C5598C">
      <w:pPr>
        <w:rPr>
          <w:rFonts w:ascii="Times New Roman" w:hAnsi="Times New Roman" w:cs="Times New Roman"/>
          <w:lang w:val="en-US"/>
        </w:rPr>
      </w:pPr>
    </w:p>
    <w:p w14:paraId="5F8E4927" w14:textId="77777777" w:rsidR="00C5598C" w:rsidRPr="00C5598C" w:rsidRDefault="00C5598C" w:rsidP="00C5598C">
      <w:pPr>
        <w:rPr>
          <w:rFonts w:ascii="Times New Roman" w:hAnsi="Times New Roman" w:cs="Times New Roman"/>
          <w:lang w:val="en-US"/>
        </w:rPr>
      </w:pPr>
    </w:p>
    <w:p w14:paraId="405EBF38" w14:textId="77777777" w:rsidR="00C5598C" w:rsidRPr="00C5598C" w:rsidRDefault="00C5598C" w:rsidP="00C5598C">
      <w:pPr>
        <w:rPr>
          <w:rFonts w:ascii="Times New Roman" w:hAnsi="Times New Roman" w:cs="Times New Roman"/>
          <w:lang w:val="en-US"/>
        </w:rPr>
      </w:pPr>
    </w:p>
    <w:p w14:paraId="450A94F7" w14:textId="77777777" w:rsidR="006D626F" w:rsidRDefault="006D626F" w:rsidP="006D626F">
      <w:pPr>
        <w:tabs>
          <w:tab w:val="left" w:pos="6617"/>
        </w:tabs>
        <w:rPr>
          <w:rFonts w:ascii="Times New Roman" w:hAnsi="Times New Roman" w:cs="Times New Roman"/>
          <w:lang w:val="en-US"/>
        </w:rPr>
      </w:pPr>
    </w:p>
    <w:p w14:paraId="51F6C2DA" w14:textId="77777777" w:rsidR="006D626F" w:rsidRDefault="006D626F" w:rsidP="006D626F">
      <w:pPr>
        <w:tabs>
          <w:tab w:val="left" w:pos="6617"/>
        </w:tabs>
        <w:rPr>
          <w:rFonts w:ascii="Times New Roman" w:hAnsi="Times New Roman" w:cs="Times New Roman"/>
          <w:lang w:val="en-US"/>
        </w:rPr>
      </w:pPr>
    </w:p>
    <w:p w14:paraId="7829BAE7" w14:textId="77777777" w:rsidR="005F5C56" w:rsidRDefault="005F5C56" w:rsidP="006D626F">
      <w:pPr>
        <w:tabs>
          <w:tab w:val="left" w:pos="6617"/>
        </w:tabs>
        <w:rPr>
          <w:rFonts w:ascii="Times New Roman" w:hAnsi="Times New Roman" w:cs="Times New Roman"/>
          <w:lang w:val="en-US"/>
        </w:rPr>
      </w:pPr>
    </w:p>
    <w:p w14:paraId="01A71572" w14:textId="77777777" w:rsidR="006D626F" w:rsidRDefault="006D626F" w:rsidP="006D626F">
      <w:pPr>
        <w:tabs>
          <w:tab w:val="left" w:pos="6617"/>
        </w:tabs>
        <w:rPr>
          <w:rFonts w:ascii="Times New Roman" w:hAnsi="Times New Roman" w:cs="Times New Roman"/>
          <w:lang w:val="en-US"/>
        </w:rPr>
      </w:pPr>
    </w:p>
    <w:p w14:paraId="5C91A5BA" w14:textId="01EE724A" w:rsidR="00C5598C" w:rsidRPr="00C5598C" w:rsidRDefault="00C5598C" w:rsidP="006D626F">
      <w:pPr>
        <w:tabs>
          <w:tab w:val="left" w:pos="6617"/>
        </w:tabs>
        <w:rPr>
          <w:rFonts w:ascii="Times New Roman" w:hAnsi="Times New Roman" w:cs="Times New Roman"/>
          <w:lang w:val="en-US"/>
        </w:rPr>
      </w:pPr>
      <w:r>
        <w:rPr>
          <w:rFonts w:ascii="Times New Roman" w:hAnsi="Times New Roman" w:cs="Times New Roman"/>
          <w:lang w:val="en-US"/>
        </w:rPr>
        <w:lastRenderedPageBreak/>
        <w:tab/>
      </w:r>
    </w:p>
    <w:tbl>
      <w:tblPr>
        <w:tblStyle w:val="TableGrid"/>
        <w:tblpPr w:leftFromText="180" w:rightFromText="180" w:vertAnchor="text" w:horzAnchor="margin" w:tblpXSpec="center" w:tblpY="340"/>
        <w:tblW w:w="9131" w:type="dxa"/>
        <w:tblLayout w:type="fixed"/>
        <w:tblLook w:val="04A0" w:firstRow="1" w:lastRow="0" w:firstColumn="1" w:lastColumn="0" w:noHBand="0" w:noVBand="1"/>
      </w:tblPr>
      <w:tblGrid>
        <w:gridCol w:w="1413"/>
        <w:gridCol w:w="1134"/>
        <w:gridCol w:w="303"/>
        <w:gridCol w:w="456"/>
        <w:gridCol w:w="456"/>
        <w:gridCol w:w="4001"/>
        <w:gridCol w:w="456"/>
        <w:gridCol w:w="456"/>
        <w:gridCol w:w="456"/>
      </w:tblGrid>
      <w:tr w:rsidR="006D626F" w14:paraId="070EEE6E" w14:textId="77777777" w:rsidTr="00DD2446">
        <w:trPr>
          <w:trHeight w:val="1550"/>
        </w:trPr>
        <w:tc>
          <w:tcPr>
            <w:tcW w:w="1413" w:type="dxa"/>
            <w:vAlign w:val="center"/>
          </w:tcPr>
          <w:p w14:paraId="5D80CAA2" w14:textId="77777777" w:rsidR="006D626F" w:rsidRDefault="006D626F" w:rsidP="006D626F">
            <w:pPr>
              <w:rPr>
                <w:rFonts w:ascii="Calibri" w:hAnsi="Calibri" w:cs="Tahoma"/>
                <w:sz w:val="24"/>
                <w:szCs w:val="24"/>
              </w:rPr>
            </w:pPr>
            <w:r>
              <w:rPr>
                <w:rFonts w:ascii="Calibri" w:hAnsi="Calibri" w:cs="Tahoma"/>
                <w:sz w:val="24"/>
                <w:szCs w:val="24"/>
              </w:rPr>
              <w:t>Manual Handling</w:t>
            </w:r>
          </w:p>
        </w:tc>
        <w:tc>
          <w:tcPr>
            <w:tcW w:w="1134" w:type="dxa"/>
            <w:vAlign w:val="center"/>
          </w:tcPr>
          <w:p w14:paraId="30EA9BDE" w14:textId="5DBD02AF" w:rsidR="006D626F" w:rsidRDefault="0087539F" w:rsidP="006D626F">
            <w:pPr>
              <w:rPr>
                <w:rFonts w:ascii="Calibri" w:eastAsia="Calibri" w:hAnsi="Calibri" w:cs="Calibri"/>
                <w:sz w:val="24"/>
                <w:szCs w:val="24"/>
              </w:rPr>
            </w:pPr>
            <w:r>
              <w:rPr>
                <w:rFonts w:ascii="Calibri" w:eastAsia="Calibri" w:hAnsi="Calibri" w:cs="Calibri"/>
                <w:sz w:val="24"/>
                <w:szCs w:val="24"/>
              </w:rPr>
              <w:t>Workers</w:t>
            </w:r>
          </w:p>
        </w:tc>
        <w:tc>
          <w:tcPr>
            <w:tcW w:w="303" w:type="dxa"/>
            <w:vAlign w:val="center"/>
          </w:tcPr>
          <w:p w14:paraId="336A6685" w14:textId="77777777" w:rsidR="006D626F" w:rsidRDefault="006D626F" w:rsidP="006D626F">
            <w:pPr>
              <w:jc w:val="center"/>
              <w:rPr>
                <w:rFonts w:ascii="Calibri" w:hAnsi="Calibri"/>
                <w:sz w:val="24"/>
                <w:szCs w:val="24"/>
              </w:rPr>
            </w:pPr>
            <w:r>
              <w:rPr>
                <w:rFonts w:ascii="Calibri" w:hAnsi="Calibri"/>
                <w:sz w:val="24"/>
                <w:szCs w:val="24"/>
              </w:rPr>
              <w:t>2</w:t>
            </w:r>
          </w:p>
        </w:tc>
        <w:tc>
          <w:tcPr>
            <w:tcW w:w="456" w:type="dxa"/>
            <w:vAlign w:val="center"/>
          </w:tcPr>
          <w:p w14:paraId="13EBD21D" w14:textId="77777777" w:rsidR="006D626F" w:rsidRDefault="006D626F" w:rsidP="006D626F">
            <w:pPr>
              <w:jc w:val="center"/>
              <w:rPr>
                <w:rFonts w:ascii="Calibri" w:hAnsi="Calibri"/>
                <w:sz w:val="24"/>
                <w:szCs w:val="24"/>
              </w:rPr>
            </w:pPr>
            <w:r>
              <w:rPr>
                <w:rFonts w:ascii="Calibri" w:hAnsi="Calibri"/>
                <w:sz w:val="24"/>
                <w:szCs w:val="24"/>
              </w:rPr>
              <w:t>3</w:t>
            </w:r>
          </w:p>
        </w:tc>
        <w:tc>
          <w:tcPr>
            <w:tcW w:w="456" w:type="dxa"/>
            <w:shd w:val="clear" w:color="auto" w:fill="FF0000"/>
            <w:vAlign w:val="center"/>
          </w:tcPr>
          <w:p w14:paraId="58E8552F" w14:textId="77777777" w:rsidR="006D626F" w:rsidRDefault="006D626F" w:rsidP="006D626F">
            <w:pPr>
              <w:jc w:val="center"/>
              <w:rPr>
                <w:rFonts w:ascii="Calibri" w:hAnsi="Calibri"/>
                <w:sz w:val="24"/>
                <w:szCs w:val="24"/>
              </w:rPr>
            </w:pPr>
            <w:r>
              <w:rPr>
                <w:rFonts w:ascii="Calibri" w:hAnsi="Calibri"/>
                <w:sz w:val="24"/>
                <w:szCs w:val="24"/>
              </w:rPr>
              <w:t>6</w:t>
            </w:r>
          </w:p>
        </w:tc>
        <w:tc>
          <w:tcPr>
            <w:tcW w:w="4001" w:type="dxa"/>
            <w:vAlign w:val="center"/>
          </w:tcPr>
          <w:p w14:paraId="51E6014F" w14:textId="77777777" w:rsidR="006D626F" w:rsidRDefault="0087539F" w:rsidP="006D626F">
            <w:pPr>
              <w:numPr>
                <w:ilvl w:val="0"/>
                <w:numId w:val="20"/>
              </w:numPr>
              <w:rPr>
                <w:rFonts w:ascii="Calibri" w:hAnsi="Calibri" w:cs="Arial"/>
                <w:sz w:val="24"/>
                <w:szCs w:val="24"/>
              </w:rPr>
            </w:pPr>
            <w:r>
              <w:rPr>
                <w:rFonts w:ascii="Calibri" w:hAnsi="Calibri" w:cs="Arial"/>
                <w:sz w:val="24"/>
                <w:szCs w:val="24"/>
              </w:rPr>
              <w:t xml:space="preserve">Correct PPE equipment. </w:t>
            </w:r>
          </w:p>
          <w:p w14:paraId="6A9F8590" w14:textId="77777777" w:rsidR="0087539F" w:rsidRDefault="0087539F" w:rsidP="006D626F">
            <w:pPr>
              <w:numPr>
                <w:ilvl w:val="0"/>
                <w:numId w:val="20"/>
              </w:numPr>
              <w:rPr>
                <w:rFonts w:ascii="Calibri" w:hAnsi="Calibri" w:cs="Arial"/>
                <w:sz w:val="24"/>
                <w:szCs w:val="24"/>
              </w:rPr>
            </w:pPr>
            <w:r>
              <w:rPr>
                <w:rFonts w:ascii="Calibri" w:hAnsi="Calibri" w:cs="Arial"/>
                <w:sz w:val="24"/>
                <w:szCs w:val="24"/>
              </w:rPr>
              <w:t>Correct training.</w:t>
            </w:r>
          </w:p>
          <w:p w14:paraId="71947B16" w14:textId="1985E3FC" w:rsidR="0087539F" w:rsidRPr="009D6F0F" w:rsidRDefault="0087539F" w:rsidP="006D626F">
            <w:pPr>
              <w:numPr>
                <w:ilvl w:val="0"/>
                <w:numId w:val="20"/>
              </w:numPr>
              <w:rPr>
                <w:rFonts w:ascii="Calibri" w:hAnsi="Calibri" w:cs="Arial"/>
                <w:sz w:val="24"/>
                <w:szCs w:val="24"/>
              </w:rPr>
            </w:pPr>
            <w:r>
              <w:rPr>
                <w:rFonts w:ascii="Calibri" w:hAnsi="Calibri" w:cs="Arial"/>
                <w:sz w:val="24"/>
                <w:szCs w:val="24"/>
              </w:rPr>
              <w:t>Reduce amount of load.</w:t>
            </w:r>
          </w:p>
        </w:tc>
        <w:tc>
          <w:tcPr>
            <w:tcW w:w="456" w:type="dxa"/>
            <w:vAlign w:val="center"/>
          </w:tcPr>
          <w:p w14:paraId="6842E9CF" w14:textId="77777777" w:rsidR="006D626F" w:rsidRDefault="006D626F" w:rsidP="006D626F">
            <w:pPr>
              <w:jc w:val="center"/>
              <w:rPr>
                <w:rFonts w:ascii="Calibri" w:hAnsi="Calibri"/>
                <w:sz w:val="24"/>
                <w:szCs w:val="24"/>
              </w:rPr>
            </w:pPr>
            <w:r>
              <w:rPr>
                <w:rFonts w:ascii="Calibri" w:hAnsi="Calibri"/>
                <w:sz w:val="24"/>
                <w:szCs w:val="24"/>
              </w:rPr>
              <w:t>1</w:t>
            </w:r>
          </w:p>
        </w:tc>
        <w:tc>
          <w:tcPr>
            <w:tcW w:w="456" w:type="dxa"/>
            <w:vAlign w:val="center"/>
          </w:tcPr>
          <w:p w14:paraId="6A109CEA" w14:textId="77777777" w:rsidR="006D626F" w:rsidRDefault="006D626F" w:rsidP="006D626F">
            <w:pPr>
              <w:jc w:val="center"/>
              <w:rPr>
                <w:rFonts w:ascii="Calibri" w:hAnsi="Calibri"/>
                <w:sz w:val="24"/>
                <w:szCs w:val="24"/>
              </w:rPr>
            </w:pPr>
            <w:r>
              <w:rPr>
                <w:rFonts w:ascii="Calibri" w:hAnsi="Calibri"/>
                <w:sz w:val="24"/>
                <w:szCs w:val="24"/>
              </w:rPr>
              <w:t>3</w:t>
            </w:r>
          </w:p>
        </w:tc>
        <w:tc>
          <w:tcPr>
            <w:tcW w:w="456" w:type="dxa"/>
            <w:shd w:val="clear" w:color="auto" w:fill="FFC000"/>
            <w:vAlign w:val="center"/>
          </w:tcPr>
          <w:p w14:paraId="1A609A5F" w14:textId="77777777" w:rsidR="006D626F" w:rsidRDefault="006D626F" w:rsidP="006D626F">
            <w:pPr>
              <w:jc w:val="center"/>
              <w:rPr>
                <w:rFonts w:ascii="Calibri" w:hAnsi="Calibri"/>
                <w:sz w:val="24"/>
                <w:szCs w:val="24"/>
              </w:rPr>
            </w:pPr>
            <w:r>
              <w:rPr>
                <w:rFonts w:ascii="Calibri" w:hAnsi="Calibri"/>
                <w:sz w:val="24"/>
                <w:szCs w:val="24"/>
              </w:rPr>
              <w:t>3</w:t>
            </w:r>
          </w:p>
        </w:tc>
      </w:tr>
      <w:tr w:rsidR="006D626F" w14:paraId="4893CC5D" w14:textId="77777777" w:rsidTr="00DD2446">
        <w:trPr>
          <w:trHeight w:val="1835"/>
        </w:trPr>
        <w:tc>
          <w:tcPr>
            <w:tcW w:w="1413" w:type="dxa"/>
            <w:vAlign w:val="center"/>
          </w:tcPr>
          <w:p w14:paraId="62DDA31D" w14:textId="124BE8A4" w:rsidR="006D626F" w:rsidRDefault="0087539F" w:rsidP="006D626F">
            <w:pPr>
              <w:rPr>
                <w:rFonts w:ascii="Calibri" w:hAnsi="Calibri" w:cs="Tahoma"/>
                <w:sz w:val="24"/>
                <w:szCs w:val="24"/>
              </w:rPr>
            </w:pPr>
            <w:r>
              <w:rPr>
                <w:rFonts w:ascii="Gill Sans MT Light" w:hAnsi="Gill Sans MT Light"/>
              </w:rPr>
              <w:t>Excessive Noise</w:t>
            </w:r>
          </w:p>
        </w:tc>
        <w:tc>
          <w:tcPr>
            <w:tcW w:w="1134" w:type="dxa"/>
            <w:vAlign w:val="center"/>
          </w:tcPr>
          <w:p w14:paraId="6BC76F5E" w14:textId="78C39624" w:rsidR="006D626F" w:rsidRDefault="0087539F" w:rsidP="006D626F">
            <w:pPr>
              <w:rPr>
                <w:rFonts w:ascii="Calibri" w:eastAsia="Calibri" w:hAnsi="Calibri" w:cs="Calibri"/>
                <w:sz w:val="24"/>
                <w:szCs w:val="24"/>
              </w:rPr>
            </w:pPr>
            <w:r>
              <w:rPr>
                <w:rFonts w:ascii="Calibri" w:eastAsia="Calibri" w:hAnsi="Calibri" w:cs="Calibri"/>
                <w:sz w:val="24"/>
                <w:szCs w:val="24"/>
              </w:rPr>
              <w:t xml:space="preserve">Workers </w:t>
            </w:r>
          </w:p>
        </w:tc>
        <w:tc>
          <w:tcPr>
            <w:tcW w:w="303" w:type="dxa"/>
            <w:vAlign w:val="center"/>
          </w:tcPr>
          <w:p w14:paraId="5D084F33" w14:textId="2F056738" w:rsidR="006D626F" w:rsidRDefault="0087539F" w:rsidP="006D626F">
            <w:pPr>
              <w:jc w:val="center"/>
              <w:rPr>
                <w:rFonts w:ascii="Calibri" w:hAnsi="Calibri"/>
                <w:sz w:val="24"/>
                <w:szCs w:val="24"/>
              </w:rPr>
            </w:pPr>
            <w:r>
              <w:rPr>
                <w:rFonts w:ascii="Calibri" w:hAnsi="Calibri"/>
                <w:sz w:val="24"/>
                <w:szCs w:val="24"/>
              </w:rPr>
              <w:t>2</w:t>
            </w:r>
          </w:p>
        </w:tc>
        <w:tc>
          <w:tcPr>
            <w:tcW w:w="456" w:type="dxa"/>
            <w:vAlign w:val="center"/>
          </w:tcPr>
          <w:p w14:paraId="22D340A7" w14:textId="61B25340" w:rsidR="006D626F" w:rsidRDefault="0087539F" w:rsidP="006D626F">
            <w:pPr>
              <w:jc w:val="center"/>
              <w:rPr>
                <w:rFonts w:ascii="Calibri" w:hAnsi="Calibri"/>
                <w:sz w:val="24"/>
                <w:szCs w:val="24"/>
              </w:rPr>
            </w:pPr>
            <w:r>
              <w:rPr>
                <w:rFonts w:ascii="Calibri" w:hAnsi="Calibri"/>
                <w:sz w:val="24"/>
                <w:szCs w:val="24"/>
              </w:rPr>
              <w:t>3</w:t>
            </w:r>
          </w:p>
        </w:tc>
        <w:tc>
          <w:tcPr>
            <w:tcW w:w="456" w:type="dxa"/>
            <w:shd w:val="clear" w:color="auto" w:fill="FF0000"/>
            <w:vAlign w:val="center"/>
          </w:tcPr>
          <w:p w14:paraId="1D641A71" w14:textId="77777777" w:rsidR="006D626F" w:rsidRDefault="006D626F" w:rsidP="006D626F">
            <w:pPr>
              <w:jc w:val="center"/>
              <w:rPr>
                <w:rFonts w:ascii="Calibri" w:hAnsi="Calibri"/>
                <w:sz w:val="24"/>
                <w:szCs w:val="24"/>
              </w:rPr>
            </w:pPr>
            <w:r>
              <w:rPr>
                <w:rFonts w:ascii="Calibri" w:hAnsi="Calibri"/>
                <w:sz w:val="24"/>
                <w:szCs w:val="24"/>
              </w:rPr>
              <w:t>6</w:t>
            </w:r>
          </w:p>
        </w:tc>
        <w:tc>
          <w:tcPr>
            <w:tcW w:w="4001" w:type="dxa"/>
            <w:vAlign w:val="center"/>
          </w:tcPr>
          <w:p w14:paraId="693C3C33" w14:textId="77777777" w:rsidR="006D626F" w:rsidRDefault="0087539F" w:rsidP="006D626F">
            <w:pPr>
              <w:numPr>
                <w:ilvl w:val="0"/>
                <w:numId w:val="20"/>
              </w:numPr>
              <w:rPr>
                <w:rFonts w:ascii="Calibri" w:hAnsi="Calibri" w:cs="Arial"/>
                <w:sz w:val="24"/>
                <w:szCs w:val="24"/>
              </w:rPr>
            </w:pPr>
            <w:r>
              <w:rPr>
                <w:rFonts w:ascii="Calibri" w:hAnsi="Calibri" w:cs="Arial"/>
                <w:sz w:val="24"/>
                <w:szCs w:val="24"/>
              </w:rPr>
              <w:t xml:space="preserve">Wear noise resistant earmuffs. </w:t>
            </w:r>
          </w:p>
          <w:p w14:paraId="662D3009" w14:textId="77777777" w:rsidR="0087539F" w:rsidRDefault="0087539F" w:rsidP="006D626F">
            <w:pPr>
              <w:numPr>
                <w:ilvl w:val="0"/>
                <w:numId w:val="20"/>
              </w:numPr>
              <w:rPr>
                <w:rFonts w:ascii="Calibri" w:hAnsi="Calibri" w:cs="Arial"/>
                <w:sz w:val="24"/>
                <w:szCs w:val="24"/>
              </w:rPr>
            </w:pPr>
            <w:r>
              <w:rPr>
                <w:rFonts w:ascii="Calibri" w:hAnsi="Calibri" w:cs="Arial"/>
                <w:sz w:val="24"/>
                <w:szCs w:val="24"/>
              </w:rPr>
              <w:t xml:space="preserve">Use less of the heavy machinery. </w:t>
            </w:r>
          </w:p>
          <w:p w14:paraId="6F02C82B" w14:textId="6CD503A9" w:rsidR="0087539F" w:rsidRPr="009D6F0F" w:rsidRDefault="0087539F" w:rsidP="006D626F">
            <w:pPr>
              <w:numPr>
                <w:ilvl w:val="0"/>
                <w:numId w:val="20"/>
              </w:numPr>
              <w:rPr>
                <w:rFonts w:ascii="Calibri" w:hAnsi="Calibri" w:cs="Arial"/>
                <w:sz w:val="24"/>
                <w:szCs w:val="24"/>
              </w:rPr>
            </w:pPr>
            <w:r>
              <w:rPr>
                <w:rFonts w:ascii="Calibri" w:hAnsi="Calibri" w:cs="Arial"/>
                <w:sz w:val="24"/>
                <w:szCs w:val="24"/>
              </w:rPr>
              <w:t>Put a restriction on how long the equipment can be used for.</w:t>
            </w:r>
          </w:p>
        </w:tc>
        <w:tc>
          <w:tcPr>
            <w:tcW w:w="456" w:type="dxa"/>
            <w:vAlign w:val="center"/>
          </w:tcPr>
          <w:p w14:paraId="58C61314" w14:textId="77777777" w:rsidR="006D626F" w:rsidRDefault="006D626F" w:rsidP="006D626F">
            <w:pPr>
              <w:jc w:val="center"/>
              <w:rPr>
                <w:rFonts w:ascii="Calibri" w:hAnsi="Calibri"/>
                <w:sz w:val="24"/>
                <w:szCs w:val="24"/>
              </w:rPr>
            </w:pPr>
            <w:r>
              <w:rPr>
                <w:rFonts w:ascii="Calibri" w:hAnsi="Calibri"/>
                <w:sz w:val="24"/>
                <w:szCs w:val="24"/>
              </w:rPr>
              <w:t>1</w:t>
            </w:r>
          </w:p>
        </w:tc>
        <w:tc>
          <w:tcPr>
            <w:tcW w:w="456" w:type="dxa"/>
            <w:vAlign w:val="center"/>
          </w:tcPr>
          <w:p w14:paraId="41D6D10A" w14:textId="55F2B3AA" w:rsidR="006D626F" w:rsidRDefault="0087539F" w:rsidP="006D626F">
            <w:pPr>
              <w:jc w:val="center"/>
              <w:rPr>
                <w:rFonts w:ascii="Calibri" w:hAnsi="Calibri"/>
                <w:sz w:val="24"/>
                <w:szCs w:val="24"/>
              </w:rPr>
            </w:pPr>
            <w:r>
              <w:rPr>
                <w:rFonts w:ascii="Calibri" w:hAnsi="Calibri"/>
                <w:sz w:val="24"/>
                <w:szCs w:val="24"/>
              </w:rPr>
              <w:t>2</w:t>
            </w:r>
          </w:p>
        </w:tc>
        <w:tc>
          <w:tcPr>
            <w:tcW w:w="456" w:type="dxa"/>
            <w:shd w:val="clear" w:color="auto" w:fill="92D050"/>
            <w:vAlign w:val="center"/>
          </w:tcPr>
          <w:p w14:paraId="691E4040" w14:textId="77777777" w:rsidR="006D626F" w:rsidRDefault="006D626F" w:rsidP="006D626F">
            <w:pPr>
              <w:jc w:val="center"/>
              <w:rPr>
                <w:rFonts w:ascii="Calibri" w:hAnsi="Calibri"/>
                <w:sz w:val="24"/>
                <w:szCs w:val="24"/>
              </w:rPr>
            </w:pPr>
            <w:r>
              <w:rPr>
                <w:rFonts w:ascii="Calibri" w:hAnsi="Calibri"/>
                <w:sz w:val="24"/>
                <w:szCs w:val="24"/>
              </w:rPr>
              <w:t>3</w:t>
            </w:r>
          </w:p>
        </w:tc>
      </w:tr>
      <w:tr w:rsidR="006D626F" w14:paraId="25FA5082" w14:textId="77777777" w:rsidTr="00DD2446">
        <w:trPr>
          <w:trHeight w:val="1535"/>
        </w:trPr>
        <w:tc>
          <w:tcPr>
            <w:tcW w:w="1413" w:type="dxa"/>
            <w:vAlign w:val="center"/>
          </w:tcPr>
          <w:p w14:paraId="6913E1F3" w14:textId="3E7DD516" w:rsidR="006D626F" w:rsidRDefault="00DD2446" w:rsidP="006D626F">
            <w:pPr>
              <w:rPr>
                <w:rFonts w:ascii="Calibri" w:hAnsi="Calibri" w:cs="Tahoma"/>
                <w:sz w:val="24"/>
                <w:szCs w:val="24"/>
              </w:rPr>
            </w:pPr>
            <w:r>
              <w:rPr>
                <w:rFonts w:ascii="Calibri" w:hAnsi="Calibri" w:cs="Tahoma"/>
                <w:sz w:val="24"/>
                <w:szCs w:val="24"/>
              </w:rPr>
              <w:t>Working at Height</w:t>
            </w:r>
          </w:p>
        </w:tc>
        <w:tc>
          <w:tcPr>
            <w:tcW w:w="1134" w:type="dxa"/>
            <w:vAlign w:val="center"/>
          </w:tcPr>
          <w:p w14:paraId="3AD02322" w14:textId="46AD6615" w:rsidR="006D626F" w:rsidRDefault="00DD2446" w:rsidP="006D626F">
            <w:pPr>
              <w:rPr>
                <w:rFonts w:ascii="Calibri" w:eastAsia="Calibri" w:hAnsi="Calibri" w:cs="Calibri"/>
                <w:sz w:val="24"/>
                <w:szCs w:val="24"/>
              </w:rPr>
            </w:pPr>
            <w:r>
              <w:rPr>
                <w:rFonts w:ascii="Calibri" w:eastAsia="Calibri" w:hAnsi="Calibri" w:cs="Calibri"/>
                <w:sz w:val="24"/>
                <w:szCs w:val="24"/>
              </w:rPr>
              <w:t>Workers</w:t>
            </w:r>
          </w:p>
        </w:tc>
        <w:tc>
          <w:tcPr>
            <w:tcW w:w="303" w:type="dxa"/>
            <w:vAlign w:val="center"/>
          </w:tcPr>
          <w:p w14:paraId="5DE0B2DB" w14:textId="77777777" w:rsidR="006D626F" w:rsidRDefault="006D626F" w:rsidP="006D626F">
            <w:pPr>
              <w:jc w:val="center"/>
              <w:rPr>
                <w:rFonts w:ascii="Calibri" w:hAnsi="Calibri"/>
                <w:sz w:val="24"/>
                <w:szCs w:val="24"/>
              </w:rPr>
            </w:pPr>
            <w:r>
              <w:rPr>
                <w:rFonts w:ascii="Calibri" w:hAnsi="Calibri"/>
                <w:sz w:val="24"/>
                <w:szCs w:val="24"/>
              </w:rPr>
              <w:t>3</w:t>
            </w:r>
          </w:p>
        </w:tc>
        <w:tc>
          <w:tcPr>
            <w:tcW w:w="456" w:type="dxa"/>
            <w:vAlign w:val="center"/>
          </w:tcPr>
          <w:p w14:paraId="103A5DCB" w14:textId="69CB0B4D" w:rsidR="006D626F" w:rsidRDefault="00DD2446" w:rsidP="006D626F">
            <w:pPr>
              <w:jc w:val="center"/>
              <w:rPr>
                <w:rFonts w:ascii="Calibri" w:hAnsi="Calibri"/>
                <w:sz w:val="24"/>
                <w:szCs w:val="24"/>
              </w:rPr>
            </w:pPr>
            <w:r>
              <w:rPr>
                <w:rFonts w:ascii="Calibri" w:hAnsi="Calibri"/>
                <w:sz w:val="24"/>
                <w:szCs w:val="24"/>
              </w:rPr>
              <w:t>3</w:t>
            </w:r>
          </w:p>
        </w:tc>
        <w:tc>
          <w:tcPr>
            <w:tcW w:w="456" w:type="dxa"/>
            <w:shd w:val="clear" w:color="auto" w:fill="FF0000"/>
            <w:vAlign w:val="center"/>
          </w:tcPr>
          <w:p w14:paraId="2A2CED3E" w14:textId="77777777" w:rsidR="006D626F" w:rsidRDefault="006D626F" w:rsidP="006D626F">
            <w:pPr>
              <w:jc w:val="center"/>
              <w:rPr>
                <w:rFonts w:ascii="Calibri" w:hAnsi="Calibri"/>
                <w:sz w:val="24"/>
                <w:szCs w:val="24"/>
              </w:rPr>
            </w:pPr>
            <w:r>
              <w:rPr>
                <w:rFonts w:ascii="Calibri" w:hAnsi="Calibri"/>
                <w:sz w:val="24"/>
                <w:szCs w:val="24"/>
              </w:rPr>
              <w:t>9</w:t>
            </w:r>
          </w:p>
        </w:tc>
        <w:tc>
          <w:tcPr>
            <w:tcW w:w="4001" w:type="dxa"/>
            <w:vAlign w:val="center"/>
          </w:tcPr>
          <w:p w14:paraId="47CB8069" w14:textId="77777777" w:rsidR="006D626F" w:rsidRDefault="00DD2446" w:rsidP="006D626F">
            <w:pPr>
              <w:numPr>
                <w:ilvl w:val="0"/>
                <w:numId w:val="20"/>
              </w:numPr>
              <w:rPr>
                <w:rFonts w:ascii="Calibri" w:hAnsi="Calibri" w:cs="Arial"/>
                <w:sz w:val="24"/>
                <w:szCs w:val="24"/>
              </w:rPr>
            </w:pPr>
            <w:r>
              <w:rPr>
                <w:rFonts w:ascii="Calibri" w:hAnsi="Calibri" w:cs="Arial"/>
                <w:sz w:val="24"/>
                <w:szCs w:val="24"/>
              </w:rPr>
              <w:t>Risk assessments before doing it.</w:t>
            </w:r>
          </w:p>
          <w:p w14:paraId="4F492417" w14:textId="77777777" w:rsidR="00DD2446" w:rsidRDefault="00DD2446" w:rsidP="006D626F">
            <w:pPr>
              <w:numPr>
                <w:ilvl w:val="0"/>
                <w:numId w:val="20"/>
              </w:numPr>
              <w:rPr>
                <w:rFonts w:ascii="Calibri" w:hAnsi="Calibri" w:cs="Arial"/>
                <w:sz w:val="24"/>
                <w:szCs w:val="24"/>
              </w:rPr>
            </w:pPr>
            <w:r>
              <w:rPr>
                <w:rFonts w:ascii="Calibri" w:hAnsi="Calibri" w:cs="Arial"/>
                <w:sz w:val="24"/>
                <w:szCs w:val="24"/>
              </w:rPr>
              <w:t>Monitor the weather.</w:t>
            </w:r>
          </w:p>
          <w:p w14:paraId="412528FE" w14:textId="07CDC34E" w:rsidR="00DD2446" w:rsidRDefault="00DD2446" w:rsidP="006D626F">
            <w:pPr>
              <w:numPr>
                <w:ilvl w:val="0"/>
                <w:numId w:val="20"/>
              </w:numPr>
              <w:rPr>
                <w:rFonts w:ascii="Calibri" w:hAnsi="Calibri" w:cs="Arial"/>
                <w:sz w:val="24"/>
                <w:szCs w:val="24"/>
              </w:rPr>
            </w:pPr>
            <w:r>
              <w:rPr>
                <w:rFonts w:ascii="Calibri" w:hAnsi="Calibri" w:cs="Arial"/>
                <w:sz w:val="24"/>
                <w:szCs w:val="24"/>
              </w:rPr>
              <w:t>Wear PPE</w:t>
            </w:r>
          </w:p>
          <w:p w14:paraId="18963BB7" w14:textId="00D2538F" w:rsidR="00DD2446" w:rsidRPr="009D6F0F" w:rsidRDefault="00DD2446" w:rsidP="006D626F">
            <w:pPr>
              <w:numPr>
                <w:ilvl w:val="0"/>
                <w:numId w:val="20"/>
              </w:numPr>
              <w:rPr>
                <w:rFonts w:ascii="Calibri" w:hAnsi="Calibri" w:cs="Arial"/>
                <w:sz w:val="24"/>
                <w:szCs w:val="24"/>
              </w:rPr>
            </w:pPr>
            <w:r>
              <w:rPr>
                <w:rFonts w:ascii="Calibri" w:hAnsi="Calibri" w:cs="Arial"/>
                <w:sz w:val="24"/>
                <w:szCs w:val="24"/>
              </w:rPr>
              <w:t xml:space="preserve">Provide them with training </w:t>
            </w:r>
          </w:p>
        </w:tc>
        <w:tc>
          <w:tcPr>
            <w:tcW w:w="456" w:type="dxa"/>
            <w:vAlign w:val="center"/>
          </w:tcPr>
          <w:p w14:paraId="567DAD4D" w14:textId="65193043" w:rsidR="006D626F" w:rsidRDefault="00DD2446" w:rsidP="006D626F">
            <w:pPr>
              <w:jc w:val="center"/>
              <w:rPr>
                <w:rFonts w:ascii="Calibri" w:hAnsi="Calibri"/>
                <w:sz w:val="24"/>
                <w:szCs w:val="24"/>
              </w:rPr>
            </w:pPr>
            <w:r>
              <w:rPr>
                <w:rFonts w:ascii="Calibri" w:hAnsi="Calibri"/>
                <w:sz w:val="24"/>
                <w:szCs w:val="24"/>
              </w:rPr>
              <w:t>2</w:t>
            </w:r>
          </w:p>
        </w:tc>
        <w:tc>
          <w:tcPr>
            <w:tcW w:w="456" w:type="dxa"/>
            <w:vAlign w:val="center"/>
          </w:tcPr>
          <w:p w14:paraId="2E6E4A4D" w14:textId="43F315CC" w:rsidR="006D626F" w:rsidRDefault="00DD2446" w:rsidP="006D626F">
            <w:pPr>
              <w:jc w:val="center"/>
              <w:rPr>
                <w:rFonts w:ascii="Calibri" w:hAnsi="Calibri"/>
                <w:sz w:val="24"/>
                <w:szCs w:val="24"/>
              </w:rPr>
            </w:pPr>
            <w:r>
              <w:rPr>
                <w:rFonts w:ascii="Calibri" w:hAnsi="Calibri"/>
                <w:sz w:val="24"/>
                <w:szCs w:val="24"/>
              </w:rPr>
              <w:t>2</w:t>
            </w:r>
          </w:p>
        </w:tc>
        <w:tc>
          <w:tcPr>
            <w:tcW w:w="456" w:type="dxa"/>
            <w:shd w:val="clear" w:color="auto" w:fill="FFC000"/>
            <w:vAlign w:val="center"/>
          </w:tcPr>
          <w:p w14:paraId="582531F4" w14:textId="5A361BD4" w:rsidR="006D626F" w:rsidRDefault="00DD2446" w:rsidP="006D626F">
            <w:pPr>
              <w:jc w:val="center"/>
              <w:rPr>
                <w:rFonts w:ascii="Calibri" w:hAnsi="Calibri"/>
                <w:sz w:val="24"/>
                <w:szCs w:val="24"/>
              </w:rPr>
            </w:pPr>
            <w:r>
              <w:rPr>
                <w:rFonts w:ascii="Calibri" w:hAnsi="Calibri"/>
                <w:sz w:val="24"/>
                <w:szCs w:val="24"/>
              </w:rPr>
              <w:t>4</w:t>
            </w:r>
          </w:p>
        </w:tc>
      </w:tr>
      <w:tr w:rsidR="00DD2446" w14:paraId="1EA22DFE" w14:textId="77777777" w:rsidTr="00DD2446">
        <w:trPr>
          <w:trHeight w:val="1797"/>
        </w:trPr>
        <w:tc>
          <w:tcPr>
            <w:tcW w:w="1413" w:type="dxa"/>
            <w:vAlign w:val="center"/>
          </w:tcPr>
          <w:p w14:paraId="60B2AA21" w14:textId="417AB79B" w:rsidR="00DD2446" w:rsidRDefault="00DD2446" w:rsidP="006D626F">
            <w:pPr>
              <w:rPr>
                <w:rFonts w:ascii="Calibri" w:hAnsi="Calibri" w:cs="Tahoma"/>
                <w:sz w:val="24"/>
                <w:szCs w:val="24"/>
              </w:rPr>
            </w:pPr>
            <w:r>
              <w:rPr>
                <w:rFonts w:ascii="Calibri" w:hAnsi="Calibri" w:cs="Tahoma"/>
                <w:sz w:val="24"/>
                <w:szCs w:val="24"/>
              </w:rPr>
              <w:t>Hazardous Substances</w:t>
            </w:r>
          </w:p>
        </w:tc>
        <w:tc>
          <w:tcPr>
            <w:tcW w:w="1134" w:type="dxa"/>
            <w:vAlign w:val="center"/>
          </w:tcPr>
          <w:p w14:paraId="41359878" w14:textId="2F133B7C" w:rsidR="00DD2446" w:rsidRPr="009D6F0F" w:rsidRDefault="00DD2446" w:rsidP="006D626F">
            <w:pPr>
              <w:rPr>
                <w:rFonts w:ascii="Calibri" w:eastAsia="Calibri" w:hAnsi="Calibri" w:cs="Calibri"/>
                <w:sz w:val="24"/>
                <w:szCs w:val="24"/>
              </w:rPr>
            </w:pPr>
            <w:r>
              <w:rPr>
                <w:rFonts w:ascii="Calibri" w:eastAsia="Calibri" w:hAnsi="Calibri" w:cs="Calibri"/>
                <w:sz w:val="24"/>
                <w:szCs w:val="24"/>
              </w:rPr>
              <w:t>Workers</w:t>
            </w:r>
          </w:p>
        </w:tc>
        <w:tc>
          <w:tcPr>
            <w:tcW w:w="303" w:type="dxa"/>
            <w:vAlign w:val="center"/>
          </w:tcPr>
          <w:p w14:paraId="4026FD53" w14:textId="68D680F6" w:rsidR="00DD2446" w:rsidRDefault="00DD2446" w:rsidP="006D626F">
            <w:pPr>
              <w:jc w:val="center"/>
              <w:rPr>
                <w:rFonts w:ascii="Calibri" w:hAnsi="Calibri"/>
                <w:sz w:val="24"/>
                <w:szCs w:val="24"/>
              </w:rPr>
            </w:pPr>
            <w:r>
              <w:rPr>
                <w:rFonts w:ascii="Calibri" w:hAnsi="Calibri"/>
                <w:sz w:val="24"/>
                <w:szCs w:val="24"/>
              </w:rPr>
              <w:t>2</w:t>
            </w:r>
          </w:p>
        </w:tc>
        <w:tc>
          <w:tcPr>
            <w:tcW w:w="456" w:type="dxa"/>
            <w:vAlign w:val="center"/>
          </w:tcPr>
          <w:p w14:paraId="32D128CD" w14:textId="7BCA2ED2" w:rsidR="00DD2446" w:rsidRDefault="00DD2446" w:rsidP="006D626F">
            <w:pPr>
              <w:jc w:val="center"/>
              <w:rPr>
                <w:rFonts w:ascii="Calibri" w:hAnsi="Calibri"/>
                <w:sz w:val="24"/>
                <w:szCs w:val="24"/>
              </w:rPr>
            </w:pPr>
            <w:r>
              <w:rPr>
                <w:rFonts w:ascii="Calibri" w:hAnsi="Calibri"/>
                <w:sz w:val="24"/>
                <w:szCs w:val="24"/>
              </w:rPr>
              <w:t>3</w:t>
            </w:r>
          </w:p>
        </w:tc>
        <w:tc>
          <w:tcPr>
            <w:tcW w:w="456" w:type="dxa"/>
            <w:shd w:val="clear" w:color="auto" w:fill="FF0000"/>
            <w:vAlign w:val="center"/>
          </w:tcPr>
          <w:p w14:paraId="1D171D89" w14:textId="081E3B42" w:rsidR="00DD2446" w:rsidRDefault="00DD2446" w:rsidP="006D626F">
            <w:pPr>
              <w:jc w:val="center"/>
              <w:rPr>
                <w:rFonts w:ascii="Calibri" w:hAnsi="Calibri"/>
                <w:sz w:val="24"/>
                <w:szCs w:val="24"/>
              </w:rPr>
            </w:pPr>
            <w:r>
              <w:rPr>
                <w:rFonts w:ascii="Calibri" w:hAnsi="Calibri"/>
                <w:sz w:val="24"/>
                <w:szCs w:val="24"/>
              </w:rPr>
              <w:t>6</w:t>
            </w:r>
          </w:p>
        </w:tc>
        <w:tc>
          <w:tcPr>
            <w:tcW w:w="4001" w:type="dxa"/>
            <w:vAlign w:val="center"/>
          </w:tcPr>
          <w:p w14:paraId="5278257B" w14:textId="77777777" w:rsidR="00DD2446" w:rsidRDefault="00DD2446" w:rsidP="006D626F">
            <w:pPr>
              <w:numPr>
                <w:ilvl w:val="0"/>
                <w:numId w:val="20"/>
              </w:numPr>
              <w:rPr>
                <w:rFonts w:ascii="Calibri" w:hAnsi="Calibri" w:cs="Arial"/>
                <w:sz w:val="24"/>
                <w:szCs w:val="24"/>
              </w:rPr>
            </w:pPr>
            <w:r>
              <w:rPr>
                <w:rFonts w:ascii="Calibri" w:hAnsi="Calibri" w:cs="Arial"/>
                <w:sz w:val="24"/>
                <w:szCs w:val="24"/>
              </w:rPr>
              <w:t>Wear PPE</w:t>
            </w:r>
          </w:p>
          <w:p w14:paraId="40B13939" w14:textId="77777777" w:rsidR="00220B8D" w:rsidRDefault="00DD2446" w:rsidP="00220B8D">
            <w:pPr>
              <w:numPr>
                <w:ilvl w:val="0"/>
                <w:numId w:val="20"/>
              </w:numPr>
              <w:rPr>
                <w:rFonts w:ascii="Calibri" w:hAnsi="Calibri" w:cs="Arial"/>
                <w:sz w:val="24"/>
                <w:szCs w:val="24"/>
              </w:rPr>
            </w:pPr>
            <w:r>
              <w:rPr>
                <w:rFonts w:ascii="Calibri" w:hAnsi="Calibri" w:cs="Arial"/>
                <w:sz w:val="24"/>
                <w:szCs w:val="24"/>
              </w:rPr>
              <w:t>Provide them with training</w:t>
            </w:r>
            <w:r w:rsidR="00220B8D">
              <w:rPr>
                <w:rFonts w:ascii="Calibri" w:hAnsi="Calibri" w:cs="Arial"/>
                <w:sz w:val="24"/>
                <w:szCs w:val="24"/>
              </w:rPr>
              <w:t>.</w:t>
            </w:r>
          </w:p>
          <w:p w14:paraId="1AD4DB2D" w14:textId="61FE972A" w:rsidR="00DD2446" w:rsidRPr="00220B8D" w:rsidRDefault="00220B8D" w:rsidP="00220B8D">
            <w:pPr>
              <w:numPr>
                <w:ilvl w:val="0"/>
                <w:numId w:val="20"/>
              </w:numPr>
              <w:rPr>
                <w:rFonts w:ascii="Calibri" w:hAnsi="Calibri" w:cs="Arial"/>
                <w:sz w:val="24"/>
                <w:szCs w:val="24"/>
              </w:rPr>
            </w:pPr>
            <w:r>
              <w:rPr>
                <w:rFonts w:ascii="Calibri" w:hAnsi="Calibri" w:cs="Arial"/>
                <w:sz w:val="24"/>
                <w:szCs w:val="24"/>
              </w:rPr>
              <w:t>Label the hazardous chemicals make them aware of it.</w:t>
            </w:r>
            <w:r w:rsidR="00DD2446">
              <w:rPr>
                <w:rFonts w:ascii="Calibri" w:hAnsi="Calibri" w:cs="Arial"/>
                <w:sz w:val="24"/>
                <w:szCs w:val="24"/>
              </w:rPr>
              <w:t xml:space="preserve"> </w:t>
            </w:r>
          </w:p>
        </w:tc>
        <w:tc>
          <w:tcPr>
            <w:tcW w:w="456" w:type="dxa"/>
            <w:vAlign w:val="center"/>
          </w:tcPr>
          <w:p w14:paraId="72E90EFB" w14:textId="0AD3F6F2" w:rsidR="00DD2446" w:rsidRDefault="00DD2446" w:rsidP="006D626F">
            <w:pPr>
              <w:jc w:val="center"/>
              <w:rPr>
                <w:rFonts w:ascii="Calibri" w:hAnsi="Calibri"/>
                <w:sz w:val="24"/>
                <w:szCs w:val="24"/>
              </w:rPr>
            </w:pPr>
            <w:r>
              <w:rPr>
                <w:rFonts w:ascii="Calibri" w:hAnsi="Calibri"/>
                <w:sz w:val="24"/>
                <w:szCs w:val="24"/>
              </w:rPr>
              <w:t>1</w:t>
            </w:r>
          </w:p>
        </w:tc>
        <w:tc>
          <w:tcPr>
            <w:tcW w:w="456" w:type="dxa"/>
            <w:vAlign w:val="center"/>
          </w:tcPr>
          <w:p w14:paraId="71F0B7E1" w14:textId="00B55C96" w:rsidR="00DD2446" w:rsidRDefault="00DD2446" w:rsidP="006D626F">
            <w:pPr>
              <w:jc w:val="center"/>
              <w:rPr>
                <w:rFonts w:ascii="Calibri" w:hAnsi="Calibri"/>
                <w:sz w:val="24"/>
                <w:szCs w:val="24"/>
              </w:rPr>
            </w:pPr>
            <w:r>
              <w:rPr>
                <w:rFonts w:ascii="Calibri" w:hAnsi="Calibri"/>
                <w:sz w:val="24"/>
                <w:szCs w:val="24"/>
              </w:rPr>
              <w:t>2</w:t>
            </w:r>
          </w:p>
        </w:tc>
        <w:tc>
          <w:tcPr>
            <w:tcW w:w="456" w:type="dxa"/>
            <w:shd w:val="clear" w:color="auto" w:fill="92D050"/>
            <w:vAlign w:val="center"/>
          </w:tcPr>
          <w:p w14:paraId="3ACB26F4" w14:textId="48ADA296" w:rsidR="00DD2446" w:rsidRDefault="00DD2446" w:rsidP="006D626F">
            <w:pPr>
              <w:jc w:val="center"/>
              <w:rPr>
                <w:rFonts w:ascii="Calibri" w:hAnsi="Calibri"/>
                <w:sz w:val="24"/>
                <w:szCs w:val="24"/>
              </w:rPr>
            </w:pPr>
            <w:r>
              <w:rPr>
                <w:rFonts w:ascii="Calibri" w:hAnsi="Calibri"/>
                <w:sz w:val="24"/>
                <w:szCs w:val="24"/>
              </w:rPr>
              <w:t>2</w:t>
            </w:r>
          </w:p>
        </w:tc>
      </w:tr>
    </w:tbl>
    <w:p w14:paraId="555B2660" w14:textId="77777777" w:rsidR="00C5598C" w:rsidRDefault="00C5598C" w:rsidP="00C5598C">
      <w:pPr>
        <w:rPr>
          <w:rFonts w:ascii="Times New Roman" w:hAnsi="Times New Roman" w:cs="Times New Roman"/>
          <w:lang w:val="en-US"/>
        </w:rPr>
      </w:pPr>
    </w:p>
    <w:p w14:paraId="7403756F" w14:textId="77777777" w:rsidR="00220B8D" w:rsidRDefault="00220B8D" w:rsidP="00C5598C">
      <w:pPr>
        <w:rPr>
          <w:rFonts w:ascii="Times New Roman" w:hAnsi="Times New Roman" w:cs="Times New Roman"/>
          <w:lang w:val="en-US"/>
        </w:rPr>
      </w:pPr>
    </w:p>
    <w:p w14:paraId="4AE05A2A" w14:textId="77777777" w:rsidR="00220B8D" w:rsidRDefault="00220B8D" w:rsidP="00C5598C">
      <w:pPr>
        <w:rPr>
          <w:rFonts w:ascii="Times New Roman" w:hAnsi="Times New Roman" w:cs="Times New Roman"/>
          <w:lang w:val="en-US"/>
        </w:rPr>
      </w:pPr>
    </w:p>
    <w:p w14:paraId="5CCDB839" w14:textId="77777777" w:rsidR="00220B8D" w:rsidRDefault="00220B8D" w:rsidP="00C5598C">
      <w:pPr>
        <w:rPr>
          <w:rFonts w:ascii="Times New Roman" w:hAnsi="Times New Roman" w:cs="Times New Roman"/>
          <w:lang w:val="en-US"/>
        </w:rPr>
      </w:pPr>
    </w:p>
    <w:p w14:paraId="298645B5" w14:textId="77777777" w:rsidR="00220B8D" w:rsidRDefault="00220B8D" w:rsidP="00C5598C">
      <w:pPr>
        <w:rPr>
          <w:rFonts w:ascii="Times New Roman" w:hAnsi="Times New Roman" w:cs="Times New Roman"/>
          <w:lang w:val="en-US"/>
        </w:rPr>
      </w:pPr>
    </w:p>
    <w:p w14:paraId="0572EC2A" w14:textId="77777777" w:rsidR="00220B8D" w:rsidRDefault="00220B8D" w:rsidP="00C5598C">
      <w:pPr>
        <w:rPr>
          <w:rFonts w:ascii="Times New Roman" w:hAnsi="Times New Roman" w:cs="Times New Roman"/>
          <w:lang w:val="en-US"/>
        </w:rPr>
      </w:pPr>
    </w:p>
    <w:p w14:paraId="7723657E" w14:textId="77777777" w:rsidR="00220B8D" w:rsidRDefault="00220B8D" w:rsidP="00C5598C">
      <w:pPr>
        <w:rPr>
          <w:rFonts w:ascii="Times New Roman" w:hAnsi="Times New Roman" w:cs="Times New Roman"/>
          <w:lang w:val="en-US"/>
        </w:rPr>
      </w:pPr>
    </w:p>
    <w:p w14:paraId="338D4318" w14:textId="77777777" w:rsidR="003F5719" w:rsidRDefault="003F5719" w:rsidP="00C5598C">
      <w:pPr>
        <w:rPr>
          <w:rFonts w:ascii="Times New Roman" w:hAnsi="Times New Roman" w:cs="Times New Roman"/>
          <w:lang w:val="en-US"/>
        </w:rPr>
      </w:pPr>
    </w:p>
    <w:p w14:paraId="2004002B" w14:textId="77777777" w:rsidR="003F5719" w:rsidRDefault="003F5719" w:rsidP="00C5598C">
      <w:pPr>
        <w:rPr>
          <w:rFonts w:ascii="Times New Roman" w:hAnsi="Times New Roman" w:cs="Times New Roman"/>
          <w:lang w:val="en-US"/>
        </w:rPr>
      </w:pPr>
    </w:p>
    <w:p w14:paraId="64A62834" w14:textId="77777777" w:rsidR="003F5719" w:rsidRDefault="003F5719" w:rsidP="00C5598C">
      <w:pPr>
        <w:rPr>
          <w:rFonts w:ascii="Times New Roman" w:hAnsi="Times New Roman" w:cs="Times New Roman"/>
          <w:lang w:val="en-US"/>
        </w:rPr>
      </w:pPr>
    </w:p>
    <w:p w14:paraId="0D0EE753" w14:textId="77777777" w:rsidR="003F5719" w:rsidRDefault="003F5719" w:rsidP="00C5598C">
      <w:pPr>
        <w:rPr>
          <w:rFonts w:ascii="Times New Roman" w:hAnsi="Times New Roman" w:cs="Times New Roman"/>
          <w:lang w:val="en-US"/>
        </w:rPr>
      </w:pPr>
    </w:p>
    <w:p w14:paraId="4777F684" w14:textId="77777777" w:rsidR="003F5719" w:rsidRDefault="003F5719" w:rsidP="00C5598C">
      <w:pPr>
        <w:rPr>
          <w:rFonts w:ascii="Times New Roman" w:hAnsi="Times New Roman" w:cs="Times New Roman"/>
          <w:lang w:val="en-US"/>
        </w:rPr>
      </w:pPr>
    </w:p>
    <w:p w14:paraId="0538863E" w14:textId="77777777" w:rsidR="003F5719" w:rsidRDefault="003F5719" w:rsidP="00C5598C">
      <w:pPr>
        <w:rPr>
          <w:rFonts w:ascii="Times New Roman" w:hAnsi="Times New Roman" w:cs="Times New Roman"/>
          <w:lang w:val="en-US"/>
        </w:rPr>
      </w:pPr>
    </w:p>
    <w:p w14:paraId="0307B972" w14:textId="77777777" w:rsidR="003F5719" w:rsidRDefault="003F5719" w:rsidP="00C5598C">
      <w:pPr>
        <w:rPr>
          <w:rFonts w:ascii="Times New Roman" w:hAnsi="Times New Roman" w:cs="Times New Roman"/>
          <w:lang w:val="en-US"/>
        </w:rPr>
      </w:pPr>
    </w:p>
    <w:p w14:paraId="7AFA1526" w14:textId="77777777" w:rsidR="003F5719" w:rsidRDefault="003F5719" w:rsidP="00C5598C">
      <w:pPr>
        <w:rPr>
          <w:rFonts w:ascii="Times New Roman" w:hAnsi="Times New Roman" w:cs="Times New Roman"/>
          <w:lang w:val="en-US"/>
        </w:rPr>
      </w:pPr>
    </w:p>
    <w:p w14:paraId="0FBDE0E5" w14:textId="77777777" w:rsidR="003F5719" w:rsidRDefault="003F5719" w:rsidP="00C5598C">
      <w:pPr>
        <w:rPr>
          <w:rFonts w:ascii="Times New Roman" w:hAnsi="Times New Roman" w:cs="Times New Roman"/>
          <w:lang w:val="en-US"/>
        </w:rPr>
      </w:pPr>
    </w:p>
    <w:p w14:paraId="1FF4698C" w14:textId="77777777" w:rsidR="003F5719" w:rsidRDefault="003F5719" w:rsidP="00C5598C">
      <w:pPr>
        <w:rPr>
          <w:rFonts w:ascii="Times New Roman" w:hAnsi="Times New Roman" w:cs="Times New Roman"/>
          <w:lang w:val="en-US"/>
        </w:rPr>
      </w:pPr>
    </w:p>
    <w:p w14:paraId="562DCC10" w14:textId="77777777" w:rsidR="003F5719" w:rsidRDefault="003F5719" w:rsidP="00C5598C">
      <w:pPr>
        <w:rPr>
          <w:rFonts w:ascii="Times New Roman" w:hAnsi="Times New Roman" w:cs="Times New Roman"/>
          <w:lang w:val="en-US"/>
        </w:rPr>
      </w:pPr>
    </w:p>
    <w:p w14:paraId="6AB608F1" w14:textId="4FA0F961" w:rsidR="006F60F3" w:rsidRDefault="00220B8D" w:rsidP="006F60F3">
      <w:pPr>
        <w:rPr>
          <w:rFonts w:ascii="Times New Roman" w:hAnsi="Times New Roman" w:cs="Times New Roman"/>
          <w:lang w:val="en-US"/>
        </w:rPr>
      </w:pPr>
      <w:r>
        <w:rPr>
          <w:rFonts w:ascii="Times New Roman" w:hAnsi="Times New Roman" w:cs="Times New Roman"/>
          <w:lang w:val="en-US"/>
        </w:rPr>
        <w:t>Reference Page</w:t>
      </w:r>
    </w:p>
    <w:p w14:paraId="2B8DEAAD" w14:textId="77777777" w:rsidR="006F60F3" w:rsidRPr="006F60F3" w:rsidRDefault="006F60F3" w:rsidP="006F60F3">
      <w:pPr>
        <w:rPr>
          <w:rFonts w:ascii="Times New Roman" w:hAnsi="Times New Roman" w:cs="Times New Roman"/>
          <w:lang w:val="en-US"/>
        </w:rPr>
      </w:pPr>
    </w:p>
    <w:p w14:paraId="6481F4D1" w14:textId="77777777" w:rsidR="006F60F3" w:rsidRDefault="006F60F3" w:rsidP="006F60F3">
      <w:pPr>
        <w:pStyle w:val="NormalWeb"/>
        <w:spacing w:before="0" w:beforeAutospacing="0" w:after="240" w:afterAutospacing="0" w:line="360" w:lineRule="auto"/>
      </w:pPr>
      <w:r>
        <w:t xml:space="preserve">Health and Safety Executive (2002). </w:t>
      </w:r>
      <w:r>
        <w:rPr>
          <w:i/>
          <w:iCs/>
        </w:rPr>
        <w:t>Control of Substances Hazardous to Health 2002 (COSHH)</w:t>
      </w:r>
      <w:r>
        <w:t>. [online] www.hse.gov.uk. Available at: https://www.hse.gov.uk/nanotechnology/coshh.htm#:~:text=COSHH%20is%20the%20law%20that.</w:t>
      </w:r>
    </w:p>
    <w:p w14:paraId="6899EC03" w14:textId="77777777" w:rsidR="006F60F3" w:rsidRDefault="006F60F3" w:rsidP="006F60F3">
      <w:pPr>
        <w:pStyle w:val="NormalWeb"/>
        <w:spacing w:before="0" w:beforeAutospacing="0" w:after="240" w:afterAutospacing="0" w:line="360" w:lineRule="auto"/>
      </w:pPr>
      <w:r>
        <w:t xml:space="preserve">HSE (2019). </w:t>
      </w:r>
      <w:r>
        <w:rPr>
          <w:i/>
          <w:iCs/>
        </w:rPr>
        <w:t>Falls from height</w:t>
      </w:r>
      <w:r>
        <w:t>. [online] Hse.gov.uk. Available at: https://www.hse.gov.uk/food/falls.htm.</w:t>
      </w:r>
    </w:p>
    <w:p w14:paraId="7400131E" w14:textId="77777777" w:rsidR="006F60F3" w:rsidRDefault="006F60F3" w:rsidP="006F60F3">
      <w:pPr>
        <w:pStyle w:val="NormalWeb"/>
        <w:spacing w:before="0" w:beforeAutospacing="0" w:after="240" w:afterAutospacing="0" w:line="360" w:lineRule="auto"/>
      </w:pPr>
      <w:r>
        <w:t xml:space="preserve">Legislation.gov.uk. (2015). </w:t>
      </w:r>
      <w:r>
        <w:rPr>
          <w:i/>
          <w:iCs/>
        </w:rPr>
        <w:t>The Construction (Design and Management) Regulations 2015</w:t>
      </w:r>
      <w:r>
        <w:t>. [online] Available at: https://www.legislation.gov.uk/uksi/2015/51/schedule/2.</w:t>
      </w:r>
    </w:p>
    <w:p w14:paraId="41EA528B" w14:textId="77777777" w:rsidR="006F60F3" w:rsidRDefault="006F60F3" w:rsidP="006F60F3">
      <w:pPr>
        <w:pStyle w:val="NormalWeb"/>
        <w:spacing w:before="0" w:beforeAutospacing="0" w:after="240" w:afterAutospacing="0" w:line="360" w:lineRule="auto"/>
      </w:pPr>
      <w:proofErr w:type="spellStart"/>
      <w:r>
        <w:t>upriseVSI</w:t>
      </w:r>
      <w:proofErr w:type="spellEnd"/>
      <w:r>
        <w:t xml:space="preserve"> www.uprisevsi.co.uk (2015). </w:t>
      </w:r>
      <w:r>
        <w:rPr>
          <w:i/>
          <w:iCs/>
        </w:rPr>
        <w:t>CDM 2015 – 8 Key Changes</w:t>
      </w:r>
      <w:r>
        <w:t>. [online] Hugh James. Available at: https://www.hughjames.com/blog/cdm-2015-%E2%80%93-8-key-changes.</w:t>
      </w:r>
    </w:p>
    <w:p w14:paraId="556D8705" w14:textId="77777777" w:rsidR="006F60F3" w:rsidRDefault="006F60F3" w:rsidP="006F60F3">
      <w:pPr>
        <w:pStyle w:val="NormalWeb"/>
        <w:spacing w:before="0" w:beforeAutospacing="0" w:after="240" w:afterAutospacing="0" w:line="360" w:lineRule="auto"/>
      </w:pPr>
      <w:r>
        <w:t xml:space="preserve">www.hse.gov.uk. (n.d.). </w:t>
      </w:r>
      <w:r>
        <w:rPr>
          <w:i/>
          <w:iCs/>
        </w:rPr>
        <w:t>Are you a principal designer? – Design team responsibilities</w:t>
      </w:r>
      <w:r>
        <w:t>. [online] Available at: https://www.hse.gov.uk/construction/areyou/principal-designer.htm#:~:text=The%20principal%20designer%27s%20role%20involves.</w:t>
      </w:r>
    </w:p>
    <w:p w14:paraId="65E1B390" w14:textId="77777777" w:rsidR="006F60F3" w:rsidRDefault="006F60F3" w:rsidP="006F60F3">
      <w:pPr>
        <w:pStyle w:val="NormalWeb"/>
        <w:spacing w:before="0" w:beforeAutospacing="0" w:after="240" w:afterAutospacing="0" w:line="360" w:lineRule="auto"/>
      </w:pPr>
      <w:r>
        <w:t xml:space="preserve">www.hse.gov.uk. (n.d.). </w:t>
      </w:r>
      <w:r>
        <w:rPr>
          <w:i/>
          <w:iCs/>
        </w:rPr>
        <w:t>Construction - Construction (Design and Management) Regulations 20015 - What do I need to do? - Commercial clients: roles and responsibilities</w:t>
      </w:r>
      <w:r>
        <w:t>. [online] Available at: https://www.hse.gov.uk/construction/cdm/2015/commercial-clients.htm#:~:text=allowing%20sufficient%20time%20and%20resources.</w:t>
      </w:r>
    </w:p>
    <w:p w14:paraId="7E574223" w14:textId="77777777" w:rsidR="006F60F3" w:rsidRPr="00C5598C" w:rsidRDefault="006F60F3" w:rsidP="00C5598C">
      <w:pPr>
        <w:rPr>
          <w:rFonts w:ascii="Times New Roman" w:hAnsi="Times New Roman" w:cs="Times New Roman"/>
          <w:lang w:val="en-US"/>
        </w:rPr>
      </w:pPr>
    </w:p>
    <w:sectPr w:rsidR="006F60F3" w:rsidRPr="00C5598C" w:rsidSect="00EC38B3">
      <w:headerReference w:type="default" r:id="rId7"/>
      <w:footerReference w:type="default" r:id="rId8"/>
      <w:pgSz w:w="11906" w:h="16838"/>
      <w:pgMar w:top="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EC963" w14:textId="77777777" w:rsidR="009C6F02" w:rsidRDefault="009C6F02" w:rsidP="00C9773F">
      <w:pPr>
        <w:spacing w:after="0" w:line="240" w:lineRule="auto"/>
      </w:pPr>
      <w:r>
        <w:separator/>
      </w:r>
    </w:p>
  </w:endnote>
  <w:endnote w:type="continuationSeparator" w:id="0">
    <w:p w14:paraId="4A8B71BC" w14:textId="77777777" w:rsidR="009C6F02" w:rsidRDefault="009C6F02" w:rsidP="00C97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ill Sans MT Light">
    <w:altName w:val="Gill Sans MT"/>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C913D" w14:textId="77777777" w:rsidR="007302D4" w:rsidRPr="007302D4" w:rsidRDefault="007302D4">
    <w:pPr>
      <w:pStyle w:val="Footer"/>
      <w:jc w:val="center"/>
      <w:rPr>
        <w:caps/>
        <w:noProof/>
      </w:rPr>
    </w:pPr>
    <w:r w:rsidRPr="007302D4">
      <w:rPr>
        <w:caps/>
      </w:rPr>
      <w:fldChar w:fldCharType="begin"/>
    </w:r>
    <w:r w:rsidRPr="007302D4">
      <w:rPr>
        <w:caps/>
      </w:rPr>
      <w:instrText xml:space="preserve"> PAGE   \* MERGEFORMAT </w:instrText>
    </w:r>
    <w:r w:rsidRPr="007302D4">
      <w:rPr>
        <w:caps/>
      </w:rPr>
      <w:fldChar w:fldCharType="separate"/>
    </w:r>
    <w:r w:rsidRPr="007302D4">
      <w:rPr>
        <w:caps/>
        <w:noProof/>
      </w:rPr>
      <w:t>2</w:t>
    </w:r>
    <w:r w:rsidRPr="007302D4">
      <w:rPr>
        <w:caps/>
        <w:noProof/>
      </w:rPr>
      <w:fldChar w:fldCharType="end"/>
    </w:r>
  </w:p>
  <w:p w14:paraId="12FAAE51" w14:textId="77777777" w:rsidR="007302D4" w:rsidRDefault="00730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E67AF" w14:textId="77777777" w:rsidR="009C6F02" w:rsidRDefault="009C6F02" w:rsidP="00C9773F">
      <w:pPr>
        <w:spacing w:after="0" w:line="240" w:lineRule="auto"/>
      </w:pPr>
      <w:r>
        <w:separator/>
      </w:r>
    </w:p>
  </w:footnote>
  <w:footnote w:type="continuationSeparator" w:id="0">
    <w:p w14:paraId="05E12221" w14:textId="77777777" w:rsidR="009C6F02" w:rsidRDefault="009C6F02" w:rsidP="00C977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7EBB2" w14:textId="15E9F577" w:rsidR="00FF3570" w:rsidRDefault="007302D4">
    <w:pPr>
      <w:pStyle w:val="Header"/>
    </w:pPr>
    <w:r>
      <w:t>Llywelyn James</w:t>
    </w:r>
    <w:r>
      <w:ptab w:relativeTo="margin" w:alignment="center" w:leader="none"/>
    </w:r>
    <w:r w:rsidR="00FF3570">
      <w:t>Professional Skills and Health and Safety in Construction</w:t>
    </w:r>
    <w:r>
      <w:ptab w:relativeTo="margin" w:alignment="right" w:leader="none"/>
    </w:r>
    <w:r w:rsidR="00FF3570">
      <w:t>Assignment 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81E0ED5"/>
    <w:multiLevelType w:val="multilevel"/>
    <w:tmpl w:val="56A68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D57D15"/>
    <w:multiLevelType w:val="hybridMultilevel"/>
    <w:tmpl w:val="AC90C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D2471"/>
    <w:multiLevelType w:val="hybridMultilevel"/>
    <w:tmpl w:val="55A29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27C48"/>
    <w:multiLevelType w:val="multilevel"/>
    <w:tmpl w:val="62B8B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D564BB"/>
    <w:multiLevelType w:val="hybridMultilevel"/>
    <w:tmpl w:val="334C33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E0D9D"/>
    <w:multiLevelType w:val="multilevel"/>
    <w:tmpl w:val="E3D01F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556028"/>
    <w:multiLevelType w:val="multilevel"/>
    <w:tmpl w:val="60DC7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F05941"/>
    <w:multiLevelType w:val="multilevel"/>
    <w:tmpl w:val="DAA0CE7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662A5A"/>
    <w:multiLevelType w:val="multilevel"/>
    <w:tmpl w:val="0770B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6E34AC"/>
    <w:multiLevelType w:val="multilevel"/>
    <w:tmpl w:val="B9628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E9344B4"/>
    <w:multiLevelType w:val="multilevel"/>
    <w:tmpl w:val="FEC0C7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EA54FA"/>
    <w:multiLevelType w:val="multilevel"/>
    <w:tmpl w:val="86B43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77B0840"/>
    <w:multiLevelType w:val="multilevel"/>
    <w:tmpl w:val="57CA6E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58536B"/>
    <w:multiLevelType w:val="multilevel"/>
    <w:tmpl w:val="CB982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885B11"/>
    <w:multiLevelType w:val="multilevel"/>
    <w:tmpl w:val="EACC5C4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9838D6"/>
    <w:multiLevelType w:val="multilevel"/>
    <w:tmpl w:val="331AC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DD32326"/>
    <w:multiLevelType w:val="multilevel"/>
    <w:tmpl w:val="45543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7F7CC6"/>
    <w:multiLevelType w:val="multilevel"/>
    <w:tmpl w:val="1D1C1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71360A6"/>
    <w:multiLevelType w:val="multilevel"/>
    <w:tmpl w:val="28000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7FA15B2"/>
    <w:multiLevelType w:val="multilevel"/>
    <w:tmpl w:val="FE967C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6368529">
    <w:abstractNumId w:val="17"/>
  </w:num>
  <w:num w:numId="2" w16cid:durableId="912084727">
    <w:abstractNumId w:val="7"/>
  </w:num>
  <w:num w:numId="3" w16cid:durableId="833296586">
    <w:abstractNumId w:val="9"/>
  </w:num>
  <w:num w:numId="4" w16cid:durableId="710308666">
    <w:abstractNumId w:val="8"/>
  </w:num>
  <w:num w:numId="5" w16cid:durableId="1379813456">
    <w:abstractNumId w:val="1"/>
  </w:num>
  <w:num w:numId="6" w16cid:durableId="1971278712">
    <w:abstractNumId w:val="6"/>
  </w:num>
  <w:num w:numId="7" w16cid:durableId="1940674536">
    <w:abstractNumId w:val="14"/>
  </w:num>
  <w:num w:numId="8" w16cid:durableId="396709730">
    <w:abstractNumId w:val="16"/>
  </w:num>
  <w:num w:numId="9" w16cid:durableId="709038804">
    <w:abstractNumId w:val="4"/>
  </w:num>
  <w:num w:numId="10" w16cid:durableId="2128238687">
    <w:abstractNumId w:val="11"/>
  </w:num>
  <w:num w:numId="11" w16cid:durableId="259993524">
    <w:abstractNumId w:val="10"/>
  </w:num>
  <w:num w:numId="12" w16cid:durableId="1369258695">
    <w:abstractNumId w:val="20"/>
  </w:num>
  <w:num w:numId="13" w16cid:durableId="344019395">
    <w:abstractNumId w:val="18"/>
  </w:num>
  <w:num w:numId="14" w16cid:durableId="1766462444">
    <w:abstractNumId w:val="15"/>
  </w:num>
  <w:num w:numId="15" w16cid:durableId="22898766">
    <w:abstractNumId w:val="12"/>
  </w:num>
  <w:num w:numId="16" w16cid:durableId="927612987">
    <w:abstractNumId w:val="13"/>
  </w:num>
  <w:num w:numId="17" w16cid:durableId="1436748396">
    <w:abstractNumId w:val="19"/>
  </w:num>
  <w:num w:numId="18" w16cid:durableId="1677922287">
    <w:abstractNumId w:val="2"/>
  </w:num>
  <w:num w:numId="19" w16cid:durableId="1307124384">
    <w:abstractNumId w:val="5"/>
  </w:num>
  <w:num w:numId="20" w16cid:durableId="128766566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1" w16cid:durableId="8550800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C27"/>
    <w:rsid w:val="00001189"/>
    <w:rsid w:val="00007F5A"/>
    <w:rsid w:val="00037523"/>
    <w:rsid w:val="00076B77"/>
    <w:rsid w:val="0008309A"/>
    <w:rsid w:val="000B406C"/>
    <w:rsid w:val="00147A4B"/>
    <w:rsid w:val="00187F4C"/>
    <w:rsid w:val="0019773A"/>
    <w:rsid w:val="001A4AD7"/>
    <w:rsid w:val="001B4861"/>
    <w:rsid w:val="001C3374"/>
    <w:rsid w:val="001C484A"/>
    <w:rsid w:val="00213BC4"/>
    <w:rsid w:val="00220B8D"/>
    <w:rsid w:val="00222192"/>
    <w:rsid w:val="0023122C"/>
    <w:rsid w:val="00232E3E"/>
    <w:rsid w:val="00233C46"/>
    <w:rsid w:val="002805E4"/>
    <w:rsid w:val="00293C27"/>
    <w:rsid w:val="002B1771"/>
    <w:rsid w:val="002E239E"/>
    <w:rsid w:val="00310900"/>
    <w:rsid w:val="0032216F"/>
    <w:rsid w:val="00323E79"/>
    <w:rsid w:val="0037155B"/>
    <w:rsid w:val="0037264C"/>
    <w:rsid w:val="003E2AEC"/>
    <w:rsid w:val="003F5719"/>
    <w:rsid w:val="00400CAE"/>
    <w:rsid w:val="00407831"/>
    <w:rsid w:val="00407DF2"/>
    <w:rsid w:val="00430159"/>
    <w:rsid w:val="00465F31"/>
    <w:rsid w:val="004A4AD4"/>
    <w:rsid w:val="004B0215"/>
    <w:rsid w:val="004D39A9"/>
    <w:rsid w:val="00527E6D"/>
    <w:rsid w:val="00545766"/>
    <w:rsid w:val="00582C47"/>
    <w:rsid w:val="005939FD"/>
    <w:rsid w:val="005D1BD8"/>
    <w:rsid w:val="005F5C56"/>
    <w:rsid w:val="00647B37"/>
    <w:rsid w:val="0066203E"/>
    <w:rsid w:val="00680043"/>
    <w:rsid w:val="006C73DE"/>
    <w:rsid w:val="006D626F"/>
    <w:rsid w:val="006F0253"/>
    <w:rsid w:val="006F02F9"/>
    <w:rsid w:val="006F60F3"/>
    <w:rsid w:val="007302D4"/>
    <w:rsid w:val="007906A5"/>
    <w:rsid w:val="007938FD"/>
    <w:rsid w:val="00796324"/>
    <w:rsid w:val="007D0515"/>
    <w:rsid w:val="007D7429"/>
    <w:rsid w:val="007E3D9B"/>
    <w:rsid w:val="00813D73"/>
    <w:rsid w:val="0087539F"/>
    <w:rsid w:val="00911B82"/>
    <w:rsid w:val="00915E89"/>
    <w:rsid w:val="00950F2E"/>
    <w:rsid w:val="00951BC3"/>
    <w:rsid w:val="009C6F02"/>
    <w:rsid w:val="009E0DDA"/>
    <w:rsid w:val="009F3768"/>
    <w:rsid w:val="00A67F6C"/>
    <w:rsid w:val="00AA63A8"/>
    <w:rsid w:val="00AF461C"/>
    <w:rsid w:val="00B92D58"/>
    <w:rsid w:val="00B9650A"/>
    <w:rsid w:val="00BA29D3"/>
    <w:rsid w:val="00BB37E7"/>
    <w:rsid w:val="00BC7F39"/>
    <w:rsid w:val="00BD5B55"/>
    <w:rsid w:val="00C2584B"/>
    <w:rsid w:val="00C27410"/>
    <w:rsid w:val="00C5598C"/>
    <w:rsid w:val="00C67A60"/>
    <w:rsid w:val="00C94485"/>
    <w:rsid w:val="00C9773F"/>
    <w:rsid w:val="00CF1D66"/>
    <w:rsid w:val="00CF6F1B"/>
    <w:rsid w:val="00D429E2"/>
    <w:rsid w:val="00D577FB"/>
    <w:rsid w:val="00D82180"/>
    <w:rsid w:val="00D822AD"/>
    <w:rsid w:val="00D863A4"/>
    <w:rsid w:val="00D91E16"/>
    <w:rsid w:val="00DC50CE"/>
    <w:rsid w:val="00DD2446"/>
    <w:rsid w:val="00E066D2"/>
    <w:rsid w:val="00EB1A3F"/>
    <w:rsid w:val="00EB2594"/>
    <w:rsid w:val="00EC2C8E"/>
    <w:rsid w:val="00EC38B3"/>
    <w:rsid w:val="00EC3E83"/>
    <w:rsid w:val="00EC50F7"/>
    <w:rsid w:val="00EC6493"/>
    <w:rsid w:val="00EF78F8"/>
    <w:rsid w:val="00F03CE0"/>
    <w:rsid w:val="00F41936"/>
    <w:rsid w:val="00F4359A"/>
    <w:rsid w:val="00F56A01"/>
    <w:rsid w:val="00F66374"/>
    <w:rsid w:val="00FF3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ACDB0"/>
  <w15:chartTrackingRefBased/>
  <w15:docId w15:val="{79538F5B-9888-4138-93C1-19164F354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63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lex-grow">
    <w:name w:val="flex-grow"/>
    <w:basedOn w:val="DefaultParagraphFont"/>
    <w:rsid w:val="00D577FB"/>
  </w:style>
  <w:style w:type="paragraph" w:styleId="ListParagraph">
    <w:name w:val="List Paragraph"/>
    <w:basedOn w:val="Normal"/>
    <w:uiPriority w:val="34"/>
    <w:qFormat/>
    <w:rsid w:val="002B1771"/>
    <w:pPr>
      <w:ind w:left="720"/>
      <w:contextualSpacing/>
    </w:pPr>
  </w:style>
  <w:style w:type="paragraph" w:styleId="Header">
    <w:name w:val="header"/>
    <w:basedOn w:val="Normal"/>
    <w:link w:val="HeaderChar"/>
    <w:uiPriority w:val="99"/>
    <w:unhideWhenUsed/>
    <w:rsid w:val="00C97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73F"/>
  </w:style>
  <w:style w:type="paragraph" w:styleId="Footer">
    <w:name w:val="footer"/>
    <w:basedOn w:val="Normal"/>
    <w:link w:val="FooterChar"/>
    <w:uiPriority w:val="99"/>
    <w:unhideWhenUsed/>
    <w:rsid w:val="00C97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73F"/>
  </w:style>
  <w:style w:type="table" w:styleId="TableGrid">
    <w:name w:val="Table Grid"/>
    <w:basedOn w:val="TableNormal"/>
    <w:uiPriority w:val="59"/>
    <w:rsid w:val="00527E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F60F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494032">
      <w:bodyDiv w:val="1"/>
      <w:marLeft w:val="0"/>
      <w:marRight w:val="0"/>
      <w:marTop w:val="0"/>
      <w:marBottom w:val="0"/>
      <w:divBdr>
        <w:top w:val="none" w:sz="0" w:space="0" w:color="auto"/>
        <w:left w:val="none" w:sz="0" w:space="0" w:color="auto"/>
        <w:bottom w:val="none" w:sz="0" w:space="0" w:color="auto"/>
        <w:right w:val="none" w:sz="0" w:space="0" w:color="auto"/>
      </w:divBdr>
      <w:divsChild>
        <w:div w:id="235942462">
          <w:marLeft w:val="0"/>
          <w:marRight w:val="0"/>
          <w:marTop w:val="0"/>
          <w:marBottom w:val="0"/>
          <w:divBdr>
            <w:top w:val="none" w:sz="0" w:space="0" w:color="auto"/>
            <w:left w:val="none" w:sz="0" w:space="0" w:color="auto"/>
            <w:bottom w:val="none" w:sz="0" w:space="0" w:color="auto"/>
            <w:right w:val="none" w:sz="0" w:space="0" w:color="auto"/>
          </w:divBdr>
        </w:div>
      </w:divsChild>
    </w:div>
    <w:div w:id="876551300">
      <w:bodyDiv w:val="1"/>
      <w:marLeft w:val="0"/>
      <w:marRight w:val="0"/>
      <w:marTop w:val="0"/>
      <w:marBottom w:val="0"/>
      <w:divBdr>
        <w:top w:val="none" w:sz="0" w:space="0" w:color="auto"/>
        <w:left w:val="none" w:sz="0" w:space="0" w:color="auto"/>
        <w:bottom w:val="none" w:sz="0" w:space="0" w:color="auto"/>
        <w:right w:val="none" w:sz="0" w:space="0" w:color="auto"/>
      </w:divBdr>
    </w:div>
    <w:div w:id="1206332542">
      <w:bodyDiv w:val="1"/>
      <w:marLeft w:val="0"/>
      <w:marRight w:val="0"/>
      <w:marTop w:val="0"/>
      <w:marBottom w:val="0"/>
      <w:divBdr>
        <w:top w:val="none" w:sz="0" w:space="0" w:color="auto"/>
        <w:left w:val="none" w:sz="0" w:space="0" w:color="auto"/>
        <w:bottom w:val="none" w:sz="0" w:space="0" w:color="auto"/>
        <w:right w:val="none" w:sz="0" w:space="0" w:color="auto"/>
      </w:divBdr>
      <w:divsChild>
        <w:div w:id="1847935683">
          <w:marLeft w:val="0"/>
          <w:marRight w:val="0"/>
          <w:marTop w:val="0"/>
          <w:marBottom w:val="0"/>
          <w:divBdr>
            <w:top w:val="single" w:sz="2" w:space="0" w:color="auto"/>
            <w:left w:val="single" w:sz="2" w:space="0" w:color="auto"/>
            <w:bottom w:val="single" w:sz="6" w:space="0" w:color="auto"/>
            <w:right w:val="single" w:sz="2" w:space="0" w:color="auto"/>
          </w:divBdr>
          <w:divsChild>
            <w:div w:id="692418524">
              <w:marLeft w:val="0"/>
              <w:marRight w:val="0"/>
              <w:marTop w:val="100"/>
              <w:marBottom w:val="100"/>
              <w:divBdr>
                <w:top w:val="single" w:sz="2" w:space="0" w:color="D9D9E3"/>
                <w:left w:val="single" w:sz="2" w:space="0" w:color="D9D9E3"/>
                <w:bottom w:val="single" w:sz="2" w:space="0" w:color="D9D9E3"/>
                <w:right w:val="single" w:sz="2" w:space="0" w:color="D9D9E3"/>
              </w:divBdr>
              <w:divsChild>
                <w:div w:id="2011518319">
                  <w:marLeft w:val="0"/>
                  <w:marRight w:val="0"/>
                  <w:marTop w:val="0"/>
                  <w:marBottom w:val="0"/>
                  <w:divBdr>
                    <w:top w:val="single" w:sz="2" w:space="0" w:color="D9D9E3"/>
                    <w:left w:val="single" w:sz="2" w:space="0" w:color="D9D9E3"/>
                    <w:bottom w:val="single" w:sz="2" w:space="0" w:color="D9D9E3"/>
                    <w:right w:val="single" w:sz="2" w:space="0" w:color="D9D9E3"/>
                  </w:divBdr>
                  <w:divsChild>
                    <w:div w:id="209735468">
                      <w:marLeft w:val="0"/>
                      <w:marRight w:val="0"/>
                      <w:marTop w:val="0"/>
                      <w:marBottom w:val="0"/>
                      <w:divBdr>
                        <w:top w:val="single" w:sz="2" w:space="0" w:color="D9D9E3"/>
                        <w:left w:val="single" w:sz="2" w:space="0" w:color="D9D9E3"/>
                        <w:bottom w:val="single" w:sz="2" w:space="0" w:color="D9D9E3"/>
                        <w:right w:val="single" w:sz="2" w:space="0" w:color="D9D9E3"/>
                      </w:divBdr>
                      <w:divsChild>
                        <w:div w:id="608123401">
                          <w:marLeft w:val="0"/>
                          <w:marRight w:val="0"/>
                          <w:marTop w:val="0"/>
                          <w:marBottom w:val="0"/>
                          <w:divBdr>
                            <w:top w:val="single" w:sz="2" w:space="0" w:color="D9D9E3"/>
                            <w:left w:val="single" w:sz="2" w:space="0" w:color="D9D9E3"/>
                            <w:bottom w:val="single" w:sz="2" w:space="0" w:color="D9D9E3"/>
                            <w:right w:val="single" w:sz="2" w:space="0" w:color="D9D9E3"/>
                          </w:divBdr>
                          <w:divsChild>
                            <w:div w:id="612521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88976736">
      <w:bodyDiv w:val="1"/>
      <w:marLeft w:val="0"/>
      <w:marRight w:val="0"/>
      <w:marTop w:val="0"/>
      <w:marBottom w:val="0"/>
      <w:divBdr>
        <w:top w:val="none" w:sz="0" w:space="0" w:color="auto"/>
        <w:left w:val="none" w:sz="0" w:space="0" w:color="auto"/>
        <w:bottom w:val="none" w:sz="0" w:space="0" w:color="auto"/>
        <w:right w:val="none" w:sz="0" w:space="0" w:color="auto"/>
      </w:divBdr>
    </w:div>
    <w:div w:id="1986927347">
      <w:bodyDiv w:val="1"/>
      <w:marLeft w:val="0"/>
      <w:marRight w:val="0"/>
      <w:marTop w:val="0"/>
      <w:marBottom w:val="0"/>
      <w:divBdr>
        <w:top w:val="none" w:sz="0" w:space="0" w:color="auto"/>
        <w:left w:val="none" w:sz="0" w:space="0" w:color="auto"/>
        <w:bottom w:val="none" w:sz="0" w:space="0" w:color="auto"/>
        <w:right w:val="none" w:sz="0" w:space="0" w:color="auto"/>
      </w:divBdr>
      <w:divsChild>
        <w:div w:id="267392784">
          <w:marLeft w:val="0"/>
          <w:marRight w:val="0"/>
          <w:marTop w:val="0"/>
          <w:marBottom w:val="0"/>
          <w:divBdr>
            <w:top w:val="single" w:sz="2" w:space="0" w:color="D9D9E3"/>
            <w:left w:val="single" w:sz="2" w:space="0" w:color="D9D9E3"/>
            <w:bottom w:val="single" w:sz="2" w:space="0" w:color="D9D9E3"/>
            <w:right w:val="single" w:sz="2" w:space="0" w:color="D9D9E3"/>
          </w:divBdr>
          <w:divsChild>
            <w:div w:id="1404598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3707007">
          <w:marLeft w:val="0"/>
          <w:marRight w:val="0"/>
          <w:marTop w:val="0"/>
          <w:marBottom w:val="0"/>
          <w:divBdr>
            <w:top w:val="single" w:sz="2" w:space="0" w:color="D9D9E3"/>
            <w:left w:val="single" w:sz="2" w:space="0" w:color="D9D9E3"/>
            <w:bottom w:val="single" w:sz="2" w:space="0" w:color="D9D9E3"/>
            <w:right w:val="single" w:sz="2" w:space="0" w:color="D9D9E3"/>
          </w:divBdr>
          <w:divsChild>
            <w:div w:id="1499416733">
              <w:marLeft w:val="0"/>
              <w:marRight w:val="0"/>
              <w:marTop w:val="0"/>
              <w:marBottom w:val="0"/>
              <w:divBdr>
                <w:top w:val="single" w:sz="2" w:space="0" w:color="D9D9E3"/>
                <w:left w:val="single" w:sz="2" w:space="0" w:color="D9D9E3"/>
                <w:bottom w:val="single" w:sz="2" w:space="0" w:color="D9D9E3"/>
                <w:right w:val="single" w:sz="2" w:space="0" w:color="D9D9E3"/>
              </w:divBdr>
              <w:divsChild>
                <w:div w:id="443423648">
                  <w:marLeft w:val="0"/>
                  <w:marRight w:val="0"/>
                  <w:marTop w:val="0"/>
                  <w:marBottom w:val="0"/>
                  <w:divBdr>
                    <w:top w:val="single" w:sz="2" w:space="0" w:color="D9D9E3"/>
                    <w:left w:val="single" w:sz="2" w:space="0" w:color="D9D9E3"/>
                    <w:bottom w:val="single" w:sz="2" w:space="0" w:color="D9D9E3"/>
                    <w:right w:val="single" w:sz="2" w:space="0" w:color="D9D9E3"/>
                  </w:divBdr>
                  <w:divsChild>
                    <w:div w:id="683634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394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2522</Words>
  <Characters>14380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Paul Collins</cp:lastModifiedBy>
  <cp:revision>3</cp:revision>
  <dcterms:created xsi:type="dcterms:W3CDTF">2023-05-04T22:33:00Z</dcterms:created>
  <dcterms:modified xsi:type="dcterms:W3CDTF">2023-05-04T22:35:00Z</dcterms:modified>
</cp:coreProperties>
</file>