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B9ACDE" w14:textId="44262EC1" w:rsidR="008E5A91" w:rsidRDefault="008E5A91">
      <w:pPr>
        <w:rPr>
          <w:rFonts w:ascii="Arial" w:hAnsi="Arial" w:cs="Arial"/>
          <w:b/>
          <w:sz w:val="24"/>
          <w:u w:val="single"/>
        </w:rPr>
      </w:pPr>
      <w:bookmarkStart w:id="0" w:name="_GoBack"/>
      <w:r w:rsidRPr="008E5A91">
        <w:rPr>
          <w:rFonts w:ascii="Arial" w:hAnsi="Arial" w:cs="Arial"/>
          <w:b/>
          <w:sz w:val="24"/>
          <w:u w:val="single"/>
        </w:rPr>
        <w:t xml:space="preserve">Critically reflect upon what constitutes family in a contemporary world. Reflect upon whether ‘families’ are still important </w:t>
      </w:r>
      <w:proofErr w:type="gramStart"/>
      <w:r w:rsidRPr="008E5A91">
        <w:rPr>
          <w:rFonts w:ascii="Arial" w:hAnsi="Arial" w:cs="Arial"/>
          <w:b/>
          <w:sz w:val="24"/>
          <w:u w:val="single"/>
        </w:rPr>
        <w:t>in today’s society</w:t>
      </w:r>
      <w:proofErr w:type="gramEnd"/>
      <w:r w:rsidRPr="008E5A91">
        <w:rPr>
          <w:rFonts w:ascii="Arial" w:hAnsi="Arial" w:cs="Arial"/>
          <w:b/>
          <w:sz w:val="24"/>
          <w:u w:val="single"/>
        </w:rPr>
        <w:t>.</w:t>
      </w:r>
    </w:p>
    <w:bookmarkEnd w:id="0"/>
    <w:p w14:paraId="485689AC" w14:textId="3AEC5F41" w:rsidR="002B7BA6" w:rsidRDefault="002B7BA6">
      <w:pPr>
        <w:rPr>
          <w:rFonts w:ascii="Arial" w:hAnsi="Arial" w:cs="Arial"/>
          <w:b/>
          <w:sz w:val="24"/>
          <w:u w:val="single"/>
        </w:rPr>
      </w:pPr>
    </w:p>
    <w:p w14:paraId="5082A2D4" w14:textId="6FF7A1FE" w:rsidR="008F5A3A" w:rsidRDefault="00BD6869" w:rsidP="003C7522">
      <w:pPr>
        <w:spacing w:line="360" w:lineRule="auto"/>
        <w:rPr>
          <w:rFonts w:ascii="Arial" w:hAnsi="Arial" w:cs="Arial"/>
          <w:sz w:val="24"/>
        </w:rPr>
      </w:pPr>
      <w:r>
        <w:rPr>
          <w:rFonts w:ascii="Arial" w:hAnsi="Arial" w:cs="Arial"/>
          <w:sz w:val="24"/>
        </w:rPr>
        <w:t>Burgess &amp; Locke</w:t>
      </w:r>
      <w:r w:rsidR="003C7522">
        <w:rPr>
          <w:rFonts w:ascii="Arial" w:hAnsi="Arial" w:cs="Arial"/>
          <w:sz w:val="24"/>
        </w:rPr>
        <w:t xml:space="preserve"> (1945, p.2) proposes and defines family as a group people who may be united by bonds of marriage</w:t>
      </w:r>
      <w:r w:rsidR="00F70386">
        <w:rPr>
          <w:rFonts w:ascii="Arial" w:hAnsi="Arial" w:cs="Arial"/>
          <w:sz w:val="24"/>
        </w:rPr>
        <w:t xml:space="preserve">, united by blood, adopted into the family, establishing and living in a single household, interacting within various relationships and communicating such as mother and father, brother and sister for example. </w:t>
      </w:r>
      <w:r w:rsidR="003E4052">
        <w:rPr>
          <w:rFonts w:ascii="Arial" w:hAnsi="Arial" w:cs="Arial"/>
          <w:sz w:val="24"/>
        </w:rPr>
        <w:t xml:space="preserve">They also suggest that their four approaches that family can be looked at </w:t>
      </w:r>
      <w:r w:rsidR="0078061A">
        <w:rPr>
          <w:rFonts w:ascii="Arial" w:hAnsi="Arial" w:cs="Arial"/>
          <w:sz w:val="24"/>
        </w:rPr>
        <w:t xml:space="preserve">such as ‘structural, household-based, role-based and </w:t>
      </w:r>
      <w:r w:rsidR="008F5A3A">
        <w:rPr>
          <w:rFonts w:ascii="Arial" w:hAnsi="Arial" w:cs="Arial"/>
          <w:sz w:val="24"/>
        </w:rPr>
        <w:t>interactionist’. They</w:t>
      </w:r>
      <w:r w:rsidR="007472B2">
        <w:rPr>
          <w:rFonts w:ascii="Arial" w:hAnsi="Arial" w:cs="Arial"/>
          <w:sz w:val="24"/>
        </w:rPr>
        <w:t xml:space="preserve"> define structural definitions as focuses mainly on marriage bonds, blood bonds</w:t>
      </w:r>
      <w:r w:rsidR="001A3C70">
        <w:rPr>
          <w:rFonts w:ascii="Arial" w:hAnsi="Arial" w:cs="Arial"/>
          <w:sz w:val="24"/>
        </w:rPr>
        <w:t xml:space="preserve"> and legal adoptive and fostering relationships. </w:t>
      </w:r>
      <w:r w:rsidR="00EB3898">
        <w:rPr>
          <w:rFonts w:ascii="Arial" w:hAnsi="Arial" w:cs="Arial"/>
          <w:sz w:val="24"/>
        </w:rPr>
        <w:t>They also propose t</w:t>
      </w:r>
      <w:r w:rsidR="00DA5F54">
        <w:rPr>
          <w:rFonts w:ascii="Arial" w:hAnsi="Arial" w:cs="Arial"/>
          <w:sz w:val="24"/>
        </w:rPr>
        <w:t>hat household</w:t>
      </w:r>
      <w:r w:rsidR="00851F0E">
        <w:rPr>
          <w:rFonts w:ascii="Arial" w:hAnsi="Arial" w:cs="Arial"/>
          <w:sz w:val="24"/>
        </w:rPr>
        <w:t xml:space="preserve">-based </w:t>
      </w:r>
      <w:r w:rsidR="00DA5F54">
        <w:rPr>
          <w:rFonts w:ascii="Arial" w:hAnsi="Arial" w:cs="Arial"/>
          <w:sz w:val="24"/>
        </w:rPr>
        <w:t xml:space="preserve">define and consider that </w:t>
      </w:r>
      <w:r w:rsidR="00001601">
        <w:rPr>
          <w:rFonts w:ascii="Arial" w:hAnsi="Arial" w:cs="Arial"/>
          <w:sz w:val="24"/>
        </w:rPr>
        <w:t>family member that live within a single household. It is also defined that role-based</w:t>
      </w:r>
      <w:r w:rsidR="00851F0E">
        <w:rPr>
          <w:rFonts w:ascii="Arial" w:hAnsi="Arial" w:cs="Arial"/>
          <w:sz w:val="24"/>
        </w:rPr>
        <w:t xml:space="preserve"> focuses particularly on family roles and they also suggest and define interactionist definitions by underlining the various ways families are created through interactions and relationships actively</w:t>
      </w:r>
      <w:r w:rsidR="008F5A3A" w:rsidRPr="008F5A3A">
        <w:rPr>
          <w:rFonts w:ascii="Arial" w:hAnsi="Arial" w:cs="Arial"/>
          <w:sz w:val="24"/>
        </w:rPr>
        <w:t xml:space="preserve"> (Burgess &amp; Locke, 1945, p.2).</w:t>
      </w:r>
    </w:p>
    <w:p w14:paraId="59C2C2F1" w14:textId="6B9FC120" w:rsidR="00DC14BE" w:rsidRPr="00DC14BE" w:rsidRDefault="00264380" w:rsidP="00DC14BE">
      <w:pPr>
        <w:spacing w:line="360" w:lineRule="auto"/>
        <w:rPr>
          <w:rFonts w:ascii="Arial" w:hAnsi="Arial" w:cs="Arial"/>
          <w:sz w:val="24"/>
        </w:rPr>
      </w:pPr>
      <w:r>
        <w:rPr>
          <w:rFonts w:ascii="Arial" w:hAnsi="Arial" w:cs="Arial"/>
          <w:sz w:val="24"/>
        </w:rPr>
        <w:t>However,</w:t>
      </w:r>
      <w:r w:rsidRPr="00264380">
        <w:rPr>
          <w:rFonts w:ascii="Arial" w:hAnsi="Arial" w:cs="Arial"/>
          <w:sz w:val="24"/>
        </w:rPr>
        <w:t xml:space="preserve"> Newman &amp; Grauerholz (2002)</w:t>
      </w:r>
      <w:r>
        <w:rPr>
          <w:rFonts w:ascii="Arial" w:hAnsi="Arial" w:cs="Arial"/>
          <w:sz w:val="24"/>
        </w:rPr>
        <w:t xml:space="preserve"> defines family as </w:t>
      </w:r>
      <w:r w:rsidRPr="00264380">
        <w:rPr>
          <w:rFonts w:ascii="Arial" w:hAnsi="Arial" w:cs="Arial"/>
          <w:sz w:val="24"/>
        </w:rPr>
        <w:t>‘Two or more persons who share resources, share responsibility for decisions, share values and goals, and have a commitment to one another over time</w:t>
      </w:r>
      <w:r w:rsidR="00DC14BE">
        <w:rPr>
          <w:rFonts w:ascii="Arial" w:hAnsi="Arial" w:cs="Arial"/>
          <w:sz w:val="24"/>
        </w:rPr>
        <w:t>’ (</w:t>
      </w:r>
      <w:r w:rsidRPr="00264380">
        <w:rPr>
          <w:rFonts w:ascii="Arial" w:hAnsi="Arial" w:cs="Arial"/>
          <w:sz w:val="24"/>
        </w:rPr>
        <w:t>Newman &amp; Grauerholz</w:t>
      </w:r>
      <w:r>
        <w:rPr>
          <w:rFonts w:ascii="Arial" w:hAnsi="Arial" w:cs="Arial"/>
          <w:sz w:val="24"/>
        </w:rPr>
        <w:t xml:space="preserve">, </w:t>
      </w:r>
      <w:r w:rsidRPr="00264380">
        <w:rPr>
          <w:rFonts w:ascii="Arial" w:hAnsi="Arial" w:cs="Arial"/>
          <w:sz w:val="24"/>
        </w:rPr>
        <w:t>2002)</w:t>
      </w:r>
      <w:r>
        <w:rPr>
          <w:rFonts w:ascii="Arial" w:hAnsi="Arial" w:cs="Arial"/>
          <w:sz w:val="24"/>
        </w:rPr>
        <w:t>.</w:t>
      </w:r>
      <w:r w:rsidR="00DC14BE">
        <w:rPr>
          <w:rFonts w:ascii="Arial" w:hAnsi="Arial" w:cs="Arial"/>
          <w:sz w:val="24"/>
        </w:rPr>
        <w:t xml:space="preserve"> Nevertheless,</w:t>
      </w:r>
      <w:r w:rsidR="00DC14BE" w:rsidRPr="00DC14BE">
        <w:t xml:space="preserve"> </w:t>
      </w:r>
      <w:r w:rsidR="00DC14BE" w:rsidRPr="00DC14BE">
        <w:rPr>
          <w:rFonts w:ascii="Arial" w:hAnsi="Arial" w:cs="Arial"/>
          <w:sz w:val="24"/>
        </w:rPr>
        <w:t>Gittens (1993)</w:t>
      </w:r>
      <w:r w:rsidR="00DC14BE">
        <w:rPr>
          <w:rFonts w:ascii="Arial" w:hAnsi="Arial" w:cs="Arial"/>
          <w:sz w:val="24"/>
        </w:rPr>
        <w:t xml:space="preserve"> also defines family in another way for example </w:t>
      </w:r>
      <w:r w:rsidR="00DC14BE" w:rsidRPr="00DC14BE">
        <w:rPr>
          <w:rFonts w:ascii="Arial" w:hAnsi="Arial" w:cs="Arial"/>
          <w:sz w:val="24"/>
        </w:rPr>
        <w:t>‘A group of persons directly linked by kin connections, adult members of which assume responsibility of caring for children</w:t>
      </w:r>
      <w:r w:rsidR="00DC14BE">
        <w:rPr>
          <w:rFonts w:ascii="Arial" w:hAnsi="Arial" w:cs="Arial"/>
          <w:sz w:val="24"/>
        </w:rPr>
        <w:t xml:space="preserve">’. </w:t>
      </w:r>
    </w:p>
    <w:p w14:paraId="6D1C2D51" w14:textId="7CEE160B" w:rsidR="007472B2" w:rsidRDefault="00E156D5" w:rsidP="003C7522">
      <w:pPr>
        <w:spacing w:line="360" w:lineRule="auto"/>
        <w:rPr>
          <w:rFonts w:ascii="Arial" w:hAnsi="Arial" w:cs="Arial"/>
          <w:sz w:val="24"/>
        </w:rPr>
      </w:pPr>
      <w:r>
        <w:rPr>
          <w:rFonts w:ascii="Arial" w:hAnsi="Arial" w:cs="Arial"/>
          <w:sz w:val="24"/>
        </w:rPr>
        <w:t>C</w:t>
      </w:r>
      <w:r w:rsidR="008F5A3A">
        <w:rPr>
          <w:rFonts w:ascii="Arial" w:hAnsi="Arial" w:cs="Arial"/>
          <w:sz w:val="24"/>
        </w:rPr>
        <w:t xml:space="preserve">iabattri (2016) proposes that </w:t>
      </w:r>
      <w:r w:rsidR="00764567">
        <w:rPr>
          <w:rFonts w:ascii="Arial" w:hAnsi="Arial" w:cs="Arial"/>
          <w:sz w:val="24"/>
        </w:rPr>
        <w:t>the idea of family has changed dramatically over time.</w:t>
      </w:r>
      <w:r w:rsidR="00F05610">
        <w:rPr>
          <w:rFonts w:ascii="Arial" w:hAnsi="Arial" w:cs="Arial"/>
          <w:sz w:val="24"/>
        </w:rPr>
        <w:t xml:space="preserve"> </w:t>
      </w:r>
      <w:r w:rsidR="007C4947">
        <w:rPr>
          <w:rFonts w:ascii="Arial" w:hAnsi="Arial" w:cs="Arial"/>
          <w:sz w:val="24"/>
        </w:rPr>
        <w:t xml:space="preserve">Through time </w:t>
      </w:r>
      <w:r w:rsidR="002A30B6">
        <w:rPr>
          <w:rFonts w:ascii="Arial" w:hAnsi="Arial" w:cs="Arial"/>
          <w:sz w:val="24"/>
        </w:rPr>
        <w:t>there</w:t>
      </w:r>
      <w:r w:rsidR="007C4947">
        <w:rPr>
          <w:rFonts w:ascii="Arial" w:hAnsi="Arial" w:cs="Arial"/>
          <w:sz w:val="24"/>
        </w:rPr>
        <w:t xml:space="preserve"> has been a judgemental view of that family is only a mother, a father and two children whereas in todays reality according to </w:t>
      </w:r>
      <w:r w:rsidR="00754C52">
        <w:rPr>
          <w:rFonts w:ascii="Arial" w:hAnsi="Arial" w:cs="Arial"/>
          <w:sz w:val="24"/>
        </w:rPr>
        <w:t>Ciabattri</w:t>
      </w:r>
      <w:r w:rsidR="002A30B6">
        <w:rPr>
          <w:rFonts w:ascii="Arial" w:hAnsi="Arial" w:cs="Arial"/>
          <w:sz w:val="24"/>
        </w:rPr>
        <w:t xml:space="preserve"> there are </w:t>
      </w:r>
      <w:r w:rsidR="00B62BEB">
        <w:rPr>
          <w:rFonts w:ascii="Arial" w:hAnsi="Arial" w:cs="Arial"/>
          <w:sz w:val="24"/>
        </w:rPr>
        <w:t>various</w:t>
      </w:r>
      <w:r w:rsidR="002A30B6">
        <w:rPr>
          <w:rFonts w:ascii="Arial" w:hAnsi="Arial" w:cs="Arial"/>
          <w:sz w:val="24"/>
        </w:rPr>
        <w:t xml:space="preserve"> types of families such as singles parents, same sex parents, </w:t>
      </w:r>
      <w:r w:rsidR="00B62BEB">
        <w:rPr>
          <w:rFonts w:ascii="Arial" w:hAnsi="Arial" w:cs="Arial"/>
          <w:sz w:val="24"/>
        </w:rPr>
        <w:t xml:space="preserve">cohabitating couples and stepfamilies (Ciabattri, 2016, p.28). </w:t>
      </w:r>
    </w:p>
    <w:p w14:paraId="38B0108A" w14:textId="04E97082" w:rsidR="00234C57" w:rsidRDefault="00B62BEB" w:rsidP="00CA7967">
      <w:pPr>
        <w:spacing w:line="360" w:lineRule="auto"/>
        <w:rPr>
          <w:rFonts w:ascii="Arial" w:hAnsi="Arial" w:cs="Arial"/>
          <w:sz w:val="24"/>
        </w:rPr>
      </w:pPr>
      <w:r>
        <w:rPr>
          <w:rFonts w:ascii="Arial" w:hAnsi="Arial" w:cs="Arial"/>
          <w:sz w:val="24"/>
        </w:rPr>
        <w:t xml:space="preserve">According to Powell </w:t>
      </w:r>
      <w:r w:rsidRPr="00371945">
        <w:rPr>
          <w:rFonts w:ascii="Arial" w:hAnsi="Arial" w:cs="Arial"/>
          <w:i/>
          <w:sz w:val="24"/>
        </w:rPr>
        <w:t xml:space="preserve">et al </w:t>
      </w:r>
      <w:r>
        <w:rPr>
          <w:rFonts w:ascii="Arial" w:hAnsi="Arial" w:cs="Arial"/>
          <w:sz w:val="24"/>
        </w:rPr>
        <w:t xml:space="preserve">(2010) proposes that </w:t>
      </w:r>
      <w:r w:rsidR="00CB02A1">
        <w:rPr>
          <w:rFonts w:ascii="Arial" w:hAnsi="Arial" w:cs="Arial"/>
          <w:sz w:val="24"/>
        </w:rPr>
        <w:t xml:space="preserve">by interviewing families, they categorise people into three sections such as exclusionists, moderates and inclusionists. </w:t>
      </w:r>
      <w:r w:rsidR="00EB492E">
        <w:rPr>
          <w:rFonts w:ascii="Arial" w:hAnsi="Arial" w:cs="Arial"/>
          <w:sz w:val="24"/>
        </w:rPr>
        <w:t xml:space="preserve">Exclusionists are the strictest family definition and can states it can only be a mother and a father with two children in a structural and role-based understanding of families. Moderates propose that family can be defined as a more interactionist approach and focuses on main aspects of a family such as love and </w:t>
      </w:r>
      <w:r w:rsidR="00EB492E">
        <w:rPr>
          <w:rFonts w:ascii="Arial" w:hAnsi="Arial" w:cs="Arial"/>
          <w:sz w:val="24"/>
        </w:rPr>
        <w:lastRenderedPageBreak/>
        <w:t>care</w:t>
      </w:r>
      <w:r w:rsidR="00FC5A34">
        <w:rPr>
          <w:rFonts w:ascii="Arial" w:hAnsi="Arial" w:cs="Arial"/>
          <w:sz w:val="24"/>
        </w:rPr>
        <w:t xml:space="preserve"> within parents and children</w:t>
      </w:r>
      <w:r w:rsidR="00EB492E">
        <w:rPr>
          <w:rFonts w:ascii="Arial" w:hAnsi="Arial" w:cs="Arial"/>
          <w:sz w:val="24"/>
        </w:rPr>
        <w:t xml:space="preserve">. Inclusionists </w:t>
      </w:r>
      <w:r w:rsidR="00234C57">
        <w:rPr>
          <w:rFonts w:ascii="Arial" w:hAnsi="Arial" w:cs="Arial"/>
          <w:sz w:val="24"/>
        </w:rPr>
        <w:t xml:space="preserve">also outline families as relying upon interactionists views on family, this section of people </w:t>
      </w:r>
      <w:r w:rsidR="000E5214">
        <w:rPr>
          <w:rFonts w:ascii="Arial" w:hAnsi="Arial" w:cs="Arial"/>
          <w:sz w:val="24"/>
        </w:rPr>
        <w:t>is</w:t>
      </w:r>
      <w:r w:rsidR="00234C57">
        <w:rPr>
          <w:rFonts w:ascii="Arial" w:hAnsi="Arial" w:cs="Arial"/>
          <w:sz w:val="24"/>
        </w:rPr>
        <w:t xml:space="preserve"> not concerned with the legal parts of a family and more the love and care of a family.</w:t>
      </w:r>
      <w:r w:rsidR="00FC5A34">
        <w:rPr>
          <w:rFonts w:ascii="Arial" w:hAnsi="Arial" w:cs="Arial"/>
          <w:sz w:val="24"/>
        </w:rPr>
        <w:t xml:space="preserve"> </w:t>
      </w:r>
      <w:r w:rsidR="000709EC">
        <w:rPr>
          <w:rFonts w:ascii="Arial" w:hAnsi="Arial" w:cs="Arial"/>
          <w:sz w:val="24"/>
        </w:rPr>
        <w:t>Some b</w:t>
      </w:r>
      <w:r w:rsidR="00FC5A34">
        <w:rPr>
          <w:rFonts w:ascii="Arial" w:hAnsi="Arial" w:cs="Arial"/>
          <w:sz w:val="24"/>
        </w:rPr>
        <w:t xml:space="preserve">uzz words from inclusionists </w:t>
      </w:r>
      <w:r w:rsidR="000709EC">
        <w:rPr>
          <w:rFonts w:ascii="Arial" w:hAnsi="Arial" w:cs="Arial"/>
          <w:sz w:val="24"/>
        </w:rPr>
        <w:t xml:space="preserve">are </w:t>
      </w:r>
      <w:r w:rsidR="00371945">
        <w:rPr>
          <w:rFonts w:ascii="Arial" w:hAnsi="Arial" w:cs="Arial"/>
          <w:sz w:val="24"/>
        </w:rPr>
        <w:t>‘commitment</w:t>
      </w:r>
      <w:r w:rsidR="009872F3">
        <w:rPr>
          <w:rFonts w:ascii="Arial" w:hAnsi="Arial" w:cs="Arial"/>
          <w:sz w:val="24"/>
        </w:rPr>
        <w:t xml:space="preserve">, responsibility, love and emotional’ </w:t>
      </w:r>
      <w:r w:rsidR="00371945">
        <w:rPr>
          <w:rFonts w:ascii="Arial" w:hAnsi="Arial" w:cs="Arial"/>
          <w:sz w:val="24"/>
        </w:rPr>
        <w:t xml:space="preserve">(Powell </w:t>
      </w:r>
      <w:r w:rsidR="00371945" w:rsidRPr="00371945">
        <w:rPr>
          <w:rFonts w:ascii="Arial" w:hAnsi="Arial" w:cs="Arial"/>
          <w:i/>
          <w:sz w:val="24"/>
        </w:rPr>
        <w:t>et al</w:t>
      </w:r>
      <w:r w:rsidR="00371945">
        <w:rPr>
          <w:rFonts w:ascii="Arial" w:hAnsi="Arial" w:cs="Arial"/>
          <w:sz w:val="24"/>
        </w:rPr>
        <w:t xml:space="preserve">, 2015). </w:t>
      </w:r>
    </w:p>
    <w:p w14:paraId="3729E9E7" w14:textId="3F4AEE98" w:rsidR="00326004" w:rsidRDefault="00400AF7" w:rsidP="00CA7967">
      <w:pPr>
        <w:spacing w:line="360" w:lineRule="auto"/>
        <w:rPr>
          <w:rFonts w:ascii="Arial" w:hAnsi="Arial" w:cs="Arial"/>
          <w:sz w:val="24"/>
        </w:rPr>
      </w:pPr>
      <w:r>
        <w:rPr>
          <w:rFonts w:ascii="Arial" w:hAnsi="Arial" w:cs="Arial"/>
          <w:sz w:val="24"/>
        </w:rPr>
        <w:t>Similarly,</w:t>
      </w:r>
      <w:r w:rsidR="00ED6BF1">
        <w:rPr>
          <w:rFonts w:ascii="Arial" w:hAnsi="Arial" w:cs="Arial"/>
          <w:sz w:val="24"/>
        </w:rPr>
        <w:t xml:space="preserve"> Ciabattri (2016) suggests that by </w:t>
      </w:r>
      <w:r w:rsidR="009B2B94">
        <w:rPr>
          <w:rFonts w:ascii="Arial" w:hAnsi="Arial" w:cs="Arial"/>
          <w:sz w:val="24"/>
        </w:rPr>
        <w:t>looking at</w:t>
      </w:r>
      <w:r w:rsidR="00ED6BF1">
        <w:rPr>
          <w:rFonts w:ascii="Arial" w:hAnsi="Arial" w:cs="Arial"/>
          <w:sz w:val="24"/>
        </w:rPr>
        <w:t xml:space="preserve"> the structural approach to family</w:t>
      </w:r>
      <w:r w:rsidR="009B2B94">
        <w:rPr>
          <w:rFonts w:ascii="Arial" w:hAnsi="Arial" w:cs="Arial"/>
          <w:sz w:val="24"/>
        </w:rPr>
        <w:t>, they look at the structural integrity however it can limit</w:t>
      </w:r>
      <w:r w:rsidR="00BD3446">
        <w:rPr>
          <w:rFonts w:ascii="Arial" w:hAnsi="Arial" w:cs="Arial"/>
          <w:sz w:val="24"/>
        </w:rPr>
        <w:t xml:space="preserve"> the</w:t>
      </w:r>
      <w:r w:rsidR="009B2B94">
        <w:rPr>
          <w:rFonts w:ascii="Arial" w:hAnsi="Arial" w:cs="Arial"/>
          <w:sz w:val="24"/>
        </w:rPr>
        <w:t xml:space="preserve"> family by looking at its roles</w:t>
      </w:r>
      <w:r w:rsidR="001D7C25">
        <w:rPr>
          <w:rFonts w:ascii="Arial" w:hAnsi="Arial" w:cs="Arial"/>
          <w:sz w:val="24"/>
        </w:rPr>
        <w:t xml:space="preserve"> such as the role of the mother and the woman staying within the role</w:t>
      </w:r>
      <w:r>
        <w:rPr>
          <w:rFonts w:ascii="Arial" w:hAnsi="Arial" w:cs="Arial"/>
          <w:sz w:val="24"/>
        </w:rPr>
        <w:t xml:space="preserve"> and not veering out of her role. </w:t>
      </w:r>
      <w:r w:rsidR="0002645E">
        <w:rPr>
          <w:rFonts w:ascii="Arial" w:hAnsi="Arial" w:cs="Arial"/>
          <w:sz w:val="24"/>
        </w:rPr>
        <w:t>Burgess &amp; Locke (1945</w:t>
      </w:r>
      <w:r w:rsidR="00326004">
        <w:rPr>
          <w:rFonts w:ascii="Arial" w:hAnsi="Arial" w:cs="Arial"/>
          <w:sz w:val="24"/>
        </w:rPr>
        <w:t xml:space="preserve">) proposes and backs this up by suggesting that these social roles and processes focuses on gender differentiations and differences and the traditional nuclear family (Burgess &amp; Locke, 1945).           </w:t>
      </w:r>
      <w:r w:rsidR="00033691">
        <w:rPr>
          <w:rFonts w:ascii="Arial" w:hAnsi="Arial" w:cs="Arial"/>
          <w:sz w:val="24"/>
        </w:rPr>
        <w:t>However,</w:t>
      </w:r>
      <w:r w:rsidR="008F554A">
        <w:rPr>
          <w:rFonts w:ascii="Arial" w:hAnsi="Arial" w:cs="Arial"/>
          <w:sz w:val="24"/>
        </w:rPr>
        <w:t xml:space="preserve"> </w:t>
      </w:r>
      <w:r w:rsidR="00326004">
        <w:rPr>
          <w:rFonts w:ascii="Arial" w:hAnsi="Arial" w:cs="Arial"/>
          <w:sz w:val="24"/>
        </w:rPr>
        <w:t>Ciabattri (2016, p.23)</w:t>
      </w:r>
      <w:r w:rsidR="008F554A">
        <w:rPr>
          <w:rFonts w:ascii="Arial" w:hAnsi="Arial" w:cs="Arial"/>
          <w:sz w:val="24"/>
        </w:rPr>
        <w:t xml:space="preserve"> also sugges</w:t>
      </w:r>
      <w:r w:rsidR="00326004">
        <w:rPr>
          <w:rFonts w:ascii="Arial" w:hAnsi="Arial" w:cs="Arial"/>
          <w:sz w:val="24"/>
        </w:rPr>
        <w:t xml:space="preserve">ts </w:t>
      </w:r>
      <w:r w:rsidR="008F554A">
        <w:rPr>
          <w:rFonts w:ascii="Arial" w:hAnsi="Arial" w:cs="Arial"/>
          <w:sz w:val="24"/>
        </w:rPr>
        <w:t>that</w:t>
      </w:r>
      <w:r w:rsidR="00033691">
        <w:rPr>
          <w:rFonts w:ascii="Arial" w:hAnsi="Arial" w:cs="Arial"/>
          <w:sz w:val="24"/>
        </w:rPr>
        <w:t xml:space="preserve"> household</w:t>
      </w:r>
      <w:r w:rsidR="00326004">
        <w:rPr>
          <w:rFonts w:ascii="Arial" w:hAnsi="Arial" w:cs="Arial"/>
          <w:sz w:val="24"/>
        </w:rPr>
        <w:t>s</w:t>
      </w:r>
      <w:r w:rsidR="00033691">
        <w:rPr>
          <w:rFonts w:ascii="Arial" w:hAnsi="Arial" w:cs="Arial"/>
          <w:sz w:val="24"/>
        </w:rPr>
        <w:t xml:space="preserve"> </w:t>
      </w:r>
      <w:r w:rsidR="00326004">
        <w:rPr>
          <w:rFonts w:ascii="Arial" w:hAnsi="Arial" w:cs="Arial"/>
          <w:sz w:val="24"/>
        </w:rPr>
        <w:t>do</w:t>
      </w:r>
      <w:r w:rsidR="00033691">
        <w:rPr>
          <w:rFonts w:ascii="Arial" w:hAnsi="Arial" w:cs="Arial"/>
          <w:sz w:val="24"/>
        </w:rPr>
        <w:t xml:space="preserve"> not just include the traditional nuclear family of just a mother and father with children. </w:t>
      </w:r>
      <w:r w:rsidR="0047673D">
        <w:rPr>
          <w:rFonts w:ascii="Arial" w:hAnsi="Arial" w:cs="Arial"/>
          <w:sz w:val="24"/>
        </w:rPr>
        <w:t xml:space="preserve">Also included in this </w:t>
      </w:r>
      <w:r w:rsidR="00CA7967">
        <w:rPr>
          <w:rFonts w:ascii="Arial" w:hAnsi="Arial" w:cs="Arial"/>
          <w:sz w:val="24"/>
        </w:rPr>
        <w:t>are multicultural families, same sex parents and children, cohabitating partners, housemates living together for example (Ciabattri, 2016, p.23).</w:t>
      </w:r>
    </w:p>
    <w:p w14:paraId="4B7C3131" w14:textId="77777777" w:rsidR="004662A8" w:rsidRDefault="00326004" w:rsidP="00CA7967">
      <w:pPr>
        <w:spacing w:line="360" w:lineRule="auto"/>
        <w:rPr>
          <w:rFonts w:ascii="Arial" w:hAnsi="Arial" w:cs="Arial"/>
          <w:sz w:val="24"/>
        </w:rPr>
      </w:pPr>
      <w:r>
        <w:rPr>
          <w:rFonts w:ascii="Arial" w:hAnsi="Arial" w:cs="Arial"/>
          <w:sz w:val="24"/>
        </w:rPr>
        <w:t xml:space="preserve">Carrington (1999, p.5) defines and suggests that </w:t>
      </w:r>
    </w:p>
    <w:p w14:paraId="4BFED6E7" w14:textId="1C32F1F1" w:rsidR="00326004" w:rsidRDefault="00326004" w:rsidP="004662A8">
      <w:pPr>
        <w:spacing w:line="360" w:lineRule="auto"/>
        <w:ind w:left="720"/>
        <w:rPr>
          <w:rFonts w:ascii="Arial" w:hAnsi="Arial" w:cs="Arial"/>
          <w:i/>
          <w:sz w:val="24"/>
        </w:rPr>
      </w:pPr>
      <w:r w:rsidRPr="004662A8">
        <w:rPr>
          <w:rFonts w:ascii="Arial" w:hAnsi="Arial" w:cs="Arial"/>
          <w:i/>
          <w:sz w:val="24"/>
        </w:rPr>
        <w:t xml:space="preserve">‘who or what constitutes a family derives from whether participants engage in a consistent and </w:t>
      </w:r>
      <w:r w:rsidR="004662A8" w:rsidRPr="004662A8">
        <w:rPr>
          <w:rFonts w:ascii="Arial" w:hAnsi="Arial" w:cs="Arial"/>
          <w:i/>
          <w:sz w:val="24"/>
        </w:rPr>
        <w:t xml:space="preserve">relatively reciprocal pattern of loving and caring activities and understand themselves to be bound to…other family member’  </w:t>
      </w:r>
    </w:p>
    <w:p w14:paraId="69785FE6" w14:textId="71BFA274" w:rsidR="003758FC" w:rsidRDefault="00A10C8B" w:rsidP="007F1780">
      <w:pPr>
        <w:spacing w:line="360" w:lineRule="auto"/>
        <w:rPr>
          <w:rFonts w:ascii="Arial" w:hAnsi="Arial" w:cs="Arial"/>
          <w:sz w:val="24"/>
        </w:rPr>
      </w:pPr>
      <w:r>
        <w:rPr>
          <w:rFonts w:ascii="Arial" w:hAnsi="Arial" w:cs="Arial"/>
          <w:sz w:val="24"/>
        </w:rPr>
        <w:t>B</w:t>
      </w:r>
      <w:r w:rsidR="000E4188">
        <w:rPr>
          <w:rFonts w:ascii="Arial" w:hAnsi="Arial" w:cs="Arial"/>
          <w:sz w:val="24"/>
        </w:rPr>
        <w:t xml:space="preserve">y looking and understanding family from </w:t>
      </w:r>
      <w:r w:rsidR="005C7551">
        <w:rPr>
          <w:rFonts w:ascii="Arial" w:hAnsi="Arial" w:cs="Arial"/>
          <w:sz w:val="24"/>
        </w:rPr>
        <w:t>an</w:t>
      </w:r>
      <w:r w:rsidR="000E4188">
        <w:rPr>
          <w:rFonts w:ascii="Arial" w:hAnsi="Arial" w:cs="Arial"/>
          <w:sz w:val="24"/>
        </w:rPr>
        <w:t xml:space="preserve"> inter</w:t>
      </w:r>
      <w:r>
        <w:rPr>
          <w:rFonts w:ascii="Arial" w:hAnsi="Arial" w:cs="Arial"/>
          <w:sz w:val="24"/>
        </w:rPr>
        <w:t>actions</w:t>
      </w:r>
      <w:r w:rsidR="000E4188">
        <w:rPr>
          <w:rFonts w:ascii="Arial" w:hAnsi="Arial" w:cs="Arial"/>
          <w:sz w:val="24"/>
        </w:rPr>
        <w:t xml:space="preserve"> approach</w:t>
      </w:r>
      <w:r>
        <w:rPr>
          <w:rFonts w:ascii="Arial" w:hAnsi="Arial" w:cs="Arial"/>
          <w:sz w:val="24"/>
        </w:rPr>
        <w:t>, Ciabattri (2016, p.23</w:t>
      </w:r>
      <w:r w:rsidR="005C7551">
        <w:rPr>
          <w:rFonts w:ascii="Arial" w:hAnsi="Arial" w:cs="Arial"/>
          <w:sz w:val="24"/>
        </w:rPr>
        <w:t>) suggests</w:t>
      </w:r>
      <w:r>
        <w:rPr>
          <w:rFonts w:ascii="Arial" w:hAnsi="Arial" w:cs="Arial"/>
          <w:sz w:val="24"/>
        </w:rPr>
        <w:t xml:space="preserve"> and proposes that by looking </w:t>
      </w:r>
      <w:r w:rsidR="00581804">
        <w:rPr>
          <w:rFonts w:ascii="Arial" w:hAnsi="Arial" w:cs="Arial"/>
          <w:sz w:val="24"/>
        </w:rPr>
        <w:t xml:space="preserve">through an interaction </w:t>
      </w:r>
      <w:r w:rsidR="00C55431">
        <w:rPr>
          <w:rFonts w:ascii="Arial" w:hAnsi="Arial" w:cs="Arial"/>
          <w:sz w:val="24"/>
        </w:rPr>
        <w:t>lens</w:t>
      </w:r>
      <w:r w:rsidR="00581804">
        <w:rPr>
          <w:rFonts w:ascii="Arial" w:hAnsi="Arial" w:cs="Arial"/>
          <w:sz w:val="24"/>
        </w:rPr>
        <w:t xml:space="preserve"> at family</w:t>
      </w:r>
      <w:r w:rsidR="00C55431">
        <w:rPr>
          <w:rFonts w:ascii="Arial" w:hAnsi="Arial" w:cs="Arial"/>
          <w:sz w:val="24"/>
        </w:rPr>
        <w:t xml:space="preserve">, it shows family is a pattern of activities and relationships rather than staying within their designated and structural roles. </w:t>
      </w:r>
      <w:r w:rsidR="005C7551">
        <w:rPr>
          <w:rFonts w:ascii="Arial" w:hAnsi="Arial" w:cs="Arial"/>
          <w:sz w:val="24"/>
        </w:rPr>
        <w:t xml:space="preserve">It is also suggested </w:t>
      </w:r>
      <w:r w:rsidR="00B273DB">
        <w:rPr>
          <w:rFonts w:ascii="Arial" w:hAnsi="Arial" w:cs="Arial"/>
          <w:sz w:val="24"/>
        </w:rPr>
        <w:t xml:space="preserve">and highlighted </w:t>
      </w:r>
      <w:r w:rsidR="005C7551">
        <w:rPr>
          <w:rFonts w:ascii="Arial" w:hAnsi="Arial" w:cs="Arial"/>
          <w:sz w:val="24"/>
        </w:rPr>
        <w:t xml:space="preserve">that </w:t>
      </w:r>
      <w:r w:rsidR="00B273DB">
        <w:rPr>
          <w:rFonts w:ascii="Arial" w:hAnsi="Arial" w:cs="Arial"/>
          <w:sz w:val="24"/>
        </w:rPr>
        <w:t xml:space="preserve">the two major factors of looking at family through an interaction lens such as caring and loving </w:t>
      </w:r>
      <w:r w:rsidR="00721471">
        <w:rPr>
          <w:rFonts w:ascii="Arial" w:hAnsi="Arial" w:cs="Arial"/>
          <w:sz w:val="24"/>
        </w:rPr>
        <w:t xml:space="preserve">acts </w:t>
      </w:r>
      <w:r w:rsidR="00B273DB">
        <w:rPr>
          <w:rFonts w:ascii="Arial" w:hAnsi="Arial" w:cs="Arial"/>
          <w:sz w:val="24"/>
        </w:rPr>
        <w:t>and doing activities for each other</w:t>
      </w:r>
      <w:r w:rsidR="006A5E8C">
        <w:rPr>
          <w:rFonts w:ascii="Arial" w:hAnsi="Arial" w:cs="Arial"/>
          <w:sz w:val="24"/>
        </w:rPr>
        <w:t xml:space="preserve"> (Ciabattri, 2016, p.23). </w:t>
      </w:r>
    </w:p>
    <w:p w14:paraId="5FC82437" w14:textId="30681F20" w:rsidR="006A5E8C" w:rsidRDefault="001C5869" w:rsidP="007F1780">
      <w:pPr>
        <w:spacing w:line="360" w:lineRule="auto"/>
        <w:rPr>
          <w:rFonts w:ascii="Arial" w:hAnsi="Arial" w:cs="Arial"/>
          <w:sz w:val="24"/>
        </w:rPr>
      </w:pPr>
      <w:r>
        <w:rPr>
          <w:rFonts w:ascii="Arial" w:hAnsi="Arial" w:cs="Arial"/>
          <w:sz w:val="24"/>
        </w:rPr>
        <w:t>However,</w:t>
      </w:r>
      <w:r w:rsidR="006A5E8C">
        <w:rPr>
          <w:rFonts w:ascii="Arial" w:hAnsi="Arial" w:cs="Arial"/>
          <w:sz w:val="24"/>
        </w:rPr>
        <w:t xml:space="preserve"> Burgess &amp; Locke (1945) </w:t>
      </w:r>
      <w:r>
        <w:rPr>
          <w:rFonts w:ascii="Arial" w:hAnsi="Arial" w:cs="Arial"/>
          <w:sz w:val="24"/>
        </w:rPr>
        <w:t>suggest that defining family by these four ways: ‘structural, household based</w:t>
      </w:r>
      <w:r w:rsidR="00DE274D">
        <w:rPr>
          <w:rFonts w:ascii="Arial" w:hAnsi="Arial" w:cs="Arial"/>
          <w:sz w:val="24"/>
        </w:rPr>
        <w:t xml:space="preserve">, role based and </w:t>
      </w:r>
      <w:r w:rsidR="00757255">
        <w:rPr>
          <w:rFonts w:ascii="Arial" w:hAnsi="Arial" w:cs="Arial"/>
          <w:sz w:val="24"/>
        </w:rPr>
        <w:t>interactionist definitions</w:t>
      </w:r>
      <w:r w:rsidR="00126BC6">
        <w:rPr>
          <w:rFonts w:ascii="Arial" w:hAnsi="Arial" w:cs="Arial"/>
          <w:sz w:val="24"/>
        </w:rPr>
        <w:t xml:space="preserve">’. It also suggested that a </w:t>
      </w:r>
      <w:r w:rsidR="00CF3BA3">
        <w:rPr>
          <w:rFonts w:ascii="Arial" w:hAnsi="Arial" w:cs="Arial"/>
          <w:sz w:val="24"/>
        </w:rPr>
        <w:t>family’s</w:t>
      </w:r>
      <w:r w:rsidR="00126BC6">
        <w:rPr>
          <w:rFonts w:ascii="Arial" w:hAnsi="Arial" w:cs="Arial"/>
          <w:sz w:val="24"/>
        </w:rPr>
        <w:t xml:space="preserve"> make u</w:t>
      </w:r>
      <w:r w:rsidR="00CF3BA3">
        <w:rPr>
          <w:rFonts w:ascii="Arial" w:hAnsi="Arial" w:cs="Arial"/>
          <w:sz w:val="24"/>
        </w:rPr>
        <w:t xml:space="preserve">p also by </w:t>
      </w:r>
      <w:r w:rsidR="00D23A90">
        <w:rPr>
          <w:rFonts w:ascii="Arial" w:hAnsi="Arial" w:cs="Arial"/>
          <w:sz w:val="24"/>
        </w:rPr>
        <w:t xml:space="preserve">looking at family via a structural perspective is not as flexible where as looking at family via interactionist perspective is more flexible (Burgess &amp; Locke, 1945). </w:t>
      </w:r>
    </w:p>
    <w:p w14:paraId="257EE372" w14:textId="48E3C8AB" w:rsidR="00F441C3" w:rsidRDefault="00DC0F04" w:rsidP="007F1780">
      <w:pPr>
        <w:spacing w:line="360" w:lineRule="auto"/>
        <w:rPr>
          <w:rFonts w:ascii="Arial" w:hAnsi="Arial" w:cs="Arial"/>
          <w:sz w:val="24"/>
        </w:rPr>
      </w:pPr>
      <w:r>
        <w:rPr>
          <w:rFonts w:ascii="Arial" w:hAnsi="Arial" w:cs="Arial"/>
          <w:sz w:val="24"/>
        </w:rPr>
        <w:t>Nevertheless</w:t>
      </w:r>
      <w:r w:rsidR="00F441C3">
        <w:rPr>
          <w:rFonts w:ascii="Arial" w:hAnsi="Arial" w:cs="Arial"/>
          <w:sz w:val="24"/>
        </w:rPr>
        <w:t xml:space="preserve">, </w:t>
      </w:r>
      <w:r>
        <w:rPr>
          <w:rFonts w:ascii="Arial" w:hAnsi="Arial" w:cs="Arial"/>
          <w:sz w:val="24"/>
        </w:rPr>
        <w:t>Carrington (1999) suggests and proposes that through his research</w:t>
      </w:r>
      <w:r w:rsidR="001A4C68">
        <w:rPr>
          <w:rFonts w:ascii="Arial" w:hAnsi="Arial" w:cs="Arial"/>
          <w:sz w:val="24"/>
        </w:rPr>
        <w:t xml:space="preserve">, he found that many individuals excluded small structural definitions of families but described family as a </w:t>
      </w:r>
      <w:proofErr w:type="gramStart"/>
      <w:r w:rsidR="001A4C68">
        <w:rPr>
          <w:rFonts w:ascii="Arial" w:hAnsi="Arial" w:cs="Arial"/>
          <w:sz w:val="24"/>
        </w:rPr>
        <w:t>particular way</w:t>
      </w:r>
      <w:proofErr w:type="gramEnd"/>
      <w:r w:rsidR="001A4C68">
        <w:rPr>
          <w:rFonts w:ascii="Arial" w:hAnsi="Arial" w:cs="Arial"/>
          <w:sz w:val="24"/>
        </w:rPr>
        <w:t xml:space="preserve"> of behaving (Carrington, 1999, p.5).</w:t>
      </w:r>
      <w:r w:rsidR="00A558E4">
        <w:rPr>
          <w:rFonts w:ascii="Arial" w:hAnsi="Arial" w:cs="Arial"/>
          <w:sz w:val="24"/>
        </w:rPr>
        <w:t xml:space="preserve"> However, Ciabattri (2016) states that </w:t>
      </w:r>
      <w:r w:rsidR="001C052F">
        <w:rPr>
          <w:rFonts w:ascii="Arial" w:hAnsi="Arial" w:cs="Arial"/>
          <w:sz w:val="24"/>
        </w:rPr>
        <w:t>she</w:t>
      </w:r>
      <w:r w:rsidR="00A558E4">
        <w:rPr>
          <w:rFonts w:ascii="Arial" w:hAnsi="Arial" w:cs="Arial"/>
          <w:sz w:val="24"/>
        </w:rPr>
        <w:t xml:space="preserve"> define</w:t>
      </w:r>
      <w:r w:rsidR="001C052F">
        <w:rPr>
          <w:rFonts w:ascii="Arial" w:hAnsi="Arial" w:cs="Arial"/>
          <w:sz w:val="24"/>
        </w:rPr>
        <w:t>s</w:t>
      </w:r>
      <w:r w:rsidR="00A558E4">
        <w:rPr>
          <w:rFonts w:ascii="Arial" w:hAnsi="Arial" w:cs="Arial"/>
          <w:sz w:val="24"/>
        </w:rPr>
        <w:t xml:space="preserve"> family variously in different situations</w:t>
      </w:r>
      <w:r w:rsidR="001C052F">
        <w:rPr>
          <w:rFonts w:ascii="Arial" w:hAnsi="Arial" w:cs="Arial"/>
          <w:sz w:val="24"/>
        </w:rPr>
        <w:t xml:space="preserve">. She </w:t>
      </w:r>
      <w:r w:rsidR="007472B2">
        <w:rPr>
          <w:rFonts w:ascii="Arial" w:hAnsi="Arial" w:cs="Arial"/>
          <w:sz w:val="24"/>
        </w:rPr>
        <w:t xml:space="preserve">states that she is a family demographer and her research majorly </w:t>
      </w:r>
      <w:r w:rsidR="00E3266E">
        <w:rPr>
          <w:rFonts w:ascii="Arial" w:hAnsi="Arial" w:cs="Arial"/>
          <w:sz w:val="24"/>
        </w:rPr>
        <w:t>include</w:t>
      </w:r>
      <w:r w:rsidR="007472B2">
        <w:rPr>
          <w:rFonts w:ascii="Arial" w:hAnsi="Arial" w:cs="Arial"/>
          <w:sz w:val="24"/>
        </w:rPr>
        <w:t xml:space="preserve"> definition family by structural and household based</w:t>
      </w:r>
      <w:r w:rsidR="00E3266E">
        <w:rPr>
          <w:rFonts w:ascii="Arial" w:hAnsi="Arial" w:cs="Arial"/>
          <w:sz w:val="24"/>
        </w:rPr>
        <w:t xml:space="preserve"> (Ciabattri, 2016, p. 23)</w:t>
      </w:r>
      <w:r w:rsidR="007472B2">
        <w:rPr>
          <w:rFonts w:ascii="Arial" w:hAnsi="Arial" w:cs="Arial"/>
          <w:sz w:val="24"/>
        </w:rPr>
        <w:t xml:space="preserve">. </w:t>
      </w:r>
    </w:p>
    <w:p w14:paraId="76CB0BAB" w14:textId="6A05E189" w:rsidR="00926A9D" w:rsidRDefault="007F1780" w:rsidP="007F1780">
      <w:pPr>
        <w:spacing w:line="360" w:lineRule="auto"/>
        <w:rPr>
          <w:rFonts w:ascii="Arial" w:hAnsi="Arial" w:cs="Arial"/>
          <w:sz w:val="24"/>
        </w:rPr>
      </w:pPr>
      <w:r>
        <w:rPr>
          <w:rFonts w:ascii="Arial" w:hAnsi="Arial" w:cs="Arial"/>
          <w:sz w:val="24"/>
        </w:rPr>
        <w:t xml:space="preserve">Powell </w:t>
      </w:r>
      <w:r w:rsidRPr="007F1780">
        <w:rPr>
          <w:rFonts w:ascii="Arial" w:hAnsi="Arial" w:cs="Arial"/>
          <w:i/>
          <w:sz w:val="24"/>
        </w:rPr>
        <w:t>et al</w:t>
      </w:r>
      <w:r>
        <w:rPr>
          <w:rFonts w:ascii="Arial" w:hAnsi="Arial" w:cs="Arial"/>
          <w:i/>
          <w:sz w:val="24"/>
        </w:rPr>
        <w:t xml:space="preserve"> </w:t>
      </w:r>
      <w:r w:rsidRPr="007F1780">
        <w:rPr>
          <w:rFonts w:ascii="Arial" w:hAnsi="Arial" w:cs="Arial"/>
          <w:sz w:val="24"/>
        </w:rPr>
        <w:t>(201</w:t>
      </w:r>
      <w:r>
        <w:rPr>
          <w:rFonts w:ascii="Arial" w:hAnsi="Arial" w:cs="Arial"/>
          <w:sz w:val="24"/>
        </w:rPr>
        <w:t xml:space="preserve">0) study focuses and highlight that family is complex and is constantly adapting. Some people are firm in the belief that people believe that family is a mother and father and children whereas other individuals believe that any people with children are e considered as a family. Whereas some individuals believe that anything can feel like family as long the relevant emotions are there such as commitment, love and responsibility (Powell </w:t>
      </w:r>
      <w:r w:rsidRPr="007F1780">
        <w:rPr>
          <w:rFonts w:ascii="Arial" w:hAnsi="Arial" w:cs="Arial"/>
          <w:i/>
          <w:sz w:val="24"/>
        </w:rPr>
        <w:t>et al</w:t>
      </w:r>
      <w:r>
        <w:rPr>
          <w:rFonts w:ascii="Arial" w:hAnsi="Arial" w:cs="Arial"/>
          <w:sz w:val="24"/>
        </w:rPr>
        <w:t xml:space="preserve">, 2010). </w:t>
      </w:r>
    </w:p>
    <w:p w14:paraId="35AFEE1C" w14:textId="77777777" w:rsidR="005B68C5" w:rsidRDefault="0046255E" w:rsidP="007F1780">
      <w:pPr>
        <w:spacing w:line="360" w:lineRule="auto"/>
        <w:rPr>
          <w:rFonts w:ascii="Arial" w:hAnsi="Arial" w:cs="Arial"/>
          <w:sz w:val="24"/>
        </w:rPr>
      </w:pPr>
      <w:r>
        <w:rPr>
          <w:rFonts w:ascii="Arial" w:hAnsi="Arial" w:cs="Arial"/>
          <w:sz w:val="24"/>
        </w:rPr>
        <w:t>However, Weigel (2008) proposes that the nuclear family of a mother and a father and children is the typical family make-up in 2008 (Weigel, 2008). Nevertheless Ciabattri (2016) suggests that there ar</w:t>
      </w:r>
      <w:r w:rsidR="008960DC">
        <w:rPr>
          <w:rFonts w:ascii="Arial" w:hAnsi="Arial" w:cs="Arial"/>
          <w:sz w:val="24"/>
        </w:rPr>
        <w:t xml:space="preserve">e different versions of families such as single parent families, same sex couples and cohabitating couples. </w:t>
      </w:r>
    </w:p>
    <w:p w14:paraId="07304E06" w14:textId="11DC3E6E" w:rsidR="0046255E" w:rsidRDefault="008960DC" w:rsidP="007F1780">
      <w:pPr>
        <w:spacing w:line="360" w:lineRule="auto"/>
        <w:rPr>
          <w:rFonts w:ascii="Arial" w:hAnsi="Arial" w:cs="Arial"/>
          <w:sz w:val="24"/>
        </w:rPr>
      </w:pPr>
      <w:r>
        <w:rPr>
          <w:rFonts w:ascii="Arial" w:hAnsi="Arial" w:cs="Arial"/>
          <w:sz w:val="24"/>
        </w:rPr>
        <w:t>Though nuclear family ideologies</w:t>
      </w:r>
      <w:r w:rsidR="007E1AB4">
        <w:rPr>
          <w:rFonts w:ascii="Arial" w:hAnsi="Arial" w:cs="Arial"/>
          <w:sz w:val="24"/>
        </w:rPr>
        <w:t xml:space="preserve">, Hardhill </w:t>
      </w:r>
      <w:r w:rsidR="007E1AB4" w:rsidRPr="007E1AB4">
        <w:rPr>
          <w:rFonts w:ascii="Arial" w:hAnsi="Arial" w:cs="Arial"/>
          <w:i/>
          <w:sz w:val="24"/>
        </w:rPr>
        <w:t>et al</w:t>
      </w:r>
      <w:r w:rsidR="007E1AB4">
        <w:rPr>
          <w:rFonts w:ascii="Arial" w:hAnsi="Arial" w:cs="Arial"/>
          <w:sz w:val="24"/>
        </w:rPr>
        <w:t xml:space="preserve"> (2001) proposes that the traditional view of family ideology is the main breadwinner is male </w:t>
      </w:r>
      <w:r w:rsidR="005B68C5">
        <w:rPr>
          <w:rFonts w:ascii="Arial" w:hAnsi="Arial" w:cs="Arial"/>
          <w:sz w:val="24"/>
        </w:rPr>
        <w:t>to</w:t>
      </w:r>
      <w:r w:rsidR="007E1AB4">
        <w:rPr>
          <w:rFonts w:ascii="Arial" w:hAnsi="Arial" w:cs="Arial"/>
          <w:sz w:val="24"/>
        </w:rPr>
        <w:t xml:space="preserve"> work to maintain the </w:t>
      </w:r>
      <w:r w:rsidR="005B68C5">
        <w:rPr>
          <w:rFonts w:ascii="Arial" w:hAnsi="Arial" w:cs="Arial"/>
          <w:sz w:val="24"/>
        </w:rPr>
        <w:t>families’</w:t>
      </w:r>
      <w:r w:rsidR="007E1AB4">
        <w:rPr>
          <w:rFonts w:ascii="Arial" w:hAnsi="Arial" w:cs="Arial"/>
          <w:sz w:val="24"/>
        </w:rPr>
        <w:t xml:space="preserve"> lifestyle of the mother and children</w:t>
      </w:r>
      <w:r w:rsidR="005B68C5">
        <w:rPr>
          <w:rFonts w:ascii="Arial" w:hAnsi="Arial" w:cs="Arial"/>
          <w:sz w:val="24"/>
        </w:rPr>
        <w:t xml:space="preserve">. However, working women those who are single and married work in labour markets for example, factories including textiles and farms and as servants in high and </w:t>
      </w:r>
      <w:r w:rsidR="008F4264">
        <w:rPr>
          <w:rFonts w:ascii="Arial" w:hAnsi="Arial" w:cs="Arial"/>
          <w:sz w:val="24"/>
        </w:rPr>
        <w:t>middle-class</w:t>
      </w:r>
      <w:r w:rsidR="005B68C5">
        <w:rPr>
          <w:rFonts w:ascii="Arial" w:hAnsi="Arial" w:cs="Arial"/>
          <w:sz w:val="24"/>
        </w:rPr>
        <w:t xml:space="preserve"> homes for families </w:t>
      </w:r>
      <w:r w:rsidR="005B68C5" w:rsidRPr="005B68C5">
        <w:rPr>
          <w:rFonts w:ascii="Arial" w:hAnsi="Arial" w:cs="Arial"/>
          <w:sz w:val="24"/>
        </w:rPr>
        <w:t>(Hardhill et al, 2001, p.71).</w:t>
      </w:r>
      <w:r w:rsidR="005B68C5">
        <w:rPr>
          <w:rFonts w:ascii="Arial" w:hAnsi="Arial" w:cs="Arial"/>
          <w:sz w:val="24"/>
        </w:rPr>
        <w:t xml:space="preserve"> </w:t>
      </w:r>
    </w:p>
    <w:p w14:paraId="38808FEB" w14:textId="4FB3FAAC" w:rsidR="00E6105A" w:rsidRDefault="008F4264" w:rsidP="007F1780">
      <w:pPr>
        <w:spacing w:line="360" w:lineRule="auto"/>
        <w:rPr>
          <w:rFonts w:ascii="Arial" w:hAnsi="Arial" w:cs="Arial"/>
          <w:sz w:val="24"/>
        </w:rPr>
      </w:pPr>
      <w:r>
        <w:rPr>
          <w:rFonts w:ascii="Arial" w:hAnsi="Arial" w:cs="Arial"/>
          <w:sz w:val="24"/>
        </w:rPr>
        <w:t>However,</w:t>
      </w:r>
      <w:r w:rsidR="005B68C5">
        <w:rPr>
          <w:rFonts w:ascii="Arial" w:hAnsi="Arial" w:cs="Arial"/>
          <w:sz w:val="24"/>
        </w:rPr>
        <w:t xml:space="preserve"> as time </w:t>
      </w:r>
      <w:r>
        <w:rPr>
          <w:rFonts w:ascii="Arial" w:hAnsi="Arial" w:cs="Arial"/>
          <w:sz w:val="24"/>
        </w:rPr>
        <w:t xml:space="preserve">progresses families adapt and change, families are becoming multigenerational and not just </w:t>
      </w:r>
      <w:r w:rsidR="008A1B3D">
        <w:rPr>
          <w:rFonts w:ascii="Arial" w:hAnsi="Arial" w:cs="Arial"/>
          <w:sz w:val="24"/>
        </w:rPr>
        <w:t>parents and children</w:t>
      </w:r>
      <w:r w:rsidR="00593F0D">
        <w:rPr>
          <w:rFonts w:ascii="Arial" w:hAnsi="Arial" w:cs="Arial"/>
          <w:sz w:val="24"/>
        </w:rPr>
        <w:t xml:space="preserve"> thus highlighting the importance of </w:t>
      </w:r>
      <w:r w:rsidR="00E6105A">
        <w:rPr>
          <w:rFonts w:ascii="Arial" w:hAnsi="Arial" w:cs="Arial"/>
          <w:sz w:val="24"/>
        </w:rPr>
        <w:t xml:space="preserve">giving help to older individuals (Ciabattri, 2016, p.23). </w:t>
      </w:r>
    </w:p>
    <w:p w14:paraId="46A46C2E" w14:textId="674FCA88" w:rsidR="00E6105A" w:rsidRDefault="00E6105A" w:rsidP="007F1780">
      <w:pPr>
        <w:spacing w:line="360" w:lineRule="auto"/>
        <w:rPr>
          <w:rFonts w:ascii="Arial" w:hAnsi="Arial" w:cs="Arial"/>
          <w:sz w:val="24"/>
        </w:rPr>
      </w:pPr>
      <w:r>
        <w:rPr>
          <w:rFonts w:ascii="Arial" w:hAnsi="Arial" w:cs="Arial"/>
          <w:sz w:val="24"/>
        </w:rPr>
        <w:t>Johnson (2000) suggests that there are four types of relationships in families for example, lineal relationships are formed between several</w:t>
      </w:r>
      <w:r w:rsidR="00DF7EBD">
        <w:rPr>
          <w:rFonts w:ascii="Arial" w:hAnsi="Arial" w:cs="Arial"/>
          <w:sz w:val="24"/>
        </w:rPr>
        <w:t xml:space="preserve"> direct </w:t>
      </w:r>
      <w:r>
        <w:rPr>
          <w:rFonts w:ascii="Arial" w:hAnsi="Arial" w:cs="Arial"/>
          <w:sz w:val="24"/>
        </w:rPr>
        <w:t>descendants</w:t>
      </w:r>
      <w:r w:rsidR="00DF7EBD">
        <w:rPr>
          <w:rFonts w:ascii="Arial" w:hAnsi="Arial" w:cs="Arial"/>
          <w:sz w:val="24"/>
        </w:rPr>
        <w:t xml:space="preserve">. another category is </w:t>
      </w:r>
      <w:r w:rsidR="00C11205">
        <w:rPr>
          <w:rFonts w:ascii="Arial" w:hAnsi="Arial" w:cs="Arial"/>
          <w:sz w:val="24"/>
        </w:rPr>
        <w:t xml:space="preserve">collateral kin which are not direct descendants such as cousins, aunts and uncles. Another category is in-law’s which are relationships created through marriage </w:t>
      </w:r>
      <w:r w:rsidR="0032136A">
        <w:rPr>
          <w:rFonts w:ascii="Arial" w:hAnsi="Arial" w:cs="Arial"/>
          <w:sz w:val="24"/>
        </w:rPr>
        <w:t xml:space="preserve">and finally many people have family bonds with adoptive children and family friends who are treated as family which proves to show, there are various versions of families (Johnson, 2000). </w:t>
      </w:r>
    </w:p>
    <w:p w14:paraId="24529A45" w14:textId="72EAAF6A" w:rsidR="00CB1F59" w:rsidRDefault="00EC2F48" w:rsidP="007F1780">
      <w:pPr>
        <w:spacing w:line="360" w:lineRule="auto"/>
        <w:rPr>
          <w:rFonts w:ascii="Arial" w:hAnsi="Arial" w:cs="Arial"/>
          <w:sz w:val="24"/>
        </w:rPr>
      </w:pPr>
      <w:r>
        <w:rPr>
          <w:rFonts w:ascii="Arial" w:hAnsi="Arial" w:cs="Arial"/>
          <w:sz w:val="24"/>
        </w:rPr>
        <w:t xml:space="preserve">However, Sarkisian and Gerstel (2012) proposes that Latino’s and African </w:t>
      </w:r>
      <w:r w:rsidR="00CB1F59">
        <w:rPr>
          <w:rFonts w:ascii="Arial" w:hAnsi="Arial" w:cs="Arial"/>
          <w:sz w:val="24"/>
        </w:rPr>
        <w:t>Americans were</w:t>
      </w:r>
      <w:r>
        <w:rPr>
          <w:rFonts w:ascii="Arial" w:hAnsi="Arial" w:cs="Arial"/>
          <w:sz w:val="24"/>
        </w:rPr>
        <w:t xml:space="preserve"> more than likely than white people to live </w:t>
      </w:r>
      <w:r w:rsidR="001F7A37">
        <w:rPr>
          <w:rFonts w:ascii="Arial" w:hAnsi="Arial" w:cs="Arial"/>
          <w:sz w:val="24"/>
        </w:rPr>
        <w:t xml:space="preserve">with and closer to family and exchange many support and support networks with each other such as </w:t>
      </w:r>
      <w:r w:rsidR="008823EA">
        <w:rPr>
          <w:rFonts w:ascii="Arial" w:hAnsi="Arial" w:cs="Arial"/>
          <w:sz w:val="24"/>
        </w:rPr>
        <w:t xml:space="preserve">helping each other with housework and childcare and </w:t>
      </w:r>
      <w:r w:rsidR="00CB1F59">
        <w:rPr>
          <w:rFonts w:ascii="Arial" w:hAnsi="Arial" w:cs="Arial"/>
          <w:sz w:val="24"/>
        </w:rPr>
        <w:t>providing</w:t>
      </w:r>
      <w:r w:rsidR="008823EA">
        <w:rPr>
          <w:rFonts w:ascii="Arial" w:hAnsi="Arial" w:cs="Arial"/>
          <w:sz w:val="24"/>
        </w:rPr>
        <w:t xml:space="preserve"> each other transportation </w:t>
      </w:r>
      <w:r w:rsidR="00CB1F59">
        <w:rPr>
          <w:rFonts w:ascii="Arial" w:hAnsi="Arial" w:cs="Arial"/>
          <w:sz w:val="24"/>
        </w:rPr>
        <w:t xml:space="preserve">(Sarkisian and Gerstel, 2012). </w:t>
      </w:r>
    </w:p>
    <w:p w14:paraId="305864DA" w14:textId="0FA277D3" w:rsidR="00CB1F59" w:rsidRDefault="00CB1F59" w:rsidP="007F1780">
      <w:pPr>
        <w:spacing w:line="360" w:lineRule="auto"/>
        <w:rPr>
          <w:rFonts w:ascii="Arial" w:hAnsi="Arial" w:cs="Arial"/>
          <w:sz w:val="24"/>
        </w:rPr>
      </w:pPr>
      <w:r>
        <w:rPr>
          <w:rFonts w:ascii="Arial" w:hAnsi="Arial" w:cs="Arial"/>
          <w:sz w:val="24"/>
        </w:rPr>
        <w:t xml:space="preserve">Ciabattri (2016) and Sarkisian, </w:t>
      </w:r>
      <w:proofErr w:type="spellStart"/>
      <w:r>
        <w:rPr>
          <w:rFonts w:ascii="Arial" w:hAnsi="Arial" w:cs="Arial"/>
          <w:sz w:val="24"/>
        </w:rPr>
        <w:t>Gerena</w:t>
      </w:r>
      <w:proofErr w:type="spellEnd"/>
      <w:r>
        <w:rPr>
          <w:rFonts w:ascii="Arial" w:hAnsi="Arial" w:cs="Arial"/>
          <w:sz w:val="24"/>
        </w:rPr>
        <w:t xml:space="preserve"> &amp; Gerstel (2007) discuss that there </w:t>
      </w:r>
      <w:r w:rsidR="00C5610B">
        <w:rPr>
          <w:rFonts w:ascii="Arial" w:hAnsi="Arial" w:cs="Arial"/>
          <w:sz w:val="24"/>
        </w:rPr>
        <w:t>is</w:t>
      </w:r>
      <w:r>
        <w:rPr>
          <w:rFonts w:ascii="Arial" w:hAnsi="Arial" w:cs="Arial"/>
          <w:sz w:val="24"/>
        </w:rPr>
        <w:t xml:space="preserve"> evident difference between family and racial ethnicities, however social classes are </w:t>
      </w:r>
      <w:r w:rsidR="00C5610B">
        <w:rPr>
          <w:rFonts w:ascii="Arial" w:hAnsi="Arial" w:cs="Arial"/>
          <w:sz w:val="24"/>
        </w:rPr>
        <w:t>a major factor</w:t>
      </w:r>
      <w:r>
        <w:rPr>
          <w:rFonts w:ascii="Arial" w:hAnsi="Arial" w:cs="Arial"/>
          <w:sz w:val="24"/>
        </w:rPr>
        <w:t xml:space="preserve"> and can affect this highly</w:t>
      </w:r>
      <w:r w:rsidR="00C5610B">
        <w:rPr>
          <w:rFonts w:ascii="Arial" w:hAnsi="Arial" w:cs="Arial"/>
          <w:sz w:val="24"/>
        </w:rPr>
        <w:t xml:space="preserve">. Although family relationships are evident and shown as important, it varies through ethnicities. </w:t>
      </w:r>
      <w:r w:rsidR="008C20AD">
        <w:rPr>
          <w:rFonts w:ascii="Arial" w:hAnsi="Arial" w:cs="Arial"/>
          <w:sz w:val="24"/>
        </w:rPr>
        <w:t xml:space="preserve">For example, between Mexicans and whites was shown in their research, that their relationships with family differ and socioeconomic status can affect the amount of contact they have with each other. </w:t>
      </w:r>
      <w:r w:rsidR="00D065C8">
        <w:rPr>
          <w:rFonts w:ascii="Arial" w:hAnsi="Arial" w:cs="Arial"/>
          <w:sz w:val="24"/>
        </w:rPr>
        <w:t xml:space="preserve">According to Sarkisian, </w:t>
      </w:r>
      <w:proofErr w:type="spellStart"/>
      <w:r w:rsidR="00D065C8">
        <w:rPr>
          <w:rFonts w:ascii="Arial" w:hAnsi="Arial" w:cs="Arial"/>
          <w:sz w:val="24"/>
        </w:rPr>
        <w:t>Gerena</w:t>
      </w:r>
      <w:proofErr w:type="spellEnd"/>
      <w:r w:rsidR="00D065C8">
        <w:rPr>
          <w:rFonts w:ascii="Arial" w:hAnsi="Arial" w:cs="Arial"/>
          <w:sz w:val="24"/>
        </w:rPr>
        <w:t xml:space="preserve"> &amp; Gerstel (2007) those of a lower socioeconomic status have more interactions with fellow family me</w:t>
      </w:r>
      <w:r w:rsidR="007C03D5">
        <w:rPr>
          <w:rFonts w:ascii="Arial" w:hAnsi="Arial" w:cs="Arial"/>
          <w:sz w:val="24"/>
        </w:rPr>
        <w:t xml:space="preserve">mbers whereas people of a higher socioeconomic status </w:t>
      </w:r>
      <w:r w:rsidR="00B46EE1">
        <w:rPr>
          <w:rFonts w:ascii="Arial" w:hAnsi="Arial" w:cs="Arial"/>
          <w:sz w:val="24"/>
        </w:rPr>
        <w:t xml:space="preserve">do not </w:t>
      </w:r>
      <w:r w:rsidR="007C03D5">
        <w:rPr>
          <w:rFonts w:ascii="Arial" w:hAnsi="Arial" w:cs="Arial"/>
          <w:sz w:val="24"/>
        </w:rPr>
        <w:t xml:space="preserve">have as many interactions. </w:t>
      </w:r>
      <w:r w:rsidR="00C5610B">
        <w:rPr>
          <w:rFonts w:ascii="Arial" w:hAnsi="Arial" w:cs="Arial"/>
          <w:sz w:val="24"/>
        </w:rPr>
        <w:t xml:space="preserve"> </w:t>
      </w:r>
    </w:p>
    <w:p w14:paraId="7B2F066C" w14:textId="00B4225D" w:rsidR="009D5C5D" w:rsidRDefault="008708DF" w:rsidP="007F1780">
      <w:pPr>
        <w:spacing w:line="360" w:lineRule="auto"/>
        <w:rPr>
          <w:rFonts w:ascii="Arial" w:hAnsi="Arial" w:cs="Arial"/>
          <w:sz w:val="24"/>
        </w:rPr>
      </w:pPr>
      <w:r>
        <w:rPr>
          <w:rFonts w:ascii="Arial" w:hAnsi="Arial" w:cs="Arial"/>
          <w:sz w:val="24"/>
        </w:rPr>
        <w:t>However,</w:t>
      </w:r>
      <w:r w:rsidR="00D2648C">
        <w:rPr>
          <w:rFonts w:ascii="Arial" w:hAnsi="Arial" w:cs="Arial"/>
          <w:sz w:val="24"/>
        </w:rPr>
        <w:t xml:space="preserve"> Cal</w:t>
      </w:r>
      <w:r>
        <w:rPr>
          <w:rFonts w:ascii="Arial" w:hAnsi="Arial" w:cs="Arial"/>
          <w:sz w:val="24"/>
        </w:rPr>
        <w:t>o</w:t>
      </w:r>
      <w:r w:rsidR="00D2648C">
        <w:rPr>
          <w:rFonts w:ascii="Arial" w:hAnsi="Arial" w:cs="Arial"/>
          <w:sz w:val="24"/>
        </w:rPr>
        <w:t>nico</w:t>
      </w:r>
      <w:r>
        <w:rPr>
          <w:rFonts w:ascii="Arial" w:hAnsi="Arial" w:cs="Arial"/>
          <w:sz w:val="24"/>
        </w:rPr>
        <w:t xml:space="preserve"> </w:t>
      </w:r>
      <w:r w:rsidRPr="008708DF">
        <w:rPr>
          <w:rFonts w:ascii="Arial" w:hAnsi="Arial" w:cs="Arial"/>
          <w:i/>
          <w:sz w:val="24"/>
        </w:rPr>
        <w:t>et al</w:t>
      </w:r>
      <w:r w:rsidR="00D2648C">
        <w:rPr>
          <w:rFonts w:ascii="Arial" w:hAnsi="Arial" w:cs="Arial"/>
          <w:sz w:val="24"/>
        </w:rPr>
        <w:t xml:space="preserve"> (</w:t>
      </w:r>
      <w:r>
        <w:rPr>
          <w:rFonts w:ascii="Arial" w:hAnsi="Arial" w:cs="Arial"/>
          <w:sz w:val="24"/>
        </w:rPr>
        <w:t xml:space="preserve">1993) suggests that looking families within a modern society, those who do not interact with their family as much within this modern society, weakens the family and does not meet neds of those within society proving to be a major change from the nuclear family and the ideology of all family will help in times of need but within modern society as established by Calonico </w:t>
      </w:r>
      <w:r w:rsidRPr="008708DF">
        <w:rPr>
          <w:rFonts w:ascii="Arial" w:hAnsi="Arial" w:cs="Arial"/>
          <w:i/>
          <w:sz w:val="24"/>
        </w:rPr>
        <w:t>et al</w:t>
      </w:r>
      <w:r>
        <w:rPr>
          <w:rFonts w:ascii="Arial" w:hAnsi="Arial" w:cs="Arial"/>
          <w:sz w:val="24"/>
        </w:rPr>
        <w:t xml:space="preserve"> </w:t>
      </w:r>
      <w:r w:rsidRPr="008708DF">
        <w:rPr>
          <w:rFonts w:ascii="Arial" w:hAnsi="Arial" w:cs="Arial"/>
          <w:sz w:val="24"/>
        </w:rPr>
        <w:t>(1993),</w:t>
      </w:r>
      <w:r>
        <w:rPr>
          <w:rFonts w:ascii="Arial" w:hAnsi="Arial" w:cs="Arial"/>
          <w:i/>
          <w:sz w:val="24"/>
        </w:rPr>
        <w:t xml:space="preserve"> </w:t>
      </w:r>
      <w:r>
        <w:rPr>
          <w:rFonts w:ascii="Arial" w:hAnsi="Arial" w:cs="Arial"/>
          <w:sz w:val="24"/>
        </w:rPr>
        <w:t xml:space="preserve"> this is not happening. </w:t>
      </w:r>
      <w:r w:rsidR="00F76360">
        <w:rPr>
          <w:rFonts w:ascii="Arial" w:hAnsi="Arial" w:cs="Arial"/>
          <w:sz w:val="24"/>
        </w:rPr>
        <w:t>Nevertheless,</w:t>
      </w:r>
      <w:r w:rsidR="00AA61BB">
        <w:rPr>
          <w:rFonts w:ascii="Arial" w:hAnsi="Arial" w:cs="Arial"/>
          <w:sz w:val="24"/>
        </w:rPr>
        <w:t xml:space="preserve"> Calonico</w:t>
      </w:r>
      <w:r w:rsidR="005B02D9">
        <w:rPr>
          <w:rFonts w:ascii="Arial" w:hAnsi="Arial" w:cs="Arial"/>
          <w:sz w:val="24"/>
        </w:rPr>
        <w:t xml:space="preserve"> </w:t>
      </w:r>
      <w:r w:rsidR="005B02D9" w:rsidRPr="005B02D9">
        <w:rPr>
          <w:rFonts w:ascii="Arial" w:hAnsi="Arial" w:cs="Arial"/>
          <w:i/>
          <w:sz w:val="24"/>
        </w:rPr>
        <w:t>et al</w:t>
      </w:r>
      <w:r w:rsidR="00AA61BB" w:rsidRPr="005B02D9">
        <w:rPr>
          <w:rFonts w:ascii="Arial" w:hAnsi="Arial" w:cs="Arial"/>
          <w:i/>
          <w:sz w:val="24"/>
        </w:rPr>
        <w:t xml:space="preserve"> </w:t>
      </w:r>
      <w:r w:rsidR="00AA61BB">
        <w:rPr>
          <w:rFonts w:ascii="Arial" w:hAnsi="Arial" w:cs="Arial"/>
          <w:sz w:val="24"/>
        </w:rPr>
        <w:t>also suggests that if families were able to cope and adapt to change within modern society, families would be stronger and more likely to be able to cope with any changes</w:t>
      </w:r>
      <w:r w:rsidR="00F76360">
        <w:rPr>
          <w:rFonts w:ascii="Arial" w:hAnsi="Arial" w:cs="Arial"/>
          <w:sz w:val="24"/>
        </w:rPr>
        <w:t xml:space="preserve">. They also refer to industrialized relationships of family suggesting these can prove to be difficult. </w:t>
      </w:r>
      <w:r w:rsidR="00101833">
        <w:rPr>
          <w:rFonts w:ascii="Arial" w:hAnsi="Arial" w:cs="Arial"/>
          <w:sz w:val="24"/>
        </w:rPr>
        <w:t>An institution can dramatically affect family relationships however it is remains a vital aspect in offering stability to families and society</w:t>
      </w:r>
      <w:r w:rsidR="008226CD">
        <w:rPr>
          <w:rFonts w:ascii="Arial" w:hAnsi="Arial" w:cs="Arial"/>
          <w:sz w:val="24"/>
        </w:rPr>
        <w:t xml:space="preserve">. </w:t>
      </w:r>
      <w:r w:rsidR="00853CB2">
        <w:rPr>
          <w:rFonts w:ascii="Arial" w:hAnsi="Arial" w:cs="Arial"/>
          <w:sz w:val="24"/>
        </w:rPr>
        <w:t xml:space="preserve">For example, institutions strive to help make up organisations easier for individuals and families such as activities according to Calonico </w:t>
      </w:r>
      <w:r w:rsidR="005B02D9" w:rsidRPr="005B02D9">
        <w:rPr>
          <w:rFonts w:ascii="Arial" w:hAnsi="Arial" w:cs="Arial"/>
          <w:i/>
          <w:sz w:val="24"/>
        </w:rPr>
        <w:t>et al</w:t>
      </w:r>
      <w:r w:rsidR="005B02D9">
        <w:rPr>
          <w:rFonts w:ascii="Arial" w:hAnsi="Arial" w:cs="Arial"/>
          <w:sz w:val="24"/>
        </w:rPr>
        <w:t xml:space="preserve"> </w:t>
      </w:r>
      <w:r w:rsidR="00853CB2">
        <w:rPr>
          <w:rFonts w:ascii="Arial" w:hAnsi="Arial" w:cs="Arial"/>
          <w:sz w:val="24"/>
        </w:rPr>
        <w:t>(1993).</w:t>
      </w:r>
    </w:p>
    <w:p w14:paraId="6CA4B91A" w14:textId="729652E9" w:rsidR="0032136A" w:rsidRDefault="00C5662C" w:rsidP="007F1780">
      <w:pPr>
        <w:spacing w:line="360" w:lineRule="auto"/>
        <w:rPr>
          <w:rFonts w:ascii="Arial" w:hAnsi="Arial" w:cs="Arial"/>
          <w:sz w:val="24"/>
        </w:rPr>
      </w:pPr>
      <w:r>
        <w:rPr>
          <w:rFonts w:ascii="Arial" w:hAnsi="Arial" w:cs="Arial"/>
          <w:sz w:val="24"/>
        </w:rPr>
        <w:t xml:space="preserve">As modern </w:t>
      </w:r>
      <w:r w:rsidR="001019CE">
        <w:rPr>
          <w:rFonts w:ascii="Arial" w:hAnsi="Arial" w:cs="Arial"/>
          <w:sz w:val="24"/>
        </w:rPr>
        <w:t>society has progressed, the choice of partners has been widened and developed for example gay couples, lesbian couples, single parents</w:t>
      </w:r>
      <w:r w:rsidR="00707425">
        <w:rPr>
          <w:rFonts w:ascii="Arial" w:hAnsi="Arial" w:cs="Arial"/>
          <w:sz w:val="24"/>
        </w:rPr>
        <w:t xml:space="preserve"> and </w:t>
      </w:r>
      <w:r w:rsidR="009D5C5D">
        <w:rPr>
          <w:rFonts w:ascii="Arial" w:hAnsi="Arial" w:cs="Arial"/>
          <w:sz w:val="24"/>
        </w:rPr>
        <w:t xml:space="preserve">other parents and children. However, </w:t>
      </w:r>
      <w:r w:rsidR="00C40FD3">
        <w:rPr>
          <w:rFonts w:ascii="Arial" w:hAnsi="Arial" w:cs="Arial"/>
          <w:sz w:val="24"/>
        </w:rPr>
        <w:t>within traditional society, social relationships were formed based on social on the family and social class.</w:t>
      </w:r>
      <w:r w:rsidR="005B02D9">
        <w:rPr>
          <w:rFonts w:ascii="Arial" w:hAnsi="Arial" w:cs="Arial"/>
          <w:sz w:val="24"/>
        </w:rPr>
        <w:t xml:space="preserve"> </w:t>
      </w:r>
      <w:r w:rsidR="00FA22A2">
        <w:rPr>
          <w:rFonts w:ascii="Arial" w:hAnsi="Arial" w:cs="Arial"/>
          <w:sz w:val="24"/>
        </w:rPr>
        <w:t xml:space="preserve">As institutions </w:t>
      </w:r>
      <w:r w:rsidR="00994C4C">
        <w:rPr>
          <w:rFonts w:ascii="Arial" w:hAnsi="Arial" w:cs="Arial"/>
          <w:sz w:val="24"/>
        </w:rPr>
        <w:t xml:space="preserve">change so does society as this happens people perceptions change </w:t>
      </w:r>
      <w:r w:rsidR="00610C3D">
        <w:rPr>
          <w:rFonts w:ascii="Arial" w:hAnsi="Arial" w:cs="Arial"/>
          <w:sz w:val="24"/>
        </w:rPr>
        <w:t xml:space="preserve">following society and social media as this has a big influence. </w:t>
      </w:r>
      <w:r w:rsidR="00762851">
        <w:rPr>
          <w:rFonts w:ascii="Arial" w:hAnsi="Arial" w:cs="Arial"/>
          <w:sz w:val="24"/>
        </w:rPr>
        <w:t>Family is believed to be perceived on a person rank within society and bases family on the individuals social class</w:t>
      </w:r>
      <w:r w:rsidR="005B02D9">
        <w:rPr>
          <w:rFonts w:ascii="Arial" w:hAnsi="Arial" w:cs="Arial"/>
          <w:sz w:val="24"/>
        </w:rPr>
        <w:t xml:space="preserve">. There is </w:t>
      </w:r>
      <w:r w:rsidR="00506E30">
        <w:rPr>
          <w:rFonts w:ascii="Arial" w:hAnsi="Arial" w:cs="Arial"/>
          <w:sz w:val="24"/>
        </w:rPr>
        <w:t>a</w:t>
      </w:r>
      <w:r w:rsidR="005B02D9">
        <w:rPr>
          <w:rFonts w:ascii="Arial" w:hAnsi="Arial" w:cs="Arial"/>
          <w:sz w:val="24"/>
        </w:rPr>
        <w:t xml:space="preserve"> process which is called status ascription which is being born into a certain type of family and being given an identity based on this. People largely based </w:t>
      </w:r>
      <w:r w:rsidR="00506E30">
        <w:rPr>
          <w:rFonts w:ascii="Arial" w:hAnsi="Arial" w:cs="Arial"/>
          <w:sz w:val="24"/>
        </w:rPr>
        <w:t>opinions</w:t>
      </w:r>
      <w:r w:rsidR="005B02D9">
        <w:rPr>
          <w:rFonts w:ascii="Arial" w:hAnsi="Arial" w:cs="Arial"/>
          <w:sz w:val="24"/>
        </w:rPr>
        <w:t xml:space="preserve"> and perceptions </w:t>
      </w:r>
      <w:r w:rsidR="00506E30">
        <w:rPr>
          <w:rFonts w:ascii="Arial" w:hAnsi="Arial" w:cs="Arial"/>
          <w:sz w:val="24"/>
        </w:rPr>
        <w:t>on social media and what they called which is called common- sense knowledge systems (</w:t>
      </w:r>
      <w:r w:rsidR="00506E30" w:rsidRPr="00506E30">
        <w:rPr>
          <w:rFonts w:ascii="Arial" w:hAnsi="Arial" w:cs="Arial"/>
          <w:sz w:val="24"/>
        </w:rPr>
        <w:t xml:space="preserve">Calonico </w:t>
      </w:r>
      <w:r w:rsidR="00506E30" w:rsidRPr="00506E30">
        <w:rPr>
          <w:rFonts w:ascii="Arial" w:hAnsi="Arial" w:cs="Arial"/>
          <w:i/>
          <w:sz w:val="24"/>
        </w:rPr>
        <w:t>et al</w:t>
      </w:r>
      <w:r w:rsidR="00506E30">
        <w:rPr>
          <w:rFonts w:ascii="Arial" w:hAnsi="Arial" w:cs="Arial"/>
          <w:sz w:val="24"/>
        </w:rPr>
        <w:t xml:space="preserve">, </w:t>
      </w:r>
      <w:r w:rsidR="00506E30" w:rsidRPr="00506E30">
        <w:rPr>
          <w:rFonts w:ascii="Arial" w:hAnsi="Arial" w:cs="Arial"/>
          <w:sz w:val="24"/>
        </w:rPr>
        <w:t>1993).</w:t>
      </w:r>
      <w:r w:rsidR="00954C9D">
        <w:rPr>
          <w:rFonts w:ascii="Arial" w:hAnsi="Arial" w:cs="Arial"/>
          <w:sz w:val="24"/>
        </w:rPr>
        <w:t xml:space="preserve"> </w:t>
      </w:r>
      <w:r w:rsidR="00DF4691">
        <w:rPr>
          <w:rFonts w:ascii="Arial" w:hAnsi="Arial" w:cs="Arial"/>
          <w:sz w:val="24"/>
        </w:rPr>
        <w:t>However,</w:t>
      </w:r>
      <w:r w:rsidR="00954C9D">
        <w:rPr>
          <w:rFonts w:ascii="Arial" w:hAnsi="Arial" w:cs="Arial"/>
          <w:sz w:val="24"/>
        </w:rPr>
        <w:t xml:space="preserve"> the systems and makeups of family are </w:t>
      </w:r>
      <w:r w:rsidR="00DF4691">
        <w:rPr>
          <w:rFonts w:ascii="Arial" w:hAnsi="Arial" w:cs="Arial"/>
          <w:sz w:val="24"/>
        </w:rPr>
        <w:t>complex,</w:t>
      </w:r>
      <w:r w:rsidR="00954C9D">
        <w:rPr>
          <w:rFonts w:ascii="Arial" w:hAnsi="Arial" w:cs="Arial"/>
          <w:sz w:val="24"/>
        </w:rPr>
        <w:t xml:space="preserve"> </w:t>
      </w:r>
      <w:r w:rsidR="00CD695E">
        <w:rPr>
          <w:rFonts w:ascii="Arial" w:hAnsi="Arial" w:cs="Arial"/>
          <w:sz w:val="24"/>
        </w:rPr>
        <w:t xml:space="preserve">but it is suggested that it comes from the term of knowledge and perceptions and the interactions and activities a family has and does. </w:t>
      </w:r>
      <w:r w:rsidR="00C45B39">
        <w:rPr>
          <w:rFonts w:ascii="Arial" w:hAnsi="Arial" w:cs="Arial"/>
          <w:sz w:val="24"/>
        </w:rPr>
        <w:t>Calonic</w:t>
      </w:r>
      <w:r w:rsidR="00DF4691">
        <w:rPr>
          <w:rFonts w:ascii="Arial" w:hAnsi="Arial" w:cs="Arial"/>
          <w:sz w:val="24"/>
        </w:rPr>
        <w:t xml:space="preserve">o </w:t>
      </w:r>
      <w:r w:rsidR="00DF4691" w:rsidRPr="00DF4691">
        <w:rPr>
          <w:rFonts w:ascii="Arial" w:hAnsi="Arial" w:cs="Arial"/>
          <w:i/>
          <w:sz w:val="24"/>
        </w:rPr>
        <w:t>et al</w:t>
      </w:r>
      <w:r w:rsidR="00DF4691">
        <w:rPr>
          <w:rFonts w:ascii="Arial" w:hAnsi="Arial" w:cs="Arial"/>
          <w:sz w:val="24"/>
        </w:rPr>
        <w:t xml:space="preserve"> (1993) also suggests that that family is part of an individual’s primary socialisation although within modern society </w:t>
      </w:r>
      <w:r w:rsidR="00016AB5">
        <w:rPr>
          <w:rFonts w:ascii="Arial" w:hAnsi="Arial" w:cs="Arial"/>
          <w:sz w:val="24"/>
        </w:rPr>
        <w:t>families’</w:t>
      </w:r>
      <w:r w:rsidR="00DF4691">
        <w:rPr>
          <w:rFonts w:ascii="Arial" w:hAnsi="Arial" w:cs="Arial"/>
          <w:sz w:val="24"/>
        </w:rPr>
        <w:t xml:space="preserve"> primary socialisation has changed</w:t>
      </w:r>
      <w:r w:rsidR="00016AB5">
        <w:rPr>
          <w:rFonts w:ascii="Arial" w:hAnsi="Arial" w:cs="Arial"/>
          <w:sz w:val="24"/>
        </w:rPr>
        <w:t xml:space="preserve"> (Calonico </w:t>
      </w:r>
      <w:r w:rsidR="00016AB5" w:rsidRPr="00016AB5">
        <w:rPr>
          <w:rFonts w:ascii="Arial" w:hAnsi="Arial" w:cs="Arial"/>
          <w:i/>
          <w:sz w:val="24"/>
        </w:rPr>
        <w:t>et al</w:t>
      </w:r>
      <w:r w:rsidR="00016AB5">
        <w:rPr>
          <w:rFonts w:ascii="Arial" w:hAnsi="Arial" w:cs="Arial"/>
          <w:sz w:val="24"/>
        </w:rPr>
        <w:t xml:space="preserve">, 1993). </w:t>
      </w:r>
    </w:p>
    <w:p w14:paraId="0BF7A1E5" w14:textId="60292E91" w:rsidR="00016AB5" w:rsidRDefault="00016AB5" w:rsidP="007F1780">
      <w:pPr>
        <w:spacing w:line="360" w:lineRule="auto"/>
        <w:rPr>
          <w:rFonts w:ascii="Arial" w:hAnsi="Arial" w:cs="Arial"/>
          <w:sz w:val="24"/>
        </w:rPr>
      </w:pPr>
      <w:r>
        <w:rPr>
          <w:rFonts w:ascii="Arial" w:hAnsi="Arial" w:cs="Arial"/>
          <w:sz w:val="24"/>
        </w:rPr>
        <w:t xml:space="preserve">Nevertheless, </w:t>
      </w:r>
      <w:proofErr w:type="spellStart"/>
      <w:r>
        <w:rPr>
          <w:rFonts w:ascii="Arial" w:hAnsi="Arial" w:cs="Arial"/>
          <w:sz w:val="24"/>
        </w:rPr>
        <w:t>Berstein</w:t>
      </w:r>
      <w:proofErr w:type="spellEnd"/>
      <w:r>
        <w:rPr>
          <w:rFonts w:ascii="Arial" w:hAnsi="Arial" w:cs="Arial"/>
          <w:sz w:val="24"/>
        </w:rPr>
        <w:t xml:space="preserve"> (1970) </w:t>
      </w:r>
      <w:r w:rsidRPr="00016AB5">
        <w:rPr>
          <w:rFonts w:ascii="Arial" w:hAnsi="Arial" w:cs="Arial"/>
          <w:i/>
          <w:sz w:val="24"/>
        </w:rPr>
        <w:t>cited in</w:t>
      </w:r>
      <w:r>
        <w:rPr>
          <w:rFonts w:ascii="Arial" w:hAnsi="Arial" w:cs="Arial"/>
          <w:sz w:val="24"/>
        </w:rPr>
        <w:t xml:space="preserve"> Calonico </w:t>
      </w:r>
      <w:r w:rsidRPr="00016AB5">
        <w:rPr>
          <w:rFonts w:ascii="Arial" w:hAnsi="Arial" w:cs="Arial"/>
          <w:i/>
          <w:sz w:val="24"/>
        </w:rPr>
        <w:t xml:space="preserve">et al </w:t>
      </w:r>
      <w:r>
        <w:rPr>
          <w:rFonts w:ascii="Arial" w:hAnsi="Arial" w:cs="Arial"/>
          <w:sz w:val="24"/>
        </w:rPr>
        <w:t>(1993) suggests that by observing this change in families through modern society proposes that this has vast impact of family life from traditional families to contemporary families</w:t>
      </w:r>
      <w:r w:rsidR="001941B2">
        <w:rPr>
          <w:rFonts w:ascii="Arial" w:hAnsi="Arial" w:cs="Arial"/>
          <w:sz w:val="24"/>
        </w:rPr>
        <w:t>. Although by serving this, it shows that contemporary families have both contemporary and traditional characteristics within family</w:t>
      </w:r>
      <w:r w:rsidR="00590C47" w:rsidRPr="00590C47">
        <w:rPr>
          <w:rFonts w:ascii="Arial" w:hAnsi="Arial" w:cs="Arial"/>
          <w:sz w:val="24"/>
        </w:rPr>
        <w:t xml:space="preserve"> (</w:t>
      </w:r>
      <w:proofErr w:type="spellStart"/>
      <w:r w:rsidR="00590C47" w:rsidRPr="00590C47">
        <w:rPr>
          <w:rFonts w:ascii="Arial" w:hAnsi="Arial" w:cs="Arial"/>
          <w:sz w:val="24"/>
        </w:rPr>
        <w:t>Berstein</w:t>
      </w:r>
      <w:proofErr w:type="spellEnd"/>
      <w:r w:rsidR="00590C47" w:rsidRPr="00590C47">
        <w:rPr>
          <w:rFonts w:ascii="Arial" w:hAnsi="Arial" w:cs="Arial"/>
          <w:sz w:val="24"/>
        </w:rPr>
        <w:t>, 1970 cited in Calonico et al, 1993)</w:t>
      </w:r>
      <w:r w:rsidR="001941B2">
        <w:rPr>
          <w:rFonts w:ascii="Arial" w:hAnsi="Arial" w:cs="Arial"/>
          <w:sz w:val="24"/>
        </w:rPr>
        <w:t>.</w:t>
      </w:r>
      <w:r w:rsidR="00590C47">
        <w:rPr>
          <w:rFonts w:ascii="Arial" w:hAnsi="Arial" w:cs="Arial"/>
          <w:sz w:val="24"/>
        </w:rPr>
        <w:t xml:space="preserve"> </w:t>
      </w:r>
      <w:r w:rsidR="001941B2">
        <w:rPr>
          <w:rFonts w:ascii="Arial" w:hAnsi="Arial" w:cs="Arial"/>
          <w:sz w:val="24"/>
        </w:rPr>
        <w:t xml:space="preserve">However, within contemporary families they could be organised according to </w:t>
      </w:r>
      <w:proofErr w:type="spellStart"/>
      <w:r w:rsidR="001941B2">
        <w:rPr>
          <w:rFonts w:ascii="Arial" w:hAnsi="Arial" w:cs="Arial"/>
          <w:sz w:val="24"/>
        </w:rPr>
        <w:t>Berstein</w:t>
      </w:r>
      <w:proofErr w:type="spellEnd"/>
      <w:r w:rsidR="001941B2">
        <w:rPr>
          <w:rFonts w:ascii="Arial" w:hAnsi="Arial" w:cs="Arial"/>
          <w:sz w:val="24"/>
        </w:rPr>
        <w:t xml:space="preserve"> (1970) by ideologies and recognised organisations of society such as sharing household chores. </w:t>
      </w:r>
      <w:proofErr w:type="spellStart"/>
      <w:r w:rsidR="001941B2">
        <w:rPr>
          <w:rFonts w:ascii="Arial" w:hAnsi="Arial" w:cs="Arial"/>
          <w:sz w:val="24"/>
        </w:rPr>
        <w:t>Berstein</w:t>
      </w:r>
      <w:proofErr w:type="spellEnd"/>
      <w:r w:rsidR="001941B2">
        <w:rPr>
          <w:rFonts w:ascii="Arial" w:hAnsi="Arial" w:cs="Arial"/>
          <w:sz w:val="24"/>
        </w:rPr>
        <w:t xml:space="preserve"> (1970) proposes that </w:t>
      </w:r>
      <w:r w:rsidR="00590C47">
        <w:rPr>
          <w:rFonts w:ascii="Arial" w:hAnsi="Arial" w:cs="Arial"/>
          <w:sz w:val="24"/>
        </w:rPr>
        <w:t>by integrating both formal and primary socialisations within families, this can prove to be beneficial as families should be able to communicate better</w:t>
      </w:r>
      <w:r w:rsidR="00F5192A">
        <w:rPr>
          <w:rFonts w:ascii="Arial" w:hAnsi="Arial" w:cs="Arial"/>
          <w:sz w:val="24"/>
        </w:rPr>
        <w:t xml:space="preserve">. </w:t>
      </w:r>
      <w:proofErr w:type="spellStart"/>
      <w:r w:rsidR="00F5192A">
        <w:rPr>
          <w:rFonts w:ascii="Arial" w:hAnsi="Arial" w:cs="Arial"/>
          <w:sz w:val="24"/>
        </w:rPr>
        <w:t>Berstein</w:t>
      </w:r>
      <w:proofErr w:type="spellEnd"/>
      <w:r w:rsidR="00F5192A">
        <w:rPr>
          <w:rFonts w:ascii="Arial" w:hAnsi="Arial" w:cs="Arial"/>
          <w:sz w:val="24"/>
        </w:rPr>
        <w:t xml:space="preserve"> (1970) also suggests before </w:t>
      </w:r>
      <w:r w:rsidR="00A5145E">
        <w:rPr>
          <w:rFonts w:ascii="Arial" w:hAnsi="Arial" w:cs="Arial"/>
          <w:sz w:val="24"/>
        </w:rPr>
        <w:t>contemporary</w:t>
      </w:r>
      <w:r w:rsidR="00F5192A">
        <w:rPr>
          <w:rFonts w:ascii="Arial" w:hAnsi="Arial" w:cs="Arial"/>
          <w:sz w:val="24"/>
        </w:rPr>
        <w:t xml:space="preserve"> society</w:t>
      </w:r>
      <w:r w:rsidR="00A5145E">
        <w:rPr>
          <w:rFonts w:ascii="Arial" w:hAnsi="Arial" w:cs="Arial"/>
          <w:sz w:val="24"/>
        </w:rPr>
        <w:t xml:space="preserve">, the traditional/ nuclear family was the most popular and other forms of family were unheard of until modern society as various forms became increasingly popular </w:t>
      </w:r>
      <w:r w:rsidR="00590C47">
        <w:rPr>
          <w:rFonts w:ascii="Arial" w:hAnsi="Arial" w:cs="Arial"/>
          <w:sz w:val="24"/>
        </w:rPr>
        <w:t>(</w:t>
      </w:r>
      <w:proofErr w:type="spellStart"/>
      <w:r w:rsidR="00590C47" w:rsidRPr="00590C47">
        <w:rPr>
          <w:rFonts w:ascii="Arial" w:hAnsi="Arial" w:cs="Arial"/>
          <w:sz w:val="24"/>
        </w:rPr>
        <w:t>Berstein</w:t>
      </w:r>
      <w:proofErr w:type="spellEnd"/>
      <w:r w:rsidR="0094144C">
        <w:rPr>
          <w:rFonts w:ascii="Arial" w:hAnsi="Arial" w:cs="Arial"/>
          <w:sz w:val="24"/>
        </w:rPr>
        <w:t xml:space="preserve">, </w:t>
      </w:r>
      <w:r w:rsidR="00590C47" w:rsidRPr="00590C47">
        <w:rPr>
          <w:rFonts w:ascii="Arial" w:hAnsi="Arial" w:cs="Arial"/>
          <w:sz w:val="24"/>
        </w:rPr>
        <w:t>1970</w:t>
      </w:r>
      <w:r w:rsidR="00590C47">
        <w:rPr>
          <w:rFonts w:ascii="Arial" w:hAnsi="Arial" w:cs="Arial"/>
          <w:sz w:val="24"/>
        </w:rPr>
        <w:t xml:space="preserve"> </w:t>
      </w:r>
      <w:r w:rsidR="00590C47" w:rsidRPr="00590C47">
        <w:rPr>
          <w:rFonts w:ascii="Arial" w:hAnsi="Arial" w:cs="Arial"/>
          <w:i/>
          <w:sz w:val="24"/>
        </w:rPr>
        <w:t>cited in</w:t>
      </w:r>
      <w:r w:rsidR="00590C47" w:rsidRPr="00590C47">
        <w:rPr>
          <w:rFonts w:ascii="Arial" w:hAnsi="Arial" w:cs="Arial"/>
          <w:sz w:val="24"/>
        </w:rPr>
        <w:t xml:space="preserve"> Calonico </w:t>
      </w:r>
      <w:r w:rsidR="00590C47" w:rsidRPr="00590C47">
        <w:rPr>
          <w:rFonts w:ascii="Arial" w:hAnsi="Arial" w:cs="Arial"/>
          <w:i/>
          <w:sz w:val="24"/>
        </w:rPr>
        <w:t>et al</w:t>
      </w:r>
      <w:r w:rsidR="00590C47">
        <w:rPr>
          <w:rFonts w:ascii="Arial" w:hAnsi="Arial" w:cs="Arial"/>
          <w:sz w:val="24"/>
        </w:rPr>
        <w:t xml:space="preserve">, </w:t>
      </w:r>
      <w:r w:rsidR="00590C47" w:rsidRPr="00590C47">
        <w:rPr>
          <w:rFonts w:ascii="Arial" w:hAnsi="Arial" w:cs="Arial"/>
          <w:sz w:val="24"/>
        </w:rPr>
        <w:t>1993)</w:t>
      </w:r>
      <w:r w:rsidR="00590C47">
        <w:rPr>
          <w:rFonts w:ascii="Arial" w:hAnsi="Arial" w:cs="Arial"/>
          <w:sz w:val="24"/>
        </w:rPr>
        <w:t>.</w:t>
      </w:r>
      <w:r w:rsidR="00A5145E">
        <w:rPr>
          <w:rFonts w:ascii="Arial" w:hAnsi="Arial" w:cs="Arial"/>
          <w:sz w:val="24"/>
        </w:rPr>
        <w:t xml:space="preserve"> </w:t>
      </w:r>
    </w:p>
    <w:p w14:paraId="20133AF0" w14:textId="3CB8A8E8" w:rsidR="00314D56" w:rsidRDefault="00606861" w:rsidP="007F1780">
      <w:pPr>
        <w:spacing w:line="360" w:lineRule="auto"/>
        <w:rPr>
          <w:rFonts w:ascii="Arial" w:hAnsi="Arial" w:cs="Arial"/>
          <w:sz w:val="24"/>
        </w:rPr>
      </w:pPr>
      <w:r>
        <w:rPr>
          <w:rFonts w:ascii="Arial" w:hAnsi="Arial" w:cs="Arial"/>
          <w:sz w:val="24"/>
        </w:rPr>
        <w:t xml:space="preserve">According to Calonico </w:t>
      </w:r>
      <w:r w:rsidRPr="00606861">
        <w:rPr>
          <w:rFonts w:ascii="Arial" w:hAnsi="Arial" w:cs="Arial"/>
          <w:i/>
          <w:sz w:val="24"/>
        </w:rPr>
        <w:t>et al</w:t>
      </w:r>
      <w:r>
        <w:rPr>
          <w:rFonts w:ascii="Arial" w:hAnsi="Arial" w:cs="Arial"/>
          <w:sz w:val="24"/>
        </w:rPr>
        <w:t xml:space="preserve"> (1993) </w:t>
      </w:r>
      <w:r w:rsidR="0094144C">
        <w:rPr>
          <w:rFonts w:ascii="Arial" w:hAnsi="Arial" w:cs="Arial"/>
          <w:sz w:val="24"/>
        </w:rPr>
        <w:t xml:space="preserve">there’s various family roles that </w:t>
      </w:r>
      <w:r w:rsidR="007F3F86">
        <w:rPr>
          <w:rFonts w:ascii="Arial" w:hAnsi="Arial" w:cs="Arial"/>
          <w:sz w:val="24"/>
        </w:rPr>
        <w:t xml:space="preserve">individuals take over and play to. There are various social characters according to </w:t>
      </w:r>
      <w:r w:rsidR="000A7210">
        <w:rPr>
          <w:rFonts w:ascii="Arial" w:hAnsi="Arial" w:cs="Arial"/>
          <w:sz w:val="24"/>
        </w:rPr>
        <w:t xml:space="preserve">Calonico </w:t>
      </w:r>
      <w:r w:rsidR="000A7210" w:rsidRPr="000A7210">
        <w:rPr>
          <w:rFonts w:ascii="Arial" w:hAnsi="Arial" w:cs="Arial"/>
          <w:i/>
          <w:sz w:val="24"/>
        </w:rPr>
        <w:t>et al</w:t>
      </w:r>
      <w:r w:rsidR="000A7210">
        <w:rPr>
          <w:rFonts w:ascii="Arial" w:hAnsi="Arial" w:cs="Arial"/>
          <w:sz w:val="24"/>
        </w:rPr>
        <w:t xml:space="preserve"> that suggest to families that they should stick the roles given to their gender </w:t>
      </w:r>
      <w:r w:rsidR="005A021D">
        <w:rPr>
          <w:rFonts w:ascii="Arial" w:hAnsi="Arial" w:cs="Arial"/>
          <w:sz w:val="24"/>
        </w:rPr>
        <w:t>such as the father as the main breadwinner and head of the house</w:t>
      </w:r>
      <w:r w:rsidR="00314D56" w:rsidRPr="00314D56">
        <w:t xml:space="preserve"> </w:t>
      </w:r>
      <w:r w:rsidR="00314D56" w:rsidRPr="00314D56">
        <w:rPr>
          <w:rFonts w:ascii="Arial" w:hAnsi="Arial" w:cs="Arial"/>
          <w:sz w:val="24"/>
        </w:rPr>
        <w:t xml:space="preserve">(Calonico et al, 1993). </w:t>
      </w:r>
      <w:r w:rsidR="00314D56">
        <w:rPr>
          <w:rFonts w:ascii="Arial" w:hAnsi="Arial" w:cs="Arial"/>
          <w:sz w:val="24"/>
        </w:rPr>
        <w:t xml:space="preserve"> </w:t>
      </w:r>
    </w:p>
    <w:p w14:paraId="5CA70FAB" w14:textId="77777777" w:rsidR="00314D56" w:rsidRDefault="00314D56" w:rsidP="007F1780">
      <w:pPr>
        <w:spacing w:line="360" w:lineRule="auto"/>
        <w:rPr>
          <w:rFonts w:ascii="Arial" w:hAnsi="Arial" w:cs="Arial"/>
          <w:sz w:val="24"/>
        </w:rPr>
      </w:pPr>
      <w:r>
        <w:rPr>
          <w:rFonts w:ascii="Arial" w:hAnsi="Arial" w:cs="Arial"/>
          <w:sz w:val="24"/>
        </w:rPr>
        <w:t>T</w:t>
      </w:r>
      <w:r w:rsidR="005A021D">
        <w:rPr>
          <w:rFonts w:ascii="Arial" w:hAnsi="Arial" w:cs="Arial"/>
          <w:sz w:val="24"/>
        </w:rPr>
        <w:t>he theory that pinpoints this process is the labelling theory</w:t>
      </w:r>
      <w:r>
        <w:rPr>
          <w:rFonts w:ascii="Arial" w:hAnsi="Arial" w:cs="Arial"/>
          <w:sz w:val="24"/>
        </w:rPr>
        <w:t>, individuals will play up to stereotypical label they are given as a societal norm</w:t>
      </w:r>
      <w:r w:rsidR="005A021D">
        <w:rPr>
          <w:rFonts w:ascii="Arial" w:hAnsi="Arial" w:cs="Arial"/>
          <w:sz w:val="24"/>
        </w:rPr>
        <w:t xml:space="preserve"> </w:t>
      </w:r>
      <w:r>
        <w:rPr>
          <w:rFonts w:ascii="Arial" w:hAnsi="Arial" w:cs="Arial"/>
          <w:sz w:val="24"/>
        </w:rPr>
        <w:t xml:space="preserve">(Becker, 1973). </w:t>
      </w:r>
    </w:p>
    <w:p w14:paraId="36677C35" w14:textId="5FB72B42" w:rsidR="00606861" w:rsidRDefault="005A021D" w:rsidP="007F1780">
      <w:pPr>
        <w:spacing w:line="360" w:lineRule="auto"/>
        <w:rPr>
          <w:rFonts w:ascii="Arial" w:hAnsi="Arial" w:cs="Arial"/>
          <w:sz w:val="24"/>
        </w:rPr>
      </w:pPr>
      <w:r>
        <w:rPr>
          <w:rFonts w:ascii="Arial" w:hAnsi="Arial" w:cs="Arial"/>
          <w:sz w:val="24"/>
        </w:rPr>
        <w:t xml:space="preserve">This traditionalism suggests the family is under influences of tension as they’re sticking to specific roles and individualism is not allowed and encouraged within a traditional society whereas in a modern society that is not the case </w:t>
      </w:r>
      <w:r w:rsidR="000A7210">
        <w:rPr>
          <w:rFonts w:ascii="Arial" w:hAnsi="Arial" w:cs="Arial"/>
          <w:sz w:val="24"/>
        </w:rPr>
        <w:t xml:space="preserve">(Calonico </w:t>
      </w:r>
      <w:r w:rsidR="000A7210" w:rsidRPr="000A7210">
        <w:rPr>
          <w:rFonts w:ascii="Arial" w:hAnsi="Arial" w:cs="Arial"/>
          <w:i/>
          <w:sz w:val="24"/>
        </w:rPr>
        <w:t xml:space="preserve">et </w:t>
      </w:r>
      <w:r w:rsidR="000A7210" w:rsidRPr="000A7210">
        <w:rPr>
          <w:rFonts w:ascii="Arial" w:hAnsi="Arial" w:cs="Arial"/>
          <w:sz w:val="24"/>
        </w:rPr>
        <w:t>al</w:t>
      </w:r>
      <w:r w:rsidR="000A7210">
        <w:rPr>
          <w:rFonts w:ascii="Arial" w:hAnsi="Arial" w:cs="Arial"/>
          <w:sz w:val="24"/>
        </w:rPr>
        <w:t xml:space="preserve">, </w:t>
      </w:r>
      <w:r w:rsidR="000A7210" w:rsidRPr="000A7210">
        <w:rPr>
          <w:rFonts w:ascii="Arial" w:hAnsi="Arial" w:cs="Arial"/>
          <w:sz w:val="24"/>
        </w:rPr>
        <w:t>1993</w:t>
      </w:r>
      <w:r w:rsidR="000A7210">
        <w:rPr>
          <w:rFonts w:ascii="Arial" w:hAnsi="Arial" w:cs="Arial"/>
          <w:sz w:val="24"/>
        </w:rPr>
        <w:t>)</w:t>
      </w:r>
      <w:r>
        <w:rPr>
          <w:rFonts w:ascii="Arial" w:hAnsi="Arial" w:cs="Arial"/>
          <w:sz w:val="24"/>
        </w:rPr>
        <w:t xml:space="preserve">. </w:t>
      </w:r>
    </w:p>
    <w:p w14:paraId="1F46122F" w14:textId="4697B9D6" w:rsidR="00D10DA1" w:rsidRDefault="004A4C57" w:rsidP="00D10DA1">
      <w:pPr>
        <w:spacing w:line="360" w:lineRule="auto"/>
        <w:rPr>
          <w:rFonts w:ascii="Arial" w:hAnsi="Arial" w:cs="Arial"/>
          <w:sz w:val="24"/>
        </w:rPr>
      </w:pPr>
      <w:r w:rsidRPr="004A4C57">
        <w:rPr>
          <w:rFonts w:ascii="Arial" w:hAnsi="Arial" w:cs="Arial"/>
          <w:sz w:val="24"/>
        </w:rPr>
        <w:t>McKie &amp; Callan</w:t>
      </w:r>
      <w:r>
        <w:rPr>
          <w:rFonts w:ascii="Arial" w:hAnsi="Arial" w:cs="Arial"/>
          <w:sz w:val="24"/>
        </w:rPr>
        <w:t xml:space="preserve"> (</w:t>
      </w:r>
      <w:r w:rsidRPr="004A4C57">
        <w:rPr>
          <w:rFonts w:ascii="Arial" w:hAnsi="Arial" w:cs="Arial"/>
          <w:sz w:val="24"/>
        </w:rPr>
        <w:t>2012, p. 21</w:t>
      </w:r>
      <w:r>
        <w:rPr>
          <w:rFonts w:ascii="Arial" w:hAnsi="Arial" w:cs="Arial"/>
          <w:sz w:val="24"/>
        </w:rPr>
        <w:t>) proposes that there are various common family traits and character</w:t>
      </w:r>
      <w:r w:rsidR="008A2429">
        <w:rPr>
          <w:rFonts w:ascii="Arial" w:hAnsi="Arial" w:cs="Arial"/>
          <w:sz w:val="24"/>
        </w:rPr>
        <w:t>istics</w:t>
      </w:r>
      <w:r>
        <w:rPr>
          <w:rFonts w:ascii="Arial" w:hAnsi="Arial" w:cs="Arial"/>
          <w:sz w:val="24"/>
        </w:rPr>
        <w:t xml:space="preserve"> wh</w:t>
      </w:r>
      <w:r w:rsidR="008A2429">
        <w:rPr>
          <w:rFonts w:ascii="Arial" w:hAnsi="Arial" w:cs="Arial"/>
          <w:sz w:val="24"/>
        </w:rPr>
        <w:t>i</w:t>
      </w:r>
      <w:r>
        <w:rPr>
          <w:rFonts w:ascii="Arial" w:hAnsi="Arial" w:cs="Arial"/>
          <w:sz w:val="24"/>
        </w:rPr>
        <w:t xml:space="preserve">ch </w:t>
      </w:r>
      <w:r w:rsidR="008A2429">
        <w:rPr>
          <w:rFonts w:ascii="Arial" w:hAnsi="Arial" w:cs="Arial"/>
          <w:sz w:val="24"/>
        </w:rPr>
        <w:t xml:space="preserve">suggests </w:t>
      </w:r>
      <w:r w:rsidR="00D10DA1">
        <w:rPr>
          <w:rFonts w:ascii="Arial" w:hAnsi="Arial" w:cs="Arial"/>
          <w:sz w:val="24"/>
        </w:rPr>
        <w:t>being</w:t>
      </w:r>
      <w:r w:rsidR="008A2429">
        <w:rPr>
          <w:rFonts w:ascii="Arial" w:hAnsi="Arial" w:cs="Arial"/>
          <w:sz w:val="24"/>
        </w:rPr>
        <w:t xml:space="preserve"> common in identifying common family identitie</w:t>
      </w:r>
      <w:r w:rsidR="009754F5">
        <w:rPr>
          <w:rFonts w:ascii="Arial" w:hAnsi="Arial" w:cs="Arial"/>
          <w:sz w:val="24"/>
        </w:rPr>
        <w:t>s such as</w:t>
      </w:r>
    </w:p>
    <w:p w14:paraId="1634F3FF" w14:textId="77777777" w:rsidR="00D10DA1" w:rsidRDefault="00D10DA1" w:rsidP="00D10DA1">
      <w:pPr>
        <w:spacing w:line="240" w:lineRule="auto"/>
        <w:ind w:left="720"/>
        <w:rPr>
          <w:rFonts w:ascii="Arial" w:hAnsi="Arial" w:cs="Arial"/>
          <w:sz w:val="24"/>
        </w:rPr>
      </w:pPr>
      <w:r w:rsidRPr="00D10DA1">
        <w:rPr>
          <w:rFonts w:ascii="Arial" w:hAnsi="Arial" w:cs="Arial"/>
          <w:sz w:val="24"/>
        </w:rPr>
        <w:t>Separate but part of a family group</w:t>
      </w:r>
      <w:r>
        <w:rPr>
          <w:rFonts w:ascii="Arial" w:hAnsi="Arial" w:cs="Arial"/>
          <w:sz w:val="24"/>
        </w:rPr>
        <w:t>, c</w:t>
      </w:r>
      <w:r w:rsidRPr="00D10DA1">
        <w:rPr>
          <w:rFonts w:ascii="Arial" w:hAnsi="Arial" w:cs="Arial"/>
          <w:sz w:val="24"/>
        </w:rPr>
        <w:t>ontinues despite distance and time</w:t>
      </w:r>
      <w:r>
        <w:rPr>
          <w:rFonts w:ascii="Arial" w:hAnsi="Arial" w:cs="Arial"/>
          <w:sz w:val="24"/>
        </w:rPr>
        <w:t xml:space="preserve">, </w:t>
      </w:r>
      <w:r w:rsidRPr="00D10DA1">
        <w:rPr>
          <w:rFonts w:ascii="Arial" w:hAnsi="Arial" w:cs="Arial"/>
          <w:sz w:val="24"/>
        </w:rPr>
        <w:t>Participation in family gatherings and family focused celebrations</w:t>
      </w:r>
      <w:r>
        <w:rPr>
          <w:rFonts w:ascii="Arial" w:hAnsi="Arial" w:cs="Arial"/>
          <w:sz w:val="24"/>
        </w:rPr>
        <w:t xml:space="preserve"> and </w:t>
      </w:r>
      <w:r w:rsidRPr="00D10DA1">
        <w:rPr>
          <w:rFonts w:ascii="Arial" w:hAnsi="Arial" w:cs="Arial"/>
          <w:sz w:val="24"/>
        </w:rPr>
        <w:t>Family memories recalled, discussed and forged through new experiences, such memories are critical to identities</w:t>
      </w:r>
    </w:p>
    <w:p w14:paraId="1C484E99" w14:textId="1B3ACD6B" w:rsidR="00D10DA1" w:rsidRDefault="009754F5" w:rsidP="00ED54A9">
      <w:pPr>
        <w:spacing w:line="240" w:lineRule="auto"/>
        <w:ind w:left="720"/>
        <w:jc w:val="right"/>
        <w:rPr>
          <w:rFonts w:ascii="Arial" w:hAnsi="Arial" w:cs="Arial"/>
          <w:sz w:val="24"/>
        </w:rPr>
      </w:pPr>
      <w:r>
        <w:rPr>
          <w:rFonts w:ascii="Arial" w:hAnsi="Arial" w:cs="Arial"/>
          <w:sz w:val="24"/>
        </w:rPr>
        <w:t xml:space="preserve"> </w:t>
      </w:r>
      <w:r w:rsidR="00D10DA1">
        <w:rPr>
          <w:rFonts w:ascii="Arial" w:hAnsi="Arial" w:cs="Arial"/>
          <w:sz w:val="24"/>
        </w:rPr>
        <w:t>(</w:t>
      </w:r>
      <w:r w:rsidR="00D10DA1" w:rsidRPr="00D10DA1">
        <w:rPr>
          <w:rFonts w:ascii="Arial" w:hAnsi="Arial" w:cs="Arial"/>
          <w:sz w:val="24"/>
        </w:rPr>
        <w:t>McKie &amp; Callan</w:t>
      </w:r>
      <w:r w:rsidR="00D10DA1">
        <w:rPr>
          <w:rFonts w:ascii="Arial" w:hAnsi="Arial" w:cs="Arial"/>
          <w:sz w:val="24"/>
        </w:rPr>
        <w:t xml:space="preserve">, </w:t>
      </w:r>
      <w:r w:rsidR="00D10DA1" w:rsidRPr="00D10DA1">
        <w:rPr>
          <w:rFonts w:ascii="Arial" w:hAnsi="Arial" w:cs="Arial"/>
          <w:sz w:val="24"/>
        </w:rPr>
        <w:t>2012, p. 21)</w:t>
      </w:r>
    </w:p>
    <w:p w14:paraId="39E72F34" w14:textId="77777777" w:rsidR="00623801" w:rsidRDefault="00623801" w:rsidP="00ED54A9">
      <w:pPr>
        <w:spacing w:line="240" w:lineRule="auto"/>
        <w:ind w:left="720"/>
        <w:jc w:val="right"/>
        <w:rPr>
          <w:rFonts w:ascii="Arial" w:hAnsi="Arial" w:cs="Arial"/>
          <w:sz w:val="24"/>
        </w:rPr>
      </w:pPr>
    </w:p>
    <w:p w14:paraId="17F6EF55" w14:textId="77BC7A4C" w:rsidR="00ED697E" w:rsidRDefault="00ED54A9" w:rsidP="00ED54A9">
      <w:pPr>
        <w:spacing w:line="360" w:lineRule="auto"/>
        <w:rPr>
          <w:rFonts w:ascii="Arial" w:hAnsi="Arial" w:cs="Arial"/>
          <w:sz w:val="24"/>
        </w:rPr>
      </w:pPr>
      <w:r>
        <w:rPr>
          <w:rFonts w:ascii="Arial" w:hAnsi="Arial" w:cs="Arial"/>
          <w:sz w:val="24"/>
        </w:rPr>
        <w:t xml:space="preserve">There are various other common family characteristics that McKie &amp; Callan (2012, p.21) highlights, for example, the reproduction of the next generation. There are various ways to go about as suggested, such as birth of children and maintaining and improving their health and wellbeing </w:t>
      </w:r>
      <w:r w:rsidR="00EC52B3">
        <w:rPr>
          <w:rFonts w:ascii="Arial" w:hAnsi="Arial" w:cs="Arial"/>
          <w:sz w:val="24"/>
        </w:rPr>
        <w:t xml:space="preserve">of children. McKie &amp; Callan (2012) </w:t>
      </w:r>
      <w:r w:rsidR="00623801">
        <w:rPr>
          <w:rFonts w:ascii="Arial" w:hAnsi="Arial" w:cs="Arial"/>
          <w:sz w:val="24"/>
        </w:rPr>
        <w:t xml:space="preserve">also proposes and defines </w:t>
      </w:r>
      <w:r w:rsidR="00EC52B3">
        <w:rPr>
          <w:rFonts w:ascii="Arial" w:hAnsi="Arial" w:cs="Arial"/>
          <w:sz w:val="24"/>
        </w:rPr>
        <w:t xml:space="preserve">that </w:t>
      </w:r>
      <w:r w:rsidR="00623801">
        <w:rPr>
          <w:rFonts w:ascii="Arial" w:hAnsi="Arial" w:cs="Arial"/>
          <w:sz w:val="24"/>
        </w:rPr>
        <w:t xml:space="preserve">families does not just mean families with children and those families with children, they can be adopted and fostered, joining of two families and those that are born into the family. They also highlight that other family members </w:t>
      </w:r>
      <w:r w:rsidR="008E45F8">
        <w:rPr>
          <w:rFonts w:ascii="Arial" w:hAnsi="Arial" w:cs="Arial"/>
          <w:sz w:val="24"/>
        </w:rPr>
        <w:t>help</w:t>
      </w:r>
      <w:r w:rsidR="00623801">
        <w:rPr>
          <w:rFonts w:ascii="Arial" w:hAnsi="Arial" w:cs="Arial"/>
          <w:sz w:val="24"/>
        </w:rPr>
        <w:t xml:space="preserve"> regularly including childcare and </w:t>
      </w:r>
      <w:r w:rsidR="000D282A">
        <w:rPr>
          <w:rFonts w:ascii="Arial" w:hAnsi="Arial" w:cs="Arial"/>
          <w:sz w:val="24"/>
        </w:rPr>
        <w:t xml:space="preserve">support network. They also propose that </w:t>
      </w:r>
      <w:r w:rsidR="008E45F8">
        <w:rPr>
          <w:rFonts w:ascii="Arial" w:hAnsi="Arial" w:cs="Arial"/>
          <w:sz w:val="24"/>
        </w:rPr>
        <w:t>a century ago families were filled with children whereas within contemporary society people choose not to have children out of choice. They also suggest that households are becoming more childless as children grown up and move out, become estranged or parents simply don’t have any (McKie &amp; Callan, 2012, p.21). Within contemporary society</w:t>
      </w:r>
      <w:r w:rsidR="004A4004">
        <w:rPr>
          <w:rFonts w:ascii="Arial" w:hAnsi="Arial" w:cs="Arial"/>
          <w:sz w:val="24"/>
        </w:rPr>
        <w:t xml:space="preserve">, </w:t>
      </w:r>
      <w:r w:rsidR="003C26E1">
        <w:rPr>
          <w:rFonts w:ascii="Arial" w:hAnsi="Arial" w:cs="Arial"/>
          <w:sz w:val="24"/>
        </w:rPr>
        <w:t>care work and domestic labour was still sort of considere</w:t>
      </w:r>
      <w:r w:rsidR="00F96D52">
        <w:rPr>
          <w:rFonts w:ascii="Arial" w:hAnsi="Arial" w:cs="Arial"/>
          <w:sz w:val="24"/>
        </w:rPr>
        <w:t xml:space="preserve">d to be </w:t>
      </w:r>
      <w:r w:rsidR="00C11630">
        <w:rPr>
          <w:rFonts w:ascii="Arial" w:hAnsi="Arial" w:cs="Arial"/>
          <w:sz w:val="24"/>
        </w:rPr>
        <w:t>women’s’</w:t>
      </w:r>
      <w:r w:rsidR="00F96D52">
        <w:rPr>
          <w:rFonts w:ascii="Arial" w:hAnsi="Arial" w:cs="Arial"/>
          <w:sz w:val="24"/>
        </w:rPr>
        <w:t xml:space="preserve"> work however it is suggested that</w:t>
      </w:r>
      <w:r w:rsidR="00C11630">
        <w:rPr>
          <w:rFonts w:ascii="Arial" w:hAnsi="Arial" w:cs="Arial"/>
          <w:sz w:val="24"/>
        </w:rPr>
        <w:t xml:space="preserve"> men feel as those they are being pushed out of being able to care and look after their family. </w:t>
      </w:r>
      <w:r w:rsidR="00ED697E">
        <w:rPr>
          <w:rFonts w:ascii="Arial" w:hAnsi="Arial" w:cs="Arial"/>
          <w:sz w:val="24"/>
        </w:rPr>
        <w:t>However,</w:t>
      </w:r>
      <w:r w:rsidR="00C11630">
        <w:rPr>
          <w:rFonts w:ascii="Arial" w:hAnsi="Arial" w:cs="Arial"/>
          <w:sz w:val="24"/>
        </w:rPr>
        <w:t xml:space="preserve"> they also suggest that within modern society the roles of family </w:t>
      </w:r>
      <w:r w:rsidR="00493A97">
        <w:rPr>
          <w:rFonts w:ascii="Arial" w:hAnsi="Arial" w:cs="Arial"/>
          <w:sz w:val="24"/>
        </w:rPr>
        <w:t>become</w:t>
      </w:r>
      <w:r w:rsidR="00C11630">
        <w:rPr>
          <w:rFonts w:ascii="Arial" w:hAnsi="Arial" w:cs="Arial"/>
          <w:sz w:val="24"/>
        </w:rPr>
        <w:t xml:space="preserve"> blurred and distorted increasing tension within families as there are not specific roles that each can follo</w:t>
      </w:r>
      <w:r w:rsidR="0024126A">
        <w:rPr>
          <w:rFonts w:ascii="Arial" w:hAnsi="Arial" w:cs="Arial"/>
          <w:sz w:val="24"/>
        </w:rPr>
        <w:t xml:space="preserve">w </w:t>
      </w:r>
      <w:r w:rsidR="0024126A" w:rsidRPr="0024126A">
        <w:rPr>
          <w:rFonts w:ascii="Arial" w:hAnsi="Arial" w:cs="Arial"/>
          <w:sz w:val="24"/>
        </w:rPr>
        <w:t>(McKie &amp; Callan, 2012, p.21).</w:t>
      </w:r>
      <w:r w:rsidR="0024126A">
        <w:rPr>
          <w:rFonts w:ascii="Arial" w:hAnsi="Arial" w:cs="Arial"/>
          <w:sz w:val="24"/>
        </w:rPr>
        <w:t xml:space="preserve"> </w:t>
      </w:r>
    </w:p>
    <w:p w14:paraId="14ACBBA9" w14:textId="144B66ED" w:rsidR="0024126A" w:rsidRDefault="0055533A" w:rsidP="00ED54A9">
      <w:pPr>
        <w:spacing w:line="360" w:lineRule="auto"/>
        <w:rPr>
          <w:rFonts w:ascii="Arial" w:hAnsi="Arial" w:cs="Arial"/>
          <w:sz w:val="24"/>
        </w:rPr>
      </w:pPr>
      <w:r>
        <w:rPr>
          <w:rFonts w:ascii="Arial" w:hAnsi="Arial" w:cs="Arial"/>
          <w:sz w:val="24"/>
        </w:rPr>
        <w:t>However,</w:t>
      </w:r>
      <w:r w:rsidR="007C10DF">
        <w:rPr>
          <w:rFonts w:ascii="Arial" w:hAnsi="Arial" w:cs="Arial"/>
          <w:sz w:val="24"/>
        </w:rPr>
        <w:t xml:space="preserve"> Parker (2012) suggests that current generations of families such as children and young adults are becoming like boomerangs as they are coming back to live with the family for example after university and this is happening more and more in an industrialised and contemporary society (Parker, 2012).  </w:t>
      </w:r>
    </w:p>
    <w:p w14:paraId="2BB85473" w14:textId="31152733" w:rsidR="007C10DF" w:rsidRDefault="007C10DF" w:rsidP="00ED54A9">
      <w:pPr>
        <w:spacing w:line="360" w:lineRule="auto"/>
        <w:rPr>
          <w:rFonts w:ascii="Arial" w:hAnsi="Arial" w:cs="Arial"/>
          <w:sz w:val="24"/>
        </w:rPr>
      </w:pPr>
      <w:r>
        <w:rPr>
          <w:rFonts w:ascii="Arial" w:hAnsi="Arial" w:cs="Arial"/>
          <w:sz w:val="24"/>
        </w:rPr>
        <w:t xml:space="preserve">Within contemporary society, </w:t>
      </w:r>
      <w:r w:rsidR="007749F0">
        <w:rPr>
          <w:rFonts w:ascii="Arial" w:hAnsi="Arial" w:cs="Arial"/>
          <w:sz w:val="24"/>
        </w:rPr>
        <w:t xml:space="preserve">the nature of families </w:t>
      </w:r>
      <w:r w:rsidR="009F1ABF">
        <w:rPr>
          <w:rFonts w:ascii="Arial" w:hAnsi="Arial" w:cs="Arial"/>
          <w:sz w:val="24"/>
        </w:rPr>
        <w:t>is</w:t>
      </w:r>
      <w:r w:rsidR="007749F0">
        <w:rPr>
          <w:rFonts w:ascii="Arial" w:hAnsi="Arial" w:cs="Arial"/>
          <w:sz w:val="24"/>
        </w:rPr>
        <w:t xml:space="preserve"> </w:t>
      </w:r>
      <w:r w:rsidR="009F1ABF">
        <w:rPr>
          <w:rFonts w:ascii="Arial" w:hAnsi="Arial" w:cs="Arial"/>
          <w:sz w:val="24"/>
        </w:rPr>
        <w:t>ever changing</w:t>
      </w:r>
      <w:r w:rsidR="007749F0">
        <w:rPr>
          <w:rFonts w:ascii="Arial" w:hAnsi="Arial" w:cs="Arial"/>
          <w:sz w:val="24"/>
        </w:rPr>
        <w:t xml:space="preserve"> </w:t>
      </w:r>
      <w:r w:rsidR="009F1ABF">
        <w:rPr>
          <w:rFonts w:ascii="Arial" w:hAnsi="Arial" w:cs="Arial"/>
          <w:sz w:val="24"/>
        </w:rPr>
        <w:t>to</w:t>
      </w:r>
      <w:r w:rsidR="007749F0">
        <w:rPr>
          <w:rFonts w:ascii="Arial" w:hAnsi="Arial" w:cs="Arial"/>
          <w:sz w:val="24"/>
        </w:rPr>
        <w:t xml:space="preserve"> keep up with the diversity of society </w:t>
      </w:r>
      <w:bookmarkStart w:id="1" w:name="_Hlk508385511"/>
      <w:r w:rsidR="009F1ABF" w:rsidRPr="009F1ABF">
        <w:rPr>
          <w:rFonts w:ascii="Arial" w:hAnsi="Arial" w:cs="Arial"/>
          <w:sz w:val="24"/>
        </w:rPr>
        <w:t>(Steel, Kidd and Brown, 2012)</w:t>
      </w:r>
      <w:r w:rsidR="009F1ABF">
        <w:rPr>
          <w:rFonts w:ascii="Arial" w:hAnsi="Arial" w:cs="Arial"/>
          <w:sz w:val="24"/>
        </w:rPr>
        <w:t xml:space="preserve">. </w:t>
      </w:r>
      <w:bookmarkEnd w:id="1"/>
      <w:r w:rsidR="009F1ABF">
        <w:rPr>
          <w:rFonts w:ascii="Arial" w:hAnsi="Arial" w:cs="Arial"/>
          <w:sz w:val="24"/>
        </w:rPr>
        <w:t xml:space="preserve">It is suggested that the pursuing of careers is become more popular and the age of women having children is getting later </w:t>
      </w:r>
      <w:r w:rsidR="009F1ABF" w:rsidRPr="009F1ABF">
        <w:rPr>
          <w:rFonts w:ascii="Arial" w:hAnsi="Arial" w:cs="Arial"/>
          <w:sz w:val="24"/>
        </w:rPr>
        <w:t>(Steel, Kidd and Brown, 2012).</w:t>
      </w:r>
      <w:r w:rsidR="009F1ABF">
        <w:rPr>
          <w:rFonts w:ascii="Arial" w:hAnsi="Arial" w:cs="Arial"/>
          <w:sz w:val="24"/>
        </w:rPr>
        <w:t xml:space="preserve"> They also suggest that </w:t>
      </w:r>
      <w:r w:rsidR="00E36E5B">
        <w:rPr>
          <w:rFonts w:ascii="Arial" w:hAnsi="Arial" w:cs="Arial"/>
          <w:sz w:val="24"/>
        </w:rPr>
        <w:t xml:space="preserve">more individuals in this contemporary and industrialised society are living alone, </w:t>
      </w:r>
      <w:r w:rsidR="007F5DC1">
        <w:rPr>
          <w:rFonts w:ascii="Arial" w:hAnsi="Arial" w:cs="Arial"/>
          <w:sz w:val="24"/>
        </w:rPr>
        <w:t>more broken and blended families, cohabitation levels are rising</w:t>
      </w:r>
      <w:r w:rsidR="00C21A58">
        <w:rPr>
          <w:rFonts w:ascii="Arial" w:hAnsi="Arial" w:cs="Arial"/>
          <w:sz w:val="24"/>
        </w:rPr>
        <w:t>. However</w:t>
      </w:r>
      <w:r w:rsidR="006306F3">
        <w:rPr>
          <w:rFonts w:ascii="Arial" w:hAnsi="Arial" w:cs="Arial"/>
          <w:sz w:val="24"/>
        </w:rPr>
        <w:t xml:space="preserve">, </w:t>
      </w:r>
      <w:r w:rsidR="00C21A58">
        <w:rPr>
          <w:rFonts w:ascii="Arial" w:hAnsi="Arial" w:cs="Arial"/>
          <w:sz w:val="24"/>
        </w:rPr>
        <w:t xml:space="preserve">fertility level </w:t>
      </w:r>
      <w:r w:rsidR="006306F3">
        <w:rPr>
          <w:rFonts w:ascii="Arial" w:hAnsi="Arial" w:cs="Arial"/>
          <w:sz w:val="24"/>
        </w:rPr>
        <w:t>is</w:t>
      </w:r>
      <w:r w:rsidR="00C21A58">
        <w:rPr>
          <w:rFonts w:ascii="Arial" w:hAnsi="Arial" w:cs="Arial"/>
          <w:sz w:val="24"/>
        </w:rPr>
        <w:t xml:space="preserve"> declining in several countries</w:t>
      </w:r>
      <w:r w:rsidR="006306F3">
        <w:rPr>
          <w:rFonts w:ascii="Arial" w:hAnsi="Arial" w:cs="Arial"/>
          <w:sz w:val="24"/>
        </w:rPr>
        <w:t xml:space="preserve"> </w:t>
      </w:r>
      <w:r w:rsidR="006306F3" w:rsidRPr="006306F3">
        <w:rPr>
          <w:rFonts w:ascii="Arial" w:hAnsi="Arial" w:cs="Arial"/>
          <w:sz w:val="24"/>
        </w:rPr>
        <w:t>(Steel, Kidd and Brown, 2012).</w:t>
      </w:r>
    </w:p>
    <w:p w14:paraId="138D9870" w14:textId="20684539" w:rsidR="006306F3" w:rsidRDefault="006306F3" w:rsidP="00ED54A9">
      <w:pPr>
        <w:spacing w:line="360" w:lineRule="auto"/>
        <w:rPr>
          <w:rFonts w:ascii="Arial" w:hAnsi="Arial" w:cs="Arial"/>
          <w:sz w:val="24"/>
        </w:rPr>
      </w:pPr>
      <w:r>
        <w:rPr>
          <w:rFonts w:ascii="Arial" w:hAnsi="Arial" w:cs="Arial"/>
          <w:sz w:val="24"/>
        </w:rPr>
        <w:t xml:space="preserve">Each year society changes and develop, </w:t>
      </w:r>
      <w:r w:rsidR="008D03E6">
        <w:rPr>
          <w:rFonts w:ascii="Arial" w:hAnsi="Arial" w:cs="Arial"/>
          <w:sz w:val="24"/>
        </w:rPr>
        <w:t xml:space="preserve">families adapt and develop in society for example, adaptation of members of families such as a nuclear family may become a single parent family also because of this the roles of a family can change therefore so does their responsibilities and rights (Coltrane &amp; Collins, 2001). </w:t>
      </w:r>
    </w:p>
    <w:p w14:paraId="443509E2" w14:textId="03D63FE6" w:rsidR="006306F3" w:rsidRDefault="006306F3" w:rsidP="00ED54A9">
      <w:pPr>
        <w:spacing w:line="360" w:lineRule="auto"/>
        <w:rPr>
          <w:rFonts w:ascii="Arial" w:hAnsi="Arial" w:cs="Arial"/>
          <w:sz w:val="24"/>
        </w:rPr>
      </w:pPr>
      <w:r>
        <w:rPr>
          <w:rFonts w:ascii="Arial" w:hAnsi="Arial" w:cs="Arial"/>
          <w:sz w:val="24"/>
        </w:rPr>
        <w:t>There are has been vast and widespread changes to families</w:t>
      </w:r>
      <w:r w:rsidR="00226A92">
        <w:rPr>
          <w:rFonts w:ascii="Arial" w:hAnsi="Arial" w:cs="Arial"/>
          <w:sz w:val="24"/>
        </w:rPr>
        <w:t>, in the past 100 years there has been vast changes such more feminism in the workplace since the second world war, there has been widespread developments in contraception leading to family planning later in life and broken and blended families such as divorce, remarrying and cohabitation</w:t>
      </w:r>
      <w:r w:rsidR="00191EBF">
        <w:rPr>
          <w:rFonts w:ascii="Arial" w:hAnsi="Arial" w:cs="Arial"/>
          <w:sz w:val="24"/>
        </w:rPr>
        <w:t xml:space="preserve"> becoming more popular and acceptable within a contemporary society (</w:t>
      </w:r>
      <w:r w:rsidR="00191EBF" w:rsidRPr="00191EBF">
        <w:rPr>
          <w:rFonts w:ascii="Arial" w:hAnsi="Arial" w:cs="Arial"/>
          <w:sz w:val="24"/>
        </w:rPr>
        <w:t>Ipsos</w:t>
      </w:r>
      <w:r w:rsidR="00191EBF">
        <w:rPr>
          <w:rFonts w:ascii="Arial" w:hAnsi="Arial" w:cs="Arial"/>
          <w:sz w:val="24"/>
        </w:rPr>
        <w:t xml:space="preserve">, </w:t>
      </w:r>
      <w:r w:rsidR="00191EBF" w:rsidRPr="00191EBF">
        <w:rPr>
          <w:rFonts w:ascii="Arial" w:hAnsi="Arial" w:cs="Arial"/>
          <w:sz w:val="24"/>
        </w:rPr>
        <w:t>Mori</w:t>
      </w:r>
      <w:r w:rsidR="00191EBF">
        <w:rPr>
          <w:rFonts w:ascii="Arial" w:hAnsi="Arial" w:cs="Arial"/>
          <w:sz w:val="24"/>
        </w:rPr>
        <w:t xml:space="preserve">, </w:t>
      </w:r>
      <w:r w:rsidR="00191EBF" w:rsidRPr="00191EBF">
        <w:rPr>
          <w:rFonts w:ascii="Arial" w:hAnsi="Arial" w:cs="Arial"/>
          <w:sz w:val="24"/>
        </w:rPr>
        <w:t>2008)</w:t>
      </w:r>
      <w:r w:rsidR="00191EBF">
        <w:rPr>
          <w:rFonts w:ascii="Arial" w:hAnsi="Arial" w:cs="Arial"/>
          <w:sz w:val="24"/>
        </w:rPr>
        <w:t xml:space="preserve">. This suggested that the mix in families are becoming increasingly popular and becoming a societal norm and accepted in contemporary society </w:t>
      </w:r>
      <w:r w:rsidR="00E95BBF">
        <w:rPr>
          <w:rFonts w:ascii="Arial" w:hAnsi="Arial" w:cs="Arial"/>
          <w:sz w:val="24"/>
        </w:rPr>
        <w:t>whereas it would not have been in an industrialised and past society (</w:t>
      </w:r>
      <w:r w:rsidR="00E95BBF" w:rsidRPr="00E95BBF">
        <w:rPr>
          <w:rFonts w:ascii="Arial" w:hAnsi="Arial" w:cs="Arial"/>
          <w:sz w:val="24"/>
        </w:rPr>
        <w:t>Ipsos, Mori, 2008</w:t>
      </w:r>
      <w:r w:rsidR="00E95BBF">
        <w:rPr>
          <w:rFonts w:ascii="Arial" w:hAnsi="Arial" w:cs="Arial"/>
          <w:sz w:val="24"/>
        </w:rPr>
        <w:t xml:space="preserve">). This suggests that </w:t>
      </w:r>
      <w:r w:rsidR="00297256">
        <w:rPr>
          <w:rFonts w:ascii="Arial" w:hAnsi="Arial" w:cs="Arial"/>
          <w:sz w:val="24"/>
        </w:rPr>
        <w:t xml:space="preserve">the mix of families are becoming a societal norm proposing that this is ‘normal’ setting and environment within a family in contemporary society </w:t>
      </w:r>
      <w:r w:rsidR="00297256" w:rsidRPr="00297256">
        <w:rPr>
          <w:rFonts w:ascii="Arial" w:hAnsi="Arial" w:cs="Arial"/>
          <w:sz w:val="24"/>
        </w:rPr>
        <w:t>(Ipsos, Mori, 2008).</w:t>
      </w:r>
      <w:r w:rsidR="00297256">
        <w:rPr>
          <w:rFonts w:ascii="Arial" w:hAnsi="Arial" w:cs="Arial"/>
          <w:sz w:val="24"/>
        </w:rPr>
        <w:t xml:space="preserve"> </w:t>
      </w:r>
    </w:p>
    <w:p w14:paraId="4D5E0AE2" w14:textId="7CDE35DE" w:rsidR="00491620" w:rsidRDefault="00491620" w:rsidP="00ED54A9">
      <w:pPr>
        <w:spacing w:line="360" w:lineRule="auto"/>
        <w:rPr>
          <w:rFonts w:ascii="Arial" w:hAnsi="Arial" w:cs="Arial"/>
          <w:sz w:val="24"/>
        </w:rPr>
      </w:pPr>
      <w:r>
        <w:rPr>
          <w:rFonts w:ascii="Arial" w:hAnsi="Arial" w:cs="Arial"/>
          <w:sz w:val="24"/>
        </w:rPr>
        <w:t xml:space="preserve">There are several </w:t>
      </w:r>
      <w:r w:rsidR="00C73D19">
        <w:rPr>
          <w:rFonts w:ascii="Arial" w:hAnsi="Arial" w:cs="Arial"/>
          <w:sz w:val="24"/>
        </w:rPr>
        <w:t xml:space="preserve">social constructions of families such as normality for example. </w:t>
      </w:r>
      <w:r w:rsidR="00162883" w:rsidRPr="00162883">
        <w:rPr>
          <w:rFonts w:ascii="Arial" w:hAnsi="Arial" w:cs="Arial"/>
          <w:sz w:val="24"/>
        </w:rPr>
        <w:t>Foucault (1980)</w:t>
      </w:r>
      <w:r w:rsidR="00C73D19">
        <w:rPr>
          <w:rFonts w:ascii="Arial" w:hAnsi="Arial" w:cs="Arial"/>
          <w:sz w:val="24"/>
        </w:rPr>
        <w:t xml:space="preserve"> suggests and proposes that </w:t>
      </w:r>
      <w:r w:rsidR="00586609">
        <w:rPr>
          <w:rFonts w:ascii="Arial" w:hAnsi="Arial" w:cs="Arial"/>
          <w:sz w:val="24"/>
        </w:rPr>
        <w:t xml:space="preserve">normality is part of a families’ social construction </w:t>
      </w:r>
      <w:r w:rsidR="00FB3A76">
        <w:rPr>
          <w:rFonts w:ascii="Arial" w:hAnsi="Arial" w:cs="Arial"/>
          <w:sz w:val="24"/>
        </w:rPr>
        <w:t xml:space="preserve">by proposing a larger </w:t>
      </w:r>
      <w:r w:rsidR="00162883">
        <w:rPr>
          <w:rFonts w:ascii="Arial" w:hAnsi="Arial" w:cs="Arial"/>
          <w:sz w:val="24"/>
        </w:rPr>
        <w:t>culture (</w:t>
      </w:r>
      <w:r w:rsidR="00162883" w:rsidRPr="00162883">
        <w:rPr>
          <w:rFonts w:ascii="Arial" w:hAnsi="Arial" w:cs="Arial"/>
          <w:sz w:val="24"/>
        </w:rPr>
        <w:t>Foucault</w:t>
      </w:r>
      <w:r w:rsidR="00162883">
        <w:rPr>
          <w:rFonts w:ascii="Arial" w:hAnsi="Arial" w:cs="Arial"/>
          <w:sz w:val="24"/>
        </w:rPr>
        <w:t xml:space="preserve">, </w:t>
      </w:r>
      <w:r w:rsidR="00162883" w:rsidRPr="00162883">
        <w:rPr>
          <w:rFonts w:ascii="Arial" w:hAnsi="Arial" w:cs="Arial"/>
          <w:sz w:val="24"/>
        </w:rPr>
        <w:t>1980)</w:t>
      </w:r>
      <w:r w:rsidR="00FB3A76">
        <w:rPr>
          <w:rFonts w:ascii="Arial" w:hAnsi="Arial" w:cs="Arial"/>
          <w:sz w:val="24"/>
        </w:rPr>
        <w:t>.</w:t>
      </w:r>
      <w:r w:rsidR="00162883">
        <w:rPr>
          <w:rFonts w:ascii="Arial" w:hAnsi="Arial" w:cs="Arial"/>
          <w:sz w:val="24"/>
        </w:rPr>
        <w:t xml:space="preserve"> Hoffman proposes that this theory has been influenced by many such as Whites, Middle class, western society and predominately males </w:t>
      </w:r>
      <w:r w:rsidR="009D6475">
        <w:rPr>
          <w:rFonts w:ascii="Arial" w:hAnsi="Arial" w:cs="Arial"/>
          <w:sz w:val="24"/>
        </w:rPr>
        <w:t>(</w:t>
      </w:r>
      <w:r w:rsidR="00162883" w:rsidRPr="00162883">
        <w:rPr>
          <w:rFonts w:ascii="Arial" w:hAnsi="Arial" w:cs="Arial"/>
          <w:sz w:val="24"/>
        </w:rPr>
        <w:t>Foucault</w:t>
      </w:r>
      <w:r w:rsidR="009D6475">
        <w:rPr>
          <w:rFonts w:ascii="Arial" w:hAnsi="Arial" w:cs="Arial"/>
          <w:sz w:val="24"/>
        </w:rPr>
        <w:t xml:space="preserve">, </w:t>
      </w:r>
      <w:r w:rsidR="00162883" w:rsidRPr="00162883">
        <w:rPr>
          <w:rFonts w:ascii="Arial" w:hAnsi="Arial" w:cs="Arial"/>
          <w:sz w:val="24"/>
        </w:rPr>
        <w:t>1980)</w:t>
      </w:r>
      <w:r w:rsidR="00162883">
        <w:rPr>
          <w:rFonts w:ascii="Arial" w:hAnsi="Arial" w:cs="Arial"/>
          <w:sz w:val="24"/>
        </w:rPr>
        <w:t>.</w:t>
      </w:r>
      <w:r w:rsidR="009D6475">
        <w:rPr>
          <w:rFonts w:ascii="Arial" w:hAnsi="Arial" w:cs="Arial"/>
          <w:sz w:val="24"/>
        </w:rPr>
        <w:t xml:space="preserve"> </w:t>
      </w:r>
      <w:r w:rsidR="00162883">
        <w:rPr>
          <w:rFonts w:ascii="Arial" w:hAnsi="Arial" w:cs="Arial"/>
          <w:sz w:val="24"/>
        </w:rPr>
        <w:t xml:space="preserve"> </w:t>
      </w:r>
    </w:p>
    <w:p w14:paraId="30E64484" w14:textId="0CDF4250" w:rsidR="0015389A" w:rsidRDefault="005B4003" w:rsidP="0015389A">
      <w:pPr>
        <w:spacing w:line="360" w:lineRule="auto"/>
        <w:rPr>
          <w:rFonts w:ascii="Arial" w:hAnsi="Arial" w:cs="Arial"/>
          <w:sz w:val="24"/>
        </w:rPr>
      </w:pPr>
      <w:r>
        <w:rPr>
          <w:rFonts w:ascii="Arial" w:hAnsi="Arial" w:cs="Arial"/>
          <w:sz w:val="24"/>
        </w:rPr>
        <w:t>Foucault (1980</w:t>
      </w:r>
      <w:r w:rsidR="0015389A">
        <w:rPr>
          <w:rFonts w:ascii="Arial" w:hAnsi="Arial" w:cs="Arial"/>
          <w:sz w:val="24"/>
        </w:rPr>
        <w:t>) frequently</w:t>
      </w:r>
      <w:r w:rsidR="005B79BC">
        <w:rPr>
          <w:rFonts w:ascii="Arial" w:hAnsi="Arial" w:cs="Arial"/>
          <w:sz w:val="24"/>
        </w:rPr>
        <w:t xml:space="preserve"> critiqued </w:t>
      </w:r>
      <w:r w:rsidR="0015389A">
        <w:rPr>
          <w:rFonts w:ascii="Arial" w:hAnsi="Arial" w:cs="Arial"/>
          <w:sz w:val="24"/>
        </w:rPr>
        <w:t xml:space="preserve">that theories of normality are regularly dominated by issues such as religion and science. </w:t>
      </w:r>
      <w:proofErr w:type="gramStart"/>
      <w:r w:rsidR="0015389A">
        <w:rPr>
          <w:rFonts w:ascii="Arial" w:hAnsi="Arial" w:cs="Arial"/>
          <w:sz w:val="24"/>
        </w:rPr>
        <w:t>Therefore</w:t>
      </w:r>
      <w:proofErr w:type="gramEnd"/>
      <w:r w:rsidR="0015389A">
        <w:rPr>
          <w:rFonts w:ascii="Arial" w:hAnsi="Arial" w:cs="Arial"/>
          <w:sz w:val="24"/>
        </w:rPr>
        <w:t xml:space="preserve"> this can cause people to use pathologies that do not fit the prescribed ideals, normality can benefit or damage family arrangements as it could encourage stigma and marginalise others within the family (Foucault, 1980).</w:t>
      </w:r>
    </w:p>
    <w:p w14:paraId="35192EAE" w14:textId="69A342B9" w:rsidR="009D26B0" w:rsidRDefault="0015389A" w:rsidP="0015389A">
      <w:pPr>
        <w:spacing w:line="360" w:lineRule="auto"/>
        <w:rPr>
          <w:rFonts w:ascii="Arial" w:hAnsi="Arial" w:cs="Arial"/>
          <w:sz w:val="24"/>
        </w:rPr>
      </w:pPr>
      <w:r>
        <w:rPr>
          <w:rFonts w:ascii="Arial" w:hAnsi="Arial" w:cs="Arial"/>
          <w:sz w:val="24"/>
        </w:rPr>
        <w:t xml:space="preserve">However, Coontz (1997) suggests that postmodernism was a </w:t>
      </w:r>
      <w:r w:rsidR="00C33ED6">
        <w:rPr>
          <w:rFonts w:ascii="Arial" w:hAnsi="Arial" w:cs="Arial"/>
          <w:sz w:val="24"/>
        </w:rPr>
        <w:t>turning point</w:t>
      </w:r>
      <w:r>
        <w:rPr>
          <w:rFonts w:ascii="Arial" w:hAnsi="Arial" w:cs="Arial"/>
          <w:sz w:val="24"/>
        </w:rPr>
        <w:t xml:space="preserve"> for </w:t>
      </w:r>
      <w:r w:rsidR="00C33ED6">
        <w:rPr>
          <w:rFonts w:ascii="Arial" w:hAnsi="Arial" w:cs="Arial"/>
          <w:sz w:val="24"/>
        </w:rPr>
        <w:t>families</w:t>
      </w:r>
      <w:r>
        <w:rPr>
          <w:rFonts w:ascii="Arial" w:hAnsi="Arial" w:cs="Arial"/>
          <w:sz w:val="24"/>
        </w:rPr>
        <w:t xml:space="preserve"> and </w:t>
      </w:r>
      <w:r w:rsidR="00C33ED6">
        <w:rPr>
          <w:rFonts w:ascii="Arial" w:hAnsi="Arial" w:cs="Arial"/>
          <w:sz w:val="24"/>
        </w:rPr>
        <w:t>changed its landscape entirely.</w:t>
      </w:r>
      <w:r w:rsidR="00283EFE">
        <w:rPr>
          <w:rFonts w:ascii="Arial" w:hAnsi="Arial" w:cs="Arial"/>
          <w:sz w:val="24"/>
        </w:rPr>
        <w:t xml:space="preserve"> </w:t>
      </w:r>
      <w:r w:rsidR="00595956">
        <w:rPr>
          <w:rFonts w:ascii="Arial" w:hAnsi="Arial" w:cs="Arial"/>
          <w:sz w:val="24"/>
        </w:rPr>
        <w:t xml:space="preserve"> </w:t>
      </w:r>
      <w:r w:rsidR="00C335A8">
        <w:rPr>
          <w:rFonts w:ascii="Arial" w:hAnsi="Arial" w:cs="Arial"/>
          <w:sz w:val="24"/>
        </w:rPr>
        <w:t>Postmodernism focuses on various aspects of society that can affect a family such as social,</w:t>
      </w:r>
      <w:r w:rsidR="001A5766">
        <w:rPr>
          <w:rFonts w:ascii="Arial" w:hAnsi="Arial" w:cs="Arial"/>
          <w:sz w:val="24"/>
        </w:rPr>
        <w:t xml:space="preserve"> financial and </w:t>
      </w:r>
      <w:r w:rsidR="00A626D7">
        <w:rPr>
          <w:rFonts w:ascii="Arial" w:hAnsi="Arial" w:cs="Arial"/>
          <w:sz w:val="24"/>
        </w:rPr>
        <w:t xml:space="preserve">political changes. </w:t>
      </w:r>
    </w:p>
    <w:p w14:paraId="3743A938" w14:textId="502A7303" w:rsidR="00092A9E" w:rsidRDefault="00092A9E" w:rsidP="0015389A">
      <w:pPr>
        <w:spacing w:line="360" w:lineRule="auto"/>
        <w:rPr>
          <w:rFonts w:ascii="Arial" w:hAnsi="Arial" w:cs="Arial"/>
          <w:sz w:val="24"/>
        </w:rPr>
      </w:pPr>
      <w:r>
        <w:rPr>
          <w:rFonts w:ascii="Arial" w:hAnsi="Arial" w:cs="Arial"/>
          <w:sz w:val="24"/>
        </w:rPr>
        <w:t xml:space="preserve">In conclusion, </w:t>
      </w:r>
      <w:proofErr w:type="spellStart"/>
      <w:r w:rsidRPr="00092A9E">
        <w:rPr>
          <w:rFonts w:ascii="Arial" w:hAnsi="Arial" w:cs="Arial"/>
          <w:sz w:val="24"/>
        </w:rPr>
        <w:t>Ciabattri</w:t>
      </w:r>
      <w:proofErr w:type="spellEnd"/>
      <w:r w:rsidRPr="00092A9E">
        <w:rPr>
          <w:rFonts w:ascii="Arial" w:hAnsi="Arial" w:cs="Arial"/>
          <w:sz w:val="24"/>
        </w:rPr>
        <w:t xml:space="preserve"> (2016</w:t>
      </w:r>
      <w:r>
        <w:rPr>
          <w:rFonts w:ascii="Arial" w:hAnsi="Arial" w:cs="Arial"/>
          <w:sz w:val="24"/>
        </w:rPr>
        <w:t>, p.199</w:t>
      </w:r>
      <w:r w:rsidRPr="00092A9E">
        <w:rPr>
          <w:rFonts w:ascii="Arial" w:hAnsi="Arial" w:cs="Arial"/>
          <w:sz w:val="24"/>
        </w:rPr>
        <w:t>)</w:t>
      </w:r>
      <w:r>
        <w:rPr>
          <w:rFonts w:ascii="Arial" w:hAnsi="Arial" w:cs="Arial"/>
          <w:sz w:val="24"/>
        </w:rPr>
        <w:t xml:space="preserve"> suggests family make ups in the contemporary world are complex and multigenerational also trying to incorporate societal norms within contemporary society such as broken and blended families, single parent families, cohabitation and nuclear families for example</w:t>
      </w:r>
      <w:r w:rsidRPr="00092A9E">
        <w:t xml:space="preserve"> </w:t>
      </w:r>
      <w:proofErr w:type="spellStart"/>
      <w:r w:rsidRPr="00092A9E">
        <w:rPr>
          <w:rFonts w:ascii="Arial" w:hAnsi="Arial" w:cs="Arial"/>
          <w:sz w:val="24"/>
        </w:rPr>
        <w:t>Ciabattri</w:t>
      </w:r>
      <w:proofErr w:type="spellEnd"/>
      <w:r w:rsidRPr="00092A9E">
        <w:rPr>
          <w:rFonts w:ascii="Arial" w:hAnsi="Arial" w:cs="Arial"/>
          <w:sz w:val="24"/>
        </w:rPr>
        <w:t xml:space="preserve"> (2016, p.199)</w:t>
      </w:r>
      <w:r>
        <w:rPr>
          <w:rFonts w:ascii="Arial" w:hAnsi="Arial" w:cs="Arial"/>
          <w:sz w:val="24"/>
        </w:rPr>
        <w:t xml:space="preserve">. However, </w:t>
      </w:r>
      <w:proofErr w:type="spellStart"/>
      <w:r w:rsidRPr="00092A9E">
        <w:rPr>
          <w:rFonts w:ascii="Arial" w:hAnsi="Arial" w:cs="Arial"/>
          <w:sz w:val="24"/>
        </w:rPr>
        <w:t>Ciabattri</w:t>
      </w:r>
      <w:proofErr w:type="spellEnd"/>
      <w:r w:rsidRPr="00092A9E">
        <w:rPr>
          <w:rFonts w:ascii="Arial" w:hAnsi="Arial" w:cs="Arial"/>
          <w:sz w:val="24"/>
        </w:rPr>
        <w:t xml:space="preserve"> (2016, p.199)</w:t>
      </w:r>
      <w:r>
        <w:rPr>
          <w:rFonts w:ascii="Arial" w:hAnsi="Arial" w:cs="Arial"/>
          <w:sz w:val="24"/>
        </w:rPr>
        <w:t xml:space="preserve"> proposes that </w:t>
      </w:r>
      <w:r w:rsidR="005764B4">
        <w:rPr>
          <w:rFonts w:ascii="Arial" w:hAnsi="Arial" w:cs="Arial"/>
          <w:sz w:val="24"/>
        </w:rPr>
        <w:t>individuals</w:t>
      </w:r>
      <w:r>
        <w:rPr>
          <w:rFonts w:ascii="Arial" w:hAnsi="Arial" w:cs="Arial"/>
          <w:sz w:val="24"/>
        </w:rPr>
        <w:t xml:space="preserve"> that take</w:t>
      </w:r>
      <w:r w:rsidR="005764B4">
        <w:rPr>
          <w:rFonts w:ascii="Arial" w:hAnsi="Arial" w:cs="Arial"/>
          <w:sz w:val="24"/>
        </w:rPr>
        <w:t xml:space="preserve"> </w:t>
      </w:r>
      <w:r>
        <w:rPr>
          <w:rFonts w:ascii="Arial" w:hAnsi="Arial" w:cs="Arial"/>
          <w:sz w:val="24"/>
        </w:rPr>
        <w:t xml:space="preserve">on family roles can become a family </w:t>
      </w:r>
      <w:r w:rsidR="005764B4">
        <w:rPr>
          <w:rFonts w:ascii="Arial" w:hAnsi="Arial" w:cs="Arial"/>
          <w:sz w:val="24"/>
        </w:rPr>
        <w:t xml:space="preserve">such as mother and father roles for example, </w:t>
      </w:r>
      <w:proofErr w:type="gramStart"/>
      <w:r w:rsidR="005764B4">
        <w:rPr>
          <w:rFonts w:ascii="Arial" w:hAnsi="Arial" w:cs="Arial"/>
          <w:sz w:val="24"/>
        </w:rPr>
        <w:t>and also</w:t>
      </w:r>
      <w:proofErr w:type="gramEnd"/>
      <w:r w:rsidR="005764B4">
        <w:rPr>
          <w:rFonts w:ascii="Arial" w:hAnsi="Arial" w:cs="Arial"/>
          <w:sz w:val="24"/>
        </w:rPr>
        <w:t xml:space="preserve"> can be defined by focusing on households such as a nuclear family for example </w:t>
      </w:r>
      <w:proofErr w:type="spellStart"/>
      <w:r w:rsidR="005764B4" w:rsidRPr="005764B4">
        <w:rPr>
          <w:rFonts w:ascii="Arial" w:hAnsi="Arial" w:cs="Arial"/>
          <w:sz w:val="24"/>
        </w:rPr>
        <w:t>Ciabattri</w:t>
      </w:r>
      <w:proofErr w:type="spellEnd"/>
      <w:r w:rsidR="005764B4" w:rsidRPr="005764B4">
        <w:rPr>
          <w:rFonts w:ascii="Arial" w:hAnsi="Arial" w:cs="Arial"/>
          <w:sz w:val="24"/>
        </w:rPr>
        <w:t xml:space="preserve"> (2016, p.199)</w:t>
      </w:r>
    </w:p>
    <w:p w14:paraId="6E52ED6A" w14:textId="77777777" w:rsidR="00092A9E" w:rsidRDefault="00092A9E" w:rsidP="0015389A">
      <w:pPr>
        <w:spacing w:line="360" w:lineRule="auto"/>
        <w:rPr>
          <w:rFonts w:ascii="Arial" w:hAnsi="Arial" w:cs="Arial"/>
          <w:sz w:val="24"/>
        </w:rPr>
      </w:pPr>
    </w:p>
    <w:p w14:paraId="57670F0D" w14:textId="77777777" w:rsidR="009D26B0" w:rsidRDefault="009D26B0" w:rsidP="0015389A">
      <w:pPr>
        <w:spacing w:line="360" w:lineRule="auto"/>
        <w:rPr>
          <w:rFonts w:ascii="Arial" w:hAnsi="Arial" w:cs="Arial"/>
          <w:sz w:val="24"/>
        </w:rPr>
      </w:pPr>
    </w:p>
    <w:p w14:paraId="0A99F40A" w14:textId="77777777" w:rsidR="009D26B0" w:rsidRDefault="009D26B0" w:rsidP="0015389A">
      <w:pPr>
        <w:spacing w:line="360" w:lineRule="auto"/>
        <w:rPr>
          <w:rFonts w:ascii="Arial" w:hAnsi="Arial" w:cs="Arial"/>
          <w:sz w:val="24"/>
        </w:rPr>
      </w:pPr>
    </w:p>
    <w:p w14:paraId="106EBA44" w14:textId="77777777" w:rsidR="009D26B0" w:rsidRDefault="009D26B0" w:rsidP="0015389A">
      <w:pPr>
        <w:spacing w:line="360" w:lineRule="auto"/>
        <w:rPr>
          <w:rFonts w:ascii="Arial" w:hAnsi="Arial" w:cs="Arial"/>
          <w:sz w:val="24"/>
        </w:rPr>
      </w:pPr>
    </w:p>
    <w:p w14:paraId="431FE429" w14:textId="77777777" w:rsidR="009D26B0" w:rsidRDefault="009D26B0" w:rsidP="0015389A">
      <w:pPr>
        <w:spacing w:line="360" w:lineRule="auto"/>
        <w:rPr>
          <w:rFonts w:ascii="Arial" w:hAnsi="Arial" w:cs="Arial"/>
          <w:sz w:val="24"/>
        </w:rPr>
      </w:pPr>
    </w:p>
    <w:p w14:paraId="1EAB58C4" w14:textId="77777777" w:rsidR="009D26B0" w:rsidRDefault="009D26B0" w:rsidP="0015389A">
      <w:pPr>
        <w:spacing w:line="360" w:lineRule="auto"/>
        <w:rPr>
          <w:rFonts w:ascii="Arial" w:hAnsi="Arial" w:cs="Arial"/>
          <w:sz w:val="24"/>
        </w:rPr>
      </w:pPr>
    </w:p>
    <w:p w14:paraId="78083F6F" w14:textId="77777777" w:rsidR="009D26B0" w:rsidRDefault="009D26B0" w:rsidP="0015389A">
      <w:pPr>
        <w:spacing w:line="360" w:lineRule="auto"/>
        <w:rPr>
          <w:rFonts w:ascii="Arial" w:hAnsi="Arial" w:cs="Arial"/>
          <w:sz w:val="24"/>
        </w:rPr>
      </w:pPr>
    </w:p>
    <w:p w14:paraId="3237EEFE" w14:textId="77777777" w:rsidR="009D26B0" w:rsidRDefault="009D26B0" w:rsidP="0015389A">
      <w:pPr>
        <w:spacing w:line="360" w:lineRule="auto"/>
        <w:rPr>
          <w:rFonts w:ascii="Arial" w:hAnsi="Arial" w:cs="Arial"/>
          <w:sz w:val="24"/>
        </w:rPr>
      </w:pPr>
    </w:p>
    <w:p w14:paraId="55EC0A35" w14:textId="77777777" w:rsidR="009D26B0" w:rsidRDefault="009D26B0" w:rsidP="0015389A">
      <w:pPr>
        <w:spacing w:line="360" w:lineRule="auto"/>
        <w:rPr>
          <w:rFonts w:ascii="Arial" w:hAnsi="Arial" w:cs="Arial"/>
          <w:sz w:val="24"/>
        </w:rPr>
      </w:pPr>
    </w:p>
    <w:p w14:paraId="3764C42B" w14:textId="77777777" w:rsidR="009D26B0" w:rsidRDefault="009D26B0" w:rsidP="0015389A">
      <w:pPr>
        <w:spacing w:line="360" w:lineRule="auto"/>
        <w:rPr>
          <w:rFonts w:ascii="Arial" w:hAnsi="Arial" w:cs="Arial"/>
          <w:sz w:val="24"/>
        </w:rPr>
      </w:pPr>
    </w:p>
    <w:p w14:paraId="6AF83BDA" w14:textId="77777777" w:rsidR="009D26B0" w:rsidRDefault="009D26B0" w:rsidP="0015389A">
      <w:pPr>
        <w:spacing w:line="360" w:lineRule="auto"/>
        <w:rPr>
          <w:rFonts w:ascii="Arial" w:hAnsi="Arial" w:cs="Arial"/>
          <w:sz w:val="24"/>
        </w:rPr>
      </w:pPr>
    </w:p>
    <w:p w14:paraId="02D902DD" w14:textId="77777777" w:rsidR="009D26B0" w:rsidRDefault="009D26B0" w:rsidP="0015389A">
      <w:pPr>
        <w:spacing w:line="360" w:lineRule="auto"/>
        <w:rPr>
          <w:rFonts w:ascii="Arial" w:hAnsi="Arial" w:cs="Arial"/>
          <w:sz w:val="24"/>
        </w:rPr>
      </w:pPr>
    </w:p>
    <w:p w14:paraId="391BE4BB" w14:textId="77777777" w:rsidR="009D26B0" w:rsidRDefault="009D26B0" w:rsidP="0015389A">
      <w:pPr>
        <w:spacing w:line="360" w:lineRule="auto"/>
        <w:rPr>
          <w:rFonts w:ascii="Arial" w:hAnsi="Arial" w:cs="Arial"/>
          <w:sz w:val="24"/>
        </w:rPr>
      </w:pPr>
    </w:p>
    <w:p w14:paraId="121E5E36" w14:textId="77777777" w:rsidR="009D26B0" w:rsidRDefault="009D26B0" w:rsidP="0015389A">
      <w:pPr>
        <w:spacing w:line="360" w:lineRule="auto"/>
        <w:rPr>
          <w:rFonts w:ascii="Arial" w:hAnsi="Arial" w:cs="Arial"/>
          <w:sz w:val="24"/>
        </w:rPr>
      </w:pPr>
    </w:p>
    <w:p w14:paraId="1851B41B" w14:textId="77777777" w:rsidR="005764B4" w:rsidRDefault="005764B4" w:rsidP="005764B4">
      <w:pPr>
        <w:spacing w:line="360" w:lineRule="auto"/>
        <w:rPr>
          <w:rFonts w:ascii="Arial" w:hAnsi="Arial" w:cs="Arial"/>
          <w:sz w:val="24"/>
        </w:rPr>
      </w:pPr>
    </w:p>
    <w:p w14:paraId="7C166E8F" w14:textId="6DC421CD" w:rsidR="00A75B91" w:rsidRPr="0015389A" w:rsidRDefault="00A75B91" w:rsidP="005764B4">
      <w:pPr>
        <w:spacing w:line="360" w:lineRule="auto"/>
        <w:jc w:val="center"/>
        <w:rPr>
          <w:rFonts w:ascii="Arial" w:hAnsi="Arial" w:cs="Arial"/>
          <w:sz w:val="24"/>
        </w:rPr>
      </w:pPr>
      <w:r w:rsidRPr="00A75B91">
        <w:rPr>
          <w:rFonts w:ascii="Arial" w:hAnsi="Arial" w:cs="Arial"/>
          <w:b/>
          <w:sz w:val="24"/>
          <w:u w:val="single"/>
        </w:rPr>
        <w:t>Reference list</w:t>
      </w:r>
    </w:p>
    <w:p w14:paraId="7C3E7AE3" w14:textId="77777777" w:rsidR="00226A92" w:rsidRDefault="00226A92" w:rsidP="00226A92">
      <w:pPr>
        <w:jc w:val="center"/>
        <w:rPr>
          <w:rFonts w:ascii="Arial" w:hAnsi="Arial" w:cs="Arial"/>
          <w:b/>
          <w:sz w:val="24"/>
          <w:u w:val="single"/>
        </w:rPr>
      </w:pPr>
    </w:p>
    <w:p w14:paraId="06E2CB28" w14:textId="77777777" w:rsidR="005764B4" w:rsidRPr="00CE660D" w:rsidRDefault="005764B4" w:rsidP="00CE660D">
      <w:pPr>
        <w:pStyle w:val="ListParagraph"/>
        <w:numPr>
          <w:ilvl w:val="0"/>
          <w:numId w:val="1"/>
        </w:numPr>
        <w:spacing w:line="360" w:lineRule="auto"/>
        <w:rPr>
          <w:rFonts w:ascii="Arial" w:hAnsi="Arial" w:cs="Arial"/>
          <w:sz w:val="24"/>
        </w:rPr>
      </w:pPr>
      <w:r w:rsidRPr="00CE660D">
        <w:rPr>
          <w:rFonts w:ascii="Arial" w:hAnsi="Arial" w:cs="Arial"/>
          <w:sz w:val="24"/>
        </w:rPr>
        <w:t xml:space="preserve">Burgess &amp; Locke (1945, p.2) </w:t>
      </w:r>
      <w:r w:rsidRPr="00CE660D">
        <w:rPr>
          <w:rFonts w:ascii="Arial" w:hAnsi="Arial" w:cs="Arial"/>
          <w:i/>
          <w:sz w:val="24"/>
        </w:rPr>
        <w:t xml:space="preserve">The family: From institution to companionship. </w:t>
      </w:r>
      <w:r w:rsidRPr="00CE660D">
        <w:rPr>
          <w:rFonts w:ascii="Arial" w:hAnsi="Arial" w:cs="Arial"/>
          <w:sz w:val="24"/>
        </w:rPr>
        <w:t xml:space="preserve">New York, NY: American Book Company. </w:t>
      </w:r>
    </w:p>
    <w:p w14:paraId="459880BE" w14:textId="77777777" w:rsidR="005764B4" w:rsidRPr="00CE660D" w:rsidRDefault="005764B4" w:rsidP="005764B4">
      <w:pPr>
        <w:pStyle w:val="ListParagraph"/>
        <w:numPr>
          <w:ilvl w:val="0"/>
          <w:numId w:val="1"/>
        </w:numPr>
        <w:spacing w:line="360" w:lineRule="auto"/>
        <w:rPr>
          <w:rFonts w:ascii="Arial" w:hAnsi="Arial" w:cs="Arial"/>
          <w:sz w:val="24"/>
        </w:rPr>
      </w:pPr>
      <w:proofErr w:type="spellStart"/>
      <w:r w:rsidRPr="005764B4">
        <w:rPr>
          <w:rFonts w:ascii="Arial" w:hAnsi="Arial" w:cs="Arial"/>
          <w:sz w:val="24"/>
        </w:rPr>
        <w:t>Calonico</w:t>
      </w:r>
      <w:proofErr w:type="spellEnd"/>
      <w:r>
        <w:rPr>
          <w:rFonts w:ascii="Arial" w:hAnsi="Arial" w:cs="Arial"/>
          <w:sz w:val="24"/>
        </w:rPr>
        <w:t xml:space="preserve"> (1993)</w:t>
      </w:r>
      <w:r w:rsidRPr="005764B4">
        <w:t xml:space="preserve"> </w:t>
      </w:r>
      <w:r w:rsidRPr="005764B4">
        <w:rPr>
          <w:rFonts w:ascii="Arial" w:hAnsi="Arial" w:cs="Arial"/>
          <w:i/>
          <w:sz w:val="24"/>
        </w:rPr>
        <w:t>Institutions in Modern Society: Meanings, Forms, and Character</w:t>
      </w:r>
      <w:r>
        <w:rPr>
          <w:rFonts w:ascii="Arial" w:hAnsi="Arial" w:cs="Arial"/>
          <w:i/>
          <w:sz w:val="24"/>
        </w:rPr>
        <w:t xml:space="preserve">. </w:t>
      </w:r>
      <w:r w:rsidRPr="005764B4">
        <w:rPr>
          <w:rFonts w:ascii="Arial" w:hAnsi="Arial" w:cs="Arial"/>
          <w:sz w:val="24"/>
        </w:rPr>
        <w:t>Rowman &amp; Littlefield.</w:t>
      </w:r>
    </w:p>
    <w:p w14:paraId="068FD03E" w14:textId="77777777" w:rsidR="005764B4" w:rsidRDefault="005764B4" w:rsidP="00CE660D">
      <w:pPr>
        <w:pStyle w:val="ListParagraph"/>
        <w:numPr>
          <w:ilvl w:val="0"/>
          <w:numId w:val="1"/>
        </w:numPr>
        <w:spacing w:line="360" w:lineRule="auto"/>
        <w:rPr>
          <w:rFonts w:ascii="Arial" w:hAnsi="Arial" w:cs="Arial"/>
          <w:sz w:val="24"/>
        </w:rPr>
      </w:pPr>
      <w:r w:rsidRPr="00CE660D">
        <w:rPr>
          <w:rFonts w:ascii="Arial" w:hAnsi="Arial" w:cs="Arial"/>
          <w:sz w:val="24"/>
        </w:rPr>
        <w:t>Carrington (1999, p.5)</w:t>
      </w:r>
      <w:r w:rsidRPr="00CE660D">
        <w:rPr>
          <w:rFonts w:ascii="Arial" w:hAnsi="Arial" w:cs="Arial"/>
          <w:i/>
          <w:sz w:val="24"/>
        </w:rPr>
        <w:t xml:space="preserve"> no place like home: relationships and family life among lesbians and gay men. </w:t>
      </w:r>
      <w:r w:rsidRPr="00CE660D">
        <w:rPr>
          <w:rFonts w:ascii="Arial" w:hAnsi="Arial" w:cs="Arial"/>
          <w:sz w:val="24"/>
        </w:rPr>
        <w:t>Chicago, IL: University of Chicago press.</w:t>
      </w:r>
    </w:p>
    <w:p w14:paraId="56349E7B" w14:textId="77777777" w:rsidR="005764B4" w:rsidRPr="00CE660D" w:rsidRDefault="005764B4" w:rsidP="00CE660D">
      <w:pPr>
        <w:pStyle w:val="ListParagraph"/>
        <w:numPr>
          <w:ilvl w:val="0"/>
          <w:numId w:val="1"/>
        </w:numPr>
        <w:spacing w:line="360" w:lineRule="auto"/>
        <w:rPr>
          <w:rFonts w:ascii="Arial" w:hAnsi="Arial" w:cs="Arial"/>
          <w:sz w:val="24"/>
        </w:rPr>
      </w:pPr>
      <w:proofErr w:type="spellStart"/>
      <w:r w:rsidRPr="00CE660D">
        <w:rPr>
          <w:rFonts w:ascii="Arial" w:hAnsi="Arial" w:cs="Arial"/>
          <w:sz w:val="24"/>
        </w:rPr>
        <w:t>Ciabattri</w:t>
      </w:r>
      <w:proofErr w:type="spellEnd"/>
      <w:r w:rsidRPr="00CE660D">
        <w:rPr>
          <w:rFonts w:ascii="Arial" w:hAnsi="Arial" w:cs="Arial"/>
          <w:sz w:val="24"/>
        </w:rPr>
        <w:t xml:space="preserve"> (2016, p.23) </w:t>
      </w:r>
      <w:r w:rsidRPr="00CE660D">
        <w:rPr>
          <w:rFonts w:ascii="Arial" w:hAnsi="Arial" w:cs="Arial"/>
          <w:i/>
          <w:sz w:val="24"/>
        </w:rPr>
        <w:t>Sociology of Families: Change, Continuity and Diversity</w:t>
      </w:r>
    </w:p>
    <w:p w14:paraId="3BB0CB39" w14:textId="77777777" w:rsidR="005764B4" w:rsidRPr="00CE660D" w:rsidRDefault="005764B4" w:rsidP="00CE660D">
      <w:pPr>
        <w:pStyle w:val="ListParagraph"/>
        <w:numPr>
          <w:ilvl w:val="0"/>
          <w:numId w:val="1"/>
        </w:numPr>
        <w:spacing w:line="360" w:lineRule="auto"/>
        <w:rPr>
          <w:rFonts w:ascii="Arial" w:hAnsi="Arial" w:cs="Arial"/>
          <w:i/>
          <w:sz w:val="24"/>
        </w:rPr>
      </w:pPr>
      <w:r w:rsidRPr="00CE660D">
        <w:rPr>
          <w:rFonts w:ascii="Arial" w:hAnsi="Arial" w:cs="Arial"/>
          <w:sz w:val="24"/>
        </w:rPr>
        <w:t xml:space="preserve">Coltrane &amp; Collins (2001) </w:t>
      </w:r>
      <w:r w:rsidRPr="00CE660D">
        <w:rPr>
          <w:rFonts w:ascii="Arial" w:hAnsi="Arial" w:cs="Arial"/>
          <w:i/>
          <w:sz w:val="24"/>
        </w:rPr>
        <w:t xml:space="preserve">Sociology of Marriage &amp; the Family: Gender, Love, and Property. </w:t>
      </w:r>
      <w:r w:rsidRPr="00CE660D">
        <w:rPr>
          <w:rFonts w:ascii="Arial" w:hAnsi="Arial" w:cs="Arial"/>
          <w:sz w:val="24"/>
        </w:rPr>
        <w:t xml:space="preserve">Wadsworth/Thomson Learning. </w:t>
      </w:r>
    </w:p>
    <w:p w14:paraId="08710AD3" w14:textId="77777777" w:rsidR="005764B4" w:rsidRPr="00CE660D" w:rsidRDefault="005764B4" w:rsidP="00CE660D">
      <w:pPr>
        <w:pStyle w:val="ListParagraph"/>
        <w:numPr>
          <w:ilvl w:val="0"/>
          <w:numId w:val="1"/>
        </w:numPr>
        <w:spacing w:line="360" w:lineRule="auto"/>
        <w:rPr>
          <w:rFonts w:ascii="Arial" w:hAnsi="Arial" w:cs="Arial"/>
          <w:sz w:val="24"/>
        </w:rPr>
      </w:pPr>
      <w:r w:rsidRPr="00CE660D">
        <w:rPr>
          <w:rFonts w:ascii="Arial" w:hAnsi="Arial" w:cs="Arial"/>
          <w:sz w:val="24"/>
        </w:rPr>
        <w:t>Coontz, S (1997) The Way We Really are: Coming to Terms with America’s Changing Families, New York: Basic Books</w:t>
      </w:r>
    </w:p>
    <w:p w14:paraId="73B8EE35" w14:textId="77777777" w:rsidR="005764B4" w:rsidRPr="00CE660D" w:rsidRDefault="005764B4" w:rsidP="00CE660D">
      <w:pPr>
        <w:pStyle w:val="ListParagraph"/>
        <w:numPr>
          <w:ilvl w:val="0"/>
          <w:numId w:val="1"/>
        </w:numPr>
        <w:spacing w:line="360" w:lineRule="auto"/>
        <w:rPr>
          <w:rFonts w:ascii="Arial" w:hAnsi="Arial" w:cs="Arial"/>
          <w:sz w:val="24"/>
        </w:rPr>
      </w:pPr>
      <w:r w:rsidRPr="00CE660D">
        <w:rPr>
          <w:rFonts w:ascii="Arial" w:hAnsi="Arial" w:cs="Arial"/>
          <w:sz w:val="24"/>
        </w:rPr>
        <w:t xml:space="preserve">David M. Newman and Elizabeth Grauerholz (2002) </w:t>
      </w:r>
      <w:r w:rsidRPr="00CE660D">
        <w:rPr>
          <w:rFonts w:ascii="Arial" w:hAnsi="Arial" w:cs="Arial"/>
          <w:i/>
          <w:sz w:val="24"/>
        </w:rPr>
        <w:t>Sociology of Families</w:t>
      </w:r>
      <w:r w:rsidRPr="00CE660D">
        <w:rPr>
          <w:rFonts w:ascii="Arial" w:hAnsi="Arial" w:cs="Arial"/>
          <w:sz w:val="24"/>
        </w:rPr>
        <w:t xml:space="preserve">  </w:t>
      </w:r>
    </w:p>
    <w:p w14:paraId="189751E1" w14:textId="77777777" w:rsidR="005764B4" w:rsidRPr="00CE660D" w:rsidRDefault="005764B4" w:rsidP="00CE660D">
      <w:pPr>
        <w:pStyle w:val="ListParagraph"/>
        <w:numPr>
          <w:ilvl w:val="0"/>
          <w:numId w:val="1"/>
        </w:numPr>
        <w:spacing w:line="360" w:lineRule="auto"/>
        <w:rPr>
          <w:rFonts w:ascii="Arial" w:hAnsi="Arial" w:cs="Arial"/>
          <w:sz w:val="24"/>
        </w:rPr>
      </w:pPr>
      <w:r w:rsidRPr="00CE660D">
        <w:rPr>
          <w:rFonts w:ascii="Arial" w:hAnsi="Arial" w:cs="Arial"/>
          <w:sz w:val="24"/>
        </w:rPr>
        <w:t xml:space="preserve">Foucault, M (1980) </w:t>
      </w:r>
      <w:r w:rsidRPr="00CE660D">
        <w:rPr>
          <w:rFonts w:ascii="Arial" w:hAnsi="Arial" w:cs="Arial"/>
          <w:i/>
          <w:sz w:val="24"/>
        </w:rPr>
        <w:t>Power/Knowledge: Selected Interviews and Other Writings</w:t>
      </w:r>
      <w:r w:rsidRPr="00CE660D">
        <w:rPr>
          <w:rFonts w:ascii="Arial" w:hAnsi="Arial" w:cs="Arial"/>
          <w:sz w:val="24"/>
        </w:rPr>
        <w:t>, New York: Pantheon.</w:t>
      </w:r>
    </w:p>
    <w:p w14:paraId="002CEA80" w14:textId="77777777" w:rsidR="005764B4" w:rsidRPr="00CE660D" w:rsidRDefault="005764B4" w:rsidP="00CE660D">
      <w:pPr>
        <w:pStyle w:val="ListParagraph"/>
        <w:numPr>
          <w:ilvl w:val="0"/>
          <w:numId w:val="1"/>
        </w:numPr>
        <w:spacing w:line="360" w:lineRule="auto"/>
        <w:rPr>
          <w:rFonts w:ascii="Arial" w:hAnsi="Arial" w:cs="Arial"/>
          <w:sz w:val="24"/>
        </w:rPr>
      </w:pPr>
      <w:r w:rsidRPr="00CE660D">
        <w:rPr>
          <w:rFonts w:ascii="Arial" w:hAnsi="Arial" w:cs="Arial"/>
          <w:sz w:val="24"/>
        </w:rPr>
        <w:t xml:space="preserve">Gittens, D (1993) </w:t>
      </w:r>
      <w:r w:rsidRPr="00CE660D">
        <w:rPr>
          <w:rFonts w:ascii="Arial" w:hAnsi="Arial" w:cs="Arial"/>
          <w:i/>
          <w:sz w:val="24"/>
        </w:rPr>
        <w:t>The Family in Question: Changing Households and Familiar Ideologies</w:t>
      </w:r>
      <w:r w:rsidRPr="00CE660D">
        <w:rPr>
          <w:rFonts w:ascii="Arial" w:hAnsi="Arial" w:cs="Arial"/>
          <w:sz w:val="24"/>
        </w:rPr>
        <w:t>, Basingstoke: Macmillan.</w:t>
      </w:r>
    </w:p>
    <w:p w14:paraId="562CE819" w14:textId="77777777" w:rsidR="005764B4" w:rsidRPr="00CE660D" w:rsidRDefault="005764B4" w:rsidP="00CE660D">
      <w:pPr>
        <w:pStyle w:val="ListParagraph"/>
        <w:numPr>
          <w:ilvl w:val="0"/>
          <w:numId w:val="1"/>
        </w:numPr>
        <w:spacing w:line="360" w:lineRule="auto"/>
        <w:rPr>
          <w:rFonts w:ascii="Arial" w:hAnsi="Arial" w:cs="Arial"/>
          <w:i/>
          <w:sz w:val="24"/>
        </w:rPr>
      </w:pPr>
      <w:r w:rsidRPr="00CE660D">
        <w:rPr>
          <w:rFonts w:ascii="Arial" w:hAnsi="Arial" w:cs="Arial"/>
          <w:sz w:val="24"/>
        </w:rPr>
        <w:t>Ipsos Mori (2008)</w:t>
      </w:r>
      <w:r w:rsidRPr="00CE660D">
        <w:rPr>
          <w:rFonts w:ascii="Arial" w:hAnsi="Arial" w:cs="Arial"/>
          <w:i/>
          <w:sz w:val="24"/>
        </w:rPr>
        <w:t xml:space="preserve"> Families in Britain: The impact of changing family structures and what people think.</w:t>
      </w:r>
    </w:p>
    <w:p w14:paraId="13D0D862" w14:textId="77777777" w:rsidR="005764B4" w:rsidRPr="00CE660D" w:rsidRDefault="005764B4" w:rsidP="00CE660D">
      <w:pPr>
        <w:pStyle w:val="ListParagraph"/>
        <w:numPr>
          <w:ilvl w:val="0"/>
          <w:numId w:val="1"/>
        </w:numPr>
        <w:spacing w:line="360" w:lineRule="auto"/>
        <w:rPr>
          <w:rFonts w:ascii="Arial" w:hAnsi="Arial" w:cs="Arial"/>
          <w:i/>
          <w:sz w:val="24"/>
        </w:rPr>
      </w:pPr>
      <w:r w:rsidRPr="00CE660D">
        <w:rPr>
          <w:rFonts w:ascii="Arial" w:hAnsi="Arial" w:cs="Arial"/>
          <w:sz w:val="24"/>
        </w:rPr>
        <w:t xml:space="preserve">Parker, K (2012) </w:t>
      </w:r>
      <w:r w:rsidRPr="00CE660D">
        <w:rPr>
          <w:rFonts w:ascii="Arial" w:hAnsi="Arial" w:cs="Arial"/>
          <w:i/>
          <w:sz w:val="24"/>
        </w:rPr>
        <w:t>The Boomerang Generation: Feeling OK about Living with Mom and Dad</w:t>
      </w:r>
    </w:p>
    <w:p w14:paraId="4E09EC89" w14:textId="77777777" w:rsidR="005764B4" w:rsidRPr="00CE660D" w:rsidRDefault="005764B4" w:rsidP="00CE660D">
      <w:pPr>
        <w:pStyle w:val="ListParagraph"/>
        <w:numPr>
          <w:ilvl w:val="0"/>
          <w:numId w:val="1"/>
        </w:numPr>
        <w:spacing w:line="360" w:lineRule="auto"/>
        <w:rPr>
          <w:rFonts w:ascii="Arial" w:hAnsi="Arial" w:cs="Arial"/>
          <w:sz w:val="24"/>
        </w:rPr>
      </w:pPr>
      <w:r w:rsidRPr="00CE660D">
        <w:rPr>
          <w:rFonts w:ascii="Arial" w:hAnsi="Arial" w:cs="Arial"/>
          <w:sz w:val="24"/>
        </w:rPr>
        <w:t>Steel, L, Kidd, W &amp; Brown, A (2012)</w:t>
      </w:r>
      <w:r w:rsidRPr="00CE660D">
        <w:rPr>
          <w:rFonts w:ascii="Arial" w:hAnsi="Arial" w:cs="Arial"/>
          <w:i/>
          <w:sz w:val="24"/>
        </w:rPr>
        <w:t xml:space="preserve"> The Family, </w:t>
      </w:r>
      <w:r w:rsidRPr="00CE660D">
        <w:rPr>
          <w:rFonts w:ascii="Arial" w:hAnsi="Arial" w:cs="Arial"/>
          <w:sz w:val="24"/>
        </w:rPr>
        <w:t>Basingstoke, Hampshire: Palgrave Macmillan.</w:t>
      </w:r>
    </w:p>
    <w:sectPr w:rsidR="005764B4" w:rsidRPr="00CE66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002D09"/>
    <w:multiLevelType w:val="hybridMultilevel"/>
    <w:tmpl w:val="B908EC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A91"/>
    <w:rsid w:val="00000F94"/>
    <w:rsid w:val="00001601"/>
    <w:rsid w:val="00016AB5"/>
    <w:rsid w:val="0002645E"/>
    <w:rsid w:val="00033691"/>
    <w:rsid w:val="00062A01"/>
    <w:rsid w:val="000709EC"/>
    <w:rsid w:val="00092A9E"/>
    <w:rsid w:val="000A7210"/>
    <w:rsid w:val="000B711A"/>
    <w:rsid w:val="000D282A"/>
    <w:rsid w:val="000E4188"/>
    <w:rsid w:val="000E5214"/>
    <w:rsid w:val="00101833"/>
    <w:rsid w:val="001019CE"/>
    <w:rsid w:val="00110B64"/>
    <w:rsid w:val="0012407C"/>
    <w:rsid w:val="00126BC6"/>
    <w:rsid w:val="0015389A"/>
    <w:rsid w:val="00162883"/>
    <w:rsid w:val="00191EBF"/>
    <w:rsid w:val="001941B2"/>
    <w:rsid w:val="001A0011"/>
    <w:rsid w:val="001A3C70"/>
    <w:rsid w:val="001A4C68"/>
    <w:rsid w:val="001A5766"/>
    <w:rsid w:val="001C052F"/>
    <w:rsid w:val="001C5869"/>
    <w:rsid w:val="001D7C25"/>
    <w:rsid w:val="001F7A37"/>
    <w:rsid w:val="00226A92"/>
    <w:rsid w:val="00234C57"/>
    <w:rsid w:val="0024126A"/>
    <w:rsid w:val="00264380"/>
    <w:rsid w:val="00265B0A"/>
    <w:rsid w:val="00283EFE"/>
    <w:rsid w:val="00297256"/>
    <w:rsid w:val="002A30B6"/>
    <w:rsid w:val="002B7BA6"/>
    <w:rsid w:val="002E5564"/>
    <w:rsid w:val="00314D56"/>
    <w:rsid w:val="0032136A"/>
    <w:rsid w:val="00326004"/>
    <w:rsid w:val="0035309D"/>
    <w:rsid w:val="00371945"/>
    <w:rsid w:val="003758FC"/>
    <w:rsid w:val="003C26E1"/>
    <w:rsid w:val="003C7522"/>
    <w:rsid w:val="003E4052"/>
    <w:rsid w:val="00400AF7"/>
    <w:rsid w:val="00406F41"/>
    <w:rsid w:val="00437175"/>
    <w:rsid w:val="0046255E"/>
    <w:rsid w:val="004662A8"/>
    <w:rsid w:val="0047673D"/>
    <w:rsid w:val="00491620"/>
    <w:rsid w:val="00493A97"/>
    <w:rsid w:val="00496DB3"/>
    <w:rsid w:val="004A4004"/>
    <w:rsid w:val="004A4C57"/>
    <w:rsid w:val="00506E30"/>
    <w:rsid w:val="005445B2"/>
    <w:rsid w:val="0055533A"/>
    <w:rsid w:val="00564AAD"/>
    <w:rsid w:val="005764B4"/>
    <w:rsid w:val="00581804"/>
    <w:rsid w:val="00586609"/>
    <w:rsid w:val="00590C47"/>
    <w:rsid w:val="00593F0D"/>
    <w:rsid w:val="00595956"/>
    <w:rsid w:val="005A021D"/>
    <w:rsid w:val="005B02D9"/>
    <w:rsid w:val="005B4003"/>
    <w:rsid w:val="005B68C5"/>
    <w:rsid w:val="005B79BC"/>
    <w:rsid w:val="005C7551"/>
    <w:rsid w:val="00606861"/>
    <w:rsid w:val="00610C3D"/>
    <w:rsid w:val="00623801"/>
    <w:rsid w:val="006306F3"/>
    <w:rsid w:val="00680449"/>
    <w:rsid w:val="006A5E8C"/>
    <w:rsid w:val="00707425"/>
    <w:rsid w:val="00707FF0"/>
    <w:rsid w:val="00721471"/>
    <w:rsid w:val="00737208"/>
    <w:rsid w:val="007472B2"/>
    <w:rsid w:val="00754C52"/>
    <w:rsid w:val="00757255"/>
    <w:rsid w:val="00762851"/>
    <w:rsid w:val="00764567"/>
    <w:rsid w:val="007749F0"/>
    <w:rsid w:val="0078061A"/>
    <w:rsid w:val="007C03D5"/>
    <w:rsid w:val="007C10DF"/>
    <w:rsid w:val="007C4947"/>
    <w:rsid w:val="007E1AB4"/>
    <w:rsid w:val="007F1780"/>
    <w:rsid w:val="007F3F86"/>
    <w:rsid w:val="007F5DC1"/>
    <w:rsid w:val="008226CD"/>
    <w:rsid w:val="00851F0E"/>
    <w:rsid w:val="00853CB2"/>
    <w:rsid w:val="008708DF"/>
    <w:rsid w:val="008823EA"/>
    <w:rsid w:val="008960DC"/>
    <w:rsid w:val="008A1B3D"/>
    <w:rsid w:val="008A2429"/>
    <w:rsid w:val="008A264A"/>
    <w:rsid w:val="008C20AD"/>
    <w:rsid w:val="008C2C4F"/>
    <w:rsid w:val="008D03E6"/>
    <w:rsid w:val="008E45F8"/>
    <w:rsid w:val="008E5A91"/>
    <w:rsid w:val="008F4264"/>
    <w:rsid w:val="008F554A"/>
    <w:rsid w:val="008F5A3A"/>
    <w:rsid w:val="0091024B"/>
    <w:rsid w:val="00926A9D"/>
    <w:rsid w:val="0094144C"/>
    <w:rsid w:val="00951462"/>
    <w:rsid w:val="00954C9D"/>
    <w:rsid w:val="009578F8"/>
    <w:rsid w:val="00961AA8"/>
    <w:rsid w:val="009754F5"/>
    <w:rsid w:val="009872F3"/>
    <w:rsid w:val="00994C4C"/>
    <w:rsid w:val="009B2B94"/>
    <w:rsid w:val="009C0DFD"/>
    <w:rsid w:val="009D26B0"/>
    <w:rsid w:val="009D5C5D"/>
    <w:rsid w:val="009D6475"/>
    <w:rsid w:val="009F1ABF"/>
    <w:rsid w:val="00A10C8B"/>
    <w:rsid w:val="00A340CC"/>
    <w:rsid w:val="00A5145E"/>
    <w:rsid w:val="00A558E4"/>
    <w:rsid w:val="00A626D7"/>
    <w:rsid w:val="00A75B91"/>
    <w:rsid w:val="00AA61BB"/>
    <w:rsid w:val="00AD2FC6"/>
    <w:rsid w:val="00B273DB"/>
    <w:rsid w:val="00B46EE1"/>
    <w:rsid w:val="00B62BEB"/>
    <w:rsid w:val="00B84714"/>
    <w:rsid w:val="00BD3446"/>
    <w:rsid w:val="00BD6869"/>
    <w:rsid w:val="00BF227B"/>
    <w:rsid w:val="00C11205"/>
    <w:rsid w:val="00C11630"/>
    <w:rsid w:val="00C21A58"/>
    <w:rsid w:val="00C335A8"/>
    <w:rsid w:val="00C33ED6"/>
    <w:rsid w:val="00C40FD3"/>
    <w:rsid w:val="00C45B39"/>
    <w:rsid w:val="00C55431"/>
    <w:rsid w:val="00C5610B"/>
    <w:rsid w:val="00C5662C"/>
    <w:rsid w:val="00C73D19"/>
    <w:rsid w:val="00CA7967"/>
    <w:rsid w:val="00CB02A1"/>
    <w:rsid w:val="00CB1F59"/>
    <w:rsid w:val="00CD695E"/>
    <w:rsid w:val="00CE660D"/>
    <w:rsid w:val="00CF3BA3"/>
    <w:rsid w:val="00CF43E2"/>
    <w:rsid w:val="00D065C8"/>
    <w:rsid w:val="00D10DA1"/>
    <w:rsid w:val="00D13357"/>
    <w:rsid w:val="00D23A90"/>
    <w:rsid w:val="00D2648C"/>
    <w:rsid w:val="00D32922"/>
    <w:rsid w:val="00D50A38"/>
    <w:rsid w:val="00D92258"/>
    <w:rsid w:val="00DA5F54"/>
    <w:rsid w:val="00DC0F04"/>
    <w:rsid w:val="00DC14BE"/>
    <w:rsid w:val="00DE274D"/>
    <w:rsid w:val="00DE41D4"/>
    <w:rsid w:val="00DF4691"/>
    <w:rsid w:val="00DF79EF"/>
    <w:rsid w:val="00DF7EBD"/>
    <w:rsid w:val="00E156D5"/>
    <w:rsid w:val="00E3266E"/>
    <w:rsid w:val="00E36E5B"/>
    <w:rsid w:val="00E6105A"/>
    <w:rsid w:val="00E95BBF"/>
    <w:rsid w:val="00EB3898"/>
    <w:rsid w:val="00EB492E"/>
    <w:rsid w:val="00EC2F48"/>
    <w:rsid w:val="00EC52B3"/>
    <w:rsid w:val="00ED54A9"/>
    <w:rsid w:val="00ED697E"/>
    <w:rsid w:val="00ED6BF1"/>
    <w:rsid w:val="00F05610"/>
    <w:rsid w:val="00F441C3"/>
    <w:rsid w:val="00F5192A"/>
    <w:rsid w:val="00F70386"/>
    <w:rsid w:val="00F76360"/>
    <w:rsid w:val="00F90683"/>
    <w:rsid w:val="00F96D52"/>
    <w:rsid w:val="00FA22A2"/>
    <w:rsid w:val="00FA7816"/>
    <w:rsid w:val="00FB3A76"/>
    <w:rsid w:val="00FC5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3FE90"/>
  <w15:chartTrackingRefBased/>
  <w15:docId w15:val="{603F00B1-06B2-4608-AB69-91767231A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5B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10421</TotalTime>
  <Pages>9</Pages>
  <Words>2854</Words>
  <Characters>16271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Wines</dc:creator>
  <cp:keywords/>
  <dc:description/>
  <cp:lastModifiedBy>Huw Wines</cp:lastModifiedBy>
  <cp:revision>13</cp:revision>
  <dcterms:created xsi:type="dcterms:W3CDTF">2018-02-01T15:12:00Z</dcterms:created>
  <dcterms:modified xsi:type="dcterms:W3CDTF">2018-03-11T22:01:00Z</dcterms:modified>
</cp:coreProperties>
</file>