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1280E438"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14445E55" wp14:editId="1DE391B6">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5BFF63B" w14:textId="7B53814B" w:rsidR="007D1947" w:rsidRDefault="00116709">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developing relationships and workplace achievement</w:t>
              </w:r>
            </w:p>
          </w:sdtContent>
        </w:sdt>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Content>
            <w:p w14:paraId="605636FC" w14:textId="63914466" w:rsidR="007D1947" w:rsidRDefault="00116709">
              <w:pPr>
                <w:pStyle w:val="NoSpacing"/>
                <w:jc w:val="center"/>
                <w:rPr>
                  <w:color w:val="5B9BD5" w:themeColor="accent1"/>
                  <w:sz w:val="28"/>
                  <w:szCs w:val="28"/>
                </w:rPr>
              </w:pPr>
              <w:r>
                <w:rPr>
                  <w:color w:val="5B9BD5" w:themeColor="accent1"/>
                  <w:sz w:val="28"/>
                  <w:szCs w:val="28"/>
                </w:rPr>
                <w:t>Nazrin Karim - 1710333</w:t>
              </w:r>
            </w:p>
          </w:sdtContent>
        </w:sdt>
        <w:p w14:paraId="66883DA2"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3E59BAC0" wp14:editId="135E241B">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885489538"/>
                                  <w:dataBinding w:prefixMappings="xmlns:ns0='http://schemas.microsoft.com/office/2006/coverPageProps' " w:xpath="/ns0:CoverPageProperties[1]/ns0:PublishDate[1]" w:storeItemID="{55AF091B-3C7A-41E3-B477-F2FDAA23CFDA}"/>
                                  <w:date w:fullDate="2019-04-17T00:00:00Z">
                                    <w:dateFormat w:val="MMMM d, yyyy"/>
                                    <w:lid w:val="en-US"/>
                                    <w:storeMappedDataAs w:val="dateTime"/>
                                    <w:calendar w:val="gregorian"/>
                                  </w:date>
                                </w:sdtPr>
                                <w:sdtContent>
                                  <w:p w14:paraId="1BB5B6B7" w14:textId="1064BDAF" w:rsidR="00F66F1B" w:rsidRDefault="00F66F1B">
                                    <w:pPr>
                                      <w:pStyle w:val="NoSpacing"/>
                                      <w:spacing w:after="40"/>
                                      <w:jc w:val="center"/>
                                      <w:rPr>
                                        <w:caps/>
                                        <w:color w:val="5B9BD5" w:themeColor="accent1"/>
                                        <w:sz w:val="28"/>
                                        <w:szCs w:val="28"/>
                                      </w:rPr>
                                    </w:pPr>
                                    <w:r>
                                      <w:rPr>
                                        <w:caps/>
                                        <w:color w:val="5B9BD5" w:themeColor="accent1"/>
                                        <w:sz w:val="28"/>
                                        <w:szCs w:val="28"/>
                                      </w:rPr>
                                      <w:t>April 17, 2019</w:t>
                                    </w:r>
                                  </w:p>
                                </w:sdtContent>
                              </w:sdt>
                              <w:p w14:paraId="252F5410" w14:textId="77777777" w:rsidR="00F66F1B" w:rsidRDefault="00F66F1B">
                                <w:pPr>
                                  <w:pStyle w:val="NoSpacing"/>
                                  <w:jc w:val="center"/>
                                  <w:rPr>
                                    <w:color w:val="5B9BD5" w:themeColor="accent1"/>
                                  </w:rPr>
                                </w:pPr>
                                <w:sdt>
                                  <w:sdtPr>
                                    <w:rPr>
                                      <w:caps/>
                                      <w:color w:val="5B9BD5" w:themeColor="accent1"/>
                                    </w:rPr>
                                    <w:alias w:val="Company"/>
                                    <w:tag w:val=""/>
                                    <w:id w:val="-1027326175"/>
                                    <w:dataBinding w:prefixMappings="xmlns:ns0='http://schemas.openxmlformats.org/officeDocument/2006/extended-properties' " w:xpath="/ns0:Properties[1]/ns0:Company[1]" w:storeItemID="{6668398D-A668-4E3E-A5EB-62B293D839F1}"/>
                                    <w:text/>
                                  </w:sdtPr>
                                  <w:sdtContent>
                                    <w:r>
                                      <w:rPr>
                                        <w:caps/>
                                        <w:color w:val="5B9BD5" w:themeColor="accent1"/>
                                        <w:lang w:val="en-GB"/>
                                      </w:rPr>
                                      <w:t>University of Wales Trinity Saint David</w:t>
                                    </w:r>
                                  </w:sdtContent>
                                </w:sdt>
                              </w:p>
                              <w:p w14:paraId="23B8AB87" w14:textId="77777777" w:rsidR="00F66F1B" w:rsidRDefault="00F66F1B">
                                <w:pPr>
                                  <w:pStyle w:val="NoSpacing"/>
                                  <w:jc w:val="center"/>
                                  <w:rPr>
                                    <w:color w:val="5B9BD5" w:themeColor="accent1"/>
                                  </w:rPr>
                                </w:pPr>
                                <w:sdt>
                                  <w:sdtPr>
                                    <w:rPr>
                                      <w:color w:val="5B9BD5" w:themeColor="accent1"/>
                                    </w:rPr>
                                    <w:alias w:val="Address"/>
                                    <w:tag w:val=""/>
                                    <w:id w:val="762345275"/>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E59BAC0"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885489538"/>
                            <w:dataBinding w:prefixMappings="xmlns:ns0='http://schemas.microsoft.com/office/2006/coverPageProps' " w:xpath="/ns0:CoverPageProperties[1]/ns0:PublishDate[1]" w:storeItemID="{55AF091B-3C7A-41E3-B477-F2FDAA23CFDA}"/>
                            <w:date w:fullDate="2019-04-17T00:00:00Z">
                              <w:dateFormat w:val="MMMM d, yyyy"/>
                              <w:lid w:val="en-US"/>
                              <w:storeMappedDataAs w:val="dateTime"/>
                              <w:calendar w:val="gregorian"/>
                            </w:date>
                          </w:sdtPr>
                          <w:sdtContent>
                            <w:p w14:paraId="1BB5B6B7" w14:textId="1064BDAF" w:rsidR="00F66F1B" w:rsidRDefault="00F66F1B">
                              <w:pPr>
                                <w:pStyle w:val="NoSpacing"/>
                                <w:spacing w:after="40"/>
                                <w:jc w:val="center"/>
                                <w:rPr>
                                  <w:caps/>
                                  <w:color w:val="5B9BD5" w:themeColor="accent1"/>
                                  <w:sz w:val="28"/>
                                  <w:szCs w:val="28"/>
                                </w:rPr>
                              </w:pPr>
                              <w:r>
                                <w:rPr>
                                  <w:caps/>
                                  <w:color w:val="5B9BD5" w:themeColor="accent1"/>
                                  <w:sz w:val="28"/>
                                  <w:szCs w:val="28"/>
                                </w:rPr>
                                <w:t>April 17, 2019</w:t>
                              </w:r>
                            </w:p>
                          </w:sdtContent>
                        </w:sdt>
                        <w:p w14:paraId="252F5410" w14:textId="77777777" w:rsidR="00F66F1B" w:rsidRDefault="00F66F1B">
                          <w:pPr>
                            <w:pStyle w:val="NoSpacing"/>
                            <w:jc w:val="center"/>
                            <w:rPr>
                              <w:color w:val="5B9BD5" w:themeColor="accent1"/>
                            </w:rPr>
                          </w:pPr>
                          <w:sdt>
                            <w:sdtPr>
                              <w:rPr>
                                <w:caps/>
                                <w:color w:val="5B9BD5" w:themeColor="accent1"/>
                              </w:rPr>
                              <w:alias w:val="Company"/>
                              <w:tag w:val=""/>
                              <w:id w:val="-1027326175"/>
                              <w:dataBinding w:prefixMappings="xmlns:ns0='http://schemas.openxmlformats.org/officeDocument/2006/extended-properties' " w:xpath="/ns0:Properties[1]/ns0:Company[1]" w:storeItemID="{6668398D-A668-4E3E-A5EB-62B293D839F1}"/>
                              <w:text/>
                            </w:sdtPr>
                            <w:sdtContent>
                              <w:r>
                                <w:rPr>
                                  <w:caps/>
                                  <w:color w:val="5B9BD5" w:themeColor="accent1"/>
                                  <w:lang w:val="en-GB"/>
                                </w:rPr>
                                <w:t>University of Wales Trinity Saint David</w:t>
                              </w:r>
                            </w:sdtContent>
                          </w:sdt>
                        </w:p>
                        <w:p w14:paraId="23B8AB87" w14:textId="77777777" w:rsidR="00F66F1B" w:rsidRDefault="00F66F1B">
                          <w:pPr>
                            <w:pStyle w:val="NoSpacing"/>
                            <w:jc w:val="center"/>
                            <w:rPr>
                              <w:color w:val="5B9BD5" w:themeColor="accent1"/>
                            </w:rPr>
                          </w:pPr>
                          <w:sdt>
                            <w:sdtPr>
                              <w:rPr>
                                <w:color w:val="5B9BD5" w:themeColor="accent1"/>
                              </w:rPr>
                              <w:alias w:val="Address"/>
                              <w:tag w:val=""/>
                              <w:id w:val="762345275"/>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1D9BD6CF" wp14:editId="7E8C831C">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3B152C3" w14:textId="77777777" w:rsidR="007D1947" w:rsidRDefault="007D1947" w:rsidP="007D1947">
          <w:pPr>
            <w:pStyle w:val="Heading1"/>
          </w:pPr>
          <w:r>
            <w:br w:type="page"/>
          </w:r>
          <w:bookmarkStart w:id="0" w:name="_Toc5635697"/>
          <w:r>
            <w:lastRenderedPageBreak/>
            <w:t>Executive Summary</w:t>
          </w:r>
          <w:bookmarkEnd w:id="0"/>
        </w:p>
        <w:p w14:paraId="515D7AD9" w14:textId="71C3CD02" w:rsidR="007D1947" w:rsidRDefault="007D1947"/>
        <w:p w14:paraId="558C1FF9" w14:textId="77777777" w:rsidR="00A4015D" w:rsidRDefault="00223A69">
          <w:bookmarkStart w:id="1" w:name="_Hlk5638139"/>
          <w:r>
            <w:t xml:space="preserve">The purpose of this report is to </w:t>
          </w:r>
          <w:r w:rsidR="00800B9D">
            <w:t>critically</w:t>
          </w:r>
          <w:r>
            <w:t xml:space="preserve"> evaluate development vehicles</w:t>
          </w:r>
          <w:r w:rsidR="00800B9D">
            <w:t xml:space="preserve"> and their importance in developing an individual. the researcher has looked at how </w:t>
          </w:r>
          <w:proofErr w:type="spellStart"/>
          <w:r w:rsidR="00800B9D">
            <w:t>E</w:t>
          </w:r>
          <w:r w:rsidR="000A7BD0">
            <w:t>L</w:t>
          </w:r>
          <w:r w:rsidR="00800B9D">
            <w:t>ton</w:t>
          </w:r>
          <w:proofErr w:type="spellEnd"/>
          <w:r w:rsidR="00800B9D">
            <w:t xml:space="preserve"> Mayo and Fredrick Taylors theories help in motivated employees and the benefits of using them.</w:t>
          </w:r>
          <w:r w:rsidR="000A7BD0">
            <w:t xml:space="preserve"> </w:t>
          </w:r>
        </w:p>
        <w:p w14:paraId="08B32F7A" w14:textId="31403043" w:rsidR="000625C1" w:rsidRDefault="00A4015D">
          <w:r>
            <w:t>P</w:t>
          </w:r>
          <w:r w:rsidR="000A7BD0">
            <w:t>erformance management is vital in developing skills and another way of motivating employees. This report has looked at how managing performance can be measured formally and informally</w:t>
          </w:r>
          <w:r>
            <w:t xml:space="preserve">. This could be through </w:t>
          </w:r>
          <w:r w:rsidR="000625C1">
            <w:t>appraisals</w:t>
          </w:r>
          <w:r>
            <w:t>, rewards or general feedback. Organisation like Sainsburys, Asda and Tesco use the</w:t>
          </w:r>
          <w:r w:rsidR="000A7BD0">
            <w:t xml:space="preserve"> performance management </w:t>
          </w:r>
          <w:r>
            <w:t>cycle,</w:t>
          </w:r>
          <w:r w:rsidR="000A7BD0">
            <w:t xml:space="preserve"> and</w:t>
          </w:r>
          <w:r>
            <w:t xml:space="preserve"> which has now been taken over by</w:t>
          </w:r>
          <w:r w:rsidR="000A7BD0">
            <w:t xml:space="preserve"> the continues performance cycle</w:t>
          </w:r>
          <w:r>
            <w:t>. Using stages in these cycles has helped organisations ensure that their employees provide high levels of performance leading to more productivity. These frequent reviews help managers identify weaknesses in their staff and were further training is needed.</w:t>
          </w:r>
        </w:p>
        <w:p w14:paraId="7276A66A" w14:textId="77777777" w:rsidR="000625C1" w:rsidRDefault="000625C1">
          <w:r>
            <w:t>T</w:t>
          </w:r>
          <w:r w:rsidR="00800B9D">
            <w:t xml:space="preserve">raining </w:t>
          </w:r>
          <w:r>
            <w:t xml:space="preserve">is also a part of managing performance and helps motivate </w:t>
          </w:r>
          <w:r w:rsidR="00317A32">
            <w:t>employees</w:t>
          </w:r>
          <w:r>
            <w:t xml:space="preserve"> to perform better. T</w:t>
          </w:r>
          <w:r w:rsidR="00800B9D">
            <w:t>h</w:t>
          </w:r>
          <w:r>
            <w:t xml:space="preserve">is report </w:t>
          </w:r>
          <w:r w:rsidR="00317A32">
            <w:t>evaluate</w:t>
          </w:r>
          <w:r>
            <w:t xml:space="preserve">s </w:t>
          </w:r>
          <w:r w:rsidR="00800B9D">
            <w:t xml:space="preserve">different forms on training </w:t>
          </w:r>
          <w:r w:rsidR="00317A32">
            <w:t xml:space="preserve">and how useful they can be. </w:t>
          </w:r>
          <w:r>
            <w:t>It looks at the difference between on the job training and off the job training</w:t>
          </w:r>
          <w:r w:rsidR="00317A32">
            <w:t xml:space="preserve">. </w:t>
          </w:r>
          <w:r>
            <w:t>Evidence from case studies shows these are both important but also highlights some disadvantages. The systematic training cycle is a model often used by organisations to approach a systematic way of training.</w:t>
          </w:r>
        </w:p>
        <w:p w14:paraId="7F9CAB2D" w14:textId="402229EB" w:rsidR="00223A69" w:rsidRDefault="00317A32">
          <w:r>
            <w:t>A</w:t>
          </w:r>
          <w:r w:rsidR="000625C1">
            <w:t xml:space="preserve"> c</w:t>
          </w:r>
          <w:r>
            <w:t xml:space="preserve">ase study evaluation on how Tesco have </w:t>
          </w:r>
          <w:r w:rsidR="003F2B64">
            <w:t>applied</w:t>
          </w:r>
          <w:r>
            <w:t xml:space="preserve"> some of these methods and </w:t>
          </w:r>
          <w:r w:rsidR="003F2B64">
            <w:t>how it has helped them develop skills in their employees</w:t>
          </w:r>
          <w:r w:rsidR="000625C1">
            <w:t xml:space="preserve"> shows the benefits of using these theories and methods</w:t>
          </w:r>
        </w:p>
        <w:p w14:paraId="46458B1A" w14:textId="77777777" w:rsidR="00324F60" w:rsidRDefault="003F2B64">
          <w:r>
            <w:t xml:space="preserve">Using case study’s, </w:t>
          </w:r>
          <w:r w:rsidR="00324F60">
            <w:t xml:space="preserve">a critical evaluation shows the potential benefits of using development vehicles in the workplace for both the organisation and an individual. </w:t>
          </w:r>
          <w:r>
            <w:t xml:space="preserve">Kellogg’s have applied Abraham Maslow and Frederick Herzberg’s theory </w:t>
          </w:r>
          <w:r w:rsidR="00324F60">
            <w:t>to increase development in their employees and the organisation itself.</w:t>
          </w:r>
        </w:p>
        <w:p w14:paraId="57756A54" w14:textId="0415CC66" w:rsidR="00955634" w:rsidRDefault="00324F60">
          <w:r>
            <w:t>A Personal development plan helps an individual target their objectives and work on them to climb the ladder in building a career. Am example PDP shows what objectives someone hoping to</w:t>
          </w:r>
          <w:r w:rsidR="00955634">
            <w:t xml:space="preserve"> pursue a career as a teach</w:t>
          </w:r>
          <w:r>
            <w:t>er may have. It shows</w:t>
          </w:r>
          <w:r w:rsidR="00955634">
            <w:t xml:space="preserve"> set objectives and actions to work towards improving on their weaknesses to be able to succeed.   </w:t>
          </w:r>
        </w:p>
        <w:p w14:paraId="534F2771" w14:textId="77777777" w:rsidR="00324F60" w:rsidRDefault="00324F60"/>
        <w:p w14:paraId="6F539B95" w14:textId="77777777" w:rsidR="00324F60" w:rsidRDefault="00324F60"/>
        <w:bookmarkEnd w:id="1"/>
        <w:p w14:paraId="280CFC89" w14:textId="74FD44A9" w:rsidR="00317A32" w:rsidRDefault="00317A32"/>
        <w:p w14:paraId="0A3EC98D" w14:textId="77777777" w:rsidR="007D1947" w:rsidRDefault="007D1947"/>
        <w:p w14:paraId="25C6DD39" w14:textId="77777777" w:rsidR="007D1947" w:rsidRDefault="007D1947"/>
        <w:p w14:paraId="5921939F" w14:textId="77777777" w:rsidR="007D1947" w:rsidRDefault="007D1947"/>
        <w:p w14:paraId="78291246" w14:textId="77777777" w:rsidR="007D1947" w:rsidRDefault="007D1947"/>
        <w:p w14:paraId="5AAF0DA0" w14:textId="77777777" w:rsidR="007D1947" w:rsidRDefault="007D1947"/>
        <w:p w14:paraId="08AA9942" w14:textId="77777777" w:rsidR="007D1947" w:rsidRDefault="007D1947"/>
        <w:p w14:paraId="13C61C32" w14:textId="77777777" w:rsidR="007D1947" w:rsidRDefault="007D1947"/>
        <w:p w14:paraId="64A6DD88"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708D915B" w14:textId="77777777" w:rsidR="007D1947" w:rsidRDefault="007D1947">
              <w:pPr>
                <w:pStyle w:val="TOCHeading"/>
              </w:pPr>
              <w:r>
                <w:t>Table of Contents</w:t>
              </w:r>
            </w:p>
            <w:p w14:paraId="30F332AE" w14:textId="0BA4B6E8" w:rsidR="00ED74CD"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635697" w:history="1">
                <w:r w:rsidR="00ED74CD" w:rsidRPr="00733696">
                  <w:rPr>
                    <w:rStyle w:val="Hyperlink"/>
                    <w:noProof/>
                  </w:rPr>
                  <w:t>Executive Summary</w:t>
                </w:r>
                <w:r w:rsidR="00ED74CD">
                  <w:rPr>
                    <w:noProof/>
                    <w:webHidden/>
                  </w:rPr>
                  <w:tab/>
                </w:r>
                <w:r w:rsidR="00ED74CD">
                  <w:rPr>
                    <w:noProof/>
                    <w:webHidden/>
                  </w:rPr>
                  <w:fldChar w:fldCharType="begin"/>
                </w:r>
                <w:r w:rsidR="00ED74CD">
                  <w:rPr>
                    <w:noProof/>
                    <w:webHidden/>
                  </w:rPr>
                  <w:instrText xml:space="preserve"> PAGEREF _Toc5635697 \h </w:instrText>
                </w:r>
                <w:r w:rsidR="00ED74CD">
                  <w:rPr>
                    <w:noProof/>
                    <w:webHidden/>
                  </w:rPr>
                </w:r>
                <w:r w:rsidR="00ED74CD">
                  <w:rPr>
                    <w:noProof/>
                    <w:webHidden/>
                  </w:rPr>
                  <w:fldChar w:fldCharType="separate"/>
                </w:r>
                <w:r w:rsidR="00395F65">
                  <w:rPr>
                    <w:noProof/>
                    <w:webHidden/>
                  </w:rPr>
                  <w:t>1</w:t>
                </w:r>
                <w:r w:rsidR="00ED74CD">
                  <w:rPr>
                    <w:noProof/>
                    <w:webHidden/>
                  </w:rPr>
                  <w:fldChar w:fldCharType="end"/>
                </w:r>
              </w:hyperlink>
            </w:p>
            <w:p w14:paraId="7CEC15EC" w14:textId="1312FF00" w:rsidR="00ED74CD" w:rsidRDefault="00116ACD">
              <w:pPr>
                <w:pStyle w:val="TOC1"/>
                <w:tabs>
                  <w:tab w:val="right" w:leader="dot" w:pos="9016"/>
                </w:tabs>
                <w:rPr>
                  <w:rFonts w:eastAsiaTheme="minorEastAsia"/>
                  <w:noProof/>
                  <w:lang w:eastAsia="en-GB"/>
                </w:rPr>
              </w:pPr>
              <w:hyperlink w:anchor="_Toc5635698" w:history="1">
                <w:r w:rsidR="00ED74CD" w:rsidRPr="00733696">
                  <w:rPr>
                    <w:rStyle w:val="Hyperlink"/>
                    <w:noProof/>
                  </w:rPr>
                  <w:t>Introduction</w:t>
                </w:r>
                <w:r w:rsidR="00ED74CD">
                  <w:rPr>
                    <w:noProof/>
                    <w:webHidden/>
                  </w:rPr>
                  <w:tab/>
                </w:r>
                <w:r w:rsidR="00ED74CD">
                  <w:rPr>
                    <w:noProof/>
                    <w:webHidden/>
                  </w:rPr>
                  <w:fldChar w:fldCharType="begin"/>
                </w:r>
                <w:r w:rsidR="00ED74CD">
                  <w:rPr>
                    <w:noProof/>
                    <w:webHidden/>
                  </w:rPr>
                  <w:instrText xml:space="preserve"> PAGEREF _Toc5635698 \h </w:instrText>
                </w:r>
                <w:r w:rsidR="00ED74CD">
                  <w:rPr>
                    <w:noProof/>
                    <w:webHidden/>
                  </w:rPr>
                </w:r>
                <w:r w:rsidR="00ED74CD">
                  <w:rPr>
                    <w:noProof/>
                    <w:webHidden/>
                  </w:rPr>
                  <w:fldChar w:fldCharType="separate"/>
                </w:r>
                <w:r w:rsidR="00395F65">
                  <w:rPr>
                    <w:noProof/>
                    <w:webHidden/>
                  </w:rPr>
                  <w:t>3</w:t>
                </w:r>
                <w:r w:rsidR="00ED74CD">
                  <w:rPr>
                    <w:noProof/>
                    <w:webHidden/>
                  </w:rPr>
                  <w:fldChar w:fldCharType="end"/>
                </w:r>
              </w:hyperlink>
            </w:p>
            <w:p w14:paraId="08120157" w14:textId="14332435" w:rsidR="00ED74CD" w:rsidRDefault="00116ACD">
              <w:pPr>
                <w:pStyle w:val="TOC1"/>
                <w:tabs>
                  <w:tab w:val="right" w:leader="dot" w:pos="9016"/>
                </w:tabs>
                <w:rPr>
                  <w:rStyle w:val="Hyperlink"/>
                  <w:noProof/>
                </w:rPr>
              </w:pPr>
              <w:hyperlink w:anchor="_Toc5635699" w:history="1">
                <w:r w:rsidR="00ED74CD" w:rsidRPr="00733696">
                  <w:rPr>
                    <w:rStyle w:val="Hyperlink"/>
                    <w:noProof/>
                  </w:rPr>
                  <w:t>Main Findings</w:t>
                </w:r>
                <w:r w:rsidR="00ED74CD">
                  <w:rPr>
                    <w:noProof/>
                    <w:webHidden/>
                  </w:rPr>
                  <w:tab/>
                </w:r>
                <w:r w:rsidR="00ED74CD">
                  <w:rPr>
                    <w:noProof/>
                    <w:webHidden/>
                  </w:rPr>
                  <w:fldChar w:fldCharType="begin"/>
                </w:r>
                <w:r w:rsidR="00ED74CD">
                  <w:rPr>
                    <w:noProof/>
                    <w:webHidden/>
                  </w:rPr>
                  <w:instrText xml:space="preserve"> PAGEREF _Toc5635699 \h </w:instrText>
                </w:r>
                <w:r w:rsidR="00ED74CD">
                  <w:rPr>
                    <w:noProof/>
                    <w:webHidden/>
                  </w:rPr>
                </w:r>
                <w:r w:rsidR="00ED74CD">
                  <w:rPr>
                    <w:noProof/>
                    <w:webHidden/>
                  </w:rPr>
                  <w:fldChar w:fldCharType="separate"/>
                </w:r>
                <w:r w:rsidR="00395F65">
                  <w:rPr>
                    <w:noProof/>
                    <w:webHidden/>
                  </w:rPr>
                  <w:t>4</w:t>
                </w:r>
                <w:r w:rsidR="00ED74CD">
                  <w:rPr>
                    <w:noProof/>
                    <w:webHidden/>
                  </w:rPr>
                  <w:fldChar w:fldCharType="end"/>
                </w:r>
              </w:hyperlink>
            </w:p>
            <w:p w14:paraId="62F0B0F3" w14:textId="24FF0F8E" w:rsidR="00ED74CD" w:rsidRDefault="00ED74CD" w:rsidP="00ED74CD">
              <w:pPr>
                <w:rPr>
                  <w:noProof/>
                </w:rPr>
              </w:pPr>
              <w:r>
                <w:rPr>
                  <w:noProof/>
                </w:rPr>
                <w:t xml:space="preserve">      1.1 Motivation……………………………………………………………………………………………………………………………</w:t>
              </w:r>
              <w:r w:rsidR="004A367F">
                <w:rPr>
                  <w:noProof/>
                </w:rPr>
                <w:t>…4</w:t>
              </w:r>
            </w:p>
            <w:p w14:paraId="6EC32AD5" w14:textId="1507B082" w:rsidR="00ED74CD" w:rsidRDefault="00ED74CD" w:rsidP="00ED74CD">
              <w:pPr>
                <w:rPr>
                  <w:noProof/>
                </w:rPr>
              </w:pPr>
              <w:r>
                <w:rPr>
                  <w:noProof/>
                </w:rPr>
                <w:t xml:space="preserve">      1.2 </w:t>
              </w:r>
              <w:r w:rsidR="005B4994">
                <w:rPr>
                  <w:noProof/>
                </w:rPr>
                <w:t>Performance Management</w:t>
              </w:r>
              <w:r w:rsidR="004A367F">
                <w:rPr>
                  <w:noProof/>
                </w:rPr>
                <w:t>……………………………………………………………..………………………</w:t>
              </w:r>
              <w:r w:rsidR="005B4994">
                <w:rPr>
                  <w:noProof/>
                </w:rPr>
                <w:t>..</w:t>
              </w:r>
              <w:r w:rsidR="004A367F">
                <w:rPr>
                  <w:noProof/>
                </w:rPr>
                <w:t>……………5</w:t>
              </w:r>
            </w:p>
            <w:p w14:paraId="014886BB" w14:textId="5840C890" w:rsidR="004A367F" w:rsidRDefault="00ED74CD" w:rsidP="004A367F">
              <w:pPr>
                <w:rPr>
                  <w:noProof/>
                </w:rPr>
              </w:pPr>
              <w:r>
                <w:rPr>
                  <w:noProof/>
                </w:rPr>
                <w:t xml:space="preserve">      1.3 </w:t>
              </w:r>
              <w:r w:rsidR="005B4994">
                <w:rPr>
                  <w:noProof/>
                </w:rPr>
                <w:t>Training……………………………</w:t>
              </w:r>
              <w:r w:rsidR="004A367F">
                <w:rPr>
                  <w:noProof/>
                </w:rPr>
                <w:t>…………………………………………………………………………………………………….</w:t>
              </w:r>
              <w:r w:rsidR="005B4994">
                <w:rPr>
                  <w:noProof/>
                </w:rPr>
                <w:t>7</w:t>
              </w:r>
            </w:p>
            <w:p w14:paraId="615F4768" w14:textId="0B5C484F" w:rsidR="004A367F" w:rsidRDefault="004A367F" w:rsidP="004A367F">
              <w:pPr>
                <w:rPr>
                  <w:noProof/>
                </w:rPr>
              </w:pPr>
              <w:r>
                <w:rPr>
                  <w:noProof/>
                </w:rPr>
                <w:t xml:space="preserve">       </w:t>
              </w:r>
              <w:r w:rsidR="005A16BE">
                <w:rPr>
                  <w:noProof/>
                </w:rPr>
                <w:t xml:space="preserve"> </w:t>
              </w:r>
              <w:r>
                <w:rPr>
                  <w:noProof/>
                </w:rPr>
                <w:t xml:space="preserve"> 2. Benefits of Using Development</w:t>
              </w:r>
              <w:r w:rsidR="005A16BE">
                <w:rPr>
                  <w:noProof/>
                </w:rPr>
                <w:t xml:space="preserve"> </w:t>
              </w:r>
              <w:r>
                <w:rPr>
                  <w:noProof/>
                </w:rPr>
                <w:t>Vehicles……………………………………………………………………</w:t>
              </w:r>
              <w:r w:rsidR="005A16BE">
                <w:rPr>
                  <w:noProof/>
                </w:rPr>
                <w:t>..</w:t>
              </w:r>
              <w:r>
                <w:rPr>
                  <w:noProof/>
                </w:rPr>
                <w:t>…………8</w:t>
              </w:r>
            </w:p>
            <w:p w14:paraId="0CFF3B9A" w14:textId="20BA8A91" w:rsidR="004A367F" w:rsidRDefault="004A367F" w:rsidP="004A367F">
              <w:pPr>
                <w:rPr>
                  <w:noProof/>
                </w:rPr>
              </w:pPr>
              <w:r>
                <w:rPr>
                  <w:noProof/>
                </w:rPr>
                <w:t xml:space="preserve">       2.1</w:t>
              </w:r>
              <w:r w:rsidR="005A16BE">
                <w:rPr>
                  <w:noProof/>
                </w:rPr>
                <w:t xml:space="preserve"> Organisation………………………………………………………………………………………………………………………….8</w:t>
              </w:r>
            </w:p>
            <w:p w14:paraId="2F62A475" w14:textId="0509528E" w:rsidR="005A16BE" w:rsidRDefault="005A16BE" w:rsidP="004A367F">
              <w:pPr>
                <w:rPr>
                  <w:noProof/>
                </w:rPr>
              </w:pPr>
              <w:r>
                <w:rPr>
                  <w:noProof/>
                </w:rPr>
                <w:t xml:space="preserve">       2.2 Individual…………………………………………………………………………………………………………………………</w:t>
              </w:r>
              <w:r w:rsidR="005B4994">
                <w:rPr>
                  <w:noProof/>
                </w:rPr>
                <w:t>.</w:t>
              </w:r>
              <w:r>
                <w:rPr>
                  <w:noProof/>
                </w:rPr>
                <w:t>……</w:t>
              </w:r>
              <w:r w:rsidR="005B4994">
                <w:rPr>
                  <w:noProof/>
                </w:rPr>
                <w:t>9</w:t>
              </w:r>
            </w:p>
            <w:p w14:paraId="455027BA" w14:textId="6E27F5C3" w:rsidR="005A16BE" w:rsidRPr="00ED74CD" w:rsidRDefault="005A16BE" w:rsidP="004A367F">
              <w:pPr>
                <w:rPr>
                  <w:noProof/>
                </w:rPr>
              </w:pPr>
              <w:r>
                <w:rPr>
                  <w:noProof/>
                </w:rPr>
                <w:t xml:space="preserve">          3. Personal Development Plan………………………………………………………………………</w:t>
              </w:r>
              <w:r w:rsidR="005B4994">
                <w:rPr>
                  <w:noProof/>
                </w:rPr>
                <w:t>.</w:t>
              </w:r>
              <w:r>
                <w:rPr>
                  <w:noProof/>
                </w:rPr>
                <w:t>……………………….</w:t>
              </w:r>
              <w:r w:rsidR="005B4994">
                <w:rPr>
                  <w:noProof/>
                </w:rPr>
                <w:t>10</w:t>
              </w:r>
            </w:p>
            <w:p w14:paraId="35CA0ACC" w14:textId="1C9995F6" w:rsidR="00ED74CD" w:rsidRDefault="005B4994">
              <w:pPr>
                <w:pStyle w:val="TOC1"/>
                <w:tabs>
                  <w:tab w:val="right" w:leader="dot" w:pos="9016"/>
                </w:tabs>
                <w:rPr>
                  <w:rFonts w:eastAsiaTheme="minorEastAsia"/>
                  <w:noProof/>
                  <w:lang w:eastAsia="en-GB"/>
                </w:rPr>
              </w:pPr>
              <w:r>
                <w:rPr>
                  <w:rFonts w:eastAsiaTheme="minorEastAsia"/>
                  <w:noProof/>
                  <w:lang w:eastAsia="en-GB"/>
                </w:rPr>
                <w:t>C</w:t>
              </w:r>
              <w:r w:rsidR="00D00C54">
                <w:rPr>
                  <w:rFonts w:eastAsiaTheme="minorEastAsia"/>
                  <w:noProof/>
                  <w:lang w:eastAsia="en-GB"/>
                </w:rPr>
                <w:t>onclusion…………………………………………………………………………………………………………………………………….…1</w:t>
              </w:r>
              <w:r>
                <w:rPr>
                  <w:rFonts w:eastAsiaTheme="minorEastAsia"/>
                  <w:noProof/>
                  <w:lang w:eastAsia="en-GB"/>
                </w:rPr>
                <w:t>4</w:t>
              </w:r>
            </w:p>
            <w:p w14:paraId="4B1AC89F" w14:textId="27D4DC59" w:rsidR="005B4994" w:rsidRPr="005B4994" w:rsidRDefault="005B4994" w:rsidP="005B4994">
              <w:pPr>
                <w:rPr>
                  <w:lang w:eastAsia="en-GB"/>
                </w:rPr>
              </w:pPr>
              <w:r>
                <w:rPr>
                  <w:lang w:eastAsia="en-GB"/>
                </w:rPr>
                <w:t>Reference List………………………………………………………………………………………………………………………………….15</w:t>
              </w:r>
            </w:p>
            <w:p w14:paraId="230D03AF" w14:textId="2956F7CC" w:rsidR="00ED74CD" w:rsidRDefault="00D00C54">
              <w:pPr>
                <w:pStyle w:val="TOC1"/>
                <w:tabs>
                  <w:tab w:val="right" w:leader="dot" w:pos="9016"/>
                </w:tabs>
                <w:rPr>
                  <w:rFonts w:eastAsiaTheme="minorEastAsia"/>
                  <w:noProof/>
                  <w:lang w:eastAsia="en-GB"/>
                </w:rPr>
              </w:pPr>
              <w:r>
                <w:rPr>
                  <w:rFonts w:eastAsiaTheme="minorEastAsia"/>
                  <w:noProof/>
                  <w:lang w:eastAsia="en-GB"/>
                </w:rPr>
                <w:t>Bibliography…………………………………………………………………………………………………………………………………….</w:t>
              </w:r>
              <w:r w:rsidR="005B4994">
                <w:rPr>
                  <w:rFonts w:eastAsiaTheme="minorEastAsia"/>
                  <w:noProof/>
                  <w:lang w:eastAsia="en-GB"/>
                </w:rPr>
                <w:t>20</w:t>
              </w:r>
            </w:p>
            <w:p w14:paraId="455326AB" w14:textId="0DBFF379" w:rsidR="00ED74CD" w:rsidRDefault="00D00C54">
              <w:pPr>
                <w:pStyle w:val="TOC1"/>
                <w:tabs>
                  <w:tab w:val="right" w:leader="dot" w:pos="9016"/>
                </w:tabs>
                <w:rPr>
                  <w:rFonts w:eastAsiaTheme="minorEastAsia"/>
                  <w:noProof/>
                  <w:lang w:eastAsia="en-GB"/>
                </w:rPr>
              </w:pPr>
              <w:r>
                <w:rPr>
                  <w:rFonts w:eastAsiaTheme="minorEastAsia"/>
                  <w:noProof/>
                  <w:lang w:eastAsia="en-GB"/>
                </w:rPr>
                <w:t>Appendices……………………………………………………………………………………………………………………………………...</w:t>
              </w:r>
              <w:r w:rsidR="005B4994">
                <w:rPr>
                  <w:rFonts w:eastAsiaTheme="minorEastAsia"/>
                  <w:noProof/>
                  <w:lang w:eastAsia="en-GB"/>
                </w:rPr>
                <w:t>27</w:t>
              </w:r>
            </w:p>
            <w:p w14:paraId="645ABB45" w14:textId="28AD8BAF" w:rsidR="007D1947" w:rsidRDefault="007D1947">
              <w:r>
                <w:rPr>
                  <w:b/>
                  <w:bCs/>
                  <w:noProof/>
                </w:rPr>
                <w:fldChar w:fldCharType="end"/>
              </w:r>
            </w:p>
          </w:sdtContent>
        </w:sdt>
        <w:p w14:paraId="07CF2E38" w14:textId="77777777" w:rsidR="007D1947" w:rsidRDefault="007D1947"/>
        <w:p w14:paraId="322CE041" w14:textId="77777777" w:rsidR="007D1947" w:rsidRDefault="007D1947"/>
        <w:p w14:paraId="7EA3E325" w14:textId="77777777" w:rsidR="007D1947" w:rsidRDefault="007D1947"/>
        <w:p w14:paraId="704DF1DB" w14:textId="77777777" w:rsidR="007D1947" w:rsidRDefault="007D1947"/>
        <w:p w14:paraId="794462A7" w14:textId="77777777" w:rsidR="007D1947" w:rsidRDefault="007D1947"/>
        <w:p w14:paraId="4F89A9DC" w14:textId="77777777" w:rsidR="007D1947" w:rsidRDefault="007D1947"/>
        <w:p w14:paraId="6F464D3D" w14:textId="77777777" w:rsidR="007D1947" w:rsidRDefault="007D1947"/>
        <w:p w14:paraId="770E01B6" w14:textId="77777777" w:rsidR="007D1947" w:rsidRDefault="007D1947"/>
        <w:p w14:paraId="6F649A53" w14:textId="77777777" w:rsidR="007D1947" w:rsidRDefault="007D1947"/>
        <w:p w14:paraId="0181620F" w14:textId="77777777" w:rsidR="007D1947" w:rsidRDefault="007D1947"/>
        <w:p w14:paraId="139A2B71" w14:textId="77777777" w:rsidR="00A137CF" w:rsidRDefault="00A137CF" w:rsidP="00A12B58">
          <w:pPr>
            <w:pStyle w:val="Heading1"/>
          </w:pPr>
          <w:bookmarkStart w:id="2" w:name="_Toc5635698"/>
        </w:p>
        <w:p w14:paraId="25D5888E" w14:textId="77777777" w:rsidR="00A137CF" w:rsidRDefault="00A137CF" w:rsidP="00A12B58">
          <w:pPr>
            <w:pStyle w:val="Heading1"/>
          </w:pPr>
        </w:p>
        <w:p w14:paraId="53D8CD10" w14:textId="77777777" w:rsidR="00A137CF" w:rsidRDefault="00A137CF" w:rsidP="00A12B58">
          <w:pPr>
            <w:pStyle w:val="Heading1"/>
          </w:pPr>
        </w:p>
        <w:p w14:paraId="1CAC327D" w14:textId="0BE463E4" w:rsidR="007D1947" w:rsidRDefault="007D1947" w:rsidP="00A12B58">
          <w:pPr>
            <w:pStyle w:val="Heading1"/>
          </w:pPr>
          <w:r>
            <w:t>Introduction</w:t>
          </w:r>
          <w:bookmarkEnd w:id="2"/>
        </w:p>
        <w:p w14:paraId="6B72E0FD" w14:textId="312E2AF2" w:rsidR="00892CED" w:rsidRDefault="00892CED" w:rsidP="00892CED"/>
        <w:p w14:paraId="47BFDBEE" w14:textId="67663B4D" w:rsidR="00EC0B1C" w:rsidRDefault="00237342" w:rsidP="00892CED">
          <w:bookmarkStart w:id="3" w:name="_Hlk5638164"/>
          <w:r>
            <w:t xml:space="preserve">Developing work place relationships </w:t>
          </w:r>
          <w:r w:rsidR="00C13C80">
            <w:t>are a vital part of development in our jobs</w:t>
          </w:r>
          <w:r w:rsidR="00DB4950">
            <w:t xml:space="preserve"> (Skills </w:t>
          </w:r>
          <w:r w:rsidR="00223A69">
            <w:t>for</w:t>
          </w:r>
          <w:r w:rsidR="00DB4950">
            <w:t xml:space="preserve"> Justice, 2017)</w:t>
          </w:r>
          <w:r w:rsidR="00C13C80">
            <w:t>.</w:t>
          </w:r>
          <w:r w:rsidR="00EC0B1C">
            <w:t xml:space="preserve"> </w:t>
          </w:r>
          <w:r w:rsidR="00C13C80">
            <w:t>Having g</w:t>
          </w:r>
          <w:r w:rsidR="001A7C42">
            <w:t>o</w:t>
          </w:r>
          <w:r w:rsidR="00C13C80">
            <w:t>od relationships at work can benefit in different ways</w:t>
          </w:r>
          <w:r w:rsidR="001A7C42">
            <w:t xml:space="preserve"> as they learn and develop new skills</w:t>
          </w:r>
          <w:r w:rsidR="00C13C80">
            <w:t>. For example,</w:t>
          </w:r>
          <w:r w:rsidR="001A7C42">
            <w:t xml:space="preserve"> with new and improved skills</w:t>
          </w:r>
          <w:r w:rsidR="00C13C80">
            <w:t xml:space="preserve"> people are more likely to enjoy work and implement changes to make an individual more creative and innovative</w:t>
          </w:r>
          <w:r w:rsidR="00714DFF">
            <w:t xml:space="preserve"> (Industrial Personal LTD, 2017)</w:t>
          </w:r>
          <w:r w:rsidR="00C13C80">
            <w:t>. It can also help develop careers and open opportunities for new positions to</w:t>
          </w:r>
          <w:r w:rsidR="00AD0C20">
            <w:t xml:space="preserve"> and employees</w:t>
          </w:r>
          <w:r w:rsidR="00C13C80">
            <w:t xml:space="preserve"> way up</w:t>
          </w:r>
          <w:r w:rsidR="001A7C42">
            <w:t xml:space="preserve"> to better pay and other initiatives.</w:t>
          </w:r>
          <w:r w:rsidR="00C13C80">
            <w:t xml:space="preserve"> </w:t>
          </w:r>
        </w:p>
        <w:p w14:paraId="53324215" w14:textId="5E84DFDD" w:rsidR="00892CED" w:rsidRPr="00892CED" w:rsidRDefault="00C13C80" w:rsidP="00892CED">
          <w:r>
            <w:t>For employ</w:t>
          </w:r>
          <w:r w:rsidR="00EC0B1C">
            <w:t>er</w:t>
          </w:r>
          <w:r>
            <w:t xml:space="preserve">s </w:t>
          </w:r>
          <w:r w:rsidR="00EC0B1C">
            <w:t xml:space="preserve">it is important to plan out goals and how to achieve them (Barry, at el, 2015) this can be done </w:t>
          </w:r>
          <w:r>
            <w:t>through different development vehicles</w:t>
          </w:r>
          <w:r w:rsidR="00EC0B1C">
            <w:t xml:space="preserve"> and theories. These methods can give the employer ideas on how to train staff and motivate them while manging their performance to ensure maintenance of knowledge and skills</w:t>
          </w:r>
          <w:r w:rsidR="001A7C42">
            <w:t xml:space="preserve"> (Skills for Justice, 201</w:t>
          </w:r>
          <w:r w:rsidR="00B04E50">
            <w:t>7</w:t>
          </w:r>
          <w:r w:rsidR="001A7C42">
            <w:t>).</w:t>
          </w:r>
          <w:r w:rsidR="00EC0B1C">
            <w:t xml:space="preserve"> </w:t>
          </w:r>
          <w:r w:rsidR="001A7C42">
            <w:t>For employers this can be very beneficial as staff who are well trained and motivated will perform better leading to more productivity and profits for the organisation.</w:t>
          </w:r>
        </w:p>
        <w:bookmarkEnd w:id="3"/>
        <w:p w14:paraId="151993CB" w14:textId="77777777" w:rsidR="007D1947" w:rsidRDefault="007D1947" w:rsidP="007D1947"/>
        <w:p w14:paraId="114796EF" w14:textId="77777777" w:rsidR="004A11F6" w:rsidRDefault="004A11F6" w:rsidP="007D1947"/>
        <w:p w14:paraId="02760D8B" w14:textId="77777777" w:rsidR="004A11F6" w:rsidRDefault="004A11F6" w:rsidP="007D1947"/>
        <w:p w14:paraId="05F24240" w14:textId="77777777" w:rsidR="004A11F6" w:rsidRDefault="004A11F6" w:rsidP="007D1947"/>
        <w:p w14:paraId="39E43FEF" w14:textId="77777777" w:rsidR="004A11F6" w:rsidRDefault="004A11F6" w:rsidP="007D1947"/>
        <w:p w14:paraId="04758484" w14:textId="77777777" w:rsidR="004A11F6" w:rsidRDefault="004A11F6" w:rsidP="007D1947"/>
        <w:p w14:paraId="2B697832" w14:textId="77777777" w:rsidR="004A11F6" w:rsidRDefault="004A11F6" w:rsidP="007D1947"/>
        <w:p w14:paraId="0834F181" w14:textId="77777777" w:rsidR="004A11F6" w:rsidRDefault="004A11F6" w:rsidP="007D1947"/>
        <w:p w14:paraId="7221A572" w14:textId="77777777" w:rsidR="004A11F6" w:rsidRDefault="004A11F6" w:rsidP="007D1947"/>
        <w:p w14:paraId="0FD5007A" w14:textId="77777777" w:rsidR="004A11F6" w:rsidRDefault="004A11F6" w:rsidP="007D1947"/>
        <w:p w14:paraId="797FF7BF" w14:textId="77777777" w:rsidR="004A11F6" w:rsidRDefault="004A11F6" w:rsidP="007D1947"/>
        <w:p w14:paraId="3D5059C4" w14:textId="77777777" w:rsidR="004A11F6" w:rsidRDefault="004A11F6" w:rsidP="007D1947"/>
        <w:p w14:paraId="4E9085F3" w14:textId="77777777" w:rsidR="004A11F6" w:rsidRDefault="004A11F6" w:rsidP="007D1947"/>
        <w:p w14:paraId="196F9BA3" w14:textId="77777777" w:rsidR="004A11F6" w:rsidRDefault="004A11F6" w:rsidP="007D1947"/>
        <w:p w14:paraId="69B28651" w14:textId="77777777" w:rsidR="004A11F6" w:rsidRDefault="004A11F6" w:rsidP="007D1947"/>
        <w:p w14:paraId="261C9D13" w14:textId="65B767B2" w:rsidR="00DC1919" w:rsidRDefault="00323421" w:rsidP="00DC1919">
          <w:pPr>
            <w:pStyle w:val="Heading1"/>
          </w:pPr>
          <w:bookmarkStart w:id="4" w:name="_Toc5635699"/>
          <w:r>
            <w:lastRenderedPageBreak/>
            <w:t>Main Findings</w:t>
          </w:r>
          <w:bookmarkEnd w:id="4"/>
        </w:p>
        <w:p w14:paraId="250D31FB" w14:textId="06432169" w:rsidR="00DC1919" w:rsidRDefault="00DC1919" w:rsidP="00DC1919"/>
        <w:p w14:paraId="2A796484" w14:textId="41FF599D" w:rsidR="00AD0C20" w:rsidRPr="004A53DB" w:rsidRDefault="007030D3" w:rsidP="007030D3">
          <w:pPr>
            <w:pStyle w:val="ListParagraph"/>
            <w:numPr>
              <w:ilvl w:val="0"/>
              <w:numId w:val="6"/>
            </w:numPr>
            <w:rPr>
              <w:b/>
              <w:u w:val="single"/>
            </w:rPr>
          </w:pPr>
          <w:bookmarkStart w:id="5" w:name="_Hlk5638315"/>
          <w:r w:rsidRPr="004A53DB">
            <w:rPr>
              <w:b/>
              <w:u w:val="single"/>
            </w:rPr>
            <w:t>Develop</w:t>
          </w:r>
          <w:r w:rsidR="00500438" w:rsidRPr="004A53DB">
            <w:rPr>
              <w:b/>
              <w:u w:val="single"/>
            </w:rPr>
            <w:t>ment</w:t>
          </w:r>
          <w:r w:rsidRPr="004A53DB">
            <w:rPr>
              <w:b/>
              <w:u w:val="single"/>
            </w:rPr>
            <w:t xml:space="preserve"> vehicles </w:t>
          </w:r>
        </w:p>
        <w:p w14:paraId="5D0A599F" w14:textId="3E111624" w:rsidR="007030D3" w:rsidRDefault="00AD0C20" w:rsidP="00AD0C20">
          <w:r>
            <w:t xml:space="preserve">There are </w:t>
          </w:r>
          <w:r w:rsidR="00144ED6">
            <w:t>several</w:t>
          </w:r>
          <w:r>
            <w:t xml:space="preserve"> development vehicles available for organisations. These include Motivation, Performance management and training.</w:t>
          </w:r>
        </w:p>
        <w:p w14:paraId="58656799" w14:textId="6BB795CC" w:rsidR="00DC1919" w:rsidRPr="004A53DB" w:rsidRDefault="00DC1919" w:rsidP="00A137CF">
          <w:pPr>
            <w:pStyle w:val="ListParagraph"/>
            <w:numPr>
              <w:ilvl w:val="1"/>
              <w:numId w:val="6"/>
            </w:numPr>
            <w:rPr>
              <w:b/>
              <w:u w:val="single"/>
            </w:rPr>
          </w:pPr>
          <w:r w:rsidRPr="004A53DB">
            <w:rPr>
              <w:b/>
              <w:u w:val="single"/>
            </w:rPr>
            <w:t xml:space="preserve">Motivation </w:t>
          </w:r>
        </w:p>
        <w:p w14:paraId="51F90E6E" w14:textId="0076ABCE" w:rsidR="009C172C" w:rsidRDefault="00A25A43" w:rsidP="00DC1919">
          <w:r>
            <w:t xml:space="preserve">Motivation is one of the key factors which helps to get the most out of </w:t>
          </w:r>
          <w:r w:rsidR="00500438">
            <w:t>employees (</w:t>
          </w:r>
          <w:r>
            <w:t xml:space="preserve">MSG, </w:t>
          </w:r>
          <w:r w:rsidR="00AC5108">
            <w:t>2019).</w:t>
          </w:r>
          <w:r>
            <w:t xml:space="preserve"> </w:t>
          </w:r>
          <w:r w:rsidR="00AC5108">
            <w:t>Empl</w:t>
          </w:r>
          <w:r w:rsidR="00915CA9">
            <w:t>o</w:t>
          </w:r>
          <w:r w:rsidR="00AC5108">
            <w:t xml:space="preserve">yee motivation </w:t>
          </w:r>
          <w:r w:rsidR="00915CA9">
            <w:t>can be done through keeping employees updated, rewards, feedback,</w:t>
          </w:r>
          <w:r w:rsidR="00A37031">
            <w:t xml:space="preserve"> and</w:t>
          </w:r>
          <w:r w:rsidR="00915CA9">
            <w:t xml:space="preserve"> training</w:t>
          </w:r>
          <w:r w:rsidR="00A37031">
            <w:t xml:space="preserve"> (</w:t>
          </w:r>
          <w:proofErr w:type="spellStart"/>
          <w:r w:rsidR="00915CA9">
            <w:t>Squareup</w:t>
          </w:r>
          <w:proofErr w:type="spellEnd"/>
          <w:r w:rsidR="00915CA9">
            <w:t xml:space="preserve"> International, 2019). </w:t>
          </w:r>
        </w:p>
        <w:p w14:paraId="6D656930" w14:textId="70ACE5A5" w:rsidR="009B0D44" w:rsidRDefault="00576039" w:rsidP="00DC1919">
          <w:r>
            <w:t>According to Fredrick Taylors motivation theory, workers were</w:t>
          </w:r>
          <w:r w:rsidR="00A37031">
            <w:t xml:space="preserve"> </w:t>
          </w:r>
          <w:r>
            <w:t>motivated through pay</w:t>
          </w:r>
          <w:r w:rsidR="00E85443">
            <w:t xml:space="preserve">. </w:t>
          </w:r>
          <w:r w:rsidR="00167D4F">
            <w:t>He Believed w</w:t>
          </w:r>
          <w:r>
            <w:t xml:space="preserve">orkers should be </w:t>
          </w:r>
          <w:r w:rsidR="00167D4F">
            <w:t xml:space="preserve">paid </w:t>
          </w:r>
          <w:r w:rsidR="00500438">
            <w:t>on a</w:t>
          </w:r>
          <w:r w:rsidR="00167D4F">
            <w:t xml:space="preserve"> piece rate</w:t>
          </w:r>
          <w:r>
            <w:t xml:space="preserve">. This would motivate </w:t>
          </w:r>
          <w:r w:rsidR="00E85443">
            <w:t>employees</w:t>
          </w:r>
          <w:r>
            <w:t xml:space="preserve"> to </w:t>
          </w:r>
          <w:r w:rsidR="00E85443">
            <w:t>produce more. Taylors methods were used by many organisations</w:t>
          </w:r>
          <w:r w:rsidR="00DD49C3">
            <w:t xml:space="preserve"> (Tutor2u, 2018)</w:t>
          </w:r>
          <w:r w:rsidR="00E85443">
            <w:t xml:space="preserve">, the most notable user was Henry Ford who used his method to design the first ever production line to make Ford cars. However, workers started feeling like they </w:t>
          </w:r>
          <w:r w:rsidR="00A637A1">
            <w:t>w</w:t>
          </w:r>
          <w:r w:rsidR="00E85443">
            <w:t xml:space="preserve">ere being treated like machines as they were given </w:t>
          </w:r>
          <w:r w:rsidR="00707A7F">
            <w:t>repetitive</w:t>
          </w:r>
          <w:r w:rsidR="00E85443">
            <w:t xml:space="preserve"> tasks which were becoming boring</w:t>
          </w:r>
          <w:r w:rsidR="00A637A1">
            <w:t xml:space="preserve"> (Tutor2u, 2018)</w:t>
          </w:r>
          <w:r w:rsidR="00E85443">
            <w:t xml:space="preserve">. </w:t>
          </w:r>
          <w:r w:rsidR="00707A7F">
            <w:t>Organisations</w:t>
          </w:r>
          <w:r w:rsidR="00E85443">
            <w:t xml:space="preserve"> were also starting to reduce workers as productivity was increasing which lead to more strikes and other actions from dissatisfied workers. </w:t>
          </w:r>
        </w:p>
        <w:p w14:paraId="0D961327" w14:textId="77777777" w:rsidR="009B0D44" w:rsidRDefault="009C172C" w:rsidP="00DC1919">
          <w:r>
            <w:rPr>
              <w:noProof/>
            </w:rPr>
            <w:drawing>
              <wp:inline distT="0" distB="0" distL="0" distR="0" wp14:anchorId="5A264669" wp14:editId="17ABDAA5">
                <wp:extent cx="2419350" cy="1885950"/>
                <wp:effectExtent l="0" t="0" r="0" b="0"/>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ownload (2).png"/>
                        <pic:cNvPicPr/>
                      </pic:nvPicPr>
                      <pic:blipFill>
                        <a:blip r:embed="rId9">
                          <a:extLst>
                            <a:ext uri="{28A0092B-C50C-407E-A947-70E740481C1C}">
                              <a14:useLocalDpi xmlns:a14="http://schemas.microsoft.com/office/drawing/2010/main" val="0"/>
                            </a:ext>
                          </a:extLst>
                        </a:blip>
                        <a:stretch>
                          <a:fillRect/>
                        </a:stretch>
                      </pic:blipFill>
                      <pic:spPr>
                        <a:xfrm>
                          <a:off x="0" y="0"/>
                          <a:ext cx="2419350" cy="1885950"/>
                        </a:xfrm>
                        <a:prstGeom prst="rect">
                          <a:avLst/>
                        </a:prstGeom>
                      </pic:spPr>
                    </pic:pic>
                  </a:graphicData>
                </a:graphic>
              </wp:inline>
            </w:drawing>
          </w:r>
          <w:r>
            <w:t>(EPM, 2018)</w:t>
          </w:r>
          <w:r w:rsidR="009B0D44">
            <w:t xml:space="preserve"> </w:t>
          </w:r>
        </w:p>
        <w:p w14:paraId="0213851B" w14:textId="008B69DF" w:rsidR="00E05B34" w:rsidRDefault="00707A7F" w:rsidP="00DC1919">
          <w:r>
            <w:t xml:space="preserve">On the other hand, </w:t>
          </w:r>
          <w:r w:rsidR="00A637A1">
            <w:t>Elton</w:t>
          </w:r>
          <w:r>
            <w:t xml:space="preserve"> Mayo who was inspired by Taylor</w:t>
          </w:r>
          <w:r w:rsidR="00DD49C3">
            <w:t>s theory,</w:t>
          </w:r>
          <w:r>
            <w:t xml:space="preserve"> believed that even thou</w:t>
          </w:r>
          <w:r w:rsidR="00A37031">
            <w:t>gh</w:t>
          </w:r>
          <w:r>
            <w:t xml:space="preserve"> pay was important workers satisfaction were linked more to social needs</w:t>
          </w:r>
          <w:r w:rsidR="002723AC">
            <w:t xml:space="preserve"> (</w:t>
          </w:r>
          <w:proofErr w:type="spellStart"/>
          <w:r w:rsidR="002723AC">
            <w:t>toolshero</w:t>
          </w:r>
          <w:proofErr w:type="spellEnd"/>
          <w:r w:rsidR="002723AC">
            <w:t>, 2019)</w:t>
          </w:r>
          <w:r w:rsidR="00AD0C20">
            <w:t>.</w:t>
          </w:r>
          <w:r w:rsidR="00B34440">
            <w:t xml:space="preserve"> Mayo </w:t>
          </w:r>
          <w:r w:rsidR="00AD0C20">
            <w:t>undertook</w:t>
          </w:r>
          <w:r w:rsidR="00B34440">
            <w:t xml:space="preserve"> a set of tests known as the Hawthorne experiment</w:t>
          </w:r>
          <w:r w:rsidR="002723AC">
            <w:t xml:space="preserve"> (</w:t>
          </w:r>
          <w:proofErr w:type="spellStart"/>
          <w:r w:rsidR="002723AC">
            <w:t>Dininni</w:t>
          </w:r>
          <w:proofErr w:type="spellEnd"/>
          <w:r w:rsidR="002723AC">
            <w:t>, 2017)</w:t>
          </w:r>
          <w:r w:rsidR="00B34440">
            <w:t xml:space="preserve">. </w:t>
          </w:r>
          <w:r w:rsidR="00167D4F">
            <w:t>He</w:t>
          </w:r>
          <w:r w:rsidR="00B34440">
            <w:t xml:space="preserve"> found that </w:t>
          </w:r>
          <w:r w:rsidR="001E12B6">
            <w:t xml:space="preserve">along with physical variables such as pay, workers </w:t>
          </w:r>
          <w:r w:rsidR="00DD49C3">
            <w:t>would be more motivated through social factors</w:t>
          </w:r>
          <w:r w:rsidR="001E12B6">
            <w:t xml:space="preserve"> like better communication, greater management involvement, more team work and more care in employee interests.</w:t>
          </w:r>
          <w:r w:rsidR="008D6FBC">
            <w:t xml:space="preserve"> C</w:t>
          </w:r>
          <w:r w:rsidR="004C2BA6">
            <w:t xml:space="preserve">ritics </w:t>
          </w:r>
          <w:r w:rsidR="008D6FBC">
            <w:t xml:space="preserve">like Clark Kerr </w:t>
          </w:r>
          <w:r w:rsidR="004C2BA6">
            <w:t xml:space="preserve">did however argue that </w:t>
          </w:r>
          <w:r w:rsidR="00304A4B">
            <w:t xml:space="preserve">Mayo’s Theory was extremely manipulative as it makes people think that they are interested in workers when </w:t>
          </w:r>
          <w:r w:rsidR="006C33D1">
            <w:t>really,</w:t>
          </w:r>
          <w:r w:rsidR="00304A4B">
            <w:t xml:space="preserve"> they were just interested in productivity by motivating them (</w:t>
          </w:r>
          <w:r w:rsidR="00BD015F">
            <w:t>Simplify, 2017).</w:t>
          </w:r>
        </w:p>
        <w:p w14:paraId="0268375C" w14:textId="7F694488" w:rsidR="009B0D44" w:rsidRDefault="004A53DB" w:rsidP="009B0D44">
          <w:pPr>
            <w:rPr>
              <w:rFonts w:ascii="Times New Roman" w:hAnsi="Times New Roman" w:cs="Times New Roman"/>
              <w:noProof/>
              <w:sz w:val="24"/>
              <w:szCs w:val="24"/>
            </w:rPr>
          </w:pPr>
          <w:r>
            <w:rPr>
              <w:rFonts w:ascii="Times New Roman" w:hAnsi="Times New Roman" w:cs="Times New Roman"/>
              <w:noProof/>
              <w:sz w:val="24"/>
              <w:szCs w:val="24"/>
            </w:rPr>
            <w:drawing>
              <wp:anchor distT="36576" distB="36576" distL="36576" distR="36576" simplePos="0" relativeHeight="251661312" behindDoc="0" locked="0" layoutInCell="1" allowOverlap="1" wp14:anchorId="2B8F202C" wp14:editId="71B99E10">
                <wp:simplePos x="0" y="0"/>
                <wp:positionH relativeFrom="column">
                  <wp:posOffset>1695450</wp:posOffset>
                </wp:positionH>
                <wp:positionV relativeFrom="paragraph">
                  <wp:posOffset>11430</wp:posOffset>
                </wp:positionV>
                <wp:extent cx="3442335" cy="1774190"/>
                <wp:effectExtent l="0" t="0" r="5715" b="0"/>
                <wp:wrapNone/>
                <wp:docPr id="4" name="Picture 4" descr="EX_HM_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X_HM_00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42335" cy="177419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9B0D44">
            <w:rPr>
              <w:rFonts w:ascii="Times New Roman" w:hAnsi="Times New Roman" w:cs="Times New Roman"/>
              <w:noProof/>
              <w:sz w:val="24"/>
              <w:szCs w:val="24"/>
            </w:rPr>
            <w:t xml:space="preserve">                                                                                                </w:t>
          </w:r>
        </w:p>
        <w:p w14:paraId="152B8441" w14:textId="014DF235" w:rsidR="009B0D44" w:rsidRPr="009C172C" w:rsidRDefault="009B0D44" w:rsidP="009B0D44">
          <w:pPr>
            <w:rPr>
              <w:rFonts w:ascii="Times New Roman" w:hAnsi="Times New Roman" w:cs="Times New Roman"/>
              <w:noProof/>
            </w:rPr>
          </w:pPr>
          <w:r w:rsidRPr="009C172C">
            <w:rPr>
              <w:rFonts w:ascii="Times New Roman" w:hAnsi="Times New Roman" w:cs="Times New Roman"/>
              <w:noProof/>
            </w:rPr>
            <w:t xml:space="preserve"> (Air Fresh</w:t>
          </w:r>
          <w:r>
            <w:rPr>
              <w:rFonts w:ascii="Times New Roman" w:hAnsi="Times New Roman" w:cs="Times New Roman"/>
              <w:noProof/>
            </w:rPr>
            <w:t>e</w:t>
          </w:r>
          <w:r w:rsidRPr="009C172C">
            <w:rPr>
              <w:rFonts w:ascii="Times New Roman" w:hAnsi="Times New Roman" w:cs="Times New Roman"/>
              <w:noProof/>
            </w:rPr>
            <w:t>ner, 2019).</w:t>
          </w:r>
        </w:p>
        <w:p w14:paraId="29A76070" w14:textId="5685C89C" w:rsidR="009B0D44" w:rsidRDefault="009B0D44" w:rsidP="00DC1919"/>
        <w:p w14:paraId="0A0B5291" w14:textId="77777777" w:rsidR="00FD2B25" w:rsidRDefault="00FD2B25" w:rsidP="008A33F4"/>
        <w:p w14:paraId="01080E51" w14:textId="77777777" w:rsidR="00FD2B25" w:rsidRDefault="00FD2B25" w:rsidP="008A33F4"/>
        <w:p w14:paraId="602F35F6" w14:textId="2E52159F" w:rsidR="006324AD" w:rsidRDefault="00FD2B25" w:rsidP="008A33F4">
          <w:r>
            <w:lastRenderedPageBreak/>
            <w:t>Both theories look to increase motivation but in</w:t>
          </w:r>
          <w:r w:rsidR="00D97528">
            <w:t xml:space="preserve"> two differ</w:t>
          </w:r>
          <w:r>
            <w:t>ent</w:t>
          </w:r>
          <w:r w:rsidR="00D97528">
            <w:t xml:space="preserve"> aspects where one is scientific and the other is more social</w:t>
          </w:r>
          <w:r w:rsidR="007A51B2">
            <w:t xml:space="preserve"> (Grin, 2011)</w:t>
          </w:r>
          <w:r w:rsidR="00D97528">
            <w:t xml:space="preserve">. Taylor approached motivation from a technical level and was more concerned </w:t>
          </w:r>
          <w:r w:rsidR="008A33F4">
            <w:t xml:space="preserve">with </w:t>
          </w:r>
          <w:r w:rsidR="00D97528">
            <w:t>how the worker</w:t>
          </w:r>
          <w:r w:rsidR="007A51B2">
            <w:t>s</w:t>
          </w:r>
          <w:r w:rsidR="00D97528">
            <w:t xml:space="preserve"> were doing rather than the managers or supervisors where Mayo looked at how the managers and supervisors were treating their workers.  </w:t>
          </w:r>
        </w:p>
        <w:p w14:paraId="4330F417" w14:textId="3536FEAE" w:rsidR="008A33F4" w:rsidRDefault="006324AD" w:rsidP="008A33F4">
          <w:r>
            <w:t xml:space="preserve">As seen in a case study, </w:t>
          </w:r>
          <w:r w:rsidR="008A33F4">
            <w:t xml:space="preserve">Tesco’s rewards system is like Taylor’s theory as their financial reward is one of the many motivating factors. However, they believe that there are more to employee motivation then money which is why Tesco go past pay increases and more onto personal and individual benefits. According </w:t>
          </w:r>
          <w:r>
            <w:t>to Business</w:t>
          </w:r>
          <w:r w:rsidR="008A33F4">
            <w:t xml:space="preserve"> case study (2019), Mayo’s theory is seen used throughout the company as they say communication is one of the most important factors of motivating employees. Tesco may do this through one to one discussion, newsletters or more formally such as appraisals. Tesco recognises that by maintaining employee motivation by increasing their job satisfaction through training, development and timely rewards it will increase their company growth. </w:t>
          </w:r>
          <w:r w:rsidR="00FD2B25">
            <w:t xml:space="preserve">This shows </w:t>
          </w:r>
          <w:r>
            <w:t>that training and performance management are both linked to motivation.</w:t>
          </w:r>
          <w:r w:rsidR="005A2EE5">
            <w:t xml:space="preserve"> </w:t>
          </w:r>
        </w:p>
        <w:p w14:paraId="6B0D1CAE" w14:textId="7C22E104" w:rsidR="005A2EE5" w:rsidRPr="004A53DB" w:rsidRDefault="005A2EE5" w:rsidP="00FC4CF8">
          <w:pPr>
            <w:pStyle w:val="ListParagraph"/>
            <w:numPr>
              <w:ilvl w:val="1"/>
              <w:numId w:val="6"/>
            </w:numPr>
            <w:rPr>
              <w:b/>
              <w:u w:val="single"/>
            </w:rPr>
          </w:pPr>
          <w:r w:rsidRPr="004A53DB">
            <w:rPr>
              <w:b/>
              <w:u w:val="single"/>
            </w:rPr>
            <w:t xml:space="preserve">Performance Management </w:t>
          </w:r>
        </w:p>
        <w:p w14:paraId="71122D94" w14:textId="2286F009" w:rsidR="005A2EE5" w:rsidRDefault="005A2EE5" w:rsidP="005A2EE5">
          <w:r>
            <w:t xml:space="preserve">Performance management is the process of improving individual’s performance and ensuring goals are met in the most effective and efficient way (Barry et al 2015). It is done through reviewing and assessing progress and developing skills, knowledge and the ability to perform better. </w:t>
          </w:r>
        </w:p>
        <w:p w14:paraId="10CC3718" w14:textId="2DB33D7F" w:rsidR="005A2EE5" w:rsidRDefault="005A2EE5" w:rsidP="005A2EE5">
          <w:r>
            <w:rPr>
              <w:rFonts w:ascii="Times New Roman" w:hAnsi="Times New Roman" w:cs="Times New Roman"/>
              <w:noProof/>
              <w:sz w:val="24"/>
              <w:szCs w:val="24"/>
            </w:rPr>
            <w:drawing>
              <wp:anchor distT="36576" distB="36576" distL="36576" distR="36576" simplePos="0" relativeHeight="251667456" behindDoc="0" locked="0" layoutInCell="1" allowOverlap="1" wp14:anchorId="580688AC" wp14:editId="504AFBC4">
                <wp:simplePos x="0" y="0"/>
                <wp:positionH relativeFrom="margin">
                  <wp:align>center</wp:align>
                </wp:positionH>
                <wp:positionV relativeFrom="paragraph">
                  <wp:posOffset>8255</wp:posOffset>
                </wp:positionV>
                <wp:extent cx="2868295" cy="2973705"/>
                <wp:effectExtent l="0" t="0" r="8255" b="0"/>
                <wp:wrapNone/>
                <wp:docPr id="2" name="Picture 2" descr="Performance-Management-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erformance-Management-Cycl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68295" cy="297370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59AA084B" w14:textId="77777777" w:rsidR="005A2EE5" w:rsidRDefault="005A2EE5" w:rsidP="008A33F4"/>
        <w:p w14:paraId="425887E1" w14:textId="2421C4AE" w:rsidR="00A81597" w:rsidRDefault="00A81597" w:rsidP="00DC1919"/>
        <w:p w14:paraId="2AC03A14" w14:textId="3A3F8957" w:rsidR="005A2EE5" w:rsidRDefault="007030D3" w:rsidP="005A2EE5">
          <w:r>
            <w:t xml:space="preserve"> </w:t>
          </w:r>
        </w:p>
        <w:p w14:paraId="09EDF1D3" w14:textId="77777777" w:rsidR="005A2EE5" w:rsidRDefault="005A2EE5" w:rsidP="005A2EE5">
          <w:pPr>
            <w:pStyle w:val="ListParagraph"/>
          </w:pPr>
        </w:p>
        <w:p w14:paraId="527039AC" w14:textId="77777777" w:rsidR="005A2EE5" w:rsidRDefault="005A2EE5" w:rsidP="005A2EE5">
          <w:pPr>
            <w:pStyle w:val="ListParagraph"/>
          </w:pPr>
        </w:p>
        <w:p w14:paraId="4DCE5170" w14:textId="77777777" w:rsidR="005A2EE5" w:rsidRDefault="005A2EE5" w:rsidP="005A2EE5">
          <w:pPr>
            <w:pStyle w:val="ListParagraph"/>
          </w:pPr>
        </w:p>
        <w:p w14:paraId="3376574F" w14:textId="77777777" w:rsidR="005A2EE5" w:rsidRDefault="005A2EE5" w:rsidP="005A2EE5">
          <w:pPr>
            <w:pStyle w:val="ListParagraph"/>
          </w:pPr>
        </w:p>
        <w:p w14:paraId="3E0895BD" w14:textId="77777777" w:rsidR="005A2EE5" w:rsidRDefault="005A2EE5" w:rsidP="005A2EE5">
          <w:pPr>
            <w:pStyle w:val="ListParagraph"/>
          </w:pPr>
        </w:p>
        <w:p w14:paraId="4A8362DF" w14:textId="77777777" w:rsidR="005A2EE5" w:rsidRDefault="005A2EE5" w:rsidP="005A2EE5">
          <w:pPr>
            <w:pStyle w:val="ListParagraph"/>
          </w:pPr>
        </w:p>
        <w:p w14:paraId="77D83FE4" w14:textId="77777777" w:rsidR="005A2EE5" w:rsidRDefault="005A2EE5" w:rsidP="005A2EE5">
          <w:pPr>
            <w:pStyle w:val="ListParagraph"/>
          </w:pPr>
        </w:p>
        <w:p w14:paraId="4E4BE109" w14:textId="77777777" w:rsidR="000475FD" w:rsidRDefault="000475FD" w:rsidP="000475FD">
          <w:r>
            <w:t xml:space="preserve">                                                                                                                                                                     </w:t>
          </w:r>
        </w:p>
        <w:p w14:paraId="38D1273C" w14:textId="0AB5C53D" w:rsidR="000475FD" w:rsidRDefault="000475FD" w:rsidP="000475FD">
          <w:r>
            <w:t xml:space="preserve">                                                                                                                                               (Hearn, 2017)         </w:t>
          </w:r>
        </w:p>
        <w:p w14:paraId="39191A86" w14:textId="09FC8D9B" w:rsidR="005A2EE5" w:rsidRDefault="005A2EE5" w:rsidP="000475FD"/>
        <w:p w14:paraId="19925FAD" w14:textId="77777777" w:rsidR="005A2EE5" w:rsidRDefault="005A2EE5" w:rsidP="005A2EE5">
          <w:pPr>
            <w:pStyle w:val="ListParagraph"/>
          </w:pPr>
        </w:p>
        <w:p w14:paraId="519FC5AE" w14:textId="77777777" w:rsidR="00FC4CF8" w:rsidRDefault="005A2EE5" w:rsidP="005A2EE5">
          <w:r>
            <w:t xml:space="preserve">Armstrong’s performance management cycle starts from planning. Planning should involve a SMART objective, a personal development plan or an action depending on job requirement. According to Hearn (2017), the ‘Act’ and ‘Track’ stages are the most important as these are the stages were the performance is produced and results are achieved. Staff need be encouraged to work on achieving their goal and in the same way managers need to give individuals regular feedback and coaching to be able to improve on their performance. The last stage is ‘Review’, this was deigned to allow both the employee and manager to look at how they have towards achieving their goal and results gained. </w:t>
          </w:r>
        </w:p>
        <w:p w14:paraId="175F427B" w14:textId="3541E6D1" w:rsidR="005A2EE5" w:rsidRDefault="005A2EE5" w:rsidP="005A2EE5">
          <w:r>
            <w:lastRenderedPageBreak/>
            <w:t>The stages on this cycle do not follow each other as ‘Act’ and ‘Track’ should always be continuing, and reviews can be taken at any point and planning can take place more than once.</w:t>
          </w:r>
        </w:p>
        <w:p w14:paraId="3C862DFE" w14:textId="074B962F" w:rsidR="005A2EE5" w:rsidRDefault="005A2EE5" w:rsidP="005A2EE5">
          <w:r>
            <w:t xml:space="preserve">However, as stated by Hearn, (2017), since 2015 more organisations are using the ‘Continues Performance Management Cycle’. This cycle is defined as performance management cycle that is ongoing throughout the year. This process includes regular objective goals, feedback and one to ones. People now believe that regular feedback and reviews work better than having a review once a year. </w:t>
          </w:r>
        </w:p>
        <w:p w14:paraId="029F43CA" w14:textId="0D61A355" w:rsidR="005A2EE5" w:rsidRDefault="000475FD" w:rsidP="005A2EE5">
          <w:r>
            <w:rPr>
              <w:rFonts w:ascii="Times New Roman" w:hAnsi="Times New Roman" w:cs="Times New Roman"/>
              <w:noProof/>
              <w:sz w:val="24"/>
              <w:szCs w:val="24"/>
            </w:rPr>
            <w:drawing>
              <wp:anchor distT="36576" distB="36576" distL="36576" distR="36576" simplePos="0" relativeHeight="251669504" behindDoc="0" locked="0" layoutInCell="1" allowOverlap="1" wp14:anchorId="00A5FC61" wp14:editId="5E2CA70C">
                <wp:simplePos x="0" y="0"/>
                <wp:positionH relativeFrom="column">
                  <wp:posOffset>1152525</wp:posOffset>
                </wp:positionH>
                <wp:positionV relativeFrom="paragraph">
                  <wp:posOffset>1176020</wp:posOffset>
                </wp:positionV>
                <wp:extent cx="3380105" cy="2783840"/>
                <wp:effectExtent l="0" t="0" r="0" b="0"/>
                <wp:wrapNone/>
                <wp:docPr id="7" name="Picture 7" descr="Blog-2-Image-June-2017_clear-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log-2-Image-June-2017_clear-review"/>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80105" cy="278384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5A2EE5">
            <w:t>Regular reviews give employees the chance to see what has gone well and how they can continue to succeed in achieving their goals. It gives the opportunity to see where improvements can be made to further develop and improve performance</w:t>
          </w:r>
          <w:r>
            <w:t xml:space="preserve"> and whether further training is required</w:t>
          </w:r>
          <w:r w:rsidR="005A2EE5">
            <w:t xml:space="preserve">. This process works better as found in a research </w:t>
          </w:r>
          <w:r>
            <w:t>50%</w:t>
          </w:r>
          <w:r w:rsidR="005A2EE5">
            <w:t xml:space="preserve"> of companies where they have monthly reviews are at the top on financial performance where only</w:t>
          </w:r>
          <w:r>
            <w:t xml:space="preserve"> 24%</w:t>
          </w:r>
          <w:r w:rsidR="005A2EE5">
            <w:t xml:space="preserve"> of companies who have reviews once a year made it to the same bracket (Hearn, 2016).     </w:t>
          </w:r>
        </w:p>
        <w:p w14:paraId="04D5B973" w14:textId="6E45FAE5" w:rsidR="005A2EE5" w:rsidRDefault="005A2EE5" w:rsidP="005A2EE5"/>
        <w:p w14:paraId="4E7FDB4E" w14:textId="42476088" w:rsidR="005A2EE5" w:rsidRDefault="005A2EE5" w:rsidP="005A2EE5">
          <w:pPr>
            <w:jc w:val="both"/>
          </w:pPr>
        </w:p>
        <w:p w14:paraId="474F0AFD" w14:textId="77777777" w:rsidR="005A2EE5" w:rsidRDefault="005A2EE5" w:rsidP="005A2EE5">
          <w:pPr>
            <w:jc w:val="both"/>
          </w:pPr>
        </w:p>
        <w:p w14:paraId="5B0D784B" w14:textId="77777777" w:rsidR="005A2EE5" w:rsidRDefault="005A2EE5" w:rsidP="005A2EE5">
          <w:pPr>
            <w:pStyle w:val="ListParagraph"/>
          </w:pPr>
        </w:p>
        <w:p w14:paraId="5B2F45C0" w14:textId="77777777" w:rsidR="005A2EE5" w:rsidRDefault="005A2EE5" w:rsidP="005A2EE5">
          <w:pPr>
            <w:pStyle w:val="ListParagraph"/>
          </w:pPr>
        </w:p>
        <w:p w14:paraId="242331E7" w14:textId="77777777" w:rsidR="005A2EE5" w:rsidRDefault="005A2EE5" w:rsidP="005A2EE5">
          <w:pPr>
            <w:pStyle w:val="ListParagraph"/>
          </w:pPr>
        </w:p>
        <w:p w14:paraId="6E9072C9" w14:textId="77777777" w:rsidR="005A2EE5" w:rsidRDefault="005A2EE5" w:rsidP="005A2EE5">
          <w:pPr>
            <w:pStyle w:val="ListParagraph"/>
          </w:pPr>
        </w:p>
        <w:p w14:paraId="284F2333" w14:textId="77777777" w:rsidR="000475FD" w:rsidRDefault="000475FD" w:rsidP="000475FD"/>
        <w:p w14:paraId="2785BF02" w14:textId="77777777" w:rsidR="000475FD" w:rsidRDefault="000475FD" w:rsidP="000475FD"/>
        <w:p w14:paraId="29935159" w14:textId="77777777" w:rsidR="000475FD" w:rsidRDefault="000475FD" w:rsidP="000475FD"/>
        <w:p w14:paraId="09415BEA" w14:textId="41A8A9C5" w:rsidR="000475FD" w:rsidRDefault="000475FD" w:rsidP="000475FD">
          <w:r>
            <w:t xml:space="preserve">                                                                                                                                                (Hearn, 2017)         </w:t>
          </w:r>
        </w:p>
        <w:p w14:paraId="7E85BCAF" w14:textId="712C6ED5" w:rsidR="000475FD" w:rsidRDefault="000475FD" w:rsidP="000475FD"/>
        <w:p w14:paraId="4F92DB01" w14:textId="5A555B9D" w:rsidR="000475FD" w:rsidRDefault="000F00D7" w:rsidP="000475FD">
          <w:r>
            <w:t>Several case studies state that o</w:t>
          </w:r>
          <w:r w:rsidR="000475FD">
            <w:t>rganisation</w:t>
          </w:r>
          <w:r>
            <w:t>s</w:t>
          </w:r>
          <w:r w:rsidR="000475FD">
            <w:t xml:space="preserve"> like Sainsburys, Asda and Tesco continually manage their staff performance through different methods</w:t>
          </w:r>
          <w:r>
            <w:t xml:space="preserve"> (Business Case studies, 2019)</w:t>
          </w:r>
          <w:r w:rsidR="000475FD">
            <w:t>.</w:t>
          </w:r>
          <w:r>
            <w:t xml:space="preserve"> Although much evidence could not be found regarding Sainsburys and Asda, Tesco</w:t>
          </w:r>
          <w:r w:rsidR="000475FD">
            <w:t xml:space="preserve"> ensure that goals are met, and the factors used to insure this are using annual goal settings, involving staff, high commitment and support from managers, appropriate training, appraisals and have strong leaders to focus on the path (</w:t>
          </w:r>
          <w:r>
            <w:t>Business Case Studies</w:t>
          </w:r>
          <w:r w:rsidR="000475FD">
            <w:t xml:space="preserve">, 2019). From this Tesco are clearly following the performance management cycle but as it is continuing through the year, they believe more on the modern continues management cycle as it helps their employees provide high level of performance leading to high productivity. </w:t>
          </w:r>
        </w:p>
        <w:p w14:paraId="076F300B" w14:textId="77777777" w:rsidR="000475FD" w:rsidRDefault="000475FD" w:rsidP="000475FD"/>
        <w:p w14:paraId="221FEFDE" w14:textId="3E41ECB1" w:rsidR="000475FD" w:rsidRDefault="000475FD" w:rsidP="000475FD"/>
        <w:p w14:paraId="0222225D" w14:textId="728CF803" w:rsidR="000475FD" w:rsidRDefault="000475FD" w:rsidP="000475FD"/>
        <w:p w14:paraId="7056048D" w14:textId="77777777" w:rsidR="00FC4CF8" w:rsidRDefault="00FC4CF8" w:rsidP="00FC4CF8"/>
        <w:p w14:paraId="12835C01" w14:textId="60559595" w:rsidR="00A81597" w:rsidRPr="004A53DB" w:rsidRDefault="00A81597" w:rsidP="00FC4CF8">
          <w:pPr>
            <w:pStyle w:val="ListParagraph"/>
            <w:numPr>
              <w:ilvl w:val="1"/>
              <w:numId w:val="6"/>
            </w:numPr>
            <w:rPr>
              <w:b/>
              <w:u w:val="single"/>
            </w:rPr>
          </w:pPr>
          <w:r w:rsidRPr="004A53DB">
            <w:rPr>
              <w:b/>
              <w:u w:val="single"/>
            </w:rPr>
            <w:lastRenderedPageBreak/>
            <w:t xml:space="preserve">Training </w:t>
          </w:r>
        </w:p>
        <w:p w14:paraId="3B904569" w14:textId="7A119F6D" w:rsidR="0088760B" w:rsidRDefault="00427941" w:rsidP="00DC1919">
          <w:r>
            <w:t xml:space="preserve">Training is when </w:t>
          </w:r>
          <w:r w:rsidR="00BC6EAB">
            <w:t xml:space="preserve">employees are led by more experienced or someone qualified. It is when they are given instructions from which they improve on skills or behaviour (CIPD, 2019). </w:t>
          </w:r>
          <w:r w:rsidR="005C2D35">
            <w:t>Training helps expand and develop the knowledge of employees.</w:t>
          </w:r>
          <w:r w:rsidR="008561DA">
            <w:t xml:space="preserve"> The systematic training cycle is a training model commonly used by organisations as its four stages helps to act in a structured and controlled manor (</w:t>
          </w:r>
          <w:r w:rsidR="006324AD">
            <w:t>Future Learn</w:t>
          </w:r>
          <w:r w:rsidR="008561DA">
            <w:t>, 201</w:t>
          </w:r>
          <w:r w:rsidR="006324AD">
            <w:t>9</w:t>
          </w:r>
          <w:r w:rsidR="008561DA">
            <w:t>). It offers a systematic approach to training and identify weaknesses which need working on.</w:t>
          </w:r>
          <w:r w:rsidR="005C2D35">
            <w:t xml:space="preserve"> Through training employees can </w:t>
          </w:r>
          <w:r w:rsidR="00BB00B0">
            <w:t>benefit</w:t>
          </w:r>
          <w:r w:rsidR="005C2D35">
            <w:t xml:space="preserve"> from </w:t>
          </w:r>
          <w:r w:rsidR="00BB00B0">
            <w:t>improved job satisfaction, better performance, more confidence in workers and consistency at work (2020 Business Insight, 2019)</w:t>
          </w:r>
          <w:r w:rsidR="00A37031">
            <w:t>.</w:t>
          </w:r>
          <w:r w:rsidR="00A81597">
            <w:t xml:space="preserve"> The training method used depends on the needs of the task or job role. </w:t>
          </w:r>
          <w:r w:rsidR="00BC6EAB">
            <w:t>Training methods include on the job training and off the job training.</w:t>
          </w:r>
        </w:p>
        <w:p w14:paraId="0DBEBE87" w14:textId="6DAA4242" w:rsidR="001659D3" w:rsidRDefault="009C172C" w:rsidP="00DC1919">
          <w:r>
            <w:t xml:space="preserve">     </w:t>
          </w:r>
          <w:r w:rsidR="00676E17">
            <w:t>(Sultana, A. 2019)</w:t>
          </w:r>
          <w:r w:rsidRPr="009C172C">
            <w:rPr>
              <w:noProof/>
            </w:rPr>
            <w:t xml:space="preserve"> </w:t>
          </w:r>
          <w:r>
            <w:rPr>
              <w:noProof/>
            </w:rPr>
            <w:drawing>
              <wp:inline distT="0" distB="0" distL="0" distR="0" wp14:anchorId="72DA36E9" wp14:editId="71EA7817">
                <wp:extent cx="3047610" cy="2127885"/>
                <wp:effectExtent l="0" t="0" r="635"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ystematic-Training-the-basic-cycle-Cole-Employee-development-and-Training-pp-351.png"/>
                        <pic:cNvPicPr/>
                      </pic:nvPicPr>
                      <pic:blipFill>
                        <a:blip r:embed="rId13">
                          <a:extLst>
                            <a:ext uri="{28A0092B-C50C-407E-A947-70E740481C1C}">
                              <a14:useLocalDpi xmlns:a14="http://schemas.microsoft.com/office/drawing/2010/main" val="0"/>
                            </a:ext>
                          </a:extLst>
                        </a:blip>
                        <a:stretch>
                          <a:fillRect/>
                        </a:stretch>
                      </pic:blipFill>
                      <pic:spPr>
                        <a:xfrm>
                          <a:off x="0" y="0"/>
                          <a:ext cx="3090876" cy="2158094"/>
                        </a:xfrm>
                        <a:prstGeom prst="rect">
                          <a:avLst/>
                        </a:prstGeom>
                      </pic:spPr>
                    </pic:pic>
                  </a:graphicData>
                </a:graphic>
              </wp:inline>
            </w:drawing>
          </w:r>
        </w:p>
        <w:p w14:paraId="33F423C3" w14:textId="688587AE" w:rsidR="00BC6EAB" w:rsidRDefault="00BC6EAB" w:rsidP="00DC1919">
          <w:r>
            <w:t xml:space="preserve">On the job training is </w:t>
          </w:r>
          <w:r w:rsidR="00674569">
            <w:t xml:space="preserve">a </w:t>
          </w:r>
          <w:r w:rsidR="0064310C">
            <w:t>method of learning a job while doing it. A person will do the task or job and at the same time learn</w:t>
          </w:r>
          <w:r w:rsidR="00EE751B">
            <w:t xml:space="preserve"> and develop skills </w:t>
          </w:r>
          <w:r w:rsidR="00674569">
            <w:t>required by the job role (Heathfield</w:t>
          </w:r>
          <w:r w:rsidR="00EE751B">
            <w:t>, 201</w:t>
          </w:r>
          <w:r w:rsidR="003D1534">
            <w:t>8</w:t>
          </w:r>
          <w:r w:rsidR="00EE751B">
            <w:t xml:space="preserve">). </w:t>
          </w:r>
          <w:r w:rsidR="00674569">
            <w:t xml:space="preserve">This </w:t>
          </w:r>
          <w:r w:rsidR="00780366">
            <w:t>can include, understudy, this is when an employee is trained by their supervisor and called understudy or assistant. Coaching were the employee is given guidance and instructions from a superior or supervisor.</w:t>
          </w:r>
          <w:r w:rsidR="003D1534">
            <w:t xml:space="preserve"> As stated in CMOE (2019),</w:t>
          </w:r>
          <w:r w:rsidR="00780366">
            <w:t xml:space="preserve"> it may involve demonstrations and critical evaluation. Mentoring, in this the trainee is supported and given advice </w:t>
          </w:r>
          <w:r w:rsidR="0088760B">
            <w:t>from someone with more experience</w:t>
          </w:r>
          <w:r w:rsidR="00952A7F">
            <w:t>.</w:t>
          </w:r>
          <w:r w:rsidR="0088760B">
            <w:t xml:space="preserve"> Secondment, here employees are sent to a different place where they can learn different and useful skills</w:t>
          </w:r>
          <w:r w:rsidR="00952A7F">
            <w:t xml:space="preserve"> (</w:t>
          </w:r>
          <w:r w:rsidR="00AD1074">
            <w:t>bus</w:t>
          </w:r>
          <w:r w:rsidR="003D1534">
            <w:t>iness Case Studies, 2019</w:t>
          </w:r>
          <w:r w:rsidR="00AD1074">
            <w:t>)</w:t>
          </w:r>
          <w:r w:rsidR="0088760B">
            <w:t xml:space="preserve">. </w:t>
          </w:r>
          <w:r w:rsidR="0010437C">
            <w:t>Some companies also offer apprenticeships where an apprentice will do a mixture of formal training, practical work and even informal training along with studying to gain a qualification.</w:t>
          </w:r>
        </w:p>
        <w:p w14:paraId="46789B55" w14:textId="20CC83B3" w:rsidR="00FA7F7B" w:rsidRDefault="0088760B" w:rsidP="00FA7F7B">
          <w:r>
            <w:t>Off the job training</w:t>
          </w:r>
          <w:r w:rsidR="00095BED">
            <w:t xml:space="preserve"> is when a person trains and learns while being away from the job (</w:t>
          </w:r>
          <w:r w:rsidR="00144ED6">
            <w:t>Business Jargons</w:t>
          </w:r>
          <w:r w:rsidR="00D40928">
            <w:t>, 201</w:t>
          </w:r>
          <w:r w:rsidR="00144ED6">
            <w:t>9</w:t>
          </w:r>
          <w:r w:rsidR="00D40928">
            <w:t xml:space="preserve">). Trainees are required to learn skills and get fully equipped with techniques that are needed on their actual job. According to CIPD (2019), off the job training may include doing internal or external courses and attending classes. This will give individuals the opportunity to focus on specific issues relating to the organisation or gain a fresh prospective and develop new and different skills to bring to the workplace. </w:t>
          </w:r>
          <w:r w:rsidR="00FA7F7B">
            <w:t>Other methods may include case studies and role playing.</w:t>
          </w:r>
          <w:r w:rsidR="0010437C">
            <w:t xml:space="preserve"> </w:t>
          </w:r>
        </w:p>
        <w:p w14:paraId="2A020E3B" w14:textId="77777777" w:rsidR="00FC4CF8" w:rsidRDefault="0010437C" w:rsidP="00FA7F7B">
          <w:r>
            <w:t>Though both methods are useful</w:t>
          </w:r>
          <w:r w:rsidR="00FE71EB">
            <w:t>, on the job training disadvantage are that quality will depend on the ability of the trainer and bad habits may be passed on</w:t>
          </w:r>
          <w:r w:rsidR="001F6147">
            <w:t xml:space="preserve"> for example</w:t>
          </w:r>
          <w:r w:rsidR="001F01CB">
            <w:t>,</w:t>
          </w:r>
          <w:r w:rsidR="001F6147">
            <w:t xml:space="preserve"> according to Glass</w:t>
          </w:r>
          <w:r w:rsidR="001F01CB">
            <w:t xml:space="preserve">door (2014), ex-employees have stated that new staff were often left alone to complete tasks as the senior staff were too busy to monitor them which can make staff think this is ok to do and they may do the same once in a higher position. </w:t>
          </w:r>
        </w:p>
        <w:p w14:paraId="56891C23" w14:textId="07B0F05F" w:rsidR="0010437C" w:rsidRDefault="001F01CB" w:rsidP="00FA7F7B">
          <w:r>
            <w:lastRenderedPageBreak/>
            <w:t>O</w:t>
          </w:r>
          <w:r w:rsidR="00FE71EB">
            <w:t>n the other hand</w:t>
          </w:r>
          <w:r>
            <w:t xml:space="preserve"> it</w:t>
          </w:r>
          <w:r w:rsidR="00FE71EB">
            <w:t xml:space="preserve"> is known to be most effective were off the job training can be expensive and once trainees have learnt new skills they may decide to leave and go for a better job but on the positive side employees may can be more confident when starting the job (</w:t>
          </w:r>
          <w:r>
            <w:t>HRMP</w:t>
          </w:r>
          <w:r w:rsidR="00FE71EB">
            <w:t>, 201</w:t>
          </w:r>
          <w:r>
            <w:t>9</w:t>
          </w:r>
          <w:r w:rsidR="00FE71EB">
            <w:t>).</w:t>
          </w:r>
        </w:p>
        <w:p w14:paraId="722702AB" w14:textId="6F367603" w:rsidR="005037A3" w:rsidRDefault="005037A3" w:rsidP="005037A3">
          <w:r>
            <w:t>Organisations like Forestry commission, Kellogg’s and Tesco offer both on the job training and off the job training as both are equally important. On the job training is directly relevant to their work where they get to meet the people and become part of the team quicker (Business Case Studies, 2019). Off the job training is more for developing an individual and their skills to work their way up. Providing these training methods helps Tesco build a team of employees who are committed and flexible delivering high standards of customer service increasing customer growth.</w:t>
          </w:r>
        </w:p>
        <w:p w14:paraId="3039D62D" w14:textId="77777777" w:rsidR="00FC4CF8" w:rsidRDefault="00FC4CF8" w:rsidP="00FC4CF8"/>
        <w:p w14:paraId="2BC6BE35" w14:textId="58634531" w:rsidR="00F120BF" w:rsidRPr="00FC4CF8" w:rsidRDefault="00F120BF" w:rsidP="00FC4CF8">
          <w:pPr>
            <w:pStyle w:val="ListParagraph"/>
            <w:numPr>
              <w:ilvl w:val="0"/>
              <w:numId w:val="6"/>
            </w:numPr>
          </w:pPr>
          <w:r w:rsidRPr="00FC4CF8">
            <w:rPr>
              <w:b/>
              <w:u w:val="single"/>
            </w:rPr>
            <w:t>Benefits of Using Development Vehicles</w:t>
          </w:r>
        </w:p>
        <w:p w14:paraId="1FA7502E" w14:textId="77777777" w:rsidR="00C273CF" w:rsidRDefault="00C273CF" w:rsidP="00C273CF">
          <w:pPr>
            <w:pStyle w:val="ListParagraph"/>
          </w:pPr>
        </w:p>
        <w:p w14:paraId="0BD0B8ED" w14:textId="659E412B" w:rsidR="00F120BF" w:rsidRPr="003C473B" w:rsidRDefault="00F120BF" w:rsidP="00FC4CF8">
          <w:pPr>
            <w:pStyle w:val="ListParagraph"/>
            <w:numPr>
              <w:ilvl w:val="1"/>
              <w:numId w:val="6"/>
            </w:numPr>
            <w:rPr>
              <w:b/>
              <w:u w:val="single"/>
            </w:rPr>
          </w:pPr>
          <w:r w:rsidRPr="003C473B">
            <w:rPr>
              <w:b/>
              <w:u w:val="single"/>
            </w:rPr>
            <w:t>Organisation</w:t>
          </w:r>
        </w:p>
        <w:p w14:paraId="14157805" w14:textId="28080262" w:rsidR="00FA2645" w:rsidRDefault="00FF531D" w:rsidP="00B80E3A">
          <w:r>
            <w:t>Organisations that engaged employee development, benefited from sales increases and double profits (</w:t>
          </w:r>
          <w:proofErr w:type="spellStart"/>
          <w:r>
            <w:t>Getsmarter</w:t>
          </w:r>
          <w:proofErr w:type="spellEnd"/>
          <w:r>
            <w:t>, 2019).</w:t>
          </w:r>
          <w:r w:rsidR="009D2E4A">
            <w:t xml:space="preserve"> It helps develop organisation</w:t>
          </w:r>
          <w:r w:rsidR="00F42FBE">
            <w:t>s</w:t>
          </w:r>
          <w:r w:rsidR="009D2E4A">
            <w:t xml:space="preserve"> employer brand making it more attractive to potential</w:t>
          </w:r>
          <w:r w:rsidR="0021653C">
            <w:t xml:space="preserve"> new and top</w:t>
          </w:r>
          <w:r w:rsidR="009D2E4A">
            <w:t xml:space="preserve"> employees </w:t>
          </w:r>
          <w:r w:rsidR="0021653C">
            <w:t xml:space="preserve">working for </w:t>
          </w:r>
          <w:r w:rsidR="00960770">
            <w:t xml:space="preserve">competitor companies </w:t>
          </w:r>
          <w:r w:rsidR="009D2E4A">
            <w:t>especially those looking to improve their skill</w:t>
          </w:r>
          <w:r w:rsidR="00F42FBE">
            <w:t>s</w:t>
          </w:r>
          <w:r w:rsidR="009D2E4A">
            <w:t xml:space="preserve"> (CFI, 2019).</w:t>
          </w:r>
          <w:r>
            <w:t xml:space="preserve"> Training programmes are used as a competitive benefit. </w:t>
          </w:r>
          <w:r w:rsidR="00B444EB">
            <w:t xml:space="preserve">Motivating employees is very important for an organisation as it helps improve business performance (Napolitano, 2017). </w:t>
          </w:r>
          <w:r w:rsidR="00F06DFA">
            <w:t>S</w:t>
          </w:r>
          <w:r w:rsidR="00B444EB">
            <w:t xml:space="preserve">taff turnover </w:t>
          </w:r>
          <w:r w:rsidR="00F06DFA">
            <w:t xml:space="preserve">will reduce leading to reduction in recruitment costs. </w:t>
          </w:r>
          <w:r w:rsidR="00386A63">
            <w:t xml:space="preserve">Number of absences will reduce which will benefit to higher productivity (NIBusiisnessinfo.co.uk, 2019). </w:t>
          </w:r>
          <w:r w:rsidR="00AC12D4">
            <w:t xml:space="preserve">According to </w:t>
          </w:r>
          <w:proofErr w:type="spellStart"/>
          <w:r w:rsidR="00AC12D4">
            <w:t>Get</w:t>
          </w:r>
          <w:r w:rsidR="00604758">
            <w:t>s</w:t>
          </w:r>
          <w:r w:rsidR="00AC12D4">
            <w:t>marter</w:t>
          </w:r>
          <w:proofErr w:type="spellEnd"/>
          <w:r w:rsidR="00271FB3">
            <w:t>,</w:t>
          </w:r>
          <w:r w:rsidR="00DE0259">
            <w:t xml:space="preserve"> (2019), investing in staff development is important for team retention and ninety four percent employee would stay with a company if it invested in their development</w:t>
          </w:r>
          <w:r w:rsidR="002B5C1A">
            <w:t>.</w:t>
          </w:r>
          <w:r w:rsidR="00604758">
            <w:t xml:space="preserve"> </w:t>
          </w:r>
          <w:r w:rsidR="002B5C1A">
            <w:t xml:space="preserve">Herzberg who </w:t>
          </w:r>
          <w:r w:rsidR="00604758">
            <w:t>developed the two-factor theory which states that hygiene factors would satisfy employees who would become more productive</w:t>
          </w:r>
          <w:r>
            <w:t xml:space="preserve"> (Business Case Studies, 2019</w:t>
          </w:r>
          <w:r w:rsidR="00934201">
            <w:t>)</w:t>
          </w:r>
          <w:r w:rsidR="00604758">
            <w:t>. He believes that organisations need to ensure that hygiene factors reduced to motivate staff to have their full effect.</w:t>
          </w:r>
          <w:r w:rsidR="00934201">
            <w:t xml:space="preserve"> According to another Case study</w:t>
          </w:r>
          <w:r w:rsidR="00EB1B59">
            <w:t xml:space="preserve"> on Linked In</w:t>
          </w:r>
          <w:r w:rsidR="00934201">
            <w:t xml:space="preserve">, Kellogg’s was </w:t>
          </w:r>
          <w:r w:rsidR="00116ACD">
            <w:t>included</w:t>
          </w:r>
          <w:r w:rsidR="00934201">
            <w:t xml:space="preserve"> in the top hundred best companies to work for in The Sunday Times. </w:t>
          </w:r>
          <w:r w:rsidR="00604758">
            <w:t>Kellogg’s using Herzberg’s theory has built a business that delivers consistent strong results. According to</w:t>
          </w:r>
          <w:r w:rsidR="004479C2">
            <w:t xml:space="preserve"> Business </w:t>
          </w:r>
          <w:r w:rsidR="00604758">
            <w:t>case studies,</w:t>
          </w:r>
          <w:r w:rsidR="004479C2">
            <w:t xml:space="preserve"> </w:t>
          </w:r>
          <w:r w:rsidR="005037A3">
            <w:t>(</w:t>
          </w:r>
          <w:r w:rsidR="004479C2">
            <w:t>2019</w:t>
          </w:r>
          <w:r w:rsidR="005037A3">
            <w:t>)</w:t>
          </w:r>
          <w:r w:rsidR="004479C2">
            <w:t>, Kellogg’s makes work an exciting experience resulting in more productive, profitable and competitive business</w:t>
          </w:r>
          <w:r w:rsidR="00934201">
            <w:t xml:space="preserve">. </w:t>
          </w:r>
          <w:r w:rsidR="00271FB3">
            <w:t>However, this can come across as being</w:t>
          </w:r>
          <w:r w:rsidR="00934201">
            <w:t xml:space="preserve"> a bit</w:t>
          </w:r>
          <w:r w:rsidR="00271FB3">
            <w:t xml:space="preserve"> exaggerated as using Herzberg theory alone, money becomes secondary and if a competitor company is paying more money for the same job employees will not be satisfied resulting in problems for the company for example more staff may leave the organisation for a better paid job (Parikh, 2018)</w:t>
          </w:r>
          <w:r w:rsidR="006D48F3">
            <w:t>,</w:t>
          </w:r>
          <w:r w:rsidR="00934201">
            <w:t xml:space="preserve"> </w:t>
          </w:r>
          <w:r w:rsidR="006D48F3">
            <w:t>w</w:t>
          </w:r>
          <w:r w:rsidR="00934201">
            <w:t>hich is why Kellogg’s implement other theories as well as Herzberg</w:t>
          </w:r>
          <w:r w:rsidR="007E3B01">
            <w:t xml:space="preserve"> such as Fredrick Taylors theory as many employees are motivated by cash alternatives.</w:t>
          </w:r>
        </w:p>
        <w:p w14:paraId="5526CD3D" w14:textId="3EFBABDB" w:rsidR="00FC4CF8" w:rsidRDefault="00F903C9" w:rsidP="00B80E3A">
          <w:r>
            <w:t xml:space="preserve">                                                      </w:t>
          </w:r>
          <w:r w:rsidR="00FC4CF8">
            <w:rPr>
              <w:noProof/>
            </w:rPr>
            <w:drawing>
              <wp:inline distT="0" distB="0" distL="0" distR="0" wp14:anchorId="7A333521" wp14:editId="3FCD6DF5">
                <wp:extent cx="2375986" cy="1834261"/>
                <wp:effectExtent l="0" t="0" r="5715" b="0"/>
                <wp:docPr id="9" name="Picture 9" descr="A picture containing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Herzbergs-theory.jpg"/>
                        <pic:cNvPicPr/>
                      </pic:nvPicPr>
                      <pic:blipFill>
                        <a:blip r:embed="rId14">
                          <a:extLst>
                            <a:ext uri="{28A0092B-C50C-407E-A947-70E740481C1C}">
                              <a14:useLocalDpi xmlns:a14="http://schemas.microsoft.com/office/drawing/2010/main" val="0"/>
                            </a:ext>
                          </a:extLst>
                        </a:blip>
                        <a:stretch>
                          <a:fillRect/>
                        </a:stretch>
                      </pic:blipFill>
                      <pic:spPr>
                        <a:xfrm>
                          <a:off x="0" y="0"/>
                          <a:ext cx="2406707" cy="1857978"/>
                        </a:xfrm>
                        <a:prstGeom prst="rect">
                          <a:avLst/>
                        </a:prstGeom>
                      </pic:spPr>
                    </pic:pic>
                  </a:graphicData>
                </a:graphic>
              </wp:inline>
            </w:drawing>
          </w:r>
          <w:r>
            <w:t>(Business Jargons, 2019)</w:t>
          </w:r>
        </w:p>
        <w:p w14:paraId="594C76F1" w14:textId="7123E1A6" w:rsidR="006D48F3" w:rsidRPr="003C473B" w:rsidRDefault="006D48F3" w:rsidP="00FC4CF8">
          <w:pPr>
            <w:pStyle w:val="ListParagraph"/>
            <w:numPr>
              <w:ilvl w:val="1"/>
              <w:numId w:val="6"/>
            </w:numPr>
            <w:rPr>
              <w:b/>
              <w:u w:val="single"/>
            </w:rPr>
          </w:pPr>
          <w:r w:rsidRPr="003C473B">
            <w:rPr>
              <w:b/>
              <w:u w:val="single"/>
            </w:rPr>
            <w:lastRenderedPageBreak/>
            <w:t>Individual</w:t>
          </w:r>
        </w:p>
        <w:p w14:paraId="327BE8B8" w14:textId="77777777" w:rsidR="009B37FA" w:rsidRDefault="006D48F3" w:rsidP="00B80E3A">
          <w:r>
            <w:t xml:space="preserve">Employees are benefited in numerous ways through using development vehicles. </w:t>
          </w:r>
          <w:r w:rsidR="00203FC2">
            <w:t xml:space="preserve">These include learning new skills and </w:t>
          </w:r>
          <w:r w:rsidR="005E7490">
            <w:t>knowledge,</w:t>
          </w:r>
          <w:r w:rsidR="00203FC2">
            <w:t xml:space="preserve"> or </w:t>
          </w:r>
          <w:r w:rsidR="005E7490">
            <w:t>existing skills can be enhanced leading to further improvement (The Happy Manager, 2019). Training will help employees become more confident and positive which will result in better performance</w:t>
          </w:r>
          <w:r w:rsidR="009B37FA">
            <w:t xml:space="preserve"> and pay rises</w:t>
          </w:r>
          <w:r w:rsidR="005E7490">
            <w:t xml:space="preserve">. </w:t>
          </w:r>
          <w:r w:rsidR="00F22678">
            <w:t xml:space="preserve">Ongoing performance management help employees improve their engagement at work whilst giving them a clear picture of their performance. It </w:t>
          </w:r>
          <w:r w:rsidR="00816633">
            <w:t xml:space="preserve">can </w:t>
          </w:r>
          <w:r w:rsidR="00F22678">
            <w:t xml:space="preserve">also </w:t>
          </w:r>
          <w:r w:rsidR="00427F69">
            <w:t>open</w:t>
          </w:r>
          <w:r w:rsidR="00F22678">
            <w:t xml:space="preserve"> opportunities to work their way up through promotions</w:t>
          </w:r>
          <w:r w:rsidR="00816633">
            <w:t xml:space="preserve"> (Jones, 2016).</w:t>
          </w:r>
          <w:r w:rsidR="00BD2D61">
            <w:t xml:space="preserve"> </w:t>
          </w:r>
          <w:r w:rsidR="00427F69">
            <w:t>Employees feel more at power and valued and will keep them motivated to do better if they are given the right attention (</w:t>
          </w:r>
          <w:proofErr w:type="spellStart"/>
          <w:r w:rsidR="00427F69">
            <w:t>Getsmarter</w:t>
          </w:r>
          <w:proofErr w:type="spellEnd"/>
          <w:r w:rsidR="00427F69">
            <w:t xml:space="preserve">, 2019). </w:t>
          </w:r>
        </w:p>
        <w:p w14:paraId="09C1B33A" w14:textId="5B045630" w:rsidR="003C473B" w:rsidRDefault="009B37FA" w:rsidP="00B80E3A">
          <w:r>
            <w:t xml:space="preserve">Maslow’s Theory is about motivation and the hierarchy of employee needs. He believes that when an individual is satisfies on one level of </w:t>
          </w:r>
          <w:r w:rsidR="0084426D">
            <w:t>need</w:t>
          </w:r>
          <w:r w:rsidR="00D80025">
            <w:t xml:space="preserve"> (Linked</w:t>
          </w:r>
          <w:r w:rsidR="00EB1B59">
            <w:t xml:space="preserve"> </w:t>
          </w:r>
          <w:r w:rsidR="00D80025">
            <w:t>in</w:t>
          </w:r>
          <w:r w:rsidR="0084426D">
            <w:t>,</w:t>
          </w:r>
          <w:r w:rsidR="00D80025">
            <w:t xml:space="preserve"> 2016),</w:t>
          </w:r>
          <w:r>
            <w:t xml:space="preserve"> they will move on to the next leve</w:t>
          </w:r>
          <w:r w:rsidR="0084426D">
            <w:t>l</w:t>
          </w:r>
          <w:r>
            <w:t xml:space="preserve"> which benefits the organisation but </w:t>
          </w:r>
          <w:r w:rsidR="0084426D">
            <w:t>f</w:t>
          </w:r>
          <w:r>
            <w:t>or employees Maslow’s theory is</w:t>
          </w:r>
          <w:r w:rsidR="0084426D">
            <w:t xml:space="preserve"> also</w:t>
          </w:r>
          <w:r>
            <w:t xml:space="preserve"> highly beneficial as organisations who apply the Maslow theory will not only take care of staff pay but also their personal needs. </w:t>
          </w:r>
          <w:r w:rsidR="0084426D">
            <w:t xml:space="preserve">For example, </w:t>
          </w:r>
          <w:r w:rsidR="00ED03CA">
            <w:t xml:space="preserve">according to a case study on Business Case Studies, (2019), </w:t>
          </w:r>
          <w:r w:rsidR="0084426D">
            <w:t>Kellogg’s employees are all motivated through all these levels and this has positive effects on each employee as the are offered completive salaries. They also have benefit programmes where employees can choose the benefits that suit their needs</w:t>
          </w:r>
          <w:r w:rsidR="00ED03CA">
            <w:t xml:space="preserve"> (Business Case Studies, 2019)</w:t>
          </w:r>
          <w:r w:rsidR="0084426D">
            <w:t xml:space="preserve">. Theses include child care vouchers, company cars, cash rewards and even discounted life assurance schemes. Employees at </w:t>
          </w:r>
          <w:r w:rsidR="00673D87">
            <w:t>K</w:t>
          </w:r>
          <w:r w:rsidR="0084426D">
            <w:t xml:space="preserve">ellogg’s also </w:t>
          </w:r>
          <w:r w:rsidR="00673D87">
            <w:t>can</w:t>
          </w:r>
          <w:r w:rsidR="0084426D">
            <w:t xml:space="preserve"> choose work patterns that suit them </w:t>
          </w:r>
          <w:r w:rsidR="00673D87">
            <w:t>and even take career breaks allowing employees to benefit from choosing a healthy work-life balance. Kellogg’ s also gives employees to take on ownership of projects which give them development opportunity.</w:t>
          </w:r>
        </w:p>
        <w:p w14:paraId="506B4D79" w14:textId="75E9D818" w:rsidR="00FC4CF8" w:rsidRDefault="00FC4CF8" w:rsidP="00B80E3A">
          <w:r>
            <w:t xml:space="preserve">                                                 </w:t>
          </w:r>
          <w:r>
            <w:rPr>
              <w:noProof/>
            </w:rPr>
            <w:drawing>
              <wp:inline distT="0" distB="0" distL="0" distR="0" wp14:anchorId="020E74D8" wp14:editId="787EF680">
                <wp:extent cx="3120799" cy="2630170"/>
                <wp:effectExtent l="0" t="0" r="3810" b="0"/>
                <wp:docPr id="8" name="Picture 8"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aslow’s-Need-Hierarchy-Theory.png"/>
                        <pic:cNvPicPr/>
                      </pic:nvPicPr>
                      <pic:blipFill>
                        <a:blip r:embed="rId15">
                          <a:extLst>
                            <a:ext uri="{28A0092B-C50C-407E-A947-70E740481C1C}">
                              <a14:useLocalDpi xmlns:a14="http://schemas.microsoft.com/office/drawing/2010/main" val="0"/>
                            </a:ext>
                          </a:extLst>
                        </a:blip>
                        <a:stretch>
                          <a:fillRect/>
                        </a:stretch>
                      </pic:blipFill>
                      <pic:spPr>
                        <a:xfrm>
                          <a:off x="0" y="0"/>
                          <a:ext cx="3134221" cy="2641482"/>
                        </a:xfrm>
                        <a:prstGeom prst="rect">
                          <a:avLst/>
                        </a:prstGeom>
                      </pic:spPr>
                    </pic:pic>
                  </a:graphicData>
                </a:graphic>
              </wp:inline>
            </w:drawing>
          </w:r>
          <w:r>
            <w:t>(</w:t>
          </w:r>
          <w:proofErr w:type="spellStart"/>
          <w:r>
            <w:t>Papertyari</w:t>
          </w:r>
          <w:proofErr w:type="spellEnd"/>
          <w:r>
            <w:t>, 2019)</w:t>
          </w:r>
        </w:p>
        <w:p w14:paraId="5D8AAA7F" w14:textId="2BBBAD58" w:rsidR="00FC4CF8" w:rsidRDefault="00FC4CF8" w:rsidP="00B80E3A"/>
        <w:p w14:paraId="4DED9A8B" w14:textId="5964F311" w:rsidR="006D48F3" w:rsidRDefault="00673D87" w:rsidP="00B80E3A">
          <w:r>
            <w:t>For example, Laura Bryant who wanted to move into marketing joined Kellogg’s in 2002 in the sales team</w:t>
          </w:r>
          <w:r w:rsidR="00ED03CA">
            <w:t xml:space="preserve"> (Business Case Studies)</w:t>
          </w:r>
          <w:r>
            <w:t xml:space="preserve">. Two years later she was promoted to customer marketing manager which helped build her </w:t>
          </w:r>
          <w:r w:rsidR="00116ACD">
            <w:t>outline her goals</w:t>
          </w:r>
          <w:r>
            <w:t xml:space="preserve">. Laura </w:t>
          </w:r>
          <w:r w:rsidR="00116ACD">
            <w:t xml:space="preserve">soon became </w:t>
          </w:r>
          <w:r w:rsidR="00D80025">
            <w:t>assistant brand manager with her managers support</w:t>
          </w:r>
          <w:r w:rsidR="00116ACD">
            <w:t xml:space="preserve"> and in 2009 was</w:t>
          </w:r>
          <w:r w:rsidR="00D80025">
            <w:t xml:space="preserve"> </w:t>
          </w:r>
          <w:r w:rsidR="00116ACD">
            <w:t>furthered</w:t>
          </w:r>
          <w:r w:rsidR="00D80025">
            <w:t xml:space="preserve"> to manage the marketing plan for Special K and now she is the brand manager of Kellogg</w:t>
          </w:r>
          <w:r w:rsidR="00ED03CA">
            <w:t>’</w:t>
          </w:r>
          <w:r w:rsidR="00D80025">
            <w:t xml:space="preserve">s Cornflakes. Through this </w:t>
          </w:r>
          <w:r w:rsidR="003A755F">
            <w:t>Laura</w:t>
          </w:r>
          <w:r w:rsidR="00D80025">
            <w:t xml:space="preserve"> was helped by the organisation through motivation, training and performance management to help </w:t>
          </w:r>
          <w:r w:rsidR="00116ACD">
            <w:t>her move up in</w:t>
          </w:r>
          <w:r w:rsidR="00D80025">
            <w:t xml:space="preserve"> the hierarchy of needs and </w:t>
          </w:r>
          <w:r w:rsidR="00116ACD">
            <w:t>reach</w:t>
          </w:r>
          <w:r w:rsidR="00D80025">
            <w:t xml:space="preserve"> her career goal.</w:t>
          </w:r>
        </w:p>
        <w:p w14:paraId="604351A7" w14:textId="77777777" w:rsidR="003C473B" w:rsidRDefault="003C473B" w:rsidP="003C473B">
          <w:pPr>
            <w:pStyle w:val="ListParagraph"/>
            <w:rPr>
              <w:b/>
              <w:u w:val="single"/>
            </w:rPr>
          </w:pPr>
        </w:p>
        <w:p w14:paraId="074EB639" w14:textId="55CACDBB" w:rsidR="009D2E4A" w:rsidRPr="003C473B" w:rsidRDefault="009D2E4A" w:rsidP="00FC4CF8">
          <w:pPr>
            <w:pStyle w:val="ListParagraph"/>
            <w:numPr>
              <w:ilvl w:val="0"/>
              <w:numId w:val="6"/>
            </w:numPr>
            <w:rPr>
              <w:b/>
              <w:u w:val="single"/>
            </w:rPr>
          </w:pPr>
          <w:bookmarkStart w:id="6" w:name="_Hlk5638553"/>
          <w:r w:rsidRPr="003C473B">
            <w:rPr>
              <w:b/>
              <w:u w:val="single"/>
            </w:rPr>
            <w:lastRenderedPageBreak/>
            <w:t>P</w:t>
          </w:r>
          <w:r w:rsidR="00CA7F3E" w:rsidRPr="003C473B">
            <w:rPr>
              <w:b/>
              <w:u w:val="single"/>
            </w:rPr>
            <w:t>erson Development Plan</w:t>
          </w:r>
        </w:p>
        <w:p w14:paraId="5FB89E9E" w14:textId="661FE54E" w:rsidR="009D2E4A" w:rsidRDefault="009D2E4A" w:rsidP="00B80E3A">
          <w:r>
            <w:t>P</w:t>
          </w:r>
          <w:r w:rsidR="00CA7F3E">
            <w:t xml:space="preserve">ersonal development plan </w:t>
          </w:r>
          <w:r w:rsidR="00997415">
            <w:t xml:space="preserve">is a tool used to set goals and manage an individual’s </w:t>
          </w:r>
          <w:r w:rsidR="00E14AAD">
            <w:t xml:space="preserve">or an </w:t>
          </w:r>
          <w:r w:rsidR="00EF4A3A">
            <w:t>organisation’s</w:t>
          </w:r>
          <w:r w:rsidR="00997415">
            <w:t xml:space="preserve"> learning and growth (</w:t>
          </w:r>
          <w:r w:rsidR="00E14AAD">
            <w:t>Brian</w:t>
          </w:r>
          <w:r w:rsidR="00997415">
            <w:t>, 20</w:t>
          </w:r>
          <w:r w:rsidR="00E14AAD">
            <w:t>19</w:t>
          </w:r>
          <w:r w:rsidR="00997415">
            <w:t>)</w:t>
          </w:r>
          <w:r w:rsidR="00E14AAD">
            <w:t xml:space="preserve"> from which they work on every day to make progress on their development leading to success.</w:t>
          </w:r>
          <w:r w:rsidR="00EF4A3A">
            <w:t xml:space="preserve"> Objectives in the PDP should be SMART or else it </w:t>
          </w:r>
          <w:r w:rsidR="00FE15FD">
            <w:t>will,</w:t>
          </w:r>
          <w:r w:rsidR="00EF4A3A">
            <w:t xml:space="preserve"> or it will leave everyone unsure of what to do (</w:t>
          </w:r>
          <w:r w:rsidR="00FE15FD">
            <w:t>Parker and Crosby, 2012).</w:t>
          </w:r>
        </w:p>
        <w:p w14:paraId="1E277D14" w14:textId="58242C93" w:rsidR="000F2823" w:rsidRDefault="007D07F9" w:rsidP="000F2823">
          <w:r>
            <w:t xml:space="preserve">An individual who is aiming </w:t>
          </w:r>
          <w:r w:rsidR="00FE15FD">
            <w:t>to build a career in education and become a teacher</w:t>
          </w:r>
          <w:r w:rsidR="002B3C27">
            <w:t xml:space="preserve"> </w:t>
          </w:r>
          <w:r>
            <w:t>may come across objectives listed on this PDP.</w:t>
          </w:r>
          <w:r w:rsidR="002B3C27">
            <w:t xml:space="preserve"> </w:t>
          </w:r>
          <w:bookmarkEnd w:id="5"/>
        </w:p>
        <w:p w14:paraId="60392427" w14:textId="77777777" w:rsidR="000F2823" w:rsidRDefault="000F2823" w:rsidP="000F2823"/>
        <w:p w14:paraId="52ABEA41" w14:textId="77777777" w:rsidR="000F2823" w:rsidRDefault="000F2823" w:rsidP="000F2823"/>
        <w:p w14:paraId="3B175F2C" w14:textId="77777777" w:rsidR="000F2823" w:rsidRDefault="000F2823" w:rsidP="000F2823"/>
        <w:p w14:paraId="5809BC28" w14:textId="77777777" w:rsidR="000F2823" w:rsidRDefault="000F2823" w:rsidP="000F2823"/>
        <w:p w14:paraId="50E15D45" w14:textId="77777777" w:rsidR="000F2823" w:rsidRDefault="000F2823" w:rsidP="000F2823"/>
        <w:p w14:paraId="28CD112A" w14:textId="77777777" w:rsidR="000F2823" w:rsidRDefault="000F2823" w:rsidP="000F2823"/>
        <w:p w14:paraId="612D1323" w14:textId="77777777" w:rsidR="000F2823" w:rsidRDefault="000F2823" w:rsidP="000F2823"/>
        <w:p w14:paraId="656CC5AE" w14:textId="77777777" w:rsidR="000F2823" w:rsidRDefault="000F2823" w:rsidP="000F2823"/>
        <w:p w14:paraId="2DFE5EF1" w14:textId="77777777" w:rsidR="000F2823" w:rsidRDefault="000F2823" w:rsidP="000F2823"/>
        <w:p w14:paraId="4A121DFC" w14:textId="77777777" w:rsidR="000F2823" w:rsidRDefault="000F2823" w:rsidP="000F2823"/>
        <w:p w14:paraId="2938039B" w14:textId="77777777" w:rsidR="000F2823" w:rsidRDefault="000F2823" w:rsidP="000F2823"/>
        <w:p w14:paraId="43FB7DA3" w14:textId="77777777" w:rsidR="000F2823" w:rsidRDefault="000F2823" w:rsidP="000F2823"/>
        <w:p w14:paraId="4C46F8C3" w14:textId="77777777" w:rsidR="000F2823" w:rsidRDefault="000F2823" w:rsidP="000F2823"/>
        <w:p w14:paraId="0867ECD6" w14:textId="77777777" w:rsidR="000F2823" w:rsidRDefault="000F2823" w:rsidP="000F2823"/>
        <w:p w14:paraId="060397AD" w14:textId="77777777" w:rsidR="000F2823" w:rsidRDefault="000F2823" w:rsidP="000F2823"/>
        <w:p w14:paraId="3CCE2BA2" w14:textId="77777777" w:rsidR="00DF1036" w:rsidRDefault="00DF1036" w:rsidP="000F2823">
          <w:pPr>
            <w:sectPr w:rsidR="00DF1036" w:rsidSect="00DF1036">
              <w:pgSz w:w="11906" w:h="16838"/>
              <w:pgMar w:top="1440" w:right="1440" w:bottom="1440" w:left="1440" w:header="708" w:footer="708" w:gutter="0"/>
              <w:pgNumType w:start="0"/>
              <w:cols w:space="708"/>
              <w:titlePg/>
              <w:docGrid w:linePitch="360"/>
            </w:sectPr>
          </w:pPr>
        </w:p>
        <w:p w14:paraId="32388759" w14:textId="3FF54F7D" w:rsidR="000F2823" w:rsidRPr="000F2823" w:rsidRDefault="00533152" w:rsidP="000F2823">
          <w:pPr>
            <w:rPr>
              <w:b/>
              <w:sz w:val="28"/>
              <w:szCs w:val="28"/>
              <w:u w:val="single"/>
            </w:rPr>
          </w:pPr>
          <w:bookmarkStart w:id="7" w:name="_Hlk5638490"/>
          <w:r>
            <w:rPr>
              <w:b/>
              <w:sz w:val="28"/>
              <w:szCs w:val="28"/>
              <w:u w:val="single"/>
            </w:rPr>
            <w:lastRenderedPageBreak/>
            <w:t>P</w:t>
          </w:r>
          <w:r w:rsidR="000F2823" w:rsidRPr="000F2823">
            <w:rPr>
              <w:b/>
              <w:sz w:val="28"/>
              <w:szCs w:val="28"/>
              <w:u w:val="single"/>
            </w:rPr>
            <w:t>ersonal Development Plan</w:t>
          </w:r>
        </w:p>
        <w:p w14:paraId="3DAD3A6C" w14:textId="77777777" w:rsidR="000F2823" w:rsidRPr="000F2823" w:rsidRDefault="000F2823" w:rsidP="000F2823"/>
        <w:p w14:paraId="39A719F3" w14:textId="4760AB61" w:rsidR="000F2823" w:rsidRPr="000F2823" w:rsidRDefault="000F2823" w:rsidP="000F2823">
          <w:pPr>
            <w:rPr>
              <w:b/>
            </w:rPr>
          </w:pPr>
          <w:r w:rsidRPr="000F2823">
            <w:rPr>
              <w:b/>
            </w:rPr>
            <w:tab/>
          </w:r>
          <w:r w:rsidRPr="000F2823">
            <w:rPr>
              <w:b/>
            </w:rPr>
            <w:tab/>
          </w:r>
          <w:r w:rsidRPr="000F2823">
            <w:rPr>
              <w:b/>
            </w:rPr>
            <w:tab/>
          </w:r>
          <w:r w:rsidRPr="000F2823">
            <w:rPr>
              <w:b/>
            </w:rPr>
            <w:tab/>
          </w:r>
          <w:r w:rsidRPr="000F2823">
            <w:rPr>
              <w:b/>
            </w:rPr>
            <w:tab/>
          </w:r>
          <w:r w:rsidRPr="000F2823">
            <w:rPr>
              <w:b/>
            </w:rPr>
            <w:tab/>
          </w:r>
          <w:r w:rsidRPr="000F2823">
            <w:rPr>
              <w:b/>
            </w:rPr>
            <w:tab/>
          </w:r>
          <w:r w:rsidRPr="000F2823">
            <w:rPr>
              <w:b/>
            </w:rPr>
            <w:tab/>
          </w:r>
        </w:p>
        <w:p w14:paraId="5A9B5B83" w14:textId="77777777" w:rsidR="000F2823" w:rsidRPr="000F2823" w:rsidRDefault="000F2823" w:rsidP="000F2823"/>
        <w:tbl>
          <w:tblPr>
            <w:tblW w:w="14727" w:type="dxa"/>
            <w:tblLayout w:type="fixed"/>
            <w:tblLook w:val="0000" w:firstRow="0" w:lastRow="0" w:firstColumn="0" w:lastColumn="0" w:noHBand="0" w:noVBand="0"/>
          </w:tblPr>
          <w:tblGrid>
            <w:gridCol w:w="3456"/>
            <w:gridCol w:w="3744"/>
            <w:gridCol w:w="3744"/>
            <w:gridCol w:w="3783"/>
          </w:tblGrid>
          <w:tr w:rsidR="000F2823" w:rsidRPr="000F2823" w14:paraId="11CBDACA" w14:textId="77777777" w:rsidTr="00533152">
            <w:trPr>
              <w:cantSplit/>
            </w:trPr>
            <w:tc>
              <w:tcPr>
                <w:tcW w:w="3456" w:type="dxa"/>
                <w:tcBorders>
                  <w:top w:val="single" w:sz="12" w:space="0" w:color="auto"/>
                  <w:left w:val="single" w:sz="12" w:space="0" w:color="auto"/>
                  <w:bottom w:val="single" w:sz="6" w:space="0" w:color="auto"/>
                  <w:right w:val="single" w:sz="6" w:space="0" w:color="auto"/>
                </w:tcBorders>
              </w:tcPr>
              <w:p w14:paraId="1512A16F" w14:textId="77777777" w:rsidR="000F2823" w:rsidRPr="000F2823" w:rsidRDefault="000F2823" w:rsidP="000F2823">
                <w:pPr>
                  <w:spacing w:before="120" w:after="120" w:line="240" w:lineRule="auto"/>
                  <w:rPr>
                    <w:rFonts w:ascii="Arial" w:eastAsia="Times New Roman" w:hAnsi="Arial" w:cs="Arial"/>
                    <w:b/>
                    <w:sz w:val="24"/>
                    <w:szCs w:val="24"/>
                    <w:lang w:eastAsia="en-GB"/>
                  </w:rPr>
                </w:pPr>
                <w:r w:rsidRPr="000F2823">
                  <w:rPr>
                    <w:rFonts w:ascii="Arial" w:eastAsia="Times New Roman" w:hAnsi="Arial" w:cs="Arial"/>
                    <w:b/>
                    <w:sz w:val="24"/>
                    <w:szCs w:val="24"/>
                    <w:lang w:eastAsia="en-GB"/>
                  </w:rPr>
                  <w:t>Objectives</w:t>
                </w:r>
                <w:r w:rsidRPr="000F2823">
                  <w:rPr>
                    <w:rFonts w:ascii="Arial" w:eastAsia="Times New Roman" w:hAnsi="Arial" w:cs="Arial"/>
                    <w:b/>
                    <w:sz w:val="24"/>
                    <w:szCs w:val="24"/>
                    <w:lang w:eastAsia="en-GB"/>
                  </w:rPr>
                  <w:br/>
                </w:r>
                <w:r w:rsidRPr="000F2823">
                  <w:rPr>
                    <w:rFonts w:ascii="Arial" w:eastAsia="Times New Roman" w:hAnsi="Arial" w:cs="Arial"/>
                    <w:lang w:eastAsia="en-GB"/>
                  </w:rPr>
                  <w:t>What do I want to be able to do</w:t>
                </w:r>
                <w:r w:rsidRPr="000F2823">
                  <w:rPr>
                    <w:rFonts w:ascii="Arial" w:eastAsia="Times New Roman" w:hAnsi="Arial" w:cs="Arial"/>
                    <w:lang w:eastAsia="en-GB"/>
                  </w:rPr>
                  <w:br/>
                  <w:t>or do better?</w:t>
                </w:r>
              </w:p>
            </w:tc>
            <w:tc>
              <w:tcPr>
                <w:tcW w:w="3744" w:type="dxa"/>
                <w:tcBorders>
                  <w:top w:val="single" w:sz="12" w:space="0" w:color="auto"/>
                  <w:left w:val="single" w:sz="6" w:space="0" w:color="auto"/>
                  <w:bottom w:val="single" w:sz="6" w:space="0" w:color="auto"/>
                  <w:right w:val="single" w:sz="6" w:space="0" w:color="auto"/>
                </w:tcBorders>
              </w:tcPr>
              <w:p w14:paraId="06C7E7EF" w14:textId="77777777" w:rsidR="000F2823" w:rsidRPr="000F2823" w:rsidRDefault="000F2823" w:rsidP="000F2823">
                <w:pPr>
                  <w:spacing w:before="120" w:after="120" w:line="240" w:lineRule="auto"/>
                  <w:rPr>
                    <w:rFonts w:ascii="Arial" w:eastAsia="Times New Roman" w:hAnsi="Arial" w:cs="Arial"/>
                    <w:b/>
                    <w:sz w:val="24"/>
                    <w:szCs w:val="24"/>
                    <w:lang w:eastAsia="en-GB"/>
                  </w:rPr>
                </w:pPr>
                <w:r w:rsidRPr="000F2823">
                  <w:rPr>
                    <w:rFonts w:ascii="Arial" w:eastAsia="Times New Roman" w:hAnsi="Arial" w:cs="Arial"/>
                    <w:b/>
                    <w:sz w:val="24"/>
                    <w:szCs w:val="24"/>
                    <w:lang w:eastAsia="en-GB"/>
                  </w:rPr>
                  <w:t>Success criteria</w:t>
                </w:r>
                <w:r w:rsidRPr="000F2823">
                  <w:rPr>
                    <w:rFonts w:ascii="Arial" w:eastAsia="Times New Roman" w:hAnsi="Arial" w:cs="Arial"/>
                    <w:b/>
                    <w:sz w:val="24"/>
                    <w:szCs w:val="24"/>
                    <w:lang w:eastAsia="en-GB"/>
                  </w:rPr>
                  <w:br/>
                </w:r>
                <w:r w:rsidRPr="000F2823">
                  <w:rPr>
                    <w:rFonts w:ascii="Arial" w:eastAsia="Times New Roman" w:hAnsi="Arial" w:cs="Arial"/>
                    <w:lang w:eastAsia="en-GB"/>
                  </w:rPr>
                  <w:t>How will I recognise success?</w:t>
                </w:r>
                <w:r w:rsidRPr="000F2823">
                  <w:rPr>
                    <w:rFonts w:ascii="Arial" w:eastAsia="Times New Roman" w:hAnsi="Arial" w:cs="Arial"/>
                    <w:lang w:eastAsia="en-GB"/>
                  </w:rPr>
                  <w:br/>
                  <w:t>How will I review and measure my improvement?</w:t>
                </w:r>
              </w:p>
            </w:tc>
            <w:tc>
              <w:tcPr>
                <w:tcW w:w="3744" w:type="dxa"/>
                <w:tcBorders>
                  <w:top w:val="single" w:sz="12" w:space="0" w:color="auto"/>
                  <w:left w:val="single" w:sz="6" w:space="0" w:color="auto"/>
                  <w:bottom w:val="single" w:sz="6" w:space="0" w:color="auto"/>
                  <w:right w:val="single" w:sz="6" w:space="0" w:color="auto"/>
                </w:tcBorders>
              </w:tcPr>
              <w:p w14:paraId="3E196FAD" w14:textId="77777777" w:rsidR="000F2823" w:rsidRPr="000F2823" w:rsidRDefault="000F2823" w:rsidP="000F2823">
                <w:pPr>
                  <w:spacing w:before="120" w:after="120" w:line="240" w:lineRule="auto"/>
                  <w:rPr>
                    <w:rFonts w:ascii="Arial" w:eastAsia="Times New Roman" w:hAnsi="Arial" w:cs="Arial"/>
                    <w:sz w:val="24"/>
                    <w:szCs w:val="24"/>
                    <w:lang w:eastAsia="en-GB"/>
                  </w:rPr>
                </w:pPr>
                <w:r w:rsidRPr="000F2823">
                  <w:rPr>
                    <w:rFonts w:ascii="Arial" w:eastAsia="Times New Roman" w:hAnsi="Arial" w:cs="Arial"/>
                    <w:b/>
                    <w:sz w:val="24"/>
                    <w:szCs w:val="24"/>
                    <w:lang w:eastAsia="en-GB"/>
                  </w:rPr>
                  <w:t>Actions</w:t>
                </w:r>
                <w:r w:rsidRPr="000F2823">
                  <w:rPr>
                    <w:rFonts w:ascii="Arial" w:eastAsia="Times New Roman" w:hAnsi="Arial" w:cs="Arial"/>
                    <w:b/>
                    <w:sz w:val="24"/>
                    <w:szCs w:val="24"/>
                    <w:lang w:eastAsia="en-GB"/>
                  </w:rPr>
                  <w:br/>
                </w:r>
                <w:r w:rsidRPr="000F2823">
                  <w:rPr>
                    <w:rFonts w:ascii="Arial" w:eastAsia="Times New Roman" w:hAnsi="Arial" w:cs="Arial"/>
                    <w:lang w:eastAsia="en-GB"/>
                  </w:rPr>
                  <w:t>What methods will I use to achieve my learning objectives?</w:t>
                </w:r>
                <w:r w:rsidRPr="000F2823">
                  <w:rPr>
                    <w:rFonts w:ascii="Arial" w:eastAsia="Times New Roman" w:hAnsi="Arial" w:cs="Arial"/>
                    <w:sz w:val="24"/>
                    <w:szCs w:val="24"/>
                    <w:lang w:eastAsia="en-GB"/>
                  </w:rPr>
                  <w:br/>
                </w:r>
              </w:p>
            </w:tc>
            <w:tc>
              <w:tcPr>
                <w:tcW w:w="3783" w:type="dxa"/>
                <w:tcBorders>
                  <w:top w:val="single" w:sz="12" w:space="0" w:color="auto"/>
                  <w:left w:val="single" w:sz="6" w:space="0" w:color="auto"/>
                  <w:bottom w:val="single" w:sz="6" w:space="0" w:color="auto"/>
                  <w:right w:val="single" w:sz="12" w:space="0" w:color="auto"/>
                </w:tcBorders>
              </w:tcPr>
              <w:p w14:paraId="70DE0DFF" w14:textId="77777777" w:rsidR="000F2823" w:rsidRPr="000F2823" w:rsidRDefault="000F2823" w:rsidP="000F2823">
                <w:pPr>
                  <w:spacing w:before="120" w:after="120" w:line="240" w:lineRule="auto"/>
                  <w:rPr>
                    <w:rFonts w:ascii="Arial" w:eastAsia="Times New Roman" w:hAnsi="Arial" w:cs="Arial"/>
                    <w:b/>
                    <w:sz w:val="24"/>
                    <w:szCs w:val="24"/>
                    <w:lang w:eastAsia="en-GB"/>
                  </w:rPr>
                </w:pPr>
                <w:r w:rsidRPr="000F2823">
                  <w:rPr>
                    <w:rFonts w:ascii="Arial" w:eastAsia="Times New Roman" w:hAnsi="Arial" w:cs="Arial"/>
                    <w:b/>
                    <w:sz w:val="24"/>
                    <w:szCs w:val="24"/>
                    <w:lang w:eastAsia="en-GB"/>
                  </w:rPr>
                  <w:t>Implementation</w:t>
                </w:r>
                <w:r w:rsidRPr="000F2823">
                  <w:rPr>
                    <w:rFonts w:ascii="Arial" w:eastAsia="Times New Roman" w:hAnsi="Arial" w:cs="Arial"/>
                    <w:b/>
                    <w:sz w:val="24"/>
                    <w:szCs w:val="24"/>
                    <w:lang w:eastAsia="en-GB"/>
                  </w:rPr>
                  <w:br/>
                </w:r>
                <w:r w:rsidRPr="000F2823">
                  <w:rPr>
                    <w:rFonts w:ascii="Arial" w:eastAsia="Times New Roman" w:hAnsi="Arial" w:cs="Arial"/>
                    <w:lang w:eastAsia="en-GB"/>
                  </w:rPr>
                  <w:t>How will I practise and apply what I learn?</w:t>
                </w:r>
              </w:p>
            </w:tc>
          </w:tr>
          <w:tr w:rsidR="000F2823" w:rsidRPr="000F2823" w14:paraId="3C553E58" w14:textId="77777777" w:rsidTr="00533152">
            <w:trPr>
              <w:cantSplit/>
            </w:trPr>
            <w:tc>
              <w:tcPr>
                <w:tcW w:w="3456" w:type="dxa"/>
                <w:tcBorders>
                  <w:top w:val="single" w:sz="6" w:space="0" w:color="auto"/>
                  <w:left w:val="single" w:sz="12" w:space="0" w:color="auto"/>
                  <w:bottom w:val="single" w:sz="6" w:space="0" w:color="auto"/>
                  <w:right w:val="single" w:sz="6" w:space="0" w:color="auto"/>
                </w:tcBorders>
              </w:tcPr>
              <w:p w14:paraId="54952144" w14:textId="08D16783" w:rsidR="000F2823" w:rsidRPr="000F2823" w:rsidRDefault="00DF1036" w:rsidP="000F2823">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I</w:t>
                </w:r>
                <w:r w:rsidR="000F2823" w:rsidRPr="000F2823">
                  <w:rPr>
                    <w:rFonts w:ascii="Arial" w:eastAsia="Times New Roman" w:hAnsi="Arial" w:cs="Arial"/>
                    <w:sz w:val="20"/>
                    <w:szCs w:val="20"/>
                    <w:lang w:eastAsia="en-GB"/>
                  </w:rPr>
                  <w:t>mprove on numeracy skills as it is an essential part of teaching (Future Learn, 2019).</w:t>
                </w:r>
              </w:p>
              <w:p w14:paraId="782A1C25" w14:textId="77777777" w:rsidR="000F2823" w:rsidRPr="000F2823" w:rsidRDefault="000F2823" w:rsidP="000F2823">
                <w:pPr>
                  <w:spacing w:after="0" w:line="240" w:lineRule="auto"/>
                  <w:rPr>
                    <w:rFonts w:ascii="Arial" w:eastAsia="Times New Roman" w:hAnsi="Arial" w:cs="Arial"/>
                    <w:sz w:val="20"/>
                    <w:szCs w:val="20"/>
                    <w:lang w:eastAsia="en-GB"/>
                  </w:rPr>
                </w:pPr>
              </w:p>
              <w:p w14:paraId="0286AD9B" w14:textId="77777777" w:rsidR="000F2823" w:rsidRPr="000F2823" w:rsidRDefault="000F2823" w:rsidP="000F2823">
                <w:pPr>
                  <w:spacing w:after="0" w:line="240" w:lineRule="auto"/>
                  <w:rPr>
                    <w:rFonts w:ascii="Arial" w:eastAsia="Times New Roman" w:hAnsi="Arial" w:cs="Arial"/>
                    <w:sz w:val="20"/>
                    <w:szCs w:val="20"/>
                    <w:lang w:eastAsia="en-GB"/>
                  </w:rPr>
                </w:pPr>
              </w:p>
              <w:p w14:paraId="03BED806" w14:textId="77777777" w:rsidR="000F2823" w:rsidRPr="000F2823" w:rsidRDefault="000F2823" w:rsidP="000F2823">
                <w:pPr>
                  <w:spacing w:after="0" w:line="240" w:lineRule="auto"/>
                  <w:rPr>
                    <w:rFonts w:ascii="Arial" w:eastAsia="Times New Roman" w:hAnsi="Arial" w:cs="Arial"/>
                    <w:sz w:val="20"/>
                    <w:szCs w:val="20"/>
                    <w:lang w:eastAsia="en-GB"/>
                  </w:rPr>
                </w:pPr>
              </w:p>
            </w:tc>
            <w:tc>
              <w:tcPr>
                <w:tcW w:w="3744" w:type="dxa"/>
                <w:tcBorders>
                  <w:top w:val="single" w:sz="6" w:space="0" w:color="auto"/>
                  <w:left w:val="single" w:sz="6" w:space="0" w:color="auto"/>
                  <w:bottom w:val="single" w:sz="6" w:space="0" w:color="auto"/>
                  <w:right w:val="single" w:sz="6" w:space="0" w:color="auto"/>
                </w:tcBorders>
              </w:tcPr>
              <w:p w14:paraId="7D2E9442" w14:textId="36BBD064" w:rsidR="00CD0F87" w:rsidRDefault="00CD0F87" w:rsidP="00DF1036">
                <w:pPr>
                  <w:numPr>
                    <w:ilvl w:val="0"/>
                    <w:numId w:val="1"/>
                  </w:numPr>
                  <w:spacing w:after="0" w:line="240" w:lineRule="auto"/>
                  <w:contextualSpacing/>
                  <w:rPr>
                    <w:rFonts w:ascii="Arial" w:eastAsia="Times New Roman" w:hAnsi="Arial" w:cs="Arial"/>
                    <w:sz w:val="20"/>
                    <w:szCs w:val="20"/>
                    <w:lang w:eastAsia="en-GB"/>
                  </w:rPr>
                </w:pPr>
                <w:r>
                  <w:rPr>
                    <w:rFonts w:ascii="Arial" w:eastAsia="Times New Roman" w:hAnsi="Arial" w:cs="Arial"/>
                    <w:sz w:val="20"/>
                    <w:szCs w:val="20"/>
                    <w:lang w:eastAsia="en-GB"/>
                  </w:rPr>
                  <w:t>GCSE grade B or Above</w:t>
                </w:r>
              </w:p>
              <w:p w14:paraId="6F9B3F89" w14:textId="5E444C43" w:rsidR="000F2823" w:rsidRPr="00DF1036" w:rsidRDefault="000F2823" w:rsidP="00DF1036">
                <w:pPr>
                  <w:numPr>
                    <w:ilvl w:val="0"/>
                    <w:numId w:val="1"/>
                  </w:numPr>
                  <w:spacing w:after="0" w:line="240" w:lineRule="auto"/>
                  <w:contextualSpacing/>
                  <w:rPr>
                    <w:rFonts w:ascii="Arial" w:eastAsia="Times New Roman" w:hAnsi="Arial" w:cs="Arial"/>
                    <w:sz w:val="20"/>
                    <w:szCs w:val="20"/>
                    <w:lang w:eastAsia="en-GB"/>
                  </w:rPr>
                </w:pPr>
                <w:r w:rsidRPr="000F2823">
                  <w:rPr>
                    <w:rFonts w:ascii="Arial" w:eastAsia="Times New Roman" w:hAnsi="Arial" w:cs="Arial"/>
                    <w:sz w:val="20"/>
                    <w:szCs w:val="20"/>
                    <w:lang w:eastAsia="en-GB"/>
                  </w:rPr>
                  <w:t>Level three award qualification.</w:t>
                </w:r>
              </w:p>
              <w:p w14:paraId="31E15073" w14:textId="77777777" w:rsidR="000F2823" w:rsidRPr="000F2823" w:rsidRDefault="000F2823" w:rsidP="000F2823">
                <w:pPr>
                  <w:numPr>
                    <w:ilvl w:val="0"/>
                    <w:numId w:val="1"/>
                  </w:numPr>
                  <w:spacing w:after="0" w:line="240" w:lineRule="auto"/>
                  <w:contextualSpacing/>
                  <w:rPr>
                    <w:rFonts w:ascii="Arial" w:eastAsia="Times New Roman" w:hAnsi="Arial" w:cs="Arial"/>
                    <w:sz w:val="20"/>
                    <w:szCs w:val="20"/>
                    <w:lang w:eastAsia="en-GB"/>
                  </w:rPr>
                </w:pPr>
                <w:r w:rsidRPr="000F2823">
                  <w:rPr>
                    <w:rFonts w:ascii="Arial" w:eastAsia="Times New Roman" w:hAnsi="Arial" w:cs="Arial"/>
                    <w:sz w:val="20"/>
                    <w:szCs w:val="20"/>
                    <w:lang w:eastAsia="en-GB"/>
                  </w:rPr>
                  <w:t>Lecturer feedback</w:t>
                </w:r>
              </w:p>
              <w:p w14:paraId="2BD811FD" w14:textId="77777777" w:rsidR="000F2823" w:rsidRPr="000F2823" w:rsidRDefault="000F2823" w:rsidP="000F2823">
                <w:pPr>
                  <w:spacing w:after="0" w:line="240" w:lineRule="auto"/>
                  <w:ind w:left="60"/>
                  <w:rPr>
                    <w:rFonts w:ascii="Arial" w:eastAsia="Times New Roman" w:hAnsi="Arial" w:cs="Arial"/>
                    <w:sz w:val="20"/>
                    <w:szCs w:val="20"/>
                    <w:lang w:eastAsia="en-GB"/>
                  </w:rPr>
                </w:pPr>
                <w:r w:rsidRPr="000F2823">
                  <w:rPr>
                    <w:rFonts w:ascii="Arial" w:eastAsia="Times New Roman" w:hAnsi="Arial" w:cs="Arial"/>
                    <w:sz w:val="20"/>
                    <w:szCs w:val="20"/>
                    <w:lang w:eastAsia="en-GB"/>
                  </w:rPr>
                  <w:t>(City and Guilds, 2018)</w:t>
                </w:r>
              </w:p>
              <w:p w14:paraId="1B36D1F5" w14:textId="77777777" w:rsidR="000F2823" w:rsidRPr="000F2823" w:rsidRDefault="000F2823" w:rsidP="000F2823">
                <w:pPr>
                  <w:spacing w:after="0" w:line="240" w:lineRule="auto"/>
                  <w:ind w:left="420"/>
                  <w:contextualSpacing/>
                  <w:rPr>
                    <w:rFonts w:ascii="Arial" w:eastAsia="Times New Roman" w:hAnsi="Arial" w:cs="Arial"/>
                    <w:sz w:val="20"/>
                    <w:szCs w:val="20"/>
                    <w:lang w:eastAsia="en-GB"/>
                  </w:rPr>
                </w:pPr>
              </w:p>
            </w:tc>
            <w:tc>
              <w:tcPr>
                <w:tcW w:w="3744" w:type="dxa"/>
                <w:tcBorders>
                  <w:top w:val="single" w:sz="6" w:space="0" w:color="auto"/>
                  <w:left w:val="single" w:sz="6" w:space="0" w:color="auto"/>
                  <w:bottom w:val="single" w:sz="6" w:space="0" w:color="auto"/>
                  <w:right w:val="single" w:sz="6" w:space="0" w:color="auto"/>
                </w:tcBorders>
              </w:tcPr>
              <w:p w14:paraId="3E766E94" w14:textId="5FD38C45" w:rsidR="00CD0F87" w:rsidRPr="00CD0F87" w:rsidRDefault="00CD0F87" w:rsidP="00CD0F87">
                <w:pPr>
                  <w:pStyle w:val="ListParagraph"/>
                  <w:numPr>
                    <w:ilvl w:val="0"/>
                    <w:numId w:val="14"/>
                  </w:numPr>
                  <w:spacing w:after="0" w:line="240" w:lineRule="auto"/>
                  <w:rPr>
                    <w:rFonts w:ascii="Arial" w:eastAsia="Times New Roman" w:hAnsi="Arial" w:cs="Arial"/>
                    <w:sz w:val="20"/>
                    <w:szCs w:val="20"/>
                    <w:lang w:eastAsia="en-GB"/>
                  </w:rPr>
                </w:pPr>
                <w:r w:rsidRPr="00CD0F87">
                  <w:rPr>
                    <w:rFonts w:ascii="Arial" w:eastAsia="Times New Roman" w:hAnsi="Arial" w:cs="Arial"/>
                    <w:sz w:val="20"/>
                    <w:szCs w:val="20"/>
                    <w:lang w:eastAsia="en-GB"/>
                  </w:rPr>
                  <w:t>GCSE in math</w:t>
                </w:r>
                <w:r>
                  <w:rPr>
                    <w:rFonts w:ascii="Arial" w:eastAsia="Times New Roman" w:hAnsi="Arial" w:cs="Arial"/>
                    <w:sz w:val="20"/>
                    <w:szCs w:val="20"/>
                    <w:lang w:eastAsia="en-GB"/>
                  </w:rPr>
                  <w:t>s</w:t>
                </w:r>
              </w:p>
              <w:p w14:paraId="21215C94" w14:textId="0A5F04F8" w:rsidR="000F2823" w:rsidRPr="00CD0F87" w:rsidRDefault="00CD0F87" w:rsidP="00CD0F87">
                <w:pPr>
                  <w:pStyle w:val="ListParagraph"/>
                  <w:numPr>
                    <w:ilvl w:val="0"/>
                    <w:numId w:val="14"/>
                  </w:numPr>
                  <w:spacing w:after="0" w:line="240" w:lineRule="auto"/>
                  <w:rPr>
                    <w:rFonts w:ascii="Arial" w:eastAsia="Times New Roman" w:hAnsi="Arial" w:cs="Arial"/>
                    <w:sz w:val="20"/>
                    <w:szCs w:val="20"/>
                    <w:lang w:eastAsia="en-GB"/>
                  </w:rPr>
                </w:pPr>
                <w:r w:rsidRPr="00CD0F87">
                  <w:rPr>
                    <w:rFonts w:ascii="Arial" w:eastAsia="Times New Roman" w:hAnsi="Arial" w:cs="Arial"/>
                    <w:sz w:val="20"/>
                    <w:szCs w:val="20"/>
                    <w:lang w:eastAsia="en-GB"/>
                  </w:rPr>
                  <w:t>L</w:t>
                </w:r>
                <w:r w:rsidR="000F2823" w:rsidRPr="00CD0F87">
                  <w:rPr>
                    <w:rFonts w:ascii="Arial" w:eastAsia="Times New Roman" w:hAnsi="Arial" w:cs="Arial"/>
                    <w:sz w:val="20"/>
                    <w:szCs w:val="20"/>
                    <w:lang w:eastAsia="en-GB"/>
                  </w:rPr>
                  <w:t>evel three award in mathematics for numeracy</w:t>
                </w:r>
                <w:r w:rsidR="00945040">
                  <w:rPr>
                    <w:rFonts w:ascii="Arial" w:eastAsia="Times New Roman" w:hAnsi="Arial" w:cs="Arial"/>
                    <w:sz w:val="20"/>
                    <w:szCs w:val="20"/>
                    <w:lang w:eastAsia="en-GB"/>
                  </w:rPr>
                  <w:t>. T</w:t>
                </w:r>
                <w:r w:rsidR="000F2823" w:rsidRPr="00CD0F87">
                  <w:rPr>
                    <w:rFonts w:ascii="Arial" w:eastAsia="Times New Roman" w:hAnsi="Arial" w:cs="Arial"/>
                    <w:sz w:val="20"/>
                    <w:szCs w:val="20"/>
                    <w:lang w:eastAsia="en-GB"/>
                  </w:rPr>
                  <w:t>his will help develop skills needed for teaching (City and Guilds, 2018).</w:t>
                </w:r>
              </w:p>
              <w:p w14:paraId="17E95290" w14:textId="77777777" w:rsidR="000F2823" w:rsidRPr="000F2823" w:rsidRDefault="000F2823" w:rsidP="000F2823">
                <w:pPr>
                  <w:spacing w:after="0" w:line="240" w:lineRule="auto"/>
                  <w:ind w:left="720"/>
                  <w:contextualSpacing/>
                  <w:rPr>
                    <w:rFonts w:ascii="Arial" w:eastAsia="Times New Roman" w:hAnsi="Arial" w:cs="Arial"/>
                    <w:sz w:val="20"/>
                    <w:szCs w:val="20"/>
                    <w:lang w:eastAsia="en-GB"/>
                  </w:rPr>
                </w:pPr>
              </w:p>
            </w:tc>
            <w:tc>
              <w:tcPr>
                <w:tcW w:w="3783" w:type="dxa"/>
                <w:tcBorders>
                  <w:top w:val="single" w:sz="6" w:space="0" w:color="auto"/>
                  <w:left w:val="single" w:sz="6" w:space="0" w:color="auto"/>
                  <w:bottom w:val="single" w:sz="6" w:space="0" w:color="auto"/>
                  <w:right w:val="single" w:sz="12" w:space="0" w:color="auto"/>
                </w:tcBorders>
              </w:tcPr>
              <w:p w14:paraId="6D112C03" w14:textId="77777777" w:rsidR="000F2823" w:rsidRPr="000F2823" w:rsidRDefault="000F2823" w:rsidP="000F2823">
                <w:pPr>
                  <w:spacing w:after="0" w:line="240" w:lineRule="auto"/>
                  <w:rPr>
                    <w:rFonts w:ascii="Arial" w:eastAsia="Times New Roman" w:hAnsi="Arial" w:cs="Arial"/>
                    <w:sz w:val="20"/>
                    <w:szCs w:val="20"/>
                    <w:lang w:eastAsia="en-GB"/>
                  </w:rPr>
                </w:pPr>
                <w:r w:rsidRPr="000F2823">
                  <w:rPr>
                    <w:rFonts w:ascii="Arial" w:eastAsia="Times New Roman" w:hAnsi="Arial" w:cs="Arial"/>
                    <w:sz w:val="20"/>
                    <w:szCs w:val="20"/>
                    <w:lang w:eastAsia="en-GB"/>
                  </w:rPr>
                  <w:t xml:space="preserve">Take the National Numeracy </w:t>
                </w:r>
              </w:p>
              <w:p w14:paraId="0E586C36" w14:textId="732CF999" w:rsidR="000F2823" w:rsidRPr="000F2823" w:rsidRDefault="000F2823" w:rsidP="000F2823">
                <w:pPr>
                  <w:spacing w:after="0" w:line="240" w:lineRule="auto"/>
                  <w:rPr>
                    <w:rFonts w:ascii="Arial" w:eastAsia="Times New Roman" w:hAnsi="Arial" w:cs="Arial"/>
                    <w:sz w:val="20"/>
                    <w:szCs w:val="20"/>
                    <w:lang w:eastAsia="en-GB"/>
                  </w:rPr>
                </w:pPr>
                <w:r w:rsidRPr="000F2823">
                  <w:rPr>
                    <w:rFonts w:ascii="Arial" w:eastAsia="Times New Roman" w:hAnsi="Arial" w:cs="Arial"/>
                    <w:sz w:val="20"/>
                    <w:szCs w:val="20"/>
                    <w:lang w:eastAsia="en-GB"/>
                  </w:rPr>
                  <w:t>Challenge</w:t>
                </w:r>
                <w:r w:rsidR="00DF1036">
                  <w:rPr>
                    <w:rFonts w:ascii="Arial" w:eastAsia="Times New Roman" w:hAnsi="Arial" w:cs="Arial"/>
                    <w:sz w:val="20"/>
                    <w:szCs w:val="20"/>
                    <w:lang w:eastAsia="en-GB"/>
                  </w:rPr>
                  <w:t>.</w:t>
                </w:r>
                <w:r w:rsidRPr="000F2823">
                  <w:rPr>
                    <w:rFonts w:ascii="Arial" w:eastAsia="Times New Roman" w:hAnsi="Arial" w:cs="Arial"/>
                    <w:sz w:val="20"/>
                    <w:szCs w:val="20"/>
                    <w:lang w:eastAsia="en-GB"/>
                  </w:rPr>
                  <w:t xml:space="preserve"> This will help see h</w:t>
                </w:r>
                <w:r w:rsidR="00DF1036">
                  <w:rPr>
                    <w:rFonts w:ascii="Arial" w:eastAsia="Times New Roman" w:hAnsi="Arial" w:cs="Arial"/>
                    <w:sz w:val="20"/>
                    <w:szCs w:val="20"/>
                    <w:lang w:eastAsia="en-GB"/>
                  </w:rPr>
                  <w:t xml:space="preserve">elp see progress </w:t>
                </w:r>
                <w:r w:rsidRPr="000F2823">
                  <w:rPr>
                    <w:rFonts w:ascii="Arial" w:eastAsia="Times New Roman" w:hAnsi="Arial" w:cs="Arial"/>
                    <w:sz w:val="20"/>
                    <w:szCs w:val="20"/>
                    <w:lang w:eastAsia="en-GB"/>
                  </w:rPr>
                  <w:t xml:space="preserve">(National Numeracy,2019). </w:t>
                </w:r>
              </w:p>
              <w:p w14:paraId="713C0B83" w14:textId="77777777" w:rsidR="000F2823" w:rsidRPr="000F2823" w:rsidRDefault="000F2823" w:rsidP="000F2823">
                <w:pPr>
                  <w:spacing w:after="0" w:line="240" w:lineRule="auto"/>
                  <w:rPr>
                    <w:rFonts w:ascii="Arial" w:eastAsia="Times New Roman" w:hAnsi="Arial" w:cs="Arial"/>
                    <w:sz w:val="20"/>
                    <w:szCs w:val="20"/>
                    <w:lang w:eastAsia="en-GB"/>
                  </w:rPr>
                </w:pPr>
                <w:r w:rsidRPr="000F2823">
                  <w:rPr>
                    <w:rFonts w:ascii="Arial" w:eastAsia="Times New Roman" w:hAnsi="Arial" w:cs="Arial"/>
                    <w:sz w:val="20"/>
                    <w:szCs w:val="20"/>
                    <w:lang w:eastAsia="en-GB"/>
                  </w:rPr>
                  <w:t>Apply mathematical solutions without using calculators or computers (City University of London, 2019).</w:t>
                </w:r>
              </w:p>
              <w:p w14:paraId="27928DC3" w14:textId="77777777" w:rsidR="000F2823" w:rsidRPr="000F2823" w:rsidRDefault="000F2823" w:rsidP="000F2823">
                <w:pPr>
                  <w:spacing w:after="0" w:line="240" w:lineRule="auto"/>
                  <w:rPr>
                    <w:rFonts w:ascii="Arial" w:eastAsia="Times New Roman" w:hAnsi="Arial" w:cs="Arial"/>
                    <w:sz w:val="20"/>
                    <w:szCs w:val="20"/>
                    <w:lang w:eastAsia="en-GB"/>
                  </w:rPr>
                </w:pPr>
              </w:p>
            </w:tc>
          </w:tr>
          <w:tr w:rsidR="000F2823" w:rsidRPr="000F2823" w14:paraId="58B1B394" w14:textId="77777777" w:rsidTr="00533152">
            <w:trPr>
              <w:cantSplit/>
            </w:trPr>
            <w:tc>
              <w:tcPr>
                <w:tcW w:w="3456" w:type="dxa"/>
                <w:tcBorders>
                  <w:top w:val="single" w:sz="6" w:space="0" w:color="auto"/>
                  <w:left w:val="single" w:sz="12" w:space="0" w:color="auto"/>
                  <w:bottom w:val="single" w:sz="6" w:space="0" w:color="auto"/>
                  <w:right w:val="single" w:sz="6" w:space="0" w:color="auto"/>
                </w:tcBorders>
              </w:tcPr>
              <w:p w14:paraId="487064D7" w14:textId="57B53895" w:rsidR="000F2823" w:rsidRPr="000F2823" w:rsidRDefault="00DF1036" w:rsidP="00EE24D1">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I</w:t>
                </w:r>
                <w:r w:rsidR="000F2823" w:rsidRPr="000F2823">
                  <w:rPr>
                    <w:rFonts w:ascii="Arial" w:eastAsia="Times New Roman" w:hAnsi="Arial" w:cs="Arial"/>
                    <w:sz w:val="20"/>
                    <w:szCs w:val="20"/>
                    <w:lang w:eastAsia="en-GB"/>
                  </w:rPr>
                  <w:t>mprove leadership skills</w:t>
                </w:r>
                <w:r w:rsidR="00F42FBE">
                  <w:rPr>
                    <w:rFonts w:ascii="Arial" w:eastAsia="Times New Roman" w:hAnsi="Arial" w:cs="Arial"/>
                    <w:sz w:val="20"/>
                    <w:szCs w:val="20"/>
                    <w:lang w:eastAsia="en-GB"/>
                  </w:rPr>
                  <w:t>. This</w:t>
                </w:r>
                <w:r w:rsidR="000F2823" w:rsidRPr="000F2823">
                  <w:rPr>
                    <w:rFonts w:ascii="Arial" w:eastAsia="Times New Roman" w:hAnsi="Arial" w:cs="Arial"/>
                    <w:sz w:val="20"/>
                    <w:szCs w:val="20"/>
                    <w:lang w:eastAsia="en-GB"/>
                  </w:rPr>
                  <w:t xml:space="preserve"> is vital for a teacher</w:t>
                </w:r>
                <w:r w:rsidR="00CD0F87">
                  <w:rPr>
                    <w:rFonts w:ascii="Arial" w:eastAsia="Times New Roman" w:hAnsi="Arial" w:cs="Arial"/>
                    <w:sz w:val="20"/>
                    <w:szCs w:val="20"/>
                    <w:lang w:eastAsia="en-GB"/>
                  </w:rPr>
                  <w:t>.</w:t>
                </w:r>
                <w:r w:rsidR="000F2823" w:rsidRPr="000F2823">
                  <w:rPr>
                    <w:rFonts w:ascii="Arial" w:eastAsia="Times New Roman" w:hAnsi="Arial" w:cs="Arial"/>
                    <w:sz w:val="20"/>
                    <w:szCs w:val="20"/>
                    <w:lang w:eastAsia="en-GB"/>
                  </w:rPr>
                  <w:t xml:space="preserve"> (Lynch, 2019).</w:t>
                </w:r>
              </w:p>
              <w:p w14:paraId="1AD96C04"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p>
              <w:p w14:paraId="22119C1D" w14:textId="77777777" w:rsidR="000F2823" w:rsidRPr="000F2823" w:rsidRDefault="000F2823" w:rsidP="000F2823">
                <w:pPr>
                  <w:spacing w:after="0" w:line="240" w:lineRule="auto"/>
                  <w:rPr>
                    <w:rFonts w:ascii="Arial" w:eastAsia="Times New Roman" w:hAnsi="Arial" w:cs="Arial"/>
                    <w:sz w:val="20"/>
                    <w:szCs w:val="20"/>
                    <w:lang w:eastAsia="en-GB"/>
                  </w:rPr>
                </w:pPr>
              </w:p>
              <w:p w14:paraId="189EC307"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p>
              <w:p w14:paraId="1DACA9C1"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p>
              <w:p w14:paraId="03F90C29"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p>
              <w:p w14:paraId="04543978"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p>
              <w:p w14:paraId="2E2D6964"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p>
              <w:p w14:paraId="1F30EF08"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p>
            </w:tc>
            <w:tc>
              <w:tcPr>
                <w:tcW w:w="3744" w:type="dxa"/>
                <w:tcBorders>
                  <w:top w:val="single" w:sz="6" w:space="0" w:color="auto"/>
                  <w:left w:val="single" w:sz="6" w:space="0" w:color="auto"/>
                  <w:bottom w:val="single" w:sz="6" w:space="0" w:color="auto"/>
                  <w:right w:val="single" w:sz="6" w:space="0" w:color="auto"/>
                </w:tcBorders>
              </w:tcPr>
              <w:p w14:paraId="703E7E58" w14:textId="69BB4C2C" w:rsidR="000F2823" w:rsidRPr="00EE24D1" w:rsidRDefault="000F2823" w:rsidP="00EE24D1">
                <w:pPr>
                  <w:pStyle w:val="ListParagraph"/>
                  <w:numPr>
                    <w:ilvl w:val="0"/>
                    <w:numId w:val="2"/>
                  </w:numPr>
                  <w:spacing w:after="0" w:line="240" w:lineRule="auto"/>
                  <w:rPr>
                    <w:rFonts w:ascii="Arial" w:eastAsia="Times New Roman" w:hAnsi="Arial" w:cs="Arial"/>
                    <w:sz w:val="20"/>
                    <w:szCs w:val="20"/>
                    <w:lang w:eastAsia="en-GB"/>
                  </w:rPr>
                </w:pPr>
                <w:r w:rsidRPr="00EE24D1">
                  <w:rPr>
                    <w:rFonts w:ascii="Arial" w:eastAsia="Times New Roman" w:hAnsi="Arial" w:cs="Arial"/>
                    <w:sz w:val="20"/>
                    <w:szCs w:val="20"/>
                    <w:lang w:eastAsia="en-GB"/>
                  </w:rPr>
                  <w:t xml:space="preserve">Certificate of </w:t>
                </w:r>
                <w:r w:rsidR="00EE24D1" w:rsidRPr="00EE24D1">
                  <w:rPr>
                    <w:rFonts w:ascii="Arial" w:eastAsia="Times New Roman" w:hAnsi="Arial" w:cs="Arial"/>
                    <w:sz w:val="20"/>
                    <w:szCs w:val="20"/>
                    <w:lang w:eastAsia="en-GB"/>
                  </w:rPr>
                  <w:t>completion (</w:t>
                </w:r>
                <w:r w:rsidRPr="00EE24D1">
                  <w:rPr>
                    <w:rFonts w:ascii="Arial" w:eastAsia="Times New Roman" w:hAnsi="Arial" w:cs="Arial"/>
                    <w:sz w:val="20"/>
                    <w:szCs w:val="20"/>
                    <w:lang w:eastAsia="en-GB"/>
                  </w:rPr>
                  <w:t>UCL, 2019).</w:t>
                </w:r>
              </w:p>
              <w:p w14:paraId="1D77602E" w14:textId="260DD435" w:rsidR="000F2823" w:rsidRPr="00EE24D1" w:rsidRDefault="000F2823" w:rsidP="00EE24D1">
                <w:pPr>
                  <w:pStyle w:val="ListParagraph"/>
                  <w:numPr>
                    <w:ilvl w:val="0"/>
                    <w:numId w:val="2"/>
                  </w:numPr>
                  <w:spacing w:after="0" w:line="240" w:lineRule="auto"/>
                  <w:rPr>
                    <w:rFonts w:ascii="Arial" w:eastAsia="Times New Roman" w:hAnsi="Arial" w:cs="Arial"/>
                    <w:sz w:val="20"/>
                    <w:szCs w:val="20"/>
                    <w:lang w:eastAsia="en-GB"/>
                  </w:rPr>
                </w:pPr>
                <w:r w:rsidRPr="00EE24D1">
                  <w:rPr>
                    <w:rFonts w:ascii="Arial" w:eastAsia="Times New Roman" w:hAnsi="Arial" w:cs="Arial"/>
                    <w:sz w:val="20"/>
                    <w:szCs w:val="20"/>
                    <w:lang w:eastAsia="en-GB"/>
                  </w:rPr>
                  <w:t xml:space="preserve"> QTS Certificate (UCAS, 2019).</w:t>
                </w:r>
              </w:p>
            </w:tc>
            <w:tc>
              <w:tcPr>
                <w:tcW w:w="3744" w:type="dxa"/>
                <w:tcBorders>
                  <w:top w:val="single" w:sz="6" w:space="0" w:color="auto"/>
                  <w:left w:val="single" w:sz="6" w:space="0" w:color="auto"/>
                  <w:bottom w:val="single" w:sz="6" w:space="0" w:color="auto"/>
                  <w:right w:val="single" w:sz="6" w:space="0" w:color="auto"/>
                </w:tcBorders>
              </w:tcPr>
              <w:p w14:paraId="0CD78FAE" w14:textId="18850E92" w:rsidR="00CD0F87" w:rsidRDefault="000F2823" w:rsidP="00CD0F87">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Early Leadership level one</w:t>
                </w:r>
                <w:r w:rsidR="00945040">
                  <w:rPr>
                    <w:rFonts w:ascii="Arial" w:eastAsia="Times New Roman" w:hAnsi="Arial" w:cs="Arial"/>
                    <w:sz w:val="20"/>
                    <w:szCs w:val="20"/>
                    <w:lang w:eastAsia="en-GB"/>
                  </w:rPr>
                  <w:t>.</w:t>
                </w:r>
                <w:r w:rsidRPr="000F2823">
                  <w:rPr>
                    <w:rFonts w:ascii="Arial" w:eastAsia="Times New Roman" w:hAnsi="Arial" w:cs="Arial"/>
                    <w:sz w:val="20"/>
                    <w:szCs w:val="20"/>
                    <w:lang w:eastAsia="en-GB"/>
                  </w:rPr>
                  <w:t xml:space="preserve"> </w:t>
                </w:r>
              </w:p>
              <w:p w14:paraId="05A43FCD" w14:textId="08A6E269" w:rsidR="000F2823" w:rsidRPr="000F2823" w:rsidRDefault="00945040" w:rsidP="00CD0F87">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T</w:t>
                </w:r>
                <w:r w:rsidR="000F2823" w:rsidRPr="000F2823">
                  <w:rPr>
                    <w:rFonts w:ascii="Arial" w:eastAsia="Times New Roman" w:hAnsi="Arial" w:cs="Arial"/>
                    <w:sz w:val="20"/>
                    <w:szCs w:val="20"/>
                    <w:lang w:eastAsia="en-GB"/>
                  </w:rPr>
                  <w:t xml:space="preserve">his will them understand themselves, </w:t>
                </w:r>
              </w:p>
              <w:p w14:paraId="093045F6"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 xml:space="preserve">understand others and develop good </w:t>
                </w:r>
              </w:p>
              <w:p w14:paraId="1BF8A179"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leadership skills (UCL, 2019).</w:t>
                </w:r>
              </w:p>
            </w:tc>
            <w:tc>
              <w:tcPr>
                <w:tcW w:w="3783" w:type="dxa"/>
                <w:tcBorders>
                  <w:top w:val="single" w:sz="6" w:space="0" w:color="auto"/>
                  <w:left w:val="single" w:sz="6" w:space="0" w:color="auto"/>
                  <w:bottom w:val="single" w:sz="6" w:space="0" w:color="auto"/>
                  <w:right w:val="single" w:sz="12" w:space="0" w:color="auto"/>
                </w:tcBorders>
              </w:tcPr>
              <w:p w14:paraId="328C885A" w14:textId="01F116DF" w:rsidR="00EE24D1" w:rsidRDefault="000F2823" w:rsidP="00EE24D1">
                <w:pPr>
                  <w:spacing w:after="0" w:line="240" w:lineRule="auto"/>
                  <w:rPr>
                    <w:rFonts w:ascii="Arial" w:eastAsia="Times New Roman" w:hAnsi="Arial" w:cs="Arial"/>
                    <w:sz w:val="20"/>
                    <w:szCs w:val="20"/>
                    <w:lang w:eastAsia="en-GB"/>
                  </w:rPr>
                </w:pPr>
                <w:r w:rsidRPr="000F2823">
                  <w:rPr>
                    <w:rFonts w:ascii="Arial" w:eastAsia="Times New Roman" w:hAnsi="Arial" w:cs="Arial"/>
                    <w:sz w:val="20"/>
                    <w:szCs w:val="20"/>
                    <w:lang w:eastAsia="en-GB"/>
                  </w:rPr>
                  <w:t>Postgraduate</w:t>
                </w:r>
                <w:r w:rsidR="00CD0F87">
                  <w:rPr>
                    <w:rFonts w:ascii="Arial" w:eastAsia="Times New Roman" w:hAnsi="Arial" w:cs="Arial"/>
                    <w:sz w:val="20"/>
                    <w:szCs w:val="20"/>
                    <w:lang w:eastAsia="en-GB"/>
                  </w:rPr>
                  <w:t xml:space="preserve"> </w:t>
                </w:r>
                <w:r w:rsidRPr="000F2823">
                  <w:rPr>
                    <w:rFonts w:ascii="Arial" w:eastAsia="Times New Roman" w:hAnsi="Arial" w:cs="Arial"/>
                    <w:sz w:val="20"/>
                    <w:szCs w:val="20"/>
                    <w:lang w:eastAsia="en-GB"/>
                  </w:rPr>
                  <w:t xml:space="preserve">Teaching </w:t>
                </w:r>
                <w:r w:rsidR="00EE24D1" w:rsidRPr="000F2823">
                  <w:rPr>
                    <w:rFonts w:ascii="Arial" w:eastAsia="Times New Roman" w:hAnsi="Arial" w:cs="Arial"/>
                    <w:sz w:val="20"/>
                    <w:szCs w:val="20"/>
                    <w:lang w:eastAsia="en-GB"/>
                  </w:rPr>
                  <w:t>Apprenticeship</w:t>
                </w:r>
                <w:r w:rsidR="00EE24D1">
                  <w:rPr>
                    <w:rFonts w:ascii="Arial" w:eastAsia="Times New Roman" w:hAnsi="Arial" w:cs="Arial"/>
                    <w:sz w:val="20"/>
                    <w:szCs w:val="20"/>
                    <w:lang w:eastAsia="en-GB"/>
                  </w:rPr>
                  <w:t>,</w:t>
                </w:r>
                <w:r w:rsidR="00EE24D1" w:rsidRPr="000F2823">
                  <w:rPr>
                    <w:rFonts w:ascii="Arial" w:eastAsia="Times New Roman" w:hAnsi="Arial" w:cs="Arial"/>
                    <w:sz w:val="20"/>
                    <w:szCs w:val="20"/>
                    <w:lang w:eastAsia="en-GB"/>
                  </w:rPr>
                  <w:t xml:space="preserve"> </w:t>
                </w:r>
                <w:r w:rsidR="00EE24D1">
                  <w:rPr>
                    <w:rFonts w:ascii="Arial" w:eastAsia="Times New Roman" w:hAnsi="Arial" w:cs="Arial"/>
                    <w:sz w:val="20"/>
                    <w:szCs w:val="20"/>
                    <w:lang w:eastAsia="en-GB"/>
                  </w:rPr>
                  <w:t>practice</w:t>
                </w:r>
                <w:r w:rsidRPr="000F2823">
                  <w:rPr>
                    <w:rFonts w:ascii="Arial" w:eastAsia="Times New Roman" w:hAnsi="Arial" w:cs="Arial"/>
                    <w:sz w:val="20"/>
                    <w:szCs w:val="20"/>
                    <w:lang w:eastAsia="en-GB"/>
                  </w:rPr>
                  <w:t xml:space="preserve"> while working in a school with children (UCAS, 2019).</w:t>
                </w:r>
                <w:r w:rsidR="00CD0F87">
                  <w:rPr>
                    <w:rFonts w:ascii="Arial" w:eastAsia="Times New Roman" w:hAnsi="Arial" w:cs="Arial"/>
                    <w:sz w:val="20"/>
                    <w:szCs w:val="20"/>
                    <w:lang w:eastAsia="en-GB"/>
                  </w:rPr>
                  <w:t xml:space="preserve"> F</w:t>
                </w:r>
                <w:r w:rsidRPr="000F2823">
                  <w:rPr>
                    <w:rFonts w:ascii="Arial" w:eastAsia="Times New Roman" w:hAnsi="Arial" w:cs="Arial"/>
                    <w:sz w:val="20"/>
                    <w:szCs w:val="20"/>
                    <w:lang w:eastAsia="en-GB"/>
                  </w:rPr>
                  <w:t xml:space="preserve">ind a mentor </w:t>
                </w:r>
                <w:r w:rsidR="00EE24D1">
                  <w:rPr>
                    <w:rFonts w:ascii="Arial" w:eastAsia="Times New Roman" w:hAnsi="Arial" w:cs="Arial"/>
                    <w:sz w:val="20"/>
                    <w:szCs w:val="20"/>
                    <w:lang w:eastAsia="en-GB"/>
                  </w:rPr>
                  <w:t xml:space="preserve">for </w:t>
                </w:r>
                <w:r w:rsidRPr="000F2823">
                  <w:rPr>
                    <w:rFonts w:ascii="Arial" w:eastAsia="Times New Roman" w:hAnsi="Arial" w:cs="Arial"/>
                    <w:sz w:val="20"/>
                    <w:szCs w:val="20"/>
                    <w:lang w:eastAsia="en-GB"/>
                  </w:rPr>
                  <w:t>constructive feedback</w:t>
                </w:r>
                <w:r w:rsidR="00C21076">
                  <w:rPr>
                    <w:rFonts w:ascii="Arial" w:eastAsia="Times New Roman" w:hAnsi="Arial" w:cs="Arial"/>
                    <w:sz w:val="20"/>
                    <w:szCs w:val="20"/>
                    <w:lang w:eastAsia="en-GB"/>
                  </w:rPr>
                  <w:t xml:space="preserve"> </w:t>
                </w:r>
                <w:r w:rsidRPr="000F2823">
                  <w:rPr>
                    <w:rFonts w:ascii="Arial" w:eastAsia="Times New Roman" w:hAnsi="Arial" w:cs="Arial"/>
                    <w:sz w:val="20"/>
                    <w:szCs w:val="20"/>
                    <w:lang w:eastAsia="en-GB"/>
                  </w:rPr>
                  <w:t xml:space="preserve">(Randstad, </w:t>
                </w:r>
              </w:p>
              <w:p w14:paraId="610D5CE5" w14:textId="0E5D7635" w:rsidR="000F2823" w:rsidRPr="000F2823" w:rsidRDefault="000F2823" w:rsidP="00EE24D1">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2019).</w:t>
                </w:r>
              </w:p>
            </w:tc>
          </w:tr>
          <w:tr w:rsidR="000F2823" w:rsidRPr="000F2823" w14:paraId="55902F8B" w14:textId="77777777" w:rsidTr="00533152">
            <w:trPr>
              <w:cantSplit/>
            </w:trPr>
            <w:tc>
              <w:tcPr>
                <w:tcW w:w="3456" w:type="dxa"/>
                <w:tcBorders>
                  <w:top w:val="single" w:sz="6" w:space="0" w:color="auto"/>
                  <w:left w:val="single" w:sz="12" w:space="0" w:color="auto"/>
                  <w:bottom w:val="single" w:sz="6" w:space="0" w:color="auto"/>
                  <w:right w:val="single" w:sz="6" w:space="0" w:color="auto"/>
                </w:tcBorders>
              </w:tcPr>
              <w:p w14:paraId="24EB42F4" w14:textId="6C086C04" w:rsidR="000F2823" w:rsidRPr="000F2823" w:rsidRDefault="00C21076" w:rsidP="00C2107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lastRenderedPageBreak/>
                  <w:t>Develop better</w:t>
                </w:r>
                <w:r w:rsidR="000F2823" w:rsidRPr="000F2823">
                  <w:rPr>
                    <w:rFonts w:ascii="Arial" w:eastAsia="Times New Roman" w:hAnsi="Arial" w:cs="Arial"/>
                    <w:sz w:val="20"/>
                    <w:szCs w:val="20"/>
                    <w:lang w:eastAsia="en-GB"/>
                  </w:rPr>
                  <w:t xml:space="preserve"> communication skills as teaching is all about communicating through listening, speaking, reading, writing and presenting (Silver, 2018).</w:t>
                </w:r>
              </w:p>
              <w:p w14:paraId="707444A2"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p>
              <w:p w14:paraId="3779EB52"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p>
              <w:p w14:paraId="5B4574FD"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p>
              <w:p w14:paraId="12A603B3"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p>
              <w:p w14:paraId="05E8B230"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p>
              <w:p w14:paraId="4B088BD7"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p>
            </w:tc>
            <w:tc>
              <w:tcPr>
                <w:tcW w:w="3744" w:type="dxa"/>
                <w:tcBorders>
                  <w:top w:val="single" w:sz="6" w:space="0" w:color="auto"/>
                  <w:left w:val="single" w:sz="6" w:space="0" w:color="auto"/>
                  <w:bottom w:val="single" w:sz="6" w:space="0" w:color="auto"/>
                  <w:right w:val="single" w:sz="6" w:space="0" w:color="auto"/>
                </w:tcBorders>
              </w:tcPr>
              <w:p w14:paraId="24070294" w14:textId="77777777" w:rsidR="00CD0F87" w:rsidRDefault="00CD0F87" w:rsidP="00CD0F87">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C</w:t>
                </w:r>
                <w:r w:rsidR="000F2823" w:rsidRPr="000F2823">
                  <w:rPr>
                    <w:rFonts w:ascii="Arial" w:eastAsia="Times New Roman" w:hAnsi="Arial" w:cs="Arial"/>
                    <w:sz w:val="20"/>
                    <w:szCs w:val="20"/>
                    <w:lang w:eastAsia="en-GB"/>
                  </w:rPr>
                  <w:t xml:space="preserve">an communicate in a novel way and </w:t>
                </w:r>
              </w:p>
              <w:p w14:paraId="7EB9FF7B" w14:textId="77777777" w:rsidR="00CD0F87" w:rsidRDefault="000F2823" w:rsidP="00CD0F87">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 xml:space="preserve">engage audience enough where </w:t>
                </w:r>
              </w:p>
              <w:p w14:paraId="3FE3BFE7" w14:textId="77777777" w:rsidR="00CD0F87" w:rsidRDefault="000F2823" w:rsidP="00CD0F87">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 xml:space="preserve">content of conversation sticks with </w:t>
                </w:r>
              </w:p>
              <w:p w14:paraId="11E7647A" w14:textId="2FAAA0B3" w:rsidR="000F2823" w:rsidRPr="000F2823" w:rsidRDefault="000F2823" w:rsidP="00CD0F87">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 xml:space="preserve">them (Patel, 2017). </w:t>
                </w:r>
              </w:p>
            </w:tc>
            <w:tc>
              <w:tcPr>
                <w:tcW w:w="3744" w:type="dxa"/>
                <w:tcBorders>
                  <w:top w:val="single" w:sz="6" w:space="0" w:color="auto"/>
                  <w:left w:val="single" w:sz="6" w:space="0" w:color="auto"/>
                  <w:bottom w:val="single" w:sz="6" w:space="0" w:color="auto"/>
                  <w:right w:val="single" w:sz="6" w:space="0" w:color="auto"/>
                </w:tcBorders>
              </w:tcPr>
              <w:p w14:paraId="6A412514" w14:textId="711D0759" w:rsidR="00CD0F87" w:rsidRDefault="00CD0F87" w:rsidP="00CD0F87">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L</w:t>
                </w:r>
                <w:r w:rsidR="000F2823" w:rsidRPr="000F2823">
                  <w:rPr>
                    <w:rFonts w:ascii="Arial" w:eastAsia="Times New Roman" w:hAnsi="Arial" w:cs="Arial"/>
                    <w:sz w:val="20"/>
                    <w:szCs w:val="20"/>
                    <w:lang w:eastAsia="en-GB"/>
                  </w:rPr>
                  <w:t xml:space="preserve">isten to others and </w:t>
                </w:r>
              </w:p>
              <w:p w14:paraId="3BB08A74" w14:textId="77777777" w:rsidR="00CD0F87" w:rsidRDefault="000F2823" w:rsidP="00CD0F87">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 xml:space="preserve">think about who the audience are </w:t>
                </w:r>
              </w:p>
              <w:p w14:paraId="15842D51" w14:textId="4FA3BF37" w:rsidR="000F2823" w:rsidRPr="000F2823" w:rsidRDefault="000F2823" w:rsidP="00CD0F87">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 xml:space="preserve">before </w:t>
                </w:r>
                <w:r w:rsidR="00CD0F87">
                  <w:rPr>
                    <w:rFonts w:ascii="Arial" w:eastAsia="Times New Roman" w:hAnsi="Arial" w:cs="Arial"/>
                    <w:sz w:val="20"/>
                    <w:szCs w:val="20"/>
                    <w:lang w:eastAsia="en-GB"/>
                  </w:rPr>
                  <w:t>speaking</w:t>
                </w:r>
                <w:r w:rsidRPr="000F2823">
                  <w:rPr>
                    <w:rFonts w:ascii="Arial" w:eastAsia="Times New Roman" w:hAnsi="Arial" w:cs="Arial"/>
                    <w:sz w:val="20"/>
                    <w:szCs w:val="20"/>
                    <w:lang w:eastAsia="en-GB"/>
                  </w:rPr>
                  <w:t xml:space="preserve"> (Patel, 2017).</w:t>
                </w:r>
              </w:p>
              <w:p w14:paraId="38646FA5" w14:textId="77777777" w:rsidR="00CD0F87" w:rsidRDefault="00CD0F87" w:rsidP="00CD0F87">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D</w:t>
                </w:r>
                <w:r w:rsidR="000F2823" w:rsidRPr="000F2823">
                  <w:rPr>
                    <w:rFonts w:ascii="Arial" w:eastAsia="Times New Roman" w:hAnsi="Arial" w:cs="Arial"/>
                    <w:sz w:val="20"/>
                    <w:szCs w:val="20"/>
                    <w:lang w:eastAsia="en-GB"/>
                  </w:rPr>
                  <w:t xml:space="preserve">o more networking through social </w:t>
                </w:r>
              </w:p>
              <w:p w14:paraId="2C48370F" w14:textId="77777777" w:rsidR="00CD0F87" w:rsidRDefault="000F2823" w:rsidP="00CD0F87">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 xml:space="preserve">media and other networking sites </w:t>
                </w:r>
              </w:p>
              <w:p w14:paraId="0BC5624E" w14:textId="69751735" w:rsidR="000F2823" w:rsidRPr="000F2823" w:rsidRDefault="000F2823" w:rsidP="00CD0F87">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w:t>
                </w:r>
                <w:proofErr w:type="spellStart"/>
                <w:r w:rsidRPr="000F2823">
                  <w:rPr>
                    <w:rFonts w:ascii="Arial" w:eastAsia="Times New Roman" w:hAnsi="Arial" w:cs="Arial"/>
                    <w:sz w:val="20"/>
                    <w:szCs w:val="20"/>
                    <w:lang w:eastAsia="en-GB"/>
                  </w:rPr>
                  <w:t>Darmody</w:t>
                </w:r>
                <w:proofErr w:type="spellEnd"/>
                <w:r w:rsidRPr="000F2823">
                  <w:rPr>
                    <w:rFonts w:ascii="Arial" w:eastAsia="Times New Roman" w:hAnsi="Arial" w:cs="Arial"/>
                    <w:sz w:val="20"/>
                    <w:szCs w:val="20"/>
                    <w:lang w:eastAsia="en-GB"/>
                  </w:rPr>
                  <w:t>, 2018).</w:t>
                </w:r>
              </w:p>
              <w:p w14:paraId="2E58FDD0"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p>
              <w:p w14:paraId="270DE63C"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p>
            </w:tc>
            <w:tc>
              <w:tcPr>
                <w:tcW w:w="3783" w:type="dxa"/>
                <w:tcBorders>
                  <w:top w:val="single" w:sz="6" w:space="0" w:color="auto"/>
                  <w:left w:val="single" w:sz="6" w:space="0" w:color="auto"/>
                  <w:bottom w:val="single" w:sz="6" w:space="0" w:color="auto"/>
                  <w:right w:val="single" w:sz="12" w:space="0" w:color="auto"/>
                </w:tcBorders>
              </w:tcPr>
              <w:p w14:paraId="5B46652F"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 xml:space="preserve">Attend local society debate meetings. </w:t>
                </w:r>
              </w:p>
              <w:p w14:paraId="74D47493" w14:textId="77777777" w:rsidR="00CD0F87" w:rsidRDefault="000F2823" w:rsidP="000F2823">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This will help see how the researcher</w:t>
                </w:r>
                <w:r w:rsidR="00CD0F87">
                  <w:rPr>
                    <w:rFonts w:ascii="Arial" w:eastAsia="Times New Roman" w:hAnsi="Arial" w:cs="Arial"/>
                    <w:sz w:val="20"/>
                    <w:szCs w:val="20"/>
                    <w:lang w:eastAsia="en-GB"/>
                  </w:rPr>
                  <w:t xml:space="preserve"> </w:t>
                </w:r>
              </w:p>
              <w:p w14:paraId="1383156D" w14:textId="77777777" w:rsidR="00CD0F87" w:rsidRDefault="000F2823" w:rsidP="00CD0F87">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 xml:space="preserve">has developed communication skills </w:t>
                </w:r>
              </w:p>
              <w:p w14:paraId="3303D952" w14:textId="77777777" w:rsidR="00CD0F87" w:rsidRDefault="000F2823" w:rsidP="00CD0F87">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 xml:space="preserve">and confidence and put them to practice </w:t>
                </w:r>
              </w:p>
              <w:p w14:paraId="1DCCD18F" w14:textId="35B4F628" w:rsidR="000F2823" w:rsidRPr="000F2823" w:rsidRDefault="000F2823" w:rsidP="00CD0F87">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(Bright Network, 2019).</w:t>
                </w:r>
              </w:p>
            </w:tc>
          </w:tr>
          <w:tr w:rsidR="000F2823" w:rsidRPr="000F2823" w14:paraId="50340581" w14:textId="77777777" w:rsidTr="00533152">
            <w:trPr>
              <w:cantSplit/>
              <w:trHeight w:val="2597"/>
            </w:trPr>
            <w:tc>
              <w:tcPr>
                <w:tcW w:w="3456" w:type="dxa"/>
                <w:tcBorders>
                  <w:top w:val="single" w:sz="6" w:space="0" w:color="auto"/>
                  <w:left w:val="single" w:sz="12" w:space="0" w:color="auto"/>
                  <w:bottom w:val="single" w:sz="6" w:space="0" w:color="auto"/>
                  <w:right w:val="single" w:sz="6" w:space="0" w:color="auto"/>
                </w:tcBorders>
              </w:tcPr>
              <w:p w14:paraId="177CC41C" w14:textId="236596F6" w:rsidR="000F2823" w:rsidRPr="000F2823" w:rsidRDefault="00C21076" w:rsidP="000F2823">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Improve on being more patient. As a</w:t>
                </w:r>
                <w:r w:rsidR="000F2823" w:rsidRPr="000F2823">
                  <w:rPr>
                    <w:rFonts w:ascii="Arial" w:eastAsia="Times New Roman" w:hAnsi="Arial" w:cs="Arial"/>
                    <w:sz w:val="20"/>
                    <w:szCs w:val="20"/>
                    <w:lang w:eastAsia="en-GB"/>
                  </w:rPr>
                  <w:t xml:space="preserve"> </w:t>
                </w:r>
              </w:p>
              <w:p w14:paraId="287C2D21"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 xml:space="preserve">teacher it is important to have </w:t>
                </w:r>
              </w:p>
              <w:p w14:paraId="3EDC255A"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 xml:space="preserve">patience as they will come across </w:t>
                </w:r>
              </w:p>
              <w:p w14:paraId="1E91C9C9"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 xml:space="preserve">different characteristics in children, </w:t>
                </w:r>
              </w:p>
              <w:p w14:paraId="59F6E08F"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 xml:space="preserve">some who will put in minimal effort </w:t>
                </w:r>
              </w:p>
              <w:p w14:paraId="6F11C528" w14:textId="7322A7BD" w:rsidR="000F2823" w:rsidRPr="000F2823" w:rsidRDefault="000F2823" w:rsidP="000F2823">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or some who will express anxiety</w:t>
                </w:r>
                <w:r w:rsidR="00C21076">
                  <w:rPr>
                    <w:rFonts w:ascii="Arial" w:eastAsia="Times New Roman" w:hAnsi="Arial" w:cs="Arial"/>
                    <w:sz w:val="20"/>
                    <w:szCs w:val="20"/>
                    <w:lang w:eastAsia="en-GB"/>
                  </w:rPr>
                  <w:t>.</w:t>
                </w:r>
                <w:r w:rsidRPr="000F2823">
                  <w:rPr>
                    <w:rFonts w:ascii="Arial" w:eastAsia="Times New Roman" w:hAnsi="Arial" w:cs="Arial"/>
                    <w:sz w:val="20"/>
                    <w:szCs w:val="20"/>
                    <w:lang w:eastAsia="en-GB"/>
                  </w:rPr>
                  <w:t xml:space="preserve"> </w:t>
                </w:r>
              </w:p>
              <w:p w14:paraId="17C58F5D"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 xml:space="preserve">(School of Educators, 2011), so </w:t>
                </w:r>
              </w:p>
              <w:p w14:paraId="1CF9E1C6" w14:textId="4721B4D2" w:rsidR="000F2823" w:rsidRPr="000F2823" w:rsidRDefault="000F2823" w:rsidP="00C21076">
                <w:pPr>
                  <w:spacing w:after="0" w:line="240" w:lineRule="auto"/>
                  <w:rPr>
                    <w:rFonts w:ascii="Arial" w:eastAsia="Times New Roman" w:hAnsi="Arial" w:cs="Arial"/>
                    <w:sz w:val="20"/>
                    <w:szCs w:val="20"/>
                    <w:lang w:eastAsia="en-GB"/>
                  </w:rPr>
                </w:pPr>
              </w:p>
              <w:p w14:paraId="39572D0A"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p>
              <w:p w14:paraId="6067B6BE"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p>
              <w:p w14:paraId="05DA7643"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p>
              <w:p w14:paraId="28F796A6" w14:textId="77777777" w:rsidR="000F2823" w:rsidRPr="000F2823" w:rsidRDefault="000F2823" w:rsidP="000F2823">
                <w:pPr>
                  <w:spacing w:after="0" w:line="240" w:lineRule="auto"/>
                  <w:rPr>
                    <w:rFonts w:ascii="Arial" w:eastAsia="Times New Roman" w:hAnsi="Arial" w:cs="Arial"/>
                    <w:sz w:val="20"/>
                    <w:szCs w:val="20"/>
                    <w:lang w:eastAsia="en-GB"/>
                  </w:rPr>
                </w:pPr>
              </w:p>
              <w:p w14:paraId="3D5B1B86"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p>
            </w:tc>
            <w:tc>
              <w:tcPr>
                <w:tcW w:w="3744" w:type="dxa"/>
                <w:tcBorders>
                  <w:top w:val="single" w:sz="6" w:space="0" w:color="auto"/>
                  <w:left w:val="single" w:sz="6" w:space="0" w:color="auto"/>
                  <w:bottom w:val="single" w:sz="6" w:space="0" w:color="auto"/>
                  <w:right w:val="single" w:sz="6" w:space="0" w:color="auto"/>
                </w:tcBorders>
              </w:tcPr>
              <w:p w14:paraId="489D0B37" w14:textId="77777777" w:rsidR="00CD0F87" w:rsidRDefault="00CD0F87" w:rsidP="00CD0F87">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L</w:t>
                </w:r>
                <w:r w:rsidR="000F2823" w:rsidRPr="000F2823">
                  <w:rPr>
                    <w:rFonts w:ascii="Arial" w:eastAsia="Times New Roman" w:hAnsi="Arial" w:cs="Arial"/>
                    <w:sz w:val="20"/>
                    <w:szCs w:val="20"/>
                    <w:lang w:eastAsia="en-GB"/>
                  </w:rPr>
                  <w:t xml:space="preserve">ess stressed and feels happier in what </w:t>
                </w:r>
              </w:p>
              <w:p w14:paraId="73AB40DB" w14:textId="77777777" w:rsidR="00CD0F87" w:rsidRDefault="000F2823" w:rsidP="00CD0F87">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they are doing this can be marked as</w:t>
                </w:r>
                <w:r w:rsidR="00CD0F87">
                  <w:rPr>
                    <w:rFonts w:ascii="Arial" w:eastAsia="Times New Roman" w:hAnsi="Arial" w:cs="Arial"/>
                    <w:sz w:val="20"/>
                    <w:szCs w:val="20"/>
                    <w:lang w:eastAsia="en-GB"/>
                  </w:rPr>
                  <w:t xml:space="preserve"> </w:t>
                </w:r>
              </w:p>
              <w:p w14:paraId="034D4C99" w14:textId="77777777" w:rsidR="00CD0F87" w:rsidRDefault="000F2823" w:rsidP="00CD0F87">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 xml:space="preserve">success in being more patient (Power, </w:t>
                </w:r>
              </w:p>
              <w:p w14:paraId="168588D2" w14:textId="4534527D" w:rsidR="000F2823" w:rsidRPr="000F2823" w:rsidRDefault="000F2823" w:rsidP="00CD0F87">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2018).</w:t>
                </w:r>
              </w:p>
            </w:tc>
            <w:tc>
              <w:tcPr>
                <w:tcW w:w="3744" w:type="dxa"/>
                <w:tcBorders>
                  <w:top w:val="single" w:sz="6" w:space="0" w:color="auto"/>
                  <w:left w:val="single" w:sz="6" w:space="0" w:color="auto"/>
                  <w:bottom w:val="single" w:sz="6" w:space="0" w:color="auto"/>
                  <w:right w:val="single" w:sz="6" w:space="0" w:color="auto"/>
                </w:tcBorders>
              </w:tcPr>
              <w:p w14:paraId="7A3FA7FF" w14:textId="77777777" w:rsidR="00CD0F87" w:rsidRDefault="00CD0F87" w:rsidP="00CD0F87">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B</w:t>
                </w:r>
                <w:r w:rsidR="000F2823" w:rsidRPr="000F2823">
                  <w:rPr>
                    <w:rFonts w:ascii="Arial" w:eastAsia="Times New Roman" w:hAnsi="Arial" w:cs="Arial"/>
                    <w:sz w:val="20"/>
                    <w:szCs w:val="20"/>
                    <w:lang w:eastAsia="en-GB"/>
                  </w:rPr>
                  <w:t xml:space="preserve">e more mindful of the things that </w:t>
                </w:r>
              </w:p>
              <w:p w14:paraId="215EB173" w14:textId="77777777" w:rsidR="00CD0F87" w:rsidRDefault="000F2823" w:rsidP="00CD0F87">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 xml:space="preserve">make them impatient by writing them </w:t>
                </w:r>
              </w:p>
              <w:p w14:paraId="5520C2C6" w14:textId="77777777" w:rsidR="00CD0F87" w:rsidRDefault="000F2823" w:rsidP="00CD0F87">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 xml:space="preserve">down and focusing on one task at a </w:t>
                </w:r>
              </w:p>
              <w:p w14:paraId="696CA7D4" w14:textId="12B56CEF" w:rsidR="000F2823" w:rsidRPr="000F2823" w:rsidRDefault="000F2823" w:rsidP="00CD0F87">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time (Power, 2018).</w:t>
                </w:r>
              </w:p>
            </w:tc>
            <w:tc>
              <w:tcPr>
                <w:tcW w:w="3783" w:type="dxa"/>
                <w:tcBorders>
                  <w:top w:val="single" w:sz="6" w:space="0" w:color="auto"/>
                  <w:left w:val="single" w:sz="6" w:space="0" w:color="auto"/>
                  <w:bottom w:val="single" w:sz="6" w:space="0" w:color="auto"/>
                  <w:right w:val="single" w:sz="12" w:space="0" w:color="auto"/>
                </w:tcBorders>
              </w:tcPr>
              <w:p w14:paraId="3CCA6E4D" w14:textId="275B541C" w:rsidR="000F2823" w:rsidRPr="000F2823" w:rsidRDefault="00CD0F87" w:rsidP="00303951">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P</w:t>
                </w:r>
                <w:r w:rsidR="000F2823" w:rsidRPr="000F2823">
                  <w:rPr>
                    <w:rFonts w:ascii="Arial" w:eastAsia="Times New Roman" w:hAnsi="Arial" w:cs="Arial"/>
                    <w:sz w:val="20"/>
                    <w:szCs w:val="20"/>
                    <w:lang w:eastAsia="en-GB"/>
                  </w:rPr>
                  <w:t xml:space="preserve">ractice patience levels with own children at home by pausing and reflecting on situations before reacting </w:t>
                </w:r>
              </w:p>
              <w:p w14:paraId="3CF64EA6"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w:t>
                </w:r>
                <w:proofErr w:type="spellStart"/>
                <w:r w:rsidRPr="000F2823">
                  <w:rPr>
                    <w:rFonts w:ascii="Arial" w:eastAsia="Times New Roman" w:hAnsi="Arial" w:cs="Arial"/>
                    <w:sz w:val="20"/>
                    <w:szCs w:val="20"/>
                    <w:lang w:eastAsia="en-GB"/>
                  </w:rPr>
                  <w:t>Korpalski</w:t>
                </w:r>
                <w:proofErr w:type="spellEnd"/>
                <w:r w:rsidRPr="000F2823">
                  <w:rPr>
                    <w:rFonts w:ascii="Arial" w:eastAsia="Times New Roman" w:hAnsi="Arial" w:cs="Arial"/>
                    <w:sz w:val="20"/>
                    <w:szCs w:val="20"/>
                    <w:lang w:eastAsia="en-GB"/>
                  </w:rPr>
                  <w:t>, 2019).</w:t>
                </w:r>
              </w:p>
            </w:tc>
          </w:tr>
          <w:tr w:rsidR="000F2823" w:rsidRPr="000F2823" w14:paraId="5B7E2727" w14:textId="77777777" w:rsidTr="00533152">
            <w:trPr>
              <w:cantSplit/>
              <w:trHeight w:val="2332"/>
            </w:trPr>
            <w:tc>
              <w:tcPr>
                <w:tcW w:w="3456" w:type="dxa"/>
                <w:tcBorders>
                  <w:top w:val="single" w:sz="6" w:space="0" w:color="auto"/>
                  <w:left w:val="single" w:sz="12" w:space="0" w:color="auto"/>
                  <w:bottom w:val="single" w:sz="6" w:space="0" w:color="auto"/>
                  <w:right w:val="single" w:sz="6" w:space="0" w:color="auto"/>
                </w:tcBorders>
              </w:tcPr>
              <w:p w14:paraId="582CCE73" w14:textId="5EFC296F" w:rsidR="000F2823" w:rsidRPr="000F2823" w:rsidRDefault="00C21076" w:rsidP="00C21076">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D</w:t>
                </w:r>
                <w:r w:rsidR="000F2823" w:rsidRPr="000F2823">
                  <w:rPr>
                    <w:rFonts w:ascii="Arial" w:eastAsia="Times New Roman" w:hAnsi="Arial" w:cs="Arial"/>
                    <w:sz w:val="20"/>
                    <w:szCs w:val="20"/>
                    <w:lang w:eastAsia="en-GB"/>
                  </w:rPr>
                  <w:t>evelop their creative ICT skills</w:t>
                </w:r>
                <w:r>
                  <w:rPr>
                    <w:rFonts w:ascii="Arial" w:eastAsia="Times New Roman" w:hAnsi="Arial" w:cs="Arial"/>
                    <w:sz w:val="20"/>
                    <w:szCs w:val="20"/>
                    <w:lang w:eastAsia="en-GB"/>
                  </w:rPr>
                  <w:t>.</w:t>
                </w:r>
              </w:p>
              <w:p w14:paraId="24472E1C" w14:textId="0DBCF371" w:rsidR="00C21076" w:rsidRDefault="00EE24D1" w:rsidP="00EE24D1">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I</w:t>
                </w:r>
                <w:r w:rsidR="000F2823" w:rsidRPr="000F2823">
                  <w:rPr>
                    <w:rFonts w:ascii="Arial" w:eastAsia="Times New Roman" w:hAnsi="Arial" w:cs="Arial"/>
                    <w:sz w:val="20"/>
                    <w:szCs w:val="20"/>
                    <w:lang w:eastAsia="en-GB"/>
                  </w:rPr>
                  <w:t>ndividual will need</w:t>
                </w:r>
                <w:r w:rsidR="00C21076">
                  <w:rPr>
                    <w:rFonts w:ascii="Arial" w:eastAsia="Times New Roman" w:hAnsi="Arial" w:cs="Arial"/>
                    <w:sz w:val="20"/>
                    <w:szCs w:val="20"/>
                    <w:lang w:eastAsia="en-GB"/>
                  </w:rPr>
                  <w:t xml:space="preserve"> knowledge in </w:t>
                </w:r>
              </w:p>
              <w:p w14:paraId="14CE1F9B" w14:textId="3F413D5A" w:rsidR="00C21076" w:rsidRDefault="00C21076" w:rsidP="00C21076">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modern technology</w:t>
                </w:r>
                <w:r w:rsidR="000F2823" w:rsidRPr="000F2823">
                  <w:rPr>
                    <w:rFonts w:ascii="Arial" w:eastAsia="Times New Roman" w:hAnsi="Arial" w:cs="Arial"/>
                    <w:sz w:val="20"/>
                    <w:szCs w:val="20"/>
                    <w:lang w:eastAsia="en-GB"/>
                  </w:rPr>
                  <w:t xml:space="preserve">. </w:t>
                </w:r>
              </w:p>
              <w:p w14:paraId="54361D5A" w14:textId="429F489D" w:rsidR="000F2823" w:rsidRPr="000F2823" w:rsidRDefault="000F2823" w:rsidP="00C21076">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(Fort, 2017).</w:t>
                </w:r>
              </w:p>
            </w:tc>
            <w:tc>
              <w:tcPr>
                <w:tcW w:w="3744" w:type="dxa"/>
                <w:tcBorders>
                  <w:top w:val="single" w:sz="6" w:space="0" w:color="auto"/>
                  <w:left w:val="single" w:sz="6" w:space="0" w:color="auto"/>
                  <w:bottom w:val="single" w:sz="6" w:space="0" w:color="auto"/>
                  <w:right w:val="single" w:sz="6" w:space="0" w:color="auto"/>
                </w:tcBorders>
              </w:tcPr>
              <w:p w14:paraId="3B10E887" w14:textId="593E6B70" w:rsidR="000F2823" w:rsidRPr="000F2823" w:rsidRDefault="00303951" w:rsidP="000F2823">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G</w:t>
                </w:r>
                <w:r w:rsidR="000F2823" w:rsidRPr="000F2823">
                  <w:rPr>
                    <w:rFonts w:ascii="Arial" w:eastAsia="Times New Roman" w:hAnsi="Arial" w:cs="Arial"/>
                    <w:sz w:val="20"/>
                    <w:szCs w:val="20"/>
                    <w:lang w:eastAsia="en-GB"/>
                  </w:rPr>
                  <w:t>ain a level two</w:t>
                </w:r>
                <w:r>
                  <w:rPr>
                    <w:rFonts w:ascii="Arial" w:eastAsia="Times New Roman" w:hAnsi="Arial" w:cs="Arial"/>
                    <w:sz w:val="20"/>
                    <w:szCs w:val="20"/>
                    <w:lang w:eastAsia="en-GB"/>
                  </w:rPr>
                  <w:t xml:space="preserve"> certificate</w:t>
                </w:r>
                <w:r w:rsidR="000F2823" w:rsidRPr="000F2823">
                  <w:rPr>
                    <w:rFonts w:ascii="Arial" w:eastAsia="Times New Roman" w:hAnsi="Arial" w:cs="Arial"/>
                    <w:sz w:val="20"/>
                    <w:szCs w:val="20"/>
                    <w:lang w:eastAsia="en-GB"/>
                  </w:rPr>
                  <w:t xml:space="preserve"> on Information and Creative Technology (Coleg Gwent, 2019).</w:t>
                </w:r>
              </w:p>
              <w:p w14:paraId="12B54CED" w14:textId="77777777" w:rsidR="000F2823" w:rsidRPr="000F2823" w:rsidRDefault="000F2823" w:rsidP="000F2823">
                <w:pPr>
                  <w:spacing w:after="0" w:line="240" w:lineRule="auto"/>
                  <w:ind w:left="720"/>
                  <w:contextualSpacing/>
                  <w:rPr>
                    <w:rFonts w:ascii="Arial" w:eastAsia="Times New Roman" w:hAnsi="Arial" w:cs="Arial"/>
                    <w:sz w:val="20"/>
                    <w:szCs w:val="20"/>
                    <w:lang w:eastAsia="en-GB"/>
                  </w:rPr>
                </w:pPr>
              </w:p>
            </w:tc>
            <w:tc>
              <w:tcPr>
                <w:tcW w:w="3744" w:type="dxa"/>
                <w:tcBorders>
                  <w:top w:val="single" w:sz="6" w:space="0" w:color="auto"/>
                  <w:left w:val="single" w:sz="6" w:space="0" w:color="auto"/>
                  <w:bottom w:val="single" w:sz="6" w:space="0" w:color="auto"/>
                  <w:right w:val="single" w:sz="6" w:space="0" w:color="auto"/>
                </w:tcBorders>
              </w:tcPr>
              <w:p w14:paraId="61D5399B" w14:textId="140503B6" w:rsidR="000F2823" w:rsidRPr="000F2823" w:rsidRDefault="000F2823" w:rsidP="000F2823">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 xml:space="preserve">BTEC in Information and Creative </w:t>
                </w:r>
              </w:p>
              <w:p w14:paraId="4C0FE0D3" w14:textId="4BFE7CE7" w:rsidR="000F2823" w:rsidRPr="000F2823" w:rsidRDefault="000F2823" w:rsidP="000F2823">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Technology level two</w:t>
                </w:r>
                <w:r w:rsidR="009C2302">
                  <w:rPr>
                    <w:rFonts w:ascii="Arial" w:eastAsia="Times New Roman" w:hAnsi="Arial" w:cs="Arial"/>
                    <w:sz w:val="20"/>
                    <w:szCs w:val="20"/>
                    <w:lang w:eastAsia="en-GB"/>
                  </w:rPr>
                  <w:t xml:space="preserve"> as it </w:t>
                </w:r>
                <w:r w:rsidRPr="000F2823">
                  <w:rPr>
                    <w:rFonts w:ascii="Arial" w:eastAsia="Times New Roman" w:hAnsi="Arial" w:cs="Arial"/>
                    <w:sz w:val="20"/>
                    <w:szCs w:val="20"/>
                    <w:lang w:eastAsia="en-GB"/>
                  </w:rPr>
                  <w:t xml:space="preserve">will </w:t>
                </w:r>
              </w:p>
              <w:p w14:paraId="7B03F33E" w14:textId="77777777" w:rsidR="009C2302" w:rsidRDefault="009C2302" w:rsidP="009C2302">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 xml:space="preserve">Help </w:t>
                </w:r>
                <w:r w:rsidR="000F2823" w:rsidRPr="000F2823">
                  <w:rPr>
                    <w:rFonts w:ascii="Arial" w:eastAsia="Times New Roman" w:hAnsi="Arial" w:cs="Arial"/>
                    <w:sz w:val="20"/>
                    <w:szCs w:val="20"/>
                    <w:lang w:eastAsia="en-GB"/>
                  </w:rPr>
                  <w:t>gain broad knowledge on</w:t>
                </w:r>
                <w:r>
                  <w:rPr>
                    <w:rFonts w:ascii="Arial" w:eastAsia="Times New Roman" w:hAnsi="Arial" w:cs="Arial"/>
                    <w:sz w:val="20"/>
                    <w:szCs w:val="20"/>
                    <w:lang w:eastAsia="en-GB"/>
                  </w:rPr>
                  <w:t xml:space="preserve"> </w:t>
                </w:r>
              </w:p>
              <w:p w14:paraId="40804F96" w14:textId="77777777" w:rsidR="009C2302" w:rsidRDefault="000F2823" w:rsidP="009C2302">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information technology and develop</w:t>
                </w:r>
                <w:r w:rsidR="009C2302">
                  <w:rPr>
                    <w:rFonts w:ascii="Arial" w:eastAsia="Times New Roman" w:hAnsi="Arial" w:cs="Arial"/>
                    <w:sz w:val="20"/>
                    <w:szCs w:val="20"/>
                    <w:lang w:eastAsia="en-GB"/>
                  </w:rPr>
                  <w:t xml:space="preserve"> </w:t>
                </w:r>
              </w:p>
              <w:p w14:paraId="4C26D96B" w14:textId="1413390C" w:rsidR="000F2823" w:rsidRPr="000F2823" w:rsidRDefault="000F2823" w:rsidP="009C2302">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 xml:space="preserve">creative aspects of ICT </w:t>
                </w:r>
              </w:p>
              <w:p w14:paraId="096FA954"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(Coleg Gwent, 2019).</w:t>
                </w:r>
              </w:p>
            </w:tc>
            <w:tc>
              <w:tcPr>
                <w:tcW w:w="3783" w:type="dxa"/>
                <w:tcBorders>
                  <w:top w:val="single" w:sz="6" w:space="0" w:color="auto"/>
                  <w:left w:val="single" w:sz="6" w:space="0" w:color="auto"/>
                  <w:bottom w:val="single" w:sz="6" w:space="0" w:color="auto"/>
                  <w:right w:val="single" w:sz="12" w:space="0" w:color="auto"/>
                </w:tcBorders>
              </w:tcPr>
              <w:p w14:paraId="6BB48275" w14:textId="34C406DD" w:rsidR="000F2823" w:rsidRPr="000F2823" w:rsidRDefault="000F2823" w:rsidP="00303951">
                <w:pPr>
                  <w:spacing w:after="0" w:line="240" w:lineRule="auto"/>
                  <w:rPr>
                    <w:rFonts w:ascii="Arial" w:eastAsia="Times New Roman" w:hAnsi="Arial" w:cs="Arial"/>
                    <w:sz w:val="20"/>
                    <w:szCs w:val="20"/>
                    <w:lang w:eastAsia="en-GB"/>
                  </w:rPr>
                </w:pPr>
                <w:r w:rsidRPr="000F2823">
                  <w:rPr>
                    <w:rFonts w:ascii="Arial" w:eastAsia="Times New Roman" w:hAnsi="Arial" w:cs="Arial"/>
                    <w:sz w:val="20"/>
                    <w:szCs w:val="20"/>
                    <w:lang w:eastAsia="en-GB"/>
                  </w:rPr>
                  <w:t>us</w:t>
                </w:r>
                <w:r w:rsidR="00303951">
                  <w:rPr>
                    <w:rFonts w:ascii="Arial" w:eastAsia="Times New Roman" w:hAnsi="Arial" w:cs="Arial"/>
                    <w:sz w:val="20"/>
                    <w:szCs w:val="20"/>
                    <w:lang w:eastAsia="en-GB"/>
                  </w:rPr>
                  <w:t>e</w:t>
                </w:r>
                <w:r w:rsidRPr="000F2823">
                  <w:rPr>
                    <w:rFonts w:ascii="Arial" w:eastAsia="Times New Roman" w:hAnsi="Arial" w:cs="Arial"/>
                    <w:sz w:val="20"/>
                    <w:szCs w:val="20"/>
                    <w:lang w:eastAsia="en-GB"/>
                  </w:rPr>
                  <w:t xml:space="preserve"> the computer more often whether </w:t>
                </w:r>
                <w:r w:rsidR="00C21076" w:rsidRPr="000F2823">
                  <w:rPr>
                    <w:rFonts w:ascii="Arial" w:eastAsia="Times New Roman" w:hAnsi="Arial" w:cs="Arial"/>
                    <w:sz w:val="20"/>
                    <w:szCs w:val="20"/>
                    <w:lang w:eastAsia="en-GB"/>
                  </w:rPr>
                  <w:t>it’s</w:t>
                </w:r>
                <w:r w:rsidRPr="000F2823">
                  <w:rPr>
                    <w:rFonts w:ascii="Arial" w:eastAsia="Times New Roman" w:hAnsi="Arial" w:cs="Arial"/>
                    <w:sz w:val="20"/>
                    <w:szCs w:val="20"/>
                    <w:lang w:eastAsia="en-GB"/>
                  </w:rPr>
                  <w:t xml:space="preserve"> for course work or assignment or personal use such as booking holidays and shopping online</w:t>
                </w:r>
                <w:r w:rsidR="00303951">
                  <w:rPr>
                    <w:rFonts w:ascii="Arial" w:eastAsia="Times New Roman" w:hAnsi="Arial" w:cs="Arial"/>
                    <w:sz w:val="20"/>
                    <w:szCs w:val="20"/>
                    <w:lang w:eastAsia="en-GB"/>
                  </w:rPr>
                  <w:t>. F</w:t>
                </w:r>
                <w:r w:rsidRPr="000F2823">
                  <w:rPr>
                    <w:rFonts w:ascii="Arial" w:eastAsia="Times New Roman" w:hAnsi="Arial" w:cs="Arial"/>
                    <w:sz w:val="20"/>
                    <w:szCs w:val="20"/>
                    <w:lang w:eastAsia="en-GB"/>
                  </w:rPr>
                  <w:t xml:space="preserve">ind a part </w:t>
                </w:r>
              </w:p>
              <w:p w14:paraId="06FDBB5E"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 xml:space="preserve">time job which involves using computer </w:t>
                </w:r>
              </w:p>
              <w:p w14:paraId="156C0CCA" w14:textId="77777777" w:rsidR="00303951" w:rsidRDefault="000F2823" w:rsidP="000F2823">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programmes in which they can apply</w:t>
                </w:r>
                <w:r w:rsidR="00303951">
                  <w:rPr>
                    <w:rFonts w:ascii="Arial" w:eastAsia="Times New Roman" w:hAnsi="Arial" w:cs="Arial"/>
                    <w:sz w:val="20"/>
                    <w:szCs w:val="20"/>
                    <w:lang w:eastAsia="en-GB"/>
                  </w:rPr>
                  <w:t xml:space="preserve"> </w:t>
                </w:r>
              </w:p>
              <w:p w14:paraId="42EB6493" w14:textId="2B53064C" w:rsidR="000F2823" w:rsidRPr="000F2823" w:rsidRDefault="00EE24D1" w:rsidP="00303951">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the</w:t>
                </w:r>
                <w:r w:rsidR="000F2823" w:rsidRPr="000F2823">
                  <w:rPr>
                    <w:rFonts w:ascii="Arial" w:eastAsia="Times New Roman" w:hAnsi="Arial" w:cs="Arial"/>
                    <w:sz w:val="20"/>
                    <w:szCs w:val="20"/>
                    <w:lang w:eastAsia="en-GB"/>
                  </w:rPr>
                  <w:t xml:space="preserve"> skills (Doyle, 2018).  </w:t>
                </w:r>
              </w:p>
            </w:tc>
          </w:tr>
          <w:tr w:rsidR="000F2823" w:rsidRPr="000F2823" w14:paraId="241D918A" w14:textId="77777777" w:rsidTr="00533152">
            <w:trPr>
              <w:cantSplit/>
              <w:trHeight w:val="2332"/>
            </w:trPr>
            <w:tc>
              <w:tcPr>
                <w:tcW w:w="3456" w:type="dxa"/>
                <w:tcBorders>
                  <w:top w:val="single" w:sz="6" w:space="0" w:color="auto"/>
                  <w:left w:val="single" w:sz="12" w:space="0" w:color="auto"/>
                  <w:bottom w:val="single" w:sz="6" w:space="0" w:color="auto"/>
                  <w:right w:val="single" w:sz="6" w:space="0" w:color="auto"/>
                </w:tcBorders>
              </w:tcPr>
              <w:p w14:paraId="4D82660C" w14:textId="77777777" w:rsidR="00F10389" w:rsidRDefault="00C21076" w:rsidP="00F10389">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lastRenderedPageBreak/>
                  <w:t>Develop better</w:t>
                </w:r>
                <w:r w:rsidR="000F2823" w:rsidRPr="000F2823">
                  <w:rPr>
                    <w:rFonts w:ascii="Arial" w:eastAsia="Times New Roman" w:hAnsi="Arial" w:cs="Arial"/>
                    <w:sz w:val="20"/>
                    <w:szCs w:val="20"/>
                    <w:lang w:eastAsia="en-GB"/>
                  </w:rPr>
                  <w:t xml:space="preserve"> teamworking skill</w:t>
                </w:r>
                <w:r w:rsidR="009C2302">
                  <w:rPr>
                    <w:rFonts w:ascii="Arial" w:eastAsia="Times New Roman" w:hAnsi="Arial" w:cs="Arial"/>
                    <w:sz w:val="20"/>
                    <w:szCs w:val="20"/>
                    <w:lang w:eastAsia="en-GB"/>
                  </w:rPr>
                  <w:t>s</w:t>
                </w:r>
                <w:r>
                  <w:rPr>
                    <w:rFonts w:ascii="Arial" w:eastAsia="Times New Roman" w:hAnsi="Arial" w:cs="Arial"/>
                    <w:sz w:val="20"/>
                    <w:szCs w:val="20"/>
                    <w:lang w:eastAsia="en-GB"/>
                  </w:rPr>
                  <w:t xml:space="preserve"> </w:t>
                </w:r>
              </w:p>
              <w:p w14:paraId="5644FF80" w14:textId="77777777" w:rsidR="00F10389" w:rsidRDefault="00F10389" w:rsidP="00F10389">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 xml:space="preserve">and work better with different </w:t>
                </w:r>
              </w:p>
              <w:p w14:paraId="039252CB" w14:textId="77777777" w:rsidR="00F10389" w:rsidRDefault="00F10389" w:rsidP="00F10389">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 xml:space="preserve">personalities. </w:t>
                </w:r>
                <w:r w:rsidR="000F2823" w:rsidRPr="000F2823">
                  <w:rPr>
                    <w:rFonts w:ascii="Arial" w:eastAsia="Times New Roman" w:hAnsi="Arial" w:cs="Arial"/>
                    <w:sz w:val="20"/>
                    <w:szCs w:val="20"/>
                    <w:lang w:eastAsia="en-GB"/>
                  </w:rPr>
                  <w:t xml:space="preserve">(Teacher Certification, </w:t>
                </w:r>
              </w:p>
              <w:p w14:paraId="3B35AFF3" w14:textId="117D00BF" w:rsidR="000F2823" w:rsidRPr="000F2823" w:rsidRDefault="000F2823" w:rsidP="00F10389">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2019).</w:t>
                </w:r>
              </w:p>
            </w:tc>
            <w:tc>
              <w:tcPr>
                <w:tcW w:w="3744" w:type="dxa"/>
                <w:tcBorders>
                  <w:top w:val="single" w:sz="6" w:space="0" w:color="auto"/>
                  <w:left w:val="single" w:sz="6" w:space="0" w:color="auto"/>
                  <w:bottom w:val="single" w:sz="6" w:space="0" w:color="auto"/>
                  <w:right w:val="single" w:sz="6" w:space="0" w:color="auto"/>
                </w:tcBorders>
              </w:tcPr>
              <w:p w14:paraId="15ABCE6D" w14:textId="7CC8A640" w:rsidR="000F2823" w:rsidRPr="000F2823" w:rsidRDefault="00303951" w:rsidP="000F2823">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More </w:t>
                </w:r>
                <w:r w:rsidR="000F2823" w:rsidRPr="000F2823">
                  <w:rPr>
                    <w:rFonts w:ascii="Arial" w:eastAsia="Times New Roman" w:hAnsi="Arial" w:cs="Arial"/>
                    <w:sz w:val="20"/>
                    <w:szCs w:val="20"/>
                    <w:lang w:eastAsia="en-GB"/>
                  </w:rPr>
                  <w:t>respected by members of a team where they can rely on them and a positive attitude is kept whether the results are good or bad (Riggio, 2013).</w:t>
                </w:r>
              </w:p>
              <w:p w14:paraId="7B1AFA92" w14:textId="77777777" w:rsidR="000F2823" w:rsidRPr="000F2823" w:rsidRDefault="000F2823" w:rsidP="000F2823">
                <w:pPr>
                  <w:spacing w:after="0" w:line="240" w:lineRule="auto"/>
                  <w:rPr>
                    <w:rFonts w:ascii="Arial" w:eastAsia="Times New Roman" w:hAnsi="Arial" w:cs="Arial"/>
                    <w:sz w:val="20"/>
                    <w:szCs w:val="20"/>
                    <w:lang w:eastAsia="en-GB"/>
                  </w:rPr>
                </w:pPr>
              </w:p>
            </w:tc>
            <w:tc>
              <w:tcPr>
                <w:tcW w:w="3744" w:type="dxa"/>
                <w:tcBorders>
                  <w:top w:val="single" w:sz="6" w:space="0" w:color="auto"/>
                  <w:left w:val="single" w:sz="6" w:space="0" w:color="auto"/>
                  <w:bottom w:val="single" w:sz="6" w:space="0" w:color="auto"/>
                  <w:right w:val="single" w:sz="6" w:space="0" w:color="auto"/>
                </w:tcBorders>
              </w:tcPr>
              <w:p w14:paraId="61DC742B" w14:textId="77777777" w:rsidR="00303951" w:rsidRDefault="00303951" w:rsidP="00303951">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W</w:t>
                </w:r>
                <w:r w:rsidR="000F2823" w:rsidRPr="000F2823">
                  <w:rPr>
                    <w:rFonts w:ascii="Arial" w:eastAsia="Times New Roman" w:hAnsi="Arial" w:cs="Arial"/>
                    <w:sz w:val="20"/>
                    <w:szCs w:val="20"/>
                    <w:lang w:eastAsia="en-GB"/>
                  </w:rPr>
                  <w:t xml:space="preserve">ork </w:t>
                </w:r>
                <w:r w:rsidR="00F10389">
                  <w:rPr>
                    <w:rFonts w:ascii="Arial" w:eastAsia="Times New Roman" w:hAnsi="Arial" w:cs="Arial"/>
                    <w:sz w:val="20"/>
                    <w:szCs w:val="20"/>
                    <w:lang w:eastAsia="en-GB"/>
                  </w:rPr>
                  <w:t>with</w:t>
                </w:r>
                <w:r w:rsidR="000F2823" w:rsidRPr="000F2823">
                  <w:rPr>
                    <w:rFonts w:ascii="Arial" w:eastAsia="Times New Roman" w:hAnsi="Arial" w:cs="Arial"/>
                    <w:sz w:val="20"/>
                    <w:szCs w:val="20"/>
                    <w:lang w:eastAsia="en-GB"/>
                  </w:rPr>
                  <w:t xml:space="preserve"> different groups of people </w:t>
                </w:r>
              </w:p>
              <w:p w14:paraId="19BE77CC" w14:textId="77777777" w:rsidR="00303951" w:rsidRDefault="000F2823" w:rsidP="00303951">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while doing them courses</w:t>
                </w:r>
                <w:r w:rsidR="00F10389">
                  <w:rPr>
                    <w:rFonts w:ascii="Arial" w:eastAsia="Times New Roman" w:hAnsi="Arial" w:cs="Arial"/>
                    <w:sz w:val="20"/>
                    <w:szCs w:val="20"/>
                    <w:lang w:eastAsia="en-GB"/>
                  </w:rPr>
                  <w:t xml:space="preserve"> </w:t>
                </w:r>
                <w:r w:rsidRPr="000F2823">
                  <w:rPr>
                    <w:rFonts w:ascii="Arial" w:eastAsia="Times New Roman" w:hAnsi="Arial" w:cs="Arial"/>
                    <w:sz w:val="20"/>
                    <w:szCs w:val="20"/>
                    <w:lang w:eastAsia="en-GB"/>
                  </w:rPr>
                  <w:t xml:space="preserve">take part in </w:t>
                </w:r>
              </w:p>
              <w:p w14:paraId="10EB585B" w14:textId="3B068814" w:rsidR="000F2823" w:rsidRPr="000F2823" w:rsidRDefault="000F2823" w:rsidP="00303951">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decision making (Founders Grid, 2014).</w:t>
                </w:r>
              </w:p>
            </w:tc>
            <w:tc>
              <w:tcPr>
                <w:tcW w:w="3783" w:type="dxa"/>
                <w:tcBorders>
                  <w:top w:val="single" w:sz="6" w:space="0" w:color="auto"/>
                  <w:left w:val="single" w:sz="6" w:space="0" w:color="auto"/>
                  <w:bottom w:val="single" w:sz="6" w:space="0" w:color="auto"/>
                  <w:right w:val="single" w:sz="12" w:space="0" w:color="auto"/>
                </w:tcBorders>
              </w:tcPr>
              <w:p w14:paraId="54B73880" w14:textId="77777777" w:rsidR="00EE24D1" w:rsidRDefault="000F2823" w:rsidP="00EE24D1">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Prioritise</w:t>
                </w:r>
                <w:r w:rsidR="00EE24D1">
                  <w:rPr>
                    <w:rFonts w:ascii="Arial" w:eastAsia="Times New Roman" w:hAnsi="Arial" w:cs="Arial"/>
                    <w:sz w:val="20"/>
                    <w:szCs w:val="20"/>
                    <w:lang w:eastAsia="en-GB"/>
                  </w:rPr>
                  <w:t xml:space="preserve"> </w:t>
                </w:r>
                <w:r w:rsidRPr="000F2823">
                  <w:rPr>
                    <w:rFonts w:ascii="Arial" w:eastAsia="Times New Roman" w:hAnsi="Arial" w:cs="Arial"/>
                    <w:sz w:val="20"/>
                    <w:szCs w:val="20"/>
                    <w:lang w:eastAsia="en-GB"/>
                  </w:rPr>
                  <w:t>weaknesses whilst working in</w:t>
                </w:r>
                <w:r w:rsidR="00EE24D1">
                  <w:rPr>
                    <w:rFonts w:ascii="Arial" w:eastAsia="Times New Roman" w:hAnsi="Arial" w:cs="Arial"/>
                    <w:sz w:val="20"/>
                    <w:szCs w:val="20"/>
                    <w:lang w:eastAsia="en-GB"/>
                  </w:rPr>
                  <w:t xml:space="preserve"> </w:t>
                </w:r>
              </w:p>
              <w:p w14:paraId="7917384D" w14:textId="77777777" w:rsidR="00EE24D1" w:rsidRDefault="000F2823" w:rsidP="00EE24D1">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different groups</w:t>
                </w:r>
                <w:r w:rsidR="00EE24D1">
                  <w:rPr>
                    <w:rFonts w:ascii="Arial" w:eastAsia="Times New Roman" w:hAnsi="Arial" w:cs="Arial"/>
                    <w:sz w:val="20"/>
                    <w:szCs w:val="20"/>
                    <w:lang w:eastAsia="en-GB"/>
                  </w:rPr>
                  <w:t xml:space="preserve">, </w:t>
                </w:r>
                <w:r w:rsidRPr="000F2823">
                  <w:rPr>
                    <w:rFonts w:ascii="Arial" w:eastAsia="Times New Roman" w:hAnsi="Arial" w:cs="Arial"/>
                    <w:sz w:val="20"/>
                    <w:szCs w:val="20"/>
                    <w:lang w:eastAsia="en-GB"/>
                  </w:rPr>
                  <w:t xml:space="preserve">work on improving </w:t>
                </w:r>
              </w:p>
              <w:p w14:paraId="388F2BA4" w14:textId="77777777" w:rsidR="00EE24D1" w:rsidRDefault="000F2823" w:rsidP="00EE24D1">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 xml:space="preserve">them. </w:t>
                </w:r>
                <w:r w:rsidR="00EE24D1">
                  <w:rPr>
                    <w:rFonts w:ascii="Arial" w:eastAsia="Times New Roman" w:hAnsi="Arial" w:cs="Arial"/>
                    <w:sz w:val="20"/>
                    <w:szCs w:val="20"/>
                    <w:lang w:eastAsia="en-GB"/>
                  </w:rPr>
                  <w:t>F</w:t>
                </w:r>
                <w:r w:rsidRPr="000F2823">
                  <w:rPr>
                    <w:rFonts w:ascii="Arial" w:eastAsia="Times New Roman" w:hAnsi="Arial" w:cs="Arial"/>
                    <w:sz w:val="20"/>
                    <w:szCs w:val="20"/>
                    <w:lang w:eastAsia="en-GB"/>
                  </w:rPr>
                  <w:t>eedback from other members</w:t>
                </w:r>
                <w:r w:rsidR="00EE24D1">
                  <w:rPr>
                    <w:rFonts w:ascii="Arial" w:eastAsia="Times New Roman" w:hAnsi="Arial" w:cs="Arial"/>
                    <w:sz w:val="20"/>
                    <w:szCs w:val="20"/>
                    <w:lang w:eastAsia="en-GB"/>
                  </w:rPr>
                  <w:t xml:space="preserve"> </w:t>
                </w:r>
              </w:p>
              <w:p w14:paraId="2A50DC32" w14:textId="77777777" w:rsidR="00EE24D1" w:rsidRDefault="00EE24D1" w:rsidP="00EE24D1">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T</w:t>
                </w:r>
                <w:r w:rsidR="000F2823" w:rsidRPr="000F2823">
                  <w:rPr>
                    <w:rFonts w:ascii="Arial" w:eastAsia="Times New Roman" w:hAnsi="Arial" w:cs="Arial"/>
                    <w:sz w:val="20"/>
                    <w:szCs w:val="20"/>
                    <w:lang w:eastAsia="en-GB"/>
                  </w:rPr>
                  <w:t xml:space="preserve">eamwork theories like the Belbin </w:t>
                </w:r>
              </w:p>
              <w:p w14:paraId="06278F03" w14:textId="77777777" w:rsidR="00EE24D1" w:rsidRDefault="000F2823" w:rsidP="00EE24D1">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 xml:space="preserve">theory which can help identify strengths </w:t>
                </w:r>
              </w:p>
              <w:p w14:paraId="1FD602D4" w14:textId="77777777" w:rsidR="00EE24D1" w:rsidRDefault="000F2823" w:rsidP="00EE24D1">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 xml:space="preserve">and weaknesses of different members </w:t>
                </w:r>
              </w:p>
              <w:p w14:paraId="1441F34A" w14:textId="77777777" w:rsidR="00EE24D1" w:rsidRDefault="000F2823" w:rsidP="00EE24D1">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 xml:space="preserve">of the team which can help </w:t>
                </w:r>
              </w:p>
              <w:p w14:paraId="5FBBCA29" w14:textId="77777777" w:rsidR="00EE24D1" w:rsidRDefault="000F2823" w:rsidP="00EE24D1">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 xml:space="preserve">communicate and work together better </w:t>
                </w:r>
              </w:p>
              <w:p w14:paraId="25A77418" w14:textId="411F1029" w:rsidR="000F2823" w:rsidRPr="000F2823" w:rsidRDefault="000F2823" w:rsidP="00EE24D1">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(Belbin, 2019).</w:t>
                </w:r>
              </w:p>
            </w:tc>
          </w:tr>
        </w:tbl>
        <w:p w14:paraId="016CAFD5" w14:textId="77777777" w:rsidR="00DF1036" w:rsidRDefault="00DF1036" w:rsidP="00B80E3A"/>
        <w:p w14:paraId="03E70CB0" w14:textId="77777777" w:rsidR="00792743" w:rsidRDefault="00792743" w:rsidP="00B80E3A"/>
        <w:bookmarkEnd w:id="6"/>
        <w:bookmarkEnd w:id="7"/>
        <w:p w14:paraId="5CEF2C7B" w14:textId="77777777" w:rsidR="00792743" w:rsidRDefault="00792743" w:rsidP="00B80E3A"/>
        <w:p w14:paraId="00A15665" w14:textId="51DE6C57" w:rsidR="00792743" w:rsidRDefault="00792743" w:rsidP="00B80E3A">
          <w:pPr>
            <w:sectPr w:rsidR="00792743" w:rsidSect="00DF1036">
              <w:pgSz w:w="16838" w:h="11906" w:orient="landscape"/>
              <w:pgMar w:top="1440" w:right="1440" w:bottom="1440" w:left="1440" w:header="709" w:footer="709" w:gutter="0"/>
              <w:pgNumType w:start="0"/>
              <w:cols w:space="708"/>
              <w:titlePg/>
              <w:docGrid w:linePitch="360"/>
            </w:sectPr>
          </w:pPr>
        </w:p>
        <w:p w14:paraId="4997485E" w14:textId="7B6EAF16" w:rsidR="00AA2A91" w:rsidRDefault="00AA2A91" w:rsidP="005E58E0">
          <w:pPr>
            <w:pStyle w:val="Heading1"/>
          </w:pPr>
          <w:bookmarkStart w:id="8" w:name="_Toc5635700"/>
          <w:r>
            <w:lastRenderedPageBreak/>
            <w:t>Conclusion</w:t>
          </w:r>
          <w:bookmarkEnd w:id="8"/>
          <w:r w:rsidR="00D854A5">
            <w:t xml:space="preserve"> </w:t>
          </w:r>
        </w:p>
        <w:p w14:paraId="068781A8" w14:textId="1785B51E" w:rsidR="00E834C2" w:rsidRDefault="00E834C2" w:rsidP="00E834C2"/>
        <w:p w14:paraId="7F820461" w14:textId="6F6BAD71" w:rsidR="00E834C2" w:rsidRDefault="00E834C2" w:rsidP="00E834C2">
          <w:r>
            <w:t xml:space="preserve">To conclude, the researcher has found that developing workplace relationships and achieving skills plays a big part </w:t>
          </w:r>
          <w:r w:rsidR="00DE0652">
            <w:t>for both the employer and employee. Learning new skills or developing on weak skills can help work towards building an individual’s career and help increase organisation profits and status.</w:t>
          </w:r>
        </w:p>
        <w:p w14:paraId="10E9ABA2" w14:textId="7F6E81ED" w:rsidR="00DE0652" w:rsidRDefault="00DE0652" w:rsidP="00E834C2">
          <w:r>
            <w:t>The researcher has found that using different theories in the organisation is important as they help plan goal</w:t>
          </w:r>
          <w:r w:rsidR="003512C6">
            <w:t>s</w:t>
          </w:r>
          <w:r>
            <w:t xml:space="preserve"> and how to achieve them. Motivating employees through social factors </w:t>
          </w:r>
          <w:r w:rsidR="009355D3">
            <w:t xml:space="preserve">is just as important </w:t>
          </w:r>
          <w:r>
            <w:t>as pay</w:t>
          </w:r>
          <w:r w:rsidR="003512C6">
            <w:t xml:space="preserve"> to satisfy employees (</w:t>
          </w:r>
          <w:proofErr w:type="spellStart"/>
          <w:r w:rsidR="003512C6">
            <w:t>toolshero</w:t>
          </w:r>
          <w:proofErr w:type="spellEnd"/>
          <w:r w:rsidR="003512C6">
            <w:t>, 2019).</w:t>
          </w:r>
        </w:p>
        <w:p w14:paraId="4B0F40FA" w14:textId="4F59602C" w:rsidR="009355D3" w:rsidRDefault="009355D3" w:rsidP="00E834C2">
          <w:r>
            <w:t>On the job training allows workers to learn while working and was found the most effective. O</w:t>
          </w:r>
          <w:r w:rsidR="003512C6">
            <w:t>f</w:t>
          </w:r>
          <w:r>
            <w:t xml:space="preserve">f the job training gives the opportunity to learn new and different skills </w:t>
          </w:r>
          <w:r w:rsidR="003512C6">
            <w:t xml:space="preserve">but </w:t>
          </w:r>
          <w:r>
            <w:t xml:space="preserve">can be expensive for the employer. </w:t>
          </w:r>
          <w:r w:rsidR="00A55298">
            <w:t xml:space="preserve">The systematic training cycle gives a systematic approach to training and identifying weaknesses which need to be improved </w:t>
          </w:r>
          <w:r w:rsidR="003512C6">
            <w:t>(</w:t>
          </w:r>
          <w:r w:rsidR="00A55298">
            <w:t>2020 Business Insight, 2019).</w:t>
          </w:r>
        </w:p>
        <w:p w14:paraId="29D0240D" w14:textId="47804A0D" w:rsidR="00C83F7E" w:rsidRDefault="00C83F7E" w:rsidP="00E834C2">
          <w:r>
            <w:t xml:space="preserve">According to Hearn, (2017), performance management helps review progress of staff formally and informally. The researcher found that regular reviews help both the employer and employee see weaknesses and set goals to improve them as well as </w:t>
          </w:r>
          <w:r w:rsidR="003512C6">
            <w:t xml:space="preserve">recognising achievements which can help motivate them. Using a PDP to set goals for those objectives can help plan towards improving them in a SMART </w:t>
          </w:r>
          <w:r w:rsidR="009C2302">
            <w:t>way (</w:t>
          </w:r>
          <w:r w:rsidR="003512C6">
            <w:t xml:space="preserve">Brian, 2019). </w:t>
          </w:r>
        </w:p>
        <w:p w14:paraId="128BD604" w14:textId="77777777" w:rsidR="00A55298" w:rsidRDefault="00A55298" w:rsidP="00E834C2"/>
        <w:p w14:paraId="09D6B496" w14:textId="77777777" w:rsidR="00A55298" w:rsidRDefault="00A55298" w:rsidP="00E834C2"/>
        <w:p w14:paraId="4C693D5B" w14:textId="77777777" w:rsidR="00DE0652" w:rsidRPr="00E834C2" w:rsidRDefault="00DE0652" w:rsidP="00E834C2"/>
        <w:p w14:paraId="4BC022C7" w14:textId="77777777" w:rsidR="00AA2A91" w:rsidRDefault="00AA2A91" w:rsidP="00AA2A91"/>
        <w:p w14:paraId="250303F6" w14:textId="77777777" w:rsidR="00AA2A91" w:rsidRDefault="00AA2A91" w:rsidP="00AA2A91"/>
        <w:p w14:paraId="7FBBBBC5" w14:textId="77777777" w:rsidR="00AA2A91" w:rsidRDefault="00AA2A91" w:rsidP="00AA2A91"/>
        <w:p w14:paraId="601F78BD" w14:textId="77777777" w:rsidR="00AA2A91" w:rsidRDefault="00AA2A91" w:rsidP="00AA2A91"/>
        <w:p w14:paraId="3267D463" w14:textId="77777777" w:rsidR="00AA2A91" w:rsidRDefault="00AA2A91" w:rsidP="00AA2A91"/>
        <w:p w14:paraId="544B98C1" w14:textId="77777777" w:rsidR="00AA2A91" w:rsidRDefault="00AA2A91" w:rsidP="00AA2A91"/>
        <w:p w14:paraId="73300631" w14:textId="77777777" w:rsidR="00AA2A91" w:rsidRDefault="00AA2A91" w:rsidP="00AA2A91"/>
        <w:p w14:paraId="146A7D17" w14:textId="77777777" w:rsidR="00AA2A91" w:rsidRDefault="00AA2A91" w:rsidP="00AA2A91"/>
        <w:p w14:paraId="544D956D" w14:textId="77777777" w:rsidR="00AA2A91" w:rsidRDefault="00AA2A91" w:rsidP="00AA2A91"/>
        <w:p w14:paraId="3F6A47AC" w14:textId="77777777" w:rsidR="00AA2A91" w:rsidRDefault="00AA2A91" w:rsidP="00AA2A91"/>
        <w:p w14:paraId="6B4C597D" w14:textId="77777777" w:rsidR="00AA2A91" w:rsidRDefault="00AA2A91" w:rsidP="00AA2A91"/>
        <w:p w14:paraId="6B11FF9A" w14:textId="77777777" w:rsidR="00AA2A91" w:rsidRDefault="00AA2A91" w:rsidP="00AA2A91"/>
        <w:p w14:paraId="2C87A611" w14:textId="77777777" w:rsidR="00AA2A91" w:rsidRDefault="00AA2A91" w:rsidP="00AA2A91"/>
        <w:p w14:paraId="202A1719" w14:textId="259BBD29" w:rsidR="00F6766D" w:rsidRDefault="00F6766D" w:rsidP="00AA2A91">
          <w:pPr>
            <w:pStyle w:val="Heading1"/>
          </w:pPr>
          <w:bookmarkStart w:id="9" w:name="_Toc5635701"/>
          <w:r>
            <w:lastRenderedPageBreak/>
            <w:t>Reference List</w:t>
          </w:r>
        </w:p>
        <w:p w14:paraId="1560FA16" w14:textId="77777777" w:rsidR="00F903C9" w:rsidRDefault="00F903C9" w:rsidP="00F6766D"/>
        <w:p w14:paraId="330DD401" w14:textId="77777777" w:rsidR="00C95A09" w:rsidRDefault="00C95A09" w:rsidP="00F6766D">
          <w:pPr>
            <w:pStyle w:val="NormalWeb"/>
            <w:spacing w:before="0" w:beforeAutospacing="0" w:after="0" w:afterAutospacing="0"/>
            <w:rPr>
              <w:rFonts w:ascii="Trebuchet MS" w:hAnsi="Trebuchet MS"/>
              <w:color w:val="3F3F3F"/>
              <w:sz w:val="22"/>
              <w:szCs w:val="22"/>
            </w:rPr>
          </w:pPr>
        </w:p>
        <w:p w14:paraId="348B0255" w14:textId="77777777" w:rsidR="00C95A09" w:rsidRDefault="00C95A09" w:rsidP="00F6766D">
          <w:r>
            <w:t xml:space="preserve">Air Freshener. (2019), ‘Elton Mayo Human Relations Theory’, [Online]. Available: </w:t>
          </w:r>
          <w:hyperlink r:id="rId16" w:history="1">
            <w:r>
              <w:rPr>
                <w:rStyle w:val="Hyperlink"/>
              </w:rPr>
              <w:t>https://airfreshener.club/quotes/elton-mayo-human-relations-theory.html</w:t>
            </w:r>
          </w:hyperlink>
          <w:r>
            <w:t>. [Accessed: 30</w:t>
          </w:r>
          <w:r w:rsidRPr="009C172C">
            <w:rPr>
              <w:vertAlign w:val="superscript"/>
            </w:rPr>
            <w:t>th</w:t>
          </w:r>
          <w:r>
            <w:t xml:space="preserve"> March 2019].</w:t>
          </w:r>
        </w:p>
        <w:p w14:paraId="53E533CB" w14:textId="77777777" w:rsidR="00C95A09" w:rsidRDefault="00C95A09" w:rsidP="00F6766D">
          <w:r>
            <w:t xml:space="preserve">Barry, N, Cumberland, N, Kamp, D, and </w:t>
          </w:r>
          <w:proofErr w:type="spellStart"/>
          <w:r>
            <w:t>Manser</w:t>
          </w:r>
          <w:proofErr w:type="spellEnd"/>
          <w:r>
            <w:t>. (2015), ‘</w:t>
          </w:r>
          <w:r w:rsidRPr="00475842">
            <w:rPr>
              <w:u w:val="single"/>
            </w:rPr>
            <w:t>The Ultimate Management Book</w:t>
          </w:r>
          <w:r>
            <w:rPr>
              <w:u w:val="single"/>
            </w:rPr>
            <w:t>’</w:t>
          </w:r>
          <w:r>
            <w:t>. Great Britain: Hodder &amp; Stoughton.</w:t>
          </w:r>
          <w:r>
            <w:tab/>
          </w:r>
        </w:p>
        <w:p w14:paraId="1B00E670" w14:textId="77777777" w:rsidR="00C95A09" w:rsidRDefault="00C95A09" w:rsidP="00F6766D">
          <w:r>
            <w:t xml:space="preserve">Belbin. (2019), ‘Why Use Belbin?’, [Online]. Available: </w:t>
          </w:r>
          <w:hyperlink r:id="rId17" w:history="1">
            <w:r>
              <w:rPr>
                <w:rStyle w:val="Hyperlink"/>
              </w:rPr>
              <w:t>https://www.belbin.com/about/why-use-belbin/</w:t>
            </w:r>
          </w:hyperlink>
          <w:r>
            <w:t>. [Accessed: 7</w:t>
          </w:r>
          <w:r w:rsidRPr="00220CF0">
            <w:rPr>
              <w:vertAlign w:val="superscript"/>
            </w:rPr>
            <w:t>th</w:t>
          </w:r>
          <w:r>
            <w:t xml:space="preserve"> April 2019].</w:t>
          </w:r>
        </w:p>
        <w:p w14:paraId="0C951B8D" w14:textId="77777777" w:rsidR="00C95A09" w:rsidRDefault="00C95A09" w:rsidP="00F6766D">
          <w:r>
            <w:t xml:space="preserve">Business Case Studies. (2019), (Building </w:t>
          </w:r>
          <w:proofErr w:type="gramStart"/>
          <w:r>
            <w:t>an</w:t>
          </w:r>
          <w:proofErr w:type="gramEnd"/>
          <w:r>
            <w:t xml:space="preserve"> Better Workplace Through Motivation’, [Online]. Available: </w:t>
          </w:r>
          <w:hyperlink r:id="rId18" w:history="1">
            <w:r>
              <w:rPr>
                <w:rStyle w:val="Hyperlink"/>
              </w:rPr>
              <w:t>http://businesscasestudies.co.uk/kelloggs/building-a-better-workplace-through-motivation/maslow.html</w:t>
            </w:r>
          </w:hyperlink>
          <w:r>
            <w:t>. [Accessed: 5</w:t>
          </w:r>
          <w:r w:rsidRPr="004F051A">
            <w:rPr>
              <w:vertAlign w:val="superscript"/>
            </w:rPr>
            <w:t>th</w:t>
          </w:r>
          <w:r>
            <w:t xml:space="preserve"> April 2019].</w:t>
          </w:r>
        </w:p>
        <w:p w14:paraId="4F4EA0ED" w14:textId="77777777" w:rsidR="00C95A09" w:rsidRDefault="00C95A09" w:rsidP="00F6766D">
          <w:r>
            <w:t xml:space="preserve">Business Case Studies. (2019), ‘How Training and Development Supports Business Growth, A Tesco Case Study’, [Online]. Available: </w:t>
          </w:r>
          <w:hyperlink r:id="rId19" w:history="1">
            <w:r>
              <w:rPr>
                <w:rStyle w:val="Hyperlink"/>
              </w:rPr>
              <w:t>http://businesscasestudies.co.uk/tesco/how-training-and-development-supports-business-growth/conclusion.html</w:t>
            </w:r>
          </w:hyperlink>
          <w:r>
            <w:t>. [Accessed: 4</w:t>
          </w:r>
          <w:r w:rsidRPr="00C774A2">
            <w:rPr>
              <w:vertAlign w:val="superscript"/>
            </w:rPr>
            <w:t>th</w:t>
          </w:r>
          <w:r>
            <w:t xml:space="preserve"> April 2019].</w:t>
          </w:r>
        </w:p>
        <w:p w14:paraId="1680807D" w14:textId="77777777" w:rsidR="00C95A09" w:rsidRDefault="00C95A09" w:rsidP="00F6766D">
          <w:r>
            <w:t xml:space="preserve">Business Case Studies. (2019), ‘Motivational Theory in Practice at Tesco, A Tesco Case Study’, [Online]. Available: </w:t>
          </w:r>
          <w:hyperlink r:id="rId20" w:history="1">
            <w:r>
              <w:rPr>
                <w:rStyle w:val="Hyperlink"/>
              </w:rPr>
              <w:t>http://businesscasestudies.co.uk/tesco/motivational-theory-in-practice-at-tesco/conclusion.html</w:t>
            </w:r>
          </w:hyperlink>
          <w:r>
            <w:t>. [Accessed: 4</w:t>
          </w:r>
          <w:r w:rsidRPr="001567B5">
            <w:rPr>
              <w:vertAlign w:val="superscript"/>
            </w:rPr>
            <w:t>th</w:t>
          </w:r>
          <w:r>
            <w:t xml:space="preserve"> April 2019].</w:t>
          </w:r>
        </w:p>
        <w:p w14:paraId="5ACDED76" w14:textId="77777777" w:rsidR="00C95A09" w:rsidRDefault="00C95A09" w:rsidP="00F6766D">
          <w:pPr>
            <w:pStyle w:val="NormalWeb"/>
            <w:spacing w:before="0" w:beforeAutospacing="0" w:after="0" w:afterAutospacing="0"/>
            <w:rPr>
              <w:rFonts w:ascii="Trebuchet MS" w:hAnsi="Trebuchet MS"/>
              <w:color w:val="3F3F3F"/>
              <w:sz w:val="22"/>
              <w:szCs w:val="22"/>
            </w:rPr>
          </w:pPr>
          <w:r w:rsidRPr="00F903C9">
            <w:rPr>
              <w:rFonts w:asciiTheme="minorHAnsi" w:hAnsiTheme="minorHAnsi" w:cstheme="minorHAnsi"/>
              <w:color w:val="3F3F3F"/>
              <w:sz w:val="22"/>
              <w:szCs w:val="22"/>
            </w:rPr>
            <w:t>Business Case Studies. (2019), Developing People Through Training, A Forestry Commission Case Study, [Online]. Available at:</w:t>
          </w:r>
          <w:r w:rsidRPr="00A55056">
            <w:rPr>
              <w:rFonts w:ascii="Trebuchet MS" w:hAnsi="Trebuchet MS"/>
              <w:color w:val="0070C0"/>
              <w:sz w:val="22"/>
              <w:szCs w:val="22"/>
            </w:rPr>
            <w:t xml:space="preserve"> </w:t>
          </w:r>
          <w:hyperlink r:id="rId21" w:history="1">
            <w:r w:rsidRPr="00A55056">
              <w:rPr>
                <w:rStyle w:val="Hyperlink"/>
                <w:rFonts w:ascii="Trebuchet MS" w:eastAsiaTheme="majorEastAsia" w:hAnsi="Trebuchet MS"/>
                <w:color w:val="0070C0"/>
                <w:sz w:val="22"/>
                <w:szCs w:val="22"/>
              </w:rPr>
              <w:t>http://businesscasestudies.co.uk/forestry-commission/developing-people-through-training/training-in-action.html</w:t>
            </w:r>
          </w:hyperlink>
          <w:r w:rsidRPr="00A55056">
            <w:rPr>
              <w:rFonts w:ascii="Trebuchet MS" w:hAnsi="Trebuchet MS"/>
              <w:color w:val="3F3F3F"/>
              <w:sz w:val="22"/>
              <w:szCs w:val="22"/>
            </w:rPr>
            <w:t>. [9th March 2019].</w:t>
          </w:r>
        </w:p>
        <w:p w14:paraId="291BAE98" w14:textId="77777777" w:rsidR="00C95A09" w:rsidRDefault="00C95A09" w:rsidP="00F6766D">
          <w:r>
            <w:t xml:space="preserve">Business Jargons. (2019), ‘Herzberg’s Motivation – Hygiene Theory’, [Online]. Available: </w:t>
          </w:r>
          <w:hyperlink r:id="rId22" w:history="1">
            <w:r>
              <w:rPr>
                <w:rStyle w:val="Hyperlink"/>
              </w:rPr>
              <w:t>https://businessjargons.com/herzbergs-motivation-hygiene-theory.html</w:t>
            </w:r>
          </w:hyperlink>
          <w:r>
            <w:t>. [Accessed: 12</w:t>
          </w:r>
          <w:r w:rsidRPr="00F903C9">
            <w:rPr>
              <w:vertAlign w:val="superscript"/>
            </w:rPr>
            <w:t>th</w:t>
          </w:r>
          <w:r>
            <w:t xml:space="preserve"> April 2019].</w:t>
          </w:r>
        </w:p>
        <w:p w14:paraId="2605D82F" w14:textId="77777777" w:rsidR="00C95A09" w:rsidRDefault="00C95A09" w:rsidP="00F6766D">
          <w:r>
            <w:t xml:space="preserve">Business Jargons. (2019), ‘Off-The-Job Training’, [Online]. Available: </w:t>
          </w:r>
          <w:hyperlink r:id="rId23" w:history="1">
            <w:r>
              <w:rPr>
                <w:rStyle w:val="Hyperlink"/>
              </w:rPr>
              <w:t>https://businessjargons.com/off-the-job-training.html</w:t>
            </w:r>
          </w:hyperlink>
          <w:r>
            <w:t>. [Accessed: 12</w:t>
          </w:r>
          <w:r w:rsidRPr="00F76218">
            <w:rPr>
              <w:vertAlign w:val="superscript"/>
            </w:rPr>
            <w:t>th</w:t>
          </w:r>
          <w:r>
            <w:t xml:space="preserve"> April 2019].</w:t>
          </w:r>
        </w:p>
        <w:p w14:paraId="49434A2E" w14:textId="77777777" w:rsidR="00C95A09" w:rsidRDefault="00C95A09" w:rsidP="00F6766D">
          <w:proofErr w:type="spellStart"/>
          <w:r>
            <w:t>Caramela</w:t>
          </w:r>
          <w:proofErr w:type="spellEnd"/>
          <w:r>
            <w:t xml:space="preserve">, S. (2019), ‘Management Theory of Fredrick Taylor’, [Online]. Available: </w:t>
          </w:r>
          <w:hyperlink r:id="rId24" w:history="1">
            <w:r>
              <w:rPr>
                <w:rStyle w:val="Hyperlink"/>
              </w:rPr>
              <w:t>https://www.business.com/articles/management-theory-of-frederick-taylor/</w:t>
            </w:r>
          </w:hyperlink>
          <w:r>
            <w:t>. [Accessed: 30</w:t>
          </w:r>
          <w:r w:rsidRPr="00DD49C3">
            <w:rPr>
              <w:vertAlign w:val="superscript"/>
            </w:rPr>
            <w:t>th</w:t>
          </w:r>
          <w:r>
            <w:t xml:space="preserve"> March 2019].</w:t>
          </w:r>
        </w:p>
        <w:p w14:paraId="3581AF03" w14:textId="77777777" w:rsidR="00C95A09" w:rsidRDefault="00C95A09" w:rsidP="00F6766D">
          <w:r>
            <w:t xml:space="preserve">CFI. (2019), ‘Employee Training and Development’, [Online]. Available: </w:t>
          </w:r>
          <w:hyperlink r:id="rId25" w:history="1">
            <w:r>
              <w:rPr>
                <w:rStyle w:val="Hyperlink"/>
              </w:rPr>
              <w:t>https://corporatefinanceinstitute.com/resources/careers/soft-skills/employee-training-and-development/</w:t>
            </w:r>
          </w:hyperlink>
          <w:r>
            <w:t>. [Accessed: 5</w:t>
          </w:r>
          <w:r w:rsidRPr="009D2E4A">
            <w:rPr>
              <w:vertAlign w:val="superscript"/>
            </w:rPr>
            <w:t>th</w:t>
          </w:r>
          <w:r>
            <w:t xml:space="preserve"> April 2019].</w:t>
          </w:r>
        </w:p>
        <w:p w14:paraId="4B23D9EF" w14:textId="77777777" w:rsidR="00C95A09" w:rsidRDefault="00C95A09" w:rsidP="00F6766D">
          <w:r>
            <w:t xml:space="preserve">CIPD. (2019), ‘Learning Methods’, [Online]. Available: </w:t>
          </w:r>
          <w:hyperlink r:id="rId26" w:anchor="6679" w:history="1">
            <w:r>
              <w:rPr>
                <w:rStyle w:val="Hyperlink"/>
              </w:rPr>
              <w:t>https://www.cipd.co.uk/knowledge/fundamentals/people/development/learning-methods-factsheet#6679</w:t>
            </w:r>
          </w:hyperlink>
          <w:r>
            <w:t>. [Accessed: 31</w:t>
          </w:r>
          <w:r w:rsidRPr="009714E9">
            <w:rPr>
              <w:vertAlign w:val="superscript"/>
            </w:rPr>
            <w:t>st</w:t>
          </w:r>
          <w:r>
            <w:t xml:space="preserve"> March 2019].</w:t>
          </w:r>
        </w:p>
        <w:p w14:paraId="396C897B" w14:textId="77777777" w:rsidR="00C95A09" w:rsidRDefault="00C95A09" w:rsidP="00F6766D">
          <w:r>
            <w:t xml:space="preserve">City and Guilds. (2018), ‘English for Literacy and Mathematics for Numeracy Teaching’, [Online]. Available: </w:t>
          </w:r>
          <w:hyperlink r:id="rId27" w:anchor="tab=information" w:history="1">
            <w:r>
              <w:rPr>
                <w:rStyle w:val="Hyperlink"/>
              </w:rPr>
              <w:t>https://www.cityandguilds.com/qualifications-and-apprenticeships/learning/teaching/6255-english-for-literacy-and-mathematics-for-numeracy-teaching#tab=information</w:t>
            </w:r>
          </w:hyperlink>
          <w:r>
            <w:t>. [Accessed: 5</w:t>
          </w:r>
          <w:r w:rsidRPr="00F3240D">
            <w:rPr>
              <w:vertAlign w:val="superscript"/>
            </w:rPr>
            <w:t>th</w:t>
          </w:r>
          <w:r>
            <w:t xml:space="preserve"> April 2019]. </w:t>
          </w:r>
        </w:p>
        <w:p w14:paraId="13E2FD7E" w14:textId="77777777" w:rsidR="00C95A09" w:rsidRDefault="00C95A09" w:rsidP="00F6766D">
          <w:r>
            <w:lastRenderedPageBreak/>
            <w:t xml:space="preserve">City University of London. (2019), ‘Application of Numeracy’, [Online]. Available: </w:t>
          </w:r>
          <w:hyperlink r:id="rId28" w:history="1">
            <w:r>
              <w:rPr>
                <w:rStyle w:val="Hyperlink"/>
              </w:rPr>
              <w:t>https://experience.city.ac.uk/develop-skills/application-numeracy</w:t>
            </w:r>
          </w:hyperlink>
          <w:r>
            <w:t>. [Accessed: 7</w:t>
          </w:r>
          <w:r w:rsidRPr="002825F0">
            <w:rPr>
              <w:vertAlign w:val="superscript"/>
            </w:rPr>
            <w:t>Th</w:t>
          </w:r>
          <w:r>
            <w:t xml:space="preserve"> April 2019].</w:t>
          </w:r>
        </w:p>
        <w:p w14:paraId="06237B08" w14:textId="77777777" w:rsidR="00C95A09" w:rsidRDefault="00C95A09" w:rsidP="00F6766D">
          <w:r>
            <w:t xml:space="preserve">CMOE. (2019), ‘Three Methods of Employee Development for Professional Growth’, [Online]. Available: </w:t>
          </w:r>
          <w:hyperlink r:id="rId29" w:history="1">
            <w:r>
              <w:rPr>
                <w:rStyle w:val="Hyperlink"/>
              </w:rPr>
              <w:t>https://cmoe.com/blog/three-methods-of-employee-development-training-coaching-and-mentoring/</w:t>
            </w:r>
          </w:hyperlink>
          <w:r>
            <w:t>. [Accessed: 31</w:t>
          </w:r>
          <w:r w:rsidRPr="003C1384">
            <w:rPr>
              <w:vertAlign w:val="superscript"/>
            </w:rPr>
            <w:t>st</w:t>
          </w:r>
          <w:r>
            <w:t xml:space="preserve"> March 2019].</w:t>
          </w:r>
        </w:p>
        <w:p w14:paraId="1A33947C" w14:textId="77777777" w:rsidR="00C95A09" w:rsidRDefault="00C95A09" w:rsidP="00F6766D">
          <w:r>
            <w:t xml:space="preserve">Coleg Gwent. (2019), ‘BTEC Fist Diploma in Information and Creative Technology Level 2’, [Online]. Available: </w:t>
          </w:r>
          <w:hyperlink r:id="rId30" w:history="1">
            <w:r>
              <w:rPr>
                <w:rStyle w:val="Hyperlink"/>
              </w:rPr>
              <w:t>https://www.coleggwent.ac.uk/courses/BTEC_First_Diploma_in_Information_and_Creative_Technology_Level_2%20(BD0028)</w:t>
            </w:r>
          </w:hyperlink>
          <w:r>
            <w:t>. [Accessed: 7</w:t>
          </w:r>
          <w:r w:rsidRPr="001A2642">
            <w:rPr>
              <w:vertAlign w:val="superscript"/>
            </w:rPr>
            <w:t>th</w:t>
          </w:r>
          <w:r>
            <w:t xml:space="preserve"> April 2019].</w:t>
          </w:r>
        </w:p>
        <w:p w14:paraId="47D423D3" w14:textId="77777777" w:rsidR="00C95A09" w:rsidRDefault="00C95A09" w:rsidP="00F6766D">
          <w:r>
            <w:t xml:space="preserve">Crosby, E and Parker, J.A. (2012), </w:t>
          </w:r>
          <w:r w:rsidRPr="000939BA">
            <w:rPr>
              <w:u w:val="single"/>
            </w:rPr>
            <w:t>‘Certificate in Team Leading’</w:t>
          </w:r>
          <w:r>
            <w:t>. Italy: Hodder Education.</w:t>
          </w:r>
        </w:p>
        <w:p w14:paraId="306F3A22" w14:textId="77777777" w:rsidR="00C95A09" w:rsidRDefault="00C95A09" w:rsidP="00F6766D">
          <w:proofErr w:type="spellStart"/>
          <w:r>
            <w:t>Darmody</w:t>
          </w:r>
          <w:proofErr w:type="spellEnd"/>
          <w:r>
            <w:t>, J. (2018), ‘How to Improve Your Communication Skills in 7 Easy(</w:t>
          </w:r>
          <w:proofErr w:type="spellStart"/>
          <w:r>
            <w:t>ish</w:t>
          </w:r>
          <w:proofErr w:type="spellEnd"/>
          <w:r>
            <w:t xml:space="preserve">) Steps’, [Online]. Available: </w:t>
          </w:r>
          <w:hyperlink r:id="rId31" w:history="1">
            <w:r>
              <w:rPr>
                <w:rStyle w:val="Hyperlink"/>
              </w:rPr>
              <w:t>https://www.siliconrepublic.com/advice/grief-in-the-workplace-hr</w:t>
            </w:r>
          </w:hyperlink>
          <w:r>
            <w:t>. [Accessed: 7</w:t>
          </w:r>
          <w:r w:rsidRPr="00292520">
            <w:rPr>
              <w:vertAlign w:val="superscript"/>
            </w:rPr>
            <w:t>th</w:t>
          </w:r>
          <w:r>
            <w:t xml:space="preserve"> April 2019].</w:t>
          </w:r>
        </w:p>
        <w:p w14:paraId="3615F415" w14:textId="77777777" w:rsidR="00C95A09" w:rsidRDefault="00C95A09" w:rsidP="00F6766D">
          <w:proofErr w:type="spellStart"/>
          <w:r w:rsidRPr="00702918">
            <w:t>Dininni</w:t>
          </w:r>
          <w:proofErr w:type="spellEnd"/>
          <w:r w:rsidRPr="00702918">
            <w:t xml:space="preserve">, J. (2017), Management Theory of Elton Mayo, [Online]. Available: </w:t>
          </w:r>
          <w:hyperlink r:id="rId32" w:history="1">
            <w:r w:rsidRPr="00702918">
              <w:rPr>
                <w:rStyle w:val="Hyperlink"/>
              </w:rPr>
              <w:t>https://www.business.com/articles/management-theory-of-elton-mayo/</w:t>
            </w:r>
          </w:hyperlink>
          <w:r w:rsidRPr="00702918">
            <w:t>. [Accessed: 26</w:t>
          </w:r>
          <w:r w:rsidRPr="00702918">
            <w:rPr>
              <w:vertAlign w:val="superscript"/>
            </w:rPr>
            <w:t>th</w:t>
          </w:r>
          <w:r w:rsidRPr="00702918">
            <w:t xml:space="preserve"> </w:t>
          </w:r>
          <w:r>
            <w:t xml:space="preserve">March </w:t>
          </w:r>
          <w:r w:rsidRPr="00702918">
            <w:t>2019</w:t>
          </w:r>
          <w:r>
            <w:t>].</w:t>
          </w:r>
        </w:p>
        <w:p w14:paraId="03419948" w14:textId="77777777" w:rsidR="00C95A09" w:rsidRDefault="00C95A09" w:rsidP="00F6766D">
          <w:r>
            <w:t xml:space="preserve">Doyle, A. (2018), ‘Five Fee and Easy Ways to Improve Your Computer Skills’, [Online]. Available: </w:t>
          </w:r>
          <w:hyperlink r:id="rId33" w:history="1">
            <w:r>
              <w:rPr>
                <w:rStyle w:val="Hyperlink"/>
              </w:rPr>
              <w:t>https://www.careertoolbelt.com/5-free-and-easy-ways-to-improve-your-computer-skills/</w:t>
            </w:r>
          </w:hyperlink>
          <w:r>
            <w:t>. [Accessed: 7</w:t>
          </w:r>
          <w:r w:rsidRPr="009C6A9A">
            <w:rPr>
              <w:vertAlign w:val="superscript"/>
            </w:rPr>
            <w:t>th</w:t>
          </w:r>
          <w:r>
            <w:t xml:space="preserve"> April 2019].</w:t>
          </w:r>
        </w:p>
        <w:p w14:paraId="06A215DC" w14:textId="77777777" w:rsidR="00C95A09" w:rsidRDefault="00C95A09" w:rsidP="00F6766D">
          <w:r>
            <w:t xml:space="preserve">EPM. (2018), ‘Taylors Motivation Theory – Scientific Management’, [Online]. Available: </w:t>
          </w:r>
          <w:hyperlink r:id="rId34" w:history="1">
            <w:r>
              <w:rPr>
                <w:rStyle w:val="Hyperlink"/>
              </w:rPr>
              <w:t>https://expertprogrammanagement.com/2018/05/taylors-scientific-management/</w:t>
            </w:r>
          </w:hyperlink>
          <w:r>
            <w:t>. [Accessed: 30</w:t>
          </w:r>
          <w:r w:rsidRPr="00512D0D">
            <w:rPr>
              <w:vertAlign w:val="superscript"/>
            </w:rPr>
            <w:t>th</w:t>
          </w:r>
          <w:r>
            <w:t xml:space="preserve"> March 2019].</w:t>
          </w:r>
        </w:p>
        <w:p w14:paraId="132D3CF8" w14:textId="77777777" w:rsidR="00C95A09" w:rsidRDefault="00C95A09" w:rsidP="00F6766D">
          <w:r>
            <w:t xml:space="preserve">Fort, A. (2017), ‘Eight Computer Skills for Every Teacher to Master’, [Online]. Available: </w:t>
          </w:r>
          <w:hyperlink r:id="rId35" w:history="1">
            <w:r>
              <w:rPr>
                <w:rStyle w:val="Hyperlink"/>
              </w:rPr>
              <w:t>https://elearningindustry.com/8-computer-skills-every-teacher-to-master</w:t>
            </w:r>
          </w:hyperlink>
          <w:r>
            <w:t>. [Accessed: 7</w:t>
          </w:r>
          <w:r w:rsidRPr="00FA1A99">
            <w:rPr>
              <w:vertAlign w:val="superscript"/>
            </w:rPr>
            <w:t>th</w:t>
          </w:r>
          <w:r>
            <w:t xml:space="preserve"> April 2019].</w:t>
          </w:r>
        </w:p>
        <w:p w14:paraId="4988A85C" w14:textId="77777777" w:rsidR="00C95A09" w:rsidRDefault="00C95A09" w:rsidP="00F6766D">
          <w:r>
            <w:t xml:space="preserve">Founders Grid. (2014), ‘20Stratergies Start Ups Can Implement Today to Improve Teamwork’, [Online]. Available: </w:t>
          </w:r>
          <w:hyperlink r:id="rId36" w:history="1">
            <w:r>
              <w:rPr>
                <w:rStyle w:val="Hyperlink"/>
              </w:rPr>
              <w:t>https://foundersgrid.com/teamwork/</w:t>
            </w:r>
          </w:hyperlink>
          <w:r>
            <w:t>. [Accessed: 7</w:t>
          </w:r>
          <w:r w:rsidRPr="007F2825">
            <w:rPr>
              <w:vertAlign w:val="superscript"/>
            </w:rPr>
            <w:t>th</w:t>
          </w:r>
          <w:r>
            <w:t xml:space="preserve"> April 2019]. </w:t>
          </w:r>
        </w:p>
        <w:p w14:paraId="1AAFBDCF" w14:textId="77777777" w:rsidR="00C95A09" w:rsidRDefault="00C95A09" w:rsidP="00F6766D">
          <w:r>
            <w:t xml:space="preserve">Future Learn. (2019), ‘Introducing the Training Cycle’, [Online]. Available: </w:t>
          </w:r>
          <w:hyperlink r:id="rId37" w:history="1">
            <w:r>
              <w:rPr>
                <w:rStyle w:val="Hyperlink"/>
              </w:rPr>
              <w:t>https://www.futurelearn.com/courses/7093exq-01/1/steps/421580</w:t>
            </w:r>
          </w:hyperlink>
          <w:r>
            <w:t>. [Accessed: 12</w:t>
          </w:r>
          <w:r w:rsidRPr="006324AD">
            <w:rPr>
              <w:vertAlign w:val="superscript"/>
            </w:rPr>
            <w:t>th</w:t>
          </w:r>
          <w:r>
            <w:t xml:space="preserve"> April 2019].</w:t>
          </w:r>
        </w:p>
        <w:p w14:paraId="63116B0A" w14:textId="77777777" w:rsidR="00C95A09" w:rsidRDefault="00C95A09" w:rsidP="00F6766D">
          <w:r>
            <w:t xml:space="preserve">Future Learn. (2019), ‘Numeracy Skills for Employability and Workplace’, [Online]. Available: </w:t>
          </w:r>
          <w:hyperlink r:id="rId38" w:history="1">
            <w:r>
              <w:rPr>
                <w:rStyle w:val="Hyperlink"/>
              </w:rPr>
              <w:t>https://www.futurelearn.com/courses/numeracy-skills</w:t>
            </w:r>
          </w:hyperlink>
          <w:r>
            <w:t>. [Accessed: 5</w:t>
          </w:r>
          <w:r w:rsidRPr="006C2891">
            <w:rPr>
              <w:vertAlign w:val="superscript"/>
            </w:rPr>
            <w:t>th</w:t>
          </w:r>
          <w:r>
            <w:t xml:space="preserve"> April 2019]. </w:t>
          </w:r>
          <w:proofErr w:type="spellStart"/>
          <w:r>
            <w:t>Ity</w:t>
          </w:r>
          <w:proofErr w:type="spellEnd"/>
          <w:r>
            <w:t xml:space="preserve"> </w:t>
          </w:r>
        </w:p>
        <w:p w14:paraId="2E444B5B" w14:textId="77777777" w:rsidR="00C95A09" w:rsidRDefault="00C95A09" w:rsidP="00F6766D">
          <w:proofErr w:type="spellStart"/>
          <w:r>
            <w:t>Getsmarter</w:t>
          </w:r>
          <w:proofErr w:type="spellEnd"/>
          <w:r>
            <w:t xml:space="preserve">. (2019), ‘Employee Training and Developing: The Benefits and Why it’s Important’, [Online]. Available: </w:t>
          </w:r>
          <w:hyperlink r:id="rId39" w:history="1">
            <w:r>
              <w:rPr>
                <w:rStyle w:val="Hyperlink"/>
              </w:rPr>
              <w:t>https://www.getsmarter.com/blog/employee-development/employee-training-and-development-the-benefits-and-why-its-important</w:t>
            </w:r>
          </w:hyperlink>
          <w:r>
            <w:t>. [Accessed: 4</w:t>
          </w:r>
          <w:r w:rsidRPr="006575D0">
            <w:rPr>
              <w:vertAlign w:val="superscript"/>
            </w:rPr>
            <w:t>th</w:t>
          </w:r>
          <w:r>
            <w:t xml:space="preserve"> April 2019].</w:t>
          </w:r>
        </w:p>
        <w:p w14:paraId="0D0BAB0B" w14:textId="77777777" w:rsidR="00C95A09" w:rsidRDefault="00C95A09" w:rsidP="00F6766D">
          <w:r>
            <w:t xml:space="preserve">Glassdoor. (2014), ‘Tesco’, [Online]. Available: </w:t>
          </w:r>
          <w:hyperlink r:id="rId40" w:history="1">
            <w:r>
              <w:rPr>
                <w:rStyle w:val="Hyperlink"/>
              </w:rPr>
              <w:t>https://www.glassdoor.co.uk/Reviews/Employee-Review-Tesco-RVW4389745.htm</w:t>
            </w:r>
          </w:hyperlink>
          <w:r>
            <w:t>. [Accessed: 12</w:t>
          </w:r>
          <w:r w:rsidRPr="00A44C87">
            <w:rPr>
              <w:vertAlign w:val="superscript"/>
            </w:rPr>
            <w:t>th</w:t>
          </w:r>
          <w:r>
            <w:t xml:space="preserve"> April 2019].</w:t>
          </w:r>
        </w:p>
        <w:p w14:paraId="13AD7554" w14:textId="77777777" w:rsidR="00C95A09" w:rsidRDefault="00C95A09" w:rsidP="00F6766D">
          <w:r>
            <w:t xml:space="preserve">Grin. (2011), ‘Compare and Contrast Scientific Management and Human Relations Theory’, [Online]. Available: </w:t>
          </w:r>
          <w:hyperlink r:id="rId41" w:history="1">
            <w:r>
              <w:rPr>
                <w:rStyle w:val="Hyperlink"/>
              </w:rPr>
              <w:t>https://www.grin.com/document/205705</w:t>
            </w:r>
          </w:hyperlink>
          <w:r>
            <w:t>. [Accessed: 30</w:t>
          </w:r>
          <w:r w:rsidRPr="007A51B2">
            <w:rPr>
              <w:vertAlign w:val="superscript"/>
            </w:rPr>
            <w:t>th</w:t>
          </w:r>
          <w:r>
            <w:t xml:space="preserve"> March 2019].</w:t>
          </w:r>
        </w:p>
        <w:p w14:paraId="007AD111" w14:textId="77777777" w:rsidR="00C95A09" w:rsidRDefault="00C95A09" w:rsidP="00F6766D">
          <w:r>
            <w:lastRenderedPageBreak/>
            <w:t xml:space="preserve">Hearne, S. (2016), ‘What is Continues Performance Management?’, [Online]. Available: </w:t>
          </w:r>
          <w:hyperlink r:id="rId42" w:history="1">
            <w:r>
              <w:rPr>
                <w:rStyle w:val="Hyperlink"/>
              </w:rPr>
              <w:t>https://www.clearreview.com/resources/guides/continuous-performance-management/</w:t>
            </w:r>
          </w:hyperlink>
          <w:r>
            <w:t>. [Accessed: 4</w:t>
          </w:r>
          <w:r w:rsidRPr="009D0DB0">
            <w:rPr>
              <w:vertAlign w:val="superscript"/>
            </w:rPr>
            <w:t>th</w:t>
          </w:r>
          <w:r>
            <w:t xml:space="preserve"> April 2019].</w:t>
          </w:r>
        </w:p>
        <w:p w14:paraId="02B31979" w14:textId="77777777" w:rsidR="00C95A09" w:rsidRDefault="00C95A09" w:rsidP="00F6766D">
          <w:r>
            <w:t xml:space="preserve">Hearne, S. (2017), ‘What is an Effective Performance Management System (Explained)’, (Online). Available: </w:t>
          </w:r>
          <w:hyperlink r:id="rId43" w:history="1">
            <w:r>
              <w:rPr>
                <w:rStyle w:val="Hyperlink"/>
              </w:rPr>
              <w:t>https://www.clearreview.com/resources/guides/what-is-effective-performance-management/</w:t>
            </w:r>
          </w:hyperlink>
          <w:r>
            <w:t>. [Accessed: 31</w:t>
          </w:r>
          <w:r w:rsidRPr="009D0DB0">
            <w:rPr>
              <w:vertAlign w:val="superscript"/>
            </w:rPr>
            <w:t>st</w:t>
          </w:r>
          <w:r>
            <w:t xml:space="preserve"> March 2019].</w:t>
          </w:r>
        </w:p>
        <w:p w14:paraId="2BE4F573" w14:textId="77777777" w:rsidR="00C95A09" w:rsidRDefault="00C95A09" w:rsidP="00F6766D">
          <w:r>
            <w:t xml:space="preserve">Heathfield, S.M. (2018), ‘How On-The-Job Training Brings You Value’, [Online]. Available: </w:t>
          </w:r>
          <w:hyperlink r:id="rId44" w:history="1">
            <w:r>
              <w:rPr>
                <w:rStyle w:val="Hyperlink"/>
              </w:rPr>
              <w:t>https://www.thebalancecareers.com/how-on-the-job-training-brings-you-value-1917941</w:t>
            </w:r>
          </w:hyperlink>
          <w:r>
            <w:t>. [Accessed: 12</w:t>
          </w:r>
          <w:r w:rsidRPr="00DB1021">
            <w:rPr>
              <w:vertAlign w:val="superscript"/>
            </w:rPr>
            <w:t>th</w:t>
          </w:r>
          <w:r>
            <w:t xml:space="preserve"> April 2019].</w:t>
          </w:r>
        </w:p>
        <w:p w14:paraId="09A90E7D" w14:textId="77777777" w:rsidR="00C95A09" w:rsidRDefault="00C95A09" w:rsidP="00F6766D">
          <w:r>
            <w:t xml:space="preserve">HRMC. (2019), ‘Advantages and Disadvantages of Off-The-Job Training’, [Online]. Available: </w:t>
          </w:r>
          <w:hyperlink r:id="rId45" w:history="1">
            <w:r>
              <w:rPr>
                <w:rStyle w:val="Hyperlink"/>
              </w:rPr>
              <w:t>http://hrmpractice.com/advantages-disadvantages-of-off-the-job-training/</w:t>
            </w:r>
          </w:hyperlink>
          <w:r>
            <w:t>. [Accessed: 12</w:t>
          </w:r>
          <w:r w:rsidRPr="00A44C87">
            <w:rPr>
              <w:vertAlign w:val="superscript"/>
            </w:rPr>
            <w:t>th</w:t>
          </w:r>
          <w:r>
            <w:t xml:space="preserve"> April 2019].</w:t>
          </w:r>
        </w:p>
        <w:p w14:paraId="359D841A" w14:textId="77777777" w:rsidR="00C95A09" w:rsidRDefault="00C95A09" w:rsidP="00F6766D">
          <w:r>
            <w:t xml:space="preserve">Industrial Personal LTD. (2016), ‘Why is it Important to Have Effective Working Relationships with Colleagues?’, [Online]. Available: </w:t>
          </w:r>
          <w:hyperlink r:id="rId46" w:history="1">
            <w:r>
              <w:rPr>
                <w:rStyle w:val="Hyperlink"/>
              </w:rPr>
              <w:t>http://www.industrialpersonnel.co.uk/important-effective-working-relationships-colleagues/</w:t>
            </w:r>
          </w:hyperlink>
          <w:r>
            <w:t>. [Accessed: 8</w:t>
          </w:r>
          <w:r w:rsidRPr="00714DFF">
            <w:rPr>
              <w:vertAlign w:val="superscript"/>
            </w:rPr>
            <w:t>th</w:t>
          </w:r>
          <w:r>
            <w:t xml:space="preserve"> April 2019].</w:t>
          </w:r>
        </w:p>
        <w:p w14:paraId="76E19B7E" w14:textId="77777777" w:rsidR="00C95A09" w:rsidRDefault="00C95A09" w:rsidP="00F6766D">
          <w:r>
            <w:t xml:space="preserve">Jones, D. (2016), ‘How Ongoing Performance Management Benefits the Employee and the Business’, [Online]. Available: </w:t>
          </w:r>
          <w:hyperlink r:id="rId47" w:history="1">
            <w:r>
              <w:rPr>
                <w:rStyle w:val="Hyperlink"/>
              </w:rPr>
              <w:t>https://blog.shrm.org/blog/how-ongoing-performance-management-benefits-the-employee-and-the-business</w:t>
            </w:r>
          </w:hyperlink>
          <w:r>
            <w:t>. [Accessed: 5</w:t>
          </w:r>
          <w:r w:rsidRPr="00816633">
            <w:rPr>
              <w:vertAlign w:val="superscript"/>
            </w:rPr>
            <w:t>th</w:t>
          </w:r>
          <w:r>
            <w:t xml:space="preserve"> April 2019].</w:t>
          </w:r>
        </w:p>
        <w:p w14:paraId="48172237" w14:textId="77777777" w:rsidR="00C95A09" w:rsidRDefault="00C95A09" w:rsidP="00F6766D">
          <w:proofErr w:type="spellStart"/>
          <w:r>
            <w:t>Korpalski</w:t>
          </w:r>
          <w:proofErr w:type="spellEnd"/>
          <w:r>
            <w:t xml:space="preserve">, B. (2019), ‘Five Easy-To-Implement Strategies for Exercising Patience’, [Online]. Available: </w:t>
          </w:r>
          <w:hyperlink r:id="rId48" w:history="1">
            <w:r>
              <w:rPr>
                <w:rStyle w:val="Hyperlink"/>
              </w:rPr>
              <w:t>https://www.doyouyoga.com/5-easy-to-implement-strategies-for-exercising-patience/</w:t>
            </w:r>
          </w:hyperlink>
          <w:r>
            <w:t>. [Accessed: 7</w:t>
          </w:r>
          <w:r w:rsidRPr="00C32D2A">
            <w:rPr>
              <w:vertAlign w:val="superscript"/>
            </w:rPr>
            <w:t>th</w:t>
          </w:r>
          <w:r>
            <w:t xml:space="preserve"> April 2019].</w:t>
          </w:r>
        </w:p>
        <w:p w14:paraId="3A88721F" w14:textId="77777777" w:rsidR="00C95A09" w:rsidRDefault="00C95A09" w:rsidP="00F6766D">
          <w:r>
            <w:t xml:space="preserve">Linked in. (2014), ‘Kellogg’s Strategy (K-Values) of Motivating Employees’, [Online]. Available: </w:t>
          </w:r>
          <w:hyperlink r:id="rId49" w:history="1">
            <w:r w:rsidRPr="00CB1B55">
              <w:rPr>
                <w:rStyle w:val="Hyperlink"/>
              </w:rPr>
              <w:t>https://www.linkedin.com/pulse/20140722081552-40947926-kellogg-s-strategy-k-values-of-motivation-of-employees/</w:t>
            </w:r>
          </w:hyperlink>
          <w:r>
            <w:t>. [Accessed: 5</w:t>
          </w:r>
          <w:r w:rsidRPr="004F051A">
            <w:rPr>
              <w:vertAlign w:val="superscript"/>
            </w:rPr>
            <w:t>th</w:t>
          </w:r>
          <w:r>
            <w:t xml:space="preserve"> April 2019].</w:t>
          </w:r>
          <w:r>
            <w:tab/>
            <w:t xml:space="preserve"> </w:t>
          </w:r>
        </w:p>
        <w:p w14:paraId="1F8ED672" w14:textId="77777777" w:rsidR="00C95A09" w:rsidRDefault="00C95A09" w:rsidP="00F6766D">
          <w:r>
            <w:t xml:space="preserve">Linked in. (2016), ‘Maslow’s Hierarchy of Needs: The Benefits of Self – Actualised Employees’, [Online]. Available: </w:t>
          </w:r>
          <w:hyperlink r:id="rId50" w:history="1">
            <w:r>
              <w:rPr>
                <w:rStyle w:val="Hyperlink"/>
              </w:rPr>
              <w:t>https://www.linkedin.com/pulse/maslows-hierarchy-needs-benefits-self-actualized-employees-scott-king/</w:t>
            </w:r>
          </w:hyperlink>
          <w:r>
            <w:t>. [Accessed: 5</w:t>
          </w:r>
          <w:r w:rsidRPr="00F71FB0">
            <w:rPr>
              <w:vertAlign w:val="superscript"/>
            </w:rPr>
            <w:t>th</w:t>
          </w:r>
          <w:r>
            <w:t xml:space="preserve"> April 2019].</w:t>
          </w:r>
        </w:p>
        <w:p w14:paraId="45C59C52" w14:textId="77777777" w:rsidR="00C95A09" w:rsidRDefault="00C95A09" w:rsidP="00F6766D">
          <w:r>
            <w:t xml:space="preserve">Lynch, M. (2016), ‘Why More Teachers Need a Leadership Mindset’, [Online]. Available: </w:t>
          </w:r>
          <w:hyperlink r:id="rId51" w:history="1">
            <w:r>
              <w:rPr>
                <w:rStyle w:val="Hyperlink"/>
              </w:rPr>
              <w:t>https://www.theedadvocate.org/teachers-need-leadership-mindset/</w:t>
            </w:r>
          </w:hyperlink>
          <w:r>
            <w:t>. [Accessed: 7</w:t>
          </w:r>
          <w:r w:rsidRPr="00204CCC">
            <w:rPr>
              <w:vertAlign w:val="superscript"/>
            </w:rPr>
            <w:t>th</w:t>
          </w:r>
          <w:r>
            <w:t xml:space="preserve"> April 2019].</w:t>
          </w:r>
        </w:p>
        <w:p w14:paraId="490AC583" w14:textId="77777777" w:rsidR="00C95A09" w:rsidRDefault="00C95A09" w:rsidP="00F6766D">
          <w:r w:rsidRPr="00702918">
            <w:t xml:space="preserve">Mister Simplify. (2017), Mayo’s Hawthorne Effect (Employee Motivation) - Simplest Explanation Ever, [Video]. Available: </w:t>
          </w:r>
          <w:hyperlink r:id="rId52" w:history="1">
            <w:r w:rsidRPr="00702918">
              <w:rPr>
                <w:rStyle w:val="Hyperlink"/>
              </w:rPr>
              <w:t>https://www.youtube.com/watch?v=UUMYVN-4wFw&amp;t=12s</w:t>
            </w:r>
          </w:hyperlink>
          <w:r w:rsidRPr="00702918">
            <w:t xml:space="preserve">. [Accessed: </w:t>
          </w:r>
          <w:r>
            <w:t>30</w:t>
          </w:r>
          <w:r w:rsidRPr="00304A4B">
            <w:rPr>
              <w:vertAlign w:val="superscript"/>
            </w:rPr>
            <w:t>th</w:t>
          </w:r>
          <w:r>
            <w:t xml:space="preserve"> </w:t>
          </w:r>
          <w:r w:rsidRPr="00702918">
            <w:t xml:space="preserve">March 2019].   </w:t>
          </w:r>
        </w:p>
        <w:p w14:paraId="3D48169F" w14:textId="77777777" w:rsidR="00C95A09" w:rsidRDefault="00C95A09" w:rsidP="00F6766D">
          <w:r>
            <w:t xml:space="preserve">MSG. (2019), ‘Motivating and Employee Development’, [Online]. Available: </w:t>
          </w:r>
          <w:hyperlink r:id="rId53" w:history="1">
            <w:r>
              <w:rPr>
                <w:rStyle w:val="Hyperlink"/>
              </w:rPr>
              <w:t>https://www.managementstudyguide.com/motivation-and-employee-development.htm</w:t>
            </w:r>
          </w:hyperlink>
          <w:r>
            <w:t>. [Accessed: 29</w:t>
          </w:r>
          <w:r w:rsidRPr="00AC5108">
            <w:rPr>
              <w:vertAlign w:val="superscript"/>
            </w:rPr>
            <w:t>th</w:t>
          </w:r>
          <w:r>
            <w:t xml:space="preserve"> March 2019].</w:t>
          </w:r>
        </w:p>
        <w:p w14:paraId="1198980C" w14:textId="77777777" w:rsidR="00C95A09" w:rsidRDefault="00C95A09" w:rsidP="00F6766D">
          <w:r>
            <w:t xml:space="preserve">My Assignment Help. (2019), ‘Tesco Performance Management: Performance and Productivity’, [Online]. Available: </w:t>
          </w:r>
          <w:hyperlink r:id="rId54" w:history="1">
            <w:r>
              <w:rPr>
                <w:rStyle w:val="Hyperlink"/>
              </w:rPr>
              <w:t>https://myassignmenthelp.com/free-samples/tesco-performance-management-performance-and-productivity</w:t>
            </w:r>
          </w:hyperlink>
          <w:r>
            <w:t>. [Accessed: 4</w:t>
          </w:r>
          <w:r w:rsidRPr="005E3FF7">
            <w:rPr>
              <w:vertAlign w:val="superscript"/>
            </w:rPr>
            <w:t>th</w:t>
          </w:r>
          <w:r>
            <w:t xml:space="preserve"> April 2019].</w:t>
          </w:r>
        </w:p>
        <w:p w14:paraId="260DC660" w14:textId="77777777" w:rsidR="00C95A09" w:rsidRDefault="00C95A09" w:rsidP="00F6766D">
          <w:r>
            <w:t xml:space="preserve">Napolitano, A. (2017), ‘Beyond the Clock: The Benefits of Highly Motivated Employees’, [Online]. Available: </w:t>
          </w:r>
          <w:hyperlink r:id="rId55" w:history="1">
            <w:r>
              <w:rPr>
                <w:rStyle w:val="Hyperlink"/>
              </w:rPr>
              <w:t>https://www.business.com/articles/the-benefits-of-highly-motivated-employees/</w:t>
            </w:r>
          </w:hyperlink>
          <w:r>
            <w:t>. [Accessed: 4</w:t>
          </w:r>
          <w:r w:rsidRPr="00BB6C3D">
            <w:rPr>
              <w:vertAlign w:val="superscript"/>
            </w:rPr>
            <w:t>th</w:t>
          </w:r>
          <w:r>
            <w:t xml:space="preserve"> April 2019].</w:t>
          </w:r>
        </w:p>
        <w:p w14:paraId="79800552" w14:textId="77777777" w:rsidR="00C95A09" w:rsidRDefault="00C95A09" w:rsidP="00F6766D">
          <w:r>
            <w:lastRenderedPageBreak/>
            <w:t xml:space="preserve">National Numeracy. (2019), ‘How to Improve Your Maths’, [Online]. Available: </w:t>
          </w:r>
          <w:hyperlink r:id="rId56" w:history="1">
            <w:r>
              <w:rPr>
                <w:rStyle w:val="Hyperlink"/>
              </w:rPr>
              <w:t>https://www.nationalnumeracy.org.uk/improve-your-maths</w:t>
            </w:r>
          </w:hyperlink>
          <w:r>
            <w:t>. [Accessed: 6</w:t>
          </w:r>
          <w:r w:rsidRPr="00C22BE5">
            <w:rPr>
              <w:vertAlign w:val="superscript"/>
            </w:rPr>
            <w:t>th</w:t>
          </w:r>
          <w:r>
            <w:t xml:space="preserve"> April 2019].</w:t>
          </w:r>
        </w:p>
        <w:p w14:paraId="3F5920B0" w14:textId="77777777" w:rsidR="00C95A09" w:rsidRDefault="00C95A09" w:rsidP="00F6766D">
          <w:proofErr w:type="spellStart"/>
          <w:r>
            <w:t>NIBusiness</w:t>
          </w:r>
          <w:proofErr w:type="spellEnd"/>
          <w:r>
            <w:t xml:space="preserve"> info.co.uk. (2019), ‘Lead and Motivate your Staff’, [Online]. Available: </w:t>
          </w:r>
          <w:hyperlink r:id="rId57" w:history="1">
            <w:r>
              <w:rPr>
                <w:rStyle w:val="Hyperlink"/>
              </w:rPr>
              <w:t>https://www.nibusinessinfo.co.uk/content/advantages-leading-and-motivating-your-employees</w:t>
            </w:r>
          </w:hyperlink>
          <w:r>
            <w:t>. [Accessed: 4</w:t>
          </w:r>
          <w:r w:rsidRPr="00DF0BE9">
            <w:rPr>
              <w:vertAlign w:val="superscript"/>
            </w:rPr>
            <w:t>th</w:t>
          </w:r>
          <w:r>
            <w:t xml:space="preserve"> April 2019].</w:t>
          </w:r>
        </w:p>
        <w:p w14:paraId="5947CA31" w14:textId="77777777" w:rsidR="00C95A09" w:rsidRDefault="00C95A09" w:rsidP="00F6766D">
          <w:proofErr w:type="spellStart"/>
          <w:r>
            <w:t>Papertyari</w:t>
          </w:r>
          <w:proofErr w:type="spellEnd"/>
          <w:r>
            <w:t xml:space="preserve">. (2019), ‘Maslow’s Need Hierarchy Theory of Motivation’, [Online]. Available: </w:t>
          </w:r>
          <w:hyperlink r:id="rId58" w:history="1">
            <w:r>
              <w:rPr>
                <w:rStyle w:val="Hyperlink"/>
              </w:rPr>
              <w:t>http://www.papertyari.com/general-awareness/management/maslows-need-hierarchy-theory-motivation/</w:t>
            </w:r>
          </w:hyperlink>
          <w:r>
            <w:t>. [Accessed: 12</w:t>
          </w:r>
          <w:r w:rsidRPr="00F903C9">
            <w:rPr>
              <w:vertAlign w:val="superscript"/>
            </w:rPr>
            <w:t>th</w:t>
          </w:r>
          <w:r>
            <w:t xml:space="preserve"> April 2019].</w:t>
          </w:r>
        </w:p>
        <w:p w14:paraId="322493DE" w14:textId="77777777" w:rsidR="00C95A09" w:rsidRDefault="00C95A09" w:rsidP="00F6766D">
          <w:r>
            <w:t xml:space="preserve">Parikh, V. (2018), ‘Advantages and </w:t>
          </w:r>
          <w:proofErr w:type="spellStart"/>
          <w:r>
            <w:t>Disadvanteges</w:t>
          </w:r>
          <w:proofErr w:type="spellEnd"/>
          <w:r>
            <w:t xml:space="preserve"> of Herzberg Theory’, [Online]. Available: </w:t>
          </w:r>
          <w:hyperlink r:id="rId59" w:history="1">
            <w:r>
              <w:rPr>
                <w:rStyle w:val="Hyperlink"/>
              </w:rPr>
              <w:t>http://www.letslearnfinance.com/advantages-and-disadvantages-of-herzberg-theory.html</w:t>
            </w:r>
          </w:hyperlink>
          <w:r>
            <w:t>. [Accessed: 4</w:t>
          </w:r>
          <w:r w:rsidRPr="006575D0">
            <w:rPr>
              <w:vertAlign w:val="superscript"/>
            </w:rPr>
            <w:t>th</w:t>
          </w:r>
          <w:r>
            <w:t xml:space="preserve"> April 2019].</w:t>
          </w:r>
        </w:p>
        <w:p w14:paraId="40496BDD" w14:textId="77777777" w:rsidR="00C95A09" w:rsidRDefault="00C95A09" w:rsidP="00F6766D">
          <w:r>
            <w:t xml:space="preserve">Patel, D. (2017), ’14 Ways to Improve Your Communication Skills’, [Online]. Available: </w:t>
          </w:r>
          <w:hyperlink r:id="rId60" w:history="1">
            <w:r>
              <w:rPr>
                <w:rStyle w:val="Hyperlink"/>
              </w:rPr>
              <w:t>https://www.entrepreneur.com/article/300466</w:t>
            </w:r>
          </w:hyperlink>
          <w:r>
            <w:t>. [Accessed: 7</w:t>
          </w:r>
          <w:r w:rsidRPr="006D4DB1">
            <w:rPr>
              <w:vertAlign w:val="superscript"/>
            </w:rPr>
            <w:t>th</w:t>
          </w:r>
          <w:r>
            <w:t xml:space="preserve"> April 2019].</w:t>
          </w:r>
        </w:p>
        <w:p w14:paraId="5BBBCA4F" w14:textId="77777777" w:rsidR="00C95A09" w:rsidRDefault="00C95A09" w:rsidP="00F6766D">
          <w:r>
            <w:t xml:space="preserve">Power, R. (2018), ‘4 Tips to Help You be More Patient, Science Says You Will Be Happier’, [Online]. Available: </w:t>
          </w:r>
          <w:hyperlink r:id="rId61" w:history="1">
            <w:r>
              <w:rPr>
                <w:rStyle w:val="Hyperlink"/>
              </w:rPr>
              <w:t>https://www.inc.com/rhett-power/4-tips-to-help-you-be-a-more-patient-person-science-says-you-will-be-happier.html</w:t>
            </w:r>
          </w:hyperlink>
          <w:r>
            <w:t>. [Accessed: 7</w:t>
          </w:r>
          <w:r w:rsidRPr="00222257">
            <w:rPr>
              <w:vertAlign w:val="superscript"/>
            </w:rPr>
            <w:t>th</w:t>
          </w:r>
          <w:r>
            <w:t xml:space="preserve"> April 2019]. </w:t>
          </w:r>
        </w:p>
        <w:p w14:paraId="4E4D2E69" w14:textId="77777777" w:rsidR="00C95A09" w:rsidRDefault="00C95A09" w:rsidP="00F6766D">
          <w:r>
            <w:t xml:space="preserve">Randstad. (2019), ‘Developing Leadership Skills in Teaching’, [Online]. Available: </w:t>
          </w:r>
          <w:hyperlink r:id="rId62" w:history="1">
            <w:r>
              <w:rPr>
                <w:rStyle w:val="Hyperlink"/>
              </w:rPr>
              <w:t>https://www.randstad.co.uk/career-advice/skills/developing-leadership-skills-in-teaching/</w:t>
            </w:r>
          </w:hyperlink>
          <w:r>
            <w:t>. [Accessed: 7</w:t>
          </w:r>
          <w:r w:rsidRPr="008B49E2">
            <w:rPr>
              <w:vertAlign w:val="superscript"/>
            </w:rPr>
            <w:t>th</w:t>
          </w:r>
          <w:r>
            <w:t xml:space="preserve"> April 2019]. </w:t>
          </w:r>
        </w:p>
        <w:p w14:paraId="01FA59B3" w14:textId="77777777" w:rsidR="00C95A09" w:rsidRDefault="00C95A09" w:rsidP="00F6766D">
          <w:r>
            <w:t xml:space="preserve">Riggio, R, E. (2013), ‘Characteristics of Good Team Members’, [Online]. Available: </w:t>
          </w:r>
          <w:hyperlink r:id="rId63" w:history="1">
            <w:r>
              <w:rPr>
                <w:rStyle w:val="Hyperlink"/>
              </w:rPr>
              <w:t>https://www.psychologytoday.com/us/blog/cutting-edge-leadership/201301/characteristics-good-work-team-members</w:t>
            </w:r>
          </w:hyperlink>
          <w:r>
            <w:t>. [Accessed: 7</w:t>
          </w:r>
          <w:r w:rsidRPr="00854A5C">
            <w:rPr>
              <w:vertAlign w:val="superscript"/>
            </w:rPr>
            <w:t>th</w:t>
          </w:r>
          <w:r>
            <w:t xml:space="preserve"> April 2019]. </w:t>
          </w:r>
        </w:p>
        <w:p w14:paraId="7C4FDC8C" w14:textId="77777777" w:rsidR="00C95A09" w:rsidRDefault="00C95A09" w:rsidP="00F6766D">
          <w:r>
            <w:t xml:space="preserve">School of Educators. (2011), ‘Patience Maybe the Most Important’, [Online]. Available: </w:t>
          </w:r>
          <w:hyperlink r:id="rId64" w:history="1">
            <w:r>
              <w:rPr>
                <w:rStyle w:val="Hyperlink"/>
              </w:rPr>
              <w:t>http://schoolofeducators.com/2011/06/patience-may-be-the-most-important/</w:t>
            </w:r>
          </w:hyperlink>
          <w:r>
            <w:t>. [Accessed: 7</w:t>
          </w:r>
          <w:r w:rsidRPr="00B32D84">
            <w:rPr>
              <w:vertAlign w:val="superscript"/>
            </w:rPr>
            <w:t>th</w:t>
          </w:r>
          <w:r>
            <w:t xml:space="preserve"> April 2019]. </w:t>
          </w:r>
        </w:p>
        <w:p w14:paraId="1ECCF3BB" w14:textId="77777777" w:rsidR="00C95A09" w:rsidRDefault="00C95A09" w:rsidP="00F6766D">
          <w:r>
            <w:t xml:space="preserve">Silver, F. (2018), ‘Why is it Important for Teachers to Have Good Communication Skills?’, [Online]. Available: </w:t>
          </w:r>
          <w:hyperlink r:id="rId65" w:history="1">
            <w:r>
              <w:rPr>
                <w:rStyle w:val="Hyperlink"/>
              </w:rPr>
              <w:t>https://work.chron.com/important-teachers-good-communication-skills-10512.html</w:t>
            </w:r>
          </w:hyperlink>
          <w:r>
            <w:t>. [Accessed: 7</w:t>
          </w:r>
          <w:r w:rsidRPr="003D5036">
            <w:rPr>
              <w:vertAlign w:val="superscript"/>
            </w:rPr>
            <w:t>th</w:t>
          </w:r>
          <w:r>
            <w:t xml:space="preserve"> April 2019].</w:t>
          </w:r>
        </w:p>
        <w:p w14:paraId="37AF03B5" w14:textId="77777777" w:rsidR="00C95A09" w:rsidRDefault="00C95A09" w:rsidP="00F6766D">
          <w:r>
            <w:t xml:space="preserve">Skills </w:t>
          </w:r>
          <w:proofErr w:type="gramStart"/>
          <w:r>
            <w:t>For</w:t>
          </w:r>
          <w:proofErr w:type="gramEnd"/>
          <w:r>
            <w:t xml:space="preserve"> Justice. (2017), ‘Five Reasons Why Staff Development in the Workplace is Important, [Online]. Available: </w:t>
          </w:r>
          <w:hyperlink r:id="rId66" w:history="1">
            <w:r>
              <w:rPr>
                <w:rStyle w:val="Hyperlink"/>
              </w:rPr>
              <w:t>https://www.sfjuk.com/blog/215-five-reasons-why-staff-development-in-the-workplace-is-important</w:t>
            </w:r>
          </w:hyperlink>
          <w:r>
            <w:t>. [Accessed: 8</w:t>
          </w:r>
          <w:r w:rsidRPr="00714DFF">
            <w:rPr>
              <w:vertAlign w:val="superscript"/>
            </w:rPr>
            <w:t>th</w:t>
          </w:r>
          <w:r>
            <w:t xml:space="preserve"> April 2019].</w:t>
          </w:r>
        </w:p>
        <w:p w14:paraId="502E0820" w14:textId="77777777" w:rsidR="00C95A09" w:rsidRDefault="00C95A09" w:rsidP="00F6766D">
          <w:proofErr w:type="spellStart"/>
          <w:r>
            <w:t>Squareup</w:t>
          </w:r>
          <w:proofErr w:type="spellEnd"/>
          <w:r>
            <w:t xml:space="preserve">. (2019), ’10 Scientifically Ways to Motivate Employees’, [Online]. Available: </w:t>
          </w:r>
          <w:hyperlink r:id="rId67" w:history="1">
            <w:r>
              <w:rPr>
                <w:rStyle w:val="Hyperlink"/>
              </w:rPr>
              <w:t>https://squareup.com/gb/townsquare/how-to-motivate-your-employees</w:t>
            </w:r>
          </w:hyperlink>
          <w:r>
            <w:t>. [Accessed: 29</w:t>
          </w:r>
          <w:r w:rsidRPr="00915CA9">
            <w:rPr>
              <w:vertAlign w:val="superscript"/>
            </w:rPr>
            <w:t>th</w:t>
          </w:r>
          <w:r>
            <w:t xml:space="preserve"> March 2019].</w:t>
          </w:r>
        </w:p>
        <w:p w14:paraId="10FA9782" w14:textId="77777777" w:rsidR="00C95A09" w:rsidRDefault="00C95A09" w:rsidP="00F6766D">
          <w:r>
            <w:t xml:space="preserve">Sultana, A. (2019), ‘Systematic Training’, [Online]. Available: </w:t>
          </w:r>
          <w:hyperlink r:id="rId68" w:history="1">
            <w:r>
              <w:rPr>
                <w:rStyle w:val="Hyperlink"/>
              </w:rPr>
              <w:t>https://www.researchgate.net/figure/Systematic-Training-the-basic-cycle-Cole-Employee-development-and-Training-pp-351_fig1_268382111</w:t>
            </w:r>
          </w:hyperlink>
          <w:r>
            <w:t>. [Accessed: 31</w:t>
          </w:r>
          <w:r w:rsidRPr="00D74055">
            <w:rPr>
              <w:vertAlign w:val="superscript"/>
            </w:rPr>
            <w:t>st</w:t>
          </w:r>
          <w:r>
            <w:t xml:space="preserve"> March 2019].</w:t>
          </w:r>
        </w:p>
        <w:p w14:paraId="78930E92" w14:textId="77777777" w:rsidR="00C95A09" w:rsidRDefault="00C95A09" w:rsidP="00F6766D">
          <w:r>
            <w:t xml:space="preserve">Teacher Certification. (2019), '9 Useful Skills for Teachers’, [Online]. Available: </w:t>
          </w:r>
          <w:hyperlink r:id="rId69" w:history="1">
            <w:r>
              <w:rPr>
                <w:rStyle w:val="Hyperlink"/>
              </w:rPr>
              <w:t>http://www.teachercertification.org/a/9-useful-skills-for-teachers.html</w:t>
            </w:r>
          </w:hyperlink>
          <w:r>
            <w:t>. [Accessed: 7</w:t>
          </w:r>
          <w:r w:rsidRPr="0053235A">
            <w:rPr>
              <w:vertAlign w:val="superscript"/>
            </w:rPr>
            <w:t>th</w:t>
          </w:r>
          <w:r>
            <w:t xml:space="preserve"> April 2019].</w:t>
          </w:r>
        </w:p>
        <w:p w14:paraId="3CA2E7A8" w14:textId="77777777" w:rsidR="00C95A09" w:rsidRDefault="00C95A09" w:rsidP="00F6766D">
          <w:r>
            <w:lastRenderedPageBreak/>
            <w:t xml:space="preserve">The Happy Manager. (2019), ‘Employee Training Development’, [Online]. Available: </w:t>
          </w:r>
          <w:hyperlink r:id="rId70" w:history="1">
            <w:r>
              <w:rPr>
                <w:rStyle w:val="Hyperlink"/>
              </w:rPr>
              <w:t>https://the-happy-manager.com/articles/employee-training-development/</w:t>
            </w:r>
          </w:hyperlink>
          <w:r>
            <w:t>. [Accessed: 5</w:t>
          </w:r>
          <w:r w:rsidRPr="00816633">
            <w:rPr>
              <w:vertAlign w:val="superscript"/>
            </w:rPr>
            <w:t>th</w:t>
          </w:r>
          <w:r>
            <w:t xml:space="preserve"> April 2019].</w:t>
          </w:r>
        </w:p>
        <w:p w14:paraId="509DF22B" w14:textId="77777777" w:rsidR="00C95A09" w:rsidRDefault="00C95A09" w:rsidP="00F6766D">
          <w:r w:rsidRPr="00702918">
            <w:t xml:space="preserve">Tools Hero. (2019), Elton Mayo, [Online]. Available: </w:t>
          </w:r>
          <w:hyperlink r:id="rId71" w:history="1">
            <w:r w:rsidRPr="00702918">
              <w:rPr>
                <w:rStyle w:val="Hyperlink"/>
              </w:rPr>
              <w:t>https://www.toolshero.com/toolsheroes/elton-mayo/</w:t>
            </w:r>
          </w:hyperlink>
          <w:r w:rsidRPr="00702918">
            <w:t>. [Accessed: 26</w:t>
          </w:r>
          <w:r w:rsidRPr="00702918">
            <w:rPr>
              <w:vertAlign w:val="superscript"/>
            </w:rPr>
            <w:t>th</w:t>
          </w:r>
          <w:r w:rsidRPr="00702918">
            <w:t xml:space="preserve"> </w:t>
          </w:r>
          <w:r>
            <w:t>March</w:t>
          </w:r>
          <w:r w:rsidRPr="00702918">
            <w:t xml:space="preserve"> 2019].</w:t>
          </w:r>
        </w:p>
        <w:p w14:paraId="5660492A" w14:textId="77777777" w:rsidR="00C95A09" w:rsidRDefault="00C95A09" w:rsidP="00F6766D">
          <w:r>
            <w:t xml:space="preserve">Tracy, B. (2019), ‘Turn All Your Dreams </w:t>
          </w:r>
          <w:proofErr w:type="gramStart"/>
          <w:r>
            <w:t>Into</w:t>
          </w:r>
          <w:proofErr w:type="gramEnd"/>
          <w:r>
            <w:t xml:space="preserve"> Reality With a Personal Development Plan’, [Online]. Available: </w:t>
          </w:r>
          <w:hyperlink r:id="rId72" w:history="1">
            <w:r>
              <w:rPr>
                <w:rStyle w:val="Hyperlink"/>
              </w:rPr>
              <w:t>https://www.briantracy.com/blog/personal-success/personal-development-plan/</w:t>
            </w:r>
          </w:hyperlink>
          <w:r>
            <w:t>. [Accessed: 7</w:t>
          </w:r>
          <w:r w:rsidRPr="00E14AAD">
            <w:rPr>
              <w:vertAlign w:val="superscript"/>
            </w:rPr>
            <w:t>th</w:t>
          </w:r>
          <w:r>
            <w:t xml:space="preserve"> April 2019]. </w:t>
          </w:r>
        </w:p>
        <w:p w14:paraId="46E3BF87" w14:textId="77777777" w:rsidR="00C95A09" w:rsidRDefault="00C95A09" w:rsidP="00F6766D">
          <w:r>
            <w:t xml:space="preserve">Tutor2u. (2018), ‘Theories of Motivation (GCSE)’, [Online]. Available: </w:t>
          </w:r>
          <w:hyperlink r:id="rId73" w:history="1">
            <w:r>
              <w:rPr>
                <w:rStyle w:val="Hyperlink"/>
              </w:rPr>
              <w:t>https://www.tutor2u.net/business/reference/theories-of-motivation-gcse</w:t>
            </w:r>
          </w:hyperlink>
          <w:r>
            <w:t>. [Accessed: 30</w:t>
          </w:r>
          <w:r w:rsidRPr="00FB4469">
            <w:rPr>
              <w:vertAlign w:val="superscript"/>
            </w:rPr>
            <w:t>th</w:t>
          </w:r>
          <w:r>
            <w:t xml:space="preserve"> March 2019].</w:t>
          </w:r>
        </w:p>
        <w:p w14:paraId="2A376DC5" w14:textId="77777777" w:rsidR="00C95A09" w:rsidRDefault="00C95A09" w:rsidP="00F6766D">
          <w:r>
            <w:t xml:space="preserve">Tutor2u. (2018), ‘Training – Off-The-Job Training’, [Online]. Available: </w:t>
          </w:r>
          <w:hyperlink r:id="rId74" w:history="1">
            <w:r>
              <w:rPr>
                <w:rStyle w:val="Hyperlink"/>
              </w:rPr>
              <w:t>https://www.tutor2u.net/business/reference/training-off-the-job-training</w:t>
            </w:r>
          </w:hyperlink>
          <w:r>
            <w:t>. [Accessed: 31</w:t>
          </w:r>
          <w:r w:rsidRPr="00640FAE">
            <w:rPr>
              <w:vertAlign w:val="superscript"/>
            </w:rPr>
            <w:t>st</w:t>
          </w:r>
          <w:r>
            <w:t xml:space="preserve"> March].</w:t>
          </w:r>
        </w:p>
        <w:p w14:paraId="2B7ADC3C" w14:textId="77777777" w:rsidR="00C95A09" w:rsidRDefault="00C95A09" w:rsidP="00F6766D">
          <w:r>
            <w:t xml:space="preserve">UCAS. (2019), ‘Post Graduate Teaching Apprenticeship’, [Online]. Available: </w:t>
          </w:r>
          <w:hyperlink r:id="rId75" w:history="1">
            <w:r>
              <w:rPr>
                <w:rStyle w:val="Hyperlink"/>
              </w:rPr>
              <w:t>https://www.ucas.com/teaching-option/postgraduate-teaching-apprenticeship</w:t>
            </w:r>
          </w:hyperlink>
          <w:r>
            <w:t>. [Accessed: 7</w:t>
          </w:r>
          <w:r w:rsidRPr="008B61E6">
            <w:rPr>
              <w:vertAlign w:val="superscript"/>
            </w:rPr>
            <w:t>th</w:t>
          </w:r>
          <w:r>
            <w:t xml:space="preserve"> April 2019].</w:t>
          </w:r>
        </w:p>
        <w:p w14:paraId="235FB015" w14:textId="77777777" w:rsidR="00C95A09" w:rsidRDefault="00C95A09" w:rsidP="00F6766D">
          <w:r>
            <w:t xml:space="preserve">UCL. (2019), ‘Early Leadership (Level 1): Leadership Development Programme (For New and Aspiring Leaders in Education), [Online]. Available: </w:t>
          </w:r>
          <w:hyperlink r:id="rId76" w:history="1">
            <w:r>
              <w:rPr>
                <w:rStyle w:val="Hyperlink"/>
              </w:rPr>
              <w:t>https://www.ucl.ac.uk/lifelearning/courses/early-leadership-level-1-new-aspiring-leaders-education</w:t>
            </w:r>
          </w:hyperlink>
          <w:r>
            <w:t>. [Accessed: 7</w:t>
          </w:r>
          <w:r w:rsidRPr="007721EE">
            <w:rPr>
              <w:vertAlign w:val="superscript"/>
            </w:rPr>
            <w:t>th</w:t>
          </w:r>
          <w:r>
            <w:t xml:space="preserve"> April 2019].</w:t>
          </w:r>
        </w:p>
        <w:p w14:paraId="5FF1A2E5" w14:textId="77777777" w:rsidR="00F6766D" w:rsidRDefault="00F6766D" w:rsidP="00AA2A91">
          <w:pPr>
            <w:pStyle w:val="Heading1"/>
          </w:pPr>
        </w:p>
        <w:p w14:paraId="128E9976" w14:textId="77777777" w:rsidR="00F6766D" w:rsidRDefault="00F6766D" w:rsidP="00AA2A91">
          <w:pPr>
            <w:pStyle w:val="Heading1"/>
          </w:pPr>
        </w:p>
        <w:p w14:paraId="78D12EAC" w14:textId="77777777" w:rsidR="00F6766D" w:rsidRDefault="00F6766D" w:rsidP="00AA2A91">
          <w:pPr>
            <w:pStyle w:val="Heading1"/>
          </w:pPr>
        </w:p>
        <w:p w14:paraId="534DA64B" w14:textId="77777777" w:rsidR="00F6766D" w:rsidRDefault="00F6766D" w:rsidP="00AA2A91">
          <w:pPr>
            <w:pStyle w:val="Heading1"/>
          </w:pPr>
        </w:p>
        <w:p w14:paraId="1B2D3543" w14:textId="77777777" w:rsidR="00F6766D" w:rsidRDefault="00F6766D" w:rsidP="00AA2A91">
          <w:pPr>
            <w:pStyle w:val="Heading1"/>
          </w:pPr>
        </w:p>
        <w:p w14:paraId="16CB6AB1" w14:textId="77777777" w:rsidR="00F6766D" w:rsidRDefault="00F6766D" w:rsidP="00AA2A91">
          <w:pPr>
            <w:pStyle w:val="Heading1"/>
          </w:pPr>
        </w:p>
        <w:p w14:paraId="75A75E24" w14:textId="77777777" w:rsidR="00F6766D" w:rsidRDefault="00F6766D" w:rsidP="00AA2A91">
          <w:pPr>
            <w:pStyle w:val="Heading1"/>
          </w:pPr>
        </w:p>
        <w:p w14:paraId="07478965" w14:textId="77777777" w:rsidR="00C95A09" w:rsidRDefault="00C95A09" w:rsidP="00AA2A91">
          <w:pPr>
            <w:pStyle w:val="Heading1"/>
          </w:pPr>
        </w:p>
        <w:p w14:paraId="551E0877" w14:textId="77777777" w:rsidR="00C95A09" w:rsidRDefault="00C95A09" w:rsidP="00AA2A91">
          <w:pPr>
            <w:pStyle w:val="Heading1"/>
          </w:pPr>
        </w:p>
        <w:p w14:paraId="09F81AAB" w14:textId="77777777" w:rsidR="000A2788" w:rsidRDefault="000A2788" w:rsidP="00AA2A91">
          <w:pPr>
            <w:pStyle w:val="Heading1"/>
          </w:pPr>
        </w:p>
        <w:bookmarkEnd w:id="9"/>
        <w:p w14:paraId="0E91028C" w14:textId="77777777" w:rsidR="000A2788" w:rsidRDefault="000A2788" w:rsidP="00AD7133"/>
        <w:p w14:paraId="75F3D514" w14:textId="51C15987" w:rsidR="000A2788" w:rsidRDefault="000A2788" w:rsidP="000A2788">
          <w:pPr>
            <w:pStyle w:val="Heading1"/>
          </w:pPr>
          <w:r>
            <w:lastRenderedPageBreak/>
            <w:t xml:space="preserve">Bibliography </w:t>
          </w:r>
        </w:p>
        <w:p w14:paraId="209F22E1" w14:textId="083EDE6A" w:rsidR="00DA590D" w:rsidRPr="00DA590D" w:rsidRDefault="00DA590D" w:rsidP="00DA590D">
          <w:pPr>
            <w:pStyle w:val="NormalWeb"/>
            <w:spacing w:before="240" w:beforeAutospacing="0" w:after="0" w:afterAutospacing="0"/>
            <w:rPr>
              <w:rFonts w:ascii="Rockwell" w:hAnsi="Rockwell"/>
              <w:color w:val="000000"/>
              <w:sz w:val="22"/>
              <w:szCs w:val="22"/>
            </w:rPr>
          </w:pPr>
          <w:bookmarkStart w:id="10" w:name="_GoBack"/>
          <w:bookmarkEnd w:id="10"/>
        </w:p>
        <w:p w14:paraId="1409D780" w14:textId="77777777" w:rsidR="00DA590D" w:rsidRDefault="00DA590D" w:rsidP="003500D5">
          <w:r>
            <w:t xml:space="preserve">Air Freshener. (2019), ‘Elton Mayo Human Relations Theory’, [Online]. Available: </w:t>
          </w:r>
          <w:hyperlink r:id="rId77" w:history="1">
            <w:r>
              <w:rPr>
                <w:rStyle w:val="Hyperlink"/>
              </w:rPr>
              <w:t>https://airfreshener.club/quotes/elton-mayo-human-relations-theory.html</w:t>
            </w:r>
          </w:hyperlink>
          <w:r>
            <w:t>. [Accessed: 30</w:t>
          </w:r>
          <w:r w:rsidRPr="009C172C">
            <w:rPr>
              <w:vertAlign w:val="superscript"/>
            </w:rPr>
            <w:t>th</w:t>
          </w:r>
          <w:r>
            <w:t xml:space="preserve"> March 2019].</w:t>
          </w:r>
        </w:p>
        <w:p w14:paraId="589D0118" w14:textId="77777777" w:rsidR="00DA590D" w:rsidRDefault="00DA590D" w:rsidP="003500D5">
          <w:r>
            <w:t xml:space="preserve">Barry, N, Cumberland, N, Kamp, D, and </w:t>
          </w:r>
          <w:proofErr w:type="spellStart"/>
          <w:r>
            <w:t>Manser</w:t>
          </w:r>
          <w:proofErr w:type="spellEnd"/>
          <w:r>
            <w:t>. (2015), ‘</w:t>
          </w:r>
          <w:r w:rsidRPr="00475842">
            <w:rPr>
              <w:u w:val="single"/>
            </w:rPr>
            <w:t>The Ultimate Management Book</w:t>
          </w:r>
          <w:r>
            <w:rPr>
              <w:u w:val="single"/>
            </w:rPr>
            <w:t>’</w:t>
          </w:r>
          <w:r>
            <w:t>. Great Britain: Hodder &amp; Stoughton.</w:t>
          </w:r>
          <w:r>
            <w:tab/>
          </w:r>
        </w:p>
        <w:p w14:paraId="1A3FED62" w14:textId="77777777" w:rsidR="00DA590D" w:rsidRDefault="00DA590D" w:rsidP="003500D5">
          <w:r>
            <w:t xml:space="preserve">Belbin. (2019), ‘Why Use Belbin?’, [Online]. Available: </w:t>
          </w:r>
          <w:hyperlink r:id="rId78" w:history="1">
            <w:r>
              <w:rPr>
                <w:rStyle w:val="Hyperlink"/>
              </w:rPr>
              <w:t>https://www.belbin.com/about/why-use-belbin/</w:t>
            </w:r>
          </w:hyperlink>
          <w:r>
            <w:t>. [Accessed: 7</w:t>
          </w:r>
          <w:r w:rsidRPr="00220CF0">
            <w:rPr>
              <w:vertAlign w:val="superscript"/>
            </w:rPr>
            <w:t>th</w:t>
          </w:r>
          <w:r>
            <w:t xml:space="preserve"> April 2019].</w:t>
          </w:r>
        </w:p>
        <w:p w14:paraId="21827F27" w14:textId="77777777" w:rsidR="00DA590D" w:rsidRDefault="00DA590D" w:rsidP="003500D5">
          <w:r>
            <w:t xml:space="preserve">Business Case Studies. (2019), (Building </w:t>
          </w:r>
          <w:proofErr w:type="gramStart"/>
          <w:r>
            <w:t>an</w:t>
          </w:r>
          <w:proofErr w:type="gramEnd"/>
          <w:r>
            <w:t xml:space="preserve"> Better Workplace Through Motivation’, [Online]. Available: </w:t>
          </w:r>
          <w:hyperlink r:id="rId79" w:history="1">
            <w:r>
              <w:rPr>
                <w:rStyle w:val="Hyperlink"/>
              </w:rPr>
              <w:t>http://businesscasestudies.co.uk/kelloggs/building-a-better-workplace-through-motivation/maslow.html</w:t>
            </w:r>
          </w:hyperlink>
          <w:r>
            <w:t>. [Accessed: 5</w:t>
          </w:r>
          <w:r w:rsidRPr="004F051A">
            <w:rPr>
              <w:vertAlign w:val="superscript"/>
            </w:rPr>
            <w:t>th</w:t>
          </w:r>
          <w:r>
            <w:t xml:space="preserve"> April 2019].</w:t>
          </w:r>
        </w:p>
        <w:p w14:paraId="2654B7A3" w14:textId="77777777" w:rsidR="00DA590D" w:rsidRDefault="00DA590D" w:rsidP="003500D5">
          <w:r>
            <w:t xml:space="preserve">Business Case Studies. (2019), ‘How Training and Development Supports Business Growth, A Tesco Case Study’, [Online]. Available: </w:t>
          </w:r>
          <w:hyperlink r:id="rId80" w:history="1">
            <w:r>
              <w:rPr>
                <w:rStyle w:val="Hyperlink"/>
              </w:rPr>
              <w:t>http://businesscasestudies.co.uk/tesco/how-training-and-development-supports-business-growth/conclusion.html</w:t>
            </w:r>
          </w:hyperlink>
          <w:r>
            <w:t>. [Accessed: 4</w:t>
          </w:r>
          <w:r w:rsidRPr="00C774A2">
            <w:rPr>
              <w:vertAlign w:val="superscript"/>
            </w:rPr>
            <w:t>th</w:t>
          </w:r>
          <w:r>
            <w:t xml:space="preserve"> April 2019].</w:t>
          </w:r>
        </w:p>
        <w:p w14:paraId="1B15B219" w14:textId="77777777" w:rsidR="00DA590D" w:rsidRDefault="00DA590D" w:rsidP="003500D5">
          <w:r>
            <w:t xml:space="preserve">Business Case Studies. (2019), ‘Motivational Theory in Practice at Tesco, A Tesco Case Study’, [Online]. Available: </w:t>
          </w:r>
          <w:hyperlink r:id="rId81" w:history="1">
            <w:r>
              <w:rPr>
                <w:rStyle w:val="Hyperlink"/>
              </w:rPr>
              <w:t>http://businesscasestudies.co.uk/tesco/motivational-theory-in-practice-at-tesco/conclusion.html</w:t>
            </w:r>
          </w:hyperlink>
          <w:r>
            <w:t>. [Accessed: 4</w:t>
          </w:r>
          <w:r w:rsidRPr="001567B5">
            <w:rPr>
              <w:vertAlign w:val="superscript"/>
            </w:rPr>
            <w:t>th</w:t>
          </w:r>
          <w:r>
            <w:t xml:space="preserve"> April 2019].</w:t>
          </w:r>
        </w:p>
        <w:p w14:paraId="2A5E204E" w14:textId="77777777" w:rsidR="00DA590D" w:rsidRDefault="00DA590D" w:rsidP="003500D5">
          <w:pPr>
            <w:pStyle w:val="NormalWeb"/>
            <w:spacing w:before="0" w:beforeAutospacing="0" w:after="0" w:afterAutospacing="0"/>
            <w:rPr>
              <w:rFonts w:ascii="Trebuchet MS" w:hAnsi="Trebuchet MS"/>
              <w:color w:val="3F3F3F"/>
              <w:sz w:val="22"/>
              <w:szCs w:val="22"/>
            </w:rPr>
          </w:pPr>
          <w:r w:rsidRPr="00F903C9">
            <w:rPr>
              <w:rFonts w:asciiTheme="minorHAnsi" w:hAnsiTheme="minorHAnsi" w:cstheme="minorHAnsi"/>
              <w:color w:val="3F3F3F"/>
              <w:sz w:val="22"/>
              <w:szCs w:val="22"/>
            </w:rPr>
            <w:t>Business Case Studies. (2019), Developing People Through Training, A Forestry Commission Case Study, [Online]. Available at:</w:t>
          </w:r>
          <w:r w:rsidRPr="00A55056">
            <w:rPr>
              <w:rFonts w:ascii="Trebuchet MS" w:hAnsi="Trebuchet MS"/>
              <w:color w:val="0070C0"/>
              <w:sz w:val="22"/>
              <w:szCs w:val="22"/>
            </w:rPr>
            <w:t xml:space="preserve"> </w:t>
          </w:r>
          <w:hyperlink r:id="rId82" w:history="1">
            <w:r w:rsidRPr="00A55056">
              <w:rPr>
                <w:rStyle w:val="Hyperlink"/>
                <w:rFonts w:ascii="Trebuchet MS" w:eastAsiaTheme="majorEastAsia" w:hAnsi="Trebuchet MS"/>
                <w:color w:val="0070C0"/>
                <w:sz w:val="22"/>
                <w:szCs w:val="22"/>
              </w:rPr>
              <w:t>http://businesscasestudies.co.uk/forestry-commission/developing-people-through-training/training-in-action.html</w:t>
            </w:r>
          </w:hyperlink>
          <w:r w:rsidRPr="00A55056">
            <w:rPr>
              <w:rFonts w:ascii="Trebuchet MS" w:hAnsi="Trebuchet MS"/>
              <w:color w:val="3F3F3F"/>
              <w:sz w:val="22"/>
              <w:szCs w:val="22"/>
            </w:rPr>
            <w:t>. [9th March 2019].</w:t>
          </w:r>
        </w:p>
        <w:p w14:paraId="780A2527" w14:textId="77777777" w:rsidR="00DA590D" w:rsidRDefault="00DA590D" w:rsidP="003500D5">
          <w:pPr>
            <w:pStyle w:val="NormalWeb"/>
            <w:spacing w:before="0" w:beforeAutospacing="0" w:after="0" w:afterAutospacing="0"/>
            <w:rPr>
              <w:rFonts w:ascii="Trebuchet MS" w:hAnsi="Trebuchet MS"/>
              <w:color w:val="3F3F3F"/>
              <w:sz w:val="22"/>
              <w:szCs w:val="22"/>
            </w:rPr>
          </w:pPr>
          <w:r w:rsidRPr="00A55056">
            <w:rPr>
              <w:rFonts w:ascii="Trebuchet MS" w:hAnsi="Trebuchet MS"/>
              <w:color w:val="3F3F3F"/>
              <w:sz w:val="22"/>
              <w:szCs w:val="22"/>
            </w:rPr>
            <w:t>Business Case Studies. (2019), Developing People Through Training, A Forestry Commission Case Study, [Online]. Available at:</w:t>
          </w:r>
          <w:r w:rsidRPr="00A55056">
            <w:rPr>
              <w:rFonts w:ascii="Trebuchet MS" w:hAnsi="Trebuchet MS"/>
              <w:color w:val="0070C0"/>
              <w:sz w:val="22"/>
              <w:szCs w:val="22"/>
            </w:rPr>
            <w:t xml:space="preserve"> </w:t>
          </w:r>
          <w:hyperlink r:id="rId83" w:history="1">
            <w:r w:rsidRPr="00A55056">
              <w:rPr>
                <w:rStyle w:val="Hyperlink"/>
                <w:rFonts w:ascii="Trebuchet MS" w:eastAsiaTheme="majorEastAsia" w:hAnsi="Trebuchet MS"/>
                <w:color w:val="0070C0"/>
                <w:sz w:val="22"/>
                <w:szCs w:val="22"/>
              </w:rPr>
              <w:t>http://businesscasestudies.co.uk/forestry-commission/developing-people-through-training/training-in-action.html</w:t>
            </w:r>
          </w:hyperlink>
          <w:r w:rsidRPr="00A55056">
            <w:rPr>
              <w:rFonts w:ascii="Trebuchet MS" w:hAnsi="Trebuchet MS"/>
              <w:color w:val="3F3F3F"/>
              <w:sz w:val="22"/>
              <w:szCs w:val="22"/>
            </w:rPr>
            <w:t>. [9th March 2019].</w:t>
          </w:r>
        </w:p>
        <w:p w14:paraId="38403AAF" w14:textId="77777777" w:rsidR="00DA590D" w:rsidRDefault="00DA590D" w:rsidP="003500D5">
          <w:r>
            <w:t xml:space="preserve">Business Jargons. (2019), ‘Herzberg’s Motivation – Hygiene Theory’, [Online]. Available: </w:t>
          </w:r>
          <w:hyperlink r:id="rId84" w:history="1">
            <w:r>
              <w:rPr>
                <w:rStyle w:val="Hyperlink"/>
              </w:rPr>
              <w:t>https://businessjargons.com/herzbergs-motivation-hygiene-theory.html</w:t>
            </w:r>
          </w:hyperlink>
          <w:r>
            <w:t>. [Accessed: 12</w:t>
          </w:r>
          <w:r w:rsidRPr="00F903C9">
            <w:rPr>
              <w:vertAlign w:val="superscript"/>
            </w:rPr>
            <w:t>th</w:t>
          </w:r>
          <w:r>
            <w:t xml:space="preserve"> April 2019].</w:t>
          </w:r>
        </w:p>
        <w:p w14:paraId="13182C9C" w14:textId="77777777" w:rsidR="00DA590D" w:rsidRDefault="00DA590D" w:rsidP="003500D5">
          <w:r>
            <w:t xml:space="preserve">Business Jargons. (2019), ‘Off-The-Job Training’, [Online]. Available: </w:t>
          </w:r>
          <w:hyperlink r:id="rId85" w:history="1">
            <w:r>
              <w:rPr>
                <w:rStyle w:val="Hyperlink"/>
              </w:rPr>
              <w:t>https://businessjargons.com/off-the-job-training.html</w:t>
            </w:r>
          </w:hyperlink>
          <w:r>
            <w:t>. [Accessed: 12</w:t>
          </w:r>
          <w:r w:rsidRPr="00F76218">
            <w:rPr>
              <w:vertAlign w:val="superscript"/>
            </w:rPr>
            <w:t>th</w:t>
          </w:r>
          <w:r>
            <w:t xml:space="preserve"> April 2019].</w:t>
          </w:r>
        </w:p>
        <w:p w14:paraId="217418C4" w14:textId="77777777" w:rsidR="00DA590D" w:rsidRDefault="00DA590D" w:rsidP="003500D5">
          <w:proofErr w:type="spellStart"/>
          <w:r>
            <w:t>Caramela</w:t>
          </w:r>
          <w:proofErr w:type="spellEnd"/>
          <w:r>
            <w:t xml:space="preserve">, S. (2019), ‘Management Theory of Fredrick Taylor’, [Online]. Available: </w:t>
          </w:r>
          <w:hyperlink r:id="rId86" w:history="1">
            <w:r>
              <w:rPr>
                <w:rStyle w:val="Hyperlink"/>
              </w:rPr>
              <w:t>https://www.business.com/articles/management-theory-of-frederick-taylor/</w:t>
            </w:r>
          </w:hyperlink>
          <w:r>
            <w:t>. [Accessed: 30</w:t>
          </w:r>
          <w:r w:rsidRPr="00DD49C3">
            <w:rPr>
              <w:vertAlign w:val="superscript"/>
            </w:rPr>
            <w:t>th</w:t>
          </w:r>
          <w:r>
            <w:t xml:space="preserve"> March 2019].</w:t>
          </w:r>
        </w:p>
        <w:p w14:paraId="7DE6E49A" w14:textId="77777777" w:rsidR="00DA590D" w:rsidRDefault="00DA590D" w:rsidP="003500D5">
          <w:r>
            <w:t xml:space="preserve">CFI. (2019), ‘Employee Training and Development’, [Online]. Available: </w:t>
          </w:r>
          <w:hyperlink r:id="rId87" w:history="1">
            <w:r>
              <w:rPr>
                <w:rStyle w:val="Hyperlink"/>
              </w:rPr>
              <w:t>https://corporatefinanceinstitute.com/resources/careers/soft-skills/employee-training-and-development/</w:t>
            </w:r>
          </w:hyperlink>
          <w:r>
            <w:t>. [Accessed: 5</w:t>
          </w:r>
          <w:r w:rsidRPr="009D2E4A">
            <w:rPr>
              <w:vertAlign w:val="superscript"/>
            </w:rPr>
            <w:t>th</w:t>
          </w:r>
          <w:r>
            <w:t xml:space="preserve"> April 2019].</w:t>
          </w:r>
        </w:p>
        <w:p w14:paraId="1DDCDA23" w14:textId="77777777" w:rsidR="00DA590D" w:rsidRDefault="00DA590D" w:rsidP="003500D5">
          <w:pPr>
            <w:pStyle w:val="NormalWeb"/>
            <w:spacing w:before="240" w:beforeAutospacing="0" w:after="0" w:afterAutospacing="0"/>
            <w:rPr>
              <w:rFonts w:ascii="Rockwell" w:hAnsi="Rockwell"/>
              <w:color w:val="000000"/>
              <w:sz w:val="22"/>
              <w:szCs w:val="22"/>
            </w:rPr>
          </w:pPr>
          <w:r w:rsidRPr="00026975">
            <w:rPr>
              <w:rFonts w:ascii="Rockwell" w:hAnsi="Rockwell"/>
              <w:color w:val="000000"/>
              <w:sz w:val="22"/>
              <w:szCs w:val="22"/>
            </w:rPr>
            <w:t xml:space="preserve">Chron. (2019), Importance of Motivation and Goal Setting for Business, [Online]. Available: </w:t>
          </w:r>
          <w:hyperlink r:id="rId88" w:history="1">
            <w:r w:rsidRPr="00F66F1B">
              <w:rPr>
                <w:rStyle w:val="Hyperlink"/>
                <w:rFonts w:ascii="Rockwell" w:eastAsiaTheme="majorEastAsia" w:hAnsi="Rockwell"/>
                <w:color w:val="4472C4" w:themeColor="accent5"/>
                <w:sz w:val="22"/>
                <w:szCs w:val="22"/>
              </w:rPr>
              <w:t>https://smallbusiness.chron.com/importance-motivation-goal-setting-businesses</w:t>
            </w:r>
          </w:hyperlink>
          <w:r w:rsidRPr="00026975">
            <w:rPr>
              <w:rFonts w:ascii="Rockwell" w:hAnsi="Rockwell"/>
              <w:color w:val="000000"/>
              <w:sz w:val="22"/>
              <w:szCs w:val="22"/>
            </w:rPr>
            <w:t xml:space="preserve">. </w:t>
          </w:r>
          <w:r>
            <w:rPr>
              <w:rFonts w:ascii="Rockwell" w:hAnsi="Rockwell"/>
              <w:color w:val="000000"/>
              <w:sz w:val="22"/>
              <w:szCs w:val="22"/>
            </w:rPr>
            <w:t>[</w:t>
          </w:r>
          <w:r w:rsidRPr="00026975">
            <w:rPr>
              <w:rFonts w:ascii="Rockwell" w:hAnsi="Rockwell"/>
              <w:color w:val="000000"/>
              <w:sz w:val="22"/>
              <w:szCs w:val="22"/>
            </w:rPr>
            <w:t xml:space="preserve">Accessed: </w:t>
          </w:r>
          <w:r>
            <w:rPr>
              <w:rFonts w:ascii="Rockwell" w:hAnsi="Rockwell"/>
              <w:color w:val="000000"/>
              <w:sz w:val="22"/>
              <w:szCs w:val="22"/>
            </w:rPr>
            <w:t>16</w:t>
          </w:r>
          <w:r w:rsidRPr="0078603E">
            <w:rPr>
              <w:rFonts w:ascii="Rockwell" w:hAnsi="Rockwell"/>
              <w:color w:val="000000"/>
              <w:sz w:val="22"/>
              <w:szCs w:val="22"/>
              <w:vertAlign w:val="superscript"/>
            </w:rPr>
            <w:t>th</w:t>
          </w:r>
          <w:r>
            <w:rPr>
              <w:rFonts w:ascii="Rockwell" w:hAnsi="Rockwell"/>
              <w:color w:val="000000"/>
              <w:sz w:val="22"/>
              <w:szCs w:val="22"/>
            </w:rPr>
            <w:t xml:space="preserve"> February 2019</w:t>
          </w:r>
          <w:r w:rsidRPr="00026975">
            <w:rPr>
              <w:rFonts w:ascii="Rockwell" w:hAnsi="Rockwell"/>
              <w:color w:val="000000"/>
              <w:sz w:val="22"/>
              <w:szCs w:val="22"/>
            </w:rPr>
            <w:t>].</w:t>
          </w:r>
        </w:p>
        <w:p w14:paraId="3CA943A9" w14:textId="77777777" w:rsidR="00DA590D" w:rsidRDefault="00DA590D" w:rsidP="003500D5">
          <w:r>
            <w:t xml:space="preserve">CIPD. (2019), ‘Learning Methods’, [Online]. Available: </w:t>
          </w:r>
          <w:hyperlink r:id="rId89" w:anchor="6679" w:history="1">
            <w:r>
              <w:rPr>
                <w:rStyle w:val="Hyperlink"/>
              </w:rPr>
              <w:t>https://www.cipd.co.uk/knowledge/fundamentals/people/development/learning-methods-factsheet#6679</w:t>
            </w:r>
          </w:hyperlink>
          <w:r>
            <w:t>. [Accessed: 31</w:t>
          </w:r>
          <w:r w:rsidRPr="009714E9">
            <w:rPr>
              <w:vertAlign w:val="superscript"/>
            </w:rPr>
            <w:t>st</w:t>
          </w:r>
          <w:r>
            <w:t xml:space="preserve"> March 2019].</w:t>
          </w:r>
        </w:p>
        <w:p w14:paraId="44958728" w14:textId="77777777" w:rsidR="00DA590D" w:rsidRDefault="00DA590D" w:rsidP="003500D5">
          <w:r>
            <w:lastRenderedPageBreak/>
            <w:t xml:space="preserve">City and Guilds. (2018), ‘English for Literacy and Mathematics for Numeracy Teaching’, [Online]. Available: </w:t>
          </w:r>
          <w:hyperlink r:id="rId90" w:anchor="tab=information" w:history="1">
            <w:r>
              <w:rPr>
                <w:rStyle w:val="Hyperlink"/>
              </w:rPr>
              <w:t>https://www.cityandguilds.com/qualifications-and-apprenticeships/learning/teaching/6255-english-for-literacy-and-mathematics-for-numeracy-teaching#tab=information</w:t>
            </w:r>
          </w:hyperlink>
          <w:r>
            <w:t>. [Accessed: 5</w:t>
          </w:r>
          <w:r w:rsidRPr="00F3240D">
            <w:rPr>
              <w:vertAlign w:val="superscript"/>
            </w:rPr>
            <w:t>th</w:t>
          </w:r>
          <w:r>
            <w:t xml:space="preserve"> April 2019]. </w:t>
          </w:r>
        </w:p>
        <w:p w14:paraId="376EDE6D" w14:textId="77777777" w:rsidR="00DA590D" w:rsidRDefault="00DA590D" w:rsidP="003500D5">
          <w:r>
            <w:t xml:space="preserve">City University of London. (2019), ‘Application of Numeracy’, [Online]. Available: </w:t>
          </w:r>
          <w:hyperlink r:id="rId91" w:history="1">
            <w:r>
              <w:rPr>
                <w:rStyle w:val="Hyperlink"/>
              </w:rPr>
              <w:t>https://experience.city.ac.uk/develop-skills/application-numeracy</w:t>
            </w:r>
          </w:hyperlink>
          <w:r>
            <w:t>. [Accessed: 7</w:t>
          </w:r>
          <w:r w:rsidRPr="002825F0">
            <w:rPr>
              <w:vertAlign w:val="superscript"/>
            </w:rPr>
            <w:t>Th</w:t>
          </w:r>
          <w:r>
            <w:t xml:space="preserve"> April 2019].</w:t>
          </w:r>
        </w:p>
        <w:p w14:paraId="3357CDB8" w14:textId="77777777" w:rsidR="00DA590D" w:rsidRDefault="00DA590D" w:rsidP="003500D5">
          <w:r>
            <w:t xml:space="preserve">CMOE. (2019), ‘Three Methods of Employee Development for Professional Growth’, [Online]. Available: </w:t>
          </w:r>
          <w:hyperlink r:id="rId92" w:history="1">
            <w:r>
              <w:rPr>
                <w:rStyle w:val="Hyperlink"/>
              </w:rPr>
              <w:t>https://cmoe.com/blog/three-methods-of-employee-development-training-coaching-and-mentoring/</w:t>
            </w:r>
          </w:hyperlink>
          <w:r>
            <w:t>. [Accessed: 31</w:t>
          </w:r>
          <w:r w:rsidRPr="003C1384">
            <w:rPr>
              <w:vertAlign w:val="superscript"/>
            </w:rPr>
            <w:t>st</w:t>
          </w:r>
          <w:r>
            <w:t xml:space="preserve"> March 2019].</w:t>
          </w:r>
        </w:p>
        <w:p w14:paraId="4A7BE8AE" w14:textId="77777777" w:rsidR="00DA590D" w:rsidRDefault="00DA590D" w:rsidP="003500D5">
          <w:r>
            <w:t xml:space="preserve">Coleg Gwent. (2019), ‘BTEC Fist Diploma in Information and Creative Technology Level 2’, [Online]. Available: </w:t>
          </w:r>
          <w:hyperlink r:id="rId93" w:history="1">
            <w:r>
              <w:rPr>
                <w:rStyle w:val="Hyperlink"/>
              </w:rPr>
              <w:t>https://www.coleggwent.ac.uk/courses/BTEC_First_Diploma_in_Information_and_Creative_Technology_Level_2%20(BD0028)</w:t>
            </w:r>
          </w:hyperlink>
          <w:r>
            <w:t>. [Accessed: 7</w:t>
          </w:r>
          <w:r w:rsidRPr="001A2642">
            <w:rPr>
              <w:vertAlign w:val="superscript"/>
            </w:rPr>
            <w:t>th</w:t>
          </w:r>
          <w:r>
            <w:t xml:space="preserve"> April 2019].</w:t>
          </w:r>
        </w:p>
        <w:p w14:paraId="0E9A3714" w14:textId="77777777" w:rsidR="00DA590D" w:rsidRDefault="00DA590D" w:rsidP="003500D5">
          <w:r>
            <w:t xml:space="preserve">Crosby, E and Parker, J.A. (2012), </w:t>
          </w:r>
          <w:r w:rsidRPr="000939BA">
            <w:rPr>
              <w:u w:val="single"/>
            </w:rPr>
            <w:t>‘Certificate in Team Leading’</w:t>
          </w:r>
          <w:r>
            <w:t>. Italy: Hodder Education.</w:t>
          </w:r>
        </w:p>
        <w:p w14:paraId="4D3FA1E7" w14:textId="77777777" w:rsidR="00DA590D" w:rsidRDefault="00DA590D" w:rsidP="003500D5">
          <w:proofErr w:type="spellStart"/>
          <w:r>
            <w:t>Darmody</w:t>
          </w:r>
          <w:proofErr w:type="spellEnd"/>
          <w:r>
            <w:t>, J. (2018), ‘How to Improve Your Communication Skills in 7 Easy(</w:t>
          </w:r>
          <w:proofErr w:type="spellStart"/>
          <w:r>
            <w:t>ish</w:t>
          </w:r>
          <w:proofErr w:type="spellEnd"/>
          <w:r>
            <w:t xml:space="preserve">) Steps’, [Online]. Available: </w:t>
          </w:r>
          <w:hyperlink r:id="rId94" w:history="1">
            <w:r>
              <w:rPr>
                <w:rStyle w:val="Hyperlink"/>
              </w:rPr>
              <w:t>https://www.siliconrepublic.com/advice/grief-in-the-workplace-hr</w:t>
            </w:r>
          </w:hyperlink>
          <w:r>
            <w:t>. [Accessed: 7</w:t>
          </w:r>
          <w:r w:rsidRPr="00292520">
            <w:rPr>
              <w:vertAlign w:val="superscript"/>
            </w:rPr>
            <w:t>th</w:t>
          </w:r>
          <w:r>
            <w:t xml:space="preserve"> April 2019].</w:t>
          </w:r>
        </w:p>
        <w:p w14:paraId="1D32F822" w14:textId="77777777" w:rsidR="00DA590D" w:rsidRDefault="00DA590D" w:rsidP="003500D5">
          <w:proofErr w:type="spellStart"/>
          <w:r w:rsidRPr="00702918">
            <w:t>Dininni</w:t>
          </w:r>
          <w:proofErr w:type="spellEnd"/>
          <w:r w:rsidRPr="00702918">
            <w:t xml:space="preserve">, J. (2017), Management Theory of Elton Mayo, [Online]. Available: </w:t>
          </w:r>
          <w:hyperlink r:id="rId95" w:history="1">
            <w:r w:rsidRPr="00702918">
              <w:rPr>
                <w:rStyle w:val="Hyperlink"/>
              </w:rPr>
              <w:t>https://www.business.com/articles/management-theory-of-elton-mayo/</w:t>
            </w:r>
          </w:hyperlink>
          <w:r w:rsidRPr="00702918">
            <w:t>. [Accessed: 26</w:t>
          </w:r>
          <w:r w:rsidRPr="00702918">
            <w:rPr>
              <w:vertAlign w:val="superscript"/>
            </w:rPr>
            <w:t>th</w:t>
          </w:r>
          <w:r w:rsidRPr="00702918">
            <w:t xml:space="preserve"> </w:t>
          </w:r>
          <w:r>
            <w:t xml:space="preserve">March </w:t>
          </w:r>
          <w:r w:rsidRPr="00702918">
            <w:t>2019</w:t>
          </w:r>
          <w:r>
            <w:t>].</w:t>
          </w:r>
        </w:p>
        <w:p w14:paraId="4765E254" w14:textId="77777777" w:rsidR="00DA590D" w:rsidRDefault="00DA590D" w:rsidP="003500D5">
          <w:r>
            <w:t xml:space="preserve">Doyle, A. (2018), ‘Five Fee and Easy Ways to Improve Your Computer Skills’, [Online]. Available: </w:t>
          </w:r>
          <w:hyperlink r:id="rId96" w:history="1">
            <w:r>
              <w:rPr>
                <w:rStyle w:val="Hyperlink"/>
              </w:rPr>
              <w:t>https://www.careertoolbelt.com/5-free-and-easy-ways-to-improve-your-computer-skills/</w:t>
            </w:r>
          </w:hyperlink>
          <w:r>
            <w:t>. [Accessed: 7</w:t>
          </w:r>
          <w:r w:rsidRPr="009C6A9A">
            <w:rPr>
              <w:vertAlign w:val="superscript"/>
            </w:rPr>
            <w:t>th</w:t>
          </w:r>
          <w:r>
            <w:t xml:space="preserve"> April 2019].</w:t>
          </w:r>
        </w:p>
        <w:p w14:paraId="2AA89047" w14:textId="77777777" w:rsidR="00DA590D" w:rsidRDefault="00DA590D" w:rsidP="003500D5">
          <w:r>
            <w:t xml:space="preserve">EPM. (2018), ‘Taylors Motivation Theory – Scientific Management’, [Online]. Available: </w:t>
          </w:r>
          <w:hyperlink r:id="rId97" w:history="1">
            <w:r>
              <w:rPr>
                <w:rStyle w:val="Hyperlink"/>
              </w:rPr>
              <w:t>https://expertprogrammanagement.com/2018/05/taylors-scientific-management/</w:t>
            </w:r>
          </w:hyperlink>
          <w:r>
            <w:t>. [Accessed: 30</w:t>
          </w:r>
          <w:r w:rsidRPr="00512D0D">
            <w:rPr>
              <w:vertAlign w:val="superscript"/>
            </w:rPr>
            <w:t>th</w:t>
          </w:r>
          <w:r>
            <w:t xml:space="preserve"> March 2019].</w:t>
          </w:r>
        </w:p>
        <w:p w14:paraId="1FB3AC84" w14:textId="77777777" w:rsidR="00DA590D" w:rsidRPr="00026975" w:rsidRDefault="00DA590D" w:rsidP="00DA590D">
          <w:pPr>
            <w:pStyle w:val="NormalWeb"/>
            <w:spacing w:before="200" w:beforeAutospacing="0" w:after="0" w:afterAutospacing="0"/>
            <w:rPr>
              <w:sz w:val="22"/>
              <w:szCs w:val="22"/>
            </w:rPr>
          </w:pPr>
          <w:r w:rsidRPr="00026975">
            <w:rPr>
              <w:rFonts w:ascii="Trebuchet MS" w:hAnsi="Trebuchet MS"/>
              <w:color w:val="3F3F3F"/>
              <w:sz w:val="22"/>
              <w:szCs w:val="22"/>
            </w:rPr>
            <w:t xml:space="preserve">Forestry </w:t>
          </w:r>
          <w:proofErr w:type="spellStart"/>
          <w:r w:rsidRPr="00026975">
            <w:rPr>
              <w:rFonts w:ascii="Trebuchet MS" w:hAnsi="Trebuchet MS"/>
              <w:color w:val="3F3F3F"/>
              <w:sz w:val="22"/>
              <w:szCs w:val="22"/>
            </w:rPr>
            <w:t>Commision</w:t>
          </w:r>
          <w:proofErr w:type="spellEnd"/>
          <w:r w:rsidRPr="00026975">
            <w:rPr>
              <w:rFonts w:ascii="Trebuchet MS" w:hAnsi="Trebuchet MS"/>
              <w:color w:val="3F3F3F"/>
              <w:sz w:val="22"/>
              <w:szCs w:val="22"/>
            </w:rPr>
            <w:t xml:space="preserve">. (2017), ‘What We Do - How We Work’, [Online]. Available: </w:t>
          </w:r>
          <w:hyperlink r:id="rId98" w:history="1">
            <w:r w:rsidRPr="00F66F1B">
              <w:rPr>
                <w:rStyle w:val="Hyperlink"/>
                <w:rFonts w:ascii="Trebuchet MS" w:eastAsiaTheme="majorEastAsia" w:hAnsi="Trebuchet MS"/>
                <w:color w:val="4472C4" w:themeColor="accent5"/>
                <w:sz w:val="22"/>
                <w:szCs w:val="22"/>
              </w:rPr>
              <w:t>https://www.forestry.gov.uk/website/forestry.nsf/byunique/INFD-9CCC78</w:t>
            </w:r>
          </w:hyperlink>
          <w:r w:rsidRPr="00026975">
            <w:rPr>
              <w:rFonts w:ascii="Trebuchet MS" w:hAnsi="Trebuchet MS"/>
              <w:color w:val="3F3F3F"/>
              <w:sz w:val="22"/>
              <w:szCs w:val="22"/>
            </w:rPr>
            <w:t xml:space="preserve">. [Accessed: 13th March 2019] </w:t>
          </w:r>
        </w:p>
        <w:p w14:paraId="4AEE0AAF" w14:textId="77777777" w:rsidR="00DA590D" w:rsidRPr="00026975" w:rsidRDefault="00DA590D" w:rsidP="00DA590D">
          <w:pPr>
            <w:pStyle w:val="NormalWeb"/>
            <w:spacing w:before="200" w:beforeAutospacing="0" w:after="0" w:afterAutospacing="0"/>
            <w:rPr>
              <w:sz w:val="22"/>
              <w:szCs w:val="22"/>
            </w:rPr>
          </w:pPr>
          <w:r w:rsidRPr="00026975">
            <w:rPr>
              <w:rFonts w:ascii="Trebuchet MS" w:hAnsi="Trebuchet MS"/>
              <w:color w:val="3F3F3F"/>
              <w:sz w:val="22"/>
              <w:szCs w:val="22"/>
            </w:rPr>
            <w:t xml:space="preserve">Forestry </w:t>
          </w:r>
          <w:proofErr w:type="spellStart"/>
          <w:r w:rsidRPr="00026975">
            <w:rPr>
              <w:rFonts w:ascii="Trebuchet MS" w:hAnsi="Trebuchet MS"/>
              <w:color w:val="3F3F3F"/>
              <w:sz w:val="22"/>
              <w:szCs w:val="22"/>
            </w:rPr>
            <w:t>Commision</w:t>
          </w:r>
          <w:proofErr w:type="spellEnd"/>
          <w:r w:rsidRPr="00026975">
            <w:rPr>
              <w:rFonts w:ascii="Trebuchet MS" w:hAnsi="Trebuchet MS"/>
              <w:color w:val="3F3F3F"/>
              <w:sz w:val="22"/>
              <w:szCs w:val="22"/>
            </w:rPr>
            <w:t xml:space="preserve">. (2018), ‘Our Apprenticeship Scheme’, [Online]. Available: </w:t>
          </w:r>
          <w:hyperlink r:id="rId99" w:history="1">
            <w:r w:rsidRPr="00F66F1B">
              <w:rPr>
                <w:rStyle w:val="Hyperlink"/>
                <w:rFonts w:ascii="Trebuchet MS" w:eastAsiaTheme="majorEastAsia" w:hAnsi="Trebuchet MS"/>
                <w:color w:val="4472C4" w:themeColor="accent5"/>
                <w:sz w:val="22"/>
                <w:szCs w:val="22"/>
              </w:rPr>
              <w:t>https://www.forestry.gov.uk/apprenticeships</w:t>
            </w:r>
          </w:hyperlink>
          <w:r w:rsidRPr="00026975">
            <w:rPr>
              <w:rFonts w:ascii="Trebuchet MS" w:hAnsi="Trebuchet MS"/>
              <w:color w:val="3F3F3F"/>
              <w:sz w:val="22"/>
              <w:szCs w:val="22"/>
            </w:rPr>
            <w:t>. [Accessed: 13th March 2019]</w:t>
          </w:r>
        </w:p>
        <w:p w14:paraId="291CC766" w14:textId="77777777" w:rsidR="00DA590D" w:rsidRDefault="00DA590D" w:rsidP="003500D5">
          <w:r>
            <w:t xml:space="preserve">Fort, A. (2017), ‘Eight Computer Skills for Every Teacher to Master’, [Online]. Available: </w:t>
          </w:r>
          <w:hyperlink r:id="rId100" w:history="1">
            <w:r>
              <w:rPr>
                <w:rStyle w:val="Hyperlink"/>
              </w:rPr>
              <w:t>https://elearningindustry.com/8-computer-skills-every-teacher-to-master</w:t>
            </w:r>
          </w:hyperlink>
          <w:r>
            <w:t>. [Accessed: 7</w:t>
          </w:r>
          <w:r w:rsidRPr="00FA1A99">
            <w:rPr>
              <w:vertAlign w:val="superscript"/>
            </w:rPr>
            <w:t>th</w:t>
          </w:r>
          <w:r>
            <w:t xml:space="preserve"> April 2019].</w:t>
          </w:r>
        </w:p>
        <w:p w14:paraId="501A5624" w14:textId="77777777" w:rsidR="00DA590D" w:rsidRDefault="00DA590D" w:rsidP="003500D5">
          <w:r>
            <w:t xml:space="preserve">Founders Grid. (2014), ‘20Stratergies Start Ups Can Implement Today to Improve Teamwork’, [Online]. Available: </w:t>
          </w:r>
          <w:hyperlink r:id="rId101" w:history="1">
            <w:r>
              <w:rPr>
                <w:rStyle w:val="Hyperlink"/>
              </w:rPr>
              <w:t>https://foundersgrid.com/teamwork/</w:t>
            </w:r>
          </w:hyperlink>
          <w:r>
            <w:t>. [Accessed: 7</w:t>
          </w:r>
          <w:r w:rsidRPr="007F2825">
            <w:rPr>
              <w:vertAlign w:val="superscript"/>
            </w:rPr>
            <w:t>th</w:t>
          </w:r>
          <w:r>
            <w:t xml:space="preserve"> April 2019]. </w:t>
          </w:r>
        </w:p>
        <w:p w14:paraId="1D6784DD" w14:textId="77777777" w:rsidR="00DA590D" w:rsidRDefault="00DA590D" w:rsidP="003500D5">
          <w:r>
            <w:t xml:space="preserve">Future Learn. (2019), ‘Introducing the Training Cycle’, [Online]. Available: </w:t>
          </w:r>
          <w:hyperlink r:id="rId102" w:history="1">
            <w:r>
              <w:rPr>
                <w:rStyle w:val="Hyperlink"/>
              </w:rPr>
              <w:t>https://www.futurelearn.com/courses/7093exq-01/1/steps/421580</w:t>
            </w:r>
          </w:hyperlink>
          <w:r>
            <w:t>. [Accessed: 12</w:t>
          </w:r>
          <w:r w:rsidRPr="006324AD">
            <w:rPr>
              <w:vertAlign w:val="superscript"/>
            </w:rPr>
            <w:t>th</w:t>
          </w:r>
          <w:r>
            <w:t xml:space="preserve"> April 2019].</w:t>
          </w:r>
        </w:p>
        <w:p w14:paraId="2760C756" w14:textId="77777777" w:rsidR="00DA590D" w:rsidRDefault="00DA590D" w:rsidP="003500D5">
          <w:r>
            <w:t xml:space="preserve">Future Learn. (2019), ‘Numeracy Skills for Employability and Workplace’, [Online]. Available: </w:t>
          </w:r>
          <w:hyperlink r:id="rId103" w:history="1">
            <w:r>
              <w:rPr>
                <w:rStyle w:val="Hyperlink"/>
              </w:rPr>
              <w:t>https://www.futurelearn.com/courses/numeracy-skills</w:t>
            </w:r>
          </w:hyperlink>
          <w:r>
            <w:t>. [Accessed: 5</w:t>
          </w:r>
          <w:r w:rsidRPr="006C2891">
            <w:rPr>
              <w:vertAlign w:val="superscript"/>
            </w:rPr>
            <w:t>th</w:t>
          </w:r>
          <w:r>
            <w:t xml:space="preserve"> April 2019]. </w:t>
          </w:r>
          <w:proofErr w:type="spellStart"/>
          <w:r>
            <w:t>Ity</w:t>
          </w:r>
          <w:proofErr w:type="spellEnd"/>
          <w:r>
            <w:t xml:space="preserve"> </w:t>
          </w:r>
        </w:p>
        <w:p w14:paraId="46CBF8CC" w14:textId="77777777" w:rsidR="00DA590D" w:rsidRDefault="00DA590D" w:rsidP="003500D5">
          <w:proofErr w:type="spellStart"/>
          <w:r>
            <w:lastRenderedPageBreak/>
            <w:t>Getsmarter</w:t>
          </w:r>
          <w:proofErr w:type="spellEnd"/>
          <w:r>
            <w:t xml:space="preserve">. (2019), ‘Employee Training and Developing: The Benefits and Why it’s Important’, [Online]. Available: </w:t>
          </w:r>
          <w:hyperlink r:id="rId104" w:history="1">
            <w:r>
              <w:rPr>
                <w:rStyle w:val="Hyperlink"/>
              </w:rPr>
              <w:t>https://www.getsmarter.com/blog/employee-development/employee-training-and-development-the-benefits-and-why-its-important</w:t>
            </w:r>
          </w:hyperlink>
          <w:r>
            <w:t>. [Accessed: 4</w:t>
          </w:r>
          <w:r w:rsidRPr="006575D0">
            <w:rPr>
              <w:vertAlign w:val="superscript"/>
            </w:rPr>
            <w:t>th</w:t>
          </w:r>
          <w:r>
            <w:t xml:space="preserve"> April 2019].</w:t>
          </w:r>
        </w:p>
        <w:p w14:paraId="1A1479B0" w14:textId="77777777" w:rsidR="00DA590D" w:rsidRDefault="00DA590D" w:rsidP="003500D5">
          <w:r>
            <w:t xml:space="preserve">Glassdoor. (2014), ‘Tesco’, [Online]. Available: </w:t>
          </w:r>
          <w:hyperlink r:id="rId105" w:history="1">
            <w:r>
              <w:rPr>
                <w:rStyle w:val="Hyperlink"/>
              </w:rPr>
              <w:t>https://www.glassdoor.co.uk/Reviews/Employee-Review-Tesco-RVW4389745.htm</w:t>
            </w:r>
          </w:hyperlink>
          <w:r>
            <w:t>. [Accessed: 12</w:t>
          </w:r>
          <w:r w:rsidRPr="00A44C87">
            <w:rPr>
              <w:vertAlign w:val="superscript"/>
            </w:rPr>
            <w:t>th</w:t>
          </w:r>
          <w:r>
            <w:t xml:space="preserve"> April 2019].</w:t>
          </w:r>
        </w:p>
        <w:p w14:paraId="1E8D04AB" w14:textId="77777777" w:rsidR="00DA590D" w:rsidRDefault="00DA590D" w:rsidP="003500D5">
          <w:r>
            <w:t xml:space="preserve">Grin. (2011), ‘Compare and Contrast Scientific Management and Human Relations Theory’, [Online]. Available: </w:t>
          </w:r>
          <w:hyperlink r:id="rId106" w:history="1">
            <w:r>
              <w:rPr>
                <w:rStyle w:val="Hyperlink"/>
              </w:rPr>
              <w:t>https://www.grin.com/document/205705</w:t>
            </w:r>
          </w:hyperlink>
          <w:r>
            <w:t>. [Accessed: 30</w:t>
          </w:r>
          <w:r w:rsidRPr="007A51B2">
            <w:rPr>
              <w:vertAlign w:val="superscript"/>
            </w:rPr>
            <w:t>th</w:t>
          </w:r>
          <w:r>
            <w:t xml:space="preserve"> March 2019].</w:t>
          </w:r>
        </w:p>
        <w:p w14:paraId="22F8E2A6" w14:textId="77777777" w:rsidR="00DA590D" w:rsidRDefault="00DA590D" w:rsidP="003500D5">
          <w:r>
            <w:t xml:space="preserve">Hearne, S. (2016), ‘What is Continues Performance Management?’, [Online]. Available: </w:t>
          </w:r>
          <w:hyperlink r:id="rId107" w:history="1">
            <w:r>
              <w:rPr>
                <w:rStyle w:val="Hyperlink"/>
              </w:rPr>
              <w:t>https://www.clearreview.com/resources/guides/continuous-performance-management/</w:t>
            </w:r>
          </w:hyperlink>
          <w:r>
            <w:t>. [Accessed: 4</w:t>
          </w:r>
          <w:r w:rsidRPr="009D0DB0">
            <w:rPr>
              <w:vertAlign w:val="superscript"/>
            </w:rPr>
            <w:t>th</w:t>
          </w:r>
          <w:r>
            <w:t xml:space="preserve"> April 2019].</w:t>
          </w:r>
        </w:p>
        <w:p w14:paraId="411BBB91" w14:textId="77777777" w:rsidR="00DA590D" w:rsidRDefault="00DA590D" w:rsidP="003500D5">
          <w:r>
            <w:t xml:space="preserve">Hearne, S. (2017), ‘What is an Effective Performance Management System (Explained)’, (Online). Available: </w:t>
          </w:r>
          <w:hyperlink r:id="rId108" w:history="1">
            <w:r>
              <w:rPr>
                <w:rStyle w:val="Hyperlink"/>
              </w:rPr>
              <w:t>https://www.clearreview.com/resources/guides/what-is-effective-performance-management/</w:t>
            </w:r>
          </w:hyperlink>
          <w:r>
            <w:t>. [Accessed: 31</w:t>
          </w:r>
          <w:r w:rsidRPr="009D0DB0">
            <w:rPr>
              <w:vertAlign w:val="superscript"/>
            </w:rPr>
            <w:t>st</w:t>
          </w:r>
          <w:r>
            <w:t xml:space="preserve"> March 2019].</w:t>
          </w:r>
        </w:p>
        <w:p w14:paraId="5FF78B88" w14:textId="77777777" w:rsidR="00DA590D" w:rsidRDefault="00DA590D" w:rsidP="003500D5">
          <w:r>
            <w:t xml:space="preserve">Heathfield, S.M. (2018), ‘How On-The-Job Training Brings You Value’, [Online]. Available: </w:t>
          </w:r>
          <w:hyperlink r:id="rId109" w:history="1">
            <w:r>
              <w:rPr>
                <w:rStyle w:val="Hyperlink"/>
              </w:rPr>
              <w:t>https://www.thebalancecareers.com/how-on-the-job-training-brings-you-value-1917941</w:t>
            </w:r>
          </w:hyperlink>
          <w:r>
            <w:t>. [Accessed: 12</w:t>
          </w:r>
          <w:r w:rsidRPr="00DB1021">
            <w:rPr>
              <w:vertAlign w:val="superscript"/>
            </w:rPr>
            <w:t>th</w:t>
          </w:r>
          <w:r>
            <w:t xml:space="preserve"> April 2019].</w:t>
          </w:r>
        </w:p>
        <w:p w14:paraId="36B0C2CA" w14:textId="77777777" w:rsidR="00DA590D" w:rsidRDefault="00DA590D" w:rsidP="003500D5">
          <w:r>
            <w:t>Hermann, D. (2017), ‘Tips on Counselling for supervisors: Part2 – The Counselling Session’, [Online]. Available:</w:t>
          </w:r>
          <w:r w:rsidRPr="001821F0">
            <w:t xml:space="preserve"> </w:t>
          </w:r>
          <w:hyperlink r:id="rId110" w:history="1">
            <w:r>
              <w:rPr>
                <w:rStyle w:val="Hyperlink"/>
              </w:rPr>
              <w:t>https://www.fedsmith.com/2017/05/25/tips-counseling-supervisors-part-2/</w:t>
            </w:r>
          </w:hyperlink>
          <w:r>
            <w:t>. [ Accessed: 3</w:t>
          </w:r>
          <w:r w:rsidRPr="00586724">
            <w:rPr>
              <w:vertAlign w:val="superscript"/>
            </w:rPr>
            <w:t>rd</w:t>
          </w:r>
          <w:r>
            <w:t xml:space="preserve"> March 2019].</w:t>
          </w:r>
        </w:p>
        <w:p w14:paraId="362D85D1" w14:textId="77777777" w:rsidR="00DA590D" w:rsidRDefault="00DA590D" w:rsidP="003500D5">
          <w:r>
            <w:t xml:space="preserve">HRMC. (2019), ‘Advantages and Disadvantages of Off-The-Job Training’, [Online]. Available: </w:t>
          </w:r>
          <w:hyperlink r:id="rId111" w:history="1">
            <w:r>
              <w:rPr>
                <w:rStyle w:val="Hyperlink"/>
              </w:rPr>
              <w:t>http://hrmpractice.com/advantages-disadvantages-of-off-the-job-training/</w:t>
            </w:r>
          </w:hyperlink>
          <w:r>
            <w:t>. [Accessed: 12</w:t>
          </w:r>
          <w:r w:rsidRPr="00A44C87">
            <w:rPr>
              <w:vertAlign w:val="superscript"/>
            </w:rPr>
            <w:t>th</w:t>
          </w:r>
          <w:r>
            <w:t xml:space="preserve"> April 2019].</w:t>
          </w:r>
        </w:p>
        <w:p w14:paraId="0B7372E1" w14:textId="77777777" w:rsidR="00DA590D" w:rsidRDefault="00DA590D" w:rsidP="003500D5">
          <w:r>
            <w:t xml:space="preserve">Industrial Personal LTD. (2016), ‘Why is it Important to Have Effective Working Relationships with Colleagues?’, [Online]. Available: </w:t>
          </w:r>
          <w:hyperlink r:id="rId112" w:history="1">
            <w:r>
              <w:rPr>
                <w:rStyle w:val="Hyperlink"/>
              </w:rPr>
              <w:t>http://www.industrialpersonnel.co.uk/important-effective-working-relationships-colleagues/</w:t>
            </w:r>
          </w:hyperlink>
          <w:r>
            <w:t>. [Accessed: 8</w:t>
          </w:r>
          <w:r w:rsidRPr="00714DFF">
            <w:rPr>
              <w:vertAlign w:val="superscript"/>
            </w:rPr>
            <w:t>th</w:t>
          </w:r>
          <w:r>
            <w:t xml:space="preserve"> April 2019].</w:t>
          </w:r>
        </w:p>
        <w:p w14:paraId="670ACDF2" w14:textId="77777777" w:rsidR="00DA590D" w:rsidRDefault="00DA590D" w:rsidP="003500D5">
          <w:r>
            <w:t xml:space="preserve">Jones, D. (2016), ‘How Ongoing Performance Management Benefits the Employee and the Business’, [Online]. Available: </w:t>
          </w:r>
          <w:hyperlink r:id="rId113" w:history="1">
            <w:r>
              <w:rPr>
                <w:rStyle w:val="Hyperlink"/>
              </w:rPr>
              <w:t>https://blog.shrm.org/blog/how-ongoing-performance-management-benefits-the-employee-and-the-business</w:t>
            </w:r>
          </w:hyperlink>
          <w:r>
            <w:t>. [Accessed: 5</w:t>
          </w:r>
          <w:r w:rsidRPr="00816633">
            <w:rPr>
              <w:vertAlign w:val="superscript"/>
            </w:rPr>
            <w:t>th</w:t>
          </w:r>
          <w:r>
            <w:t xml:space="preserve"> April 2019].</w:t>
          </w:r>
        </w:p>
        <w:p w14:paraId="248B9D33" w14:textId="77777777" w:rsidR="00DA590D" w:rsidRDefault="00DA590D" w:rsidP="003500D5">
          <w:proofErr w:type="spellStart"/>
          <w:r>
            <w:t>Korpalski</w:t>
          </w:r>
          <w:proofErr w:type="spellEnd"/>
          <w:r>
            <w:t xml:space="preserve">, B. (2019), ‘Five Easy-To-Implement Strategies for Exercising Patience’, [Online]. Available: </w:t>
          </w:r>
          <w:hyperlink r:id="rId114" w:history="1">
            <w:r>
              <w:rPr>
                <w:rStyle w:val="Hyperlink"/>
              </w:rPr>
              <w:t>https://www.doyouyoga.com/5-easy-to-implement-strategies-for-exercising-patience/</w:t>
            </w:r>
          </w:hyperlink>
          <w:r>
            <w:t>. [Accessed: 7</w:t>
          </w:r>
          <w:r w:rsidRPr="00C32D2A">
            <w:rPr>
              <w:vertAlign w:val="superscript"/>
            </w:rPr>
            <w:t>th</w:t>
          </w:r>
          <w:r>
            <w:t xml:space="preserve"> April 2019].</w:t>
          </w:r>
        </w:p>
        <w:p w14:paraId="1B1A70AA" w14:textId="77777777" w:rsidR="00DA590D" w:rsidRDefault="00DA590D" w:rsidP="003500D5">
          <w:r>
            <w:t xml:space="preserve">Linked in. (2014), ‘Kellogg’s Strategy (K-Values) of Motivating Employees’, [Online]. Available: </w:t>
          </w:r>
          <w:hyperlink r:id="rId115" w:history="1">
            <w:r w:rsidRPr="00CB1B55">
              <w:rPr>
                <w:rStyle w:val="Hyperlink"/>
              </w:rPr>
              <w:t>https://www.linkedin.com/pulse/20140722081552-40947926-kellogg-s-strategy-k-values-of-motivation-of-employees/</w:t>
            </w:r>
          </w:hyperlink>
          <w:r>
            <w:t>. [Accessed: 5</w:t>
          </w:r>
          <w:r w:rsidRPr="004F051A">
            <w:rPr>
              <w:vertAlign w:val="superscript"/>
            </w:rPr>
            <w:t>th</w:t>
          </w:r>
          <w:r>
            <w:t xml:space="preserve"> April 2019].</w:t>
          </w:r>
          <w:r>
            <w:tab/>
            <w:t xml:space="preserve"> </w:t>
          </w:r>
        </w:p>
        <w:p w14:paraId="6060FA01" w14:textId="77777777" w:rsidR="00DA590D" w:rsidRDefault="00DA590D" w:rsidP="003500D5">
          <w:r>
            <w:t xml:space="preserve">Linked in. (2016), ‘Maslow’s Hierarchy of Needs: The Benefits of Self – Actualised Employees’, [Online]. Available: </w:t>
          </w:r>
          <w:hyperlink r:id="rId116" w:history="1">
            <w:r>
              <w:rPr>
                <w:rStyle w:val="Hyperlink"/>
              </w:rPr>
              <w:t>https://www.linkedin.com/pulse/maslows-hierarchy-needs-benefits-self-actualized-employees-scott-king/</w:t>
            </w:r>
          </w:hyperlink>
          <w:r>
            <w:t>. [Accessed: 5</w:t>
          </w:r>
          <w:r w:rsidRPr="00F71FB0">
            <w:rPr>
              <w:vertAlign w:val="superscript"/>
            </w:rPr>
            <w:t>th</w:t>
          </w:r>
          <w:r>
            <w:t xml:space="preserve"> April 2019].</w:t>
          </w:r>
        </w:p>
        <w:p w14:paraId="0363E6D0" w14:textId="77777777" w:rsidR="00DA590D" w:rsidRDefault="00DA590D" w:rsidP="003500D5">
          <w:r>
            <w:t xml:space="preserve">Lynch, M. (2016), ‘Why More Teachers Need a Leadership Mindset’, [Online]. Available: </w:t>
          </w:r>
          <w:hyperlink r:id="rId117" w:history="1">
            <w:r>
              <w:rPr>
                <w:rStyle w:val="Hyperlink"/>
              </w:rPr>
              <w:t>https://www.theedadvocate.org/teachers-need-leadership-mindset/</w:t>
            </w:r>
          </w:hyperlink>
          <w:r>
            <w:t>. [Accessed: 7</w:t>
          </w:r>
          <w:r w:rsidRPr="00204CCC">
            <w:rPr>
              <w:vertAlign w:val="superscript"/>
            </w:rPr>
            <w:t>th</w:t>
          </w:r>
          <w:r>
            <w:t xml:space="preserve"> April 2019].</w:t>
          </w:r>
        </w:p>
        <w:p w14:paraId="2A9A6300" w14:textId="77777777" w:rsidR="00DA590D" w:rsidRDefault="00DA590D" w:rsidP="003500D5">
          <w:r w:rsidRPr="00702918">
            <w:lastRenderedPageBreak/>
            <w:t xml:space="preserve">Mister Simplify. (2017), Mayo’s Hawthorne Effect (Employee Motivation) - Simplest Explanation Ever, [Video]. Available: </w:t>
          </w:r>
          <w:hyperlink r:id="rId118" w:history="1">
            <w:r w:rsidRPr="00702918">
              <w:rPr>
                <w:rStyle w:val="Hyperlink"/>
              </w:rPr>
              <w:t>https://www.youtube.com/watch?v=UUMYVN-4wFw&amp;t=12s</w:t>
            </w:r>
          </w:hyperlink>
          <w:r w:rsidRPr="00702918">
            <w:t xml:space="preserve">. [Accessed: </w:t>
          </w:r>
          <w:r>
            <w:t>30</w:t>
          </w:r>
          <w:r w:rsidRPr="00304A4B">
            <w:rPr>
              <w:vertAlign w:val="superscript"/>
            </w:rPr>
            <w:t>th</w:t>
          </w:r>
          <w:r>
            <w:t xml:space="preserve"> </w:t>
          </w:r>
          <w:r w:rsidRPr="00702918">
            <w:t xml:space="preserve">March 2019].   </w:t>
          </w:r>
        </w:p>
        <w:p w14:paraId="7FD4BBA1" w14:textId="77777777" w:rsidR="00DA590D" w:rsidRDefault="00DA590D" w:rsidP="003500D5">
          <w:r>
            <w:t xml:space="preserve">MSG. (2019), ‘Motivating and Employee Development’, [Online]. Available: </w:t>
          </w:r>
          <w:hyperlink r:id="rId119" w:history="1">
            <w:r>
              <w:rPr>
                <w:rStyle w:val="Hyperlink"/>
              </w:rPr>
              <w:t>https://www.managementstudyguide.com/motivation-and-employee-development.htm</w:t>
            </w:r>
          </w:hyperlink>
          <w:r>
            <w:t>. [Accessed: 29</w:t>
          </w:r>
          <w:r w:rsidRPr="00AC5108">
            <w:rPr>
              <w:vertAlign w:val="superscript"/>
            </w:rPr>
            <w:t>th</w:t>
          </w:r>
          <w:r>
            <w:t xml:space="preserve"> March 2019].</w:t>
          </w:r>
        </w:p>
        <w:p w14:paraId="1F2F1E61" w14:textId="77777777" w:rsidR="00DA590D" w:rsidRDefault="00DA590D" w:rsidP="003500D5">
          <w:r>
            <w:t xml:space="preserve">My Assignment Help. (2019), ‘Tesco Performance Management: Performance and Productivity’, [Online]. Available: </w:t>
          </w:r>
          <w:hyperlink r:id="rId120" w:history="1">
            <w:r>
              <w:rPr>
                <w:rStyle w:val="Hyperlink"/>
              </w:rPr>
              <w:t>https://myassignmenthelp.com/free-samples/tesco-performance-management-performance-and-productivity</w:t>
            </w:r>
          </w:hyperlink>
          <w:r>
            <w:t>. [Accessed: 4</w:t>
          </w:r>
          <w:r w:rsidRPr="005E3FF7">
            <w:rPr>
              <w:vertAlign w:val="superscript"/>
            </w:rPr>
            <w:t>th</w:t>
          </w:r>
          <w:r>
            <w:t xml:space="preserve"> April 2019].</w:t>
          </w:r>
        </w:p>
        <w:p w14:paraId="6DAD31B2" w14:textId="77777777" w:rsidR="00DA590D" w:rsidRDefault="00DA590D" w:rsidP="003500D5">
          <w:r>
            <w:t xml:space="preserve">Napolitano, A. (2017), ‘Beyond the Clock: The Benefits of Highly Motivated Employees’, [Online]. Available: </w:t>
          </w:r>
          <w:hyperlink r:id="rId121" w:history="1">
            <w:r>
              <w:rPr>
                <w:rStyle w:val="Hyperlink"/>
              </w:rPr>
              <w:t>https://www.business.com/articles/the-benefits-of-highly-motivated-employees/</w:t>
            </w:r>
          </w:hyperlink>
          <w:r>
            <w:t>. [Accessed: 4</w:t>
          </w:r>
          <w:r w:rsidRPr="00BB6C3D">
            <w:rPr>
              <w:vertAlign w:val="superscript"/>
            </w:rPr>
            <w:t>th</w:t>
          </w:r>
          <w:r>
            <w:t xml:space="preserve"> April 2019].</w:t>
          </w:r>
        </w:p>
        <w:p w14:paraId="28587E4A" w14:textId="77777777" w:rsidR="00DA590D" w:rsidRDefault="00DA590D" w:rsidP="003500D5">
          <w:r>
            <w:t xml:space="preserve">National Numeracy. (2019), ‘How to Improve Your Maths’, [Online]. Available: </w:t>
          </w:r>
          <w:hyperlink r:id="rId122" w:history="1">
            <w:r>
              <w:rPr>
                <w:rStyle w:val="Hyperlink"/>
              </w:rPr>
              <w:t>https://www.nationalnumeracy.org.uk/improve-your-maths</w:t>
            </w:r>
          </w:hyperlink>
          <w:r>
            <w:t>. [Accessed: 6</w:t>
          </w:r>
          <w:r w:rsidRPr="00C22BE5">
            <w:rPr>
              <w:vertAlign w:val="superscript"/>
            </w:rPr>
            <w:t>th</w:t>
          </w:r>
          <w:r>
            <w:t xml:space="preserve"> April 2019].</w:t>
          </w:r>
        </w:p>
        <w:p w14:paraId="65F1A3D7" w14:textId="77777777" w:rsidR="00DA590D" w:rsidRDefault="00DA590D" w:rsidP="003500D5">
          <w:proofErr w:type="spellStart"/>
          <w:r>
            <w:t>NIBusiness</w:t>
          </w:r>
          <w:proofErr w:type="spellEnd"/>
          <w:r>
            <w:t xml:space="preserve"> info.co.uk. (2019), ‘Lead and Motivate your Staff’, [Online]. Available: </w:t>
          </w:r>
          <w:hyperlink r:id="rId123" w:history="1">
            <w:r>
              <w:rPr>
                <w:rStyle w:val="Hyperlink"/>
              </w:rPr>
              <w:t>https://www.nibusinessinfo.co.uk/content/advantages-leading-and-motivating-your-employees</w:t>
            </w:r>
          </w:hyperlink>
          <w:r>
            <w:t>. [Accessed: 4</w:t>
          </w:r>
          <w:r w:rsidRPr="00DF0BE9">
            <w:rPr>
              <w:vertAlign w:val="superscript"/>
            </w:rPr>
            <w:t>th</w:t>
          </w:r>
          <w:r>
            <w:t xml:space="preserve"> April 2019].</w:t>
          </w:r>
        </w:p>
        <w:p w14:paraId="02274979" w14:textId="77777777" w:rsidR="00DA590D" w:rsidRDefault="00DA590D" w:rsidP="003500D5">
          <w:proofErr w:type="spellStart"/>
          <w:r>
            <w:t>Papertyari</w:t>
          </w:r>
          <w:proofErr w:type="spellEnd"/>
          <w:r>
            <w:t xml:space="preserve">. (2019), ‘Maslow’s Need Hierarchy Theory of Motivation’, [Online]. Available: </w:t>
          </w:r>
          <w:hyperlink r:id="rId124" w:history="1">
            <w:r>
              <w:rPr>
                <w:rStyle w:val="Hyperlink"/>
              </w:rPr>
              <w:t>http://www.papertyari.com/general-awareness/management/maslows-need-hierarchy-theory-motivation/</w:t>
            </w:r>
          </w:hyperlink>
          <w:r>
            <w:t>. [Accessed: 12</w:t>
          </w:r>
          <w:r w:rsidRPr="00F903C9">
            <w:rPr>
              <w:vertAlign w:val="superscript"/>
            </w:rPr>
            <w:t>th</w:t>
          </w:r>
          <w:r>
            <w:t xml:space="preserve"> April 2019].</w:t>
          </w:r>
        </w:p>
        <w:p w14:paraId="383A5CAE" w14:textId="77777777" w:rsidR="00DA590D" w:rsidRDefault="00DA590D" w:rsidP="003500D5">
          <w:r>
            <w:t xml:space="preserve">Parikh, V. (2018), ‘Advantages and </w:t>
          </w:r>
          <w:proofErr w:type="spellStart"/>
          <w:r>
            <w:t>Disadvanteges</w:t>
          </w:r>
          <w:proofErr w:type="spellEnd"/>
          <w:r>
            <w:t xml:space="preserve"> of Herzberg Theory’, [Online]. Available: </w:t>
          </w:r>
          <w:hyperlink r:id="rId125" w:history="1">
            <w:r>
              <w:rPr>
                <w:rStyle w:val="Hyperlink"/>
              </w:rPr>
              <w:t>http://www.letslearnfinance.com/advantages-and-disadvantages-of-herzberg-theory.html</w:t>
            </w:r>
          </w:hyperlink>
          <w:r>
            <w:t>. [Accessed: 4</w:t>
          </w:r>
          <w:r w:rsidRPr="006575D0">
            <w:rPr>
              <w:vertAlign w:val="superscript"/>
            </w:rPr>
            <w:t>th</w:t>
          </w:r>
          <w:r>
            <w:t xml:space="preserve"> April 2019].</w:t>
          </w:r>
        </w:p>
        <w:p w14:paraId="3202621F" w14:textId="77777777" w:rsidR="00DA590D" w:rsidRDefault="00DA590D" w:rsidP="003500D5">
          <w:r>
            <w:t xml:space="preserve">Patel, D. (2017), ’14 Ways to Improve Your Communication Skills’, [Online]. Available: </w:t>
          </w:r>
          <w:hyperlink r:id="rId126" w:history="1">
            <w:r>
              <w:rPr>
                <w:rStyle w:val="Hyperlink"/>
              </w:rPr>
              <w:t>https://www.entrepreneur.com/article/300466</w:t>
            </w:r>
          </w:hyperlink>
          <w:r>
            <w:t>. [Accessed: 7</w:t>
          </w:r>
          <w:r w:rsidRPr="006D4DB1">
            <w:rPr>
              <w:vertAlign w:val="superscript"/>
            </w:rPr>
            <w:t>th</w:t>
          </w:r>
          <w:r>
            <w:t xml:space="preserve"> April 2019].</w:t>
          </w:r>
        </w:p>
        <w:p w14:paraId="207B00C0" w14:textId="77777777" w:rsidR="00DA590D" w:rsidRDefault="00DA590D" w:rsidP="003500D5">
          <w:r>
            <w:t xml:space="preserve">Power, R. (2018), ‘4 Tips to Help You be More Patient, Science Says You Will Be Happier’, [Online]. Available: </w:t>
          </w:r>
          <w:hyperlink r:id="rId127" w:history="1">
            <w:r>
              <w:rPr>
                <w:rStyle w:val="Hyperlink"/>
              </w:rPr>
              <w:t>https://www.inc.com/rhett-power/4-tips-to-help-you-be-a-more-patient-person-science-says-you-will-be-happier.html</w:t>
            </w:r>
          </w:hyperlink>
          <w:r>
            <w:t>. [Accessed: 7</w:t>
          </w:r>
          <w:r w:rsidRPr="00222257">
            <w:rPr>
              <w:vertAlign w:val="superscript"/>
            </w:rPr>
            <w:t>th</w:t>
          </w:r>
          <w:r>
            <w:t xml:space="preserve"> April 2019]. </w:t>
          </w:r>
        </w:p>
        <w:p w14:paraId="29D89626" w14:textId="77777777" w:rsidR="00DA590D" w:rsidRDefault="00DA590D" w:rsidP="003500D5">
          <w:r>
            <w:t xml:space="preserve">Randstad. (2019), ‘Developing Leadership Skills in Teaching’, [Online]. Available: </w:t>
          </w:r>
          <w:hyperlink r:id="rId128" w:history="1">
            <w:r>
              <w:rPr>
                <w:rStyle w:val="Hyperlink"/>
              </w:rPr>
              <w:t>https://www.randstad.co.uk/career-advice/skills/developing-leadership-skills-in-teaching/</w:t>
            </w:r>
          </w:hyperlink>
          <w:r>
            <w:t>. [Accessed: 7</w:t>
          </w:r>
          <w:r w:rsidRPr="008B49E2">
            <w:rPr>
              <w:vertAlign w:val="superscript"/>
            </w:rPr>
            <w:t>th</w:t>
          </w:r>
          <w:r>
            <w:t xml:space="preserve"> April 2019]. </w:t>
          </w:r>
        </w:p>
        <w:p w14:paraId="750505D2" w14:textId="77777777" w:rsidR="00DA590D" w:rsidRDefault="00DA590D" w:rsidP="00DA590D">
          <w:pPr>
            <w:pStyle w:val="NormalWeb"/>
            <w:spacing w:before="240" w:beforeAutospacing="0" w:after="0" w:afterAutospacing="0"/>
            <w:rPr>
              <w:rFonts w:ascii="Rockwell" w:hAnsi="Rockwell"/>
              <w:color w:val="000000"/>
              <w:sz w:val="22"/>
              <w:szCs w:val="22"/>
            </w:rPr>
          </w:pPr>
          <w:r w:rsidRPr="00026975">
            <w:rPr>
              <w:rFonts w:ascii="Rockwell" w:hAnsi="Rockwell"/>
              <w:color w:val="000000"/>
              <w:sz w:val="22"/>
              <w:szCs w:val="22"/>
            </w:rPr>
            <w:t xml:space="preserve">Reference for Business. (2019), Employee Motivation, [Online]. Available: </w:t>
          </w:r>
          <w:hyperlink r:id="rId129" w:history="1">
            <w:r w:rsidRPr="00F66F1B">
              <w:rPr>
                <w:rStyle w:val="Hyperlink"/>
                <w:rFonts w:ascii="Rockwell" w:eastAsiaTheme="majorEastAsia" w:hAnsi="Rockwell"/>
                <w:color w:val="4472C4" w:themeColor="accent5"/>
                <w:sz w:val="22"/>
                <w:szCs w:val="22"/>
              </w:rPr>
              <w:t>www.referenceforbusiness.com</w:t>
            </w:r>
          </w:hyperlink>
          <w:r w:rsidRPr="00026975">
            <w:rPr>
              <w:rFonts w:ascii="Rockwell" w:hAnsi="Rockwell"/>
              <w:color w:val="000000"/>
              <w:sz w:val="22"/>
              <w:szCs w:val="22"/>
            </w:rPr>
            <w:t xml:space="preserve">. </w:t>
          </w:r>
          <w:r>
            <w:rPr>
              <w:rFonts w:ascii="Rockwell" w:hAnsi="Rockwell"/>
              <w:color w:val="000000"/>
              <w:sz w:val="22"/>
              <w:szCs w:val="22"/>
            </w:rPr>
            <w:t>[</w:t>
          </w:r>
          <w:r w:rsidRPr="00026975">
            <w:rPr>
              <w:rFonts w:ascii="Rockwell" w:hAnsi="Rockwell"/>
              <w:color w:val="000000"/>
              <w:sz w:val="22"/>
              <w:szCs w:val="22"/>
            </w:rPr>
            <w:t>Accessed:</w:t>
          </w:r>
          <w:r>
            <w:rPr>
              <w:rFonts w:ascii="Rockwell" w:hAnsi="Rockwell"/>
              <w:color w:val="000000"/>
              <w:sz w:val="22"/>
              <w:szCs w:val="22"/>
            </w:rPr>
            <w:t>16</w:t>
          </w:r>
          <w:r w:rsidRPr="0078603E">
            <w:rPr>
              <w:rFonts w:ascii="Rockwell" w:hAnsi="Rockwell"/>
              <w:color w:val="000000"/>
              <w:sz w:val="22"/>
              <w:szCs w:val="22"/>
              <w:vertAlign w:val="superscript"/>
            </w:rPr>
            <w:t>th</w:t>
          </w:r>
          <w:r>
            <w:rPr>
              <w:rFonts w:ascii="Rockwell" w:hAnsi="Rockwell"/>
              <w:color w:val="000000"/>
              <w:sz w:val="22"/>
              <w:szCs w:val="22"/>
            </w:rPr>
            <w:t xml:space="preserve"> February 2019</w:t>
          </w:r>
          <w:r w:rsidRPr="00026975">
            <w:rPr>
              <w:rFonts w:ascii="Rockwell" w:hAnsi="Rockwell"/>
              <w:color w:val="000000"/>
              <w:sz w:val="22"/>
              <w:szCs w:val="22"/>
            </w:rPr>
            <w:t>].</w:t>
          </w:r>
        </w:p>
        <w:p w14:paraId="5CBD3735" w14:textId="77777777" w:rsidR="00DA590D" w:rsidRDefault="00DA590D" w:rsidP="003500D5">
          <w:r>
            <w:t xml:space="preserve">Riggio, R, E. (2013), ‘Characteristics of Good Team Members’, [Online]. Available: </w:t>
          </w:r>
          <w:hyperlink r:id="rId130" w:history="1">
            <w:r>
              <w:rPr>
                <w:rStyle w:val="Hyperlink"/>
              </w:rPr>
              <w:t>https://www.psychologytoday.com/us/blog/cutting-edge-leadership/201301/characteristics-good-work-team-members</w:t>
            </w:r>
          </w:hyperlink>
          <w:r>
            <w:t>. [Accessed: 7</w:t>
          </w:r>
          <w:r w:rsidRPr="00854A5C">
            <w:rPr>
              <w:vertAlign w:val="superscript"/>
            </w:rPr>
            <w:t>th</w:t>
          </w:r>
          <w:r>
            <w:t xml:space="preserve"> April 2019]. </w:t>
          </w:r>
        </w:p>
        <w:p w14:paraId="61FBD813" w14:textId="77777777" w:rsidR="00DA590D" w:rsidRDefault="00DA590D" w:rsidP="003500D5">
          <w:r>
            <w:t xml:space="preserve">School of Educators. (2011), ‘Patience Maybe the Most Important’, [Online]. Available: </w:t>
          </w:r>
          <w:hyperlink r:id="rId131" w:history="1">
            <w:r>
              <w:rPr>
                <w:rStyle w:val="Hyperlink"/>
              </w:rPr>
              <w:t>http://schoolofeducators.com/2011/06/patience-may-be-the-most-important/</w:t>
            </w:r>
          </w:hyperlink>
          <w:r>
            <w:t>. [Accessed: 7</w:t>
          </w:r>
          <w:r w:rsidRPr="00B32D84">
            <w:rPr>
              <w:vertAlign w:val="superscript"/>
            </w:rPr>
            <w:t>th</w:t>
          </w:r>
          <w:r>
            <w:t xml:space="preserve"> April 2019]. </w:t>
          </w:r>
        </w:p>
        <w:p w14:paraId="159D395B" w14:textId="77777777" w:rsidR="00DA590D" w:rsidRDefault="00DA590D" w:rsidP="003500D5">
          <w:r>
            <w:lastRenderedPageBreak/>
            <w:t xml:space="preserve">Silver, F. (2018), ‘Why is it Important for Teachers to Have Good Communication Skills?’, [Online]. Available: </w:t>
          </w:r>
          <w:hyperlink r:id="rId132" w:history="1">
            <w:r>
              <w:rPr>
                <w:rStyle w:val="Hyperlink"/>
              </w:rPr>
              <w:t>https://work.chron.com/important-teachers-good-communication-skills-10512.html</w:t>
            </w:r>
          </w:hyperlink>
          <w:r>
            <w:t>. [Accessed: 7</w:t>
          </w:r>
          <w:r w:rsidRPr="003D5036">
            <w:rPr>
              <w:vertAlign w:val="superscript"/>
            </w:rPr>
            <w:t>th</w:t>
          </w:r>
          <w:r>
            <w:t xml:space="preserve"> April 2019].</w:t>
          </w:r>
        </w:p>
        <w:p w14:paraId="4BAE137A" w14:textId="77777777" w:rsidR="00DA590D" w:rsidRDefault="00DA590D" w:rsidP="003500D5">
          <w:r>
            <w:t xml:space="preserve">Skills </w:t>
          </w:r>
          <w:proofErr w:type="gramStart"/>
          <w:r>
            <w:t>For</w:t>
          </w:r>
          <w:proofErr w:type="gramEnd"/>
          <w:r>
            <w:t xml:space="preserve"> Justice. (2017), ‘Five Reasons Why Staff Development in the Workplace is Important, [Online]. Available: </w:t>
          </w:r>
          <w:hyperlink r:id="rId133" w:history="1">
            <w:r>
              <w:rPr>
                <w:rStyle w:val="Hyperlink"/>
              </w:rPr>
              <w:t>https://www.sfjuk.com/blog/215-five-reasons-why-staff-development-in-the-workplace-is-important</w:t>
            </w:r>
          </w:hyperlink>
          <w:r>
            <w:t>. [Accessed: 8</w:t>
          </w:r>
          <w:r w:rsidRPr="00714DFF">
            <w:rPr>
              <w:vertAlign w:val="superscript"/>
            </w:rPr>
            <w:t>th</w:t>
          </w:r>
          <w:r>
            <w:t xml:space="preserve"> April 2019].</w:t>
          </w:r>
        </w:p>
        <w:p w14:paraId="702E0ABB" w14:textId="77777777" w:rsidR="00DA590D" w:rsidRDefault="00DA590D" w:rsidP="003500D5">
          <w:proofErr w:type="spellStart"/>
          <w:r>
            <w:t>Squareup</w:t>
          </w:r>
          <w:proofErr w:type="spellEnd"/>
          <w:r>
            <w:t xml:space="preserve">. (2019), ’10 Scientifically Ways to Motivate Employees’, [Online]. Available: </w:t>
          </w:r>
          <w:hyperlink r:id="rId134" w:history="1">
            <w:r>
              <w:rPr>
                <w:rStyle w:val="Hyperlink"/>
              </w:rPr>
              <w:t>https://squareup.com/gb/townsquare/how-to-motivate-your-employees</w:t>
            </w:r>
          </w:hyperlink>
          <w:r>
            <w:t>. [Accessed: 29</w:t>
          </w:r>
          <w:r w:rsidRPr="00915CA9">
            <w:rPr>
              <w:vertAlign w:val="superscript"/>
            </w:rPr>
            <w:t>th</w:t>
          </w:r>
          <w:r>
            <w:t xml:space="preserve"> March 2019].</w:t>
          </w:r>
        </w:p>
        <w:p w14:paraId="315E98DA" w14:textId="77777777" w:rsidR="00DA590D" w:rsidRDefault="00DA590D" w:rsidP="003500D5">
          <w:r>
            <w:t xml:space="preserve">Sultana, A. (2019), ‘Systematic Training’, [Online]. Available: </w:t>
          </w:r>
          <w:hyperlink r:id="rId135" w:history="1">
            <w:r>
              <w:rPr>
                <w:rStyle w:val="Hyperlink"/>
              </w:rPr>
              <w:t>https://www.researchgate.net/figure/Systematic-Training-the-basic-cycle-Cole-Employee-development-and-Training-pp-351_fig1_268382111</w:t>
            </w:r>
          </w:hyperlink>
          <w:r>
            <w:t>. [Accessed: 31</w:t>
          </w:r>
          <w:r w:rsidRPr="00D74055">
            <w:rPr>
              <w:vertAlign w:val="superscript"/>
            </w:rPr>
            <w:t>st</w:t>
          </w:r>
          <w:r>
            <w:t xml:space="preserve"> March 2019].</w:t>
          </w:r>
        </w:p>
        <w:p w14:paraId="151AB2D9" w14:textId="77777777" w:rsidR="00DA590D" w:rsidRDefault="00DA590D" w:rsidP="003500D5">
          <w:r>
            <w:t xml:space="preserve">Teacher Certification. (2019), '9 Useful Skills for Teachers’, [Online]. Available: </w:t>
          </w:r>
          <w:hyperlink r:id="rId136" w:history="1">
            <w:r>
              <w:rPr>
                <w:rStyle w:val="Hyperlink"/>
              </w:rPr>
              <w:t>http://www.teachercertification.org/a/9-useful-skills-for-teachers.html</w:t>
            </w:r>
          </w:hyperlink>
          <w:r>
            <w:t>. [Accessed: 7</w:t>
          </w:r>
          <w:r w:rsidRPr="0053235A">
            <w:rPr>
              <w:vertAlign w:val="superscript"/>
            </w:rPr>
            <w:t>th</w:t>
          </w:r>
          <w:r>
            <w:t xml:space="preserve"> April 2019].</w:t>
          </w:r>
        </w:p>
        <w:p w14:paraId="3C4BE588" w14:textId="77777777" w:rsidR="00DA590D" w:rsidRDefault="00DA590D" w:rsidP="003500D5">
          <w:r>
            <w:t xml:space="preserve">The Happy Manager. (2019), ‘Employee Training Development’, [Online]. Available: </w:t>
          </w:r>
          <w:hyperlink r:id="rId137" w:history="1">
            <w:r>
              <w:rPr>
                <w:rStyle w:val="Hyperlink"/>
              </w:rPr>
              <w:t>https://the-happy-manager.com/articles/employee-training-development/</w:t>
            </w:r>
          </w:hyperlink>
          <w:r>
            <w:t>. [Accessed: 5</w:t>
          </w:r>
          <w:r w:rsidRPr="00816633">
            <w:rPr>
              <w:vertAlign w:val="superscript"/>
            </w:rPr>
            <w:t>th</w:t>
          </w:r>
          <w:r>
            <w:t xml:space="preserve"> April 2019].</w:t>
          </w:r>
        </w:p>
        <w:p w14:paraId="46B15CCF" w14:textId="77777777" w:rsidR="00DA590D" w:rsidRDefault="00DA590D" w:rsidP="003500D5">
          <w:r w:rsidRPr="00702918">
            <w:t xml:space="preserve">Tools Hero. (2019), Elton Mayo, [Online]. Available: </w:t>
          </w:r>
          <w:hyperlink r:id="rId138" w:history="1">
            <w:r w:rsidRPr="00702918">
              <w:rPr>
                <w:rStyle w:val="Hyperlink"/>
              </w:rPr>
              <w:t>https://www.toolshero.com/toolsheroes/elton-mayo/</w:t>
            </w:r>
          </w:hyperlink>
          <w:r w:rsidRPr="00702918">
            <w:t>. [Accessed: 26</w:t>
          </w:r>
          <w:r w:rsidRPr="00702918">
            <w:rPr>
              <w:vertAlign w:val="superscript"/>
            </w:rPr>
            <w:t>th</w:t>
          </w:r>
          <w:r w:rsidRPr="00702918">
            <w:t xml:space="preserve"> </w:t>
          </w:r>
          <w:r>
            <w:t>March</w:t>
          </w:r>
          <w:r w:rsidRPr="00702918">
            <w:t xml:space="preserve"> 2019].</w:t>
          </w:r>
        </w:p>
        <w:p w14:paraId="1D425934" w14:textId="77777777" w:rsidR="00DA590D" w:rsidRDefault="00DA590D" w:rsidP="003500D5">
          <w:r>
            <w:t xml:space="preserve">Tracy, B. (2019), ‘Turn All Your Dreams </w:t>
          </w:r>
          <w:proofErr w:type="gramStart"/>
          <w:r>
            <w:t>Into</w:t>
          </w:r>
          <w:proofErr w:type="gramEnd"/>
          <w:r>
            <w:t xml:space="preserve"> Reality With a Personal Development Plan’, [Online]. Available: </w:t>
          </w:r>
          <w:hyperlink r:id="rId139" w:history="1">
            <w:r>
              <w:rPr>
                <w:rStyle w:val="Hyperlink"/>
              </w:rPr>
              <w:t>https://www.briantracy.com/blog/personal-success/personal-development-plan/</w:t>
            </w:r>
          </w:hyperlink>
          <w:r>
            <w:t>. [Accessed: 7</w:t>
          </w:r>
          <w:r w:rsidRPr="00E14AAD">
            <w:rPr>
              <w:vertAlign w:val="superscript"/>
            </w:rPr>
            <w:t>th</w:t>
          </w:r>
          <w:r>
            <w:t xml:space="preserve"> April 2019]. </w:t>
          </w:r>
        </w:p>
        <w:p w14:paraId="1564D7DD" w14:textId="77777777" w:rsidR="00DA590D" w:rsidRDefault="00DA590D" w:rsidP="003500D5">
          <w:r>
            <w:t xml:space="preserve">Tutor2u. (2018), ‘Theories of Motivation (GCSE)’, [Online]. Available: </w:t>
          </w:r>
          <w:hyperlink r:id="rId140" w:history="1">
            <w:r>
              <w:rPr>
                <w:rStyle w:val="Hyperlink"/>
              </w:rPr>
              <w:t>https://www.tutor2u.net/business/reference/theories-of-motivation-gcse</w:t>
            </w:r>
          </w:hyperlink>
          <w:r>
            <w:t>. [Accessed: 30</w:t>
          </w:r>
          <w:r w:rsidRPr="00FB4469">
            <w:rPr>
              <w:vertAlign w:val="superscript"/>
            </w:rPr>
            <w:t>th</w:t>
          </w:r>
          <w:r>
            <w:t xml:space="preserve"> March 2019].</w:t>
          </w:r>
        </w:p>
        <w:p w14:paraId="58BA070F" w14:textId="77777777" w:rsidR="00DA590D" w:rsidRDefault="00DA590D" w:rsidP="003500D5">
          <w:r>
            <w:t xml:space="preserve">Tutor2u. (2018), ‘Training – Off-The-Job Training’, [Online]. Available: </w:t>
          </w:r>
          <w:hyperlink r:id="rId141" w:history="1">
            <w:r>
              <w:rPr>
                <w:rStyle w:val="Hyperlink"/>
              </w:rPr>
              <w:t>https://www.tutor2u.net/business/reference/training-off-the-job-training</w:t>
            </w:r>
          </w:hyperlink>
          <w:r>
            <w:t>. [Accessed: 31</w:t>
          </w:r>
          <w:r w:rsidRPr="00640FAE">
            <w:rPr>
              <w:vertAlign w:val="superscript"/>
            </w:rPr>
            <w:t>st</w:t>
          </w:r>
          <w:r>
            <w:t xml:space="preserve"> March].</w:t>
          </w:r>
        </w:p>
        <w:p w14:paraId="73ADB91E" w14:textId="77777777" w:rsidR="00DA590D" w:rsidRDefault="00DA590D" w:rsidP="003500D5">
          <w:r>
            <w:t xml:space="preserve">Tutor2u. (2018), ‘Training – Off-The-Job Training’, [Online]. Available: </w:t>
          </w:r>
          <w:hyperlink r:id="rId142" w:history="1">
            <w:r>
              <w:rPr>
                <w:rStyle w:val="Hyperlink"/>
              </w:rPr>
              <w:t>https://www.tutor2u.net/business/reference/training-off-the-job-training</w:t>
            </w:r>
          </w:hyperlink>
          <w:r>
            <w:t>. [Accessed: 31</w:t>
          </w:r>
          <w:r w:rsidRPr="00640FAE">
            <w:rPr>
              <w:vertAlign w:val="superscript"/>
            </w:rPr>
            <w:t>st</w:t>
          </w:r>
          <w:r>
            <w:t xml:space="preserve"> March].</w:t>
          </w:r>
        </w:p>
        <w:p w14:paraId="6AA3989A" w14:textId="77777777" w:rsidR="00DA590D" w:rsidRDefault="00DA590D" w:rsidP="003500D5">
          <w:r>
            <w:t xml:space="preserve">Tutor2u. (2018), ‘Training - On-The-Job Training’, [Online]. Available: </w:t>
          </w:r>
          <w:hyperlink r:id="rId143" w:history="1">
            <w:r>
              <w:rPr>
                <w:rStyle w:val="Hyperlink"/>
              </w:rPr>
              <w:t>https://www.tutor2u.net/business/reference/training-on-the-job-training</w:t>
            </w:r>
          </w:hyperlink>
          <w:r>
            <w:t>. [Accessed: 31</w:t>
          </w:r>
          <w:r w:rsidRPr="003D1534">
            <w:rPr>
              <w:vertAlign w:val="superscript"/>
            </w:rPr>
            <w:t>st</w:t>
          </w:r>
          <w:r>
            <w:t xml:space="preserve"> March 2018].</w:t>
          </w:r>
        </w:p>
        <w:p w14:paraId="21222A95" w14:textId="77777777" w:rsidR="00DA590D" w:rsidRDefault="00DA590D" w:rsidP="003500D5">
          <w:r>
            <w:t xml:space="preserve">UCAS. (2019), ‘Post Graduate Teaching Apprenticeship’, [Online]. Available: </w:t>
          </w:r>
          <w:hyperlink r:id="rId144" w:history="1">
            <w:r>
              <w:rPr>
                <w:rStyle w:val="Hyperlink"/>
              </w:rPr>
              <w:t>https://www.ucas.com/teaching-option/postgraduate-teaching-apprenticeship</w:t>
            </w:r>
          </w:hyperlink>
          <w:r>
            <w:t>. [Accessed: 7</w:t>
          </w:r>
          <w:r w:rsidRPr="008B61E6">
            <w:rPr>
              <w:vertAlign w:val="superscript"/>
            </w:rPr>
            <w:t>th</w:t>
          </w:r>
          <w:r>
            <w:t xml:space="preserve"> April 2019].</w:t>
          </w:r>
        </w:p>
        <w:p w14:paraId="36C8596A" w14:textId="77777777" w:rsidR="00DA590D" w:rsidRDefault="00DA590D" w:rsidP="003500D5">
          <w:r>
            <w:t xml:space="preserve">UCL. (2019), ‘Early Leadership (Level 1): Leadership Development Programme (For New and Aspiring Leaders in Education), [Online]. Available: </w:t>
          </w:r>
          <w:hyperlink r:id="rId145" w:history="1">
            <w:r>
              <w:rPr>
                <w:rStyle w:val="Hyperlink"/>
              </w:rPr>
              <w:t>https://www.ucl.ac.uk/lifelearning/courses/early-leadership-level-1-new-aspiring-leaders-education</w:t>
            </w:r>
          </w:hyperlink>
          <w:r>
            <w:t>. [Accessed: 7</w:t>
          </w:r>
          <w:r w:rsidRPr="007721EE">
            <w:rPr>
              <w:vertAlign w:val="superscript"/>
            </w:rPr>
            <w:t>th</w:t>
          </w:r>
          <w:r>
            <w:t xml:space="preserve"> April 2019].</w:t>
          </w:r>
        </w:p>
        <w:p w14:paraId="3F1B15B1" w14:textId="77777777" w:rsidR="00DA590D" w:rsidRDefault="00DA590D" w:rsidP="003500D5">
          <w:r>
            <w:t xml:space="preserve">UK Essays. (2016), ‘Forgotten Element of the Systematic Training Cycle Management Essay’, [Online]. Available: </w:t>
          </w:r>
          <w:hyperlink r:id="rId146" w:history="1">
            <w:r>
              <w:rPr>
                <w:rStyle w:val="Hyperlink"/>
              </w:rPr>
              <w:t>https://www.ukessays.com/essays/management/forgotten-element-of-the-systematic-training-cycle-management-essay.php</w:t>
            </w:r>
          </w:hyperlink>
          <w:r>
            <w:t>. [Accessed: 31</w:t>
          </w:r>
          <w:r w:rsidRPr="009A7375">
            <w:rPr>
              <w:vertAlign w:val="superscript"/>
            </w:rPr>
            <w:t>st</w:t>
          </w:r>
          <w:r>
            <w:t xml:space="preserve"> March 2019].</w:t>
          </w:r>
        </w:p>
        <w:p w14:paraId="748A6374" w14:textId="77777777" w:rsidR="00DA590D" w:rsidRDefault="00DA590D" w:rsidP="003500D5"/>
        <w:p w14:paraId="2E4032C1" w14:textId="77777777" w:rsidR="003500D5" w:rsidRPr="003500D5" w:rsidRDefault="003500D5" w:rsidP="003500D5">
          <w:pPr>
            <w:pStyle w:val="NormalWeb"/>
            <w:spacing w:before="240" w:beforeAutospacing="0" w:after="0" w:afterAutospacing="0"/>
            <w:rPr>
              <w:sz w:val="22"/>
              <w:szCs w:val="22"/>
            </w:rPr>
          </w:pPr>
        </w:p>
        <w:p w14:paraId="1C948FFB" w14:textId="37CF4137" w:rsidR="008B49E2" w:rsidRDefault="008B49E2" w:rsidP="00AD7133">
          <w:r>
            <w:tab/>
          </w:r>
        </w:p>
        <w:p w14:paraId="32A0FC11" w14:textId="50C60F65" w:rsidR="006575D0" w:rsidRDefault="006575D0" w:rsidP="00AD7133">
          <w:r>
            <w:t xml:space="preserve"> </w:t>
          </w:r>
        </w:p>
        <w:p w14:paraId="0723FFB5" w14:textId="77777777" w:rsidR="00F120BF" w:rsidRPr="00702918" w:rsidRDefault="00F120BF" w:rsidP="00AD7133"/>
        <w:p w14:paraId="6FDB731E" w14:textId="77777777" w:rsidR="00AD7133" w:rsidRDefault="00AD7133" w:rsidP="00AC5108"/>
        <w:p w14:paraId="08B70D95" w14:textId="77777777" w:rsidR="00C111BB" w:rsidRDefault="00C111BB" w:rsidP="00AC5108"/>
        <w:p w14:paraId="69056658" w14:textId="77777777" w:rsidR="00DD49C3" w:rsidRDefault="00DD49C3" w:rsidP="00AC5108"/>
        <w:p w14:paraId="2ED1C8B3" w14:textId="77777777" w:rsidR="00AC5108" w:rsidRPr="00AC5108" w:rsidRDefault="00AC5108" w:rsidP="00AC5108"/>
        <w:p w14:paraId="18D3162A" w14:textId="77777777" w:rsidR="004A11F6" w:rsidRPr="007D1947" w:rsidRDefault="004A11F6" w:rsidP="007D1947"/>
        <w:p w14:paraId="7505F6E3" w14:textId="77777777" w:rsidR="00E32BF1" w:rsidRDefault="00E32BF1"/>
        <w:p w14:paraId="00DD540F" w14:textId="77777777" w:rsidR="00E32BF1" w:rsidRDefault="00E32BF1"/>
        <w:p w14:paraId="45EE8503" w14:textId="77777777" w:rsidR="00E32BF1" w:rsidRDefault="00E32BF1"/>
        <w:p w14:paraId="6A719B75" w14:textId="77777777" w:rsidR="00E32BF1" w:rsidRDefault="00E32BF1"/>
        <w:p w14:paraId="2365B4DE" w14:textId="77777777" w:rsidR="00E32BF1" w:rsidRDefault="00E32BF1"/>
        <w:p w14:paraId="65E353C7" w14:textId="77777777" w:rsidR="00E32BF1" w:rsidRDefault="00E32BF1" w:rsidP="00E32BF1">
          <w:pPr>
            <w:pStyle w:val="Heading1"/>
          </w:pPr>
          <w:bookmarkStart w:id="11" w:name="_Toc5635702"/>
          <w:r>
            <w:t>Appendix</w:t>
          </w:r>
          <w:bookmarkEnd w:id="11"/>
        </w:p>
        <w:p w14:paraId="5F2BC237" w14:textId="77777777" w:rsidR="00D618CD" w:rsidRDefault="00D618CD" w:rsidP="00E32BF1"/>
        <w:p w14:paraId="53CBA07A" w14:textId="77777777" w:rsidR="00D618CD" w:rsidRPr="00D618CD" w:rsidRDefault="00D618CD" w:rsidP="00E32BF1">
          <w:pPr>
            <w:rPr>
              <w:b/>
              <w:u w:val="single"/>
            </w:rPr>
          </w:pPr>
          <w:r w:rsidRPr="00D618CD">
            <w:rPr>
              <w:b/>
              <w:u w:val="single"/>
            </w:rPr>
            <w:t>Forestry commission training presentation notes</w:t>
          </w:r>
        </w:p>
        <w:p w14:paraId="1380EE8A" w14:textId="77777777" w:rsidR="00D618CD" w:rsidRDefault="00116ACD" w:rsidP="00D618CD">
          <w:pPr>
            <w:jc w:val="center"/>
          </w:pPr>
        </w:p>
      </w:sdtContent>
    </w:sdt>
    <w:p w14:paraId="16392EE5" w14:textId="3BCF1C64" w:rsidR="00D618CD" w:rsidRPr="006069E1" w:rsidRDefault="00D618CD" w:rsidP="00D618CD">
      <w:pPr>
        <w:jc w:val="center"/>
        <w:rPr>
          <w:b/>
          <w:sz w:val="24"/>
          <w:szCs w:val="24"/>
          <w:u w:val="single"/>
        </w:rPr>
      </w:pPr>
      <w:r w:rsidRPr="00D618CD">
        <w:rPr>
          <w:b/>
          <w:sz w:val="24"/>
          <w:szCs w:val="24"/>
          <w:u w:val="single"/>
        </w:rPr>
        <w:t xml:space="preserve"> </w:t>
      </w:r>
      <w:r w:rsidRPr="006069E1">
        <w:rPr>
          <w:b/>
          <w:sz w:val="24"/>
          <w:szCs w:val="24"/>
          <w:u w:val="single"/>
        </w:rPr>
        <w:t>Introduction</w:t>
      </w:r>
    </w:p>
    <w:p w14:paraId="2AC8D3D8" w14:textId="77777777" w:rsidR="00D618CD" w:rsidRPr="006069E1" w:rsidRDefault="00D618CD" w:rsidP="00D618CD">
      <w:pPr>
        <w:rPr>
          <w:sz w:val="24"/>
          <w:szCs w:val="24"/>
        </w:rPr>
      </w:pPr>
    </w:p>
    <w:p w14:paraId="7573D856" w14:textId="4ABF989F" w:rsidR="00D618CD" w:rsidRPr="006069E1" w:rsidRDefault="00D618CD" w:rsidP="00D618CD">
      <w:pPr>
        <w:rPr>
          <w:sz w:val="24"/>
          <w:szCs w:val="24"/>
        </w:rPr>
      </w:pPr>
      <w:r w:rsidRPr="006069E1">
        <w:rPr>
          <w:sz w:val="24"/>
          <w:szCs w:val="24"/>
        </w:rPr>
        <w:t xml:space="preserve">Hi everyone, my name is </w:t>
      </w:r>
      <w:proofErr w:type="spellStart"/>
      <w:r w:rsidRPr="006069E1">
        <w:rPr>
          <w:sz w:val="24"/>
          <w:szCs w:val="24"/>
        </w:rPr>
        <w:t>Naz</w:t>
      </w:r>
      <w:proofErr w:type="spellEnd"/>
      <w:r w:rsidRPr="006069E1">
        <w:rPr>
          <w:sz w:val="24"/>
          <w:szCs w:val="24"/>
        </w:rPr>
        <w:t xml:space="preserve"> and this is our team, </w:t>
      </w:r>
      <w:proofErr w:type="spellStart"/>
      <w:r w:rsidRPr="006069E1">
        <w:rPr>
          <w:sz w:val="24"/>
          <w:szCs w:val="24"/>
        </w:rPr>
        <w:t>Aleha</w:t>
      </w:r>
      <w:proofErr w:type="spellEnd"/>
      <w:r w:rsidRPr="006069E1">
        <w:rPr>
          <w:sz w:val="24"/>
          <w:szCs w:val="24"/>
        </w:rPr>
        <w:t xml:space="preserve">, Shahida, </w:t>
      </w:r>
      <w:proofErr w:type="spellStart"/>
      <w:r w:rsidRPr="006069E1">
        <w:rPr>
          <w:sz w:val="24"/>
          <w:szCs w:val="24"/>
        </w:rPr>
        <w:t>Thanuma</w:t>
      </w:r>
      <w:proofErr w:type="spellEnd"/>
      <w:r w:rsidRPr="006069E1">
        <w:rPr>
          <w:sz w:val="24"/>
          <w:szCs w:val="24"/>
        </w:rPr>
        <w:t>, and Akbar. As a team we have chosen to talk about the forestry commission. The forestry commission are Britain’s largest land managers. As stated in the forestry commission, they harvest almost four million tonnes of wood every year</w:t>
      </w:r>
      <w:r w:rsidR="00ED0E6F">
        <w:rPr>
          <w:sz w:val="24"/>
          <w:szCs w:val="24"/>
        </w:rPr>
        <w:t xml:space="preserve"> (Forestry Commission, 2017)</w:t>
      </w:r>
      <w:r w:rsidRPr="006069E1">
        <w:rPr>
          <w:sz w:val="24"/>
          <w:szCs w:val="24"/>
        </w:rPr>
        <w:t>. They also plant millions of trees a year to create new woodland and to replace trees we harvest. The forestry commissions mission is to protect and expand forests and woodlands and increase their value to society and the environment.</w:t>
      </w:r>
    </w:p>
    <w:p w14:paraId="783F5765" w14:textId="77777777" w:rsidR="00D618CD" w:rsidRPr="006069E1" w:rsidRDefault="00D618CD" w:rsidP="00D618CD">
      <w:pPr>
        <w:rPr>
          <w:sz w:val="24"/>
          <w:szCs w:val="24"/>
        </w:rPr>
      </w:pPr>
      <w:r w:rsidRPr="006069E1">
        <w:rPr>
          <w:sz w:val="24"/>
          <w:szCs w:val="24"/>
        </w:rPr>
        <w:t>Today we will discuss what types of training the forestry commission use on their staff and the importance of training their employees. We have also looked at a case study and will talk about how training has helped in this case study.</w:t>
      </w:r>
    </w:p>
    <w:p w14:paraId="3108BD25" w14:textId="77777777" w:rsidR="00D618CD" w:rsidRPr="006069E1" w:rsidRDefault="00D618CD" w:rsidP="00D618CD">
      <w:pPr>
        <w:rPr>
          <w:b/>
          <w:sz w:val="24"/>
          <w:szCs w:val="24"/>
          <w:u w:val="single"/>
        </w:rPr>
      </w:pPr>
      <w:r w:rsidRPr="006069E1">
        <w:rPr>
          <w:b/>
          <w:sz w:val="24"/>
          <w:szCs w:val="24"/>
          <w:u w:val="single"/>
        </w:rPr>
        <w:t>On the job training</w:t>
      </w:r>
    </w:p>
    <w:p w14:paraId="374D0D3B" w14:textId="77777777" w:rsidR="00D618CD" w:rsidRPr="006069E1" w:rsidRDefault="00D618CD" w:rsidP="00D618CD">
      <w:pPr>
        <w:rPr>
          <w:sz w:val="24"/>
          <w:szCs w:val="24"/>
        </w:rPr>
      </w:pPr>
      <w:r w:rsidRPr="006069E1">
        <w:rPr>
          <w:sz w:val="24"/>
          <w:szCs w:val="24"/>
        </w:rPr>
        <w:lastRenderedPageBreak/>
        <w:t xml:space="preserve">I will start by looking at on-the-job training. On-the-job training basically means training while at work. It </w:t>
      </w:r>
      <w:proofErr w:type="gramStart"/>
      <w:r w:rsidRPr="006069E1">
        <w:rPr>
          <w:sz w:val="24"/>
          <w:szCs w:val="24"/>
        </w:rPr>
        <w:t>is considered to be</w:t>
      </w:r>
      <w:proofErr w:type="gramEnd"/>
      <w:r w:rsidRPr="006069E1">
        <w:rPr>
          <w:sz w:val="24"/>
          <w:szCs w:val="24"/>
        </w:rPr>
        <w:t xml:space="preserve"> the best way to learn practical skills as trainees will learn by following instructions given by a manager, trainer or colleague while doing a real task (Business Case Studies, 2019). Training may include things like how to plant new seedings and how to protect them from the cold and heat. </w:t>
      </w:r>
    </w:p>
    <w:p w14:paraId="220173A4" w14:textId="77777777" w:rsidR="00D618CD" w:rsidRPr="006069E1" w:rsidRDefault="00D618CD" w:rsidP="00D618CD">
      <w:pPr>
        <w:rPr>
          <w:sz w:val="24"/>
          <w:szCs w:val="24"/>
        </w:rPr>
      </w:pPr>
      <w:r w:rsidRPr="006069E1">
        <w:rPr>
          <w:sz w:val="24"/>
          <w:szCs w:val="24"/>
        </w:rPr>
        <w:t>Different types of on the job training methods include, coaching and mentoring. This is where trainees will be guided and instructed by a coach. A senior member or someone with more experience will provide advice and give trainees support.</w:t>
      </w:r>
    </w:p>
    <w:p w14:paraId="2CBE20F0" w14:textId="77777777" w:rsidR="00D618CD" w:rsidRPr="006069E1" w:rsidRDefault="00D618CD" w:rsidP="00D618CD">
      <w:pPr>
        <w:rPr>
          <w:sz w:val="24"/>
          <w:szCs w:val="24"/>
        </w:rPr>
      </w:pPr>
      <w:r w:rsidRPr="006069E1">
        <w:rPr>
          <w:sz w:val="24"/>
          <w:szCs w:val="24"/>
        </w:rPr>
        <w:t xml:space="preserve">Another on the job training type is secondment. Here employees are sent to a different place for a short time so they can learn different useful skills. </w:t>
      </w:r>
    </w:p>
    <w:p w14:paraId="1502602C" w14:textId="77777777" w:rsidR="00D618CD" w:rsidRPr="006069E1" w:rsidRDefault="00D618CD" w:rsidP="00D618CD">
      <w:pPr>
        <w:rPr>
          <w:sz w:val="24"/>
          <w:szCs w:val="24"/>
        </w:rPr>
      </w:pPr>
      <w:r w:rsidRPr="006069E1">
        <w:rPr>
          <w:sz w:val="24"/>
          <w:szCs w:val="24"/>
        </w:rPr>
        <w:t>They also offer an apprenticeship where the apprentice will combine a mixture of formal training, practical work experience, informal on the job training as well as studying towards their qualification (Forestry Commission, 2018).</w:t>
      </w:r>
    </w:p>
    <w:p w14:paraId="17302851" w14:textId="4A2EB3F5" w:rsidR="00D618CD" w:rsidRDefault="00D618CD" w:rsidP="00D618CD">
      <w:pPr>
        <w:rPr>
          <w:sz w:val="24"/>
          <w:szCs w:val="24"/>
        </w:rPr>
      </w:pPr>
      <w:r w:rsidRPr="006069E1">
        <w:rPr>
          <w:sz w:val="24"/>
          <w:szCs w:val="24"/>
        </w:rPr>
        <w:t xml:space="preserve">I will now pass it on to </w:t>
      </w:r>
      <w:proofErr w:type="spellStart"/>
      <w:r w:rsidRPr="006069E1">
        <w:rPr>
          <w:sz w:val="24"/>
          <w:szCs w:val="24"/>
        </w:rPr>
        <w:t>Aleha</w:t>
      </w:r>
      <w:proofErr w:type="spellEnd"/>
      <w:r w:rsidRPr="006069E1">
        <w:rPr>
          <w:sz w:val="24"/>
          <w:szCs w:val="24"/>
        </w:rPr>
        <w:t xml:space="preserve"> who will define off the job training. </w:t>
      </w:r>
    </w:p>
    <w:p w14:paraId="7CBA954B" w14:textId="1CFE4F8A" w:rsidR="00D618CD" w:rsidRDefault="00D618CD" w:rsidP="00D618CD">
      <w:pPr>
        <w:rPr>
          <w:sz w:val="24"/>
          <w:szCs w:val="24"/>
        </w:rPr>
      </w:pPr>
    </w:p>
    <w:p w14:paraId="633E2D2F" w14:textId="63584BEC" w:rsidR="00D618CD" w:rsidRDefault="00D618CD" w:rsidP="00D618CD">
      <w:pPr>
        <w:rPr>
          <w:sz w:val="24"/>
          <w:szCs w:val="24"/>
        </w:rPr>
      </w:pPr>
    </w:p>
    <w:p w14:paraId="4D65937F" w14:textId="4CD84527" w:rsidR="00D618CD" w:rsidRDefault="00D618CD" w:rsidP="00D618CD">
      <w:pPr>
        <w:rPr>
          <w:sz w:val="24"/>
          <w:szCs w:val="24"/>
        </w:rPr>
      </w:pPr>
    </w:p>
    <w:p w14:paraId="7913DCFB" w14:textId="0A1191B5" w:rsidR="00D618CD" w:rsidRDefault="00D618CD" w:rsidP="00D618CD">
      <w:pPr>
        <w:rPr>
          <w:sz w:val="24"/>
          <w:szCs w:val="24"/>
        </w:rPr>
      </w:pPr>
    </w:p>
    <w:p w14:paraId="4937BB09" w14:textId="18B986DE" w:rsidR="00D618CD" w:rsidRPr="005C247F" w:rsidRDefault="00D618CD" w:rsidP="00D618CD">
      <w:pPr>
        <w:rPr>
          <w:b/>
          <w:sz w:val="24"/>
          <w:szCs w:val="24"/>
          <w:u w:val="single"/>
        </w:rPr>
      </w:pPr>
      <w:r w:rsidRPr="00D618CD">
        <w:rPr>
          <w:b/>
          <w:sz w:val="24"/>
          <w:szCs w:val="24"/>
          <w:u w:val="single"/>
        </w:rPr>
        <w:t>Motivation presentation notes</w:t>
      </w:r>
    </w:p>
    <w:p w14:paraId="7A0F209B" w14:textId="77777777" w:rsidR="00D618CD" w:rsidRPr="005C247F" w:rsidRDefault="00D618CD" w:rsidP="00D618CD">
      <w:pPr>
        <w:rPr>
          <w:sz w:val="24"/>
          <w:szCs w:val="24"/>
        </w:rPr>
      </w:pPr>
      <w:r w:rsidRPr="005C247F">
        <w:rPr>
          <w:sz w:val="24"/>
          <w:szCs w:val="24"/>
        </w:rPr>
        <w:t xml:space="preserve">Hi everyone, my name is </w:t>
      </w:r>
      <w:proofErr w:type="spellStart"/>
      <w:r w:rsidRPr="005C247F">
        <w:rPr>
          <w:sz w:val="24"/>
          <w:szCs w:val="24"/>
        </w:rPr>
        <w:t>Naz</w:t>
      </w:r>
      <w:proofErr w:type="spellEnd"/>
      <w:r w:rsidRPr="005C247F">
        <w:rPr>
          <w:sz w:val="24"/>
          <w:szCs w:val="24"/>
        </w:rPr>
        <w:t xml:space="preserve"> and I will briefly explain how a business can improve through applying these motivational theory’s. </w:t>
      </w:r>
    </w:p>
    <w:p w14:paraId="3162E06E" w14:textId="77777777" w:rsidR="00D618CD" w:rsidRPr="005C247F" w:rsidRDefault="00D618CD" w:rsidP="00D618CD">
      <w:pPr>
        <w:rPr>
          <w:sz w:val="24"/>
          <w:szCs w:val="24"/>
        </w:rPr>
      </w:pPr>
      <w:r w:rsidRPr="005C247F">
        <w:rPr>
          <w:sz w:val="24"/>
          <w:szCs w:val="24"/>
        </w:rPr>
        <w:t>So how does motivation of employees help a company or organisation to achieve competitive achievements?</w:t>
      </w:r>
    </w:p>
    <w:p w14:paraId="3948BB32" w14:textId="77777777" w:rsidR="00D618CD" w:rsidRPr="005C247F" w:rsidRDefault="00D618CD" w:rsidP="00D618CD">
      <w:pPr>
        <w:rPr>
          <w:sz w:val="24"/>
          <w:szCs w:val="24"/>
        </w:rPr>
      </w:pPr>
      <w:r w:rsidRPr="005C247F">
        <w:rPr>
          <w:sz w:val="24"/>
          <w:szCs w:val="24"/>
        </w:rPr>
        <w:t xml:space="preserve">There are several reasons why employee motivation in a business is important. As a group we think motivating the staff is one of the most important strategy’s in a business as it helps allow the management team to meet the company goals. </w:t>
      </w:r>
    </w:p>
    <w:p w14:paraId="364241D5" w14:textId="77777777" w:rsidR="00D618CD" w:rsidRPr="005C247F" w:rsidRDefault="00D618CD" w:rsidP="00D618CD">
      <w:pPr>
        <w:rPr>
          <w:sz w:val="24"/>
          <w:szCs w:val="24"/>
        </w:rPr>
      </w:pPr>
      <w:r w:rsidRPr="005C247F">
        <w:rPr>
          <w:sz w:val="24"/>
          <w:szCs w:val="24"/>
        </w:rPr>
        <w:t>Motivation affects nearly all aspects of a business.  If an employee is motivated to do well this automatically shows that they are happy and satisfied at what they are doing and the right motivation will make them feel responsible for their part of the job and will make them work harder and perform better (Reference for Business, 2019).</w:t>
      </w:r>
    </w:p>
    <w:p w14:paraId="26E46BF6" w14:textId="77777777" w:rsidR="00D618CD" w:rsidRPr="005C247F" w:rsidRDefault="00D618CD" w:rsidP="00D618CD">
      <w:pPr>
        <w:rPr>
          <w:sz w:val="24"/>
          <w:szCs w:val="24"/>
        </w:rPr>
      </w:pPr>
      <w:r w:rsidRPr="005C247F">
        <w:rPr>
          <w:sz w:val="24"/>
          <w:szCs w:val="24"/>
        </w:rPr>
        <w:t xml:space="preserve">Working harder will lead to more work done is less time and if one employee is able to do the same amount of work as two or even three workers than this will reduce labour costs for the business which show higher productivity for the company, (NDA). </w:t>
      </w:r>
    </w:p>
    <w:p w14:paraId="240E7F35" w14:textId="77777777" w:rsidR="00D618CD" w:rsidRPr="005C247F" w:rsidRDefault="00D618CD" w:rsidP="00D618CD">
      <w:pPr>
        <w:rPr>
          <w:sz w:val="24"/>
          <w:szCs w:val="24"/>
        </w:rPr>
      </w:pPr>
      <w:r w:rsidRPr="005C247F">
        <w:rPr>
          <w:sz w:val="24"/>
          <w:szCs w:val="24"/>
        </w:rPr>
        <w:t xml:space="preserve">Motivation can also help build a good team of people who are all aiming for the best and will provide an outstanding service, people who will not waste time, call in sick unless needed or clock out before its time to leave (Chron, 2019). </w:t>
      </w:r>
    </w:p>
    <w:p w14:paraId="5B32C8A1" w14:textId="77777777" w:rsidR="00D618CD" w:rsidRPr="005C247F" w:rsidRDefault="00D618CD" w:rsidP="00D618CD">
      <w:pPr>
        <w:rPr>
          <w:sz w:val="24"/>
          <w:szCs w:val="24"/>
        </w:rPr>
      </w:pPr>
      <w:r w:rsidRPr="005C247F">
        <w:rPr>
          <w:sz w:val="24"/>
          <w:szCs w:val="24"/>
        </w:rPr>
        <w:lastRenderedPageBreak/>
        <w:t>So as an example, if we look at the NDA who say they have applied different motivation theories to increase motivation in their employees, we can see that it has helped their company as they hold the ‘Investors in People’ status. So, they are a great example of how motivation can help a business.</w:t>
      </w:r>
    </w:p>
    <w:p w14:paraId="4647A10E" w14:textId="77777777" w:rsidR="00D618CD" w:rsidRPr="005C247F" w:rsidRDefault="00D618CD" w:rsidP="00D618CD">
      <w:pPr>
        <w:rPr>
          <w:sz w:val="24"/>
          <w:szCs w:val="24"/>
        </w:rPr>
      </w:pPr>
      <w:r w:rsidRPr="005C247F">
        <w:rPr>
          <w:sz w:val="24"/>
          <w:szCs w:val="24"/>
        </w:rPr>
        <w:t>So basically, if your staff are motivated results will be better and management teams will be happier.</w:t>
      </w:r>
    </w:p>
    <w:p w14:paraId="562F0D74" w14:textId="77777777" w:rsidR="00D618CD" w:rsidRPr="006069E1" w:rsidRDefault="00D618CD" w:rsidP="00D618CD">
      <w:pPr>
        <w:rPr>
          <w:sz w:val="24"/>
          <w:szCs w:val="24"/>
        </w:rPr>
      </w:pPr>
    </w:p>
    <w:p w14:paraId="52114C61" w14:textId="57CB2AAC" w:rsidR="007462AF" w:rsidRPr="00DA06ED" w:rsidRDefault="007462AF" w:rsidP="00E32BF1">
      <w:pPr>
        <w:rPr>
          <w:b/>
          <w:u w:val="single"/>
        </w:rPr>
      </w:pPr>
      <w:r w:rsidRPr="00DA06ED">
        <w:rPr>
          <w:b/>
          <w:u w:val="single"/>
        </w:rPr>
        <w:t>Seminar Notes</w:t>
      </w:r>
    </w:p>
    <w:p w14:paraId="09030850" w14:textId="546294CA" w:rsidR="007462AF" w:rsidRDefault="007462AF" w:rsidP="00E32BF1"/>
    <w:p w14:paraId="63235376" w14:textId="773B0E33" w:rsidR="007462AF" w:rsidRPr="005B4994" w:rsidRDefault="007462AF" w:rsidP="00FC03D1">
      <w:pPr>
        <w:rPr>
          <w:b/>
          <w:u w:val="single"/>
        </w:rPr>
      </w:pPr>
      <w:r w:rsidRPr="005B4994">
        <w:rPr>
          <w:b/>
          <w:u w:val="single"/>
        </w:rPr>
        <w:t xml:space="preserve">Manager/ Employer: </w:t>
      </w:r>
    </w:p>
    <w:p w14:paraId="4B4FBFAC" w14:textId="7573E1CC" w:rsidR="007462AF" w:rsidRDefault="007462AF" w:rsidP="007462AF">
      <w:pPr>
        <w:pStyle w:val="ListParagraph"/>
        <w:numPr>
          <w:ilvl w:val="0"/>
          <w:numId w:val="16"/>
        </w:numPr>
      </w:pPr>
      <w:r>
        <w:t xml:space="preserve">Go in with a positive approach and start by praising </w:t>
      </w:r>
      <w:r w:rsidR="00E256EB">
        <w:t xml:space="preserve">past performances of the employees using examples </w:t>
      </w:r>
    </w:p>
    <w:p w14:paraId="7F43529F" w14:textId="27F94C57" w:rsidR="006320E5" w:rsidRDefault="006320E5" w:rsidP="007462AF">
      <w:pPr>
        <w:pStyle w:val="ListParagraph"/>
        <w:numPr>
          <w:ilvl w:val="0"/>
          <w:numId w:val="16"/>
        </w:numPr>
      </w:pPr>
      <w:r>
        <w:t>Be transparent as every relationship including work relationships are built on trust.</w:t>
      </w:r>
    </w:p>
    <w:p w14:paraId="21F274CF" w14:textId="27E31FAF" w:rsidR="006320E5" w:rsidRDefault="006320E5" w:rsidP="007462AF">
      <w:pPr>
        <w:pStyle w:val="ListParagraph"/>
        <w:numPr>
          <w:ilvl w:val="0"/>
          <w:numId w:val="16"/>
        </w:numPr>
      </w:pPr>
      <w:r>
        <w:t>Provide sense of security.</w:t>
      </w:r>
    </w:p>
    <w:p w14:paraId="4F43428E" w14:textId="3FBD47AC" w:rsidR="006320E5" w:rsidRDefault="006320E5" w:rsidP="007462AF">
      <w:pPr>
        <w:pStyle w:val="ListParagraph"/>
        <w:numPr>
          <w:ilvl w:val="0"/>
          <w:numId w:val="16"/>
        </w:numPr>
      </w:pPr>
      <w:r>
        <w:t>Make it a conversation, listen to what the employee has to say.</w:t>
      </w:r>
    </w:p>
    <w:p w14:paraId="7D1B13A0" w14:textId="0C0A50E3" w:rsidR="00E256EB" w:rsidRDefault="00E256EB" w:rsidP="007462AF">
      <w:pPr>
        <w:pStyle w:val="ListParagraph"/>
        <w:numPr>
          <w:ilvl w:val="0"/>
          <w:numId w:val="16"/>
        </w:numPr>
      </w:pPr>
      <w:r>
        <w:t>Describe problem in detail. What it is and why it’s a problem</w:t>
      </w:r>
      <w:r w:rsidR="00AC300B">
        <w:t>, be specific</w:t>
      </w:r>
      <w:r w:rsidR="00BE0217">
        <w:t xml:space="preserve"> and explain why not using the script will have an impact on not only their performance but other team members. For example, if one person is not using the script others may think its ok to do the same or why should they have to use it when others are not.</w:t>
      </w:r>
    </w:p>
    <w:p w14:paraId="44829223" w14:textId="78050882" w:rsidR="00BE0217" w:rsidRDefault="00BE0217" w:rsidP="007462AF">
      <w:pPr>
        <w:pStyle w:val="ListParagraph"/>
        <w:numPr>
          <w:ilvl w:val="0"/>
          <w:numId w:val="16"/>
        </w:numPr>
      </w:pPr>
      <w:r>
        <w:t>Explains benefits of using the script. For example, being one of the best performers with just by using the script it could increase your sales by a further 10% meaning higher commission.</w:t>
      </w:r>
    </w:p>
    <w:p w14:paraId="07B169F2" w14:textId="797309AF" w:rsidR="00BE0217" w:rsidRDefault="00BE0217" w:rsidP="007462AF">
      <w:pPr>
        <w:pStyle w:val="ListParagraph"/>
        <w:numPr>
          <w:ilvl w:val="0"/>
          <w:numId w:val="16"/>
        </w:numPr>
      </w:pPr>
      <w:r>
        <w:t>Ask the employee why they are finding it difficult to use the script and how they can change</w:t>
      </w:r>
      <w:r w:rsidR="006320E5">
        <w:t xml:space="preserve"> this and go on to use the script.</w:t>
      </w:r>
    </w:p>
    <w:p w14:paraId="4D478A9D" w14:textId="6C1A762E" w:rsidR="006320E5" w:rsidRDefault="006320E5" w:rsidP="007462AF">
      <w:pPr>
        <w:pStyle w:val="ListParagraph"/>
        <w:numPr>
          <w:ilvl w:val="0"/>
          <w:numId w:val="16"/>
        </w:numPr>
      </w:pPr>
      <w:r>
        <w:t>Ask how you can help, for example further training</w:t>
      </w:r>
    </w:p>
    <w:p w14:paraId="4E34BC2B" w14:textId="2D51F219" w:rsidR="006320E5" w:rsidRDefault="006320E5" w:rsidP="007462AF">
      <w:pPr>
        <w:pStyle w:val="ListParagraph"/>
        <w:numPr>
          <w:ilvl w:val="0"/>
          <w:numId w:val="16"/>
        </w:numPr>
      </w:pPr>
      <w:r>
        <w:t>Advise employee that if they still fail to use the script management will have no choice but to hold an official disciplinary.</w:t>
      </w:r>
    </w:p>
    <w:p w14:paraId="3BC17117" w14:textId="54AE14AD" w:rsidR="001821F0" w:rsidRDefault="001821F0" w:rsidP="007462AF">
      <w:pPr>
        <w:pStyle w:val="ListParagraph"/>
        <w:numPr>
          <w:ilvl w:val="0"/>
          <w:numId w:val="16"/>
        </w:numPr>
      </w:pPr>
      <w:r>
        <w:t>Set a review date</w:t>
      </w:r>
    </w:p>
    <w:p w14:paraId="355C01D9" w14:textId="028920C0" w:rsidR="001821F0" w:rsidRDefault="001821F0" w:rsidP="001821F0">
      <w:pPr>
        <w:pStyle w:val="ListParagraph"/>
      </w:pPr>
      <w:r>
        <w:t>(Hermann, 2017)</w:t>
      </w:r>
    </w:p>
    <w:p w14:paraId="078B71A2" w14:textId="3594264F" w:rsidR="006320E5" w:rsidRDefault="006320E5" w:rsidP="006320E5">
      <w:pPr>
        <w:ind w:left="360"/>
      </w:pPr>
    </w:p>
    <w:p w14:paraId="0F8E80CA" w14:textId="30A0FD4B" w:rsidR="006320E5" w:rsidRPr="005B4994" w:rsidRDefault="006320E5" w:rsidP="006320E5">
      <w:pPr>
        <w:ind w:left="360"/>
        <w:rPr>
          <w:b/>
          <w:u w:val="single"/>
        </w:rPr>
      </w:pPr>
      <w:r w:rsidRPr="005B4994">
        <w:rPr>
          <w:b/>
          <w:u w:val="single"/>
        </w:rPr>
        <w:t>Employee</w:t>
      </w:r>
    </w:p>
    <w:p w14:paraId="621BC753" w14:textId="5AC078F8" w:rsidR="006320E5" w:rsidRDefault="006320E5" w:rsidP="006320E5">
      <w:pPr>
        <w:pStyle w:val="ListParagraph"/>
        <w:numPr>
          <w:ilvl w:val="0"/>
          <w:numId w:val="16"/>
        </w:numPr>
      </w:pPr>
      <w:r>
        <w:t>Have ready a summary of employee contribution, past performance and results/ achievements.</w:t>
      </w:r>
    </w:p>
    <w:p w14:paraId="24EDAE5E" w14:textId="5F0B8B94" w:rsidR="00FC03D1" w:rsidRDefault="00FC03D1" w:rsidP="006320E5">
      <w:pPr>
        <w:pStyle w:val="ListParagraph"/>
        <w:numPr>
          <w:ilvl w:val="0"/>
          <w:numId w:val="16"/>
        </w:numPr>
      </w:pPr>
      <w:r>
        <w:t>If needed take someone in with you to the meeting</w:t>
      </w:r>
    </w:p>
    <w:p w14:paraId="5EBA9EE1" w14:textId="77777777" w:rsidR="006320E5" w:rsidRDefault="006320E5" w:rsidP="006320E5">
      <w:pPr>
        <w:pStyle w:val="ListParagraph"/>
        <w:numPr>
          <w:ilvl w:val="0"/>
          <w:numId w:val="16"/>
        </w:numPr>
      </w:pPr>
      <w:r>
        <w:t>Sechele meeting in advance with enough time to prepare.</w:t>
      </w:r>
    </w:p>
    <w:p w14:paraId="386E14E0" w14:textId="7223A7DE" w:rsidR="006320E5" w:rsidRDefault="006320E5" w:rsidP="006320E5">
      <w:pPr>
        <w:pStyle w:val="ListParagraph"/>
        <w:numPr>
          <w:ilvl w:val="0"/>
          <w:numId w:val="16"/>
        </w:numPr>
      </w:pPr>
      <w:r>
        <w:t>Go in with a positive approach and start by praising past performances of the employees using examples of specific achievements, like sales awards that have been won.</w:t>
      </w:r>
    </w:p>
    <w:p w14:paraId="5CEBEF53" w14:textId="08F05D7A" w:rsidR="006320E5" w:rsidRDefault="006320E5" w:rsidP="006320E5">
      <w:pPr>
        <w:pStyle w:val="ListParagraph"/>
        <w:numPr>
          <w:ilvl w:val="0"/>
          <w:numId w:val="16"/>
        </w:numPr>
      </w:pPr>
      <w:r>
        <w:t>Explain your side of the story</w:t>
      </w:r>
    </w:p>
    <w:p w14:paraId="083EC925" w14:textId="034C77F3" w:rsidR="006320E5" w:rsidRDefault="006320E5" w:rsidP="006320E5">
      <w:pPr>
        <w:pStyle w:val="ListParagraph"/>
        <w:numPr>
          <w:ilvl w:val="0"/>
          <w:numId w:val="16"/>
        </w:numPr>
      </w:pPr>
      <w:r>
        <w:t>Be specific and explain why you the script will decrease your sales.</w:t>
      </w:r>
    </w:p>
    <w:p w14:paraId="27A25C6D" w14:textId="7E0C8B79" w:rsidR="006320E5" w:rsidRDefault="006320E5" w:rsidP="006320E5">
      <w:pPr>
        <w:pStyle w:val="ListParagraph"/>
        <w:numPr>
          <w:ilvl w:val="0"/>
          <w:numId w:val="16"/>
        </w:numPr>
      </w:pPr>
      <w:r>
        <w:t>Ask the manager for reasons why you can not just carry on how you have been.</w:t>
      </w:r>
    </w:p>
    <w:p w14:paraId="424F970B" w14:textId="38FF890D" w:rsidR="006320E5" w:rsidRDefault="00FC03D1" w:rsidP="006320E5">
      <w:pPr>
        <w:pStyle w:val="ListParagraph"/>
        <w:numPr>
          <w:ilvl w:val="0"/>
          <w:numId w:val="16"/>
        </w:numPr>
      </w:pPr>
      <w:r>
        <w:t>Articulate your values and accomplishments</w:t>
      </w:r>
    </w:p>
    <w:p w14:paraId="3E398C3E" w14:textId="66455598" w:rsidR="00FC03D1" w:rsidRDefault="00FC03D1" w:rsidP="006320E5">
      <w:pPr>
        <w:pStyle w:val="ListParagraph"/>
        <w:numPr>
          <w:ilvl w:val="0"/>
          <w:numId w:val="16"/>
        </w:numPr>
      </w:pPr>
      <w:r>
        <w:t xml:space="preserve">Explain that even though you have had the training you feel that it didn’t help </w:t>
      </w:r>
    </w:p>
    <w:p w14:paraId="0CF19099" w14:textId="6D472D04" w:rsidR="00FC03D1" w:rsidRDefault="00FC03D1" w:rsidP="006320E5">
      <w:pPr>
        <w:pStyle w:val="ListParagraph"/>
        <w:numPr>
          <w:ilvl w:val="0"/>
          <w:numId w:val="16"/>
        </w:numPr>
      </w:pPr>
      <w:r>
        <w:t>Be prepared to listen to the manager understand what is being said</w:t>
      </w:r>
    </w:p>
    <w:p w14:paraId="5E96EF5B" w14:textId="556F7012" w:rsidR="00FC03D1" w:rsidRDefault="00FC03D1" w:rsidP="006320E5">
      <w:pPr>
        <w:pStyle w:val="ListParagraph"/>
        <w:numPr>
          <w:ilvl w:val="0"/>
          <w:numId w:val="16"/>
        </w:numPr>
      </w:pPr>
      <w:r>
        <w:lastRenderedPageBreak/>
        <w:t>Try and come to an agreement that can work both ways</w:t>
      </w:r>
    </w:p>
    <w:p w14:paraId="2F2B4273" w14:textId="16DB78A4" w:rsidR="001821F0" w:rsidRDefault="001821F0" w:rsidP="001821F0">
      <w:pPr>
        <w:pStyle w:val="ListParagraph"/>
      </w:pPr>
      <w:r>
        <w:t>(</w:t>
      </w:r>
      <w:r w:rsidR="000A3586">
        <w:t>GOV.UK, 2019)</w:t>
      </w:r>
    </w:p>
    <w:p w14:paraId="30326EBD" w14:textId="4307E7C6" w:rsidR="006320E5" w:rsidRPr="00E32BF1" w:rsidRDefault="006320E5" w:rsidP="006320E5"/>
    <w:sectPr w:rsidR="006320E5" w:rsidRPr="00E32BF1" w:rsidSect="00DF103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Rockwell">
    <w:panose1 w:val="02060603020205020403"/>
    <w:charset w:val="00"/>
    <w:family w:val="roman"/>
    <w:pitch w:val="variable"/>
    <w:sig w:usb0="00000007" w:usb1="00000000" w:usb2="00000000" w:usb3="00000000" w:csb0="0000000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E1F3B"/>
    <w:multiLevelType w:val="hybridMultilevel"/>
    <w:tmpl w:val="8F9602C4"/>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0BE387E"/>
    <w:multiLevelType w:val="hybridMultilevel"/>
    <w:tmpl w:val="3D7AE2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0F4487C"/>
    <w:multiLevelType w:val="multilevel"/>
    <w:tmpl w:val="E0FE291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3016DA7"/>
    <w:multiLevelType w:val="hybridMultilevel"/>
    <w:tmpl w:val="5AF28F5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BEE50D3"/>
    <w:multiLevelType w:val="hybridMultilevel"/>
    <w:tmpl w:val="CB1470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C749E2"/>
    <w:multiLevelType w:val="multilevel"/>
    <w:tmpl w:val="7AB25AE6"/>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28E33B35"/>
    <w:multiLevelType w:val="hybridMultilevel"/>
    <w:tmpl w:val="26D058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B215027"/>
    <w:multiLevelType w:val="hybridMultilevel"/>
    <w:tmpl w:val="6D6E823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48C85253"/>
    <w:multiLevelType w:val="multilevel"/>
    <w:tmpl w:val="ECEEF1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4942209E"/>
    <w:multiLevelType w:val="hybridMultilevel"/>
    <w:tmpl w:val="47CA88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44928E7"/>
    <w:multiLevelType w:val="hybridMultilevel"/>
    <w:tmpl w:val="919813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8B906E5"/>
    <w:multiLevelType w:val="hybridMultilevel"/>
    <w:tmpl w:val="44D8937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45C5781"/>
    <w:multiLevelType w:val="hybridMultilevel"/>
    <w:tmpl w:val="8E4EAEF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6C72207"/>
    <w:multiLevelType w:val="multilevel"/>
    <w:tmpl w:val="F8BA831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755A3CD1"/>
    <w:multiLevelType w:val="hybridMultilevel"/>
    <w:tmpl w:val="411AE2DA"/>
    <w:lvl w:ilvl="0" w:tplc="119018F2">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5" w15:restartNumberingAfterBreak="0">
    <w:nsid w:val="77BA6FCD"/>
    <w:multiLevelType w:val="hybridMultilevel"/>
    <w:tmpl w:val="E9E218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7D86C47"/>
    <w:multiLevelType w:val="hybridMultilevel"/>
    <w:tmpl w:val="4830EC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4"/>
  </w:num>
  <w:num w:numId="2">
    <w:abstractNumId w:val="6"/>
  </w:num>
  <w:num w:numId="3">
    <w:abstractNumId w:val="9"/>
  </w:num>
  <w:num w:numId="4">
    <w:abstractNumId w:val="8"/>
  </w:num>
  <w:num w:numId="5">
    <w:abstractNumId w:val="2"/>
  </w:num>
  <w:num w:numId="6">
    <w:abstractNumId w:val="5"/>
  </w:num>
  <w:num w:numId="7">
    <w:abstractNumId w:val="1"/>
  </w:num>
  <w:num w:numId="8">
    <w:abstractNumId w:val="15"/>
  </w:num>
  <w:num w:numId="9">
    <w:abstractNumId w:val="10"/>
  </w:num>
  <w:num w:numId="10">
    <w:abstractNumId w:val="0"/>
  </w:num>
  <w:num w:numId="11">
    <w:abstractNumId w:val="3"/>
  </w:num>
  <w:num w:numId="12">
    <w:abstractNumId w:val="11"/>
  </w:num>
  <w:num w:numId="13">
    <w:abstractNumId w:val="13"/>
  </w:num>
  <w:num w:numId="14">
    <w:abstractNumId w:val="4"/>
  </w:num>
  <w:num w:numId="15">
    <w:abstractNumId w:val="16"/>
  </w:num>
  <w:num w:numId="16">
    <w:abstractNumId w:val="12"/>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638C"/>
    <w:rsid w:val="000158D1"/>
    <w:rsid w:val="00026975"/>
    <w:rsid w:val="000475FD"/>
    <w:rsid w:val="00054DC8"/>
    <w:rsid w:val="0006127C"/>
    <w:rsid w:val="000625C1"/>
    <w:rsid w:val="00073F08"/>
    <w:rsid w:val="00077E0A"/>
    <w:rsid w:val="0008737E"/>
    <w:rsid w:val="000939BA"/>
    <w:rsid w:val="00095BED"/>
    <w:rsid w:val="000A2788"/>
    <w:rsid w:val="000A3586"/>
    <w:rsid w:val="000A7BD0"/>
    <w:rsid w:val="000F00D7"/>
    <w:rsid w:val="000F2823"/>
    <w:rsid w:val="000F4DF4"/>
    <w:rsid w:val="000F6066"/>
    <w:rsid w:val="0010437C"/>
    <w:rsid w:val="00105120"/>
    <w:rsid w:val="00115B96"/>
    <w:rsid w:val="00116709"/>
    <w:rsid w:val="00116ACD"/>
    <w:rsid w:val="00126D27"/>
    <w:rsid w:val="00133DBF"/>
    <w:rsid w:val="00144ED6"/>
    <w:rsid w:val="001567B5"/>
    <w:rsid w:val="00162F87"/>
    <w:rsid w:val="001659D3"/>
    <w:rsid w:val="00167D4F"/>
    <w:rsid w:val="001809F8"/>
    <w:rsid w:val="001821F0"/>
    <w:rsid w:val="00192E04"/>
    <w:rsid w:val="001A2642"/>
    <w:rsid w:val="001A7C42"/>
    <w:rsid w:val="001B6A8C"/>
    <w:rsid w:val="001B76F5"/>
    <w:rsid w:val="001D6992"/>
    <w:rsid w:val="001E12B6"/>
    <w:rsid w:val="001E377D"/>
    <w:rsid w:val="001E6B33"/>
    <w:rsid w:val="001F01CB"/>
    <w:rsid w:val="001F6147"/>
    <w:rsid w:val="00203FC2"/>
    <w:rsid w:val="00204CCC"/>
    <w:rsid w:val="0021653C"/>
    <w:rsid w:val="00220CF0"/>
    <w:rsid w:val="00222257"/>
    <w:rsid w:val="00223A69"/>
    <w:rsid w:val="00235658"/>
    <w:rsid w:val="00237342"/>
    <w:rsid w:val="00251B78"/>
    <w:rsid w:val="0025588C"/>
    <w:rsid w:val="00271FB3"/>
    <w:rsid w:val="002723AC"/>
    <w:rsid w:val="002825F0"/>
    <w:rsid w:val="00292520"/>
    <w:rsid w:val="002B3C27"/>
    <w:rsid w:val="002B5C1A"/>
    <w:rsid w:val="002D0A38"/>
    <w:rsid w:val="002D165B"/>
    <w:rsid w:val="00303951"/>
    <w:rsid w:val="00304A4B"/>
    <w:rsid w:val="00317A32"/>
    <w:rsid w:val="00323421"/>
    <w:rsid w:val="00324CCD"/>
    <w:rsid w:val="00324F60"/>
    <w:rsid w:val="003500D5"/>
    <w:rsid w:val="003512C6"/>
    <w:rsid w:val="00386A63"/>
    <w:rsid w:val="00395F65"/>
    <w:rsid w:val="003A280D"/>
    <w:rsid w:val="003A755F"/>
    <w:rsid w:val="003C1384"/>
    <w:rsid w:val="003C473B"/>
    <w:rsid w:val="003C5EF1"/>
    <w:rsid w:val="003D1534"/>
    <w:rsid w:val="003D5036"/>
    <w:rsid w:val="003E3FD5"/>
    <w:rsid w:val="003F2B64"/>
    <w:rsid w:val="00405909"/>
    <w:rsid w:val="00427941"/>
    <w:rsid w:val="00427F69"/>
    <w:rsid w:val="0043349D"/>
    <w:rsid w:val="00433ED6"/>
    <w:rsid w:val="004479C2"/>
    <w:rsid w:val="00475842"/>
    <w:rsid w:val="004A11F6"/>
    <w:rsid w:val="004A367F"/>
    <w:rsid w:val="004A53DB"/>
    <w:rsid w:val="004C2BA6"/>
    <w:rsid w:val="004C79B9"/>
    <w:rsid w:val="004D519C"/>
    <w:rsid w:val="004F051A"/>
    <w:rsid w:val="004F3092"/>
    <w:rsid w:val="00500438"/>
    <w:rsid w:val="005037A3"/>
    <w:rsid w:val="00512D0D"/>
    <w:rsid w:val="00526BDE"/>
    <w:rsid w:val="0053235A"/>
    <w:rsid w:val="00533152"/>
    <w:rsid w:val="00561A28"/>
    <w:rsid w:val="00574C6E"/>
    <w:rsid w:val="00576039"/>
    <w:rsid w:val="00586724"/>
    <w:rsid w:val="005A16BE"/>
    <w:rsid w:val="005A2EE5"/>
    <w:rsid w:val="005B4994"/>
    <w:rsid w:val="005C2D35"/>
    <w:rsid w:val="005E3FF7"/>
    <w:rsid w:val="005E58E0"/>
    <w:rsid w:val="005E7490"/>
    <w:rsid w:val="00602FFC"/>
    <w:rsid w:val="00604758"/>
    <w:rsid w:val="006320E5"/>
    <w:rsid w:val="006324AD"/>
    <w:rsid w:val="00640FAE"/>
    <w:rsid w:val="0064310C"/>
    <w:rsid w:val="006575D0"/>
    <w:rsid w:val="00673D87"/>
    <w:rsid w:val="00674569"/>
    <w:rsid w:val="00676E17"/>
    <w:rsid w:val="006A2D1A"/>
    <w:rsid w:val="006C2891"/>
    <w:rsid w:val="006C33D1"/>
    <w:rsid w:val="006D48F3"/>
    <w:rsid w:val="006D4DB1"/>
    <w:rsid w:val="007030D3"/>
    <w:rsid w:val="00707A7F"/>
    <w:rsid w:val="0071155C"/>
    <w:rsid w:val="00711E2A"/>
    <w:rsid w:val="00714DFF"/>
    <w:rsid w:val="007462AF"/>
    <w:rsid w:val="00764D92"/>
    <w:rsid w:val="007721EE"/>
    <w:rsid w:val="00780366"/>
    <w:rsid w:val="007809C8"/>
    <w:rsid w:val="007855CA"/>
    <w:rsid w:val="0078603E"/>
    <w:rsid w:val="00792743"/>
    <w:rsid w:val="007A51B2"/>
    <w:rsid w:val="007D07F9"/>
    <w:rsid w:val="007D1947"/>
    <w:rsid w:val="007E3B01"/>
    <w:rsid w:val="007F2825"/>
    <w:rsid w:val="00800B9D"/>
    <w:rsid w:val="0081342F"/>
    <w:rsid w:val="00816633"/>
    <w:rsid w:val="0083265E"/>
    <w:rsid w:val="0084426D"/>
    <w:rsid w:val="00854A5C"/>
    <w:rsid w:val="008561DA"/>
    <w:rsid w:val="0088760B"/>
    <w:rsid w:val="00892CED"/>
    <w:rsid w:val="008A33F4"/>
    <w:rsid w:val="008B49E2"/>
    <w:rsid w:val="008B61E6"/>
    <w:rsid w:val="008B6D64"/>
    <w:rsid w:val="008D6FBC"/>
    <w:rsid w:val="008E6C28"/>
    <w:rsid w:val="00915517"/>
    <w:rsid w:val="00915CA9"/>
    <w:rsid w:val="00934201"/>
    <w:rsid w:val="009355D3"/>
    <w:rsid w:val="00945040"/>
    <w:rsid w:val="00952A7F"/>
    <w:rsid w:val="00955634"/>
    <w:rsid w:val="00960770"/>
    <w:rsid w:val="009714E9"/>
    <w:rsid w:val="0098154A"/>
    <w:rsid w:val="00981C8B"/>
    <w:rsid w:val="00997415"/>
    <w:rsid w:val="009A4E54"/>
    <w:rsid w:val="009A7375"/>
    <w:rsid w:val="009A78AA"/>
    <w:rsid w:val="009B0D44"/>
    <w:rsid w:val="009B222B"/>
    <w:rsid w:val="009B37FA"/>
    <w:rsid w:val="009C172C"/>
    <w:rsid w:val="009C2302"/>
    <w:rsid w:val="009C6A9A"/>
    <w:rsid w:val="009D0DB0"/>
    <w:rsid w:val="009D2E4A"/>
    <w:rsid w:val="00A12B58"/>
    <w:rsid w:val="00A137CF"/>
    <w:rsid w:val="00A21659"/>
    <w:rsid w:val="00A25A43"/>
    <w:rsid w:val="00A364D9"/>
    <w:rsid w:val="00A37031"/>
    <w:rsid w:val="00A4015D"/>
    <w:rsid w:val="00A44C87"/>
    <w:rsid w:val="00A5037C"/>
    <w:rsid w:val="00A55056"/>
    <w:rsid w:val="00A55298"/>
    <w:rsid w:val="00A62B3B"/>
    <w:rsid w:val="00A637A1"/>
    <w:rsid w:val="00A81597"/>
    <w:rsid w:val="00AA2A91"/>
    <w:rsid w:val="00AC12D4"/>
    <w:rsid w:val="00AC300B"/>
    <w:rsid w:val="00AC5108"/>
    <w:rsid w:val="00AC53B5"/>
    <w:rsid w:val="00AD0C20"/>
    <w:rsid w:val="00AD1074"/>
    <w:rsid w:val="00AD7133"/>
    <w:rsid w:val="00B04E50"/>
    <w:rsid w:val="00B22420"/>
    <w:rsid w:val="00B24609"/>
    <w:rsid w:val="00B32D84"/>
    <w:rsid w:val="00B34440"/>
    <w:rsid w:val="00B35B04"/>
    <w:rsid w:val="00B444EB"/>
    <w:rsid w:val="00B80E3A"/>
    <w:rsid w:val="00B87E45"/>
    <w:rsid w:val="00BA0032"/>
    <w:rsid w:val="00BB00B0"/>
    <w:rsid w:val="00BB6C3D"/>
    <w:rsid w:val="00BC61B9"/>
    <w:rsid w:val="00BC6EAB"/>
    <w:rsid w:val="00BD015F"/>
    <w:rsid w:val="00BD2D61"/>
    <w:rsid w:val="00BE0217"/>
    <w:rsid w:val="00C00D89"/>
    <w:rsid w:val="00C01B80"/>
    <w:rsid w:val="00C111BB"/>
    <w:rsid w:val="00C13C80"/>
    <w:rsid w:val="00C156E9"/>
    <w:rsid w:val="00C16E3D"/>
    <w:rsid w:val="00C21076"/>
    <w:rsid w:val="00C22BE5"/>
    <w:rsid w:val="00C273CF"/>
    <w:rsid w:val="00C32D2A"/>
    <w:rsid w:val="00C538AE"/>
    <w:rsid w:val="00C774A2"/>
    <w:rsid w:val="00C806BC"/>
    <w:rsid w:val="00C83F7E"/>
    <w:rsid w:val="00C95A09"/>
    <w:rsid w:val="00CA09F3"/>
    <w:rsid w:val="00CA7F3E"/>
    <w:rsid w:val="00CD0F87"/>
    <w:rsid w:val="00D00C54"/>
    <w:rsid w:val="00D407C5"/>
    <w:rsid w:val="00D40928"/>
    <w:rsid w:val="00D4700B"/>
    <w:rsid w:val="00D618CD"/>
    <w:rsid w:val="00D74055"/>
    <w:rsid w:val="00D80025"/>
    <w:rsid w:val="00D8522E"/>
    <w:rsid w:val="00D854A5"/>
    <w:rsid w:val="00D85809"/>
    <w:rsid w:val="00D96981"/>
    <w:rsid w:val="00D97528"/>
    <w:rsid w:val="00DA06ED"/>
    <w:rsid w:val="00DA590D"/>
    <w:rsid w:val="00DB1021"/>
    <w:rsid w:val="00DB4950"/>
    <w:rsid w:val="00DC1919"/>
    <w:rsid w:val="00DD49C3"/>
    <w:rsid w:val="00DE0259"/>
    <w:rsid w:val="00DE0652"/>
    <w:rsid w:val="00DF0BE9"/>
    <w:rsid w:val="00DF1036"/>
    <w:rsid w:val="00E05B34"/>
    <w:rsid w:val="00E06C9D"/>
    <w:rsid w:val="00E14AAD"/>
    <w:rsid w:val="00E232C4"/>
    <w:rsid w:val="00E256EB"/>
    <w:rsid w:val="00E27C3D"/>
    <w:rsid w:val="00E313EA"/>
    <w:rsid w:val="00E32BF1"/>
    <w:rsid w:val="00E834C2"/>
    <w:rsid w:val="00E85443"/>
    <w:rsid w:val="00E93751"/>
    <w:rsid w:val="00EB1B59"/>
    <w:rsid w:val="00EC0B1C"/>
    <w:rsid w:val="00ED03CA"/>
    <w:rsid w:val="00ED0E6F"/>
    <w:rsid w:val="00ED74CD"/>
    <w:rsid w:val="00ED7A47"/>
    <w:rsid w:val="00EE24D1"/>
    <w:rsid w:val="00EE751B"/>
    <w:rsid w:val="00EF4A3A"/>
    <w:rsid w:val="00F06DFA"/>
    <w:rsid w:val="00F10389"/>
    <w:rsid w:val="00F120BF"/>
    <w:rsid w:val="00F22678"/>
    <w:rsid w:val="00F3240D"/>
    <w:rsid w:val="00F42FBE"/>
    <w:rsid w:val="00F64B61"/>
    <w:rsid w:val="00F66F1B"/>
    <w:rsid w:val="00F6766D"/>
    <w:rsid w:val="00F70799"/>
    <w:rsid w:val="00F71FB0"/>
    <w:rsid w:val="00F76218"/>
    <w:rsid w:val="00F903C9"/>
    <w:rsid w:val="00FA1A99"/>
    <w:rsid w:val="00FA2645"/>
    <w:rsid w:val="00FA7F7B"/>
    <w:rsid w:val="00FB4469"/>
    <w:rsid w:val="00FC03D1"/>
    <w:rsid w:val="00FC4CF8"/>
    <w:rsid w:val="00FD2B25"/>
    <w:rsid w:val="00FE15FD"/>
    <w:rsid w:val="00FE71EB"/>
    <w:rsid w:val="00FF53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F83618"/>
  <w15:chartTrackingRefBased/>
  <w15:docId w15:val="{977661E5-EE06-41AD-8959-FCA911A0B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BalloonText">
    <w:name w:val="Balloon Text"/>
    <w:basedOn w:val="Normal"/>
    <w:link w:val="BalloonTextChar"/>
    <w:uiPriority w:val="99"/>
    <w:semiHidden/>
    <w:unhideWhenUsed/>
    <w:rsid w:val="00DC191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1919"/>
    <w:rPr>
      <w:rFonts w:ascii="Segoe UI" w:hAnsi="Segoe UI" w:cs="Segoe UI"/>
      <w:sz w:val="18"/>
      <w:szCs w:val="18"/>
    </w:rPr>
  </w:style>
  <w:style w:type="paragraph" w:styleId="NormalWeb">
    <w:name w:val="Normal (Web)"/>
    <w:basedOn w:val="Normal"/>
    <w:uiPriority w:val="99"/>
    <w:unhideWhenUsed/>
    <w:rsid w:val="00A5505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4F051A"/>
    <w:rPr>
      <w:color w:val="605E5C"/>
      <w:shd w:val="clear" w:color="auto" w:fill="E1DFDD"/>
    </w:rPr>
  </w:style>
  <w:style w:type="paragraph" w:styleId="ListParagraph">
    <w:name w:val="List Paragraph"/>
    <w:basedOn w:val="Normal"/>
    <w:uiPriority w:val="34"/>
    <w:qFormat/>
    <w:rsid w:val="007030D3"/>
    <w:pPr>
      <w:ind w:left="720"/>
      <w:contextualSpacing/>
    </w:pPr>
  </w:style>
  <w:style w:type="paragraph" w:styleId="TOC3">
    <w:name w:val="toc 3"/>
    <w:basedOn w:val="Normal"/>
    <w:next w:val="Normal"/>
    <w:autoRedefine/>
    <w:uiPriority w:val="39"/>
    <w:unhideWhenUsed/>
    <w:rsid w:val="00395F65"/>
    <w:pPr>
      <w:spacing w:after="100"/>
      <w:ind w:left="440"/>
    </w:pPr>
    <w:rPr>
      <w:rFonts w:eastAsiaTheme="minorEastAsia" w:cs="Times New Roman"/>
      <w:lang w:val="en-US"/>
    </w:rPr>
  </w:style>
  <w:style w:type="character" w:styleId="FollowedHyperlink">
    <w:name w:val="FollowedHyperlink"/>
    <w:basedOn w:val="DefaultParagraphFont"/>
    <w:uiPriority w:val="99"/>
    <w:semiHidden/>
    <w:unhideWhenUsed/>
    <w:rsid w:val="00F66F1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2580915">
      <w:bodyDiv w:val="1"/>
      <w:marLeft w:val="0"/>
      <w:marRight w:val="0"/>
      <w:marTop w:val="0"/>
      <w:marBottom w:val="0"/>
      <w:divBdr>
        <w:top w:val="none" w:sz="0" w:space="0" w:color="auto"/>
        <w:left w:val="none" w:sz="0" w:space="0" w:color="auto"/>
        <w:bottom w:val="none" w:sz="0" w:space="0" w:color="auto"/>
        <w:right w:val="none" w:sz="0" w:space="0" w:color="auto"/>
      </w:divBdr>
    </w:div>
    <w:div w:id="796413778">
      <w:bodyDiv w:val="1"/>
      <w:marLeft w:val="0"/>
      <w:marRight w:val="0"/>
      <w:marTop w:val="0"/>
      <w:marBottom w:val="0"/>
      <w:divBdr>
        <w:top w:val="none" w:sz="0" w:space="0" w:color="auto"/>
        <w:left w:val="none" w:sz="0" w:space="0" w:color="auto"/>
        <w:bottom w:val="none" w:sz="0" w:space="0" w:color="auto"/>
        <w:right w:val="none" w:sz="0" w:space="0" w:color="auto"/>
      </w:divBdr>
    </w:div>
    <w:div w:id="872576787">
      <w:bodyDiv w:val="1"/>
      <w:marLeft w:val="0"/>
      <w:marRight w:val="0"/>
      <w:marTop w:val="0"/>
      <w:marBottom w:val="0"/>
      <w:divBdr>
        <w:top w:val="none" w:sz="0" w:space="0" w:color="auto"/>
        <w:left w:val="none" w:sz="0" w:space="0" w:color="auto"/>
        <w:bottom w:val="none" w:sz="0" w:space="0" w:color="auto"/>
        <w:right w:val="none" w:sz="0" w:space="0" w:color="auto"/>
      </w:divBdr>
    </w:div>
    <w:div w:id="945695611">
      <w:bodyDiv w:val="1"/>
      <w:marLeft w:val="0"/>
      <w:marRight w:val="0"/>
      <w:marTop w:val="0"/>
      <w:marBottom w:val="0"/>
      <w:divBdr>
        <w:top w:val="none" w:sz="0" w:space="0" w:color="auto"/>
        <w:left w:val="none" w:sz="0" w:space="0" w:color="auto"/>
        <w:bottom w:val="none" w:sz="0" w:space="0" w:color="auto"/>
        <w:right w:val="none" w:sz="0" w:space="0" w:color="auto"/>
      </w:divBdr>
    </w:div>
    <w:div w:id="1345747255">
      <w:bodyDiv w:val="1"/>
      <w:marLeft w:val="0"/>
      <w:marRight w:val="0"/>
      <w:marTop w:val="0"/>
      <w:marBottom w:val="0"/>
      <w:divBdr>
        <w:top w:val="none" w:sz="0" w:space="0" w:color="auto"/>
        <w:left w:val="none" w:sz="0" w:space="0" w:color="auto"/>
        <w:bottom w:val="none" w:sz="0" w:space="0" w:color="auto"/>
        <w:right w:val="none" w:sz="0" w:space="0" w:color="auto"/>
      </w:divBdr>
    </w:div>
    <w:div w:id="1510214018">
      <w:bodyDiv w:val="1"/>
      <w:marLeft w:val="0"/>
      <w:marRight w:val="0"/>
      <w:marTop w:val="0"/>
      <w:marBottom w:val="0"/>
      <w:divBdr>
        <w:top w:val="none" w:sz="0" w:space="0" w:color="auto"/>
        <w:left w:val="none" w:sz="0" w:space="0" w:color="auto"/>
        <w:bottom w:val="none" w:sz="0" w:space="0" w:color="auto"/>
        <w:right w:val="none" w:sz="0" w:space="0" w:color="auto"/>
      </w:divBdr>
    </w:div>
    <w:div w:id="1536427053">
      <w:bodyDiv w:val="1"/>
      <w:marLeft w:val="0"/>
      <w:marRight w:val="0"/>
      <w:marTop w:val="0"/>
      <w:marBottom w:val="0"/>
      <w:divBdr>
        <w:top w:val="none" w:sz="0" w:space="0" w:color="auto"/>
        <w:left w:val="none" w:sz="0" w:space="0" w:color="auto"/>
        <w:bottom w:val="none" w:sz="0" w:space="0" w:color="auto"/>
        <w:right w:val="none" w:sz="0" w:space="0" w:color="auto"/>
      </w:divBdr>
    </w:div>
    <w:div w:id="1681345464">
      <w:bodyDiv w:val="1"/>
      <w:marLeft w:val="0"/>
      <w:marRight w:val="0"/>
      <w:marTop w:val="0"/>
      <w:marBottom w:val="0"/>
      <w:divBdr>
        <w:top w:val="none" w:sz="0" w:space="0" w:color="auto"/>
        <w:left w:val="none" w:sz="0" w:space="0" w:color="auto"/>
        <w:bottom w:val="none" w:sz="0" w:space="0" w:color="auto"/>
        <w:right w:val="none" w:sz="0" w:space="0" w:color="auto"/>
      </w:divBdr>
    </w:div>
    <w:div w:id="2011713523">
      <w:bodyDiv w:val="1"/>
      <w:marLeft w:val="0"/>
      <w:marRight w:val="0"/>
      <w:marTop w:val="0"/>
      <w:marBottom w:val="0"/>
      <w:divBdr>
        <w:top w:val="none" w:sz="0" w:space="0" w:color="auto"/>
        <w:left w:val="none" w:sz="0" w:space="0" w:color="auto"/>
        <w:bottom w:val="none" w:sz="0" w:space="0" w:color="auto"/>
        <w:right w:val="none" w:sz="0" w:space="0" w:color="auto"/>
      </w:divBdr>
    </w:div>
    <w:div w:id="2058235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ipd.co.uk/knowledge/fundamentals/people/development/learning-methods-factsheet" TargetMode="External"/><Relationship Id="rId117" Type="http://schemas.openxmlformats.org/officeDocument/2006/relationships/hyperlink" Target="https://www.theedadvocate.org/teachers-need-leadership-mindset/" TargetMode="External"/><Relationship Id="rId21" Type="http://schemas.openxmlformats.org/officeDocument/2006/relationships/hyperlink" Target="http://businesscasestudies.co.uk/forestry-commission/developing-people-through-training/training-in-action.html" TargetMode="External"/><Relationship Id="rId42" Type="http://schemas.openxmlformats.org/officeDocument/2006/relationships/hyperlink" Target="https://www.clearreview.com/resources/guides/continuous-performance-management/" TargetMode="External"/><Relationship Id="rId47" Type="http://schemas.openxmlformats.org/officeDocument/2006/relationships/hyperlink" Target="https://blog.shrm.org/blog/how-ongoing-performance-management-benefits-the-employee-and-the-business" TargetMode="External"/><Relationship Id="rId63" Type="http://schemas.openxmlformats.org/officeDocument/2006/relationships/hyperlink" Target="https://www.psychologytoday.com/us/blog/cutting-edge-leadership/201301/characteristics-good-work-team-members" TargetMode="External"/><Relationship Id="rId68" Type="http://schemas.openxmlformats.org/officeDocument/2006/relationships/hyperlink" Target="https://www.researchgate.net/figure/Systematic-Training-the-basic-cycle-Cole-Employee-development-and-Training-pp-351_fig1_268382111" TargetMode="External"/><Relationship Id="rId84" Type="http://schemas.openxmlformats.org/officeDocument/2006/relationships/hyperlink" Target="https://businessjargons.com/herzbergs-motivation-hygiene-theory.html" TargetMode="External"/><Relationship Id="rId89" Type="http://schemas.openxmlformats.org/officeDocument/2006/relationships/hyperlink" Target="https://www.cipd.co.uk/knowledge/fundamentals/people/development/learning-methods-factsheet" TargetMode="External"/><Relationship Id="rId112" Type="http://schemas.openxmlformats.org/officeDocument/2006/relationships/hyperlink" Target="http://www.industrialpersonnel.co.uk/important-effective-working-relationships-colleagues/" TargetMode="External"/><Relationship Id="rId133" Type="http://schemas.openxmlformats.org/officeDocument/2006/relationships/hyperlink" Target="https://www.sfjuk.com/blog/215-five-reasons-why-staff-development-in-the-workplace-is-important" TargetMode="External"/><Relationship Id="rId138" Type="http://schemas.openxmlformats.org/officeDocument/2006/relationships/hyperlink" Target="https://www.toolshero.com/toolsheroes/elton-mayo/" TargetMode="External"/><Relationship Id="rId16" Type="http://schemas.openxmlformats.org/officeDocument/2006/relationships/hyperlink" Target="https://airfreshener.club/quotes/elton-mayo-human-relations-theory.html" TargetMode="External"/><Relationship Id="rId107" Type="http://schemas.openxmlformats.org/officeDocument/2006/relationships/hyperlink" Target="https://www.clearreview.com/resources/guides/continuous-performance-management/" TargetMode="External"/><Relationship Id="rId11" Type="http://schemas.openxmlformats.org/officeDocument/2006/relationships/image" Target="media/image5.png"/><Relationship Id="rId32" Type="http://schemas.openxmlformats.org/officeDocument/2006/relationships/hyperlink" Target="https://www.business.com/articles/management-theory-of-elton-mayo/" TargetMode="External"/><Relationship Id="rId37" Type="http://schemas.openxmlformats.org/officeDocument/2006/relationships/hyperlink" Target="https://www.futurelearn.com/courses/7093exq-01/1/steps/421580" TargetMode="External"/><Relationship Id="rId53" Type="http://schemas.openxmlformats.org/officeDocument/2006/relationships/hyperlink" Target="https://www.managementstudyguide.com/motivation-and-employee-development.htm" TargetMode="External"/><Relationship Id="rId58" Type="http://schemas.openxmlformats.org/officeDocument/2006/relationships/hyperlink" Target="http://www.papertyari.com/general-awareness/management/maslows-need-hierarchy-theory-motivation/" TargetMode="External"/><Relationship Id="rId74" Type="http://schemas.openxmlformats.org/officeDocument/2006/relationships/hyperlink" Target="https://www.tutor2u.net/business/reference/training-off-the-job-training" TargetMode="External"/><Relationship Id="rId79" Type="http://schemas.openxmlformats.org/officeDocument/2006/relationships/hyperlink" Target="http://businesscasestudies.co.uk/kelloggs/building-a-better-workplace-through-motivation/maslow.html" TargetMode="External"/><Relationship Id="rId102" Type="http://schemas.openxmlformats.org/officeDocument/2006/relationships/hyperlink" Target="https://www.futurelearn.com/courses/7093exq-01/1/steps/421580" TargetMode="External"/><Relationship Id="rId123" Type="http://schemas.openxmlformats.org/officeDocument/2006/relationships/hyperlink" Target="https://www.nibusinessinfo.co.uk/content/advantages-leading-and-motivating-your-employees" TargetMode="External"/><Relationship Id="rId128" Type="http://schemas.openxmlformats.org/officeDocument/2006/relationships/hyperlink" Target="https://www.randstad.co.uk/career-advice/skills/developing-leadership-skills-in-teaching/" TargetMode="External"/><Relationship Id="rId144" Type="http://schemas.openxmlformats.org/officeDocument/2006/relationships/hyperlink" Target="https://www.ucas.com/teaching-option/postgraduate-teaching-apprenticeship" TargetMode="External"/><Relationship Id="rId149" Type="http://schemas.openxmlformats.org/officeDocument/2006/relationships/theme" Target="theme/theme1.xml"/><Relationship Id="rId5" Type="http://schemas.openxmlformats.org/officeDocument/2006/relationships/settings" Target="settings.xml"/><Relationship Id="rId90" Type="http://schemas.openxmlformats.org/officeDocument/2006/relationships/hyperlink" Target="https://www.cityandguilds.com/qualifications-and-apprenticeships/learning/teaching/6255-english-for-literacy-and-mathematics-for-numeracy-teaching" TargetMode="External"/><Relationship Id="rId95" Type="http://schemas.openxmlformats.org/officeDocument/2006/relationships/hyperlink" Target="https://www.business.com/articles/management-theory-of-elton-mayo/" TargetMode="External"/><Relationship Id="rId22" Type="http://schemas.openxmlformats.org/officeDocument/2006/relationships/hyperlink" Target="https://businessjargons.com/herzbergs-motivation-hygiene-theory.html" TargetMode="External"/><Relationship Id="rId27" Type="http://schemas.openxmlformats.org/officeDocument/2006/relationships/hyperlink" Target="https://www.cityandguilds.com/qualifications-and-apprenticeships/learning/teaching/6255-english-for-literacy-and-mathematics-for-numeracy-teaching" TargetMode="External"/><Relationship Id="rId43" Type="http://schemas.openxmlformats.org/officeDocument/2006/relationships/hyperlink" Target="https://www.clearreview.com/resources/guides/what-is-effective-performance-management/" TargetMode="External"/><Relationship Id="rId48" Type="http://schemas.openxmlformats.org/officeDocument/2006/relationships/hyperlink" Target="https://www.doyouyoga.com/5-easy-to-implement-strategies-for-exercising-patience/" TargetMode="External"/><Relationship Id="rId64" Type="http://schemas.openxmlformats.org/officeDocument/2006/relationships/hyperlink" Target="http://schoolofeducators.com/2011/06/patience-may-be-the-most-important/" TargetMode="External"/><Relationship Id="rId69" Type="http://schemas.openxmlformats.org/officeDocument/2006/relationships/hyperlink" Target="http://www.teachercertification.org/a/9-useful-skills-for-teachers.html" TargetMode="External"/><Relationship Id="rId113" Type="http://schemas.openxmlformats.org/officeDocument/2006/relationships/hyperlink" Target="https://blog.shrm.org/blog/how-ongoing-performance-management-benefits-the-employee-and-the-business" TargetMode="External"/><Relationship Id="rId118" Type="http://schemas.openxmlformats.org/officeDocument/2006/relationships/hyperlink" Target="https://www.youtube.com/watch?v=UUMYVN-4wFw&amp;t=12s" TargetMode="External"/><Relationship Id="rId134" Type="http://schemas.openxmlformats.org/officeDocument/2006/relationships/hyperlink" Target="https://squareup.com/gb/townsquare/how-to-motivate-your-employees" TargetMode="External"/><Relationship Id="rId139" Type="http://schemas.openxmlformats.org/officeDocument/2006/relationships/hyperlink" Target="https://www.briantracy.com/blog/personal-success/personal-development-plan/" TargetMode="External"/><Relationship Id="rId80" Type="http://schemas.openxmlformats.org/officeDocument/2006/relationships/hyperlink" Target="http://businesscasestudies.co.uk/tesco/how-training-and-development-supports-business-growth/conclusion.html" TargetMode="External"/><Relationship Id="rId85" Type="http://schemas.openxmlformats.org/officeDocument/2006/relationships/hyperlink" Target="https://businessjargons.com/off-the-job-training.html" TargetMode="External"/><Relationship Id="rId3" Type="http://schemas.openxmlformats.org/officeDocument/2006/relationships/numbering" Target="numbering.xml"/><Relationship Id="rId12" Type="http://schemas.openxmlformats.org/officeDocument/2006/relationships/image" Target="media/image6.png"/><Relationship Id="rId17" Type="http://schemas.openxmlformats.org/officeDocument/2006/relationships/hyperlink" Target="https://www.belbin.com/about/why-use-belbin/" TargetMode="External"/><Relationship Id="rId25" Type="http://schemas.openxmlformats.org/officeDocument/2006/relationships/hyperlink" Target="https://corporatefinanceinstitute.com/resources/careers/soft-skills/employee-training-and-development/" TargetMode="External"/><Relationship Id="rId33" Type="http://schemas.openxmlformats.org/officeDocument/2006/relationships/hyperlink" Target="https://www.careertoolbelt.com/5-free-and-easy-ways-to-improve-your-computer-skills/" TargetMode="External"/><Relationship Id="rId38" Type="http://schemas.openxmlformats.org/officeDocument/2006/relationships/hyperlink" Target="https://www.futurelearn.com/courses/numeracy-skills" TargetMode="External"/><Relationship Id="rId46" Type="http://schemas.openxmlformats.org/officeDocument/2006/relationships/hyperlink" Target="http://www.industrialpersonnel.co.uk/important-effective-working-relationships-colleagues/" TargetMode="External"/><Relationship Id="rId59" Type="http://schemas.openxmlformats.org/officeDocument/2006/relationships/hyperlink" Target="http://www.letslearnfinance.com/advantages-and-disadvantages-of-herzberg-theory.html" TargetMode="External"/><Relationship Id="rId67" Type="http://schemas.openxmlformats.org/officeDocument/2006/relationships/hyperlink" Target="https://squareup.com/gb/townsquare/how-to-motivate-your-employees" TargetMode="External"/><Relationship Id="rId103" Type="http://schemas.openxmlformats.org/officeDocument/2006/relationships/hyperlink" Target="https://www.futurelearn.com/courses/numeracy-skills" TargetMode="External"/><Relationship Id="rId108" Type="http://schemas.openxmlformats.org/officeDocument/2006/relationships/hyperlink" Target="https://www.clearreview.com/resources/guides/what-is-effective-performance-management/" TargetMode="External"/><Relationship Id="rId116" Type="http://schemas.openxmlformats.org/officeDocument/2006/relationships/hyperlink" Target="https://www.linkedin.com/pulse/maslows-hierarchy-needs-benefits-self-actualized-employees-scott-king/" TargetMode="External"/><Relationship Id="rId124" Type="http://schemas.openxmlformats.org/officeDocument/2006/relationships/hyperlink" Target="http://www.papertyari.com/general-awareness/management/maslows-need-hierarchy-theory-motivation/" TargetMode="External"/><Relationship Id="rId129" Type="http://schemas.openxmlformats.org/officeDocument/2006/relationships/hyperlink" Target="http://www.referenceforbusiness.com" TargetMode="External"/><Relationship Id="rId137" Type="http://schemas.openxmlformats.org/officeDocument/2006/relationships/hyperlink" Target="https://the-happy-manager.com/articles/employee-training-development/" TargetMode="External"/><Relationship Id="rId20" Type="http://schemas.openxmlformats.org/officeDocument/2006/relationships/hyperlink" Target="http://businesscasestudies.co.uk/tesco/motivational-theory-in-practice-at-tesco/conclusion.html" TargetMode="External"/><Relationship Id="rId41" Type="http://schemas.openxmlformats.org/officeDocument/2006/relationships/hyperlink" Target="https://www.grin.com/document/205705" TargetMode="External"/><Relationship Id="rId54" Type="http://schemas.openxmlformats.org/officeDocument/2006/relationships/hyperlink" Target="https://myassignmenthelp.com/free-samples/tesco-performance-management-performance-and-productivity" TargetMode="External"/><Relationship Id="rId62" Type="http://schemas.openxmlformats.org/officeDocument/2006/relationships/hyperlink" Target="https://www.randstad.co.uk/career-advice/skills/developing-leadership-skills-in-teaching/" TargetMode="External"/><Relationship Id="rId70" Type="http://schemas.openxmlformats.org/officeDocument/2006/relationships/hyperlink" Target="https://the-happy-manager.com/articles/employee-training-development/" TargetMode="External"/><Relationship Id="rId75" Type="http://schemas.openxmlformats.org/officeDocument/2006/relationships/hyperlink" Target="https://www.ucas.com/teaching-option/postgraduate-teaching-apprenticeship" TargetMode="External"/><Relationship Id="rId83" Type="http://schemas.openxmlformats.org/officeDocument/2006/relationships/hyperlink" Target="http://businesscasestudies.co.uk/forestry-commission/developing-people-through-training/training-in-action.html" TargetMode="External"/><Relationship Id="rId88" Type="http://schemas.openxmlformats.org/officeDocument/2006/relationships/hyperlink" Target="https://smallbusiness.chron.com/importance-motivation-goal-setting-businesses" TargetMode="External"/><Relationship Id="rId91" Type="http://schemas.openxmlformats.org/officeDocument/2006/relationships/hyperlink" Target="https://experience.city.ac.uk/develop-skills/application-numeracy" TargetMode="External"/><Relationship Id="rId96" Type="http://schemas.openxmlformats.org/officeDocument/2006/relationships/hyperlink" Target="https://www.careertoolbelt.com/5-free-and-easy-ways-to-improve-your-computer-skills/" TargetMode="External"/><Relationship Id="rId111" Type="http://schemas.openxmlformats.org/officeDocument/2006/relationships/hyperlink" Target="http://hrmpractice.com/advantages-disadvantages-of-off-the-job-training/" TargetMode="External"/><Relationship Id="rId132" Type="http://schemas.openxmlformats.org/officeDocument/2006/relationships/hyperlink" Target="https://work.chron.com/important-teachers-good-communication-skills-10512.html" TargetMode="External"/><Relationship Id="rId140" Type="http://schemas.openxmlformats.org/officeDocument/2006/relationships/hyperlink" Target="https://www.tutor2u.net/business/reference/theories-of-motivation-gcse" TargetMode="External"/><Relationship Id="rId145" Type="http://schemas.openxmlformats.org/officeDocument/2006/relationships/hyperlink" Target="https://www.ucl.ac.uk/lifelearning/courses/early-leadership-level-1-new-aspiring-leaders-education"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hyperlink" Target="https://businessjargons.com/off-the-job-training.html" TargetMode="External"/><Relationship Id="rId28" Type="http://schemas.openxmlformats.org/officeDocument/2006/relationships/hyperlink" Target="https://experience.city.ac.uk/develop-skills/application-numeracy" TargetMode="External"/><Relationship Id="rId36" Type="http://schemas.openxmlformats.org/officeDocument/2006/relationships/hyperlink" Target="https://foundersgrid.com/teamwork/" TargetMode="External"/><Relationship Id="rId49" Type="http://schemas.openxmlformats.org/officeDocument/2006/relationships/hyperlink" Target="https://www.linkedin.com/pulse/20140722081552-40947926-kellogg-s-strategy-k-values-of-motivation-of-employees/" TargetMode="External"/><Relationship Id="rId57" Type="http://schemas.openxmlformats.org/officeDocument/2006/relationships/hyperlink" Target="https://www.nibusinessinfo.co.uk/content/advantages-leading-and-motivating-your-employees" TargetMode="External"/><Relationship Id="rId106" Type="http://schemas.openxmlformats.org/officeDocument/2006/relationships/hyperlink" Target="https://www.grin.com/document/205705" TargetMode="External"/><Relationship Id="rId114" Type="http://schemas.openxmlformats.org/officeDocument/2006/relationships/hyperlink" Target="https://www.doyouyoga.com/5-easy-to-implement-strategies-for-exercising-patience/" TargetMode="External"/><Relationship Id="rId119" Type="http://schemas.openxmlformats.org/officeDocument/2006/relationships/hyperlink" Target="https://www.managementstudyguide.com/motivation-and-employee-development.htm" TargetMode="External"/><Relationship Id="rId127" Type="http://schemas.openxmlformats.org/officeDocument/2006/relationships/hyperlink" Target="https://www.inc.com/rhett-power/4-tips-to-help-you-be-a-more-patient-person-science-says-you-will-be-happier.html" TargetMode="External"/><Relationship Id="rId10" Type="http://schemas.openxmlformats.org/officeDocument/2006/relationships/image" Target="media/image4.png"/><Relationship Id="rId31" Type="http://schemas.openxmlformats.org/officeDocument/2006/relationships/hyperlink" Target="https://www.siliconrepublic.com/advice/grief-in-the-workplace-hr" TargetMode="External"/><Relationship Id="rId44" Type="http://schemas.openxmlformats.org/officeDocument/2006/relationships/hyperlink" Target="https://www.thebalancecareers.com/how-on-the-job-training-brings-you-value-1917941" TargetMode="External"/><Relationship Id="rId52" Type="http://schemas.openxmlformats.org/officeDocument/2006/relationships/hyperlink" Target="https://www.youtube.com/watch?v=UUMYVN-4wFw&amp;t=12s" TargetMode="External"/><Relationship Id="rId60" Type="http://schemas.openxmlformats.org/officeDocument/2006/relationships/hyperlink" Target="https://www.entrepreneur.com/article/300466" TargetMode="External"/><Relationship Id="rId65" Type="http://schemas.openxmlformats.org/officeDocument/2006/relationships/hyperlink" Target="https://work.chron.com/important-teachers-good-communication-skills-10512.html" TargetMode="External"/><Relationship Id="rId73" Type="http://schemas.openxmlformats.org/officeDocument/2006/relationships/hyperlink" Target="https://www.tutor2u.net/business/reference/theories-of-motivation-gcse" TargetMode="External"/><Relationship Id="rId78" Type="http://schemas.openxmlformats.org/officeDocument/2006/relationships/hyperlink" Target="https://www.belbin.com/about/why-use-belbin/" TargetMode="External"/><Relationship Id="rId81" Type="http://schemas.openxmlformats.org/officeDocument/2006/relationships/hyperlink" Target="http://businesscasestudies.co.uk/tesco/motivational-theory-in-practice-at-tesco/conclusion.html" TargetMode="External"/><Relationship Id="rId86" Type="http://schemas.openxmlformats.org/officeDocument/2006/relationships/hyperlink" Target="https://www.business.com/articles/management-theory-of-frederick-taylor/" TargetMode="External"/><Relationship Id="rId94" Type="http://schemas.openxmlformats.org/officeDocument/2006/relationships/hyperlink" Target="https://www.siliconrepublic.com/advice/grief-in-the-workplace-hr" TargetMode="External"/><Relationship Id="rId99" Type="http://schemas.openxmlformats.org/officeDocument/2006/relationships/hyperlink" Target="https://www.forestry.gov.uk/apprenticeships" TargetMode="External"/><Relationship Id="rId101" Type="http://schemas.openxmlformats.org/officeDocument/2006/relationships/hyperlink" Target="https://foundersgrid.com/teamwork/" TargetMode="External"/><Relationship Id="rId122" Type="http://schemas.openxmlformats.org/officeDocument/2006/relationships/hyperlink" Target="https://www.nationalnumeracy.org.uk/improve-your-maths" TargetMode="External"/><Relationship Id="rId130" Type="http://schemas.openxmlformats.org/officeDocument/2006/relationships/hyperlink" Target="https://www.psychologytoday.com/us/blog/cutting-edge-leadership/201301/characteristics-good-work-team-members" TargetMode="External"/><Relationship Id="rId135" Type="http://schemas.openxmlformats.org/officeDocument/2006/relationships/hyperlink" Target="https://www.researchgate.net/figure/Systematic-Training-the-basic-cycle-Cole-Employee-development-and-Training-pp-351_fig1_268382111" TargetMode="External"/><Relationship Id="rId143" Type="http://schemas.openxmlformats.org/officeDocument/2006/relationships/hyperlink" Target="https://www.tutor2u.net/business/reference/training-on-the-job-training" TargetMode="External"/><Relationship Id="rId148"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hyperlink" Target="http://businesscasestudies.co.uk/kelloggs/building-a-better-workplace-through-motivation/maslow.html" TargetMode="External"/><Relationship Id="rId39" Type="http://schemas.openxmlformats.org/officeDocument/2006/relationships/hyperlink" Target="https://www.getsmarter.com/blog/employee-development/employee-training-and-development-the-benefits-and-why-its-important" TargetMode="External"/><Relationship Id="rId109" Type="http://schemas.openxmlformats.org/officeDocument/2006/relationships/hyperlink" Target="https://www.thebalancecareers.com/how-on-the-job-training-brings-you-value-1917941" TargetMode="External"/><Relationship Id="rId34" Type="http://schemas.openxmlformats.org/officeDocument/2006/relationships/hyperlink" Target="https://expertprogrammanagement.com/2018/05/taylors-scientific-management/" TargetMode="External"/><Relationship Id="rId50" Type="http://schemas.openxmlformats.org/officeDocument/2006/relationships/hyperlink" Target="https://www.linkedin.com/pulse/maslows-hierarchy-needs-benefits-self-actualized-employees-scott-king/" TargetMode="External"/><Relationship Id="rId55" Type="http://schemas.openxmlformats.org/officeDocument/2006/relationships/hyperlink" Target="https://www.business.com/articles/the-benefits-of-highly-motivated-employees/" TargetMode="External"/><Relationship Id="rId76" Type="http://schemas.openxmlformats.org/officeDocument/2006/relationships/hyperlink" Target="https://www.ucl.ac.uk/lifelearning/courses/early-leadership-level-1-new-aspiring-leaders-education" TargetMode="External"/><Relationship Id="rId97" Type="http://schemas.openxmlformats.org/officeDocument/2006/relationships/hyperlink" Target="https://expertprogrammanagement.com/2018/05/taylors-scientific-management/" TargetMode="External"/><Relationship Id="rId104" Type="http://schemas.openxmlformats.org/officeDocument/2006/relationships/hyperlink" Target="https://www.getsmarter.com/blog/employee-development/employee-training-and-development-the-benefits-and-why-its-important" TargetMode="External"/><Relationship Id="rId120" Type="http://schemas.openxmlformats.org/officeDocument/2006/relationships/hyperlink" Target="https://myassignmenthelp.com/free-samples/tesco-performance-management-performance-and-productivity" TargetMode="External"/><Relationship Id="rId125" Type="http://schemas.openxmlformats.org/officeDocument/2006/relationships/hyperlink" Target="http://www.letslearnfinance.com/advantages-and-disadvantages-of-herzberg-theory.html" TargetMode="External"/><Relationship Id="rId141" Type="http://schemas.openxmlformats.org/officeDocument/2006/relationships/hyperlink" Target="https://www.tutor2u.net/business/reference/training-off-the-job-training" TargetMode="External"/><Relationship Id="rId146" Type="http://schemas.openxmlformats.org/officeDocument/2006/relationships/hyperlink" Target="https://www.ukessays.com/essays/management/forgotten-element-of-the-systematic-training-cycle-management-essay.php" TargetMode="External"/><Relationship Id="rId7" Type="http://schemas.openxmlformats.org/officeDocument/2006/relationships/image" Target="media/image1.png"/><Relationship Id="rId71" Type="http://schemas.openxmlformats.org/officeDocument/2006/relationships/hyperlink" Target="https://www.toolshero.com/toolsheroes/elton-mayo/" TargetMode="External"/><Relationship Id="rId92" Type="http://schemas.openxmlformats.org/officeDocument/2006/relationships/hyperlink" Target="https://cmoe.com/blog/three-methods-of-employee-development-training-coaching-and-mentoring/" TargetMode="External"/><Relationship Id="rId2" Type="http://schemas.openxmlformats.org/officeDocument/2006/relationships/customXml" Target="../customXml/item2.xml"/><Relationship Id="rId29" Type="http://schemas.openxmlformats.org/officeDocument/2006/relationships/hyperlink" Target="https://cmoe.com/blog/three-methods-of-employee-development-training-coaching-and-mentoring/" TargetMode="External"/><Relationship Id="rId24" Type="http://schemas.openxmlformats.org/officeDocument/2006/relationships/hyperlink" Target="https://www.business.com/articles/management-theory-of-frederick-taylor/" TargetMode="External"/><Relationship Id="rId40" Type="http://schemas.openxmlformats.org/officeDocument/2006/relationships/hyperlink" Target="https://www.glassdoor.co.uk/Reviews/Employee-Review-Tesco-RVW4389745.htm" TargetMode="External"/><Relationship Id="rId45" Type="http://schemas.openxmlformats.org/officeDocument/2006/relationships/hyperlink" Target="http://hrmpractice.com/advantages-disadvantages-of-off-the-job-training/" TargetMode="External"/><Relationship Id="rId66" Type="http://schemas.openxmlformats.org/officeDocument/2006/relationships/hyperlink" Target="https://www.sfjuk.com/blog/215-five-reasons-why-staff-development-in-the-workplace-is-important" TargetMode="External"/><Relationship Id="rId87" Type="http://schemas.openxmlformats.org/officeDocument/2006/relationships/hyperlink" Target="https://corporatefinanceinstitute.com/resources/careers/soft-skills/employee-training-and-development/" TargetMode="External"/><Relationship Id="rId110" Type="http://schemas.openxmlformats.org/officeDocument/2006/relationships/hyperlink" Target="https://www.fedsmith.com/2017/05/25/tips-counseling-supervisors-part-2/" TargetMode="External"/><Relationship Id="rId115" Type="http://schemas.openxmlformats.org/officeDocument/2006/relationships/hyperlink" Target="https://www.linkedin.com/pulse/20140722081552-40947926-kellogg-s-strategy-k-values-of-motivation-of-employees/" TargetMode="External"/><Relationship Id="rId131" Type="http://schemas.openxmlformats.org/officeDocument/2006/relationships/hyperlink" Target="http://schoolofeducators.com/2011/06/patience-may-be-the-most-important/" TargetMode="External"/><Relationship Id="rId136" Type="http://schemas.openxmlformats.org/officeDocument/2006/relationships/hyperlink" Target="http://www.teachercertification.org/a/9-useful-skills-for-teachers.html" TargetMode="External"/><Relationship Id="rId61" Type="http://schemas.openxmlformats.org/officeDocument/2006/relationships/hyperlink" Target="https://www.inc.com/rhett-power/4-tips-to-help-you-be-a-more-patient-person-science-says-you-will-be-happier.html" TargetMode="External"/><Relationship Id="rId82" Type="http://schemas.openxmlformats.org/officeDocument/2006/relationships/hyperlink" Target="http://businesscasestudies.co.uk/forestry-commission/developing-people-through-training/training-in-action.html" TargetMode="External"/><Relationship Id="rId19" Type="http://schemas.openxmlformats.org/officeDocument/2006/relationships/hyperlink" Target="http://businesscasestudies.co.uk/tesco/how-training-and-development-supports-business-growth/conclusion.html" TargetMode="External"/><Relationship Id="rId14" Type="http://schemas.openxmlformats.org/officeDocument/2006/relationships/image" Target="media/image8.jpg"/><Relationship Id="rId30" Type="http://schemas.openxmlformats.org/officeDocument/2006/relationships/hyperlink" Target="https://www.coleggwent.ac.uk/courses/BTEC_First_Diploma_in_Information_and_Creative_Technology_Level_2%20(BD0028)" TargetMode="External"/><Relationship Id="rId35" Type="http://schemas.openxmlformats.org/officeDocument/2006/relationships/hyperlink" Target="https://elearningindustry.com/8-computer-skills-every-teacher-to-master" TargetMode="External"/><Relationship Id="rId56" Type="http://schemas.openxmlformats.org/officeDocument/2006/relationships/hyperlink" Target="https://www.nationalnumeracy.org.uk/improve-your-maths" TargetMode="External"/><Relationship Id="rId77" Type="http://schemas.openxmlformats.org/officeDocument/2006/relationships/hyperlink" Target="https://airfreshener.club/quotes/elton-mayo-human-relations-theory.html" TargetMode="External"/><Relationship Id="rId100" Type="http://schemas.openxmlformats.org/officeDocument/2006/relationships/hyperlink" Target="https://elearningindustry.com/8-computer-skills-every-teacher-to-master" TargetMode="External"/><Relationship Id="rId105" Type="http://schemas.openxmlformats.org/officeDocument/2006/relationships/hyperlink" Target="https://www.glassdoor.co.uk/Reviews/Employee-Review-Tesco-RVW4389745.htm" TargetMode="External"/><Relationship Id="rId126" Type="http://schemas.openxmlformats.org/officeDocument/2006/relationships/hyperlink" Target="https://www.entrepreneur.com/article/300466" TargetMode="External"/><Relationship Id="rId147" Type="http://schemas.openxmlformats.org/officeDocument/2006/relationships/fontTable" Target="fontTable.xml"/><Relationship Id="rId8" Type="http://schemas.openxmlformats.org/officeDocument/2006/relationships/image" Target="media/image2.png"/><Relationship Id="rId51" Type="http://schemas.openxmlformats.org/officeDocument/2006/relationships/hyperlink" Target="https://www.theedadvocate.org/teachers-need-leadership-mindset/" TargetMode="External"/><Relationship Id="rId72" Type="http://schemas.openxmlformats.org/officeDocument/2006/relationships/hyperlink" Target="https://www.briantracy.com/blog/personal-success/personal-development-plan/" TargetMode="External"/><Relationship Id="rId93" Type="http://schemas.openxmlformats.org/officeDocument/2006/relationships/hyperlink" Target="https://www.coleggwent.ac.uk/courses/BTEC_First_Diploma_in_Information_and_Creative_Technology_Level_2%20(BD0028)" TargetMode="External"/><Relationship Id="rId98" Type="http://schemas.openxmlformats.org/officeDocument/2006/relationships/hyperlink" Target="https://www.forestry.gov.uk/website/forestry.nsf/byunique/INFD-9CCC78" TargetMode="External"/><Relationship Id="rId121" Type="http://schemas.openxmlformats.org/officeDocument/2006/relationships/hyperlink" Target="https://www.business.com/articles/the-benefits-of-highly-motivated-employees/" TargetMode="External"/><Relationship Id="rId142" Type="http://schemas.openxmlformats.org/officeDocument/2006/relationships/hyperlink" Target="https://www.tutor2u.net/business/reference/training-off-the-job-training"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Rockwell">
    <w:panose1 w:val="02060603020205020403"/>
    <w:charset w:val="00"/>
    <w:family w:val="roman"/>
    <w:pitch w:val="variable"/>
    <w:sig w:usb0="00000007" w:usb1="00000000" w:usb2="00000000" w:usb3="00000000" w:csb0="00000003"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9427F"/>
    <w:rsid w:val="00141B75"/>
    <w:rsid w:val="00145AD8"/>
    <w:rsid w:val="002157D2"/>
    <w:rsid w:val="003203C2"/>
    <w:rsid w:val="007E66AB"/>
    <w:rsid w:val="009E4149"/>
    <w:rsid w:val="00A34C42"/>
    <w:rsid w:val="00BC1251"/>
    <w:rsid w:val="00C67429"/>
    <w:rsid w:val="00EA78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 w:type="paragraph" w:customStyle="1" w:styleId="D0DD67BF37DB4D6395A5C2B84549C11B">
    <w:name w:val="D0DD67BF37DB4D6395A5C2B84549C11B"/>
  </w:style>
  <w:style w:type="paragraph" w:customStyle="1" w:styleId="CEBAB10217714ECC9E61E1C096F8D602">
    <w:name w:val="CEBAB10217714ECC9E61E1C096F8D602"/>
  </w:style>
  <w:style w:type="paragraph" w:customStyle="1" w:styleId="6F9983080D6F485FBF4CC95528785734">
    <w:name w:val="6F9983080D6F485FBF4CC9552878573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2019-04-17T00:00:00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D071DA9-5BCE-4A1B-BE81-C58591B22C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3490</TotalTime>
  <Pages>29</Pages>
  <Words>10577</Words>
  <Characters>60290</Characters>
  <Application>Microsoft Office Word</Application>
  <DocSecurity>0</DocSecurity>
  <Lines>502</Lines>
  <Paragraphs>141</Paragraphs>
  <ScaleCrop>false</ScaleCrop>
  <HeadingPairs>
    <vt:vector size="2" baseType="variant">
      <vt:variant>
        <vt:lpstr>Title</vt:lpstr>
      </vt:variant>
      <vt:variant>
        <vt:i4>1</vt:i4>
      </vt:variant>
    </vt:vector>
  </HeadingPairs>
  <TitlesOfParts>
    <vt:vector size="1" baseType="lpstr">
      <vt:lpstr>developing relationships and workplace achievement</vt:lpstr>
    </vt:vector>
  </TitlesOfParts>
  <Company>University of Wales Trinity Saint David</Company>
  <LinksUpToDate>false</LinksUpToDate>
  <CharactersWithSpaces>70726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relationships and workplace achievement</dc:title>
  <dc:subject>Nazrin Karim - 1710333</dc:subject>
  <dc:creator>Marie Pitson</dc:creator>
  <cp:keywords/>
  <dc:description/>
  <cp:lastModifiedBy>Nazrin Karim</cp:lastModifiedBy>
  <cp:revision>40</cp:revision>
  <dcterms:created xsi:type="dcterms:W3CDTF">2019-04-08T19:11:00Z</dcterms:created>
  <dcterms:modified xsi:type="dcterms:W3CDTF">2019-04-15T21:36:00Z</dcterms:modified>
</cp:coreProperties>
</file>