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20315" w:rsidRDefault="00820315" w:rsidP="009C3A5C"/>
    <w:p w:rsidR="00E0435A" w:rsidRDefault="00E0435A" w:rsidP="009C3A5C"/>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jc w:val="center"/>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r>
        <w:rPr>
          <w:noProof/>
        </w:rPr>
        <w:drawing>
          <wp:inline distT="0" distB="0" distL="0" distR="0" wp14:anchorId="41E1D677" wp14:editId="0FED711E">
            <wp:extent cx="5285984" cy="1828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70001" cy="1857867"/>
                    </a:xfrm>
                    <a:prstGeom prst="rect">
                      <a:avLst/>
                    </a:prstGeom>
                  </pic:spPr>
                </pic:pic>
              </a:graphicData>
            </a:graphic>
          </wp:inline>
        </w:drawing>
      </w: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jc w:val="center"/>
        <w:rPr>
          <w:rFonts w:ascii="Arial" w:hAnsi="Arial" w:cs="Arial"/>
          <w:b/>
          <w:iCs/>
          <w:color w:val="000000"/>
          <w:sz w:val="36"/>
          <w:szCs w:val="36"/>
          <w:shd w:val="clear" w:color="auto" w:fill="FFFFFF"/>
        </w:rPr>
      </w:pPr>
      <w:r w:rsidRPr="003A48EE">
        <w:rPr>
          <w:rFonts w:ascii="Arial" w:hAnsi="Arial" w:cs="Arial"/>
          <w:b/>
          <w:iCs/>
          <w:color w:val="000000"/>
          <w:sz w:val="36"/>
          <w:szCs w:val="36"/>
          <w:shd w:val="clear" w:color="auto" w:fill="FFFFFF"/>
        </w:rPr>
        <w:t>Work Based Learning</w:t>
      </w:r>
      <w:r>
        <w:rPr>
          <w:rFonts w:ascii="Arial" w:hAnsi="Arial" w:cs="Arial"/>
          <w:b/>
          <w:iCs/>
          <w:color w:val="000000"/>
          <w:sz w:val="36"/>
          <w:szCs w:val="36"/>
          <w:shd w:val="clear" w:color="auto" w:fill="FFFFFF"/>
        </w:rPr>
        <w:t xml:space="preserve"> Project</w:t>
      </w:r>
    </w:p>
    <w:p w:rsidR="003D36C0" w:rsidRDefault="003D36C0" w:rsidP="003D36C0">
      <w:pPr>
        <w:ind w:left="720"/>
        <w:jc w:val="center"/>
        <w:rPr>
          <w:rFonts w:ascii="Arial" w:hAnsi="Arial" w:cs="Arial"/>
          <w:b/>
          <w:iCs/>
          <w:color w:val="000000"/>
          <w:sz w:val="36"/>
          <w:szCs w:val="36"/>
          <w:shd w:val="clear" w:color="auto" w:fill="FFFFFF"/>
        </w:rPr>
      </w:pPr>
      <w:r>
        <w:rPr>
          <w:rFonts w:ascii="Arial" w:hAnsi="Arial" w:cs="Arial"/>
          <w:b/>
          <w:iCs/>
          <w:color w:val="000000"/>
          <w:sz w:val="36"/>
          <w:szCs w:val="36"/>
          <w:shd w:val="clear" w:color="auto" w:fill="FFFFFF"/>
        </w:rPr>
        <w:t>James Cullen (p151951)</w:t>
      </w:r>
    </w:p>
    <w:p w:rsidR="003D36C0" w:rsidRDefault="003D36C0" w:rsidP="003D36C0">
      <w:pPr>
        <w:ind w:left="720"/>
        <w:jc w:val="center"/>
        <w:rPr>
          <w:rFonts w:ascii="Arial" w:hAnsi="Arial" w:cs="Arial"/>
          <w:b/>
          <w:iCs/>
          <w:color w:val="000000"/>
          <w:sz w:val="36"/>
          <w:szCs w:val="36"/>
          <w:shd w:val="clear" w:color="auto" w:fill="FFFFFF"/>
        </w:rPr>
      </w:pPr>
    </w:p>
    <w:p w:rsidR="003D36C0" w:rsidRDefault="003D36C0" w:rsidP="003D36C0">
      <w:pPr>
        <w:ind w:left="720"/>
        <w:jc w:val="center"/>
        <w:rPr>
          <w:rFonts w:ascii="Arial" w:hAnsi="Arial" w:cs="Arial"/>
          <w:b/>
          <w:iCs/>
          <w:color w:val="000000"/>
          <w:sz w:val="36"/>
          <w:szCs w:val="36"/>
          <w:shd w:val="clear" w:color="auto" w:fill="FFFFFF"/>
        </w:rPr>
      </w:pPr>
    </w:p>
    <w:p w:rsidR="003D36C0" w:rsidRDefault="003D36C0" w:rsidP="003D36C0">
      <w:pPr>
        <w:ind w:left="720"/>
        <w:jc w:val="center"/>
        <w:rPr>
          <w:rFonts w:ascii="Arial" w:hAnsi="Arial" w:cs="Arial"/>
          <w:b/>
          <w:iCs/>
          <w:color w:val="000000"/>
          <w:sz w:val="36"/>
          <w:szCs w:val="36"/>
          <w:shd w:val="clear" w:color="auto" w:fill="FFFFFF"/>
        </w:rPr>
      </w:pPr>
    </w:p>
    <w:p w:rsidR="003D36C0" w:rsidRDefault="003D36C0" w:rsidP="003D36C0">
      <w:pPr>
        <w:ind w:left="720"/>
        <w:jc w:val="center"/>
        <w:rPr>
          <w:rFonts w:ascii="Arial" w:hAnsi="Arial" w:cs="Arial"/>
          <w:b/>
          <w:iCs/>
          <w:color w:val="000000"/>
          <w:sz w:val="36"/>
          <w:szCs w:val="36"/>
          <w:shd w:val="clear" w:color="auto" w:fill="FFFFFF"/>
        </w:rPr>
      </w:pPr>
    </w:p>
    <w:p w:rsidR="003D36C0" w:rsidRDefault="003D36C0" w:rsidP="003D36C0">
      <w:pPr>
        <w:ind w:left="720"/>
        <w:jc w:val="center"/>
        <w:rPr>
          <w:rFonts w:ascii="Arial" w:hAnsi="Arial" w:cs="Arial"/>
          <w:b/>
          <w:iCs/>
          <w:color w:val="000000"/>
          <w:sz w:val="36"/>
          <w:szCs w:val="36"/>
          <w:shd w:val="clear" w:color="auto" w:fill="FFFFFF"/>
        </w:rPr>
      </w:pPr>
      <w:r>
        <w:rPr>
          <w:noProof/>
        </w:rPr>
        <w:drawing>
          <wp:inline distT="0" distB="0" distL="0" distR="0" wp14:anchorId="2319563B" wp14:editId="1E0DD01B">
            <wp:extent cx="5161280" cy="246675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22495" cy="2496011"/>
                    </a:xfrm>
                    <a:prstGeom prst="rect">
                      <a:avLst/>
                    </a:prstGeom>
                  </pic:spPr>
                </pic:pic>
              </a:graphicData>
            </a:graphic>
          </wp:inline>
        </w:drawing>
      </w:r>
    </w:p>
    <w:p w:rsidR="00A37AA6" w:rsidRDefault="00A37AA6" w:rsidP="003D36C0">
      <w:pPr>
        <w:rPr>
          <w:sz w:val="40"/>
          <w:szCs w:val="40"/>
        </w:rPr>
      </w:pPr>
    </w:p>
    <w:p w:rsidR="00E0435A" w:rsidRPr="00A37AA6" w:rsidRDefault="003C7FA9" w:rsidP="00A37AA6">
      <w:pPr>
        <w:jc w:val="center"/>
        <w:rPr>
          <w:sz w:val="40"/>
          <w:szCs w:val="40"/>
        </w:rPr>
      </w:pPr>
      <w:r w:rsidRPr="00F52238">
        <w:rPr>
          <w:rFonts w:ascii="Arial" w:hAnsi="Arial" w:cs="Arial"/>
          <w:b/>
          <w:sz w:val="28"/>
          <w:szCs w:val="28"/>
          <w:u w:val="single"/>
        </w:rPr>
        <w:lastRenderedPageBreak/>
        <w:t>Table of Contents</w:t>
      </w:r>
    </w:p>
    <w:p w:rsidR="003C7FA9" w:rsidRPr="00F52238" w:rsidRDefault="003C7FA9" w:rsidP="009C3A5C">
      <w:pPr>
        <w:rPr>
          <w:rFonts w:ascii="Arial" w:hAnsi="Arial" w:cs="Arial"/>
          <w:b/>
          <w:sz w:val="28"/>
          <w:szCs w:val="28"/>
          <w:u w:val="single"/>
        </w:rPr>
      </w:pPr>
    </w:p>
    <w:p w:rsidR="003C7FA9" w:rsidRPr="00F52238" w:rsidRDefault="003C7FA9" w:rsidP="009C3A5C">
      <w:pPr>
        <w:rPr>
          <w:rFonts w:ascii="Arial" w:hAnsi="Arial" w:cs="Arial"/>
          <w:sz w:val="28"/>
          <w:szCs w:val="28"/>
        </w:rPr>
      </w:pPr>
      <w:r w:rsidRPr="00F52238">
        <w:rPr>
          <w:rFonts w:ascii="Arial" w:hAnsi="Arial" w:cs="Arial"/>
          <w:sz w:val="28"/>
          <w:szCs w:val="28"/>
        </w:rPr>
        <w:t xml:space="preserve">Page 1: </w:t>
      </w:r>
      <w:r w:rsidR="003D36C0">
        <w:rPr>
          <w:rFonts w:ascii="Arial" w:hAnsi="Arial" w:cs="Arial"/>
          <w:sz w:val="28"/>
          <w:szCs w:val="28"/>
        </w:rPr>
        <w:t>Work Based Learning Contract</w:t>
      </w:r>
    </w:p>
    <w:p w:rsidR="003C7FA9" w:rsidRPr="00F52238" w:rsidRDefault="003C7FA9" w:rsidP="009C3A5C">
      <w:pPr>
        <w:rPr>
          <w:rFonts w:ascii="Arial" w:hAnsi="Arial" w:cs="Arial"/>
          <w:sz w:val="28"/>
          <w:szCs w:val="28"/>
        </w:rPr>
      </w:pPr>
    </w:p>
    <w:p w:rsidR="003C7FA9" w:rsidRPr="00F52238" w:rsidRDefault="003C7FA9" w:rsidP="009C3A5C">
      <w:pPr>
        <w:rPr>
          <w:rFonts w:ascii="Arial" w:hAnsi="Arial" w:cs="Arial"/>
          <w:sz w:val="28"/>
          <w:szCs w:val="28"/>
        </w:rPr>
      </w:pPr>
      <w:r w:rsidRPr="00F52238">
        <w:rPr>
          <w:rFonts w:ascii="Arial" w:hAnsi="Arial" w:cs="Arial"/>
          <w:sz w:val="28"/>
          <w:szCs w:val="28"/>
        </w:rPr>
        <w:t xml:space="preserve">Page </w:t>
      </w:r>
      <w:r w:rsidR="003D36C0">
        <w:rPr>
          <w:rFonts w:ascii="Arial" w:hAnsi="Arial" w:cs="Arial"/>
          <w:sz w:val="28"/>
          <w:szCs w:val="28"/>
        </w:rPr>
        <w:t>8</w:t>
      </w:r>
      <w:r w:rsidRPr="00F52238">
        <w:rPr>
          <w:rFonts w:ascii="Arial" w:hAnsi="Arial" w:cs="Arial"/>
          <w:sz w:val="28"/>
          <w:szCs w:val="28"/>
        </w:rPr>
        <w:t xml:space="preserve">: </w:t>
      </w:r>
      <w:r w:rsidR="003D36C0">
        <w:rPr>
          <w:rFonts w:ascii="Arial" w:hAnsi="Arial" w:cs="Arial"/>
          <w:sz w:val="28"/>
          <w:szCs w:val="28"/>
        </w:rPr>
        <w:t>Work Based Learning</w:t>
      </w:r>
      <w:r w:rsidR="00A577CD">
        <w:rPr>
          <w:rFonts w:ascii="Arial" w:hAnsi="Arial" w:cs="Arial"/>
          <w:sz w:val="28"/>
          <w:szCs w:val="28"/>
        </w:rPr>
        <w:t xml:space="preserve"> Submission - </w:t>
      </w:r>
      <w:r w:rsidR="003D36C0">
        <w:rPr>
          <w:rFonts w:ascii="Arial" w:hAnsi="Arial" w:cs="Arial"/>
          <w:sz w:val="28"/>
          <w:szCs w:val="28"/>
        </w:rPr>
        <w:t>Background Information</w:t>
      </w:r>
    </w:p>
    <w:p w:rsidR="003C7FA9" w:rsidRPr="00F52238" w:rsidRDefault="003C7FA9" w:rsidP="009C3A5C">
      <w:pPr>
        <w:rPr>
          <w:rFonts w:ascii="Arial" w:hAnsi="Arial" w:cs="Arial"/>
          <w:sz w:val="28"/>
          <w:szCs w:val="28"/>
        </w:rPr>
      </w:pPr>
    </w:p>
    <w:p w:rsidR="003C7FA9" w:rsidRPr="00F52238" w:rsidRDefault="003C7FA9" w:rsidP="009C3A5C">
      <w:pPr>
        <w:rPr>
          <w:rFonts w:ascii="Arial" w:hAnsi="Arial" w:cs="Arial"/>
          <w:sz w:val="28"/>
          <w:szCs w:val="28"/>
        </w:rPr>
      </w:pPr>
      <w:r w:rsidRPr="00F52238">
        <w:rPr>
          <w:rFonts w:ascii="Arial" w:hAnsi="Arial" w:cs="Arial"/>
          <w:sz w:val="28"/>
          <w:szCs w:val="28"/>
        </w:rPr>
        <w:t xml:space="preserve">Page </w:t>
      </w:r>
      <w:r w:rsidR="003D36C0">
        <w:rPr>
          <w:rFonts w:ascii="Arial" w:hAnsi="Arial" w:cs="Arial"/>
          <w:sz w:val="28"/>
          <w:szCs w:val="28"/>
        </w:rPr>
        <w:t>15</w:t>
      </w:r>
      <w:r w:rsidRPr="00F52238">
        <w:rPr>
          <w:rFonts w:ascii="Arial" w:hAnsi="Arial" w:cs="Arial"/>
          <w:sz w:val="28"/>
          <w:szCs w:val="28"/>
        </w:rPr>
        <w:t xml:space="preserve">: </w:t>
      </w:r>
      <w:r w:rsidR="003D36C0">
        <w:rPr>
          <w:rFonts w:ascii="Arial" w:hAnsi="Arial" w:cs="Arial"/>
          <w:sz w:val="28"/>
          <w:szCs w:val="28"/>
        </w:rPr>
        <w:t xml:space="preserve">Work Based Learning Reflective Journal </w:t>
      </w:r>
      <w:r w:rsidR="00A577CD">
        <w:rPr>
          <w:rFonts w:ascii="Arial" w:hAnsi="Arial" w:cs="Arial"/>
          <w:sz w:val="28"/>
          <w:szCs w:val="28"/>
        </w:rPr>
        <w:t>Part 1</w:t>
      </w:r>
    </w:p>
    <w:p w:rsidR="003C7FA9" w:rsidRPr="00F52238" w:rsidRDefault="003C7FA9" w:rsidP="009C3A5C">
      <w:pPr>
        <w:rPr>
          <w:rFonts w:ascii="Arial" w:hAnsi="Arial" w:cs="Arial"/>
          <w:sz w:val="28"/>
          <w:szCs w:val="28"/>
        </w:rPr>
      </w:pPr>
    </w:p>
    <w:p w:rsidR="003D36C0" w:rsidRPr="00F52238" w:rsidRDefault="003C7FA9" w:rsidP="003D36C0">
      <w:pPr>
        <w:rPr>
          <w:rFonts w:ascii="Arial" w:hAnsi="Arial" w:cs="Arial"/>
          <w:sz w:val="28"/>
          <w:szCs w:val="28"/>
        </w:rPr>
      </w:pPr>
      <w:r w:rsidRPr="00F52238">
        <w:rPr>
          <w:rFonts w:ascii="Arial" w:hAnsi="Arial" w:cs="Arial"/>
          <w:sz w:val="28"/>
          <w:szCs w:val="28"/>
        </w:rPr>
        <w:t xml:space="preserve">Page </w:t>
      </w:r>
      <w:r w:rsidR="00A577CD">
        <w:rPr>
          <w:rFonts w:ascii="Arial" w:hAnsi="Arial" w:cs="Arial"/>
          <w:sz w:val="28"/>
          <w:szCs w:val="28"/>
        </w:rPr>
        <w:t>19</w:t>
      </w:r>
      <w:r w:rsidRPr="00F52238">
        <w:rPr>
          <w:rFonts w:ascii="Arial" w:hAnsi="Arial" w:cs="Arial"/>
          <w:sz w:val="28"/>
          <w:szCs w:val="28"/>
        </w:rPr>
        <w:t xml:space="preserve">: </w:t>
      </w:r>
      <w:r w:rsidR="003D36C0">
        <w:rPr>
          <w:rFonts w:ascii="Arial" w:hAnsi="Arial" w:cs="Arial"/>
          <w:sz w:val="28"/>
          <w:szCs w:val="28"/>
        </w:rPr>
        <w:t xml:space="preserve">Work Based Learning Reflective Journal </w:t>
      </w:r>
      <w:r w:rsidR="00A577CD">
        <w:rPr>
          <w:rFonts w:ascii="Arial" w:hAnsi="Arial" w:cs="Arial"/>
          <w:sz w:val="28"/>
          <w:szCs w:val="28"/>
        </w:rPr>
        <w:t>Part 2</w:t>
      </w:r>
    </w:p>
    <w:p w:rsidR="003C7FA9" w:rsidRPr="00F52238" w:rsidRDefault="003C7FA9" w:rsidP="009C3A5C">
      <w:pPr>
        <w:rPr>
          <w:rFonts w:ascii="Arial" w:hAnsi="Arial" w:cs="Arial"/>
          <w:sz w:val="28"/>
          <w:szCs w:val="28"/>
        </w:rPr>
      </w:pPr>
    </w:p>
    <w:p w:rsidR="003D36C0" w:rsidRPr="00F52238" w:rsidRDefault="003C7FA9" w:rsidP="003D36C0">
      <w:pPr>
        <w:rPr>
          <w:rFonts w:ascii="Arial" w:hAnsi="Arial" w:cs="Arial"/>
          <w:sz w:val="28"/>
          <w:szCs w:val="28"/>
        </w:rPr>
      </w:pPr>
      <w:r w:rsidRPr="00F52238">
        <w:rPr>
          <w:rFonts w:ascii="Arial" w:hAnsi="Arial" w:cs="Arial"/>
          <w:sz w:val="28"/>
          <w:szCs w:val="28"/>
        </w:rPr>
        <w:t xml:space="preserve">Page </w:t>
      </w:r>
      <w:r w:rsidR="00105597">
        <w:rPr>
          <w:rFonts w:ascii="Arial" w:hAnsi="Arial" w:cs="Arial"/>
          <w:sz w:val="28"/>
          <w:szCs w:val="28"/>
        </w:rPr>
        <w:t>24</w:t>
      </w:r>
      <w:r w:rsidRPr="00F52238">
        <w:rPr>
          <w:rFonts w:ascii="Arial" w:hAnsi="Arial" w:cs="Arial"/>
          <w:sz w:val="28"/>
          <w:szCs w:val="28"/>
        </w:rPr>
        <w:t xml:space="preserve">: </w:t>
      </w:r>
      <w:r w:rsidR="003D36C0">
        <w:rPr>
          <w:rFonts w:ascii="Arial" w:hAnsi="Arial" w:cs="Arial"/>
          <w:sz w:val="28"/>
          <w:szCs w:val="28"/>
        </w:rPr>
        <w:t xml:space="preserve">Work Based Learning Reflective Journal </w:t>
      </w:r>
      <w:r w:rsidR="00A577CD">
        <w:rPr>
          <w:rFonts w:ascii="Arial" w:hAnsi="Arial" w:cs="Arial"/>
          <w:sz w:val="28"/>
          <w:szCs w:val="28"/>
        </w:rPr>
        <w:t>Part 3</w:t>
      </w:r>
    </w:p>
    <w:p w:rsidR="003C7FA9" w:rsidRPr="00F52238" w:rsidRDefault="003C7FA9" w:rsidP="009C3A5C">
      <w:pPr>
        <w:rPr>
          <w:rFonts w:ascii="Arial" w:hAnsi="Arial" w:cs="Arial"/>
          <w:sz w:val="28"/>
          <w:szCs w:val="28"/>
        </w:rPr>
      </w:pPr>
    </w:p>
    <w:p w:rsidR="003D36C0" w:rsidRPr="00F52238" w:rsidRDefault="003C7FA9" w:rsidP="009C3A5C">
      <w:pPr>
        <w:rPr>
          <w:rFonts w:ascii="Arial" w:hAnsi="Arial" w:cs="Arial"/>
          <w:sz w:val="28"/>
          <w:szCs w:val="28"/>
        </w:rPr>
      </w:pPr>
      <w:r w:rsidRPr="00F52238">
        <w:rPr>
          <w:rFonts w:ascii="Arial" w:hAnsi="Arial" w:cs="Arial"/>
          <w:sz w:val="28"/>
          <w:szCs w:val="28"/>
        </w:rPr>
        <w:t xml:space="preserve">Page </w:t>
      </w:r>
      <w:r w:rsidR="00A577CD">
        <w:rPr>
          <w:rFonts w:ascii="Arial" w:hAnsi="Arial" w:cs="Arial"/>
          <w:sz w:val="28"/>
          <w:szCs w:val="28"/>
        </w:rPr>
        <w:t>2</w:t>
      </w:r>
      <w:r w:rsidR="00105597">
        <w:rPr>
          <w:rFonts w:ascii="Arial" w:hAnsi="Arial" w:cs="Arial"/>
          <w:sz w:val="28"/>
          <w:szCs w:val="28"/>
        </w:rPr>
        <w:t>9</w:t>
      </w:r>
      <w:r w:rsidRPr="00F52238">
        <w:rPr>
          <w:rFonts w:ascii="Arial" w:hAnsi="Arial" w:cs="Arial"/>
          <w:sz w:val="28"/>
          <w:szCs w:val="28"/>
        </w:rPr>
        <w:t xml:space="preserve">: </w:t>
      </w:r>
      <w:r w:rsidR="003D36C0">
        <w:rPr>
          <w:rFonts w:ascii="Arial" w:hAnsi="Arial" w:cs="Arial"/>
          <w:sz w:val="28"/>
          <w:szCs w:val="28"/>
        </w:rPr>
        <w:t xml:space="preserve">Work Based Learning Reflective Journal </w:t>
      </w:r>
      <w:r w:rsidR="00A577CD">
        <w:rPr>
          <w:rFonts w:ascii="Arial" w:hAnsi="Arial" w:cs="Arial"/>
          <w:sz w:val="28"/>
          <w:szCs w:val="28"/>
        </w:rPr>
        <w:t>Part 4</w:t>
      </w:r>
    </w:p>
    <w:p w:rsidR="003C7FA9" w:rsidRPr="00F52238" w:rsidRDefault="003C7FA9" w:rsidP="009C3A5C">
      <w:pPr>
        <w:rPr>
          <w:rFonts w:ascii="Arial" w:hAnsi="Arial" w:cs="Arial"/>
          <w:sz w:val="28"/>
          <w:szCs w:val="28"/>
        </w:rPr>
      </w:pPr>
    </w:p>
    <w:p w:rsidR="00E0435A" w:rsidRPr="003D36C0" w:rsidRDefault="003C7FA9" w:rsidP="009C3A5C">
      <w:pPr>
        <w:rPr>
          <w:rFonts w:ascii="Arial" w:hAnsi="Arial" w:cs="Arial"/>
          <w:sz w:val="28"/>
          <w:szCs w:val="28"/>
        </w:rPr>
      </w:pPr>
      <w:r w:rsidRPr="00F52238">
        <w:rPr>
          <w:rFonts w:ascii="Arial" w:hAnsi="Arial" w:cs="Arial"/>
          <w:sz w:val="28"/>
          <w:szCs w:val="28"/>
        </w:rPr>
        <w:t xml:space="preserve">Page </w:t>
      </w:r>
      <w:r w:rsidR="00A577CD">
        <w:rPr>
          <w:rFonts w:ascii="Arial" w:hAnsi="Arial" w:cs="Arial"/>
          <w:sz w:val="28"/>
          <w:szCs w:val="28"/>
        </w:rPr>
        <w:t>3</w:t>
      </w:r>
      <w:r w:rsidR="00105597">
        <w:rPr>
          <w:rFonts w:ascii="Arial" w:hAnsi="Arial" w:cs="Arial"/>
          <w:sz w:val="28"/>
          <w:szCs w:val="28"/>
        </w:rPr>
        <w:t>4</w:t>
      </w:r>
      <w:r w:rsidRPr="00F52238">
        <w:rPr>
          <w:rFonts w:ascii="Arial" w:hAnsi="Arial" w:cs="Arial"/>
          <w:sz w:val="28"/>
          <w:szCs w:val="28"/>
        </w:rPr>
        <w:t xml:space="preserve">: </w:t>
      </w:r>
      <w:r w:rsidR="003D36C0">
        <w:rPr>
          <w:rFonts w:ascii="Arial" w:hAnsi="Arial" w:cs="Arial"/>
          <w:sz w:val="28"/>
          <w:szCs w:val="28"/>
        </w:rPr>
        <w:t>Work Based Learning Overall Reflection</w:t>
      </w:r>
    </w:p>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E0435A" w:rsidRDefault="00E0435A" w:rsidP="009C3A5C"/>
    <w:p w:rsidR="006C4643" w:rsidRDefault="006C4643" w:rsidP="00B26008"/>
    <w:p w:rsidR="00F52238" w:rsidRDefault="00F52238" w:rsidP="00B26008">
      <w:pPr>
        <w:sectPr w:rsidR="00F52238" w:rsidSect="006C4643">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jc w:val="center"/>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r>
        <w:rPr>
          <w:noProof/>
        </w:rPr>
        <w:drawing>
          <wp:inline distT="0" distB="0" distL="0" distR="0" wp14:anchorId="19FAA6BF" wp14:editId="3FDB9ACB">
            <wp:extent cx="5285984" cy="1828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70001" cy="1857867"/>
                    </a:xfrm>
                    <a:prstGeom prst="rect">
                      <a:avLst/>
                    </a:prstGeom>
                  </pic:spPr>
                </pic:pic>
              </a:graphicData>
            </a:graphic>
          </wp:inline>
        </w:drawing>
      </w: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jc w:val="center"/>
        <w:rPr>
          <w:rFonts w:ascii="Arial" w:hAnsi="Arial" w:cs="Arial"/>
          <w:b/>
          <w:iCs/>
          <w:color w:val="000000"/>
          <w:sz w:val="36"/>
          <w:szCs w:val="36"/>
          <w:shd w:val="clear" w:color="auto" w:fill="FFFFFF"/>
        </w:rPr>
      </w:pPr>
      <w:r w:rsidRPr="003A48EE">
        <w:rPr>
          <w:rFonts w:ascii="Arial" w:hAnsi="Arial" w:cs="Arial"/>
          <w:b/>
          <w:iCs/>
          <w:color w:val="000000"/>
          <w:sz w:val="36"/>
          <w:szCs w:val="36"/>
          <w:shd w:val="clear" w:color="auto" w:fill="FFFFFF"/>
        </w:rPr>
        <w:t>Work Based Learning - Learning Contract</w:t>
      </w:r>
    </w:p>
    <w:p w:rsidR="003D36C0" w:rsidRDefault="003D36C0" w:rsidP="003D36C0">
      <w:pPr>
        <w:ind w:left="720"/>
        <w:jc w:val="center"/>
        <w:rPr>
          <w:rFonts w:ascii="Arial" w:hAnsi="Arial" w:cs="Arial"/>
          <w:b/>
          <w:iCs/>
          <w:color w:val="000000"/>
          <w:sz w:val="36"/>
          <w:szCs w:val="36"/>
          <w:shd w:val="clear" w:color="auto" w:fill="FFFFFF"/>
        </w:rPr>
      </w:pPr>
    </w:p>
    <w:p w:rsidR="003D36C0" w:rsidRDefault="003D36C0" w:rsidP="003D36C0">
      <w:pPr>
        <w:ind w:left="720"/>
        <w:jc w:val="center"/>
        <w:rPr>
          <w:rFonts w:ascii="Arial" w:hAnsi="Arial" w:cs="Arial"/>
          <w:b/>
          <w:iCs/>
          <w:color w:val="000000"/>
          <w:sz w:val="36"/>
          <w:szCs w:val="36"/>
          <w:shd w:val="clear" w:color="auto" w:fill="FFFFFF"/>
        </w:rPr>
      </w:pPr>
    </w:p>
    <w:p w:rsidR="003D36C0" w:rsidRDefault="003D36C0" w:rsidP="003D36C0">
      <w:pPr>
        <w:ind w:left="720"/>
        <w:jc w:val="center"/>
        <w:rPr>
          <w:rFonts w:ascii="Arial" w:hAnsi="Arial" w:cs="Arial"/>
          <w:b/>
          <w:iCs/>
          <w:color w:val="000000"/>
          <w:sz w:val="36"/>
          <w:szCs w:val="36"/>
          <w:shd w:val="clear" w:color="auto" w:fill="FFFFFF"/>
        </w:rPr>
      </w:pPr>
    </w:p>
    <w:p w:rsidR="003D36C0" w:rsidRDefault="003D36C0" w:rsidP="003D36C0">
      <w:pPr>
        <w:ind w:left="720"/>
        <w:jc w:val="center"/>
        <w:rPr>
          <w:rFonts w:ascii="Arial" w:hAnsi="Arial" w:cs="Arial"/>
          <w:b/>
          <w:iCs/>
          <w:color w:val="000000"/>
          <w:sz w:val="36"/>
          <w:szCs w:val="36"/>
          <w:shd w:val="clear" w:color="auto" w:fill="FFFFFF"/>
        </w:rPr>
      </w:pPr>
    </w:p>
    <w:p w:rsidR="003D36C0" w:rsidRDefault="003D36C0" w:rsidP="003D36C0">
      <w:pPr>
        <w:ind w:left="720"/>
        <w:jc w:val="center"/>
        <w:rPr>
          <w:rFonts w:ascii="Arial" w:hAnsi="Arial" w:cs="Arial"/>
          <w:b/>
          <w:iCs/>
          <w:color w:val="000000"/>
          <w:sz w:val="36"/>
          <w:szCs w:val="36"/>
          <w:shd w:val="clear" w:color="auto" w:fill="FFFFFF"/>
        </w:rPr>
      </w:pPr>
      <w:r>
        <w:rPr>
          <w:noProof/>
        </w:rPr>
        <w:drawing>
          <wp:inline distT="0" distB="0" distL="0" distR="0" wp14:anchorId="66CE3A6E" wp14:editId="10A48241">
            <wp:extent cx="5161280" cy="2466754"/>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22495" cy="2496011"/>
                    </a:xfrm>
                    <a:prstGeom prst="rect">
                      <a:avLst/>
                    </a:prstGeom>
                  </pic:spPr>
                </pic:pic>
              </a:graphicData>
            </a:graphic>
          </wp:inline>
        </w:drawing>
      </w:r>
    </w:p>
    <w:p w:rsidR="003D36C0" w:rsidRDefault="003D36C0" w:rsidP="003D36C0">
      <w:pPr>
        <w:ind w:left="720"/>
        <w:rPr>
          <w:rFonts w:ascii="Arial" w:hAnsi="Arial" w:cs="Arial"/>
          <w:b/>
          <w:iCs/>
          <w:color w:val="000000"/>
          <w:sz w:val="36"/>
          <w:szCs w:val="36"/>
          <w:shd w:val="clear" w:color="auto" w:fill="FFFFFF"/>
        </w:rPr>
      </w:pPr>
    </w:p>
    <w:p w:rsidR="003D36C0" w:rsidRDefault="003D36C0" w:rsidP="003D36C0">
      <w:pPr>
        <w:ind w:left="720"/>
        <w:rPr>
          <w:rFonts w:ascii="Arial" w:hAnsi="Arial" w:cs="Arial"/>
          <w:b/>
          <w:iCs/>
          <w:color w:val="000000"/>
          <w:sz w:val="36"/>
          <w:szCs w:val="36"/>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Pr="00B810E7" w:rsidRDefault="003D36C0" w:rsidP="003D36C0">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lastRenderedPageBreak/>
        <w:t>Student name and ID:</w:t>
      </w:r>
      <w:r>
        <w:rPr>
          <w:rFonts w:ascii="Arial" w:hAnsi="Arial" w:cs="Arial"/>
          <w:iCs/>
          <w:color w:val="000000"/>
          <w:sz w:val="24"/>
          <w:szCs w:val="24"/>
          <w:shd w:val="clear" w:color="auto" w:fill="FFFFFF"/>
        </w:rPr>
        <w:t xml:space="preserve">  James Cullen (P151951).</w:t>
      </w:r>
    </w:p>
    <w:p w:rsidR="003D36C0" w:rsidRPr="00B810E7" w:rsidRDefault="003D36C0" w:rsidP="003D36C0">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Course:</w:t>
      </w:r>
      <w:r>
        <w:rPr>
          <w:rFonts w:ascii="Arial" w:hAnsi="Arial" w:cs="Arial"/>
          <w:iCs/>
          <w:color w:val="000000"/>
          <w:sz w:val="24"/>
          <w:szCs w:val="24"/>
          <w:shd w:val="clear" w:color="auto" w:fill="FFFFFF"/>
        </w:rPr>
        <w:t xml:space="preserve">  Construction Management.</w:t>
      </w:r>
    </w:p>
    <w:p w:rsidR="003D36C0" w:rsidRPr="00B810E7" w:rsidRDefault="003D36C0" w:rsidP="003D36C0">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Company name and address:</w:t>
      </w:r>
      <w:r>
        <w:rPr>
          <w:rFonts w:ascii="Arial" w:hAnsi="Arial" w:cs="Arial"/>
          <w:iCs/>
          <w:color w:val="000000"/>
          <w:sz w:val="24"/>
          <w:szCs w:val="24"/>
          <w:shd w:val="clear" w:color="auto" w:fill="FFFFFF"/>
        </w:rPr>
        <w:t xml:space="preserve">  </w:t>
      </w:r>
      <w:proofErr w:type="spellStart"/>
      <w:r>
        <w:rPr>
          <w:rFonts w:ascii="Arial" w:hAnsi="Arial" w:cs="Arial"/>
          <w:iCs/>
          <w:color w:val="000000"/>
          <w:sz w:val="24"/>
          <w:szCs w:val="24"/>
          <w:shd w:val="clear" w:color="auto" w:fill="FFFFFF"/>
        </w:rPr>
        <w:t>Dwr</w:t>
      </w:r>
      <w:proofErr w:type="spellEnd"/>
      <w:r>
        <w:rPr>
          <w:rFonts w:ascii="Arial" w:hAnsi="Arial" w:cs="Arial"/>
          <w:iCs/>
          <w:color w:val="000000"/>
          <w:sz w:val="24"/>
          <w:szCs w:val="24"/>
          <w:shd w:val="clear" w:color="auto" w:fill="FFFFFF"/>
        </w:rPr>
        <w:t xml:space="preserve"> Cymru Welsh Water, 1</w:t>
      </w:r>
      <w:r w:rsidRPr="00810EBC">
        <w:rPr>
          <w:rFonts w:ascii="Arial" w:hAnsi="Arial" w:cs="Arial"/>
          <w:iCs/>
          <w:color w:val="000000"/>
          <w:sz w:val="24"/>
          <w:szCs w:val="24"/>
          <w:shd w:val="clear" w:color="auto" w:fill="FFFFFF"/>
          <w:vertAlign w:val="superscript"/>
        </w:rPr>
        <w:t>st</w:t>
      </w:r>
      <w:r>
        <w:rPr>
          <w:rFonts w:ascii="Arial" w:hAnsi="Arial" w:cs="Arial"/>
          <w:iCs/>
          <w:color w:val="000000"/>
          <w:sz w:val="24"/>
          <w:szCs w:val="24"/>
          <w:shd w:val="clear" w:color="auto" w:fill="FFFFFF"/>
        </w:rPr>
        <w:t xml:space="preserve"> Floor, </w:t>
      </w:r>
      <w:proofErr w:type="spellStart"/>
      <w:r>
        <w:rPr>
          <w:rFonts w:ascii="Arial" w:hAnsi="Arial" w:cs="Arial"/>
          <w:iCs/>
          <w:color w:val="000000"/>
          <w:sz w:val="24"/>
          <w:szCs w:val="24"/>
          <w:shd w:val="clear" w:color="auto" w:fill="FFFFFF"/>
        </w:rPr>
        <w:t>Glien</w:t>
      </w:r>
      <w:proofErr w:type="spellEnd"/>
      <w:r>
        <w:rPr>
          <w:rFonts w:ascii="Arial" w:hAnsi="Arial" w:cs="Arial"/>
          <w:iCs/>
          <w:color w:val="000000"/>
          <w:sz w:val="24"/>
          <w:szCs w:val="24"/>
          <w:shd w:val="clear" w:color="auto" w:fill="FFFFFF"/>
        </w:rPr>
        <w:t xml:space="preserve"> House, </w:t>
      </w:r>
      <w:proofErr w:type="spellStart"/>
      <w:r w:rsidRPr="00810EBC">
        <w:rPr>
          <w:rStyle w:val="lrzxr"/>
          <w:rFonts w:ascii="Arial" w:hAnsi="Arial" w:cs="Arial"/>
          <w:color w:val="222222"/>
          <w:sz w:val="24"/>
          <w:szCs w:val="24"/>
        </w:rPr>
        <w:t>Glien</w:t>
      </w:r>
      <w:proofErr w:type="spellEnd"/>
      <w:r w:rsidRPr="00810EBC">
        <w:rPr>
          <w:rStyle w:val="lrzxr"/>
          <w:rFonts w:ascii="Arial" w:hAnsi="Arial" w:cs="Arial"/>
          <w:color w:val="222222"/>
          <w:sz w:val="24"/>
          <w:szCs w:val="24"/>
        </w:rPr>
        <w:t xml:space="preserve"> R</w:t>
      </w:r>
      <w:r>
        <w:rPr>
          <w:rStyle w:val="lrzxr"/>
          <w:rFonts w:ascii="Arial" w:hAnsi="Arial" w:cs="Arial"/>
          <w:color w:val="222222"/>
          <w:sz w:val="24"/>
          <w:szCs w:val="24"/>
        </w:rPr>
        <w:t>oa</w:t>
      </w:r>
      <w:r w:rsidRPr="00810EBC">
        <w:rPr>
          <w:rStyle w:val="lrzxr"/>
          <w:rFonts w:ascii="Arial" w:hAnsi="Arial" w:cs="Arial"/>
          <w:color w:val="222222"/>
          <w:sz w:val="24"/>
          <w:szCs w:val="24"/>
        </w:rPr>
        <w:t>d, Johnstown, Carmarthen SA31 3RB</w:t>
      </w:r>
      <w:r>
        <w:rPr>
          <w:rStyle w:val="lrzxr"/>
          <w:rFonts w:ascii="Arial" w:hAnsi="Arial" w:cs="Arial"/>
          <w:color w:val="222222"/>
          <w:sz w:val="24"/>
          <w:szCs w:val="24"/>
        </w:rPr>
        <w:t>.</w:t>
      </w:r>
    </w:p>
    <w:p w:rsidR="003D36C0" w:rsidRDefault="003D36C0" w:rsidP="003D36C0">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Contact name and number:</w:t>
      </w:r>
      <w:r>
        <w:rPr>
          <w:rFonts w:ascii="Arial" w:hAnsi="Arial" w:cs="Arial"/>
          <w:iCs/>
          <w:color w:val="000000"/>
          <w:sz w:val="24"/>
          <w:szCs w:val="24"/>
          <w:shd w:val="clear" w:color="auto" w:fill="FFFFFF"/>
        </w:rPr>
        <w:t xml:space="preserve">  Dai Kirk (</w:t>
      </w:r>
      <w:hyperlink r:id="rId16" w:history="1">
        <w:r w:rsidRPr="00527A0A">
          <w:rPr>
            <w:rStyle w:val="Hyperlink"/>
            <w:rFonts w:ascii="Arial" w:hAnsi="Arial" w:cs="Arial"/>
            <w:iCs/>
            <w:sz w:val="24"/>
            <w:szCs w:val="24"/>
            <w:shd w:val="clear" w:color="auto" w:fill="FFFFFF"/>
          </w:rPr>
          <w:t>Dave.Kirk@dwrcymru.com</w:t>
        </w:r>
      </w:hyperlink>
      <w:r>
        <w:rPr>
          <w:rFonts w:ascii="Arial" w:hAnsi="Arial" w:cs="Arial"/>
          <w:iCs/>
          <w:color w:val="000000"/>
          <w:sz w:val="24"/>
          <w:szCs w:val="24"/>
          <w:shd w:val="clear" w:color="auto" w:fill="FFFFFF"/>
        </w:rPr>
        <w:t>, 07881907532).</w:t>
      </w:r>
    </w:p>
    <w:p w:rsidR="003D36C0" w:rsidRPr="00B810E7"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u w:val="single"/>
          <w:shd w:val="clear" w:color="auto" w:fill="FFFFFF"/>
        </w:rPr>
      </w:pPr>
    </w:p>
    <w:p w:rsidR="003D36C0" w:rsidRDefault="003D36C0" w:rsidP="003D36C0">
      <w:pPr>
        <w:ind w:left="720"/>
        <w:rPr>
          <w:rFonts w:ascii="Arial" w:hAnsi="Arial" w:cs="Arial"/>
          <w:iCs/>
          <w:color w:val="000000"/>
          <w:sz w:val="24"/>
          <w:szCs w:val="24"/>
          <w:u w:val="single"/>
          <w:shd w:val="clear" w:color="auto" w:fill="FFFFFF"/>
        </w:rPr>
      </w:pPr>
    </w:p>
    <w:p w:rsidR="003D36C0" w:rsidRDefault="003D36C0" w:rsidP="003D36C0">
      <w:pPr>
        <w:ind w:left="720"/>
        <w:rPr>
          <w:rFonts w:ascii="Arial" w:hAnsi="Arial" w:cs="Arial"/>
          <w:iCs/>
          <w:color w:val="000000"/>
          <w:sz w:val="24"/>
          <w:szCs w:val="24"/>
          <w:u w:val="single"/>
          <w:shd w:val="clear" w:color="auto" w:fill="FFFFFF"/>
        </w:rPr>
      </w:pPr>
    </w:p>
    <w:p w:rsidR="003D36C0" w:rsidRDefault="003D36C0" w:rsidP="003D36C0">
      <w:pPr>
        <w:ind w:left="720"/>
        <w:rPr>
          <w:rFonts w:ascii="Arial" w:hAnsi="Arial" w:cs="Arial"/>
          <w:iCs/>
          <w:color w:val="000000"/>
          <w:sz w:val="24"/>
          <w:szCs w:val="24"/>
          <w:shd w:val="clear" w:color="auto" w:fill="FFFFFF"/>
        </w:rPr>
      </w:pPr>
      <w:r>
        <w:rPr>
          <w:rFonts w:ascii="Arial" w:hAnsi="Arial" w:cs="Arial"/>
          <w:iCs/>
          <w:color w:val="000000"/>
          <w:sz w:val="24"/>
          <w:szCs w:val="24"/>
          <w:u w:val="single"/>
          <w:shd w:val="clear" w:color="auto" w:fill="FFFFFF"/>
        </w:rPr>
        <w:t>Project D</w:t>
      </w:r>
      <w:r w:rsidRPr="000427E6">
        <w:rPr>
          <w:rFonts w:ascii="Arial" w:hAnsi="Arial" w:cs="Arial"/>
          <w:iCs/>
          <w:color w:val="000000"/>
          <w:sz w:val="24"/>
          <w:szCs w:val="24"/>
          <w:u w:val="single"/>
          <w:shd w:val="clear" w:color="auto" w:fill="FFFFFF"/>
        </w:rPr>
        <w:t>etail</w:t>
      </w: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roofErr w:type="spellStart"/>
      <w:r>
        <w:rPr>
          <w:rFonts w:ascii="Arial" w:hAnsi="Arial" w:cs="Arial"/>
          <w:iCs/>
          <w:color w:val="000000"/>
          <w:sz w:val="24"/>
          <w:szCs w:val="24"/>
          <w:shd w:val="clear" w:color="auto" w:fill="FFFFFF"/>
        </w:rPr>
        <w:t>Dwr</w:t>
      </w:r>
      <w:proofErr w:type="spellEnd"/>
      <w:r>
        <w:rPr>
          <w:rFonts w:ascii="Arial" w:hAnsi="Arial" w:cs="Arial"/>
          <w:iCs/>
          <w:color w:val="000000"/>
          <w:sz w:val="24"/>
          <w:szCs w:val="24"/>
          <w:shd w:val="clear" w:color="auto" w:fill="FFFFFF"/>
        </w:rPr>
        <w:t xml:space="preserve"> Cymru Welsh Water (DCWW) are currently undertaking a large scheme in the Sandfields area of Port Talbot.  It entails renewing roughly 25km of cast iron water mains in the estate which have been in existence since the 1940’s to improve the quality of drinking water in the region.  O’Connor Utilities Ltd (OCU) have been appointed Principle Contractor to oversee the project which will cost in the region of £9million.  They were selected due to their impressive record of carrying out previous work of a similar nature in the Hereford area for the same client and the ability to provide the resources required to complete the programme.  The industry regulator, Drinking Water Inspectorate (DWI) has imposed deadline of April 2020 for works completion which will necessitate the requirement for approximately 9 ‘gangs’ working simultaneously on site at peak production.  Various pipe-laying techniques will be employed such as pipe bursting, slip-lining and open cut.  A large amount of enabling work activities will also take place involving valve, hydrant and under pressure tee installation as well as an extensive ‘rider’ laying sub-programme to ensure minimum disruption to the water supply for the customers.  This challenging scheme will involve a high level of customer engagement as </w:t>
      </w:r>
      <w:proofErr w:type="gramStart"/>
      <w:r>
        <w:rPr>
          <w:rFonts w:ascii="Arial" w:hAnsi="Arial" w:cs="Arial"/>
          <w:iCs/>
          <w:color w:val="000000"/>
          <w:sz w:val="24"/>
          <w:szCs w:val="24"/>
          <w:shd w:val="clear" w:color="auto" w:fill="FFFFFF"/>
        </w:rPr>
        <w:t>the majority of</w:t>
      </w:r>
      <w:proofErr w:type="gramEnd"/>
      <w:r>
        <w:rPr>
          <w:rFonts w:ascii="Arial" w:hAnsi="Arial" w:cs="Arial"/>
          <w:iCs/>
          <w:color w:val="000000"/>
          <w:sz w:val="24"/>
          <w:szCs w:val="24"/>
          <w:shd w:val="clear" w:color="auto" w:fill="FFFFFF"/>
        </w:rPr>
        <w:t xml:space="preserve"> work will take place in private gardens.</w:t>
      </w: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r w:rsidRPr="009C28A4">
        <w:rPr>
          <w:rFonts w:ascii="Arial" w:hAnsi="Arial" w:cs="Arial"/>
          <w:iCs/>
          <w:color w:val="000000"/>
          <w:sz w:val="24"/>
          <w:szCs w:val="24"/>
          <w:u w:val="single"/>
          <w:shd w:val="clear" w:color="auto" w:fill="FFFFFF"/>
        </w:rPr>
        <w:lastRenderedPageBreak/>
        <w:t>What will be learnt through this project?</w:t>
      </w:r>
    </w:p>
    <w:p w:rsidR="003D36C0" w:rsidRDefault="003D36C0" w:rsidP="003D36C0">
      <w:pPr>
        <w:ind w:firstLine="720"/>
        <w:rPr>
          <w:rFonts w:ascii="Arial" w:hAnsi="Arial" w:cs="Arial"/>
          <w:iCs/>
          <w:color w:val="000000"/>
          <w:sz w:val="24"/>
          <w:szCs w:val="24"/>
          <w:u w:val="single"/>
          <w:shd w:val="clear" w:color="auto" w:fill="FFFFFF"/>
        </w:rPr>
      </w:pPr>
    </w:p>
    <w:p w:rsidR="003D36C0" w:rsidRPr="009C3112" w:rsidRDefault="003D36C0" w:rsidP="003D36C0">
      <w:pPr>
        <w:ind w:left="720"/>
        <w:rPr>
          <w:rFonts w:ascii="Arial" w:hAnsi="Arial" w:cs="Arial"/>
          <w:iCs/>
          <w:color w:val="000000"/>
          <w:sz w:val="24"/>
          <w:szCs w:val="24"/>
          <w:shd w:val="clear" w:color="auto" w:fill="FFFFFF"/>
        </w:rPr>
      </w:pPr>
      <w:r w:rsidRPr="009C3112">
        <w:rPr>
          <w:rFonts w:ascii="Arial" w:hAnsi="Arial" w:cs="Arial"/>
          <w:iCs/>
          <w:color w:val="000000"/>
          <w:sz w:val="24"/>
          <w:szCs w:val="24"/>
          <w:shd w:val="clear" w:color="auto" w:fill="FFFFFF"/>
        </w:rPr>
        <w:t>3 main objectives and some sub-objectives will be concentrated u</w:t>
      </w:r>
      <w:r>
        <w:rPr>
          <w:rFonts w:ascii="Arial" w:hAnsi="Arial" w:cs="Arial"/>
          <w:iCs/>
          <w:color w:val="000000"/>
          <w:sz w:val="24"/>
          <w:szCs w:val="24"/>
          <w:shd w:val="clear" w:color="auto" w:fill="FFFFFF"/>
        </w:rPr>
        <w:t>pon during this study which will be subject to reflective practices such as Gibbs’s reflective cycle</w:t>
      </w:r>
      <w:r w:rsidRPr="009C3112">
        <w:rPr>
          <w:rFonts w:ascii="Arial" w:hAnsi="Arial" w:cs="Arial"/>
          <w:iCs/>
          <w:color w:val="000000"/>
          <w:sz w:val="24"/>
          <w:szCs w:val="24"/>
          <w:shd w:val="clear" w:color="auto" w:fill="FFFFFF"/>
        </w:rPr>
        <w:t>:</w:t>
      </w:r>
    </w:p>
    <w:p w:rsidR="003D36C0" w:rsidRPr="009C3112" w:rsidRDefault="003D36C0" w:rsidP="003D36C0">
      <w:pPr>
        <w:ind w:firstLine="720"/>
        <w:rPr>
          <w:rFonts w:ascii="Arial" w:hAnsi="Arial" w:cs="Arial"/>
          <w:iCs/>
          <w:color w:val="000000"/>
          <w:sz w:val="24"/>
          <w:szCs w:val="24"/>
          <w:shd w:val="clear" w:color="auto" w:fill="FFFFFF"/>
        </w:rPr>
      </w:pPr>
    </w:p>
    <w:p w:rsidR="003D36C0" w:rsidRPr="008515C2" w:rsidRDefault="003D36C0" w:rsidP="003D36C0">
      <w:pPr>
        <w:pStyle w:val="ListParagraph"/>
        <w:numPr>
          <w:ilvl w:val="0"/>
          <w:numId w:val="2"/>
        </w:numPr>
        <w:rPr>
          <w:rFonts w:ascii="Arial" w:hAnsi="Arial" w:cs="Arial"/>
          <w:iCs/>
          <w:color w:val="000000"/>
          <w:sz w:val="24"/>
          <w:szCs w:val="24"/>
          <w:shd w:val="clear" w:color="auto" w:fill="FFFFFF"/>
        </w:rPr>
      </w:pPr>
      <w:r w:rsidRPr="008515C2">
        <w:rPr>
          <w:rFonts w:ascii="Arial" w:hAnsi="Arial" w:cs="Arial"/>
          <w:iCs/>
          <w:color w:val="000000"/>
          <w:sz w:val="24"/>
          <w:szCs w:val="24"/>
          <w:shd w:val="clear" w:color="auto" w:fill="FFFFFF"/>
        </w:rPr>
        <w:t>How to efficiently manage Health and Safety and ensure compliance on site:</w:t>
      </w:r>
    </w:p>
    <w:p w:rsidR="003D36C0" w:rsidRPr="009C3112" w:rsidRDefault="003D36C0" w:rsidP="003D36C0">
      <w:pPr>
        <w:pStyle w:val="ListParagraph"/>
        <w:numPr>
          <w:ilvl w:val="1"/>
          <w:numId w:val="2"/>
        </w:numPr>
        <w:rPr>
          <w:rFonts w:ascii="Arial" w:hAnsi="Arial" w:cs="Arial"/>
          <w:iCs/>
          <w:color w:val="000000"/>
          <w:sz w:val="24"/>
          <w:szCs w:val="24"/>
          <w:shd w:val="clear" w:color="auto" w:fill="FFFFFF"/>
        </w:rPr>
      </w:pPr>
      <w:r w:rsidRPr="009C3112">
        <w:rPr>
          <w:rFonts w:ascii="Arial" w:hAnsi="Arial" w:cs="Arial"/>
          <w:iCs/>
          <w:color w:val="000000"/>
          <w:sz w:val="24"/>
          <w:szCs w:val="24"/>
          <w:shd w:val="clear" w:color="auto" w:fill="FFFFFF"/>
        </w:rPr>
        <w:t>Adequate PPE.</w:t>
      </w:r>
    </w:p>
    <w:p w:rsidR="003D36C0" w:rsidRPr="009C3112" w:rsidRDefault="003D36C0" w:rsidP="003D36C0">
      <w:pPr>
        <w:pStyle w:val="ListParagraph"/>
        <w:numPr>
          <w:ilvl w:val="1"/>
          <w:numId w:val="2"/>
        </w:numPr>
        <w:rPr>
          <w:rFonts w:ascii="Arial" w:hAnsi="Arial" w:cs="Arial"/>
          <w:iCs/>
          <w:color w:val="000000"/>
          <w:sz w:val="24"/>
          <w:szCs w:val="24"/>
          <w:shd w:val="clear" w:color="auto" w:fill="FFFFFF"/>
        </w:rPr>
      </w:pPr>
      <w:r w:rsidRPr="009C3112">
        <w:rPr>
          <w:rFonts w:ascii="Arial" w:hAnsi="Arial" w:cs="Arial"/>
          <w:iCs/>
          <w:color w:val="000000"/>
          <w:sz w:val="24"/>
          <w:szCs w:val="24"/>
          <w:shd w:val="clear" w:color="auto" w:fill="FFFFFF"/>
        </w:rPr>
        <w:t>Safe working activities.</w:t>
      </w:r>
    </w:p>
    <w:p w:rsidR="003D36C0" w:rsidRPr="009C3112" w:rsidRDefault="003D36C0" w:rsidP="003D36C0">
      <w:pPr>
        <w:pStyle w:val="ListParagraph"/>
        <w:numPr>
          <w:ilvl w:val="1"/>
          <w:numId w:val="2"/>
        </w:numPr>
        <w:rPr>
          <w:rFonts w:ascii="Arial" w:hAnsi="Arial" w:cs="Arial"/>
          <w:iCs/>
          <w:color w:val="000000"/>
          <w:sz w:val="24"/>
          <w:szCs w:val="24"/>
          <w:shd w:val="clear" w:color="auto" w:fill="FFFFFF"/>
        </w:rPr>
      </w:pPr>
      <w:r w:rsidRPr="009C3112">
        <w:rPr>
          <w:rFonts w:ascii="Arial" w:hAnsi="Arial" w:cs="Arial"/>
          <w:iCs/>
          <w:color w:val="000000"/>
          <w:sz w:val="24"/>
          <w:szCs w:val="24"/>
          <w:shd w:val="clear" w:color="auto" w:fill="FFFFFF"/>
        </w:rPr>
        <w:t>Safe site set up.</w:t>
      </w:r>
    </w:p>
    <w:p w:rsidR="003D36C0" w:rsidRPr="009C3112" w:rsidRDefault="003D36C0" w:rsidP="003D36C0">
      <w:pPr>
        <w:ind w:left="720"/>
        <w:rPr>
          <w:rFonts w:ascii="Arial" w:hAnsi="Arial" w:cs="Arial"/>
          <w:iCs/>
          <w:color w:val="000000"/>
          <w:sz w:val="24"/>
          <w:szCs w:val="24"/>
          <w:shd w:val="clear" w:color="auto" w:fill="FFFFFF"/>
        </w:rPr>
      </w:pPr>
      <w:r w:rsidRPr="009C3112">
        <w:rPr>
          <w:rFonts w:ascii="Arial" w:hAnsi="Arial" w:cs="Arial"/>
          <w:iCs/>
          <w:color w:val="000000"/>
          <w:sz w:val="24"/>
          <w:szCs w:val="24"/>
          <w:shd w:val="clear" w:color="auto" w:fill="FFFFFF"/>
        </w:rPr>
        <w:t>2.  How to efficiently manage Hygiene and ensure compliance on site.</w:t>
      </w:r>
    </w:p>
    <w:p w:rsidR="003D36C0" w:rsidRPr="009C3112" w:rsidRDefault="003D36C0" w:rsidP="003D36C0">
      <w:pPr>
        <w:pStyle w:val="ListParagraph"/>
        <w:numPr>
          <w:ilvl w:val="0"/>
          <w:numId w:val="5"/>
        </w:numPr>
        <w:rPr>
          <w:rFonts w:ascii="Arial" w:hAnsi="Arial" w:cs="Arial"/>
          <w:iCs/>
          <w:color w:val="000000"/>
          <w:sz w:val="24"/>
          <w:szCs w:val="24"/>
          <w:shd w:val="clear" w:color="auto" w:fill="FFFFFF"/>
        </w:rPr>
      </w:pPr>
      <w:r w:rsidRPr="009C3112">
        <w:rPr>
          <w:rFonts w:ascii="Arial" w:hAnsi="Arial" w:cs="Arial"/>
          <w:iCs/>
          <w:color w:val="000000"/>
          <w:sz w:val="24"/>
          <w:szCs w:val="24"/>
          <w:shd w:val="clear" w:color="auto" w:fill="FFFFFF"/>
        </w:rPr>
        <w:t>Hyg</w:t>
      </w:r>
      <w:r>
        <w:rPr>
          <w:rFonts w:ascii="Arial" w:hAnsi="Arial" w:cs="Arial"/>
          <w:iCs/>
          <w:color w:val="000000"/>
          <w:sz w:val="24"/>
          <w:szCs w:val="24"/>
          <w:shd w:val="clear" w:color="auto" w:fill="FFFFFF"/>
        </w:rPr>
        <w:t>i</w:t>
      </w:r>
      <w:r w:rsidRPr="009C3112">
        <w:rPr>
          <w:rFonts w:ascii="Arial" w:hAnsi="Arial" w:cs="Arial"/>
          <w:iCs/>
          <w:color w:val="000000"/>
          <w:sz w:val="24"/>
          <w:szCs w:val="24"/>
          <w:shd w:val="clear" w:color="auto" w:fill="FFFFFF"/>
        </w:rPr>
        <w:t>enic practices.</w:t>
      </w:r>
    </w:p>
    <w:p w:rsidR="003D36C0" w:rsidRPr="009C3112" w:rsidRDefault="003D36C0" w:rsidP="003D36C0">
      <w:pPr>
        <w:ind w:firstLine="720"/>
        <w:rPr>
          <w:rFonts w:ascii="Arial" w:hAnsi="Arial" w:cs="Arial"/>
          <w:iCs/>
          <w:color w:val="000000"/>
          <w:sz w:val="24"/>
          <w:szCs w:val="24"/>
          <w:shd w:val="clear" w:color="auto" w:fill="FFFFFF"/>
        </w:rPr>
      </w:pPr>
      <w:r w:rsidRPr="009C3112">
        <w:rPr>
          <w:rFonts w:ascii="Arial" w:hAnsi="Arial" w:cs="Arial"/>
          <w:iCs/>
          <w:color w:val="000000"/>
          <w:sz w:val="24"/>
          <w:szCs w:val="24"/>
          <w:shd w:val="clear" w:color="auto" w:fill="FFFFFF"/>
        </w:rPr>
        <w:t>3.  How to efficiently manage Quality assurance on site.</w:t>
      </w:r>
    </w:p>
    <w:p w:rsidR="003D36C0" w:rsidRPr="00E613DD" w:rsidRDefault="003D36C0" w:rsidP="003D36C0">
      <w:pPr>
        <w:pStyle w:val="ListParagraph"/>
        <w:numPr>
          <w:ilvl w:val="0"/>
          <w:numId w:val="3"/>
        </w:numPr>
        <w:rPr>
          <w:rFonts w:ascii="Arial" w:hAnsi="Arial" w:cs="Arial"/>
          <w:b/>
          <w:iCs/>
          <w:color w:val="000000"/>
          <w:sz w:val="24"/>
          <w:szCs w:val="24"/>
          <w:shd w:val="clear" w:color="auto" w:fill="FFFFFF"/>
        </w:rPr>
      </w:pPr>
      <w:r>
        <w:rPr>
          <w:rFonts w:ascii="Arial" w:hAnsi="Arial" w:cs="Arial"/>
          <w:iCs/>
          <w:color w:val="000000"/>
          <w:sz w:val="24"/>
          <w:szCs w:val="24"/>
          <w:shd w:val="clear" w:color="auto" w:fill="FFFFFF"/>
        </w:rPr>
        <w:t>Fusion welding.</w:t>
      </w:r>
    </w:p>
    <w:p w:rsidR="003D36C0" w:rsidRPr="000427E6" w:rsidRDefault="003D36C0" w:rsidP="003D36C0">
      <w:pPr>
        <w:pStyle w:val="ListParagraph"/>
        <w:numPr>
          <w:ilvl w:val="0"/>
          <w:numId w:val="3"/>
        </w:numPr>
        <w:rPr>
          <w:rFonts w:ascii="Arial" w:hAnsi="Arial" w:cs="Arial"/>
          <w:b/>
          <w:iCs/>
          <w:color w:val="000000"/>
          <w:sz w:val="24"/>
          <w:szCs w:val="24"/>
          <w:shd w:val="clear" w:color="auto" w:fill="FFFFFF"/>
        </w:rPr>
      </w:pPr>
      <w:r>
        <w:rPr>
          <w:rFonts w:ascii="Arial" w:hAnsi="Arial" w:cs="Arial"/>
          <w:iCs/>
          <w:color w:val="000000"/>
          <w:sz w:val="24"/>
          <w:szCs w:val="24"/>
          <w:shd w:val="clear" w:color="auto" w:fill="FFFFFF"/>
        </w:rPr>
        <w:t>Reinstatement.</w:t>
      </w:r>
    </w:p>
    <w:p w:rsidR="003D36C0" w:rsidRPr="00950F32" w:rsidRDefault="003D36C0" w:rsidP="003D36C0">
      <w:pPr>
        <w:pStyle w:val="ListParagraph"/>
        <w:numPr>
          <w:ilvl w:val="0"/>
          <w:numId w:val="3"/>
        </w:numPr>
        <w:rPr>
          <w:rFonts w:ascii="Arial" w:hAnsi="Arial" w:cs="Arial"/>
          <w:b/>
          <w:iCs/>
          <w:color w:val="000000"/>
          <w:sz w:val="24"/>
          <w:szCs w:val="24"/>
          <w:shd w:val="clear" w:color="auto" w:fill="FFFFFF"/>
        </w:rPr>
      </w:pPr>
      <w:r>
        <w:rPr>
          <w:rFonts w:ascii="Arial" w:hAnsi="Arial" w:cs="Arial"/>
          <w:iCs/>
          <w:color w:val="000000"/>
          <w:sz w:val="24"/>
          <w:szCs w:val="24"/>
          <w:shd w:val="clear" w:color="auto" w:fill="FFFFFF"/>
        </w:rPr>
        <w:t>Sample results.</w:t>
      </w:r>
    </w:p>
    <w:p w:rsidR="003D36C0" w:rsidRDefault="003D36C0" w:rsidP="003D36C0">
      <w:pPr>
        <w:rPr>
          <w:rFonts w:ascii="Arial" w:hAnsi="Arial" w:cs="Arial"/>
          <w:iCs/>
          <w:color w:val="000000"/>
          <w:sz w:val="24"/>
          <w:szCs w:val="24"/>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rPr>
          <w:rFonts w:ascii="Arial" w:hAnsi="Arial" w:cs="Arial"/>
          <w:iCs/>
          <w:color w:val="000000"/>
          <w:sz w:val="24"/>
          <w:szCs w:val="24"/>
          <w:u w:val="single"/>
          <w:shd w:val="clear" w:color="auto" w:fill="FFFFFF"/>
        </w:rPr>
      </w:pPr>
    </w:p>
    <w:p w:rsidR="003D36C0" w:rsidRDefault="003D36C0" w:rsidP="003D36C0">
      <w:pPr>
        <w:rPr>
          <w:rFonts w:ascii="Arial" w:hAnsi="Arial" w:cs="Arial"/>
          <w:iCs/>
          <w:color w:val="000000"/>
          <w:sz w:val="24"/>
          <w:szCs w:val="24"/>
          <w:u w:val="single"/>
          <w:shd w:val="clear" w:color="auto" w:fill="FFFFFF"/>
        </w:rPr>
      </w:pPr>
      <w:r w:rsidRPr="009C28A4">
        <w:rPr>
          <w:rFonts w:ascii="Arial" w:hAnsi="Arial" w:cs="Arial"/>
          <w:iCs/>
          <w:color w:val="000000"/>
          <w:sz w:val="24"/>
          <w:szCs w:val="24"/>
          <w:u w:val="single"/>
          <w:shd w:val="clear" w:color="auto" w:fill="FFFFFF"/>
        </w:rPr>
        <w:lastRenderedPageBreak/>
        <w:t xml:space="preserve">How </w:t>
      </w:r>
      <w:r>
        <w:rPr>
          <w:rFonts w:ascii="Arial" w:hAnsi="Arial" w:cs="Arial"/>
          <w:iCs/>
          <w:color w:val="000000"/>
          <w:sz w:val="24"/>
          <w:szCs w:val="24"/>
          <w:u w:val="single"/>
          <w:shd w:val="clear" w:color="auto" w:fill="FFFFFF"/>
        </w:rPr>
        <w:t>will these objectives be learnt?</w:t>
      </w:r>
      <w:r w:rsidRPr="009C28A4">
        <w:rPr>
          <w:rFonts w:ascii="Arial" w:hAnsi="Arial" w:cs="Arial"/>
          <w:iCs/>
          <w:color w:val="000000"/>
          <w:sz w:val="24"/>
          <w:szCs w:val="24"/>
          <w:u w:val="single"/>
          <w:shd w:val="clear" w:color="auto" w:fill="FFFFFF"/>
        </w:rPr>
        <w:t xml:space="preserve">  </w:t>
      </w: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General activities that will inform all 3 objectives:</w:t>
      </w:r>
    </w:p>
    <w:p w:rsidR="003D36C0" w:rsidRDefault="003D36C0" w:rsidP="003D36C0">
      <w:pPr>
        <w:pStyle w:val="ListParagraph"/>
        <w:numPr>
          <w:ilvl w:val="0"/>
          <w:numId w:val="4"/>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Regular site visits to working areas.</w:t>
      </w:r>
    </w:p>
    <w:p w:rsidR="003D36C0" w:rsidRDefault="003D36C0" w:rsidP="003D36C0">
      <w:pPr>
        <w:pStyle w:val="ListParagraph"/>
        <w:numPr>
          <w:ilvl w:val="0"/>
          <w:numId w:val="4"/>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Attending ‘collaboration’ and ‘risk reduction’ meetings’ and consultation of meeting minutes.</w:t>
      </w:r>
    </w:p>
    <w:p w:rsidR="003D36C0" w:rsidRDefault="003D36C0" w:rsidP="003D36C0">
      <w:pPr>
        <w:pStyle w:val="ListParagraph"/>
        <w:numPr>
          <w:ilvl w:val="0"/>
          <w:numId w:val="4"/>
        </w:numPr>
        <w:rPr>
          <w:rFonts w:ascii="Arial" w:hAnsi="Arial" w:cs="Arial"/>
          <w:iCs/>
          <w:color w:val="000000"/>
          <w:sz w:val="24"/>
          <w:szCs w:val="24"/>
          <w:shd w:val="clear" w:color="auto" w:fill="FFFFFF"/>
        </w:rPr>
      </w:pPr>
      <w:r w:rsidRPr="003F1E16">
        <w:rPr>
          <w:rFonts w:ascii="Arial" w:hAnsi="Arial" w:cs="Arial"/>
          <w:iCs/>
          <w:color w:val="000000"/>
          <w:sz w:val="24"/>
          <w:szCs w:val="24"/>
          <w:shd w:val="clear" w:color="auto" w:fill="FFFFFF"/>
        </w:rPr>
        <w:t>Constant liaison with contractor regarding findings.</w:t>
      </w:r>
    </w:p>
    <w:p w:rsidR="003D36C0" w:rsidRPr="001D0631" w:rsidRDefault="003D36C0" w:rsidP="003D36C0">
      <w:pPr>
        <w:pStyle w:val="ListParagraph"/>
        <w:numPr>
          <w:ilvl w:val="0"/>
          <w:numId w:val="4"/>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Constant liaison with DCWW project team.</w:t>
      </w:r>
    </w:p>
    <w:p w:rsidR="003D36C0" w:rsidRDefault="003D36C0" w:rsidP="003D36C0">
      <w:pPr>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Activities that will inform objective 1:</w:t>
      </w:r>
    </w:p>
    <w:p w:rsidR="003D36C0" w:rsidRDefault="003D36C0" w:rsidP="003D36C0">
      <w:pPr>
        <w:pStyle w:val="ListParagraph"/>
        <w:numPr>
          <w:ilvl w:val="0"/>
          <w:numId w:val="6"/>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Carrying out regular health and safety audits.</w:t>
      </w:r>
    </w:p>
    <w:p w:rsidR="003D36C0" w:rsidRPr="001D0631" w:rsidRDefault="003D36C0" w:rsidP="003D36C0">
      <w:pPr>
        <w:pStyle w:val="ListParagraph"/>
        <w:numPr>
          <w:ilvl w:val="0"/>
          <w:numId w:val="6"/>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Referring to and comparing working areas with various DCWW procedures such as ‘</w:t>
      </w:r>
      <w:r>
        <w:rPr>
          <w:rFonts w:ascii="Arial" w:hAnsi="Arial" w:cs="Arial"/>
          <w:i/>
          <w:iCs/>
          <w:color w:val="000000"/>
          <w:sz w:val="24"/>
          <w:szCs w:val="24"/>
          <w:shd w:val="clear" w:color="auto" w:fill="FFFFFF"/>
        </w:rPr>
        <w:t xml:space="preserve">HSP 103 – Personal Protective Equipment Procedure’, ‘HSP 805 - Management of Contractors Procedure’ </w:t>
      </w:r>
      <w:r>
        <w:rPr>
          <w:rFonts w:ascii="Arial" w:hAnsi="Arial" w:cs="Arial"/>
          <w:iCs/>
          <w:color w:val="000000"/>
          <w:sz w:val="24"/>
          <w:szCs w:val="24"/>
          <w:shd w:val="clear" w:color="auto" w:fill="FFFFFF"/>
        </w:rPr>
        <w:t>and ‘</w:t>
      </w:r>
      <w:r>
        <w:rPr>
          <w:rFonts w:ascii="Arial" w:hAnsi="Arial" w:cs="Arial"/>
          <w:i/>
          <w:iCs/>
          <w:color w:val="000000"/>
          <w:sz w:val="24"/>
          <w:szCs w:val="24"/>
          <w:shd w:val="clear" w:color="auto" w:fill="FFFFFF"/>
        </w:rPr>
        <w:t>HSP 124 – Water Mains Work (on or near)’.</w:t>
      </w:r>
    </w:p>
    <w:p w:rsidR="003D36C0" w:rsidRDefault="003D36C0" w:rsidP="003D36C0">
      <w:pPr>
        <w:pStyle w:val="ListParagraph"/>
        <w:numPr>
          <w:ilvl w:val="0"/>
          <w:numId w:val="6"/>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Liaison with dedicated DCWW Health and Safety (H&amp;S) and Construction and Design Management (CDM) personnel.</w:t>
      </w:r>
    </w:p>
    <w:p w:rsidR="003D36C0" w:rsidRDefault="003D36C0" w:rsidP="003D36C0">
      <w:pPr>
        <w:pStyle w:val="ListParagraph"/>
        <w:numPr>
          <w:ilvl w:val="0"/>
          <w:numId w:val="6"/>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Reference to HSE guidelines.</w:t>
      </w:r>
    </w:p>
    <w:p w:rsidR="003D36C0" w:rsidRDefault="003D36C0" w:rsidP="003D36C0">
      <w:pPr>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Activities that will inform objective 2:</w:t>
      </w:r>
    </w:p>
    <w:p w:rsidR="003D36C0" w:rsidRDefault="003D36C0" w:rsidP="003D36C0">
      <w:pPr>
        <w:pStyle w:val="ListParagraph"/>
        <w:numPr>
          <w:ilvl w:val="0"/>
          <w:numId w:val="7"/>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Carrying out regular hygiene site audits.</w:t>
      </w:r>
    </w:p>
    <w:p w:rsidR="003D36C0" w:rsidRDefault="003D36C0" w:rsidP="003D36C0">
      <w:pPr>
        <w:pStyle w:val="ListParagraph"/>
        <w:numPr>
          <w:ilvl w:val="0"/>
          <w:numId w:val="7"/>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Liaison with OCU dedicated chlorination personnel.</w:t>
      </w:r>
    </w:p>
    <w:p w:rsidR="003D36C0" w:rsidRDefault="003D36C0" w:rsidP="003D36C0">
      <w:pPr>
        <w:pStyle w:val="ListParagraph"/>
        <w:numPr>
          <w:ilvl w:val="0"/>
          <w:numId w:val="7"/>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Reference to industry standard guidance such as ‘</w:t>
      </w:r>
      <w:r>
        <w:rPr>
          <w:rFonts w:ascii="Arial" w:hAnsi="Arial" w:cs="Arial"/>
          <w:i/>
          <w:iCs/>
          <w:color w:val="000000"/>
          <w:sz w:val="24"/>
          <w:szCs w:val="24"/>
          <w:shd w:val="clear" w:color="auto" w:fill="FFFFFF"/>
        </w:rPr>
        <w:t>Principles of Water Supply Hygiene’</w:t>
      </w:r>
      <w:r>
        <w:rPr>
          <w:rFonts w:ascii="Arial" w:hAnsi="Arial" w:cs="Arial"/>
          <w:iCs/>
          <w:color w:val="000000"/>
          <w:sz w:val="24"/>
          <w:szCs w:val="24"/>
          <w:shd w:val="clear" w:color="auto" w:fill="FFFFFF"/>
        </w:rPr>
        <w:t xml:space="preserve"> published by DWI.</w:t>
      </w:r>
    </w:p>
    <w:p w:rsidR="003D36C0" w:rsidRDefault="003D36C0" w:rsidP="003D36C0">
      <w:pPr>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Activities that will inform objective 3:</w:t>
      </w:r>
    </w:p>
    <w:p w:rsidR="003D36C0" w:rsidRDefault="003D36C0" w:rsidP="003D36C0">
      <w:pPr>
        <w:pStyle w:val="ListParagraph"/>
        <w:numPr>
          <w:ilvl w:val="0"/>
          <w:numId w:val="8"/>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Carrying out fusion welding site audits.</w:t>
      </w:r>
    </w:p>
    <w:p w:rsidR="003D36C0" w:rsidRDefault="003D36C0" w:rsidP="003D36C0">
      <w:pPr>
        <w:pStyle w:val="ListParagraph"/>
        <w:numPr>
          <w:ilvl w:val="0"/>
          <w:numId w:val="8"/>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Monitoring ‘</w:t>
      </w:r>
      <w:r>
        <w:rPr>
          <w:rFonts w:ascii="Arial" w:hAnsi="Arial" w:cs="Arial"/>
          <w:i/>
          <w:iCs/>
          <w:color w:val="000000"/>
          <w:sz w:val="24"/>
          <w:szCs w:val="24"/>
          <w:shd w:val="clear" w:color="auto" w:fill="FFFFFF"/>
        </w:rPr>
        <w:t xml:space="preserve">Control Point’ </w:t>
      </w:r>
      <w:r>
        <w:rPr>
          <w:rFonts w:ascii="Arial" w:hAnsi="Arial" w:cs="Arial"/>
          <w:iCs/>
          <w:color w:val="000000"/>
          <w:sz w:val="24"/>
          <w:szCs w:val="24"/>
          <w:shd w:val="clear" w:color="auto" w:fill="FFFFFF"/>
        </w:rPr>
        <w:t>system.</w:t>
      </w:r>
    </w:p>
    <w:p w:rsidR="003D36C0" w:rsidRDefault="003D36C0" w:rsidP="003D36C0">
      <w:pPr>
        <w:pStyle w:val="ListParagraph"/>
        <w:numPr>
          <w:ilvl w:val="0"/>
          <w:numId w:val="8"/>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Liaison with dedicated DCWW sampling personnel.</w:t>
      </w:r>
    </w:p>
    <w:p w:rsidR="003D36C0" w:rsidRPr="009C3112" w:rsidRDefault="003D36C0" w:rsidP="003D36C0">
      <w:pPr>
        <w:pStyle w:val="ListParagraph"/>
        <w:numPr>
          <w:ilvl w:val="0"/>
          <w:numId w:val="8"/>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Observation of reinstatement of walls, gardens, carriageways and driveways.</w:t>
      </w:r>
    </w:p>
    <w:p w:rsidR="003D36C0" w:rsidRPr="001D0631" w:rsidRDefault="003D36C0" w:rsidP="003D36C0">
      <w:pPr>
        <w:rPr>
          <w:rFonts w:ascii="Arial" w:hAnsi="Arial" w:cs="Arial"/>
          <w:iCs/>
          <w:color w:val="000000"/>
          <w:sz w:val="24"/>
          <w:szCs w:val="24"/>
          <w:shd w:val="clear" w:color="auto" w:fill="FFFFFF"/>
        </w:rPr>
      </w:pPr>
    </w:p>
    <w:p w:rsidR="003D36C0" w:rsidRDefault="003D36C0" w:rsidP="003D36C0">
      <w:pPr>
        <w:rPr>
          <w:rFonts w:ascii="Arial" w:hAnsi="Arial" w:cs="Arial"/>
          <w:iCs/>
          <w:color w:val="000000"/>
          <w:sz w:val="24"/>
          <w:szCs w:val="24"/>
          <w:u w:val="single"/>
          <w:shd w:val="clear" w:color="auto" w:fill="FFFFFF"/>
        </w:rPr>
      </w:pPr>
    </w:p>
    <w:p w:rsidR="003D36C0" w:rsidRDefault="003D36C0" w:rsidP="003D36C0">
      <w:pPr>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r w:rsidRPr="009C28A4">
        <w:rPr>
          <w:rFonts w:ascii="Arial" w:hAnsi="Arial" w:cs="Arial"/>
          <w:iCs/>
          <w:color w:val="000000"/>
          <w:sz w:val="24"/>
          <w:szCs w:val="24"/>
          <w:u w:val="single"/>
          <w:shd w:val="clear" w:color="auto" w:fill="FFFFFF"/>
        </w:rPr>
        <w:lastRenderedPageBreak/>
        <w:t>Target date for completion?</w:t>
      </w: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The project itself is due for completion by April 2020 and the intensity and complexity of the scheme will dictate that the objectives (and sub-objectives) will be subject to ongoing investigation and scrutiny throughout duration of scheme.  However, for the purposes of this reflective journal each objective will be dealt with in separate submission (although other aspects of the scheme will be referred to):</w:t>
      </w:r>
    </w:p>
    <w:p w:rsidR="003D36C0" w:rsidRDefault="003D36C0" w:rsidP="003D36C0">
      <w:pPr>
        <w:pStyle w:val="ListParagraph"/>
        <w:numPr>
          <w:ilvl w:val="0"/>
          <w:numId w:val="9"/>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Part 1 will cover period 02/09/19 – 06/12/19 and will relate primarily to objective 1.  It will profile the initial site set up of the various work areas and the initial settling in period for the teams.</w:t>
      </w:r>
    </w:p>
    <w:p w:rsidR="003D36C0" w:rsidRDefault="003D36C0" w:rsidP="003D36C0">
      <w:pPr>
        <w:pStyle w:val="ListParagraph"/>
        <w:numPr>
          <w:ilvl w:val="0"/>
          <w:numId w:val="9"/>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Part 2 will cover period 07/12/19 – 24/01/20 and will focus mainly upon objective 3.  By this point of the scheme, it is likely that the ‘Control Point’ system would be fully operational to test fusion welding.  This timeframe also encompasses the Christmas shut down period, before which all operational sites must be backfilled, shut down and reinstated, offering opportunities to oversee these activities.</w:t>
      </w:r>
    </w:p>
    <w:p w:rsidR="003D36C0" w:rsidRDefault="003D36C0" w:rsidP="003D36C0">
      <w:pPr>
        <w:pStyle w:val="ListParagraph"/>
        <w:numPr>
          <w:ilvl w:val="0"/>
          <w:numId w:val="9"/>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Part 3 will cover period 25/01/20 – 14/02/20 and will examine objective 2.  This span is likely to see the most productive period of the scheme with more water mains being commissioned than at any other </w:t>
      </w:r>
      <w:proofErr w:type="gramStart"/>
      <w:r>
        <w:rPr>
          <w:rFonts w:ascii="Arial" w:hAnsi="Arial" w:cs="Arial"/>
          <w:iCs/>
          <w:color w:val="000000"/>
          <w:sz w:val="24"/>
          <w:szCs w:val="24"/>
          <w:shd w:val="clear" w:color="auto" w:fill="FFFFFF"/>
        </w:rPr>
        <w:t>point</w:t>
      </w:r>
      <w:proofErr w:type="gramEnd"/>
      <w:r>
        <w:rPr>
          <w:rFonts w:ascii="Arial" w:hAnsi="Arial" w:cs="Arial"/>
          <w:iCs/>
          <w:color w:val="000000"/>
          <w:sz w:val="24"/>
          <w:szCs w:val="24"/>
          <w:shd w:val="clear" w:color="auto" w:fill="FFFFFF"/>
        </w:rPr>
        <w:t xml:space="preserve"> so hygiene compliance will be paramount.  There</w:t>
      </w:r>
      <w:r w:rsidRPr="003C4CBD">
        <w:rPr>
          <w:rFonts w:ascii="Arial" w:hAnsi="Arial" w:cs="Arial"/>
          <w:iCs/>
          <w:color w:val="000000"/>
          <w:sz w:val="24"/>
          <w:szCs w:val="24"/>
          <w:shd w:val="clear" w:color="auto" w:fill="FFFFFF"/>
        </w:rPr>
        <w:t xml:space="preserve"> is “</w:t>
      </w:r>
      <w:r w:rsidRPr="003C4CBD">
        <w:rPr>
          <w:rFonts w:ascii="Arial" w:eastAsiaTheme="minorHAnsi" w:hAnsi="Arial" w:cs="Arial"/>
          <w:color w:val="000000"/>
          <w:sz w:val="24"/>
          <w:szCs w:val="24"/>
          <w:lang w:eastAsia="en-US"/>
        </w:rPr>
        <w:t>a need for constant vigilance to assure the wholesomeness of supplies</w:t>
      </w:r>
      <w:r>
        <w:rPr>
          <w:rFonts w:ascii="Arial" w:hAnsi="Arial" w:cs="Arial"/>
          <w:iCs/>
          <w:color w:val="000000"/>
          <w:sz w:val="24"/>
          <w:szCs w:val="24"/>
          <w:shd w:val="clear" w:color="auto" w:fill="FFFFFF"/>
        </w:rPr>
        <w:t>” (Royal Society for Public Health, 2017).</w:t>
      </w:r>
      <w:r w:rsidRPr="003C4CBD">
        <w:rPr>
          <w:rFonts w:ascii="Arial" w:hAnsi="Arial" w:cs="Arial"/>
          <w:iCs/>
          <w:color w:val="000000"/>
          <w:sz w:val="24"/>
          <w:szCs w:val="24"/>
          <w:shd w:val="clear" w:color="auto" w:fill="FFFFFF"/>
        </w:rPr>
        <w:t xml:space="preserve"> </w:t>
      </w:r>
      <w:r>
        <w:rPr>
          <w:rFonts w:ascii="Arial" w:hAnsi="Arial" w:cs="Arial"/>
          <w:iCs/>
          <w:color w:val="000000"/>
          <w:sz w:val="24"/>
          <w:szCs w:val="24"/>
          <w:shd w:val="clear" w:color="auto" w:fill="FFFFFF"/>
        </w:rPr>
        <w:t xml:space="preserve"> The latest intake of gangs should be fully conversant with all DCWW hygiene practices by this point also. </w:t>
      </w:r>
    </w:p>
    <w:p w:rsidR="003D36C0" w:rsidRDefault="003D36C0" w:rsidP="003D36C0">
      <w:pPr>
        <w:pStyle w:val="ListParagraph"/>
        <w:numPr>
          <w:ilvl w:val="0"/>
          <w:numId w:val="9"/>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Part 4 will cover period 15/02/20 – 08/03/20 and will concentrate on objective 1 once again, primarily on safe working practices on site.  All workers will have been on site for a significant </w:t>
      </w:r>
      <w:proofErr w:type="gramStart"/>
      <w:r>
        <w:rPr>
          <w:rFonts w:ascii="Arial" w:hAnsi="Arial" w:cs="Arial"/>
          <w:iCs/>
          <w:color w:val="000000"/>
          <w:sz w:val="24"/>
          <w:szCs w:val="24"/>
          <w:shd w:val="clear" w:color="auto" w:fill="FFFFFF"/>
        </w:rPr>
        <w:t>period of time</w:t>
      </w:r>
      <w:proofErr w:type="gramEnd"/>
      <w:r>
        <w:rPr>
          <w:rFonts w:ascii="Arial" w:hAnsi="Arial" w:cs="Arial"/>
          <w:iCs/>
          <w:color w:val="000000"/>
          <w:sz w:val="24"/>
          <w:szCs w:val="24"/>
          <w:shd w:val="clear" w:color="auto" w:fill="FFFFFF"/>
        </w:rPr>
        <w:t xml:space="preserve"> by this point, so complacency must be combatted to ensure health and safety is still being fully adhered to.</w:t>
      </w:r>
    </w:p>
    <w:p w:rsidR="003D36C0" w:rsidRPr="00010A7E" w:rsidRDefault="003D36C0" w:rsidP="003D36C0">
      <w:pPr>
        <w:pStyle w:val="ListParagraph"/>
        <w:numPr>
          <w:ilvl w:val="0"/>
          <w:numId w:val="9"/>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Part 5 will cover period 09/03/20 – 31/03/20 will again revolve around objective </w:t>
      </w:r>
      <w:proofErr w:type="gramStart"/>
      <w:r>
        <w:rPr>
          <w:rFonts w:ascii="Arial" w:hAnsi="Arial" w:cs="Arial"/>
          <w:iCs/>
          <w:color w:val="000000"/>
          <w:sz w:val="24"/>
          <w:szCs w:val="24"/>
          <w:shd w:val="clear" w:color="auto" w:fill="FFFFFF"/>
        </w:rPr>
        <w:t>3 as a whole</w:t>
      </w:r>
      <w:proofErr w:type="gramEnd"/>
      <w:r>
        <w:rPr>
          <w:rFonts w:ascii="Arial" w:hAnsi="Arial" w:cs="Arial"/>
          <w:iCs/>
          <w:color w:val="000000"/>
          <w:sz w:val="24"/>
          <w:szCs w:val="24"/>
          <w:shd w:val="clear" w:color="auto" w:fill="FFFFFF"/>
        </w:rPr>
        <w:t>.  This will be period where reinstatement activities will be prominent as the scheme nears its conclusion.  Quality assurance should be salient at this time to ensure the works deadline is met.</w:t>
      </w:r>
    </w:p>
    <w:p w:rsidR="003D36C0" w:rsidRDefault="003D36C0" w:rsidP="003D36C0">
      <w:pPr>
        <w:rPr>
          <w:rFonts w:ascii="Arial" w:hAnsi="Arial" w:cs="Arial"/>
          <w:iCs/>
          <w:color w:val="000000"/>
          <w:sz w:val="24"/>
          <w:szCs w:val="24"/>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r w:rsidRPr="009C28A4">
        <w:rPr>
          <w:rFonts w:ascii="Arial" w:hAnsi="Arial" w:cs="Arial"/>
          <w:iCs/>
          <w:color w:val="000000"/>
          <w:sz w:val="24"/>
          <w:szCs w:val="24"/>
          <w:u w:val="single"/>
          <w:shd w:val="clear" w:color="auto" w:fill="FFFFFF"/>
        </w:rPr>
        <w:lastRenderedPageBreak/>
        <w:t xml:space="preserve">How are you going to know that you learned it? </w:t>
      </w: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Various activities subject to scrutiny by the Project Manager.  These include:</w:t>
      </w:r>
    </w:p>
    <w:p w:rsidR="003D36C0" w:rsidRDefault="003D36C0" w:rsidP="003D36C0">
      <w:pPr>
        <w:pStyle w:val="ListParagraph"/>
        <w:numPr>
          <w:ilvl w:val="0"/>
          <w:numId w:val="10"/>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Submission of DCWW health and safety audit reports to a high standard.</w:t>
      </w:r>
    </w:p>
    <w:p w:rsidR="003D36C0" w:rsidRDefault="003D36C0" w:rsidP="003D36C0">
      <w:pPr>
        <w:pStyle w:val="ListParagraph"/>
        <w:numPr>
          <w:ilvl w:val="0"/>
          <w:numId w:val="10"/>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Submission of DCWW hygiene audit reports to a high standard.</w:t>
      </w:r>
    </w:p>
    <w:p w:rsidR="003D36C0" w:rsidRDefault="003D36C0" w:rsidP="003D36C0">
      <w:pPr>
        <w:pStyle w:val="ListParagraph"/>
        <w:numPr>
          <w:ilvl w:val="0"/>
          <w:numId w:val="10"/>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Adequate supervision of water sampling.</w:t>
      </w:r>
    </w:p>
    <w:p w:rsidR="003D36C0" w:rsidRPr="00DB33AA" w:rsidRDefault="003D36C0" w:rsidP="003D36C0">
      <w:pPr>
        <w:pStyle w:val="ListParagraph"/>
        <w:numPr>
          <w:ilvl w:val="0"/>
          <w:numId w:val="10"/>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Adequate supervision of fusion welding.</w:t>
      </w: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r w:rsidRPr="009C28A4">
        <w:rPr>
          <w:rFonts w:ascii="Arial" w:hAnsi="Arial" w:cs="Arial"/>
          <w:iCs/>
          <w:color w:val="000000"/>
          <w:sz w:val="24"/>
          <w:szCs w:val="24"/>
          <w:u w:val="single"/>
          <w:shd w:val="clear" w:color="auto" w:fill="FFFFFF"/>
        </w:rPr>
        <w:t>How are you going to prove that you learned it?</w:t>
      </w:r>
    </w:p>
    <w:p w:rsidR="003D36C0" w:rsidRDefault="003D36C0" w:rsidP="003D36C0">
      <w:pPr>
        <w:ind w:firstLine="720"/>
        <w:rPr>
          <w:rFonts w:ascii="Arial" w:hAnsi="Arial" w:cs="Arial"/>
          <w:iCs/>
          <w:color w:val="000000"/>
          <w:sz w:val="24"/>
          <w:szCs w:val="24"/>
          <w:u w:val="single"/>
          <w:shd w:val="clear" w:color="auto" w:fill="FFFFFF"/>
        </w:rPr>
      </w:pPr>
    </w:p>
    <w:p w:rsidR="003D36C0" w:rsidRDefault="003D36C0" w:rsidP="003D36C0">
      <w:pPr>
        <w:ind w:left="72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DCWW Project Manager Dai Kirk who will monitor performance of all DCWW personnel during scheme as well as measures implemented through lessons learnt being applied later on in the scheme, leading to a </w:t>
      </w:r>
      <w:proofErr w:type="gramStart"/>
      <w:r>
        <w:rPr>
          <w:rFonts w:ascii="Arial" w:hAnsi="Arial" w:cs="Arial"/>
          <w:color w:val="000000"/>
          <w:sz w:val="24"/>
          <w:szCs w:val="24"/>
          <w:shd w:val="clear" w:color="auto" w:fill="FFFFFF"/>
        </w:rPr>
        <w:t>high quality</w:t>
      </w:r>
      <w:proofErr w:type="gramEnd"/>
      <w:r>
        <w:rPr>
          <w:rFonts w:ascii="Arial" w:hAnsi="Arial" w:cs="Arial"/>
          <w:color w:val="000000"/>
          <w:sz w:val="24"/>
          <w:szCs w:val="24"/>
          <w:shd w:val="clear" w:color="auto" w:fill="FFFFFF"/>
        </w:rPr>
        <w:t xml:space="preserve"> standard of work relating to the 3 key objectives.  These focus areas will hopefully ensure improved and consistent compliance which will reflect on the scheme </w:t>
      </w:r>
      <w:proofErr w:type="gramStart"/>
      <w:r>
        <w:rPr>
          <w:rFonts w:ascii="Arial" w:hAnsi="Arial" w:cs="Arial"/>
          <w:color w:val="000000"/>
          <w:sz w:val="24"/>
          <w:szCs w:val="24"/>
          <w:shd w:val="clear" w:color="auto" w:fill="FFFFFF"/>
        </w:rPr>
        <w:t>as a whole and</w:t>
      </w:r>
      <w:proofErr w:type="gramEnd"/>
      <w:r>
        <w:rPr>
          <w:rFonts w:ascii="Arial" w:hAnsi="Arial" w:cs="Arial"/>
          <w:color w:val="000000"/>
          <w:sz w:val="24"/>
          <w:szCs w:val="24"/>
          <w:shd w:val="clear" w:color="auto" w:fill="FFFFFF"/>
        </w:rPr>
        <w:t xml:space="preserve"> drive consistent performance.  These will manifest itself via measures of success such as less fusion welding failures, less water sample failures and less improvement notifications relating to health and safety and hygiene.</w:t>
      </w: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rPr>
          <w:rFonts w:ascii="Arial" w:hAnsi="Arial" w:cs="Arial"/>
          <w:color w:val="000000"/>
          <w:sz w:val="24"/>
          <w:szCs w:val="24"/>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r>
        <w:rPr>
          <w:rFonts w:ascii="Arial" w:hAnsi="Arial" w:cs="Arial"/>
          <w:color w:val="000000"/>
          <w:sz w:val="24"/>
          <w:szCs w:val="24"/>
          <w:u w:val="single"/>
          <w:shd w:val="clear" w:color="auto" w:fill="FFFFFF"/>
        </w:rPr>
        <w:lastRenderedPageBreak/>
        <w:t>Reference List</w:t>
      </w:r>
    </w:p>
    <w:p w:rsidR="003D36C0" w:rsidRDefault="003D36C0" w:rsidP="003D36C0">
      <w:pPr>
        <w:ind w:left="720"/>
        <w:rPr>
          <w:rFonts w:ascii="Arial" w:hAnsi="Arial" w:cs="Arial"/>
          <w:color w:val="000000"/>
          <w:sz w:val="24"/>
          <w:szCs w:val="24"/>
          <w:u w:val="single"/>
          <w:shd w:val="clear" w:color="auto" w:fill="FFFFFF"/>
        </w:rPr>
      </w:pPr>
    </w:p>
    <w:p w:rsidR="003D36C0" w:rsidRDefault="003D36C0" w:rsidP="003D36C0">
      <w:pPr>
        <w:pStyle w:val="ListParagraph"/>
        <w:numPr>
          <w:ilvl w:val="0"/>
          <w:numId w:val="11"/>
        </w:numPr>
        <w:rPr>
          <w:rFonts w:ascii="Arial" w:hAnsi="Arial" w:cs="Arial"/>
          <w:color w:val="000000"/>
          <w:sz w:val="24"/>
          <w:szCs w:val="24"/>
          <w:shd w:val="clear" w:color="auto" w:fill="FFFFFF"/>
        </w:rPr>
      </w:pPr>
      <w:r w:rsidRPr="00B235BD">
        <w:rPr>
          <w:rFonts w:ascii="Arial" w:hAnsi="Arial" w:cs="Arial"/>
          <w:color w:val="000000"/>
          <w:sz w:val="24"/>
          <w:szCs w:val="24"/>
          <w:shd w:val="clear" w:color="auto" w:fill="FFFFFF"/>
        </w:rPr>
        <w:t xml:space="preserve">Royal Society for Public Health, Drinking Water Inspectorate, Water UK (2017), </w:t>
      </w:r>
      <w:r w:rsidRPr="00B235BD">
        <w:rPr>
          <w:rFonts w:ascii="Arial" w:hAnsi="Arial" w:cs="Arial"/>
          <w:i/>
          <w:color w:val="000000"/>
          <w:sz w:val="24"/>
          <w:szCs w:val="24"/>
          <w:shd w:val="clear" w:color="auto" w:fill="FFFFFF"/>
        </w:rPr>
        <w:t xml:space="preserve">Principles of Water Supply Hygiene, </w:t>
      </w:r>
      <w:hyperlink r:id="rId17" w:history="1">
        <w:r w:rsidRPr="00B235BD">
          <w:rPr>
            <w:rStyle w:val="Hyperlink"/>
            <w:rFonts w:ascii="Arial" w:hAnsi="Arial" w:cs="Arial"/>
            <w:sz w:val="24"/>
            <w:szCs w:val="24"/>
            <w:shd w:val="clear" w:color="auto" w:fill="FFFFFF"/>
          </w:rPr>
          <w:t>https://www.water.org.uk/wp-content/uploads/2018/11/PWSH-Final-Mar-2017-Full-doc.pdf</w:t>
        </w:r>
      </w:hyperlink>
      <w:r w:rsidRPr="00B235BD">
        <w:rPr>
          <w:rFonts w:ascii="Arial" w:hAnsi="Arial" w:cs="Arial"/>
          <w:color w:val="000000"/>
          <w:sz w:val="24"/>
          <w:szCs w:val="24"/>
          <w:shd w:val="clear" w:color="auto" w:fill="FFFFFF"/>
        </w:rPr>
        <w:t>, accessed 10/11/19</w:t>
      </w:r>
    </w:p>
    <w:p w:rsidR="003D36C0" w:rsidRPr="00BE35FC" w:rsidRDefault="003D36C0" w:rsidP="003D36C0">
      <w:pPr>
        <w:pStyle w:val="ListParagraph"/>
        <w:numPr>
          <w:ilvl w:val="0"/>
          <w:numId w:val="11"/>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Gibbs (1988), </w:t>
      </w:r>
      <w:r>
        <w:rPr>
          <w:rFonts w:ascii="Arial" w:hAnsi="Arial" w:cs="Arial"/>
          <w:i/>
          <w:color w:val="000000"/>
          <w:sz w:val="24"/>
          <w:szCs w:val="24"/>
          <w:shd w:val="clear" w:color="auto" w:fill="FFFFFF"/>
        </w:rPr>
        <w:t xml:space="preserve">Learning by Doing – A Guide to Teaching and Learning Methods, </w:t>
      </w:r>
      <w:r>
        <w:rPr>
          <w:rFonts w:ascii="Arial" w:hAnsi="Arial" w:cs="Arial"/>
          <w:color w:val="000000"/>
          <w:sz w:val="24"/>
          <w:szCs w:val="24"/>
          <w:shd w:val="clear" w:color="auto" w:fill="FFFFFF"/>
        </w:rPr>
        <w:t>FEU, UK</w:t>
      </w:r>
      <w:r>
        <w:rPr>
          <w:rFonts w:ascii="Arial" w:hAnsi="Arial" w:cs="Arial"/>
          <w:i/>
          <w:color w:val="000000"/>
          <w:sz w:val="24"/>
          <w:szCs w:val="24"/>
          <w:shd w:val="clear" w:color="auto" w:fill="FFFFFF"/>
        </w:rPr>
        <w:t xml:space="preserve"> </w:t>
      </w:r>
    </w:p>
    <w:p w:rsidR="003D36C0" w:rsidRDefault="003D36C0" w:rsidP="003D36C0">
      <w:pPr>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u w:val="single"/>
          <w:shd w:val="clear" w:color="auto" w:fill="FFFFFF"/>
        </w:rPr>
      </w:pPr>
      <w:r w:rsidRPr="00BE35FC">
        <w:rPr>
          <w:rFonts w:ascii="Arial" w:hAnsi="Arial" w:cs="Arial"/>
          <w:color w:val="000000"/>
          <w:sz w:val="24"/>
          <w:szCs w:val="24"/>
          <w:u w:val="single"/>
          <w:shd w:val="clear" w:color="auto" w:fill="FFFFFF"/>
        </w:rPr>
        <w:t>List of images</w:t>
      </w:r>
    </w:p>
    <w:p w:rsidR="003D36C0" w:rsidRDefault="003D36C0" w:rsidP="003D36C0">
      <w:pPr>
        <w:ind w:left="720"/>
        <w:rPr>
          <w:rFonts w:ascii="Arial" w:hAnsi="Arial" w:cs="Arial"/>
          <w:color w:val="000000"/>
          <w:sz w:val="24"/>
          <w:szCs w:val="24"/>
          <w:u w:val="single"/>
          <w:shd w:val="clear" w:color="auto" w:fill="FFFFFF"/>
        </w:rPr>
      </w:pPr>
    </w:p>
    <w:p w:rsidR="003D36C0" w:rsidRDefault="003D36C0" w:rsidP="003D36C0">
      <w:pPr>
        <w:pStyle w:val="ListParagraph"/>
        <w:ind w:left="1440"/>
        <w:rPr>
          <w:rFonts w:ascii="Arial" w:hAnsi="Arial" w:cs="Arial"/>
          <w:color w:val="000000"/>
          <w:sz w:val="24"/>
          <w:szCs w:val="24"/>
          <w:shd w:val="clear" w:color="auto" w:fill="FFFFFF"/>
        </w:rPr>
      </w:pPr>
      <w:r>
        <w:rPr>
          <w:rFonts w:ascii="Arial" w:hAnsi="Arial" w:cs="Arial"/>
          <w:color w:val="000000"/>
          <w:sz w:val="24"/>
          <w:szCs w:val="24"/>
          <w:shd w:val="clear" w:color="auto" w:fill="FFFFFF"/>
        </w:rPr>
        <w:t>Front page top:</w:t>
      </w:r>
    </w:p>
    <w:p w:rsidR="003D36C0" w:rsidRDefault="003D36C0" w:rsidP="003D36C0">
      <w:pPr>
        <w:pStyle w:val="ListParagraph"/>
        <w:numPr>
          <w:ilvl w:val="0"/>
          <w:numId w:val="12"/>
        </w:numPr>
        <w:rPr>
          <w:rFonts w:ascii="Arial" w:hAnsi="Arial" w:cs="Arial"/>
          <w:color w:val="000000"/>
          <w:sz w:val="24"/>
          <w:szCs w:val="24"/>
          <w:shd w:val="clear" w:color="auto" w:fill="FFFFFF"/>
        </w:rPr>
      </w:pPr>
      <w:proofErr w:type="spellStart"/>
      <w:r>
        <w:rPr>
          <w:rFonts w:ascii="Arial" w:hAnsi="Arial" w:cs="Arial"/>
          <w:color w:val="000000"/>
          <w:sz w:val="24"/>
          <w:szCs w:val="24"/>
          <w:shd w:val="clear" w:color="auto" w:fill="FFFFFF"/>
        </w:rPr>
        <w:t>Dwr</w:t>
      </w:r>
      <w:proofErr w:type="spellEnd"/>
      <w:r>
        <w:rPr>
          <w:rFonts w:ascii="Arial" w:hAnsi="Arial" w:cs="Arial"/>
          <w:color w:val="000000"/>
          <w:sz w:val="24"/>
          <w:szCs w:val="24"/>
          <w:shd w:val="clear" w:color="auto" w:fill="FFFFFF"/>
        </w:rPr>
        <w:t xml:space="preserve"> Cymru Welsh Water logo, </w:t>
      </w:r>
      <w:hyperlink r:id="rId18" w:history="1">
        <w:r w:rsidRPr="00645F26">
          <w:rPr>
            <w:rStyle w:val="Hyperlink"/>
            <w:rFonts w:ascii="Arial" w:hAnsi="Arial" w:cs="Arial"/>
            <w:sz w:val="24"/>
            <w:szCs w:val="24"/>
            <w:shd w:val="clear" w:color="auto" w:fill="FFFFFF"/>
          </w:rPr>
          <w:t>https://www.dwrcymru.com/</w:t>
        </w:r>
      </w:hyperlink>
      <w:r>
        <w:rPr>
          <w:rFonts w:ascii="Arial" w:hAnsi="Arial" w:cs="Arial"/>
          <w:color w:val="000000"/>
          <w:sz w:val="24"/>
          <w:szCs w:val="24"/>
          <w:shd w:val="clear" w:color="auto" w:fill="FFFFFF"/>
        </w:rPr>
        <w:t>, accessed 10/11/19.</w:t>
      </w:r>
    </w:p>
    <w:p w:rsidR="003D36C0" w:rsidRDefault="003D36C0" w:rsidP="003D36C0">
      <w:pPr>
        <w:ind w:left="1440"/>
        <w:rPr>
          <w:rFonts w:ascii="Arial" w:hAnsi="Arial" w:cs="Arial"/>
          <w:color w:val="000000"/>
          <w:sz w:val="24"/>
          <w:szCs w:val="24"/>
          <w:shd w:val="clear" w:color="auto" w:fill="FFFFFF"/>
        </w:rPr>
      </w:pPr>
      <w:r>
        <w:rPr>
          <w:rFonts w:ascii="Arial" w:hAnsi="Arial" w:cs="Arial"/>
          <w:color w:val="000000"/>
          <w:sz w:val="24"/>
          <w:szCs w:val="24"/>
          <w:shd w:val="clear" w:color="auto" w:fill="FFFFFF"/>
        </w:rPr>
        <w:t>Front page bottom:</w:t>
      </w:r>
    </w:p>
    <w:p w:rsidR="003D36C0" w:rsidRPr="00BE35FC" w:rsidRDefault="003D36C0" w:rsidP="003D36C0">
      <w:pPr>
        <w:pStyle w:val="ListParagraph"/>
        <w:numPr>
          <w:ilvl w:val="0"/>
          <w:numId w:val="12"/>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University of Wales Trinity Saint </w:t>
      </w:r>
      <w:proofErr w:type="spellStart"/>
      <w:r>
        <w:rPr>
          <w:rFonts w:ascii="Arial" w:hAnsi="Arial" w:cs="Arial"/>
          <w:color w:val="000000"/>
          <w:sz w:val="24"/>
          <w:szCs w:val="24"/>
          <w:shd w:val="clear" w:color="auto" w:fill="FFFFFF"/>
        </w:rPr>
        <w:t>Davids</w:t>
      </w:r>
      <w:proofErr w:type="spellEnd"/>
      <w:r>
        <w:rPr>
          <w:rFonts w:ascii="Arial" w:hAnsi="Arial" w:cs="Arial"/>
          <w:color w:val="000000"/>
          <w:sz w:val="24"/>
          <w:szCs w:val="24"/>
          <w:shd w:val="clear" w:color="auto" w:fill="FFFFFF"/>
        </w:rPr>
        <w:t xml:space="preserve"> logo, </w:t>
      </w:r>
      <w:hyperlink r:id="rId19" w:history="1">
        <w:r w:rsidRPr="00645F26">
          <w:rPr>
            <w:rStyle w:val="Hyperlink"/>
            <w:rFonts w:ascii="Arial" w:hAnsi="Arial" w:cs="Arial"/>
            <w:sz w:val="24"/>
            <w:szCs w:val="24"/>
            <w:shd w:val="clear" w:color="auto" w:fill="FFFFFF"/>
          </w:rPr>
          <w:t>https://www.uwtsd.ac.uk/courses/</w:t>
        </w:r>
      </w:hyperlink>
      <w:r>
        <w:rPr>
          <w:rFonts w:ascii="Arial" w:hAnsi="Arial" w:cs="Arial"/>
          <w:color w:val="000000"/>
          <w:sz w:val="24"/>
          <w:szCs w:val="24"/>
          <w:shd w:val="clear" w:color="auto" w:fill="FFFFFF"/>
        </w:rPr>
        <w:t>, accessed 10/11/19.</w:t>
      </w:r>
    </w:p>
    <w:p w:rsidR="003D36C0" w:rsidRDefault="003D36C0" w:rsidP="003D36C0">
      <w:pPr>
        <w:ind w:left="720"/>
        <w:rPr>
          <w:rFonts w:ascii="Arial" w:hAnsi="Arial" w:cs="Arial"/>
          <w:color w:val="000000"/>
          <w:sz w:val="24"/>
          <w:szCs w:val="24"/>
          <w:shd w:val="clear" w:color="auto" w:fill="FFFFFF"/>
        </w:rPr>
      </w:pPr>
    </w:p>
    <w:p w:rsidR="003D36C0" w:rsidRPr="00B235BD"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Pr="009C28A4" w:rsidRDefault="003D36C0" w:rsidP="003D36C0">
      <w:pPr>
        <w:ind w:left="720"/>
        <w:rPr>
          <w:rFonts w:ascii="Arial" w:hAnsi="Arial" w:cs="Arial"/>
          <w:iCs/>
          <w:color w:val="000000"/>
          <w:sz w:val="24"/>
          <w:szCs w:val="24"/>
          <w:u w:val="single"/>
          <w:shd w:val="clear" w:color="auto" w:fill="FFFFFF"/>
        </w:rPr>
      </w:pPr>
    </w:p>
    <w:p w:rsidR="003D36C0" w:rsidRPr="009C28A4" w:rsidRDefault="003D36C0" w:rsidP="003D36C0">
      <w:pPr>
        <w:ind w:left="720"/>
        <w:rPr>
          <w:rFonts w:ascii="Arial" w:hAnsi="Arial" w:cs="Arial"/>
          <w:iCs/>
          <w:color w:val="000000"/>
          <w:sz w:val="24"/>
          <w:szCs w:val="24"/>
          <w:u w:val="single"/>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Pr="009C28A4" w:rsidRDefault="003D36C0" w:rsidP="003D36C0">
      <w:pPr>
        <w:ind w:left="720"/>
        <w:rPr>
          <w:rFonts w:ascii="Arial" w:hAnsi="Arial" w:cs="Arial"/>
          <w:iCs/>
          <w:color w:val="000000"/>
          <w:sz w:val="24"/>
          <w:szCs w:val="24"/>
          <w:u w:val="single"/>
          <w:shd w:val="clear" w:color="auto" w:fill="FFFFFF"/>
        </w:rPr>
      </w:pPr>
    </w:p>
    <w:p w:rsidR="003D36C0" w:rsidRPr="009C28A4" w:rsidRDefault="003D36C0" w:rsidP="003D36C0">
      <w:pPr>
        <w:ind w:left="720"/>
        <w:rPr>
          <w:rFonts w:ascii="Arial" w:hAnsi="Arial" w:cs="Arial"/>
          <w:iCs/>
          <w:color w:val="000000"/>
          <w:sz w:val="24"/>
          <w:szCs w:val="24"/>
          <w:u w:val="single"/>
          <w:shd w:val="clear" w:color="auto" w:fill="FFFFFF"/>
        </w:rPr>
      </w:pPr>
    </w:p>
    <w:p w:rsidR="003D36C0" w:rsidRPr="00B810E7" w:rsidRDefault="003D36C0" w:rsidP="003D36C0">
      <w:pPr>
        <w:ind w:firstLine="720"/>
        <w:rPr>
          <w:rFonts w:ascii="Arial" w:hAnsi="Arial" w:cs="Arial"/>
          <w:iCs/>
          <w:color w:val="000000"/>
          <w:sz w:val="24"/>
          <w:szCs w:val="24"/>
          <w:shd w:val="clear" w:color="auto" w:fill="FFFFFF"/>
        </w:rPr>
      </w:pPr>
    </w:p>
    <w:p w:rsidR="003D36C0" w:rsidRPr="00B810E7" w:rsidRDefault="003D36C0" w:rsidP="003D36C0">
      <w:pPr>
        <w:ind w:firstLine="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C7FA9" w:rsidRPr="00EF5F6C"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jc w:val="center"/>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r>
        <w:rPr>
          <w:noProof/>
        </w:rPr>
        <w:drawing>
          <wp:inline distT="0" distB="0" distL="0" distR="0" wp14:anchorId="0860D4D6" wp14:editId="05D1C613">
            <wp:extent cx="5285984" cy="1828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70001" cy="1857867"/>
                    </a:xfrm>
                    <a:prstGeom prst="rect">
                      <a:avLst/>
                    </a:prstGeom>
                  </pic:spPr>
                </pic:pic>
              </a:graphicData>
            </a:graphic>
          </wp:inline>
        </w:drawing>
      </w: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jc w:val="center"/>
        <w:rPr>
          <w:rFonts w:ascii="Arial" w:hAnsi="Arial" w:cs="Arial"/>
          <w:b/>
          <w:iCs/>
          <w:color w:val="000000"/>
          <w:sz w:val="36"/>
          <w:szCs w:val="36"/>
          <w:shd w:val="clear" w:color="auto" w:fill="FFFFFF"/>
        </w:rPr>
      </w:pPr>
      <w:r w:rsidRPr="003A48EE">
        <w:rPr>
          <w:rFonts w:ascii="Arial" w:hAnsi="Arial" w:cs="Arial"/>
          <w:b/>
          <w:iCs/>
          <w:color w:val="000000"/>
          <w:sz w:val="36"/>
          <w:szCs w:val="36"/>
          <w:shd w:val="clear" w:color="auto" w:fill="FFFFFF"/>
        </w:rPr>
        <w:t xml:space="preserve">Work Based Learning </w:t>
      </w:r>
      <w:r>
        <w:rPr>
          <w:rFonts w:ascii="Arial" w:hAnsi="Arial" w:cs="Arial"/>
          <w:b/>
          <w:iCs/>
          <w:color w:val="000000"/>
          <w:sz w:val="36"/>
          <w:szCs w:val="36"/>
          <w:shd w:val="clear" w:color="auto" w:fill="FFFFFF"/>
        </w:rPr>
        <w:t>– Background Information</w:t>
      </w:r>
    </w:p>
    <w:p w:rsidR="003D36C0" w:rsidRDefault="003D36C0" w:rsidP="003D36C0">
      <w:pPr>
        <w:ind w:left="720"/>
        <w:jc w:val="center"/>
        <w:rPr>
          <w:rFonts w:ascii="Arial" w:hAnsi="Arial" w:cs="Arial"/>
          <w:b/>
          <w:iCs/>
          <w:color w:val="000000"/>
          <w:sz w:val="36"/>
          <w:szCs w:val="36"/>
          <w:shd w:val="clear" w:color="auto" w:fill="FFFFFF"/>
        </w:rPr>
      </w:pPr>
    </w:p>
    <w:p w:rsidR="003D36C0" w:rsidRDefault="003D36C0" w:rsidP="003D36C0">
      <w:pPr>
        <w:ind w:left="720"/>
        <w:jc w:val="center"/>
        <w:rPr>
          <w:rFonts w:ascii="Arial" w:hAnsi="Arial" w:cs="Arial"/>
          <w:b/>
          <w:iCs/>
          <w:color w:val="000000"/>
          <w:sz w:val="36"/>
          <w:szCs w:val="36"/>
          <w:shd w:val="clear" w:color="auto" w:fill="FFFFFF"/>
        </w:rPr>
      </w:pPr>
    </w:p>
    <w:p w:rsidR="003D36C0" w:rsidRDefault="003D36C0" w:rsidP="003D36C0">
      <w:pPr>
        <w:ind w:left="720"/>
        <w:jc w:val="center"/>
        <w:rPr>
          <w:rFonts w:ascii="Arial" w:hAnsi="Arial" w:cs="Arial"/>
          <w:b/>
          <w:iCs/>
          <w:color w:val="000000"/>
          <w:sz w:val="36"/>
          <w:szCs w:val="36"/>
          <w:shd w:val="clear" w:color="auto" w:fill="FFFFFF"/>
        </w:rPr>
      </w:pPr>
    </w:p>
    <w:p w:rsidR="003D36C0" w:rsidRDefault="003D36C0" w:rsidP="003D36C0">
      <w:pPr>
        <w:ind w:left="720"/>
        <w:jc w:val="center"/>
        <w:rPr>
          <w:rFonts w:ascii="Arial" w:hAnsi="Arial" w:cs="Arial"/>
          <w:b/>
          <w:iCs/>
          <w:color w:val="000000"/>
          <w:sz w:val="36"/>
          <w:szCs w:val="36"/>
          <w:shd w:val="clear" w:color="auto" w:fill="FFFFFF"/>
        </w:rPr>
      </w:pPr>
    </w:p>
    <w:p w:rsidR="003D36C0" w:rsidRDefault="003D36C0" w:rsidP="003D36C0">
      <w:pPr>
        <w:ind w:left="720"/>
        <w:jc w:val="center"/>
        <w:rPr>
          <w:rFonts w:ascii="Arial" w:hAnsi="Arial" w:cs="Arial"/>
          <w:iCs/>
          <w:color w:val="000000"/>
          <w:sz w:val="24"/>
          <w:szCs w:val="24"/>
          <w:shd w:val="clear" w:color="auto" w:fill="FFFFFF"/>
        </w:rPr>
      </w:pPr>
      <w:r>
        <w:rPr>
          <w:noProof/>
        </w:rPr>
        <w:drawing>
          <wp:inline distT="0" distB="0" distL="0" distR="0" wp14:anchorId="5BA88072" wp14:editId="6A54826F">
            <wp:extent cx="5161280" cy="2466754"/>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22495" cy="2496011"/>
                    </a:xfrm>
                    <a:prstGeom prst="rect">
                      <a:avLst/>
                    </a:prstGeom>
                  </pic:spPr>
                </pic:pic>
              </a:graphicData>
            </a:graphic>
          </wp:inline>
        </w:drawing>
      </w:r>
    </w:p>
    <w:p w:rsidR="003D36C0" w:rsidRDefault="003D36C0" w:rsidP="003D36C0">
      <w:pPr>
        <w:ind w:left="720"/>
        <w:rPr>
          <w:rFonts w:ascii="Arial" w:hAnsi="Arial" w:cs="Arial"/>
          <w:iCs/>
          <w:color w:val="000000"/>
          <w:sz w:val="24"/>
          <w:szCs w:val="24"/>
          <w:shd w:val="clear" w:color="auto" w:fill="FFFFFF"/>
        </w:rPr>
      </w:pPr>
    </w:p>
    <w:p w:rsidR="00A577CD" w:rsidRDefault="00A577CD" w:rsidP="003D36C0">
      <w:pPr>
        <w:ind w:left="720"/>
        <w:rPr>
          <w:rFonts w:ascii="Arial" w:hAnsi="Arial" w:cs="Arial"/>
          <w:iCs/>
          <w:color w:val="000000"/>
          <w:sz w:val="24"/>
          <w:szCs w:val="24"/>
          <w:shd w:val="clear" w:color="auto" w:fill="FFFFFF"/>
        </w:rPr>
      </w:pPr>
    </w:p>
    <w:p w:rsidR="003D36C0" w:rsidRPr="004B598F" w:rsidRDefault="003D36C0" w:rsidP="003D36C0">
      <w:pPr>
        <w:ind w:left="720"/>
        <w:rPr>
          <w:rFonts w:ascii="Arial" w:hAnsi="Arial" w:cs="Arial"/>
          <w:b/>
          <w:iCs/>
          <w:color w:val="000000"/>
          <w:sz w:val="36"/>
          <w:szCs w:val="36"/>
          <w:shd w:val="clear" w:color="auto" w:fill="FFFFFF"/>
        </w:rPr>
      </w:pPr>
      <w:r w:rsidRPr="00B810E7">
        <w:rPr>
          <w:rFonts w:ascii="Arial" w:hAnsi="Arial" w:cs="Arial"/>
          <w:iCs/>
          <w:color w:val="000000"/>
          <w:sz w:val="24"/>
          <w:szCs w:val="24"/>
          <w:shd w:val="clear" w:color="auto" w:fill="FFFFFF"/>
        </w:rPr>
        <w:lastRenderedPageBreak/>
        <w:t>Student name and ID:</w:t>
      </w:r>
      <w:r>
        <w:rPr>
          <w:rFonts w:ascii="Arial" w:hAnsi="Arial" w:cs="Arial"/>
          <w:iCs/>
          <w:color w:val="000000"/>
          <w:sz w:val="24"/>
          <w:szCs w:val="24"/>
          <w:shd w:val="clear" w:color="auto" w:fill="FFFFFF"/>
        </w:rPr>
        <w:t xml:space="preserve">  James Cullen (P151951).</w:t>
      </w:r>
    </w:p>
    <w:p w:rsidR="003D36C0" w:rsidRPr="00B810E7" w:rsidRDefault="003D36C0" w:rsidP="003D36C0">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Course:</w:t>
      </w:r>
      <w:r>
        <w:rPr>
          <w:rFonts w:ascii="Arial" w:hAnsi="Arial" w:cs="Arial"/>
          <w:iCs/>
          <w:color w:val="000000"/>
          <w:sz w:val="24"/>
          <w:szCs w:val="24"/>
          <w:shd w:val="clear" w:color="auto" w:fill="FFFFFF"/>
        </w:rPr>
        <w:t xml:space="preserve">  Construction Management.</w:t>
      </w:r>
    </w:p>
    <w:p w:rsidR="003D36C0" w:rsidRDefault="003D36C0" w:rsidP="003D36C0">
      <w:pPr>
        <w:ind w:left="720"/>
        <w:rPr>
          <w:rStyle w:val="lrzxr"/>
          <w:rFonts w:ascii="Arial" w:hAnsi="Arial" w:cs="Arial"/>
          <w:color w:val="222222"/>
          <w:sz w:val="24"/>
          <w:szCs w:val="24"/>
        </w:rPr>
      </w:pPr>
      <w:r w:rsidRPr="00B810E7">
        <w:rPr>
          <w:rFonts w:ascii="Arial" w:hAnsi="Arial" w:cs="Arial"/>
          <w:iCs/>
          <w:color w:val="000000"/>
          <w:sz w:val="24"/>
          <w:szCs w:val="24"/>
          <w:shd w:val="clear" w:color="auto" w:fill="FFFFFF"/>
        </w:rPr>
        <w:t>Company name and address:</w:t>
      </w:r>
      <w:r>
        <w:rPr>
          <w:rFonts w:ascii="Arial" w:hAnsi="Arial" w:cs="Arial"/>
          <w:iCs/>
          <w:color w:val="000000"/>
          <w:sz w:val="24"/>
          <w:szCs w:val="24"/>
          <w:shd w:val="clear" w:color="auto" w:fill="FFFFFF"/>
        </w:rPr>
        <w:t xml:space="preserve">  </w:t>
      </w:r>
      <w:proofErr w:type="spellStart"/>
      <w:r>
        <w:rPr>
          <w:rFonts w:ascii="Arial" w:hAnsi="Arial" w:cs="Arial"/>
          <w:iCs/>
          <w:color w:val="000000"/>
          <w:sz w:val="24"/>
          <w:szCs w:val="24"/>
          <w:shd w:val="clear" w:color="auto" w:fill="FFFFFF"/>
        </w:rPr>
        <w:t>Dwr</w:t>
      </w:r>
      <w:proofErr w:type="spellEnd"/>
      <w:r>
        <w:rPr>
          <w:rFonts w:ascii="Arial" w:hAnsi="Arial" w:cs="Arial"/>
          <w:iCs/>
          <w:color w:val="000000"/>
          <w:sz w:val="24"/>
          <w:szCs w:val="24"/>
          <w:shd w:val="clear" w:color="auto" w:fill="FFFFFF"/>
        </w:rPr>
        <w:t xml:space="preserve"> Cymru Welsh Water, 1</w:t>
      </w:r>
      <w:r w:rsidRPr="00810EBC">
        <w:rPr>
          <w:rFonts w:ascii="Arial" w:hAnsi="Arial" w:cs="Arial"/>
          <w:iCs/>
          <w:color w:val="000000"/>
          <w:sz w:val="24"/>
          <w:szCs w:val="24"/>
          <w:shd w:val="clear" w:color="auto" w:fill="FFFFFF"/>
          <w:vertAlign w:val="superscript"/>
        </w:rPr>
        <w:t>st</w:t>
      </w:r>
      <w:r>
        <w:rPr>
          <w:rFonts w:ascii="Arial" w:hAnsi="Arial" w:cs="Arial"/>
          <w:iCs/>
          <w:color w:val="000000"/>
          <w:sz w:val="24"/>
          <w:szCs w:val="24"/>
          <w:shd w:val="clear" w:color="auto" w:fill="FFFFFF"/>
        </w:rPr>
        <w:t xml:space="preserve"> Floor, </w:t>
      </w:r>
      <w:proofErr w:type="spellStart"/>
      <w:r>
        <w:rPr>
          <w:rFonts w:ascii="Arial" w:hAnsi="Arial" w:cs="Arial"/>
          <w:iCs/>
          <w:color w:val="000000"/>
          <w:sz w:val="24"/>
          <w:szCs w:val="24"/>
          <w:shd w:val="clear" w:color="auto" w:fill="FFFFFF"/>
        </w:rPr>
        <w:t>Glien</w:t>
      </w:r>
      <w:proofErr w:type="spellEnd"/>
      <w:r>
        <w:rPr>
          <w:rFonts w:ascii="Arial" w:hAnsi="Arial" w:cs="Arial"/>
          <w:iCs/>
          <w:color w:val="000000"/>
          <w:sz w:val="24"/>
          <w:szCs w:val="24"/>
          <w:shd w:val="clear" w:color="auto" w:fill="FFFFFF"/>
        </w:rPr>
        <w:t xml:space="preserve"> House, </w:t>
      </w:r>
      <w:proofErr w:type="spellStart"/>
      <w:r w:rsidRPr="00810EBC">
        <w:rPr>
          <w:rStyle w:val="lrzxr"/>
          <w:rFonts w:ascii="Arial" w:hAnsi="Arial" w:cs="Arial"/>
          <w:color w:val="222222"/>
          <w:sz w:val="24"/>
          <w:szCs w:val="24"/>
        </w:rPr>
        <w:t>Glien</w:t>
      </w:r>
      <w:proofErr w:type="spellEnd"/>
      <w:r w:rsidRPr="00810EBC">
        <w:rPr>
          <w:rStyle w:val="lrzxr"/>
          <w:rFonts w:ascii="Arial" w:hAnsi="Arial" w:cs="Arial"/>
          <w:color w:val="222222"/>
          <w:sz w:val="24"/>
          <w:szCs w:val="24"/>
        </w:rPr>
        <w:t xml:space="preserve"> R</w:t>
      </w:r>
      <w:r>
        <w:rPr>
          <w:rStyle w:val="lrzxr"/>
          <w:rFonts w:ascii="Arial" w:hAnsi="Arial" w:cs="Arial"/>
          <w:color w:val="222222"/>
          <w:sz w:val="24"/>
          <w:szCs w:val="24"/>
        </w:rPr>
        <w:t>oa</w:t>
      </w:r>
      <w:r w:rsidRPr="00810EBC">
        <w:rPr>
          <w:rStyle w:val="lrzxr"/>
          <w:rFonts w:ascii="Arial" w:hAnsi="Arial" w:cs="Arial"/>
          <w:color w:val="222222"/>
          <w:sz w:val="24"/>
          <w:szCs w:val="24"/>
        </w:rPr>
        <w:t>d, Johnstown, Carmarthen SA31 3RB</w:t>
      </w:r>
      <w:r>
        <w:rPr>
          <w:rStyle w:val="lrzxr"/>
          <w:rFonts w:ascii="Arial" w:hAnsi="Arial" w:cs="Arial"/>
          <w:color w:val="222222"/>
          <w:sz w:val="24"/>
          <w:szCs w:val="24"/>
        </w:rPr>
        <w:t>.</w:t>
      </w: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u w:val="single"/>
          <w:shd w:val="clear" w:color="auto" w:fill="FFFFFF"/>
        </w:rPr>
      </w:pPr>
      <w:r w:rsidRPr="00BD1C44">
        <w:rPr>
          <w:rFonts w:ascii="Arial" w:hAnsi="Arial" w:cs="Arial"/>
          <w:iCs/>
          <w:color w:val="000000"/>
          <w:sz w:val="24"/>
          <w:szCs w:val="24"/>
          <w:u w:val="single"/>
          <w:shd w:val="clear" w:color="auto" w:fill="FFFFFF"/>
        </w:rPr>
        <w:t>Introduction</w:t>
      </w:r>
    </w:p>
    <w:p w:rsidR="003D36C0" w:rsidRDefault="003D36C0" w:rsidP="003D36C0">
      <w:pPr>
        <w:ind w:left="720"/>
        <w:rPr>
          <w:rFonts w:ascii="Arial" w:hAnsi="Arial" w:cs="Arial"/>
          <w:iCs/>
          <w:color w:val="000000"/>
          <w:sz w:val="24"/>
          <w:szCs w:val="24"/>
          <w:u w:val="single"/>
          <w:shd w:val="clear" w:color="auto" w:fill="FFFFFF"/>
        </w:rPr>
      </w:pPr>
    </w:p>
    <w:p w:rsidR="003D36C0" w:rsidRDefault="003D36C0" w:rsidP="003D36C0">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Work based learning is a process being increasingly implemented as employers and educational institutions recognise the value of providing “students with the opportunity to put into practice with real-life work experiences” (Hyndman, 2020).  In conjunction with this a reflective journal will be formulated profiling the events and processes that provide additional experiences and knowledge.  This will be undertaken via current ongoing </w:t>
      </w:r>
      <w:proofErr w:type="gramStart"/>
      <w:r>
        <w:rPr>
          <w:rFonts w:ascii="Arial" w:hAnsi="Arial" w:cs="Arial"/>
          <w:iCs/>
          <w:color w:val="000000"/>
          <w:sz w:val="24"/>
          <w:szCs w:val="24"/>
          <w:shd w:val="clear" w:color="auto" w:fill="FFFFFF"/>
        </w:rPr>
        <w:t>full time</w:t>
      </w:r>
      <w:proofErr w:type="gramEnd"/>
      <w:r>
        <w:rPr>
          <w:rFonts w:ascii="Arial" w:hAnsi="Arial" w:cs="Arial"/>
          <w:iCs/>
          <w:color w:val="000000"/>
          <w:sz w:val="24"/>
          <w:szCs w:val="24"/>
          <w:shd w:val="clear" w:color="auto" w:fill="FFFFFF"/>
        </w:rPr>
        <w:t xml:space="preserve"> employment at </w:t>
      </w:r>
      <w:proofErr w:type="spellStart"/>
      <w:r>
        <w:rPr>
          <w:rFonts w:ascii="Arial" w:hAnsi="Arial" w:cs="Arial"/>
          <w:iCs/>
          <w:color w:val="000000"/>
          <w:sz w:val="24"/>
          <w:szCs w:val="24"/>
          <w:shd w:val="clear" w:color="auto" w:fill="FFFFFF"/>
        </w:rPr>
        <w:t>Dwr</w:t>
      </w:r>
      <w:proofErr w:type="spellEnd"/>
      <w:r>
        <w:rPr>
          <w:rFonts w:ascii="Arial" w:hAnsi="Arial" w:cs="Arial"/>
          <w:iCs/>
          <w:color w:val="000000"/>
          <w:sz w:val="24"/>
          <w:szCs w:val="24"/>
          <w:shd w:val="clear" w:color="auto" w:fill="FFFFFF"/>
        </w:rPr>
        <w:t xml:space="preserve"> Cymru Welsh Water (DCWW).</w:t>
      </w:r>
    </w:p>
    <w:p w:rsidR="003D36C0" w:rsidRDefault="003D36C0" w:rsidP="003D36C0">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 xml:space="preserve">DCWW are a non-profit regulated utility company that are charged with providing clean drinking water and removing effluent for over 3 million customers across Wales as well parts of England.  These responsibilities necessitate a high of level of customer care and subsequent maintenance, upgrade and renewal of equipment, apparatus and infrastructure.  </w:t>
      </w:r>
    </w:p>
    <w:p w:rsidR="003D36C0" w:rsidRDefault="003D36C0" w:rsidP="003D36C0">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 xml:space="preserve">Dedicated teams ranging from billing, network, asset planning and capital delivery work to remedy issues and undertake activities designed to maintain a safe, reliable supply of clean water to the residents under DCWW’s jurisdiction.  One such scheme currently underway will renew nearly 20 kilometres of water mains in the Sandfields area of Port Talbot in South Wales.  </w:t>
      </w: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u w:val="single"/>
          <w:shd w:val="clear" w:color="auto" w:fill="FFFFFF"/>
        </w:rPr>
      </w:pPr>
    </w:p>
    <w:p w:rsidR="003D36C0" w:rsidRDefault="003D36C0" w:rsidP="003D36C0">
      <w:pPr>
        <w:ind w:left="720"/>
        <w:rPr>
          <w:rFonts w:ascii="Arial" w:hAnsi="Arial" w:cs="Arial"/>
          <w:iCs/>
          <w:color w:val="000000"/>
          <w:sz w:val="24"/>
          <w:szCs w:val="24"/>
          <w:u w:val="single"/>
          <w:shd w:val="clear" w:color="auto" w:fill="FFFFFF"/>
        </w:rPr>
      </w:pPr>
    </w:p>
    <w:p w:rsidR="003D36C0" w:rsidRDefault="003D36C0" w:rsidP="003D36C0">
      <w:pPr>
        <w:ind w:left="720"/>
        <w:rPr>
          <w:rFonts w:ascii="Arial" w:hAnsi="Arial" w:cs="Arial"/>
          <w:iCs/>
          <w:color w:val="000000"/>
          <w:sz w:val="24"/>
          <w:szCs w:val="24"/>
          <w:u w:val="single"/>
          <w:shd w:val="clear" w:color="auto" w:fill="FFFFFF"/>
        </w:rPr>
      </w:pPr>
    </w:p>
    <w:p w:rsidR="003D36C0" w:rsidRDefault="003D36C0" w:rsidP="003D36C0">
      <w:pPr>
        <w:ind w:left="720"/>
        <w:rPr>
          <w:rFonts w:ascii="Arial" w:hAnsi="Arial" w:cs="Arial"/>
          <w:iCs/>
          <w:color w:val="000000"/>
          <w:sz w:val="24"/>
          <w:szCs w:val="24"/>
          <w:u w:val="single"/>
          <w:shd w:val="clear" w:color="auto" w:fill="FFFFFF"/>
        </w:rPr>
      </w:pPr>
    </w:p>
    <w:p w:rsidR="003D36C0" w:rsidRDefault="003D36C0" w:rsidP="003D36C0">
      <w:pPr>
        <w:ind w:left="720"/>
        <w:rPr>
          <w:rFonts w:ascii="Arial" w:hAnsi="Arial" w:cs="Arial"/>
          <w:iCs/>
          <w:color w:val="000000"/>
          <w:sz w:val="24"/>
          <w:szCs w:val="24"/>
          <w:u w:val="single"/>
          <w:shd w:val="clear" w:color="auto" w:fill="FFFFFF"/>
        </w:rPr>
      </w:pPr>
    </w:p>
    <w:p w:rsidR="003D36C0" w:rsidRDefault="003D36C0" w:rsidP="003D36C0">
      <w:pPr>
        <w:ind w:left="720"/>
        <w:rPr>
          <w:rFonts w:ascii="Arial" w:hAnsi="Arial" w:cs="Arial"/>
          <w:iCs/>
          <w:color w:val="000000"/>
          <w:sz w:val="24"/>
          <w:szCs w:val="24"/>
          <w:u w:val="single"/>
          <w:shd w:val="clear" w:color="auto" w:fill="FFFFFF"/>
        </w:rPr>
      </w:pPr>
    </w:p>
    <w:p w:rsidR="003D36C0" w:rsidRDefault="003D36C0" w:rsidP="003D36C0">
      <w:pPr>
        <w:ind w:left="720"/>
        <w:rPr>
          <w:rFonts w:ascii="Arial" w:hAnsi="Arial" w:cs="Arial"/>
          <w:iCs/>
          <w:color w:val="000000"/>
          <w:sz w:val="24"/>
          <w:szCs w:val="24"/>
          <w:u w:val="single"/>
          <w:shd w:val="clear" w:color="auto" w:fill="FFFFFF"/>
        </w:rPr>
      </w:pPr>
    </w:p>
    <w:p w:rsidR="003D36C0" w:rsidRDefault="003D36C0" w:rsidP="003D36C0">
      <w:pPr>
        <w:ind w:left="720"/>
        <w:rPr>
          <w:rFonts w:ascii="Arial" w:hAnsi="Arial" w:cs="Arial"/>
          <w:iCs/>
          <w:color w:val="000000"/>
          <w:sz w:val="24"/>
          <w:szCs w:val="24"/>
          <w:u w:val="single"/>
          <w:shd w:val="clear" w:color="auto" w:fill="FFFFFF"/>
        </w:rPr>
      </w:pPr>
    </w:p>
    <w:p w:rsidR="003D36C0" w:rsidRDefault="003D36C0" w:rsidP="003D36C0">
      <w:pPr>
        <w:ind w:left="720"/>
        <w:rPr>
          <w:rFonts w:ascii="Arial" w:hAnsi="Arial" w:cs="Arial"/>
          <w:iCs/>
          <w:color w:val="000000"/>
          <w:sz w:val="24"/>
          <w:szCs w:val="24"/>
          <w:u w:val="single"/>
          <w:shd w:val="clear" w:color="auto" w:fill="FFFFFF"/>
        </w:rPr>
      </w:pPr>
    </w:p>
    <w:p w:rsidR="003D36C0" w:rsidRDefault="003D36C0" w:rsidP="003D36C0">
      <w:pPr>
        <w:ind w:left="720"/>
        <w:rPr>
          <w:rFonts w:ascii="Arial" w:hAnsi="Arial" w:cs="Arial"/>
          <w:iCs/>
          <w:color w:val="000000"/>
          <w:sz w:val="24"/>
          <w:szCs w:val="24"/>
          <w:u w:val="single"/>
          <w:shd w:val="clear" w:color="auto" w:fill="FFFFFF"/>
        </w:rPr>
      </w:pPr>
      <w:r>
        <w:rPr>
          <w:rFonts w:ascii="Arial" w:hAnsi="Arial" w:cs="Arial"/>
          <w:iCs/>
          <w:color w:val="000000"/>
          <w:sz w:val="24"/>
          <w:szCs w:val="24"/>
          <w:u w:val="single"/>
          <w:shd w:val="clear" w:color="auto" w:fill="FFFFFF"/>
        </w:rPr>
        <w:lastRenderedPageBreak/>
        <w:t>G18 Zonal Study scheme – Sandfields</w:t>
      </w:r>
    </w:p>
    <w:p w:rsidR="003D36C0" w:rsidRDefault="003D36C0" w:rsidP="003D36C0">
      <w:pPr>
        <w:ind w:left="720"/>
        <w:rPr>
          <w:rFonts w:ascii="Arial" w:hAnsi="Arial" w:cs="Arial"/>
          <w:iCs/>
          <w:color w:val="000000"/>
          <w:sz w:val="24"/>
          <w:szCs w:val="24"/>
          <w:u w:val="single"/>
          <w:shd w:val="clear" w:color="auto" w:fill="FFFFFF"/>
        </w:rPr>
      </w:pPr>
    </w:p>
    <w:p w:rsidR="003D36C0" w:rsidRDefault="003D36C0" w:rsidP="003D36C0">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The current infrastructure relaying the water to the roughly 3000 properties in the ‘zone’ was installed in the 1930’s/40’s in very sandy substrate when the sand dunes were colonised to house workers required for the expanding nearby steelworks.  At an estimated cost of nearly £10million, the scheme was developed to improve water quality and pressure issues in the region, following on from a sizeable amount of customer complaints and sampling evidence.  Such matters are governed by the Water Services Regulation Authority (OFWAT) who have imposed the requirement to act swiftly upon DCWW.  Failure to comply could result in financial penalties for the company.</w:t>
      </w:r>
    </w:p>
    <w:p w:rsidR="003D36C0" w:rsidRDefault="003D36C0" w:rsidP="003D36C0">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The Capital Delivery arm of DCWW was given the responsibility of delivering the scheme, in partnership with a design agency ‘</w:t>
      </w:r>
      <w:proofErr w:type="spellStart"/>
      <w:r>
        <w:rPr>
          <w:rFonts w:ascii="Arial" w:hAnsi="Arial" w:cs="Arial"/>
          <w:iCs/>
          <w:color w:val="000000"/>
          <w:sz w:val="24"/>
          <w:szCs w:val="24"/>
          <w:shd w:val="clear" w:color="auto" w:fill="FFFFFF"/>
        </w:rPr>
        <w:t>Waterco</w:t>
      </w:r>
      <w:proofErr w:type="spellEnd"/>
      <w:r>
        <w:rPr>
          <w:rFonts w:ascii="Arial" w:hAnsi="Arial" w:cs="Arial"/>
          <w:iCs/>
          <w:color w:val="000000"/>
          <w:sz w:val="24"/>
          <w:szCs w:val="24"/>
          <w:shd w:val="clear" w:color="auto" w:fill="FFFFFF"/>
        </w:rPr>
        <w:t>’ and a civil engineering contractor firm ‘O Connor Utilities’ (OCU).  They will be utilising a range of techniques such as ‘open-cutting’, ‘pipe-bursting’ and ‘slip-lining’ to replace the current corroded iron infrastructure with new UPVC plastic pipes.  Such contractual relationships necessitated extensive pre-project planning and the implementation of DCWW’s internal procurement and commercial teams and procedures.</w:t>
      </w:r>
    </w:p>
    <w:p w:rsidR="003D36C0" w:rsidRDefault="003D36C0" w:rsidP="003D36C0">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Scheme pre-planning also identified the need for intensive involvement with the companies Estates and Communications Departments to negotiate private land entry and relay information to the residents.  Their buy-in and support would be crucial in carrying out the project.  Public events were held in a local community hall with the project team present to provide information to residents.  The profile of Welsh Water will be very visible throughout the work prominent branding on site:</w:t>
      </w: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jc w:val="center"/>
        <w:rPr>
          <w:rFonts w:ascii="Arial" w:hAnsi="Arial" w:cs="Arial"/>
          <w:iCs/>
          <w:color w:val="000000"/>
          <w:sz w:val="24"/>
          <w:szCs w:val="24"/>
          <w:shd w:val="clear" w:color="auto" w:fill="FFFFFF"/>
        </w:rPr>
      </w:pPr>
      <w:r>
        <w:rPr>
          <w:noProof/>
        </w:rPr>
        <w:drawing>
          <wp:inline distT="0" distB="0" distL="0" distR="0" wp14:anchorId="471CC12D" wp14:editId="352BC7EB">
            <wp:extent cx="3703320" cy="277749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704010" cy="2778008"/>
                    </a:xfrm>
                    <a:prstGeom prst="rect">
                      <a:avLst/>
                    </a:prstGeom>
                    <a:noFill/>
                    <a:ln>
                      <a:noFill/>
                    </a:ln>
                  </pic:spPr>
                </pic:pic>
              </a:graphicData>
            </a:graphic>
          </wp:inline>
        </w:drawing>
      </w:r>
    </w:p>
    <w:p w:rsidR="003D36C0" w:rsidRDefault="003D36C0" w:rsidP="003D36C0">
      <w:pPr>
        <w:ind w:left="720"/>
        <w:rPr>
          <w:rFonts w:ascii="Arial" w:hAnsi="Arial" w:cs="Arial"/>
          <w:iCs/>
          <w:color w:val="000000"/>
          <w:sz w:val="24"/>
          <w:szCs w:val="24"/>
          <w:shd w:val="clear" w:color="auto" w:fill="FFFFFF"/>
        </w:rPr>
      </w:pPr>
    </w:p>
    <w:p w:rsidR="003D36C0" w:rsidRDefault="003D36C0" w:rsidP="00DC2189">
      <w:pPr>
        <w:ind w:left="720"/>
        <w:jc w:val="cente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Image 1: </w:t>
      </w:r>
      <w:bookmarkStart w:id="0" w:name="_Hlk29465597"/>
      <w:r w:rsidRPr="0011746E">
        <w:rPr>
          <w:rFonts w:ascii="Arial" w:hAnsi="Arial" w:cs="Arial"/>
          <w:i/>
          <w:iCs/>
          <w:color w:val="000000"/>
          <w:sz w:val="24"/>
          <w:szCs w:val="24"/>
          <w:shd w:val="clear" w:color="auto" w:fill="FFFFFF"/>
        </w:rPr>
        <w:t>View of DCWW branded barriers protecting working area</w:t>
      </w:r>
      <w:r>
        <w:rPr>
          <w:rFonts w:ascii="Arial" w:hAnsi="Arial" w:cs="Arial"/>
          <w:i/>
          <w:iCs/>
          <w:color w:val="000000"/>
          <w:sz w:val="24"/>
          <w:szCs w:val="24"/>
          <w:shd w:val="clear" w:color="auto" w:fill="FFFFFF"/>
        </w:rPr>
        <w:t xml:space="preserve"> at Silver Close, Sandfields, Port Talbot</w:t>
      </w:r>
      <w:r>
        <w:rPr>
          <w:rFonts w:ascii="Arial" w:hAnsi="Arial" w:cs="Arial"/>
          <w:iCs/>
          <w:color w:val="000000"/>
          <w:sz w:val="24"/>
          <w:szCs w:val="24"/>
          <w:shd w:val="clear" w:color="auto" w:fill="FFFFFF"/>
        </w:rPr>
        <w:t xml:space="preserve"> </w:t>
      </w:r>
      <w:bookmarkEnd w:id="0"/>
      <w:r>
        <w:rPr>
          <w:rFonts w:ascii="Arial" w:hAnsi="Arial" w:cs="Arial"/>
          <w:iCs/>
          <w:color w:val="000000"/>
          <w:sz w:val="24"/>
          <w:szCs w:val="24"/>
          <w:shd w:val="clear" w:color="auto" w:fill="FFFFFF"/>
        </w:rPr>
        <w:t>(authors own collection, 2019)</w:t>
      </w: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Members of the communications team are scheduled to regularly attend site and all residents have been issued with an information pack with contact details.</w:t>
      </w: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Other internal stakeholders included the financial, street-works, sampling and network teams.  External bodies heavily subject to constant consultation are Neath Port Talbot County Council, the Fire Service and Housing Associations.</w:t>
      </w:r>
    </w:p>
    <w:p w:rsidR="003D36C0" w:rsidRDefault="003D36C0" w:rsidP="003D36C0">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The work on site commenced during July 2020 and is due to continue until April 2020 at several areas throughout the housing estate:</w:t>
      </w: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jc w:val="center"/>
        <w:rPr>
          <w:rFonts w:ascii="Arial" w:hAnsi="Arial" w:cs="Arial"/>
          <w:iCs/>
          <w:color w:val="000000"/>
          <w:sz w:val="24"/>
          <w:szCs w:val="24"/>
          <w:shd w:val="clear" w:color="auto" w:fill="FFFFFF"/>
        </w:rPr>
      </w:pPr>
      <w:r>
        <w:rPr>
          <w:noProof/>
        </w:rPr>
        <w:drawing>
          <wp:inline distT="0" distB="0" distL="0" distR="0" wp14:anchorId="6BA163C7" wp14:editId="297DA83B">
            <wp:extent cx="5731510" cy="466026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660265"/>
                    </a:xfrm>
                    <a:prstGeom prst="rect">
                      <a:avLst/>
                    </a:prstGeom>
                  </pic:spPr>
                </pic:pic>
              </a:graphicData>
            </a:graphic>
          </wp:inline>
        </w:drawing>
      </w:r>
    </w:p>
    <w:p w:rsidR="003D36C0" w:rsidRDefault="003D36C0" w:rsidP="003D36C0">
      <w:pPr>
        <w:ind w:left="720"/>
        <w:rPr>
          <w:rFonts w:ascii="Arial" w:hAnsi="Arial" w:cs="Arial"/>
          <w:iCs/>
          <w:color w:val="000000"/>
          <w:sz w:val="24"/>
          <w:szCs w:val="24"/>
          <w:shd w:val="clear" w:color="auto" w:fill="FFFFFF"/>
        </w:rPr>
      </w:pPr>
    </w:p>
    <w:p w:rsidR="003D36C0" w:rsidRPr="00C83A2F" w:rsidRDefault="003D36C0" w:rsidP="00DC2189">
      <w:pPr>
        <w:ind w:left="720"/>
        <w:jc w:val="center"/>
        <w:rPr>
          <w:rFonts w:ascii="Arial" w:hAnsi="Arial" w:cs="Arial"/>
          <w:i/>
          <w:iCs/>
          <w:color w:val="000000"/>
          <w:sz w:val="24"/>
          <w:szCs w:val="24"/>
          <w:shd w:val="clear" w:color="auto" w:fill="FFFFFF"/>
        </w:rPr>
      </w:pPr>
      <w:r>
        <w:rPr>
          <w:rFonts w:ascii="Arial" w:hAnsi="Arial" w:cs="Arial"/>
          <w:iCs/>
          <w:color w:val="000000"/>
          <w:sz w:val="24"/>
          <w:szCs w:val="24"/>
          <w:shd w:val="clear" w:color="auto" w:fill="FFFFFF"/>
        </w:rPr>
        <w:t xml:space="preserve">Image 2: </w:t>
      </w:r>
      <w:bookmarkStart w:id="1" w:name="_Hlk29465681"/>
      <w:r>
        <w:rPr>
          <w:rFonts w:ascii="Arial" w:hAnsi="Arial" w:cs="Arial"/>
          <w:i/>
          <w:iCs/>
          <w:color w:val="000000"/>
          <w:sz w:val="24"/>
          <w:szCs w:val="24"/>
          <w:shd w:val="clear" w:color="auto" w:fill="FFFFFF"/>
        </w:rPr>
        <w:t>Extent plan of whole scheme</w:t>
      </w:r>
      <w:r>
        <w:rPr>
          <w:rFonts w:ascii="Arial" w:hAnsi="Arial" w:cs="Arial"/>
          <w:iCs/>
          <w:color w:val="000000"/>
          <w:sz w:val="24"/>
          <w:szCs w:val="24"/>
          <w:shd w:val="clear" w:color="auto" w:fill="FFFFFF"/>
        </w:rPr>
        <w:t xml:space="preserve"> </w:t>
      </w:r>
      <w:bookmarkEnd w:id="1"/>
      <w:r>
        <w:rPr>
          <w:rFonts w:ascii="Arial" w:hAnsi="Arial" w:cs="Arial"/>
          <w:iCs/>
          <w:color w:val="000000"/>
          <w:sz w:val="24"/>
          <w:szCs w:val="24"/>
          <w:shd w:val="clear" w:color="auto" w:fill="FFFFFF"/>
        </w:rPr>
        <w:t>(</w:t>
      </w:r>
      <w:proofErr w:type="spellStart"/>
      <w:r>
        <w:rPr>
          <w:rFonts w:ascii="Arial" w:hAnsi="Arial" w:cs="Arial"/>
          <w:iCs/>
          <w:color w:val="000000"/>
          <w:sz w:val="24"/>
          <w:szCs w:val="24"/>
          <w:shd w:val="clear" w:color="auto" w:fill="FFFFFF"/>
        </w:rPr>
        <w:t>Waterco</w:t>
      </w:r>
      <w:proofErr w:type="spellEnd"/>
      <w:r>
        <w:rPr>
          <w:rFonts w:ascii="Arial" w:hAnsi="Arial" w:cs="Arial"/>
          <w:iCs/>
          <w:color w:val="000000"/>
          <w:sz w:val="24"/>
          <w:szCs w:val="24"/>
          <w:shd w:val="clear" w:color="auto" w:fill="FFFFFF"/>
        </w:rPr>
        <w:t>, 2019)</w:t>
      </w:r>
    </w:p>
    <w:p w:rsidR="003D36C0" w:rsidRDefault="003D36C0" w:rsidP="003D36C0">
      <w:pPr>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Due to the extent of work, </w:t>
      </w:r>
      <w:proofErr w:type="gramStart"/>
      <w:r>
        <w:rPr>
          <w:rFonts w:ascii="Arial" w:hAnsi="Arial" w:cs="Arial"/>
          <w:iCs/>
          <w:color w:val="000000"/>
          <w:sz w:val="24"/>
          <w:szCs w:val="24"/>
          <w:shd w:val="clear" w:color="auto" w:fill="FFFFFF"/>
        </w:rPr>
        <w:t>a large number of</w:t>
      </w:r>
      <w:proofErr w:type="gramEnd"/>
      <w:r>
        <w:rPr>
          <w:rFonts w:ascii="Arial" w:hAnsi="Arial" w:cs="Arial"/>
          <w:iCs/>
          <w:color w:val="000000"/>
          <w:sz w:val="24"/>
          <w:szCs w:val="24"/>
          <w:shd w:val="clear" w:color="auto" w:fill="FFFFFF"/>
        </w:rPr>
        <w:t xml:space="preserve"> OCU operatives will be working on site simultaneously, as much as 7 gangs made up of 5 workers, as well as various other sub contracted firms such as reinstatement and bricklaying cohorts.</w:t>
      </w: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rPr>
          <w:rFonts w:ascii="Arial" w:hAnsi="Arial" w:cs="Arial"/>
          <w:iCs/>
          <w:color w:val="000000"/>
          <w:sz w:val="24"/>
          <w:szCs w:val="24"/>
          <w:shd w:val="clear" w:color="auto" w:fill="FFFFFF"/>
        </w:rPr>
      </w:pPr>
    </w:p>
    <w:p w:rsidR="003D36C0" w:rsidRDefault="003D36C0" w:rsidP="003D36C0">
      <w:pPr>
        <w:ind w:firstLine="720"/>
        <w:rPr>
          <w:rFonts w:ascii="Arial" w:hAnsi="Arial" w:cs="Arial"/>
          <w:iCs/>
          <w:color w:val="000000"/>
          <w:sz w:val="24"/>
          <w:szCs w:val="24"/>
          <w:u w:val="single"/>
          <w:shd w:val="clear" w:color="auto" w:fill="FFFFFF"/>
        </w:rPr>
      </w:pPr>
      <w:r>
        <w:rPr>
          <w:rFonts w:ascii="Arial" w:hAnsi="Arial" w:cs="Arial"/>
          <w:iCs/>
          <w:color w:val="000000"/>
          <w:sz w:val="24"/>
          <w:szCs w:val="24"/>
          <w:u w:val="single"/>
          <w:shd w:val="clear" w:color="auto" w:fill="FFFFFF"/>
        </w:rPr>
        <w:lastRenderedPageBreak/>
        <w:t>Capital Project Co-ordinator</w:t>
      </w:r>
    </w:p>
    <w:p w:rsidR="003D36C0" w:rsidRDefault="003D36C0" w:rsidP="003D36C0">
      <w:pPr>
        <w:ind w:left="720"/>
        <w:rPr>
          <w:rFonts w:ascii="Arial" w:hAnsi="Arial" w:cs="Arial"/>
          <w:iCs/>
          <w:color w:val="000000"/>
          <w:sz w:val="24"/>
          <w:szCs w:val="24"/>
          <w:u w:val="single"/>
          <w:shd w:val="clear" w:color="auto" w:fill="FFFFFF"/>
        </w:rPr>
      </w:pPr>
    </w:p>
    <w:p w:rsidR="003D36C0" w:rsidRDefault="003D36C0" w:rsidP="003D36C0">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The role of Capital Project Co-ordinator (which the author is employed as) is heavily involved in all aspects of capital schemes, from the earliest stages of pre-planning to the closing processes such as snagging and handover.  Typically reporting to the project manager and liaising constantly with all members of the project team and external stakeholders, this role affords the opportunity for deep involvement and experience in all facets of project management and thus ample opportunity for work based and reflective learning.  </w:t>
      </w:r>
    </w:p>
    <w:p w:rsidR="003D36C0" w:rsidRDefault="003D36C0" w:rsidP="003D36C0">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Key off-site responsibilities include:</w:t>
      </w:r>
    </w:p>
    <w:p w:rsidR="003D36C0" w:rsidRDefault="003D36C0" w:rsidP="003D36C0">
      <w:pPr>
        <w:pStyle w:val="ListParagraph"/>
        <w:numPr>
          <w:ilvl w:val="0"/>
          <w:numId w:val="13"/>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Maintaining stringent auditory requirements – proof reading documents, submitting forms, informing and consulting relevant personnel.</w:t>
      </w:r>
    </w:p>
    <w:p w:rsidR="003D36C0" w:rsidRDefault="003D36C0" w:rsidP="003D36C0">
      <w:pPr>
        <w:pStyle w:val="ListParagraph"/>
        <w:numPr>
          <w:ilvl w:val="0"/>
          <w:numId w:val="13"/>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Being a general point of contact – communicating with all parties, replying to queries, arranging and attending meetings, providing information.</w:t>
      </w:r>
    </w:p>
    <w:p w:rsidR="003D36C0" w:rsidRDefault="003D36C0" w:rsidP="003D36C0">
      <w:pPr>
        <w:pStyle w:val="ListParagraph"/>
        <w:numPr>
          <w:ilvl w:val="0"/>
          <w:numId w:val="13"/>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Acting as delegated Project Manager when required.</w:t>
      </w:r>
    </w:p>
    <w:p w:rsidR="003D36C0" w:rsidRDefault="003D36C0" w:rsidP="003D36C0">
      <w:pPr>
        <w:rPr>
          <w:rFonts w:ascii="Arial" w:hAnsi="Arial" w:cs="Arial"/>
          <w:iCs/>
          <w:color w:val="000000"/>
          <w:sz w:val="24"/>
          <w:szCs w:val="24"/>
          <w:shd w:val="clear" w:color="auto" w:fill="FFFFFF"/>
        </w:rPr>
      </w:pPr>
    </w:p>
    <w:p w:rsidR="003D36C0" w:rsidRDefault="003D36C0" w:rsidP="003D36C0">
      <w:pPr>
        <w:ind w:left="144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Key on-site responsibilities include:</w:t>
      </w:r>
    </w:p>
    <w:p w:rsidR="003D36C0" w:rsidRDefault="003D36C0" w:rsidP="003D36C0">
      <w:pPr>
        <w:pStyle w:val="ListParagraph"/>
        <w:numPr>
          <w:ilvl w:val="0"/>
          <w:numId w:val="13"/>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Constant on-site supervision of contractors to maintain health and safety compliance.</w:t>
      </w:r>
    </w:p>
    <w:p w:rsidR="003D36C0" w:rsidRDefault="003D36C0" w:rsidP="003D36C0">
      <w:pPr>
        <w:pStyle w:val="ListParagraph"/>
        <w:numPr>
          <w:ilvl w:val="0"/>
          <w:numId w:val="13"/>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Constant on-site supervision of operatives to maintain hygiene compliance.</w:t>
      </w:r>
    </w:p>
    <w:p w:rsidR="003D36C0" w:rsidRDefault="003D36C0" w:rsidP="003D36C0">
      <w:pPr>
        <w:pStyle w:val="ListParagraph"/>
        <w:numPr>
          <w:ilvl w:val="0"/>
          <w:numId w:val="13"/>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Constant on-site supervision to maintain design compliance.</w:t>
      </w:r>
    </w:p>
    <w:p w:rsidR="003D36C0" w:rsidRDefault="003D36C0" w:rsidP="003D36C0">
      <w:pPr>
        <w:pStyle w:val="ListParagraph"/>
        <w:numPr>
          <w:ilvl w:val="0"/>
          <w:numId w:val="13"/>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Supervising and scrutinizing reinstatement.</w:t>
      </w: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This zonal study project requires the full-time deployment of two project co-ordinators and involvement is likely to aid further career progression in DCWW.</w:t>
      </w:r>
    </w:p>
    <w:p w:rsidR="003D36C0" w:rsidRPr="00ED14CC" w:rsidRDefault="003D36C0" w:rsidP="003D36C0">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r>
    </w:p>
    <w:p w:rsidR="003D36C0" w:rsidRPr="00F46BFC" w:rsidRDefault="003D36C0" w:rsidP="003D36C0">
      <w:pPr>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D36C0" w:rsidRPr="00E92ABC" w:rsidRDefault="003D36C0" w:rsidP="003D36C0">
      <w:pPr>
        <w:ind w:left="720"/>
        <w:rPr>
          <w:rFonts w:ascii="Arial" w:hAnsi="Arial" w:cs="Arial"/>
          <w:iCs/>
          <w:color w:val="000000"/>
          <w:sz w:val="24"/>
          <w:szCs w:val="24"/>
          <w:u w:val="single"/>
          <w:shd w:val="clear" w:color="auto" w:fill="FFFFFF"/>
        </w:rPr>
      </w:pPr>
    </w:p>
    <w:p w:rsidR="003D36C0" w:rsidRDefault="003D36C0" w:rsidP="003D36C0">
      <w:pPr>
        <w:tabs>
          <w:tab w:val="left" w:pos="3456"/>
        </w:tabs>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rPr>
          <w:rFonts w:ascii="Arial" w:hAnsi="Arial" w:cs="Arial"/>
          <w:color w:val="000000"/>
          <w:sz w:val="24"/>
          <w:szCs w:val="24"/>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r>
        <w:rPr>
          <w:rFonts w:ascii="Arial" w:hAnsi="Arial" w:cs="Arial"/>
          <w:color w:val="000000"/>
          <w:sz w:val="24"/>
          <w:szCs w:val="24"/>
          <w:u w:val="single"/>
          <w:shd w:val="clear" w:color="auto" w:fill="FFFFFF"/>
        </w:rPr>
        <w:lastRenderedPageBreak/>
        <w:t>Health and Safety</w:t>
      </w:r>
    </w:p>
    <w:p w:rsidR="003D36C0" w:rsidRDefault="003D36C0" w:rsidP="003D36C0">
      <w:pPr>
        <w:ind w:left="720"/>
        <w:rPr>
          <w:rFonts w:ascii="Arial" w:hAnsi="Arial" w:cs="Arial"/>
          <w:color w:val="000000"/>
          <w:sz w:val="24"/>
          <w:szCs w:val="24"/>
          <w:u w:val="single"/>
          <w:shd w:val="clear" w:color="auto" w:fill="FFFFFF"/>
        </w:rPr>
      </w:pPr>
    </w:p>
    <w:p w:rsidR="003D36C0" w:rsidRDefault="003D36C0" w:rsidP="003D36C0">
      <w:pPr>
        <w:ind w:left="720"/>
        <w:rPr>
          <w:rFonts w:ascii="Arial" w:hAnsi="Arial" w:cs="Arial"/>
          <w:sz w:val="24"/>
          <w:szCs w:val="24"/>
          <w:lang w:val="en"/>
        </w:rPr>
      </w:pPr>
      <w:r>
        <w:rPr>
          <w:rFonts w:ascii="Arial" w:hAnsi="Arial" w:cs="Arial"/>
          <w:color w:val="000000"/>
          <w:sz w:val="24"/>
          <w:szCs w:val="24"/>
          <w:shd w:val="clear" w:color="auto" w:fill="FFFFFF"/>
        </w:rPr>
        <w:t xml:space="preserve">A scheme of this magnitude affords a DCWW project co-ordinator to be deeply immersed into monitoring Health and Safety.  Welsh Water are governed by the Health and Safety executive who enforce legislation relevant to large scale projects such as </w:t>
      </w:r>
      <w:r>
        <w:rPr>
          <w:rFonts w:ascii="Arial" w:hAnsi="Arial" w:cs="Arial"/>
          <w:i/>
          <w:color w:val="000000"/>
          <w:sz w:val="24"/>
          <w:szCs w:val="24"/>
          <w:shd w:val="clear" w:color="auto" w:fill="FFFFFF"/>
        </w:rPr>
        <w:t xml:space="preserve">‘The Building Act 1984’, The Health and Safety at Work Act 1974’ </w:t>
      </w:r>
      <w:r>
        <w:rPr>
          <w:rFonts w:ascii="Arial" w:hAnsi="Arial" w:cs="Arial"/>
          <w:color w:val="000000"/>
          <w:sz w:val="24"/>
          <w:szCs w:val="24"/>
          <w:shd w:val="clear" w:color="auto" w:fill="FFFFFF"/>
        </w:rPr>
        <w:t xml:space="preserve">and </w:t>
      </w:r>
      <w:r>
        <w:rPr>
          <w:rFonts w:ascii="Arial" w:hAnsi="Arial" w:cs="Arial"/>
          <w:i/>
          <w:color w:val="000000"/>
          <w:sz w:val="24"/>
          <w:szCs w:val="24"/>
          <w:shd w:val="clear" w:color="auto" w:fill="FFFFFF"/>
        </w:rPr>
        <w:t xml:space="preserve">‘The Construction (Design and Management) Regulations 2015.  </w:t>
      </w:r>
      <w:r>
        <w:rPr>
          <w:rFonts w:ascii="Arial" w:hAnsi="Arial" w:cs="Arial"/>
          <w:color w:val="000000"/>
          <w:sz w:val="24"/>
          <w:szCs w:val="24"/>
          <w:shd w:val="clear" w:color="auto" w:fill="FFFFFF"/>
        </w:rPr>
        <w:t>A failure to comply with such can result in many unwanted personal consequences such as physical injuries, death and continual mental afflictions.  In addition, companies can suffer loss of productivity, reputational loss, financial penalties as well as legal repercussions such as corporate manslaughter</w:t>
      </w:r>
      <w:r w:rsidRPr="00E4495B">
        <w:rPr>
          <w:rFonts w:ascii="Arial" w:hAnsi="Arial" w:cs="Arial"/>
          <w:sz w:val="24"/>
          <w:szCs w:val="24"/>
          <w:lang w:val="en"/>
        </w:rPr>
        <w:t xml:space="preserve"> </w:t>
      </w:r>
      <w:r>
        <w:rPr>
          <w:rFonts w:ascii="Arial" w:hAnsi="Arial" w:cs="Arial"/>
          <w:sz w:val="24"/>
          <w:szCs w:val="24"/>
          <w:lang w:val="en"/>
        </w:rPr>
        <w:t>“</w:t>
      </w:r>
      <w:r w:rsidRPr="00E4495B">
        <w:rPr>
          <w:rFonts w:ascii="Arial" w:hAnsi="Arial" w:cs="Arial"/>
          <w:sz w:val="24"/>
          <w:szCs w:val="24"/>
          <w:lang w:val="en"/>
        </w:rPr>
        <w:t>as a result of serious management failures resulting in a gross breach of a duty of care</w:t>
      </w:r>
      <w:r>
        <w:rPr>
          <w:rFonts w:ascii="Arial" w:hAnsi="Arial" w:cs="Arial"/>
          <w:sz w:val="24"/>
          <w:szCs w:val="24"/>
          <w:lang w:val="en"/>
        </w:rPr>
        <w:t>” (HSE, 2020).</w:t>
      </w:r>
    </w:p>
    <w:p w:rsidR="003D36C0" w:rsidRPr="00576B34" w:rsidRDefault="003D36C0" w:rsidP="003D36C0">
      <w:pPr>
        <w:ind w:left="720"/>
        <w:rPr>
          <w:rFonts w:ascii="Arial" w:hAnsi="Arial" w:cs="Arial"/>
          <w:sz w:val="24"/>
          <w:szCs w:val="24"/>
          <w:lang w:val="en"/>
        </w:rPr>
      </w:pPr>
      <w:r>
        <w:rPr>
          <w:rFonts w:ascii="Arial" w:hAnsi="Arial" w:cs="Arial"/>
          <w:color w:val="000000"/>
          <w:sz w:val="24"/>
          <w:szCs w:val="24"/>
          <w:shd w:val="clear" w:color="auto" w:fill="FFFFFF"/>
        </w:rPr>
        <w:tab/>
      </w:r>
      <w:proofErr w:type="gramStart"/>
      <w:r>
        <w:rPr>
          <w:rFonts w:ascii="Arial" w:hAnsi="Arial" w:cs="Arial"/>
          <w:color w:val="000000"/>
          <w:sz w:val="24"/>
          <w:szCs w:val="24"/>
          <w:shd w:val="clear" w:color="auto" w:fill="FFFFFF"/>
        </w:rPr>
        <w:t>In order to</w:t>
      </w:r>
      <w:proofErr w:type="gramEnd"/>
      <w:r>
        <w:rPr>
          <w:rFonts w:ascii="Arial" w:hAnsi="Arial" w:cs="Arial"/>
          <w:color w:val="000000"/>
          <w:sz w:val="24"/>
          <w:szCs w:val="24"/>
          <w:shd w:val="clear" w:color="auto" w:fill="FFFFFF"/>
        </w:rPr>
        <w:t xml:space="preserve"> comply DCWW has introduced its own various standards, procedures and practices, many of which will apply to this large scheme taking place in an urban area.  These include Health and Safety Procedures such as </w:t>
      </w:r>
      <w:r>
        <w:rPr>
          <w:rFonts w:ascii="Arial" w:hAnsi="Arial" w:cs="Arial"/>
          <w:i/>
          <w:color w:val="000000"/>
          <w:sz w:val="24"/>
          <w:szCs w:val="24"/>
          <w:shd w:val="clear" w:color="auto" w:fill="FFFFFF"/>
        </w:rPr>
        <w:t xml:space="preserve">‘HSP 805 – Management of Contractors’ </w:t>
      </w:r>
      <w:r>
        <w:rPr>
          <w:rFonts w:ascii="Arial" w:hAnsi="Arial" w:cs="Arial"/>
          <w:color w:val="000000"/>
          <w:sz w:val="24"/>
          <w:szCs w:val="24"/>
          <w:shd w:val="clear" w:color="auto" w:fill="FFFFFF"/>
        </w:rPr>
        <w:t>and ‘</w:t>
      </w:r>
      <w:r>
        <w:rPr>
          <w:rFonts w:ascii="Arial" w:hAnsi="Arial" w:cs="Arial"/>
          <w:i/>
          <w:color w:val="000000"/>
          <w:sz w:val="24"/>
          <w:szCs w:val="24"/>
          <w:shd w:val="clear" w:color="auto" w:fill="FFFFFF"/>
        </w:rPr>
        <w:t xml:space="preserve">HSP 124 – Water Mains Work – on or near’.  </w:t>
      </w:r>
      <w:r>
        <w:rPr>
          <w:rFonts w:ascii="Arial" w:hAnsi="Arial" w:cs="Arial"/>
          <w:color w:val="000000"/>
          <w:sz w:val="24"/>
          <w:szCs w:val="24"/>
          <w:shd w:val="clear" w:color="auto" w:fill="FFFFFF"/>
        </w:rPr>
        <w:t xml:space="preserve">Reinforcing and underpinning these are site visits and audits with the use of </w:t>
      </w:r>
      <w:r>
        <w:rPr>
          <w:rFonts w:ascii="Arial" w:hAnsi="Arial" w:cs="Arial"/>
          <w:i/>
          <w:color w:val="000000"/>
          <w:sz w:val="24"/>
          <w:szCs w:val="24"/>
          <w:shd w:val="clear" w:color="auto" w:fill="FFFFFF"/>
        </w:rPr>
        <w:t xml:space="preserve">‘CAF 508 – Health and Safety Inspection form’ </w:t>
      </w:r>
      <w:r>
        <w:rPr>
          <w:rFonts w:ascii="Arial" w:hAnsi="Arial" w:cs="Arial"/>
          <w:color w:val="000000"/>
          <w:sz w:val="24"/>
          <w:szCs w:val="24"/>
          <w:shd w:val="clear" w:color="auto" w:fill="FFFFFF"/>
        </w:rPr>
        <w:t>and ‘</w:t>
      </w:r>
      <w:r w:rsidRPr="00576B34">
        <w:rPr>
          <w:rFonts w:ascii="Arial" w:hAnsi="Arial" w:cs="Arial"/>
          <w:i/>
          <w:color w:val="000000"/>
          <w:sz w:val="24"/>
          <w:szCs w:val="24"/>
          <w:shd w:val="clear" w:color="auto" w:fill="FFFFFF"/>
        </w:rPr>
        <w:t xml:space="preserve">CAF 509 </w:t>
      </w:r>
      <w:r>
        <w:rPr>
          <w:rFonts w:ascii="Arial" w:hAnsi="Arial" w:cs="Arial"/>
          <w:i/>
          <w:color w:val="000000"/>
          <w:sz w:val="24"/>
          <w:szCs w:val="24"/>
          <w:shd w:val="clear" w:color="auto" w:fill="FFFFFF"/>
        </w:rPr>
        <w:t>–</w:t>
      </w:r>
      <w:r>
        <w:rPr>
          <w:rFonts w:ascii="Arial" w:hAnsi="Arial" w:cs="Arial"/>
          <w:color w:val="000000"/>
          <w:sz w:val="24"/>
          <w:szCs w:val="24"/>
          <w:shd w:val="clear" w:color="auto" w:fill="FFFFFF"/>
        </w:rPr>
        <w:t xml:space="preserve"> </w:t>
      </w:r>
      <w:r w:rsidRPr="00576B34">
        <w:rPr>
          <w:rFonts w:ascii="Arial" w:hAnsi="Arial" w:cs="Arial"/>
          <w:i/>
          <w:color w:val="000000"/>
          <w:sz w:val="24"/>
          <w:szCs w:val="24"/>
          <w:shd w:val="clear" w:color="auto" w:fill="FFFFFF"/>
        </w:rPr>
        <w:t>Hygiene Inspection form’</w:t>
      </w:r>
      <w:r>
        <w:rPr>
          <w:rFonts w:ascii="Arial" w:hAnsi="Arial" w:cs="Arial"/>
          <w:color w:val="000000"/>
          <w:sz w:val="24"/>
          <w:szCs w:val="24"/>
          <w:shd w:val="clear" w:color="auto" w:fill="FFFFFF"/>
        </w:rPr>
        <w:t>.</w:t>
      </w: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rPr>
          <w:rFonts w:ascii="Arial" w:hAnsi="Arial" w:cs="Arial"/>
          <w:color w:val="000000"/>
          <w:sz w:val="24"/>
          <w:szCs w:val="24"/>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p>
    <w:p w:rsidR="003D36C0" w:rsidRDefault="003D36C0" w:rsidP="003D36C0">
      <w:pPr>
        <w:rPr>
          <w:rFonts w:ascii="Arial" w:hAnsi="Arial" w:cs="Arial"/>
          <w:color w:val="000000"/>
          <w:sz w:val="24"/>
          <w:szCs w:val="24"/>
          <w:u w:val="single"/>
          <w:shd w:val="clear" w:color="auto" w:fill="FFFFFF"/>
        </w:rPr>
      </w:pPr>
    </w:p>
    <w:p w:rsidR="003D36C0" w:rsidRDefault="003D36C0" w:rsidP="003D36C0">
      <w:pPr>
        <w:ind w:firstLine="720"/>
        <w:rPr>
          <w:rFonts w:ascii="Arial" w:hAnsi="Arial" w:cs="Arial"/>
          <w:color w:val="000000"/>
          <w:sz w:val="24"/>
          <w:szCs w:val="24"/>
          <w:u w:val="single"/>
          <w:shd w:val="clear" w:color="auto" w:fill="FFFFFF"/>
        </w:rPr>
      </w:pPr>
      <w:r>
        <w:rPr>
          <w:rFonts w:ascii="Arial" w:hAnsi="Arial" w:cs="Arial"/>
          <w:color w:val="000000"/>
          <w:sz w:val="24"/>
          <w:szCs w:val="24"/>
          <w:u w:val="single"/>
          <w:shd w:val="clear" w:color="auto" w:fill="FFFFFF"/>
        </w:rPr>
        <w:lastRenderedPageBreak/>
        <w:t>Reference List</w:t>
      </w:r>
    </w:p>
    <w:p w:rsidR="003D36C0" w:rsidRDefault="003D36C0" w:rsidP="003D36C0">
      <w:pPr>
        <w:ind w:firstLine="720"/>
        <w:rPr>
          <w:rFonts w:ascii="Arial" w:hAnsi="Arial" w:cs="Arial"/>
          <w:color w:val="000000"/>
          <w:sz w:val="24"/>
          <w:szCs w:val="24"/>
          <w:u w:val="single"/>
          <w:shd w:val="clear" w:color="auto" w:fill="FFFFFF"/>
        </w:rPr>
      </w:pPr>
    </w:p>
    <w:p w:rsidR="003D36C0" w:rsidRPr="00E4495B" w:rsidRDefault="003D36C0" w:rsidP="003D36C0">
      <w:pPr>
        <w:pStyle w:val="ListParagraph"/>
        <w:numPr>
          <w:ilvl w:val="0"/>
          <w:numId w:val="14"/>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HSE (2020), </w:t>
      </w:r>
      <w:r>
        <w:rPr>
          <w:rFonts w:ascii="Arial" w:hAnsi="Arial" w:cs="Arial"/>
          <w:i/>
          <w:color w:val="000000"/>
          <w:sz w:val="24"/>
          <w:szCs w:val="24"/>
          <w:shd w:val="clear" w:color="auto" w:fill="FFFFFF"/>
        </w:rPr>
        <w:t xml:space="preserve">Corporate Manslaughter, </w:t>
      </w:r>
      <w:hyperlink r:id="rId22" w:history="1">
        <w:r w:rsidRPr="00293EEE">
          <w:rPr>
            <w:rStyle w:val="Hyperlink"/>
            <w:rFonts w:ascii="Arial" w:hAnsi="Arial" w:cs="Arial"/>
            <w:i/>
            <w:sz w:val="24"/>
            <w:szCs w:val="24"/>
            <w:shd w:val="clear" w:color="auto" w:fill="FFFFFF"/>
          </w:rPr>
          <w:t>https://www.hse.gov.uk/corpmanslaughter/index.htm</w:t>
        </w:r>
      </w:hyperlink>
      <w:r>
        <w:rPr>
          <w:rFonts w:ascii="Arial" w:hAnsi="Arial" w:cs="Arial"/>
          <w:i/>
          <w:color w:val="000000"/>
          <w:sz w:val="24"/>
          <w:szCs w:val="24"/>
          <w:shd w:val="clear" w:color="auto" w:fill="FFFFFF"/>
        </w:rPr>
        <w:t xml:space="preserve">, </w:t>
      </w:r>
      <w:r>
        <w:rPr>
          <w:rFonts w:ascii="Arial" w:hAnsi="Arial" w:cs="Arial"/>
          <w:color w:val="000000"/>
          <w:sz w:val="24"/>
          <w:szCs w:val="24"/>
          <w:shd w:val="clear" w:color="auto" w:fill="FFFFFF"/>
        </w:rPr>
        <w:t>HSE, accessed 09/01/20</w:t>
      </w:r>
    </w:p>
    <w:p w:rsidR="003D36C0" w:rsidRPr="00E4495B" w:rsidRDefault="003D36C0" w:rsidP="003D36C0">
      <w:pPr>
        <w:pStyle w:val="ListParagraph"/>
        <w:numPr>
          <w:ilvl w:val="0"/>
          <w:numId w:val="11"/>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Hyndman</w:t>
      </w:r>
      <w:r w:rsidRPr="00B235BD">
        <w:rPr>
          <w:rFonts w:ascii="Arial" w:hAnsi="Arial" w:cs="Arial"/>
          <w:color w:val="000000"/>
          <w:sz w:val="24"/>
          <w:szCs w:val="24"/>
          <w:shd w:val="clear" w:color="auto" w:fill="FFFFFF"/>
        </w:rPr>
        <w:t xml:space="preserve"> (20</w:t>
      </w:r>
      <w:r>
        <w:rPr>
          <w:rFonts w:ascii="Arial" w:hAnsi="Arial" w:cs="Arial"/>
          <w:color w:val="000000"/>
          <w:sz w:val="24"/>
          <w:szCs w:val="24"/>
          <w:shd w:val="clear" w:color="auto" w:fill="FFFFFF"/>
        </w:rPr>
        <w:t>20</w:t>
      </w:r>
      <w:r w:rsidRPr="00B235BD">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 xml:space="preserve">What is Work-Based Learning and how will it make you </w:t>
      </w:r>
      <w:proofErr w:type="gramStart"/>
      <w:r>
        <w:rPr>
          <w:rFonts w:ascii="Arial" w:hAnsi="Arial" w:cs="Arial"/>
          <w:i/>
          <w:color w:val="000000"/>
          <w:sz w:val="24"/>
          <w:szCs w:val="24"/>
          <w:shd w:val="clear" w:color="auto" w:fill="FFFFFF"/>
        </w:rPr>
        <w:t>successful?,</w:t>
      </w:r>
      <w:proofErr w:type="gramEnd"/>
      <w:r>
        <w:rPr>
          <w:rFonts w:ascii="Arial" w:hAnsi="Arial" w:cs="Arial"/>
          <w:i/>
          <w:color w:val="000000"/>
          <w:sz w:val="24"/>
          <w:szCs w:val="24"/>
          <w:shd w:val="clear" w:color="auto" w:fill="FFFFFF"/>
        </w:rPr>
        <w:t xml:space="preserve"> </w:t>
      </w:r>
      <w:r w:rsidRPr="004353CF">
        <w:rPr>
          <w:rFonts w:ascii="Arial" w:hAnsi="Arial" w:cs="Arial"/>
          <w:color w:val="0070C0"/>
          <w:sz w:val="24"/>
          <w:szCs w:val="24"/>
          <w:u w:val="single"/>
          <w:shd w:val="clear" w:color="auto" w:fill="FFFFFF"/>
        </w:rPr>
        <w:t>https://drivinginnovation.ie.edu/what-is-work-based-learning</w:t>
      </w:r>
      <w:r w:rsidRPr="004353CF">
        <w:rPr>
          <w:rFonts w:ascii="Arial" w:hAnsi="Arial" w:cs="Arial"/>
          <w:i/>
          <w:color w:val="000000"/>
          <w:sz w:val="24"/>
          <w:szCs w:val="24"/>
          <w:shd w:val="clear" w:color="auto" w:fill="FFFFFF"/>
        </w:rPr>
        <w:t>/</w:t>
      </w:r>
      <w:r>
        <w:rPr>
          <w:rFonts w:ascii="Arial" w:hAnsi="Arial" w:cs="Arial"/>
          <w:i/>
          <w:color w:val="000000"/>
          <w:sz w:val="24"/>
          <w:szCs w:val="24"/>
          <w:shd w:val="clear" w:color="auto" w:fill="FFFFFF"/>
        </w:rPr>
        <w:t xml:space="preserve">, </w:t>
      </w:r>
      <w:r>
        <w:rPr>
          <w:rFonts w:ascii="Arial" w:hAnsi="Arial" w:cs="Arial"/>
          <w:color w:val="000000"/>
          <w:sz w:val="24"/>
          <w:szCs w:val="24"/>
          <w:shd w:val="clear" w:color="auto" w:fill="FFFFFF"/>
        </w:rPr>
        <w:t xml:space="preserve">IE University, </w:t>
      </w:r>
      <w:r w:rsidRPr="00B235BD">
        <w:rPr>
          <w:rFonts w:ascii="Arial" w:hAnsi="Arial" w:cs="Arial"/>
          <w:color w:val="000000"/>
          <w:sz w:val="24"/>
          <w:szCs w:val="24"/>
          <w:shd w:val="clear" w:color="auto" w:fill="FFFFFF"/>
        </w:rPr>
        <w:t xml:space="preserve">accessed </w:t>
      </w:r>
      <w:r>
        <w:rPr>
          <w:rFonts w:ascii="Arial" w:hAnsi="Arial" w:cs="Arial"/>
          <w:color w:val="000000"/>
          <w:sz w:val="24"/>
          <w:szCs w:val="24"/>
          <w:shd w:val="clear" w:color="auto" w:fill="FFFFFF"/>
        </w:rPr>
        <w:t>09</w:t>
      </w:r>
      <w:r w:rsidRPr="00B235BD">
        <w:rPr>
          <w:rFonts w:ascii="Arial" w:hAnsi="Arial" w:cs="Arial"/>
          <w:color w:val="000000"/>
          <w:sz w:val="24"/>
          <w:szCs w:val="24"/>
          <w:shd w:val="clear" w:color="auto" w:fill="FFFFFF"/>
        </w:rPr>
        <w:t>/</w:t>
      </w:r>
      <w:r>
        <w:rPr>
          <w:rFonts w:ascii="Arial" w:hAnsi="Arial" w:cs="Arial"/>
          <w:color w:val="000000"/>
          <w:sz w:val="24"/>
          <w:szCs w:val="24"/>
          <w:shd w:val="clear" w:color="auto" w:fill="FFFFFF"/>
        </w:rPr>
        <w:t>01</w:t>
      </w:r>
      <w:r w:rsidRPr="00B235BD">
        <w:rPr>
          <w:rFonts w:ascii="Arial" w:hAnsi="Arial" w:cs="Arial"/>
          <w:color w:val="000000"/>
          <w:sz w:val="24"/>
          <w:szCs w:val="24"/>
          <w:shd w:val="clear" w:color="auto" w:fill="FFFFFF"/>
        </w:rPr>
        <w:t>/</w:t>
      </w:r>
      <w:r>
        <w:rPr>
          <w:rFonts w:ascii="Arial" w:hAnsi="Arial" w:cs="Arial"/>
          <w:color w:val="000000"/>
          <w:sz w:val="24"/>
          <w:szCs w:val="24"/>
          <w:shd w:val="clear" w:color="auto" w:fill="FFFFFF"/>
        </w:rPr>
        <w:t>20</w:t>
      </w:r>
    </w:p>
    <w:p w:rsidR="003D36C0" w:rsidRDefault="003D36C0" w:rsidP="003D36C0">
      <w:pPr>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u w:val="single"/>
          <w:shd w:val="clear" w:color="auto" w:fill="FFFFFF"/>
        </w:rPr>
      </w:pPr>
      <w:r w:rsidRPr="00BE35FC">
        <w:rPr>
          <w:rFonts w:ascii="Arial" w:hAnsi="Arial" w:cs="Arial"/>
          <w:color w:val="000000"/>
          <w:sz w:val="24"/>
          <w:szCs w:val="24"/>
          <w:u w:val="single"/>
          <w:shd w:val="clear" w:color="auto" w:fill="FFFFFF"/>
        </w:rPr>
        <w:t>List of images</w:t>
      </w:r>
    </w:p>
    <w:p w:rsidR="003D36C0" w:rsidRDefault="003D36C0" w:rsidP="003D36C0">
      <w:pPr>
        <w:ind w:left="720"/>
        <w:rPr>
          <w:rFonts w:ascii="Arial" w:hAnsi="Arial" w:cs="Arial"/>
          <w:color w:val="000000"/>
          <w:sz w:val="24"/>
          <w:szCs w:val="24"/>
          <w:u w:val="single"/>
          <w:shd w:val="clear" w:color="auto" w:fill="FFFFFF"/>
        </w:rPr>
      </w:pPr>
    </w:p>
    <w:p w:rsidR="003D36C0" w:rsidRDefault="003D36C0" w:rsidP="003D36C0">
      <w:pPr>
        <w:pStyle w:val="ListParagraph"/>
        <w:numPr>
          <w:ilvl w:val="0"/>
          <w:numId w:val="12"/>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Image 1: Cullen (2019), </w:t>
      </w:r>
      <w:r w:rsidRPr="0011746E">
        <w:rPr>
          <w:rFonts w:ascii="Arial" w:hAnsi="Arial" w:cs="Arial"/>
          <w:i/>
          <w:iCs/>
          <w:color w:val="000000"/>
          <w:sz w:val="24"/>
          <w:szCs w:val="24"/>
          <w:shd w:val="clear" w:color="auto" w:fill="FFFFFF"/>
        </w:rPr>
        <w:t>View of DCWW branded barriers protecting working area</w:t>
      </w:r>
      <w:r>
        <w:rPr>
          <w:rFonts w:ascii="Arial" w:hAnsi="Arial" w:cs="Arial"/>
          <w:i/>
          <w:iCs/>
          <w:color w:val="000000"/>
          <w:sz w:val="24"/>
          <w:szCs w:val="24"/>
          <w:shd w:val="clear" w:color="auto" w:fill="FFFFFF"/>
        </w:rPr>
        <w:t xml:space="preserve"> at Silver Close, Sandfields, Port Talbot</w:t>
      </w:r>
      <w:r>
        <w:rPr>
          <w:rFonts w:ascii="Arial" w:hAnsi="Arial" w:cs="Arial"/>
          <w:color w:val="000000"/>
          <w:sz w:val="24"/>
          <w:szCs w:val="24"/>
          <w:shd w:val="clear" w:color="auto" w:fill="FFFFFF"/>
        </w:rPr>
        <w:t>, authors own collection.</w:t>
      </w:r>
    </w:p>
    <w:p w:rsidR="003D36C0" w:rsidRPr="00BE35FC" w:rsidRDefault="003D36C0" w:rsidP="003D36C0">
      <w:pPr>
        <w:pStyle w:val="ListParagraph"/>
        <w:numPr>
          <w:ilvl w:val="0"/>
          <w:numId w:val="12"/>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Image 2: Spray (2019), </w:t>
      </w:r>
      <w:r>
        <w:rPr>
          <w:rFonts w:ascii="Arial" w:hAnsi="Arial" w:cs="Arial"/>
          <w:i/>
          <w:iCs/>
          <w:color w:val="000000"/>
          <w:sz w:val="24"/>
          <w:szCs w:val="24"/>
          <w:shd w:val="clear" w:color="auto" w:fill="FFFFFF"/>
        </w:rPr>
        <w:t xml:space="preserve">Extent plan of whole scheme, </w:t>
      </w:r>
      <w:proofErr w:type="spellStart"/>
      <w:r>
        <w:rPr>
          <w:rFonts w:ascii="Arial" w:hAnsi="Arial" w:cs="Arial"/>
          <w:iCs/>
          <w:color w:val="000000"/>
          <w:sz w:val="24"/>
          <w:szCs w:val="24"/>
          <w:shd w:val="clear" w:color="auto" w:fill="FFFFFF"/>
        </w:rPr>
        <w:t>Waterco</w:t>
      </w:r>
      <w:proofErr w:type="spellEnd"/>
      <w:r>
        <w:rPr>
          <w:rFonts w:ascii="Arial" w:hAnsi="Arial" w:cs="Arial"/>
          <w:iCs/>
          <w:color w:val="000000"/>
          <w:sz w:val="24"/>
          <w:szCs w:val="24"/>
          <w:shd w:val="clear" w:color="auto" w:fill="FFFFFF"/>
        </w:rPr>
        <w:t>, UK.</w:t>
      </w:r>
    </w:p>
    <w:p w:rsidR="003D36C0" w:rsidRDefault="003D36C0" w:rsidP="003D36C0">
      <w:pPr>
        <w:ind w:left="720"/>
        <w:rPr>
          <w:rFonts w:ascii="Arial" w:hAnsi="Arial" w:cs="Arial"/>
          <w:color w:val="000000"/>
          <w:sz w:val="24"/>
          <w:szCs w:val="24"/>
          <w:shd w:val="clear" w:color="auto" w:fill="FFFFFF"/>
        </w:rPr>
      </w:pPr>
    </w:p>
    <w:p w:rsidR="003D36C0" w:rsidRPr="00B235BD"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Default="003D36C0" w:rsidP="003D36C0">
      <w:pPr>
        <w:ind w:left="720"/>
        <w:rPr>
          <w:rFonts w:ascii="Arial" w:hAnsi="Arial" w:cs="Arial"/>
          <w:color w:val="000000"/>
          <w:sz w:val="24"/>
          <w:szCs w:val="24"/>
          <w:shd w:val="clear" w:color="auto" w:fill="FFFFFF"/>
        </w:rPr>
      </w:pPr>
    </w:p>
    <w:p w:rsidR="003D36C0" w:rsidRPr="009C28A4" w:rsidRDefault="003D36C0" w:rsidP="003D36C0">
      <w:pPr>
        <w:ind w:left="720"/>
        <w:rPr>
          <w:rFonts w:ascii="Arial" w:hAnsi="Arial" w:cs="Arial"/>
          <w:iCs/>
          <w:color w:val="000000"/>
          <w:sz w:val="24"/>
          <w:szCs w:val="24"/>
          <w:u w:val="single"/>
          <w:shd w:val="clear" w:color="auto" w:fill="FFFFFF"/>
        </w:rPr>
      </w:pPr>
    </w:p>
    <w:p w:rsidR="003D36C0" w:rsidRPr="009C28A4" w:rsidRDefault="003D36C0" w:rsidP="003D36C0">
      <w:pPr>
        <w:ind w:left="720"/>
        <w:rPr>
          <w:rFonts w:ascii="Arial" w:hAnsi="Arial" w:cs="Arial"/>
          <w:iCs/>
          <w:color w:val="000000"/>
          <w:sz w:val="24"/>
          <w:szCs w:val="24"/>
          <w:u w:val="single"/>
          <w:shd w:val="clear" w:color="auto" w:fill="FFFFFF"/>
        </w:rPr>
      </w:pPr>
    </w:p>
    <w:p w:rsidR="003D36C0" w:rsidRDefault="003D36C0" w:rsidP="003D36C0">
      <w:pPr>
        <w:ind w:left="720"/>
        <w:rPr>
          <w:rFonts w:ascii="Arial" w:hAnsi="Arial" w:cs="Arial"/>
          <w:iCs/>
          <w:color w:val="000000"/>
          <w:sz w:val="24"/>
          <w:szCs w:val="24"/>
          <w:shd w:val="clear" w:color="auto" w:fill="FFFFFF"/>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3C7FA9" w:rsidRPr="00F52238" w:rsidRDefault="003C7FA9" w:rsidP="009C3A5C">
      <w:pPr>
        <w:rPr>
          <w:rFonts w:ascii="Arial" w:hAnsi="Arial" w:cs="Arial"/>
        </w:rPr>
      </w:pPr>
    </w:p>
    <w:p w:rsidR="009C3A5C" w:rsidRPr="00F52238" w:rsidRDefault="009C3A5C">
      <w:pPr>
        <w:rPr>
          <w:rFonts w:ascii="Arial" w:hAnsi="Arial" w:cs="Arial"/>
        </w:rPr>
      </w:pPr>
    </w:p>
    <w:p w:rsidR="009C3A5C" w:rsidRPr="00F52238" w:rsidRDefault="009C3A5C">
      <w:pPr>
        <w:rPr>
          <w:rFonts w:ascii="Arial" w:hAnsi="Arial" w:cs="Arial"/>
        </w:rPr>
      </w:pPr>
    </w:p>
    <w:p w:rsidR="009C3A5C" w:rsidRPr="00F52238" w:rsidRDefault="009C3A5C">
      <w:pPr>
        <w:rPr>
          <w:rFonts w:ascii="Arial" w:hAnsi="Arial" w:cs="Arial"/>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jc w:val="center"/>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r>
        <w:rPr>
          <w:noProof/>
        </w:rPr>
        <w:drawing>
          <wp:inline distT="0" distB="0" distL="0" distR="0" wp14:anchorId="7948DBA4" wp14:editId="7B1F0D46">
            <wp:extent cx="5285984" cy="1828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70001" cy="1857867"/>
                    </a:xfrm>
                    <a:prstGeom prst="rect">
                      <a:avLst/>
                    </a:prstGeom>
                  </pic:spPr>
                </pic:pic>
              </a:graphicData>
            </a:graphic>
          </wp:inline>
        </w:drawing>
      </w: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Pr="00A577CD" w:rsidRDefault="00A577CD" w:rsidP="00A577CD">
      <w:pPr>
        <w:ind w:left="720"/>
        <w:jc w:val="center"/>
        <w:rPr>
          <w:rFonts w:ascii="Arial" w:hAnsi="Arial" w:cs="Arial"/>
          <w:b/>
          <w:iCs/>
          <w:color w:val="000000"/>
          <w:sz w:val="36"/>
          <w:szCs w:val="36"/>
          <w:shd w:val="clear" w:color="auto" w:fill="FFFFFF"/>
        </w:rPr>
      </w:pPr>
      <w:r w:rsidRPr="003A48EE">
        <w:rPr>
          <w:rFonts w:ascii="Arial" w:hAnsi="Arial" w:cs="Arial"/>
          <w:b/>
          <w:iCs/>
          <w:color w:val="000000"/>
          <w:sz w:val="36"/>
          <w:szCs w:val="36"/>
          <w:shd w:val="clear" w:color="auto" w:fill="FFFFFF"/>
        </w:rPr>
        <w:t xml:space="preserve">Work Based Learning </w:t>
      </w:r>
      <w:r>
        <w:rPr>
          <w:rFonts w:ascii="Arial" w:hAnsi="Arial" w:cs="Arial"/>
          <w:b/>
          <w:iCs/>
          <w:color w:val="000000"/>
          <w:sz w:val="36"/>
          <w:szCs w:val="36"/>
          <w:shd w:val="clear" w:color="auto" w:fill="FFFFFF"/>
        </w:rPr>
        <w:t>– Reflective Journal Part 1</w:t>
      </w:r>
    </w:p>
    <w:p w:rsidR="00A577CD" w:rsidRDefault="00A577CD" w:rsidP="00A577CD">
      <w:pPr>
        <w:ind w:left="720"/>
        <w:jc w:val="center"/>
        <w:rPr>
          <w:rFonts w:ascii="Arial" w:hAnsi="Arial" w:cs="Arial"/>
          <w:b/>
          <w:iCs/>
          <w:color w:val="000000"/>
          <w:sz w:val="36"/>
          <w:szCs w:val="36"/>
          <w:shd w:val="clear" w:color="auto" w:fill="FFFFFF"/>
        </w:rPr>
      </w:pPr>
    </w:p>
    <w:p w:rsidR="00A577CD" w:rsidRDefault="00A577CD" w:rsidP="00A577CD">
      <w:pPr>
        <w:ind w:left="720"/>
        <w:jc w:val="center"/>
        <w:rPr>
          <w:rFonts w:ascii="Arial" w:hAnsi="Arial" w:cs="Arial"/>
          <w:b/>
          <w:iCs/>
          <w:color w:val="000000"/>
          <w:sz w:val="36"/>
          <w:szCs w:val="36"/>
          <w:shd w:val="clear" w:color="auto" w:fill="FFFFFF"/>
        </w:rPr>
      </w:pPr>
    </w:p>
    <w:p w:rsidR="00A577CD" w:rsidRDefault="00A577CD" w:rsidP="00A577CD">
      <w:pPr>
        <w:ind w:left="720"/>
        <w:jc w:val="center"/>
        <w:rPr>
          <w:rFonts w:ascii="Arial" w:hAnsi="Arial" w:cs="Arial"/>
          <w:b/>
          <w:iCs/>
          <w:color w:val="000000"/>
          <w:sz w:val="36"/>
          <w:szCs w:val="36"/>
          <w:shd w:val="clear" w:color="auto" w:fill="FFFFFF"/>
        </w:rPr>
      </w:pPr>
    </w:p>
    <w:p w:rsidR="00A577CD" w:rsidRDefault="00A577CD" w:rsidP="00A577CD">
      <w:pPr>
        <w:ind w:left="720"/>
        <w:jc w:val="center"/>
        <w:rPr>
          <w:rFonts w:ascii="Arial" w:hAnsi="Arial" w:cs="Arial"/>
          <w:b/>
          <w:iCs/>
          <w:color w:val="000000"/>
          <w:sz w:val="36"/>
          <w:szCs w:val="36"/>
          <w:shd w:val="clear" w:color="auto" w:fill="FFFFFF"/>
        </w:rPr>
      </w:pPr>
    </w:p>
    <w:p w:rsidR="00A577CD" w:rsidRDefault="00A577CD" w:rsidP="00A577CD">
      <w:pPr>
        <w:ind w:left="720"/>
        <w:jc w:val="center"/>
        <w:rPr>
          <w:rFonts w:ascii="Arial" w:hAnsi="Arial" w:cs="Arial"/>
          <w:b/>
          <w:iCs/>
          <w:color w:val="000000"/>
          <w:sz w:val="36"/>
          <w:szCs w:val="36"/>
          <w:shd w:val="clear" w:color="auto" w:fill="FFFFFF"/>
        </w:rPr>
      </w:pPr>
      <w:r>
        <w:rPr>
          <w:noProof/>
        </w:rPr>
        <w:drawing>
          <wp:inline distT="0" distB="0" distL="0" distR="0" wp14:anchorId="714D2971" wp14:editId="383BCD5C">
            <wp:extent cx="5161280" cy="2466754"/>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22495" cy="2496011"/>
                    </a:xfrm>
                    <a:prstGeom prst="rect">
                      <a:avLst/>
                    </a:prstGeom>
                  </pic:spPr>
                </pic:pic>
              </a:graphicData>
            </a:graphic>
          </wp:inline>
        </w:drawing>
      </w:r>
    </w:p>
    <w:p w:rsidR="00A577CD" w:rsidRDefault="00A577CD" w:rsidP="00A577CD">
      <w:pPr>
        <w:ind w:firstLine="720"/>
        <w:rPr>
          <w:rFonts w:ascii="Arial" w:hAnsi="Arial" w:cs="Arial"/>
          <w:iCs/>
          <w:color w:val="000000"/>
          <w:sz w:val="24"/>
          <w:szCs w:val="24"/>
          <w:shd w:val="clear" w:color="auto" w:fill="FFFFFF"/>
        </w:rPr>
      </w:pPr>
    </w:p>
    <w:p w:rsidR="00A577CD" w:rsidRPr="00B810E7" w:rsidRDefault="00A577CD" w:rsidP="00A577CD">
      <w:pPr>
        <w:ind w:firstLine="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lastRenderedPageBreak/>
        <w:t>Student name and ID:</w:t>
      </w:r>
      <w:r>
        <w:rPr>
          <w:rFonts w:ascii="Arial" w:hAnsi="Arial" w:cs="Arial"/>
          <w:iCs/>
          <w:color w:val="000000"/>
          <w:sz w:val="24"/>
          <w:szCs w:val="24"/>
          <w:shd w:val="clear" w:color="auto" w:fill="FFFFFF"/>
        </w:rPr>
        <w:t xml:space="preserve">  James Cullen (P151951).</w:t>
      </w:r>
    </w:p>
    <w:p w:rsidR="00A577CD" w:rsidRPr="00B810E7" w:rsidRDefault="00A577CD" w:rsidP="00A577CD">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Course:</w:t>
      </w:r>
      <w:r>
        <w:rPr>
          <w:rFonts w:ascii="Arial" w:hAnsi="Arial" w:cs="Arial"/>
          <w:iCs/>
          <w:color w:val="000000"/>
          <w:sz w:val="24"/>
          <w:szCs w:val="24"/>
          <w:shd w:val="clear" w:color="auto" w:fill="FFFFFF"/>
        </w:rPr>
        <w:t xml:space="preserve">  Construction Management.</w:t>
      </w:r>
    </w:p>
    <w:p w:rsidR="00A577CD" w:rsidRPr="00B810E7" w:rsidRDefault="00A577CD" w:rsidP="00A577CD">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Company name and address:</w:t>
      </w:r>
      <w:r>
        <w:rPr>
          <w:rFonts w:ascii="Arial" w:hAnsi="Arial" w:cs="Arial"/>
          <w:iCs/>
          <w:color w:val="000000"/>
          <w:sz w:val="24"/>
          <w:szCs w:val="24"/>
          <w:shd w:val="clear" w:color="auto" w:fill="FFFFFF"/>
        </w:rPr>
        <w:t xml:space="preserve">  </w:t>
      </w:r>
      <w:proofErr w:type="spellStart"/>
      <w:r>
        <w:rPr>
          <w:rFonts w:ascii="Arial" w:hAnsi="Arial" w:cs="Arial"/>
          <w:iCs/>
          <w:color w:val="000000"/>
          <w:sz w:val="24"/>
          <w:szCs w:val="24"/>
          <w:shd w:val="clear" w:color="auto" w:fill="FFFFFF"/>
        </w:rPr>
        <w:t>Dwr</w:t>
      </w:r>
      <w:proofErr w:type="spellEnd"/>
      <w:r>
        <w:rPr>
          <w:rFonts w:ascii="Arial" w:hAnsi="Arial" w:cs="Arial"/>
          <w:iCs/>
          <w:color w:val="000000"/>
          <w:sz w:val="24"/>
          <w:szCs w:val="24"/>
          <w:shd w:val="clear" w:color="auto" w:fill="FFFFFF"/>
        </w:rPr>
        <w:t xml:space="preserve"> Cymru Welsh Water, 1</w:t>
      </w:r>
      <w:r w:rsidRPr="00810EBC">
        <w:rPr>
          <w:rFonts w:ascii="Arial" w:hAnsi="Arial" w:cs="Arial"/>
          <w:iCs/>
          <w:color w:val="000000"/>
          <w:sz w:val="24"/>
          <w:szCs w:val="24"/>
          <w:shd w:val="clear" w:color="auto" w:fill="FFFFFF"/>
          <w:vertAlign w:val="superscript"/>
        </w:rPr>
        <w:t>st</w:t>
      </w:r>
      <w:r>
        <w:rPr>
          <w:rFonts w:ascii="Arial" w:hAnsi="Arial" w:cs="Arial"/>
          <w:iCs/>
          <w:color w:val="000000"/>
          <w:sz w:val="24"/>
          <w:szCs w:val="24"/>
          <w:shd w:val="clear" w:color="auto" w:fill="FFFFFF"/>
        </w:rPr>
        <w:t xml:space="preserve"> Floor, </w:t>
      </w:r>
      <w:proofErr w:type="spellStart"/>
      <w:r>
        <w:rPr>
          <w:rFonts w:ascii="Arial" w:hAnsi="Arial" w:cs="Arial"/>
          <w:iCs/>
          <w:color w:val="000000"/>
          <w:sz w:val="24"/>
          <w:szCs w:val="24"/>
          <w:shd w:val="clear" w:color="auto" w:fill="FFFFFF"/>
        </w:rPr>
        <w:t>Glien</w:t>
      </w:r>
      <w:proofErr w:type="spellEnd"/>
      <w:r>
        <w:rPr>
          <w:rFonts w:ascii="Arial" w:hAnsi="Arial" w:cs="Arial"/>
          <w:iCs/>
          <w:color w:val="000000"/>
          <w:sz w:val="24"/>
          <w:szCs w:val="24"/>
          <w:shd w:val="clear" w:color="auto" w:fill="FFFFFF"/>
        </w:rPr>
        <w:t xml:space="preserve"> House, </w:t>
      </w:r>
      <w:proofErr w:type="spellStart"/>
      <w:r w:rsidRPr="00810EBC">
        <w:rPr>
          <w:rStyle w:val="lrzxr"/>
          <w:rFonts w:ascii="Arial" w:hAnsi="Arial" w:cs="Arial"/>
          <w:color w:val="222222"/>
          <w:sz w:val="24"/>
          <w:szCs w:val="24"/>
        </w:rPr>
        <w:t>Glien</w:t>
      </w:r>
      <w:proofErr w:type="spellEnd"/>
      <w:r w:rsidRPr="00810EBC">
        <w:rPr>
          <w:rStyle w:val="lrzxr"/>
          <w:rFonts w:ascii="Arial" w:hAnsi="Arial" w:cs="Arial"/>
          <w:color w:val="222222"/>
          <w:sz w:val="24"/>
          <w:szCs w:val="24"/>
        </w:rPr>
        <w:t xml:space="preserve"> R</w:t>
      </w:r>
      <w:r>
        <w:rPr>
          <w:rStyle w:val="lrzxr"/>
          <w:rFonts w:ascii="Arial" w:hAnsi="Arial" w:cs="Arial"/>
          <w:color w:val="222222"/>
          <w:sz w:val="24"/>
          <w:szCs w:val="24"/>
        </w:rPr>
        <w:t>oa</w:t>
      </w:r>
      <w:r w:rsidRPr="00810EBC">
        <w:rPr>
          <w:rStyle w:val="lrzxr"/>
          <w:rFonts w:ascii="Arial" w:hAnsi="Arial" w:cs="Arial"/>
          <w:color w:val="222222"/>
          <w:sz w:val="24"/>
          <w:szCs w:val="24"/>
        </w:rPr>
        <w:t>d, Johnstown, Carmarthen SA31 3RB</w:t>
      </w:r>
      <w:r>
        <w:rPr>
          <w:rStyle w:val="lrzxr"/>
          <w:rFonts w:ascii="Arial" w:hAnsi="Arial" w:cs="Arial"/>
          <w:color w:val="222222"/>
          <w:sz w:val="24"/>
          <w:szCs w:val="24"/>
        </w:rPr>
        <w:t>.</w:t>
      </w:r>
    </w:p>
    <w:p w:rsidR="00A577CD" w:rsidRDefault="00A577CD" w:rsidP="00A577CD">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Contact name and number:</w:t>
      </w:r>
      <w:r>
        <w:rPr>
          <w:rFonts w:ascii="Arial" w:hAnsi="Arial" w:cs="Arial"/>
          <w:iCs/>
          <w:color w:val="000000"/>
          <w:sz w:val="24"/>
          <w:szCs w:val="24"/>
          <w:shd w:val="clear" w:color="auto" w:fill="FFFFFF"/>
        </w:rPr>
        <w:t xml:space="preserve">  Dai Kirk (</w:t>
      </w:r>
      <w:hyperlink r:id="rId23" w:history="1">
        <w:r w:rsidRPr="00527A0A">
          <w:rPr>
            <w:rStyle w:val="Hyperlink"/>
            <w:rFonts w:ascii="Arial" w:hAnsi="Arial" w:cs="Arial"/>
            <w:iCs/>
            <w:sz w:val="24"/>
            <w:szCs w:val="24"/>
            <w:shd w:val="clear" w:color="auto" w:fill="FFFFFF"/>
          </w:rPr>
          <w:t>Dave.Kirk@dwrcymru.com</w:t>
        </w:r>
      </w:hyperlink>
      <w:r>
        <w:rPr>
          <w:rFonts w:ascii="Arial" w:hAnsi="Arial" w:cs="Arial"/>
          <w:iCs/>
          <w:color w:val="000000"/>
          <w:sz w:val="24"/>
          <w:szCs w:val="24"/>
          <w:shd w:val="clear" w:color="auto" w:fill="FFFFFF"/>
        </w:rPr>
        <w:t>, 07881907532).</w:t>
      </w:r>
    </w:p>
    <w:p w:rsidR="00A577CD" w:rsidRPr="00B810E7"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u w:val="single"/>
          <w:shd w:val="clear" w:color="auto" w:fill="FFFFFF"/>
        </w:rPr>
      </w:pPr>
    </w:p>
    <w:p w:rsidR="00A577CD" w:rsidRDefault="00A577CD" w:rsidP="00A577CD">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As per the learning contract this interim submission will focus on the period between 02/09/19 and 06/12/19, which represents the period in which the scheme commenced work on site.</w:t>
      </w:r>
    </w:p>
    <w:p w:rsidR="00A577CD" w:rsidRDefault="00A577CD" w:rsidP="00A577CD">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 xml:space="preserve">This period provided ample opportunity for learning in </w:t>
      </w:r>
      <w:proofErr w:type="gramStart"/>
      <w:r>
        <w:rPr>
          <w:rFonts w:ascii="Arial" w:hAnsi="Arial" w:cs="Arial"/>
          <w:iCs/>
          <w:color w:val="000000"/>
          <w:sz w:val="24"/>
          <w:szCs w:val="24"/>
          <w:shd w:val="clear" w:color="auto" w:fill="FFFFFF"/>
        </w:rPr>
        <w:t>a number of</w:t>
      </w:r>
      <w:proofErr w:type="gramEnd"/>
      <w:r>
        <w:rPr>
          <w:rFonts w:ascii="Arial" w:hAnsi="Arial" w:cs="Arial"/>
          <w:iCs/>
          <w:color w:val="000000"/>
          <w:sz w:val="24"/>
          <w:szCs w:val="24"/>
          <w:shd w:val="clear" w:color="auto" w:fill="FFFFFF"/>
        </w:rPr>
        <w:t xml:space="preserve"> fields.  Most significantly was confronting the sheer scale and scope of the project.  Generally, schemes would have one team or crew working on site on one asset at a time, while the works taking place in Sandfields necessitated 4 crews of 5 men and support staff working simultaneously.  This provided challenges – working on behalf of Welsh Water requires the upmost professional attitude as well as knowledge of all relevant DCWW procedures.  Monitoring these teams and forming a relationship with the operatives and foremen was a key starting point.</w:t>
      </w:r>
    </w:p>
    <w:p w:rsidR="00A577CD" w:rsidRDefault="00A577CD" w:rsidP="00A577CD">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Technical aspects surrounding the undertaking provided further routes for acquiring knowledge.  A monitoring system was engaging the use of ‘</w:t>
      </w:r>
      <w:r>
        <w:rPr>
          <w:rFonts w:ascii="Arial" w:hAnsi="Arial" w:cs="Arial"/>
          <w:i/>
          <w:iCs/>
          <w:color w:val="000000"/>
          <w:sz w:val="24"/>
          <w:szCs w:val="24"/>
          <w:shd w:val="clear" w:color="auto" w:fill="FFFFFF"/>
        </w:rPr>
        <w:t>Control Point LTD’</w:t>
      </w:r>
      <w:r>
        <w:rPr>
          <w:rFonts w:ascii="Arial" w:hAnsi="Arial" w:cs="Arial"/>
          <w:iCs/>
          <w:color w:val="000000"/>
          <w:sz w:val="24"/>
          <w:szCs w:val="24"/>
          <w:shd w:val="clear" w:color="auto" w:fill="FFFFFF"/>
        </w:rPr>
        <w:t>, to oversee quality of fusion welding 2 lengths of water main pipe together for which training was provided.  It is the first time the software has been used by DCWW.</w:t>
      </w:r>
    </w:p>
    <w:p w:rsidR="00A577CD" w:rsidRDefault="00A577CD" w:rsidP="00A577CD">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Furthermore, other unfamiliar DCWW procedures were put into action.  These included the use of a ‘</w:t>
      </w:r>
      <w:r>
        <w:rPr>
          <w:rFonts w:ascii="Arial" w:hAnsi="Arial" w:cs="Arial"/>
          <w:i/>
          <w:iCs/>
          <w:color w:val="000000"/>
          <w:sz w:val="24"/>
          <w:szCs w:val="24"/>
          <w:shd w:val="clear" w:color="auto" w:fill="FFFFFF"/>
        </w:rPr>
        <w:t>Boil Notice’</w:t>
      </w:r>
      <w:r>
        <w:rPr>
          <w:rFonts w:ascii="Arial" w:hAnsi="Arial" w:cs="Arial"/>
          <w:iCs/>
          <w:color w:val="000000"/>
          <w:sz w:val="24"/>
          <w:szCs w:val="24"/>
          <w:shd w:val="clear" w:color="auto" w:fill="FFFFFF"/>
        </w:rPr>
        <w:t xml:space="preserve">, whereby residents were pre-warned to boil their water while the water mains being installed were being commissioned before a sample was taken to ensure the water’s quality.  </w:t>
      </w:r>
    </w:p>
    <w:p w:rsidR="00A577CD" w:rsidRDefault="00A577CD" w:rsidP="00A577CD">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A highlight of the first period of the scheme was the first section of renewed water main being put into commission.  This pipe in Handel Avenue, Sandfields was laid in early September and the all clear for residents to begin using water fed by it was given on the 17</w:t>
      </w:r>
      <w:r w:rsidRPr="00F72B4F">
        <w:rPr>
          <w:rFonts w:ascii="Arial" w:hAnsi="Arial" w:cs="Arial"/>
          <w:iCs/>
          <w:color w:val="000000"/>
          <w:sz w:val="24"/>
          <w:szCs w:val="24"/>
          <w:shd w:val="clear" w:color="auto" w:fill="FFFFFF"/>
          <w:vertAlign w:val="superscript"/>
        </w:rPr>
        <w:t>th</w:t>
      </w:r>
      <w:r>
        <w:rPr>
          <w:rFonts w:ascii="Arial" w:hAnsi="Arial" w:cs="Arial"/>
          <w:iCs/>
          <w:color w:val="000000"/>
          <w:sz w:val="24"/>
          <w:szCs w:val="24"/>
          <w:shd w:val="clear" w:color="auto" w:fill="FFFFFF"/>
        </w:rPr>
        <w:t>.  The works site is pictured below:</w:t>
      </w:r>
    </w:p>
    <w:p w:rsidR="00A577CD" w:rsidRDefault="00A577CD" w:rsidP="00A577CD">
      <w:pPr>
        <w:rPr>
          <w:rFonts w:ascii="Arial" w:hAnsi="Arial" w:cs="Arial"/>
          <w:iCs/>
          <w:color w:val="000000"/>
          <w:sz w:val="24"/>
          <w:szCs w:val="24"/>
          <w:shd w:val="clear" w:color="auto" w:fill="FFFFFF"/>
        </w:rPr>
      </w:pPr>
    </w:p>
    <w:p w:rsidR="00A577CD" w:rsidRDefault="00A577CD" w:rsidP="00105597">
      <w:pPr>
        <w:jc w:val="center"/>
        <w:rPr>
          <w:rFonts w:ascii="Arial" w:hAnsi="Arial" w:cs="Arial"/>
          <w:iCs/>
          <w:color w:val="000000"/>
          <w:sz w:val="24"/>
          <w:szCs w:val="24"/>
          <w:shd w:val="clear" w:color="auto" w:fill="FFFFFF"/>
        </w:rPr>
      </w:pPr>
      <w:r>
        <w:rPr>
          <w:noProof/>
        </w:rPr>
        <w:drawing>
          <wp:inline distT="0" distB="0" distL="0" distR="0" wp14:anchorId="69421F41" wp14:editId="28B602D7">
            <wp:extent cx="3634105" cy="2682240"/>
            <wp:effectExtent l="0" t="0" r="4445"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645505" cy="2690654"/>
                    </a:xfrm>
                    <a:prstGeom prst="rect">
                      <a:avLst/>
                    </a:prstGeom>
                  </pic:spPr>
                </pic:pic>
              </a:graphicData>
            </a:graphic>
          </wp:inline>
        </w:drawing>
      </w:r>
    </w:p>
    <w:p w:rsidR="00105597" w:rsidRDefault="00105597" w:rsidP="00105597">
      <w:pPr>
        <w:jc w:val="center"/>
        <w:rPr>
          <w:rFonts w:ascii="Arial" w:hAnsi="Arial" w:cs="Arial"/>
          <w:iCs/>
          <w:color w:val="000000"/>
          <w:sz w:val="18"/>
          <w:szCs w:val="18"/>
          <w:shd w:val="clear" w:color="auto" w:fill="FFFFFF"/>
        </w:rPr>
      </w:pPr>
    </w:p>
    <w:p w:rsidR="00105597" w:rsidRDefault="00A577CD" w:rsidP="00105597">
      <w:pPr>
        <w:jc w:val="center"/>
        <w:rPr>
          <w:rFonts w:ascii="Arial" w:hAnsi="Arial" w:cs="Arial"/>
          <w:i/>
          <w:iCs/>
          <w:color w:val="000000"/>
          <w:sz w:val="18"/>
          <w:szCs w:val="18"/>
          <w:shd w:val="clear" w:color="auto" w:fill="FFFFFF"/>
        </w:rPr>
      </w:pPr>
      <w:r>
        <w:rPr>
          <w:rFonts w:ascii="Arial" w:hAnsi="Arial" w:cs="Arial"/>
          <w:iCs/>
          <w:color w:val="000000"/>
          <w:sz w:val="18"/>
          <w:szCs w:val="18"/>
          <w:shd w:val="clear" w:color="auto" w:fill="FFFFFF"/>
        </w:rPr>
        <w:t xml:space="preserve">(Image 3: </w:t>
      </w:r>
      <w:r>
        <w:rPr>
          <w:rFonts w:ascii="Arial" w:hAnsi="Arial" w:cs="Arial"/>
          <w:i/>
          <w:iCs/>
          <w:color w:val="000000"/>
          <w:sz w:val="18"/>
          <w:szCs w:val="18"/>
          <w:shd w:val="clear" w:color="auto" w:fill="FFFFFF"/>
        </w:rPr>
        <w:t>View of Handel Avenue, Sandfields, Port Talbot 18/09/19)</w:t>
      </w:r>
    </w:p>
    <w:p w:rsidR="00A577CD" w:rsidRPr="00105597" w:rsidRDefault="00A577CD" w:rsidP="00105597">
      <w:pPr>
        <w:rPr>
          <w:rFonts w:ascii="Arial" w:hAnsi="Arial" w:cs="Arial"/>
          <w:i/>
          <w:iCs/>
          <w:color w:val="000000"/>
          <w:sz w:val="18"/>
          <w:szCs w:val="18"/>
          <w:shd w:val="clear" w:color="auto" w:fill="FFFFFF"/>
        </w:rPr>
      </w:pPr>
      <w:r>
        <w:rPr>
          <w:rFonts w:ascii="Arial" w:hAnsi="Arial" w:cs="Arial"/>
          <w:iCs/>
          <w:color w:val="000000"/>
          <w:sz w:val="24"/>
          <w:szCs w:val="24"/>
          <w:shd w:val="clear" w:color="auto" w:fill="FFFFFF"/>
        </w:rPr>
        <w:lastRenderedPageBreak/>
        <w:t>This necessitated a lot of planning and working to a deadline to ensure that customers were inconvenienced for as little time as possible.  The health and safety implications of a swift process are also very apparent.</w:t>
      </w:r>
    </w:p>
    <w:p w:rsidR="00A577CD" w:rsidRDefault="00A577CD" w:rsidP="00A577CD">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Furthermore, several site audits were carried out within this period, with the aim of setting expectations upon the crews of the required level site safety compliance at this early stage.  A section of the ‘CTRD’ inspection form is pictured:</w:t>
      </w:r>
    </w:p>
    <w:p w:rsidR="00A577CD" w:rsidRDefault="00A577CD" w:rsidP="00A577CD">
      <w:pPr>
        <w:rPr>
          <w:rFonts w:ascii="Arial" w:hAnsi="Arial" w:cs="Arial"/>
          <w:iCs/>
          <w:color w:val="000000"/>
          <w:sz w:val="24"/>
          <w:szCs w:val="24"/>
          <w:shd w:val="clear" w:color="auto" w:fill="FFFFFF"/>
        </w:rPr>
      </w:pPr>
    </w:p>
    <w:p w:rsidR="00A577CD" w:rsidRDefault="00A577CD" w:rsidP="00A577CD">
      <w:pPr>
        <w:rPr>
          <w:rFonts w:ascii="Arial" w:hAnsi="Arial" w:cs="Arial"/>
          <w:iCs/>
          <w:color w:val="000000"/>
          <w:sz w:val="24"/>
          <w:szCs w:val="24"/>
          <w:shd w:val="clear" w:color="auto" w:fill="FFFFFF"/>
        </w:rPr>
      </w:pPr>
      <w:r>
        <w:rPr>
          <w:noProof/>
        </w:rPr>
        <w:drawing>
          <wp:inline distT="0" distB="0" distL="0" distR="0" wp14:anchorId="6997C01B" wp14:editId="7DB1A904">
            <wp:extent cx="5731510" cy="313245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132455"/>
                    </a:xfrm>
                    <a:prstGeom prst="rect">
                      <a:avLst/>
                    </a:prstGeom>
                  </pic:spPr>
                </pic:pic>
              </a:graphicData>
            </a:graphic>
          </wp:inline>
        </w:drawing>
      </w:r>
    </w:p>
    <w:p w:rsidR="00A577CD" w:rsidRDefault="00A577CD" w:rsidP="00A577CD">
      <w:pPr>
        <w:ind w:firstLine="720"/>
        <w:rPr>
          <w:rFonts w:ascii="Arial" w:hAnsi="Arial" w:cs="Arial"/>
          <w:iCs/>
          <w:color w:val="000000"/>
          <w:sz w:val="18"/>
          <w:szCs w:val="18"/>
          <w:shd w:val="clear" w:color="auto" w:fill="FFFFFF"/>
        </w:rPr>
      </w:pPr>
    </w:p>
    <w:p w:rsidR="00A577CD" w:rsidRPr="004C2DF0" w:rsidRDefault="00A577CD" w:rsidP="00DC2189">
      <w:pPr>
        <w:ind w:firstLine="720"/>
        <w:jc w:val="center"/>
        <w:rPr>
          <w:rFonts w:ascii="Arial" w:hAnsi="Arial" w:cs="Arial"/>
          <w:i/>
          <w:iCs/>
          <w:color w:val="000000"/>
          <w:sz w:val="18"/>
          <w:szCs w:val="18"/>
          <w:shd w:val="clear" w:color="auto" w:fill="FFFFFF"/>
        </w:rPr>
      </w:pPr>
      <w:r>
        <w:rPr>
          <w:rFonts w:ascii="Arial" w:hAnsi="Arial" w:cs="Arial"/>
          <w:iCs/>
          <w:color w:val="000000"/>
          <w:sz w:val="18"/>
          <w:szCs w:val="18"/>
          <w:shd w:val="clear" w:color="auto" w:fill="FFFFFF"/>
        </w:rPr>
        <w:t xml:space="preserve">(Image 4: </w:t>
      </w:r>
      <w:r>
        <w:rPr>
          <w:rFonts w:ascii="Arial" w:hAnsi="Arial" w:cs="Arial"/>
          <w:i/>
          <w:iCs/>
          <w:color w:val="000000"/>
          <w:sz w:val="18"/>
          <w:szCs w:val="18"/>
          <w:shd w:val="clear" w:color="auto" w:fill="FFFFFF"/>
        </w:rPr>
        <w:t>View of section of DCWW ‘‘CTRD’ form 12/09/19)</w:t>
      </w:r>
    </w:p>
    <w:p w:rsidR="00A577CD" w:rsidRDefault="00A577CD" w:rsidP="00A577CD">
      <w:pPr>
        <w:rPr>
          <w:rFonts w:ascii="Arial" w:hAnsi="Arial" w:cs="Arial"/>
          <w:iCs/>
          <w:color w:val="000000"/>
          <w:sz w:val="24"/>
          <w:szCs w:val="24"/>
          <w:shd w:val="clear" w:color="auto" w:fill="FFFFFF"/>
        </w:rPr>
      </w:pPr>
    </w:p>
    <w:p w:rsidR="00A577CD" w:rsidRDefault="00A577CD" w:rsidP="00A577CD">
      <w:pPr>
        <w:ind w:firstLine="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The most challenging aspect of the scheme in its early stages was acclimatising the workload.  The monitoring of all operatives on site, liaising with multiple stakeholders, attending meetings, reporting on progress and ensuring adherence to procedures all contributed to this factor.  However, this did provide an insight into what to expect the in the following months and reinforced the theory that organisation is key to fulfilling the requirements of the role.  </w:t>
      </w:r>
    </w:p>
    <w:p w:rsidR="00A577CD" w:rsidRDefault="00A577CD" w:rsidP="00A577CD">
      <w:pPr>
        <w:ind w:firstLine="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In addition, a challenging situation arose when it was discovered that some of the valves governing the current network were inoperable, resulting in work not being able to commence in certain areas such as Silver Avenue.  While a swift solution was found, it is possible the problem may be repeated throughout the scheme.  Measures will be implemented to ensure the programme is not majorly impacted.</w:t>
      </w:r>
    </w:p>
    <w:p w:rsidR="00A577CD" w:rsidRPr="008456E9" w:rsidRDefault="00A577CD" w:rsidP="00A577CD">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Overall this period appears to have complied with the goals and aims set out with the learning contract and provide a sound basis for continuing to work on the project.</w:t>
      </w:r>
    </w:p>
    <w:p w:rsidR="00A577CD" w:rsidRPr="00877AB1" w:rsidRDefault="00A577CD" w:rsidP="00A577CD">
      <w:pPr>
        <w:rPr>
          <w:rFonts w:ascii="Arial" w:hAnsi="Arial" w:cs="Arial"/>
          <w:iCs/>
          <w:color w:val="000000"/>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firstLine="720"/>
        <w:rPr>
          <w:rFonts w:ascii="Arial" w:hAnsi="Arial" w:cs="Arial"/>
          <w:iCs/>
          <w:color w:val="000000"/>
          <w:sz w:val="24"/>
          <w:szCs w:val="24"/>
          <w:u w:val="single"/>
          <w:shd w:val="clear" w:color="auto" w:fill="FFFFFF"/>
        </w:rPr>
      </w:pPr>
    </w:p>
    <w:p w:rsidR="00A577CD" w:rsidRDefault="00A577CD" w:rsidP="00A577CD">
      <w:pPr>
        <w:ind w:firstLine="720"/>
        <w:rPr>
          <w:rFonts w:ascii="Arial" w:hAnsi="Arial" w:cs="Arial"/>
          <w:iCs/>
          <w:color w:val="000000"/>
          <w:sz w:val="24"/>
          <w:szCs w:val="24"/>
          <w:u w:val="single"/>
          <w:shd w:val="clear" w:color="auto" w:fill="FFFFFF"/>
        </w:rPr>
      </w:pPr>
    </w:p>
    <w:p w:rsidR="00A577CD" w:rsidRDefault="00A577CD" w:rsidP="00A577CD">
      <w:pPr>
        <w:ind w:firstLine="720"/>
        <w:rPr>
          <w:rFonts w:ascii="Arial" w:hAnsi="Arial" w:cs="Arial"/>
          <w:iCs/>
          <w:color w:val="000000"/>
          <w:sz w:val="24"/>
          <w:szCs w:val="24"/>
          <w:u w:val="single"/>
          <w:shd w:val="clear" w:color="auto" w:fill="FFFFFF"/>
        </w:rPr>
      </w:pPr>
    </w:p>
    <w:p w:rsidR="00A577CD" w:rsidRDefault="00A577CD" w:rsidP="00A577CD">
      <w:pPr>
        <w:rPr>
          <w:rFonts w:ascii="Arial" w:hAnsi="Arial" w:cs="Arial"/>
          <w:iCs/>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r>
        <w:rPr>
          <w:rFonts w:ascii="Arial" w:hAnsi="Arial" w:cs="Arial"/>
          <w:color w:val="000000"/>
          <w:sz w:val="24"/>
          <w:szCs w:val="24"/>
          <w:u w:val="single"/>
          <w:shd w:val="clear" w:color="auto" w:fill="FFFFFF"/>
        </w:rPr>
        <w:lastRenderedPageBreak/>
        <w:t>Reference List</w:t>
      </w:r>
    </w:p>
    <w:p w:rsidR="00A577CD" w:rsidRDefault="00A577CD" w:rsidP="00A577CD">
      <w:pPr>
        <w:ind w:left="720"/>
        <w:rPr>
          <w:rFonts w:ascii="Arial" w:hAnsi="Arial" w:cs="Arial"/>
          <w:color w:val="000000"/>
          <w:sz w:val="24"/>
          <w:szCs w:val="24"/>
          <w:u w:val="single"/>
          <w:shd w:val="clear" w:color="auto" w:fill="FFFFFF"/>
        </w:rPr>
      </w:pPr>
    </w:p>
    <w:p w:rsidR="00A577CD" w:rsidRDefault="00A577CD" w:rsidP="00A577CD">
      <w:pPr>
        <w:pStyle w:val="ListParagraph"/>
        <w:numPr>
          <w:ilvl w:val="0"/>
          <w:numId w:val="11"/>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DCWW</w:t>
      </w:r>
      <w:r w:rsidRPr="00B235BD">
        <w:rPr>
          <w:rFonts w:ascii="Arial" w:hAnsi="Arial" w:cs="Arial"/>
          <w:color w:val="000000"/>
          <w:sz w:val="24"/>
          <w:szCs w:val="24"/>
          <w:shd w:val="clear" w:color="auto" w:fill="FFFFFF"/>
        </w:rPr>
        <w:t>, Water UK (2017),</w:t>
      </w:r>
      <w:r>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 xml:space="preserve">Capital Site Inspection (CTR D – CAF 509), </w:t>
      </w:r>
      <w:r>
        <w:rPr>
          <w:rFonts w:ascii="Arial" w:hAnsi="Arial" w:cs="Arial"/>
          <w:color w:val="000000"/>
          <w:sz w:val="24"/>
          <w:szCs w:val="24"/>
          <w:shd w:val="clear" w:color="auto" w:fill="FFFFFF"/>
        </w:rPr>
        <w:t>UK.</w:t>
      </w:r>
    </w:p>
    <w:p w:rsidR="00A577CD" w:rsidRDefault="00A577CD" w:rsidP="00A577CD">
      <w:pPr>
        <w:rPr>
          <w:rFonts w:ascii="Arial" w:hAnsi="Arial" w:cs="Arial"/>
          <w:color w:val="000000"/>
          <w:sz w:val="24"/>
          <w:szCs w:val="24"/>
          <w:shd w:val="clear" w:color="auto" w:fill="FFFFFF"/>
        </w:rPr>
      </w:pPr>
    </w:p>
    <w:p w:rsidR="00A577CD" w:rsidRDefault="00A577CD" w:rsidP="00A577CD">
      <w:pPr>
        <w:ind w:left="720"/>
        <w:rPr>
          <w:rFonts w:ascii="Arial" w:hAnsi="Arial" w:cs="Arial"/>
          <w:color w:val="000000"/>
          <w:sz w:val="24"/>
          <w:szCs w:val="24"/>
          <w:u w:val="single"/>
          <w:shd w:val="clear" w:color="auto" w:fill="FFFFFF"/>
        </w:rPr>
      </w:pPr>
      <w:r w:rsidRPr="00BE35FC">
        <w:rPr>
          <w:rFonts w:ascii="Arial" w:hAnsi="Arial" w:cs="Arial"/>
          <w:color w:val="000000"/>
          <w:sz w:val="24"/>
          <w:szCs w:val="24"/>
          <w:u w:val="single"/>
          <w:shd w:val="clear" w:color="auto" w:fill="FFFFFF"/>
        </w:rPr>
        <w:t>List of images</w:t>
      </w:r>
    </w:p>
    <w:p w:rsidR="00A577CD" w:rsidRDefault="00A577CD" w:rsidP="00A577CD">
      <w:pPr>
        <w:ind w:left="720"/>
        <w:rPr>
          <w:rFonts w:ascii="Arial" w:hAnsi="Arial" w:cs="Arial"/>
          <w:color w:val="000000"/>
          <w:sz w:val="24"/>
          <w:szCs w:val="24"/>
          <w:u w:val="single"/>
          <w:shd w:val="clear" w:color="auto" w:fill="FFFFFF"/>
        </w:rPr>
      </w:pPr>
    </w:p>
    <w:p w:rsidR="00A577CD" w:rsidRDefault="00A577CD" w:rsidP="00A577CD">
      <w:pPr>
        <w:pStyle w:val="ListParagraph"/>
        <w:ind w:left="1440"/>
        <w:rPr>
          <w:rFonts w:ascii="Arial" w:hAnsi="Arial" w:cs="Arial"/>
          <w:color w:val="000000"/>
          <w:sz w:val="24"/>
          <w:szCs w:val="24"/>
          <w:shd w:val="clear" w:color="auto" w:fill="FFFFFF"/>
        </w:rPr>
      </w:pPr>
      <w:r>
        <w:rPr>
          <w:rFonts w:ascii="Arial" w:hAnsi="Arial" w:cs="Arial"/>
          <w:color w:val="000000"/>
          <w:sz w:val="24"/>
          <w:szCs w:val="24"/>
          <w:shd w:val="clear" w:color="auto" w:fill="FFFFFF"/>
        </w:rPr>
        <w:t>Front page top:</w:t>
      </w:r>
    </w:p>
    <w:p w:rsidR="00A577CD" w:rsidRDefault="00A577CD" w:rsidP="00A577CD">
      <w:pPr>
        <w:pStyle w:val="ListParagraph"/>
        <w:numPr>
          <w:ilvl w:val="0"/>
          <w:numId w:val="12"/>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Image 1: DCWW (2019) </w:t>
      </w:r>
      <w:proofErr w:type="spellStart"/>
      <w:r w:rsidRPr="00C25A84">
        <w:rPr>
          <w:rFonts w:ascii="Arial" w:hAnsi="Arial" w:cs="Arial"/>
          <w:i/>
          <w:color w:val="000000"/>
          <w:sz w:val="24"/>
          <w:szCs w:val="24"/>
          <w:shd w:val="clear" w:color="auto" w:fill="FFFFFF"/>
        </w:rPr>
        <w:t>Dwr</w:t>
      </w:r>
      <w:proofErr w:type="spellEnd"/>
      <w:r w:rsidRPr="00C25A84">
        <w:rPr>
          <w:rFonts w:ascii="Arial" w:hAnsi="Arial" w:cs="Arial"/>
          <w:i/>
          <w:color w:val="000000"/>
          <w:sz w:val="24"/>
          <w:szCs w:val="24"/>
          <w:shd w:val="clear" w:color="auto" w:fill="FFFFFF"/>
        </w:rPr>
        <w:t xml:space="preserve"> Cymru Welsh Water logo</w:t>
      </w:r>
      <w:r>
        <w:rPr>
          <w:rFonts w:ascii="Arial" w:hAnsi="Arial" w:cs="Arial"/>
          <w:color w:val="000000"/>
          <w:sz w:val="24"/>
          <w:szCs w:val="24"/>
          <w:shd w:val="clear" w:color="auto" w:fill="FFFFFF"/>
        </w:rPr>
        <w:t xml:space="preserve">, </w:t>
      </w:r>
      <w:hyperlink r:id="rId26" w:history="1">
        <w:r w:rsidRPr="00645F26">
          <w:rPr>
            <w:rStyle w:val="Hyperlink"/>
            <w:rFonts w:ascii="Arial" w:hAnsi="Arial" w:cs="Arial"/>
            <w:sz w:val="24"/>
            <w:szCs w:val="24"/>
            <w:shd w:val="clear" w:color="auto" w:fill="FFFFFF"/>
          </w:rPr>
          <w:t>https://www.dwrcymru.com/</w:t>
        </w:r>
      </w:hyperlink>
      <w:r>
        <w:rPr>
          <w:rFonts w:ascii="Arial" w:hAnsi="Arial" w:cs="Arial"/>
          <w:color w:val="000000"/>
          <w:sz w:val="24"/>
          <w:szCs w:val="24"/>
          <w:shd w:val="clear" w:color="auto" w:fill="FFFFFF"/>
        </w:rPr>
        <w:t>, accessed 10/11/19.</w:t>
      </w:r>
    </w:p>
    <w:p w:rsidR="00A577CD" w:rsidRDefault="00A577CD" w:rsidP="00A577CD">
      <w:pPr>
        <w:ind w:left="1440"/>
        <w:rPr>
          <w:rFonts w:ascii="Arial" w:hAnsi="Arial" w:cs="Arial"/>
          <w:color w:val="000000"/>
          <w:sz w:val="24"/>
          <w:szCs w:val="24"/>
          <w:shd w:val="clear" w:color="auto" w:fill="FFFFFF"/>
        </w:rPr>
      </w:pPr>
      <w:r>
        <w:rPr>
          <w:rFonts w:ascii="Arial" w:hAnsi="Arial" w:cs="Arial"/>
          <w:color w:val="000000"/>
          <w:sz w:val="24"/>
          <w:szCs w:val="24"/>
          <w:shd w:val="clear" w:color="auto" w:fill="FFFFFF"/>
        </w:rPr>
        <w:t>Front page bottom:</w:t>
      </w:r>
    </w:p>
    <w:p w:rsidR="00A577CD" w:rsidRDefault="00A577CD" w:rsidP="00A577CD">
      <w:pPr>
        <w:pStyle w:val="ListParagraph"/>
        <w:numPr>
          <w:ilvl w:val="0"/>
          <w:numId w:val="12"/>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Image 2: UWTSD (2019) </w:t>
      </w:r>
      <w:r w:rsidRPr="00C25A84">
        <w:rPr>
          <w:rFonts w:ascii="Arial" w:hAnsi="Arial" w:cs="Arial"/>
          <w:i/>
          <w:color w:val="000000"/>
          <w:sz w:val="24"/>
          <w:szCs w:val="24"/>
          <w:shd w:val="clear" w:color="auto" w:fill="FFFFFF"/>
        </w:rPr>
        <w:t xml:space="preserve">University of Wales Trinity Saint </w:t>
      </w:r>
      <w:proofErr w:type="spellStart"/>
      <w:r w:rsidRPr="00C25A84">
        <w:rPr>
          <w:rFonts w:ascii="Arial" w:hAnsi="Arial" w:cs="Arial"/>
          <w:i/>
          <w:color w:val="000000"/>
          <w:sz w:val="24"/>
          <w:szCs w:val="24"/>
          <w:shd w:val="clear" w:color="auto" w:fill="FFFFFF"/>
        </w:rPr>
        <w:t>Davids</w:t>
      </w:r>
      <w:proofErr w:type="spellEnd"/>
      <w:r w:rsidRPr="00C25A84">
        <w:rPr>
          <w:rFonts w:ascii="Arial" w:hAnsi="Arial" w:cs="Arial"/>
          <w:i/>
          <w:color w:val="000000"/>
          <w:sz w:val="24"/>
          <w:szCs w:val="24"/>
          <w:shd w:val="clear" w:color="auto" w:fill="FFFFFF"/>
        </w:rPr>
        <w:t xml:space="preserve"> logo</w:t>
      </w:r>
      <w:r>
        <w:rPr>
          <w:rFonts w:ascii="Arial" w:hAnsi="Arial" w:cs="Arial"/>
          <w:color w:val="000000"/>
          <w:sz w:val="24"/>
          <w:szCs w:val="24"/>
          <w:shd w:val="clear" w:color="auto" w:fill="FFFFFF"/>
        </w:rPr>
        <w:t xml:space="preserve">, </w:t>
      </w:r>
      <w:hyperlink r:id="rId27" w:history="1">
        <w:r w:rsidRPr="00645F26">
          <w:rPr>
            <w:rStyle w:val="Hyperlink"/>
            <w:rFonts w:ascii="Arial" w:hAnsi="Arial" w:cs="Arial"/>
            <w:sz w:val="24"/>
            <w:szCs w:val="24"/>
            <w:shd w:val="clear" w:color="auto" w:fill="FFFFFF"/>
          </w:rPr>
          <w:t>https://www.uwtsd.ac.uk/courses/</w:t>
        </w:r>
      </w:hyperlink>
      <w:r>
        <w:rPr>
          <w:rFonts w:ascii="Arial" w:hAnsi="Arial" w:cs="Arial"/>
          <w:color w:val="000000"/>
          <w:sz w:val="24"/>
          <w:szCs w:val="24"/>
          <w:shd w:val="clear" w:color="auto" w:fill="FFFFFF"/>
        </w:rPr>
        <w:t>, accessed 10/11/19.</w:t>
      </w:r>
    </w:p>
    <w:p w:rsidR="00A577CD" w:rsidRPr="004C2DF0" w:rsidRDefault="00A577CD" w:rsidP="00A577CD">
      <w:pPr>
        <w:pStyle w:val="ListParagraph"/>
        <w:numPr>
          <w:ilvl w:val="0"/>
          <w:numId w:val="12"/>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Image 3: Cullen (2019), </w:t>
      </w:r>
      <w:r>
        <w:rPr>
          <w:rFonts w:ascii="Arial" w:hAnsi="Arial" w:cs="Arial"/>
          <w:i/>
          <w:color w:val="000000"/>
          <w:sz w:val="24"/>
          <w:szCs w:val="24"/>
          <w:shd w:val="clear" w:color="auto" w:fill="FFFFFF"/>
        </w:rPr>
        <w:t>View of Handel Avenue, Sandfields,</w:t>
      </w:r>
      <w:r>
        <w:rPr>
          <w:rFonts w:ascii="Arial" w:hAnsi="Arial" w:cs="Arial"/>
          <w:color w:val="000000"/>
          <w:sz w:val="24"/>
          <w:szCs w:val="24"/>
          <w:shd w:val="clear" w:color="auto" w:fill="FFFFFF"/>
        </w:rPr>
        <w:t xml:space="preserve"> authors own collection.</w:t>
      </w:r>
      <w:r>
        <w:rPr>
          <w:rFonts w:ascii="Arial" w:hAnsi="Arial" w:cs="Arial"/>
          <w:i/>
          <w:color w:val="000000"/>
          <w:sz w:val="24"/>
          <w:szCs w:val="24"/>
          <w:shd w:val="clear" w:color="auto" w:fill="FFFFFF"/>
        </w:rPr>
        <w:t xml:space="preserve"> </w:t>
      </w:r>
    </w:p>
    <w:p w:rsidR="00A577CD" w:rsidRPr="00BE35FC" w:rsidRDefault="00A577CD" w:rsidP="00A577CD">
      <w:pPr>
        <w:pStyle w:val="ListParagraph"/>
        <w:numPr>
          <w:ilvl w:val="0"/>
          <w:numId w:val="12"/>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Image 4: Cullen, DCWW (2019), </w:t>
      </w:r>
      <w:r>
        <w:rPr>
          <w:rFonts w:ascii="Arial" w:hAnsi="Arial" w:cs="Arial"/>
          <w:i/>
          <w:color w:val="000000"/>
          <w:sz w:val="24"/>
          <w:szCs w:val="24"/>
          <w:shd w:val="clear" w:color="auto" w:fill="FFFFFF"/>
        </w:rPr>
        <w:t>View of CTRD form completed for work on G18 zonal study scheme,</w:t>
      </w:r>
      <w:r>
        <w:rPr>
          <w:rFonts w:ascii="Arial" w:hAnsi="Arial" w:cs="Arial"/>
          <w:color w:val="000000"/>
          <w:sz w:val="24"/>
          <w:szCs w:val="24"/>
          <w:shd w:val="clear" w:color="auto" w:fill="FFFFFF"/>
        </w:rPr>
        <w:t xml:space="preserve"> authors own collection.</w:t>
      </w:r>
      <w:r>
        <w:rPr>
          <w:rFonts w:ascii="Arial" w:hAnsi="Arial" w:cs="Arial"/>
          <w:i/>
          <w:color w:val="000000"/>
          <w:sz w:val="24"/>
          <w:szCs w:val="24"/>
          <w:shd w:val="clear" w:color="auto" w:fill="FFFFFF"/>
        </w:rPr>
        <w:t xml:space="preserve"> </w:t>
      </w:r>
    </w:p>
    <w:p w:rsidR="009C3A5C" w:rsidRPr="00F52238" w:rsidRDefault="009C3A5C">
      <w:pPr>
        <w:rPr>
          <w:rFonts w:ascii="Arial" w:hAnsi="Arial" w:cs="Arial"/>
        </w:rPr>
      </w:pPr>
    </w:p>
    <w:p w:rsidR="009C3A5C" w:rsidRPr="00F52238" w:rsidRDefault="009C3A5C">
      <w:pPr>
        <w:rPr>
          <w:rFonts w:ascii="Arial" w:hAnsi="Arial" w:cs="Arial"/>
        </w:rPr>
      </w:pPr>
    </w:p>
    <w:p w:rsidR="009C3A5C" w:rsidRPr="00F52238" w:rsidRDefault="009C3A5C">
      <w:pPr>
        <w:rPr>
          <w:rFonts w:ascii="Arial" w:hAnsi="Arial" w:cs="Arial"/>
        </w:rPr>
      </w:pPr>
    </w:p>
    <w:p w:rsidR="009C3A5C" w:rsidRPr="00F52238" w:rsidRDefault="009C3A5C">
      <w:pPr>
        <w:rPr>
          <w:rFonts w:ascii="Arial" w:hAnsi="Arial" w:cs="Arial"/>
        </w:rPr>
      </w:pPr>
    </w:p>
    <w:p w:rsidR="00820315" w:rsidRPr="00F52238" w:rsidRDefault="00820315">
      <w:pPr>
        <w:rPr>
          <w:rFonts w:ascii="Arial" w:hAnsi="Arial" w:cs="Arial"/>
        </w:rPr>
      </w:pPr>
    </w:p>
    <w:p w:rsidR="00820315" w:rsidRPr="00F52238" w:rsidRDefault="00820315">
      <w:pPr>
        <w:rPr>
          <w:rFonts w:ascii="Arial" w:hAnsi="Arial" w:cs="Arial"/>
        </w:rPr>
      </w:pPr>
    </w:p>
    <w:p w:rsidR="00820315" w:rsidRPr="00F52238" w:rsidRDefault="00820315">
      <w:pPr>
        <w:rPr>
          <w:rFonts w:ascii="Arial" w:hAnsi="Arial" w:cs="Arial"/>
        </w:rPr>
      </w:pPr>
    </w:p>
    <w:p w:rsidR="00820315" w:rsidRPr="00F52238" w:rsidRDefault="00820315">
      <w:pPr>
        <w:rPr>
          <w:rFonts w:ascii="Arial" w:hAnsi="Arial" w:cs="Arial"/>
        </w:rPr>
      </w:pPr>
    </w:p>
    <w:p w:rsidR="00896700" w:rsidRPr="00F52238" w:rsidRDefault="00896700" w:rsidP="00820315">
      <w:pPr>
        <w:spacing w:after="160" w:line="256" w:lineRule="auto"/>
        <w:rPr>
          <w:rFonts w:ascii="Arial" w:eastAsiaTheme="minorHAnsi" w:hAnsi="Arial" w:cs="Arial"/>
          <w:b/>
          <w:u w:val="single"/>
          <w:lang w:eastAsia="en-US"/>
        </w:rPr>
      </w:pPr>
    </w:p>
    <w:p w:rsidR="00896700" w:rsidRPr="00F52238" w:rsidRDefault="00896700" w:rsidP="00820315">
      <w:pPr>
        <w:spacing w:after="160" w:line="256" w:lineRule="auto"/>
        <w:rPr>
          <w:rFonts w:ascii="Arial" w:eastAsiaTheme="minorHAnsi" w:hAnsi="Arial" w:cs="Arial"/>
          <w:b/>
          <w:u w:val="single"/>
          <w:lang w:eastAsia="en-US"/>
        </w:rPr>
      </w:pPr>
    </w:p>
    <w:p w:rsidR="00896700" w:rsidRPr="00F52238" w:rsidRDefault="00896700" w:rsidP="00820315">
      <w:pPr>
        <w:spacing w:after="160" w:line="256" w:lineRule="auto"/>
        <w:rPr>
          <w:rFonts w:ascii="Arial" w:eastAsiaTheme="minorHAnsi" w:hAnsi="Arial" w:cs="Arial"/>
          <w:b/>
          <w:u w:val="single"/>
          <w:lang w:eastAsia="en-US"/>
        </w:rPr>
      </w:pPr>
    </w:p>
    <w:p w:rsidR="00896700" w:rsidRPr="00F52238" w:rsidRDefault="00896700" w:rsidP="00820315">
      <w:pPr>
        <w:spacing w:after="160" w:line="256" w:lineRule="auto"/>
        <w:rPr>
          <w:rFonts w:ascii="Arial" w:eastAsiaTheme="minorHAnsi" w:hAnsi="Arial" w:cs="Arial"/>
          <w:b/>
          <w:u w:val="single"/>
          <w:lang w:eastAsia="en-US"/>
        </w:rPr>
      </w:pPr>
    </w:p>
    <w:p w:rsidR="00896700" w:rsidRPr="00F52238" w:rsidRDefault="00896700" w:rsidP="00820315">
      <w:pPr>
        <w:spacing w:after="160" w:line="256" w:lineRule="auto"/>
        <w:rPr>
          <w:rFonts w:ascii="Arial" w:eastAsiaTheme="minorHAnsi" w:hAnsi="Arial" w:cs="Arial"/>
          <w:b/>
          <w:u w:val="single"/>
          <w:lang w:eastAsia="en-US"/>
        </w:rPr>
      </w:pPr>
    </w:p>
    <w:p w:rsidR="00896700" w:rsidRPr="00F52238" w:rsidRDefault="00896700" w:rsidP="00820315">
      <w:pPr>
        <w:spacing w:after="160" w:line="256" w:lineRule="auto"/>
        <w:rPr>
          <w:rFonts w:ascii="Arial" w:eastAsiaTheme="minorHAnsi" w:hAnsi="Arial" w:cs="Arial"/>
          <w:b/>
          <w:u w:val="single"/>
          <w:lang w:eastAsia="en-US"/>
        </w:rPr>
      </w:pPr>
    </w:p>
    <w:p w:rsidR="0069678F" w:rsidRPr="00F52238" w:rsidRDefault="0069678F" w:rsidP="00820315">
      <w:pPr>
        <w:spacing w:after="160" w:line="256" w:lineRule="auto"/>
        <w:rPr>
          <w:rFonts w:ascii="Arial" w:eastAsiaTheme="minorHAnsi" w:hAnsi="Arial" w:cs="Arial"/>
          <w:b/>
          <w:u w:val="single"/>
          <w:lang w:eastAsia="en-US"/>
        </w:rPr>
      </w:pPr>
    </w:p>
    <w:p w:rsidR="0069678F" w:rsidRPr="00F52238" w:rsidRDefault="0069678F" w:rsidP="0069678F">
      <w:pPr>
        <w:spacing w:after="160" w:line="256" w:lineRule="auto"/>
        <w:rPr>
          <w:rFonts w:ascii="Arial" w:eastAsiaTheme="minorHAnsi" w:hAnsi="Arial" w:cs="Arial"/>
          <w:sz w:val="24"/>
          <w:szCs w:val="24"/>
          <w:lang w:eastAsia="en-US"/>
        </w:rPr>
      </w:pPr>
    </w:p>
    <w:p w:rsidR="0069678F" w:rsidRPr="00F52238" w:rsidRDefault="0069678F" w:rsidP="0069678F">
      <w:pPr>
        <w:spacing w:after="160" w:line="256" w:lineRule="auto"/>
        <w:rPr>
          <w:rFonts w:ascii="Arial" w:eastAsiaTheme="minorHAnsi" w:hAnsi="Arial" w:cs="Arial"/>
          <w:sz w:val="24"/>
          <w:szCs w:val="24"/>
          <w:lang w:eastAsia="en-US"/>
        </w:rPr>
      </w:pPr>
    </w:p>
    <w:p w:rsidR="0069678F" w:rsidRPr="00F52238" w:rsidRDefault="0069678F" w:rsidP="0069678F">
      <w:pPr>
        <w:spacing w:after="160" w:line="256" w:lineRule="auto"/>
        <w:jc w:val="center"/>
        <w:rPr>
          <w:rFonts w:ascii="Arial" w:eastAsiaTheme="minorHAnsi" w:hAnsi="Arial" w:cs="Arial"/>
          <w:b/>
          <w:sz w:val="24"/>
          <w:szCs w:val="24"/>
          <w:u w:val="single"/>
          <w:lang w:eastAsia="en-US"/>
        </w:rPr>
      </w:pPr>
    </w:p>
    <w:p w:rsidR="0069678F" w:rsidRPr="00F52238" w:rsidRDefault="0069678F" w:rsidP="0069678F">
      <w:pPr>
        <w:spacing w:after="160" w:line="256" w:lineRule="auto"/>
        <w:jc w:val="center"/>
        <w:rPr>
          <w:rFonts w:ascii="Arial" w:eastAsiaTheme="minorHAnsi" w:hAnsi="Arial" w:cs="Arial"/>
          <w:b/>
          <w:sz w:val="24"/>
          <w:szCs w:val="24"/>
          <w:u w:val="single"/>
          <w:lang w:eastAsia="en-US"/>
        </w:rPr>
      </w:pPr>
    </w:p>
    <w:p w:rsidR="0069678F" w:rsidRPr="00F52238" w:rsidRDefault="0069678F" w:rsidP="0069678F">
      <w:pPr>
        <w:spacing w:after="160" w:line="256" w:lineRule="auto"/>
        <w:jc w:val="center"/>
        <w:rPr>
          <w:rFonts w:ascii="Arial" w:eastAsiaTheme="minorHAnsi" w:hAnsi="Arial" w:cs="Arial"/>
          <w:b/>
          <w:sz w:val="24"/>
          <w:szCs w:val="24"/>
          <w:u w:val="single"/>
          <w:lang w:eastAsia="en-US"/>
        </w:rPr>
      </w:pPr>
    </w:p>
    <w:p w:rsidR="0069678F" w:rsidRPr="00F52238" w:rsidRDefault="0069678F" w:rsidP="0069678F">
      <w:pPr>
        <w:spacing w:after="160" w:line="256" w:lineRule="auto"/>
        <w:jc w:val="center"/>
        <w:rPr>
          <w:rFonts w:ascii="Arial" w:eastAsiaTheme="minorHAnsi" w:hAnsi="Arial" w:cs="Arial"/>
          <w:b/>
          <w:sz w:val="24"/>
          <w:szCs w:val="24"/>
          <w:u w:val="single"/>
          <w:lang w:eastAsia="en-US"/>
        </w:rPr>
      </w:pPr>
    </w:p>
    <w:p w:rsidR="0069678F" w:rsidRPr="00F52238" w:rsidRDefault="0069678F" w:rsidP="0069678F">
      <w:pPr>
        <w:spacing w:after="160" w:line="256" w:lineRule="auto"/>
        <w:jc w:val="center"/>
        <w:rPr>
          <w:rFonts w:ascii="Arial" w:eastAsiaTheme="minorHAnsi" w:hAnsi="Arial" w:cs="Arial"/>
          <w:b/>
          <w:sz w:val="24"/>
          <w:szCs w:val="24"/>
          <w:u w:val="single"/>
          <w:lang w:eastAsia="en-US"/>
        </w:rPr>
      </w:pPr>
    </w:p>
    <w:p w:rsidR="0069678F" w:rsidRPr="00F52238" w:rsidRDefault="0069678F" w:rsidP="0069678F">
      <w:pPr>
        <w:spacing w:after="160" w:line="256" w:lineRule="auto"/>
        <w:jc w:val="center"/>
        <w:rPr>
          <w:rFonts w:ascii="Arial" w:eastAsiaTheme="minorHAnsi" w:hAnsi="Arial" w:cs="Arial"/>
          <w:b/>
          <w:sz w:val="24"/>
          <w:szCs w:val="24"/>
          <w:u w:val="single"/>
          <w:lang w:eastAsia="en-US"/>
        </w:rPr>
      </w:pPr>
    </w:p>
    <w:p w:rsidR="0069678F" w:rsidRPr="00F52238" w:rsidRDefault="0069678F" w:rsidP="0069678F">
      <w:pPr>
        <w:spacing w:after="160" w:line="256" w:lineRule="auto"/>
        <w:jc w:val="center"/>
        <w:rPr>
          <w:rFonts w:ascii="Arial" w:eastAsiaTheme="minorHAnsi" w:hAnsi="Arial" w:cs="Arial"/>
          <w:b/>
          <w:sz w:val="24"/>
          <w:szCs w:val="24"/>
          <w:u w:val="single"/>
          <w:lang w:eastAsia="en-US"/>
        </w:rPr>
      </w:pPr>
    </w:p>
    <w:p w:rsidR="0069678F" w:rsidRPr="00F52238" w:rsidRDefault="0069678F" w:rsidP="0069678F">
      <w:pPr>
        <w:spacing w:after="160" w:line="256" w:lineRule="auto"/>
        <w:jc w:val="center"/>
        <w:rPr>
          <w:rFonts w:ascii="Arial" w:eastAsiaTheme="minorHAnsi" w:hAnsi="Arial" w:cs="Arial"/>
          <w:b/>
          <w:sz w:val="24"/>
          <w:szCs w:val="24"/>
          <w:u w:val="single"/>
          <w:lang w:eastAsia="en-US"/>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jc w:val="center"/>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r>
        <w:rPr>
          <w:noProof/>
        </w:rPr>
        <w:drawing>
          <wp:inline distT="0" distB="0" distL="0" distR="0" wp14:anchorId="544B3DA2" wp14:editId="65886350">
            <wp:extent cx="5285984" cy="18288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70001" cy="1857867"/>
                    </a:xfrm>
                    <a:prstGeom prst="rect">
                      <a:avLst/>
                    </a:prstGeom>
                  </pic:spPr>
                </pic:pic>
              </a:graphicData>
            </a:graphic>
          </wp:inline>
        </w:drawing>
      </w: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jc w:val="center"/>
        <w:rPr>
          <w:rFonts w:ascii="Arial" w:hAnsi="Arial" w:cs="Arial"/>
          <w:b/>
          <w:iCs/>
          <w:color w:val="000000"/>
          <w:sz w:val="36"/>
          <w:szCs w:val="36"/>
          <w:shd w:val="clear" w:color="auto" w:fill="FFFFFF"/>
        </w:rPr>
      </w:pPr>
      <w:r w:rsidRPr="003A48EE">
        <w:rPr>
          <w:rFonts w:ascii="Arial" w:hAnsi="Arial" w:cs="Arial"/>
          <w:b/>
          <w:iCs/>
          <w:color w:val="000000"/>
          <w:sz w:val="36"/>
          <w:szCs w:val="36"/>
          <w:shd w:val="clear" w:color="auto" w:fill="FFFFFF"/>
        </w:rPr>
        <w:t xml:space="preserve">Work Based Learning </w:t>
      </w:r>
      <w:r>
        <w:rPr>
          <w:rFonts w:ascii="Arial" w:hAnsi="Arial" w:cs="Arial"/>
          <w:b/>
          <w:iCs/>
          <w:color w:val="000000"/>
          <w:sz w:val="36"/>
          <w:szCs w:val="36"/>
          <w:shd w:val="clear" w:color="auto" w:fill="FFFFFF"/>
        </w:rPr>
        <w:t>– Reflective Journal Part 2</w:t>
      </w:r>
    </w:p>
    <w:p w:rsidR="00A577CD" w:rsidRDefault="00A577CD" w:rsidP="00A577CD">
      <w:pPr>
        <w:ind w:left="720"/>
        <w:jc w:val="center"/>
        <w:rPr>
          <w:rFonts w:ascii="Arial" w:hAnsi="Arial" w:cs="Arial"/>
          <w:b/>
          <w:iCs/>
          <w:color w:val="000000"/>
          <w:sz w:val="36"/>
          <w:szCs w:val="36"/>
          <w:shd w:val="clear" w:color="auto" w:fill="FFFFFF"/>
        </w:rPr>
      </w:pPr>
    </w:p>
    <w:p w:rsidR="00A577CD" w:rsidRDefault="00A577CD" w:rsidP="00A577CD">
      <w:pPr>
        <w:ind w:left="720"/>
        <w:jc w:val="center"/>
        <w:rPr>
          <w:rFonts w:ascii="Arial" w:hAnsi="Arial" w:cs="Arial"/>
          <w:b/>
          <w:iCs/>
          <w:color w:val="000000"/>
          <w:sz w:val="36"/>
          <w:szCs w:val="36"/>
          <w:shd w:val="clear" w:color="auto" w:fill="FFFFFF"/>
        </w:rPr>
      </w:pPr>
    </w:p>
    <w:p w:rsidR="00A577CD" w:rsidRDefault="00A577CD" w:rsidP="00A577CD">
      <w:pPr>
        <w:ind w:left="720"/>
        <w:jc w:val="center"/>
        <w:rPr>
          <w:rFonts w:ascii="Arial" w:hAnsi="Arial" w:cs="Arial"/>
          <w:b/>
          <w:iCs/>
          <w:color w:val="000000"/>
          <w:sz w:val="36"/>
          <w:szCs w:val="36"/>
          <w:shd w:val="clear" w:color="auto" w:fill="FFFFFF"/>
        </w:rPr>
      </w:pPr>
    </w:p>
    <w:p w:rsidR="00A577CD" w:rsidRDefault="00A577CD" w:rsidP="00A577CD">
      <w:pPr>
        <w:ind w:left="720"/>
        <w:jc w:val="center"/>
        <w:rPr>
          <w:rFonts w:ascii="Arial" w:hAnsi="Arial" w:cs="Arial"/>
          <w:b/>
          <w:iCs/>
          <w:color w:val="000000"/>
          <w:sz w:val="36"/>
          <w:szCs w:val="36"/>
          <w:shd w:val="clear" w:color="auto" w:fill="FFFFFF"/>
        </w:rPr>
      </w:pPr>
    </w:p>
    <w:p w:rsidR="00A577CD" w:rsidRDefault="00A577CD" w:rsidP="00A577CD">
      <w:pPr>
        <w:ind w:left="720"/>
        <w:jc w:val="center"/>
        <w:rPr>
          <w:rFonts w:ascii="Arial" w:hAnsi="Arial" w:cs="Arial"/>
          <w:b/>
          <w:iCs/>
          <w:color w:val="000000"/>
          <w:sz w:val="36"/>
          <w:szCs w:val="36"/>
          <w:shd w:val="clear" w:color="auto" w:fill="FFFFFF"/>
        </w:rPr>
      </w:pPr>
      <w:r>
        <w:rPr>
          <w:noProof/>
        </w:rPr>
        <w:drawing>
          <wp:inline distT="0" distB="0" distL="0" distR="0" wp14:anchorId="3C56F0BE" wp14:editId="6E5E8C73">
            <wp:extent cx="5161280" cy="2466754"/>
            <wp:effectExtent l="0" t="0" r="127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22495" cy="2496011"/>
                    </a:xfrm>
                    <a:prstGeom prst="rect">
                      <a:avLst/>
                    </a:prstGeom>
                  </pic:spPr>
                </pic:pic>
              </a:graphicData>
            </a:graphic>
          </wp:inline>
        </w:drawing>
      </w:r>
    </w:p>
    <w:p w:rsidR="00A577CD" w:rsidRDefault="00A577CD" w:rsidP="00A577CD">
      <w:pPr>
        <w:ind w:left="720"/>
        <w:rPr>
          <w:rFonts w:ascii="Arial" w:hAnsi="Arial" w:cs="Arial"/>
          <w:b/>
          <w:iCs/>
          <w:color w:val="000000"/>
          <w:sz w:val="36"/>
          <w:szCs w:val="36"/>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Pr="00B810E7" w:rsidRDefault="00A577CD" w:rsidP="00A577CD">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Student name and ID:</w:t>
      </w:r>
      <w:r>
        <w:rPr>
          <w:rFonts w:ascii="Arial" w:hAnsi="Arial" w:cs="Arial"/>
          <w:iCs/>
          <w:color w:val="000000"/>
          <w:sz w:val="24"/>
          <w:szCs w:val="24"/>
          <w:shd w:val="clear" w:color="auto" w:fill="FFFFFF"/>
        </w:rPr>
        <w:t xml:space="preserve">  James Cullen (P151951).</w:t>
      </w:r>
    </w:p>
    <w:p w:rsidR="00A577CD" w:rsidRPr="00B810E7" w:rsidRDefault="00A577CD" w:rsidP="00A577CD">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Course:</w:t>
      </w:r>
      <w:r>
        <w:rPr>
          <w:rFonts w:ascii="Arial" w:hAnsi="Arial" w:cs="Arial"/>
          <w:iCs/>
          <w:color w:val="000000"/>
          <w:sz w:val="24"/>
          <w:szCs w:val="24"/>
          <w:shd w:val="clear" w:color="auto" w:fill="FFFFFF"/>
        </w:rPr>
        <w:t xml:space="preserve">  Construction Management.</w:t>
      </w:r>
    </w:p>
    <w:p w:rsidR="00A577CD" w:rsidRPr="00B810E7" w:rsidRDefault="00A577CD" w:rsidP="00A577CD">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Company name and address:</w:t>
      </w:r>
      <w:r>
        <w:rPr>
          <w:rFonts w:ascii="Arial" w:hAnsi="Arial" w:cs="Arial"/>
          <w:iCs/>
          <w:color w:val="000000"/>
          <w:sz w:val="24"/>
          <w:szCs w:val="24"/>
          <w:shd w:val="clear" w:color="auto" w:fill="FFFFFF"/>
        </w:rPr>
        <w:t xml:space="preserve">  </w:t>
      </w:r>
      <w:proofErr w:type="spellStart"/>
      <w:r>
        <w:rPr>
          <w:rFonts w:ascii="Arial" w:hAnsi="Arial" w:cs="Arial"/>
          <w:iCs/>
          <w:color w:val="000000"/>
          <w:sz w:val="24"/>
          <w:szCs w:val="24"/>
          <w:shd w:val="clear" w:color="auto" w:fill="FFFFFF"/>
        </w:rPr>
        <w:t>Dwr</w:t>
      </w:r>
      <w:proofErr w:type="spellEnd"/>
      <w:r>
        <w:rPr>
          <w:rFonts w:ascii="Arial" w:hAnsi="Arial" w:cs="Arial"/>
          <w:iCs/>
          <w:color w:val="000000"/>
          <w:sz w:val="24"/>
          <w:szCs w:val="24"/>
          <w:shd w:val="clear" w:color="auto" w:fill="FFFFFF"/>
        </w:rPr>
        <w:t xml:space="preserve"> Cymru Welsh Water, 1</w:t>
      </w:r>
      <w:r w:rsidRPr="00810EBC">
        <w:rPr>
          <w:rFonts w:ascii="Arial" w:hAnsi="Arial" w:cs="Arial"/>
          <w:iCs/>
          <w:color w:val="000000"/>
          <w:sz w:val="24"/>
          <w:szCs w:val="24"/>
          <w:shd w:val="clear" w:color="auto" w:fill="FFFFFF"/>
          <w:vertAlign w:val="superscript"/>
        </w:rPr>
        <w:t>st</w:t>
      </w:r>
      <w:r>
        <w:rPr>
          <w:rFonts w:ascii="Arial" w:hAnsi="Arial" w:cs="Arial"/>
          <w:iCs/>
          <w:color w:val="000000"/>
          <w:sz w:val="24"/>
          <w:szCs w:val="24"/>
          <w:shd w:val="clear" w:color="auto" w:fill="FFFFFF"/>
        </w:rPr>
        <w:t xml:space="preserve"> Floor, </w:t>
      </w:r>
      <w:proofErr w:type="spellStart"/>
      <w:r>
        <w:rPr>
          <w:rFonts w:ascii="Arial" w:hAnsi="Arial" w:cs="Arial"/>
          <w:iCs/>
          <w:color w:val="000000"/>
          <w:sz w:val="24"/>
          <w:szCs w:val="24"/>
          <w:shd w:val="clear" w:color="auto" w:fill="FFFFFF"/>
        </w:rPr>
        <w:t>Glien</w:t>
      </w:r>
      <w:proofErr w:type="spellEnd"/>
      <w:r>
        <w:rPr>
          <w:rFonts w:ascii="Arial" w:hAnsi="Arial" w:cs="Arial"/>
          <w:iCs/>
          <w:color w:val="000000"/>
          <w:sz w:val="24"/>
          <w:szCs w:val="24"/>
          <w:shd w:val="clear" w:color="auto" w:fill="FFFFFF"/>
        </w:rPr>
        <w:t xml:space="preserve"> House, </w:t>
      </w:r>
      <w:proofErr w:type="spellStart"/>
      <w:r w:rsidRPr="00810EBC">
        <w:rPr>
          <w:rStyle w:val="lrzxr"/>
          <w:rFonts w:ascii="Arial" w:hAnsi="Arial" w:cs="Arial"/>
          <w:color w:val="222222"/>
          <w:sz w:val="24"/>
          <w:szCs w:val="24"/>
        </w:rPr>
        <w:t>Glien</w:t>
      </w:r>
      <w:proofErr w:type="spellEnd"/>
      <w:r w:rsidRPr="00810EBC">
        <w:rPr>
          <w:rStyle w:val="lrzxr"/>
          <w:rFonts w:ascii="Arial" w:hAnsi="Arial" w:cs="Arial"/>
          <w:color w:val="222222"/>
          <w:sz w:val="24"/>
          <w:szCs w:val="24"/>
        </w:rPr>
        <w:t xml:space="preserve"> R</w:t>
      </w:r>
      <w:r>
        <w:rPr>
          <w:rStyle w:val="lrzxr"/>
          <w:rFonts w:ascii="Arial" w:hAnsi="Arial" w:cs="Arial"/>
          <w:color w:val="222222"/>
          <w:sz w:val="24"/>
          <w:szCs w:val="24"/>
        </w:rPr>
        <w:t>oa</w:t>
      </w:r>
      <w:r w:rsidRPr="00810EBC">
        <w:rPr>
          <w:rStyle w:val="lrzxr"/>
          <w:rFonts w:ascii="Arial" w:hAnsi="Arial" w:cs="Arial"/>
          <w:color w:val="222222"/>
          <w:sz w:val="24"/>
          <w:szCs w:val="24"/>
        </w:rPr>
        <w:t>d, Johnstown, Carmarthen SA31 3RB</w:t>
      </w:r>
      <w:r>
        <w:rPr>
          <w:rStyle w:val="lrzxr"/>
          <w:rFonts w:ascii="Arial" w:hAnsi="Arial" w:cs="Arial"/>
          <w:color w:val="222222"/>
          <w:sz w:val="24"/>
          <w:szCs w:val="24"/>
        </w:rPr>
        <w:t>.</w:t>
      </w:r>
    </w:p>
    <w:p w:rsidR="00A577CD" w:rsidRDefault="00A577CD" w:rsidP="00A577CD">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Contact name and number:</w:t>
      </w:r>
      <w:r>
        <w:rPr>
          <w:rFonts w:ascii="Arial" w:hAnsi="Arial" w:cs="Arial"/>
          <w:iCs/>
          <w:color w:val="000000"/>
          <w:sz w:val="24"/>
          <w:szCs w:val="24"/>
          <w:shd w:val="clear" w:color="auto" w:fill="FFFFFF"/>
        </w:rPr>
        <w:t xml:space="preserve">  Dai Kirk (</w:t>
      </w:r>
      <w:hyperlink r:id="rId28" w:history="1">
        <w:r w:rsidRPr="00527A0A">
          <w:rPr>
            <w:rStyle w:val="Hyperlink"/>
            <w:rFonts w:ascii="Arial" w:hAnsi="Arial" w:cs="Arial"/>
            <w:iCs/>
            <w:sz w:val="24"/>
            <w:szCs w:val="24"/>
            <w:shd w:val="clear" w:color="auto" w:fill="FFFFFF"/>
          </w:rPr>
          <w:t>Dave.Kirk@dwrcymru.com</w:t>
        </w:r>
      </w:hyperlink>
      <w:r>
        <w:rPr>
          <w:rFonts w:ascii="Arial" w:hAnsi="Arial" w:cs="Arial"/>
          <w:iCs/>
          <w:color w:val="000000"/>
          <w:sz w:val="24"/>
          <w:szCs w:val="24"/>
          <w:shd w:val="clear" w:color="auto" w:fill="FFFFFF"/>
        </w:rPr>
        <w:t>, 07881907532).</w:t>
      </w:r>
    </w:p>
    <w:p w:rsidR="00A577CD" w:rsidRPr="00B810E7"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u w:val="single"/>
          <w:shd w:val="clear" w:color="auto" w:fill="FFFFFF"/>
        </w:rPr>
      </w:pPr>
    </w:p>
    <w:p w:rsidR="00A577CD" w:rsidRDefault="00A577CD" w:rsidP="00A577CD">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As per the learning contract this interim submission will focus on the period between 07/12/19 – 24/01/20, encapsulating the Christmas shut down period, before which all operational workspaces needed to be temporarily </w:t>
      </w:r>
      <w:proofErr w:type="gramStart"/>
      <w:r>
        <w:rPr>
          <w:rFonts w:ascii="Arial" w:hAnsi="Arial" w:cs="Arial"/>
          <w:iCs/>
          <w:color w:val="000000"/>
          <w:sz w:val="24"/>
          <w:szCs w:val="24"/>
          <w:shd w:val="clear" w:color="auto" w:fill="FFFFFF"/>
        </w:rPr>
        <w:t>closed down</w:t>
      </w:r>
      <w:proofErr w:type="gramEnd"/>
      <w:r>
        <w:rPr>
          <w:rFonts w:ascii="Arial" w:hAnsi="Arial" w:cs="Arial"/>
          <w:iCs/>
          <w:color w:val="000000"/>
          <w:sz w:val="24"/>
          <w:szCs w:val="24"/>
          <w:shd w:val="clear" w:color="auto" w:fill="FFFFFF"/>
        </w:rPr>
        <w:t>, backfilled and reinstated.</w:t>
      </w:r>
    </w:p>
    <w:p w:rsidR="00A577CD" w:rsidRDefault="00A577CD" w:rsidP="00A577CD">
      <w:pPr>
        <w:rPr>
          <w:rFonts w:ascii="Arial" w:hAnsi="Arial" w:cs="Arial"/>
          <w:color w:val="252122"/>
          <w:sz w:val="24"/>
          <w:szCs w:val="24"/>
        </w:rPr>
      </w:pPr>
      <w:r>
        <w:rPr>
          <w:rFonts w:ascii="Arial" w:hAnsi="Arial" w:cs="Arial"/>
          <w:iCs/>
          <w:color w:val="000000"/>
          <w:sz w:val="24"/>
          <w:szCs w:val="24"/>
          <w:shd w:val="clear" w:color="auto" w:fill="FFFFFF"/>
        </w:rPr>
        <w:tab/>
        <w:t xml:space="preserve">The timeframe provided </w:t>
      </w:r>
      <w:proofErr w:type="gramStart"/>
      <w:r>
        <w:rPr>
          <w:rFonts w:ascii="Arial" w:hAnsi="Arial" w:cs="Arial"/>
          <w:iCs/>
          <w:color w:val="000000"/>
          <w:sz w:val="24"/>
          <w:szCs w:val="24"/>
          <w:shd w:val="clear" w:color="auto" w:fill="FFFFFF"/>
        </w:rPr>
        <w:t>sufficient</w:t>
      </w:r>
      <w:proofErr w:type="gramEnd"/>
      <w:r>
        <w:rPr>
          <w:rFonts w:ascii="Arial" w:hAnsi="Arial" w:cs="Arial"/>
          <w:iCs/>
          <w:color w:val="000000"/>
          <w:sz w:val="24"/>
          <w:szCs w:val="24"/>
          <w:shd w:val="clear" w:color="auto" w:fill="FFFFFF"/>
        </w:rPr>
        <w:t xml:space="preserve"> scope for learning in relation to a number of aspects related to the project.  These included the implementation of the full ’</w:t>
      </w:r>
      <w:r>
        <w:rPr>
          <w:rFonts w:ascii="Arial" w:hAnsi="Arial" w:cs="Arial"/>
          <w:i/>
          <w:iCs/>
          <w:color w:val="000000"/>
          <w:sz w:val="24"/>
          <w:szCs w:val="24"/>
          <w:shd w:val="clear" w:color="auto" w:fill="FFFFFF"/>
        </w:rPr>
        <w:t xml:space="preserve">Control Point’ </w:t>
      </w:r>
      <w:r>
        <w:rPr>
          <w:rFonts w:ascii="Arial" w:hAnsi="Arial" w:cs="Arial"/>
          <w:iCs/>
          <w:color w:val="000000"/>
          <w:sz w:val="24"/>
          <w:szCs w:val="24"/>
          <w:shd w:val="clear" w:color="auto" w:fill="FFFFFF"/>
        </w:rPr>
        <w:t xml:space="preserve">system for quality management of fusion welded joints on the newly installed water mains, whereby, </w:t>
      </w:r>
      <w:r w:rsidRPr="00CD19B6">
        <w:rPr>
          <w:rFonts w:ascii="Arial" w:hAnsi="Arial" w:cs="Arial"/>
          <w:iCs/>
          <w:color w:val="000000"/>
          <w:sz w:val="24"/>
          <w:szCs w:val="24"/>
          <w:shd w:val="clear" w:color="auto" w:fill="FFFFFF"/>
        </w:rPr>
        <w:t>“</w:t>
      </w:r>
      <w:r w:rsidRPr="00CD19B6">
        <w:rPr>
          <w:rFonts w:ascii="Arial" w:hAnsi="Arial" w:cs="Arial"/>
          <w:color w:val="252122"/>
          <w:sz w:val="24"/>
          <w:szCs w:val="24"/>
        </w:rPr>
        <w:t>The pipes to be joined are cleaned, inserted into the electrofusion fitting and a voltage, of typically 40V, is applied for a fixed time depending on the size of the pipe and fitting being installed</w:t>
      </w:r>
      <w:r>
        <w:rPr>
          <w:rFonts w:ascii="Arial" w:hAnsi="Arial" w:cs="Arial"/>
          <w:color w:val="252122"/>
          <w:sz w:val="24"/>
          <w:szCs w:val="24"/>
        </w:rPr>
        <w:t xml:space="preserve">” (GPS 2015).  Seen as a potential weakness and a source for leakage in the system DCWW felt the need for a robust procedure to oversee it.  In the </w:t>
      </w:r>
      <w:proofErr w:type="gramStart"/>
      <w:r>
        <w:rPr>
          <w:rFonts w:ascii="Arial" w:hAnsi="Arial" w:cs="Arial"/>
          <w:color w:val="252122"/>
          <w:sz w:val="24"/>
          <w:szCs w:val="24"/>
        </w:rPr>
        <w:t>time period</w:t>
      </w:r>
      <w:proofErr w:type="gramEnd"/>
      <w:r>
        <w:rPr>
          <w:rFonts w:ascii="Arial" w:hAnsi="Arial" w:cs="Arial"/>
          <w:color w:val="252122"/>
          <w:sz w:val="24"/>
          <w:szCs w:val="24"/>
        </w:rPr>
        <w:t xml:space="preserve"> above, over 600 fusion welded joints were installed and reviewed with 21 being highlighted as non-compliant, all of which were cut out and re-done.  Below shows a view of the </w:t>
      </w:r>
      <w:r>
        <w:rPr>
          <w:rFonts w:ascii="Arial" w:hAnsi="Arial" w:cs="Arial"/>
          <w:i/>
          <w:color w:val="252122"/>
          <w:sz w:val="24"/>
          <w:szCs w:val="24"/>
        </w:rPr>
        <w:t xml:space="preserve">Control Point Dashboard </w:t>
      </w:r>
      <w:r>
        <w:rPr>
          <w:rFonts w:ascii="Arial" w:hAnsi="Arial" w:cs="Arial"/>
          <w:color w:val="252122"/>
          <w:sz w:val="24"/>
          <w:szCs w:val="24"/>
        </w:rPr>
        <w:t>profiling the joint details and the action taken following its failure:</w:t>
      </w:r>
    </w:p>
    <w:p w:rsidR="00A577CD" w:rsidRDefault="00A577CD" w:rsidP="00A577CD">
      <w:pPr>
        <w:rPr>
          <w:rFonts w:ascii="Arial" w:hAnsi="Arial" w:cs="Arial"/>
          <w:iCs/>
          <w:color w:val="000000"/>
          <w:sz w:val="24"/>
          <w:szCs w:val="24"/>
          <w:shd w:val="clear" w:color="auto" w:fill="FFFFFF"/>
        </w:rPr>
      </w:pPr>
    </w:p>
    <w:p w:rsidR="00A577CD" w:rsidRPr="00FC43A6" w:rsidRDefault="00A577CD" w:rsidP="00A577CD">
      <w:pPr>
        <w:jc w:val="center"/>
        <w:rPr>
          <w:rFonts w:ascii="Arial" w:hAnsi="Arial" w:cs="Arial"/>
          <w:iCs/>
          <w:color w:val="000000"/>
          <w:sz w:val="24"/>
          <w:szCs w:val="24"/>
          <w:shd w:val="clear" w:color="auto" w:fill="FFFFFF"/>
        </w:rPr>
      </w:pPr>
      <w:r>
        <w:rPr>
          <w:noProof/>
        </w:rPr>
        <w:drawing>
          <wp:inline distT="0" distB="0" distL="0" distR="0" wp14:anchorId="3C3F1967" wp14:editId="5BBE678C">
            <wp:extent cx="4907280" cy="3543300"/>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907280" cy="3543300"/>
                    </a:xfrm>
                    <a:prstGeom prst="rect">
                      <a:avLst/>
                    </a:prstGeom>
                  </pic:spPr>
                </pic:pic>
              </a:graphicData>
            </a:graphic>
          </wp:inline>
        </w:drawing>
      </w:r>
    </w:p>
    <w:p w:rsidR="00A577CD" w:rsidRDefault="00A577CD" w:rsidP="00A577CD">
      <w:pPr>
        <w:rPr>
          <w:rFonts w:ascii="Arial" w:hAnsi="Arial" w:cs="Arial"/>
          <w:iCs/>
          <w:color w:val="000000"/>
          <w:sz w:val="24"/>
          <w:szCs w:val="24"/>
          <w:shd w:val="clear" w:color="auto" w:fill="FFFFFF"/>
        </w:rPr>
      </w:pPr>
    </w:p>
    <w:p w:rsidR="00A577CD" w:rsidRDefault="00A577CD" w:rsidP="00DC2189">
      <w:pPr>
        <w:ind w:left="720"/>
        <w:jc w:val="center"/>
        <w:rPr>
          <w:rFonts w:ascii="Arial" w:hAnsi="Arial" w:cs="Arial"/>
          <w:i/>
          <w:iCs/>
          <w:color w:val="000000"/>
          <w:sz w:val="18"/>
          <w:szCs w:val="18"/>
          <w:shd w:val="clear" w:color="auto" w:fill="FFFFFF"/>
        </w:rPr>
      </w:pPr>
      <w:r>
        <w:rPr>
          <w:rFonts w:ascii="Arial" w:hAnsi="Arial" w:cs="Arial"/>
          <w:iCs/>
          <w:color w:val="000000"/>
          <w:sz w:val="18"/>
          <w:szCs w:val="18"/>
          <w:shd w:val="clear" w:color="auto" w:fill="FFFFFF"/>
        </w:rPr>
        <w:t xml:space="preserve">(Image 3: </w:t>
      </w:r>
      <w:bookmarkStart w:id="2" w:name="_Hlk32743501"/>
      <w:r>
        <w:rPr>
          <w:rFonts w:ascii="Arial" w:hAnsi="Arial" w:cs="Arial"/>
          <w:i/>
          <w:iCs/>
          <w:color w:val="000000"/>
          <w:sz w:val="18"/>
          <w:szCs w:val="18"/>
          <w:shd w:val="clear" w:color="auto" w:fill="FFFFFF"/>
        </w:rPr>
        <w:t>View of timeline of actions taken following 1 non-conformant joint installed at Bach Road, Sandfields, Port Talbot 19/12/19</w:t>
      </w:r>
      <w:bookmarkEnd w:id="2"/>
      <w:r>
        <w:rPr>
          <w:rFonts w:ascii="Arial" w:hAnsi="Arial" w:cs="Arial"/>
          <w:i/>
          <w:iCs/>
          <w:color w:val="000000"/>
          <w:sz w:val="18"/>
          <w:szCs w:val="18"/>
          <w:shd w:val="clear" w:color="auto" w:fill="FFFFFF"/>
        </w:rPr>
        <w:t>, Control Point, 2019)</w:t>
      </w:r>
    </w:p>
    <w:p w:rsidR="00A577CD" w:rsidRDefault="00A577CD" w:rsidP="00A577CD">
      <w:pPr>
        <w:rPr>
          <w:rFonts w:ascii="Arial" w:hAnsi="Arial" w:cs="Arial"/>
          <w:iCs/>
          <w:color w:val="000000"/>
          <w:sz w:val="24"/>
          <w:szCs w:val="24"/>
          <w:shd w:val="clear" w:color="auto" w:fill="FFFFFF"/>
        </w:rPr>
      </w:pPr>
    </w:p>
    <w:p w:rsidR="00A577CD" w:rsidRDefault="00A577CD" w:rsidP="00A577CD">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lastRenderedPageBreak/>
        <w:tab/>
        <w:t>In addition, the scheme took a hiatus between 20/12/19 and 06/01/20 for the festive period.  This necessitated the need for all excavations on site to be backfilled (even at sites where the work was not yet complete) in line with DCWW’s Christmas Compliance bulletin:</w:t>
      </w:r>
    </w:p>
    <w:p w:rsidR="00A577CD" w:rsidRDefault="00A577CD" w:rsidP="00A577CD">
      <w:pPr>
        <w:rPr>
          <w:rFonts w:ascii="Arial" w:hAnsi="Arial" w:cs="Arial"/>
          <w:iCs/>
          <w:color w:val="000000"/>
          <w:sz w:val="24"/>
          <w:szCs w:val="24"/>
          <w:shd w:val="clear" w:color="auto" w:fill="FFFFFF"/>
        </w:rPr>
      </w:pPr>
    </w:p>
    <w:p w:rsidR="00A577CD" w:rsidRDefault="00A577CD" w:rsidP="00A577CD">
      <w:pPr>
        <w:rPr>
          <w:rFonts w:ascii="Arial" w:hAnsi="Arial" w:cs="Arial"/>
          <w:iCs/>
          <w:color w:val="000000"/>
          <w:sz w:val="24"/>
          <w:szCs w:val="24"/>
          <w:shd w:val="clear" w:color="auto" w:fill="FFFFFF"/>
        </w:rPr>
      </w:pPr>
      <w:r>
        <w:rPr>
          <w:noProof/>
        </w:rPr>
        <w:drawing>
          <wp:inline distT="0" distB="0" distL="0" distR="0" wp14:anchorId="32974B9D" wp14:editId="713C9322">
            <wp:extent cx="5731510" cy="404050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4040505"/>
                    </a:xfrm>
                    <a:prstGeom prst="rect">
                      <a:avLst/>
                    </a:prstGeom>
                  </pic:spPr>
                </pic:pic>
              </a:graphicData>
            </a:graphic>
          </wp:inline>
        </w:drawing>
      </w:r>
    </w:p>
    <w:p w:rsidR="00A577CD" w:rsidRDefault="00A577CD" w:rsidP="00A577CD">
      <w:pPr>
        <w:rPr>
          <w:rFonts w:ascii="Arial" w:hAnsi="Arial" w:cs="Arial"/>
          <w:iCs/>
          <w:color w:val="000000"/>
          <w:sz w:val="24"/>
          <w:szCs w:val="24"/>
          <w:shd w:val="clear" w:color="auto" w:fill="FFFFFF"/>
        </w:rPr>
      </w:pPr>
    </w:p>
    <w:p w:rsidR="00A577CD" w:rsidRDefault="00A577CD" w:rsidP="00A577CD">
      <w:pPr>
        <w:ind w:left="720"/>
        <w:rPr>
          <w:rFonts w:ascii="Arial" w:hAnsi="Arial" w:cs="Arial"/>
          <w:i/>
          <w:iCs/>
          <w:color w:val="000000"/>
          <w:sz w:val="18"/>
          <w:szCs w:val="18"/>
          <w:shd w:val="clear" w:color="auto" w:fill="FFFFFF"/>
        </w:rPr>
      </w:pPr>
      <w:r>
        <w:rPr>
          <w:rFonts w:ascii="Arial" w:hAnsi="Arial" w:cs="Arial"/>
          <w:iCs/>
          <w:color w:val="000000"/>
          <w:sz w:val="18"/>
          <w:szCs w:val="18"/>
          <w:shd w:val="clear" w:color="auto" w:fill="FFFFFF"/>
        </w:rPr>
        <w:t xml:space="preserve">(Image 4: </w:t>
      </w:r>
      <w:r>
        <w:rPr>
          <w:rFonts w:ascii="Arial" w:hAnsi="Arial" w:cs="Arial"/>
          <w:i/>
          <w:iCs/>
          <w:color w:val="000000"/>
          <w:sz w:val="18"/>
          <w:szCs w:val="18"/>
          <w:shd w:val="clear" w:color="auto" w:fill="FFFFFF"/>
        </w:rPr>
        <w:t xml:space="preserve">DCWW </w:t>
      </w:r>
      <w:bookmarkStart w:id="3" w:name="_Hlk32744473"/>
      <w:r>
        <w:rPr>
          <w:rFonts w:ascii="Arial" w:hAnsi="Arial" w:cs="Arial"/>
          <w:i/>
          <w:iCs/>
          <w:color w:val="000000"/>
          <w:sz w:val="18"/>
          <w:szCs w:val="18"/>
          <w:shd w:val="clear" w:color="auto" w:fill="FFFFFF"/>
        </w:rPr>
        <w:t>Christmas Compliance Standards H&amp;S bulletin</w:t>
      </w:r>
      <w:bookmarkEnd w:id="3"/>
      <w:r>
        <w:rPr>
          <w:rFonts w:ascii="Arial" w:hAnsi="Arial" w:cs="Arial"/>
          <w:i/>
          <w:iCs/>
          <w:color w:val="000000"/>
          <w:sz w:val="18"/>
          <w:szCs w:val="18"/>
          <w:shd w:val="clear" w:color="auto" w:fill="FFFFFF"/>
        </w:rPr>
        <w:t>, Preece, 2019).</w:t>
      </w:r>
    </w:p>
    <w:p w:rsidR="00A577CD" w:rsidRDefault="00A577CD" w:rsidP="00A577CD">
      <w:pPr>
        <w:ind w:left="720"/>
        <w:rPr>
          <w:rFonts w:ascii="Arial" w:hAnsi="Arial" w:cs="Arial"/>
          <w:i/>
          <w:iCs/>
          <w:color w:val="000000"/>
          <w:sz w:val="18"/>
          <w:szCs w:val="18"/>
          <w:shd w:val="clear" w:color="auto" w:fill="FFFFFF"/>
        </w:rPr>
      </w:pPr>
    </w:p>
    <w:p w:rsidR="00A577CD" w:rsidRPr="00F95C8E" w:rsidRDefault="00A577CD" w:rsidP="00A577CD">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This process meant production on the scheme was reduced and extra cost was incurred, although it emphasized the level of resource DCWW dedicate to Health and Safety.</w:t>
      </w:r>
    </w:p>
    <w:p w:rsidR="00A577CD" w:rsidRDefault="00A577CD" w:rsidP="00A577CD">
      <w:pPr>
        <w:ind w:firstLine="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 highlight of this period of the undertaking was the completed shut down of the site to a high standard which complied with Welsh Water’s specifications.  It provided a ‘snapshot’ of how the area is likely to look once the scheme is completed in its entirety.</w:t>
      </w:r>
      <w:r>
        <w:rPr>
          <w:rFonts w:ascii="Arial" w:hAnsi="Arial" w:cs="Arial"/>
          <w:iCs/>
          <w:color w:val="000000"/>
          <w:sz w:val="24"/>
          <w:szCs w:val="24"/>
          <w:shd w:val="clear" w:color="auto" w:fill="FFFFFF"/>
        </w:rPr>
        <w:tab/>
        <w:t xml:space="preserve">  This was however a labour-intensive exercise and counterproductive to the programme which required planning and co-ordination to ensure that the work’s cost and duration were not overly affected.  Monitoring and attention was also needed to ensure the quality of the backfilled and reinstated excavations.  With no personnel on site over the </w:t>
      </w:r>
      <w:proofErr w:type="spellStart"/>
      <w:r>
        <w:rPr>
          <w:rFonts w:ascii="Arial" w:hAnsi="Arial" w:cs="Arial"/>
          <w:iCs/>
          <w:color w:val="000000"/>
          <w:sz w:val="24"/>
          <w:szCs w:val="24"/>
          <w:shd w:val="clear" w:color="auto" w:fill="FFFFFF"/>
        </w:rPr>
        <w:t>shut down</w:t>
      </w:r>
      <w:proofErr w:type="spellEnd"/>
      <w:r>
        <w:rPr>
          <w:rFonts w:ascii="Arial" w:hAnsi="Arial" w:cs="Arial"/>
          <w:iCs/>
          <w:color w:val="000000"/>
          <w:sz w:val="24"/>
          <w:szCs w:val="24"/>
          <w:shd w:val="clear" w:color="auto" w:fill="FFFFFF"/>
        </w:rPr>
        <w:t xml:space="preserve"> period, this was of high importance to keep members of the public safe.</w:t>
      </w:r>
    </w:p>
    <w:p w:rsidR="00A577CD" w:rsidRPr="00DC1B6D" w:rsidRDefault="00A577CD" w:rsidP="00A577CD">
      <w:pPr>
        <w:ind w:firstLine="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The continued heavy workload was further exacerbated during the term with the </w:t>
      </w:r>
      <w:r>
        <w:rPr>
          <w:rFonts w:ascii="Arial" w:hAnsi="Arial" w:cs="Arial"/>
          <w:i/>
          <w:iCs/>
          <w:color w:val="000000"/>
          <w:sz w:val="24"/>
          <w:szCs w:val="24"/>
          <w:shd w:val="clear" w:color="auto" w:fill="FFFFFF"/>
        </w:rPr>
        <w:t xml:space="preserve">Control Point </w:t>
      </w:r>
      <w:r>
        <w:rPr>
          <w:rFonts w:ascii="Arial" w:hAnsi="Arial" w:cs="Arial"/>
          <w:iCs/>
          <w:color w:val="000000"/>
          <w:sz w:val="24"/>
          <w:szCs w:val="24"/>
          <w:shd w:val="clear" w:color="auto" w:fill="FFFFFF"/>
        </w:rPr>
        <w:t xml:space="preserve">system evolving into a more holistic system which demanded that each non-compliant joint cut out must be physically returned to the site office and reviewed by the project co-ordinator.  Following this, every piece was logged, and the system updated prior to submission to </w:t>
      </w:r>
      <w:r w:rsidRPr="00330083">
        <w:rPr>
          <w:rFonts w:ascii="Arial" w:hAnsi="Arial" w:cs="Arial"/>
          <w:i/>
          <w:iCs/>
          <w:color w:val="000000"/>
          <w:sz w:val="24"/>
          <w:szCs w:val="24"/>
          <w:shd w:val="clear" w:color="auto" w:fill="FFFFFF"/>
        </w:rPr>
        <w:t>Control Point</w:t>
      </w:r>
      <w:r>
        <w:rPr>
          <w:rFonts w:ascii="Arial" w:hAnsi="Arial" w:cs="Arial"/>
          <w:iCs/>
          <w:color w:val="000000"/>
          <w:sz w:val="24"/>
          <w:szCs w:val="24"/>
          <w:shd w:val="clear" w:color="auto" w:fill="FFFFFF"/>
        </w:rPr>
        <w:t xml:space="preserve"> in readiness for logistical testing.</w:t>
      </w:r>
    </w:p>
    <w:p w:rsidR="00A577CD" w:rsidRPr="008456E9" w:rsidRDefault="00A577CD" w:rsidP="00A577CD">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lastRenderedPageBreak/>
        <w:tab/>
        <w:t>Overall this period appears to have complied with the goals and aims set out with the learning contract and provide a sound basis for continuing to work on the project.</w:t>
      </w:r>
    </w:p>
    <w:p w:rsidR="00A577CD" w:rsidRPr="00877AB1" w:rsidRDefault="00A577CD" w:rsidP="00A577CD">
      <w:pPr>
        <w:rPr>
          <w:rFonts w:ascii="Arial" w:hAnsi="Arial" w:cs="Arial"/>
          <w:iCs/>
          <w:color w:val="000000"/>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firstLine="720"/>
        <w:rPr>
          <w:rFonts w:ascii="Arial" w:hAnsi="Arial" w:cs="Arial"/>
          <w:iCs/>
          <w:color w:val="000000"/>
          <w:sz w:val="24"/>
          <w:szCs w:val="24"/>
          <w:u w:val="single"/>
          <w:shd w:val="clear" w:color="auto" w:fill="FFFFFF"/>
        </w:rPr>
      </w:pPr>
    </w:p>
    <w:p w:rsidR="00A577CD" w:rsidRDefault="00A577CD" w:rsidP="00A577CD">
      <w:pPr>
        <w:rPr>
          <w:rFonts w:ascii="Arial" w:hAnsi="Arial" w:cs="Arial"/>
          <w:iCs/>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r>
        <w:rPr>
          <w:rFonts w:ascii="Arial" w:hAnsi="Arial" w:cs="Arial"/>
          <w:color w:val="000000"/>
          <w:sz w:val="24"/>
          <w:szCs w:val="24"/>
          <w:u w:val="single"/>
          <w:shd w:val="clear" w:color="auto" w:fill="FFFFFF"/>
        </w:rPr>
        <w:lastRenderedPageBreak/>
        <w:t>Reference List</w:t>
      </w:r>
    </w:p>
    <w:p w:rsidR="00A577CD" w:rsidRDefault="00A577CD" w:rsidP="00A577CD">
      <w:pPr>
        <w:ind w:left="720"/>
        <w:rPr>
          <w:rFonts w:ascii="Arial" w:hAnsi="Arial" w:cs="Arial"/>
          <w:color w:val="000000"/>
          <w:sz w:val="24"/>
          <w:szCs w:val="24"/>
          <w:u w:val="single"/>
          <w:shd w:val="clear" w:color="auto" w:fill="FFFFFF"/>
        </w:rPr>
      </w:pPr>
    </w:p>
    <w:p w:rsidR="00A577CD" w:rsidRPr="00330083" w:rsidRDefault="00A577CD" w:rsidP="00A577CD">
      <w:pPr>
        <w:pStyle w:val="ListParagraph"/>
        <w:numPr>
          <w:ilvl w:val="0"/>
          <w:numId w:val="11"/>
        </w:numPr>
        <w:rPr>
          <w:rFonts w:ascii="Arial" w:hAnsi="Arial" w:cs="Arial"/>
          <w:sz w:val="24"/>
          <w:szCs w:val="24"/>
          <w:shd w:val="clear" w:color="auto" w:fill="FFFFFF"/>
        </w:rPr>
      </w:pPr>
      <w:r w:rsidRPr="00FC43A6">
        <w:rPr>
          <w:rFonts w:ascii="Arial" w:hAnsi="Arial" w:cs="Arial"/>
          <w:sz w:val="24"/>
          <w:szCs w:val="24"/>
          <w:shd w:val="clear" w:color="auto" w:fill="FFFFFF"/>
        </w:rPr>
        <w:t xml:space="preserve">GPS (2015), </w:t>
      </w:r>
      <w:r w:rsidRPr="00FC43A6">
        <w:rPr>
          <w:rFonts w:ascii="Arial" w:hAnsi="Arial" w:cs="Arial"/>
          <w:bCs/>
          <w:i/>
          <w:sz w:val="24"/>
          <w:szCs w:val="24"/>
        </w:rPr>
        <w:t>Getting to Grips with Electrofusion Jointing</w:t>
      </w:r>
      <w:r>
        <w:rPr>
          <w:rFonts w:ascii="Arial" w:hAnsi="Arial" w:cs="Arial"/>
          <w:bCs/>
          <w:sz w:val="24"/>
          <w:szCs w:val="24"/>
        </w:rPr>
        <w:t xml:space="preserve">, </w:t>
      </w:r>
      <w:hyperlink r:id="rId31" w:history="1">
        <w:r w:rsidRPr="009F4E66">
          <w:rPr>
            <w:rStyle w:val="Hyperlink"/>
            <w:rFonts w:ascii="Arial" w:hAnsi="Arial" w:cs="Arial"/>
            <w:bCs/>
            <w:sz w:val="24"/>
            <w:szCs w:val="24"/>
          </w:rPr>
          <w:t>http://www.gpsuk.com/articles/3/79/getting-to-grips-with-electrofusion-jointing.html</w:t>
        </w:r>
      </w:hyperlink>
      <w:r>
        <w:rPr>
          <w:rFonts w:ascii="Arial" w:hAnsi="Arial" w:cs="Arial"/>
          <w:bCs/>
          <w:sz w:val="24"/>
          <w:szCs w:val="24"/>
        </w:rPr>
        <w:t>, accessed 16/02/20.</w:t>
      </w:r>
    </w:p>
    <w:p w:rsidR="00A577CD" w:rsidRPr="00FC43A6" w:rsidRDefault="00A577CD" w:rsidP="00A577CD">
      <w:pPr>
        <w:pStyle w:val="ListParagraph"/>
        <w:numPr>
          <w:ilvl w:val="0"/>
          <w:numId w:val="11"/>
        </w:numPr>
        <w:rPr>
          <w:rFonts w:ascii="Arial" w:hAnsi="Arial" w:cs="Arial"/>
          <w:sz w:val="24"/>
          <w:szCs w:val="24"/>
          <w:shd w:val="clear" w:color="auto" w:fill="FFFFFF"/>
        </w:rPr>
      </w:pPr>
      <w:r>
        <w:rPr>
          <w:rFonts w:ascii="Arial" w:hAnsi="Arial" w:cs="Arial"/>
          <w:color w:val="000000"/>
          <w:sz w:val="24"/>
          <w:szCs w:val="24"/>
          <w:shd w:val="clear" w:color="auto" w:fill="FFFFFF"/>
        </w:rPr>
        <w:t xml:space="preserve">Preece (2019), </w:t>
      </w:r>
      <w:r w:rsidRPr="00F95C8E">
        <w:rPr>
          <w:rFonts w:ascii="Arial" w:hAnsi="Arial" w:cs="Arial"/>
          <w:i/>
          <w:iCs/>
          <w:color w:val="000000"/>
          <w:sz w:val="24"/>
          <w:szCs w:val="24"/>
          <w:shd w:val="clear" w:color="auto" w:fill="FFFFFF"/>
        </w:rPr>
        <w:t>Christmas Compliance Standards H&amp;S bulletin</w:t>
      </w:r>
      <w:r>
        <w:rPr>
          <w:rFonts w:ascii="Arial" w:hAnsi="Arial" w:cs="Arial"/>
          <w:i/>
          <w:color w:val="000000"/>
          <w:sz w:val="24"/>
          <w:szCs w:val="24"/>
          <w:shd w:val="clear" w:color="auto" w:fill="FFFFFF"/>
        </w:rPr>
        <w:t>,</w:t>
      </w:r>
      <w:r>
        <w:rPr>
          <w:rFonts w:ascii="Arial" w:hAnsi="Arial" w:cs="Arial"/>
          <w:color w:val="000000"/>
          <w:sz w:val="24"/>
          <w:szCs w:val="24"/>
          <w:shd w:val="clear" w:color="auto" w:fill="FFFFFF"/>
        </w:rPr>
        <w:t xml:space="preserve"> DCWW, UK.</w:t>
      </w:r>
    </w:p>
    <w:p w:rsidR="00A577CD" w:rsidRDefault="00A577CD" w:rsidP="00A577CD">
      <w:pPr>
        <w:rPr>
          <w:rFonts w:ascii="Arial" w:hAnsi="Arial" w:cs="Arial"/>
          <w:color w:val="000000"/>
          <w:sz w:val="24"/>
          <w:szCs w:val="24"/>
          <w:shd w:val="clear" w:color="auto" w:fill="FFFFFF"/>
        </w:rPr>
      </w:pPr>
    </w:p>
    <w:p w:rsidR="00A577CD" w:rsidRDefault="00A577CD" w:rsidP="00A577CD">
      <w:pPr>
        <w:ind w:left="720"/>
        <w:rPr>
          <w:rFonts w:ascii="Arial" w:hAnsi="Arial" w:cs="Arial"/>
          <w:color w:val="000000"/>
          <w:sz w:val="24"/>
          <w:szCs w:val="24"/>
          <w:u w:val="single"/>
          <w:shd w:val="clear" w:color="auto" w:fill="FFFFFF"/>
        </w:rPr>
      </w:pPr>
      <w:r w:rsidRPr="00BE35FC">
        <w:rPr>
          <w:rFonts w:ascii="Arial" w:hAnsi="Arial" w:cs="Arial"/>
          <w:color w:val="000000"/>
          <w:sz w:val="24"/>
          <w:szCs w:val="24"/>
          <w:u w:val="single"/>
          <w:shd w:val="clear" w:color="auto" w:fill="FFFFFF"/>
        </w:rPr>
        <w:t>List of images</w:t>
      </w:r>
    </w:p>
    <w:p w:rsidR="00A577CD" w:rsidRDefault="00A577CD" w:rsidP="00A577CD">
      <w:pPr>
        <w:ind w:left="720"/>
        <w:rPr>
          <w:rFonts w:ascii="Arial" w:hAnsi="Arial" w:cs="Arial"/>
          <w:color w:val="000000"/>
          <w:sz w:val="24"/>
          <w:szCs w:val="24"/>
          <w:u w:val="single"/>
          <w:shd w:val="clear" w:color="auto" w:fill="FFFFFF"/>
        </w:rPr>
      </w:pPr>
    </w:p>
    <w:p w:rsidR="00A577CD" w:rsidRDefault="00A577CD" w:rsidP="00A577CD">
      <w:pPr>
        <w:pStyle w:val="ListParagraph"/>
        <w:ind w:left="1440"/>
        <w:rPr>
          <w:rFonts w:ascii="Arial" w:hAnsi="Arial" w:cs="Arial"/>
          <w:color w:val="000000"/>
          <w:sz w:val="24"/>
          <w:szCs w:val="24"/>
          <w:shd w:val="clear" w:color="auto" w:fill="FFFFFF"/>
        </w:rPr>
      </w:pPr>
      <w:r>
        <w:rPr>
          <w:rFonts w:ascii="Arial" w:hAnsi="Arial" w:cs="Arial"/>
          <w:color w:val="000000"/>
          <w:sz w:val="24"/>
          <w:szCs w:val="24"/>
          <w:shd w:val="clear" w:color="auto" w:fill="FFFFFF"/>
        </w:rPr>
        <w:t>Front page top:</w:t>
      </w:r>
    </w:p>
    <w:p w:rsidR="00A577CD" w:rsidRDefault="00A577CD" w:rsidP="00A577CD">
      <w:pPr>
        <w:pStyle w:val="ListParagraph"/>
        <w:numPr>
          <w:ilvl w:val="0"/>
          <w:numId w:val="12"/>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Image 1: DCWW (2019) </w:t>
      </w:r>
      <w:proofErr w:type="spellStart"/>
      <w:r w:rsidRPr="00C25A84">
        <w:rPr>
          <w:rFonts w:ascii="Arial" w:hAnsi="Arial" w:cs="Arial"/>
          <w:i/>
          <w:color w:val="000000"/>
          <w:sz w:val="24"/>
          <w:szCs w:val="24"/>
          <w:shd w:val="clear" w:color="auto" w:fill="FFFFFF"/>
        </w:rPr>
        <w:t>Dwr</w:t>
      </w:r>
      <w:proofErr w:type="spellEnd"/>
      <w:r w:rsidRPr="00C25A84">
        <w:rPr>
          <w:rFonts w:ascii="Arial" w:hAnsi="Arial" w:cs="Arial"/>
          <w:i/>
          <w:color w:val="000000"/>
          <w:sz w:val="24"/>
          <w:szCs w:val="24"/>
          <w:shd w:val="clear" w:color="auto" w:fill="FFFFFF"/>
        </w:rPr>
        <w:t xml:space="preserve"> Cymru Welsh Water logo</w:t>
      </w:r>
      <w:r>
        <w:rPr>
          <w:rFonts w:ascii="Arial" w:hAnsi="Arial" w:cs="Arial"/>
          <w:color w:val="000000"/>
          <w:sz w:val="24"/>
          <w:szCs w:val="24"/>
          <w:shd w:val="clear" w:color="auto" w:fill="FFFFFF"/>
        </w:rPr>
        <w:t xml:space="preserve">, </w:t>
      </w:r>
      <w:hyperlink r:id="rId32" w:history="1">
        <w:r w:rsidRPr="00645F26">
          <w:rPr>
            <w:rStyle w:val="Hyperlink"/>
            <w:rFonts w:ascii="Arial" w:hAnsi="Arial" w:cs="Arial"/>
            <w:sz w:val="24"/>
            <w:szCs w:val="24"/>
            <w:shd w:val="clear" w:color="auto" w:fill="FFFFFF"/>
          </w:rPr>
          <w:t>https://www.dwrcymru.com/</w:t>
        </w:r>
      </w:hyperlink>
      <w:r>
        <w:rPr>
          <w:rFonts w:ascii="Arial" w:hAnsi="Arial" w:cs="Arial"/>
          <w:color w:val="000000"/>
          <w:sz w:val="24"/>
          <w:szCs w:val="24"/>
          <w:shd w:val="clear" w:color="auto" w:fill="FFFFFF"/>
        </w:rPr>
        <w:t>, accessed 10/11/19.</w:t>
      </w:r>
    </w:p>
    <w:p w:rsidR="00A577CD" w:rsidRDefault="00A577CD" w:rsidP="00A577CD">
      <w:pPr>
        <w:ind w:left="1440"/>
        <w:rPr>
          <w:rFonts w:ascii="Arial" w:hAnsi="Arial" w:cs="Arial"/>
          <w:color w:val="000000"/>
          <w:sz w:val="24"/>
          <w:szCs w:val="24"/>
          <w:shd w:val="clear" w:color="auto" w:fill="FFFFFF"/>
        </w:rPr>
      </w:pPr>
      <w:r>
        <w:rPr>
          <w:rFonts w:ascii="Arial" w:hAnsi="Arial" w:cs="Arial"/>
          <w:color w:val="000000"/>
          <w:sz w:val="24"/>
          <w:szCs w:val="24"/>
          <w:shd w:val="clear" w:color="auto" w:fill="FFFFFF"/>
        </w:rPr>
        <w:t>Front page bottom:</w:t>
      </w:r>
    </w:p>
    <w:p w:rsidR="00A577CD" w:rsidRDefault="00A577CD" w:rsidP="00A577CD">
      <w:pPr>
        <w:pStyle w:val="ListParagraph"/>
        <w:numPr>
          <w:ilvl w:val="0"/>
          <w:numId w:val="12"/>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Image 2: UWTSD (2019) </w:t>
      </w:r>
      <w:r w:rsidRPr="00C25A84">
        <w:rPr>
          <w:rFonts w:ascii="Arial" w:hAnsi="Arial" w:cs="Arial"/>
          <w:i/>
          <w:color w:val="000000"/>
          <w:sz w:val="24"/>
          <w:szCs w:val="24"/>
          <w:shd w:val="clear" w:color="auto" w:fill="FFFFFF"/>
        </w:rPr>
        <w:t xml:space="preserve">University of Wales Trinity Saint </w:t>
      </w:r>
      <w:proofErr w:type="spellStart"/>
      <w:r w:rsidRPr="00C25A84">
        <w:rPr>
          <w:rFonts w:ascii="Arial" w:hAnsi="Arial" w:cs="Arial"/>
          <w:i/>
          <w:color w:val="000000"/>
          <w:sz w:val="24"/>
          <w:szCs w:val="24"/>
          <w:shd w:val="clear" w:color="auto" w:fill="FFFFFF"/>
        </w:rPr>
        <w:t>Davids</w:t>
      </w:r>
      <w:proofErr w:type="spellEnd"/>
      <w:r w:rsidRPr="00C25A84">
        <w:rPr>
          <w:rFonts w:ascii="Arial" w:hAnsi="Arial" w:cs="Arial"/>
          <w:i/>
          <w:color w:val="000000"/>
          <w:sz w:val="24"/>
          <w:szCs w:val="24"/>
          <w:shd w:val="clear" w:color="auto" w:fill="FFFFFF"/>
        </w:rPr>
        <w:t xml:space="preserve"> logo</w:t>
      </w:r>
      <w:r>
        <w:rPr>
          <w:rFonts w:ascii="Arial" w:hAnsi="Arial" w:cs="Arial"/>
          <w:color w:val="000000"/>
          <w:sz w:val="24"/>
          <w:szCs w:val="24"/>
          <w:shd w:val="clear" w:color="auto" w:fill="FFFFFF"/>
        </w:rPr>
        <w:t xml:space="preserve">, </w:t>
      </w:r>
      <w:hyperlink r:id="rId33" w:history="1">
        <w:r w:rsidRPr="00645F26">
          <w:rPr>
            <w:rStyle w:val="Hyperlink"/>
            <w:rFonts w:ascii="Arial" w:hAnsi="Arial" w:cs="Arial"/>
            <w:sz w:val="24"/>
            <w:szCs w:val="24"/>
            <w:shd w:val="clear" w:color="auto" w:fill="FFFFFF"/>
          </w:rPr>
          <w:t>https://www.uwtsd.ac.uk/courses/</w:t>
        </w:r>
      </w:hyperlink>
      <w:r>
        <w:rPr>
          <w:rFonts w:ascii="Arial" w:hAnsi="Arial" w:cs="Arial"/>
          <w:color w:val="000000"/>
          <w:sz w:val="24"/>
          <w:szCs w:val="24"/>
          <w:shd w:val="clear" w:color="auto" w:fill="FFFFFF"/>
        </w:rPr>
        <w:t>, accessed 10/11/19.</w:t>
      </w:r>
    </w:p>
    <w:p w:rsidR="00A577CD" w:rsidRPr="004C2DF0" w:rsidRDefault="00A577CD" w:rsidP="00A577CD">
      <w:pPr>
        <w:pStyle w:val="ListParagraph"/>
        <w:numPr>
          <w:ilvl w:val="0"/>
          <w:numId w:val="12"/>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Image 3: Control Point (2019), </w:t>
      </w:r>
      <w:r w:rsidRPr="002F42F9">
        <w:rPr>
          <w:rFonts w:ascii="Arial" w:hAnsi="Arial" w:cs="Arial"/>
          <w:i/>
          <w:iCs/>
          <w:color w:val="000000"/>
          <w:sz w:val="24"/>
          <w:szCs w:val="24"/>
          <w:shd w:val="clear" w:color="auto" w:fill="FFFFFF"/>
        </w:rPr>
        <w:t>View of timeline of actions taken following 1 non-conformant joint installed at Bach Road, Sandfields, Port Talbot 19/12/19</w:t>
      </w:r>
      <w:r>
        <w:rPr>
          <w:rFonts w:ascii="Arial" w:hAnsi="Arial" w:cs="Arial"/>
          <w:i/>
          <w:color w:val="000000"/>
          <w:sz w:val="24"/>
          <w:szCs w:val="24"/>
          <w:shd w:val="clear" w:color="auto" w:fill="FFFFFF"/>
        </w:rPr>
        <w:t>,</w:t>
      </w:r>
      <w:r>
        <w:rPr>
          <w:rFonts w:ascii="Arial" w:hAnsi="Arial" w:cs="Arial"/>
          <w:color w:val="000000"/>
          <w:sz w:val="24"/>
          <w:szCs w:val="24"/>
          <w:shd w:val="clear" w:color="auto" w:fill="FFFFFF"/>
        </w:rPr>
        <w:t xml:space="preserve"> Control Point Ltd, UK.</w:t>
      </w:r>
      <w:r>
        <w:rPr>
          <w:rFonts w:ascii="Arial" w:hAnsi="Arial" w:cs="Arial"/>
          <w:i/>
          <w:color w:val="000000"/>
          <w:sz w:val="24"/>
          <w:szCs w:val="24"/>
          <w:shd w:val="clear" w:color="auto" w:fill="FFFFFF"/>
        </w:rPr>
        <w:t xml:space="preserve"> </w:t>
      </w:r>
    </w:p>
    <w:p w:rsidR="00A577CD" w:rsidRPr="00BE35FC" w:rsidRDefault="00A577CD" w:rsidP="00A577CD">
      <w:pPr>
        <w:pStyle w:val="ListParagraph"/>
        <w:numPr>
          <w:ilvl w:val="0"/>
          <w:numId w:val="12"/>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Image 4: Preece (2019), </w:t>
      </w:r>
      <w:r w:rsidRPr="00F95C8E">
        <w:rPr>
          <w:rFonts w:ascii="Arial" w:hAnsi="Arial" w:cs="Arial"/>
          <w:i/>
          <w:iCs/>
          <w:color w:val="000000"/>
          <w:sz w:val="24"/>
          <w:szCs w:val="24"/>
          <w:shd w:val="clear" w:color="auto" w:fill="FFFFFF"/>
        </w:rPr>
        <w:t>Christmas Compliance Standards H&amp;S bulletin</w:t>
      </w:r>
      <w:r>
        <w:rPr>
          <w:rFonts w:ascii="Arial" w:hAnsi="Arial" w:cs="Arial"/>
          <w:i/>
          <w:color w:val="000000"/>
          <w:sz w:val="24"/>
          <w:szCs w:val="24"/>
          <w:shd w:val="clear" w:color="auto" w:fill="FFFFFF"/>
        </w:rPr>
        <w:t>,</w:t>
      </w:r>
      <w:r>
        <w:rPr>
          <w:rFonts w:ascii="Arial" w:hAnsi="Arial" w:cs="Arial"/>
          <w:color w:val="000000"/>
          <w:sz w:val="24"/>
          <w:szCs w:val="24"/>
          <w:shd w:val="clear" w:color="auto" w:fill="FFFFFF"/>
        </w:rPr>
        <w:t xml:space="preserve"> DCWW, UK.</w:t>
      </w:r>
      <w:r>
        <w:rPr>
          <w:rFonts w:ascii="Arial" w:hAnsi="Arial" w:cs="Arial"/>
          <w:i/>
          <w:color w:val="000000"/>
          <w:sz w:val="24"/>
          <w:szCs w:val="24"/>
          <w:shd w:val="clear" w:color="auto" w:fill="FFFFFF"/>
        </w:rPr>
        <w:t xml:space="preserve"> </w:t>
      </w:r>
    </w:p>
    <w:p w:rsidR="00A577CD" w:rsidRPr="004C2DF0" w:rsidRDefault="00A577CD" w:rsidP="00A577CD">
      <w:pPr>
        <w:rPr>
          <w:rFonts w:ascii="Arial" w:hAnsi="Arial" w:cs="Arial"/>
          <w:color w:val="000000"/>
          <w:sz w:val="24"/>
          <w:szCs w:val="24"/>
          <w:shd w:val="clear" w:color="auto" w:fill="FFFFFF"/>
        </w:rPr>
      </w:pPr>
    </w:p>
    <w:p w:rsidR="00A577CD" w:rsidRDefault="00A577CD" w:rsidP="00A577CD">
      <w:pPr>
        <w:ind w:left="720"/>
        <w:rPr>
          <w:rFonts w:ascii="Arial" w:hAnsi="Arial" w:cs="Arial"/>
          <w:color w:val="000000"/>
          <w:sz w:val="24"/>
          <w:szCs w:val="24"/>
          <w:shd w:val="clear" w:color="auto" w:fill="FFFFFF"/>
        </w:rPr>
      </w:pPr>
    </w:p>
    <w:p w:rsidR="00A577CD" w:rsidRPr="00B235BD" w:rsidRDefault="00A577CD" w:rsidP="00A577CD">
      <w:pPr>
        <w:ind w:left="720"/>
        <w:rPr>
          <w:rFonts w:ascii="Arial" w:hAnsi="Arial" w:cs="Arial"/>
          <w:color w:val="000000"/>
          <w:sz w:val="24"/>
          <w:szCs w:val="24"/>
          <w:shd w:val="clear" w:color="auto" w:fill="FFFFFF"/>
        </w:rPr>
      </w:pPr>
    </w:p>
    <w:p w:rsidR="00A577CD" w:rsidRDefault="00A577CD" w:rsidP="00A577CD">
      <w:pPr>
        <w:ind w:left="720"/>
        <w:rPr>
          <w:rFonts w:ascii="Arial" w:hAnsi="Arial" w:cs="Arial"/>
          <w:color w:val="000000"/>
          <w:sz w:val="24"/>
          <w:szCs w:val="24"/>
          <w:shd w:val="clear" w:color="auto" w:fill="FFFFFF"/>
        </w:rPr>
      </w:pPr>
    </w:p>
    <w:p w:rsidR="00A577CD" w:rsidRDefault="00A577CD" w:rsidP="00A577CD">
      <w:pPr>
        <w:ind w:left="720"/>
        <w:rPr>
          <w:rFonts w:ascii="Arial" w:hAnsi="Arial" w:cs="Arial"/>
          <w:color w:val="000000"/>
          <w:sz w:val="24"/>
          <w:szCs w:val="24"/>
          <w:shd w:val="clear" w:color="auto" w:fill="FFFFFF"/>
        </w:rPr>
      </w:pPr>
    </w:p>
    <w:p w:rsidR="00A577CD" w:rsidRDefault="00A577CD" w:rsidP="00A577CD">
      <w:pPr>
        <w:ind w:left="720"/>
        <w:rPr>
          <w:rFonts w:ascii="Arial" w:hAnsi="Arial" w:cs="Arial"/>
          <w:color w:val="000000"/>
          <w:sz w:val="24"/>
          <w:szCs w:val="24"/>
          <w:shd w:val="clear" w:color="auto" w:fill="FFFFFF"/>
        </w:rPr>
      </w:pPr>
    </w:p>
    <w:p w:rsidR="00A577CD" w:rsidRPr="009C28A4" w:rsidRDefault="00A577CD" w:rsidP="00A577CD">
      <w:pPr>
        <w:ind w:left="720"/>
        <w:rPr>
          <w:rFonts w:ascii="Arial" w:hAnsi="Arial" w:cs="Arial"/>
          <w:iCs/>
          <w:color w:val="000000"/>
          <w:sz w:val="24"/>
          <w:szCs w:val="24"/>
          <w:u w:val="single"/>
          <w:shd w:val="clear" w:color="auto" w:fill="FFFFFF"/>
        </w:rPr>
      </w:pPr>
    </w:p>
    <w:p w:rsidR="00A577CD" w:rsidRPr="009C28A4" w:rsidRDefault="00A577CD" w:rsidP="00A577CD">
      <w:pPr>
        <w:ind w:left="720"/>
        <w:rPr>
          <w:rFonts w:ascii="Arial" w:hAnsi="Arial" w:cs="Arial"/>
          <w:iCs/>
          <w:color w:val="000000"/>
          <w:sz w:val="24"/>
          <w:szCs w:val="24"/>
          <w:u w:val="single"/>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Pr="009C28A4" w:rsidRDefault="00A577CD" w:rsidP="00A577CD">
      <w:pPr>
        <w:ind w:left="720"/>
        <w:rPr>
          <w:rFonts w:ascii="Arial" w:hAnsi="Arial" w:cs="Arial"/>
          <w:iCs/>
          <w:color w:val="000000"/>
          <w:sz w:val="24"/>
          <w:szCs w:val="24"/>
          <w:u w:val="single"/>
          <w:shd w:val="clear" w:color="auto" w:fill="FFFFFF"/>
        </w:rPr>
      </w:pPr>
    </w:p>
    <w:p w:rsidR="00A577CD" w:rsidRPr="009C28A4" w:rsidRDefault="00A577CD" w:rsidP="00A577CD">
      <w:pPr>
        <w:ind w:left="720"/>
        <w:rPr>
          <w:rFonts w:ascii="Arial" w:hAnsi="Arial" w:cs="Arial"/>
          <w:iCs/>
          <w:color w:val="000000"/>
          <w:sz w:val="24"/>
          <w:szCs w:val="24"/>
          <w:u w:val="single"/>
          <w:shd w:val="clear" w:color="auto" w:fill="FFFFFF"/>
        </w:rPr>
      </w:pPr>
    </w:p>
    <w:p w:rsidR="00A577CD" w:rsidRPr="00B810E7" w:rsidRDefault="00A577CD" w:rsidP="00A577CD">
      <w:pPr>
        <w:ind w:firstLine="720"/>
        <w:rPr>
          <w:rFonts w:ascii="Arial" w:hAnsi="Arial" w:cs="Arial"/>
          <w:iCs/>
          <w:color w:val="000000"/>
          <w:sz w:val="24"/>
          <w:szCs w:val="24"/>
          <w:shd w:val="clear" w:color="auto" w:fill="FFFFFF"/>
        </w:rPr>
      </w:pPr>
    </w:p>
    <w:p w:rsidR="00A577CD" w:rsidRPr="00B810E7" w:rsidRDefault="00A577CD" w:rsidP="00A577CD">
      <w:pPr>
        <w:ind w:firstLine="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jc w:val="center"/>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r>
        <w:rPr>
          <w:noProof/>
        </w:rPr>
        <w:lastRenderedPageBreak/>
        <w:drawing>
          <wp:inline distT="0" distB="0" distL="0" distR="0" wp14:anchorId="494C5DED" wp14:editId="11BC31BB">
            <wp:extent cx="5285984" cy="18288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70001" cy="1857867"/>
                    </a:xfrm>
                    <a:prstGeom prst="rect">
                      <a:avLst/>
                    </a:prstGeom>
                  </pic:spPr>
                </pic:pic>
              </a:graphicData>
            </a:graphic>
          </wp:inline>
        </w:drawing>
      </w: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jc w:val="center"/>
        <w:rPr>
          <w:rFonts w:ascii="Arial" w:hAnsi="Arial" w:cs="Arial"/>
          <w:b/>
          <w:iCs/>
          <w:color w:val="000000"/>
          <w:sz w:val="36"/>
          <w:szCs w:val="36"/>
          <w:shd w:val="clear" w:color="auto" w:fill="FFFFFF"/>
        </w:rPr>
      </w:pPr>
      <w:r w:rsidRPr="003A48EE">
        <w:rPr>
          <w:rFonts w:ascii="Arial" w:hAnsi="Arial" w:cs="Arial"/>
          <w:b/>
          <w:iCs/>
          <w:color w:val="000000"/>
          <w:sz w:val="36"/>
          <w:szCs w:val="36"/>
          <w:shd w:val="clear" w:color="auto" w:fill="FFFFFF"/>
        </w:rPr>
        <w:t xml:space="preserve">Work Based Learning </w:t>
      </w:r>
      <w:r>
        <w:rPr>
          <w:rFonts w:ascii="Arial" w:hAnsi="Arial" w:cs="Arial"/>
          <w:b/>
          <w:iCs/>
          <w:color w:val="000000"/>
          <w:sz w:val="36"/>
          <w:szCs w:val="36"/>
          <w:shd w:val="clear" w:color="auto" w:fill="FFFFFF"/>
        </w:rPr>
        <w:t>Reflective Journal</w:t>
      </w:r>
      <w:r w:rsidR="00105597">
        <w:rPr>
          <w:rFonts w:ascii="Arial" w:hAnsi="Arial" w:cs="Arial"/>
          <w:b/>
          <w:iCs/>
          <w:color w:val="000000"/>
          <w:sz w:val="36"/>
          <w:szCs w:val="36"/>
          <w:shd w:val="clear" w:color="auto" w:fill="FFFFFF"/>
        </w:rPr>
        <w:t xml:space="preserve"> Part 3</w:t>
      </w:r>
    </w:p>
    <w:p w:rsidR="00A577CD" w:rsidRDefault="00A577CD" w:rsidP="00A577CD">
      <w:pPr>
        <w:ind w:left="720"/>
        <w:jc w:val="center"/>
        <w:rPr>
          <w:rFonts w:ascii="Arial" w:hAnsi="Arial" w:cs="Arial"/>
          <w:b/>
          <w:iCs/>
          <w:color w:val="000000"/>
          <w:sz w:val="36"/>
          <w:szCs w:val="36"/>
          <w:shd w:val="clear" w:color="auto" w:fill="FFFFFF"/>
        </w:rPr>
      </w:pPr>
    </w:p>
    <w:p w:rsidR="00A577CD" w:rsidRDefault="00A577CD" w:rsidP="00A577CD">
      <w:pPr>
        <w:ind w:left="720"/>
        <w:jc w:val="center"/>
        <w:rPr>
          <w:rFonts w:ascii="Arial" w:hAnsi="Arial" w:cs="Arial"/>
          <w:b/>
          <w:iCs/>
          <w:color w:val="000000"/>
          <w:sz w:val="36"/>
          <w:szCs w:val="36"/>
          <w:shd w:val="clear" w:color="auto" w:fill="FFFFFF"/>
        </w:rPr>
      </w:pPr>
    </w:p>
    <w:p w:rsidR="00A577CD" w:rsidRDefault="00A577CD" w:rsidP="00A577CD">
      <w:pPr>
        <w:ind w:left="720"/>
        <w:jc w:val="center"/>
        <w:rPr>
          <w:rFonts w:ascii="Arial" w:hAnsi="Arial" w:cs="Arial"/>
          <w:b/>
          <w:iCs/>
          <w:color w:val="000000"/>
          <w:sz w:val="36"/>
          <w:szCs w:val="36"/>
          <w:shd w:val="clear" w:color="auto" w:fill="FFFFFF"/>
        </w:rPr>
      </w:pPr>
    </w:p>
    <w:p w:rsidR="00A577CD" w:rsidRDefault="00A577CD" w:rsidP="00A577CD">
      <w:pPr>
        <w:ind w:left="720"/>
        <w:jc w:val="center"/>
        <w:rPr>
          <w:rFonts w:ascii="Arial" w:hAnsi="Arial" w:cs="Arial"/>
          <w:b/>
          <w:iCs/>
          <w:color w:val="000000"/>
          <w:sz w:val="36"/>
          <w:szCs w:val="36"/>
          <w:shd w:val="clear" w:color="auto" w:fill="FFFFFF"/>
        </w:rPr>
      </w:pPr>
    </w:p>
    <w:p w:rsidR="00A577CD" w:rsidRDefault="00A577CD" w:rsidP="00A577CD">
      <w:pPr>
        <w:ind w:left="720"/>
        <w:jc w:val="center"/>
        <w:rPr>
          <w:rFonts w:ascii="Arial" w:hAnsi="Arial" w:cs="Arial"/>
          <w:b/>
          <w:iCs/>
          <w:color w:val="000000"/>
          <w:sz w:val="36"/>
          <w:szCs w:val="36"/>
          <w:shd w:val="clear" w:color="auto" w:fill="FFFFFF"/>
        </w:rPr>
      </w:pPr>
      <w:r>
        <w:rPr>
          <w:noProof/>
        </w:rPr>
        <w:drawing>
          <wp:inline distT="0" distB="0" distL="0" distR="0" wp14:anchorId="7BCC843C" wp14:editId="6FF9DF90">
            <wp:extent cx="5161280" cy="2466754"/>
            <wp:effectExtent l="0" t="0" r="127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22495" cy="2496011"/>
                    </a:xfrm>
                    <a:prstGeom prst="rect">
                      <a:avLst/>
                    </a:prstGeom>
                  </pic:spPr>
                </pic:pic>
              </a:graphicData>
            </a:graphic>
          </wp:inline>
        </w:drawing>
      </w:r>
    </w:p>
    <w:p w:rsidR="00A577CD" w:rsidRDefault="00A577CD" w:rsidP="00A577CD">
      <w:pPr>
        <w:ind w:left="720"/>
        <w:jc w:val="center"/>
        <w:rPr>
          <w:rFonts w:ascii="Arial" w:hAnsi="Arial" w:cs="Arial"/>
          <w:b/>
          <w:iCs/>
          <w:color w:val="000000"/>
          <w:sz w:val="36"/>
          <w:szCs w:val="36"/>
          <w:shd w:val="clear" w:color="auto" w:fill="FFFFFF"/>
        </w:rPr>
      </w:pPr>
    </w:p>
    <w:p w:rsidR="00105597" w:rsidRDefault="00105597" w:rsidP="00A577CD">
      <w:pPr>
        <w:ind w:left="720"/>
        <w:rPr>
          <w:rFonts w:ascii="Arial" w:hAnsi="Arial" w:cs="Arial"/>
          <w:iCs/>
          <w:color w:val="000000"/>
          <w:sz w:val="24"/>
          <w:szCs w:val="24"/>
          <w:shd w:val="clear" w:color="auto" w:fill="FFFFFF"/>
        </w:rPr>
      </w:pPr>
    </w:p>
    <w:p w:rsidR="00105597" w:rsidRDefault="00105597" w:rsidP="00A577CD">
      <w:pPr>
        <w:ind w:left="720"/>
        <w:rPr>
          <w:rFonts w:ascii="Arial" w:hAnsi="Arial" w:cs="Arial"/>
          <w:iCs/>
          <w:color w:val="000000"/>
          <w:sz w:val="24"/>
          <w:szCs w:val="24"/>
          <w:shd w:val="clear" w:color="auto" w:fill="FFFFFF"/>
        </w:rPr>
      </w:pPr>
    </w:p>
    <w:p w:rsidR="00105597" w:rsidRDefault="00105597" w:rsidP="00A577CD">
      <w:pPr>
        <w:ind w:left="720"/>
        <w:rPr>
          <w:rFonts w:ascii="Arial" w:hAnsi="Arial" w:cs="Arial"/>
          <w:iCs/>
          <w:color w:val="000000"/>
          <w:sz w:val="24"/>
          <w:szCs w:val="24"/>
          <w:shd w:val="clear" w:color="auto" w:fill="FFFFFF"/>
        </w:rPr>
      </w:pPr>
    </w:p>
    <w:p w:rsidR="00105597" w:rsidRDefault="00105597" w:rsidP="00A577CD">
      <w:pPr>
        <w:ind w:left="720"/>
        <w:rPr>
          <w:rFonts w:ascii="Arial" w:hAnsi="Arial" w:cs="Arial"/>
          <w:iCs/>
          <w:color w:val="000000"/>
          <w:sz w:val="24"/>
          <w:szCs w:val="24"/>
          <w:shd w:val="clear" w:color="auto" w:fill="FFFFFF"/>
        </w:rPr>
      </w:pPr>
    </w:p>
    <w:p w:rsidR="00105597" w:rsidRDefault="00105597" w:rsidP="00A577CD">
      <w:pPr>
        <w:ind w:left="720"/>
        <w:rPr>
          <w:rFonts w:ascii="Arial" w:hAnsi="Arial" w:cs="Arial"/>
          <w:iCs/>
          <w:color w:val="000000"/>
          <w:sz w:val="24"/>
          <w:szCs w:val="24"/>
          <w:shd w:val="clear" w:color="auto" w:fill="FFFFFF"/>
        </w:rPr>
      </w:pPr>
    </w:p>
    <w:p w:rsidR="00105597" w:rsidRDefault="00105597" w:rsidP="00A577CD">
      <w:pPr>
        <w:ind w:left="720"/>
        <w:rPr>
          <w:rFonts w:ascii="Arial" w:hAnsi="Arial" w:cs="Arial"/>
          <w:iCs/>
          <w:color w:val="000000"/>
          <w:sz w:val="24"/>
          <w:szCs w:val="24"/>
          <w:shd w:val="clear" w:color="auto" w:fill="FFFFFF"/>
        </w:rPr>
      </w:pPr>
    </w:p>
    <w:p w:rsidR="00105597" w:rsidRDefault="00105597" w:rsidP="00A577CD">
      <w:pPr>
        <w:ind w:left="720"/>
        <w:rPr>
          <w:rFonts w:ascii="Arial" w:hAnsi="Arial" w:cs="Arial"/>
          <w:iCs/>
          <w:color w:val="000000"/>
          <w:sz w:val="24"/>
          <w:szCs w:val="24"/>
          <w:shd w:val="clear" w:color="auto" w:fill="FFFFFF"/>
        </w:rPr>
      </w:pPr>
    </w:p>
    <w:p w:rsidR="00105597" w:rsidRDefault="00105597" w:rsidP="00A577CD">
      <w:pPr>
        <w:ind w:left="720"/>
        <w:rPr>
          <w:rFonts w:ascii="Arial" w:hAnsi="Arial" w:cs="Arial"/>
          <w:iCs/>
          <w:color w:val="000000"/>
          <w:sz w:val="24"/>
          <w:szCs w:val="24"/>
          <w:shd w:val="clear" w:color="auto" w:fill="FFFFFF"/>
        </w:rPr>
      </w:pPr>
    </w:p>
    <w:p w:rsidR="00A577CD" w:rsidRPr="00B810E7" w:rsidRDefault="00A577CD" w:rsidP="00A577CD">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lastRenderedPageBreak/>
        <w:t>Student name and ID:</w:t>
      </w:r>
      <w:r>
        <w:rPr>
          <w:rFonts w:ascii="Arial" w:hAnsi="Arial" w:cs="Arial"/>
          <w:iCs/>
          <w:color w:val="000000"/>
          <w:sz w:val="24"/>
          <w:szCs w:val="24"/>
          <w:shd w:val="clear" w:color="auto" w:fill="FFFFFF"/>
        </w:rPr>
        <w:t xml:space="preserve">  James Cullen (P151951).</w:t>
      </w:r>
    </w:p>
    <w:p w:rsidR="00A577CD" w:rsidRPr="00B810E7" w:rsidRDefault="00A577CD" w:rsidP="00A577CD">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Course:</w:t>
      </w:r>
      <w:r>
        <w:rPr>
          <w:rFonts w:ascii="Arial" w:hAnsi="Arial" w:cs="Arial"/>
          <w:iCs/>
          <w:color w:val="000000"/>
          <w:sz w:val="24"/>
          <w:szCs w:val="24"/>
          <w:shd w:val="clear" w:color="auto" w:fill="FFFFFF"/>
        </w:rPr>
        <w:t xml:space="preserve">  Construction Management.</w:t>
      </w:r>
    </w:p>
    <w:p w:rsidR="00A577CD" w:rsidRPr="00B810E7" w:rsidRDefault="00A577CD" w:rsidP="00A577CD">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Company name and address:</w:t>
      </w:r>
      <w:r>
        <w:rPr>
          <w:rFonts w:ascii="Arial" w:hAnsi="Arial" w:cs="Arial"/>
          <w:iCs/>
          <w:color w:val="000000"/>
          <w:sz w:val="24"/>
          <w:szCs w:val="24"/>
          <w:shd w:val="clear" w:color="auto" w:fill="FFFFFF"/>
        </w:rPr>
        <w:t xml:space="preserve">  </w:t>
      </w:r>
      <w:proofErr w:type="spellStart"/>
      <w:r>
        <w:rPr>
          <w:rFonts w:ascii="Arial" w:hAnsi="Arial" w:cs="Arial"/>
          <w:iCs/>
          <w:color w:val="000000"/>
          <w:sz w:val="24"/>
          <w:szCs w:val="24"/>
          <w:shd w:val="clear" w:color="auto" w:fill="FFFFFF"/>
        </w:rPr>
        <w:t>Dwr</w:t>
      </w:r>
      <w:proofErr w:type="spellEnd"/>
      <w:r>
        <w:rPr>
          <w:rFonts w:ascii="Arial" w:hAnsi="Arial" w:cs="Arial"/>
          <w:iCs/>
          <w:color w:val="000000"/>
          <w:sz w:val="24"/>
          <w:szCs w:val="24"/>
          <w:shd w:val="clear" w:color="auto" w:fill="FFFFFF"/>
        </w:rPr>
        <w:t xml:space="preserve"> Cymru Welsh Water, 1</w:t>
      </w:r>
      <w:r w:rsidRPr="00810EBC">
        <w:rPr>
          <w:rFonts w:ascii="Arial" w:hAnsi="Arial" w:cs="Arial"/>
          <w:iCs/>
          <w:color w:val="000000"/>
          <w:sz w:val="24"/>
          <w:szCs w:val="24"/>
          <w:shd w:val="clear" w:color="auto" w:fill="FFFFFF"/>
          <w:vertAlign w:val="superscript"/>
        </w:rPr>
        <w:t>st</w:t>
      </w:r>
      <w:r>
        <w:rPr>
          <w:rFonts w:ascii="Arial" w:hAnsi="Arial" w:cs="Arial"/>
          <w:iCs/>
          <w:color w:val="000000"/>
          <w:sz w:val="24"/>
          <w:szCs w:val="24"/>
          <w:shd w:val="clear" w:color="auto" w:fill="FFFFFF"/>
        </w:rPr>
        <w:t xml:space="preserve"> Floor, </w:t>
      </w:r>
      <w:proofErr w:type="spellStart"/>
      <w:r>
        <w:rPr>
          <w:rFonts w:ascii="Arial" w:hAnsi="Arial" w:cs="Arial"/>
          <w:iCs/>
          <w:color w:val="000000"/>
          <w:sz w:val="24"/>
          <w:szCs w:val="24"/>
          <w:shd w:val="clear" w:color="auto" w:fill="FFFFFF"/>
        </w:rPr>
        <w:t>Glien</w:t>
      </w:r>
      <w:proofErr w:type="spellEnd"/>
      <w:r>
        <w:rPr>
          <w:rFonts w:ascii="Arial" w:hAnsi="Arial" w:cs="Arial"/>
          <w:iCs/>
          <w:color w:val="000000"/>
          <w:sz w:val="24"/>
          <w:szCs w:val="24"/>
          <w:shd w:val="clear" w:color="auto" w:fill="FFFFFF"/>
        </w:rPr>
        <w:t xml:space="preserve"> House, </w:t>
      </w:r>
      <w:proofErr w:type="spellStart"/>
      <w:r w:rsidRPr="00810EBC">
        <w:rPr>
          <w:rStyle w:val="lrzxr"/>
          <w:rFonts w:ascii="Arial" w:hAnsi="Arial" w:cs="Arial"/>
          <w:color w:val="222222"/>
          <w:sz w:val="24"/>
          <w:szCs w:val="24"/>
        </w:rPr>
        <w:t>Glien</w:t>
      </w:r>
      <w:proofErr w:type="spellEnd"/>
      <w:r w:rsidRPr="00810EBC">
        <w:rPr>
          <w:rStyle w:val="lrzxr"/>
          <w:rFonts w:ascii="Arial" w:hAnsi="Arial" w:cs="Arial"/>
          <w:color w:val="222222"/>
          <w:sz w:val="24"/>
          <w:szCs w:val="24"/>
        </w:rPr>
        <w:t xml:space="preserve"> R</w:t>
      </w:r>
      <w:r>
        <w:rPr>
          <w:rStyle w:val="lrzxr"/>
          <w:rFonts w:ascii="Arial" w:hAnsi="Arial" w:cs="Arial"/>
          <w:color w:val="222222"/>
          <w:sz w:val="24"/>
          <w:szCs w:val="24"/>
        </w:rPr>
        <w:t>oa</w:t>
      </w:r>
      <w:r w:rsidRPr="00810EBC">
        <w:rPr>
          <w:rStyle w:val="lrzxr"/>
          <w:rFonts w:ascii="Arial" w:hAnsi="Arial" w:cs="Arial"/>
          <w:color w:val="222222"/>
          <w:sz w:val="24"/>
          <w:szCs w:val="24"/>
        </w:rPr>
        <w:t>d, Johnstown, Carmarthen SA31 3RB</w:t>
      </w:r>
      <w:r>
        <w:rPr>
          <w:rStyle w:val="lrzxr"/>
          <w:rFonts w:ascii="Arial" w:hAnsi="Arial" w:cs="Arial"/>
          <w:color w:val="222222"/>
          <w:sz w:val="24"/>
          <w:szCs w:val="24"/>
        </w:rPr>
        <w:t>.</w:t>
      </w:r>
    </w:p>
    <w:p w:rsidR="00A577CD" w:rsidRDefault="00A577CD" w:rsidP="00A577CD">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Contact name and number:</w:t>
      </w:r>
      <w:r>
        <w:rPr>
          <w:rFonts w:ascii="Arial" w:hAnsi="Arial" w:cs="Arial"/>
          <w:iCs/>
          <w:color w:val="000000"/>
          <w:sz w:val="24"/>
          <w:szCs w:val="24"/>
          <w:shd w:val="clear" w:color="auto" w:fill="FFFFFF"/>
        </w:rPr>
        <w:t xml:space="preserve">  Dai Kirk (</w:t>
      </w:r>
      <w:hyperlink r:id="rId34" w:history="1">
        <w:r w:rsidRPr="00527A0A">
          <w:rPr>
            <w:rStyle w:val="Hyperlink"/>
            <w:rFonts w:ascii="Arial" w:hAnsi="Arial" w:cs="Arial"/>
            <w:iCs/>
            <w:sz w:val="24"/>
            <w:szCs w:val="24"/>
            <w:shd w:val="clear" w:color="auto" w:fill="FFFFFF"/>
          </w:rPr>
          <w:t>Dave.Kirk@dwrcymru.com</w:t>
        </w:r>
      </w:hyperlink>
      <w:r>
        <w:rPr>
          <w:rFonts w:ascii="Arial" w:hAnsi="Arial" w:cs="Arial"/>
          <w:iCs/>
          <w:color w:val="000000"/>
          <w:sz w:val="24"/>
          <w:szCs w:val="24"/>
          <w:shd w:val="clear" w:color="auto" w:fill="FFFFFF"/>
        </w:rPr>
        <w:t>, 07881907532).</w:t>
      </w:r>
    </w:p>
    <w:p w:rsidR="00A577CD" w:rsidRPr="00B810E7"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u w:val="single"/>
          <w:shd w:val="clear" w:color="auto" w:fill="FFFFFF"/>
        </w:rPr>
      </w:pPr>
    </w:p>
    <w:p w:rsidR="00A577CD" w:rsidRDefault="00A577CD" w:rsidP="00A577CD">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As per the learning contract this interim submission will focus on the period between 25/01/20 – 08/03/20, encompassing what was initially programmed to be the most productive timeframe of the scheme.</w:t>
      </w:r>
    </w:p>
    <w:p w:rsidR="00A577CD" w:rsidRPr="00A30F0F" w:rsidRDefault="00A577CD" w:rsidP="00A577CD">
      <w:pPr>
        <w:rPr>
          <w:rFonts w:ascii="Arial" w:hAnsi="Arial" w:cs="Arial"/>
          <w:color w:val="252122"/>
          <w:sz w:val="24"/>
          <w:szCs w:val="24"/>
        </w:rPr>
      </w:pPr>
      <w:r>
        <w:rPr>
          <w:rFonts w:ascii="Arial" w:hAnsi="Arial" w:cs="Arial"/>
          <w:iCs/>
          <w:color w:val="000000"/>
          <w:sz w:val="24"/>
          <w:szCs w:val="24"/>
          <w:shd w:val="clear" w:color="auto" w:fill="FFFFFF"/>
        </w:rPr>
        <w:tab/>
        <w:t>This period provided afforded opportunities for learning in a variety of fields.  One such example</w:t>
      </w:r>
      <w:r>
        <w:rPr>
          <w:rFonts w:ascii="Arial" w:hAnsi="Arial" w:cs="Arial"/>
          <w:color w:val="252122"/>
          <w:sz w:val="24"/>
          <w:szCs w:val="24"/>
        </w:rPr>
        <w:t xml:space="preserve"> was the increased workload and management of an increased number of gangs working in the area, which peaked at 6.  </w:t>
      </w:r>
      <w:proofErr w:type="gramStart"/>
      <w:r>
        <w:rPr>
          <w:rFonts w:ascii="Arial" w:hAnsi="Arial" w:cs="Arial"/>
          <w:color w:val="252122"/>
          <w:sz w:val="24"/>
          <w:szCs w:val="24"/>
        </w:rPr>
        <w:t>Consequently</w:t>
      </w:r>
      <w:proofErr w:type="gramEnd"/>
      <w:r>
        <w:rPr>
          <w:rFonts w:ascii="Arial" w:hAnsi="Arial" w:cs="Arial"/>
          <w:color w:val="252122"/>
          <w:sz w:val="24"/>
          <w:szCs w:val="24"/>
        </w:rPr>
        <w:t xml:space="preserve"> this heightened the importance time management, organisation and communication, with each gang’s work having to be communicated to other stakeholders within DCWW.  Below shows an example of ‘</w:t>
      </w:r>
      <w:r>
        <w:rPr>
          <w:rFonts w:ascii="Arial" w:hAnsi="Arial" w:cs="Arial"/>
          <w:i/>
          <w:color w:val="252122"/>
          <w:sz w:val="24"/>
          <w:szCs w:val="24"/>
        </w:rPr>
        <w:t xml:space="preserve">PDF 020 – Request for Shut off Mains’ </w:t>
      </w:r>
      <w:r>
        <w:rPr>
          <w:rFonts w:ascii="Arial" w:hAnsi="Arial" w:cs="Arial"/>
          <w:color w:val="252122"/>
          <w:sz w:val="24"/>
          <w:szCs w:val="24"/>
        </w:rPr>
        <w:t>completed during this time:</w:t>
      </w:r>
    </w:p>
    <w:p w:rsidR="00A577CD" w:rsidRDefault="00A577CD" w:rsidP="00A577CD">
      <w:pPr>
        <w:rPr>
          <w:rFonts w:ascii="Arial" w:hAnsi="Arial" w:cs="Arial"/>
          <w:iCs/>
          <w:color w:val="000000"/>
          <w:sz w:val="24"/>
          <w:szCs w:val="24"/>
          <w:shd w:val="clear" w:color="auto" w:fill="FFFFFF"/>
        </w:rPr>
      </w:pPr>
    </w:p>
    <w:p w:rsidR="00A577CD" w:rsidRPr="00FC43A6" w:rsidRDefault="00A577CD" w:rsidP="00A577CD">
      <w:pPr>
        <w:jc w:val="center"/>
        <w:rPr>
          <w:rFonts w:ascii="Arial" w:hAnsi="Arial" w:cs="Arial"/>
          <w:iCs/>
          <w:color w:val="000000"/>
          <w:sz w:val="24"/>
          <w:szCs w:val="24"/>
          <w:shd w:val="clear" w:color="auto" w:fill="FFFFFF"/>
        </w:rPr>
      </w:pPr>
      <w:r>
        <w:rPr>
          <w:noProof/>
        </w:rPr>
        <w:drawing>
          <wp:inline distT="0" distB="0" distL="0" distR="0" wp14:anchorId="60029B8F" wp14:editId="5F16ADB7">
            <wp:extent cx="4599433" cy="470916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628455" cy="4738874"/>
                    </a:xfrm>
                    <a:prstGeom prst="rect">
                      <a:avLst/>
                    </a:prstGeom>
                  </pic:spPr>
                </pic:pic>
              </a:graphicData>
            </a:graphic>
          </wp:inline>
        </w:drawing>
      </w:r>
    </w:p>
    <w:p w:rsidR="00A577CD" w:rsidRDefault="00A577CD" w:rsidP="00A577CD">
      <w:pPr>
        <w:rPr>
          <w:rFonts w:ascii="Arial" w:hAnsi="Arial" w:cs="Arial"/>
          <w:iCs/>
          <w:color w:val="000000"/>
          <w:sz w:val="24"/>
          <w:szCs w:val="24"/>
          <w:shd w:val="clear" w:color="auto" w:fill="FFFFFF"/>
        </w:rPr>
      </w:pPr>
    </w:p>
    <w:p w:rsidR="00A577CD" w:rsidRDefault="00A577CD" w:rsidP="00A577CD">
      <w:pPr>
        <w:ind w:left="720"/>
        <w:rPr>
          <w:rFonts w:ascii="Arial" w:hAnsi="Arial" w:cs="Arial"/>
          <w:i/>
          <w:iCs/>
          <w:color w:val="000000"/>
          <w:sz w:val="18"/>
          <w:szCs w:val="18"/>
          <w:shd w:val="clear" w:color="auto" w:fill="FFFFFF"/>
        </w:rPr>
      </w:pPr>
      <w:r>
        <w:rPr>
          <w:rFonts w:ascii="Arial" w:hAnsi="Arial" w:cs="Arial"/>
          <w:iCs/>
          <w:color w:val="000000"/>
          <w:sz w:val="18"/>
          <w:szCs w:val="18"/>
          <w:shd w:val="clear" w:color="auto" w:fill="FFFFFF"/>
        </w:rPr>
        <w:t xml:space="preserve">(Image 3: </w:t>
      </w:r>
      <w:r>
        <w:rPr>
          <w:rFonts w:ascii="Arial" w:hAnsi="Arial" w:cs="Arial"/>
          <w:i/>
          <w:iCs/>
          <w:color w:val="000000"/>
          <w:sz w:val="18"/>
          <w:szCs w:val="18"/>
          <w:shd w:val="clear" w:color="auto" w:fill="FFFFFF"/>
        </w:rPr>
        <w:t>View of completed PDF 020 – Request for Shut off Mains – Promenade View, Sandfields, Port Talbot 18/02/20, DCWW, 2020)</w:t>
      </w:r>
    </w:p>
    <w:p w:rsidR="00A577CD" w:rsidRDefault="00A577CD" w:rsidP="00A577CD">
      <w:pPr>
        <w:rPr>
          <w:rFonts w:ascii="Arial" w:hAnsi="Arial" w:cs="Arial"/>
          <w:iCs/>
          <w:color w:val="000000"/>
          <w:sz w:val="24"/>
          <w:szCs w:val="24"/>
          <w:shd w:val="clear" w:color="auto" w:fill="FFFFFF"/>
        </w:rPr>
      </w:pPr>
    </w:p>
    <w:p w:rsidR="00A577CD" w:rsidRDefault="00A577CD" w:rsidP="00A577CD">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lastRenderedPageBreak/>
        <w:t>Submitted to and signed off by DCWW’s operations department, these allow a section of water main to be isolated for a maximum of three hours for work to be undertaken upon it.  At the stage of the scheme in question up to 7 of these were carried out per week and at times up to 4 a day.  To allow the Network department to plan their resources and free up operatives to perform the ‘shut off’, the form must be submitted in a timely fashion to allow the vital work to go ahead.</w:t>
      </w:r>
    </w:p>
    <w:p w:rsidR="00A577CD" w:rsidRDefault="00A577CD" w:rsidP="00A577CD">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 xml:space="preserve">Regularly however small events on site can lead to ‘shut off’s being delayed or postponed to a later date so it is imperative that this information is relayed the interested parties as soon as possible to lessen the </w:t>
      </w:r>
      <w:proofErr w:type="spellStart"/>
      <w:r>
        <w:rPr>
          <w:rFonts w:ascii="Arial" w:hAnsi="Arial" w:cs="Arial"/>
          <w:iCs/>
          <w:color w:val="000000"/>
          <w:sz w:val="24"/>
          <w:szCs w:val="24"/>
          <w:shd w:val="clear" w:color="auto" w:fill="FFFFFF"/>
        </w:rPr>
        <w:t>affects</w:t>
      </w:r>
      <w:proofErr w:type="spellEnd"/>
      <w:r>
        <w:rPr>
          <w:rFonts w:ascii="Arial" w:hAnsi="Arial" w:cs="Arial"/>
          <w:iCs/>
          <w:color w:val="000000"/>
          <w:sz w:val="24"/>
          <w:szCs w:val="24"/>
          <w:shd w:val="clear" w:color="auto" w:fill="FFFFFF"/>
        </w:rPr>
        <w:t xml:space="preserve"> of the delay.  A similar process relates to obtaining water samples from lengths of water mains where work has been completed.  The same factors must be considered for these operations also. </w:t>
      </w:r>
    </w:p>
    <w:p w:rsidR="00A577CD" w:rsidRDefault="00A577CD" w:rsidP="00A577CD">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Furthermore, throughout the period, hygiene and health and safety audits had to continue to be undertaken to ensure compliance.</w:t>
      </w:r>
    </w:p>
    <w:p w:rsidR="00A577CD" w:rsidRDefault="00A577CD" w:rsidP="00A577CD">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A highlight of this period was news that the meterage of water mains renewed had reached 13 thousand metres and therefore had surpassed the halfway stage of the scheme.  This occurred around the beginning of March and while none of the operatives and staff involved in the project are under any illusions as to the fact that a lot of hard work is still forthcoming, the event did raise morale.  The excerpt below demonstrates typical progress reports received from the contractor profiling meterage achieved:</w:t>
      </w:r>
    </w:p>
    <w:p w:rsidR="00A577CD" w:rsidRDefault="00A577CD" w:rsidP="00A577CD">
      <w:pPr>
        <w:rPr>
          <w:rFonts w:ascii="Arial" w:hAnsi="Arial" w:cs="Arial"/>
          <w:iCs/>
          <w:color w:val="000000"/>
          <w:sz w:val="24"/>
          <w:szCs w:val="24"/>
          <w:shd w:val="clear" w:color="auto" w:fill="FFFFFF"/>
        </w:rPr>
      </w:pPr>
    </w:p>
    <w:p w:rsidR="00A577CD" w:rsidRDefault="00A577CD" w:rsidP="00A577CD">
      <w:pPr>
        <w:jc w:val="center"/>
        <w:rPr>
          <w:rFonts w:ascii="Arial" w:hAnsi="Arial" w:cs="Arial"/>
          <w:iCs/>
          <w:color w:val="000000"/>
          <w:sz w:val="24"/>
          <w:szCs w:val="24"/>
          <w:shd w:val="clear" w:color="auto" w:fill="FFFFFF"/>
        </w:rPr>
      </w:pPr>
      <w:r>
        <w:rPr>
          <w:noProof/>
        </w:rPr>
        <w:drawing>
          <wp:inline distT="0" distB="0" distL="0" distR="0" wp14:anchorId="04132D7C" wp14:editId="6EC4A604">
            <wp:extent cx="4594860" cy="2986710"/>
            <wp:effectExtent l="0" t="0" r="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623978" cy="3005637"/>
                    </a:xfrm>
                    <a:prstGeom prst="rect">
                      <a:avLst/>
                    </a:prstGeom>
                  </pic:spPr>
                </pic:pic>
              </a:graphicData>
            </a:graphic>
          </wp:inline>
        </w:drawing>
      </w:r>
    </w:p>
    <w:p w:rsidR="00A577CD" w:rsidRDefault="00A577CD" w:rsidP="00A577CD">
      <w:pPr>
        <w:jc w:val="center"/>
        <w:rPr>
          <w:rFonts w:ascii="Arial" w:hAnsi="Arial" w:cs="Arial"/>
          <w:iCs/>
          <w:color w:val="000000"/>
          <w:sz w:val="24"/>
          <w:szCs w:val="24"/>
          <w:shd w:val="clear" w:color="auto" w:fill="FFFFFF"/>
        </w:rPr>
      </w:pPr>
    </w:p>
    <w:p w:rsidR="00A577CD" w:rsidRDefault="00A577CD" w:rsidP="00A577CD">
      <w:pPr>
        <w:ind w:left="720"/>
        <w:rPr>
          <w:rFonts w:ascii="Arial" w:hAnsi="Arial" w:cs="Arial"/>
          <w:i/>
          <w:iCs/>
          <w:color w:val="000000"/>
          <w:sz w:val="18"/>
          <w:szCs w:val="18"/>
          <w:shd w:val="clear" w:color="auto" w:fill="FFFFFF"/>
        </w:rPr>
      </w:pPr>
      <w:r>
        <w:rPr>
          <w:rFonts w:ascii="Arial" w:hAnsi="Arial" w:cs="Arial"/>
          <w:iCs/>
          <w:color w:val="000000"/>
          <w:sz w:val="18"/>
          <w:szCs w:val="18"/>
          <w:shd w:val="clear" w:color="auto" w:fill="FFFFFF"/>
        </w:rPr>
        <w:t xml:space="preserve">(Image 4: </w:t>
      </w:r>
      <w:bookmarkStart w:id="4" w:name="_Hlk34729056"/>
      <w:r>
        <w:rPr>
          <w:rFonts w:ascii="Arial" w:hAnsi="Arial" w:cs="Arial"/>
          <w:i/>
          <w:iCs/>
          <w:color w:val="000000"/>
          <w:sz w:val="18"/>
          <w:szCs w:val="18"/>
          <w:shd w:val="clear" w:color="auto" w:fill="FFFFFF"/>
        </w:rPr>
        <w:t>Extract of weekly progress report completed by contractor regarding G18 Zonal Study scheme, Sandfields, Port Talbot week ending 01/03/20, O Connor Utilities, 2020</w:t>
      </w:r>
      <w:bookmarkEnd w:id="4"/>
      <w:r>
        <w:rPr>
          <w:rFonts w:ascii="Arial" w:hAnsi="Arial" w:cs="Arial"/>
          <w:i/>
          <w:iCs/>
          <w:color w:val="000000"/>
          <w:sz w:val="18"/>
          <w:szCs w:val="18"/>
          <w:shd w:val="clear" w:color="auto" w:fill="FFFFFF"/>
        </w:rPr>
        <w:t>)</w:t>
      </w:r>
    </w:p>
    <w:p w:rsidR="00A577CD" w:rsidRDefault="00A577CD" w:rsidP="00A577CD">
      <w:pPr>
        <w:jc w:val="center"/>
        <w:rPr>
          <w:rFonts w:ascii="Arial" w:hAnsi="Arial" w:cs="Arial"/>
          <w:iCs/>
          <w:color w:val="000000"/>
          <w:sz w:val="24"/>
          <w:szCs w:val="24"/>
          <w:shd w:val="clear" w:color="auto" w:fill="FFFFFF"/>
        </w:rPr>
      </w:pPr>
    </w:p>
    <w:p w:rsidR="00A577CD" w:rsidRPr="00DC1B6D" w:rsidRDefault="00A577CD" w:rsidP="00A577CD">
      <w:pPr>
        <w:ind w:firstLine="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While this milestone proved that progress on the scheme was heading in the right direction, a lowlight of the period has been the realisation that the programme has slipped due to disruptions in work.  This can be mainly attributed to effects of </w:t>
      </w:r>
      <w:r w:rsidRPr="007A053A">
        <w:rPr>
          <w:rFonts w:ascii="Arial" w:hAnsi="Arial" w:cs="Arial"/>
          <w:i/>
          <w:iCs/>
          <w:color w:val="000000"/>
          <w:sz w:val="24"/>
          <w:szCs w:val="24"/>
          <w:shd w:val="clear" w:color="auto" w:fill="FFFFFF"/>
        </w:rPr>
        <w:t>Storm Denis</w:t>
      </w:r>
      <w:r>
        <w:rPr>
          <w:rFonts w:ascii="Arial" w:hAnsi="Arial" w:cs="Arial"/>
          <w:iCs/>
          <w:color w:val="000000"/>
          <w:sz w:val="24"/>
          <w:szCs w:val="24"/>
          <w:shd w:val="clear" w:color="auto" w:fill="FFFFFF"/>
        </w:rPr>
        <w:t xml:space="preserve"> which necessitated a cessation to work while resources and men were diverted elsewhere.</w:t>
      </w:r>
      <w:r w:rsidRPr="007A053A">
        <w:rPr>
          <w:rFonts w:ascii="Arial" w:hAnsi="Arial" w:cs="Arial"/>
          <w:i/>
          <w:iCs/>
          <w:color w:val="000000"/>
          <w:sz w:val="24"/>
          <w:szCs w:val="24"/>
          <w:shd w:val="clear" w:color="auto" w:fill="FFFFFF"/>
        </w:rPr>
        <w:t xml:space="preserve"> </w:t>
      </w:r>
      <w:r>
        <w:rPr>
          <w:rFonts w:ascii="Arial" w:hAnsi="Arial" w:cs="Arial"/>
          <w:i/>
          <w:iCs/>
          <w:color w:val="000000"/>
          <w:sz w:val="24"/>
          <w:szCs w:val="24"/>
          <w:shd w:val="clear" w:color="auto" w:fill="FFFFFF"/>
        </w:rPr>
        <w:t xml:space="preserve"> </w:t>
      </w:r>
      <w:r>
        <w:rPr>
          <w:rFonts w:ascii="Arial" w:hAnsi="Arial" w:cs="Arial"/>
          <w:iCs/>
          <w:color w:val="000000"/>
          <w:sz w:val="24"/>
          <w:szCs w:val="24"/>
          <w:shd w:val="clear" w:color="auto" w:fill="FFFFFF"/>
        </w:rPr>
        <w:t xml:space="preserve">This </w:t>
      </w:r>
      <w:proofErr w:type="gramStart"/>
      <w:r>
        <w:rPr>
          <w:rFonts w:ascii="Arial" w:hAnsi="Arial" w:cs="Arial"/>
          <w:iCs/>
          <w:color w:val="000000"/>
          <w:sz w:val="24"/>
          <w:szCs w:val="24"/>
          <w:shd w:val="clear" w:color="auto" w:fill="FFFFFF"/>
        </w:rPr>
        <w:t>in itself has</w:t>
      </w:r>
      <w:proofErr w:type="gramEnd"/>
      <w:r>
        <w:rPr>
          <w:rFonts w:ascii="Arial" w:hAnsi="Arial" w:cs="Arial"/>
          <w:iCs/>
          <w:color w:val="000000"/>
          <w:sz w:val="24"/>
          <w:szCs w:val="24"/>
          <w:shd w:val="clear" w:color="auto" w:fill="FFFFFF"/>
        </w:rPr>
        <w:t xml:space="preserve"> provided a significant challenge for the team as a whole and as an individual to attempt to get the programme and production back to acceptable levels to ensure the project is completed in a timely fashion. </w:t>
      </w:r>
    </w:p>
    <w:p w:rsidR="00A577CD" w:rsidRDefault="00A577CD" w:rsidP="00A577CD">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lastRenderedPageBreak/>
        <w:tab/>
        <w:t xml:space="preserve">In general, the work undertaken during this time span does appear to deviate from what was originally set out in the learning contract for this </w:t>
      </w:r>
      <w:proofErr w:type="gramStart"/>
      <w:r>
        <w:rPr>
          <w:rFonts w:ascii="Arial" w:hAnsi="Arial" w:cs="Arial"/>
          <w:iCs/>
          <w:color w:val="000000"/>
          <w:sz w:val="24"/>
          <w:szCs w:val="24"/>
          <w:shd w:val="clear" w:color="auto" w:fill="FFFFFF"/>
        </w:rPr>
        <w:t>time period</w:t>
      </w:r>
      <w:proofErr w:type="gramEnd"/>
      <w:r>
        <w:rPr>
          <w:rFonts w:ascii="Arial" w:hAnsi="Arial" w:cs="Arial"/>
          <w:iCs/>
          <w:color w:val="000000"/>
          <w:sz w:val="24"/>
          <w:szCs w:val="24"/>
          <w:shd w:val="clear" w:color="auto" w:fill="FFFFFF"/>
        </w:rPr>
        <w:t xml:space="preserve">.  </w:t>
      </w:r>
      <w:proofErr w:type="gramStart"/>
      <w:r>
        <w:rPr>
          <w:rFonts w:ascii="Arial" w:hAnsi="Arial" w:cs="Arial"/>
          <w:iCs/>
          <w:color w:val="000000"/>
          <w:sz w:val="24"/>
          <w:szCs w:val="24"/>
          <w:shd w:val="clear" w:color="auto" w:fill="FFFFFF"/>
        </w:rPr>
        <w:t>In reality, on</w:t>
      </w:r>
      <w:proofErr w:type="gramEnd"/>
      <w:r>
        <w:rPr>
          <w:rFonts w:ascii="Arial" w:hAnsi="Arial" w:cs="Arial"/>
          <w:iCs/>
          <w:color w:val="000000"/>
          <w:sz w:val="24"/>
          <w:szCs w:val="24"/>
          <w:shd w:val="clear" w:color="auto" w:fill="FFFFFF"/>
        </w:rPr>
        <w:t xml:space="preserve"> the project the priorities were as described above and were relatively unforeseen.  However, no less learning was obtained as a result.  The aspects not focused upon will be revisited at a later stage.</w:t>
      </w:r>
    </w:p>
    <w:p w:rsidR="00A577CD" w:rsidRDefault="00A577CD" w:rsidP="00A577CD">
      <w:pPr>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Pr="00B87233" w:rsidRDefault="00A577CD" w:rsidP="00A577CD">
      <w:pPr>
        <w:ind w:firstLine="720"/>
        <w:rPr>
          <w:rFonts w:ascii="Arial" w:hAnsi="Arial" w:cs="Arial"/>
          <w:iCs/>
          <w:color w:val="000000"/>
          <w:sz w:val="24"/>
          <w:szCs w:val="24"/>
          <w:shd w:val="clear" w:color="auto" w:fill="FFFFFF"/>
        </w:rPr>
      </w:pPr>
      <w:r>
        <w:rPr>
          <w:rFonts w:ascii="Arial" w:hAnsi="Arial" w:cs="Arial"/>
          <w:color w:val="000000"/>
          <w:sz w:val="24"/>
          <w:szCs w:val="24"/>
          <w:u w:val="single"/>
          <w:shd w:val="clear" w:color="auto" w:fill="FFFFFF"/>
        </w:rPr>
        <w:t>Reference List</w:t>
      </w:r>
    </w:p>
    <w:p w:rsidR="00A577CD" w:rsidRDefault="00A577CD" w:rsidP="00A577CD">
      <w:pPr>
        <w:ind w:left="720"/>
        <w:rPr>
          <w:rFonts w:ascii="Arial" w:hAnsi="Arial" w:cs="Arial"/>
          <w:color w:val="000000"/>
          <w:sz w:val="24"/>
          <w:szCs w:val="24"/>
          <w:u w:val="single"/>
          <w:shd w:val="clear" w:color="auto" w:fill="FFFFFF"/>
        </w:rPr>
      </w:pPr>
    </w:p>
    <w:p w:rsidR="00A577CD" w:rsidRPr="00330083" w:rsidRDefault="00A577CD" w:rsidP="00A577CD">
      <w:pPr>
        <w:pStyle w:val="ListParagraph"/>
        <w:numPr>
          <w:ilvl w:val="0"/>
          <w:numId w:val="11"/>
        </w:numPr>
        <w:rPr>
          <w:rFonts w:ascii="Arial" w:hAnsi="Arial" w:cs="Arial"/>
          <w:sz w:val="24"/>
          <w:szCs w:val="24"/>
          <w:shd w:val="clear" w:color="auto" w:fill="FFFFFF"/>
        </w:rPr>
      </w:pPr>
      <w:r>
        <w:rPr>
          <w:rFonts w:ascii="Arial" w:hAnsi="Arial" w:cs="Arial"/>
          <w:sz w:val="24"/>
          <w:szCs w:val="24"/>
          <w:shd w:val="clear" w:color="auto" w:fill="FFFFFF"/>
        </w:rPr>
        <w:t>Moore</w:t>
      </w:r>
      <w:r w:rsidRPr="00FC43A6">
        <w:rPr>
          <w:rFonts w:ascii="Arial" w:hAnsi="Arial" w:cs="Arial"/>
          <w:sz w:val="24"/>
          <w:szCs w:val="24"/>
          <w:shd w:val="clear" w:color="auto" w:fill="FFFFFF"/>
        </w:rPr>
        <w:t xml:space="preserve"> (201</w:t>
      </w:r>
      <w:r>
        <w:rPr>
          <w:rFonts w:ascii="Arial" w:hAnsi="Arial" w:cs="Arial"/>
          <w:sz w:val="24"/>
          <w:szCs w:val="24"/>
          <w:shd w:val="clear" w:color="auto" w:fill="FFFFFF"/>
        </w:rPr>
        <w:t>9</w:t>
      </w:r>
      <w:r w:rsidRPr="00FC43A6">
        <w:rPr>
          <w:rFonts w:ascii="Arial" w:hAnsi="Arial" w:cs="Arial"/>
          <w:sz w:val="24"/>
          <w:szCs w:val="24"/>
          <w:shd w:val="clear" w:color="auto" w:fill="FFFFFF"/>
        </w:rPr>
        <w:t xml:space="preserve">), </w:t>
      </w:r>
      <w:r>
        <w:rPr>
          <w:rFonts w:ascii="Arial" w:hAnsi="Arial" w:cs="Arial"/>
          <w:bCs/>
          <w:i/>
          <w:sz w:val="24"/>
          <w:szCs w:val="24"/>
        </w:rPr>
        <w:t>PN (3) 07 – Level 3 Procedure – Commissioning New &amp; Refurbishment Mains</w:t>
      </w:r>
      <w:r>
        <w:rPr>
          <w:rFonts w:ascii="Arial" w:hAnsi="Arial" w:cs="Arial"/>
          <w:bCs/>
          <w:sz w:val="24"/>
          <w:szCs w:val="24"/>
        </w:rPr>
        <w:t>, DCWW, UK.</w:t>
      </w:r>
    </w:p>
    <w:p w:rsidR="00A577CD" w:rsidRDefault="00A577CD" w:rsidP="00A577CD">
      <w:pPr>
        <w:rPr>
          <w:rFonts w:ascii="Arial" w:hAnsi="Arial" w:cs="Arial"/>
          <w:color w:val="000000"/>
          <w:sz w:val="24"/>
          <w:szCs w:val="24"/>
          <w:shd w:val="clear" w:color="auto" w:fill="FFFFFF"/>
        </w:rPr>
      </w:pPr>
    </w:p>
    <w:p w:rsidR="00A577CD" w:rsidRDefault="00A577CD" w:rsidP="00A577CD">
      <w:pPr>
        <w:ind w:left="720"/>
        <w:rPr>
          <w:rFonts w:ascii="Arial" w:hAnsi="Arial" w:cs="Arial"/>
          <w:color w:val="000000"/>
          <w:sz w:val="24"/>
          <w:szCs w:val="24"/>
          <w:u w:val="single"/>
          <w:shd w:val="clear" w:color="auto" w:fill="FFFFFF"/>
        </w:rPr>
      </w:pPr>
      <w:r w:rsidRPr="00BE35FC">
        <w:rPr>
          <w:rFonts w:ascii="Arial" w:hAnsi="Arial" w:cs="Arial"/>
          <w:color w:val="000000"/>
          <w:sz w:val="24"/>
          <w:szCs w:val="24"/>
          <w:u w:val="single"/>
          <w:shd w:val="clear" w:color="auto" w:fill="FFFFFF"/>
        </w:rPr>
        <w:t>List of images</w:t>
      </w:r>
    </w:p>
    <w:p w:rsidR="00A577CD" w:rsidRDefault="00A577CD" w:rsidP="00A577CD">
      <w:pPr>
        <w:ind w:left="720"/>
        <w:rPr>
          <w:rFonts w:ascii="Arial" w:hAnsi="Arial" w:cs="Arial"/>
          <w:color w:val="000000"/>
          <w:sz w:val="24"/>
          <w:szCs w:val="24"/>
          <w:u w:val="single"/>
          <w:shd w:val="clear" w:color="auto" w:fill="FFFFFF"/>
        </w:rPr>
      </w:pPr>
    </w:p>
    <w:p w:rsidR="00A577CD" w:rsidRDefault="00A577CD" w:rsidP="00A577CD">
      <w:pPr>
        <w:pStyle w:val="ListParagraph"/>
        <w:ind w:left="1440"/>
        <w:rPr>
          <w:rFonts w:ascii="Arial" w:hAnsi="Arial" w:cs="Arial"/>
          <w:color w:val="000000"/>
          <w:sz w:val="24"/>
          <w:szCs w:val="24"/>
          <w:shd w:val="clear" w:color="auto" w:fill="FFFFFF"/>
        </w:rPr>
      </w:pPr>
      <w:r>
        <w:rPr>
          <w:rFonts w:ascii="Arial" w:hAnsi="Arial" w:cs="Arial"/>
          <w:color w:val="000000"/>
          <w:sz w:val="24"/>
          <w:szCs w:val="24"/>
          <w:shd w:val="clear" w:color="auto" w:fill="FFFFFF"/>
        </w:rPr>
        <w:t>Front page top:</w:t>
      </w:r>
    </w:p>
    <w:p w:rsidR="00A577CD" w:rsidRDefault="00A577CD" w:rsidP="00A577CD">
      <w:pPr>
        <w:pStyle w:val="ListParagraph"/>
        <w:numPr>
          <w:ilvl w:val="0"/>
          <w:numId w:val="12"/>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Image 1: DCWW (2019) </w:t>
      </w:r>
      <w:proofErr w:type="spellStart"/>
      <w:r w:rsidRPr="00C25A84">
        <w:rPr>
          <w:rFonts w:ascii="Arial" w:hAnsi="Arial" w:cs="Arial"/>
          <w:i/>
          <w:color w:val="000000"/>
          <w:sz w:val="24"/>
          <w:szCs w:val="24"/>
          <w:shd w:val="clear" w:color="auto" w:fill="FFFFFF"/>
        </w:rPr>
        <w:t>Dwr</w:t>
      </w:r>
      <w:proofErr w:type="spellEnd"/>
      <w:r w:rsidRPr="00C25A84">
        <w:rPr>
          <w:rFonts w:ascii="Arial" w:hAnsi="Arial" w:cs="Arial"/>
          <w:i/>
          <w:color w:val="000000"/>
          <w:sz w:val="24"/>
          <w:szCs w:val="24"/>
          <w:shd w:val="clear" w:color="auto" w:fill="FFFFFF"/>
        </w:rPr>
        <w:t xml:space="preserve"> Cymru Welsh Water logo</w:t>
      </w:r>
      <w:r>
        <w:rPr>
          <w:rFonts w:ascii="Arial" w:hAnsi="Arial" w:cs="Arial"/>
          <w:color w:val="000000"/>
          <w:sz w:val="24"/>
          <w:szCs w:val="24"/>
          <w:shd w:val="clear" w:color="auto" w:fill="FFFFFF"/>
        </w:rPr>
        <w:t xml:space="preserve">, </w:t>
      </w:r>
      <w:hyperlink r:id="rId37" w:history="1">
        <w:r w:rsidRPr="00645F26">
          <w:rPr>
            <w:rStyle w:val="Hyperlink"/>
            <w:rFonts w:ascii="Arial" w:hAnsi="Arial" w:cs="Arial"/>
            <w:sz w:val="24"/>
            <w:szCs w:val="24"/>
            <w:shd w:val="clear" w:color="auto" w:fill="FFFFFF"/>
          </w:rPr>
          <w:t>https://www.dwrcymru.com/</w:t>
        </w:r>
      </w:hyperlink>
      <w:r>
        <w:rPr>
          <w:rFonts w:ascii="Arial" w:hAnsi="Arial" w:cs="Arial"/>
          <w:color w:val="000000"/>
          <w:sz w:val="24"/>
          <w:szCs w:val="24"/>
          <w:shd w:val="clear" w:color="auto" w:fill="FFFFFF"/>
        </w:rPr>
        <w:t>, accessed 10/11/19.</w:t>
      </w:r>
    </w:p>
    <w:p w:rsidR="00A577CD" w:rsidRDefault="00A577CD" w:rsidP="00A577CD">
      <w:pPr>
        <w:ind w:left="1440"/>
        <w:rPr>
          <w:rFonts w:ascii="Arial" w:hAnsi="Arial" w:cs="Arial"/>
          <w:color w:val="000000"/>
          <w:sz w:val="24"/>
          <w:szCs w:val="24"/>
          <w:shd w:val="clear" w:color="auto" w:fill="FFFFFF"/>
        </w:rPr>
      </w:pPr>
      <w:r>
        <w:rPr>
          <w:rFonts w:ascii="Arial" w:hAnsi="Arial" w:cs="Arial"/>
          <w:color w:val="000000"/>
          <w:sz w:val="24"/>
          <w:szCs w:val="24"/>
          <w:shd w:val="clear" w:color="auto" w:fill="FFFFFF"/>
        </w:rPr>
        <w:t>Front page bottom:</w:t>
      </w:r>
    </w:p>
    <w:p w:rsidR="00A577CD" w:rsidRDefault="00A577CD" w:rsidP="00A577CD">
      <w:pPr>
        <w:pStyle w:val="ListParagraph"/>
        <w:numPr>
          <w:ilvl w:val="0"/>
          <w:numId w:val="12"/>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Image 2: UWTSD (2019) </w:t>
      </w:r>
      <w:r w:rsidRPr="00C25A84">
        <w:rPr>
          <w:rFonts w:ascii="Arial" w:hAnsi="Arial" w:cs="Arial"/>
          <w:i/>
          <w:color w:val="000000"/>
          <w:sz w:val="24"/>
          <w:szCs w:val="24"/>
          <w:shd w:val="clear" w:color="auto" w:fill="FFFFFF"/>
        </w:rPr>
        <w:t xml:space="preserve">University of Wales Trinity Saint </w:t>
      </w:r>
      <w:proofErr w:type="spellStart"/>
      <w:r w:rsidRPr="00C25A84">
        <w:rPr>
          <w:rFonts w:ascii="Arial" w:hAnsi="Arial" w:cs="Arial"/>
          <w:i/>
          <w:color w:val="000000"/>
          <w:sz w:val="24"/>
          <w:szCs w:val="24"/>
          <w:shd w:val="clear" w:color="auto" w:fill="FFFFFF"/>
        </w:rPr>
        <w:t>Davids</w:t>
      </w:r>
      <w:proofErr w:type="spellEnd"/>
      <w:r w:rsidRPr="00C25A84">
        <w:rPr>
          <w:rFonts w:ascii="Arial" w:hAnsi="Arial" w:cs="Arial"/>
          <w:i/>
          <w:color w:val="000000"/>
          <w:sz w:val="24"/>
          <w:szCs w:val="24"/>
          <w:shd w:val="clear" w:color="auto" w:fill="FFFFFF"/>
        </w:rPr>
        <w:t xml:space="preserve"> logo</w:t>
      </w:r>
      <w:r>
        <w:rPr>
          <w:rFonts w:ascii="Arial" w:hAnsi="Arial" w:cs="Arial"/>
          <w:color w:val="000000"/>
          <w:sz w:val="24"/>
          <w:szCs w:val="24"/>
          <w:shd w:val="clear" w:color="auto" w:fill="FFFFFF"/>
        </w:rPr>
        <w:t xml:space="preserve">, </w:t>
      </w:r>
      <w:hyperlink r:id="rId38" w:history="1">
        <w:r w:rsidRPr="00645F26">
          <w:rPr>
            <w:rStyle w:val="Hyperlink"/>
            <w:rFonts w:ascii="Arial" w:hAnsi="Arial" w:cs="Arial"/>
            <w:sz w:val="24"/>
            <w:szCs w:val="24"/>
            <w:shd w:val="clear" w:color="auto" w:fill="FFFFFF"/>
          </w:rPr>
          <w:t>https://www.uwtsd.ac.uk/courses/</w:t>
        </w:r>
      </w:hyperlink>
      <w:r>
        <w:rPr>
          <w:rFonts w:ascii="Arial" w:hAnsi="Arial" w:cs="Arial"/>
          <w:color w:val="000000"/>
          <w:sz w:val="24"/>
          <w:szCs w:val="24"/>
          <w:shd w:val="clear" w:color="auto" w:fill="FFFFFF"/>
        </w:rPr>
        <w:t>, accessed 10/11/19.</w:t>
      </w:r>
    </w:p>
    <w:p w:rsidR="00A577CD" w:rsidRPr="004C2DF0" w:rsidRDefault="00A577CD" w:rsidP="00A577CD">
      <w:pPr>
        <w:pStyle w:val="ListParagraph"/>
        <w:numPr>
          <w:ilvl w:val="0"/>
          <w:numId w:val="12"/>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Image 3: Cullen (2020), </w:t>
      </w:r>
      <w:r>
        <w:rPr>
          <w:rFonts w:ascii="Arial" w:hAnsi="Arial" w:cs="Arial"/>
          <w:i/>
          <w:iCs/>
          <w:color w:val="000000"/>
          <w:sz w:val="24"/>
          <w:szCs w:val="24"/>
          <w:shd w:val="clear" w:color="auto" w:fill="FFFFFF"/>
        </w:rPr>
        <w:t>C</w:t>
      </w:r>
      <w:r w:rsidRPr="00143E64">
        <w:rPr>
          <w:rFonts w:ascii="Arial" w:hAnsi="Arial" w:cs="Arial"/>
          <w:i/>
          <w:iCs/>
          <w:color w:val="000000"/>
          <w:sz w:val="24"/>
          <w:szCs w:val="24"/>
          <w:shd w:val="clear" w:color="auto" w:fill="FFFFFF"/>
        </w:rPr>
        <w:t>ompleted PDF 020 – Request for Shut off Mains – Promenade View, Sandfields, Port Talbot</w:t>
      </w:r>
      <w:r w:rsidRPr="00143E64">
        <w:rPr>
          <w:rFonts w:ascii="Arial" w:hAnsi="Arial" w:cs="Arial"/>
          <w:i/>
          <w:color w:val="000000"/>
          <w:sz w:val="24"/>
          <w:szCs w:val="24"/>
          <w:shd w:val="clear" w:color="auto" w:fill="FFFFFF"/>
        </w:rPr>
        <w:t>,</w:t>
      </w:r>
      <w:r>
        <w:rPr>
          <w:rFonts w:ascii="Arial" w:hAnsi="Arial" w:cs="Arial"/>
          <w:color w:val="000000"/>
          <w:sz w:val="24"/>
          <w:szCs w:val="24"/>
          <w:shd w:val="clear" w:color="auto" w:fill="FFFFFF"/>
        </w:rPr>
        <w:t xml:space="preserve"> DCWW, UK.</w:t>
      </w:r>
      <w:r>
        <w:rPr>
          <w:rFonts w:ascii="Arial" w:hAnsi="Arial" w:cs="Arial"/>
          <w:i/>
          <w:color w:val="000000"/>
          <w:sz w:val="24"/>
          <w:szCs w:val="24"/>
          <w:shd w:val="clear" w:color="auto" w:fill="FFFFFF"/>
        </w:rPr>
        <w:t xml:space="preserve"> </w:t>
      </w:r>
    </w:p>
    <w:p w:rsidR="00A577CD" w:rsidRPr="00BE35FC" w:rsidRDefault="00A577CD" w:rsidP="00A577CD">
      <w:pPr>
        <w:pStyle w:val="ListParagraph"/>
        <w:numPr>
          <w:ilvl w:val="0"/>
          <w:numId w:val="12"/>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Image 4: Harding </w:t>
      </w:r>
      <w:r w:rsidRPr="00143E64">
        <w:rPr>
          <w:rFonts w:ascii="Arial" w:hAnsi="Arial" w:cs="Arial"/>
          <w:color w:val="000000"/>
          <w:sz w:val="24"/>
          <w:szCs w:val="24"/>
          <w:shd w:val="clear" w:color="auto" w:fill="FFFFFF"/>
        </w:rPr>
        <w:t xml:space="preserve">(2020), </w:t>
      </w:r>
      <w:r w:rsidRPr="00143E64">
        <w:rPr>
          <w:rFonts w:ascii="Arial" w:hAnsi="Arial" w:cs="Arial"/>
          <w:i/>
          <w:iCs/>
          <w:color w:val="000000"/>
          <w:sz w:val="24"/>
          <w:szCs w:val="24"/>
          <w:shd w:val="clear" w:color="auto" w:fill="FFFFFF"/>
        </w:rPr>
        <w:t>Extract of weekly progress report completed by contractor regarding G18 Zonal Study scheme, Sandfields, Port Talbot week ending 01/03/20</w:t>
      </w:r>
      <w:r w:rsidRPr="00143E64">
        <w:rPr>
          <w:rFonts w:ascii="Arial" w:hAnsi="Arial" w:cs="Arial"/>
          <w:i/>
          <w:color w:val="000000"/>
          <w:sz w:val="24"/>
          <w:szCs w:val="24"/>
          <w:shd w:val="clear" w:color="auto" w:fill="FFFFFF"/>
        </w:rPr>
        <w:t>,</w:t>
      </w:r>
      <w:r w:rsidRPr="00143E64">
        <w:rPr>
          <w:rFonts w:ascii="Arial" w:hAnsi="Arial" w:cs="Arial"/>
          <w:color w:val="000000"/>
          <w:sz w:val="24"/>
          <w:szCs w:val="24"/>
          <w:shd w:val="clear" w:color="auto" w:fill="FFFFFF"/>
        </w:rPr>
        <w:t xml:space="preserve"> </w:t>
      </w:r>
      <w:r w:rsidRPr="00143E64">
        <w:rPr>
          <w:rFonts w:ascii="Arial" w:hAnsi="Arial" w:cs="Arial"/>
          <w:iCs/>
          <w:color w:val="000000"/>
          <w:sz w:val="24"/>
          <w:szCs w:val="24"/>
          <w:shd w:val="clear" w:color="auto" w:fill="FFFFFF"/>
        </w:rPr>
        <w:t>O Connor Utilities, UK.</w:t>
      </w:r>
    </w:p>
    <w:p w:rsidR="00A577CD" w:rsidRPr="004C2DF0" w:rsidRDefault="00A577CD" w:rsidP="00A577CD">
      <w:pPr>
        <w:rPr>
          <w:rFonts w:ascii="Arial" w:hAnsi="Arial" w:cs="Arial"/>
          <w:color w:val="000000"/>
          <w:sz w:val="24"/>
          <w:szCs w:val="24"/>
          <w:shd w:val="clear" w:color="auto" w:fill="FFFFFF"/>
        </w:rPr>
      </w:pPr>
    </w:p>
    <w:p w:rsidR="00A577CD" w:rsidRDefault="00A577CD" w:rsidP="00A577CD">
      <w:pPr>
        <w:ind w:left="720"/>
        <w:rPr>
          <w:rFonts w:ascii="Arial" w:hAnsi="Arial" w:cs="Arial"/>
          <w:color w:val="000000"/>
          <w:sz w:val="24"/>
          <w:szCs w:val="24"/>
          <w:shd w:val="clear" w:color="auto" w:fill="FFFFFF"/>
        </w:rPr>
      </w:pPr>
    </w:p>
    <w:p w:rsidR="00A577CD" w:rsidRPr="00B235BD" w:rsidRDefault="00A577CD" w:rsidP="00A577CD">
      <w:pPr>
        <w:ind w:left="720"/>
        <w:rPr>
          <w:rFonts w:ascii="Arial" w:hAnsi="Arial" w:cs="Arial"/>
          <w:color w:val="000000"/>
          <w:sz w:val="24"/>
          <w:szCs w:val="24"/>
          <w:shd w:val="clear" w:color="auto" w:fill="FFFFFF"/>
        </w:rPr>
      </w:pPr>
    </w:p>
    <w:p w:rsidR="00A577CD" w:rsidRDefault="00A577CD" w:rsidP="00A577CD">
      <w:pPr>
        <w:ind w:left="720"/>
        <w:rPr>
          <w:rFonts w:ascii="Arial" w:hAnsi="Arial" w:cs="Arial"/>
          <w:color w:val="000000"/>
          <w:sz w:val="24"/>
          <w:szCs w:val="24"/>
          <w:shd w:val="clear" w:color="auto" w:fill="FFFFFF"/>
        </w:rPr>
      </w:pPr>
    </w:p>
    <w:p w:rsidR="00A577CD" w:rsidRDefault="00A577CD" w:rsidP="00A577CD">
      <w:pPr>
        <w:ind w:left="720"/>
        <w:rPr>
          <w:rFonts w:ascii="Arial" w:hAnsi="Arial" w:cs="Arial"/>
          <w:color w:val="000000"/>
          <w:sz w:val="24"/>
          <w:szCs w:val="24"/>
          <w:shd w:val="clear" w:color="auto" w:fill="FFFFFF"/>
        </w:rPr>
      </w:pPr>
    </w:p>
    <w:p w:rsidR="00A577CD" w:rsidRDefault="00A577CD" w:rsidP="00A577CD">
      <w:pPr>
        <w:ind w:left="720"/>
        <w:rPr>
          <w:rFonts w:ascii="Arial" w:hAnsi="Arial" w:cs="Arial"/>
          <w:color w:val="000000"/>
          <w:sz w:val="24"/>
          <w:szCs w:val="24"/>
          <w:shd w:val="clear" w:color="auto" w:fill="FFFFFF"/>
        </w:rPr>
      </w:pPr>
    </w:p>
    <w:p w:rsidR="00A577CD" w:rsidRPr="009C28A4" w:rsidRDefault="00A577CD" w:rsidP="00A577CD">
      <w:pPr>
        <w:ind w:left="720"/>
        <w:rPr>
          <w:rFonts w:ascii="Arial" w:hAnsi="Arial" w:cs="Arial"/>
          <w:iCs/>
          <w:color w:val="000000"/>
          <w:sz w:val="24"/>
          <w:szCs w:val="24"/>
          <w:u w:val="single"/>
          <w:shd w:val="clear" w:color="auto" w:fill="FFFFFF"/>
        </w:rPr>
      </w:pPr>
    </w:p>
    <w:p w:rsidR="00A577CD" w:rsidRPr="009C28A4" w:rsidRDefault="00A577CD" w:rsidP="00A577CD">
      <w:pPr>
        <w:ind w:left="720"/>
        <w:rPr>
          <w:rFonts w:ascii="Arial" w:hAnsi="Arial" w:cs="Arial"/>
          <w:iCs/>
          <w:color w:val="000000"/>
          <w:sz w:val="24"/>
          <w:szCs w:val="24"/>
          <w:u w:val="single"/>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Pr="009C28A4" w:rsidRDefault="00A577CD" w:rsidP="00A577CD">
      <w:pPr>
        <w:ind w:left="720"/>
        <w:rPr>
          <w:rFonts w:ascii="Arial" w:hAnsi="Arial" w:cs="Arial"/>
          <w:iCs/>
          <w:color w:val="000000"/>
          <w:sz w:val="24"/>
          <w:szCs w:val="24"/>
          <w:u w:val="single"/>
          <w:shd w:val="clear" w:color="auto" w:fill="FFFFFF"/>
        </w:rPr>
      </w:pPr>
    </w:p>
    <w:p w:rsidR="00A577CD" w:rsidRPr="009C28A4" w:rsidRDefault="00A577CD" w:rsidP="00A577CD">
      <w:pPr>
        <w:ind w:left="720"/>
        <w:rPr>
          <w:rFonts w:ascii="Arial" w:hAnsi="Arial" w:cs="Arial"/>
          <w:iCs/>
          <w:color w:val="000000"/>
          <w:sz w:val="24"/>
          <w:szCs w:val="24"/>
          <w:u w:val="single"/>
          <w:shd w:val="clear" w:color="auto" w:fill="FFFFFF"/>
        </w:rPr>
      </w:pPr>
    </w:p>
    <w:p w:rsidR="00A577CD" w:rsidRPr="00B810E7" w:rsidRDefault="00A577CD" w:rsidP="00A577CD">
      <w:pPr>
        <w:ind w:firstLine="720"/>
        <w:rPr>
          <w:rFonts w:ascii="Arial" w:hAnsi="Arial" w:cs="Arial"/>
          <w:iCs/>
          <w:color w:val="000000"/>
          <w:sz w:val="24"/>
          <w:szCs w:val="24"/>
          <w:shd w:val="clear" w:color="auto" w:fill="FFFFFF"/>
        </w:rPr>
      </w:pPr>
    </w:p>
    <w:p w:rsidR="00A577CD" w:rsidRPr="00B810E7" w:rsidRDefault="00A577CD" w:rsidP="00A577CD">
      <w:pPr>
        <w:ind w:firstLine="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Pr="00B810E7"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jc w:val="center"/>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r>
        <w:rPr>
          <w:noProof/>
        </w:rPr>
        <w:drawing>
          <wp:inline distT="0" distB="0" distL="0" distR="0" wp14:anchorId="699EF338" wp14:editId="11E5A81A">
            <wp:extent cx="5285984" cy="18288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70001" cy="1857867"/>
                    </a:xfrm>
                    <a:prstGeom prst="rect">
                      <a:avLst/>
                    </a:prstGeom>
                  </pic:spPr>
                </pic:pic>
              </a:graphicData>
            </a:graphic>
          </wp:inline>
        </w:drawing>
      </w: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jc w:val="center"/>
        <w:rPr>
          <w:rFonts w:ascii="Arial" w:hAnsi="Arial" w:cs="Arial"/>
          <w:b/>
          <w:iCs/>
          <w:color w:val="000000"/>
          <w:sz w:val="36"/>
          <w:szCs w:val="36"/>
          <w:shd w:val="clear" w:color="auto" w:fill="FFFFFF"/>
        </w:rPr>
      </w:pPr>
      <w:r w:rsidRPr="003A48EE">
        <w:rPr>
          <w:rFonts w:ascii="Arial" w:hAnsi="Arial" w:cs="Arial"/>
          <w:b/>
          <w:iCs/>
          <w:color w:val="000000"/>
          <w:sz w:val="36"/>
          <w:szCs w:val="36"/>
          <w:shd w:val="clear" w:color="auto" w:fill="FFFFFF"/>
        </w:rPr>
        <w:t xml:space="preserve">Work Based Learning </w:t>
      </w:r>
      <w:r>
        <w:rPr>
          <w:rFonts w:ascii="Arial" w:hAnsi="Arial" w:cs="Arial"/>
          <w:b/>
          <w:iCs/>
          <w:color w:val="000000"/>
          <w:sz w:val="36"/>
          <w:szCs w:val="36"/>
          <w:shd w:val="clear" w:color="auto" w:fill="FFFFFF"/>
        </w:rPr>
        <w:t>Reflective Journal</w:t>
      </w:r>
      <w:r w:rsidR="00105597">
        <w:rPr>
          <w:rFonts w:ascii="Arial" w:hAnsi="Arial" w:cs="Arial"/>
          <w:b/>
          <w:iCs/>
          <w:color w:val="000000"/>
          <w:sz w:val="36"/>
          <w:szCs w:val="36"/>
          <w:shd w:val="clear" w:color="auto" w:fill="FFFFFF"/>
        </w:rPr>
        <w:t xml:space="preserve"> Part 4</w:t>
      </w:r>
    </w:p>
    <w:p w:rsidR="00A577CD" w:rsidRDefault="00A577CD" w:rsidP="00A577CD">
      <w:pPr>
        <w:ind w:left="720"/>
        <w:jc w:val="center"/>
        <w:rPr>
          <w:rFonts w:ascii="Arial" w:hAnsi="Arial" w:cs="Arial"/>
          <w:b/>
          <w:iCs/>
          <w:color w:val="000000"/>
          <w:sz w:val="36"/>
          <w:szCs w:val="36"/>
          <w:shd w:val="clear" w:color="auto" w:fill="FFFFFF"/>
        </w:rPr>
      </w:pPr>
    </w:p>
    <w:p w:rsidR="00A577CD" w:rsidRDefault="00A577CD" w:rsidP="00A577CD">
      <w:pPr>
        <w:ind w:left="720"/>
        <w:jc w:val="center"/>
        <w:rPr>
          <w:rFonts w:ascii="Arial" w:hAnsi="Arial" w:cs="Arial"/>
          <w:b/>
          <w:iCs/>
          <w:color w:val="000000"/>
          <w:sz w:val="36"/>
          <w:szCs w:val="36"/>
          <w:shd w:val="clear" w:color="auto" w:fill="FFFFFF"/>
        </w:rPr>
      </w:pPr>
    </w:p>
    <w:p w:rsidR="00A577CD" w:rsidRDefault="00A577CD" w:rsidP="00A577CD">
      <w:pPr>
        <w:ind w:left="720"/>
        <w:jc w:val="center"/>
        <w:rPr>
          <w:rFonts w:ascii="Arial" w:hAnsi="Arial" w:cs="Arial"/>
          <w:b/>
          <w:iCs/>
          <w:color w:val="000000"/>
          <w:sz w:val="36"/>
          <w:szCs w:val="36"/>
          <w:shd w:val="clear" w:color="auto" w:fill="FFFFFF"/>
        </w:rPr>
      </w:pPr>
    </w:p>
    <w:p w:rsidR="00A577CD" w:rsidRDefault="00A577CD" w:rsidP="00A577CD">
      <w:pPr>
        <w:ind w:left="720"/>
        <w:jc w:val="center"/>
        <w:rPr>
          <w:rFonts w:ascii="Arial" w:hAnsi="Arial" w:cs="Arial"/>
          <w:b/>
          <w:iCs/>
          <w:color w:val="000000"/>
          <w:sz w:val="36"/>
          <w:szCs w:val="36"/>
          <w:shd w:val="clear" w:color="auto" w:fill="FFFFFF"/>
        </w:rPr>
      </w:pPr>
    </w:p>
    <w:p w:rsidR="00A577CD" w:rsidRDefault="00A577CD" w:rsidP="00A577CD">
      <w:pPr>
        <w:ind w:left="720"/>
        <w:jc w:val="center"/>
        <w:rPr>
          <w:rFonts w:ascii="Arial" w:hAnsi="Arial" w:cs="Arial"/>
          <w:b/>
          <w:iCs/>
          <w:color w:val="000000"/>
          <w:sz w:val="36"/>
          <w:szCs w:val="36"/>
          <w:shd w:val="clear" w:color="auto" w:fill="FFFFFF"/>
        </w:rPr>
      </w:pPr>
      <w:r>
        <w:rPr>
          <w:noProof/>
        </w:rPr>
        <w:drawing>
          <wp:inline distT="0" distB="0" distL="0" distR="0" wp14:anchorId="326EB17B" wp14:editId="5B9B92D3">
            <wp:extent cx="5161280" cy="2466754"/>
            <wp:effectExtent l="0" t="0" r="127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22495" cy="2496011"/>
                    </a:xfrm>
                    <a:prstGeom prst="rect">
                      <a:avLst/>
                    </a:prstGeom>
                  </pic:spPr>
                </pic:pic>
              </a:graphicData>
            </a:graphic>
          </wp:inline>
        </w:drawing>
      </w:r>
    </w:p>
    <w:p w:rsidR="00A577CD" w:rsidRDefault="00A577CD" w:rsidP="00A577CD">
      <w:pPr>
        <w:ind w:left="720"/>
        <w:jc w:val="center"/>
        <w:rPr>
          <w:rFonts w:ascii="Arial" w:hAnsi="Arial" w:cs="Arial"/>
          <w:b/>
          <w:iCs/>
          <w:color w:val="000000"/>
          <w:sz w:val="36"/>
          <w:szCs w:val="36"/>
          <w:shd w:val="clear" w:color="auto" w:fill="FFFFFF"/>
        </w:rPr>
      </w:pPr>
    </w:p>
    <w:p w:rsidR="00A577CD" w:rsidRPr="00B810E7" w:rsidRDefault="00A577CD" w:rsidP="00A577CD">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lastRenderedPageBreak/>
        <w:t>Student name and ID:</w:t>
      </w:r>
      <w:r>
        <w:rPr>
          <w:rFonts w:ascii="Arial" w:hAnsi="Arial" w:cs="Arial"/>
          <w:iCs/>
          <w:color w:val="000000"/>
          <w:sz w:val="24"/>
          <w:szCs w:val="24"/>
          <w:shd w:val="clear" w:color="auto" w:fill="FFFFFF"/>
        </w:rPr>
        <w:t xml:space="preserve">  James Cullen (P151951).</w:t>
      </w:r>
    </w:p>
    <w:p w:rsidR="00A577CD" w:rsidRPr="00B810E7" w:rsidRDefault="00A577CD" w:rsidP="00A577CD">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Course:</w:t>
      </w:r>
      <w:r>
        <w:rPr>
          <w:rFonts w:ascii="Arial" w:hAnsi="Arial" w:cs="Arial"/>
          <w:iCs/>
          <w:color w:val="000000"/>
          <w:sz w:val="24"/>
          <w:szCs w:val="24"/>
          <w:shd w:val="clear" w:color="auto" w:fill="FFFFFF"/>
        </w:rPr>
        <w:t xml:space="preserve">  Construction Management.</w:t>
      </w:r>
    </w:p>
    <w:p w:rsidR="00A577CD" w:rsidRPr="00B810E7" w:rsidRDefault="00A577CD" w:rsidP="00A577CD">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Company name and address:</w:t>
      </w:r>
      <w:r>
        <w:rPr>
          <w:rFonts w:ascii="Arial" w:hAnsi="Arial" w:cs="Arial"/>
          <w:iCs/>
          <w:color w:val="000000"/>
          <w:sz w:val="24"/>
          <w:szCs w:val="24"/>
          <w:shd w:val="clear" w:color="auto" w:fill="FFFFFF"/>
        </w:rPr>
        <w:t xml:space="preserve">  </w:t>
      </w:r>
      <w:proofErr w:type="spellStart"/>
      <w:r>
        <w:rPr>
          <w:rFonts w:ascii="Arial" w:hAnsi="Arial" w:cs="Arial"/>
          <w:iCs/>
          <w:color w:val="000000"/>
          <w:sz w:val="24"/>
          <w:szCs w:val="24"/>
          <w:shd w:val="clear" w:color="auto" w:fill="FFFFFF"/>
        </w:rPr>
        <w:t>Dwr</w:t>
      </w:r>
      <w:proofErr w:type="spellEnd"/>
      <w:r>
        <w:rPr>
          <w:rFonts w:ascii="Arial" w:hAnsi="Arial" w:cs="Arial"/>
          <w:iCs/>
          <w:color w:val="000000"/>
          <w:sz w:val="24"/>
          <w:szCs w:val="24"/>
          <w:shd w:val="clear" w:color="auto" w:fill="FFFFFF"/>
        </w:rPr>
        <w:t xml:space="preserve"> Cymru Welsh Water, 1</w:t>
      </w:r>
      <w:r w:rsidRPr="00810EBC">
        <w:rPr>
          <w:rFonts w:ascii="Arial" w:hAnsi="Arial" w:cs="Arial"/>
          <w:iCs/>
          <w:color w:val="000000"/>
          <w:sz w:val="24"/>
          <w:szCs w:val="24"/>
          <w:shd w:val="clear" w:color="auto" w:fill="FFFFFF"/>
          <w:vertAlign w:val="superscript"/>
        </w:rPr>
        <w:t>st</w:t>
      </w:r>
      <w:r>
        <w:rPr>
          <w:rFonts w:ascii="Arial" w:hAnsi="Arial" w:cs="Arial"/>
          <w:iCs/>
          <w:color w:val="000000"/>
          <w:sz w:val="24"/>
          <w:szCs w:val="24"/>
          <w:shd w:val="clear" w:color="auto" w:fill="FFFFFF"/>
        </w:rPr>
        <w:t xml:space="preserve"> Floor, </w:t>
      </w:r>
      <w:proofErr w:type="spellStart"/>
      <w:r>
        <w:rPr>
          <w:rFonts w:ascii="Arial" w:hAnsi="Arial" w:cs="Arial"/>
          <w:iCs/>
          <w:color w:val="000000"/>
          <w:sz w:val="24"/>
          <w:szCs w:val="24"/>
          <w:shd w:val="clear" w:color="auto" w:fill="FFFFFF"/>
        </w:rPr>
        <w:t>Glien</w:t>
      </w:r>
      <w:proofErr w:type="spellEnd"/>
      <w:r>
        <w:rPr>
          <w:rFonts w:ascii="Arial" w:hAnsi="Arial" w:cs="Arial"/>
          <w:iCs/>
          <w:color w:val="000000"/>
          <w:sz w:val="24"/>
          <w:szCs w:val="24"/>
          <w:shd w:val="clear" w:color="auto" w:fill="FFFFFF"/>
        </w:rPr>
        <w:t xml:space="preserve"> House, </w:t>
      </w:r>
      <w:proofErr w:type="spellStart"/>
      <w:r w:rsidRPr="00810EBC">
        <w:rPr>
          <w:rStyle w:val="lrzxr"/>
          <w:rFonts w:ascii="Arial" w:hAnsi="Arial" w:cs="Arial"/>
          <w:color w:val="222222"/>
          <w:sz w:val="24"/>
          <w:szCs w:val="24"/>
        </w:rPr>
        <w:t>Glien</w:t>
      </w:r>
      <w:proofErr w:type="spellEnd"/>
      <w:r w:rsidRPr="00810EBC">
        <w:rPr>
          <w:rStyle w:val="lrzxr"/>
          <w:rFonts w:ascii="Arial" w:hAnsi="Arial" w:cs="Arial"/>
          <w:color w:val="222222"/>
          <w:sz w:val="24"/>
          <w:szCs w:val="24"/>
        </w:rPr>
        <w:t xml:space="preserve"> R</w:t>
      </w:r>
      <w:r>
        <w:rPr>
          <w:rStyle w:val="lrzxr"/>
          <w:rFonts w:ascii="Arial" w:hAnsi="Arial" w:cs="Arial"/>
          <w:color w:val="222222"/>
          <w:sz w:val="24"/>
          <w:szCs w:val="24"/>
        </w:rPr>
        <w:t>oa</w:t>
      </w:r>
      <w:r w:rsidRPr="00810EBC">
        <w:rPr>
          <w:rStyle w:val="lrzxr"/>
          <w:rFonts w:ascii="Arial" w:hAnsi="Arial" w:cs="Arial"/>
          <w:color w:val="222222"/>
          <w:sz w:val="24"/>
          <w:szCs w:val="24"/>
        </w:rPr>
        <w:t>d, Johnstown, Carmarthen SA31 3RB</w:t>
      </w:r>
      <w:r>
        <w:rPr>
          <w:rStyle w:val="lrzxr"/>
          <w:rFonts w:ascii="Arial" w:hAnsi="Arial" w:cs="Arial"/>
          <w:color w:val="222222"/>
          <w:sz w:val="24"/>
          <w:szCs w:val="24"/>
        </w:rPr>
        <w:t>.</w:t>
      </w:r>
    </w:p>
    <w:p w:rsidR="00A577CD" w:rsidRDefault="00A577CD" w:rsidP="00A577CD">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Contact name and number:</w:t>
      </w:r>
      <w:r>
        <w:rPr>
          <w:rFonts w:ascii="Arial" w:hAnsi="Arial" w:cs="Arial"/>
          <w:iCs/>
          <w:color w:val="000000"/>
          <w:sz w:val="24"/>
          <w:szCs w:val="24"/>
          <w:shd w:val="clear" w:color="auto" w:fill="FFFFFF"/>
        </w:rPr>
        <w:t xml:space="preserve">  Dai Kirk (</w:t>
      </w:r>
      <w:hyperlink r:id="rId39" w:history="1">
        <w:r w:rsidRPr="00527A0A">
          <w:rPr>
            <w:rStyle w:val="Hyperlink"/>
            <w:rFonts w:ascii="Arial" w:hAnsi="Arial" w:cs="Arial"/>
            <w:iCs/>
            <w:sz w:val="24"/>
            <w:szCs w:val="24"/>
            <w:shd w:val="clear" w:color="auto" w:fill="FFFFFF"/>
          </w:rPr>
          <w:t>Dave.Kirk@dwrcymru.com</w:t>
        </w:r>
      </w:hyperlink>
      <w:r>
        <w:rPr>
          <w:rFonts w:ascii="Arial" w:hAnsi="Arial" w:cs="Arial"/>
          <w:iCs/>
          <w:color w:val="000000"/>
          <w:sz w:val="24"/>
          <w:szCs w:val="24"/>
          <w:shd w:val="clear" w:color="auto" w:fill="FFFFFF"/>
        </w:rPr>
        <w:t>, 07881907532).</w:t>
      </w:r>
    </w:p>
    <w:p w:rsidR="00A577CD" w:rsidRPr="00B810E7"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u w:val="single"/>
          <w:shd w:val="clear" w:color="auto" w:fill="FFFFFF"/>
        </w:rPr>
      </w:pPr>
    </w:p>
    <w:p w:rsidR="00A577CD" w:rsidRDefault="00A577CD" w:rsidP="00A577CD">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As per the learning contract this interim submission will focus on the period between 09/03/20 – 31/03/20, relating to what was due to be the final stage of the scheme.</w:t>
      </w:r>
    </w:p>
    <w:p w:rsidR="00A577CD" w:rsidRDefault="00A577CD" w:rsidP="00A577CD">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r>
      <w:r w:rsidRPr="00380936">
        <w:rPr>
          <w:rFonts w:ascii="Arial" w:hAnsi="Arial" w:cs="Arial"/>
          <w:iCs/>
          <w:color w:val="000000"/>
          <w:sz w:val="24"/>
          <w:szCs w:val="24"/>
          <w:shd w:val="clear" w:color="auto" w:fill="FFFFFF"/>
        </w:rPr>
        <w:t xml:space="preserve">This period </w:t>
      </w:r>
      <w:r>
        <w:rPr>
          <w:rFonts w:ascii="Arial" w:hAnsi="Arial" w:cs="Arial"/>
          <w:iCs/>
          <w:color w:val="000000"/>
          <w:sz w:val="24"/>
          <w:szCs w:val="24"/>
          <w:shd w:val="clear" w:color="auto" w:fill="FFFFFF"/>
        </w:rPr>
        <w:t>afforded scope for ample acquirement of knowledge although the work programme was severely disrupted owing to unforeseen circumstances.  The delays were primarily attributed to the global COVID-19 pandemic and subsequent precautions imposed.  These manifested themselves with several O Connor Utilities Ltd operatives having to go home and self-isolate, the temporary closure of the site office and the order that all DCWW staff must work from home as much as possible.  While putting a strain on the work on site necessitated the implementation of skills previously learnt earlier in the scheme, primarily organisation and constant communication.  Daily 'skype, calls between the project team as well as numerous phone conversations and emails were utilised to attempt to keep some production on site continuing.  Below is an excerpt of an email conversation undertaken that would otherwise have taken place face to face:</w:t>
      </w:r>
    </w:p>
    <w:p w:rsidR="00A577CD" w:rsidRDefault="00A577CD" w:rsidP="00A577CD">
      <w:pPr>
        <w:rPr>
          <w:rFonts w:ascii="Arial" w:hAnsi="Arial" w:cs="Arial"/>
          <w:iCs/>
          <w:color w:val="000000"/>
          <w:sz w:val="24"/>
          <w:szCs w:val="24"/>
          <w:shd w:val="clear" w:color="auto" w:fill="FFFFFF"/>
        </w:rPr>
      </w:pPr>
    </w:p>
    <w:p w:rsidR="00A577CD" w:rsidRDefault="00A577CD" w:rsidP="00A577CD">
      <w:pPr>
        <w:rPr>
          <w:rFonts w:ascii="Arial" w:hAnsi="Arial" w:cs="Arial"/>
          <w:iCs/>
          <w:color w:val="000000"/>
          <w:sz w:val="24"/>
          <w:szCs w:val="24"/>
          <w:shd w:val="clear" w:color="auto" w:fill="FFFFFF"/>
        </w:rPr>
      </w:pPr>
      <w:r>
        <w:rPr>
          <w:noProof/>
        </w:rPr>
        <w:drawing>
          <wp:inline distT="0" distB="0" distL="0" distR="0" wp14:anchorId="7A5C8C01" wp14:editId="4B73FD05">
            <wp:extent cx="5731510" cy="390906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909060"/>
                    </a:xfrm>
                    <a:prstGeom prst="rect">
                      <a:avLst/>
                    </a:prstGeom>
                  </pic:spPr>
                </pic:pic>
              </a:graphicData>
            </a:graphic>
          </wp:inline>
        </w:drawing>
      </w:r>
    </w:p>
    <w:p w:rsidR="00A577CD" w:rsidRPr="00FC43A6" w:rsidRDefault="00A577CD" w:rsidP="00A577CD">
      <w:pPr>
        <w:rPr>
          <w:rFonts w:ascii="Arial" w:hAnsi="Arial" w:cs="Arial"/>
          <w:iCs/>
          <w:color w:val="000000"/>
          <w:sz w:val="24"/>
          <w:szCs w:val="24"/>
          <w:shd w:val="clear" w:color="auto" w:fill="FFFFFF"/>
        </w:rPr>
      </w:pPr>
    </w:p>
    <w:p w:rsidR="00A577CD" w:rsidRDefault="00A577CD" w:rsidP="00A577CD">
      <w:pPr>
        <w:rPr>
          <w:rFonts w:ascii="Arial" w:hAnsi="Arial" w:cs="Arial"/>
          <w:iCs/>
          <w:color w:val="000000"/>
          <w:sz w:val="24"/>
          <w:szCs w:val="24"/>
          <w:shd w:val="clear" w:color="auto" w:fill="FFFFFF"/>
        </w:rPr>
      </w:pPr>
    </w:p>
    <w:p w:rsidR="00A577CD" w:rsidRDefault="00A577CD" w:rsidP="00A577CD">
      <w:pPr>
        <w:ind w:left="720"/>
        <w:rPr>
          <w:rFonts w:ascii="Arial" w:hAnsi="Arial" w:cs="Arial"/>
          <w:i/>
          <w:iCs/>
          <w:color w:val="000000"/>
          <w:sz w:val="18"/>
          <w:szCs w:val="18"/>
          <w:shd w:val="clear" w:color="auto" w:fill="FFFFFF"/>
        </w:rPr>
      </w:pPr>
      <w:r>
        <w:rPr>
          <w:rFonts w:ascii="Arial" w:hAnsi="Arial" w:cs="Arial"/>
          <w:iCs/>
          <w:color w:val="000000"/>
          <w:sz w:val="18"/>
          <w:szCs w:val="18"/>
          <w:shd w:val="clear" w:color="auto" w:fill="FFFFFF"/>
        </w:rPr>
        <w:t xml:space="preserve">(Image 3: </w:t>
      </w:r>
      <w:r>
        <w:rPr>
          <w:rFonts w:ascii="Arial" w:hAnsi="Arial" w:cs="Arial"/>
          <w:i/>
          <w:iCs/>
          <w:color w:val="000000"/>
          <w:sz w:val="18"/>
          <w:szCs w:val="18"/>
          <w:shd w:val="clear" w:color="auto" w:fill="FFFFFF"/>
        </w:rPr>
        <w:t>View of email conversation between key stakeholders of scheme – Discussion regarding work required on Western Avenue, Sandfields, Port Talbot 18/03/20, DCWW, 2020)</w:t>
      </w:r>
    </w:p>
    <w:p w:rsidR="00A577CD" w:rsidRDefault="00A577CD" w:rsidP="00A577CD">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lastRenderedPageBreak/>
        <w:tab/>
        <w:t xml:space="preserve">Prior to the outset of the COVID -19 pandemic, work on site was progressing well and back fully operational following the cessation of work during </w:t>
      </w:r>
      <w:r>
        <w:rPr>
          <w:rFonts w:ascii="Arial" w:hAnsi="Arial" w:cs="Arial"/>
          <w:i/>
          <w:iCs/>
          <w:color w:val="000000"/>
          <w:sz w:val="24"/>
          <w:szCs w:val="24"/>
          <w:shd w:val="clear" w:color="auto" w:fill="FFFFFF"/>
        </w:rPr>
        <w:t xml:space="preserve">Storm Denis.  </w:t>
      </w:r>
      <w:r>
        <w:rPr>
          <w:rFonts w:ascii="Arial" w:hAnsi="Arial" w:cs="Arial"/>
          <w:iCs/>
          <w:color w:val="000000"/>
          <w:sz w:val="24"/>
          <w:szCs w:val="24"/>
          <w:shd w:val="clear" w:color="auto" w:fill="FFFFFF"/>
        </w:rPr>
        <w:t>This meant that site inspections were being regularly carried out and work areas were audited to reinforce the Drinking Water Inspectorate’s theory of a “direct link between hygienic practices and public health” (Royal Society for Public Health, 2017).  To ensure compliance DCWW has produced an audit form, an excerpt of such a document, filled in recently is detailed below:</w:t>
      </w:r>
    </w:p>
    <w:p w:rsidR="00A577CD" w:rsidRDefault="00A577CD" w:rsidP="00A577CD">
      <w:pPr>
        <w:rPr>
          <w:rFonts w:ascii="Arial" w:hAnsi="Arial" w:cs="Arial"/>
          <w:iCs/>
          <w:color w:val="000000"/>
          <w:sz w:val="24"/>
          <w:szCs w:val="24"/>
          <w:shd w:val="clear" w:color="auto" w:fill="FFFFFF"/>
        </w:rPr>
      </w:pPr>
    </w:p>
    <w:p w:rsidR="00A577CD" w:rsidRPr="0074138E" w:rsidRDefault="00A577CD" w:rsidP="00A577CD">
      <w:pPr>
        <w:rPr>
          <w:rFonts w:ascii="Arial" w:hAnsi="Arial" w:cs="Arial"/>
          <w:iCs/>
          <w:color w:val="000000"/>
          <w:sz w:val="24"/>
          <w:szCs w:val="24"/>
          <w:shd w:val="clear" w:color="auto" w:fill="FFFFFF"/>
        </w:rPr>
      </w:pPr>
      <w:r>
        <w:rPr>
          <w:noProof/>
        </w:rPr>
        <w:drawing>
          <wp:inline distT="0" distB="0" distL="0" distR="0" wp14:anchorId="3BBE8FFE" wp14:editId="18A6E1B0">
            <wp:extent cx="5676900" cy="4829601"/>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682514" cy="4834377"/>
                    </a:xfrm>
                    <a:prstGeom prst="rect">
                      <a:avLst/>
                    </a:prstGeom>
                  </pic:spPr>
                </pic:pic>
              </a:graphicData>
            </a:graphic>
          </wp:inline>
        </w:drawing>
      </w:r>
    </w:p>
    <w:p w:rsidR="00A577CD" w:rsidRDefault="00A577CD" w:rsidP="00A577CD">
      <w:pPr>
        <w:rPr>
          <w:rFonts w:ascii="Arial" w:hAnsi="Arial" w:cs="Arial"/>
          <w:i/>
          <w:iCs/>
          <w:color w:val="000000"/>
          <w:sz w:val="24"/>
          <w:szCs w:val="24"/>
          <w:shd w:val="clear" w:color="auto" w:fill="FFFFFF"/>
        </w:rPr>
      </w:pPr>
    </w:p>
    <w:p w:rsidR="00A577CD" w:rsidRDefault="00A577CD" w:rsidP="00A577CD">
      <w:pPr>
        <w:ind w:left="720"/>
        <w:rPr>
          <w:rFonts w:ascii="Arial" w:hAnsi="Arial" w:cs="Arial"/>
          <w:i/>
          <w:iCs/>
          <w:color w:val="000000"/>
          <w:sz w:val="18"/>
          <w:szCs w:val="18"/>
          <w:shd w:val="clear" w:color="auto" w:fill="FFFFFF"/>
        </w:rPr>
      </w:pPr>
      <w:r>
        <w:rPr>
          <w:rFonts w:ascii="Arial" w:hAnsi="Arial" w:cs="Arial"/>
          <w:iCs/>
          <w:color w:val="000000"/>
          <w:sz w:val="18"/>
          <w:szCs w:val="18"/>
          <w:shd w:val="clear" w:color="auto" w:fill="FFFFFF"/>
        </w:rPr>
        <w:t xml:space="preserve">(Image 4: </w:t>
      </w:r>
      <w:r>
        <w:rPr>
          <w:rFonts w:ascii="Arial" w:hAnsi="Arial" w:cs="Arial"/>
          <w:i/>
          <w:iCs/>
          <w:color w:val="000000"/>
          <w:sz w:val="18"/>
          <w:szCs w:val="18"/>
          <w:shd w:val="clear" w:color="auto" w:fill="FFFFFF"/>
        </w:rPr>
        <w:t>Extract of a CAF 509 – Hygiene Inspection Form, filled out for Stuart Close, G18 Zonal Study scheme, Sandfields, Port Talbot, DCWW, 2020)</w:t>
      </w:r>
    </w:p>
    <w:p w:rsidR="00A577CD" w:rsidRPr="00A87CA5" w:rsidRDefault="00A577CD" w:rsidP="00A577CD">
      <w:pPr>
        <w:rPr>
          <w:rFonts w:ascii="Arial" w:hAnsi="Arial" w:cs="Arial"/>
          <w:iCs/>
          <w:color w:val="000000"/>
          <w:sz w:val="18"/>
          <w:szCs w:val="18"/>
          <w:shd w:val="clear" w:color="auto" w:fill="FFFFFF"/>
        </w:rPr>
      </w:pPr>
    </w:p>
    <w:p w:rsidR="00A577CD" w:rsidRPr="00A87CA5" w:rsidRDefault="00A577CD" w:rsidP="00A577CD">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These forms and inspections also served to emphasize the importance of compliant practices and provide an invaluable insight into this vital part of the Water Industry.</w:t>
      </w:r>
    </w:p>
    <w:p w:rsidR="00A577CD" w:rsidRDefault="00A577CD" w:rsidP="00A577CD">
      <w:pPr>
        <w:ind w:firstLine="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In a difficult period where the programme slipped further behind, very few events that took place could be considered a ‘highlight’, which is a learning </w:t>
      </w:r>
      <w:proofErr w:type="gramStart"/>
      <w:r>
        <w:rPr>
          <w:rFonts w:ascii="Arial" w:hAnsi="Arial" w:cs="Arial"/>
          <w:iCs/>
          <w:color w:val="000000"/>
          <w:sz w:val="24"/>
          <w:szCs w:val="24"/>
          <w:shd w:val="clear" w:color="auto" w:fill="FFFFFF"/>
        </w:rPr>
        <w:t>episode in itself</w:t>
      </w:r>
      <w:proofErr w:type="gramEnd"/>
      <w:r>
        <w:rPr>
          <w:rFonts w:ascii="Arial" w:hAnsi="Arial" w:cs="Arial"/>
          <w:iCs/>
          <w:color w:val="000000"/>
          <w:sz w:val="24"/>
          <w:szCs w:val="24"/>
          <w:shd w:val="clear" w:color="auto" w:fill="FFFFFF"/>
        </w:rPr>
        <w:t xml:space="preserve">.  The news was announced during this month that the scheme end deadline had been extended by the Drinking Water Inspectorate to the end of June, </w:t>
      </w:r>
      <w:proofErr w:type="gramStart"/>
      <w:r>
        <w:rPr>
          <w:rFonts w:ascii="Arial" w:hAnsi="Arial" w:cs="Arial"/>
          <w:iCs/>
          <w:color w:val="000000"/>
          <w:sz w:val="24"/>
          <w:szCs w:val="24"/>
          <w:shd w:val="clear" w:color="auto" w:fill="FFFFFF"/>
        </w:rPr>
        <w:t>as a result of</w:t>
      </w:r>
      <w:proofErr w:type="gramEnd"/>
      <w:r>
        <w:rPr>
          <w:rFonts w:ascii="Arial" w:hAnsi="Arial" w:cs="Arial"/>
          <w:iCs/>
          <w:color w:val="000000"/>
          <w:sz w:val="24"/>
          <w:szCs w:val="24"/>
          <w:shd w:val="clear" w:color="auto" w:fill="FFFFFF"/>
        </w:rPr>
        <w:t xml:space="preserve"> the difficulties the project has endured however. </w:t>
      </w:r>
    </w:p>
    <w:p w:rsidR="00A577CD" w:rsidRDefault="00A577CD" w:rsidP="00A577CD">
      <w:pPr>
        <w:ind w:firstLine="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A lowlight was the onset of the COVID-19 virus and the decree that all DCWW staff must work from home and carry out no meetings with other individuals whatsoever.  This has rendered it extremely difficult to oversee the project and it is </w:t>
      </w:r>
      <w:r>
        <w:rPr>
          <w:rFonts w:ascii="Arial" w:hAnsi="Arial" w:cs="Arial"/>
          <w:iCs/>
          <w:color w:val="000000"/>
          <w:sz w:val="24"/>
          <w:szCs w:val="24"/>
          <w:shd w:val="clear" w:color="auto" w:fill="FFFFFF"/>
        </w:rPr>
        <w:lastRenderedPageBreak/>
        <w:t>felt that there is a lot less control and supervision being exercised over the contractor.</w:t>
      </w:r>
    </w:p>
    <w:p w:rsidR="00A577CD" w:rsidRPr="00101170" w:rsidRDefault="00A577CD" w:rsidP="00A577CD">
      <w:pPr>
        <w:ind w:firstLine="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Once again factors outside of anyone’s control conspired to force deviation from the goals set out in the working contract.  However, these alternative events necessitated the substitute working practices as profiled above.</w:t>
      </w: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rPr>
          <w:rFonts w:ascii="Arial" w:hAnsi="Arial" w:cs="Arial"/>
          <w:color w:val="000000"/>
          <w:sz w:val="24"/>
          <w:szCs w:val="24"/>
          <w:u w:val="single"/>
          <w:shd w:val="clear" w:color="auto" w:fill="FFFFFF"/>
        </w:rPr>
      </w:pPr>
    </w:p>
    <w:p w:rsidR="00A577CD" w:rsidRDefault="00A577CD" w:rsidP="00A577CD">
      <w:pPr>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A577CD" w:rsidRDefault="00A577CD" w:rsidP="00A577CD">
      <w:pPr>
        <w:ind w:firstLine="720"/>
        <w:rPr>
          <w:rFonts w:ascii="Arial" w:hAnsi="Arial" w:cs="Arial"/>
          <w:color w:val="000000"/>
          <w:sz w:val="24"/>
          <w:szCs w:val="24"/>
          <w:u w:val="single"/>
          <w:shd w:val="clear" w:color="auto" w:fill="FFFFFF"/>
        </w:rPr>
      </w:pPr>
    </w:p>
    <w:p w:rsidR="00105597" w:rsidRDefault="00105597" w:rsidP="00A577CD">
      <w:pPr>
        <w:ind w:firstLine="720"/>
        <w:rPr>
          <w:rFonts w:ascii="Arial" w:hAnsi="Arial" w:cs="Arial"/>
          <w:color w:val="000000"/>
          <w:sz w:val="24"/>
          <w:szCs w:val="24"/>
          <w:u w:val="single"/>
          <w:shd w:val="clear" w:color="auto" w:fill="FFFFFF"/>
        </w:rPr>
      </w:pPr>
    </w:p>
    <w:p w:rsidR="00A577CD" w:rsidRPr="00B87233" w:rsidRDefault="00A577CD" w:rsidP="00A577CD">
      <w:pPr>
        <w:ind w:firstLine="720"/>
        <w:rPr>
          <w:rFonts w:ascii="Arial" w:hAnsi="Arial" w:cs="Arial"/>
          <w:iCs/>
          <w:color w:val="000000"/>
          <w:sz w:val="24"/>
          <w:szCs w:val="24"/>
          <w:shd w:val="clear" w:color="auto" w:fill="FFFFFF"/>
        </w:rPr>
      </w:pPr>
      <w:r>
        <w:rPr>
          <w:rFonts w:ascii="Arial" w:hAnsi="Arial" w:cs="Arial"/>
          <w:color w:val="000000"/>
          <w:sz w:val="24"/>
          <w:szCs w:val="24"/>
          <w:u w:val="single"/>
          <w:shd w:val="clear" w:color="auto" w:fill="FFFFFF"/>
        </w:rPr>
        <w:lastRenderedPageBreak/>
        <w:t>Reference List</w:t>
      </w:r>
    </w:p>
    <w:p w:rsidR="00A577CD" w:rsidRDefault="00A577CD" w:rsidP="00A577CD">
      <w:pPr>
        <w:ind w:left="720"/>
        <w:rPr>
          <w:rFonts w:ascii="Arial" w:hAnsi="Arial" w:cs="Arial"/>
          <w:color w:val="000000"/>
          <w:sz w:val="24"/>
          <w:szCs w:val="24"/>
          <w:u w:val="single"/>
          <w:shd w:val="clear" w:color="auto" w:fill="FFFFFF"/>
        </w:rPr>
      </w:pPr>
    </w:p>
    <w:p w:rsidR="00A577CD" w:rsidRDefault="00A577CD" w:rsidP="00A577CD">
      <w:pPr>
        <w:pStyle w:val="ListParagraph"/>
        <w:numPr>
          <w:ilvl w:val="0"/>
          <w:numId w:val="11"/>
        </w:numPr>
        <w:rPr>
          <w:rFonts w:ascii="Arial" w:hAnsi="Arial" w:cs="Arial"/>
          <w:color w:val="000000"/>
          <w:sz w:val="24"/>
          <w:szCs w:val="24"/>
          <w:shd w:val="clear" w:color="auto" w:fill="FFFFFF"/>
        </w:rPr>
      </w:pPr>
      <w:r w:rsidRPr="00B235BD">
        <w:rPr>
          <w:rFonts w:ascii="Arial" w:hAnsi="Arial" w:cs="Arial"/>
          <w:color w:val="000000"/>
          <w:sz w:val="24"/>
          <w:szCs w:val="24"/>
          <w:shd w:val="clear" w:color="auto" w:fill="FFFFFF"/>
        </w:rPr>
        <w:t xml:space="preserve">Royal Society for Public Health, Drinking Water Inspectorate, Water UK (2017), </w:t>
      </w:r>
      <w:r w:rsidRPr="00B235BD">
        <w:rPr>
          <w:rFonts w:ascii="Arial" w:hAnsi="Arial" w:cs="Arial"/>
          <w:i/>
          <w:color w:val="000000"/>
          <w:sz w:val="24"/>
          <w:szCs w:val="24"/>
          <w:shd w:val="clear" w:color="auto" w:fill="FFFFFF"/>
        </w:rPr>
        <w:t xml:space="preserve">Principles of Water Supply Hygiene, </w:t>
      </w:r>
      <w:hyperlink r:id="rId42" w:history="1">
        <w:r w:rsidRPr="00B235BD">
          <w:rPr>
            <w:rStyle w:val="Hyperlink"/>
            <w:rFonts w:ascii="Arial" w:hAnsi="Arial" w:cs="Arial"/>
            <w:sz w:val="24"/>
            <w:szCs w:val="24"/>
            <w:shd w:val="clear" w:color="auto" w:fill="FFFFFF"/>
          </w:rPr>
          <w:t>https://www.water.org.uk/wp-content/uploads/2018/11/PWSH-Final-Mar-2017-Full-doc.pdf</w:t>
        </w:r>
      </w:hyperlink>
      <w:r w:rsidRPr="00B235BD">
        <w:rPr>
          <w:rFonts w:ascii="Arial" w:hAnsi="Arial" w:cs="Arial"/>
          <w:color w:val="000000"/>
          <w:sz w:val="24"/>
          <w:szCs w:val="24"/>
          <w:shd w:val="clear" w:color="auto" w:fill="FFFFFF"/>
        </w:rPr>
        <w:t>, accessed 10/11/19</w:t>
      </w:r>
      <w:r>
        <w:rPr>
          <w:rFonts w:ascii="Arial" w:hAnsi="Arial" w:cs="Arial"/>
          <w:color w:val="000000"/>
          <w:sz w:val="24"/>
          <w:szCs w:val="24"/>
          <w:shd w:val="clear" w:color="auto" w:fill="FFFFFF"/>
        </w:rPr>
        <w:t>.</w:t>
      </w:r>
    </w:p>
    <w:p w:rsidR="00A577CD" w:rsidRDefault="00A577CD" w:rsidP="00A577CD">
      <w:pPr>
        <w:rPr>
          <w:rFonts w:ascii="Arial" w:hAnsi="Arial" w:cs="Arial"/>
          <w:color w:val="000000"/>
          <w:sz w:val="24"/>
          <w:szCs w:val="24"/>
          <w:shd w:val="clear" w:color="auto" w:fill="FFFFFF"/>
        </w:rPr>
      </w:pPr>
    </w:p>
    <w:p w:rsidR="00A577CD" w:rsidRDefault="00A577CD" w:rsidP="00A577CD">
      <w:pPr>
        <w:ind w:left="720"/>
        <w:rPr>
          <w:rFonts w:ascii="Arial" w:hAnsi="Arial" w:cs="Arial"/>
          <w:color w:val="000000"/>
          <w:sz w:val="24"/>
          <w:szCs w:val="24"/>
          <w:u w:val="single"/>
          <w:shd w:val="clear" w:color="auto" w:fill="FFFFFF"/>
        </w:rPr>
      </w:pPr>
      <w:r w:rsidRPr="00BE35FC">
        <w:rPr>
          <w:rFonts w:ascii="Arial" w:hAnsi="Arial" w:cs="Arial"/>
          <w:color w:val="000000"/>
          <w:sz w:val="24"/>
          <w:szCs w:val="24"/>
          <w:u w:val="single"/>
          <w:shd w:val="clear" w:color="auto" w:fill="FFFFFF"/>
        </w:rPr>
        <w:t>List of images</w:t>
      </w:r>
    </w:p>
    <w:p w:rsidR="00A577CD" w:rsidRDefault="00A577CD" w:rsidP="00A577CD">
      <w:pPr>
        <w:ind w:left="720"/>
        <w:rPr>
          <w:rFonts w:ascii="Arial" w:hAnsi="Arial" w:cs="Arial"/>
          <w:color w:val="000000"/>
          <w:sz w:val="24"/>
          <w:szCs w:val="24"/>
          <w:u w:val="single"/>
          <w:shd w:val="clear" w:color="auto" w:fill="FFFFFF"/>
        </w:rPr>
      </w:pPr>
    </w:p>
    <w:p w:rsidR="00A577CD" w:rsidRDefault="00A577CD" w:rsidP="00A577CD">
      <w:pPr>
        <w:pStyle w:val="ListParagraph"/>
        <w:ind w:left="1440"/>
        <w:rPr>
          <w:rFonts w:ascii="Arial" w:hAnsi="Arial" w:cs="Arial"/>
          <w:color w:val="000000"/>
          <w:sz w:val="24"/>
          <w:szCs w:val="24"/>
          <w:shd w:val="clear" w:color="auto" w:fill="FFFFFF"/>
        </w:rPr>
      </w:pPr>
      <w:r>
        <w:rPr>
          <w:rFonts w:ascii="Arial" w:hAnsi="Arial" w:cs="Arial"/>
          <w:color w:val="000000"/>
          <w:sz w:val="24"/>
          <w:szCs w:val="24"/>
          <w:shd w:val="clear" w:color="auto" w:fill="FFFFFF"/>
        </w:rPr>
        <w:t>Front page top:</w:t>
      </w:r>
    </w:p>
    <w:p w:rsidR="00A577CD" w:rsidRDefault="00A577CD" w:rsidP="00A577CD">
      <w:pPr>
        <w:pStyle w:val="ListParagraph"/>
        <w:numPr>
          <w:ilvl w:val="0"/>
          <w:numId w:val="12"/>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Image 1: DCWW (2019) </w:t>
      </w:r>
      <w:proofErr w:type="spellStart"/>
      <w:r w:rsidRPr="00C25A84">
        <w:rPr>
          <w:rFonts w:ascii="Arial" w:hAnsi="Arial" w:cs="Arial"/>
          <w:i/>
          <w:color w:val="000000"/>
          <w:sz w:val="24"/>
          <w:szCs w:val="24"/>
          <w:shd w:val="clear" w:color="auto" w:fill="FFFFFF"/>
        </w:rPr>
        <w:t>Dwr</w:t>
      </w:r>
      <w:proofErr w:type="spellEnd"/>
      <w:r w:rsidRPr="00C25A84">
        <w:rPr>
          <w:rFonts w:ascii="Arial" w:hAnsi="Arial" w:cs="Arial"/>
          <w:i/>
          <w:color w:val="000000"/>
          <w:sz w:val="24"/>
          <w:szCs w:val="24"/>
          <w:shd w:val="clear" w:color="auto" w:fill="FFFFFF"/>
        </w:rPr>
        <w:t xml:space="preserve"> Cymru Welsh Water logo</w:t>
      </w:r>
      <w:r>
        <w:rPr>
          <w:rFonts w:ascii="Arial" w:hAnsi="Arial" w:cs="Arial"/>
          <w:color w:val="000000"/>
          <w:sz w:val="24"/>
          <w:szCs w:val="24"/>
          <w:shd w:val="clear" w:color="auto" w:fill="FFFFFF"/>
        </w:rPr>
        <w:t xml:space="preserve">, </w:t>
      </w:r>
      <w:hyperlink r:id="rId43" w:history="1">
        <w:r w:rsidRPr="00645F26">
          <w:rPr>
            <w:rStyle w:val="Hyperlink"/>
            <w:rFonts w:ascii="Arial" w:hAnsi="Arial" w:cs="Arial"/>
            <w:sz w:val="24"/>
            <w:szCs w:val="24"/>
            <w:shd w:val="clear" w:color="auto" w:fill="FFFFFF"/>
          </w:rPr>
          <w:t>https://www.dwrcymru.com/</w:t>
        </w:r>
      </w:hyperlink>
      <w:r>
        <w:rPr>
          <w:rFonts w:ascii="Arial" w:hAnsi="Arial" w:cs="Arial"/>
          <w:color w:val="000000"/>
          <w:sz w:val="24"/>
          <w:szCs w:val="24"/>
          <w:shd w:val="clear" w:color="auto" w:fill="FFFFFF"/>
        </w:rPr>
        <w:t>, accessed 10/11/19.</w:t>
      </w:r>
    </w:p>
    <w:p w:rsidR="00A577CD" w:rsidRDefault="00A577CD" w:rsidP="00A577CD">
      <w:pPr>
        <w:ind w:left="1440"/>
        <w:rPr>
          <w:rFonts w:ascii="Arial" w:hAnsi="Arial" w:cs="Arial"/>
          <w:color w:val="000000"/>
          <w:sz w:val="24"/>
          <w:szCs w:val="24"/>
          <w:shd w:val="clear" w:color="auto" w:fill="FFFFFF"/>
        </w:rPr>
      </w:pPr>
      <w:r>
        <w:rPr>
          <w:rFonts w:ascii="Arial" w:hAnsi="Arial" w:cs="Arial"/>
          <w:color w:val="000000"/>
          <w:sz w:val="24"/>
          <w:szCs w:val="24"/>
          <w:shd w:val="clear" w:color="auto" w:fill="FFFFFF"/>
        </w:rPr>
        <w:t>Front page bottom:</w:t>
      </w:r>
    </w:p>
    <w:p w:rsidR="00A577CD" w:rsidRDefault="00A577CD" w:rsidP="00A577CD">
      <w:pPr>
        <w:pStyle w:val="ListParagraph"/>
        <w:numPr>
          <w:ilvl w:val="0"/>
          <w:numId w:val="12"/>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Image 2: UWTSD (2019) </w:t>
      </w:r>
      <w:r w:rsidRPr="00C25A84">
        <w:rPr>
          <w:rFonts w:ascii="Arial" w:hAnsi="Arial" w:cs="Arial"/>
          <w:i/>
          <w:color w:val="000000"/>
          <w:sz w:val="24"/>
          <w:szCs w:val="24"/>
          <w:shd w:val="clear" w:color="auto" w:fill="FFFFFF"/>
        </w:rPr>
        <w:t xml:space="preserve">University of Wales Trinity Saint </w:t>
      </w:r>
      <w:proofErr w:type="spellStart"/>
      <w:r w:rsidRPr="00C25A84">
        <w:rPr>
          <w:rFonts w:ascii="Arial" w:hAnsi="Arial" w:cs="Arial"/>
          <w:i/>
          <w:color w:val="000000"/>
          <w:sz w:val="24"/>
          <w:szCs w:val="24"/>
          <w:shd w:val="clear" w:color="auto" w:fill="FFFFFF"/>
        </w:rPr>
        <w:t>Davids</w:t>
      </w:r>
      <w:proofErr w:type="spellEnd"/>
      <w:r w:rsidRPr="00C25A84">
        <w:rPr>
          <w:rFonts w:ascii="Arial" w:hAnsi="Arial" w:cs="Arial"/>
          <w:i/>
          <w:color w:val="000000"/>
          <w:sz w:val="24"/>
          <w:szCs w:val="24"/>
          <w:shd w:val="clear" w:color="auto" w:fill="FFFFFF"/>
        </w:rPr>
        <w:t xml:space="preserve"> logo</w:t>
      </w:r>
      <w:r>
        <w:rPr>
          <w:rFonts w:ascii="Arial" w:hAnsi="Arial" w:cs="Arial"/>
          <w:color w:val="000000"/>
          <w:sz w:val="24"/>
          <w:szCs w:val="24"/>
          <w:shd w:val="clear" w:color="auto" w:fill="FFFFFF"/>
        </w:rPr>
        <w:t xml:space="preserve">, </w:t>
      </w:r>
      <w:hyperlink r:id="rId44" w:history="1">
        <w:r w:rsidRPr="00645F26">
          <w:rPr>
            <w:rStyle w:val="Hyperlink"/>
            <w:rFonts w:ascii="Arial" w:hAnsi="Arial" w:cs="Arial"/>
            <w:sz w:val="24"/>
            <w:szCs w:val="24"/>
            <w:shd w:val="clear" w:color="auto" w:fill="FFFFFF"/>
          </w:rPr>
          <w:t>https://www.uwtsd.ac.uk/courses/</w:t>
        </w:r>
      </w:hyperlink>
      <w:r>
        <w:rPr>
          <w:rFonts w:ascii="Arial" w:hAnsi="Arial" w:cs="Arial"/>
          <w:color w:val="000000"/>
          <w:sz w:val="24"/>
          <w:szCs w:val="24"/>
          <w:shd w:val="clear" w:color="auto" w:fill="FFFFFF"/>
        </w:rPr>
        <w:t>, accessed 10/11/19.</w:t>
      </w:r>
    </w:p>
    <w:p w:rsidR="00A577CD" w:rsidRPr="004C2DF0" w:rsidRDefault="00A577CD" w:rsidP="00A577CD">
      <w:pPr>
        <w:pStyle w:val="ListParagraph"/>
        <w:numPr>
          <w:ilvl w:val="0"/>
          <w:numId w:val="12"/>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Image 3: Various (2020), </w:t>
      </w:r>
      <w:r w:rsidRPr="006F0EF0">
        <w:rPr>
          <w:rFonts w:ascii="Arial" w:hAnsi="Arial" w:cs="Arial"/>
          <w:i/>
          <w:iCs/>
          <w:color w:val="000000"/>
          <w:sz w:val="24"/>
          <w:szCs w:val="24"/>
          <w:shd w:val="clear" w:color="auto" w:fill="FFFFFF"/>
        </w:rPr>
        <w:t xml:space="preserve">View of email conversation between key stakeholders of scheme – Discussion regarding work required on Western Avenue, Sandfields, Port Talbot 18/03/20, </w:t>
      </w:r>
      <w:r w:rsidRPr="006F0EF0">
        <w:rPr>
          <w:rFonts w:ascii="Arial" w:hAnsi="Arial" w:cs="Arial"/>
          <w:iCs/>
          <w:color w:val="000000"/>
          <w:sz w:val="24"/>
          <w:szCs w:val="24"/>
          <w:shd w:val="clear" w:color="auto" w:fill="FFFFFF"/>
        </w:rPr>
        <w:t>DCWW</w:t>
      </w:r>
      <w:r w:rsidRPr="006F0EF0">
        <w:rPr>
          <w:rFonts w:ascii="Arial" w:hAnsi="Arial" w:cs="Arial"/>
          <w:color w:val="000000"/>
          <w:sz w:val="24"/>
          <w:szCs w:val="24"/>
          <w:shd w:val="clear" w:color="auto" w:fill="FFFFFF"/>
        </w:rPr>
        <w:t>.</w:t>
      </w:r>
      <w:r w:rsidRPr="006F0EF0">
        <w:rPr>
          <w:rFonts w:ascii="Arial" w:hAnsi="Arial" w:cs="Arial"/>
          <w:i/>
          <w:color w:val="000000"/>
          <w:sz w:val="24"/>
          <w:szCs w:val="24"/>
          <w:shd w:val="clear" w:color="auto" w:fill="FFFFFF"/>
        </w:rPr>
        <w:t xml:space="preserve"> </w:t>
      </w:r>
    </w:p>
    <w:p w:rsidR="00A577CD" w:rsidRPr="00BE35FC" w:rsidRDefault="00A577CD" w:rsidP="00A577CD">
      <w:pPr>
        <w:pStyle w:val="ListParagraph"/>
        <w:numPr>
          <w:ilvl w:val="0"/>
          <w:numId w:val="12"/>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Image 4: DCWW </w:t>
      </w:r>
      <w:r w:rsidRPr="00143E64">
        <w:rPr>
          <w:rFonts w:ascii="Arial" w:hAnsi="Arial" w:cs="Arial"/>
          <w:color w:val="000000"/>
          <w:sz w:val="24"/>
          <w:szCs w:val="24"/>
          <w:shd w:val="clear" w:color="auto" w:fill="FFFFFF"/>
        </w:rPr>
        <w:t xml:space="preserve">(2020), </w:t>
      </w:r>
      <w:r w:rsidRPr="00A87CA5">
        <w:rPr>
          <w:rFonts w:ascii="Arial" w:hAnsi="Arial" w:cs="Arial"/>
          <w:i/>
          <w:iCs/>
          <w:color w:val="000000"/>
          <w:sz w:val="24"/>
          <w:szCs w:val="24"/>
          <w:shd w:val="clear" w:color="auto" w:fill="FFFFFF"/>
        </w:rPr>
        <w:t xml:space="preserve">Extract of a CAF 509 – Hygiene Inspection Form, filled out for Stuart Close, G18 Zonal Study scheme, Sandfields, Port Talbot, </w:t>
      </w:r>
      <w:r w:rsidRPr="00A87CA5">
        <w:rPr>
          <w:rFonts w:ascii="Arial" w:hAnsi="Arial" w:cs="Arial"/>
          <w:iCs/>
          <w:color w:val="000000"/>
          <w:sz w:val="24"/>
          <w:szCs w:val="24"/>
          <w:shd w:val="clear" w:color="auto" w:fill="FFFFFF"/>
        </w:rPr>
        <w:t>DCWW</w:t>
      </w:r>
      <w:r>
        <w:rPr>
          <w:rFonts w:ascii="Arial" w:hAnsi="Arial" w:cs="Arial"/>
          <w:iCs/>
          <w:color w:val="000000"/>
          <w:sz w:val="24"/>
          <w:szCs w:val="24"/>
          <w:shd w:val="clear" w:color="auto" w:fill="FFFFFF"/>
        </w:rPr>
        <w:t>.</w:t>
      </w: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A577CD" w:rsidRDefault="00A577CD" w:rsidP="00A577CD">
      <w:pPr>
        <w:ind w:left="720"/>
        <w:rPr>
          <w:rFonts w:ascii="Arial" w:hAnsi="Arial" w:cs="Arial"/>
          <w:iCs/>
          <w:color w:val="000000"/>
          <w:sz w:val="24"/>
          <w:szCs w:val="24"/>
          <w:shd w:val="clear" w:color="auto" w:fill="FFFFFF"/>
        </w:rPr>
      </w:pPr>
    </w:p>
    <w:p w:rsidR="0069678F" w:rsidRPr="00F52238" w:rsidRDefault="0069678F" w:rsidP="0069678F">
      <w:pPr>
        <w:spacing w:after="160" w:line="256" w:lineRule="auto"/>
        <w:jc w:val="center"/>
        <w:rPr>
          <w:rFonts w:ascii="Arial" w:eastAsiaTheme="minorHAnsi" w:hAnsi="Arial" w:cs="Arial"/>
          <w:b/>
          <w:sz w:val="24"/>
          <w:szCs w:val="24"/>
          <w:u w:val="single"/>
          <w:lang w:eastAsia="en-US"/>
        </w:rPr>
      </w:pPr>
    </w:p>
    <w:p w:rsidR="0069678F" w:rsidRPr="00F52238" w:rsidRDefault="0069678F" w:rsidP="0069678F">
      <w:pPr>
        <w:spacing w:after="160" w:line="256" w:lineRule="auto"/>
        <w:jc w:val="center"/>
        <w:rPr>
          <w:rFonts w:ascii="Arial" w:eastAsiaTheme="minorHAnsi" w:hAnsi="Arial" w:cs="Arial"/>
          <w:b/>
          <w:sz w:val="24"/>
          <w:szCs w:val="24"/>
          <w:u w:val="single"/>
          <w:lang w:eastAsia="en-US"/>
        </w:rPr>
      </w:pPr>
    </w:p>
    <w:p w:rsidR="0069678F" w:rsidRPr="00F52238" w:rsidRDefault="0069678F" w:rsidP="0069678F">
      <w:pPr>
        <w:spacing w:after="160" w:line="256" w:lineRule="auto"/>
        <w:jc w:val="center"/>
        <w:rPr>
          <w:rFonts w:ascii="Arial" w:eastAsiaTheme="minorHAnsi" w:hAnsi="Arial" w:cs="Arial"/>
          <w:b/>
          <w:sz w:val="24"/>
          <w:szCs w:val="24"/>
          <w:u w:val="single"/>
          <w:lang w:eastAsia="en-US"/>
        </w:rPr>
      </w:pPr>
    </w:p>
    <w:p w:rsidR="0069678F" w:rsidRPr="00F52238" w:rsidRDefault="0069678F" w:rsidP="0069678F">
      <w:pPr>
        <w:spacing w:after="160" w:line="256" w:lineRule="auto"/>
        <w:jc w:val="center"/>
        <w:rPr>
          <w:rFonts w:ascii="Arial" w:eastAsiaTheme="minorHAnsi" w:hAnsi="Arial" w:cs="Arial"/>
          <w:b/>
          <w:sz w:val="24"/>
          <w:szCs w:val="24"/>
          <w:u w:val="single"/>
          <w:lang w:eastAsia="en-US"/>
        </w:rPr>
      </w:pPr>
    </w:p>
    <w:p w:rsidR="0069678F" w:rsidRPr="00F52238" w:rsidRDefault="0069678F" w:rsidP="0069678F">
      <w:pPr>
        <w:spacing w:after="160" w:line="256" w:lineRule="auto"/>
        <w:jc w:val="center"/>
        <w:rPr>
          <w:rFonts w:ascii="Arial" w:eastAsiaTheme="minorHAnsi" w:hAnsi="Arial" w:cs="Arial"/>
          <w:b/>
          <w:sz w:val="24"/>
          <w:szCs w:val="24"/>
          <w:u w:val="single"/>
          <w:lang w:eastAsia="en-US"/>
        </w:rPr>
      </w:pPr>
    </w:p>
    <w:p w:rsidR="0069678F" w:rsidRPr="00F52238" w:rsidRDefault="0069678F" w:rsidP="0069678F">
      <w:pPr>
        <w:spacing w:after="160" w:line="256" w:lineRule="auto"/>
        <w:jc w:val="center"/>
        <w:rPr>
          <w:rFonts w:ascii="Arial" w:eastAsiaTheme="minorHAnsi" w:hAnsi="Arial" w:cs="Arial"/>
          <w:b/>
          <w:sz w:val="24"/>
          <w:szCs w:val="24"/>
          <w:u w:val="single"/>
          <w:lang w:eastAsia="en-US"/>
        </w:rPr>
      </w:pPr>
    </w:p>
    <w:p w:rsidR="0069678F" w:rsidRPr="00F52238" w:rsidRDefault="0069678F" w:rsidP="0069678F">
      <w:pPr>
        <w:spacing w:after="160" w:line="256" w:lineRule="auto"/>
        <w:jc w:val="center"/>
        <w:rPr>
          <w:rFonts w:ascii="Arial" w:eastAsiaTheme="minorHAnsi" w:hAnsi="Arial" w:cs="Arial"/>
          <w:b/>
          <w:sz w:val="24"/>
          <w:szCs w:val="24"/>
          <w:u w:val="single"/>
          <w:lang w:eastAsia="en-US"/>
        </w:rPr>
      </w:pPr>
    </w:p>
    <w:p w:rsidR="0069678F" w:rsidRPr="00F52238" w:rsidRDefault="0069678F" w:rsidP="0069678F">
      <w:pPr>
        <w:spacing w:after="160" w:line="256" w:lineRule="auto"/>
        <w:jc w:val="center"/>
        <w:rPr>
          <w:rFonts w:ascii="Arial" w:eastAsiaTheme="minorHAnsi" w:hAnsi="Arial" w:cs="Arial"/>
          <w:b/>
          <w:sz w:val="24"/>
          <w:szCs w:val="24"/>
          <w:u w:val="single"/>
          <w:lang w:eastAsia="en-US"/>
        </w:rPr>
      </w:pPr>
    </w:p>
    <w:p w:rsidR="0069678F" w:rsidRPr="00F52238" w:rsidRDefault="0069678F" w:rsidP="0069678F">
      <w:pPr>
        <w:spacing w:after="160" w:line="256" w:lineRule="auto"/>
        <w:jc w:val="center"/>
        <w:rPr>
          <w:rFonts w:ascii="Arial" w:eastAsiaTheme="minorHAnsi" w:hAnsi="Arial" w:cs="Arial"/>
          <w:b/>
          <w:sz w:val="24"/>
          <w:szCs w:val="24"/>
          <w:u w:val="single"/>
          <w:lang w:eastAsia="en-US"/>
        </w:rPr>
      </w:pPr>
    </w:p>
    <w:p w:rsidR="0069678F" w:rsidRPr="00F52238" w:rsidRDefault="0069678F" w:rsidP="0069678F">
      <w:pPr>
        <w:spacing w:after="160" w:line="256" w:lineRule="auto"/>
        <w:jc w:val="center"/>
        <w:rPr>
          <w:rFonts w:ascii="Arial" w:eastAsiaTheme="minorHAnsi" w:hAnsi="Arial" w:cs="Arial"/>
          <w:b/>
          <w:sz w:val="24"/>
          <w:szCs w:val="24"/>
          <w:u w:val="single"/>
          <w:lang w:eastAsia="en-US"/>
        </w:rPr>
      </w:pPr>
    </w:p>
    <w:p w:rsidR="00B632E2" w:rsidRDefault="00B632E2" w:rsidP="00B632E2">
      <w:pPr>
        <w:spacing w:after="160" w:line="256" w:lineRule="auto"/>
        <w:rPr>
          <w:rFonts w:ascii="Arial" w:eastAsiaTheme="minorHAnsi" w:hAnsi="Arial" w:cs="Arial"/>
          <w:b/>
          <w:sz w:val="24"/>
          <w:szCs w:val="24"/>
          <w:u w:val="single"/>
          <w:lang w:eastAsia="en-US"/>
        </w:rPr>
      </w:pPr>
    </w:p>
    <w:p w:rsidR="002B2FCC" w:rsidRDefault="002B2FCC" w:rsidP="00B632E2">
      <w:pPr>
        <w:spacing w:after="160" w:line="256" w:lineRule="auto"/>
        <w:jc w:val="center"/>
        <w:rPr>
          <w:rFonts w:ascii="Arial" w:eastAsiaTheme="minorHAnsi" w:hAnsi="Arial" w:cs="Arial"/>
          <w:b/>
          <w:sz w:val="24"/>
          <w:szCs w:val="24"/>
          <w:u w:val="single"/>
          <w:lang w:eastAsia="en-US"/>
        </w:rPr>
      </w:pPr>
    </w:p>
    <w:p w:rsidR="002B2FCC" w:rsidRDefault="002B2FCC" w:rsidP="00B632E2">
      <w:pPr>
        <w:spacing w:after="160" w:line="256" w:lineRule="auto"/>
        <w:jc w:val="center"/>
        <w:rPr>
          <w:rFonts w:ascii="Arial" w:eastAsiaTheme="minorHAnsi" w:hAnsi="Arial" w:cs="Arial"/>
          <w:b/>
          <w:sz w:val="24"/>
          <w:szCs w:val="24"/>
          <w:u w:val="single"/>
          <w:lang w:eastAsia="en-US"/>
        </w:rPr>
      </w:pPr>
    </w:p>
    <w:p w:rsidR="00105597" w:rsidRDefault="00105597" w:rsidP="00105597">
      <w:pPr>
        <w:ind w:left="720"/>
        <w:jc w:val="center"/>
        <w:rPr>
          <w:rFonts w:ascii="Arial" w:hAnsi="Arial" w:cs="Arial"/>
          <w:iCs/>
          <w:color w:val="000000"/>
          <w:sz w:val="24"/>
          <w:szCs w:val="24"/>
          <w:shd w:val="clear" w:color="auto" w:fill="FFFFFF"/>
        </w:rPr>
      </w:pPr>
    </w:p>
    <w:p w:rsidR="00105597" w:rsidRDefault="00105597" w:rsidP="00105597">
      <w:pPr>
        <w:ind w:left="720"/>
        <w:rPr>
          <w:rFonts w:ascii="Arial" w:hAnsi="Arial" w:cs="Arial"/>
          <w:iCs/>
          <w:color w:val="000000"/>
          <w:sz w:val="24"/>
          <w:szCs w:val="24"/>
          <w:shd w:val="clear" w:color="auto" w:fill="FFFFFF"/>
        </w:rPr>
      </w:pPr>
    </w:p>
    <w:p w:rsidR="00105597" w:rsidRDefault="00105597" w:rsidP="00105597">
      <w:pPr>
        <w:ind w:left="720"/>
        <w:rPr>
          <w:rFonts w:ascii="Arial" w:hAnsi="Arial" w:cs="Arial"/>
          <w:iCs/>
          <w:color w:val="000000"/>
          <w:sz w:val="24"/>
          <w:szCs w:val="24"/>
          <w:shd w:val="clear" w:color="auto" w:fill="FFFFFF"/>
        </w:rPr>
      </w:pPr>
    </w:p>
    <w:p w:rsidR="00105597" w:rsidRDefault="00105597" w:rsidP="00105597">
      <w:pPr>
        <w:ind w:left="720"/>
        <w:rPr>
          <w:rFonts w:ascii="Arial" w:hAnsi="Arial" w:cs="Arial"/>
          <w:iCs/>
          <w:color w:val="000000"/>
          <w:sz w:val="24"/>
          <w:szCs w:val="24"/>
          <w:shd w:val="clear" w:color="auto" w:fill="FFFFFF"/>
        </w:rPr>
      </w:pPr>
      <w:r>
        <w:rPr>
          <w:noProof/>
        </w:rPr>
        <w:drawing>
          <wp:inline distT="0" distB="0" distL="0" distR="0" wp14:anchorId="4B70571D" wp14:editId="2FCAC0B6">
            <wp:extent cx="5285984" cy="18288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70001" cy="1857867"/>
                    </a:xfrm>
                    <a:prstGeom prst="rect">
                      <a:avLst/>
                    </a:prstGeom>
                  </pic:spPr>
                </pic:pic>
              </a:graphicData>
            </a:graphic>
          </wp:inline>
        </w:drawing>
      </w:r>
    </w:p>
    <w:p w:rsidR="00105597" w:rsidRDefault="00105597" w:rsidP="00105597">
      <w:pPr>
        <w:ind w:left="720"/>
        <w:rPr>
          <w:rFonts w:ascii="Arial" w:hAnsi="Arial" w:cs="Arial"/>
          <w:iCs/>
          <w:color w:val="000000"/>
          <w:sz w:val="24"/>
          <w:szCs w:val="24"/>
          <w:shd w:val="clear" w:color="auto" w:fill="FFFFFF"/>
        </w:rPr>
      </w:pPr>
    </w:p>
    <w:p w:rsidR="00105597" w:rsidRDefault="00105597" w:rsidP="00105597">
      <w:pPr>
        <w:ind w:left="720"/>
        <w:rPr>
          <w:rFonts w:ascii="Arial" w:hAnsi="Arial" w:cs="Arial"/>
          <w:iCs/>
          <w:color w:val="000000"/>
          <w:sz w:val="24"/>
          <w:szCs w:val="24"/>
          <w:shd w:val="clear" w:color="auto" w:fill="FFFFFF"/>
        </w:rPr>
      </w:pPr>
    </w:p>
    <w:p w:rsidR="00105597" w:rsidRDefault="00105597" w:rsidP="00105597">
      <w:pPr>
        <w:ind w:left="720"/>
        <w:rPr>
          <w:rFonts w:ascii="Arial" w:hAnsi="Arial" w:cs="Arial"/>
          <w:iCs/>
          <w:color w:val="000000"/>
          <w:sz w:val="24"/>
          <w:szCs w:val="24"/>
          <w:shd w:val="clear" w:color="auto" w:fill="FFFFFF"/>
        </w:rPr>
      </w:pPr>
    </w:p>
    <w:p w:rsidR="00105597" w:rsidRDefault="00105597" w:rsidP="00105597">
      <w:pPr>
        <w:ind w:left="720"/>
        <w:rPr>
          <w:rFonts w:ascii="Arial" w:hAnsi="Arial" w:cs="Arial"/>
          <w:iCs/>
          <w:color w:val="000000"/>
          <w:sz w:val="24"/>
          <w:szCs w:val="24"/>
          <w:shd w:val="clear" w:color="auto" w:fill="FFFFFF"/>
        </w:rPr>
      </w:pPr>
    </w:p>
    <w:p w:rsidR="00105597" w:rsidRDefault="00105597" w:rsidP="00105597">
      <w:pPr>
        <w:ind w:left="720"/>
        <w:rPr>
          <w:rFonts w:ascii="Arial" w:hAnsi="Arial" w:cs="Arial"/>
          <w:iCs/>
          <w:color w:val="000000"/>
          <w:sz w:val="24"/>
          <w:szCs w:val="24"/>
          <w:shd w:val="clear" w:color="auto" w:fill="FFFFFF"/>
        </w:rPr>
      </w:pPr>
    </w:p>
    <w:p w:rsidR="00105597" w:rsidRDefault="00105597" w:rsidP="00105597">
      <w:pPr>
        <w:ind w:left="720"/>
        <w:rPr>
          <w:rFonts w:ascii="Arial" w:hAnsi="Arial" w:cs="Arial"/>
          <w:iCs/>
          <w:color w:val="000000"/>
          <w:sz w:val="24"/>
          <w:szCs w:val="24"/>
          <w:shd w:val="clear" w:color="auto" w:fill="FFFFFF"/>
        </w:rPr>
      </w:pPr>
    </w:p>
    <w:p w:rsidR="00105597" w:rsidRDefault="00105597" w:rsidP="00105597">
      <w:pPr>
        <w:ind w:left="720"/>
        <w:rPr>
          <w:rFonts w:ascii="Arial" w:hAnsi="Arial" w:cs="Arial"/>
          <w:iCs/>
          <w:color w:val="000000"/>
          <w:sz w:val="24"/>
          <w:szCs w:val="24"/>
          <w:shd w:val="clear" w:color="auto" w:fill="FFFFFF"/>
        </w:rPr>
      </w:pPr>
    </w:p>
    <w:p w:rsidR="00105597" w:rsidRDefault="00105597" w:rsidP="00105597">
      <w:pPr>
        <w:ind w:left="720"/>
        <w:rPr>
          <w:rFonts w:ascii="Arial" w:hAnsi="Arial" w:cs="Arial"/>
          <w:iCs/>
          <w:color w:val="000000"/>
          <w:sz w:val="24"/>
          <w:szCs w:val="24"/>
          <w:shd w:val="clear" w:color="auto" w:fill="FFFFFF"/>
        </w:rPr>
      </w:pPr>
    </w:p>
    <w:p w:rsidR="00105597" w:rsidRDefault="00105597" w:rsidP="00105597">
      <w:pPr>
        <w:ind w:left="720"/>
        <w:rPr>
          <w:rFonts w:ascii="Arial" w:hAnsi="Arial" w:cs="Arial"/>
          <w:iCs/>
          <w:color w:val="000000"/>
          <w:sz w:val="24"/>
          <w:szCs w:val="24"/>
          <w:shd w:val="clear" w:color="auto" w:fill="FFFFFF"/>
        </w:rPr>
      </w:pPr>
    </w:p>
    <w:p w:rsidR="00105597" w:rsidRDefault="00105597" w:rsidP="00105597">
      <w:pPr>
        <w:ind w:left="720"/>
        <w:jc w:val="center"/>
        <w:rPr>
          <w:rFonts w:ascii="Arial" w:hAnsi="Arial" w:cs="Arial"/>
          <w:b/>
          <w:iCs/>
          <w:color w:val="000000"/>
          <w:sz w:val="36"/>
          <w:szCs w:val="36"/>
          <w:shd w:val="clear" w:color="auto" w:fill="FFFFFF"/>
        </w:rPr>
      </w:pPr>
      <w:r w:rsidRPr="003A48EE">
        <w:rPr>
          <w:rFonts w:ascii="Arial" w:hAnsi="Arial" w:cs="Arial"/>
          <w:b/>
          <w:iCs/>
          <w:color w:val="000000"/>
          <w:sz w:val="36"/>
          <w:szCs w:val="36"/>
          <w:shd w:val="clear" w:color="auto" w:fill="FFFFFF"/>
        </w:rPr>
        <w:t xml:space="preserve">Work Based Learning </w:t>
      </w:r>
      <w:r>
        <w:rPr>
          <w:rFonts w:ascii="Arial" w:hAnsi="Arial" w:cs="Arial"/>
          <w:b/>
          <w:iCs/>
          <w:color w:val="000000"/>
          <w:sz w:val="36"/>
          <w:szCs w:val="36"/>
          <w:shd w:val="clear" w:color="auto" w:fill="FFFFFF"/>
        </w:rPr>
        <w:t>–</w:t>
      </w:r>
      <w:r w:rsidRPr="003A48EE">
        <w:rPr>
          <w:rFonts w:ascii="Arial" w:hAnsi="Arial" w:cs="Arial"/>
          <w:b/>
          <w:iCs/>
          <w:color w:val="000000"/>
          <w:sz w:val="36"/>
          <w:szCs w:val="36"/>
          <w:shd w:val="clear" w:color="auto" w:fill="FFFFFF"/>
        </w:rPr>
        <w:t xml:space="preserve"> </w:t>
      </w:r>
      <w:r>
        <w:rPr>
          <w:rFonts w:ascii="Arial" w:hAnsi="Arial" w:cs="Arial"/>
          <w:b/>
          <w:iCs/>
          <w:color w:val="000000"/>
          <w:sz w:val="36"/>
          <w:szCs w:val="36"/>
          <w:shd w:val="clear" w:color="auto" w:fill="FFFFFF"/>
        </w:rPr>
        <w:t>Overall Reflection</w:t>
      </w:r>
    </w:p>
    <w:p w:rsidR="00105597" w:rsidRDefault="00105597" w:rsidP="00105597">
      <w:pPr>
        <w:ind w:left="720"/>
        <w:jc w:val="center"/>
        <w:rPr>
          <w:rFonts w:ascii="Arial" w:hAnsi="Arial" w:cs="Arial"/>
          <w:b/>
          <w:iCs/>
          <w:color w:val="000000"/>
          <w:sz w:val="36"/>
          <w:szCs w:val="36"/>
          <w:shd w:val="clear" w:color="auto" w:fill="FFFFFF"/>
        </w:rPr>
      </w:pPr>
    </w:p>
    <w:p w:rsidR="00105597" w:rsidRDefault="00105597" w:rsidP="00105597">
      <w:pPr>
        <w:ind w:left="720"/>
        <w:jc w:val="center"/>
        <w:rPr>
          <w:rFonts w:ascii="Arial" w:hAnsi="Arial" w:cs="Arial"/>
          <w:b/>
          <w:iCs/>
          <w:color w:val="000000"/>
          <w:sz w:val="36"/>
          <w:szCs w:val="36"/>
          <w:shd w:val="clear" w:color="auto" w:fill="FFFFFF"/>
        </w:rPr>
      </w:pPr>
    </w:p>
    <w:p w:rsidR="00105597" w:rsidRDefault="00105597" w:rsidP="00105597">
      <w:pPr>
        <w:ind w:left="720"/>
        <w:jc w:val="center"/>
        <w:rPr>
          <w:rFonts w:ascii="Arial" w:hAnsi="Arial" w:cs="Arial"/>
          <w:b/>
          <w:iCs/>
          <w:color w:val="000000"/>
          <w:sz w:val="36"/>
          <w:szCs w:val="36"/>
          <w:shd w:val="clear" w:color="auto" w:fill="FFFFFF"/>
        </w:rPr>
      </w:pPr>
    </w:p>
    <w:p w:rsidR="00105597" w:rsidRDefault="00105597" w:rsidP="00105597">
      <w:pPr>
        <w:ind w:left="720"/>
        <w:jc w:val="center"/>
        <w:rPr>
          <w:rFonts w:ascii="Arial" w:hAnsi="Arial" w:cs="Arial"/>
          <w:b/>
          <w:iCs/>
          <w:color w:val="000000"/>
          <w:sz w:val="36"/>
          <w:szCs w:val="36"/>
          <w:shd w:val="clear" w:color="auto" w:fill="FFFFFF"/>
        </w:rPr>
      </w:pPr>
    </w:p>
    <w:p w:rsidR="00105597" w:rsidRDefault="00105597" w:rsidP="00105597">
      <w:pPr>
        <w:ind w:left="720"/>
        <w:jc w:val="center"/>
        <w:rPr>
          <w:rFonts w:ascii="Arial" w:hAnsi="Arial" w:cs="Arial"/>
          <w:b/>
          <w:iCs/>
          <w:color w:val="000000"/>
          <w:sz w:val="36"/>
          <w:szCs w:val="36"/>
          <w:shd w:val="clear" w:color="auto" w:fill="FFFFFF"/>
        </w:rPr>
      </w:pPr>
      <w:r>
        <w:rPr>
          <w:noProof/>
        </w:rPr>
        <w:drawing>
          <wp:inline distT="0" distB="0" distL="0" distR="0" wp14:anchorId="104FE368" wp14:editId="63D3C5BA">
            <wp:extent cx="5161280" cy="2466754"/>
            <wp:effectExtent l="0" t="0" r="127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22495" cy="2496011"/>
                    </a:xfrm>
                    <a:prstGeom prst="rect">
                      <a:avLst/>
                    </a:prstGeom>
                  </pic:spPr>
                </pic:pic>
              </a:graphicData>
            </a:graphic>
          </wp:inline>
        </w:drawing>
      </w:r>
    </w:p>
    <w:p w:rsidR="00896700" w:rsidRPr="00F52238" w:rsidRDefault="00896700" w:rsidP="00896700">
      <w:pPr>
        <w:spacing w:after="160" w:line="256" w:lineRule="auto"/>
        <w:jc w:val="center"/>
        <w:rPr>
          <w:rFonts w:ascii="Arial" w:eastAsiaTheme="minorHAnsi" w:hAnsi="Arial" w:cs="Arial"/>
          <w:b/>
          <w:u w:val="single"/>
          <w:lang w:eastAsia="en-US"/>
        </w:rPr>
      </w:pPr>
    </w:p>
    <w:p w:rsidR="00896700" w:rsidRPr="00F52238" w:rsidRDefault="00896700" w:rsidP="00896700">
      <w:pPr>
        <w:spacing w:after="160" w:line="256" w:lineRule="auto"/>
        <w:jc w:val="center"/>
        <w:rPr>
          <w:rFonts w:ascii="Arial" w:eastAsiaTheme="minorHAnsi" w:hAnsi="Arial" w:cs="Arial"/>
          <w:b/>
          <w:u w:val="single"/>
          <w:lang w:eastAsia="en-US"/>
        </w:rPr>
      </w:pPr>
    </w:p>
    <w:p w:rsidR="00896700" w:rsidRDefault="00896700" w:rsidP="00E6409A">
      <w:pPr>
        <w:spacing w:after="160" w:line="256" w:lineRule="auto"/>
        <w:jc w:val="both"/>
        <w:rPr>
          <w:rFonts w:ascii="Arial" w:eastAsiaTheme="minorHAnsi" w:hAnsi="Arial" w:cs="Arial"/>
          <w:b/>
          <w:u w:val="single"/>
          <w:lang w:eastAsia="en-US"/>
        </w:rPr>
      </w:pPr>
    </w:p>
    <w:p w:rsidR="00201798" w:rsidRPr="00F52238" w:rsidRDefault="00201798" w:rsidP="00E6409A">
      <w:pPr>
        <w:spacing w:after="160" w:line="256" w:lineRule="auto"/>
        <w:jc w:val="both"/>
        <w:rPr>
          <w:rFonts w:ascii="Arial" w:eastAsiaTheme="minorHAnsi" w:hAnsi="Arial" w:cs="Arial"/>
          <w:b/>
          <w:u w:val="single"/>
          <w:lang w:eastAsia="en-US"/>
        </w:rPr>
      </w:pPr>
    </w:p>
    <w:p w:rsidR="00105597" w:rsidRPr="00B810E7" w:rsidRDefault="00105597" w:rsidP="00E6409A">
      <w:pPr>
        <w:ind w:left="720"/>
        <w:jc w:val="both"/>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lastRenderedPageBreak/>
        <w:t>Student name and ID:</w:t>
      </w:r>
      <w:r>
        <w:rPr>
          <w:rFonts w:ascii="Arial" w:hAnsi="Arial" w:cs="Arial"/>
          <w:iCs/>
          <w:color w:val="000000"/>
          <w:sz w:val="24"/>
          <w:szCs w:val="24"/>
          <w:shd w:val="clear" w:color="auto" w:fill="FFFFFF"/>
        </w:rPr>
        <w:t xml:space="preserve">  James Cullen (P151951).</w:t>
      </w:r>
    </w:p>
    <w:p w:rsidR="00105597" w:rsidRPr="00B810E7" w:rsidRDefault="00105597" w:rsidP="00E6409A">
      <w:pPr>
        <w:ind w:left="720"/>
        <w:jc w:val="both"/>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Course:</w:t>
      </w:r>
      <w:r>
        <w:rPr>
          <w:rFonts w:ascii="Arial" w:hAnsi="Arial" w:cs="Arial"/>
          <w:iCs/>
          <w:color w:val="000000"/>
          <w:sz w:val="24"/>
          <w:szCs w:val="24"/>
          <w:shd w:val="clear" w:color="auto" w:fill="FFFFFF"/>
        </w:rPr>
        <w:t xml:space="preserve">  Construction Management.</w:t>
      </w:r>
    </w:p>
    <w:p w:rsidR="00105597" w:rsidRPr="00B810E7" w:rsidRDefault="00105597" w:rsidP="00E6409A">
      <w:pPr>
        <w:ind w:left="720"/>
        <w:jc w:val="both"/>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Company name and address:</w:t>
      </w:r>
      <w:r>
        <w:rPr>
          <w:rFonts w:ascii="Arial" w:hAnsi="Arial" w:cs="Arial"/>
          <w:iCs/>
          <w:color w:val="000000"/>
          <w:sz w:val="24"/>
          <w:szCs w:val="24"/>
          <w:shd w:val="clear" w:color="auto" w:fill="FFFFFF"/>
        </w:rPr>
        <w:t xml:space="preserve">  </w:t>
      </w:r>
      <w:proofErr w:type="spellStart"/>
      <w:r>
        <w:rPr>
          <w:rFonts w:ascii="Arial" w:hAnsi="Arial" w:cs="Arial"/>
          <w:iCs/>
          <w:color w:val="000000"/>
          <w:sz w:val="24"/>
          <w:szCs w:val="24"/>
          <w:shd w:val="clear" w:color="auto" w:fill="FFFFFF"/>
        </w:rPr>
        <w:t>Dwr</w:t>
      </w:r>
      <w:proofErr w:type="spellEnd"/>
      <w:r>
        <w:rPr>
          <w:rFonts w:ascii="Arial" w:hAnsi="Arial" w:cs="Arial"/>
          <w:iCs/>
          <w:color w:val="000000"/>
          <w:sz w:val="24"/>
          <w:szCs w:val="24"/>
          <w:shd w:val="clear" w:color="auto" w:fill="FFFFFF"/>
        </w:rPr>
        <w:t xml:space="preserve"> Cymru Welsh Water, 1</w:t>
      </w:r>
      <w:r w:rsidRPr="00810EBC">
        <w:rPr>
          <w:rFonts w:ascii="Arial" w:hAnsi="Arial" w:cs="Arial"/>
          <w:iCs/>
          <w:color w:val="000000"/>
          <w:sz w:val="24"/>
          <w:szCs w:val="24"/>
          <w:shd w:val="clear" w:color="auto" w:fill="FFFFFF"/>
          <w:vertAlign w:val="superscript"/>
        </w:rPr>
        <w:t>st</w:t>
      </w:r>
      <w:r>
        <w:rPr>
          <w:rFonts w:ascii="Arial" w:hAnsi="Arial" w:cs="Arial"/>
          <w:iCs/>
          <w:color w:val="000000"/>
          <w:sz w:val="24"/>
          <w:szCs w:val="24"/>
          <w:shd w:val="clear" w:color="auto" w:fill="FFFFFF"/>
        </w:rPr>
        <w:t xml:space="preserve"> Floor, </w:t>
      </w:r>
      <w:proofErr w:type="spellStart"/>
      <w:r>
        <w:rPr>
          <w:rFonts w:ascii="Arial" w:hAnsi="Arial" w:cs="Arial"/>
          <w:iCs/>
          <w:color w:val="000000"/>
          <w:sz w:val="24"/>
          <w:szCs w:val="24"/>
          <w:shd w:val="clear" w:color="auto" w:fill="FFFFFF"/>
        </w:rPr>
        <w:t>Glien</w:t>
      </w:r>
      <w:proofErr w:type="spellEnd"/>
      <w:r>
        <w:rPr>
          <w:rFonts w:ascii="Arial" w:hAnsi="Arial" w:cs="Arial"/>
          <w:iCs/>
          <w:color w:val="000000"/>
          <w:sz w:val="24"/>
          <w:szCs w:val="24"/>
          <w:shd w:val="clear" w:color="auto" w:fill="FFFFFF"/>
        </w:rPr>
        <w:t xml:space="preserve"> House, </w:t>
      </w:r>
      <w:proofErr w:type="spellStart"/>
      <w:r w:rsidRPr="00810EBC">
        <w:rPr>
          <w:rStyle w:val="lrzxr"/>
          <w:rFonts w:ascii="Arial" w:hAnsi="Arial" w:cs="Arial"/>
          <w:color w:val="222222"/>
          <w:sz w:val="24"/>
          <w:szCs w:val="24"/>
        </w:rPr>
        <w:t>Glien</w:t>
      </w:r>
      <w:proofErr w:type="spellEnd"/>
      <w:r w:rsidRPr="00810EBC">
        <w:rPr>
          <w:rStyle w:val="lrzxr"/>
          <w:rFonts w:ascii="Arial" w:hAnsi="Arial" w:cs="Arial"/>
          <w:color w:val="222222"/>
          <w:sz w:val="24"/>
          <w:szCs w:val="24"/>
        </w:rPr>
        <w:t xml:space="preserve"> R</w:t>
      </w:r>
      <w:r>
        <w:rPr>
          <w:rStyle w:val="lrzxr"/>
          <w:rFonts w:ascii="Arial" w:hAnsi="Arial" w:cs="Arial"/>
          <w:color w:val="222222"/>
          <w:sz w:val="24"/>
          <w:szCs w:val="24"/>
        </w:rPr>
        <w:t>oa</w:t>
      </w:r>
      <w:r w:rsidRPr="00810EBC">
        <w:rPr>
          <w:rStyle w:val="lrzxr"/>
          <w:rFonts w:ascii="Arial" w:hAnsi="Arial" w:cs="Arial"/>
          <w:color w:val="222222"/>
          <w:sz w:val="24"/>
          <w:szCs w:val="24"/>
        </w:rPr>
        <w:t>d, Johnstown, Carmarthen SA31 3RB</w:t>
      </w:r>
      <w:r>
        <w:rPr>
          <w:rStyle w:val="lrzxr"/>
          <w:rFonts w:ascii="Arial" w:hAnsi="Arial" w:cs="Arial"/>
          <w:color w:val="222222"/>
          <w:sz w:val="24"/>
          <w:szCs w:val="24"/>
        </w:rPr>
        <w:t>.</w:t>
      </w:r>
    </w:p>
    <w:p w:rsidR="00105597" w:rsidRDefault="00105597" w:rsidP="00E6409A">
      <w:pPr>
        <w:ind w:left="720"/>
        <w:jc w:val="both"/>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Contact name and number:</w:t>
      </w:r>
      <w:r>
        <w:rPr>
          <w:rFonts w:ascii="Arial" w:hAnsi="Arial" w:cs="Arial"/>
          <w:iCs/>
          <w:color w:val="000000"/>
          <w:sz w:val="24"/>
          <w:szCs w:val="24"/>
          <w:shd w:val="clear" w:color="auto" w:fill="FFFFFF"/>
        </w:rPr>
        <w:t xml:space="preserve">  Dai</w:t>
      </w:r>
      <w:r w:rsidR="0092561C">
        <w:rPr>
          <w:rFonts w:ascii="Arial" w:hAnsi="Arial" w:cs="Arial"/>
          <w:iCs/>
          <w:color w:val="000000"/>
          <w:sz w:val="24"/>
          <w:szCs w:val="24"/>
          <w:shd w:val="clear" w:color="auto" w:fill="FFFFFF"/>
        </w:rPr>
        <w:t xml:space="preserve"> </w:t>
      </w:r>
      <w:r>
        <w:rPr>
          <w:rFonts w:ascii="Arial" w:hAnsi="Arial" w:cs="Arial"/>
          <w:iCs/>
          <w:color w:val="000000"/>
          <w:sz w:val="24"/>
          <w:szCs w:val="24"/>
          <w:shd w:val="clear" w:color="auto" w:fill="FFFFFF"/>
        </w:rPr>
        <w:t>Kirk (</w:t>
      </w:r>
      <w:hyperlink r:id="rId45" w:history="1">
        <w:r w:rsidRPr="00527A0A">
          <w:rPr>
            <w:rStyle w:val="Hyperlink"/>
            <w:rFonts w:ascii="Arial" w:hAnsi="Arial" w:cs="Arial"/>
            <w:iCs/>
            <w:sz w:val="24"/>
            <w:szCs w:val="24"/>
            <w:shd w:val="clear" w:color="auto" w:fill="FFFFFF"/>
          </w:rPr>
          <w:t>Dave.Kirk@dwrcymru.com</w:t>
        </w:r>
      </w:hyperlink>
      <w:r>
        <w:rPr>
          <w:rFonts w:ascii="Arial" w:hAnsi="Arial" w:cs="Arial"/>
          <w:iCs/>
          <w:color w:val="000000"/>
          <w:sz w:val="24"/>
          <w:szCs w:val="24"/>
          <w:shd w:val="clear" w:color="auto" w:fill="FFFFFF"/>
        </w:rPr>
        <w:t>, 07881907532).</w:t>
      </w:r>
    </w:p>
    <w:p w:rsidR="005630EC" w:rsidRDefault="005630EC" w:rsidP="005630EC">
      <w:pPr>
        <w:rPr>
          <w:rFonts w:ascii="Arial" w:hAnsi="Arial" w:cs="Arial"/>
          <w:iCs/>
          <w:color w:val="000000"/>
          <w:sz w:val="24"/>
          <w:szCs w:val="24"/>
          <w:shd w:val="clear" w:color="auto" w:fill="FFFFFF"/>
        </w:rPr>
      </w:pPr>
    </w:p>
    <w:p w:rsidR="005630EC" w:rsidRDefault="005630EC" w:rsidP="005630EC">
      <w:pPr>
        <w:rPr>
          <w:rFonts w:ascii="Arial" w:hAnsi="Arial" w:cs="Arial"/>
          <w:iCs/>
          <w:color w:val="000000"/>
          <w:sz w:val="24"/>
          <w:szCs w:val="24"/>
          <w:shd w:val="clear" w:color="auto" w:fill="FFFFFF"/>
        </w:rPr>
      </w:pPr>
    </w:p>
    <w:p w:rsidR="005630EC" w:rsidRDefault="005630EC" w:rsidP="005630EC">
      <w:pPr>
        <w:rPr>
          <w:rFonts w:ascii="Arial" w:hAnsi="Arial" w:cs="Arial"/>
          <w:iCs/>
          <w:color w:val="000000"/>
          <w:sz w:val="24"/>
          <w:szCs w:val="24"/>
          <w:shd w:val="clear" w:color="auto" w:fill="FFFFFF"/>
        </w:rPr>
      </w:pPr>
    </w:p>
    <w:p w:rsidR="00445DDC" w:rsidRDefault="003558E7" w:rsidP="005630EC">
      <w:pPr>
        <w:rPr>
          <w:rFonts w:ascii="Arial" w:hAnsi="Arial" w:cs="Arial"/>
          <w:iCs/>
          <w:color w:val="000000"/>
          <w:sz w:val="24"/>
          <w:szCs w:val="24"/>
          <w:shd w:val="clear" w:color="auto" w:fill="FFFFFF"/>
        </w:rPr>
      </w:pPr>
      <w:bookmarkStart w:id="5" w:name="_GoBack"/>
      <w:r>
        <w:rPr>
          <w:rFonts w:ascii="Arial" w:hAnsi="Arial" w:cs="Arial"/>
          <w:iCs/>
          <w:color w:val="000000"/>
          <w:sz w:val="24"/>
          <w:szCs w:val="24"/>
          <w:shd w:val="clear" w:color="auto" w:fill="FFFFFF"/>
        </w:rPr>
        <w:t xml:space="preserve">During the </w:t>
      </w:r>
      <w:r w:rsidR="00BA18C8">
        <w:rPr>
          <w:rFonts w:ascii="Arial" w:hAnsi="Arial" w:cs="Arial"/>
          <w:iCs/>
          <w:color w:val="000000"/>
          <w:sz w:val="24"/>
          <w:szCs w:val="24"/>
          <w:shd w:val="clear" w:color="auto" w:fill="FFFFFF"/>
        </w:rPr>
        <w:t>timespan of focus</w:t>
      </w:r>
      <w:r w:rsidR="00D820D3">
        <w:rPr>
          <w:rFonts w:ascii="Arial" w:hAnsi="Arial" w:cs="Arial"/>
          <w:iCs/>
          <w:color w:val="000000"/>
          <w:sz w:val="24"/>
          <w:szCs w:val="24"/>
          <w:shd w:val="clear" w:color="auto" w:fill="FFFFFF"/>
        </w:rPr>
        <w:t>,</w:t>
      </w:r>
      <w:r w:rsidR="00BA18C8">
        <w:rPr>
          <w:rFonts w:ascii="Arial" w:hAnsi="Arial" w:cs="Arial"/>
          <w:iCs/>
          <w:color w:val="000000"/>
          <w:sz w:val="24"/>
          <w:szCs w:val="24"/>
          <w:shd w:val="clear" w:color="auto" w:fill="FFFFFF"/>
        </w:rPr>
        <w:t xml:space="preserve"> </w:t>
      </w:r>
      <w:proofErr w:type="gramStart"/>
      <w:r w:rsidR="00BA18C8">
        <w:rPr>
          <w:rFonts w:ascii="Arial" w:hAnsi="Arial" w:cs="Arial"/>
          <w:iCs/>
          <w:color w:val="000000"/>
          <w:sz w:val="24"/>
          <w:szCs w:val="24"/>
          <w:shd w:val="clear" w:color="auto" w:fill="FFFFFF"/>
        </w:rPr>
        <w:t>a number of</w:t>
      </w:r>
      <w:proofErr w:type="gramEnd"/>
      <w:r w:rsidR="00BA18C8">
        <w:rPr>
          <w:rFonts w:ascii="Arial" w:hAnsi="Arial" w:cs="Arial"/>
          <w:iCs/>
          <w:color w:val="000000"/>
          <w:sz w:val="24"/>
          <w:szCs w:val="24"/>
          <w:shd w:val="clear" w:color="auto" w:fill="FFFFFF"/>
        </w:rPr>
        <w:t xml:space="preserve"> issues and challenges arose that had the potential to and did at times hamper the programme.  The first of these at the start of the project were unfamiliar practices required to advance the work such as the Boil Notice Procedure and Control Point</w:t>
      </w:r>
      <w:r w:rsidR="00445DDC">
        <w:rPr>
          <w:rFonts w:ascii="Arial" w:hAnsi="Arial" w:cs="Arial"/>
          <w:iCs/>
          <w:color w:val="000000"/>
          <w:sz w:val="24"/>
          <w:szCs w:val="24"/>
          <w:shd w:val="clear" w:color="auto" w:fill="FFFFFF"/>
        </w:rPr>
        <w:t>.  These were overcome by attending training, meetings and talking to other operatives within Welsh Water to become conversant enough to aid the scheme</w:t>
      </w:r>
      <w:r w:rsidR="003243EB">
        <w:rPr>
          <w:rFonts w:ascii="Arial" w:hAnsi="Arial" w:cs="Arial"/>
          <w:iCs/>
          <w:color w:val="000000"/>
          <w:sz w:val="24"/>
          <w:szCs w:val="24"/>
          <w:shd w:val="clear" w:color="auto" w:fill="FFFFFF"/>
        </w:rPr>
        <w:t xml:space="preserve"> and meet the key objectives set out in the learning contract</w:t>
      </w:r>
      <w:r w:rsidR="00D820D3">
        <w:rPr>
          <w:rFonts w:ascii="Arial" w:hAnsi="Arial" w:cs="Arial"/>
          <w:iCs/>
          <w:color w:val="000000"/>
          <w:sz w:val="24"/>
          <w:szCs w:val="24"/>
          <w:shd w:val="clear" w:color="auto" w:fill="FFFFFF"/>
        </w:rPr>
        <w:t>.  Possessing the confidence to speak out and ask for help and extra guidance when carrying out duties involving unaccustomed to procedures was vital also.</w:t>
      </w:r>
      <w:r w:rsidR="003243EB">
        <w:rPr>
          <w:rFonts w:ascii="Arial" w:hAnsi="Arial" w:cs="Arial"/>
          <w:iCs/>
          <w:color w:val="000000"/>
          <w:sz w:val="24"/>
          <w:szCs w:val="24"/>
          <w:shd w:val="clear" w:color="auto" w:fill="FFFFFF"/>
        </w:rPr>
        <w:t xml:space="preserve"> </w:t>
      </w:r>
    </w:p>
    <w:p w:rsidR="003243EB" w:rsidRDefault="003243EB" w:rsidP="005630EC">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 xml:space="preserve">A further </w:t>
      </w:r>
      <w:r w:rsidR="00E32008">
        <w:rPr>
          <w:rFonts w:ascii="Arial" w:hAnsi="Arial" w:cs="Arial"/>
          <w:iCs/>
          <w:color w:val="000000"/>
          <w:sz w:val="24"/>
          <w:szCs w:val="24"/>
          <w:shd w:val="clear" w:color="auto" w:fill="FFFFFF"/>
        </w:rPr>
        <w:t>aspiration</w:t>
      </w:r>
      <w:r>
        <w:rPr>
          <w:rFonts w:ascii="Arial" w:hAnsi="Arial" w:cs="Arial"/>
          <w:iCs/>
          <w:color w:val="000000"/>
          <w:sz w:val="24"/>
          <w:szCs w:val="24"/>
          <w:shd w:val="clear" w:color="auto" w:fill="FFFFFF"/>
        </w:rPr>
        <w:t xml:space="preserve"> was efficiently managing Health and Safety on site.  This was met by constant monitoring and auditing of the sites</w:t>
      </w:r>
      <w:r w:rsidR="00752C95">
        <w:rPr>
          <w:rFonts w:ascii="Arial" w:hAnsi="Arial" w:cs="Arial"/>
          <w:iCs/>
          <w:color w:val="000000"/>
          <w:sz w:val="24"/>
          <w:szCs w:val="24"/>
          <w:shd w:val="clear" w:color="auto" w:fill="FFFFFF"/>
        </w:rPr>
        <w:t xml:space="preserve"> to comply with Health and Safety Executives stance that “effective management of work activities </w:t>
      </w:r>
      <w:r w:rsidR="002C1E81">
        <w:rPr>
          <w:rFonts w:ascii="Arial" w:hAnsi="Arial" w:cs="Arial"/>
          <w:iCs/>
          <w:color w:val="000000"/>
          <w:sz w:val="24"/>
          <w:szCs w:val="24"/>
          <w:shd w:val="clear" w:color="auto" w:fill="FFFFFF"/>
        </w:rPr>
        <w:t>and competent</w:t>
      </w:r>
      <w:r w:rsidR="007A1D6A">
        <w:rPr>
          <w:rFonts w:ascii="Arial" w:hAnsi="Arial" w:cs="Arial"/>
          <w:iCs/>
          <w:color w:val="000000"/>
          <w:sz w:val="24"/>
          <w:szCs w:val="24"/>
          <w:shd w:val="clear" w:color="auto" w:fill="FFFFFF"/>
        </w:rPr>
        <w:t xml:space="preserve"> site supervision are essential in maintaining healthy and safe conditions” (HSE</w:t>
      </w:r>
      <w:r>
        <w:rPr>
          <w:rFonts w:ascii="Arial" w:hAnsi="Arial" w:cs="Arial"/>
          <w:iCs/>
          <w:color w:val="000000"/>
          <w:sz w:val="24"/>
          <w:szCs w:val="24"/>
          <w:shd w:val="clear" w:color="auto" w:fill="FFFFFF"/>
        </w:rPr>
        <w:t>,</w:t>
      </w:r>
      <w:r w:rsidR="007A1D6A">
        <w:rPr>
          <w:rFonts w:ascii="Arial" w:hAnsi="Arial" w:cs="Arial"/>
          <w:iCs/>
          <w:color w:val="000000"/>
          <w:sz w:val="24"/>
          <w:szCs w:val="24"/>
          <w:shd w:val="clear" w:color="auto" w:fill="FFFFFF"/>
        </w:rPr>
        <w:t xml:space="preserve"> 2006)</w:t>
      </w:r>
      <w:r>
        <w:rPr>
          <w:rFonts w:ascii="Arial" w:hAnsi="Arial" w:cs="Arial"/>
          <w:iCs/>
          <w:color w:val="000000"/>
          <w:sz w:val="24"/>
          <w:szCs w:val="24"/>
          <w:shd w:val="clear" w:color="auto" w:fill="FFFFFF"/>
        </w:rPr>
        <w:t xml:space="preserve"> which also served to satisfy the </w:t>
      </w:r>
      <w:r w:rsidR="00E32008">
        <w:rPr>
          <w:rFonts w:ascii="Arial" w:hAnsi="Arial" w:cs="Arial"/>
          <w:iCs/>
          <w:color w:val="000000"/>
          <w:sz w:val="24"/>
          <w:szCs w:val="24"/>
          <w:shd w:val="clear" w:color="auto" w:fill="FFFFFF"/>
        </w:rPr>
        <w:t>goal</w:t>
      </w:r>
      <w:r>
        <w:rPr>
          <w:rFonts w:ascii="Arial" w:hAnsi="Arial" w:cs="Arial"/>
          <w:iCs/>
          <w:color w:val="000000"/>
          <w:sz w:val="24"/>
          <w:szCs w:val="24"/>
          <w:shd w:val="clear" w:color="auto" w:fill="FFFFFF"/>
        </w:rPr>
        <w:t xml:space="preserve"> of </w:t>
      </w:r>
      <w:r w:rsidR="00E32008">
        <w:rPr>
          <w:rFonts w:ascii="Arial" w:hAnsi="Arial" w:cs="Arial"/>
          <w:iCs/>
          <w:color w:val="000000"/>
          <w:sz w:val="24"/>
          <w:szCs w:val="24"/>
          <w:shd w:val="clear" w:color="auto" w:fill="FFFFFF"/>
        </w:rPr>
        <w:t>ensuring</w:t>
      </w:r>
      <w:r>
        <w:rPr>
          <w:rFonts w:ascii="Arial" w:hAnsi="Arial" w:cs="Arial"/>
          <w:iCs/>
          <w:color w:val="000000"/>
          <w:sz w:val="24"/>
          <w:szCs w:val="24"/>
          <w:shd w:val="clear" w:color="auto" w:fill="FFFFFF"/>
        </w:rPr>
        <w:t xml:space="preserve"> hygienic practices</w:t>
      </w:r>
      <w:r w:rsidR="00E32008">
        <w:rPr>
          <w:rFonts w:ascii="Arial" w:hAnsi="Arial" w:cs="Arial"/>
          <w:iCs/>
          <w:color w:val="000000"/>
          <w:sz w:val="24"/>
          <w:szCs w:val="24"/>
          <w:shd w:val="clear" w:color="auto" w:fill="FFFFFF"/>
        </w:rPr>
        <w:t xml:space="preserve"> were fully </w:t>
      </w:r>
      <w:r w:rsidR="007A1D6A">
        <w:rPr>
          <w:rFonts w:ascii="Arial" w:hAnsi="Arial" w:cs="Arial"/>
          <w:iCs/>
          <w:color w:val="000000"/>
          <w:sz w:val="24"/>
          <w:szCs w:val="24"/>
          <w:shd w:val="clear" w:color="auto" w:fill="FFFFFF"/>
        </w:rPr>
        <w:t>acceptable</w:t>
      </w:r>
      <w:r>
        <w:rPr>
          <w:rFonts w:ascii="Arial" w:hAnsi="Arial" w:cs="Arial"/>
          <w:iCs/>
          <w:color w:val="000000"/>
          <w:sz w:val="24"/>
          <w:szCs w:val="24"/>
          <w:shd w:val="clear" w:color="auto" w:fill="FFFFFF"/>
        </w:rPr>
        <w:t xml:space="preserve">.  </w:t>
      </w:r>
      <w:r w:rsidR="00E32008">
        <w:rPr>
          <w:rFonts w:ascii="Arial" w:hAnsi="Arial" w:cs="Arial"/>
          <w:iCs/>
          <w:color w:val="000000"/>
          <w:sz w:val="24"/>
          <w:szCs w:val="24"/>
          <w:shd w:val="clear" w:color="auto" w:fill="FFFFFF"/>
        </w:rPr>
        <w:t>It is noticeable that, t</w:t>
      </w:r>
      <w:r>
        <w:rPr>
          <w:rFonts w:ascii="Arial" w:hAnsi="Arial" w:cs="Arial"/>
          <w:iCs/>
          <w:color w:val="000000"/>
          <w:sz w:val="24"/>
          <w:szCs w:val="24"/>
          <w:shd w:val="clear" w:color="auto" w:fill="FFFFFF"/>
        </w:rPr>
        <w:t>o date, there have been very few health and safety incidents associated with the scheme</w:t>
      </w:r>
      <w:r w:rsidR="00E32008">
        <w:rPr>
          <w:rFonts w:ascii="Arial" w:hAnsi="Arial" w:cs="Arial"/>
          <w:iCs/>
          <w:color w:val="000000"/>
          <w:sz w:val="24"/>
          <w:szCs w:val="24"/>
          <w:shd w:val="clear" w:color="auto" w:fill="FFFFFF"/>
        </w:rPr>
        <w:t>, h</w:t>
      </w:r>
      <w:r>
        <w:rPr>
          <w:rFonts w:ascii="Arial" w:hAnsi="Arial" w:cs="Arial"/>
          <w:iCs/>
          <w:color w:val="000000"/>
          <w:sz w:val="24"/>
          <w:szCs w:val="24"/>
          <w:shd w:val="clear" w:color="auto" w:fill="FFFFFF"/>
        </w:rPr>
        <w:t xml:space="preserve">owever, in future improvements could be made.  </w:t>
      </w:r>
      <w:r w:rsidR="00040422">
        <w:rPr>
          <w:rFonts w:ascii="Arial" w:hAnsi="Arial" w:cs="Arial"/>
          <w:iCs/>
          <w:color w:val="000000"/>
          <w:sz w:val="24"/>
          <w:szCs w:val="24"/>
          <w:shd w:val="clear" w:color="auto" w:fill="FFFFFF"/>
        </w:rPr>
        <w:t xml:space="preserve">During the </w:t>
      </w:r>
      <w:r w:rsidR="00E32008">
        <w:rPr>
          <w:rFonts w:ascii="Arial" w:hAnsi="Arial" w:cs="Arial"/>
          <w:iCs/>
          <w:color w:val="000000"/>
          <w:sz w:val="24"/>
          <w:szCs w:val="24"/>
          <w:shd w:val="clear" w:color="auto" w:fill="FFFFFF"/>
        </w:rPr>
        <w:t>undertaking</w:t>
      </w:r>
      <w:r w:rsidR="00040422">
        <w:rPr>
          <w:rFonts w:ascii="Arial" w:hAnsi="Arial" w:cs="Arial"/>
          <w:iCs/>
          <w:color w:val="000000"/>
          <w:sz w:val="24"/>
          <w:szCs w:val="24"/>
          <w:shd w:val="clear" w:color="auto" w:fill="FFFFFF"/>
        </w:rPr>
        <w:t xml:space="preserve">, additional measures not usually required </w:t>
      </w:r>
      <w:proofErr w:type="gramStart"/>
      <w:r w:rsidR="00040422">
        <w:rPr>
          <w:rFonts w:ascii="Arial" w:hAnsi="Arial" w:cs="Arial"/>
          <w:iCs/>
          <w:color w:val="000000"/>
          <w:sz w:val="24"/>
          <w:szCs w:val="24"/>
          <w:shd w:val="clear" w:color="auto" w:fill="FFFFFF"/>
        </w:rPr>
        <w:t>were introduced such as wearing safety gloves and glasses at all times</w:t>
      </w:r>
      <w:proofErr w:type="gramEnd"/>
      <w:r w:rsidR="00E32008">
        <w:rPr>
          <w:rFonts w:ascii="Arial" w:hAnsi="Arial" w:cs="Arial"/>
          <w:iCs/>
          <w:color w:val="000000"/>
          <w:sz w:val="24"/>
          <w:szCs w:val="24"/>
          <w:shd w:val="clear" w:color="auto" w:fill="FFFFFF"/>
        </w:rPr>
        <w:t xml:space="preserve">.  The hope is that this will instigate </w:t>
      </w:r>
      <w:r w:rsidR="00040422">
        <w:rPr>
          <w:rFonts w:ascii="Arial" w:hAnsi="Arial" w:cs="Arial"/>
          <w:iCs/>
          <w:color w:val="000000"/>
          <w:sz w:val="24"/>
          <w:szCs w:val="24"/>
          <w:shd w:val="clear" w:color="auto" w:fill="FFFFFF"/>
        </w:rPr>
        <w:t>a culture change within the gangs</w:t>
      </w:r>
      <w:r w:rsidR="00E32008">
        <w:rPr>
          <w:rFonts w:ascii="Arial" w:hAnsi="Arial" w:cs="Arial"/>
          <w:iCs/>
          <w:color w:val="000000"/>
          <w:sz w:val="24"/>
          <w:szCs w:val="24"/>
          <w:shd w:val="clear" w:color="auto" w:fill="FFFFFF"/>
        </w:rPr>
        <w:t xml:space="preserve"> and possibly the </w:t>
      </w:r>
      <w:proofErr w:type="gramStart"/>
      <w:r w:rsidR="00E32008">
        <w:rPr>
          <w:rFonts w:ascii="Arial" w:hAnsi="Arial" w:cs="Arial"/>
          <w:iCs/>
          <w:color w:val="000000"/>
          <w:sz w:val="24"/>
          <w:szCs w:val="24"/>
          <w:shd w:val="clear" w:color="auto" w:fill="FFFFFF"/>
        </w:rPr>
        <w:t>industry as a whole</w:t>
      </w:r>
      <w:proofErr w:type="gramEnd"/>
      <w:r w:rsidR="00040422">
        <w:rPr>
          <w:rFonts w:ascii="Arial" w:hAnsi="Arial" w:cs="Arial"/>
          <w:iCs/>
          <w:color w:val="000000"/>
          <w:sz w:val="24"/>
          <w:szCs w:val="24"/>
          <w:shd w:val="clear" w:color="auto" w:fill="FFFFFF"/>
        </w:rPr>
        <w:t>.   While the standard of operatives on site wearing personal protective on site was high, complacency is always a danger, so in future, more site visits could be carried out and safety conversations undertaken to reinforce the message</w:t>
      </w:r>
      <w:r w:rsidR="002F1C11">
        <w:rPr>
          <w:rFonts w:ascii="Arial" w:hAnsi="Arial" w:cs="Arial"/>
          <w:iCs/>
          <w:color w:val="000000"/>
          <w:sz w:val="24"/>
          <w:szCs w:val="24"/>
          <w:shd w:val="clear" w:color="auto" w:fill="FFFFFF"/>
        </w:rPr>
        <w:t>.  The message board below, situated at the entrance of the site compound acts as a reminder to workers:</w:t>
      </w:r>
    </w:p>
    <w:p w:rsidR="002F1C11" w:rsidRDefault="002F1C11" w:rsidP="005630EC">
      <w:pPr>
        <w:rPr>
          <w:rFonts w:ascii="Arial" w:hAnsi="Arial" w:cs="Arial"/>
          <w:iCs/>
          <w:color w:val="000000"/>
          <w:sz w:val="24"/>
          <w:szCs w:val="24"/>
          <w:shd w:val="clear" w:color="auto" w:fill="FFFFFF"/>
        </w:rPr>
      </w:pPr>
    </w:p>
    <w:p w:rsidR="002F1C11" w:rsidRDefault="002F1C11" w:rsidP="002F1C11">
      <w:pPr>
        <w:jc w:val="center"/>
        <w:rPr>
          <w:rFonts w:ascii="Arial" w:hAnsi="Arial" w:cs="Arial"/>
          <w:iCs/>
          <w:color w:val="000000"/>
          <w:sz w:val="24"/>
          <w:szCs w:val="24"/>
          <w:shd w:val="clear" w:color="auto" w:fill="FFFFFF"/>
        </w:rPr>
      </w:pPr>
      <w:r>
        <w:rPr>
          <w:noProof/>
        </w:rPr>
        <w:drawing>
          <wp:inline distT="0" distB="0" distL="0" distR="0" wp14:anchorId="681732C0" wp14:editId="02A6716A">
            <wp:extent cx="3116580" cy="2652857"/>
            <wp:effectExtent l="0" t="0" r="762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136489" cy="2669804"/>
                    </a:xfrm>
                    <a:prstGeom prst="rect">
                      <a:avLst/>
                    </a:prstGeom>
                  </pic:spPr>
                </pic:pic>
              </a:graphicData>
            </a:graphic>
          </wp:inline>
        </w:drawing>
      </w:r>
    </w:p>
    <w:p w:rsidR="002F1C11" w:rsidRDefault="002F1C11" w:rsidP="002F1C11">
      <w:pPr>
        <w:rPr>
          <w:rFonts w:ascii="Arial" w:hAnsi="Arial" w:cs="Arial"/>
          <w:i/>
          <w:iCs/>
          <w:color w:val="000000"/>
          <w:sz w:val="24"/>
          <w:szCs w:val="24"/>
          <w:shd w:val="clear" w:color="auto" w:fill="FFFFFF"/>
        </w:rPr>
      </w:pPr>
    </w:p>
    <w:p w:rsidR="002F1C11" w:rsidRDefault="002F1C11" w:rsidP="002F1C11">
      <w:pPr>
        <w:ind w:left="720"/>
        <w:rPr>
          <w:rFonts w:ascii="Arial" w:hAnsi="Arial" w:cs="Arial"/>
          <w:i/>
          <w:iCs/>
          <w:color w:val="000000"/>
          <w:sz w:val="18"/>
          <w:szCs w:val="18"/>
          <w:shd w:val="clear" w:color="auto" w:fill="FFFFFF"/>
        </w:rPr>
      </w:pPr>
      <w:r>
        <w:rPr>
          <w:rFonts w:ascii="Arial" w:hAnsi="Arial" w:cs="Arial"/>
          <w:iCs/>
          <w:color w:val="000000"/>
          <w:sz w:val="18"/>
          <w:szCs w:val="18"/>
          <w:shd w:val="clear" w:color="auto" w:fill="FFFFFF"/>
        </w:rPr>
        <w:lastRenderedPageBreak/>
        <w:t xml:space="preserve">(Image </w:t>
      </w:r>
      <w:r w:rsidR="000D411B">
        <w:rPr>
          <w:rFonts w:ascii="Arial" w:hAnsi="Arial" w:cs="Arial"/>
          <w:iCs/>
          <w:color w:val="000000"/>
          <w:sz w:val="18"/>
          <w:szCs w:val="18"/>
          <w:shd w:val="clear" w:color="auto" w:fill="FFFFFF"/>
        </w:rPr>
        <w:t>3</w:t>
      </w:r>
      <w:r>
        <w:rPr>
          <w:rFonts w:ascii="Arial" w:hAnsi="Arial" w:cs="Arial"/>
          <w:iCs/>
          <w:color w:val="000000"/>
          <w:sz w:val="18"/>
          <w:szCs w:val="18"/>
          <w:shd w:val="clear" w:color="auto" w:fill="FFFFFF"/>
        </w:rPr>
        <w:t xml:space="preserve">: </w:t>
      </w:r>
      <w:r>
        <w:rPr>
          <w:rFonts w:ascii="Arial" w:hAnsi="Arial" w:cs="Arial"/>
          <w:i/>
          <w:iCs/>
          <w:color w:val="000000"/>
          <w:sz w:val="18"/>
          <w:szCs w:val="18"/>
          <w:shd w:val="clear" w:color="auto" w:fill="FFFFFF"/>
        </w:rPr>
        <w:t xml:space="preserve">View of PPE reminder notice, </w:t>
      </w:r>
      <w:proofErr w:type="spellStart"/>
      <w:r>
        <w:rPr>
          <w:rFonts w:ascii="Arial" w:hAnsi="Arial" w:cs="Arial"/>
          <w:i/>
          <w:iCs/>
          <w:color w:val="000000"/>
          <w:sz w:val="18"/>
          <w:szCs w:val="18"/>
          <w:shd w:val="clear" w:color="auto" w:fill="FFFFFF"/>
        </w:rPr>
        <w:t>Baglan</w:t>
      </w:r>
      <w:proofErr w:type="spellEnd"/>
      <w:r>
        <w:rPr>
          <w:rFonts w:ascii="Arial" w:hAnsi="Arial" w:cs="Arial"/>
          <w:i/>
          <w:iCs/>
          <w:color w:val="000000"/>
          <w:sz w:val="18"/>
          <w:szCs w:val="18"/>
          <w:shd w:val="clear" w:color="auto" w:fill="FFFFFF"/>
        </w:rPr>
        <w:t xml:space="preserve"> Compound, G18 Zonal Study scheme, Sandfields, Port Talbot, DCWW, 2020)</w:t>
      </w:r>
    </w:p>
    <w:p w:rsidR="00445DDC" w:rsidRPr="002F1C11" w:rsidRDefault="00E32008" w:rsidP="00E32008">
      <w:pPr>
        <w:ind w:firstLine="720"/>
        <w:rPr>
          <w:rFonts w:ascii="Arial" w:hAnsi="Arial" w:cs="Arial"/>
          <w:i/>
          <w:iCs/>
          <w:color w:val="000000"/>
          <w:sz w:val="18"/>
          <w:szCs w:val="18"/>
          <w:shd w:val="clear" w:color="auto" w:fill="FFFFFF"/>
        </w:rPr>
      </w:pPr>
      <w:r>
        <w:rPr>
          <w:rFonts w:ascii="Arial" w:hAnsi="Arial" w:cs="Arial"/>
          <w:iCs/>
          <w:color w:val="000000"/>
          <w:sz w:val="24"/>
          <w:szCs w:val="24"/>
          <w:shd w:val="clear" w:color="auto" w:fill="FFFFFF"/>
        </w:rPr>
        <w:t xml:space="preserve">Another source of trepidation at times was the </w:t>
      </w:r>
      <w:r w:rsidR="00445DDC">
        <w:rPr>
          <w:rFonts w:ascii="Arial" w:hAnsi="Arial" w:cs="Arial"/>
          <w:iCs/>
          <w:color w:val="000000"/>
          <w:sz w:val="24"/>
          <w:szCs w:val="24"/>
          <w:shd w:val="clear" w:color="auto" w:fill="FFFFFF"/>
        </w:rPr>
        <w:t>workload</w:t>
      </w:r>
      <w:r>
        <w:rPr>
          <w:rFonts w:ascii="Arial" w:hAnsi="Arial" w:cs="Arial"/>
          <w:iCs/>
          <w:color w:val="000000"/>
          <w:sz w:val="24"/>
          <w:szCs w:val="24"/>
          <w:shd w:val="clear" w:color="auto" w:fill="FFFFFF"/>
        </w:rPr>
        <w:t xml:space="preserve"> involved with progressing the project</w:t>
      </w:r>
      <w:r w:rsidR="00445DDC">
        <w:rPr>
          <w:rFonts w:ascii="Arial" w:hAnsi="Arial" w:cs="Arial"/>
          <w:iCs/>
          <w:color w:val="000000"/>
          <w:sz w:val="24"/>
          <w:szCs w:val="24"/>
          <w:shd w:val="clear" w:color="auto" w:fill="FFFFFF"/>
        </w:rPr>
        <w:t xml:space="preserve">.  </w:t>
      </w:r>
      <w:r w:rsidR="006C56D5">
        <w:rPr>
          <w:rFonts w:ascii="Arial" w:hAnsi="Arial" w:cs="Arial"/>
          <w:iCs/>
          <w:color w:val="000000"/>
          <w:sz w:val="24"/>
          <w:szCs w:val="24"/>
          <w:shd w:val="clear" w:color="auto" w:fill="FFFFFF"/>
        </w:rPr>
        <w:t xml:space="preserve">Bourne out of completing paperwork, checks and </w:t>
      </w:r>
      <w:proofErr w:type="spellStart"/>
      <w:r w:rsidR="006C56D5">
        <w:rPr>
          <w:rFonts w:ascii="Arial" w:hAnsi="Arial" w:cs="Arial"/>
          <w:iCs/>
          <w:color w:val="000000"/>
          <w:sz w:val="24"/>
          <w:szCs w:val="24"/>
          <w:shd w:val="clear" w:color="auto" w:fill="FFFFFF"/>
        </w:rPr>
        <w:t>auidts</w:t>
      </w:r>
      <w:proofErr w:type="spellEnd"/>
      <w:r w:rsidR="006C56D5">
        <w:rPr>
          <w:rFonts w:ascii="Arial" w:hAnsi="Arial" w:cs="Arial"/>
          <w:iCs/>
          <w:color w:val="000000"/>
          <w:sz w:val="24"/>
          <w:szCs w:val="24"/>
          <w:shd w:val="clear" w:color="auto" w:fill="FFFFFF"/>
        </w:rPr>
        <w:t xml:space="preserve"> needed to sustain over 50 operatives on site, t</w:t>
      </w:r>
      <w:r w:rsidR="00445DDC">
        <w:rPr>
          <w:rFonts w:ascii="Arial" w:hAnsi="Arial" w:cs="Arial"/>
          <w:iCs/>
          <w:color w:val="000000"/>
          <w:sz w:val="24"/>
          <w:szCs w:val="24"/>
          <w:shd w:val="clear" w:color="auto" w:fill="FFFFFF"/>
        </w:rPr>
        <w:t xml:space="preserve">his was solved </w:t>
      </w:r>
      <w:r w:rsidR="00E26BE9">
        <w:rPr>
          <w:rFonts w:ascii="Arial" w:hAnsi="Arial" w:cs="Arial"/>
          <w:iCs/>
          <w:color w:val="000000"/>
          <w:sz w:val="24"/>
          <w:szCs w:val="24"/>
          <w:shd w:val="clear" w:color="auto" w:fill="FFFFFF"/>
        </w:rPr>
        <w:t>by escalating it to management who approved overtime and obtained further resource</w:t>
      </w:r>
      <w:r w:rsidR="001C146B">
        <w:rPr>
          <w:rFonts w:ascii="Arial" w:hAnsi="Arial" w:cs="Arial"/>
          <w:iCs/>
          <w:color w:val="000000"/>
          <w:sz w:val="24"/>
          <w:szCs w:val="24"/>
          <w:shd w:val="clear" w:color="auto" w:fill="FFFFFF"/>
        </w:rPr>
        <w:t xml:space="preserve"> and support where appropriate.  Consequently, delegation of certain tasks also contributed to alleviate the substantial amount of monitoring and operations associated with such a large undertaking.</w:t>
      </w:r>
    </w:p>
    <w:p w:rsidR="00775174" w:rsidRDefault="001C146B" w:rsidP="005630EC">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From a more practical viewpoint</w:t>
      </w:r>
      <w:r w:rsidR="006E06E6">
        <w:rPr>
          <w:rFonts w:ascii="Arial" w:hAnsi="Arial" w:cs="Arial"/>
          <w:iCs/>
          <w:color w:val="000000"/>
          <w:sz w:val="24"/>
          <w:szCs w:val="24"/>
          <w:shd w:val="clear" w:color="auto" w:fill="FFFFFF"/>
        </w:rPr>
        <w:t>,</w:t>
      </w:r>
      <w:r>
        <w:rPr>
          <w:rFonts w:ascii="Arial" w:hAnsi="Arial" w:cs="Arial"/>
          <w:iCs/>
          <w:color w:val="000000"/>
          <w:sz w:val="24"/>
          <w:szCs w:val="24"/>
          <w:shd w:val="clear" w:color="auto" w:fill="FFFFFF"/>
        </w:rPr>
        <w:t xml:space="preserve"> difficulties</w:t>
      </w:r>
      <w:r w:rsidR="006E06E6">
        <w:rPr>
          <w:rFonts w:ascii="Arial" w:hAnsi="Arial" w:cs="Arial"/>
          <w:iCs/>
          <w:color w:val="000000"/>
          <w:sz w:val="24"/>
          <w:szCs w:val="24"/>
          <w:shd w:val="clear" w:color="auto" w:fill="FFFFFF"/>
        </w:rPr>
        <w:t xml:space="preserve"> </w:t>
      </w:r>
      <w:r>
        <w:rPr>
          <w:rFonts w:ascii="Arial" w:hAnsi="Arial" w:cs="Arial"/>
          <w:iCs/>
          <w:color w:val="000000"/>
          <w:sz w:val="24"/>
          <w:szCs w:val="24"/>
          <w:shd w:val="clear" w:color="auto" w:fill="FFFFFF"/>
        </w:rPr>
        <w:t xml:space="preserve">encountered on the ground such as the failure to </w:t>
      </w:r>
      <w:r w:rsidR="006E06E6">
        <w:rPr>
          <w:rFonts w:ascii="Arial" w:hAnsi="Arial" w:cs="Arial"/>
          <w:iCs/>
          <w:color w:val="000000"/>
          <w:sz w:val="24"/>
          <w:szCs w:val="24"/>
          <w:shd w:val="clear" w:color="auto" w:fill="FFFFFF"/>
        </w:rPr>
        <w:t xml:space="preserve">operate old valves were primarily resolved by meeting and discussing the matter with members of the project team as well as other key stakeholders.  </w:t>
      </w:r>
      <w:r w:rsidR="00775174">
        <w:rPr>
          <w:rFonts w:ascii="Arial" w:hAnsi="Arial" w:cs="Arial"/>
          <w:iCs/>
          <w:color w:val="000000"/>
          <w:sz w:val="24"/>
          <w:szCs w:val="24"/>
          <w:shd w:val="clear" w:color="auto" w:fill="FFFFFF"/>
        </w:rPr>
        <w:t>The photo below shows a section of old water main and obsolete valve:</w:t>
      </w:r>
    </w:p>
    <w:p w:rsidR="00775174" w:rsidRDefault="00775174" w:rsidP="005630EC">
      <w:pPr>
        <w:rPr>
          <w:rFonts w:ascii="Arial" w:hAnsi="Arial" w:cs="Arial"/>
          <w:iCs/>
          <w:color w:val="000000"/>
          <w:sz w:val="24"/>
          <w:szCs w:val="24"/>
          <w:shd w:val="clear" w:color="auto" w:fill="FFFFFF"/>
        </w:rPr>
      </w:pPr>
    </w:p>
    <w:p w:rsidR="00775174" w:rsidRDefault="00775174" w:rsidP="00775174">
      <w:pPr>
        <w:jc w:val="center"/>
        <w:rPr>
          <w:rFonts w:ascii="Arial" w:hAnsi="Arial" w:cs="Arial"/>
          <w:iCs/>
          <w:color w:val="000000"/>
          <w:sz w:val="24"/>
          <w:szCs w:val="24"/>
          <w:shd w:val="clear" w:color="auto" w:fill="FFFFFF"/>
        </w:rPr>
      </w:pPr>
      <w:r>
        <w:rPr>
          <w:noProof/>
        </w:rPr>
        <w:drawing>
          <wp:inline distT="0" distB="0" distL="0" distR="0" wp14:anchorId="4AC74B1C" wp14:editId="3E28D93D">
            <wp:extent cx="3345180" cy="3179515"/>
            <wp:effectExtent l="0" t="0" r="7620" b="190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358326" cy="3192010"/>
                    </a:xfrm>
                    <a:prstGeom prst="rect">
                      <a:avLst/>
                    </a:prstGeom>
                  </pic:spPr>
                </pic:pic>
              </a:graphicData>
            </a:graphic>
          </wp:inline>
        </w:drawing>
      </w:r>
    </w:p>
    <w:p w:rsidR="00775174" w:rsidRDefault="00775174" w:rsidP="00775174">
      <w:pPr>
        <w:ind w:left="720"/>
        <w:rPr>
          <w:rFonts w:ascii="Arial" w:hAnsi="Arial" w:cs="Arial"/>
          <w:i/>
          <w:iCs/>
          <w:color w:val="000000"/>
          <w:sz w:val="18"/>
          <w:szCs w:val="18"/>
          <w:shd w:val="clear" w:color="auto" w:fill="FFFFFF"/>
        </w:rPr>
      </w:pPr>
      <w:r>
        <w:rPr>
          <w:rFonts w:ascii="Arial" w:hAnsi="Arial" w:cs="Arial"/>
          <w:iCs/>
          <w:color w:val="000000"/>
          <w:sz w:val="18"/>
          <w:szCs w:val="18"/>
          <w:shd w:val="clear" w:color="auto" w:fill="FFFFFF"/>
        </w:rPr>
        <w:t xml:space="preserve">(Image 4: </w:t>
      </w:r>
      <w:r>
        <w:rPr>
          <w:rFonts w:ascii="Arial" w:hAnsi="Arial" w:cs="Arial"/>
          <w:i/>
          <w:iCs/>
          <w:color w:val="000000"/>
          <w:sz w:val="18"/>
          <w:szCs w:val="18"/>
          <w:shd w:val="clear" w:color="auto" w:fill="FFFFFF"/>
        </w:rPr>
        <w:t>View of old section of main and valve, G18 Zonal Study scheme, Sandfields, Port Talbot, DCWW, 2020)</w:t>
      </w:r>
    </w:p>
    <w:p w:rsidR="00775174" w:rsidRDefault="00775174" w:rsidP="005630EC">
      <w:pPr>
        <w:rPr>
          <w:rFonts w:ascii="Arial" w:hAnsi="Arial" w:cs="Arial"/>
          <w:iCs/>
          <w:color w:val="000000"/>
          <w:sz w:val="24"/>
          <w:szCs w:val="24"/>
          <w:shd w:val="clear" w:color="auto" w:fill="FFFFFF"/>
        </w:rPr>
      </w:pPr>
    </w:p>
    <w:p w:rsidR="001C146B" w:rsidRDefault="006E06E6" w:rsidP="005630EC">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This resulted in a specialist subcontractor possessing the </w:t>
      </w:r>
      <w:r w:rsidR="008F5C60">
        <w:rPr>
          <w:rFonts w:ascii="Arial" w:hAnsi="Arial" w:cs="Arial"/>
          <w:iCs/>
          <w:color w:val="000000"/>
          <w:sz w:val="24"/>
          <w:szCs w:val="24"/>
          <w:shd w:val="clear" w:color="auto" w:fill="FFFFFF"/>
        </w:rPr>
        <w:t xml:space="preserve">technology capable of turning the water supply off being engaged.  </w:t>
      </w:r>
    </w:p>
    <w:p w:rsidR="008F5C60" w:rsidRDefault="008F5C60" w:rsidP="005630EC">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r>
      <w:r w:rsidR="00E217C6">
        <w:rPr>
          <w:rFonts w:ascii="Arial" w:hAnsi="Arial" w:cs="Arial"/>
          <w:iCs/>
          <w:color w:val="000000"/>
          <w:sz w:val="24"/>
          <w:szCs w:val="24"/>
          <w:shd w:val="clear" w:color="auto" w:fill="FFFFFF"/>
        </w:rPr>
        <w:t>A</w:t>
      </w:r>
      <w:r w:rsidR="0023349D">
        <w:rPr>
          <w:rFonts w:ascii="Arial" w:hAnsi="Arial" w:cs="Arial"/>
          <w:iCs/>
          <w:color w:val="000000"/>
          <w:sz w:val="24"/>
          <w:szCs w:val="24"/>
          <w:shd w:val="clear" w:color="auto" w:fill="FFFFFF"/>
        </w:rPr>
        <w:t>nother</w:t>
      </w:r>
      <w:r w:rsidR="00E217C6">
        <w:rPr>
          <w:rFonts w:ascii="Arial" w:hAnsi="Arial" w:cs="Arial"/>
          <w:iCs/>
          <w:color w:val="000000"/>
          <w:sz w:val="24"/>
          <w:szCs w:val="24"/>
          <w:shd w:val="clear" w:color="auto" w:fill="FFFFFF"/>
        </w:rPr>
        <w:t xml:space="preserve"> regular issue was the cancellation of </w:t>
      </w:r>
      <w:r w:rsidR="00E73162">
        <w:rPr>
          <w:rFonts w:ascii="Arial" w:hAnsi="Arial" w:cs="Arial"/>
          <w:iCs/>
          <w:color w:val="000000"/>
          <w:sz w:val="24"/>
          <w:szCs w:val="24"/>
          <w:shd w:val="clear" w:color="auto" w:fill="FFFFFF"/>
        </w:rPr>
        <w:t>‘shut offs’</w:t>
      </w:r>
      <w:r w:rsidR="0023349D">
        <w:rPr>
          <w:rFonts w:ascii="Arial" w:hAnsi="Arial" w:cs="Arial"/>
          <w:iCs/>
          <w:color w:val="000000"/>
          <w:sz w:val="24"/>
          <w:szCs w:val="24"/>
          <w:shd w:val="clear" w:color="auto" w:fill="FFFFFF"/>
        </w:rPr>
        <w:t xml:space="preserve"> for a variety of factors such as a lack of personnel, delays on site as well as the configuration of apparatus differing from the records.  Similarly, these were settled via discussions as per above.  As with </w:t>
      </w:r>
      <w:proofErr w:type="gramStart"/>
      <w:r w:rsidR="0023349D">
        <w:rPr>
          <w:rFonts w:ascii="Arial" w:hAnsi="Arial" w:cs="Arial"/>
          <w:iCs/>
          <w:color w:val="000000"/>
          <w:sz w:val="24"/>
          <w:szCs w:val="24"/>
          <w:shd w:val="clear" w:color="auto" w:fill="FFFFFF"/>
        </w:rPr>
        <w:t>all of</w:t>
      </w:r>
      <w:proofErr w:type="gramEnd"/>
      <w:r w:rsidR="0023349D">
        <w:rPr>
          <w:rFonts w:ascii="Arial" w:hAnsi="Arial" w:cs="Arial"/>
          <w:iCs/>
          <w:color w:val="000000"/>
          <w:sz w:val="24"/>
          <w:szCs w:val="24"/>
          <w:shd w:val="clear" w:color="auto" w:fill="FFFFFF"/>
        </w:rPr>
        <w:t xml:space="preserve"> the troubles profiled above, the importance of affective </w:t>
      </w:r>
      <w:r w:rsidR="00E653EA">
        <w:rPr>
          <w:rFonts w:ascii="Arial" w:hAnsi="Arial" w:cs="Arial"/>
          <w:iCs/>
          <w:color w:val="000000"/>
          <w:sz w:val="24"/>
          <w:szCs w:val="24"/>
          <w:shd w:val="clear" w:color="auto" w:fill="FFFFFF"/>
        </w:rPr>
        <w:t xml:space="preserve">organisation and </w:t>
      </w:r>
      <w:r w:rsidR="0023349D">
        <w:rPr>
          <w:rFonts w:ascii="Arial" w:hAnsi="Arial" w:cs="Arial"/>
          <w:iCs/>
          <w:color w:val="000000"/>
          <w:sz w:val="24"/>
          <w:szCs w:val="24"/>
          <w:shd w:val="clear" w:color="auto" w:fill="FFFFFF"/>
        </w:rPr>
        <w:t xml:space="preserve">communication is </w:t>
      </w:r>
      <w:r w:rsidR="00E653EA">
        <w:rPr>
          <w:rFonts w:ascii="Arial" w:hAnsi="Arial" w:cs="Arial"/>
          <w:iCs/>
          <w:color w:val="000000"/>
          <w:sz w:val="24"/>
          <w:szCs w:val="24"/>
          <w:shd w:val="clear" w:color="auto" w:fill="FFFFFF"/>
        </w:rPr>
        <w:t>accentuated fully.</w:t>
      </w:r>
    </w:p>
    <w:p w:rsidR="005A1D23" w:rsidRDefault="005A1D23" w:rsidP="005630EC">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 xml:space="preserve">Alternatively, hardships deriving from events such as storms and the onset of the COVID-19 pandemic were more complex and solutions difficult to instigate.  Essentially efforts were primarily focused on mitigating their consequences as opposed to </w:t>
      </w:r>
      <w:r w:rsidR="00546496">
        <w:rPr>
          <w:rFonts w:ascii="Arial" w:hAnsi="Arial" w:cs="Arial"/>
          <w:iCs/>
          <w:color w:val="000000"/>
          <w:sz w:val="24"/>
          <w:szCs w:val="24"/>
          <w:shd w:val="clear" w:color="auto" w:fill="FFFFFF"/>
        </w:rPr>
        <w:t xml:space="preserve">attempting to function normally.  Work was halted during Storm </w:t>
      </w:r>
      <w:r w:rsidR="00285A98">
        <w:rPr>
          <w:rFonts w:ascii="Arial" w:hAnsi="Arial" w:cs="Arial"/>
          <w:iCs/>
          <w:color w:val="000000"/>
          <w:sz w:val="24"/>
          <w:szCs w:val="24"/>
          <w:shd w:val="clear" w:color="auto" w:fill="FFFFFF"/>
        </w:rPr>
        <w:t xml:space="preserve">Denis, so the only action possible was to ensure that the site was fully operational once again as soon as it was safe to do so.  During the Coronavirus crisis, </w:t>
      </w:r>
      <w:proofErr w:type="gramStart"/>
      <w:r w:rsidR="00285A98">
        <w:rPr>
          <w:rFonts w:ascii="Arial" w:hAnsi="Arial" w:cs="Arial"/>
          <w:iCs/>
          <w:color w:val="000000"/>
          <w:sz w:val="24"/>
          <w:szCs w:val="24"/>
          <w:shd w:val="clear" w:color="auto" w:fill="FFFFFF"/>
        </w:rPr>
        <w:t>in order to</w:t>
      </w:r>
      <w:proofErr w:type="gramEnd"/>
      <w:r w:rsidR="00285A98">
        <w:rPr>
          <w:rFonts w:ascii="Arial" w:hAnsi="Arial" w:cs="Arial"/>
          <w:iCs/>
          <w:color w:val="000000"/>
          <w:sz w:val="24"/>
          <w:szCs w:val="24"/>
          <w:shd w:val="clear" w:color="auto" w:fill="FFFFFF"/>
        </w:rPr>
        <w:t xml:space="preserve"> comply with Government guidance, DCWW issued orders that employees must not attend offices or meetings but did issue IT equipment, allowing working from home, </w:t>
      </w:r>
      <w:r w:rsidR="00285A98">
        <w:rPr>
          <w:rFonts w:ascii="Arial" w:hAnsi="Arial" w:cs="Arial"/>
          <w:iCs/>
          <w:color w:val="000000"/>
          <w:sz w:val="24"/>
          <w:szCs w:val="24"/>
          <w:shd w:val="clear" w:color="auto" w:fill="FFFFFF"/>
        </w:rPr>
        <w:lastRenderedPageBreak/>
        <w:t>enabling production to continue on site, albeit under slightly more taxing circumstances.</w:t>
      </w:r>
      <w:r w:rsidR="00E32008">
        <w:rPr>
          <w:rFonts w:ascii="Arial" w:hAnsi="Arial" w:cs="Arial"/>
          <w:iCs/>
          <w:color w:val="000000"/>
          <w:sz w:val="24"/>
          <w:szCs w:val="24"/>
          <w:shd w:val="clear" w:color="auto" w:fill="FFFFFF"/>
        </w:rPr>
        <w:t xml:space="preserve">  These events have proved that phenomena completely outside the control of personnel assigned to the scheme can drastically influence programmes</w:t>
      </w:r>
      <w:r w:rsidR="00D820D3">
        <w:rPr>
          <w:rFonts w:ascii="Arial" w:hAnsi="Arial" w:cs="Arial"/>
          <w:iCs/>
          <w:color w:val="000000"/>
          <w:sz w:val="24"/>
          <w:szCs w:val="24"/>
          <w:shd w:val="clear" w:color="auto" w:fill="FFFFFF"/>
        </w:rPr>
        <w:t xml:space="preserve"> and such issues will be borne in mind during future work.</w:t>
      </w:r>
    </w:p>
    <w:p w:rsidR="00DB420C" w:rsidRDefault="00DB420C" w:rsidP="005630EC">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r>
      <w:r w:rsidR="006A4291">
        <w:rPr>
          <w:rFonts w:ascii="Arial" w:hAnsi="Arial" w:cs="Arial"/>
          <w:iCs/>
          <w:color w:val="000000"/>
          <w:sz w:val="24"/>
          <w:szCs w:val="24"/>
          <w:shd w:val="clear" w:color="auto" w:fill="FFFFFF"/>
        </w:rPr>
        <w:t>There were several successes throughout the scheme that could be attributed to the individual that will be replicated in upcoming work.  These include the constant liaison with the local operations team</w:t>
      </w:r>
      <w:r w:rsidR="00157090">
        <w:rPr>
          <w:rFonts w:ascii="Arial" w:hAnsi="Arial" w:cs="Arial"/>
          <w:iCs/>
          <w:color w:val="000000"/>
          <w:sz w:val="24"/>
          <w:szCs w:val="24"/>
          <w:shd w:val="clear" w:color="auto" w:fill="FFFFFF"/>
        </w:rPr>
        <w:t>.  This has proven invaluable in attempting understand the network and where apparatus is situated.  The interface was vital in having design changes and sign off for intrusive work on water mains allowing the renewals to proceed smoothly.  Regular meetings were also a key component</w:t>
      </w:r>
      <w:r w:rsidR="00EF660F">
        <w:rPr>
          <w:rFonts w:ascii="Arial" w:hAnsi="Arial" w:cs="Arial"/>
          <w:iCs/>
          <w:color w:val="000000"/>
          <w:sz w:val="24"/>
          <w:szCs w:val="24"/>
          <w:shd w:val="clear" w:color="auto" w:fill="FFFFFF"/>
        </w:rPr>
        <w:t xml:space="preserve">.  The accomplishments were recognised by DCWW who bestowed the title of ‘team of the month’ on certain members of the project team </w:t>
      </w:r>
      <w:r w:rsidR="00CB2A20">
        <w:rPr>
          <w:rFonts w:ascii="Arial" w:hAnsi="Arial" w:cs="Arial"/>
          <w:iCs/>
          <w:color w:val="000000"/>
          <w:sz w:val="24"/>
          <w:szCs w:val="24"/>
          <w:shd w:val="clear" w:color="auto" w:fill="FFFFFF"/>
        </w:rPr>
        <w:t>for the month of November.</w:t>
      </w:r>
    </w:p>
    <w:p w:rsidR="00E6409A" w:rsidRDefault="00E653EA" w:rsidP="0026038F">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r>
      <w:r w:rsidR="00DC2189">
        <w:rPr>
          <w:rFonts w:ascii="Arial" w:hAnsi="Arial" w:cs="Arial"/>
          <w:iCs/>
          <w:color w:val="000000"/>
          <w:sz w:val="24"/>
          <w:szCs w:val="24"/>
          <w:shd w:val="clear" w:color="auto" w:fill="FFFFFF"/>
        </w:rPr>
        <w:t xml:space="preserve">This project and the reflective exercise </w:t>
      </w:r>
      <w:r w:rsidR="0092561C">
        <w:rPr>
          <w:rFonts w:ascii="Arial" w:hAnsi="Arial" w:cs="Arial"/>
          <w:iCs/>
          <w:color w:val="000000"/>
          <w:sz w:val="24"/>
          <w:szCs w:val="24"/>
          <w:shd w:val="clear" w:color="auto" w:fill="FFFFFF"/>
        </w:rPr>
        <w:t>have</w:t>
      </w:r>
      <w:r w:rsidR="00DC2189">
        <w:rPr>
          <w:rFonts w:ascii="Arial" w:hAnsi="Arial" w:cs="Arial"/>
          <w:iCs/>
          <w:color w:val="000000"/>
          <w:sz w:val="24"/>
          <w:szCs w:val="24"/>
          <w:shd w:val="clear" w:color="auto" w:fill="FFFFFF"/>
        </w:rPr>
        <w:t xml:space="preserve"> served to further ambitions and should aid </w:t>
      </w:r>
      <w:r w:rsidR="0092561C">
        <w:rPr>
          <w:rFonts w:ascii="Arial" w:hAnsi="Arial" w:cs="Arial"/>
          <w:iCs/>
          <w:color w:val="000000"/>
          <w:sz w:val="24"/>
          <w:szCs w:val="24"/>
          <w:shd w:val="clear" w:color="auto" w:fill="FFFFFF"/>
        </w:rPr>
        <w:t xml:space="preserve">future advancement within Welsh Water and the water </w:t>
      </w:r>
      <w:proofErr w:type="gramStart"/>
      <w:r w:rsidR="0092561C">
        <w:rPr>
          <w:rFonts w:ascii="Arial" w:hAnsi="Arial" w:cs="Arial"/>
          <w:iCs/>
          <w:color w:val="000000"/>
          <w:sz w:val="24"/>
          <w:szCs w:val="24"/>
          <w:shd w:val="clear" w:color="auto" w:fill="FFFFFF"/>
        </w:rPr>
        <w:t>industry as a whole</w:t>
      </w:r>
      <w:proofErr w:type="gramEnd"/>
      <w:r w:rsidR="0092561C">
        <w:rPr>
          <w:rFonts w:ascii="Arial" w:hAnsi="Arial" w:cs="Arial"/>
          <w:iCs/>
          <w:color w:val="000000"/>
          <w:sz w:val="24"/>
          <w:szCs w:val="24"/>
          <w:shd w:val="clear" w:color="auto" w:fill="FFFFFF"/>
        </w:rPr>
        <w:t xml:space="preserve">.  This is </w:t>
      </w:r>
      <w:proofErr w:type="gramStart"/>
      <w:r w:rsidR="0092561C">
        <w:rPr>
          <w:rFonts w:ascii="Arial" w:hAnsi="Arial" w:cs="Arial"/>
          <w:iCs/>
          <w:color w:val="000000"/>
          <w:sz w:val="24"/>
          <w:szCs w:val="24"/>
          <w:shd w:val="clear" w:color="auto" w:fill="FFFFFF"/>
        </w:rPr>
        <w:t>due to the fact that</w:t>
      </w:r>
      <w:proofErr w:type="gramEnd"/>
      <w:r w:rsidR="0092561C">
        <w:rPr>
          <w:rFonts w:ascii="Arial" w:hAnsi="Arial" w:cs="Arial"/>
          <w:iCs/>
          <w:color w:val="000000"/>
          <w:sz w:val="24"/>
          <w:szCs w:val="24"/>
          <w:shd w:val="clear" w:color="auto" w:fill="FFFFFF"/>
        </w:rPr>
        <w:t xml:space="preserve"> the opportunity to work on such a large, prominent and vital </w:t>
      </w:r>
      <w:r w:rsidR="00E77A40">
        <w:rPr>
          <w:rFonts w:ascii="Arial" w:hAnsi="Arial" w:cs="Arial"/>
          <w:iCs/>
          <w:color w:val="000000"/>
          <w:sz w:val="24"/>
          <w:szCs w:val="24"/>
          <w:shd w:val="clear" w:color="auto" w:fill="FFFFFF"/>
        </w:rPr>
        <w:t>undertaking afforded an insight into several fields within the company and to engage with an array of stakeholders</w:t>
      </w:r>
      <w:r w:rsidR="00775174">
        <w:rPr>
          <w:rFonts w:ascii="Arial" w:hAnsi="Arial" w:cs="Arial"/>
          <w:iCs/>
          <w:color w:val="000000"/>
          <w:sz w:val="24"/>
          <w:szCs w:val="24"/>
          <w:shd w:val="clear" w:color="auto" w:fill="FFFFFF"/>
        </w:rPr>
        <w:t xml:space="preserve"> vastly supplementing knowledge and heightening confidence.</w:t>
      </w:r>
    </w:p>
    <w:p w:rsidR="00E77A40" w:rsidRDefault="00E77A40" w:rsidP="00DC2189">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Furthermore, the reflective process consists of a review of events and collation of lessons learnt.</w:t>
      </w:r>
      <w:r w:rsidR="00380C7B">
        <w:rPr>
          <w:rFonts w:ascii="Arial" w:hAnsi="Arial" w:cs="Arial"/>
          <w:iCs/>
          <w:color w:val="000000"/>
          <w:sz w:val="24"/>
          <w:szCs w:val="24"/>
          <w:shd w:val="clear" w:color="auto" w:fill="FFFFFF"/>
        </w:rPr>
        <w:t xml:space="preserve">  Its also “grows the capacity of the individual to respond to challenges, make timely decisions, manage emotions, conduct productive relationships and cope with stress” (Fletcher, date unknown)</w:t>
      </w:r>
      <w:r w:rsidR="001E0C56">
        <w:rPr>
          <w:rFonts w:ascii="Arial" w:hAnsi="Arial" w:cs="Arial"/>
          <w:iCs/>
          <w:color w:val="000000"/>
          <w:sz w:val="24"/>
          <w:szCs w:val="24"/>
          <w:shd w:val="clear" w:color="auto" w:fill="FFFFFF"/>
        </w:rPr>
        <w:t>.</w:t>
      </w:r>
      <w:r>
        <w:rPr>
          <w:rFonts w:ascii="Arial" w:hAnsi="Arial" w:cs="Arial"/>
          <w:iCs/>
          <w:color w:val="000000"/>
          <w:sz w:val="24"/>
          <w:szCs w:val="24"/>
          <w:shd w:val="clear" w:color="auto" w:fill="FFFFFF"/>
        </w:rPr>
        <w:t xml:space="preserve">  These will be </w:t>
      </w:r>
      <w:r w:rsidR="001E0C56">
        <w:rPr>
          <w:rFonts w:ascii="Arial" w:hAnsi="Arial" w:cs="Arial"/>
          <w:iCs/>
          <w:color w:val="000000"/>
          <w:sz w:val="24"/>
          <w:szCs w:val="24"/>
          <w:shd w:val="clear" w:color="auto" w:fill="FFFFFF"/>
        </w:rPr>
        <w:t xml:space="preserve">assets </w:t>
      </w:r>
      <w:r w:rsidR="008E24D5">
        <w:rPr>
          <w:rFonts w:ascii="Arial" w:hAnsi="Arial" w:cs="Arial"/>
          <w:iCs/>
          <w:color w:val="000000"/>
          <w:sz w:val="24"/>
          <w:szCs w:val="24"/>
          <w:shd w:val="clear" w:color="auto" w:fill="FFFFFF"/>
        </w:rPr>
        <w:t xml:space="preserve">that </w:t>
      </w:r>
      <w:r w:rsidR="001E0C56">
        <w:rPr>
          <w:rFonts w:ascii="Arial" w:hAnsi="Arial" w:cs="Arial"/>
          <w:iCs/>
          <w:color w:val="000000"/>
          <w:sz w:val="24"/>
          <w:szCs w:val="24"/>
          <w:shd w:val="clear" w:color="auto" w:fill="FFFFFF"/>
        </w:rPr>
        <w:t>will be implemented</w:t>
      </w:r>
      <w:r>
        <w:rPr>
          <w:rFonts w:ascii="Arial" w:hAnsi="Arial" w:cs="Arial"/>
          <w:iCs/>
          <w:color w:val="000000"/>
          <w:sz w:val="24"/>
          <w:szCs w:val="24"/>
          <w:shd w:val="clear" w:color="auto" w:fill="FFFFFF"/>
        </w:rPr>
        <w:t xml:space="preserve"> for future works </w:t>
      </w:r>
      <w:r w:rsidR="008E24D5">
        <w:rPr>
          <w:rFonts w:ascii="Arial" w:hAnsi="Arial" w:cs="Arial"/>
          <w:iCs/>
          <w:color w:val="000000"/>
          <w:sz w:val="24"/>
          <w:szCs w:val="24"/>
          <w:shd w:val="clear" w:color="auto" w:fill="FFFFFF"/>
        </w:rPr>
        <w:t>serving to</w:t>
      </w:r>
      <w:r>
        <w:rPr>
          <w:rFonts w:ascii="Arial" w:hAnsi="Arial" w:cs="Arial"/>
          <w:iCs/>
          <w:color w:val="000000"/>
          <w:sz w:val="24"/>
          <w:szCs w:val="24"/>
          <w:shd w:val="clear" w:color="auto" w:fill="FFFFFF"/>
        </w:rPr>
        <w:t xml:space="preserve"> benefit the individual as well as Welsh Water.</w:t>
      </w:r>
      <w:r w:rsidR="00380C7B">
        <w:rPr>
          <w:rFonts w:ascii="Arial" w:hAnsi="Arial" w:cs="Arial"/>
          <w:iCs/>
          <w:color w:val="000000"/>
          <w:sz w:val="24"/>
          <w:szCs w:val="24"/>
          <w:shd w:val="clear" w:color="auto" w:fill="FFFFFF"/>
        </w:rPr>
        <w:t xml:space="preserve">  </w:t>
      </w:r>
    </w:p>
    <w:p w:rsidR="00896700" w:rsidRDefault="00896700" w:rsidP="00896700">
      <w:pPr>
        <w:spacing w:after="160" w:line="256" w:lineRule="auto"/>
        <w:jc w:val="center"/>
        <w:rPr>
          <w:rFonts w:ascii="Arial" w:eastAsiaTheme="minorHAnsi" w:hAnsi="Arial" w:cs="Arial"/>
          <w:b/>
          <w:u w:val="single"/>
          <w:lang w:eastAsia="en-US"/>
        </w:rPr>
      </w:pPr>
    </w:p>
    <w:bookmarkEnd w:id="5"/>
    <w:p w:rsidR="00105597" w:rsidRPr="00F52238" w:rsidRDefault="00105597" w:rsidP="00105597">
      <w:pPr>
        <w:spacing w:after="160" w:line="256" w:lineRule="auto"/>
        <w:rPr>
          <w:rFonts w:ascii="Arial" w:eastAsiaTheme="minorHAnsi" w:hAnsi="Arial" w:cs="Arial"/>
          <w:b/>
          <w:u w:val="single"/>
          <w:lang w:eastAsia="en-US"/>
        </w:rPr>
      </w:pPr>
    </w:p>
    <w:p w:rsidR="00896700" w:rsidRPr="00F52238" w:rsidRDefault="00896700" w:rsidP="00896700">
      <w:pPr>
        <w:spacing w:after="160" w:line="256" w:lineRule="auto"/>
        <w:jc w:val="center"/>
        <w:rPr>
          <w:rFonts w:ascii="Arial" w:eastAsiaTheme="minorHAnsi" w:hAnsi="Arial" w:cs="Arial"/>
          <w:b/>
          <w:u w:val="single"/>
          <w:lang w:eastAsia="en-US"/>
        </w:rPr>
      </w:pPr>
    </w:p>
    <w:p w:rsidR="00896700" w:rsidRPr="00F52238" w:rsidRDefault="00896700" w:rsidP="00896700">
      <w:pPr>
        <w:spacing w:after="160" w:line="256" w:lineRule="auto"/>
        <w:jc w:val="center"/>
        <w:rPr>
          <w:rFonts w:ascii="Arial" w:eastAsiaTheme="minorHAnsi" w:hAnsi="Arial" w:cs="Arial"/>
          <w:b/>
          <w:u w:val="single"/>
          <w:lang w:eastAsia="en-US"/>
        </w:rPr>
      </w:pPr>
    </w:p>
    <w:p w:rsidR="00896700" w:rsidRPr="00F52238" w:rsidRDefault="00896700" w:rsidP="00896700">
      <w:pPr>
        <w:spacing w:after="160" w:line="256" w:lineRule="auto"/>
        <w:jc w:val="center"/>
        <w:rPr>
          <w:rFonts w:ascii="Arial" w:eastAsiaTheme="minorHAnsi" w:hAnsi="Arial" w:cs="Arial"/>
          <w:b/>
          <w:u w:val="single"/>
          <w:lang w:eastAsia="en-US"/>
        </w:rPr>
      </w:pPr>
    </w:p>
    <w:p w:rsidR="00896700" w:rsidRPr="00F52238" w:rsidRDefault="00896700" w:rsidP="00896700">
      <w:pPr>
        <w:spacing w:after="160" w:line="256" w:lineRule="auto"/>
        <w:jc w:val="center"/>
        <w:rPr>
          <w:rFonts w:ascii="Arial" w:eastAsiaTheme="minorHAnsi" w:hAnsi="Arial" w:cs="Arial"/>
          <w:b/>
          <w:u w:val="single"/>
          <w:lang w:eastAsia="en-US"/>
        </w:rPr>
      </w:pPr>
    </w:p>
    <w:p w:rsidR="00896700" w:rsidRPr="00F52238" w:rsidRDefault="00896700" w:rsidP="00896700">
      <w:pPr>
        <w:spacing w:after="160" w:line="256" w:lineRule="auto"/>
        <w:jc w:val="center"/>
        <w:rPr>
          <w:rFonts w:ascii="Arial" w:eastAsiaTheme="minorHAnsi" w:hAnsi="Arial" w:cs="Arial"/>
          <w:b/>
          <w:u w:val="single"/>
          <w:lang w:eastAsia="en-US"/>
        </w:rPr>
      </w:pPr>
    </w:p>
    <w:p w:rsidR="002F1C11" w:rsidRDefault="002F1C11" w:rsidP="002F1C11">
      <w:pPr>
        <w:rPr>
          <w:rFonts w:ascii="Arial" w:eastAsiaTheme="minorHAnsi" w:hAnsi="Arial" w:cs="Arial"/>
          <w:b/>
          <w:u w:val="single"/>
          <w:lang w:eastAsia="en-US"/>
        </w:rPr>
      </w:pPr>
    </w:p>
    <w:p w:rsidR="002F1C11" w:rsidRDefault="002F1C11" w:rsidP="002F1C11">
      <w:pPr>
        <w:rPr>
          <w:rFonts w:ascii="Arial" w:hAnsi="Arial" w:cs="Arial"/>
          <w:color w:val="000000"/>
          <w:sz w:val="24"/>
          <w:szCs w:val="24"/>
          <w:u w:val="single"/>
          <w:shd w:val="clear" w:color="auto" w:fill="FFFFFF"/>
        </w:rPr>
      </w:pPr>
    </w:p>
    <w:p w:rsidR="002F1C11" w:rsidRDefault="002F1C11" w:rsidP="002F1C11">
      <w:pPr>
        <w:rPr>
          <w:rFonts w:ascii="Arial" w:hAnsi="Arial" w:cs="Arial"/>
          <w:color w:val="000000"/>
          <w:sz w:val="24"/>
          <w:szCs w:val="24"/>
          <w:u w:val="single"/>
          <w:shd w:val="clear" w:color="auto" w:fill="FFFFFF"/>
        </w:rPr>
      </w:pPr>
    </w:p>
    <w:p w:rsidR="002F1C11" w:rsidRDefault="002F1C11" w:rsidP="002F1C11">
      <w:pPr>
        <w:rPr>
          <w:rFonts w:ascii="Arial" w:hAnsi="Arial" w:cs="Arial"/>
          <w:color w:val="000000"/>
          <w:sz w:val="24"/>
          <w:szCs w:val="24"/>
          <w:u w:val="single"/>
          <w:shd w:val="clear" w:color="auto" w:fill="FFFFFF"/>
        </w:rPr>
      </w:pPr>
    </w:p>
    <w:p w:rsidR="00775174" w:rsidRDefault="00775174" w:rsidP="002F1C11">
      <w:pPr>
        <w:rPr>
          <w:rFonts w:ascii="Arial" w:hAnsi="Arial" w:cs="Arial"/>
          <w:color w:val="000000"/>
          <w:sz w:val="24"/>
          <w:szCs w:val="24"/>
          <w:u w:val="single"/>
          <w:shd w:val="clear" w:color="auto" w:fill="FFFFFF"/>
        </w:rPr>
      </w:pPr>
    </w:p>
    <w:p w:rsidR="00775174" w:rsidRDefault="00775174" w:rsidP="002F1C11">
      <w:pPr>
        <w:rPr>
          <w:rFonts w:ascii="Arial" w:hAnsi="Arial" w:cs="Arial"/>
          <w:color w:val="000000"/>
          <w:sz w:val="24"/>
          <w:szCs w:val="24"/>
          <w:u w:val="single"/>
          <w:shd w:val="clear" w:color="auto" w:fill="FFFFFF"/>
        </w:rPr>
      </w:pPr>
    </w:p>
    <w:p w:rsidR="00775174" w:rsidRDefault="00775174" w:rsidP="002F1C11">
      <w:pPr>
        <w:rPr>
          <w:rFonts w:ascii="Arial" w:hAnsi="Arial" w:cs="Arial"/>
          <w:color w:val="000000"/>
          <w:sz w:val="24"/>
          <w:szCs w:val="24"/>
          <w:u w:val="single"/>
          <w:shd w:val="clear" w:color="auto" w:fill="FFFFFF"/>
        </w:rPr>
      </w:pPr>
    </w:p>
    <w:p w:rsidR="00775174" w:rsidRDefault="00775174" w:rsidP="002F1C11">
      <w:pPr>
        <w:rPr>
          <w:rFonts w:ascii="Arial" w:hAnsi="Arial" w:cs="Arial"/>
          <w:color w:val="000000"/>
          <w:sz w:val="24"/>
          <w:szCs w:val="24"/>
          <w:u w:val="single"/>
          <w:shd w:val="clear" w:color="auto" w:fill="FFFFFF"/>
        </w:rPr>
      </w:pPr>
    </w:p>
    <w:p w:rsidR="00775174" w:rsidRDefault="00775174" w:rsidP="002F1C11">
      <w:pPr>
        <w:rPr>
          <w:rFonts w:ascii="Arial" w:hAnsi="Arial" w:cs="Arial"/>
          <w:color w:val="000000"/>
          <w:sz w:val="24"/>
          <w:szCs w:val="24"/>
          <w:u w:val="single"/>
          <w:shd w:val="clear" w:color="auto" w:fill="FFFFFF"/>
        </w:rPr>
      </w:pPr>
    </w:p>
    <w:p w:rsidR="00775174" w:rsidRDefault="00775174" w:rsidP="002F1C11">
      <w:pPr>
        <w:rPr>
          <w:rFonts w:ascii="Arial" w:hAnsi="Arial" w:cs="Arial"/>
          <w:color w:val="000000"/>
          <w:sz w:val="24"/>
          <w:szCs w:val="24"/>
          <w:u w:val="single"/>
          <w:shd w:val="clear" w:color="auto" w:fill="FFFFFF"/>
        </w:rPr>
      </w:pPr>
    </w:p>
    <w:p w:rsidR="00775174" w:rsidRDefault="00775174" w:rsidP="002F1C11">
      <w:pPr>
        <w:rPr>
          <w:rFonts w:ascii="Arial" w:hAnsi="Arial" w:cs="Arial"/>
          <w:color w:val="000000"/>
          <w:sz w:val="24"/>
          <w:szCs w:val="24"/>
          <w:u w:val="single"/>
          <w:shd w:val="clear" w:color="auto" w:fill="FFFFFF"/>
        </w:rPr>
      </w:pPr>
    </w:p>
    <w:p w:rsidR="00775174" w:rsidRDefault="00775174" w:rsidP="002F1C11">
      <w:pPr>
        <w:rPr>
          <w:rFonts w:ascii="Arial" w:hAnsi="Arial" w:cs="Arial"/>
          <w:color w:val="000000"/>
          <w:sz w:val="24"/>
          <w:szCs w:val="24"/>
          <w:u w:val="single"/>
          <w:shd w:val="clear" w:color="auto" w:fill="FFFFFF"/>
        </w:rPr>
      </w:pPr>
    </w:p>
    <w:p w:rsidR="00775174" w:rsidRDefault="00775174" w:rsidP="002F1C11">
      <w:pPr>
        <w:rPr>
          <w:rFonts w:ascii="Arial" w:hAnsi="Arial" w:cs="Arial"/>
          <w:color w:val="000000"/>
          <w:sz w:val="24"/>
          <w:szCs w:val="24"/>
          <w:u w:val="single"/>
          <w:shd w:val="clear" w:color="auto" w:fill="FFFFFF"/>
        </w:rPr>
      </w:pPr>
    </w:p>
    <w:p w:rsidR="00775174" w:rsidRDefault="00775174" w:rsidP="002F1C11">
      <w:pPr>
        <w:rPr>
          <w:rFonts w:ascii="Arial" w:hAnsi="Arial" w:cs="Arial"/>
          <w:color w:val="000000"/>
          <w:sz w:val="24"/>
          <w:szCs w:val="24"/>
          <w:u w:val="single"/>
          <w:shd w:val="clear" w:color="auto" w:fill="FFFFFF"/>
        </w:rPr>
      </w:pPr>
    </w:p>
    <w:p w:rsidR="00775174" w:rsidRDefault="00775174" w:rsidP="002F1C11">
      <w:pPr>
        <w:rPr>
          <w:rFonts w:ascii="Arial" w:hAnsi="Arial" w:cs="Arial"/>
          <w:color w:val="000000"/>
          <w:sz w:val="24"/>
          <w:szCs w:val="24"/>
          <w:u w:val="single"/>
          <w:shd w:val="clear" w:color="auto" w:fill="FFFFFF"/>
        </w:rPr>
      </w:pPr>
    </w:p>
    <w:p w:rsidR="00775174" w:rsidRDefault="00775174" w:rsidP="002F1C11">
      <w:pPr>
        <w:rPr>
          <w:rFonts w:ascii="Arial" w:hAnsi="Arial" w:cs="Arial"/>
          <w:color w:val="000000"/>
          <w:sz w:val="24"/>
          <w:szCs w:val="24"/>
          <w:u w:val="single"/>
          <w:shd w:val="clear" w:color="auto" w:fill="FFFFFF"/>
        </w:rPr>
      </w:pPr>
    </w:p>
    <w:p w:rsidR="00775174" w:rsidRDefault="00775174" w:rsidP="002F1C11">
      <w:pPr>
        <w:rPr>
          <w:rFonts w:ascii="Arial" w:hAnsi="Arial" w:cs="Arial"/>
          <w:color w:val="000000"/>
          <w:sz w:val="24"/>
          <w:szCs w:val="24"/>
          <w:u w:val="single"/>
          <w:shd w:val="clear" w:color="auto" w:fill="FFFFFF"/>
        </w:rPr>
      </w:pPr>
    </w:p>
    <w:p w:rsidR="00775174" w:rsidRDefault="00775174" w:rsidP="002F1C11">
      <w:pPr>
        <w:rPr>
          <w:rFonts w:ascii="Arial" w:hAnsi="Arial" w:cs="Arial"/>
          <w:color w:val="000000"/>
          <w:sz w:val="24"/>
          <w:szCs w:val="24"/>
          <w:u w:val="single"/>
          <w:shd w:val="clear" w:color="auto" w:fill="FFFFFF"/>
        </w:rPr>
      </w:pPr>
    </w:p>
    <w:p w:rsidR="00775174" w:rsidRDefault="00775174" w:rsidP="002F1C11">
      <w:pPr>
        <w:rPr>
          <w:rFonts w:ascii="Arial" w:hAnsi="Arial" w:cs="Arial"/>
          <w:color w:val="000000"/>
          <w:sz w:val="24"/>
          <w:szCs w:val="24"/>
          <w:u w:val="single"/>
          <w:shd w:val="clear" w:color="auto" w:fill="FFFFFF"/>
        </w:rPr>
      </w:pPr>
    </w:p>
    <w:p w:rsidR="00775174" w:rsidRDefault="00775174" w:rsidP="002F1C11">
      <w:pPr>
        <w:rPr>
          <w:rFonts w:ascii="Arial" w:hAnsi="Arial" w:cs="Arial"/>
          <w:color w:val="000000"/>
          <w:sz w:val="24"/>
          <w:szCs w:val="24"/>
          <w:u w:val="single"/>
          <w:shd w:val="clear" w:color="auto" w:fill="FFFFFF"/>
        </w:rPr>
      </w:pPr>
    </w:p>
    <w:p w:rsidR="00775174" w:rsidRDefault="00775174" w:rsidP="002F1C11">
      <w:pPr>
        <w:rPr>
          <w:rFonts w:ascii="Arial" w:hAnsi="Arial" w:cs="Arial"/>
          <w:color w:val="000000"/>
          <w:sz w:val="24"/>
          <w:szCs w:val="24"/>
          <w:u w:val="single"/>
          <w:shd w:val="clear" w:color="auto" w:fill="FFFFFF"/>
        </w:rPr>
      </w:pPr>
    </w:p>
    <w:p w:rsidR="00775174" w:rsidRDefault="00775174" w:rsidP="002F1C11">
      <w:pPr>
        <w:rPr>
          <w:rFonts w:ascii="Arial" w:hAnsi="Arial" w:cs="Arial"/>
          <w:color w:val="000000"/>
          <w:sz w:val="24"/>
          <w:szCs w:val="24"/>
          <w:u w:val="single"/>
          <w:shd w:val="clear" w:color="auto" w:fill="FFFFFF"/>
        </w:rPr>
      </w:pPr>
    </w:p>
    <w:p w:rsidR="00775174" w:rsidRDefault="00775174" w:rsidP="002F1C11">
      <w:pPr>
        <w:rPr>
          <w:rFonts w:ascii="Arial" w:hAnsi="Arial" w:cs="Arial"/>
          <w:color w:val="000000"/>
          <w:sz w:val="24"/>
          <w:szCs w:val="24"/>
          <w:u w:val="single"/>
          <w:shd w:val="clear" w:color="auto" w:fill="FFFFFF"/>
        </w:rPr>
      </w:pPr>
    </w:p>
    <w:p w:rsidR="00775174" w:rsidRDefault="00775174" w:rsidP="002F1C11">
      <w:pPr>
        <w:rPr>
          <w:rFonts w:ascii="Arial" w:hAnsi="Arial" w:cs="Arial"/>
          <w:color w:val="000000"/>
          <w:sz w:val="24"/>
          <w:szCs w:val="24"/>
          <w:u w:val="single"/>
          <w:shd w:val="clear" w:color="auto" w:fill="FFFFFF"/>
        </w:rPr>
      </w:pPr>
    </w:p>
    <w:p w:rsidR="00775174" w:rsidRDefault="00775174" w:rsidP="002F1C11">
      <w:pPr>
        <w:rPr>
          <w:rFonts w:ascii="Arial" w:hAnsi="Arial" w:cs="Arial"/>
          <w:color w:val="000000"/>
          <w:sz w:val="24"/>
          <w:szCs w:val="24"/>
          <w:u w:val="single"/>
          <w:shd w:val="clear" w:color="auto" w:fill="FFFFFF"/>
        </w:rPr>
      </w:pPr>
    </w:p>
    <w:p w:rsidR="00775174" w:rsidRDefault="00775174" w:rsidP="002F1C11">
      <w:pPr>
        <w:rPr>
          <w:rFonts w:ascii="Arial" w:hAnsi="Arial" w:cs="Arial"/>
          <w:color w:val="000000"/>
          <w:sz w:val="24"/>
          <w:szCs w:val="24"/>
          <w:u w:val="single"/>
          <w:shd w:val="clear" w:color="auto" w:fill="FFFFFF"/>
        </w:rPr>
      </w:pPr>
    </w:p>
    <w:p w:rsidR="007A1D6A" w:rsidRDefault="007A1D6A" w:rsidP="002F1C11">
      <w:pPr>
        <w:rPr>
          <w:rFonts w:ascii="Arial" w:hAnsi="Arial" w:cs="Arial"/>
          <w:color w:val="000000"/>
          <w:sz w:val="24"/>
          <w:szCs w:val="24"/>
          <w:u w:val="single"/>
          <w:shd w:val="clear" w:color="auto" w:fill="FFFFFF"/>
        </w:rPr>
      </w:pPr>
    </w:p>
    <w:p w:rsidR="007A1D6A" w:rsidRDefault="007A1D6A" w:rsidP="002F1C11">
      <w:pPr>
        <w:rPr>
          <w:rFonts w:ascii="Arial" w:hAnsi="Arial" w:cs="Arial"/>
          <w:color w:val="000000"/>
          <w:sz w:val="24"/>
          <w:szCs w:val="24"/>
          <w:u w:val="single"/>
          <w:shd w:val="clear" w:color="auto" w:fill="FFFFFF"/>
        </w:rPr>
      </w:pPr>
    </w:p>
    <w:p w:rsidR="00380C7B" w:rsidRDefault="00380C7B" w:rsidP="002F1C11">
      <w:pPr>
        <w:rPr>
          <w:rFonts w:ascii="Arial" w:hAnsi="Arial" w:cs="Arial"/>
          <w:color w:val="000000"/>
          <w:sz w:val="24"/>
          <w:szCs w:val="24"/>
          <w:u w:val="single"/>
          <w:shd w:val="clear" w:color="auto" w:fill="FFFFFF"/>
        </w:rPr>
      </w:pPr>
      <w:r>
        <w:rPr>
          <w:rFonts w:ascii="Arial" w:hAnsi="Arial" w:cs="Arial"/>
          <w:color w:val="000000"/>
          <w:sz w:val="24"/>
          <w:szCs w:val="24"/>
          <w:u w:val="single"/>
          <w:shd w:val="clear" w:color="auto" w:fill="FFFFFF"/>
        </w:rPr>
        <w:t>Reference List</w:t>
      </w:r>
    </w:p>
    <w:p w:rsidR="00380C7B" w:rsidRPr="00B87233" w:rsidRDefault="00380C7B" w:rsidP="00380C7B">
      <w:pPr>
        <w:ind w:firstLine="720"/>
        <w:rPr>
          <w:rFonts w:ascii="Arial" w:hAnsi="Arial" w:cs="Arial"/>
          <w:iCs/>
          <w:color w:val="000000"/>
          <w:sz w:val="24"/>
          <w:szCs w:val="24"/>
          <w:shd w:val="clear" w:color="auto" w:fill="FFFFFF"/>
        </w:rPr>
      </w:pPr>
    </w:p>
    <w:p w:rsidR="00380C7B" w:rsidRDefault="00380C7B" w:rsidP="002F1C11">
      <w:pPr>
        <w:pStyle w:val="ListParagraph"/>
        <w:numPr>
          <w:ilvl w:val="0"/>
          <w:numId w:val="15"/>
        </w:numPr>
        <w:rPr>
          <w:rFonts w:ascii="Arial" w:hAnsi="Arial" w:cs="Arial"/>
          <w:color w:val="000000"/>
          <w:sz w:val="24"/>
          <w:szCs w:val="24"/>
          <w:shd w:val="clear" w:color="auto" w:fill="FFFFFF"/>
        </w:rPr>
      </w:pPr>
      <w:r w:rsidRPr="002F1C11">
        <w:rPr>
          <w:rFonts w:ascii="Arial" w:hAnsi="Arial" w:cs="Arial"/>
          <w:color w:val="000000"/>
          <w:sz w:val="24"/>
          <w:szCs w:val="24"/>
          <w:shd w:val="clear" w:color="auto" w:fill="FFFFFF"/>
        </w:rPr>
        <w:t xml:space="preserve">Fletcher (Date unknown), </w:t>
      </w:r>
      <w:r w:rsidRPr="002F1C11">
        <w:rPr>
          <w:rFonts w:ascii="Arial" w:hAnsi="Arial" w:cs="Arial"/>
          <w:i/>
          <w:color w:val="000000"/>
          <w:sz w:val="24"/>
          <w:szCs w:val="24"/>
          <w:shd w:val="clear" w:color="auto" w:fill="FFFFFF"/>
        </w:rPr>
        <w:t xml:space="preserve">Reflective Practice Guide, </w:t>
      </w:r>
      <w:r w:rsidRPr="002F1C11">
        <w:rPr>
          <w:rStyle w:val="Hyperlink"/>
          <w:rFonts w:ascii="Arial" w:hAnsi="Arial" w:cs="Arial"/>
          <w:sz w:val="24"/>
          <w:szCs w:val="24"/>
          <w:shd w:val="clear" w:color="auto" w:fill="FFFFFF"/>
        </w:rPr>
        <w:t>https://www.cipd.co.uk/Images/reflective-practice-guide_tcm18-12524.pdf</w:t>
      </w:r>
      <w:r w:rsidRPr="002F1C11">
        <w:rPr>
          <w:rFonts w:ascii="Arial" w:hAnsi="Arial" w:cs="Arial"/>
          <w:color w:val="000000"/>
          <w:sz w:val="24"/>
          <w:szCs w:val="24"/>
          <w:shd w:val="clear" w:color="auto" w:fill="FFFFFF"/>
        </w:rPr>
        <w:t>, CIPD, UK accessed 02/04/20.</w:t>
      </w:r>
    </w:p>
    <w:p w:rsidR="007A1D6A" w:rsidRDefault="007A1D6A" w:rsidP="002F1C11">
      <w:pPr>
        <w:pStyle w:val="ListParagraph"/>
        <w:numPr>
          <w:ilvl w:val="0"/>
          <w:numId w:val="15"/>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HSE (2006), </w:t>
      </w:r>
      <w:r>
        <w:rPr>
          <w:rFonts w:ascii="Arial" w:hAnsi="Arial" w:cs="Arial"/>
          <w:i/>
          <w:color w:val="000000"/>
          <w:sz w:val="24"/>
          <w:szCs w:val="24"/>
          <w:shd w:val="clear" w:color="auto" w:fill="FFFFFF"/>
        </w:rPr>
        <w:t xml:space="preserve">Health and Safety in Construction, </w:t>
      </w:r>
      <w:r>
        <w:rPr>
          <w:rFonts w:ascii="Arial" w:hAnsi="Arial" w:cs="Arial"/>
          <w:color w:val="000000"/>
          <w:sz w:val="24"/>
          <w:szCs w:val="24"/>
          <w:shd w:val="clear" w:color="auto" w:fill="FFFFFF"/>
        </w:rPr>
        <w:t>HSE, UK.</w:t>
      </w:r>
    </w:p>
    <w:p w:rsidR="002F1C11" w:rsidRDefault="002F1C11" w:rsidP="002F1C11">
      <w:pPr>
        <w:rPr>
          <w:rFonts w:ascii="Arial" w:hAnsi="Arial" w:cs="Arial"/>
          <w:color w:val="000000"/>
          <w:sz w:val="24"/>
          <w:szCs w:val="24"/>
          <w:shd w:val="clear" w:color="auto" w:fill="FFFFFF"/>
        </w:rPr>
      </w:pPr>
    </w:p>
    <w:p w:rsidR="002F1C11" w:rsidRDefault="002F1C11" w:rsidP="000D411B">
      <w:pPr>
        <w:rPr>
          <w:rFonts w:ascii="Arial" w:hAnsi="Arial" w:cs="Arial"/>
          <w:color w:val="000000"/>
          <w:sz w:val="24"/>
          <w:szCs w:val="24"/>
          <w:u w:val="single"/>
          <w:shd w:val="clear" w:color="auto" w:fill="FFFFFF"/>
        </w:rPr>
      </w:pPr>
      <w:r w:rsidRPr="00BE35FC">
        <w:rPr>
          <w:rFonts w:ascii="Arial" w:hAnsi="Arial" w:cs="Arial"/>
          <w:color w:val="000000"/>
          <w:sz w:val="24"/>
          <w:szCs w:val="24"/>
          <w:u w:val="single"/>
          <w:shd w:val="clear" w:color="auto" w:fill="FFFFFF"/>
        </w:rPr>
        <w:t>List of images</w:t>
      </w:r>
    </w:p>
    <w:p w:rsidR="002F1C11" w:rsidRDefault="002F1C11" w:rsidP="002F1C11">
      <w:pPr>
        <w:ind w:left="720"/>
        <w:rPr>
          <w:rFonts w:ascii="Arial" w:hAnsi="Arial" w:cs="Arial"/>
          <w:color w:val="000000"/>
          <w:sz w:val="24"/>
          <w:szCs w:val="24"/>
          <w:u w:val="single"/>
          <w:shd w:val="clear" w:color="auto" w:fill="FFFFFF"/>
        </w:rPr>
      </w:pPr>
    </w:p>
    <w:p w:rsidR="002F1C11" w:rsidRPr="002F1C11" w:rsidRDefault="002F1C11" w:rsidP="002F1C11">
      <w:pPr>
        <w:ind w:firstLine="720"/>
        <w:rPr>
          <w:rFonts w:ascii="Arial" w:hAnsi="Arial" w:cs="Arial"/>
          <w:color w:val="000000"/>
          <w:sz w:val="24"/>
          <w:szCs w:val="24"/>
          <w:shd w:val="clear" w:color="auto" w:fill="FFFFFF"/>
        </w:rPr>
      </w:pPr>
      <w:r w:rsidRPr="002F1C11">
        <w:rPr>
          <w:rFonts w:ascii="Arial" w:hAnsi="Arial" w:cs="Arial"/>
          <w:color w:val="000000"/>
          <w:sz w:val="24"/>
          <w:szCs w:val="24"/>
          <w:shd w:val="clear" w:color="auto" w:fill="FFFFFF"/>
        </w:rPr>
        <w:t>Front page top:</w:t>
      </w:r>
    </w:p>
    <w:p w:rsidR="002F1C11" w:rsidRPr="002F1C11" w:rsidRDefault="002F1C11" w:rsidP="002F1C11">
      <w:pPr>
        <w:pStyle w:val="ListParagraph"/>
        <w:numPr>
          <w:ilvl w:val="0"/>
          <w:numId w:val="15"/>
        </w:numPr>
        <w:rPr>
          <w:rFonts w:ascii="Arial" w:hAnsi="Arial" w:cs="Arial"/>
          <w:color w:val="000000"/>
          <w:sz w:val="24"/>
          <w:szCs w:val="24"/>
          <w:shd w:val="clear" w:color="auto" w:fill="FFFFFF"/>
        </w:rPr>
      </w:pPr>
      <w:r w:rsidRPr="002F1C11">
        <w:rPr>
          <w:rFonts w:ascii="Arial" w:hAnsi="Arial" w:cs="Arial"/>
          <w:color w:val="000000"/>
          <w:sz w:val="24"/>
          <w:szCs w:val="24"/>
          <w:shd w:val="clear" w:color="auto" w:fill="FFFFFF"/>
        </w:rPr>
        <w:t xml:space="preserve">Image 1: DCWW (2019) </w:t>
      </w:r>
      <w:proofErr w:type="spellStart"/>
      <w:r w:rsidRPr="002F1C11">
        <w:rPr>
          <w:rFonts w:ascii="Arial" w:hAnsi="Arial" w:cs="Arial"/>
          <w:i/>
          <w:color w:val="000000"/>
          <w:sz w:val="24"/>
          <w:szCs w:val="24"/>
          <w:shd w:val="clear" w:color="auto" w:fill="FFFFFF"/>
        </w:rPr>
        <w:t>Dwr</w:t>
      </w:r>
      <w:proofErr w:type="spellEnd"/>
      <w:r w:rsidRPr="002F1C11">
        <w:rPr>
          <w:rFonts w:ascii="Arial" w:hAnsi="Arial" w:cs="Arial"/>
          <w:i/>
          <w:color w:val="000000"/>
          <w:sz w:val="24"/>
          <w:szCs w:val="24"/>
          <w:shd w:val="clear" w:color="auto" w:fill="FFFFFF"/>
        </w:rPr>
        <w:t xml:space="preserve"> Cymru Welsh Water logo</w:t>
      </w:r>
      <w:r w:rsidRPr="002F1C11">
        <w:rPr>
          <w:rFonts w:ascii="Arial" w:hAnsi="Arial" w:cs="Arial"/>
          <w:color w:val="000000"/>
          <w:sz w:val="24"/>
          <w:szCs w:val="24"/>
          <w:shd w:val="clear" w:color="auto" w:fill="FFFFFF"/>
        </w:rPr>
        <w:t xml:space="preserve">, </w:t>
      </w:r>
      <w:hyperlink r:id="rId48" w:history="1">
        <w:r w:rsidRPr="002F1C11">
          <w:rPr>
            <w:rStyle w:val="Hyperlink"/>
            <w:rFonts w:ascii="Arial" w:hAnsi="Arial" w:cs="Arial"/>
            <w:sz w:val="24"/>
            <w:szCs w:val="24"/>
            <w:shd w:val="clear" w:color="auto" w:fill="FFFFFF"/>
          </w:rPr>
          <w:t>https://www.dwrcymru.com/</w:t>
        </w:r>
      </w:hyperlink>
      <w:r w:rsidRPr="002F1C11">
        <w:rPr>
          <w:rFonts w:ascii="Arial" w:hAnsi="Arial" w:cs="Arial"/>
          <w:color w:val="000000"/>
          <w:sz w:val="24"/>
          <w:szCs w:val="24"/>
          <w:shd w:val="clear" w:color="auto" w:fill="FFFFFF"/>
        </w:rPr>
        <w:t>, accessed 10/11/19.</w:t>
      </w:r>
    </w:p>
    <w:p w:rsidR="002F1C11" w:rsidRDefault="002F1C11" w:rsidP="002F1C11">
      <w:pPr>
        <w:ind w:firstLine="720"/>
        <w:rPr>
          <w:rFonts w:ascii="Arial" w:hAnsi="Arial" w:cs="Arial"/>
          <w:color w:val="000000"/>
          <w:sz w:val="24"/>
          <w:szCs w:val="24"/>
          <w:shd w:val="clear" w:color="auto" w:fill="FFFFFF"/>
        </w:rPr>
      </w:pPr>
      <w:r>
        <w:rPr>
          <w:rFonts w:ascii="Arial" w:hAnsi="Arial" w:cs="Arial"/>
          <w:color w:val="000000"/>
          <w:sz w:val="24"/>
          <w:szCs w:val="24"/>
          <w:shd w:val="clear" w:color="auto" w:fill="FFFFFF"/>
        </w:rPr>
        <w:t>Front page bottom:</w:t>
      </w:r>
    </w:p>
    <w:p w:rsidR="002F1C11" w:rsidRPr="002F1C11" w:rsidRDefault="002F1C11" w:rsidP="002F1C11">
      <w:pPr>
        <w:pStyle w:val="ListParagraph"/>
        <w:numPr>
          <w:ilvl w:val="0"/>
          <w:numId w:val="15"/>
        </w:numPr>
        <w:rPr>
          <w:rFonts w:ascii="Arial" w:hAnsi="Arial" w:cs="Arial"/>
          <w:color w:val="000000"/>
          <w:sz w:val="24"/>
          <w:szCs w:val="24"/>
          <w:shd w:val="clear" w:color="auto" w:fill="FFFFFF"/>
        </w:rPr>
      </w:pPr>
      <w:r w:rsidRPr="002F1C11">
        <w:rPr>
          <w:rFonts w:ascii="Arial" w:hAnsi="Arial" w:cs="Arial"/>
          <w:color w:val="000000"/>
          <w:sz w:val="24"/>
          <w:szCs w:val="24"/>
          <w:shd w:val="clear" w:color="auto" w:fill="FFFFFF"/>
        </w:rPr>
        <w:t xml:space="preserve">Image 2: UWTSD (2019) </w:t>
      </w:r>
      <w:r w:rsidRPr="002F1C11">
        <w:rPr>
          <w:rFonts w:ascii="Arial" w:hAnsi="Arial" w:cs="Arial"/>
          <w:i/>
          <w:color w:val="000000"/>
          <w:sz w:val="24"/>
          <w:szCs w:val="24"/>
          <w:shd w:val="clear" w:color="auto" w:fill="FFFFFF"/>
        </w:rPr>
        <w:t xml:space="preserve">University of Wales Trinity Saint </w:t>
      </w:r>
      <w:proofErr w:type="spellStart"/>
      <w:r w:rsidRPr="002F1C11">
        <w:rPr>
          <w:rFonts w:ascii="Arial" w:hAnsi="Arial" w:cs="Arial"/>
          <w:i/>
          <w:color w:val="000000"/>
          <w:sz w:val="24"/>
          <w:szCs w:val="24"/>
          <w:shd w:val="clear" w:color="auto" w:fill="FFFFFF"/>
        </w:rPr>
        <w:t>Davids</w:t>
      </w:r>
      <w:proofErr w:type="spellEnd"/>
      <w:r w:rsidRPr="002F1C11">
        <w:rPr>
          <w:rFonts w:ascii="Arial" w:hAnsi="Arial" w:cs="Arial"/>
          <w:i/>
          <w:color w:val="000000"/>
          <w:sz w:val="24"/>
          <w:szCs w:val="24"/>
          <w:shd w:val="clear" w:color="auto" w:fill="FFFFFF"/>
        </w:rPr>
        <w:t xml:space="preserve"> logo</w:t>
      </w:r>
      <w:r w:rsidRPr="002F1C11">
        <w:rPr>
          <w:rFonts w:ascii="Arial" w:hAnsi="Arial" w:cs="Arial"/>
          <w:color w:val="000000"/>
          <w:sz w:val="24"/>
          <w:szCs w:val="24"/>
          <w:shd w:val="clear" w:color="auto" w:fill="FFFFFF"/>
        </w:rPr>
        <w:t xml:space="preserve">, </w:t>
      </w:r>
      <w:hyperlink r:id="rId49" w:history="1">
        <w:r w:rsidRPr="002F1C11">
          <w:rPr>
            <w:rStyle w:val="Hyperlink"/>
            <w:rFonts w:ascii="Arial" w:hAnsi="Arial" w:cs="Arial"/>
            <w:sz w:val="24"/>
            <w:szCs w:val="24"/>
            <w:shd w:val="clear" w:color="auto" w:fill="FFFFFF"/>
          </w:rPr>
          <w:t>https://www.uwtsd.ac.uk/courses/</w:t>
        </w:r>
      </w:hyperlink>
      <w:r w:rsidRPr="002F1C11">
        <w:rPr>
          <w:rFonts w:ascii="Arial" w:hAnsi="Arial" w:cs="Arial"/>
          <w:color w:val="000000"/>
          <w:sz w:val="24"/>
          <w:szCs w:val="24"/>
          <w:shd w:val="clear" w:color="auto" w:fill="FFFFFF"/>
        </w:rPr>
        <w:t>, accessed 10/11/19.</w:t>
      </w:r>
    </w:p>
    <w:p w:rsidR="002F1C11" w:rsidRPr="00081BF0" w:rsidRDefault="002F1C11" w:rsidP="002F1C11">
      <w:pPr>
        <w:pStyle w:val="ListParagraph"/>
        <w:numPr>
          <w:ilvl w:val="0"/>
          <w:numId w:val="15"/>
        </w:numPr>
        <w:rPr>
          <w:rFonts w:ascii="Arial" w:hAnsi="Arial" w:cs="Arial"/>
          <w:color w:val="000000"/>
          <w:sz w:val="24"/>
          <w:szCs w:val="24"/>
          <w:shd w:val="clear" w:color="auto" w:fill="FFFFFF"/>
        </w:rPr>
      </w:pPr>
      <w:r w:rsidRPr="002F1C11">
        <w:rPr>
          <w:rFonts w:ascii="Arial" w:hAnsi="Arial" w:cs="Arial"/>
          <w:color w:val="000000"/>
          <w:sz w:val="24"/>
          <w:szCs w:val="24"/>
          <w:shd w:val="clear" w:color="auto" w:fill="FFFFFF"/>
        </w:rPr>
        <w:t xml:space="preserve">Image 3: </w:t>
      </w:r>
      <w:r w:rsidR="000D411B">
        <w:rPr>
          <w:rFonts w:ascii="Arial" w:hAnsi="Arial" w:cs="Arial"/>
          <w:color w:val="000000"/>
          <w:sz w:val="24"/>
          <w:szCs w:val="24"/>
          <w:shd w:val="clear" w:color="auto" w:fill="FFFFFF"/>
        </w:rPr>
        <w:t>DCWW</w:t>
      </w:r>
      <w:r w:rsidRPr="002F1C11">
        <w:rPr>
          <w:rFonts w:ascii="Arial" w:hAnsi="Arial" w:cs="Arial"/>
          <w:color w:val="000000"/>
          <w:sz w:val="24"/>
          <w:szCs w:val="24"/>
          <w:shd w:val="clear" w:color="auto" w:fill="FFFFFF"/>
        </w:rPr>
        <w:t xml:space="preserve"> (2020), </w:t>
      </w:r>
      <w:r w:rsidR="000D411B" w:rsidRPr="000D411B">
        <w:rPr>
          <w:rFonts w:ascii="Arial" w:hAnsi="Arial" w:cs="Arial"/>
          <w:i/>
          <w:iCs/>
          <w:color w:val="000000"/>
          <w:sz w:val="24"/>
          <w:szCs w:val="24"/>
          <w:shd w:val="clear" w:color="auto" w:fill="FFFFFF"/>
        </w:rPr>
        <w:t xml:space="preserve">View of PPE reminder notice, </w:t>
      </w:r>
      <w:proofErr w:type="spellStart"/>
      <w:r w:rsidR="000D411B" w:rsidRPr="000D411B">
        <w:rPr>
          <w:rFonts w:ascii="Arial" w:hAnsi="Arial" w:cs="Arial"/>
          <w:i/>
          <w:iCs/>
          <w:color w:val="000000"/>
          <w:sz w:val="24"/>
          <w:szCs w:val="24"/>
          <w:shd w:val="clear" w:color="auto" w:fill="FFFFFF"/>
        </w:rPr>
        <w:t>Baglan</w:t>
      </w:r>
      <w:proofErr w:type="spellEnd"/>
      <w:r w:rsidR="000D411B" w:rsidRPr="000D411B">
        <w:rPr>
          <w:rFonts w:ascii="Arial" w:hAnsi="Arial" w:cs="Arial"/>
          <w:i/>
          <w:iCs/>
          <w:color w:val="000000"/>
          <w:sz w:val="24"/>
          <w:szCs w:val="24"/>
          <w:shd w:val="clear" w:color="auto" w:fill="FFFFFF"/>
        </w:rPr>
        <w:t xml:space="preserve"> Compound, G18 Zonal Study scheme, Sandfields, Port Talbot, </w:t>
      </w:r>
      <w:r w:rsidR="000D411B" w:rsidRPr="000D411B">
        <w:rPr>
          <w:rFonts w:ascii="Arial" w:hAnsi="Arial" w:cs="Arial"/>
          <w:iCs/>
          <w:color w:val="000000"/>
          <w:sz w:val="24"/>
          <w:szCs w:val="24"/>
          <w:shd w:val="clear" w:color="auto" w:fill="FFFFFF"/>
        </w:rPr>
        <w:t>DCWW, 2020</w:t>
      </w:r>
      <w:r w:rsidRPr="000D411B">
        <w:rPr>
          <w:rFonts w:ascii="Arial" w:hAnsi="Arial" w:cs="Arial"/>
          <w:color w:val="000000"/>
          <w:sz w:val="24"/>
          <w:szCs w:val="24"/>
          <w:shd w:val="clear" w:color="auto" w:fill="FFFFFF"/>
        </w:rPr>
        <w:t>.</w:t>
      </w:r>
      <w:r w:rsidRPr="002F1C11">
        <w:rPr>
          <w:rFonts w:ascii="Arial" w:hAnsi="Arial" w:cs="Arial"/>
          <w:i/>
          <w:color w:val="000000"/>
          <w:sz w:val="24"/>
          <w:szCs w:val="24"/>
          <w:shd w:val="clear" w:color="auto" w:fill="FFFFFF"/>
        </w:rPr>
        <w:t xml:space="preserve"> </w:t>
      </w:r>
    </w:p>
    <w:p w:rsidR="00081BF0" w:rsidRPr="00081BF0" w:rsidRDefault="00081BF0" w:rsidP="00081BF0">
      <w:pPr>
        <w:pStyle w:val="ListParagraph"/>
        <w:numPr>
          <w:ilvl w:val="0"/>
          <w:numId w:val="15"/>
        </w:numPr>
        <w:rPr>
          <w:rFonts w:ascii="Arial" w:hAnsi="Arial" w:cs="Arial"/>
          <w:i/>
          <w:iCs/>
          <w:color w:val="000000"/>
          <w:sz w:val="18"/>
          <w:szCs w:val="18"/>
          <w:shd w:val="clear" w:color="auto" w:fill="FFFFFF"/>
        </w:rPr>
      </w:pPr>
      <w:r w:rsidRPr="00081BF0">
        <w:rPr>
          <w:rFonts w:ascii="Arial" w:hAnsi="Arial" w:cs="Arial"/>
          <w:color w:val="000000"/>
          <w:sz w:val="24"/>
          <w:szCs w:val="24"/>
          <w:shd w:val="clear" w:color="auto" w:fill="FFFFFF"/>
        </w:rPr>
        <w:t xml:space="preserve">Image 4: DCWW (2020), </w:t>
      </w:r>
      <w:r w:rsidRPr="00081BF0">
        <w:rPr>
          <w:rFonts w:ascii="Arial" w:hAnsi="Arial" w:cs="Arial"/>
          <w:iCs/>
          <w:color w:val="000000"/>
          <w:sz w:val="24"/>
          <w:szCs w:val="24"/>
          <w:shd w:val="clear" w:color="auto" w:fill="FFFFFF"/>
        </w:rPr>
        <w:t xml:space="preserve">Image 4: </w:t>
      </w:r>
      <w:r w:rsidRPr="00081BF0">
        <w:rPr>
          <w:rFonts w:ascii="Arial" w:hAnsi="Arial" w:cs="Arial"/>
          <w:i/>
          <w:iCs/>
          <w:color w:val="000000"/>
          <w:sz w:val="24"/>
          <w:szCs w:val="24"/>
          <w:shd w:val="clear" w:color="auto" w:fill="FFFFFF"/>
        </w:rPr>
        <w:t xml:space="preserve">View of old section of main and valve, G18 Zonal Study scheme, Sandfields, Port Talbot, </w:t>
      </w:r>
      <w:r w:rsidRPr="00081BF0">
        <w:rPr>
          <w:rFonts w:ascii="Arial" w:hAnsi="Arial" w:cs="Arial"/>
          <w:iCs/>
          <w:color w:val="000000"/>
          <w:sz w:val="24"/>
          <w:szCs w:val="24"/>
          <w:shd w:val="clear" w:color="auto" w:fill="FFFFFF"/>
        </w:rPr>
        <w:t>DCWW, 2020.</w:t>
      </w:r>
    </w:p>
    <w:p w:rsidR="00775174" w:rsidRPr="002F1C11" w:rsidRDefault="00775174" w:rsidP="00775174">
      <w:pPr>
        <w:pStyle w:val="ListParagraph"/>
        <w:rPr>
          <w:rFonts w:ascii="Arial" w:hAnsi="Arial" w:cs="Arial"/>
          <w:color w:val="000000"/>
          <w:sz w:val="24"/>
          <w:szCs w:val="24"/>
          <w:shd w:val="clear" w:color="auto" w:fill="FFFFFF"/>
        </w:rPr>
      </w:pPr>
    </w:p>
    <w:p w:rsidR="002F1C11" w:rsidRPr="002F1C11" w:rsidRDefault="002F1C11" w:rsidP="002F1C11">
      <w:pPr>
        <w:rPr>
          <w:rFonts w:ascii="Arial" w:hAnsi="Arial" w:cs="Arial"/>
          <w:color w:val="000000"/>
          <w:sz w:val="24"/>
          <w:szCs w:val="24"/>
          <w:shd w:val="clear" w:color="auto" w:fill="FFFFFF"/>
        </w:rPr>
      </w:pPr>
    </w:p>
    <w:p w:rsidR="00896700" w:rsidRPr="00F52238" w:rsidRDefault="00896700" w:rsidP="00380C7B">
      <w:pPr>
        <w:spacing w:after="160" w:line="256" w:lineRule="auto"/>
        <w:rPr>
          <w:rFonts w:ascii="Arial" w:eastAsiaTheme="minorHAnsi" w:hAnsi="Arial" w:cs="Arial"/>
          <w:b/>
          <w:u w:val="single"/>
          <w:lang w:eastAsia="en-US"/>
        </w:rPr>
      </w:pPr>
    </w:p>
    <w:p w:rsidR="00896700" w:rsidRPr="00F52238" w:rsidRDefault="00896700" w:rsidP="00896700">
      <w:pPr>
        <w:spacing w:after="160" w:line="256" w:lineRule="auto"/>
        <w:jc w:val="center"/>
        <w:rPr>
          <w:rFonts w:ascii="Arial" w:eastAsiaTheme="minorHAnsi" w:hAnsi="Arial" w:cs="Arial"/>
          <w:b/>
          <w:u w:val="single"/>
          <w:lang w:eastAsia="en-US"/>
        </w:rPr>
      </w:pPr>
    </w:p>
    <w:p w:rsidR="00896700" w:rsidRPr="00F52238" w:rsidRDefault="00896700" w:rsidP="00896700">
      <w:pPr>
        <w:spacing w:after="160" w:line="256" w:lineRule="auto"/>
        <w:jc w:val="center"/>
        <w:rPr>
          <w:rFonts w:ascii="Arial" w:eastAsiaTheme="minorHAnsi" w:hAnsi="Arial" w:cs="Arial"/>
          <w:b/>
          <w:u w:val="single"/>
          <w:lang w:eastAsia="en-US"/>
        </w:rPr>
      </w:pPr>
    </w:p>
    <w:p w:rsidR="0069678F" w:rsidRPr="00F52238" w:rsidRDefault="0069678F" w:rsidP="0069678F">
      <w:pPr>
        <w:spacing w:after="160" w:line="256" w:lineRule="auto"/>
        <w:rPr>
          <w:rFonts w:ascii="Arial" w:eastAsiaTheme="minorHAnsi" w:hAnsi="Arial" w:cs="Arial"/>
          <w:b/>
          <w:u w:val="single"/>
          <w:lang w:eastAsia="en-US"/>
        </w:rPr>
      </w:pPr>
    </w:p>
    <w:p w:rsidR="00820315" w:rsidRPr="00F52238" w:rsidRDefault="00820315">
      <w:pPr>
        <w:rPr>
          <w:rFonts w:ascii="Arial" w:hAnsi="Arial" w:cs="Arial"/>
        </w:rPr>
      </w:pPr>
    </w:p>
    <w:sectPr w:rsidR="00820315" w:rsidRPr="00F52238" w:rsidSect="006C4643">
      <w:footerReference w:type="default" r:id="rId5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702A" w:rsidRDefault="0001702A" w:rsidP="003D7293">
      <w:r>
        <w:separator/>
      </w:r>
    </w:p>
  </w:endnote>
  <w:endnote w:type="continuationSeparator" w:id="0">
    <w:p w:rsidR="0001702A" w:rsidRDefault="0001702A" w:rsidP="003D72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C4643" w:rsidRDefault="006C46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89321"/>
      <w:docPartObj>
        <w:docPartGallery w:val="Page Numbers (Bottom of Page)"/>
        <w:docPartUnique/>
      </w:docPartObj>
    </w:sdtPr>
    <w:sdtEndPr>
      <w:rPr>
        <w:noProof/>
      </w:rPr>
    </w:sdtEndPr>
    <w:sdtContent>
      <w:p w:rsidR="006C4643" w:rsidRDefault="00D820D3">
        <w:pPr>
          <w:pStyle w:val="Footer"/>
        </w:pPr>
      </w:p>
    </w:sdtContent>
  </w:sdt>
  <w:p w:rsidR="003D7293" w:rsidRDefault="003D72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C4643" w:rsidRDefault="006C464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7210110"/>
      <w:docPartObj>
        <w:docPartGallery w:val="Page Numbers (Bottom of Page)"/>
        <w:docPartUnique/>
      </w:docPartObj>
    </w:sdtPr>
    <w:sdtEndPr>
      <w:rPr>
        <w:noProof/>
      </w:rPr>
    </w:sdtEndPr>
    <w:sdtContent>
      <w:p w:rsidR="006C4643" w:rsidRDefault="006C4643">
        <w:pPr>
          <w:pStyle w:val="Footer"/>
        </w:pPr>
        <w:r>
          <w:fldChar w:fldCharType="begin"/>
        </w:r>
        <w:r>
          <w:instrText xml:space="preserve"> PAGE   \* MERGEFORMAT </w:instrText>
        </w:r>
        <w:r>
          <w:fldChar w:fldCharType="separate"/>
        </w:r>
        <w:r w:rsidR="00D97981">
          <w:rPr>
            <w:noProof/>
          </w:rPr>
          <w:t>8</w:t>
        </w:r>
        <w:r>
          <w:rPr>
            <w:noProof/>
          </w:rPr>
          <w:fldChar w:fldCharType="end"/>
        </w:r>
      </w:p>
    </w:sdtContent>
  </w:sdt>
  <w:p w:rsidR="006C4643" w:rsidRDefault="006C46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702A" w:rsidRDefault="0001702A" w:rsidP="003D7293">
      <w:r>
        <w:separator/>
      </w:r>
    </w:p>
  </w:footnote>
  <w:footnote w:type="continuationSeparator" w:id="0">
    <w:p w:rsidR="0001702A" w:rsidRDefault="0001702A" w:rsidP="003D72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C4643" w:rsidRDefault="006C464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C4643" w:rsidRDefault="006C464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C4643" w:rsidRDefault="006C46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F0672"/>
    <w:multiLevelType w:val="hybridMultilevel"/>
    <w:tmpl w:val="033EC0F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11650C2D"/>
    <w:multiLevelType w:val="hybridMultilevel"/>
    <w:tmpl w:val="0CAED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3B1661"/>
    <w:multiLevelType w:val="hybridMultilevel"/>
    <w:tmpl w:val="AC909A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CB923E8"/>
    <w:multiLevelType w:val="hybridMultilevel"/>
    <w:tmpl w:val="8430CB9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204C362F"/>
    <w:multiLevelType w:val="hybridMultilevel"/>
    <w:tmpl w:val="2488C3F0"/>
    <w:lvl w:ilvl="0" w:tplc="41A844FA">
      <w:start w:val="1"/>
      <w:numFmt w:val="decimal"/>
      <w:lvlText w:val="%1."/>
      <w:lvlJc w:val="left"/>
      <w:pPr>
        <w:ind w:left="1080" w:hanging="360"/>
      </w:pPr>
      <w:rPr>
        <w:rFonts w:ascii="Arial" w:eastAsia="Times New Roman" w:hAnsi="Arial" w:cs="Arial"/>
        <w:b w:val="0"/>
      </w:rPr>
    </w:lvl>
    <w:lvl w:ilvl="1" w:tplc="08090001">
      <w:start w:val="1"/>
      <w:numFmt w:val="bullet"/>
      <w:lvlText w:val=""/>
      <w:lvlJc w:val="left"/>
      <w:pPr>
        <w:ind w:left="1800" w:hanging="360"/>
      </w:pPr>
      <w:rPr>
        <w:rFonts w:ascii="Symbol" w:hAnsi="Symbol" w:hint="default"/>
      </w:rPr>
    </w:lvl>
    <w:lvl w:ilvl="2" w:tplc="4296EF90">
      <w:numFmt w:val="bullet"/>
      <w:lvlText w:val="-"/>
      <w:lvlJc w:val="left"/>
      <w:pPr>
        <w:ind w:left="2700" w:hanging="360"/>
      </w:pPr>
      <w:rPr>
        <w:rFonts w:ascii="Arial" w:eastAsia="Times New Roman" w:hAnsi="Arial" w:cs="Arial"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2BE0FFD"/>
    <w:multiLevelType w:val="hybridMultilevel"/>
    <w:tmpl w:val="1F5C52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A123AB7"/>
    <w:multiLevelType w:val="hybridMultilevel"/>
    <w:tmpl w:val="E758DE0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A4725E9"/>
    <w:multiLevelType w:val="hybridMultilevel"/>
    <w:tmpl w:val="366AF02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2BA92152"/>
    <w:multiLevelType w:val="hybridMultilevel"/>
    <w:tmpl w:val="DCB6CCC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4A7A00A0"/>
    <w:multiLevelType w:val="hybridMultilevel"/>
    <w:tmpl w:val="58D44EB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508E2B65"/>
    <w:multiLevelType w:val="hybridMultilevel"/>
    <w:tmpl w:val="D8CA7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993158"/>
    <w:multiLevelType w:val="hybridMultilevel"/>
    <w:tmpl w:val="61927C5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57D3733A"/>
    <w:multiLevelType w:val="hybridMultilevel"/>
    <w:tmpl w:val="7918EF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AB81B39"/>
    <w:multiLevelType w:val="hybridMultilevel"/>
    <w:tmpl w:val="3F04F76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5FDA7BCA"/>
    <w:multiLevelType w:val="hybridMultilevel"/>
    <w:tmpl w:val="4D563D2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10"/>
  </w:num>
  <w:num w:numId="2">
    <w:abstractNumId w:val="4"/>
  </w:num>
  <w:num w:numId="3">
    <w:abstractNumId w:val="14"/>
  </w:num>
  <w:num w:numId="4">
    <w:abstractNumId w:val="13"/>
  </w:num>
  <w:num w:numId="5">
    <w:abstractNumId w:val="11"/>
  </w:num>
  <w:num w:numId="6">
    <w:abstractNumId w:val="8"/>
  </w:num>
  <w:num w:numId="7">
    <w:abstractNumId w:val="3"/>
  </w:num>
  <w:num w:numId="8">
    <w:abstractNumId w:val="0"/>
  </w:num>
  <w:num w:numId="9">
    <w:abstractNumId w:val="7"/>
  </w:num>
  <w:num w:numId="10">
    <w:abstractNumId w:val="9"/>
  </w:num>
  <w:num w:numId="11">
    <w:abstractNumId w:val="5"/>
  </w:num>
  <w:num w:numId="12">
    <w:abstractNumId w:val="6"/>
  </w:num>
  <w:num w:numId="13">
    <w:abstractNumId w:val="2"/>
  </w:num>
  <w:num w:numId="14">
    <w:abstractNumId w:val="12"/>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3A5C"/>
    <w:rsid w:val="0001702A"/>
    <w:rsid w:val="000400C1"/>
    <w:rsid w:val="00040422"/>
    <w:rsid w:val="00081BF0"/>
    <w:rsid w:val="000D411B"/>
    <w:rsid w:val="00105597"/>
    <w:rsid w:val="00157090"/>
    <w:rsid w:val="0018165A"/>
    <w:rsid w:val="001C146B"/>
    <w:rsid w:val="001E0C56"/>
    <w:rsid w:val="00201798"/>
    <w:rsid w:val="0023349D"/>
    <w:rsid w:val="0026038F"/>
    <w:rsid w:val="0026744D"/>
    <w:rsid w:val="00285A98"/>
    <w:rsid w:val="002B2FCC"/>
    <w:rsid w:val="002C1E81"/>
    <w:rsid w:val="002F1C11"/>
    <w:rsid w:val="003243EB"/>
    <w:rsid w:val="003558E7"/>
    <w:rsid w:val="00380C7B"/>
    <w:rsid w:val="003C7FA9"/>
    <w:rsid w:val="003D36C0"/>
    <w:rsid w:val="003D7293"/>
    <w:rsid w:val="00445DDC"/>
    <w:rsid w:val="00546496"/>
    <w:rsid w:val="005630EC"/>
    <w:rsid w:val="005A1D23"/>
    <w:rsid w:val="00682236"/>
    <w:rsid w:val="0069678F"/>
    <w:rsid w:val="006A4291"/>
    <w:rsid w:val="006C4643"/>
    <w:rsid w:val="006C56D5"/>
    <w:rsid w:val="006E06E6"/>
    <w:rsid w:val="00752C95"/>
    <w:rsid w:val="00775174"/>
    <w:rsid w:val="007A1D6A"/>
    <w:rsid w:val="007A2DAC"/>
    <w:rsid w:val="00820315"/>
    <w:rsid w:val="00896700"/>
    <w:rsid w:val="008E24D5"/>
    <w:rsid w:val="008F5C60"/>
    <w:rsid w:val="008F6F43"/>
    <w:rsid w:val="0092561C"/>
    <w:rsid w:val="00966EF8"/>
    <w:rsid w:val="009A57B9"/>
    <w:rsid w:val="009C3A5C"/>
    <w:rsid w:val="00A37AA6"/>
    <w:rsid w:val="00A577CD"/>
    <w:rsid w:val="00B26008"/>
    <w:rsid w:val="00B632E2"/>
    <w:rsid w:val="00BA18C8"/>
    <w:rsid w:val="00CB2A20"/>
    <w:rsid w:val="00D05D17"/>
    <w:rsid w:val="00D10DDF"/>
    <w:rsid w:val="00D17CF7"/>
    <w:rsid w:val="00D820D3"/>
    <w:rsid w:val="00D97981"/>
    <w:rsid w:val="00DB420C"/>
    <w:rsid w:val="00DC2189"/>
    <w:rsid w:val="00E0435A"/>
    <w:rsid w:val="00E217C6"/>
    <w:rsid w:val="00E26BE9"/>
    <w:rsid w:val="00E32008"/>
    <w:rsid w:val="00E6409A"/>
    <w:rsid w:val="00E653EA"/>
    <w:rsid w:val="00E73162"/>
    <w:rsid w:val="00E77A40"/>
    <w:rsid w:val="00EF5F6C"/>
    <w:rsid w:val="00EF660F"/>
    <w:rsid w:val="00F32C0D"/>
    <w:rsid w:val="00F5159E"/>
    <w:rsid w:val="00F52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0795692D"/>
  <w15:chartTrackingRefBased/>
  <w15:docId w15:val="{F6CAA273-F41A-43A5-95D3-10AF0A45C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C3A5C"/>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7FA9"/>
    <w:pPr>
      <w:ind w:left="720"/>
      <w:contextualSpacing/>
    </w:pPr>
  </w:style>
  <w:style w:type="character" w:styleId="Hyperlink">
    <w:name w:val="Hyperlink"/>
    <w:basedOn w:val="DefaultParagraphFont"/>
    <w:uiPriority w:val="99"/>
    <w:unhideWhenUsed/>
    <w:rsid w:val="00896700"/>
    <w:rPr>
      <w:color w:val="0563C1" w:themeColor="hyperlink"/>
      <w:u w:val="single"/>
    </w:rPr>
  </w:style>
  <w:style w:type="paragraph" w:styleId="Header">
    <w:name w:val="header"/>
    <w:basedOn w:val="Normal"/>
    <w:link w:val="HeaderChar"/>
    <w:uiPriority w:val="99"/>
    <w:unhideWhenUsed/>
    <w:rsid w:val="003D7293"/>
    <w:pPr>
      <w:tabs>
        <w:tab w:val="center" w:pos="4513"/>
        <w:tab w:val="right" w:pos="9026"/>
      </w:tabs>
    </w:pPr>
  </w:style>
  <w:style w:type="character" w:customStyle="1" w:styleId="HeaderChar">
    <w:name w:val="Header Char"/>
    <w:basedOn w:val="DefaultParagraphFont"/>
    <w:link w:val="Header"/>
    <w:uiPriority w:val="99"/>
    <w:rsid w:val="003D7293"/>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D7293"/>
    <w:pPr>
      <w:tabs>
        <w:tab w:val="center" w:pos="4513"/>
        <w:tab w:val="right" w:pos="9026"/>
      </w:tabs>
    </w:pPr>
  </w:style>
  <w:style w:type="character" w:customStyle="1" w:styleId="FooterChar">
    <w:name w:val="Footer Char"/>
    <w:basedOn w:val="DefaultParagraphFont"/>
    <w:link w:val="Footer"/>
    <w:uiPriority w:val="99"/>
    <w:rsid w:val="003D7293"/>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B632E2"/>
    <w:rPr>
      <w:color w:val="605E5C"/>
      <w:shd w:val="clear" w:color="auto" w:fill="E1DFDD"/>
    </w:rPr>
  </w:style>
  <w:style w:type="character" w:customStyle="1" w:styleId="lrzxr">
    <w:name w:val="lrzxr"/>
    <w:basedOn w:val="DefaultParagraphFont"/>
    <w:rsid w:val="003D36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101503">
      <w:bodyDiv w:val="1"/>
      <w:marLeft w:val="0"/>
      <w:marRight w:val="0"/>
      <w:marTop w:val="0"/>
      <w:marBottom w:val="0"/>
      <w:divBdr>
        <w:top w:val="none" w:sz="0" w:space="0" w:color="auto"/>
        <w:left w:val="none" w:sz="0" w:space="0" w:color="auto"/>
        <w:bottom w:val="none" w:sz="0" w:space="0" w:color="auto"/>
        <w:right w:val="none" w:sz="0" w:space="0" w:color="auto"/>
      </w:divBdr>
    </w:div>
    <w:div w:id="506990186">
      <w:bodyDiv w:val="1"/>
      <w:marLeft w:val="0"/>
      <w:marRight w:val="0"/>
      <w:marTop w:val="0"/>
      <w:marBottom w:val="0"/>
      <w:divBdr>
        <w:top w:val="none" w:sz="0" w:space="0" w:color="auto"/>
        <w:left w:val="none" w:sz="0" w:space="0" w:color="auto"/>
        <w:bottom w:val="none" w:sz="0" w:space="0" w:color="auto"/>
        <w:right w:val="none" w:sz="0" w:space="0" w:color="auto"/>
      </w:divBdr>
    </w:div>
    <w:div w:id="847718402">
      <w:bodyDiv w:val="1"/>
      <w:marLeft w:val="0"/>
      <w:marRight w:val="0"/>
      <w:marTop w:val="0"/>
      <w:marBottom w:val="0"/>
      <w:divBdr>
        <w:top w:val="none" w:sz="0" w:space="0" w:color="auto"/>
        <w:left w:val="none" w:sz="0" w:space="0" w:color="auto"/>
        <w:bottom w:val="none" w:sz="0" w:space="0" w:color="auto"/>
        <w:right w:val="none" w:sz="0" w:space="0" w:color="auto"/>
      </w:divBdr>
    </w:div>
    <w:div w:id="1622413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www.dwrcymru.com/" TargetMode="External"/><Relationship Id="rId26" Type="http://schemas.openxmlformats.org/officeDocument/2006/relationships/hyperlink" Target="https://www.dwrcymru.com/" TargetMode="External"/><Relationship Id="rId39" Type="http://schemas.openxmlformats.org/officeDocument/2006/relationships/hyperlink" Target="mailto:Dave.Kirk@dwrcymru.com" TargetMode="External"/><Relationship Id="rId21" Type="http://schemas.openxmlformats.org/officeDocument/2006/relationships/image" Target="media/image4.png"/><Relationship Id="rId34" Type="http://schemas.openxmlformats.org/officeDocument/2006/relationships/hyperlink" Target="mailto:Dave.Kirk@dwrcymru.com" TargetMode="External"/><Relationship Id="rId42" Type="http://schemas.openxmlformats.org/officeDocument/2006/relationships/hyperlink" Target="https://www.water.org.uk/wp-content/uploads/2018/11/PWSH-Final-Mar-2017-Full-doc.pdf" TargetMode="External"/><Relationship Id="rId47" Type="http://schemas.openxmlformats.org/officeDocument/2006/relationships/image" Target="media/image14.png"/><Relationship Id="rId50" Type="http://schemas.openxmlformats.org/officeDocument/2006/relationships/footer" Target="footer4.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mailto:Dave.Kirk@dwrcymru.com" TargetMode="External"/><Relationship Id="rId29" Type="http://schemas.openxmlformats.org/officeDocument/2006/relationships/image" Target="media/image7.png"/><Relationship Id="rId11" Type="http://schemas.openxmlformats.org/officeDocument/2006/relationships/header" Target="header2.xml"/><Relationship Id="rId24" Type="http://schemas.openxmlformats.org/officeDocument/2006/relationships/image" Target="media/image5.png"/><Relationship Id="rId32" Type="http://schemas.openxmlformats.org/officeDocument/2006/relationships/hyperlink" Target="https://www.dwrcymru.com/" TargetMode="External"/><Relationship Id="rId37" Type="http://schemas.openxmlformats.org/officeDocument/2006/relationships/hyperlink" Target="https://www.dwrcymru.com/" TargetMode="External"/><Relationship Id="rId40" Type="http://schemas.openxmlformats.org/officeDocument/2006/relationships/image" Target="media/image11.png"/><Relationship Id="rId45" Type="http://schemas.openxmlformats.org/officeDocument/2006/relationships/hyperlink" Target="mailto:Dave.Kirk@dwrcymru.com" TargetMode="Externa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hyperlink" Target="mailto:Dave.Kirk@dwrcymru.com" TargetMode="External"/><Relationship Id="rId28" Type="http://schemas.openxmlformats.org/officeDocument/2006/relationships/hyperlink" Target="mailto:Dave.Kirk@dwrcymru.com" TargetMode="External"/><Relationship Id="rId36" Type="http://schemas.openxmlformats.org/officeDocument/2006/relationships/image" Target="media/image10.png"/><Relationship Id="rId49" Type="http://schemas.openxmlformats.org/officeDocument/2006/relationships/hyperlink" Target="https://www.uwtsd.ac.uk/courses/" TargetMode="External"/><Relationship Id="rId10" Type="http://schemas.openxmlformats.org/officeDocument/2006/relationships/header" Target="header1.xml"/><Relationship Id="rId19" Type="http://schemas.openxmlformats.org/officeDocument/2006/relationships/hyperlink" Target="https://www.uwtsd.ac.uk/courses/" TargetMode="External"/><Relationship Id="rId31" Type="http://schemas.openxmlformats.org/officeDocument/2006/relationships/hyperlink" Target="http://www.gpsuk.com/articles/3/79/getting-to-grips-with-electrofusion-jointing.html" TargetMode="External"/><Relationship Id="rId44" Type="http://schemas.openxmlformats.org/officeDocument/2006/relationships/hyperlink" Target="https://www.uwtsd.ac.uk/courses/"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hyperlink" Target="https://www.hse.gov.uk/corpmanslaughter/index.htm" TargetMode="External"/><Relationship Id="rId27" Type="http://schemas.openxmlformats.org/officeDocument/2006/relationships/hyperlink" Target="https://www.uwtsd.ac.uk/courses/" TargetMode="External"/><Relationship Id="rId30" Type="http://schemas.openxmlformats.org/officeDocument/2006/relationships/image" Target="media/image8.png"/><Relationship Id="rId35" Type="http://schemas.openxmlformats.org/officeDocument/2006/relationships/image" Target="media/image9.png"/><Relationship Id="rId43" Type="http://schemas.openxmlformats.org/officeDocument/2006/relationships/hyperlink" Target="https://www.dwrcymru.com/" TargetMode="External"/><Relationship Id="rId48" Type="http://schemas.openxmlformats.org/officeDocument/2006/relationships/hyperlink" Target="https://www.dwrcymru.com/"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hyperlink" Target="https://www.water.org.uk/wp-content/uploads/2018/11/PWSH-Final-Mar-2017-Full-doc.pdf" TargetMode="External"/><Relationship Id="rId25" Type="http://schemas.openxmlformats.org/officeDocument/2006/relationships/image" Target="media/image6.png"/><Relationship Id="rId33" Type="http://schemas.openxmlformats.org/officeDocument/2006/relationships/hyperlink" Target="https://www.uwtsd.ac.uk/courses/" TargetMode="External"/><Relationship Id="rId38" Type="http://schemas.openxmlformats.org/officeDocument/2006/relationships/hyperlink" Target="https://www.uwtsd.ac.uk/courses/" TargetMode="External"/><Relationship Id="rId46" Type="http://schemas.openxmlformats.org/officeDocument/2006/relationships/image" Target="media/image13.png"/><Relationship Id="rId20" Type="http://schemas.openxmlformats.org/officeDocument/2006/relationships/image" Target="media/image3.jpeg"/><Relationship Id="rId41"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32532D-183D-40AB-9272-30FE368F5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420</TotalTime>
  <Pages>40</Pages>
  <Words>6129</Words>
  <Characters>34939</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Cullen (P151951)</dc:creator>
  <cp:keywords/>
  <dc:description/>
  <cp:lastModifiedBy>Cullen James</cp:lastModifiedBy>
  <cp:revision>18</cp:revision>
  <dcterms:created xsi:type="dcterms:W3CDTF">2020-04-02T10:40:00Z</dcterms:created>
  <dcterms:modified xsi:type="dcterms:W3CDTF">2020-04-14T08:31:00Z</dcterms:modified>
</cp:coreProperties>
</file>