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5DDDF4FC" w14:textId="77777777" w:rsidR="001F50B6" w:rsidRPr="00A406E5" w:rsidRDefault="001F50B6" w:rsidP="00D22D9C">
      <w:pPr>
        <w:jc w:val="both"/>
        <w:rPr>
          <w:rFonts w:ascii="Arial" w:hAnsi="Arial" w:cs="Arial"/>
          <w:sz w:val="22"/>
          <w:szCs w:val="22"/>
        </w:rPr>
      </w:pPr>
    </w:p>
    <w:tbl>
      <w:tblPr>
        <w:tblW w:w="0" w:type="auto"/>
        <w:jc w:val="cente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BFBFBF"/>
        <w:tblLook w:val="04A0" w:firstRow="1" w:lastRow="0" w:firstColumn="1" w:lastColumn="0" w:noHBand="0" w:noVBand="1"/>
      </w:tblPr>
      <w:tblGrid>
        <w:gridCol w:w="10444"/>
      </w:tblGrid>
      <w:tr w:rsidR="00152E9D" w:rsidRPr="00A406E5" w14:paraId="2051554E" w14:textId="77777777" w:rsidTr="00152E9D">
        <w:trPr>
          <w:jc w:val="center"/>
        </w:trPr>
        <w:tc>
          <w:tcPr>
            <w:tcW w:w="10670" w:type="dxa"/>
            <w:shd w:val="clear" w:color="auto" w:fill="BFBFBF"/>
          </w:tcPr>
          <w:p w14:paraId="270C5CD0" w14:textId="3B75FDFB" w:rsidR="00152E9D" w:rsidRPr="00A406E5" w:rsidRDefault="00152E9D" w:rsidP="004D5E9B">
            <w:pPr>
              <w:rPr>
                <w:rFonts w:ascii="Arial" w:hAnsi="Arial" w:cs="Arial"/>
              </w:rPr>
            </w:pPr>
            <w:r w:rsidRPr="00A406E5">
              <w:rPr>
                <w:rFonts w:ascii="Arial" w:hAnsi="Arial" w:cs="Arial"/>
                <w:sz w:val="32"/>
                <w:szCs w:val="32"/>
              </w:rPr>
              <w:br w:type="page"/>
            </w:r>
            <w:r w:rsidRPr="00A406E5">
              <w:rPr>
                <w:rFonts w:ascii="Arial" w:hAnsi="Arial" w:cs="Arial"/>
                <w:b/>
                <w:caps/>
                <w:sz w:val="40"/>
              </w:rPr>
              <w:t>Student FEEDBACK</w:t>
            </w:r>
            <w:r w:rsidR="004D5E9B">
              <w:rPr>
                <w:rFonts w:ascii="Arial" w:hAnsi="Arial" w:cs="Arial"/>
                <w:b/>
                <w:caps/>
                <w:sz w:val="40"/>
              </w:rPr>
              <w:t xml:space="preserve"> FORM</w:t>
            </w:r>
            <w:r w:rsidR="00FA3DBF">
              <w:rPr>
                <w:rFonts w:ascii="Arial" w:hAnsi="Arial" w:cs="Arial"/>
                <w:b/>
                <w:caps/>
                <w:sz w:val="40"/>
              </w:rPr>
              <w:t xml:space="preserve"> –</w:t>
            </w:r>
            <w:r w:rsidR="00AD0A77">
              <w:rPr>
                <w:rFonts w:ascii="Arial" w:hAnsi="Arial" w:cs="Arial"/>
                <w:b/>
                <w:caps/>
                <w:sz w:val="40"/>
              </w:rPr>
              <w:t xml:space="preserve"> </w:t>
            </w:r>
            <w:r w:rsidR="00B84C82">
              <w:rPr>
                <w:rFonts w:ascii="Arial" w:hAnsi="Arial" w:cs="Arial"/>
                <w:b/>
                <w:caps/>
                <w:sz w:val="40"/>
              </w:rPr>
              <w:t>KNIGHT</w:t>
            </w:r>
            <w:r w:rsidR="00A4557A">
              <w:rPr>
                <w:rFonts w:ascii="Arial" w:hAnsi="Arial" w:cs="Arial"/>
                <w:b/>
                <w:caps/>
                <w:sz w:val="40"/>
              </w:rPr>
              <w:t xml:space="preserve"> </w:t>
            </w:r>
            <w:r w:rsidR="00B84C82">
              <w:rPr>
                <w:rFonts w:ascii="Arial" w:hAnsi="Arial" w:cs="Arial"/>
                <w:b/>
                <w:caps/>
                <w:sz w:val="40"/>
              </w:rPr>
              <w:t>CHARLOTTE</w:t>
            </w:r>
          </w:p>
        </w:tc>
      </w:tr>
    </w:tbl>
    <w:p w14:paraId="6B425E96" w14:textId="77777777" w:rsidR="00152E9D" w:rsidRPr="00A406E5" w:rsidRDefault="00152E9D" w:rsidP="00152E9D">
      <w:pPr>
        <w:rPr>
          <w:rFonts w:ascii="Arial" w:hAnsi="Arial" w:cs="Arial"/>
        </w:rPr>
      </w:pPr>
    </w:p>
    <w:p w14:paraId="0F786EBA" w14:textId="7C678854" w:rsidR="00CA3A89" w:rsidRPr="00CA3A89" w:rsidRDefault="00152E9D" w:rsidP="00CA3A89">
      <w:pPr>
        <w:pStyle w:val="BodyText1"/>
        <w:tabs>
          <w:tab w:val="clear" w:pos="720"/>
          <w:tab w:val="clear" w:pos="1440"/>
        </w:tabs>
        <w:jc w:val="both"/>
        <w:rPr>
          <w:rFonts w:ascii="Arial" w:hAnsi="Arial" w:cs="Arial"/>
          <w:sz w:val="20"/>
        </w:rPr>
        <w:sectPr w:rsidR="00CA3A89" w:rsidRPr="00CA3A89" w:rsidSect="00F31C04">
          <w:footerReference w:type="default" r:id="rId7"/>
          <w:pgSz w:w="11894" w:h="16834"/>
          <w:pgMar w:top="720" w:right="720" w:bottom="720" w:left="720" w:header="706" w:footer="454" w:gutter="0"/>
          <w:paperSrc w:first="1" w:other="1"/>
          <w:cols w:space="720"/>
          <w:docGrid w:linePitch="272"/>
        </w:sectPr>
      </w:pPr>
      <w:r w:rsidRPr="00A406E5">
        <w:rPr>
          <w:rFonts w:ascii="Arial" w:hAnsi="Arial" w:cs="Arial"/>
          <w:sz w:val="20"/>
        </w:rPr>
        <w:t>This section details</w:t>
      </w:r>
      <w:r w:rsidR="004D5E9B">
        <w:rPr>
          <w:rFonts w:ascii="Arial" w:hAnsi="Arial" w:cs="Arial"/>
          <w:sz w:val="20"/>
        </w:rPr>
        <w:t xml:space="preserve"> t</w:t>
      </w:r>
      <w:r w:rsidRPr="00A406E5">
        <w:rPr>
          <w:rFonts w:ascii="Arial" w:hAnsi="Arial" w:cs="Arial"/>
          <w:sz w:val="20"/>
        </w:rPr>
        <w:t xml:space="preserve">he </w:t>
      </w:r>
      <w:r w:rsidRPr="00A406E5">
        <w:rPr>
          <w:rFonts w:ascii="Arial" w:hAnsi="Arial" w:cs="Arial"/>
          <w:i/>
          <w:sz w:val="20"/>
        </w:rPr>
        <w:t>extent</w:t>
      </w:r>
      <w:r w:rsidRPr="00A406E5">
        <w:rPr>
          <w:rFonts w:ascii="Arial" w:hAnsi="Arial" w:cs="Arial"/>
          <w:sz w:val="20"/>
        </w:rPr>
        <w:t xml:space="preserve"> to which </w:t>
      </w:r>
      <w:r w:rsidR="004D5E9B" w:rsidRPr="00A406E5">
        <w:rPr>
          <w:rFonts w:ascii="Arial" w:hAnsi="Arial" w:cs="Arial"/>
          <w:sz w:val="20"/>
        </w:rPr>
        <w:t xml:space="preserve">the assessment criteria </w:t>
      </w:r>
      <w:r w:rsidRPr="00A406E5">
        <w:rPr>
          <w:rFonts w:ascii="Arial" w:hAnsi="Arial" w:cs="Arial"/>
          <w:sz w:val="20"/>
        </w:rPr>
        <w:t>are demonstrated by you</w:t>
      </w:r>
      <w:r w:rsidR="004D5E9B">
        <w:rPr>
          <w:rFonts w:ascii="Arial" w:hAnsi="Arial" w:cs="Arial"/>
          <w:sz w:val="20"/>
        </w:rPr>
        <w:t>, which</w:t>
      </w:r>
      <w:r w:rsidRPr="00A406E5">
        <w:rPr>
          <w:rFonts w:ascii="Arial" w:hAnsi="Arial" w:cs="Arial"/>
          <w:sz w:val="20"/>
        </w:rPr>
        <w:t xml:space="preserve"> </w:t>
      </w:r>
      <w:r w:rsidR="005F3A53">
        <w:rPr>
          <w:rFonts w:ascii="Arial" w:hAnsi="Arial" w:cs="Arial"/>
          <w:sz w:val="20"/>
        </w:rPr>
        <w:t xml:space="preserve">in turn </w:t>
      </w:r>
      <w:r w:rsidRPr="00A406E5">
        <w:rPr>
          <w:rFonts w:ascii="Arial" w:hAnsi="Arial" w:cs="Arial"/>
          <w:sz w:val="20"/>
        </w:rPr>
        <w:t xml:space="preserve">determines your mark. The marks available for each </w:t>
      </w:r>
      <w:r w:rsidR="005F3A53">
        <w:rPr>
          <w:rFonts w:ascii="Arial" w:hAnsi="Arial" w:cs="Arial"/>
          <w:sz w:val="20"/>
        </w:rPr>
        <w:t>category of skill</w:t>
      </w:r>
      <w:r w:rsidRPr="00A406E5">
        <w:rPr>
          <w:rFonts w:ascii="Arial" w:hAnsi="Arial" w:cs="Arial"/>
          <w:sz w:val="20"/>
        </w:rPr>
        <w:t xml:space="preserve"> are shown. Lecturers will use the space provided to comment on the achievement of the task(s), including those areas in which you have performed well and areas that would benefit from development/improvement.</w:t>
      </w:r>
    </w:p>
    <w:p w14:paraId="1A3C993C" w14:textId="77777777" w:rsidR="00152E9D" w:rsidRPr="00A406E5" w:rsidRDefault="00152E9D" w:rsidP="00152E9D">
      <w:pPr>
        <w:rPr>
          <w:rFonts w:ascii="Arial" w:hAnsi="Arial" w:cs="Arial"/>
          <w:b/>
          <w:sz w:val="22"/>
          <w:szCs w:val="22"/>
        </w:rPr>
      </w:pPr>
    </w:p>
    <w:tbl>
      <w:tblPr>
        <w:tblW w:w="5000" w:type="pct"/>
        <w:tblLayout w:type="fixed"/>
        <w:tblLook w:val="04A0" w:firstRow="1" w:lastRow="0" w:firstColumn="1" w:lastColumn="0" w:noHBand="0" w:noVBand="1"/>
      </w:tblPr>
      <w:tblGrid>
        <w:gridCol w:w="8708"/>
        <w:gridCol w:w="869"/>
        <w:gridCol w:w="867"/>
      </w:tblGrid>
      <w:tr w:rsidR="00152E9D" w:rsidRPr="00A406E5" w14:paraId="647C18FA" w14:textId="77777777" w:rsidTr="00C90255">
        <w:trPr>
          <w:trHeight w:val="1002"/>
        </w:trPr>
        <w:tc>
          <w:tcPr>
            <w:tcW w:w="4169" w:type="pct"/>
            <w:tcBorders>
              <w:top w:val="single" w:sz="4" w:space="0" w:color="auto"/>
              <w:left w:val="single" w:sz="4" w:space="0" w:color="auto"/>
              <w:right w:val="single" w:sz="4" w:space="0" w:color="auto"/>
            </w:tcBorders>
            <w:shd w:val="clear" w:color="auto" w:fill="BFBFBF"/>
            <w:vAlign w:val="center"/>
          </w:tcPr>
          <w:p w14:paraId="21CF4719" w14:textId="77777777" w:rsidR="00152E9D" w:rsidRPr="00A406E5" w:rsidRDefault="004D5E9B" w:rsidP="004D5E9B">
            <w:pPr>
              <w:rPr>
                <w:rFonts w:ascii="Arial" w:hAnsi="Arial" w:cs="Arial"/>
                <w:b/>
                <w:sz w:val="22"/>
              </w:rPr>
            </w:pPr>
            <w:r>
              <w:rPr>
                <w:rFonts w:ascii="Arial" w:hAnsi="Arial" w:cs="Arial"/>
                <w:b/>
                <w:sz w:val="22"/>
                <w:szCs w:val="16"/>
              </w:rPr>
              <w:t>Generic</w:t>
            </w:r>
            <w:r w:rsidR="00152E9D" w:rsidRPr="00A406E5">
              <w:rPr>
                <w:rFonts w:ascii="Arial" w:hAnsi="Arial" w:cs="Arial"/>
                <w:b/>
                <w:sz w:val="22"/>
                <w:szCs w:val="16"/>
              </w:rPr>
              <w:t xml:space="preserve"> Assessment Criteria </w:t>
            </w:r>
          </w:p>
        </w:tc>
        <w:tc>
          <w:tcPr>
            <w:tcW w:w="416" w:type="pct"/>
            <w:tcBorders>
              <w:top w:val="single" w:sz="4" w:space="0" w:color="auto"/>
              <w:left w:val="single" w:sz="4" w:space="0" w:color="auto"/>
              <w:right w:val="single" w:sz="4" w:space="0" w:color="auto"/>
            </w:tcBorders>
            <w:shd w:val="clear" w:color="auto" w:fill="BFBFBF"/>
            <w:textDirection w:val="btLr"/>
          </w:tcPr>
          <w:p w14:paraId="27E75BAE" w14:textId="77777777" w:rsidR="00152E9D" w:rsidRPr="00A85BFE" w:rsidRDefault="00152E9D" w:rsidP="00152E9D">
            <w:pPr>
              <w:ind w:left="34" w:right="113"/>
              <w:jc w:val="center"/>
              <w:rPr>
                <w:rFonts w:ascii="Arial" w:hAnsi="Arial" w:cs="Arial"/>
                <w:b/>
                <w:sz w:val="18"/>
                <w:szCs w:val="18"/>
              </w:rPr>
            </w:pPr>
            <w:r w:rsidRPr="00A85BFE">
              <w:rPr>
                <w:rFonts w:ascii="Arial" w:hAnsi="Arial" w:cs="Arial"/>
                <w:b/>
                <w:sz w:val="18"/>
                <w:szCs w:val="18"/>
              </w:rPr>
              <w:t>Marks available</w:t>
            </w:r>
          </w:p>
        </w:tc>
        <w:tc>
          <w:tcPr>
            <w:tcW w:w="415" w:type="pct"/>
            <w:tcBorders>
              <w:top w:val="single" w:sz="4" w:space="0" w:color="auto"/>
              <w:left w:val="single" w:sz="4" w:space="0" w:color="auto"/>
              <w:bottom w:val="single" w:sz="4" w:space="0" w:color="auto"/>
              <w:right w:val="single" w:sz="4" w:space="0" w:color="auto"/>
            </w:tcBorders>
            <w:shd w:val="clear" w:color="auto" w:fill="BFBFBF"/>
            <w:textDirection w:val="btLr"/>
            <w:vAlign w:val="center"/>
          </w:tcPr>
          <w:p w14:paraId="71B4F4A1" w14:textId="77777777" w:rsidR="00152E9D" w:rsidRPr="00A85BFE" w:rsidRDefault="00152E9D" w:rsidP="00152E9D">
            <w:pPr>
              <w:ind w:left="113" w:right="113"/>
              <w:jc w:val="center"/>
              <w:rPr>
                <w:rFonts w:ascii="Arial" w:hAnsi="Arial" w:cs="Arial"/>
                <w:b/>
                <w:sz w:val="18"/>
                <w:szCs w:val="18"/>
              </w:rPr>
            </w:pPr>
            <w:r w:rsidRPr="00A85BFE">
              <w:rPr>
                <w:rFonts w:ascii="Arial" w:hAnsi="Arial" w:cs="Arial"/>
                <w:b/>
                <w:sz w:val="18"/>
                <w:szCs w:val="18"/>
              </w:rPr>
              <w:t xml:space="preserve">Marks </w:t>
            </w:r>
          </w:p>
          <w:p w14:paraId="4619BD33" w14:textId="77777777" w:rsidR="00152E9D" w:rsidRPr="00A85BFE" w:rsidRDefault="00152E9D" w:rsidP="00152E9D">
            <w:pPr>
              <w:ind w:left="113" w:right="113"/>
              <w:jc w:val="center"/>
              <w:rPr>
                <w:rFonts w:ascii="Arial" w:hAnsi="Arial" w:cs="Arial"/>
                <w:b/>
                <w:sz w:val="18"/>
                <w:szCs w:val="18"/>
              </w:rPr>
            </w:pPr>
            <w:r w:rsidRPr="00A85BFE">
              <w:rPr>
                <w:rFonts w:ascii="Arial" w:hAnsi="Arial" w:cs="Arial"/>
                <w:b/>
                <w:sz w:val="18"/>
                <w:szCs w:val="18"/>
              </w:rPr>
              <w:t>awarded</w:t>
            </w:r>
          </w:p>
        </w:tc>
      </w:tr>
      <w:tr w:rsidR="00152E9D" w:rsidRPr="00A406E5" w14:paraId="646740FD" w14:textId="77777777" w:rsidTr="00C90255">
        <w:trPr>
          <w:trHeight w:val="450"/>
        </w:trPr>
        <w:tc>
          <w:tcPr>
            <w:tcW w:w="4169" w:type="pct"/>
            <w:tcBorders>
              <w:top w:val="single" w:sz="4" w:space="0" w:color="auto"/>
              <w:left w:val="single" w:sz="4" w:space="0" w:color="auto"/>
              <w:right w:val="single" w:sz="4" w:space="0" w:color="auto"/>
            </w:tcBorders>
            <w:shd w:val="clear" w:color="auto" w:fill="D9D9D9"/>
          </w:tcPr>
          <w:p w14:paraId="07D72BA8"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1. </w:t>
            </w:r>
            <w:r w:rsidR="004D5E9B">
              <w:rPr>
                <w:rFonts w:ascii="Arial" w:hAnsi="Arial" w:cs="Arial"/>
                <w:b/>
              </w:rPr>
              <w:t>Engagement with</w:t>
            </w:r>
            <w:r w:rsidRPr="00A406E5">
              <w:rPr>
                <w:rFonts w:ascii="Arial" w:hAnsi="Arial" w:cs="Arial"/>
                <w:b/>
              </w:rPr>
              <w:t xml:space="preserve"> Literature</w:t>
            </w:r>
            <w:r w:rsidR="005F3A53">
              <w:rPr>
                <w:rFonts w:ascii="Arial" w:hAnsi="Arial" w:cs="Arial"/>
                <w:b/>
              </w:rPr>
              <w:t xml:space="preserve"> Skills</w:t>
            </w:r>
          </w:p>
          <w:p w14:paraId="64B270AB" w14:textId="77777777" w:rsidR="00152E9D" w:rsidRPr="00A406E5" w:rsidRDefault="00152E9D" w:rsidP="00152E9D">
            <w:pPr>
              <w:spacing w:after="120"/>
              <w:rPr>
                <w:rFonts w:ascii="Arial" w:hAnsi="Arial" w:cs="Arial"/>
                <w:sz w:val="14"/>
                <w:szCs w:val="14"/>
              </w:rPr>
            </w:pPr>
            <w:r w:rsidRPr="00A406E5">
              <w:rPr>
                <w:rFonts w:ascii="Arial" w:hAnsi="Arial" w:cs="Arial"/>
                <w:sz w:val="14"/>
                <w:szCs w:val="14"/>
              </w:rPr>
              <w:t>.</w:t>
            </w:r>
          </w:p>
        </w:tc>
        <w:tc>
          <w:tcPr>
            <w:tcW w:w="416" w:type="pct"/>
            <w:tcBorders>
              <w:top w:val="single" w:sz="4" w:space="0" w:color="auto"/>
              <w:left w:val="single" w:sz="4" w:space="0" w:color="auto"/>
              <w:right w:val="single" w:sz="4" w:space="0" w:color="auto"/>
            </w:tcBorders>
            <w:shd w:val="clear" w:color="auto" w:fill="D9D9D9"/>
          </w:tcPr>
          <w:p w14:paraId="2C994982" w14:textId="77777777" w:rsidR="00152E9D" w:rsidRPr="00A406E5" w:rsidRDefault="00152E9D" w:rsidP="00152E9D">
            <w:pPr>
              <w:jc w:val="center"/>
              <w:rPr>
                <w:rFonts w:ascii="Arial" w:hAnsi="Arial" w:cs="Arial"/>
                <w:sz w:val="32"/>
              </w:rPr>
            </w:pPr>
          </w:p>
        </w:tc>
        <w:tc>
          <w:tcPr>
            <w:tcW w:w="415" w:type="pct"/>
            <w:tcBorders>
              <w:top w:val="single" w:sz="4" w:space="0" w:color="auto"/>
              <w:left w:val="single" w:sz="4" w:space="0" w:color="auto"/>
              <w:bottom w:val="single" w:sz="4" w:space="0" w:color="auto"/>
              <w:right w:val="single" w:sz="4" w:space="0" w:color="auto"/>
            </w:tcBorders>
            <w:shd w:val="clear" w:color="auto" w:fill="D9D9D9"/>
          </w:tcPr>
          <w:p w14:paraId="0FA5BD99" w14:textId="77777777" w:rsidR="00152E9D" w:rsidRPr="00A406E5" w:rsidRDefault="00152E9D" w:rsidP="00152E9D">
            <w:pPr>
              <w:jc w:val="center"/>
              <w:rPr>
                <w:rFonts w:ascii="Arial" w:hAnsi="Arial" w:cs="Arial"/>
                <w:sz w:val="32"/>
              </w:rPr>
            </w:pPr>
          </w:p>
        </w:tc>
      </w:tr>
      <w:tr w:rsidR="00B83871" w:rsidRPr="00A406E5" w14:paraId="2687C07A" w14:textId="77777777" w:rsidTr="00C90255">
        <w:trPr>
          <w:trHeight w:val="450"/>
        </w:trPr>
        <w:tc>
          <w:tcPr>
            <w:tcW w:w="4169" w:type="pct"/>
            <w:vMerge w:val="restart"/>
            <w:tcBorders>
              <w:top w:val="single" w:sz="4" w:space="0" w:color="auto"/>
              <w:left w:val="single" w:sz="4" w:space="0" w:color="auto"/>
              <w:right w:val="single" w:sz="4" w:space="0" w:color="auto"/>
            </w:tcBorders>
          </w:tcPr>
          <w:p w14:paraId="2711A106" w14:textId="77EECA9C" w:rsidR="00B83871" w:rsidRPr="00A406E5" w:rsidRDefault="00AD7BEA" w:rsidP="00025F6C">
            <w:pPr>
              <w:spacing w:after="120"/>
              <w:rPr>
                <w:rFonts w:ascii="Arial" w:hAnsi="Arial" w:cs="Arial"/>
                <w:sz w:val="14"/>
                <w:szCs w:val="14"/>
              </w:rPr>
            </w:pPr>
            <w:r>
              <w:rPr>
                <w:rFonts w:ascii="Arial" w:hAnsi="Arial" w:cs="Arial"/>
              </w:rPr>
              <w:t>E</w:t>
            </w:r>
            <w:r w:rsidRPr="002B34B7">
              <w:rPr>
                <w:rFonts w:ascii="Arial" w:hAnsi="Arial" w:cs="Arial"/>
              </w:rPr>
              <w:t>ngagement with an extensive range of relevant</w:t>
            </w:r>
            <w:r>
              <w:rPr>
                <w:rFonts w:ascii="Arial" w:hAnsi="Arial" w:cs="Arial"/>
              </w:rPr>
              <w:t xml:space="preserve"> and credible l</w:t>
            </w:r>
            <w:r w:rsidRPr="002B34B7">
              <w:rPr>
                <w:rFonts w:ascii="Arial" w:hAnsi="Arial" w:cs="Arial"/>
              </w:rPr>
              <w:t>iterature</w:t>
            </w:r>
            <w:r>
              <w:rPr>
                <w:rFonts w:ascii="Arial" w:hAnsi="Arial" w:cs="Arial"/>
              </w:rPr>
              <w:t>.</w:t>
            </w:r>
            <w:r w:rsidRPr="002B34B7">
              <w:rPr>
                <w:rFonts w:ascii="Arial" w:hAnsi="Arial" w:cs="Arial"/>
              </w:rPr>
              <w:t xml:space="preserve"> Consistently accurate application of referencing.</w:t>
            </w:r>
          </w:p>
        </w:tc>
        <w:tc>
          <w:tcPr>
            <w:tcW w:w="416" w:type="pct"/>
            <w:tcBorders>
              <w:top w:val="single" w:sz="4" w:space="0" w:color="auto"/>
              <w:left w:val="single" w:sz="4" w:space="0" w:color="auto"/>
              <w:right w:val="single" w:sz="4" w:space="0" w:color="auto"/>
            </w:tcBorders>
          </w:tcPr>
          <w:p w14:paraId="6A5B25F0" w14:textId="77777777" w:rsidR="00B83871" w:rsidRPr="00A406E5" w:rsidRDefault="00B83871" w:rsidP="00B83871">
            <w:pPr>
              <w:jc w:val="center"/>
              <w:rPr>
                <w:rFonts w:ascii="Arial" w:hAnsi="Arial" w:cs="Arial"/>
                <w:sz w:val="32"/>
              </w:rPr>
            </w:pPr>
          </w:p>
        </w:tc>
        <w:tc>
          <w:tcPr>
            <w:tcW w:w="415" w:type="pct"/>
            <w:vMerge w:val="restart"/>
            <w:tcBorders>
              <w:top w:val="single" w:sz="4" w:space="0" w:color="auto"/>
              <w:left w:val="single" w:sz="4" w:space="0" w:color="auto"/>
              <w:bottom w:val="single" w:sz="4" w:space="0" w:color="auto"/>
              <w:right w:val="single" w:sz="4" w:space="0" w:color="auto"/>
            </w:tcBorders>
          </w:tcPr>
          <w:p w14:paraId="38323CC7" w14:textId="77777777" w:rsidR="00B83871" w:rsidRDefault="00B83871" w:rsidP="00B83871">
            <w:pPr>
              <w:jc w:val="center"/>
              <w:rPr>
                <w:rFonts w:ascii="Arial" w:hAnsi="Arial" w:cs="Arial"/>
                <w:sz w:val="32"/>
              </w:rPr>
            </w:pPr>
          </w:p>
          <w:p w14:paraId="45CB6252" w14:textId="5BB257CE" w:rsidR="00B83871" w:rsidRPr="00A406E5" w:rsidRDefault="00B83871" w:rsidP="00B83871">
            <w:pPr>
              <w:jc w:val="center"/>
              <w:rPr>
                <w:rFonts w:ascii="Arial" w:hAnsi="Arial" w:cs="Arial"/>
                <w:sz w:val="32"/>
              </w:rPr>
            </w:pPr>
            <w:r>
              <w:rPr>
                <w:rFonts w:ascii="Arial" w:hAnsi="Arial" w:cs="Arial"/>
                <w:sz w:val="32"/>
              </w:rPr>
              <w:t>10</w:t>
            </w:r>
          </w:p>
        </w:tc>
      </w:tr>
      <w:tr w:rsidR="00B83871" w:rsidRPr="00A406E5" w14:paraId="4AF1DE29" w14:textId="77777777" w:rsidTr="00C90255">
        <w:trPr>
          <w:trHeight w:val="451"/>
        </w:trPr>
        <w:tc>
          <w:tcPr>
            <w:tcW w:w="4169" w:type="pct"/>
            <w:vMerge/>
            <w:tcBorders>
              <w:left w:val="single" w:sz="4" w:space="0" w:color="auto"/>
              <w:bottom w:val="single" w:sz="4" w:space="0" w:color="auto"/>
              <w:right w:val="single" w:sz="4" w:space="0" w:color="auto"/>
            </w:tcBorders>
          </w:tcPr>
          <w:p w14:paraId="40EFD63F" w14:textId="77777777" w:rsidR="00B83871" w:rsidRPr="00A406E5" w:rsidRDefault="00B83871" w:rsidP="00B83871">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4BFB0521" w14:textId="6DB44DF8" w:rsidR="00B83871" w:rsidRPr="00A406E5" w:rsidRDefault="00F67B5E" w:rsidP="00B83871">
            <w:pPr>
              <w:jc w:val="center"/>
              <w:rPr>
                <w:rFonts w:ascii="Arial" w:hAnsi="Arial" w:cs="Arial"/>
                <w:sz w:val="32"/>
              </w:rPr>
            </w:pPr>
            <w:r>
              <w:rPr>
                <w:rFonts w:ascii="Arial" w:hAnsi="Arial" w:cs="Arial"/>
                <w:sz w:val="32"/>
              </w:rPr>
              <w:t>8</w:t>
            </w:r>
          </w:p>
        </w:tc>
        <w:tc>
          <w:tcPr>
            <w:tcW w:w="415" w:type="pct"/>
            <w:vMerge/>
            <w:tcBorders>
              <w:top w:val="single" w:sz="4" w:space="0" w:color="auto"/>
              <w:left w:val="single" w:sz="4" w:space="0" w:color="auto"/>
              <w:bottom w:val="single" w:sz="4" w:space="0" w:color="auto"/>
              <w:right w:val="single" w:sz="4" w:space="0" w:color="auto"/>
            </w:tcBorders>
          </w:tcPr>
          <w:p w14:paraId="78009F72" w14:textId="77777777" w:rsidR="00B83871" w:rsidRPr="00A406E5" w:rsidRDefault="00B83871" w:rsidP="00B83871">
            <w:pPr>
              <w:jc w:val="center"/>
              <w:rPr>
                <w:rFonts w:ascii="Arial" w:hAnsi="Arial" w:cs="Arial"/>
                <w:sz w:val="32"/>
              </w:rPr>
            </w:pPr>
          </w:p>
        </w:tc>
      </w:tr>
      <w:tr w:rsidR="00B83871" w:rsidRPr="00A406E5" w14:paraId="27E9B5BA" w14:textId="77777777" w:rsidTr="00C90255">
        <w:trPr>
          <w:trHeight w:val="450"/>
        </w:trPr>
        <w:tc>
          <w:tcPr>
            <w:tcW w:w="4169" w:type="pct"/>
            <w:tcBorders>
              <w:top w:val="single" w:sz="4" w:space="0" w:color="auto"/>
              <w:left w:val="single" w:sz="4" w:space="0" w:color="auto"/>
              <w:right w:val="single" w:sz="4" w:space="0" w:color="auto"/>
            </w:tcBorders>
            <w:shd w:val="clear" w:color="auto" w:fill="D9D9D9"/>
          </w:tcPr>
          <w:p w14:paraId="3BE4AD93" w14:textId="77777777" w:rsidR="00B83871" w:rsidRPr="00A406E5" w:rsidRDefault="00B83871" w:rsidP="00B83871">
            <w:pPr>
              <w:rPr>
                <w:rFonts w:ascii="Arial" w:hAnsi="Arial" w:cs="Arial"/>
                <w:b/>
              </w:rPr>
            </w:pPr>
            <w:r w:rsidRPr="00A406E5">
              <w:rPr>
                <w:rFonts w:ascii="Arial" w:hAnsi="Arial" w:cs="Arial"/>
                <w:b/>
                <w:szCs w:val="16"/>
              </w:rPr>
              <w:t xml:space="preserve">2. </w:t>
            </w:r>
            <w:r w:rsidRPr="00A406E5">
              <w:rPr>
                <w:rFonts w:ascii="Arial" w:hAnsi="Arial" w:cs="Arial"/>
                <w:b/>
              </w:rPr>
              <w:t xml:space="preserve">Knowledge and Understanding </w:t>
            </w:r>
            <w:r>
              <w:rPr>
                <w:rFonts w:ascii="Arial" w:hAnsi="Arial" w:cs="Arial"/>
                <w:b/>
              </w:rPr>
              <w:t>Skills</w:t>
            </w:r>
          </w:p>
          <w:p w14:paraId="4EE3C2B5" w14:textId="77777777" w:rsidR="00B83871" w:rsidRPr="00A406E5" w:rsidRDefault="00B83871" w:rsidP="00B83871">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12B17F96" w14:textId="77777777" w:rsidR="00B83871" w:rsidRPr="00A406E5" w:rsidRDefault="00B83871" w:rsidP="00B83871">
            <w:pPr>
              <w:jc w:val="center"/>
              <w:rPr>
                <w:rFonts w:ascii="Arial" w:hAnsi="Arial" w:cs="Arial"/>
                <w:sz w:val="32"/>
              </w:rPr>
            </w:pPr>
          </w:p>
        </w:tc>
        <w:tc>
          <w:tcPr>
            <w:tcW w:w="415" w:type="pct"/>
            <w:tcBorders>
              <w:top w:val="single" w:sz="4" w:space="0" w:color="auto"/>
              <w:left w:val="single" w:sz="4" w:space="0" w:color="auto"/>
              <w:bottom w:val="single" w:sz="4" w:space="0" w:color="auto"/>
              <w:right w:val="single" w:sz="4" w:space="0" w:color="auto"/>
            </w:tcBorders>
            <w:shd w:val="clear" w:color="auto" w:fill="D9D9D9"/>
          </w:tcPr>
          <w:p w14:paraId="3E784B33" w14:textId="77777777" w:rsidR="00B83871" w:rsidRPr="00A406E5" w:rsidRDefault="00B83871" w:rsidP="00B83871">
            <w:pPr>
              <w:jc w:val="center"/>
              <w:rPr>
                <w:rFonts w:ascii="Arial" w:hAnsi="Arial" w:cs="Arial"/>
                <w:sz w:val="32"/>
              </w:rPr>
            </w:pPr>
          </w:p>
        </w:tc>
      </w:tr>
      <w:tr w:rsidR="00A4557A" w:rsidRPr="00A406E5" w14:paraId="5272A8E5" w14:textId="77777777" w:rsidTr="00C90255">
        <w:trPr>
          <w:trHeight w:val="450"/>
        </w:trPr>
        <w:tc>
          <w:tcPr>
            <w:tcW w:w="4169" w:type="pct"/>
            <w:vMerge w:val="restart"/>
            <w:tcBorders>
              <w:top w:val="single" w:sz="4" w:space="0" w:color="auto"/>
              <w:left w:val="single" w:sz="4" w:space="0" w:color="auto"/>
              <w:right w:val="single" w:sz="4" w:space="0" w:color="auto"/>
            </w:tcBorders>
          </w:tcPr>
          <w:p w14:paraId="17A12A74" w14:textId="52D4AFA1" w:rsidR="00D928A1" w:rsidRPr="00A406E5" w:rsidRDefault="00D928A1" w:rsidP="00A4557A">
            <w:pPr>
              <w:spacing w:after="120"/>
              <w:rPr>
                <w:rFonts w:ascii="Arial" w:hAnsi="Arial" w:cs="Arial"/>
                <w:sz w:val="14"/>
                <w:szCs w:val="14"/>
              </w:rPr>
            </w:pPr>
            <w:r w:rsidRPr="00B669B1">
              <w:rPr>
                <w:rFonts w:ascii="Arial" w:hAnsi="Arial" w:cs="Arial"/>
              </w:rPr>
              <w:t>Excellent</w:t>
            </w:r>
            <w:r>
              <w:rPr>
                <w:rFonts w:ascii="Arial" w:hAnsi="Arial" w:cs="Arial"/>
              </w:rPr>
              <w:t xml:space="preserve"> detailed </w:t>
            </w:r>
            <w:r w:rsidRPr="00B669B1">
              <w:rPr>
                <w:rFonts w:ascii="Arial" w:hAnsi="Arial" w:cs="Arial"/>
              </w:rPr>
              <w:t>knowledge and</w:t>
            </w:r>
            <w:r>
              <w:rPr>
                <w:rFonts w:ascii="Arial" w:hAnsi="Arial" w:cs="Arial"/>
              </w:rPr>
              <w:t xml:space="preserve"> </w:t>
            </w:r>
            <w:r w:rsidRPr="00A874C4">
              <w:rPr>
                <w:rFonts w:ascii="Arial" w:hAnsi="Arial" w:cs="Arial"/>
              </w:rPr>
              <w:t xml:space="preserve">critical </w:t>
            </w:r>
            <w:r w:rsidRPr="00B669B1">
              <w:rPr>
                <w:rFonts w:ascii="Arial" w:hAnsi="Arial" w:cs="Arial"/>
              </w:rPr>
              <w:t>understanding of the</w:t>
            </w:r>
            <w:r>
              <w:rPr>
                <w:rFonts w:ascii="Arial" w:hAnsi="Arial" w:cs="Arial"/>
              </w:rPr>
              <w:t xml:space="preserve"> </w:t>
            </w:r>
            <w:r w:rsidRPr="00112148">
              <w:rPr>
                <w:rFonts w:ascii="Arial" w:hAnsi="Arial" w:cs="Arial"/>
              </w:rPr>
              <w:t xml:space="preserve">well-established concepts and principles </w:t>
            </w:r>
            <w:r>
              <w:rPr>
                <w:rFonts w:ascii="Arial" w:hAnsi="Arial" w:cs="Arial"/>
              </w:rPr>
              <w:t>of the subject and the main methods of enquiry</w:t>
            </w:r>
            <w:r w:rsidRPr="00B669B1">
              <w:rPr>
                <w:rFonts w:ascii="Arial" w:hAnsi="Arial" w:cs="Arial"/>
              </w:rPr>
              <w:t>.</w:t>
            </w:r>
          </w:p>
        </w:tc>
        <w:tc>
          <w:tcPr>
            <w:tcW w:w="416" w:type="pct"/>
            <w:tcBorders>
              <w:top w:val="single" w:sz="4" w:space="0" w:color="auto"/>
              <w:left w:val="single" w:sz="4" w:space="0" w:color="auto"/>
              <w:right w:val="single" w:sz="4" w:space="0" w:color="auto"/>
            </w:tcBorders>
          </w:tcPr>
          <w:p w14:paraId="1CE6725E" w14:textId="77777777" w:rsidR="00A4557A" w:rsidRPr="00A406E5" w:rsidRDefault="00A4557A" w:rsidP="00A4557A">
            <w:pPr>
              <w:jc w:val="center"/>
              <w:rPr>
                <w:rFonts w:ascii="Arial" w:hAnsi="Arial" w:cs="Arial"/>
                <w:sz w:val="32"/>
              </w:rPr>
            </w:pPr>
          </w:p>
        </w:tc>
        <w:tc>
          <w:tcPr>
            <w:tcW w:w="415" w:type="pct"/>
            <w:vMerge w:val="restart"/>
            <w:tcBorders>
              <w:top w:val="single" w:sz="4" w:space="0" w:color="auto"/>
              <w:left w:val="single" w:sz="4" w:space="0" w:color="auto"/>
              <w:bottom w:val="single" w:sz="4" w:space="0" w:color="auto"/>
              <w:right w:val="single" w:sz="4" w:space="0" w:color="auto"/>
            </w:tcBorders>
          </w:tcPr>
          <w:p w14:paraId="4208F517" w14:textId="77777777" w:rsidR="00A4557A" w:rsidRDefault="00A4557A" w:rsidP="00A4557A">
            <w:pPr>
              <w:jc w:val="center"/>
              <w:rPr>
                <w:rFonts w:ascii="Arial" w:hAnsi="Arial" w:cs="Arial"/>
                <w:sz w:val="32"/>
              </w:rPr>
            </w:pPr>
          </w:p>
          <w:p w14:paraId="4FBE4BE6" w14:textId="5CA2BB05" w:rsidR="00A4557A" w:rsidRPr="00A406E5" w:rsidRDefault="00A4557A" w:rsidP="00A4557A">
            <w:pPr>
              <w:jc w:val="center"/>
              <w:rPr>
                <w:rFonts w:ascii="Arial" w:hAnsi="Arial" w:cs="Arial"/>
                <w:sz w:val="32"/>
              </w:rPr>
            </w:pPr>
            <w:r>
              <w:rPr>
                <w:rFonts w:ascii="Arial" w:hAnsi="Arial" w:cs="Arial"/>
                <w:sz w:val="32"/>
              </w:rPr>
              <w:t>20</w:t>
            </w:r>
          </w:p>
        </w:tc>
      </w:tr>
      <w:tr w:rsidR="00A4557A" w:rsidRPr="00A406E5" w14:paraId="3687EDD1" w14:textId="77777777" w:rsidTr="00C90255">
        <w:trPr>
          <w:trHeight w:val="451"/>
        </w:trPr>
        <w:tc>
          <w:tcPr>
            <w:tcW w:w="4169" w:type="pct"/>
            <w:vMerge/>
            <w:tcBorders>
              <w:left w:val="single" w:sz="4" w:space="0" w:color="auto"/>
              <w:bottom w:val="single" w:sz="4" w:space="0" w:color="auto"/>
              <w:right w:val="single" w:sz="4" w:space="0" w:color="auto"/>
            </w:tcBorders>
          </w:tcPr>
          <w:p w14:paraId="13C63A14" w14:textId="77777777" w:rsidR="00A4557A" w:rsidRPr="00A406E5" w:rsidRDefault="00A4557A" w:rsidP="00A4557A">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36AEBF6C" w14:textId="37850888" w:rsidR="00A4557A" w:rsidRPr="00A406E5" w:rsidRDefault="00A4557A" w:rsidP="00A4557A">
            <w:pPr>
              <w:jc w:val="center"/>
              <w:rPr>
                <w:rFonts w:ascii="Arial" w:hAnsi="Arial" w:cs="Arial"/>
                <w:sz w:val="32"/>
              </w:rPr>
            </w:pPr>
            <w:r>
              <w:rPr>
                <w:rFonts w:ascii="Arial" w:hAnsi="Arial" w:cs="Arial"/>
                <w:sz w:val="32"/>
              </w:rPr>
              <w:t>1</w:t>
            </w:r>
            <w:r w:rsidR="00D62DBC">
              <w:rPr>
                <w:rFonts w:ascii="Arial" w:hAnsi="Arial" w:cs="Arial"/>
                <w:sz w:val="32"/>
              </w:rPr>
              <w:t>6</w:t>
            </w:r>
          </w:p>
        </w:tc>
        <w:tc>
          <w:tcPr>
            <w:tcW w:w="415" w:type="pct"/>
            <w:vMerge/>
            <w:tcBorders>
              <w:top w:val="single" w:sz="4" w:space="0" w:color="auto"/>
              <w:left w:val="single" w:sz="4" w:space="0" w:color="auto"/>
              <w:bottom w:val="single" w:sz="4" w:space="0" w:color="auto"/>
              <w:right w:val="single" w:sz="4" w:space="0" w:color="auto"/>
            </w:tcBorders>
          </w:tcPr>
          <w:p w14:paraId="68F267E0" w14:textId="77777777" w:rsidR="00A4557A" w:rsidRPr="00A406E5" w:rsidRDefault="00A4557A" w:rsidP="00A4557A">
            <w:pPr>
              <w:jc w:val="center"/>
              <w:rPr>
                <w:rFonts w:ascii="Arial" w:hAnsi="Arial" w:cs="Arial"/>
                <w:sz w:val="32"/>
              </w:rPr>
            </w:pPr>
          </w:p>
        </w:tc>
      </w:tr>
      <w:tr w:rsidR="00A4557A" w:rsidRPr="00A406E5" w14:paraId="40A3FD74" w14:textId="77777777" w:rsidTr="00C90255">
        <w:trPr>
          <w:trHeight w:val="450"/>
        </w:trPr>
        <w:tc>
          <w:tcPr>
            <w:tcW w:w="4169" w:type="pct"/>
            <w:tcBorders>
              <w:top w:val="single" w:sz="4" w:space="0" w:color="auto"/>
              <w:left w:val="single" w:sz="4" w:space="0" w:color="auto"/>
              <w:right w:val="single" w:sz="4" w:space="0" w:color="auto"/>
            </w:tcBorders>
            <w:shd w:val="clear" w:color="auto" w:fill="D9D9D9"/>
          </w:tcPr>
          <w:p w14:paraId="17BB44EB" w14:textId="77777777" w:rsidR="00A4557A" w:rsidRPr="00A406E5" w:rsidRDefault="00A4557A" w:rsidP="00A4557A">
            <w:pPr>
              <w:rPr>
                <w:rFonts w:ascii="Arial" w:hAnsi="Arial" w:cs="Arial"/>
                <w:b/>
                <w:sz w:val="16"/>
                <w:szCs w:val="16"/>
              </w:rPr>
            </w:pPr>
            <w:r w:rsidRPr="00A406E5">
              <w:rPr>
                <w:rFonts w:ascii="Arial" w:hAnsi="Arial" w:cs="Arial"/>
                <w:b/>
                <w:szCs w:val="16"/>
              </w:rPr>
              <w:t xml:space="preserve">3. </w:t>
            </w:r>
            <w:r>
              <w:rPr>
                <w:rFonts w:ascii="Arial" w:hAnsi="Arial" w:cs="Arial"/>
                <w:b/>
              </w:rPr>
              <w:t>Cognitive and Intellectual Skills</w:t>
            </w:r>
          </w:p>
          <w:p w14:paraId="064FA49F" w14:textId="77777777" w:rsidR="00A4557A" w:rsidRPr="00A406E5" w:rsidRDefault="00A4557A" w:rsidP="00A4557A">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386B128C" w14:textId="77777777" w:rsidR="00A4557A" w:rsidRPr="00A406E5" w:rsidRDefault="00A4557A" w:rsidP="00A4557A">
            <w:pPr>
              <w:jc w:val="center"/>
              <w:rPr>
                <w:rFonts w:ascii="Arial" w:hAnsi="Arial" w:cs="Arial"/>
                <w:sz w:val="32"/>
              </w:rPr>
            </w:pPr>
          </w:p>
        </w:tc>
        <w:tc>
          <w:tcPr>
            <w:tcW w:w="415" w:type="pct"/>
            <w:tcBorders>
              <w:top w:val="single" w:sz="4" w:space="0" w:color="auto"/>
              <w:left w:val="single" w:sz="4" w:space="0" w:color="auto"/>
              <w:bottom w:val="single" w:sz="4" w:space="0" w:color="auto"/>
              <w:right w:val="single" w:sz="4" w:space="0" w:color="auto"/>
            </w:tcBorders>
            <w:shd w:val="clear" w:color="auto" w:fill="D9D9D9"/>
          </w:tcPr>
          <w:p w14:paraId="7EB353D5" w14:textId="77777777" w:rsidR="00A4557A" w:rsidRPr="00A406E5" w:rsidRDefault="00A4557A" w:rsidP="00A4557A">
            <w:pPr>
              <w:jc w:val="center"/>
              <w:rPr>
                <w:rFonts w:ascii="Arial" w:hAnsi="Arial" w:cs="Arial"/>
                <w:sz w:val="32"/>
              </w:rPr>
            </w:pPr>
          </w:p>
        </w:tc>
      </w:tr>
      <w:tr w:rsidR="00B84C82" w:rsidRPr="00A406E5" w14:paraId="2AA8872A" w14:textId="77777777" w:rsidTr="00C90255">
        <w:trPr>
          <w:trHeight w:val="450"/>
        </w:trPr>
        <w:tc>
          <w:tcPr>
            <w:tcW w:w="4169" w:type="pct"/>
            <w:vMerge w:val="restart"/>
            <w:tcBorders>
              <w:top w:val="single" w:sz="4" w:space="0" w:color="auto"/>
              <w:left w:val="single" w:sz="4" w:space="0" w:color="auto"/>
              <w:right w:val="single" w:sz="4" w:space="0" w:color="auto"/>
            </w:tcBorders>
          </w:tcPr>
          <w:p w14:paraId="61E58025" w14:textId="2E14B275" w:rsidR="00B84C82" w:rsidRPr="00A406E5" w:rsidRDefault="00B84C82" w:rsidP="00B84C82">
            <w:pPr>
              <w:rPr>
                <w:rFonts w:ascii="Arial" w:hAnsi="Arial" w:cs="Arial"/>
                <w:sz w:val="14"/>
                <w:szCs w:val="14"/>
              </w:rPr>
            </w:pPr>
            <w:r>
              <w:rPr>
                <w:rFonts w:ascii="Arial" w:hAnsi="Arial" w:cs="Arial"/>
              </w:rPr>
              <w:t xml:space="preserve">Excellent </w:t>
            </w:r>
            <w:r w:rsidRPr="00973185">
              <w:rPr>
                <w:rFonts w:ascii="Arial" w:hAnsi="Arial" w:cs="Arial"/>
              </w:rPr>
              <w:t>critical evaluation and analysis of concepts and principles</w:t>
            </w:r>
            <w:r>
              <w:rPr>
                <w:rFonts w:ascii="Arial" w:hAnsi="Arial" w:cs="Arial"/>
              </w:rPr>
              <w:t xml:space="preserve"> leading to</w:t>
            </w:r>
            <w:r w:rsidRPr="002637C7">
              <w:rPr>
                <w:rFonts w:ascii="Arial" w:hAnsi="Arial" w:cs="Arial"/>
              </w:rPr>
              <w:t xml:space="preserve"> </w:t>
            </w:r>
            <w:r>
              <w:rPr>
                <w:rFonts w:ascii="Arial" w:hAnsi="Arial" w:cs="Arial"/>
              </w:rPr>
              <w:t>logical</w:t>
            </w:r>
            <w:r w:rsidRPr="00B669B1">
              <w:rPr>
                <w:rFonts w:ascii="Arial" w:hAnsi="Arial" w:cs="Arial"/>
              </w:rPr>
              <w:t xml:space="preserve">, </w:t>
            </w:r>
            <w:r>
              <w:rPr>
                <w:rFonts w:ascii="Arial" w:hAnsi="Arial" w:cs="Arial"/>
              </w:rPr>
              <w:t xml:space="preserve">evidence-based, reasoned </w:t>
            </w:r>
            <w:r w:rsidRPr="00CA285D">
              <w:rPr>
                <w:rFonts w:ascii="Arial" w:hAnsi="Arial" w:cs="Arial"/>
              </w:rPr>
              <w:t>arguments</w:t>
            </w:r>
            <w:r>
              <w:rPr>
                <w:rFonts w:ascii="Arial" w:hAnsi="Arial" w:cs="Arial"/>
              </w:rPr>
              <w:t xml:space="preserve"> </w:t>
            </w:r>
            <w:r w:rsidRPr="00B669B1">
              <w:rPr>
                <w:rFonts w:ascii="Arial" w:hAnsi="Arial" w:cs="Arial"/>
              </w:rPr>
              <w:t xml:space="preserve">and </w:t>
            </w:r>
            <w:r>
              <w:rPr>
                <w:rFonts w:ascii="Arial" w:hAnsi="Arial" w:cs="Arial"/>
              </w:rPr>
              <w:t xml:space="preserve">judgements. </w:t>
            </w:r>
            <w:r>
              <w:rPr>
                <w:rFonts w:ascii="Arial" w:hAnsi="Arial" w:cs="Arial"/>
              </w:rPr>
              <w:t xml:space="preserve"> </w:t>
            </w:r>
            <w:r>
              <w:rPr>
                <w:rFonts w:ascii="Arial" w:hAnsi="Arial" w:cs="Arial"/>
              </w:rPr>
              <w:t>A capacity for</w:t>
            </w:r>
            <w:r w:rsidRPr="00CD770C">
              <w:rPr>
                <w:rFonts w:ascii="Arial" w:hAnsi="Arial" w:cs="Arial"/>
              </w:rPr>
              <w:t xml:space="preserve"> independent thought and ability to ‘see beyond the question’, suggesting some grasp of the broader field and wider concepts.</w:t>
            </w:r>
          </w:p>
        </w:tc>
        <w:tc>
          <w:tcPr>
            <w:tcW w:w="416" w:type="pct"/>
            <w:tcBorders>
              <w:top w:val="single" w:sz="4" w:space="0" w:color="auto"/>
              <w:left w:val="single" w:sz="4" w:space="0" w:color="auto"/>
              <w:right w:val="single" w:sz="4" w:space="0" w:color="auto"/>
            </w:tcBorders>
          </w:tcPr>
          <w:p w14:paraId="3C71F278" w14:textId="77777777" w:rsidR="00B84C82" w:rsidRPr="00A406E5" w:rsidRDefault="00B84C82" w:rsidP="00B84C82">
            <w:pPr>
              <w:jc w:val="center"/>
              <w:rPr>
                <w:rFonts w:ascii="Arial" w:hAnsi="Arial" w:cs="Arial"/>
                <w:sz w:val="32"/>
              </w:rPr>
            </w:pPr>
          </w:p>
        </w:tc>
        <w:tc>
          <w:tcPr>
            <w:tcW w:w="415" w:type="pct"/>
            <w:vMerge w:val="restart"/>
            <w:tcBorders>
              <w:top w:val="single" w:sz="4" w:space="0" w:color="auto"/>
              <w:left w:val="single" w:sz="4" w:space="0" w:color="auto"/>
              <w:bottom w:val="single" w:sz="4" w:space="0" w:color="auto"/>
              <w:right w:val="single" w:sz="4" w:space="0" w:color="auto"/>
            </w:tcBorders>
          </w:tcPr>
          <w:p w14:paraId="2DFCE21D" w14:textId="77777777" w:rsidR="00B84C82" w:rsidRDefault="00B84C82" w:rsidP="00B84C82">
            <w:pPr>
              <w:jc w:val="center"/>
              <w:rPr>
                <w:rFonts w:ascii="Arial" w:hAnsi="Arial" w:cs="Arial"/>
                <w:sz w:val="32"/>
              </w:rPr>
            </w:pPr>
          </w:p>
          <w:p w14:paraId="7A6FB610" w14:textId="388C3811" w:rsidR="00B84C82" w:rsidRPr="00A406E5" w:rsidRDefault="00B84C82" w:rsidP="00B84C82">
            <w:pPr>
              <w:jc w:val="center"/>
              <w:rPr>
                <w:rFonts w:ascii="Arial" w:hAnsi="Arial" w:cs="Arial"/>
                <w:sz w:val="32"/>
              </w:rPr>
            </w:pPr>
            <w:r>
              <w:rPr>
                <w:rFonts w:ascii="Arial" w:hAnsi="Arial" w:cs="Arial"/>
                <w:sz w:val="32"/>
              </w:rPr>
              <w:t>30</w:t>
            </w:r>
          </w:p>
        </w:tc>
      </w:tr>
      <w:tr w:rsidR="00B84C82" w:rsidRPr="00A406E5" w14:paraId="3D3557AA" w14:textId="77777777" w:rsidTr="00C90255">
        <w:trPr>
          <w:trHeight w:val="451"/>
        </w:trPr>
        <w:tc>
          <w:tcPr>
            <w:tcW w:w="4169" w:type="pct"/>
            <w:vMerge/>
            <w:tcBorders>
              <w:left w:val="single" w:sz="4" w:space="0" w:color="auto"/>
              <w:bottom w:val="single" w:sz="4" w:space="0" w:color="auto"/>
              <w:right w:val="single" w:sz="4" w:space="0" w:color="auto"/>
            </w:tcBorders>
          </w:tcPr>
          <w:p w14:paraId="1E5619C5" w14:textId="77777777" w:rsidR="00B84C82" w:rsidRPr="00A406E5" w:rsidRDefault="00B84C82" w:rsidP="00B84C82">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6827674A" w14:textId="64221891" w:rsidR="00B84C82" w:rsidRPr="00A406E5" w:rsidRDefault="00B84C82" w:rsidP="00B84C82">
            <w:pPr>
              <w:jc w:val="center"/>
              <w:rPr>
                <w:rFonts w:ascii="Arial" w:hAnsi="Arial" w:cs="Arial"/>
                <w:sz w:val="32"/>
              </w:rPr>
            </w:pPr>
            <w:r>
              <w:rPr>
                <w:rFonts w:ascii="Arial" w:hAnsi="Arial" w:cs="Arial"/>
                <w:sz w:val="32"/>
              </w:rPr>
              <w:t>25</w:t>
            </w:r>
          </w:p>
        </w:tc>
        <w:tc>
          <w:tcPr>
            <w:tcW w:w="415" w:type="pct"/>
            <w:vMerge/>
            <w:tcBorders>
              <w:top w:val="single" w:sz="4" w:space="0" w:color="auto"/>
              <w:left w:val="single" w:sz="4" w:space="0" w:color="auto"/>
              <w:bottom w:val="single" w:sz="4" w:space="0" w:color="auto"/>
              <w:right w:val="single" w:sz="4" w:space="0" w:color="auto"/>
            </w:tcBorders>
          </w:tcPr>
          <w:p w14:paraId="4AB28216" w14:textId="77777777" w:rsidR="00B84C82" w:rsidRPr="00A406E5" w:rsidRDefault="00B84C82" w:rsidP="00B84C82">
            <w:pPr>
              <w:jc w:val="center"/>
              <w:rPr>
                <w:rFonts w:ascii="Arial" w:hAnsi="Arial" w:cs="Arial"/>
                <w:sz w:val="32"/>
              </w:rPr>
            </w:pPr>
          </w:p>
        </w:tc>
      </w:tr>
      <w:tr w:rsidR="00B84C82" w:rsidRPr="00A406E5" w14:paraId="1E61A7DC" w14:textId="77777777" w:rsidTr="00C90255">
        <w:trPr>
          <w:trHeight w:val="450"/>
        </w:trPr>
        <w:tc>
          <w:tcPr>
            <w:tcW w:w="4169" w:type="pct"/>
            <w:tcBorders>
              <w:top w:val="single" w:sz="4" w:space="0" w:color="auto"/>
              <w:left w:val="single" w:sz="4" w:space="0" w:color="auto"/>
              <w:right w:val="single" w:sz="4" w:space="0" w:color="auto"/>
            </w:tcBorders>
            <w:shd w:val="clear" w:color="auto" w:fill="D9D9D9"/>
          </w:tcPr>
          <w:p w14:paraId="4270EE26" w14:textId="77777777" w:rsidR="00B84C82" w:rsidRPr="00A406E5" w:rsidRDefault="00B84C82" w:rsidP="00B84C82">
            <w:pPr>
              <w:rPr>
                <w:rFonts w:ascii="Arial" w:hAnsi="Arial" w:cs="Arial"/>
                <w:b/>
                <w:sz w:val="16"/>
                <w:szCs w:val="16"/>
              </w:rPr>
            </w:pPr>
            <w:r w:rsidRPr="00A406E5">
              <w:rPr>
                <w:rFonts w:ascii="Arial" w:hAnsi="Arial" w:cs="Arial"/>
                <w:b/>
                <w:szCs w:val="16"/>
              </w:rPr>
              <w:t xml:space="preserve">4. </w:t>
            </w:r>
            <w:r w:rsidRPr="00A406E5">
              <w:rPr>
                <w:rFonts w:ascii="Arial" w:hAnsi="Arial" w:cs="Arial"/>
                <w:b/>
              </w:rPr>
              <w:t xml:space="preserve">Practical Application </w:t>
            </w:r>
            <w:r>
              <w:rPr>
                <w:rFonts w:ascii="Arial" w:hAnsi="Arial" w:cs="Arial"/>
                <w:b/>
              </w:rPr>
              <w:t>Skills</w:t>
            </w:r>
          </w:p>
          <w:p w14:paraId="016CF609" w14:textId="77777777" w:rsidR="00B84C82" w:rsidRPr="00A406E5" w:rsidRDefault="00B84C82" w:rsidP="00B84C82">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4C275CA9" w14:textId="77777777" w:rsidR="00B84C82" w:rsidRPr="00A406E5" w:rsidRDefault="00B84C82" w:rsidP="00B84C82">
            <w:pPr>
              <w:jc w:val="center"/>
              <w:rPr>
                <w:rFonts w:ascii="Arial" w:hAnsi="Arial" w:cs="Arial"/>
                <w:sz w:val="32"/>
              </w:rPr>
            </w:pPr>
          </w:p>
        </w:tc>
        <w:tc>
          <w:tcPr>
            <w:tcW w:w="415" w:type="pct"/>
            <w:tcBorders>
              <w:top w:val="single" w:sz="4" w:space="0" w:color="auto"/>
              <w:left w:val="single" w:sz="4" w:space="0" w:color="auto"/>
              <w:bottom w:val="single" w:sz="4" w:space="0" w:color="auto"/>
              <w:right w:val="single" w:sz="4" w:space="0" w:color="auto"/>
            </w:tcBorders>
            <w:shd w:val="clear" w:color="auto" w:fill="D9D9D9"/>
          </w:tcPr>
          <w:p w14:paraId="1D1A8B60" w14:textId="77777777" w:rsidR="00B84C82" w:rsidRPr="00A406E5" w:rsidRDefault="00B84C82" w:rsidP="00B84C82">
            <w:pPr>
              <w:jc w:val="center"/>
              <w:rPr>
                <w:rFonts w:ascii="Arial" w:hAnsi="Arial" w:cs="Arial"/>
                <w:sz w:val="32"/>
              </w:rPr>
            </w:pPr>
          </w:p>
        </w:tc>
      </w:tr>
      <w:tr w:rsidR="00B84C82" w:rsidRPr="00A406E5" w14:paraId="05E4DAFF" w14:textId="77777777" w:rsidTr="00C90255">
        <w:trPr>
          <w:trHeight w:val="451"/>
        </w:trPr>
        <w:tc>
          <w:tcPr>
            <w:tcW w:w="4169" w:type="pct"/>
            <w:vMerge w:val="restart"/>
            <w:tcBorders>
              <w:top w:val="single" w:sz="4" w:space="0" w:color="auto"/>
              <w:left w:val="single" w:sz="4" w:space="0" w:color="auto"/>
              <w:right w:val="single" w:sz="4" w:space="0" w:color="auto"/>
            </w:tcBorders>
          </w:tcPr>
          <w:p w14:paraId="7D7B242F" w14:textId="19EFEC2C" w:rsidR="00B84C82" w:rsidRPr="00A60057" w:rsidRDefault="00B84C82" w:rsidP="00B84C82">
            <w:pPr>
              <w:rPr>
                <w:rFonts w:ascii="Arial" w:hAnsi="Arial" w:cs="Arial"/>
              </w:rPr>
            </w:pPr>
            <w:r>
              <w:rPr>
                <w:rFonts w:ascii="Arial" w:hAnsi="Arial" w:cs="Arial"/>
              </w:rPr>
              <w:t>C</w:t>
            </w:r>
            <w:r w:rsidRPr="00950F3F">
              <w:rPr>
                <w:rFonts w:ascii="Arial" w:hAnsi="Arial" w:cs="Arial"/>
              </w:rPr>
              <w:t>onsistent, accurate and logical application of theory to practice, making appropriate links between the two</w:t>
            </w:r>
            <w:r>
              <w:rPr>
                <w:rFonts w:ascii="Arial" w:hAnsi="Arial" w:cs="Arial"/>
              </w:rPr>
              <w:t>.</w:t>
            </w:r>
            <w:r w:rsidRPr="00950F3F">
              <w:rPr>
                <w:rFonts w:ascii="Arial" w:hAnsi="Arial" w:cs="Arial"/>
              </w:rPr>
              <w:t xml:space="preserve"> </w:t>
            </w:r>
            <w:r>
              <w:rPr>
                <w:rFonts w:ascii="Arial" w:hAnsi="Arial" w:cs="Arial"/>
              </w:rPr>
              <w:t>Identified problems and propose appropriate solutions</w:t>
            </w:r>
            <w:r>
              <w:t xml:space="preserve"> </w:t>
            </w:r>
            <w:r w:rsidRPr="008A5056">
              <w:rPr>
                <w:rFonts w:ascii="Arial" w:hAnsi="Arial" w:cs="Arial"/>
              </w:rPr>
              <w:t>outside the context in which they were first studied</w:t>
            </w:r>
            <w:r>
              <w:rPr>
                <w:rFonts w:ascii="Arial" w:hAnsi="Arial" w:cs="Arial"/>
              </w:rPr>
              <w:t>.</w:t>
            </w:r>
          </w:p>
        </w:tc>
        <w:tc>
          <w:tcPr>
            <w:tcW w:w="416" w:type="pct"/>
            <w:tcBorders>
              <w:top w:val="single" w:sz="4" w:space="0" w:color="auto"/>
              <w:left w:val="single" w:sz="4" w:space="0" w:color="auto"/>
              <w:right w:val="single" w:sz="4" w:space="0" w:color="auto"/>
            </w:tcBorders>
          </w:tcPr>
          <w:p w14:paraId="78280BCB" w14:textId="77777777" w:rsidR="00B84C82" w:rsidRPr="00A406E5" w:rsidRDefault="00B84C82" w:rsidP="00B84C82">
            <w:pPr>
              <w:jc w:val="center"/>
              <w:rPr>
                <w:rFonts w:ascii="Arial" w:hAnsi="Arial" w:cs="Arial"/>
                <w:sz w:val="32"/>
              </w:rPr>
            </w:pPr>
          </w:p>
        </w:tc>
        <w:tc>
          <w:tcPr>
            <w:tcW w:w="415" w:type="pct"/>
            <w:vMerge w:val="restart"/>
            <w:tcBorders>
              <w:top w:val="single" w:sz="4" w:space="0" w:color="auto"/>
              <w:left w:val="single" w:sz="4" w:space="0" w:color="auto"/>
              <w:bottom w:val="single" w:sz="4" w:space="0" w:color="auto"/>
              <w:right w:val="single" w:sz="4" w:space="0" w:color="auto"/>
            </w:tcBorders>
          </w:tcPr>
          <w:p w14:paraId="7EF2BCA4" w14:textId="77777777" w:rsidR="00B84C82" w:rsidRDefault="00B84C82" w:rsidP="00B84C82">
            <w:pPr>
              <w:jc w:val="center"/>
              <w:rPr>
                <w:rFonts w:ascii="Arial" w:hAnsi="Arial" w:cs="Arial"/>
                <w:sz w:val="32"/>
              </w:rPr>
            </w:pPr>
          </w:p>
          <w:p w14:paraId="33595A2A" w14:textId="246E2007" w:rsidR="00B84C82" w:rsidRPr="00A406E5" w:rsidRDefault="00B84C82" w:rsidP="00B84C82">
            <w:pPr>
              <w:jc w:val="center"/>
              <w:rPr>
                <w:rFonts w:ascii="Arial" w:hAnsi="Arial" w:cs="Arial"/>
                <w:sz w:val="32"/>
              </w:rPr>
            </w:pPr>
            <w:r>
              <w:rPr>
                <w:rFonts w:ascii="Arial" w:hAnsi="Arial" w:cs="Arial"/>
                <w:sz w:val="32"/>
              </w:rPr>
              <w:t>20</w:t>
            </w:r>
          </w:p>
        </w:tc>
      </w:tr>
      <w:tr w:rsidR="00B84C82" w:rsidRPr="00A406E5" w14:paraId="22FEB84C" w14:textId="77777777" w:rsidTr="00C90255">
        <w:trPr>
          <w:trHeight w:val="450"/>
        </w:trPr>
        <w:tc>
          <w:tcPr>
            <w:tcW w:w="4169" w:type="pct"/>
            <w:vMerge/>
            <w:tcBorders>
              <w:left w:val="single" w:sz="4" w:space="0" w:color="auto"/>
              <w:bottom w:val="single" w:sz="4" w:space="0" w:color="auto"/>
              <w:right w:val="single" w:sz="4" w:space="0" w:color="auto"/>
            </w:tcBorders>
          </w:tcPr>
          <w:p w14:paraId="37B22508" w14:textId="77777777" w:rsidR="00B84C82" w:rsidRPr="00A406E5" w:rsidRDefault="00B84C82" w:rsidP="00B84C82">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484366D1" w14:textId="080F3CA4" w:rsidR="00B84C82" w:rsidRPr="00A406E5" w:rsidRDefault="00B84C82" w:rsidP="00B84C82">
            <w:pPr>
              <w:jc w:val="center"/>
              <w:rPr>
                <w:rFonts w:ascii="Arial" w:hAnsi="Arial" w:cs="Arial"/>
                <w:sz w:val="32"/>
              </w:rPr>
            </w:pPr>
            <w:r>
              <w:rPr>
                <w:rFonts w:ascii="Arial" w:hAnsi="Arial" w:cs="Arial"/>
                <w:sz w:val="32"/>
              </w:rPr>
              <w:t>16</w:t>
            </w:r>
          </w:p>
        </w:tc>
        <w:tc>
          <w:tcPr>
            <w:tcW w:w="415" w:type="pct"/>
            <w:vMerge/>
            <w:tcBorders>
              <w:top w:val="single" w:sz="4" w:space="0" w:color="auto"/>
              <w:left w:val="single" w:sz="4" w:space="0" w:color="auto"/>
              <w:bottom w:val="single" w:sz="4" w:space="0" w:color="auto"/>
              <w:right w:val="single" w:sz="4" w:space="0" w:color="auto"/>
            </w:tcBorders>
          </w:tcPr>
          <w:p w14:paraId="5CCC41A1" w14:textId="77777777" w:rsidR="00B84C82" w:rsidRPr="00A406E5" w:rsidRDefault="00B84C82" w:rsidP="00B84C82">
            <w:pPr>
              <w:jc w:val="center"/>
              <w:rPr>
                <w:rFonts w:ascii="Arial" w:hAnsi="Arial" w:cs="Arial"/>
                <w:sz w:val="32"/>
              </w:rPr>
            </w:pPr>
          </w:p>
        </w:tc>
      </w:tr>
      <w:tr w:rsidR="00B84C82" w:rsidRPr="00A406E5" w14:paraId="590ABC9A" w14:textId="77777777" w:rsidTr="00C90255">
        <w:trPr>
          <w:trHeight w:val="450"/>
        </w:trPr>
        <w:tc>
          <w:tcPr>
            <w:tcW w:w="4169" w:type="pct"/>
            <w:tcBorders>
              <w:top w:val="single" w:sz="4" w:space="0" w:color="auto"/>
              <w:left w:val="single" w:sz="4" w:space="0" w:color="auto"/>
              <w:right w:val="single" w:sz="4" w:space="0" w:color="auto"/>
            </w:tcBorders>
            <w:shd w:val="clear" w:color="auto" w:fill="D9D9D9"/>
          </w:tcPr>
          <w:p w14:paraId="20F10A49" w14:textId="77777777" w:rsidR="00B84C82" w:rsidRPr="00A406E5" w:rsidRDefault="00B84C82" w:rsidP="00B84C82">
            <w:pPr>
              <w:rPr>
                <w:rFonts w:ascii="Arial" w:hAnsi="Arial" w:cs="Arial"/>
                <w:b/>
                <w:sz w:val="16"/>
                <w:szCs w:val="16"/>
              </w:rPr>
            </w:pPr>
            <w:r w:rsidRPr="00A406E5">
              <w:rPr>
                <w:rFonts w:ascii="Arial" w:hAnsi="Arial" w:cs="Arial"/>
                <w:b/>
                <w:szCs w:val="16"/>
              </w:rPr>
              <w:t xml:space="preserve">5. </w:t>
            </w:r>
            <w:r>
              <w:rPr>
                <w:rFonts w:ascii="Arial" w:hAnsi="Arial" w:cs="Arial"/>
                <w:b/>
              </w:rPr>
              <w:t>Transferable S</w:t>
            </w:r>
            <w:r w:rsidRPr="00A406E5">
              <w:rPr>
                <w:rFonts w:ascii="Arial" w:hAnsi="Arial" w:cs="Arial"/>
                <w:b/>
              </w:rPr>
              <w:t xml:space="preserve">kills for </w:t>
            </w:r>
            <w:r>
              <w:rPr>
                <w:rFonts w:ascii="Arial" w:hAnsi="Arial" w:cs="Arial"/>
                <w:b/>
              </w:rPr>
              <w:t xml:space="preserve">Life and </w:t>
            </w:r>
            <w:r w:rsidRPr="00A406E5">
              <w:rPr>
                <w:rFonts w:ascii="Arial" w:hAnsi="Arial" w:cs="Arial"/>
                <w:b/>
              </w:rPr>
              <w:t>Professional Practice</w:t>
            </w:r>
          </w:p>
          <w:p w14:paraId="5A2461B8" w14:textId="77777777" w:rsidR="00B84C82" w:rsidRPr="00A406E5" w:rsidRDefault="00B84C82" w:rsidP="00B84C82">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40C5A975" w14:textId="77777777" w:rsidR="00B84C82" w:rsidRPr="00A406E5" w:rsidRDefault="00B84C82" w:rsidP="00B84C82">
            <w:pPr>
              <w:jc w:val="center"/>
              <w:rPr>
                <w:rFonts w:ascii="Arial" w:hAnsi="Arial" w:cs="Arial"/>
                <w:sz w:val="32"/>
              </w:rPr>
            </w:pPr>
          </w:p>
        </w:tc>
        <w:tc>
          <w:tcPr>
            <w:tcW w:w="415" w:type="pct"/>
            <w:tcBorders>
              <w:top w:val="single" w:sz="4" w:space="0" w:color="auto"/>
              <w:left w:val="single" w:sz="4" w:space="0" w:color="auto"/>
              <w:bottom w:val="single" w:sz="4" w:space="0" w:color="auto"/>
              <w:right w:val="single" w:sz="4" w:space="0" w:color="auto"/>
            </w:tcBorders>
            <w:shd w:val="clear" w:color="auto" w:fill="D9D9D9"/>
          </w:tcPr>
          <w:p w14:paraId="7A02D0A1" w14:textId="77777777" w:rsidR="00B84C82" w:rsidRPr="00A406E5" w:rsidRDefault="00B84C82" w:rsidP="00B84C82">
            <w:pPr>
              <w:jc w:val="center"/>
              <w:rPr>
                <w:rFonts w:ascii="Arial" w:hAnsi="Arial" w:cs="Arial"/>
                <w:sz w:val="32"/>
              </w:rPr>
            </w:pPr>
          </w:p>
        </w:tc>
      </w:tr>
      <w:tr w:rsidR="00B84C82" w:rsidRPr="00A406E5" w14:paraId="3ABD3202" w14:textId="77777777" w:rsidTr="00C90255">
        <w:trPr>
          <w:trHeight w:val="451"/>
        </w:trPr>
        <w:tc>
          <w:tcPr>
            <w:tcW w:w="4169" w:type="pct"/>
            <w:vMerge w:val="restart"/>
            <w:tcBorders>
              <w:top w:val="single" w:sz="4" w:space="0" w:color="auto"/>
              <w:left w:val="single" w:sz="4" w:space="0" w:color="auto"/>
              <w:right w:val="single" w:sz="4" w:space="0" w:color="auto"/>
            </w:tcBorders>
          </w:tcPr>
          <w:p w14:paraId="4A442A47" w14:textId="3574EB8A" w:rsidR="00B84C82" w:rsidRPr="00A406E5" w:rsidRDefault="00B84C82" w:rsidP="00B84C82">
            <w:pPr>
              <w:rPr>
                <w:rFonts w:ascii="Arial" w:hAnsi="Arial" w:cs="Arial"/>
                <w:sz w:val="14"/>
                <w:szCs w:val="14"/>
              </w:rPr>
            </w:pPr>
            <w:r w:rsidRPr="00E07BE3">
              <w:rPr>
                <w:rFonts w:ascii="Arial" w:hAnsi="Arial" w:cs="Arial"/>
              </w:rPr>
              <w:t>Work is coherent, very fluent</w:t>
            </w:r>
            <w:r>
              <w:rPr>
                <w:rFonts w:ascii="Arial" w:hAnsi="Arial" w:cs="Arial"/>
              </w:rPr>
              <w:t xml:space="preserve"> and is presented proficiently</w:t>
            </w:r>
            <w:r w:rsidRPr="00E07BE3">
              <w:rPr>
                <w:rFonts w:ascii="Arial" w:hAnsi="Arial" w:cs="Arial"/>
              </w:rPr>
              <w:t>.</w:t>
            </w:r>
          </w:p>
        </w:tc>
        <w:tc>
          <w:tcPr>
            <w:tcW w:w="416" w:type="pct"/>
            <w:tcBorders>
              <w:top w:val="single" w:sz="4" w:space="0" w:color="auto"/>
              <w:left w:val="single" w:sz="4" w:space="0" w:color="auto"/>
              <w:right w:val="single" w:sz="4" w:space="0" w:color="auto"/>
            </w:tcBorders>
          </w:tcPr>
          <w:p w14:paraId="3416C1BB" w14:textId="77777777" w:rsidR="00B84C82" w:rsidRPr="00A406E5" w:rsidRDefault="00B84C82" w:rsidP="00B84C82">
            <w:pPr>
              <w:jc w:val="center"/>
              <w:rPr>
                <w:rFonts w:ascii="Arial" w:hAnsi="Arial" w:cs="Arial"/>
                <w:sz w:val="32"/>
              </w:rPr>
            </w:pPr>
          </w:p>
        </w:tc>
        <w:tc>
          <w:tcPr>
            <w:tcW w:w="415" w:type="pct"/>
            <w:vMerge w:val="restart"/>
            <w:tcBorders>
              <w:top w:val="single" w:sz="4" w:space="0" w:color="auto"/>
              <w:left w:val="single" w:sz="4" w:space="0" w:color="auto"/>
              <w:bottom w:val="single" w:sz="4" w:space="0" w:color="auto"/>
              <w:right w:val="single" w:sz="4" w:space="0" w:color="auto"/>
            </w:tcBorders>
          </w:tcPr>
          <w:p w14:paraId="4586D63E" w14:textId="77777777" w:rsidR="00B84C82" w:rsidRDefault="00B84C82" w:rsidP="00B84C82">
            <w:pPr>
              <w:jc w:val="center"/>
              <w:rPr>
                <w:rFonts w:ascii="Arial" w:hAnsi="Arial" w:cs="Arial"/>
                <w:sz w:val="32"/>
              </w:rPr>
            </w:pPr>
          </w:p>
          <w:p w14:paraId="6812F7E6" w14:textId="70FC87FC" w:rsidR="00B84C82" w:rsidRPr="00A406E5" w:rsidRDefault="00B84C82" w:rsidP="00B84C82">
            <w:pPr>
              <w:jc w:val="center"/>
              <w:rPr>
                <w:rFonts w:ascii="Arial" w:hAnsi="Arial" w:cs="Arial"/>
                <w:sz w:val="32"/>
              </w:rPr>
            </w:pPr>
            <w:r>
              <w:rPr>
                <w:rFonts w:ascii="Arial" w:hAnsi="Arial" w:cs="Arial"/>
                <w:sz w:val="32"/>
              </w:rPr>
              <w:t>20</w:t>
            </w:r>
          </w:p>
        </w:tc>
      </w:tr>
      <w:tr w:rsidR="00B84C82" w:rsidRPr="00A406E5" w14:paraId="5B2E638A" w14:textId="77777777" w:rsidTr="00C90255">
        <w:trPr>
          <w:trHeight w:val="450"/>
        </w:trPr>
        <w:tc>
          <w:tcPr>
            <w:tcW w:w="4169" w:type="pct"/>
            <w:vMerge/>
            <w:tcBorders>
              <w:left w:val="single" w:sz="4" w:space="0" w:color="auto"/>
              <w:bottom w:val="single" w:sz="4" w:space="0" w:color="auto"/>
              <w:right w:val="single" w:sz="4" w:space="0" w:color="auto"/>
            </w:tcBorders>
          </w:tcPr>
          <w:p w14:paraId="07344F72" w14:textId="77777777" w:rsidR="00B84C82" w:rsidRPr="00A406E5" w:rsidRDefault="00B84C82" w:rsidP="00B84C82">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7CD87E49" w14:textId="59FDD04A" w:rsidR="00B84C82" w:rsidRPr="00A406E5" w:rsidRDefault="00B84C82" w:rsidP="00B84C82">
            <w:pPr>
              <w:jc w:val="center"/>
              <w:rPr>
                <w:rFonts w:ascii="Arial" w:hAnsi="Arial" w:cs="Arial"/>
                <w:sz w:val="32"/>
              </w:rPr>
            </w:pPr>
            <w:r>
              <w:rPr>
                <w:rFonts w:ascii="Arial" w:hAnsi="Arial" w:cs="Arial"/>
                <w:sz w:val="32"/>
              </w:rPr>
              <w:t>17</w:t>
            </w:r>
          </w:p>
        </w:tc>
        <w:tc>
          <w:tcPr>
            <w:tcW w:w="415" w:type="pct"/>
            <w:vMerge/>
            <w:tcBorders>
              <w:top w:val="single" w:sz="4" w:space="0" w:color="auto"/>
              <w:left w:val="single" w:sz="4" w:space="0" w:color="auto"/>
              <w:bottom w:val="single" w:sz="4" w:space="0" w:color="auto"/>
              <w:right w:val="single" w:sz="4" w:space="0" w:color="auto"/>
            </w:tcBorders>
          </w:tcPr>
          <w:p w14:paraId="1871A75D" w14:textId="77777777" w:rsidR="00B84C82" w:rsidRPr="00A406E5" w:rsidRDefault="00B84C82" w:rsidP="00B84C82">
            <w:pPr>
              <w:jc w:val="center"/>
              <w:rPr>
                <w:rFonts w:ascii="Arial" w:hAnsi="Arial" w:cs="Arial"/>
                <w:sz w:val="32"/>
              </w:rPr>
            </w:pPr>
          </w:p>
        </w:tc>
      </w:tr>
    </w:tbl>
    <w:p w14:paraId="1DAD8D49" w14:textId="77777777" w:rsidR="00152E9D" w:rsidRPr="00A406E5" w:rsidRDefault="00152E9D" w:rsidP="00152E9D">
      <w:pPr>
        <w:ind w:left="284" w:right="531"/>
        <w:rPr>
          <w:rFonts w:ascii="Arial" w:hAnsi="Arial" w:cs="Arial"/>
          <w:b/>
          <w:sz w:val="16"/>
          <w:szCs w:val="16"/>
        </w:rPr>
      </w:pPr>
    </w:p>
    <w:tbl>
      <w:tblPr>
        <w:tblpPr w:leftFromText="180" w:rightFromText="180" w:vertAnchor="text" w:horzAnchor="margin" w:tblpXSpec="center" w:tblpY="82"/>
        <w:tblW w:w="10666"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6062"/>
        <w:gridCol w:w="2903"/>
        <w:gridCol w:w="641"/>
        <w:gridCol w:w="1060"/>
      </w:tblGrid>
      <w:tr w:rsidR="00152E9D" w:rsidRPr="00A406E5" w14:paraId="4EAFD676" w14:textId="77777777" w:rsidTr="00152E9D">
        <w:trPr>
          <w:cantSplit/>
        </w:trPr>
        <w:tc>
          <w:tcPr>
            <w:tcW w:w="6062" w:type="dxa"/>
            <w:vMerge w:val="restart"/>
            <w:shd w:val="pct15" w:color="auto" w:fill="auto"/>
            <w:vAlign w:val="center"/>
          </w:tcPr>
          <w:p w14:paraId="2611EF6E" w14:textId="77777777" w:rsidR="00152E9D" w:rsidRPr="00A406E5" w:rsidRDefault="004D5E9B" w:rsidP="00152E9D">
            <w:pPr>
              <w:rPr>
                <w:rFonts w:ascii="Arial" w:hAnsi="Arial" w:cs="Arial"/>
                <w:sz w:val="16"/>
                <w:szCs w:val="16"/>
              </w:rPr>
            </w:pPr>
            <w:r>
              <w:rPr>
                <w:rFonts w:ascii="Arial" w:hAnsi="Arial" w:cs="Arial"/>
                <w:b/>
                <w:bCs/>
                <w:sz w:val="22"/>
                <w:szCs w:val="22"/>
              </w:rPr>
              <w:t>Assessment</w:t>
            </w:r>
            <w:r w:rsidR="00152E9D" w:rsidRPr="00A406E5">
              <w:rPr>
                <w:rFonts w:ascii="Arial" w:hAnsi="Arial" w:cs="Arial"/>
                <w:b/>
                <w:bCs/>
                <w:sz w:val="22"/>
                <w:szCs w:val="22"/>
              </w:rPr>
              <w:t xml:space="preserve"> Mark </w:t>
            </w:r>
            <w:r w:rsidR="00152E9D" w:rsidRPr="00A406E5">
              <w:rPr>
                <w:rFonts w:ascii="Arial" w:hAnsi="Arial" w:cs="Arial"/>
                <w:bCs/>
                <w:sz w:val="22"/>
                <w:szCs w:val="22"/>
              </w:rPr>
              <w:t>(</w:t>
            </w:r>
            <w:r w:rsidR="00152E9D" w:rsidRPr="00A406E5">
              <w:rPr>
                <w:rFonts w:ascii="Arial" w:hAnsi="Arial" w:cs="Arial"/>
                <w:sz w:val="16"/>
                <w:szCs w:val="16"/>
              </w:rPr>
              <w:t>Assessment marks are subject to ratification at the Exam Board.  These comments and marks are to give feedback on module work and are for guidance only until they are confirmed. )</w:t>
            </w:r>
          </w:p>
        </w:tc>
        <w:tc>
          <w:tcPr>
            <w:tcW w:w="3544" w:type="dxa"/>
            <w:gridSpan w:val="2"/>
            <w:tcBorders>
              <w:bottom w:val="single" w:sz="4" w:space="0" w:color="auto"/>
            </w:tcBorders>
            <w:shd w:val="pct15" w:color="auto" w:fill="auto"/>
            <w:vAlign w:val="bottom"/>
          </w:tcPr>
          <w:p w14:paraId="191B147F" w14:textId="77777777" w:rsidR="00152E9D" w:rsidRPr="00A406E5" w:rsidRDefault="00152E9D" w:rsidP="00152E9D">
            <w:pPr>
              <w:rPr>
                <w:rFonts w:ascii="Arial" w:hAnsi="Arial" w:cs="Arial"/>
                <w:b/>
                <w:bCs/>
                <w:sz w:val="16"/>
                <w:szCs w:val="16"/>
              </w:rPr>
            </w:pPr>
            <w:r w:rsidRPr="00A406E5">
              <w:rPr>
                <w:rFonts w:ascii="Arial" w:hAnsi="Arial" w:cs="Arial"/>
                <w:b/>
                <w:sz w:val="16"/>
                <w:szCs w:val="16"/>
              </w:rPr>
              <w:t>Late Submission Penalties (tick if appropriate)</w:t>
            </w:r>
          </w:p>
        </w:tc>
        <w:tc>
          <w:tcPr>
            <w:tcW w:w="1060" w:type="dxa"/>
            <w:vMerge w:val="restart"/>
            <w:vAlign w:val="center"/>
          </w:tcPr>
          <w:p w14:paraId="3EEE1531" w14:textId="2CDE9706" w:rsidR="00152E9D" w:rsidRPr="00A406E5" w:rsidRDefault="00B84C82" w:rsidP="00152E9D">
            <w:pPr>
              <w:jc w:val="right"/>
              <w:rPr>
                <w:rFonts w:ascii="Arial" w:hAnsi="Arial" w:cs="Arial"/>
                <w:b/>
                <w:bCs/>
              </w:rPr>
            </w:pPr>
            <w:r>
              <w:rPr>
                <w:rFonts w:ascii="Arial" w:hAnsi="Arial" w:cs="Arial"/>
                <w:b/>
                <w:bCs/>
              </w:rPr>
              <w:t>82</w:t>
            </w:r>
            <w:r w:rsidR="00152E9D" w:rsidRPr="00A406E5">
              <w:rPr>
                <w:rFonts w:ascii="Arial" w:hAnsi="Arial" w:cs="Arial"/>
                <w:b/>
                <w:bCs/>
              </w:rPr>
              <w:t>%</w:t>
            </w:r>
          </w:p>
        </w:tc>
      </w:tr>
      <w:tr w:rsidR="00152E9D" w:rsidRPr="00A406E5" w14:paraId="10A9BB11" w14:textId="77777777" w:rsidTr="00152E9D">
        <w:trPr>
          <w:cantSplit/>
        </w:trPr>
        <w:tc>
          <w:tcPr>
            <w:tcW w:w="6062" w:type="dxa"/>
            <w:vMerge/>
            <w:vAlign w:val="bottom"/>
          </w:tcPr>
          <w:p w14:paraId="4AC348A7" w14:textId="77777777" w:rsidR="00152E9D" w:rsidRPr="00A406E5" w:rsidRDefault="00152E9D" w:rsidP="00152E9D">
            <w:pPr>
              <w:rPr>
                <w:rFonts w:ascii="Arial" w:hAnsi="Arial" w:cs="Arial"/>
              </w:rPr>
            </w:pPr>
          </w:p>
        </w:tc>
        <w:tc>
          <w:tcPr>
            <w:tcW w:w="2903" w:type="dxa"/>
            <w:vAlign w:val="bottom"/>
          </w:tcPr>
          <w:p w14:paraId="40C71C10" w14:textId="77777777" w:rsidR="00152E9D" w:rsidRPr="00A406E5" w:rsidRDefault="00152E9D" w:rsidP="00152E9D">
            <w:pPr>
              <w:rPr>
                <w:rFonts w:ascii="Arial" w:hAnsi="Arial" w:cs="Arial"/>
                <w:b/>
                <w:bCs/>
                <w:sz w:val="16"/>
                <w:szCs w:val="16"/>
              </w:rPr>
            </w:pPr>
            <w:r w:rsidRPr="00A406E5">
              <w:rPr>
                <w:rFonts w:ascii="Arial" w:hAnsi="Arial" w:cs="Arial"/>
                <w:sz w:val="16"/>
                <w:szCs w:val="16"/>
              </w:rPr>
              <w:t xml:space="preserve">Up to </w:t>
            </w:r>
            <w:r w:rsidR="006D6F24" w:rsidRPr="00A406E5">
              <w:rPr>
                <w:rFonts w:ascii="Arial" w:hAnsi="Arial" w:cs="Arial"/>
                <w:sz w:val="16"/>
                <w:szCs w:val="16"/>
              </w:rPr>
              <w:t>1 week</w:t>
            </w:r>
            <w:r w:rsidRPr="00A406E5">
              <w:rPr>
                <w:rFonts w:ascii="Arial" w:hAnsi="Arial" w:cs="Arial"/>
                <w:sz w:val="16"/>
                <w:szCs w:val="16"/>
              </w:rPr>
              <w:t xml:space="preserve"> late</w:t>
            </w:r>
            <w:r w:rsidR="004D5E9B">
              <w:rPr>
                <w:rFonts w:ascii="Arial" w:hAnsi="Arial" w:cs="Arial"/>
                <w:sz w:val="16"/>
                <w:szCs w:val="16"/>
              </w:rPr>
              <w:t xml:space="preserve"> (</w:t>
            </w:r>
            <w:r w:rsidR="004D5E9B" w:rsidRPr="00A406E5">
              <w:rPr>
                <w:rFonts w:ascii="Arial" w:hAnsi="Arial" w:cs="Arial"/>
                <w:sz w:val="12"/>
                <w:szCs w:val="12"/>
              </w:rPr>
              <w:t>40% Max</w:t>
            </w:r>
            <w:r w:rsidR="004D5E9B">
              <w:rPr>
                <w:rFonts w:ascii="Arial" w:hAnsi="Arial" w:cs="Arial"/>
                <w:sz w:val="12"/>
                <w:szCs w:val="12"/>
              </w:rPr>
              <w:t>)</w:t>
            </w:r>
          </w:p>
        </w:tc>
        <w:tc>
          <w:tcPr>
            <w:tcW w:w="641" w:type="dxa"/>
            <w:vAlign w:val="bottom"/>
          </w:tcPr>
          <w:p w14:paraId="318C7325" w14:textId="77777777" w:rsidR="00152E9D" w:rsidRPr="00A406E5" w:rsidRDefault="00152E9D" w:rsidP="00152E9D">
            <w:pPr>
              <w:jc w:val="center"/>
              <w:rPr>
                <w:rFonts w:ascii="Arial" w:hAnsi="Arial" w:cs="Arial"/>
                <w:sz w:val="12"/>
                <w:szCs w:val="12"/>
              </w:rPr>
            </w:pPr>
          </w:p>
        </w:tc>
        <w:tc>
          <w:tcPr>
            <w:tcW w:w="1060" w:type="dxa"/>
            <w:vMerge/>
            <w:vAlign w:val="bottom"/>
          </w:tcPr>
          <w:p w14:paraId="742A2A68" w14:textId="77777777" w:rsidR="00152E9D" w:rsidRPr="00A406E5" w:rsidRDefault="00152E9D" w:rsidP="00152E9D">
            <w:pPr>
              <w:ind w:leftChars="71" w:left="142"/>
              <w:rPr>
                <w:rFonts w:ascii="Arial" w:hAnsi="Arial" w:cs="Arial"/>
              </w:rPr>
            </w:pPr>
          </w:p>
        </w:tc>
      </w:tr>
      <w:tr w:rsidR="00152E9D" w:rsidRPr="00A406E5" w14:paraId="2AEDEEC9" w14:textId="77777777" w:rsidTr="00152E9D">
        <w:trPr>
          <w:cantSplit/>
        </w:trPr>
        <w:tc>
          <w:tcPr>
            <w:tcW w:w="6062" w:type="dxa"/>
            <w:vMerge/>
            <w:vAlign w:val="bottom"/>
          </w:tcPr>
          <w:p w14:paraId="5A7A2236" w14:textId="77777777" w:rsidR="00152E9D" w:rsidRPr="00A406E5" w:rsidRDefault="00152E9D" w:rsidP="00152E9D">
            <w:pPr>
              <w:rPr>
                <w:rFonts w:ascii="Arial" w:hAnsi="Arial" w:cs="Arial"/>
              </w:rPr>
            </w:pPr>
          </w:p>
        </w:tc>
        <w:tc>
          <w:tcPr>
            <w:tcW w:w="2903" w:type="dxa"/>
            <w:vAlign w:val="bottom"/>
          </w:tcPr>
          <w:p w14:paraId="1A7F63CF" w14:textId="0B82B2C9" w:rsidR="00152E9D" w:rsidRPr="00A406E5" w:rsidRDefault="006D6F24" w:rsidP="00152E9D">
            <w:pPr>
              <w:rPr>
                <w:rFonts w:ascii="Arial" w:hAnsi="Arial" w:cs="Arial"/>
                <w:b/>
                <w:bCs/>
                <w:sz w:val="16"/>
                <w:szCs w:val="16"/>
              </w:rPr>
            </w:pPr>
            <w:r w:rsidRPr="00A406E5">
              <w:rPr>
                <w:rFonts w:ascii="Arial" w:hAnsi="Arial" w:cs="Arial"/>
                <w:sz w:val="16"/>
                <w:szCs w:val="16"/>
              </w:rPr>
              <w:t>Over 1</w:t>
            </w:r>
            <w:r w:rsidR="00152E9D" w:rsidRPr="00A406E5">
              <w:rPr>
                <w:rFonts w:ascii="Arial" w:hAnsi="Arial" w:cs="Arial"/>
                <w:sz w:val="16"/>
                <w:szCs w:val="16"/>
              </w:rPr>
              <w:t xml:space="preserve"> week late</w:t>
            </w:r>
            <w:r w:rsidR="004D5E9B">
              <w:rPr>
                <w:rFonts w:ascii="Arial" w:hAnsi="Arial" w:cs="Arial"/>
                <w:sz w:val="16"/>
                <w:szCs w:val="16"/>
              </w:rPr>
              <w:t xml:space="preserve"> (</w:t>
            </w:r>
            <w:r w:rsidR="004D5E9B" w:rsidRPr="00A406E5">
              <w:rPr>
                <w:rFonts w:ascii="Arial" w:hAnsi="Arial" w:cs="Arial"/>
                <w:sz w:val="12"/>
                <w:szCs w:val="12"/>
              </w:rPr>
              <w:t>0%</w:t>
            </w:r>
            <w:r w:rsidR="004D5E9B">
              <w:rPr>
                <w:rFonts w:ascii="Arial" w:hAnsi="Arial" w:cs="Arial"/>
                <w:sz w:val="12"/>
                <w:szCs w:val="12"/>
              </w:rPr>
              <w:t>)</w:t>
            </w:r>
          </w:p>
        </w:tc>
        <w:tc>
          <w:tcPr>
            <w:tcW w:w="641" w:type="dxa"/>
            <w:vAlign w:val="bottom"/>
          </w:tcPr>
          <w:p w14:paraId="2424CF26" w14:textId="77777777" w:rsidR="00152E9D" w:rsidRPr="00A406E5" w:rsidRDefault="00152E9D" w:rsidP="00152E9D">
            <w:pPr>
              <w:jc w:val="center"/>
              <w:rPr>
                <w:rFonts w:ascii="Arial" w:hAnsi="Arial" w:cs="Arial"/>
                <w:sz w:val="12"/>
                <w:szCs w:val="12"/>
              </w:rPr>
            </w:pPr>
          </w:p>
        </w:tc>
        <w:tc>
          <w:tcPr>
            <w:tcW w:w="1060" w:type="dxa"/>
            <w:vMerge/>
            <w:vAlign w:val="bottom"/>
          </w:tcPr>
          <w:p w14:paraId="332B9B34" w14:textId="77777777" w:rsidR="00152E9D" w:rsidRPr="00A406E5" w:rsidRDefault="00152E9D" w:rsidP="00152E9D">
            <w:pPr>
              <w:ind w:firstLineChars="141" w:firstLine="282"/>
              <w:rPr>
                <w:rFonts w:ascii="Arial" w:hAnsi="Arial" w:cs="Arial"/>
              </w:rPr>
            </w:pPr>
          </w:p>
        </w:tc>
      </w:tr>
    </w:tbl>
    <w:p w14:paraId="04EE6725" w14:textId="77777777" w:rsidR="00152E9D" w:rsidRDefault="00152E9D" w:rsidP="00152E9D">
      <w:pPr>
        <w:rPr>
          <w:rFonts w:ascii="Arial" w:hAnsi="Arial" w:cs="Arial"/>
        </w:rPr>
      </w:pPr>
    </w:p>
    <w:p w14:paraId="48F7ACEA" w14:textId="77777777" w:rsidR="00C073F1" w:rsidRDefault="00C073F1" w:rsidP="00152E9D">
      <w:pPr>
        <w:rPr>
          <w:rFonts w:ascii="Arial" w:hAnsi="Arial" w:cs="Arial"/>
        </w:rPr>
      </w:pPr>
    </w:p>
    <w:p w14:paraId="60B168DE" w14:textId="77777777" w:rsidR="00C073F1" w:rsidRDefault="00C073F1" w:rsidP="00152E9D">
      <w:pPr>
        <w:rPr>
          <w:rFonts w:ascii="Arial" w:hAnsi="Arial" w:cs="Arial"/>
          <w:vanish/>
        </w:rPr>
        <w:sectPr w:rsidR="00C073F1" w:rsidSect="00F61A20">
          <w:footerReference w:type="default" r:id="rId8"/>
          <w:type w:val="continuous"/>
          <w:pgSz w:w="11894" w:h="16834"/>
          <w:pgMar w:top="720" w:right="720" w:bottom="720" w:left="720" w:header="706" w:footer="706" w:gutter="0"/>
          <w:paperSrc w:first="1" w:other="1"/>
          <w:cols w:space="720"/>
        </w:sectPr>
      </w:pPr>
    </w:p>
    <w:p w14:paraId="5460AD4D" w14:textId="77777777" w:rsidR="00C073F1" w:rsidRPr="00A406E5" w:rsidRDefault="00C073F1" w:rsidP="00152E9D">
      <w:pPr>
        <w:rPr>
          <w:rFonts w:ascii="Arial" w:hAnsi="Arial" w:cs="Arial"/>
          <w:vanish/>
        </w:rPr>
      </w:pPr>
    </w:p>
    <w:p w14:paraId="1BE53B51" w14:textId="77777777" w:rsidR="001F50B6" w:rsidRDefault="001F50B6" w:rsidP="001F50B6">
      <w:pPr>
        <w:pStyle w:val="NormalWeb"/>
        <w:rPr>
          <w:rFonts w:ascii="Arial" w:hAnsi="Arial" w:cs="Arial"/>
          <w:color w:val="303B44"/>
          <w:sz w:val="22"/>
          <w:szCs w:val="22"/>
        </w:rPr>
      </w:pPr>
    </w:p>
    <w:tbl>
      <w:tblPr>
        <w:tblStyle w:val="TableGrid"/>
        <w:tblW w:w="0" w:type="auto"/>
        <w:shd w:val="clear" w:color="auto" w:fill="FF99FF"/>
        <w:tblLook w:val="04A0" w:firstRow="1" w:lastRow="0" w:firstColumn="1" w:lastColumn="0" w:noHBand="0" w:noVBand="1"/>
      </w:tblPr>
      <w:tblGrid>
        <w:gridCol w:w="13858"/>
      </w:tblGrid>
      <w:tr w:rsidR="00C073F1" w14:paraId="4C66965F" w14:textId="77777777" w:rsidTr="00527E60">
        <w:tc>
          <w:tcPr>
            <w:tcW w:w="13858" w:type="dxa"/>
            <w:shd w:val="clear" w:color="auto" w:fill="FF99FF"/>
          </w:tcPr>
          <w:p w14:paraId="44214BD2" w14:textId="77777777" w:rsidR="00C073F1" w:rsidRPr="00995D51" w:rsidRDefault="00C073F1" w:rsidP="001F50B6">
            <w:pPr>
              <w:pStyle w:val="NormalWeb"/>
              <w:rPr>
                <w:rFonts w:ascii="Arial" w:hAnsi="Arial" w:cs="Arial"/>
                <w:b/>
                <w:color w:val="303B44"/>
                <w:sz w:val="22"/>
                <w:szCs w:val="22"/>
              </w:rPr>
            </w:pPr>
            <w:r w:rsidRPr="00995D51">
              <w:rPr>
                <w:rFonts w:ascii="Arial" w:hAnsi="Arial" w:cs="Arial"/>
                <w:b/>
                <w:color w:val="303B44"/>
                <w:sz w:val="22"/>
                <w:szCs w:val="22"/>
              </w:rPr>
              <w:t>GENERIC ASSESSMENT CRITERIA</w:t>
            </w:r>
          </w:p>
        </w:tc>
      </w:tr>
    </w:tbl>
    <w:p w14:paraId="16A3A79C" w14:textId="77777777" w:rsidR="00995D51" w:rsidRDefault="00995D51">
      <w:pPr>
        <w:pStyle w:val="NormalWeb"/>
        <w:rPr>
          <w:rFonts w:ascii="Arial" w:hAnsi="Arial" w:cs="Arial"/>
          <w:color w:val="303B44"/>
          <w:sz w:val="22"/>
          <w:szCs w:val="22"/>
        </w:rPr>
      </w:pPr>
    </w:p>
    <w:tbl>
      <w:tblPr>
        <w:tblStyle w:val="TableGrid"/>
        <w:tblW w:w="0" w:type="auto"/>
        <w:tblLook w:val="04A0" w:firstRow="1" w:lastRow="0" w:firstColumn="1" w:lastColumn="0" w:noHBand="0" w:noVBand="1"/>
      </w:tblPr>
      <w:tblGrid>
        <w:gridCol w:w="13948"/>
      </w:tblGrid>
      <w:tr w:rsidR="00527E60" w:rsidRPr="00D9771E" w14:paraId="06A0C771" w14:textId="77777777" w:rsidTr="0093002B">
        <w:tc>
          <w:tcPr>
            <w:tcW w:w="13948" w:type="dxa"/>
            <w:shd w:val="clear" w:color="auto" w:fill="FF99FF"/>
          </w:tcPr>
          <w:p w14:paraId="1F61D122" w14:textId="77777777" w:rsidR="00527E60" w:rsidRPr="00D9771E" w:rsidRDefault="00527E60" w:rsidP="0093002B">
            <w:pPr>
              <w:rPr>
                <w:rFonts w:ascii="Arial" w:hAnsi="Arial" w:cs="Arial"/>
                <w:b/>
              </w:rPr>
            </w:pPr>
            <w:r>
              <w:rPr>
                <w:rFonts w:ascii="Arial" w:hAnsi="Arial" w:cs="Arial"/>
                <w:b/>
              </w:rPr>
              <w:t>Level 5</w:t>
            </w:r>
          </w:p>
        </w:tc>
      </w:tr>
      <w:tr w:rsidR="00527E60" w:rsidRPr="00D9771E" w14:paraId="3C48D802" w14:textId="77777777" w:rsidTr="0093002B">
        <w:tc>
          <w:tcPr>
            <w:tcW w:w="13948" w:type="dxa"/>
            <w:shd w:val="clear" w:color="auto" w:fill="FFCCFF"/>
          </w:tcPr>
          <w:p w14:paraId="610FF578" w14:textId="77777777" w:rsidR="00527E60" w:rsidRPr="00B669B1" w:rsidRDefault="002878BF" w:rsidP="0093002B">
            <w:pPr>
              <w:rPr>
                <w:rFonts w:ascii="Arial" w:eastAsia="Arial" w:hAnsi="Arial" w:cs="Arial"/>
                <w:spacing w:val="-1"/>
              </w:rPr>
            </w:pPr>
            <w:r w:rsidRPr="002878BF">
              <w:rPr>
                <w:rFonts w:ascii="Arial" w:eastAsia="Arial" w:hAnsi="Arial" w:cs="Arial"/>
                <w:spacing w:val="-1"/>
              </w:rPr>
              <w:t xml:space="preserve">In accordance with the Framework for Higher Education Qualifications, at the end of Level 5 students will be expected to have developed sound knowledge and critical understanding of the well-established concepts and principles in their field of study, and of the way in which those principles have developed.  They will have learned to apply those concepts and principles more widely outside the context in which they were first studied, including, where appropriate, the application of those principles in an employment context. They will have knowledge of the main methods of enquiry in the subject area, and ability to evaluate critically different approaches to problem solving. They will possess an understanding of the limits of their knowledge, and how this influences their analyses and interpretations.  They will be able to use a range of established techniques to initiate and undertake critical analysis of information, and to propose solutions to problems arising from that analysis. They will be able to effectively communicate information, arguments and analysis in a variety of forms to specialist and non-specialist </w:t>
            </w:r>
            <w:proofErr w:type="gramStart"/>
            <w:r w:rsidRPr="002878BF">
              <w:rPr>
                <w:rFonts w:ascii="Arial" w:eastAsia="Arial" w:hAnsi="Arial" w:cs="Arial"/>
                <w:spacing w:val="-1"/>
              </w:rPr>
              <w:t>audiences, and</w:t>
            </w:r>
            <w:proofErr w:type="gramEnd"/>
            <w:r w:rsidRPr="002878BF">
              <w:rPr>
                <w:rFonts w:ascii="Arial" w:eastAsia="Arial" w:hAnsi="Arial" w:cs="Arial"/>
                <w:spacing w:val="-1"/>
              </w:rPr>
              <w:t xml:space="preserve"> deploy key techniques of the discipline effectively. They will be able to undertake further training, develop existing skills and acquire new competences that will enable them to assume significant responsibility within organisations.  They will have the qualities and transferable skills necessary for employment requiring the exercise of personal responsibility and decision-making.</w:t>
            </w:r>
          </w:p>
        </w:tc>
      </w:tr>
    </w:tbl>
    <w:p w14:paraId="51938F48" w14:textId="77777777" w:rsidR="00527E60" w:rsidRPr="00D9771E" w:rsidRDefault="00527E60" w:rsidP="00527E60">
      <w:pPr>
        <w:rPr>
          <w:rFonts w:ascii="Arial" w:hAnsi="Arial" w:cs="Arial"/>
        </w:rPr>
      </w:pPr>
    </w:p>
    <w:tbl>
      <w:tblPr>
        <w:tblStyle w:val="TableGrid"/>
        <w:tblW w:w="0" w:type="auto"/>
        <w:tblLayout w:type="fixed"/>
        <w:tblLook w:val="04A0" w:firstRow="1" w:lastRow="0" w:firstColumn="1" w:lastColumn="0" w:noHBand="0" w:noVBand="1"/>
      </w:tblPr>
      <w:tblGrid>
        <w:gridCol w:w="1735"/>
        <w:gridCol w:w="1736"/>
        <w:gridCol w:w="1736"/>
        <w:gridCol w:w="1736"/>
        <w:gridCol w:w="1736"/>
        <w:gridCol w:w="1736"/>
        <w:gridCol w:w="1736"/>
        <w:gridCol w:w="1736"/>
      </w:tblGrid>
      <w:tr w:rsidR="00527E60" w:rsidRPr="00D9771E" w14:paraId="0145E2ED" w14:textId="77777777" w:rsidTr="0093002B">
        <w:trPr>
          <w:tblHeader/>
        </w:trPr>
        <w:tc>
          <w:tcPr>
            <w:tcW w:w="1735" w:type="dxa"/>
            <w:shd w:val="clear" w:color="auto" w:fill="FF99FF"/>
          </w:tcPr>
          <w:p w14:paraId="24EC8CBB" w14:textId="77777777" w:rsidR="00527E60" w:rsidRPr="00C73F6F" w:rsidRDefault="00527E60" w:rsidP="0093002B">
            <w:pPr>
              <w:rPr>
                <w:rFonts w:ascii="Arial" w:hAnsi="Arial" w:cs="Arial"/>
                <w:b/>
                <w:sz w:val="18"/>
                <w:szCs w:val="18"/>
              </w:rPr>
            </w:pPr>
            <w:r w:rsidRPr="00C73F6F">
              <w:rPr>
                <w:rFonts w:ascii="Arial" w:hAnsi="Arial" w:cs="Arial"/>
                <w:b/>
                <w:sz w:val="18"/>
                <w:szCs w:val="18"/>
              </w:rPr>
              <w:t>Level 5</w:t>
            </w:r>
          </w:p>
        </w:tc>
        <w:tc>
          <w:tcPr>
            <w:tcW w:w="1736" w:type="dxa"/>
            <w:shd w:val="clear" w:color="auto" w:fill="FF99FF"/>
            <w:vAlign w:val="center"/>
          </w:tcPr>
          <w:p w14:paraId="21DFB807" w14:textId="77777777" w:rsidR="00527E60" w:rsidRPr="00D9771E" w:rsidRDefault="00527E60" w:rsidP="0093002B">
            <w:pPr>
              <w:jc w:val="center"/>
              <w:rPr>
                <w:rFonts w:ascii="Arial" w:hAnsi="Arial" w:cs="Arial"/>
                <w:b/>
                <w:sz w:val="18"/>
                <w:szCs w:val="18"/>
              </w:rPr>
            </w:pPr>
            <w:r w:rsidRPr="00D9771E">
              <w:rPr>
                <w:rFonts w:ascii="Arial" w:hAnsi="Arial" w:cs="Arial"/>
                <w:b/>
                <w:sz w:val="18"/>
                <w:szCs w:val="18"/>
              </w:rPr>
              <w:t>FAIL</w:t>
            </w:r>
          </w:p>
        </w:tc>
        <w:tc>
          <w:tcPr>
            <w:tcW w:w="1736" w:type="dxa"/>
            <w:shd w:val="clear" w:color="auto" w:fill="FF99FF"/>
            <w:vAlign w:val="center"/>
          </w:tcPr>
          <w:p w14:paraId="1EA3B312" w14:textId="77777777" w:rsidR="00527E60" w:rsidRPr="00D9771E" w:rsidRDefault="00527E60" w:rsidP="0093002B">
            <w:pPr>
              <w:jc w:val="center"/>
              <w:rPr>
                <w:rFonts w:ascii="Arial" w:hAnsi="Arial" w:cs="Arial"/>
                <w:b/>
                <w:sz w:val="18"/>
                <w:szCs w:val="18"/>
              </w:rPr>
            </w:pPr>
            <w:r w:rsidRPr="00D9771E">
              <w:rPr>
                <w:rFonts w:ascii="Arial" w:hAnsi="Arial" w:cs="Arial"/>
                <w:b/>
                <w:sz w:val="18"/>
                <w:szCs w:val="18"/>
              </w:rPr>
              <w:t>MARGINAL FAIL</w:t>
            </w:r>
          </w:p>
        </w:tc>
        <w:tc>
          <w:tcPr>
            <w:tcW w:w="1736" w:type="dxa"/>
            <w:shd w:val="clear" w:color="auto" w:fill="FF99FF"/>
            <w:vAlign w:val="center"/>
          </w:tcPr>
          <w:p w14:paraId="09197ACE" w14:textId="77777777" w:rsidR="00527E60" w:rsidRPr="00D9771E" w:rsidRDefault="00527E60" w:rsidP="0093002B">
            <w:pPr>
              <w:jc w:val="center"/>
              <w:rPr>
                <w:rFonts w:ascii="Arial" w:hAnsi="Arial" w:cs="Arial"/>
                <w:b/>
                <w:sz w:val="18"/>
                <w:szCs w:val="18"/>
              </w:rPr>
            </w:pPr>
            <w:r w:rsidRPr="00D9771E">
              <w:rPr>
                <w:rFonts w:ascii="Arial" w:hAnsi="Arial" w:cs="Arial"/>
                <w:b/>
                <w:sz w:val="18"/>
                <w:szCs w:val="18"/>
              </w:rPr>
              <w:t>SATISFACTORY</w:t>
            </w:r>
          </w:p>
          <w:p w14:paraId="3188EC55" w14:textId="77777777" w:rsidR="00527E60" w:rsidRPr="00D9771E" w:rsidRDefault="00527E60" w:rsidP="0093002B">
            <w:pPr>
              <w:jc w:val="center"/>
              <w:rPr>
                <w:rFonts w:ascii="Arial" w:hAnsi="Arial" w:cs="Arial"/>
                <w:b/>
                <w:sz w:val="18"/>
                <w:szCs w:val="18"/>
              </w:rPr>
            </w:pPr>
            <w:r>
              <w:rPr>
                <w:rFonts w:ascii="Arial" w:hAnsi="Arial" w:cs="Arial"/>
                <w:b/>
                <w:sz w:val="18"/>
                <w:szCs w:val="18"/>
              </w:rPr>
              <w:t>(3</w:t>
            </w:r>
            <w:r w:rsidRPr="006A2256">
              <w:rPr>
                <w:rFonts w:ascii="Arial" w:hAnsi="Arial" w:cs="Arial"/>
                <w:b/>
                <w:sz w:val="18"/>
                <w:szCs w:val="18"/>
                <w:vertAlign w:val="superscript"/>
              </w:rPr>
              <w:t>rd</w:t>
            </w:r>
            <w:r>
              <w:rPr>
                <w:rFonts w:ascii="Arial" w:hAnsi="Arial" w:cs="Arial"/>
                <w:b/>
                <w:sz w:val="18"/>
                <w:szCs w:val="18"/>
              </w:rPr>
              <w:t xml:space="preserve"> / Pass)</w:t>
            </w:r>
          </w:p>
        </w:tc>
        <w:tc>
          <w:tcPr>
            <w:tcW w:w="1736" w:type="dxa"/>
            <w:shd w:val="clear" w:color="auto" w:fill="FF99FF"/>
            <w:vAlign w:val="center"/>
          </w:tcPr>
          <w:p w14:paraId="6CDF34E5" w14:textId="77777777" w:rsidR="00527E60" w:rsidRPr="00D9771E" w:rsidRDefault="00527E60" w:rsidP="0093002B">
            <w:pPr>
              <w:jc w:val="center"/>
              <w:rPr>
                <w:rFonts w:ascii="Arial" w:hAnsi="Arial" w:cs="Arial"/>
                <w:b/>
                <w:sz w:val="18"/>
                <w:szCs w:val="18"/>
              </w:rPr>
            </w:pPr>
            <w:r w:rsidRPr="00D9771E">
              <w:rPr>
                <w:rFonts w:ascii="Arial" w:hAnsi="Arial" w:cs="Arial"/>
                <w:b/>
                <w:sz w:val="18"/>
                <w:szCs w:val="18"/>
              </w:rPr>
              <w:t>GOOD</w:t>
            </w:r>
          </w:p>
          <w:p w14:paraId="49FD21FD" w14:textId="77777777" w:rsidR="00527E60" w:rsidRPr="00D9771E" w:rsidRDefault="00527E60" w:rsidP="0093002B">
            <w:pPr>
              <w:jc w:val="center"/>
              <w:rPr>
                <w:rFonts w:ascii="Arial" w:hAnsi="Arial" w:cs="Arial"/>
                <w:b/>
                <w:sz w:val="18"/>
                <w:szCs w:val="18"/>
              </w:rPr>
            </w:pPr>
            <w:r>
              <w:rPr>
                <w:rFonts w:ascii="Arial" w:hAnsi="Arial" w:cs="Arial"/>
                <w:b/>
                <w:sz w:val="18"/>
                <w:szCs w:val="18"/>
              </w:rPr>
              <w:t>(2.2 / Pass)</w:t>
            </w:r>
          </w:p>
        </w:tc>
        <w:tc>
          <w:tcPr>
            <w:tcW w:w="1736" w:type="dxa"/>
            <w:shd w:val="clear" w:color="auto" w:fill="FF99FF"/>
            <w:vAlign w:val="center"/>
          </w:tcPr>
          <w:p w14:paraId="0F0DB6DD" w14:textId="77777777" w:rsidR="00527E60" w:rsidRPr="00D9771E" w:rsidRDefault="00527E60" w:rsidP="0093002B">
            <w:pPr>
              <w:jc w:val="center"/>
              <w:rPr>
                <w:rFonts w:ascii="Arial" w:hAnsi="Arial" w:cs="Arial"/>
                <w:b/>
                <w:sz w:val="18"/>
                <w:szCs w:val="18"/>
              </w:rPr>
            </w:pPr>
            <w:r w:rsidRPr="00D9771E">
              <w:rPr>
                <w:rFonts w:ascii="Arial" w:hAnsi="Arial" w:cs="Arial"/>
                <w:b/>
                <w:sz w:val="18"/>
                <w:szCs w:val="18"/>
              </w:rPr>
              <w:t>VERY GOOD</w:t>
            </w:r>
          </w:p>
          <w:p w14:paraId="1C2CE87F" w14:textId="77777777" w:rsidR="00527E60" w:rsidRPr="00D9771E" w:rsidRDefault="00527E60" w:rsidP="0093002B">
            <w:pPr>
              <w:jc w:val="center"/>
              <w:rPr>
                <w:rFonts w:ascii="Arial" w:hAnsi="Arial" w:cs="Arial"/>
                <w:b/>
                <w:sz w:val="18"/>
                <w:szCs w:val="18"/>
              </w:rPr>
            </w:pPr>
            <w:r>
              <w:rPr>
                <w:rFonts w:ascii="Arial" w:hAnsi="Arial" w:cs="Arial"/>
                <w:b/>
                <w:sz w:val="18"/>
                <w:szCs w:val="18"/>
              </w:rPr>
              <w:t>(2.1 / Merit)</w:t>
            </w:r>
          </w:p>
        </w:tc>
        <w:tc>
          <w:tcPr>
            <w:tcW w:w="1736" w:type="dxa"/>
            <w:shd w:val="clear" w:color="auto" w:fill="FF99FF"/>
            <w:vAlign w:val="center"/>
          </w:tcPr>
          <w:p w14:paraId="01E00A0F" w14:textId="77777777" w:rsidR="00527E60" w:rsidRPr="00D9771E" w:rsidRDefault="00527E60" w:rsidP="0093002B">
            <w:pPr>
              <w:jc w:val="center"/>
              <w:rPr>
                <w:rFonts w:ascii="Arial" w:hAnsi="Arial" w:cs="Arial"/>
                <w:b/>
                <w:sz w:val="18"/>
                <w:szCs w:val="18"/>
              </w:rPr>
            </w:pPr>
            <w:r w:rsidRPr="00D9771E">
              <w:rPr>
                <w:rFonts w:ascii="Arial" w:hAnsi="Arial" w:cs="Arial"/>
                <w:b/>
                <w:sz w:val="18"/>
                <w:szCs w:val="18"/>
              </w:rPr>
              <w:t>EXCELLENT</w:t>
            </w:r>
          </w:p>
          <w:p w14:paraId="0AEEA497" w14:textId="77777777" w:rsidR="00527E60" w:rsidRPr="00D9771E" w:rsidRDefault="00527E60" w:rsidP="0093002B">
            <w:pPr>
              <w:jc w:val="center"/>
              <w:rPr>
                <w:rFonts w:ascii="Arial" w:hAnsi="Arial" w:cs="Arial"/>
                <w:b/>
                <w:sz w:val="18"/>
                <w:szCs w:val="18"/>
              </w:rPr>
            </w:pPr>
            <w:r>
              <w:rPr>
                <w:rFonts w:ascii="Arial" w:hAnsi="Arial" w:cs="Arial"/>
                <w:b/>
                <w:sz w:val="18"/>
                <w:szCs w:val="18"/>
              </w:rPr>
              <w:t>(1</w:t>
            </w:r>
            <w:r w:rsidRPr="006A2256">
              <w:rPr>
                <w:rFonts w:ascii="Arial" w:hAnsi="Arial" w:cs="Arial"/>
                <w:b/>
                <w:sz w:val="18"/>
                <w:szCs w:val="18"/>
                <w:vertAlign w:val="superscript"/>
              </w:rPr>
              <w:t>st</w:t>
            </w:r>
            <w:r>
              <w:rPr>
                <w:rFonts w:ascii="Arial" w:hAnsi="Arial" w:cs="Arial"/>
                <w:b/>
                <w:sz w:val="18"/>
                <w:szCs w:val="18"/>
              </w:rPr>
              <w:t xml:space="preserve"> / Distinction)</w:t>
            </w:r>
          </w:p>
        </w:tc>
        <w:tc>
          <w:tcPr>
            <w:tcW w:w="1736" w:type="dxa"/>
            <w:shd w:val="clear" w:color="auto" w:fill="FF99FF"/>
            <w:vAlign w:val="center"/>
          </w:tcPr>
          <w:p w14:paraId="002CDEBF" w14:textId="77777777" w:rsidR="00527E60" w:rsidRPr="00D9771E" w:rsidRDefault="00527E60" w:rsidP="0093002B">
            <w:pPr>
              <w:jc w:val="center"/>
              <w:rPr>
                <w:rFonts w:ascii="Arial" w:hAnsi="Arial" w:cs="Arial"/>
                <w:b/>
                <w:sz w:val="18"/>
                <w:szCs w:val="18"/>
              </w:rPr>
            </w:pPr>
            <w:r w:rsidRPr="00D9771E">
              <w:rPr>
                <w:rFonts w:ascii="Arial" w:hAnsi="Arial" w:cs="Arial"/>
                <w:b/>
                <w:sz w:val="18"/>
                <w:szCs w:val="18"/>
              </w:rPr>
              <w:t>EXCEPTIONAL</w:t>
            </w:r>
          </w:p>
          <w:p w14:paraId="5469FE19" w14:textId="77777777" w:rsidR="00527E60" w:rsidRPr="00D9771E" w:rsidRDefault="00527E60" w:rsidP="0093002B">
            <w:pPr>
              <w:jc w:val="center"/>
              <w:rPr>
                <w:rFonts w:ascii="Arial" w:hAnsi="Arial" w:cs="Arial"/>
                <w:b/>
                <w:sz w:val="18"/>
                <w:szCs w:val="18"/>
              </w:rPr>
            </w:pPr>
            <w:r>
              <w:rPr>
                <w:rFonts w:ascii="Arial" w:hAnsi="Arial" w:cs="Arial"/>
                <w:b/>
                <w:sz w:val="18"/>
                <w:szCs w:val="18"/>
              </w:rPr>
              <w:t>(1</w:t>
            </w:r>
            <w:r w:rsidRPr="006A2256">
              <w:rPr>
                <w:rFonts w:ascii="Arial" w:hAnsi="Arial" w:cs="Arial"/>
                <w:b/>
                <w:sz w:val="18"/>
                <w:szCs w:val="18"/>
                <w:vertAlign w:val="superscript"/>
              </w:rPr>
              <w:t>st</w:t>
            </w:r>
            <w:r>
              <w:rPr>
                <w:rFonts w:ascii="Arial" w:hAnsi="Arial" w:cs="Arial"/>
                <w:b/>
                <w:sz w:val="18"/>
                <w:szCs w:val="18"/>
              </w:rPr>
              <w:t xml:space="preserve"> / Distinction)</w:t>
            </w:r>
          </w:p>
        </w:tc>
      </w:tr>
      <w:tr w:rsidR="00527E60" w:rsidRPr="00D9771E" w14:paraId="52F85DA2" w14:textId="77777777" w:rsidTr="0093002B">
        <w:trPr>
          <w:tblHeader/>
        </w:trPr>
        <w:tc>
          <w:tcPr>
            <w:tcW w:w="1735" w:type="dxa"/>
            <w:shd w:val="clear" w:color="auto" w:fill="FF99FF"/>
          </w:tcPr>
          <w:p w14:paraId="711F50E5" w14:textId="77777777" w:rsidR="00527E60" w:rsidRPr="00D9771E" w:rsidRDefault="00527E60" w:rsidP="0093002B">
            <w:pPr>
              <w:ind w:left="171"/>
              <w:rPr>
                <w:rFonts w:ascii="Arial" w:hAnsi="Arial" w:cs="Arial"/>
                <w:sz w:val="18"/>
                <w:szCs w:val="18"/>
              </w:rPr>
            </w:pPr>
            <w:r w:rsidRPr="006A2256">
              <w:rPr>
                <w:rFonts w:ascii="Arial" w:eastAsia="Arial" w:hAnsi="Arial" w:cs="Arial"/>
                <w:b/>
                <w:bCs/>
              </w:rPr>
              <w:t>Category</w:t>
            </w:r>
          </w:p>
        </w:tc>
        <w:tc>
          <w:tcPr>
            <w:tcW w:w="1736" w:type="dxa"/>
            <w:shd w:val="clear" w:color="auto" w:fill="FF99FF"/>
            <w:vAlign w:val="bottom"/>
          </w:tcPr>
          <w:p w14:paraId="596F673D" w14:textId="77777777" w:rsidR="00527E60" w:rsidRPr="00D9771E" w:rsidRDefault="00527E60" w:rsidP="0093002B">
            <w:pPr>
              <w:jc w:val="center"/>
              <w:rPr>
                <w:rFonts w:ascii="Arial" w:hAnsi="Arial" w:cs="Arial"/>
                <w:b/>
                <w:sz w:val="18"/>
                <w:szCs w:val="18"/>
              </w:rPr>
            </w:pPr>
            <w:r w:rsidRPr="00D9771E">
              <w:rPr>
                <w:rFonts w:ascii="Arial" w:hAnsi="Arial" w:cs="Arial"/>
                <w:b/>
                <w:sz w:val="18"/>
                <w:szCs w:val="18"/>
              </w:rPr>
              <w:t>0-29%</w:t>
            </w:r>
          </w:p>
        </w:tc>
        <w:tc>
          <w:tcPr>
            <w:tcW w:w="1736" w:type="dxa"/>
            <w:shd w:val="clear" w:color="auto" w:fill="FF99FF"/>
            <w:vAlign w:val="bottom"/>
          </w:tcPr>
          <w:p w14:paraId="21D872E4" w14:textId="77777777" w:rsidR="00527E60" w:rsidRPr="00D9771E" w:rsidRDefault="00527E60" w:rsidP="0093002B">
            <w:pPr>
              <w:jc w:val="center"/>
              <w:rPr>
                <w:rFonts w:ascii="Arial" w:hAnsi="Arial" w:cs="Arial"/>
                <w:b/>
                <w:sz w:val="18"/>
                <w:szCs w:val="18"/>
              </w:rPr>
            </w:pPr>
            <w:r>
              <w:rPr>
                <w:rFonts w:ascii="Arial" w:hAnsi="Arial" w:cs="Arial"/>
                <w:b/>
                <w:sz w:val="18"/>
                <w:szCs w:val="18"/>
              </w:rPr>
              <w:t>30-39%</w:t>
            </w:r>
          </w:p>
        </w:tc>
        <w:tc>
          <w:tcPr>
            <w:tcW w:w="1736" w:type="dxa"/>
            <w:shd w:val="clear" w:color="auto" w:fill="FF99FF"/>
            <w:vAlign w:val="bottom"/>
          </w:tcPr>
          <w:p w14:paraId="07BC659B" w14:textId="77777777" w:rsidR="00527E60" w:rsidRPr="00D9771E" w:rsidRDefault="00527E60" w:rsidP="0093002B">
            <w:pPr>
              <w:jc w:val="center"/>
              <w:rPr>
                <w:rFonts w:ascii="Arial" w:hAnsi="Arial" w:cs="Arial"/>
                <w:b/>
                <w:sz w:val="18"/>
                <w:szCs w:val="18"/>
              </w:rPr>
            </w:pPr>
            <w:r w:rsidRPr="00D9771E">
              <w:rPr>
                <w:rFonts w:ascii="Arial" w:hAnsi="Arial" w:cs="Arial"/>
                <w:b/>
                <w:sz w:val="18"/>
                <w:szCs w:val="18"/>
              </w:rPr>
              <w:t>40-49%</w:t>
            </w:r>
          </w:p>
        </w:tc>
        <w:tc>
          <w:tcPr>
            <w:tcW w:w="1736" w:type="dxa"/>
            <w:shd w:val="clear" w:color="auto" w:fill="FF99FF"/>
            <w:vAlign w:val="bottom"/>
          </w:tcPr>
          <w:p w14:paraId="61929771" w14:textId="77777777" w:rsidR="00527E60" w:rsidRPr="00D9771E" w:rsidRDefault="00527E60" w:rsidP="0093002B">
            <w:pPr>
              <w:jc w:val="center"/>
              <w:rPr>
                <w:rFonts w:ascii="Arial" w:hAnsi="Arial" w:cs="Arial"/>
                <w:b/>
                <w:sz w:val="18"/>
                <w:szCs w:val="18"/>
              </w:rPr>
            </w:pPr>
            <w:r w:rsidRPr="00D9771E">
              <w:rPr>
                <w:rFonts w:ascii="Arial" w:hAnsi="Arial" w:cs="Arial"/>
                <w:b/>
                <w:sz w:val="18"/>
                <w:szCs w:val="18"/>
              </w:rPr>
              <w:t>50-59%</w:t>
            </w:r>
          </w:p>
        </w:tc>
        <w:tc>
          <w:tcPr>
            <w:tcW w:w="1736" w:type="dxa"/>
            <w:shd w:val="clear" w:color="auto" w:fill="FF99FF"/>
            <w:vAlign w:val="bottom"/>
          </w:tcPr>
          <w:p w14:paraId="4FC8A35D" w14:textId="77777777" w:rsidR="00527E60" w:rsidRPr="00D9771E" w:rsidRDefault="00527E60" w:rsidP="0093002B">
            <w:pPr>
              <w:jc w:val="center"/>
              <w:rPr>
                <w:rFonts w:ascii="Arial" w:hAnsi="Arial" w:cs="Arial"/>
                <w:b/>
                <w:sz w:val="18"/>
                <w:szCs w:val="18"/>
              </w:rPr>
            </w:pPr>
            <w:r w:rsidRPr="00D9771E">
              <w:rPr>
                <w:rFonts w:ascii="Arial" w:hAnsi="Arial" w:cs="Arial"/>
                <w:b/>
                <w:sz w:val="18"/>
                <w:szCs w:val="18"/>
              </w:rPr>
              <w:t>60-69%</w:t>
            </w:r>
          </w:p>
        </w:tc>
        <w:tc>
          <w:tcPr>
            <w:tcW w:w="1736" w:type="dxa"/>
            <w:shd w:val="clear" w:color="auto" w:fill="FF99FF"/>
            <w:vAlign w:val="bottom"/>
          </w:tcPr>
          <w:p w14:paraId="5F301467" w14:textId="77777777" w:rsidR="00527E60" w:rsidRPr="00D9771E" w:rsidRDefault="00527E60" w:rsidP="0093002B">
            <w:pPr>
              <w:jc w:val="center"/>
              <w:rPr>
                <w:rFonts w:ascii="Arial" w:hAnsi="Arial" w:cs="Arial"/>
                <w:b/>
                <w:sz w:val="18"/>
                <w:szCs w:val="18"/>
              </w:rPr>
            </w:pPr>
            <w:r>
              <w:rPr>
                <w:rFonts w:ascii="Arial" w:hAnsi="Arial" w:cs="Arial"/>
                <w:b/>
                <w:sz w:val="18"/>
                <w:szCs w:val="18"/>
              </w:rPr>
              <w:t>70-84</w:t>
            </w:r>
            <w:r w:rsidRPr="00D9771E">
              <w:rPr>
                <w:rFonts w:ascii="Arial" w:hAnsi="Arial" w:cs="Arial"/>
                <w:b/>
                <w:sz w:val="18"/>
                <w:szCs w:val="18"/>
              </w:rPr>
              <w:t>%</w:t>
            </w:r>
          </w:p>
        </w:tc>
        <w:tc>
          <w:tcPr>
            <w:tcW w:w="1736" w:type="dxa"/>
            <w:shd w:val="clear" w:color="auto" w:fill="FF99FF"/>
          </w:tcPr>
          <w:p w14:paraId="528BA9A7" w14:textId="77777777" w:rsidR="00527E60" w:rsidRPr="00D9771E" w:rsidRDefault="00527E60" w:rsidP="0093002B">
            <w:pPr>
              <w:jc w:val="center"/>
              <w:rPr>
                <w:rFonts w:ascii="Arial" w:hAnsi="Arial" w:cs="Arial"/>
                <w:b/>
                <w:sz w:val="18"/>
                <w:szCs w:val="18"/>
              </w:rPr>
            </w:pPr>
            <w:r>
              <w:rPr>
                <w:rFonts w:ascii="Arial" w:hAnsi="Arial" w:cs="Arial"/>
                <w:b/>
                <w:sz w:val="18"/>
                <w:szCs w:val="18"/>
              </w:rPr>
              <w:t>85</w:t>
            </w:r>
            <w:r w:rsidRPr="00D9771E">
              <w:rPr>
                <w:rFonts w:ascii="Arial" w:hAnsi="Arial" w:cs="Arial"/>
                <w:b/>
                <w:sz w:val="18"/>
                <w:szCs w:val="18"/>
              </w:rPr>
              <w:t>-100%</w:t>
            </w:r>
          </w:p>
        </w:tc>
      </w:tr>
      <w:tr w:rsidR="00527E60" w:rsidRPr="00D9771E" w14:paraId="7DD78388" w14:textId="77777777" w:rsidTr="0093002B">
        <w:tc>
          <w:tcPr>
            <w:tcW w:w="1735" w:type="dxa"/>
            <w:shd w:val="clear" w:color="auto" w:fill="FF99FF"/>
          </w:tcPr>
          <w:p w14:paraId="1D2CF442" w14:textId="77777777" w:rsidR="00527E60" w:rsidRPr="00F65EEE" w:rsidRDefault="00527E60" w:rsidP="0093002B">
            <w:pPr>
              <w:spacing w:before="34"/>
              <w:ind w:left="108" w:right="-54"/>
              <w:rPr>
                <w:rFonts w:ascii="Arial" w:eastAsia="Arial" w:hAnsi="Arial" w:cs="Arial"/>
                <w:bCs/>
                <w:sz w:val="18"/>
                <w:szCs w:val="18"/>
              </w:rPr>
            </w:pPr>
            <w:r>
              <w:rPr>
                <w:rFonts w:ascii="Arial" w:eastAsia="Arial" w:hAnsi="Arial" w:cs="Arial"/>
                <w:b/>
                <w:bCs/>
              </w:rPr>
              <w:t xml:space="preserve">Engagement with literature </w:t>
            </w:r>
            <w:r w:rsidRPr="00F65EEE">
              <w:rPr>
                <w:rFonts w:ascii="Arial" w:eastAsia="Arial" w:hAnsi="Arial" w:cs="Arial"/>
                <w:bCs/>
                <w:sz w:val="18"/>
                <w:szCs w:val="18"/>
              </w:rPr>
              <w:t xml:space="preserve">(including </w:t>
            </w:r>
            <w:r>
              <w:rPr>
                <w:rFonts w:ascii="Arial" w:eastAsia="Arial" w:hAnsi="Arial" w:cs="Arial"/>
                <w:bCs/>
                <w:sz w:val="18"/>
                <w:szCs w:val="18"/>
              </w:rPr>
              <w:t xml:space="preserve">reading, </w:t>
            </w:r>
            <w:r w:rsidRPr="00F65EEE">
              <w:rPr>
                <w:rFonts w:ascii="Arial" w:eastAsia="Arial" w:hAnsi="Arial" w:cs="Arial"/>
                <w:bCs/>
                <w:sz w:val="18"/>
                <w:szCs w:val="18"/>
              </w:rPr>
              <w:t>referencing,</w:t>
            </w:r>
          </w:p>
          <w:p w14:paraId="60A34ABC" w14:textId="77777777" w:rsidR="00527E60" w:rsidRPr="00F65EEE" w:rsidRDefault="00527E60" w:rsidP="0093002B">
            <w:pPr>
              <w:spacing w:before="34"/>
              <w:ind w:left="108" w:right="-54"/>
              <w:rPr>
                <w:rFonts w:ascii="Arial" w:eastAsia="Arial" w:hAnsi="Arial" w:cs="Arial"/>
                <w:bCs/>
                <w:sz w:val="18"/>
                <w:szCs w:val="18"/>
              </w:rPr>
            </w:pPr>
            <w:r w:rsidRPr="00F65EEE">
              <w:rPr>
                <w:rFonts w:ascii="Arial" w:eastAsia="Arial" w:hAnsi="Arial" w:cs="Arial"/>
                <w:bCs/>
                <w:sz w:val="18"/>
                <w:szCs w:val="18"/>
              </w:rPr>
              <w:t>academic conventions and</w:t>
            </w:r>
          </w:p>
          <w:p w14:paraId="7377086D" w14:textId="77777777" w:rsidR="00527E60" w:rsidRDefault="00527E60" w:rsidP="0093002B">
            <w:pPr>
              <w:spacing w:before="34"/>
              <w:ind w:left="108" w:right="-54"/>
              <w:rPr>
                <w:rFonts w:ascii="Arial" w:eastAsia="Arial" w:hAnsi="Arial" w:cs="Arial"/>
                <w:b/>
                <w:bCs/>
              </w:rPr>
            </w:pPr>
            <w:r w:rsidRPr="00F65EEE">
              <w:rPr>
                <w:rFonts w:ascii="Arial" w:eastAsia="Arial" w:hAnsi="Arial" w:cs="Arial"/>
                <w:bCs/>
                <w:sz w:val="18"/>
                <w:szCs w:val="18"/>
              </w:rPr>
              <w:t>academic honesty)</w:t>
            </w:r>
            <w:r>
              <w:rPr>
                <w:rFonts w:ascii="Arial" w:eastAsia="Arial" w:hAnsi="Arial" w:cs="Arial"/>
                <w:b/>
                <w:bCs/>
              </w:rPr>
              <w:t xml:space="preserve"> </w:t>
            </w:r>
          </w:p>
        </w:tc>
        <w:tc>
          <w:tcPr>
            <w:tcW w:w="1736" w:type="dxa"/>
            <w:tcBorders>
              <w:top w:val="single" w:sz="4" w:space="0" w:color="auto"/>
              <w:left w:val="single" w:sz="4" w:space="0" w:color="auto"/>
              <w:bottom w:val="single" w:sz="4" w:space="0" w:color="auto"/>
              <w:right w:val="dashed" w:sz="4" w:space="0" w:color="auto"/>
            </w:tcBorders>
          </w:tcPr>
          <w:p w14:paraId="388B40A6" w14:textId="77777777" w:rsidR="00527E60" w:rsidRPr="00B669B1" w:rsidRDefault="00527E60" w:rsidP="0093002B">
            <w:pPr>
              <w:rPr>
                <w:rFonts w:ascii="Arial" w:hAnsi="Arial" w:cs="Arial"/>
              </w:rPr>
            </w:pPr>
            <w:r w:rsidRPr="00B669B1">
              <w:rPr>
                <w:rFonts w:ascii="Arial" w:hAnsi="Arial" w:cs="Arial"/>
              </w:rPr>
              <w:t>Little or no evidence of reading</w:t>
            </w:r>
            <w:r>
              <w:t xml:space="preserve"> and/or </w:t>
            </w:r>
            <w:r>
              <w:rPr>
                <w:rFonts w:ascii="Arial" w:hAnsi="Arial" w:cs="Arial"/>
              </w:rPr>
              <w:t>r</w:t>
            </w:r>
            <w:r w:rsidRPr="002B34B7">
              <w:rPr>
                <w:rFonts w:ascii="Arial" w:hAnsi="Arial" w:cs="Arial"/>
              </w:rPr>
              <w:t>eliance on inappropriate sources</w:t>
            </w:r>
            <w:r w:rsidRPr="00B669B1">
              <w:rPr>
                <w:rFonts w:ascii="Arial" w:hAnsi="Arial" w:cs="Arial"/>
              </w:rPr>
              <w:t>.</w:t>
            </w:r>
          </w:p>
          <w:p w14:paraId="513BEE4E" w14:textId="77777777" w:rsidR="00527E60" w:rsidRPr="00B669B1" w:rsidRDefault="00527E60" w:rsidP="0093002B">
            <w:pPr>
              <w:rPr>
                <w:rFonts w:ascii="Arial" w:hAnsi="Arial" w:cs="Arial"/>
              </w:rPr>
            </w:pPr>
            <w:r w:rsidRPr="00B669B1">
              <w:rPr>
                <w:rFonts w:ascii="Arial" w:hAnsi="Arial" w:cs="Arial"/>
              </w:rPr>
              <w:t xml:space="preserve">Views and findings </w:t>
            </w:r>
            <w:r>
              <w:rPr>
                <w:rFonts w:ascii="Arial" w:hAnsi="Arial" w:cs="Arial"/>
              </w:rPr>
              <w:t xml:space="preserve">mostly </w:t>
            </w:r>
            <w:r w:rsidRPr="00B669B1">
              <w:rPr>
                <w:rFonts w:ascii="Arial" w:hAnsi="Arial" w:cs="Arial"/>
              </w:rPr>
              <w:t>unsupported and non-authoritative.</w:t>
            </w:r>
          </w:p>
          <w:p w14:paraId="0332038D" w14:textId="77777777" w:rsidR="00527E60" w:rsidRPr="00B669B1" w:rsidRDefault="00527E60" w:rsidP="0093002B">
            <w:pPr>
              <w:rPr>
                <w:rFonts w:ascii="Arial" w:hAnsi="Arial" w:cs="Arial"/>
              </w:rPr>
            </w:pPr>
            <w:r w:rsidRPr="00B669B1">
              <w:rPr>
                <w:rFonts w:ascii="Arial" w:hAnsi="Arial" w:cs="Arial"/>
              </w:rPr>
              <w:t xml:space="preserve">Referencing conventions </w:t>
            </w:r>
            <w:r>
              <w:rPr>
                <w:rFonts w:ascii="Arial" w:hAnsi="Arial" w:cs="Arial"/>
              </w:rPr>
              <w:t>used incoherently or largely absent</w:t>
            </w:r>
            <w:r w:rsidRPr="00B669B1">
              <w:rPr>
                <w:rFonts w:ascii="Arial" w:hAnsi="Arial" w:cs="Arial"/>
              </w:rPr>
              <w:t>.</w:t>
            </w:r>
          </w:p>
        </w:tc>
        <w:tc>
          <w:tcPr>
            <w:tcW w:w="1736" w:type="dxa"/>
            <w:tcBorders>
              <w:top w:val="single" w:sz="4" w:space="0" w:color="auto"/>
              <w:left w:val="dashed" w:sz="4" w:space="0" w:color="auto"/>
              <w:bottom w:val="single" w:sz="4" w:space="0" w:color="auto"/>
              <w:right w:val="double" w:sz="4" w:space="0" w:color="auto"/>
            </w:tcBorders>
          </w:tcPr>
          <w:p w14:paraId="30BEEA33" w14:textId="77777777" w:rsidR="00527E60" w:rsidRPr="00B669B1" w:rsidRDefault="00527E60" w:rsidP="0093002B">
            <w:pPr>
              <w:rPr>
                <w:rFonts w:ascii="Arial" w:hAnsi="Arial" w:cs="Arial"/>
              </w:rPr>
            </w:pPr>
            <w:r w:rsidRPr="009200F3">
              <w:rPr>
                <w:rFonts w:ascii="Arial" w:hAnsi="Arial" w:cs="Arial"/>
              </w:rPr>
              <w:t xml:space="preserve">Poor engagement with essential </w:t>
            </w:r>
            <w:r>
              <w:rPr>
                <w:rFonts w:ascii="Arial" w:hAnsi="Arial" w:cs="Arial"/>
              </w:rPr>
              <w:t>reading.</w:t>
            </w:r>
            <w:r w:rsidRPr="009200F3">
              <w:rPr>
                <w:rFonts w:ascii="Arial" w:hAnsi="Arial" w:cs="Arial"/>
              </w:rPr>
              <w:t xml:space="preserve"> </w:t>
            </w:r>
            <w:r>
              <w:rPr>
                <w:rFonts w:ascii="Arial" w:hAnsi="Arial" w:cs="Arial"/>
              </w:rPr>
              <w:t>No</w:t>
            </w:r>
            <w:r w:rsidRPr="009200F3">
              <w:rPr>
                <w:rFonts w:ascii="Arial" w:hAnsi="Arial" w:cs="Arial"/>
              </w:rPr>
              <w:t xml:space="preserve"> evidence of wider reading</w:t>
            </w:r>
            <w:r>
              <w:rPr>
                <w:rFonts w:ascii="Arial" w:hAnsi="Arial" w:cs="Arial"/>
              </w:rPr>
              <w:t>.</w:t>
            </w:r>
            <w:r w:rsidRPr="00B669B1">
              <w:rPr>
                <w:rFonts w:ascii="Arial" w:hAnsi="Arial" w:cs="Arial"/>
              </w:rPr>
              <w:t xml:space="preserve"> </w:t>
            </w:r>
            <w:r>
              <w:rPr>
                <w:rFonts w:ascii="Arial" w:hAnsi="Arial" w:cs="Arial"/>
              </w:rPr>
              <w:t>R</w:t>
            </w:r>
            <w:r w:rsidRPr="00B669B1">
              <w:rPr>
                <w:rFonts w:ascii="Arial" w:hAnsi="Arial" w:cs="Arial"/>
              </w:rPr>
              <w:t>eliance on inappropriate sources, and/or indiscriminate use of sources.</w:t>
            </w:r>
            <w:r w:rsidRPr="009200F3">
              <w:rPr>
                <w:rFonts w:ascii="Arial" w:hAnsi="Arial" w:cs="Arial"/>
              </w:rPr>
              <w:t xml:space="preserve"> Heavily reliant on information gained through class contact. Inconsistent and weak use of referencing.</w:t>
            </w:r>
          </w:p>
        </w:tc>
        <w:tc>
          <w:tcPr>
            <w:tcW w:w="1736" w:type="dxa"/>
            <w:tcBorders>
              <w:top w:val="single" w:sz="4" w:space="0" w:color="auto"/>
              <w:left w:val="double" w:sz="4" w:space="0" w:color="auto"/>
              <w:bottom w:val="single" w:sz="4" w:space="0" w:color="auto"/>
              <w:right w:val="dashed" w:sz="4" w:space="0" w:color="auto"/>
            </w:tcBorders>
          </w:tcPr>
          <w:p w14:paraId="272B864A" w14:textId="77777777" w:rsidR="00527E60" w:rsidRPr="00B669B1" w:rsidRDefault="00527E60" w:rsidP="0093002B">
            <w:pPr>
              <w:rPr>
                <w:rFonts w:ascii="Arial" w:hAnsi="Arial" w:cs="Arial"/>
              </w:rPr>
            </w:pPr>
            <w:r>
              <w:rPr>
                <w:rFonts w:ascii="Arial" w:hAnsi="Arial" w:cs="Arial"/>
              </w:rPr>
              <w:t xml:space="preserve">Engagement with </w:t>
            </w:r>
            <w:r w:rsidRPr="00B669B1">
              <w:rPr>
                <w:rFonts w:ascii="Arial" w:hAnsi="Arial" w:cs="Arial"/>
              </w:rPr>
              <w:t xml:space="preserve">a limited range of mostly relevant </w:t>
            </w:r>
            <w:r>
              <w:rPr>
                <w:rFonts w:ascii="Arial" w:hAnsi="Arial" w:cs="Arial"/>
              </w:rPr>
              <w:t xml:space="preserve">and credible </w:t>
            </w:r>
            <w:r w:rsidRPr="00B669B1">
              <w:rPr>
                <w:rFonts w:ascii="Arial" w:hAnsi="Arial" w:cs="Arial"/>
              </w:rPr>
              <w:t>sources. Some omissions and minor errors.</w:t>
            </w:r>
          </w:p>
          <w:p w14:paraId="4BCB949B" w14:textId="77777777" w:rsidR="00527E60" w:rsidRPr="00B669B1" w:rsidRDefault="00527E60" w:rsidP="0093002B">
            <w:pPr>
              <w:rPr>
                <w:rFonts w:ascii="Arial" w:hAnsi="Arial" w:cs="Arial"/>
              </w:rPr>
            </w:pPr>
            <w:r w:rsidRPr="00B669B1">
              <w:rPr>
                <w:rFonts w:ascii="Arial" w:hAnsi="Arial" w:cs="Arial"/>
              </w:rPr>
              <w:t xml:space="preserve">Referencing conventions evident though not always applied </w:t>
            </w:r>
            <w:r>
              <w:rPr>
                <w:rFonts w:ascii="Arial" w:hAnsi="Arial" w:cs="Arial"/>
              </w:rPr>
              <w:t xml:space="preserve">accurately or </w:t>
            </w:r>
            <w:r w:rsidRPr="00B669B1">
              <w:rPr>
                <w:rFonts w:ascii="Arial" w:hAnsi="Arial" w:cs="Arial"/>
              </w:rPr>
              <w:t>consistently.</w:t>
            </w:r>
          </w:p>
        </w:tc>
        <w:tc>
          <w:tcPr>
            <w:tcW w:w="1736" w:type="dxa"/>
            <w:tcBorders>
              <w:top w:val="single" w:sz="4" w:space="0" w:color="auto"/>
              <w:left w:val="dashed" w:sz="4" w:space="0" w:color="auto"/>
              <w:bottom w:val="single" w:sz="4" w:space="0" w:color="auto"/>
              <w:right w:val="dashed" w:sz="4" w:space="0" w:color="auto"/>
            </w:tcBorders>
          </w:tcPr>
          <w:p w14:paraId="5C10E256" w14:textId="77777777" w:rsidR="00527E60" w:rsidRPr="00B669B1" w:rsidRDefault="00527E60" w:rsidP="0093002B">
            <w:pPr>
              <w:rPr>
                <w:rFonts w:ascii="Arial" w:hAnsi="Arial" w:cs="Arial"/>
              </w:rPr>
            </w:pPr>
            <w:r>
              <w:rPr>
                <w:rFonts w:ascii="Arial" w:hAnsi="Arial" w:cs="Arial"/>
              </w:rPr>
              <w:t>Engagement with</w:t>
            </w:r>
            <w:r w:rsidRPr="00B669B1">
              <w:rPr>
                <w:rFonts w:ascii="Arial" w:hAnsi="Arial" w:cs="Arial"/>
              </w:rPr>
              <w:t xml:space="preserve"> </w:t>
            </w:r>
            <w:r>
              <w:rPr>
                <w:rFonts w:ascii="Arial" w:hAnsi="Arial" w:cs="Arial"/>
              </w:rPr>
              <w:t xml:space="preserve">an appropriate range of </w:t>
            </w:r>
            <w:r w:rsidRPr="00B669B1">
              <w:rPr>
                <w:rFonts w:ascii="Arial" w:hAnsi="Arial" w:cs="Arial"/>
              </w:rPr>
              <w:t xml:space="preserve">literature, including sources retrieved independently. </w:t>
            </w:r>
            <w:r>
              <w:rPr>
                <w:rFonts w:ascii="Arial" w:hAnsi="Arial" w:cs="Arial"/>
              </w:rPr>
              <w:t xml:space="preserve">Some over-reliance on texts. </w:t>
            </w:r>
            <w:r w:rsidRPr="00B669B1">
              <w:rPr>
                <w:rFonts w:ascii="Arial" w:hAnsi="Arial" w:cs="Arial"/>
              </w:rPr>
              <w:t>Referencing</w:t>
            </w:r>
            <w:r>
              <w:rPr>
                <w:rFonts w:ascii="Arial" w:hAnsi="Arial" w:cs="Arial"/>
              </w:rPr>
              <w:t xml:space="preserve"> may show minor</w:t>
            </w:r>
            <w:r w:rsidRPr="00B669B1">
              <w:rPr>
                <w:rFonts w:ascii="Arial" w:hAnsi="Arial" w:cs="Arial"/>
              </w:rPr>
              <w:t xml:space="preserve"> </w:t>
            </w:r>
            <w:r w:rsidRPr="002B34B7">
              <w:rPr>
                <w:rFonts w:ascii="Arial" w:hAnsi="Arial" w:cs="Arial"/>
              </w:rPr>
              <w:t>inaccuracies or inconsistencies.</w:t>
            </w:r>
          </w:p>
        </w:tc>
        <w:tc>
          <w:tcPr>
            <w:tcW w:w="1736" w:type="dxa"/>
            <w:tcBorders>
              <w:top w:val="single" w:sz="4" w:space="0" w:color="auto"/>
              <w:left w:val="dashed" w:sz="4" w:space="0" w:color="auto"/>
              <w:bottom w:val="single" w:sz="4" w:space="0" w:color="auto"/>
              <w:right w:val="dashed" w:sz="4" w:space="0" w:color="auto"/>
            </w:tcBorders>
          </w:tcPr>
          <w:p w14:paraId="0EC7E9E4" w14:textId="77777777" w:rsidR="00527E60" w:rsidRPr="00B669B1" w:rsidRDefault="00527E60" w:rsidP="0093002B">
            <w:pPr>
              <w:rPr>
                <w:rFonts w:ascii="Arial" w:hAnsi="Arial" w:cs="Arial"/>
              </w:rPr>
            </w:pPr>
            <w:r w:rsidRPr="002B34B7">
              <w:rPr>
                <w:rFonts w:ascii="Arial" w:hAnsi="Arial" w:cs="Arial"/>
              </w:rPr>
              <w:t>Engagement with</w:t>
            </w:r>
            <w:r w:rsidRPr="00B669B1">
              <w:rPr>
                <w:rFonts w:ascii="Arial" w:hAnsi="Arial" w:cs="Arial"/>
              </w:rPr>
              <w:t xml:space="preserve"> a wide range of literature, including sources retrieved independently.</w:t>
            </w:r>
          </w:p>
          <w:p w14:paraId="266491D8" w14:textId="77777777" w:rsidR="00527E60" w:rsidRPr="00B669B1" w:rsidRDefault="00527E60" w:rsidP="0093002B">
            <w:pPr>
              <w:rPr>
                <w:rFonts w:ascii="Arial" w:hAnsi="Arial" w:cs="Arial"/>
              </w:rPr>
            </w:pPr>
            <w:r w:rsidRPr="00B669B1">
              <w:rPr>
                <w:rFonts w:ascii="Arial" w:hAnsi="Arial" w:cs="Arial"/>
              </w:rPr>
              <w:t xml:space="preserve">Selection of relevant and credible sources.  Very good use of referencing, </w:t>
            </w:r>
            <w:r w:rsidRPr="002B34B7">
              <w:rPr>
                <w:rFonts w:ascii="Arial" w:hAnsi="Arial" w:cs="Arial"/>
              </w:rPr>
              <w:t>with no</w:t>
            </w:r>
            <w:r>
              <w:rPr>
                <w:rFonts w:ascii="Arial" w:hAnsi="Arial" w:cs="Arial"/>
              </w:rPr>
              <w:t>/very few</w:t>
            </w:r>
            <w:r w:rsidRPr="002B34B7">
              <w:rPr>
                <w:rFonts w:ascii="Arial" w:hAnsi="Arial" w:cs="Arial"/>
              </w:rPr>
              <w:t xml:space="preserve"> inaccuracies or inconsistencies.</w:t>
            </w:r>
          </w:p>
        </w:tc>
        <w:tc>
          <w:tcPr>
            <w:tcW w:w="1736" w:type="dxa"/>
            <w:tcBorders>
              <w:top w:val="single" w:sz="4" w:space="0" w:color="auto"/>
              <w:left w:val="dashed" w:sz="4" w:space="0" w:color="auto"/>
              <w:bottom w:val="single" w:sz="4" w:space="0" w:color="auto"/>
              <w:right w:val="dashed" w:sz="4" w:space="0" w:color="auto"/>
            </w:tcBorders>
          </w:tcPr>
          <w:p w14:paraId="7B3BBFEA" w14:textId="77777777" w:rsidR="00527E60" w:rsidRPr="00B669B1" w:rsidRDefault="00527E60" w:rsidP="0093002B">
            <w:pPr>
              <w:rPr>
                <w:rFonts w:ascii="Arial" w:hAnsi="Arial" w:cs="Arial"/>
              </w:rPr>
            </w:pPr>
            <w:r>
              <w:rPr>
                <w:rFonts w:ascii="Arial" w:hAnsi="Arial" w:cs="Arial"/>
              </w:rPr>
              <w:t>E</w:t>
            </w:r>
            <w:r w:rsidRPr="002B34B7">
              <w:rPr>
                <w:rFonts w:ascii="Arial" w:hAnsi="Arial" w:cs="Arial"/>
              </w:rPr>
              <w:t>ngagement with an extensive range of relevant</w:t>
            </w:r>
            <w:r>
              <w:rPr>
                <w:rFonts w:ascii="Arial" w:hAnsi="Arial" w:cs="Arial"/>
              </w:rPr>
              <w:t xml:space="preserve"> and credible l</w:t>
            </w:r>
            <w:r w:rsidRPr="002B34B7">
              <w:rPr>
                <w:rFonts w:ascii="Arial" w:hAnsi="Arial" w:cs="Arial"/>
              </w:rPr>
              <w:t>iterature</w:t>
            </w:r>
            <w:r>
              <w:rPr>
                <w:rFonts w:ascii="Arial" w:hAnsi="Arial" w:cs="Arial"/>
              </w:rPr>
              <w:t>.</w:t>
            </w:r>
            <w:r w:rsidRPr="002B34B7">
              <w:rPr>
                <w:rFonts w:ascii="Arial" w:hAnsi="Arial" w:cs="Arial"/>
              </w:rPr>
              <w:t xml:space="preserve"> Consistently accurate application of referencing.</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single" w:sz="4" w:space="0" w:color="auto"/>
            </w:tcBorders>
          </w:tcPr>
          <w:p w14:paraId="3E3E79E8" w14:textId="77777777" w:rsidR="00527E60" w:rsidRPr="00B669B1" w:rsidRDefault="00527E60" w:rsidP="0093002B">
            <w:pPr>
              <w:rPr>
                <w:rFonts w:ascii="Arial" w:hAnsi="Arial" w:cs="Arial"/>
              </w:rPr>
            </w:pPr>
            <w:r>
              <w:rPr>
                <w:rFonts w:ascii="Arial" w:hAnsi="Arial" w:cs="Arial"/>
              </w:rPr>
              <w:t>Exceptional e</w:t>
            </w:r>
            <w:r w:rsidRPr="001F7C7C">
              <w:rPr>
                <w:rFonts w:ascii="Arial" w:hAnsi="Arial" w:cs="Arial"/>
              </w:rPr>
              <w:t>ngagement with an extensive range of re</w:t>
            </w:r>
            <w:r>
              <w:rPr>
                <w:rFonts w:ascii="Arial" w:hAnsi="Arial" w:cs="Arial"/>
              </w:rPr>
              <w:t xml:space="preserve">levant and credible literature. </w:t>
            </w:r>
            <w:r w:rsidRPr="00B669B1">
              <w:rPr>
                <w:rFonts w:ascii="Arial" w:hAnsi="Arial" w:cs="Arial"/>
              </w:rPr>
              <w:t>High-level referencing skills consistently applied.</w:t>
            </w:r>
          </w:p>
        </w:tc>
      </w:tr>
      <w:tr w:rsidR="00527E60" w:rsidRPr="00D9771E" w14:paraId="23D9C9C7" w14:textId="77777777" w:rsidTr="0093002B">
        <w:tc>
          <w:tcPr>
            <w:tcW w:w="1735" w:type="dxa"/>
            <w:shd w:val="clear" w:color="auto" w:fill="FF99FF"/>
          </w:tcPr>
          <w:p w14:paraId="4FDDF8D5" w14:textId="77777777" w:rsidR="00527E60" w:rsidRPr="00D9771E" w:rsidRDefault="00527E60" w:rsidP="0093002B">
            <w:pPr>
              <w:spacing w:before="34"/>
              <w:ind w:left="108" w:right="-54"/>
              <w:rPr>
                <w:rFonts w:ascii="Arial" w:hAnsi="Arial" w:cs="Arial"/>
                <w:sz w:val="18"/>
                <w:szCs w:val="18"/>
              </w:rPr>
            </w:pPr>
            <w:r>
              <w:rPr>
                <w:rFonts w:ascii="Arial" w:eastAsia="Arial" w:hAnsi="Arial" w:cs="Arial"/>
                <w:b/>
                <w:bCs/>
              </w:rPr>
              <w:t>K</w:t>
            </w:r>
            <w:r w:rsidRPr="00CA7DB9">
              <w:rPr>
                <w:rFonts w:ascii="Arial" w:eastAsia="Arial" w:hAnsi="Arial" w:cs="Arial"/>
                <w:b/>
                <w:bCs/>
              </w:rPr>
              <w:t xml:space="preserve">nowledge and understanding </w:t>
            </w:r>
            <w:r w:rsidRPr="00CA7DB9">
              <w:rPr>
                <w:rFonts w:ascii="Arial" w:eastAsia="Arial" w:hAnsi="Arial" w:cs="Arial"/>
                <w:bCs/>
              </w:rPr>
              <w:t>(</w:t>
            </w:r>
            <w:r w:rsidRPr="00CA7DB9">
              <w:rPr>
                <w:rFonts w:ascii="Arial" w:eastAsia="Arial" w:hAnsi="Arial" w:cs="Arial"/>
                <w:bCs/>
                <w:sz w:val="18"/>
                <w:szCs w:val="18"/>
              </w:rPr>
              <w:t xml:space="preserve">Sound knowledge and </w:t>
            </w:r>
            <w:r w:rsidRPr="00CA7DB9">
              <w:rPr>
                <w:rFonts w:ascii="Arial" w:eastAsia="Arial" w:hAnsi="Arial" w:cs="Arial"/>
                <w:bCs/>
                <w:sz w:val="18"/>
                <w:szCs w:val="18"/>
              </w:rPr>
              <w:lastRenderedPageBreak/>
              <w:t>critical understanding of the well-established concepts and principles in their field of study; knowledge of the main methods of enquiry in the discipline.</w:t>
            </w:r>
            <w:r>
              <w:rPr>
                <w:rFonts w:ascii="Arial" w:eastAsia="Arial" w:hAnsi="Arial" w:cs="Arial"/>
                <w:bCs/>
                <w:sz w:val="18"/>
                <w:szCs w:val="18"/>
              </w:rPr>
              <w:t>)</w:t>
            </w:r>
            <w:r>
              <w:rPr>
                <w:rFonts w:ascii="Arial" w:eastAsia="Arial" w:hAnsi="Arial" w:cs="Arial"/>
                <w:b/>
                <w:bCs/>
              </w:rPr>
              <w:t xml:space="preserve"> </w:t>
            </w:r>
          </w:p>
        </w:tc>
        <w:tc>
          <w:tcPr>
            <w:tcW w:w="1736" w:type="dxa"/>
            <w:tcBorders>
              <w:top w:val="single" w:sz="4" w:space="0" w:color="auto"/>
              <w:left w:val="single" w:sz="4" w:space="0" w:color="auto"/>
              <w:bottom w:val="single" w:sz="4" w:space="0" w:color="auto"/>
              <w:right w:val="dashed" w:sz="4" w:space="0" w:color="auto"/>
            </w:tcBorders>
          </w:tcPr>
          <w:p w14:paraId="119FEA1C" w14:textId="77777777" w:rsidR="00527E60" w:rsidRPr="00B669B1" w:rsidRDefault="00527E60" w:rsidP="0093002B">
            <w:pPr>
              <w:spacing w:after="120"/>
              <w:rPr>
                <w:rFonts w:ascii="Arial" w:hAnsi="Arial" w:cs="Arial"/>
              </w:rPr>
            </w:pPr>
            <w:r w:rsidRPr="00B669B1">
              <w:rPr>
                <w:rFonts w:ascii="Arial" w:hAnsi="Arial" w:cs="Arial"/>
              </w:rPr>
              <w:lastRenderedPageBreak/>
              <w:t xml:space="preserve">Major gaps in knowledge </w:t>
            </w:r>
            <w:r>
              <w:rPr>
                <w:rFonts w:ascii="Arial" w:hAnsi="Arial" w:cs="Arial"/>
              </w:rPr>
              <w:t>with</w:t>
            </w:r>
            <w:r w:rsidRPr="00B669B1">
              <w:rPr>
                <w:rFonts w:ascii="Arial" w:hAnsi="Arial" w:cs="Arial"/>
              </w:rPr>
              <w:t xml:space="preserve"> </w:t>
            </w:r>
            <w:r>
              <w:rPr>
                <w:rFonts w:ascii="Arial" w:hAnsi="Arial" w:cs="Arial"/>
              </w:rPr>
              <w:t>unsatisfactory, uncritical</w:t>
            </w:r>
            <w:r w:rsidRPr="004E4D03">
              <w:rPr>
                <w:rFonts w:ascii="Arial" w:hAnsi="Arial" w:cs="Arial"/>
              </w:rPr>
              <w:t xml:space="preserve"> </w:t>
            </w:r>
            <w:r w:rsidRPr="00B669B1">
              <w:rPr>
                <w:rFonts w:ascii="Arial" w:hAnsi="Arial" w:cs="Arial"/>
              </w:rPr>
              <w:t xml:space="preserve">understanding of </w:t>
            </w:r>
            <w:r>
              <w:rPr>
                <w:rFonts w:ascii="Arial" w:hAnsi="Arial" w:cs="Arial"/>
              </w:rPr>
              <w:lastRenderedPageBreak/>
              <w:t>the subject matter</w:t>
            </w:r>
            <w:r w:rsidRPr="00B669B1">
              <w:rPr>
                <w:rFonts w:ascii="Arial" w:hAnsi="Arial" w:cs="Arial"/>
              </w:rPr>
              <w:t xml:space="preserve">. </w:t>
            </w:r>
            <w:r>
              <w:rPr>
                <w:rFonts w:ascii="Arial" w:hAnsi="Arial" w:cs="Arial"/>
              </w:rPr>
              <w:t>Much</w:t>
            </w:r>
            <w:r w:rsidRPr="00A874C4">
              <w:rPr>
                <w:rFonts w:ascii="Arial" w:hAnsi="Arial" w:cs="Arial"/>
              </w:rPr>
              <w:t xml:space="preserve"> irrelevant material.  </w:t>
            </w:r>
            <w:r w:rsidRPr="00B669B1">
              <w:rPr>
                <w:rFonts w:ascii="Arial" w:hAnsi="Arial" w:cs="Arial"/>
              </w:rPr>
              <w:t>Substantial inaccuracies.</w:t>
            </w:r>
            <w:r>
              <w:rPr>
                <w:rFonts w:ascii="Arial" w:hAnsi="Arial" w:cs="Arial"/>
              </w:rPr>
              <w:t xml:space="preserve"> Significantly flawed</w:t>
            </w:r>
            <w:r w:rsidRPr="006D5CE7">
              <w:rPr>
                <w:rFonts w:ascii="Arial" w:hAnsi="Arial" w:cs="Arial"/>
              </w:rPr>
              <w:t xml:space="preserve"> understanding of the main methods of enquiry in the discipline.</w:t>
            </w:r>
          </w:p>
        </w:tc>
        <w:tc>
          <w:tcPr>
            <w:tcW w:w="1736" w:type="dxa"/>
            <w:tcBorders>
              <w:top w:val="single" w:sz="4" w:space="0" w:color="auto"/>
              <w:left w:val="dashed" w:sz="4" w:space="0" w:color="auto"/>
              <w:bottom w:val="single" w:sz="4" w:space="0" w:color="auto"/>
              <w:right w:val="double" w:sz="4" w:space="0" w:color="auto"/>
            </w:tcBorders>
          </w:tcPr>
          <w:p w14:paraId="3EE4E8C6" w14:textId="77777777" w:rsidR="00527E60" w:rsidRPr="00B669B1" w:rsidRDefault="00527E60" w:rsidP="0093002B">
            <w:pPr>
              <w:spacing w:after="120"/>
              <w:rPr>
                <w:rFonts w:ascii="Arial" w:hAnsi="Arial" w:cs="Arial"/>
              </w:rPr>
            </w:pPr>
            <w:r>
              <w:rPr>
                <w:rFonts w:ascii="Arial" w:hAnsi="Arial" w:cs="Arial"/>
              </w:rPr>
              <w:lastRenderedPageBreak/>
              <w:t>Fragmentary</w:t>
            </w:r>
            <w:r w:rsidRPr="00B669B1">
              <w:rPr>
                <w:rFonts w:ascii="Arial" w:hAnsi="Arial" w:cs="Arial"/>
              </w:rPr>
              <w:t xml:space="preserve"> knowledge, with only superficial</w:t>
            </w:r>
            <w:r>
              <w:rPr>
                <w:rFonts w:ascii="Arial" w:hAnsi="Arial" w:cs="Arial"/>
              </w:rPr>
              <w:t xml:space="preserve"> critical</w:t>
            </w:r>
            <w:r w:rsidRPr="004E4D03">
              <w:rPr>
                <w:rFonts w:ascii="Arial" w:hAnsi="Arial" w:cs="Arial"/>
              </w:rPr>
              <w:t xml:space="preserve"> </w:t>
            </w:r>
            <w:r w:rsidRPr="00B669B1">
              <w:rPr>
                <w:rFonts w:ascii="Arial" w:hAnsi="Arial" w:cs="Arial"/>
              </w:rPr>
              <w:t xml:space="preserve">understanding. </w:t>
            </w:r>
            <w:r w:rsidRPr="00B669B1">
              <w:rPr>
                <w:rFonts w:ascii="Arial" w:hAnsi="Arial" w:cs="Arial"/>
              </w:rPr>
              <w:lastRenderedPageBreak/>
              <w:t>Some significant inaccuracies</w:t>
            </w:r>
            <w:r>
              <w:rPr>
                <w:rFonts w:ascii="Arial" w:hAnsi="Arial" w:cs="Arial"/>
              </w:rPr>
              <w:t xml:space="preserve"> and/or irrelevant material.  Incomplete or partially flawed understanding of the </w:t>
            </w:r>
            <w:r w:rsidRPr="006D5CE7">
              <w:rPr>
                <w:rFonts w:ascii="Arial" w:hAnsi="Arial" w:cs="Arial"/>
              </w:rPr>
              <w:t>main methods of enquiry in the discipline.</w:t>
            </w:r>
          </w:p>
        </w:tc>
        <w:tc>
          <w:tcPr>
            <w:tcW w:w="1736" w:type="dxa"/>
            <w:tcBorders>
              <w:top w:val="single" w:sz="4" w:space="0" w:color="auto"/>
              <w:left w:val="double" w:sz="4" w:space="0" w:color="auto"/>
              <w:bottom w:val="single" w:sz="4" w:space="0" w:color="auto"/>
              <w:right w:val="dashed" w:sz="4" w:space="0" w:color="auto"/>
            </w:tcBorders>
          </w:tcPr>
          <w:p w14:paraId="6EC2BB09" w14:textId="77777777" w:rsidR="00527E60" w:rsidRPr="00B669B1" w:rsidRDefault="00527E60" w:rsidP="0093002B">
            <w:pPr>
              <w:spacing w:after="120"/>
              <w:rPr>
                <w:rFonts w:ascii="Arial" w:hAnsi="Arial" w:cs="Arial"/>
              </w:rPr>
            </w:pPr>
            <w:r>
              <w:rPr>
                <w:rFonts w:ascii="Arial" w:hAnsi="Arial" w:cs="Arial"/>
              </w:rPr>
              <w:lastRenderedPageBreak/>
              <w:t>Limited</w:t>
            </w:r>
            <w:r w:rsidRPr="00B669B1">
              <w:rPr>
                <w:rFonts w:ascii="Arial" w:hAnsi="Arial" w:cs="Arial"/>
              </w:rPr>
              <w:t xml:space="preserve"> </w:t>
            </w:r>
            <w:r>
              <w:rPr>
                <w:rFonts w:ascii="Arial" w:hAnsi="Arial" w:cs="Arial"/>
              </w:rPr>
              <w:t xml:space="preserve">but adequate </w:t>
            </w:r>
            <w:r w:rsidRPr="00B669B1">
              <w:rPr>
                <w:rFonts w:ascii="Arial" w:hAnsi="Arial" w:cs="Arial"/>
              </w:rPr>
              <w:t xml:space="preserve">knowledge and </w:t>
            </w:r>
            <w:r w:rsidRPr="00406FF8">
              <w:rPr>
                <w:rFonts w:ascii="Arial" w:hAnsi="Arial" w:cs="Arial"/>
              </w:rPr>
              <w:t xml:space="preserve">critical </w:t>
            </w:r>
            <w:r w:rsidRPr="00B669B1">
              <w:rPr>
                <w:rFonts w:ascii="Arial" w:hAnsi="Arial" w:cs="Arial"/>
              </w:rPr>
              <w:t xml:space="preserve">understanding of </w:t>
            </w:r>
            <w:r w:rsidRPr="00B669B1">
              <w:rPr>
                <w:rFonts w:ascii="Arial" w:hAnsi="Arial" w:cs="Arial"/>
              </w:rPr>
              <w:lastRenderedPageBreak/>
              <w:t xml:space="preserve">the </w:t>
            </w:r>
            <w:r w:rsidRPr="005E5423">
              <w:rPr>
                <w:rFonts w:ascii="Arial" w:hAnsi="Arial" w:cs="Arial"/>
              </w:rPr>
              <w:t xml:space="preserve">well-established concepts and principles </w:t>
            </w:r>
            <w:r>
              <w:rPr>
                <w:rFonts w:ascii="Arial" w:hAnsi="Arial" w:cs="Arial"/>
              </w:rPr>
              <w:t xml:space="preserve">within the subject area, with a few gaps in the selection of material. A narrow critical understanding of </w:t>
            </w:r>
            <w:r w:rsidRPr="00A874C4">
              <w:rPr>
                <w:rFonts w:ascii="Arial" w:hAnsi="Arial" w:cs="Arial"/>
              </w:rPr>
              <w:t>the main methods of enquiry.</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dashed" w:sz="4" w:space="0" w:color="auto"/>
            </w:tcBorders>
          </w:tcPr>
          <w:p w14:paraId="3F8E3092" w14:textId="77777777" w:rsidR="00527E60" w:rsidRPr="00B669B1" w:rsidRDefault="00527E60" w:rsidP="0093002B">
            <w:pPr>
              <w:spacing w:after="120"/>
              <w:rPr>
                <w:rFonts w:ascii="Arial" w:hAnsi="Arial" w:cs="Arial"/>
              </w:rPr>
            </w:pPr>
            <w:r w:rsidRPr="00B669B1">
              <w:rPr>
                <w:rFonts w:ascii="Arial" w:hAnsi="Arial" w:cs="Arial"/>
              </w:rPr>
              <w:lastRenderedPageBreak/>
              <w:t xml:space="preserve">Knowledge is </w:t>
            </w:r>
            <w:r>
              <w:rPr>
                <w:rFonts w:ascii="Arial" w:hAnsi="Arial" w:cs="Arial"/>
              </w:rPr>
              <w:t xml:space="preserve">reasonably detailed and </w:t>
            </w:r>
            <w:r w:rsidRPr="00B669B1">
              <w:rPr>
                <w:rFonts w:ascii="Arial" w:hAnsi="Arial" w:cs="Arial"/>
              </w:rPr>
              <w:t>accurate</w:t>
            </w:r>
            <w:r>
              <w:rPr>
                <w:rFonts w:ascii="Arial" w:hAnsi="Arial" w:cs="Arial"/>
              </w:rPr>
              <w:t>.</w:t>
            </w:r>
            <w:r w:rsidRPr="00B669B1">
              <w:rPr>
                <w:rFonts w:ascii="Arial" w:hAnsi="Arial" w:cs="Arial"/>
              </w:rPr>
              <w:t xml:space="preserve"> </w:t>
            </w:r>
            <w:r>
              <w:rPr>
                <w:rFonts w:ascii="Arial" w:hAnsi="Arial" w:cs="Arial"/>
              </w:rPr>
              <w:t>A</w:t>
            </w:r>
            <w:r w:rsidRPr="00B669B1">
              <w:rPr>
                <w:rFonts w:ascii="Arial" w:hAnsi="Arial" w:cs="Arial"/>
              </w:rPr>
              <w:t xml:space="preserve"> good </w:t>
            </w:r>
            <w:r w:rsidRPr="00406FF8">
              <w:rPr>
                <w:rFonts w:ascii="Arial" w:hAnsi="Arial" w:cs="Arial"/>
              </w:rPr>
              <w:t xml:space="preserve">critical </w:t>
            </w:r>
            <w:r w:rsidRPr="00B669B1">
              <w:rPr>
                <w:rFonts w:ascii="Arial" w:hAnsi="Arial" w:cs="Arial"/>
              </w:rPr>
              <w:lastRenderedPageBreak/>
              <w:t>unde</w:t>
            </w:r>
            <w:r>
              <w:rPr>
                <w:rFonts w:ascii="Arial" w:hAnsi="Arial" w:cs="Arial"/>
              </w:rPr>
              <w:t xml:space="preserve">rstanding of the </w:t>
            </w:r>
            <w:r w:rsidRPr="005E5423">
              <w:rPr>
                <w:rFonts w:ascii="Arial" w:hAnsi="Arial" w:cs="Arial"/>
              </w:rPr>
              <w:t xml:space="preserve">well-established concepts and principles </w:t>
            </w:r>
            <w:r w:rsidRPr="00A874C4">
              <w:rPr>
                <w:rFonts w:ascii="Arial" w:hAnsi="Arial" w:cs="Arial"/>
              </w:rPr>
              <w:t>and the main methods of enquiry</w:t>
            </w:r>
            <w:r>
              <w:rPr>
                <w:rFonts w:ascii="Arial" w:hAnsi="Arial" w:cs="Arial"/>
              </w:rPr>
              <w:t>, with minor gaps in the selection of material</w:t>
            </w:r>
            <w:r w:rsidRPr="00A874C4">
              <w:rPr>
                <w:rFonts w:ascii="Arial" w:hAnsi="Arial" w:cs="Arial"/>
              </w:rPr>
              <w:t>.</w:t>
            </w:r>
          </w:p>
        </w:tc>
        <w:tc>
          <w:tcPr>
            <w:tcW w:w="1736" w:type="dxa"/>
            <w:tcBorders>
              <w:top w:val="single" w:sz="4" w:space="0" w:color="auto"/>
              <w:left w:val="dashed" w:sz="4" w:space="0" w:color="auto"/>
              <w:bottom w:val="single" w:sz="4" w:space="0" w:color="auto"/>
              <w:right w:val="dashed" w:sz="4" w:space="0" w:color="auto"/>
            </w:tcBorders>
          </w:tcPr>
          <w:p w14:paraId="4CEA24E2" w14:textId="77777777" w:rsidR="00527E60" w:rsidRPr="00B669B1" w:rsidRDefault="00527E60" w:rsidP="0093002B">
            <w:pPr>
              <w:spacing w:after="120"/>
              <w:rPr>
                <w:rFonts w:ascii="Arial" w:hAnsi="Arial" w:cs="Arial"/>
              </w:rPr>
            </w:pPr>
            <w:r w:rsidRPr="00B669B1">
              <w:rPr>
                <w:rFonts w:ascii="Arial" w:hAnsi="Arial" w:cs="Arial"/>
              </w:rPr>
              <w:lastRenderedPageBreak/>
              <w:t xml:space="preserve">Knowledge is </w:t>
            </w:r>
            <w:r>
              <w:rPr>
                <w:rFonts w:ascii="Arial" w:hAnsi="Arial" w:cs="Arial"/>
              </w:rPr>
              <w:t xml:space="preserve">reasonably </w:t>
            </w:r>
            <w:r w:rsidRPr="00B669B1">
              <w:rPr>
                <w:rFonts w:ascii="Arial" w:hAnsi="Arial" w:cs="Arial"/>
              </w:rPr>
              <w:t xml:space="preserve">extensive.  Exhibits </w:t>
            </w:r>
            <w:r>
              <w:rPr>
                <w:rFonts w:ascii="Arial" w:hAnsi="Arial" w:cs="Arial"/>
              </w:rPr>
              <w:t xml:space="preserve">very competent </w:t>
            </w:r>
            <w:r w:rsidRPr="00406FF8">
              <w:rPr>
                <w:rFonts w:ascii="Arial" w:hAnsi="Arial" w:cs="Arial"/>
              </w:rPr>
              <w:lastRenderedPageBreak/>
              <w:t xml:space="preserve">critical </w:t>
            </w:r>
            <w:r w:rsidRPr="00B669B1">
              <w:rPr>
                <w:rFonts w:ascii="Arial" w:hAnsi="Arial" w:cs="Arial"/>
              </w:rPr>
              <w:t xml:space="preserve">understanding of the </w:t>
            </w:r>
            <w:r w:rsidRPr="00112148">
              <w:rPr>
                <w:rFonts w:ascii="Arial" w:hAnsi="Arial" w:cs="Arial"/>
              </w:rPr>
              <w:t xml:space="preserve">well-established concepts and principles </w:t>
            </w:r>
            <w:r w:rsidRPr="00B669B1">
              <w:rPr>
                <w:rFonts w:ascii="Arial" w:hAnsi="Arial" w:cs="Arial"/>
              </w:rPr>
              <w:t xml:space="preserve">of </w:t>
            </w:r>
            <w:r>
              <w:rPr>
                <w:rFonts w:ascii="Arial" w:hAnsi="Arial" w:cs="Arial"/>
              </w:rPr>
              <w:t>the subject and the main methods of enquiry</w:t>
            </w:r>
            <w:r w:rsidRPr="00B669B1">
              <w:rPr>
                <w:rFonts w:ascii="Arial" w:hAnsi="Arial" w:cs="Arial"/>
              </w:rPr>
              <w:t xml:space="preserve">.  </w:t>
            </w:r>
            <w:r>
              <w:rPr>
                <w:rFonts w:ascii="Arial" w:hAnsi="Arial" w:cs="Arial"/>
              </w:rPr>
              <w:t>B</w:t>
            </w:r>
            <w:r w:rsidRPr="00B669B1">
              <w:rPr>
                <w:rFonts w:ascii="Arial" w:hAnsi="Arial" w:cs="Arial"/>
              </w:rPr>
              <w:t>readth and depth</w:t>
            </w:r>
            <w:r>
              <w:rPr>
                <w:rFonts w:ascii="Arial" w:hAnsi="Arial" w:cs="Arial"/>
              </w:rPr>
              <w:t xml:space="preserve"> of knowledge.</w:t>
            </w:r>
          </w:p>
        </w:tc>
        <w:tc>
          <w:tcPr>
            <w:tcW w:w="1736" w:type="dxa"/>
            <w:tcBorders>
              <w:top w:val="single" w:sz="4" w:space="0" w:color="auto"/>
              <w:left w:val="dashed" w:sz="4" w:space="0" w:color="auto"/>
              <w:bottom w:val="single" w:sz="4" w:space="0" w:color="auto"/>
              <w:right w:val="dashed" w:sz="4" w:space="0" w:color="auto"/>
            </w:tcBorders>
          </w:tcPr>
          <w:p w14:paraId="4D95D5C1" w14:textId="77777777" w:rsidR="00527E60" w:rsidRPr="00B669B1" w:rsidRDefault="00527E60" w:rsidP="0093002B">
            <w:pPr>
              <w:spacing w:after="120"/>
              <w:rPr>
                <w:rFonts w:ascii="Arial" w:hAnsi="Arial" w:cs="Arial"/>
              </w:rPr>
            </w:pPr>
            <w:r w:rsidRPr="00B669B1">
              <w:rPr>
                <w:rFonts w:ascii="Arial" w:hAnsi="Arial" w:cs="Arial"/>
              </w:rPr>
              <w:lastRenderedPageBreak/>
              <w:t>Excellent</w:t>
            </w:r>
            <w:r>
              <w:rPr>
                <w:rFonts w:ascii="Arial" w:hAnsi="Arial" w:cs="Arial"/>
              </w:rPr>
              <w:t xml:space="preserve">, detailed </w:t>
            </w:r>
            <w:r w:rsidRPr="00B669B1">
              <w:rPr>
                <w:rFonts w:ascii="Arial" w:hAnsi="Arial" w:cs="Arial"/>
              </w:rPr>
              <w:t xml:space="preserve">knowledge and </w:t>
            </w:r>
            <w:r>
              <w:rPr>
                <w:rFonts w:ascii="Arial" w:hAnsi="Arial" w:cs="Arial"/>
              </w:rPr>
              <w:t xml:space="preserve">highly </w:t>
            </w:r>
            <w:r w:rsidRPr="00A874C4">
              <w:rPr>
                <w:rFonts w:ascii="Arial" w:hAnsi="Arial" w:cs="Arial"/>
              </w:rPr>
              <w:t xml:space="preserve">critical </w:t>
            </w:r>
            <w:r w:rsidRPr="00B669B1">
              <w:rPr>
                <w:rFonts w:ascii="Arial" w:hAnsi="Arial" w:cs="Arial"/>
              </w:rPr>
              <w:t xml:space="preserve">understanding of </w:t>
            </w:r>
            <w:r w:rsidRPr="00B669B1">
              <w:rPr>
                <w:rFonts w:ascii="Arial" w:hAnsi="Arial" w:cs="Arial"/>
              </w:rPr>
              <w:lastRenderedPageBreak/>
              <w:t>the</w:t>
            </w:r>
            <w:r>
              <w:rPr>
                <w:rFonts w:ascii="Arial" w:hAnsi="Arial" w:cs="Arial"/>
              </w:rPr>
              <w:t xml:space="preserve"> </w:t>
            </w:r>
            <w:r w:rsidRPr="00112148">
              <w:rPr>
                <w:rFonts w:ascii="Arial" w:hAnsi="Arial" w:cs="Arial"/>
              </w:rPr>
              <w:t xml:space="preserve">well-established concepts and principles </w:t>
            </w:r>
            <w:r>
              <w:rPr>
                <w:rFonts w:ascii="Arial" w:hAnsi="Arial" w:cs="Arial"/>
              </w:rPr>
              <w:t>of the subject and the main methods of enquiry</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single" w:sz="4" w:space="0" w:color="auto"/>
            </w:tcBorders>
          </w:tcPr>
          <w:p w14:paraId="08363D49" w14:textId="77777777" w:rsidR="00527E60" w:rsidRPr="00B669B1" w:rsidRDefault="00527E60" w:rsidP="0093002B">
            <w:pPr>
              <w:spacing w:after="120"/>
              <w:rPr>
                <w:rFonts w:ascii="Arial" w:hAnsi="Arial" w:cs="Arial"/>
              </w:rPr>
            </w:pPr>
            <w:r>
              <w:rPr>
                <w:rFonts w:ascii="Arial" w:hAnsi="Arial" w:cs="Arial"/>
              </w:rPr>
              <w:lastRenderedPageBreak/>
              <w:t>Exceptionally</w:t>
            </w:r>
            <w:r w:rsidRPr="00BE0135">
              <w:rPr>
                <w:rFonts w:ascii="Arial" w:hAnsi="Arial" w:cs="Arial"/>
              </w:rPr>
              <w:t xml:space="preserve"> detailed knowledge and </w:t>
            </w:r>
            <w:r>
              <w:rPr>
                <w:rFonts w:ascii="Arial" w:hAnsi="Arial" w:cs="Arial"/>
              </w:rPr>
              <w:t xml:space="preserve">outstanding critical </w:t>
            </w:r>
            <w:r w:rsidRPr="00BE0135">
              <w:rPr>
                <w:rFonts w:ascii="Arial" w:hAnsi="Arial" w:cs="Arial"/>
              </w:rPr>
              <w:lastRenderedPageBreak/>
              <w:t xml:space="preserve">understanding of the </w:t>
            </w:r>
            <w:r w:rsidRPr="00112148">
              <w:rPr>
                <w:rFonts w:ascii="Arial" w:hAnsi="Arial" w:cs="Arial"/>
              </w:rPr>
              <w:t xml:space="preserve">well-established concepts and principles </w:t>
            </w:r>
            <w:r w:rsidRPr="00BE0135">
              <w:rPr>
                <w:rFonts w:ascii="Arial" w:hAnsi="Arial" w:cs="Arial"/>
              </w:rPr>
              <w:t xml:space="preserve">of </w:t>
            </w:r>
            <w:r>
              <w:rPr>
                <w:rFonts w:ascii="Arial" w:hAnsi="Arial" w:cs="Arial"/>
              </w:rPr>
              <w:t xml:space="preserve">the subject </w:t>
            </w:r>
            <w:r w:rsidRPr="00A874C4">
              <w:rPr>
                <w:rFonts w:ascii="Arial" w:hAnsi="Arial" w:cs="Arial"/>
              </w:rPr>
              <w:t>and the main methods of enquiry.</w:t>
            </w:r>
            <w:r>
              <w:rPr>
                <w:rFonts w:ascii="Arial" w:hAnsi="Arial" w:cs="Arial"/>
              </w:rPr>
              <w:t xml:space="preserve"> May go beyond established theories.</w:t>
            </w:r>
          </w:p>
        </w:tc>
      </w:tr>
      <w:tr w:rsidR="00527E60" w:rsidRPr="00D9771E" w14:paraId="4E00136D" w14:textId="77777777" w:rsidTr="0093002B">
        <w:tc>
          <w:tcPr>
            <w:tcW w:w="1735" w:type="dxa"/>
            <w:shd w:val="clear" w:color="auto" w:fill="FF99FF"/>
          </w:tcPr>
          <w:p w14:paraId="751E89DE" w14:textId="77777777" w:rsidR="00527E60" w:rsidRDefault="00527E60" w:rsidP="0093002B">
            <w:pPr>
              <w:spacing w:before="34" w:line="239" w:lineRule="auto"/>
              <w:ind w:left="108" w:right="-54"/>
              <w:rPr>
                <w:rFonts w:ascii="Arial" w:eastAsia="Arial" w:hAnsi="Arial" w:cs="Arial"/>
                <w:b/>
                <w:bCs/>
              </w:rPr>
            </w:pPr>
            <w:r>
              <w:rPr>
                <w:rFonts w:ascii="Arial" w:eastAsia="Arial" w:hAnsi="Arial" w:cs="Arial"/>
                <w:b/>
                <w:bCs/>
              </w:rPr>
              <w:lastRenderedPageBreak/>
              <w:t>C</w:t>
            </w:r>
            <w:r>
              <w:rPr>
                <w:rFonts w:ascii="Arial" w:eastAsia="Arial" w:hAnsi="Arial" w:cs="Arial"/>
                <w:b/>
                <w:bCs/>
                <w:spacing w:val="1"/>
              </w:rPr>
              <w:t>ogn</w:t>
            </w:r>
            <w:r>
              <w:rPr>
                <w:rFonts w:ascii="Arial" w:eastAsia="Arial" w:hAnsi="Arial" w:cs="Arial"/>
                <w:b/>
                <w:bCs/>
              </w:rPr>
              <w:t>i</w:t>
            </w:r>
            <w:r>
              <w:rPr>
                <w:rFonts w:ascii="Arial" w:eastAsia="Arial" w:hAnsi="Arial" w:cs="Arial"/>
                <w:b/>
                <w:bCs/>
                <w:spacing w:val="1"/>
              </w:rPr>
              <w:t>t</w:t>
            </w:r>
            <w:r>
              <w:rPr>
                <w:rFonts w:ascii="Arial" w:eastAsia="Arial" w:hAnsi="Arial" w:cs="Arial"/>
                <w:b/>
                <w:bCs/>
              </w:rPr>
              <w:t>i</w:t>
            </w:r>
            <w:r>
              <w:rPr>
                <w:rFonts w:ascii="Arial" w:eastAsia="Arial" w:hAnsi="Arial" w:cs="Arial"/>
                <w:b/>
                <w:bCs/>
                <w:spacing w:val="2"/>
              </w:rPr>
              <w:t>v</w:t>
            </w:r>
            <w:r>
              <w:rPr>
                <w:rFonts w:ascii="Arial" w:eastAsia="Arial" w:hAnsi="Arial" w:cs="Arial"/>
                <w:b/>
                <w:bCs/>
              </w:rPr>
              <w:t>e</w:t>
            </w:r>
            <w:r>
              <w:rPr>
                <w:rFonts w:ascii="Arial" w:eastAsia="Arial" w:hAnsi="Arial" w:cs="Arial"/>
                <w:b/>
                <w:bCs/>
                <w:spacing w:val="-10"/>
              </w:rPr>
              <w:t xml:space="preserve"> </w:t>
            </w:r>
            <w:r>
              <w:rPr>
                <w:rFonts w:ascii="Arial" w:eastAsia="Arial" w:hAnsi="Arial" w:cs="Arial"/>
                <w:b/>
                <w:bCs/>
              </w:rPr>
              <w:t>a</w:t>
            </w:r>
            <w:r>
              <w:rPr>
                <w:rFonts w:ascii="Arial" w:eastAsia="Arial" w:hAnsi="Arial" w:cs="Arial"/>
                <w:b/>
                <w:bCs/>
                <w:spacing w:val="1"/>
              </w:rPr>
              <w:t>n</w:t>
            </w:r>
            <w:r>
              <w:rPr>
                <w:rFonts w:ascii="Arial" w:eastAsia="Arial" w:hAnsi="Arial" w:cs="Arial"/>
                <w:b/>
                <w:bCs/>
              </w:rPr>
              <w:t>d i</w:t>
            </w:r>
            <w:r>
              <w:rPr>
                <w:rFonts w:ascii="Arial" w:eastAsia="Arial" w:hAnsi="Arial" w:cs="Arial"/>
                <w:b/>
                <w:bCs/>
                <w:spacing w:val="1"/>
              </w:rPr>
              <w:t>nt</w:t>
            </w:r>
            <w:r>
              <w:rPr>
                <w:rFonts w:ascii="Arial" w:eastAsia="Arial" w:hAnsi="Arial" w:cs="Arial"/>
                <w:b/>
                <w:bCs/>
              </w:rPr>
              <w:t>ellec</w:t>
            </w:r>
            <w:r>
              <w:rPr>
                <w:rFonts w:ascii="Arial" w:eastAsia="Arial" w:hAnsi="Arial" w:cs="Arial"/>
                <w:b/>
                <w:bCs/>
                <w:spacing w:val="1"/>
              </w:rPr>
              <w:t>tu</w:t>
            </w:r>
            <w:r>
              <w:rPr>
                <w:rFonts w:ascii="Arial" w:eastAsia="Arial" w:hAnsi="Arial" w:cs="Arial"/>
                <w:b/>
                <w:bCs/>
              </w:rPr>
              <w:t>al skil</w:t>
            </w:r>
            <w:r>
              <w:rPr>
                <w:rFonts w:ascii="Arial" w:eastAsia="Arial" w:hAnsi="Arial" w:cs="Arial"/>
                <w:b/>
                <w:bCs/>
                <w:spacing w:val="2"/>
              </w:rPr>
              <w:t>l</w:t>
            </w:r>
            <w:r>
              <w:rPr>
                <w:rFonts w:ascii="Arial" w:eastAsia="Arial" w:hAnsi="Arial" w:cs="Arial"/>
                <w:b/>
                <w:bCs/>
              </w:rPr>
              <w:t xml:space="preserve">s </w:t>
            </w:r>
          </w:p>
          <w:p w14:paraId="2F9BFACB" w14:textId="77777777" w:rsidR="00527E60" w:rsidRPr="00F65EEE" w:rsidRDefault="00527E60" w:rsidP="0093002B">
            <w:pPr>
              <w:spacing w:before="34" w:line="239" w:lineRule="auto"/>
              <w:ind w:left="108" w:right="-54"/>
              <w:rPr>
                <w:rFonts w:ascii="Arial" w:eastAsia="Arial" w:hAnsi="Arial" w:cs="Arial"/>
                <w:bCs/>
                <w:sz w:val="18"/>
                <w:szCs w:val="18"/>
              </w:rPr>
            </w:pPr>
            <w:r>
              <w:rPr>
                <w:rFonts w:ascii="Arial" w:eastAsia="Arial" w:hAnsi="Arial" w:cs="Arial"/>
                <w:bCs/>
                <w:sz w:val="18"/>
                <w:szCs w:val="18"/>
              </w:rPr>
              <w:t>(C</w:t>
            </w:r>
            <w:r w:rsidRPr="00F00CB3">
              <w:rPr>
                <w:rFonts w:ascii="Arial" w:eastAsia="Arial" w:hAnsi="Arial" w:cs="Arial"/>
                <w:bCs/>
                <w:sz w:val="18"/>
                <w:szCs w:val="18"/>
              </w:rPr>
              <w:t xml:space="preserve">ritical evaluation </w:t>
            </w:r>
            <w:r w:rsidRPr="0003417F">
              <w:rPr>
                <w:rFonts w:ascii="Arial" w:eastAsia="Arial" w:hAnsi="Arial" w:cs="Arial"/>
                <w:bCs/>
                <w:sz w:val="18"/>
                <w:szCs w:val="18"/>
              </w:rPr>
              <w:t xml:space="preserve">and analysis </w:t>
            </w:r>
            <w:r w:rsidRPr="00F00CB3">
              <w:rPr>
                <w:rFonts w:ascii="Arial" w:eastAsia="Arial" w:hAnsi="Arial" w:cs="Arial"/>
                <w:bCs/>
                <w:sz w:val="18"/>
                <w:szCs w:val="18"/>
              </w:rPr>
              <w:t>of</w:t>
            </w:r>
            <w:r>
              <w:rPr>
                <w:rFonts w:ascii="Arial" w:eastAsia="Arial" w:hAnsi="Arial" w:cs="Arial"/>
                <w:bCs/>
                <w:sz w:val="18"/>
                <w:szCs w:val="18"/>
              </w:rPr>
              <w:t xml:space="preserve"> concepts and principles;</w:t>
            </w:r>
            <w:r w:rsidRPr="00F00CB3">
              <w:rPr>
                <w:rFonts w:ascii="Arial" w:eastAsia="Arial" w:hAnsi="Arial" w:cs="Arial"/>
                <w:bCs/>
                <w:sz w:val="18"/>
                <w:szCs w:val="18"/>
              </w:rPr>
              <w:t xml:space="preserve"> </w:t>
            </w:r>
            <w:r>
              <w:rPr>
                <w:rFonts w:ascii="Arial" w:eastAsia="Arial" w:hAnsi="Arial" w:cs="Arial"/>
                <w:bCs/>
                <w:sz w:val="18"/>
                <w:szCs w:val="18"/>
              </w:rPr>
              <w:t>argument and judgement</w:t>
            </w:r>
            <w:r>
              <w:rPr>
                <w:rFonts w:ascii="Arial" w:eastAsia="Arial" w:hAnsi="Arial" w:cs="Arial"/>
                <w:b/>
                <w:bCs/>
              </w:rPr>
              <w:t xml:space="preserve">; </w:t>
            </w:r>
            <w:r w:rsidRPr="0003417F">
              <w:rPr>
                <w:rFonts w:ascii="Arial" w:eastAsia="Arial" w:hAnsi="Arial" w:cs="Arial"/>
                <w:bCs/>
                <w:sz w:val="18"/>
                <w:szCs w:val="18"/>
              </w:rPr>
              <w:t>the limits of their knowledge, and how this influences their analyses and interpretations</w:t>
            </w:r>
            <w:r>
              <w:rPr>
                <w:rFonts w:ascii="Arial" w:eastAsia="Arial" w:hAnsi="Arial" w:cs="Arial"/>
                <w:bCs/>
                <w:sz w:val="18"/>
                <w:szCs w:val="18"/>
              </w:rPr>
              <w:t xml:space="preserve">.) </w:t>
            </w:r>
          </w:p>
        </w:tc>
        <w:tc>
          <w:tcPr>
            <w:tcW w:w="1736" w:type="dxa"/>
          </w:tcPr>
          <w:p w14:paraId="0DF0FC04" w14:textId="77777777" w:rsidR="00527E60" w:rsidRDefault="00527E60" w:rsidP="0093002B">
            <w:pPr>
              <w:rPr>
                <w:rFonts w:ascii="Arial" w:hAnsi="Arial" w:cs="Arial"/>
              </w:rPr>
            </w:pPr>
            <w:r>
              <w:rPr>
                <w:rFonts w:ascii="Arial" w:hAnsi="Arial" w:cs="Arial"/>
              </w:rPr>
              <w:t>Wholly or almost wholly descriptive work. Little or no c</w:t>
            </w:r>
            <w:r w:rsidRPr="005E5423">
              <w:rPr>
                <w:rFonts w:ascii="Arial" w:hAnsi="Arial" w:cs="Arial"/>
              </w:rPr>
              <w:t>ritical evaluation and analysis of concepts and principles</w:t>
            </w:r>
            <w:r w:rsidRPr="00B669B1">
              <w:rPr>
                <w:rFonts w:ascii="Arial" w:hAnsi="Arial" w:cs="Arial"/>
              </w:rPr>
              <w:t>.</w:t>
            </w:r>
          </w:p>
          <w:p w14:paraId="7100D6C1" w14:textId="77777777" w:rsidR="00527E60" w:rsidRDefault="00527E60" w:rsidP="0093002B">
            <w:pPr>
              <w:rPr>
                <w:rFonts w:ascii="Arial" w:hAnsi="Arial" w:cs="Arial"/>
              </w:rPr>
            </w:pPr>
            <w:r>
              <w:rPr>
                <w:rFonts w:ascii="Arial" w:hAnsi="Arial" w:cs="Arial"/>
              </w:rPr>
              <w:t xml:space="preserve">Failure to develop arguments, </w:t>
            </w:r>
            <w:r w:rsidRPr="00B669B1">
              <w:rPr>
                <w:rFonts w:ascii="Arial" w:hAnsi="Arial" w:cs="Arial"/>
              </w:rPr>
              <w:t xml:space="preserve">leading to </w:t>
            </w:r>
            <w:r>
              <w:rPr>
                <w:rFonts w:ascii="Arial" w:hAnsi="Arial" w:cs="Arial"/>
              </w:rPr>
              <w:t>illogical or invalid</w:t>
            </w:r>
            <w:r w:rsidRPr="00B669B1">
              <w:rPr>
                <w:rFonts w:ascii="Arial" w:hAnsi="Arial" w:cs="Arial"/>
              </w:rPr>
              <w:t xml:space="preserve"> </w:t>
            </w:r>
            <w:r>
              <w:rPr>
                <w:rFonts w:ascii="Arial" w:hAnsi="Arial" w:cs="Arial"/>
              </w:rPr>
              <w:t>judgements</w:t>
            </w:r>
            <w:r w:rsidRPr="00B669B1">
              <w:rPr>
                <w:rFonts w:ascii="Arial" w:hAnsi="Arial" w:cs="Arial"/>
              </w:rPr>
              <w:t>. Unsubstantiated generalisations</w:t>
            </w:r>
            <w:r>
              <w:rPr>
                <w:rFonts w:ascii="Arial" w:hAnsi="Arial" w:cs="Arial"/>
              </w:rPr>
              <w:t xml:space="preserve"> or opinion</w:t>
            </w:r>
            <w:r w:rsidRPr="00B669B1">
              <w:rPr>
                <w:rFonts w:ascii="Arial" w:hAnsi="Arial" w:cs="Arial"/>
              </w:rPr>
              <w:t xml:space="preserve">, made without use of any credible </w:t>
            </w:r>
            <w:r>
              <w:rPr>
                <w:rFonts w:ascii="Arial" w:hAnsi="Arial" w:cs="Arial"/>
              </w:rPr>
              <w:t>evidence</w:t>
            </w:r>
            <w:r w:rsidRPr="00B669B1">
              <w:rPr>
                <w:rFonts w:ascii="Arial" w:hAnsi="Arial" w:cs="Arial"/>
              </w:rPr>
              <w:t>.</w:t>
            </w:r>
          </w:p>
          <w:p w14:paraId="483B97E2" w14:textId="77777777" w:rsidR="00527E60" w:rsidRPr="00B669B1" w:rsidRDefault="00527E60" w:rsidP="0093002B">
            <w:pPr>
              <w:rPr>
                <w:rFonts w:ascii="Arial" w:hAnsi="Arial" w:cs="Arial"/>
              </w:rPr>
            </w:pPr>
          </w:p>
        </w:tc>
        <w:tc>
          <w:tcPr>
            <w:tcW w:w="1736" w:type="dxa"/>
          </w:tcPr>
          <w:p w14:paraId="313E96FD" w14:textId="77777777" w:rsidR="00527E60" w:rsidRPr="00B669B1" w:rsidRDefault="00527E60" w:rsidP="0093002B">
            <w:pPr>
              <w:rPr>
                <w:rFonts w:ascii="Arial" w:hAnsi="Arial" w:cs="Arial"/>
              </w:rPr>
            </w:pPr>
            <w:r w:rsidRPr="00413903">
              <w:rPr>
                <w:rFonts w:ascii="Arial" w:hAnsi="Arial" w:cs="Arial"/>
              </w:rPr>
              <w:t xml:space="preserve">Largely descriptive work, with </w:t>
            </w:r>
            <w:r>
              <w:rPr>
                <w:rFonts w:ascii="Arial" w:hAnsi="Arial" w:cs="Arial"/>
              </w:rPr>
              <w:t>superficial use of c</w:t>
            </w:r>
            <w:r w:rsidRPr="008E2975">
              <w:rPr>
                <w:rFonts w:ascii="Arial" w:hAnsi="Arial" w:cs="Arial"/>
              </w:rPr>
              <w:t>ritical evaluation and analysis of concepts and principles</w:t>
            </w:r>
            <w:r>
              <w:rPr>
                <w:rFonts w:ascii="Arial" w:hAnsi="Arial" w:cs="Arial"/>
              </w:rPr>
              <w:t xml:space="preserve">. Weak development of </w:t>
            </w:r>
            <w:r w:rsidRPr="00413903">
              <w:rPr>
                <w:rFonts w:ascii="Arial" w:hAnsi="Arial" w:cs="Arial"/>
              </w:rPr>
              <w:t>arguments and judgements</w:t>
            </w:r>
            <w:r>
              <w:rPr>
                <w:rFonts w:ascii="Arial" w:hAnsi="Arial" w:cs="Arial"/>
              </w:rPr>
              <w:t>.</w:t>
            </w:r>
            <w:r w:rsidRPr="00413903">
              <w:rPr>
                <w:rFonts w:ascii="Arial" w:hAnsi="Arial" w:cs="Arial"/>
              </w:rPr>
              <w:t xml:space="preserve"> Inf</w:t>
            </w:r>
            <w:r>
              <w:rPr>
                <w:rFonts w:ascii="Arial" w:hAnsi="Arial" w:cs="Arial"/>
              </w:rPr>
              <w:t>ormation accepted uncritically, uses g</w:t>
            </w:r>
            <w:r w:rsidRPr="00B669B1">
              <w:rPr>
                <w:rFonts w:ascii="Arial" w:hAnsi="Arial" w:cs="Arial"/>
              </w:rPr>
              <w:t>eneralised statements made with scant evidence</w:t>
            </w:r>
            <w:r w:rsidRPr="00413903">
              <w:rPr>
                <w:rFonts w:ascii="Arial" w:hAnsi="Arial" w:cs="Arial"/>
              </w:rPr>
              <w:t xml:space="preserve"> </w:t>
            </w:r>
            <w:r>
              <w:rPr>
                <w:rFonts w:ascii="Arial" w:hAnsi="Arial" w:cs="Arial"/>
              </w:rPr>
              <w:t>and</w:t>
            </w:r>
            <w:r w:rsidRPr="00413903">
              <w:rPr>
                <w:rFonts w:ascii="Arial" w:hAnsi="Arial" w:cs="Arial"/>
              </w:rPr>
              <w:t xml:space="preserve"> unsubstantiated opinions.</w:t>
            </w:r>
            <w:r>
              <w:rPr>
                <w:rFonts w:ascii="Arial" w:hAnsi="Arial" w:cs="Arial"/>
              </w:rPr>
              <w:t xml:space="preserve"> Ideas</w:t>
            </w:r>
            <w:r w:rsidRPr="00B669B1">
              <w:rPr>
                <w:rFonts w:ascii="Arial" w:hAnsi="Arial" w:cs="Arial"/>
              </w:rPr>
              <w:t xml:space="preserve"> sometimes illogical and contradictory.</w:t>
            </w:r>
          </w:p>
        </w:tc>
        <w:tc>
          <w:tcPr>
            <w:tcW w:w="1736" w:type="dxa"/>
          </w:tcPr>
          <w:p w14:paraId="4933323D" w14:textId="77777777" w:rsidR="00527E60" w:rsidRPr="00B669B1" w:rsidRDefault="00527E60" w:rsidP="0093002B">
            <w:pPr>
              <w:rPr>
                <w:rFonts w:ascii="Arial" w:hAnsi="Arial" w:cs="Arial"/>
              </w:rPr>
            </w:pPr>
            <w:r>
              <w:rPr>
                <w:rFonts w:ascii="Arial" w:hAnsi="Arial" w:cs="Arial"/>
              </w:rPr>
              <w:t>Limited</w:t>
            </w:r>
            <w:r w:rsidRPr="00B669B1">
              <w:rPr>
                <w:rFonts w:ascii="Arial" w:hAnsi="Arial" w:cs="Arial"/>
              </w:rPr>
              <w:t xml:space="preserve"> </w:t>
            </w:r>
            <w:r>
              <w:rPr>
                <w:rFonts w:ascii="Arial" w:hAnsi="Arial" w:cs="Arial"/>
              </w:rPr>
              <w:t>attempt at</w:t>
            </w:r>
            <w:r w:rsidRPr="00B669B1">
              <w:rPr>
                <w:rFonts w:ascii="Arial" w:hAnsi="Arial" w:cs="Arial"/>
              </w:rPr>
              <w:t xml:space="preserve"> </w:t>
            </w:r>
            <w:r>
              <w:rPr>
                <w:rFonts w:ascii="Arial" w:hAnsi="Arial" w:cs="Arial"/>
              </w:rPr>
              <w:t>c</w:t>
            </w:r>
            <w:r w:rsidRPr="008E2975">
              <w:rPr>
                <w:rFonts w:ascii="Arial" w:hAnsi="Arial" w:cs="Arial"/>
              </w:rPr>
              <w:t>ritical evaluation and analysis of concepts and principles</w:t>
            </w:r>
            <w:r>
              <w:rPr>
                <w:rFonts w:ascii="Arial" w:hAnsi="Arial" w:cs="Arial"/>
              </w:rPr>
              <w:t>, tending towards description.</w:t>
            </w:r>
          </w:p>
          <w:p w14:paraId="4C1B2F31" w14:textId="77777777" w:rsidR="00527E60" w:rsidRDefault="00527E60" w:rsidP="0093002B">
            <w:pPr>
              <w:rPr>
                <w:rFonts w:ascii="Arial" w:hAnsi="Arial" w:cs="Arial"/>
              </w:rPr>
            </w:pPr>
            <w:r w:rsidRPr="00B669B1">
              <w:rPr>
                <w:rFonts w:ascii="Arial" w:hAnsi="Arial" w:cs="Arial"/>
              </w:rPr>
              <w:t>Some evidence to support</w:t>
            </w:r>
            <w:r>
              <w:rPr>
                <w:rFonts w:ascii="Arial" w:hAnsi="Arial" w:cs="Arial"/>
              </w:rPr>
              <w:t xml:space="preserve"> </w:t>
            </w:r>
            <w:r w:rsidRPr="00E518DC">
              <w:rPr>
                <w:rFonts w:ascii="Arial" w:hAnsi="Arial" w:cs="Arial"/>
              </w:rPr>
              <w:t>arguments and judgements</w:t>
            </w:r>
            <w:r w:rsidRPr="00B669B1">
              <w:rPr>
                <w:rFonts w:ascii="Arial" w:hAnsi="Arial" w:cs="Arial"/>
              </w:rPr>
              <w:t xml:space="preserve"> but </w:t>
            </w:r>
            <w:r>
              <w:rPr>
                <w:rFonts w:ascii="Arial" w:hAnsi="Arial" w:cs="Arial"/>
              </w:rPr>
              <w:t xml:space="preserve">these may be underdeveloped, with a little inconsistency / </w:t>
            </w:r>
            <w:proofErr w:type="gramStart"/>
            <w:r>
              <w:rPr>
                <w:rFonts w:ascii="Arial" w:hAnsi="Arial" w:cs="Arial"/>
              </w:rPr>
              <w:t>mis-interpretation</w:t>
            </w:r>
            <w:proofErr w:type="gramEnd"/>
            <w:r>
              <w:rPr>
                <w:rFonts w:ascii="Arial" w:hAnsi="Arial" w:cs="Arial"/>
              </w:rPr>
              <w:t xml:space="preserve"> or failure to fully recognise limits of knowledge.</w:t>
            </w:r>
          </w:p>
          <w:p w14:paraId="49EE4D42" w14:textId="77777777" w:rsidR="00527E60" w:rsidRPr="00E518DC" w:rsidRDefault="00527E60" w:rsidP="0093002B">
            <w:pPr>
              <w:rPr>
                <w:rFonts w:ascii="Arial" w:hAnsi="Arial" w:cs="Arial"/>
              </w:rPr>
            </w:pPr>
          </w:p>
          <w:p w14:paraId="5616AA60" w14:textId="77777777" w:rsidR="00527E60" w:rsidRPr="00B669B1" w:rsidRDefault="00527E60" w:rsidP="0093002B">
            <w:pPr>
              <w:rPr>
                <w:rFonts w:ascii="Arial" w:hAnsi="Arial" w:cs="Arial"/>
              </w:rPr>
            </w:pPr>
          </w:p>
        </w:tc>
        <w:tc>
          <w:tcPr>
            <w:tcW w:w="1736" w:type="dxa"/>
          </w:tcPr>
          <w:p w14:paraId="3E931711" w14:textId="77777777" w:rsidR="00527E60" w:rsidRPr="00B669B1" w:rsidRDefault="00527E60" w:rsidP="0093002B">
            <w:pPr>
              <w:rPr>
                <w:rFonts w:ascii="Arial" w:hAnsi="Arial" w:cs="Arial"/>
              </w:rPr>
            </w:pPr>
            <w:r>
              <w:rPr>
                <w:rFonts w:ascii="Arial" w:hAnsi="Arial" w:cs="Arial"/>
              </w:rPr>
              <w:t>S</w:t>
            </w:r>
            <w:r w:rsidRPr="00B669B1">
              <w:rPr>
                <w:rFonts w:ascii="Arial" w:hAnsi="Arial" w:cs="Arial"/>
              </w:rPr>
              <w:t xml:space="preserve">ome </w:t>
            </w:r>
            <w:r>
              <w:rPr>
                <w:rFonts w:ascii="Arial" w:hAnsi="Arial" w:cs="Arial"/>
              </w:rPr>
              <w:t>c</w:t>
            </w:r>
            <w:r w:rsidRPr="008E2975">
              <w:rPr>
                <w:rFonts w:ascii="Arial" w:hAnsi="Arial" w:cs="Arial"/>
              </w:rPr>
              <w:t>ritical evaluation and analysis of concepts and principles</w:t>
            </w:r>
            <w:r>
              <w:rPr>
                <w:rFonts w:ascii="Arial" w:hAnsi="Arial" w:cs="Arial"/>
              </w:rPr>
              <w:t>, though descriptive in parts.</w:t>
            </w:r>
            <w:r w:rsidRPr="00B669B1">
              <w:rPr>
                <w:rFonts w:ascii="Arial" w:hAnsi="Arial" w:cs="Arial"/>
              </w:rPr>
              <w:t xml:space="preserve"> </w:t>
            </w:r>
          </w:p>
          <w:p w14:paraId="2BE8BA1F" w14:textId="77777777" w:rsidR="00527E60" w:rsidRPr="00B669B1" w:rsidRDefault="00527E60" w:rsidP="0093002B">
            <w:pPr>
              <w:rPr>
                <w:rFonts w:ascii="Arial" w:hAnsi="Arial" w:cs="Arial"/>
              </w:rPr>
            </w:pPr>
            <w:r w:rsidRPr="00B669B1">
              <w:rPr>
                <w:rFonts w:ascii="Arial" w:hAnsi="Arial" w:cs="Arial"/>
              </w:rPr>
              <w:t xml:space="preserve">An emerging awareness </w:t>
            </w:r>
            <w:r>
              <w:rPr>
                <w:rFonts w:ascii="Arial" w:hAnsi="Arial" w:cs="Arial"/>
              </w:rPr>
              <w:t>the limits of their knowledge</w:t>
            </w:r>
            <w:r w:rsidRPr="00B669B1">
              <w:rPr>
                <w:rFonts w:ascii="Arial" w:hAnsi="Arial" w:cs="Arial"/>
              </w:rPr>
              <w:t xml:space="preserve"> and ability to use e</w:t>
            </w:r>
            <w:r>
              <w:rPr>
                <w:rFonts w:ascii="Arial" w:hAnsi="Arial" w:cs="Arial"/>
              </w:rPr>
              <w:t>vidence to support the argument though with some t</w:t>
            </w:r>
            <w:r w:rsidRPr="00CA285D">
              <w:rPr>
                <w:rFonts w:ascii="Arial" w:hAnsi="Arial" w:cs="Arial"/>
              </w:rPr>
              <w:t xml:space="preserve">endency to assert/state opinion rather than argue </w:t>
            </w:r>
            <w:proofErr w:type="gramStart"/>
            <w:r w:rsidRPr="00CA285D">
              <w:rPr>
                <w:rFonts w:ascii="Arial" w:hAnsi="Arial" w:cs="Arial"/>
              </w:rPr>
              <w:t>on t</w:t>
            </w:r>
            <w:r>
              <w:rPr>
                <w:rFonts w:ascii="Arial" w:hAnsi="Arial" w:cs="Arial"/>
              </w:rPr>
              <w:t>he basis of</w:t>
            </w:r>
            <w:proofErr w:type="gramEnd"/>
            <w:r>
              <w:rPr>
                <w:rFonts w:ascii="Arial" w:hAnsi="Arial" w:cs="Arial"/>
              </w:rPr>
              <w:t xml:space="preserve"> reason and evidence.</w:t>
            </w:r>
          </w:p>
          <w:p w14:paraId="1A391407" w14:textId="77777777" w:rsidR="00527E60" w:rsidRPr="00B669B1" w:rsidRDefault="00527E60" w:rsidP="0093002B">
            <w:pPr>
              <w:rPr>
                <w:rFonts w:ascii="Arial" w:hAnsi="Arial" w:cs="Arial"/>
              </w:rPr>
            </w:pPr>
            <w:r>
              <w:rPr>
                <w:rFonts w:ascii="Arial" w:hAnsi="Arial" w:cs="Arial"/>
              </w:rPr>
              <w:t>Mostly v</w:t>
            </w:r>
            <w:r w:rsidRPr="00B669B1">
              <w:rPr>
                <w:rFonts w:ascii="Arial" w:hAnsi="Arial" w:cs="Arial"/>
              </w:rPr>
              <w:t xml:space="preserve">alid </w:t>
            </w:r>
            <w:r w:rsidRPr="00CA285D">
              <w:rPr>
                <w:rFonts w:ascii="Arial" w:hAnsi="Arial" w:cs="Arial"/>
              </w:rPr>
              <w:t xml:space="preserve">arguments and </w:t>
            </w:r>
            <w:r>
              <w:rPr>
                <w:rFonts w:ascii="Arial" w:hAnsi="Arial" w:cs="Arial"/>
              </w:rPr>
              <w:t xml:space="preserve">logical </w:t>
            </w:r>
            <w:r w:rsidRPr="00CA285D">
              <w:rPr>
                <w:rFonts w:ascii="Arial" w:hAnsi="Arial" w:cs="Arial"/>
              </w:rPr>
              <w:t>judgements</w:t>
            </w:r>
            <w:r>
              <w:rPr>
                <w:rFonts w:ascii="Arial" w:hAnsi="Arial" w:cs="Arial"/>
              </w:rPr>
              <w:t>.</w:t>
            </w:r>
            <w:r>
              <w:t xml:space="preserve"> </w:t>
            </w:r>
          </w:p>
        </w:tc>
        <w:tc>
          <w:tcPr>
            <w:tcW w:w="1736" w:type="dxa"/>
          </w:tcPr>
          <w:p w14:paraId="1AC1FF13" w14:textId="77777777" w:rsidR="00527E60" w:rsidRPr="00B669B1" w:rsidRDefault="00527E60" w:rsidP="0093002B">
            <w:pPr>
              <w:rPr>
                <w:rFonts w:ascii="Arial" w:hAnsi="Arial" w:cs="Arial"/>
              </w:rPr>
            </w:pPr>
            <w:r w:rsidRPr="00B669B1">
              <w:rPr>
                <w:rFonts w:ascii="Arial" w:hAnsi="Arial" w:cs="Arial"/>
              </w:rPr>
              <w:t>S</w:t>
            </w:r>
            <w:r>
              <w:rPr>
                <w:rFonts w:ascii="Arial" w:hAnsi="Arial" w:cs="Arial"/>
              </w:rPr>
              <w:t>ound c</w:t>
            </w:r>
            <w:r w:rsidRPr="008E2975">
              <w:rPr>
                <w:rFonts w:ascii="Arial" w:hAnsi="Arial" w:cs="Arial"/>
              </w:rPr>
              <w:t>ritical evaluation and analysis of concepts</w:t>
            </w:r>
            <w:r>
              <w:rPr>
                <w:rFonts w:ascii="Arial" w:hAnsi="Arial" w:cs="Arial"/>
              </w:rPr>
              <w:t xml:space="preserve">. Is </w:t>
            </w:r>
            <w:r w:rsidRPr="00CD770C">
              <w:rPr>
                <w:rFonts w:ascii="Arial" w:hAnsi="Arial" w:cs="Arial"/>
              </w:rPr>
              <w:t xml:space="preserve">selective in the range of </w:t>
            </w:r>
            <w:r>
              <w:rPr>
                <w:rFonts w:ascii="Arial" w:hAnsi="Arial" w:cs="Arial"/>
              </w:rPr>
              <w:t>evidence</w:t>
            </w:r>
            <w:r w:rsidRPr="00CD770C">
              <w:rPr>
                <w:rFonts w:ascii="Arial" w:hAnsi="Arial" w:cs="Arial"/>
              </w:rPr>
              <w:t xml:space="preserve"> used and synthesise</w:t>
            </w:r>
            <w:r>
              <w:rPr>
                <w:rFonts w:ascii="Arial" w:hAnsi="Arial" w:cs="Arial"/>
              </w:rPr>
              <w:t>s</w:t>
            </w:r>
            <w:r w:rsidRPr="00CD770C">
              <w:rPr>
                <w:rFonts w:ascii="Arial" w:hAnsi="Arial" w:cs="Arial"/>
              </w:rPr>
              <w:t xml:space="preserve"> rather than describe</w:t>
            </w:r>
            <w:r>
              <w:rPr>
                <w:rFonts w:ascii="Arial" w:hAnsi="Arial" w:cs="Arial"/>
              </w:rPr>
              <w:t xml:space="preserve">s. </w:t>
            </w:r>
            <w:r w:rsidRPr="00B669B1">
              <w:rPr>
                <w:rFonts w:ascii="Arial" w:hAnsi="Arial" w:cs="Arial"/>
              </w:rPr>
              <w:t>Ability to devise arguments</w:t>
            </w:r>
            <w:r w:rsidRPr="00B6382E">
              <w:rPr>
                <w:rFonts w:ascii="Arial" w:hAnsi="Arial" w:cs="Arial"/>
              </w:rPr>
              <w:t xml:space="preserve"> </w:t>
            </w:r>
            <w:r>
              <w:rPr>
                <w:rFonts w:ascii="Arial" w:hAnsi="Arial" w:cs="Arial"/>
              </w:rPr>
              <w:t xml:space="preserve">that show </w:t>
            </w:r>
            <w:r w:rsidRPr="00B6382E">
              <w:rPr>
                <w:rFonts w:ascii="Arial" w:hAnsi="Arial" w:cs="Arial"/>
              </w:rPr>
              <w:t>awareness of different stances</w:t>
            </w:r>
            <w:r w:rsidRPr="00B669B1">
              <w:rPr>
                <w:rFonts w:ascii="Arial" w:hAnsi="Arial" w:cs="Arial"/>
              </w:rPr>
              <w:t xml:space="preserve">, and </w:t>
            </w:r>
            <w:r>
              <w:rPr>
                <w:rFonts w:ascii="Arial" w:hAnsi="Arial" w:cs="Arial"/>
              </w:rPr>
              <w:t xml:space="preserve">use </w:t>
            </w:r>
            <w:r w:rsidRPr="00B669B1">
              <w:rPr>
                <w:rFonts w:ascii="Arial" w:hAnsi="Arial" w:cs="Arial"/>
              </w:rPr>
              <w:t>evidence</w:t>
            </w:r>
            <w:r>
              <w:rPr>
                <w:rFonts w:ascii="Arial" w:hAnsi="Arial" w:cs="Arial"/>
              </w:rPr>
              <w:t xml:space="preserve"> </w:t>
            </w:r>
            <w:r w:rsidRPr="00B6382E">
              <w:rPr>
                <w:rFonts w:ascii="Arial" w:hAnsi="Arial" w:cs="Arial"/>
              </w:rPr>
              <w:t>convincingly</w:t>
            </w:r>
            <w:r>
              <w:rPr>
                <w:rFonts w:ascii="Arial" w:hAnsi="Arial" w:cs="Arial"/>
              </w:rPr>
              <w:t>,</w:t>
            </w:r>
            <w:r w:rsidRPr="00B6382E">
              <w:rPr>
                <w:rFonts w:ascii="Arial" w:hAnsi="Arial" w:cs="Arial"/>
              </w:rPr>
              <w:t xml:space="preserve"> </w:t>
            </w:r>
            <w:r>
              <w:rPr>
                <w:rFonts w:ascii="Arial" w:hAnsi="Arial" w:cs="Arial"/>
              </w:rPr>
              <w:t>to support appropriate and valid judgements</w:t>
            </w:r>
            <w:r w:rsidRPr="00B669B1">
              <w:rPr>
                <w:rFonts w:ascii="Arial" w:hAnsi="Arial" w:cs="Arial"/>
              </w:rPr>
              <w:t xml:space="preserve">. </w:t>
            </w:r>
          </w:p>
        </w:tc>
        <w:tc>
          <w:tcPr>
            <w:tcW w:w="1736" w:type="dxa"/>
          </w:tcPr>
          <w:p w14:paraId="1F634E07" w14:textId="77777777" w:rsidR="00527E60" w:rsidRDefault="00527E60" w:rsidP="0093002B">
            <w:pPr>
              <w:rPr>
                <w:rFonts w:ascii="Arial" w:hAnsi="Arial" w:cs="Arial"/>
              </w:rPr>
            </w:pPr>
            <w:r>
              <w:rPr>
                <w:rFonts w:ascii="Arial" w:hAnsi="Arial" w:cs="Arial"/>
              </w:rPr>
              <w:t xml:space="preserve">Excellent </w:t>
            </w:r>
            <w:r w:rsidRPr="00973185">
              <w:rPr>
                <w:rFonts w:ascii="Arial" w:hAnsi="Arial" w:cs="Arial"/>
              </w:rPr>
              <w:t>critical evaluation and analysis of concepts and principles</w:t>
            </w:r>
            <w:r>
              <w:rPr>
                <w:rFonts w:ascii="Arial" w:hAnsi="Arial" w:cs="Arial"/>
              </w:rPr>
              <w:t xml:space="preserve"> leading to</w:t>
            </w:r>
            <w:r w:rsidRPr="002637C7">
              <w:rPr>
                <w:rFonts w:ascii="Arial" w:hAnsi="Arial" w:cs="Arial"/>
              </w:rPr>
              <w:t xml:space="preserve"> </w:t>
            </w:r>
            <w:r>
              <w:rPr>
                <w:rFonts w:ascii="Arial" w:hAnsi="Arial" w:cs="Arial"/>
              </w:rPr>
              <w:t>logical</w:t>
            </w:r>
            <w:r w:rsidRPr="00B669B1">
              <w:rPr>
                <w:rFonts w:ascii="Arial" w:hAnsi="Arial" w:cs="Arial"/>
              </w:rPr>
              <w:t xml:space="preserve">, </w:t>
            </w:r>
            <w:r>
              <w:rPr>
                <w:rFonts w:ascii="Arial" w:hAnsi="Arial" w:cs="Arial"/>
              </w:rPr>
              <w:t xml:space="preserve">evidence-based, reasoned </w:t>
            </w:r>
            <w:r w:rsidRPr="00CA285D">
              <w:rPr>
                <w:rFonts w:ascii="Arial" w:hAnsi="Arial" w:cs="Arial"/>
              </w:rPr>
              <w:t>arguments</w:t>
            </w:r>
            <w:r>
              <w:rPr>
                <w:rFonts w:ascii="Arial" w:hAnsi="Arial" w:cs="Arial"/>
              </w:rPr>
              <w:t xml:space="preserve"> </w:t>
            </w:r>
            <w:r w:rsidRPr="00B669B1">
              <w:rPr>
                <w:rFonts w:ascii="Arial" w:hAnsi="Arial" w:cs="Arial"/>
              </w:rPr>
              <w:t xml:space="preserve">and </w:t>
            </w:r>
            <w:r>
              <w:rPr>
                <w:rFonts w:ascii="Arial" w:hAnsi="Arial" w:cs="Arial"/>
              </w:rPr>
              <w:t>judgements. Explicit recognition</w:t>
            </w:r>
            <w:r w:rsidRPr="00F22A91">
              <w:rPr>
                <w:rFonts w:ascii="Arial" w:hAnsi="Arial" w:cs="Arial"/>
              </w:rPr>
              <w:t xml:space="preserve"> of other stances and a strong awareness of the limits of their knowledge.</w:t>
            </w:r>
          </w:p>
          <w:p w14:paraId="3FB51904" w14:textId="77777777" w:rsidR="00527E60" w:rsidRPr="00B669B1" w:rsidRDefault="00527E60" w:rsidP="0093002B">
            <w:pPr>
              <w:rPr>
                <w:rFonts w:ascii="Arial" w:hAnsi="Arial" w:cs="Arial"/>
              </w:rPr>
            </w:pPr>
            <w:r>
              <w:rPr>
                <w:rFonts w:ascii="Arial" w:hAnsi="Arial" w:cs="Arial"/>
              </w:rPr>
              <w:t>A capacity for</w:t>
            </w:r>
            <w:r w:rsidRPr="00CD770C">
              <w:rPr>
                <w:rFonts w:ascii="Arial" w:hAnsi="Arial" w:cs="Arial"/>
              </w:rPr>
              <w:t xml:space="preserve"> independent thought and ability to ‘see beyond the question’, suggesting some grasp of the broader field and wider concepts.</w:t>
            </w:r>
          </w:p>
        </w:tc>
        <w:tc>
          <w:tcPr>
            <w:tcW w:w="1736" w:type="dxa"/>
          </w:tcPr>
          <w:p w14:paraId="218D8A51" w14:textId="77777777" w:rsidR="00527E60" w:rsidRPr="00B669B1" w:rsidRDefault="00527E60" w:rsidP="0093002B">
            <w:pPr>
              <w:rPr>
                <w:rFonts w:ascii="Arial" w:hAnsi="Arial" w:cs="Arial"/>
              </w:rPr>
            </w:pPr>
            <w:r w:rsidRPr="00F22A91">
              <w:rPr>
                <w:rFonts w:ascii="Arial" w:hAnsi="Arial" w:cs="Arial"/>
              </w:rPr>
              <w:t>Outstanding critical evaluation and analysis of concepts and principles.  Uses evidence exceptionally well to</w:t>
            </w:r>
            <w:r>
              <w:rPr>
                <w:rFonts w:ascii="Arial" w:hAnsi="Arial" w:cs="Arial"/>
              </w:rPr>
              <w:t xml:space="preserve"> connect ideas, and support highly logical and </w:t>
            </w:r>
            <w:r w:rsidRPr="002637C7">
              <w:rPr>
                <w:rFonts w:ascii="Arial" w:hAnsi="Arial" w:cs="Arial"/>
              </w:rPr>
              <w:t>persuasiv</w:t>
            </w:r>
            <w:r>
              <w:rPr>
                <w:rFonts w:ascii="Arial" w:hAnsi="Arial" w:cs="Arial"/>
              </w:rPr>
              <w:t xml:space="preserve">e, </w:t>
            </w:r>
            <w:proofErr w:type="gramStart"/>
            <w:r>
              <w:rPr>
                <w:rFonts w:ascii="Arial" w:hAnsi="Arial" w:cs="Arial"/>
              </w:rPr>
              <w:t>arguments</w:t>
            </w:r>
            <w:proofErr w:type="gramEnd"/>
            <w:r>
              <w:rPr>
                <w:rFonts w:ascii="Arial" w:hAnsi="Arial" w:cs="Arial"/>
              </w:rPr>
              <w:t xml:space="preserve"> and </w:t>
            </w:r>
            <w:r w:rsidRPr="002637C7">
              <w:rPr>
                <w:rFonts w:ascii="Arial" w:hAnsi="Arial" w:cs="Arial"/>
              </w:rPr>
              <w:t>judgements.</w:t>
            </w:r>
            <w:r>
              <w:t xml:space="preserve"> </w:t>
            </w:r>
            <w:r w:rsidRPr="00CD770C">
              <w:rPr>
                <w:rFonts w:ascii="Arial" w:hAnsi="Arial" w:cs="Arial"/>
              </w:rPr>
              <w:t xml:space="preserve">Evidence of independent thought and ability to ‘see beyond the question’, suggesting </w:t>
            </w:r>
            <w:r>
              <w:rPr>
                <w:rFonts w:ascii="Arial" w:hAnsi="Arial" w:cs="Arial"/>
              </w:rPr>
              <w:t>a clear</w:t>
            </w:r>
            <w:r w:rsidRPr="00CD770C">
              <w:rPr>
                <w:rFonts w:ascii="Arial" w:hAnsi="Arial" w:cs="Arial"/>
              </w:rPr>
              <w:t xml:space="preserve"> grasp of the broader field and wider concepts.</w:t>
            </w:r>
            <w:r>
              <w:rPr>
                <w:rFonts w:ascii="Arial" w:hAnsi="Arial" w:cs="Arial"/>
              </w:rPr>
              <w:t xml:space="preserve"> Perceptive recognition of</w:t>
            </w:r>
            <w:r w:rsidRPr="006D3546">
              <w:rPr>
                <w:rFonts w:ascii="Arial" w:hAnsi="Arial" w:cs="Arial"/>
              </w:rPr>
              <w:t xml:space="preserve"> </w:t>
            </w:r>
            <w:r w:rsidRPr="006D3546">
              <w:rPr>
                <w:rFonts w:ascii="Arial" w:hAnsi="Arial" w:cs="Arial"/>
              </w:rPr>
              <w:lastRenderedPageBreak/>
              <w:t>the limits of their knowledge, and how this influences their analyses and interpretations.</w:t>
            </w:r>
          </w:p>
        </w:tc>
      </w:tr>
      <w:tr w:rsidR="00527E60" w:rsidRPr="00D9771E" w14:paraId="6D011098" w14:textId="77777777" w:rsidTr="0093002B">
        <w:tc>
          <w:tcPr>
            <w:tcW w:w="1735" w:type="dxa"/>
            <w:shd w:val="clear" w:color="auto" w:fill="FF99FF"/>
          </w:tcPr>
          <w:p w14:paraId="73F619CE" w14:textId="77777777" w:rsidR="00527E60" w:rsidRDefault="00527E60" w:rsidP="0093002B">
            <w:pPr>
              <w:spacing w:before="34" w:line="239" w:lineRule="auto"/>
              <w:ind w:left="108" w:right="-54"/>
              <w:rPr>
                <w:rFonts w:ascii="Arial" w:eastAsia="Arial" w:hAnsi="Arial" w:cs="Arial"/>
                <w:b/>
                <w:bCs/>
              </w:rPr>
            </w:pPr>
            <w:r w:rsidRPr="00011FB7">
              <w:rPr>
                <w:rFonts w:ascii="Arial" w:eastAsia="Arial" w:hAnsi="Arial" w:cs="Arial"/>
                <w:b/>
                <w:bCs/>
              </w:rPr>
              <w:lastRenderedPageBreak/>
              <w:t>Practical skills</w:t>
            </w:r>
          </w:p>
          <w:p w14:paraId="4348F28A" w14:textId="77777777" w:rsidR="00527E60" w:rsidRPr="002E6269" w:rsidRDefault="00527E60" w:rsidP="0093002B">
            <w:pPr>
              <w:spacing w:before="34" w:line="239" w:lineRule="auto"/>
              <w:ind w:left="108" w:right="-54"/>
              <w:rPr>
                <w:rFonts w:ascii="Arial" w:eastAsia="Arial" w:hAnsi="Arial" w:cs="Arial"/>
                <w:bCs/>
                <w:sz w:val="18"/>
                <w:szCs w:val="18"/>
              </w:rPr>
            </w:pPr>
            <w:r>
              <w:rPr>
                <w:rFonts w:ascii="Arial" w:eastAsia="Arial" w:hAnsi="Arial" w:cs="Arial"/>
                <w:bCs/>
                <w:sz w:val="18"/>
                <w:szCs w:val="18"/>
              </w:rPr>
              <w:t xml:space="preserve">(Apply underlying </w:t>
            </w:r>
            <w:r w:rsidRPr="0003417F">
              <w:rPr>
                <w:rFonts w:ascii="Arial" w:eastAsia="Arial" w:hAnsi="Arial" w:cs="Arial"/>
                <w:bCs/>
                <w:sz w:val="18"/>
                <w:szCs w:val="18"/>
              </w:rPr>
              <w:t>concepts and principles more widely outside the context in which they were first studied</w:t>
            </w:r>
            <w:r>
              <w:rPr>
                <w:rFonts w:ascii="Arial" w:eastAsia="Arial" w:hAnsi="Arial" w:cs="Arial"/>
                <w:bCs/>
                <w:sz w:val="18"/>
                <w:szCs w:val="18"/>
              </w:rPr>
              <w:t xml:space="preserve">; </w:t>
            </w:r>
            <w:r w:rsidRPr="00573B78">
              <w:rPr>
                <w:rFonts w:ascii="Arial" w:eastAsia="Arial" w:hAnsi="Arial" w:cs="Arial"/>
                <w:bCs/>
                <w:sz w:val="18"/>
                <w:szCs w:val="18"/>
              </w:rPr>
              <w:t>use a range of established techniques</w:t>
            </w:r>
            <w:r>
              <w:rPr>
                <w:rFonts w:ascii="Arial" w:eastAsia="Arial" w:hAnsi="Arial" w:cs="Arial"/>
                <w:bCs/>
                <w:sz w:val="18"/>
                <w:szCs w:val="18"/>
              </w:rPr>
              <w:t>;</w:t>
            </w:r>
            <w:r w:rsidRPr="00573B78">
              <w:rPr>
                <w:rFonts w:ascii="Arial" w:eastAsia="Arial" w:hAnsi="Arial" w:cs="Arial"/>
                <w:bCs/>
                <w:sz w:val="18"/>
                <w:szCs w:val="18"/>
              </w:rPr>
              <w:t xml:space="preserve"> propose solutions to problems arising from analysis</w:t>
            </w:r>
            <w:r>
              <w:rPr>
                <w:rFonts w:ascii="Arial" w:eastAsia="Arial" w:hAnsi="Arial" w:cs="Arial"/>
                <w:bCs/>
                <w:sz w:val="18"/>
                <w:szCs w:val="18"/>
              </w:rPr>
              <w:t>.</w:t>
            </w:r>
            <w:r w:rsidRPr="00F65EEE">
              <w:rPr>
                <w:rFonts w:ascii="Arial" w:eastAsia="Arial" w:hAnsi="Arial" w:cs="Arial"/>
                <w:bCs/>
                <w:sz w:val="18"/>
                <w:szCs w:val="18"/>
              </w:rPr>
              <w:t>)</w:t>
            </w:r>
          </w:p>
        </w:tc>
        <w:tc>
          <w:tcPr>
            <w:tcW w:w="1736" w:type="dxa"/>
          </w:tcPr>
          <w:p w14:paraId="608D77F7" w14:textId="77777777" w:rsidR="00527E60" w:rsidRPr="00B669B1" w:rsidRDefault="00527E60" w:rsidP="0093002B">
            <w:pPr>
              <w:rPr>
                <w:rFonts w:ascii="Arial" w:hAnsi="Arial" w:cs="Arial"/>
              </w:rPr>
            </w:pPr>
            <w:r w:rsidRPr="00B669B1">
              <w:rPr>
                <w:rFonts w:ascii="Arial" w:hAnsi="Arial" w:cs="Arial"/>
              </w:rPr>
              <w:t xml:space="preserve">Limited or no use of </w:t>
            </w:r>
            <w:r>
              <w:rPr>
                <w:rFonts w:ascii="Arial" w:hAnsi="Arial" w:cs="Arial"/>
              </w:rPr>
              <w:t xml:space="preserve">established </w:t>
            </w:r>
            <w:r w:rsidRPr="00B669B1">
              <w:rPr>
                <w:rFonts w:ascii="Arial" w:hAnsi="Arial" w:cs="Arial"/>
              </w:rPr>
              <w:t>methods, materials, tools and/or techniques.</w:t>
            </w:r>
          </w:p>
          <w:p w14:paraId="2E4024C9" w14:textId="77777777" w:rsidR="00527E60" w:rsidRDefault="00527E60" w:rsidP="0093002B">
            <w:pPr>
              <w:rPr>
                <w:rFonts w:ascii="Arial" w:hAnsi="Arial" w:cs="Arial"/>
              </w:rPr>
            </w:pPr>
            <w:r w:rsidRPr="00B669B1">
              <w:rPr>
                <w:rFonts w:ascii="Arial" w:hAnsi="Arial" w:cs="Arial"/>
              </w:rPr>
              <w:t>Little or no appreciation of the context of the application.</w:t>
            </w:r>
          </w:p>
          <w:p w14:paraId="6DCFF5A1" w14:textId="77777777" w:rsidR="00527E60" w:rsidRDefault="00527E60" w:rsidP="0093002B">
            <w:pPr>
              <w:rPr>
                <w:rFonts w:ascii="Arial" w:hAnsi="Arial" w:cs="Arial"/>
              </w:rPr>
            </w:pPr>
            <w:r>
              <w:rPr>
                <w:rFonts w:ascii="Arial" w:hAnsi="Arial" w:cs="Arial"/>
              </w:rPr>
              <w:t>Limited</w:t>
            </w:r>
            <w:r w:rsidRPr="004C2B2B">
              <w:rPr>
                <w:rFonts w:ascii="Arial" w:hAnsi="Arial" w:cs="Arial"/>
              </w:rPr>
              <w:t xml:space="preserve"> understanding of the ap</w:t>
            </w:r>
            <w:r>
              <w:rPr>
                <w:rFonts w:ascii="Arial" w:hAnsi="Arial" w:cs="Arial"/>
              </w:rPr>
              <w:t>plication of theory to practice</w:t>
            </w:r>
            <w:r w:rsidRPr="004C2B2B">
              <w:rPr>
                <w:rFonts w:ascii="Arial" w:hAnsi="Arial" w:cs="Arial"/>
              </w:rPr>
              <w:t xml:space="preserve"> </w:t>
            </w:r>
            <w:r>
              <w:rPr>
                <w:rFonts w:ascii="Arial" w:hAnsi="Arial" w:cs="Arial"/>
              </w:rPr>
              <w:t>or</w:t>
            </w:r>
            <w:r w:rsidRPr="004C2B2B">
              <w:rPr>
                <w:rFonts w:ascii="Arial" w:hAnsi="Arial" w:cs="Arial"/>
              </w:rPr>
              <w:t xml:space="preserve"> </w:t>
            </w:r>
            <w:r>
              <w:rPr>
                <w:rFonts w:ascii="Arial" w:hAnsi="Arial" w:cs="Arial"/>
              </w:rPr>
              <w:t xml:space="preserve">making </w:t>
            </w:r>
            <w:r w:rsidRPr="004C2B2B">
              <w:rPr>
                <w:rFonts w:ascii="Arial" w:hAnsi="Arial" w:cs="Arial"/>
              </w:rPr>
              <w:t>appropriate links between the two</w:t>
            </w:r>
            <w:r>
              <w:rPr>
                <w:rFonts w:ascii="Arial" w:hAnsi="Arial" w:cs="Arial"/>
              </w:rPr>
              <w:t>.</w:t>
            </w:r>
          </w:p>
          <w:p w14:paraId="5E0F0DAF" w14:textId="77777777" w:rsidR="00527E60" w:rsidRPr="00B669B1" w:rsidRDefault="00527E60" w:rsidP="0093002B">
            <w:pPr>
              <w:rPr>
                <w:rFonts w:ascii="Arial" w:hAnsi="Arial" w:cs="Arial"/>
              </w:rPr>
            </w:pPr>
            <w:r>
              <w:rPr>
                <w:rFonts w:ascii="Arial" w:hAnsi="Arial" w:cs="Arial"/>
              </w:rPr>
              <w:t>Very weak</w:t>
            </w:r>
            <w:r w:rsidRPr="00E91CFC">
              <w:rPr>
                <w:rFonts w:ascii="Arial" w:hAnsi="Arial" w:cs="Arial"/>
              </w:rPr>
              <w:t xml:space="preserve"> problem-solving skills</w:t>
            </w:r>
            <w:r>
              <w:t xml:space="preserve"> </w:t>
            </w:r>
            <w:r w:rsidRPr="008A5056">
              <w:rPr>
                <w:rFonts w:ascii="Arial" w:hAnsi="Arial" w:cs="Arial"/>
              </w:rPr>
              <w:t>outside the context in which they were first studied</w:t>
            </w:r>
            <w:r>
              <w:rPr>
                <w:rFonts w:ascii="Arial" w:hAnsi="Arial" w:cs="Arial"/>
              </w:rPr>
              <w:t xml:space="preserve">. </w:t>
            </w:r>
          </w:p>
        </w:tc>
        <w:tc>
          <w:tcPr>
            <w:tcW w:w="1736" w:type="dxa"/>
          </w:tcPr>
          <w:p w14:paraId="028CD782" w14:textId="77777777" w:rsidR="00527E60" w:rsidRDefault="00527E60" w:rsidP="0093002B">
            <w:pPr>
              <w:rPr>
                <w:rFonts w:ascii="Arial" w:hAnsi="Arial" w:cs="Arial"/>
              </w:rPr>
            </w:pPr>
            <w:r w:rsidRPr="00B669B1">
              <w:rPr>
                <w:rFonts w:ascii="Arial" w:hAnsi="Arial" w:cs="Arial"/>
              </w:rPr>
              <w:t xml:space="preserve">Rudimentary application of </w:t>
            </w:r>
            <w:r w:rsidRPr="00F708E2">
              <w:rPr>
                <w:rFonts w:ascii="Arial" w:hAnsi="Arial" w:cs="Arial"/>
              </w:rPr>
              <w:t xml:space="preserve">established </w:t>
            </w:r>
            <w:r w:rsidRPr="00B669B1">
              <w:rPr>
                <w:rFonts w:ascii="Arial" w:hAnsi="Arial" w:cs="Arial"/>
              </w:rPr>
              <w:t>methods, materials, tools and/or techniques but without consideration and competence. Flawed appreciation of the context of the application.</w:t>
            </w:r>
          </w:p>
          <w:p w14:paraId="70343D09" w14:textId="77777777" w:rsidR="00527E60" w:rsidRPr="00B669B1" w:rsidRDefault="00527E60" w:rsidP="0093002B">
            <w:pPr>
              <w:rPr>
                <w:rFonts w:ascii="Arial" w:hAnsi="Arial" w:cs="Arial"/>
              </w:rPr>
            </w:pPr>
            <w:r w:rsidRPr="004C2B2B">
              <w:rPr>
                <w:rFonts w:ascii="Arial" w:hAnsi="Arial" w:cs="Arial"/>
              </w:rPr>
              <w:t xml:space="preserve">Weak understanding of the application of theory to practice, with only occasional evidence of </w:t>
            </w:r>
            <w:r>
              <w:rPr>
                <w:rFonts w:ascii="Arial" w:hAnsi="Arial" w:cs="Arial"/>
              </w:rPr>
              <w:t xml:space="preserve">making </w:t>
            </w:r>
            <w:r w:rsidRPr="004C2B2B">
              <w:rPr>
                <w:rFonts w:ascii="Arial" w:hAnsi="Arial" w:cs="Arial"/>
              </w:rPr>
              <w:t>appropriate links between the two</w:t>
            </w:r>
            <w:r>
              <w:rPr>
                <w:rFonts w:ascii="Arial" w:hAnsi="Arial" w:cs="Arial"/>
              </w:rPr>
              <w:t xml:space="preserve">. Weak problem-solving skills </w:t>
            </w:r>
            <w:r w:rsidRPr="008A5056">
              <w:rPr>
                <w:rFonts w:ascii="Arial" w:hAnsi="Arial" w:cs="Arial"/>
              </w:rPr>
              <w:t>outside the context in which they were first studied</w:t>
            </w:r>
            <w:r>
              <w:rPr>
                <w:rFonts w:ascii="Arial" w:hAnsi="Arial" w:cs="Arial"/>
              </w:rPr>
              <w:t xml:space="preserve">. </w:t>
            </w:r>
          </w:p>
          <w:p w14:paraId="1F1685EC" w14:textId="77777777" w:rsidR="00527E60" w:rsidRPr="00B669B1" w:rsidRDefault="00527E60" w:rsidP="0093002B">
            <w:pPr>
              <w:rPr>
                <w:rFonts w:ascii="Arial" w:hAnsi="Arial" w:cs="Arial"/>
              </w:rPr>
            </w:pPr>
          </w:p>
          <w:p w14:paraId="3E1C7EAF" w14:textId="77777777" w:rsidR="00527E60" w:rsidRPr="00B669B1" w:rsidRDefault="00527E60" w:rsidP="0093002B">
            <w:pPr>
              <w:rPr>
                <w:rFonts w:ascii="Arial" w:hAnsi="Arial" w:cs="Arial"/>
              </w:rPr>
            </w:pPr>
          </w:p>
        </w:tc>
        <w:tc>
          <w:tcPr>
            <w:tcW w:w="1736" w:type="dxa"/>
          </w:tcPr>
          <w:p w14:paraId="6634D225" w14:textId="77777777" w:rsidR="00527E60" w:rsidRPr="00B669B1" w:rsidRDefault="00527E60" w:rsidP="0093002B">
            <w:pPr>
              <w:rPr>
                <w:rFonts w:ascii="Arial" w:hAnsi="Arial" w:cs="Arial"/>
              </w:rPr>
            </w:pPr>
            <w:r w:rsidRPr="00B669B1">
              <w:rPr>
                <w:rFonts w:ascii="Arial" w:hAnsi="Arial" w:cs="Arial"/>
              </w:rPr>
              <w:t xml:space="preserve">An adequate awareness and mostly </w:t>
            </w:r>
            <w:r>
              <w:rPr>
                <w:rFonts w:ascii="Arial" w:hAnsi="Arial" w:cs="Arial"/>
              </w:rPr>
              <w:t xml:space="preserve">appropriate application of </w:t>
            </w:r>
            <w:r w:rsidRPr="00B669B1">
              <w:rPr>
                <w:rFonts w:ascii="Arial" w:hAnsi="Arial" w:cs="Arial"/>
              </w:rPr>
              <w:t>established methods, materials, tools and/or techniques.</w:t>
            </w:r>
          </w:p>
          <w:p w14:paraId="136EB5BA" w14:textId="77777777" w:rsidR="00527E60" w:rsidRDefault="00527E60" w:rsidP="0093002B">
            <w:pPr>
              <w:rPr>
                <w:rFonts w:ascii="Arial" w:hAnsi="Arial" w:cs="Arial"/>
              </w:rPr>
            </w:pPr>
            <w:r w:rsidRPr="00B669B1">
              <w:rPr>
                <w:rFonts w:ascii="Arial" w:hAnsi="Arial" w:cs="Arial"/>
              </w:rPr>
              <w:t>Basic appreciation of the context of the application.</w:t>
            </w:r>
            <w:r>
              <w:rPr>
                <w:rFonts w:ascii="Arial" w:hAnsi="Arial" w:cs="Arial"/>
              </w:rPr>
              <w:t xml:space="preserve"> T</w:t>
            </w:r>
            <w:r w:rsidRPr="004C2B2B">
              <w:rPr>
                <w:rFonts w:ascii="Arial" w:hAnsi="Arial" w:cs="Arial"/>
              </w:rPr>
              <w:t>heoretical knowledge and understanding applied in practice, but not always making logical links between the two</w:t>
            </w:r>
            <w:r>
              <w:rPr>
                <w:rFonts w:ascii="Arial" w:hAnsi="Arial" w:cs="Arial"/>
              </w:rPr>
              <w:t>.</w:t>
            </w:r>
          </w:p>
          <w:p w14:paraId="193E63B5" w14:textId="77777777" w:rsidR="00527E60" w:rsidRPr="00B669B1" w:rsidRDefault="00527E60" w:rsidP="0093002B">
            <w:pPr>
              <w:rPr>
                <w:rFonts w:ascii="Arial" w:hAnsi="Arial" w:cs="Arial"/>
              </w:rPr>
            </w:pPr>
            <w:r w:rsidRPr="003F205C">
              <w:rPr>
                <w:rFonts w:ascii="Arial" w:hAnsi="Arial" w:cs="Arial"/>
              </w:rPr>
              <w:t xml:space="preserve">Can identify problems and propose </w:t>
            </w:r>
            <w:r>
              <w:rPr>
                <w:rFonts w:ascii="Arial" w:hAnsi="Arial" w:cs="Arial"/>
              </w:rPr>
              <w:t>basic</w:t>
            </w:r>
            <w:r w:rsidRPr="003F205C">
              <w:rPr>
                <w:rFonts w:ascii="Arial" w:hAnsi="Arial" w:cs="Arial"/>
              </w:rPr>
              <w:t xml:space="preserve"> solutions</w:t>
            </w:r>
            <w:r>
              <w:rPr>
                <w:rFonts w:ascii="Arial" w:hAnsi="Arial" w:cs="Arial"/>
              </w:rPr>
              <w:t xml:space="preserve"> </w:t>
            </w:r>
            <w:r w:rsidRPr="008A5056">
              <w:rPr>
                <w:rFonts w:ascii="Arial" w:hAnsi="Arial" w:cs="Arial"/>
              </w:rPr>
              <w:t>outside the context in which they were first studied</w:t>
            </w:r>
            <w:r w:rsidRPr="003F205C">
              <w:rPr>
                <w:rFonts w:ascii="Arial" w:hAnsi="Arial" w:cs="Arial"/>
              </w:rPr>
              <w:t xml:space="preserve">. </w:t>
            </w:r>
          </w:p>
        </w:tc>
        <w:tc>
          <w:tcPr>
            <w:tcW w:w="1736" w:type="dxa"/>
          </w:tcPr>
          <w:p w14:paraId="0983E701" w14:textId="77777777" w:rsidR="00527E60" w:rsidRPr="00B669B1" w:rsidRDefault="00527E60" w:rsidP="0093002B">
            <w:pPr>
              <w:rPr>
                <w:rFonts w:ascii="Arial" w:hAnsi="Arial" w:cs="Arial"/>
              </w:rPr>
            </w:pPr>
            <w:r w:rsidRPr="00B669B1">
              <w:rPr>
                <w:rFonts w:ascii="Arial" w:hAnsi="Arial" w:cs="Arial"/>
              </w:rPr>
              <w:t xml:space="preserve">A good and appropriate application of </w:t>
            </w:r>
            <w:r w:rsidRPr="008A5056">
              <w:rPr>
                <w:rFonts w:ascii="Arial" w:hAnsi="Arial" w:cs="Arial"/>
              </w:rPr>
              <w:t xml:space="preserve">established </w:t>
            </w:r>
            <w:r w:rsidRPr="00B669B1">
              <w:rPr>
                <w:rFonts w:ascii="Arial" w:hAnsi="Arial" w:cs="Arial"/>
              </w:rPr>
              <w:t>methods, materials, tools and/or techniques.</w:t>
            </w:r>
          </w:p>
          <w:p w14:paraId="2441D972" w14:textId="77777777" w:rsidR="00527E60" w:rsidRDefault="00527E60" w:rsidP="0093002B">
            <w:pPr>
              <w:rPr>
                <w:rFonts w:ascii="Arial" w:hAnsi="Arial" w:cs="Arial"/>
              </w:rPr>
            </w:pPr>
            <w:r>
              <w:rPr>
                <w:rFonts w:ascii="Arial" w:hAnsi="Arial" w:cs="Arial"/>
              </w:rPr>
              <w:t xml:space="preserve">Clear </w:t>
            </w:r>
            <w:r w:rsidRPr="00B669B1">
              <w:rPr>
                <w:rFonts w:ascii="Arial" w:hAnsi="Arial" w:cs="Arial"/>
              </w:rPr>
              <w:t xml:space="preserve">appreciation of </w:t>
            </w:r>
            <w:r>
              <w:rPr>
                <w:rFonts w:ascii="Arial" w:hAnsi="Arial" w:cs="Arial"/>
              </w:rPr>
              <w:t xml:space="preserve">the context of the application. </w:t>
            </w:r>
            <w:r w:rsidRPr="002C1DF7">
              <w:rPr>
                <w:rFonts w:ascii="Arial" w:hAnsi="Arial" w:cs="Arial"/>
              </w:rPr>
              <w:t>Mainly consistent, accurate and logical application of theory to practice, making appropriate links between the two</w:t>
            </w:r>
            <w:r>
              <w:rPr>
                <w:rFonts w:ascii="Arial" w:hAnsi="Arial" w:cs="Arial"/>
              </w:rPr>
              <w:t>.</w:t>
            </w:r>
          </w:p>
          <w:p w14:paraId="0D3FBA37" w14:textId="77777777" w:rsidR="00527E60" w:rsidRPr="00B669B1" w:rsidRDefault="00527E60" w:rsidP="0093002B">
            <w:pPr>
              <w:rPr>
                <w:rFonts w:ascii="Arial" w:hAnsi="Arial" w:cs="Arial"/>
              </w:rPr>
            </w:pPr>
            <w:r w:rsidRPr="00E91CFC">
              <w:rPr>
                <w:rFonts w:ascii="Arial" w:hAnsi="Arial" w:cs="Arial"/>
              </w:rPr>
              <w:t xml:space="preserve">Can identify problems and propose </w:t>
            </w:r>
            <w:r>
              <w:rPr>
                <w:rFonts w:ascii="Arial" w:hAnsi="Arial" w:cs="Arial"/>
              </w:rPr>
              <w:t xml:space="preserve">mostly </w:t>
            </w:r>
            <w:r w:rsidRPr="00E91CFC">
              <w:rPr>
                <w:rFonts w:ascii="Arial" w:hAnsi="Arial" w:cs="Arial"/>
              </w:rPr>
              <w:t>appropriate solutions</w:t>
            </w:r>
            <w:r>
              <w:rPr>
                <w:rFonts w:ascii="Arial" w:hAnsi="Arial" w:cs="Arial"/>
              </w:rPr>
              <w:t xml:space="preserve"> </w:t>
            </w:r>
            <w:r w:rsidRPr="008A5056">
              <w:rPr>
                <w:rFonts w:ascii="Arial" w:hAnsi="Arial" w:cs="Arial"/>
              </w:rPr>
              <w:t>outside the context in which they were first studied</w:t>
            </w:r>
            <w:r w:rsidRPr="00E91CFC">
              <w:rPr>
                <w:rFonts w:ascii="Arial" w:hAnsi="Arial" w:cs="Arial"/>
              </w:rPr>
              <w:t>.</w:t>
            </w:r>
          </w:p>
        </w:tc>
        <w:tc>
          <w:tcPr>
            <w:tcW w:w="1736" w:type="dxa"/>
          </w:tcPr>
          <w:p w14:paraId="60D7949D" w14:textId="77777777" w:rsidR="00527E60" w:rsidRPr="00B669B1" w:rsidRDefault="00527E60" w:rsidP="0093002B">
            <w:pPr>
              <w:rPr>
                <w:rFonts w:ascii="Arial" w:hAnsi="Arial" w:cs="Arial"/>
              </w:rPr>
            </w:pPr>
            <w:r w:rsidRPr="00B669B1">
              <w:rPr>
                <w:rFonts w:ascii="Arial" w:hAnsi="Arial" w:cs="Arial"/>
              </w:rPr>
              <w:t xml:space="preserve">A very good application of a range of </w:t>
            </w:r>
            <w:r w:rsidRPr="008A5056">
              <w:rPr>
                <w:rFonts w:ascii="Arial" w:hAnsi="Arial" w:cs="Arial"/>
              </w:rPr>
              <w:t xml:space="preserve">established </w:t>
            </w:r>
            <w:r w:rsidRPr="00B669B1">
              <w:rPr>
                <w:rFonts w:ascii="Arial" w:hAnsi="Arial" w:cs="Arial"/>
              </w:rPr>
              <w:t>methods, materials, tools and/or techniques.</w:t>
            </w:r>
          </w:p>
          <w:p w14:paraId="496D338F" w14:textId="77777777" w:rsidR="00527E60" w:rsidRPr="00B669B1" w:rsidRDefault="00527E60" w:rsidP="0093002B">
            <w:pPr>
              <w:rPr>
                <w:rFonts w:ascii="Arial" w:hAnsi="Arial" w:cs="Arial"/>
              </w:rPr>
            </w:pPr>
            <w:r w:rsidRPr="00B669B1">
              <w:rPr>
                <w:rFonts w:ascii="Arial" w:hAnsi="Arial" w:cs="Arial"/>
              </w:rPr>
              <w:t xml:space="preserve">Very good consideration of the context of the application, with perceptive </w:t>
            </w:r>
            <w:r>
              <w:rPr>
                <w:rFonts w:ascii="Arial" w:hAnsi="Arial" w:cs="Arial"/>
              </w:rPr>
              <w:t>insights. C</w:t>
            </w:r>
            <w:r w:rsidRPr="00950F3F">
              <w:rPr>
                <w:rFonts w:ascii="Arial" w:hAnsi="Arial" w:cs="Arial"/>
              </w:rPr>
              <w:t>onsistent, accurate and logical application of theory to practice, making appropriate links between the two</w:t>
            </w:r>
            <w:r>
              <w:rPr>
                <w:rFonts w:ascii="Arial" w:hAnsi="Arial" w:cs="Arial"/>
              </w:rPr>
              <w:t>.</w:t>
            </w:r>
            <w:r w:rsidRPr="00950F3F">
              <w:rPr>
                <w:rFonts w:ascii="Arial" w:hAnsi="Arial" w:cs="Arial"/>
              </w:rPr>
              <w:t xml:space="preserve"> </w:t>
            </w:r>
            <w:r>
              <w:rPr>
                <w:rFonts w:ascii="Arial" w:hAnsi="Arial" w:cs="Arial"/>
              </w:rPr>
              <w:t>Can identify problems and propose appropriate solutions</w:t>
            </w:r>
            <w:r>
              <w:t xml:space="preserve"> </w:t>
            </w:r>
            <w:r w:rsidRPr="008A5056">
              <w:rPr>
                <w:rFonts w:ascii="Arial" w:hAnsi="Arial" w:cs="Arial"/>
              </w:rPr>
              <w:t>outside the context in which they were first studied</w:t>
            </w:r>
            <w:r>
              <w:rPr>
                <w:rFonts w:ascii="Arial" w:hAnsi="Arial" w:cs="Arial"/>
              </w:rPr>
              <w:t>.</w:t>
            </w:r>
          </w:p>
          <w:p w14:paraId="7D5FDDB2" w14:textId="77777777" w:rsidR="00527E60" w:rsidRPr="00B669B1" w:rsidRDefault="00527E60" w:rsidP="0093002B">
            <w:pPr>
              <w:rPr>
                <w:rFonts w:ascii="Arial" w:hAnsi="Arial" w:cs="Arial"/>
              </w:rPr>
            </w:pPr>
            <w:r w:rsidRPr="00B669B1">
              <w:rPr>
                <w:rFonts w:ascii="Arial" w:hAnsi="Arial" w:cs="Arial"/>
              </w:rPr>
              <w:t xml:space="preserve">Evidence of some creativity. </w:t>
            </w:r>
          </w:p>
        </w:tc>
        <w:tc>
          <w:tcPr>
            <w:tcW w:w="1736" w:type="dxa"/>
          </w:tcPr>
          <w:p w14:paraId="61C8F351" w14:textId="77777777" w:rsidR="00527E60" w:rsidRPr="00B669B1" w:rsidRDefault="00527E60" w:rsidP="0093002B">
            <w:pPr>
              <w:rPr>
                <w:rFonts w:ascii="Arial" w:hAnsi="Arial" w:cs="Arial"/>
              </w:rPr>
            </w:pPr>
            <w:r w:rsidRPr="00B669B1">
              <w:rPr>
                <w:rFonts w:ascii="Arial" w:hAnsi="Arial" w:cs="Arial"/>
              </w:rPr>
              <w:t xml:space="preserve">An advanced application of a range of </w:t>
            </w:r>
            <w:r w:rsidRPr="008A5056">
              <w:rPr>
                <w:rFonts w:ascii="Arial" w:hAnsi="Arial" w:cs="Arial"/>
              </w:rPr>
              <w:t xml:space="preserve">established </w:t>
            </w:r>
            <w:r w:rsidRPr="00B669B1">
              <w:rPr>
                <w:rFonts w:ascii="Arial" w:hAnsi="Arial" w:cs="Arial"/>
              </w:rPr>
              <w:t>methods, materials, tools and/or techniques.</w:t>
            </w:r>
          </w:p>
          <w:p w14:paraId="752B5BCA" w14:textId="77777777" w:rsidR="00527E60" w:rsidRPr="00B669B1" w:rsidRDefault="00527E60" w:rsidP="0093002B">
            <w:pPr>
              <w:rPr>
                <w:rFonts w:ascii="Arial" w:hAnsi="Arial" w:cs="Arial"/>
              </w:rPr>
            </w:pPr>
            <w:r w:rsidRPr="00B669B1">
              <w:rPr>
                <w:rFonts w:ascii="Arial" w:hAnsi="Arial" w:cs="Arial"/>
              </w:rPr>
              <w:t xml:space="preserve">The context of the application is well considered, </w:t>
            </w:r>
            <w:r>
              <w:rPr>
                <w:rFonts w:ascii="Arial" w:hAnsi="Arial" w:cs="Arial"/>
              </w:rPr>
              <w:t>and insightful</w:t>
            </w:r>
            <w:r w:rsidRPr="00B669B1">
              <w:rPr>
                <w:rFonts w:ascii="Arial" w:hAnsi="Arial" w:cs="Arial"/>
              </w:rPr>
              <w:t>.</w:t>
            </w:r>
          </w:p>
          <w:p w14:paraId="1B6D4DC5" w14:textId="77777777" w:rsidR="00527E60" w:rsidRPr="00B669B1" w:rsidRDefault="00527E60" w:rsidP="0093002B">
            <w:pPr>
              <w:rPr>
                <w:rFonts w:ascii="Arial" w:hAnsi="Arial" w:cs="Arial"/>
              </w:rPr>
            </w:pPr>
            <w:r>
              <w:rPr>
                <w:rFonts w:ascii="Arial" w:hAnsi="Arial" w:cs="Arial"/>
              </w:rPr>
              <w:t>C</w:t>
            </w:r>
            <w:r w:rsidRPr="00950F3F">
              <w:rPr>
                <w:rFonts w:ascii="Arial" w:hAnsi="Arial" w:cs="Arial"/>
              </w:rPr>
              <w:t xml:space="preserve">onsistent, accurate and logical application of theory to practice, making </w:t>
            </w:r>
            <w:r>
              <w:rPr>
                <w:rFonts w:ascii="Arial" w:hAnsi="Arial" w:cs="Arial"/>
              </w:rPr>
              <w:t>well-developed</w:t>
            </w:r>
            <w:r w:rsidRPr="00950F3F">
              <w:rPr>
                <w:rFonts w:ascii="Arial" w:hAnsi="Arial" w:cs="Arial"/>
              </w:rPr>
              <w:t xml:space="preserve"> links between the two</w:t>
            </w:r>
            <w:r>
              <w:rPr>
                <w:rFonts w:ascii="Arial" w:hAnsi="Arial" w:cs="Arial"/>
              </w:rPr>
              <w:t>.</w:t>
            </w:r>
            <w:r w:rsidRPr="00950F3F">
              <w:rPr>
                <w:rFonts w:ascii="Arial" w:hAnsi="Arial" w:cs="Arial"/>
              </w:rPr>
              <w:t xml:space="preserve"> </w:t>
            </w:r>
            <w:r w:rsidRPr="00E91CFC">
              <w:rPr>
                <w:rFonts w:ascii="Arial" w:hAnsi="Arial" w:cs="Arial"/>
              </w:rPr>
              <w:t xml:space="preserve">Can identify problems and propose </w:t>
            </w:r>
            <w:r>
              <w:rPr>
                <w:rFonts w:ascii="Arial" w:hAnsi="Arial" w:cs="Arial"/>
              </w:rPr>
              <w:t>excellent,</w:t>
            </w:r>
            <w:r w:rsidRPr="00E91CFC">
              <w:rPr>
                <w:rFonts w:ascii="Arial" w:hAnsi="Arial" w:cs="Arial"/>
              </w:rPr>
              <w:t xml:space="preserve"> </w:t>
            </w:r>
            <w:r w:rsidRPr="00077511">
              <w:rPr>
                <w:rFonts w:ascii="Arial" w:hAnsi="Arial" w:cs="Arial"/>
              </w:rPr>
              <w:t xml:space="preserve">creative </w:t>
            </w:r>
            <w:r w:rsidRPr="00E91CFC">
              <w:rPr>
                <w:rFonts w:ascii="Arial" w:hAnsi="Arial" w:cs="Arial"/>
              </w:rPr>
              <w:t>solutions</w:t>
            </w:r>
            <w:r>
              <w:rPr>
                <w:rFonts w:ascii="Arial" w:hAnsi="Arial" w:cs="Arial"/>
              </w:rPr>
              <w:t xml:space="preserve"> </w:t>
            </w:r>
            <w:r w:rsidRPr="008A5056">
              <w:rPr>
                <w:rFonts w:ascii="Arial" w:hAnsi="Arial" w:cs="Arial"/>
              </w:rPr>
              <w:t>outside the context in which they were first studied</w:t>
            </w:r>
            <w:r w:rsidRPr="00E91CFC">
              <w:rPr>
                <w:rFonts w:ascii="Arial" w:hAnsi="Arial" w:cs="Arial"/>
              </w:rPr>
              <w:t xml:space="preserve">. </w:t>
            </w:r>
          </w:p>
        </w:tc>
        <w:tc>
          <w:tcPr>
            <w:tcW w:w="1736" w:type="dxa"/>
          </w:tcPr>
          <w:p w14:paraId="4B4D3BEF" w14:textId="77777777" w:rsidR="00527E60" w:rsidRPr="00B669B1" w:rsidRDefault="00527E60" w:rsidP="0093002B">
            <w:pPr>
              <w:rPr>
                <w:rFonts w:ascii="Arial" w:hAnsi="Arial" w:cs="Arial"/>
              </w:rPr>
            </w:pPr>
            <w:r>
              <w:rPr>
                <w:rFonts w:ascii="Arial" w:hAnsi="Arial" w:cs="Arial"/>
              </w:rPr>
              <w:t>Exceptional</w:t>
            </w:r>
            <w:r w:rsidRPr="00B669B1">
              <w:rPr>
                <w:rFonts w:ascii="Arial" w:hAnsi="Arial" w:cs="Arial"/>
              </w:rPr>
              <w:t xml:space="preserve"> levels of application and deployment skills</w:t>
            </w:r>
            <w:r>
              <w:rPr>
                <w:rFonts w:ascii="Arial" w:hAnsi="Arial" w:cs="Arial"/>
              </w:rPr>
              <w:t xml:space="preserve"> using </w:t>
            </w:r>
            <w:r w:rsidRPr="008A5056">
              <w:rPr>
                <w:rFonts w:ascii="Arial" w:hAnsi="Arial" w:cs="Arial"/>
              </w:rPr>
              <w:t>established methods, materials, tools and/or techniques</w:t>
            </w:r>
            <w:r>
              <w:rPr>
                <w:rFonts w:ascii="Arial" w:hAnsi="Arial" w:cs="Arial"/>
              </w:rPr>
              <w:t xml:space="preserve">.  </w:t>
            </w:r>
            <w:r w:rsidRPr="00950F3F">
              <w:rPr>
                <w:rFonts w:ascii="Arial" w:hAnsi="Arial" w:cs="Arial"/>
              </w:rPr>
              <w:t xml:space="preserve">Consistent, accurate and logical application of </w:t>
            </w:r>
            <w:r>
              <w:rPr>
                <w:rFonts w:ascii="Arial" w:hAnsi="Arial" w:cs="Arial"/>
              </w:rPr>
              <w:t xml:space="preserve">theory to practice, making highly </w:t>
            </w:r>
            <w:r w:rsidRPr="00950F3F">
              <w:rPr>
                <w:rFonts w:ascii="Arial" w:hAnsi="Arial" w:cs="Arial"/>
              </w:rPr>
              <w:t>developed links between the two.</w:t>
            </w:r>
            <w:r>
              <w:rPr>
                <w:rFonts w:ascii="Arial" w:hAnsi="Arial" w:cs="Arial"/>
              </w:rPr>
              <w:t xml:space="preserve"> </w:t>
            </w:r>
            <w:r w:rsidRPr="00E91CFC">
              <w:rPr>
                <w:rFonts w:ascii="Arial" w:hAnsi="Arial" w:cs="Arial"/>
              </w:rPr>
              <w:t xml:space="preserve">Can identify </w:t>
            </w:r>
            <w:r>
              <w:rPr>
                <w:rFonts w:ascii="Arial" w:hAnsi="Arial" w:cs="Arial"/>
              </w:rPr>
              <w:t xml:space="preserve">routine and non-routine </w:t>
            </w:r>
            <w:r w:rsidRPr="00E91CFC">
              <w:rPr>
                <w:rFonts w:ascii="Arial" w:hAnsi="Arial" w:cs="Arial"/>
              </w:rPr>
              <w:t xml:space="preserve">problems and propose </w:t>
            </w:r>
            <w:r>
              <w:rPr>
                <w:rFonts w:ascii="Arial" w:hAnsi="Arial" w:cs="Arial"/>
              </w:rPr>
              <w:t>quite sophisticated, creative</w:t>
            </w:r>
            <w:r w:rsidRPr="00E91CFC">
              <w:rPr>
                <w:rFonts w:ascii="Arial" w:hAnsi="Arial" w:cs="Arial"/>
              </w:rPr>
              <w:t xml:space="preserve"> solutions</w:t>
            </w:r>
            <w:r>
              <w:rPr>
                <w:rFonts w:ascii="Arial" w:hAnsi="Arial" w:cs="Arial"/>
              </w:rPr>
              <w:t xml:space="preserve"> </w:t>
            </w:r>
            <w:r w:rsidRPr="008A5056">
              <w:rPr>
                <w:rFonts w:ascii="Arial" w:hAnsi="Arial" w:cs="Arial"/>
              </w:rPr>
              <w:t>outside the context in which they were first studied</w:t>
            </w:r>
            <w:r w:rsidRPr="00E91CFC">
              <w:rPr>
                <w:rFonts w:ascii="Arial" w:hAnsi="Arial" w:cs="Arial"/>
              </w:rPr>
              <w:t>.</w:t>
            </w:r>
            <w:r>
              <w:rPr>
                <w:rFonts w:ascii="Arial" w:hAnsi="Arial" w:cs="Arial"/>
              </w:rPr>
              <w:t xml:space="preserve"> </w:t>
            </w:r>
          </w:p>
        </w:tc>
      </w:tr>
      <w:tr w:rsidR="00527E60" w:rsidRPr="00D9771E" w14:paraId="3AF2CAE7" w14:textId="77777777" w:rsidTr="0093002B">
        <w:tc>
          <w:tcPr>
            <w:tcW w:w="1735" w:type="dxa"/>
            <w:shd w:val="clear" w:color="auto" w:fill="FF99FF"/>
          </w:tcPr>
          <w:p w14:paraId="5CE69014" w14:textId="77777777" w:rsidR="00527E60" w:rsidRDefault="00527E60" w:rsidP="0093002B">
            <w:pPr>
              <w:spacing w:before="34" w:line="239" w:lineRule="auto"/>
              <w:ind w:left="108" w:right="-54"/>
              <w:rPr>
                <w:rFonts w:ascii="Arial" w:eastAsia="Arial" w:hAnsi="Arial" w:cs="Arial"/>
                <w:b/>
                <w:bCs/>
              </w:rPr>
            </w:pPr>
            <w:r w:rsidRPr="00011FB7">
              <w:rPr>
                <w:rFonts w:ascii="Arial" w:eastAsia="Arial" w:hAnsi="Arial" w:cs="Arial"/>
                <w:b/>
                <w:bCs/>
              </w:rPr>
              <w:t xml:space="preserve">Transferable skills for </w:t>
            </w:r>
            <w:r>
              <w:rPr>
                <w:rFonts w:ascii="Arial" w:eastAsia="Arial" w:hAnsi="Arial" w:cs="Arial"/>
                <w:b/>
                <w:bCs/>
              </w:rPr>
              <w:t xml:space="preserve">life </w:t>
            </w:r>
            <w:r>
              <w:rPr>
                <w:rFonts w:ascii="Arial" w:eastAsia="Arial" w:hAnsi="Arial" w:cs="Arial"/>
                <w:b/>
                <w:bCs/>
              </w:rPr>
              <w:lastRenderedPageBreak/>
              <w:t xml:space="preserve">and </w:t>
            </w:r>
            <w:r w:rsidRPr="00011FB7">
              <w:rPr>
                <w:rFonts w:ascii="Arial" w:eastAsia="Arial" w:hAnsi="Arial" w:cs="Arial"/>
                <w:b/>
                <w:bCs/>
              </w:rPr>
              <w:t>professional practice</w:t>
            </w:r>
          </w:p>
          <w:p w14:paraId="143228A8" w14:textId="77777777" w:rsidR="00527E60" w:rsidRPr="002E6269" w:rsidRDefault="00527E60" w:rsidP="0093002B">
            <w:pPr>
              <w:spacing w:before="34" w:line="239" w:lineRule="auto"/>
              <w:ind w:left="108" w:right="-54"/>
              <w:rPr>
                <w:rFonts w:ascii="Arial" w:hAnsi="Arial" w:cs="Arial"/>
                <w:sz w:val="18"/>
                <w:szCs w:val="18"/>
              </w:rPr>
            </w:pPr>
            <w:r w:rsidRPr="00F65EEE">
              <w:rPr>
                <w:rFonts w:ascii="Arial" w:hAnsi="Arial" w:cs="Arial"/>
                <w:sz w:val="18"/>
                <w:szCs w:val="18"/>
              </w:rPr>
              <w:t>(</w:t>
            </w:r>
            <w:r>
              <w:rPr>
                <w:rFonts w:ascii="Arial" w:hAnsi="Arial" w:cs="Arial"/>
                <w:sz w:val="18"/>
                <w:szCs w:val="18"/>
              </w:rPr>
              <w:t>E</w:t>
            </w:r>
            <w:r w:rsidRPr="002E6269">
              <w:rPr>
                <w:rFonts w:ascii="Arial" w:hAnsi="Arial" w:cs="Arial"/>
                <w:sz w:val="18"/>
                <w:szCs w:val="18"/>
              </w:rPr>
              <w:t>ffectively communicate in a variety of forms</w:t>
            </w:r>
          </w:p>
          <w:p w14:paraId="634E8341" w14:textId="77777777" w:rsidR="00527E60" w:rsidRPr="00CC222E" w:rsidRDefault="00527E60" w:rsidP="0093002B">
            <w:pPr>
              <w:spacing w:before="34" w:line="239" w:lineRule="auto"/>
              <w:ind w:left="108" w:right="-54"/>
              <w:rPr>
                <w:rFonts w:ascii="Arial" w:hAnsi="Arial" w:cs="Arial"/>
                <w:sz w:val="18"/>
                <w:szCs w:val="18"/>
              </w:rPr>
            </w:pPr>
            <w:r w:rsidRPr="002E6269">
              <w:rPr>
                <w:rFonts w:ascii="Arial" w:hAnsi="Arial" w:cs="Arial"/>
                <w:sz w:val="18"/>
                <w:szCs w:val="18"/>
              </w:rPr>
              <w:t xml:space="preserve">to specialist and non-specialist </w:t>
            </w:r>
            <w:proofErr w:type="gramStart"/>
            <w:r w:rsidRPr="002E6269">
              <w:rPr>
                <w:rFonts w:ascii="Arial" w:hAnsi="Arial" w:cs="Arial"/>
                <w:sz w:val="18"/>
                <w:szCs w:val="18"/>
              </w:rPr>
              <w:t>audiences</w:t>
            </w:r>
            <w:r>
              <w:rPr>
                <w:rFonts w:ascii="Arial" w:hAnsi="Arial" w:cs="Arial"/>
                <w:sz w:val="18"/>
                <w:szCs w:val="18"/>
              </w:rPr>
              <w:t xml:space="preserve">; </w:t>
            </w:r>
            <w:r w:rsidRPr="002E6269">
              <w:rPr>
                <w:rFonts w:ascii="Arial" w:hAnsi="Arial" w:cs="Arial"/>
                <w:sz w:val="18"/>
                <w:szCs w:val="18"/>
              </w:rPr>
              <w:t xml:space="preserve"> the</w:t>
            </w:r>
            <w:proofErr w:type="gramEnd"/>
            <w:r w:rsidRPr="002E6269">
              <w:rPr>
                <w:rFonts w:ascii="Arial" w:hAnsi="Arial" w:cs="Arial"/>
                <w:sz w:val="18"/>
                <w:szCs w:val="18"/>
              </w:rPr>
              <w:t xml:space="preserve"> qualities and transferable skills necessary for emplo</w:t>
            </w:r>
            <w:r>
              <w:rPr>
                <w:rFonts w:ascii="Arial" w:hAnsi="Arial" w:cs="Arial"/>
                <w:sz w:val="18"/>
                <w:szCs w:val="18"/>
              </w:rPr>
              <w:t xml:space="preserve">yment requiring the exercise of </w:t>
            </w:r>
            <w:r w:rsidRPr="002E6269">
              <w:rPr>
                <w:rFonts w:ascii="Arial" w:hAnsi="Arial" w:cs="Arial"/>
                <w:sz w:val="18"/>
                <w:szCs w:val="18"/>
              </w:rPr>
              <w:t>personal responsibility and decision-making</w:t>
            </w:r>
            <w:r w:rsidRPr="00F65EEE">
              <w:rPr>
                <w:rFonts w:ascii="Arial" w:hAnsi="Arial" w:cs="Arial"/>
                <w:sz w:val="18"/>
                <w:szCs w:val="18"/>
              </w:rPr>
              <w:t>.)</w:t>
            </w:r>
          </w:p>
        </w:tc>
        <w:tc>
          <w:tcPr>
            <w:tcW w:w="1736" w:type="dxa"/>
            <w:tcBorders>
              <w:top w:val="single" w:sz="4" w:space="0" w:color="auto"/>
              <w:left w:val="single" w:sz="4" w:space="0" w:color="auto"/>
              <w:bottom w:val="single" w:sz="4" w:space="0" w:color="auto"/>
              <w:right w:val="dashed" w:sz="4" w:space="0" w:color="auto"/>
            </w:tcBorders>
          </w:tcPr>
          <w:p w14:paraId="560E46BA" w14:textId="77777777" w:rsidR="00527E60" w:rsidRPr="00E07BE3" w:rsidRDefault="00527E60" w:rsidP="0093002B">
            <w:pPr>
              <w:rPr>
                <w:rFonts w:ascii="Arial" w:hAnsi="Arial" w:cs="Arial"/>
              </w:rPr>
            </w:pPr>
            <w:r>
              <w:rPr>
                <w:rFonts w:ascii="Arial" w:hAnsi="Arial" w:cs="Arial"/>
              </w:rPr>
              <w:lastRenderedPageBreak/>
              <w:t>Communication medium</w:t>
            </w:r>
            <w:r w:rsidRPr="00E07BE3">
              <w:rPr>
                <w:rFonts w:ascii="Arial" w:hAnsi="Arial" w:cs="Arial"/>
              </w:rPr>
              <w:t xml:space="preserve"> is </w:t>
            </w:r>
            <w:r w:rsidRPr="00E07BE3">
              <w:rPr>
                <w:rFonts w:ascii="Arial" w:hAnsi="Arial" w:cs="Arial"/>
              </w:rPr>
              <w:lastRenderedPageBreak/>
              <w:t>inappropriate or misapplied.</w:t>
            </w:r>
          </w:p>
          <w:p w14:paraId="7CBC3FE8" w14:textId="77777777" w:rsidR="00527E60" w:rsidRPr="00E07BE3" w:rsidRDefault="00527E60" w:rsidP="0093002B">
            <w:pPr>
              <w:rPr>
                <w:rFonts w:ascii="Arial" w:hAnsi="Arial" w:cs="Arial"/>
              </w:rPr>
            </w:pPr>
            <w:r w:rsidRPr="00E07BE3">
              <w:rPr>
                <w:rFonts w:ascii="Arial" w:hAnsi="Arial" w:cs="Arial"/>
              </w:rPr>
              <w:t>Work is poorly structured</w:t>
            </w:r>
            <w:r>
              <w:rPr>
                <w:rFonts w:ascii="Arial" w:hAnsi="Arial" w:cs="Arial"/>
              </w:rPr>
              <w:t>, disorganised</w:t>
            </w:r>
            <w:r w:rsidRPr="00E07BE3">
              <w:rPr>
                <w:rFonts w:ascii="Arial" w:hAnsi="Arial" w:cs="Arial"/>
              </w:rPr>
              <w:t xml:space="preserve"> and/or </w:t>
            </w:r>
            <w:r w:rsidRPr="00ED3ABD">
              <w:rPr>
                <w:rFonts w:ascii="Arial" w:hAnsi="Arial" w:cs="Arial"/>
              </w:rPr>
              <w:t xml:space="preserve">confusingly expressed. Very </w:t>
            </w:r>
            <w:r>
              <w:rPr>
                <w:rFonts w:ascii="Arial" w:hAnsi="Arial" w:cs="Arial"/>
              </w:rPr>
              <w:t>weak</w:t>
            </w:r>
            <w:r w:rsidRPr="00ED3ABD">
              <w:rPr>
                <w:rFonts w:ascii="Arial" w:hAnsi="Arial" w:cs="Arial"/>
              </w:rPr>
              <w:t xml:space="preserve"> </w:t>
            </w:r>
            <w:r>
              <w:rPr>
                <w:rFonts w:ascii="Arial" w:hAnsi="Arial" w:cs="Arial"/>
              </w:rPr>
              <w:t>use of language</w:t>
            </w:r>
            <w:r w:rsidRPr="00ED3ABD">
              <w:rPr>
                <w:rFonts w:ascii="Arial" w:hAnsi="Arial" w:cs="Arial"/>
              </w:rPr>
              <w:t xml:space="preserve"> a</w:t>
            </w:r>
            <w:r>
              <w:rPr>
                <w:rFonts w:ascii="Arial" w:hAnsi="Arial" w:cs="Arial"/>
              </w:rPr>
              <w:t xml:space="preserve">nd/or very </w:t>
            </w:r>
            <w:r w:rsidRPr="00ED3ABD">
              <w:rPr>
                <w:rFonts w:ascii="Arial" w:hAnsi="Arial" w:cs="Arial"/>
              </w:rPr>
              <w:t>inappropriate style.</w:t>
            </w:r>
            <w:r w:rsidRPr="00E07BE3">
              <w:rPr>
                <w:rFonts w:ascii="Arial" w:hAnsi="Arial" w:cs="Arial"/>
              </w:rPr>
              <w:t xml:space="preserve"> </w:t>
            </w:r>
            <w:r>
              <w:rPr>
                <w:rFonts w:ascii="Arial" w:hAnsi="Arial" w:cs="Arial"/>
              </w:rPr>
              <w:t>Failure to work effectively as part of a group.</w:t>
            </w:r>
            <w:r w:rsidRPr="00765A2B">
              <w:rPr>
                <w:rFonts w:ascii="Arial" w:hAnsi="Arial" w:cs="Arial"/>
              </w:rPr>
              <w:t xml:space="preserve"> </w:t>
            </w:r>
            <w:r>
              <w:rPr>
                <w:rFonts w:ascii="Arial" w:hAnsi="Arial" w:cs="Arial"/>
              </w:rPr>
              <w:t xml:space="preserve">Little or no </w:t>
            </w:r>
            <w:r w:rsidRPr="005F01A6">
              <w:rPr>
                <w:rFonts w:ascii="Arial" w:hAnsi="Arial" w:cs="Arial"/>
              </w:rPr>
              <w:t xml:space="preserve">evidence of the skills </w:t>
            </w:r>
            <w:r>
              <w:rPr>
                <w:rFonts w:ascii="Arial" w:hAnsi="Arial" w:cs="Arial"/>
              </w:rPr>
              <w:t>for</w:t>
            </w:r>
            <w:r w:rsidRPr="005F01A6">
              <w:rPr>
                <w:rFonts w:ascii="Arial" w:hAnsi="Arial" w:cs="Arial"/>
              </w:rPr>
              <w:t xml:space="preserve"> </w:t>
            </w:r>
            <w:r>
              <w:rPr>
                <w:rFonts w:ascii="Arial" w:hAnsi="Arial" w:cs="Arial"/>
              </w:rPr>
              <w:t>employment</w:t>
            </w:r>
            <w:r>
              <w:t xml:space="preserve"> </w:t>
            </w:r>
            <w:r w:rsidRPr="00CC222E">
              <w:rPr>
                <w:rFonts w:ascii="Arial" w:hAnsi="Arial" w:cs="Arial"/>
              </w:rPr>
              <w:t>requ</w:t>
            </w:r>
            <w:r>
              <w:rPr>
                <w:rFonts w:ascii="Arial" w:hAnsi="Arial" w:cs="Arial"/>
              </w:rPr>
              <w:t xml:space="preserve">iring the exercise of </w:t>
            </w:r>
            <w:r w:rsidRPr="00CC222E">
              <w:rPr>
                <w:rFonts w:ascii="Arial" w:hAnsi="Arial" w:cs="Arial"/>
              </w:rPr>
              <w:t>personal responsibility and decision-making</w:t>
            </w:r>
            <w:r>
              <w:rPr>
                <w:rFonts w:ascii="Arial" w:hAnsi="Arial" w:cs="Arial"/>
              </w:rPr>
              <w:t>.</w:t>
            </w:r>
          </w:p>
          <w:p w14:paraId="5CECAE86" w14:textId="77777777" w:rsidR="00527E60" w:rsidRPr="00ED3ABD" w:rsidRDefault="00527E60" w:rsidP="0093002B">
            <w:pPr>
              <w:rPr>
                <w:rFonts w:ascii="Arial" w:hAnsi="Arial" w:cs="Arial"/>
              </w:rPr>
            </w:pPr>
          </w:p>
          <w:p w14:paraId="7EF045A2" w14:textId="77777777" w:rsidR="00527E60" w:rsidRPr="00E07BE3" w:rsidRDefault="00527E60" w:rsidP="0093002B">
            <w:pPr>
              <w:rPr>
                <w:rFonts w:ascii="Arial" w:hAnsi="Arial" w:cs="Arial"/>
              </w:rPr>
            </w:pPr>
          </w:p>
        </w:tc>
        <w:tc>
          <w:tcPr>
            <w:tcW w:w="1736" w:type="dxa"/>
            <w:tcBorders>
              <w:top w:val="single" w:sz="4" w:space="0" w:color="auto"/>
              <w:left w:val="dashed" w:sz="4" w:space="0" w:color="auto"/>
              <w:bottom w:val="single" w:sz="4" w:space="0" w:color="auto"/>
              <w:right w:val="double" w:sz="4" w:space="0" w:color="auto"/>
            </w:tcBorders>
          </w:tcPr>
          <w:p w14:paraId="62AC5AD3" w14:textId="77777777" w:rsidR="00527E60" w:rsidRPr="00E07BE3" w:rsidRDefault="00527E60" w:rsidP="0093002B">
            <w:pPr>
              <w:rPr>
                <w:rFonts w:ascii="Arial" w:hAnsi="Arial" w:cs="Arial"/>
              </w:rPr>
            </w:pPr>
            <w:r w:rsidRPr="00ED3ABD">
              <w:rPr>
                <w:rFonts w:ascii="Arial" w:hAnsi="Arial" w:cs="Arial"/>
              </w:rPr>
              <w:lastRenderedPageBreak/>
              <w:t xml:space="preserve">Communication medium </w:t>
            </w:r>
            <w:r w:rsidRPr="00E07BE3">
              <w:rPr>
                <w:rFonts w:ascii="Arial" w:hAnsi="Arial" w:cs="Arial"/>
              </w:rPr>
              <w:t xml:space="preserve">is poorly </w:t>
            </w:r>
            <w:r w:rsidRPr="00E07BE3">
              <w:rPr>
                <w:rFonts w:ascii="Arial" w:hAnsi="Arial" w:cs="Arial"/>
              </w:rPr>
              <w:lastRenderedPageBreak/>
              <w:t xml:space="preserve">designed and/or not suitable for the audience. </w:t>
            </w:r>
          </w:p>
          <w:p w14:paraId="09253DFA" w14:textId="77777777" w:rsidR="00527E60" w:rsidRPr="00E07BE3" w:rsidRDefault="00527E60" w:rsidP="0093002B">
            <w:pPr>
              <w:rPr>
                <w:rFonts w:ascii="Arial" w:hAnsi="Arial" w:cs="Arial"/>
              </w:rPr>
            </w:pPr>
            <w:r w:rsidRPr="00ED3ABD">
              <w:rPr>
                <w:rFonts w:ascii="Arial" w:hAnsi="Arial" w:cs="Arial"/>
              </w:rPr>
              <w:t xml:space="preserve">Work is poorly presented in a disjointed manner. </w:t>
            </w:r>
            <w:r>
              <w:rPr>
                <w:rFonts w:ascii="Arial" w:hAnsi="Arial" w:cs="Arial"/>
              </w:rPr>
              <w:t>It</w:t>
            </w:r>
            <w:r w:rsidRPr="00ED3ABD">
              <w:rPr>
                <w:rFonts w:ascii="Arial" w:hAnsi="Arial" w:cs="Arial"/>
              </w:rPr>
              <w:t xml:space="preserve"> is loosely, and at times incoherently, structured, with information and ideas often poorly expressed.</w:t>
            </w:r>
            <w:r>
              <w:rPr>
                <w:rFonts w:ascii="Arial" w:hAnsi="Arial" w:cs="Arial"/>
              </w:rPr>
              <w:t xml:space="preserve"> W</w:t>
            </w:r>
            <w:r w:rsidRPr="00ED3ABD">
              <w:rPr>
                <w:rFonts w:ascii="Arial" w:hAnsi="Arial" w:cs="Arial"/>
              </w:rPr>
              <w:t xml:space="preserve">eak </w:t>
            </w:r>
            <w:r>
              <w:rPr>
                <w:rFonts w:ascii="Arial" w:hAnsi="Arial" w:cs="Arial"/>
              </w:rPr>
              <w:t>use of language</w:t>
            </w:r>
            <w:r w:rsidRPr="00ED3ABD">
              <w:rPr>
                <w:rFonts w:ascii="Arial" w:hAnsi="Arial" w:cs="Arial"/>
              </w:rPr>
              <w:t xml:space="preserve"> and/or inappropriate style.</w:t>
            </w:r>
            <w:r>
              <w:rPr>
                <w:rFonts w:ascii="Arial" w:hAnsi="Arial" w:cs="Arial"/>
              </w:rPr>
              <w:t xml:space="preserve"> Flawed</w:t>
            </w:r>
            <w:r w:rsidRPr="00765A2B">
              <w:rPr>
                <w:rFonts w:ascii="Arial" w:hAnsi="Arial" w:cs="Arial"/>
              </w:rPr>
              <w:t xml:space="preserve"> </w:t>
            </w:r>
            <w:r>
              <w:rPr>
                <w:rFonts w:ascii="Arial" w:hAnsi="Arial" w:cs="Arial"/>
              </w:rPr>
              <w:t>approach to</w:t>
            </w:r>
            <w:r w:rsidRPr="00765A2B">
              <w:rPr>
                <w:rFonts w:ascii="Arial" w:hAnsi="Arial" w:cs="Arial"/>
              </w:rPr>
              <w:t xml:space="preserve"> group</w:t>
            </w:r>
            <w:r>
              <w:rPr>
                <w:rFonts w:ascii="Arial" w:hAnsi="Arial" w:cs="Arial"/>
              </w:rPr>
              <w:t xml:space="preserve"> work</w:t>
            </w:r>
            <w:r w:rsidRPr="00765A2B">
              <w:rPr>
                <w:rFonts w:ascii="Arial" w:hAnsi="Arial" w:cs="Arial"/>
              </w:rPr>
              <w:t xml:space="preserve">, meeting </w:t>
            </w:r>
            <w:r>
              <w:rPr>
                <w:rFonts w:ascii="Arial" w:hAnsi="Arial" w:cs="Arial"/>
              </w:rPr>
              <w:t>only partial</w:t>
            </w:r>
            <w:r w:rsidRPr="00765A2B">
              <w:rPr>
                <w:rFonts w:ascii="Arial" w:hAnsi="Arial" w:cs="Arial"/>
              </w:rPr>
              <w:t xml:space="preserve"> obligations to others</w:t>
            </w:r>
            <w:r>
              <w:rPr>
                <w:rFonts w:ascii="Arial" w:hAnsi="Arial" w:cs="Arial"/>
              </w:rPr>
              <w:t>.</w:t>
            </w:r>
            <w:r w:rsidRPr="00765A2B">
              <w:rPr>
                <w:rFonts w:ascii="Arial" w:hAnsi="Arial" w:cs="Arial"/>
              </w:rPr>
              <w:t xml:space="preserve"> </w:t>
            </w:r>
            <w:r w:rsidRPr="005F01A6">
              <w:rPr>
                <w:rFonts w:ascii="Arial" w:hAnsi="Arial" w:cs="Arial"/>
              </w:rPr>
              <w:t>Limited evidence</w:t>
            </w:r>
            <w:r>
              <w:rPr>
                <w:rFonts w:ascii="Arial" w:hAnsi="Arial" w:cs="Arial"/>
              </w:rPr>
              <w:t xml:space="preserve"> </w:t>
            </w:r>
            <w:r w:rsidRPr="00CC222E">
              <w:rPr>
                <w:rFonts w:ascii="Arial" w:hAnsi="Arial" w:cs="Arial"/>
              </w:rPr>
              <w:t>of the skills for employment requiring the exercise of</w:t>
            </w:r>
            <w:r>
              <w:rPr>
                <w:rFonts w:ascii="Arial" w:hAnsi="Arial" w:cs="Arial"/>
              </w:rPr>
              <w:t xml:space="preserve"> </w:t>
            </w:r>
            <w:r w:rsidRPr="00CC222E">
              <w:rPr>
                <w:rFonts w:ascii="Arial" w:hAnsi="Arial" w:cs="Arial"/>
              </w:rPr>
              <w:t>personal responsibility and decision-making</w:t>
            </w:r>
            <w:r w:rsidRPr="005F01A6">
              <w:rPr>
                <w:rFonts w:ascii="Arial" w:hAnsi="Arial" w:cs="Arial"/>
              </w:rPr>
              <w:t>.</w:t>
            </w:r>
          </w:p>
        </w:tc>
        <w:tc>
          <w:tcPr>
            <w:tcW w:w="1736" w:type="dxa"/>
            <w:tcBorders>
              <w:top w:val="single" w:sz="4" w:space="0" w:color="auto"/>
              <w:left w:val="double" w:sz="4" w:space="0" w:color="auto"/>
              <w:bottom w:val="single" w:sz="4" w:space="0" w:color="auto"/>
              <w:right w:val="dashed" w:sz="4" w:space="0" w:color="auto"/>
            </w:tcBorders>
          </w:tcPr>
          <w:p w14:paraId="74C753D1" w14:textId="77777777" w:rsidR="00527E60" w:rsidRPr="00E07BE3" w:rsidRDefault="00527E60" w:rsidP="0093002B">
            <w:pPr>
              <w:rPr>
                <w:rFonts w:ascii="Arial" w:hAnsi="Arial" w:cs="Arial"/>
              </w:rPr>
            </w:pPr>
            <w:r w:rsidRPr="00E07BE3">
              <w:rPr>
                <w:rFonts w:ascii="Arial" w:hAnsi="Arial" w:cs="Arial"/>
              </w:rPr>
              <w:lastRenderedPageBreak/>
              <w:t xml:space="preserve">Can communicate in </w:t>
            </w:r>
            <w:r w:rsidRPr="00E07BE3">
              <w:rPr>
                <w:rFonts w:ascii="Arial" w:hAnsi="Arial" w:cs="Arial"/>
              </w:rPr>
              <w:lastRenderedPageBreak/>
              <w:t xml:space="preserve">a suitable </w:t>
            </w:r>
            <w:r>
              <w:rPr>
                <w:rFonts w:ascii="Arial" w:hAnsi="Arial" w:cs="Arial"/>
              </w:rPr>
              <w:t>medium</w:t>
            </w:r>
            <w:r w:rsidRPr="00E07BE3">
              <w:rPr>
                <w:rFonts w:ascii="Arial" w:hAnsi="Arial" w:cs="Arial"/>
              </w:rPr>
              <w:t xml:space="preserve"> </w:t>
            </w:r>
            <w:r>
              <w:rPr>
                <w:rFonts w:ascii="Arial" w:hAnsi="Arial" w:cs="Arial"/>
              </w:rPr>
              <w:t xml:space="preserve">for the audience </w:t>
            </w:r>
            <w:r w:rsidRPr="00E07BE3">
              <w:rPr>
                <w:rFonts w:ascii="Arial" w:hAnsi="Arial" w:cs="Arial"/>
              </w:rPr>
              <w:t xml:space="preserve">but with some room for improvement. </w:t>
            </w:r>
          </w:p>
          <w:p w14:paraId="1DE77B61" w14:textId="77777777" w:rsidR="00527E60" w:rsidRPr="00E07BE3" w:rsidRDefault="00527E60" w:rsidP="0093002B">
            <w:pPr>
              <w:rPr>
                <w:rFonts w:ascii="Arial" w:hAnsi="Arial" w:cs="Arial"/>
              </w:rPr>
            </w:pPr>
            <w:r>
              <w:rPr>
                <w:rFonts w:ascii="Arial" w:hAnsi="Arial" w:cs="Arial"/>
              </w:rPr>
              <w:t>Mostly o</w:t>
            </w:r>
            <w:r w:rsidRPr="00256CA8">
              <w:rPr>
                <w:rFonts w:ascii="Arial" w:hAnsi="Arial" w:cs="Arial"/>
              </w:rPr>
              <w:t>rdered presentation</w:t>
            </w:r>
            <w:r>
              <w:rPr>
                <w:rFonts w:ascii="Arial" w:hAnsi="Arial" w:cs="Arial"/>
              </w:rPr>
              <w:t xml:space="preserve"> and structure</w:t>
            </w:r>
            <w:r w:rsidRPr="00256CA8">
              <w:rPr>
                <w:rFonts w:ascii="Arial" w:hAnsi="Arial" w:cs="Arial"/>
              </w:rPr>
              <w:t xml:space="preserve"> in which relevant ideas / concepts are reasonably expressed.</w:t>
            </w:r>
            <w:r>
              <w:rPr>
                <w:rFonts w:ascii="Arial" w:hAnsi="Arial" w:cs="Arial"/>
              </w:rPr>
              <w:t xml:space="preserve"> </w:t>
            </w:r>
            <w:r w:rsidRPr="00E07BE3">
              <w:rPr>
                <w:rFonts w:ascii="Arial" w:hAnsi="Arial" w:cs="Arial"/>
              </w:rPr>
              <w:t xml:space="preserve">Work </w:t>
            </w:r>
            <w:r>
              <w:rPr>
                <w:rFonts w:ascii="Arial" w:hAnsi="Arial" w:cs="Arial"/>
              </w:rPr>
              <w:t>may lack</w:t>
            </w:r>
            <w:r w:rsidRPr="00E07BE3">
              <w:rPr>
                <w:rFonts w:ascii="Arial" w:hAnsi="Arial" w:cs="Arial"/>
              </w:rPr>
              <w:t xml:space="preserve"> coherence</w:t>
            </w:r>
            <w:r>
              <w:rPr>
                <w:rFonts w:ascii="Arial" w:hAnsi="Arial" w:cs="Arial"/>
              </w:rPr>
              <w:t xml:space="preserve"> in places.</w:t>
            </w:r>
            <w:r w:rsidRPr="00E07BE3">
              <w:rPr>
                <w:rFonts w:ascii="Arial" w:hAnsi="Arial" w:cs="Arial"/>
              </w:rPr>
              <w:t xml:space="preserve"> Can work as part of a </w:t>
            </w:r>
            <w:r>
              <w:rPr>
                <w:rFonts w:ascii="Arial" w:hAnsi="Arial" w:cs="Arial"/>
              </w:rPr>
              <w:t>group,</w:t>
            </w:r>
            <w:r w:rsidRPr="00A824CE">
              <w:rPr>
                <w:rFonts w:ascii="Arial" w:hAnsi="Arial" w:cs="Arial"/>
              </w:rPr>
              <w:t xml:space="preserve"> meeting most obligations to others</w:t>
            </w:r>
            <w:r w:rsidRPr="00E07BE3">
              <w:rPr>
                <w:rFonts w:ascii="Arial" w:hAnsi="Arial" w:cs="Arial"/>
              </w:rPr>
              <w:t xml:space="preserve"> but </w:t>
            </w:r>
            <w:r>
              <w:rPr>
                <w:rFonts w:ascii="Arial" w:hAnsi="Arial" w:cs="Arial"/>
              </w:rPr>
              <w:t xml:space="preserve">perhaps </w:t>
            </w:r>
            <w:r w:rsidRPr="00E07BE3">
              <w:rPr>
                <w:rFonts w:ascii="Arial" w:hAnsi="Arial" w:cs="Arial"/>
              </w:rPr>
              <w:t>with limited involvement in group activities</w:t>
            </w:r>
            <w:r>
              <w:rPr>
                <w:rFonts w:ascii="Arial" w:hAnsi="Arial" w:cs="Arial"/>
              </w:rPr>
              <w:t>.</w:t>
            </w:r>
          </w:p>
          <w:p w14:paraId="5474F4DB" w14:textId="77777777" w:rsidR="00527E60" w:rsidRPr="00E07BE3" w:rsidRDefault="00527E60" w:rsidP="0093002B">
            <w:pPr>
              <w:rPr>
                <w:rFonts w:ascii="Arial" w:hAnsi="Arial" w:cs="Arial"/>
              </w:rPr>
            </w:pPr>
            <w:r>
              <w:rPr>
                <w:rFonts w:ascii="Arial" w:hAnsi="Arial" w:cs="Arial"/>
              </w:rPr>
              <w:t xml:space="preserve">Demonstrates </w:t>
            </w:r>
            <w:r w:rsidRPr="005F01A6">
              <w:rPr>
                <w:rFonts w:ascii="Arial" w:hAnsi="Arial" w:cs="Arial"/>
              </w:rPr>
              <w:t xml:space="preserve">the </w:t>
            </w:r>
            <w:r>
              <w:rPr>
                <w:rFonts w:ascii="Arial" w:hAnsi="Arial" w:cs="Arial"/>
              </w:rPr>
              <w:t xml:space="preserve">basic </w:t>
            </w:r>
            <w:r w:rsidRPr="00CC222E">
              <w:rPr>
                <w:rFonts w:ascii="Arial" w:hAnsi="Arial" w:cs="Arial"/>
              </w:rPr>
              <w:t>skills for employment requiring the exercise of personal responsibility and deci</w:t>
            </w:r>
            <w:r>
              <w:rPr>
                <w:rFonts w:ascii="Arial" w:hAnsi="Arial" w:cs="Arial"/>
              </w:rPr>
              <w:t>sion-making, with some areas of minor weakness.</w:t>
            </w:r>
          </w:p>
        </w:tc>
        <w:tc>
          <w:tcPr>
            <w:tcW w:w="1736" w:type="dxa"/>
            <w:tcBorders>
              <w:top w:val="single" w:sz="4" w:space="0" w:color="auto"/>
              <w:left w:val="dashed" w:sz="4" w:space="0" w:color="auto"/>
              <w:bottom w:val="single" w:sz="4" w:space="0" w:color="auto"/>
              <w:right w:val="dashed" w:sz="4" w:space="0" w:color="auto"/>
            </w:tcBorders>
          </w:tcPr>
          <w:p w14:paraId="25E24D60" w14:textId="77777777" w:rsidR="00527E60" w:rsidRPr="00E07BE3" w:rsidRDefault="00527E60" w:rsidP="0093002B">
            <w:pPr>
              <w:rPr>
                <w:rFonts w:ascii="Arial" w:hAnsi="Arial" w:cs="Arial"/>
              </w:rPr>
            </w:pPr>
            <w:r w:rsidRPr="00E07BE3">
              <w:rPr>
                <w:rFonts w:ascii="Arial" w:hAnsi="Arial" w:cs="Arial"/>
              </w:rPr>
              <w:lastRenderedPageBreak/>
              <w:t xml:space="preserve">Can communicate </w:t>
            </w:r>
            <w:r w:rsidRPr="00E07BE3">
              <w:rPr>
                <w:rFonts w:ascii="Arial" w:hAnsi="Arial" w:cs="Arial"/>
              </w:rPr>
              <w:lastRenderedPageBreak/>
              <w:t xml:space="preserve">effectively in a suitable </w:t>
            </w:r>
            <w:r w:rsidRPr="00077511">
              <w:rPr>
                <w:rFonts w:ascii="Arial" w:hAnsi="Arial" w:cs="Arial"/>
              </w:rPr>
              <w:t xml:space="preserve">medium for the </w:t>
            </w:r>
            <w:proofErr w:type="gramStart"/>
            <w:r w:rsidRPr="00077511">
              <w:rPr>
                <w:rFonts w:ascii="Arial" w:hAnsi="Arial" w:cs="Arial"/>
              </w:rPr>
              <w:t>audience</w:t>
            </w:r>
            <w:r w:rsidRPr="00E07BE3">
              <w:rPr>
                <w:rFonts w:ascii="Arial" w:hAnsi="Arial" w:cs="Arial"/>
              </w:rPr>
              <w:t>, but</w:t>
            </w:r>
            <w:proofErr w:type="gramEnd"/>
            <w:r w:rsidRPr="00E07BE3">
              <w:rPr>
                <w:rFonts w:ascii="Arial" w:hAnsi="Arial" w:cs="Arial"/>
              </w:rPr>
              <w:t xml:space="preserve"> may have minor errors.</w:t>
            </w:r>
          </w:p>
          <w:p w14:paraId="75BF3137" w14:textId="77777777" w:rsidR="00527E60" w:rsidRPr="00E07BE3" w:rsidRDefault="00527E60" w:rsidP="0093002B">
            <w:pPr>
              <w:rPr>
                <w:rFonts w:ascii="Arial" w:hAnsi="Arial" w:cs="Arial"/>
              </w:rPr>
            </w:pPr>
            <w:r w:rsidRPr="00E07BE3">
              <w:rPr>
                <w:rFonts w:ascii="Arial" w:hAnsi="Arial" w:cs="Arial"/>
              </w:rPr>
              <w:t>Mostly coherent</w:t>
            </w:r>
            <w:r>
              <w:rPr>
                <w:rFonts w:ascii="Arial" w:hAnsi="Arial" w:cs="Arial"/>
              </w:rPr>
              <w:t>, organised</w:t>
            </w:r>
            <w:r w:rsidRPr="00E07BE3">
              <w:rPr>
                <w:rFonts w:ascii="Arial" w:hAnsi="Arial" w:cs="Arial"/>
              </w:rPr>
              <w:t xml:space="preserve"> work</w:t>
            </w:r>
            <w:r>
              <w:rPr>
                <w:rFonts w:ascii="Arial" w:hAnsi="Arial" w:cs="Arial"/>
              </w:rPr>
              <w:t>,</w:t>
            </w:r>
            <w:r w:rsidRPr="00E07BE3">
              <w:rPr>
                <w:rFonts w:ascii="Arial" w:hAnsi="Arial" w:cs="Arial"/>
              </w:rPr>
              <w:t xml:space="preserve"> </w:t>
            </w:r>
            <w:r>
              <w:rPr>
                <w:rFonts w:ascii="Arial" w:hAnsi="Arial" w:cs="Arial"/>
              </w:rPr>
              <w:t xml:space="preserve">in a suitable structure </w:t>
            </w:r>
            <w:r w:rsidRPr="00256CA8">
              <w:rPr>
                <w:rFonts w:ascii="Arial" w:hAnsi="Arial" w:cs="Arial"/>
              </w:rPr>
              <w:t>and is for the most part clearly expressed.</w:t>
            </w:r>
            <w:r>
              <w:rPr>
                <w:rFonts w:ascii="Arial" w:hAnsi="Arial" w:cs="Arial"/>
              </w:rPr>
              <w:t xml:space="preserve"> </w:t>
            </w:r>
            <w:r w:rsidRPr="00E07BE3">
              <w:rPr>
                <w:rFonts w:ascii="Arial" w:hAnsi="Arial" w:cs="Arial"/>
              </w:rPr>
              <w:t xml:space="preserve">Can work effectively </w:t>
            </w:r>
            <w:r>
              <w:rPr>
                <w:rFonts w:ascii="Arial" w:hAnsi="Arial" w:cs="Arial"/>
              </w:rPr>
              <w:t xml:space="preserve">independently and/or </w:t>
            </w:r>
            <w:r w:rsidRPr="00E07BE3">
              <w:rPr>
                <w:rFonts w:ascii="Arial" w:hAnsi="Arial" w:cs="Arial"/>
              </w:rPr>
              <w:t xml:space="preserve">as part of a team, with clear contribution to group activities. </w:t>
            </w:r>
          </w:p>
          <w:p w14:paraId="42D006E9" w14:textId="77777777" w:rsidR="00527E60" w:rsidRPr="00E07BE3" w:rsidRDefault="00527E60" w:rsidP="0093002B">
            <w:pPr>
              <w:rPr>
                <w:rFonts w:ascii="Arial" w:hAnsi="Arial" w:cs="Arial"/>
              </w:rPr>
            </w:pPr>
            <w:r w:rsidRPr="005F01A6">
              <w:rPr>
                <w:rFonts w:ascii="Arial" w:hAnsi="Arial" w:cs="Arial"/>
              </w:rPr>
              <w:t xml:space="preserve">Demonstrates the </w:t>
            </w:r>
            <w:r w:rsidRPr="00CC222E">
              <w:rPr>
                <w:rFonts w:ascii="Arial" w:hAnsi="Arial" w:cs="Arial"/>
              </w:rPr>
              <w:t>skills for employment requiring the exercise of personal responsibility and decision-making</w:t>
            </w:r>
            <w:r w:rsidRPr="005F01A6">
              <w:rPr>
                <w:rFonts w:ascii="Arial" w:hAnsi="Arial" w:cs="Arial"/>
              </w:rPr>
              <w:t xml:space="preserve">, with some areas of </w:t>
            </w:r>
            <w:r>
              <w:rPr>
                <w:rFonts w:ascii="Arial" w:hAnsi="Arial" w:cs="Arial"/>
              </w:rPr>
              <w:t xml:space="preserve">strength and some of </w:t>
            </w:r>
            <w:r w:rsidRPr="005F01A6">
              <w:rPr>
                <w:rFonts w:ascii="Arial" w:hAnsi="Arial" w:cs="Arial"/>
              </w:rPr>
              <w:t>minor weakness.</w:t>
            </w:r>
          </w:p>
        </w:tc>
        <w:tc>
          <w:tcPr>
            <w:tcW w:w="1736" w:type="dxa"/>
            <w:tcBorders>
              <w:top w:val="single" w:sz="4" w:space="0" w:color="auto"/>
              <w:left w:val="dashed" w:sz="4" w:space="0" w:color="auto"/>
              <w:bottom w:val="single" w:sz="4" w:space="0" w:color="auto"/>
              <w:right w:val="dashed" w:sz="4" w:space="0" w:color="auto"/>
            </w:tcBorders>
          </w:tcPr>
          <w:p w14:paraId="41A60345" w14:textId="77777777" w:rsidR="00527E60" w:rsidRPr="00E07BE3" w:rsidRDefault="00527E60" w:rsidP="0093002B">
            <w:pPr>
              <w:rPr>
                <w:rFonts w:ascii="Arial" w:hAnsi="Arial" w:cs="Arial"/>
              </w:rPr>
            </w:pPr>
            <w:r w:rsidRPr="00E07BE3">
              <w:rPr>
                <w:rFonts w:ascii="Arial" w:hAnsi="Arial" w:cs="Arial"/>
              </w:rPr>
              <w:lastRenderedPageBreak/>
              <w:t xml:space="preserve">Can communicate </w:t>
            </w:r>
            <w:r w:rsidRPr="00E07BE3">
              <w:rPr>
                <w:rFonts w:ascii="Arial" w:hAnsi="Arial" w:cs="Arial"/>
              </w:rPr>
              <w:lastRenderedPageBreak/>
              <w:t xml:space="preserve">well, </w:t>
            </w:r>
            <w:proofErr w:type="gramStart"/>
            <w:r w:rsidRPr="00E07BE3">
              <w:rPr>
                <w:rFonts w:ascii="Arial" w:hAnsi="Arial" w:cs="Arial"/>
              </w:rPr>
              <w:t>confidently</w:t>
            </w:r>
            <w:proofErr w:type="gramEnd"/>
            <w:r w:rsidRPr="00E07BE3">
              <w:rPr>
                <w:rFonts w:ascii="Arial" w:hAnsi="Arial" w:cs="Arial"/>
              </w:rPr>
              <w:t xml:space="preserve"> and consistently in a suitable </w:t>
            </w:r>
            <w:r w:rsidRPr="00077511">
              <w:rPr>
                <w:rFonts w:ascii="Arial" w:hAnsi="Arial" w:cs="Arial"/>
              </w:rPr>
              <w:t>medium for the audience</w:t>
            </w:r>
            <w:r w:rsidRPr="00E07BE3">
              <w:rPr>
                <w:rFonts w:ascii="Arial" w:hAnsi="Arial" w:cs="Arial"/>
              </w:rPr>
              <w:t>.</w:t>
            </w:r>
          </w:p>
          <w:p w14:paraId="18D833C1" w14:textId="77777777" w:rsidR="00527E60" w:rsidRPr="00E07BE3" w:rsidRDefault="00527E60" w:rsidP="0093002B">
            <w:pPr>
              <w:rPr>
                <w:rFonts w:ascii="Arial" w:hAnsi="Arial" w:cs="Arial"/>
              </w:rPr>
            </w:pPr>
            <w:r>
              <w:rPr>
                <w:rFonts w:ascii="Arial" w:hAnsi="Arial" w:cs="Arial"/>
              </w:rPr>
              <w:t xml:space="preserve">Work is coherent, fluent, </w:t>
            </w:r>
            <w:proofErr w:type="gramStart"/>
            <w:r>
              <w:rPr>
                <w:rFonts w:ascii="Arial" w:hAnsi="Arial" w:cs="Arial"/>
              </w:rPr>
              <w:t>well-</w:t>
            </w:r>
            <w:r w:rsidRPr="00E07BE3">
              <w:rPr>
                <w:rFonts w:ascii="Arial" w:hAnsi="Arial" w:cs="Arial"/>
              </w:rPr>
              <w:t>structured</w:t>
            </w:r>
            <w:proofErr w:type="gramEnd"/>
            <w:r w:rsidRPr="00E07BE3">
              <w:rPr>
                <w:rFonts w:ascii="Arial" w:hAnsi="Arial" w:cs="Arial"/>
              </w:rPr>
              <w:t xml:space="preserve"> and organised.</w:t>
            </w:r>
            <w:r>
              <w:rPr>
                <w:rFonts w:ascii="Arial" w:hAnsi="Arial" w:cs="Arial"/>
              </w:rPr>
              <w:t xml:space="preserve"> </w:t>
            </w:r>
            <w:r w:rsidRPr="00E07BE3">
              <w:rPr>
                <w:rFonts w:ascii="Arial" w:hAnsi="Arial" w:cs="Arial"/>
              </w:rPr>
              <w:t xml:space="preserve">Can work very well </w:t>
            </w:r>
            <w:r>
              <w:rPr>
                <w:rFonts w:ascii="Arial" w:hAnsi="Arial" w:cs="Arial"/>
              </w:rPr>
              <w:t xml:space="preserve">autonomously and/or </w:t>
            </w:r>
            <w:r w:rsidRPr="00E07BE3">
              <w:rPr>
                <w:rFonts w:ascii="Arial" w:hAnsi="Arial" w:cs="Arial"/>
              </w:rPr>
              <w:t xml:space="preserve">as part of a team, with very good contribution to group activities. </w:t>
            </w:r>
          </w:p>
          <w:p w14:paraId="394623BE" w14:textId="77777777" w:rsidR="00527E60" w:rsidRPr="00E07BE3" w:rsidRDefault="00527E60" w:rsidP="0093002B">
            <w:pPr>
              <w:rPr>
                <w:rFonts w:ascii="Arial" w:hAnsi="Arial" w:cs="Arial"/>
              </w:rPr>
            </w:pPr>
            <w:r w:rsidRPr="005F01A6">
              <w:rPr>
                <w:rFonts w:ascii="Arial" w:hAnsi="Arial" w:cs="Arial"/>
              </w:rPr>
              <w:t xml:space="preserve">Demonstrates </w:t>
            </w:r>
            <w:r>
              <w:rPr>
                <w:rFonts w:ascii="Arial" w:hAnsi="Arial" w:cs="Arial"/>
              </w:rPr>
              <w:t>very good</w:t>
            </w:r>
            <w:r w:rsidRPr="005F01A6">
              <w:rPr>
                <w:rFonts w:ascii="Arial" w:hAnsi="Arial" w:cs="Arial"/>
              </w:rPr>
              <w:t xml:space="preserve"> </w:t>
            </w:r>
            <w:r w:rsidRPr="00CC222E">
              <w:rPr>
                <w:rFonts w:ascii="Arial" w:hAnsi="Arial" w:cs="Arial"/>
              </w:rPr>
              <w:t>skills for employment requiring the exercise of personal responsibility and decision-making</w:t>
            </w:r>
            <w:r w:rsidRPr="005F01A6">
              <w:rPr>
                <w:rFonts w:ascii="Arial" w:hAnsi="Arial" w:cs="Arial"/>
              </w:rPr>
              <w:t xml:space="preserve">, with </w:t>
            </w:r>
            <w:r>
              <w:rPr>
                <w:rFonts w:ascii="Arial" w:hAnsi="Arial" w:cs="Arial"/>
              </w:rPr>
              <w:t xml:space="preserve">just occasional </w:t>
            </w:r>
            <w:r w:rsidRPr="005F01A6">
              <w:rPr>
                <w:rFonts w:ascii="Arial" w:hAnsi="Arial" w:cs="Arial"/>
              </w:rPr>
              <w:t>minor weakness.</w:t>
            </w:r>
          </w:p>
        </w:tc>
        <w:tc>
          <w:tcPr>
            <w:tcW w:w="1736" w:type="dxa"/>
            <w:tcBorders>
              <w:top w:val="single" w:sz="4" w:space="0" w:color="auto"/>
              <w:left w:val="dashed" w:sz="4" w:space="0" w:color="auto"/>
              <w:bottom w:val="single" w:sz="4" w:space="0" w:color="auto"/>
              <w:right w:val="dashed" w:sz="4" w:space="0" w:color="auto"/>
            </w:tcBorders>
          </w:tcPr>
          <w:p w14:paraId="52D60571" w14:textId="77777777" w:rsidR="00527E60" w:rsidRPr="00E07BE3" w:rsidRDefault="00527E60" w:rsidP="0093002B">
            <w:pPr>
              <w:rPr>
                <w:rFonts w:ascii="Arial" w:hAnsi="Arial" w:cs="Arial"/>
              </w:rPr>
            </w:pPr>
            <w:r w:rsidRPr="00E07BE3">
              <w:rPr>
                <w:rFonts w:ascii="Arial" w:hAnsi="Arial" w:cs="Arial"/>
              </w:rPr>
              <w:lastRenderedPageBreak/>
              <w:t>Can</w:t>
            </w:r>
            <w:r>
              <w:rPr>
                <w:rFonts w:ascii="Arial" w:hAnsi="Arial" w:cs="Arial"/>
              </w:rPr>
              <w:t xml:space="preserve"> communicate </w:t>
            </w:r>
            <w:r>
              <w:rPr>
                <w:rFonts w:ascii="Arial" w:hAnsi="Arial" w:cs="Arial"/>
              </w:rPr>
              <w:lastRenderedPageBreak/>
              <w:t xml:space="preserve">professionally </w:t>
            </w:r>
            <w:r w:rsidRPr="00E07BE3">
              <w:rPr>
                <w:rFonts w:ascii="Arial" w:hAnsi="Arial" w:cs="Arial"/>
              </w:rPr>
              <w:t xml:space="preserve">confidently </w:t>
            </w:r>
            <w:r>
              <w:rPr>
                <w:rFonts w:ascii="Arial" w:hAnsi="Arial" w:cs="Arial"/>
              </w:rPr>
              <w:t>and</w:t>
            </w:r>
            <w:r w:rsidRPr="00E07BE3">
              <w:rPr>
                <w:rFonts w:ascii="Arial" w:hAnsi="Arial" w:cs="Arial"/>
              </w:rPr>
              <w:t xml:space="preserve"> </w:t>
            </w:r>
            <w:r w:rsidRPr="005F01A6">
              <w:rPr>
                <w:rFonts w:ascii="Arial" w:hAnsi="Arial" w:cs="Arial"/>
              </w:rPr>
              <w:t xml:space="preserve">consistently </w:t>
            </w:r>
            <w:r w:rsidRPr="00E07BE3">
              <w:rPr>
                <w:rFonts w:ascii="Arial" w:hAnsi="Arial" w:cs="Arial"/>
              </w:rPr>
              <w:t xml:space="preserve">in a suitable </w:t>
            </w:r>
            <w:r w:rsidRPr="00077511">
              <w:rPr>
                <w:rFonts w:ascii="Arial" w:hAnsi="Arial" w:cs="Arial"/>
              </w:rPr>
              <w:t>medium for the audience</w:t>
            </w:r>
            <w:r w:rsidRPr="00E07BE3">
              <w:rPr>
                <w:rFonts w:ascii="Arial" w:hAnsi="Arial" w:cs="Arial"/>
              </w:rPr>
              <w:t>.</w:t>
            </w:r>
          </w:p>
          <w:p w14:paraId="779B9C96" w14:textId="77777777" w:rsidR="00527E60" w:rsidRPr="00E07BE3" w:rsidRDefault="00527E60" w:rsidP="0093002B">
            <w:pPr>
              <w:rPr>
                <w:rFonts w:ascii="Arial" w:hAnsi="Arial" w:cs="Arial"/>
              </w:rPr>
            </w:pPr>
            <w:r w:rsidRPr="00E07BE3">
              <w:rPr>
                <w:rFonts w:ascii="Arial" w:hAnsi="Arial" w:cs="Arial"/>
              </w:rPr>
              <w:t>Work is coherent, very fluent</w:t>
            </w:r>
            <w:r>
              <w:rPr>
                <w:rFonts w:ascii="Arial" w:hAnsi="Arial" w:cs="Arial"/>
              </w:rPr>
              <w:t xml:space="preserve"> and is presented proficiently</w:t>
            </w:r>
            <w:r w:rsidRPr="00E07BE3">
              <w:rPr>
                <w:rFonts w:ascii="Arial" w:hAnsi="Arial" w:cs="Arial"/>
              </w:rPr>
              <w:t>.</w:t>
            </w:r>
            <w:r>
              <w:rPr>
                <w:rFonts w:ascii="Arial" w:hAnsi="Arial" w:cs="Arial"/>
              </w:rPr>
              <w:t xml:space="preserve"> </w:t>
            </w:r>
            <w:r w:rsidRPr="00E07BE3">
              <w:rPr>
                <w:rFonts w:ascii="Arial" w:hAnsi="Arial" w:cs="Arial"/>
              </w:rPr>
              <w:t xml:space="preserve">Can work </w:t>
            </w:r>
            <w:r>
              <w:rPr>
                <w:rFonts w:ascii="Arial" w:hAnsi="Arial" w:cs="Arial"/>
              </w:rPr>
              <w:t xml:space="preserve">autonomously with initiative. Where relevant can work </w:t>
            </w:r>
            <w:r w:rsidRPr="00E07BE3">
              <w:rPr>
                <w:rFonts w:ascii="Arial" w:hAnsi="Arial" w:cs="Arial"/>
              </w:rPr>
              <w:t>professionally within a team, showing leadership skills as appropriate, and meeting obligations.</w:t>
            </w:r>
            <w:r>
              <w:rPr>
                <w:rFonts w:ascii="Arial" w:hAnsi="Arial" w:cs="Arial"/>
              </w:rPr>
              <w:t xml:space="preserve"> </w:t>
            </w:r>
            <w:r w:rsidRPr="005F01A6">
              <w:rPr>
                <w:rFonts w:ascii="Arial" w:hAnsi="Arial" w:cs="Arial"/>
              </w:rPr>
              <w:t xml:space="preserve">Demonstrates </w:t>
            </w:r>
            <w:r>
              <w:rPr>
                <w:rFonts w:ascii="Arial" w:hAnsi="Arial" w:cs="Arial"/>
              </w:rPr>
              <w:t>excellent</w:t>
            </w:r>
            <w:r w:rsidRPr="005F01A6">
              <w:rPr>
                <w:rFonts w:ascii="Arial" w:hAnsi="Arial" w:cs="Arial"/>
              </w:rPr>
              <w:t xml:space="preserve"> </w:t>
            </w:r>
            <w:r w:rsidRPr="00CC222E">
              <w:rPr>
                <w:rFonts w:ascii="Arial" w:hAnsi="Arial" w:cs="Arial"/>
              </w:rPr>
              <w:t xml:space="preserve">skills for employment requiring the exercise of personal responsibility and decision-making </w:t>
            </w:r>
            <w:r>
              <w:rPr>
                <w:rFonts w:ascii="Arial" w:hAnsi="Arial" w:cs="Arial"/>
              </w:rPr>
              <w:t>and an appetite for further development.</w:t>
            </w:r>
          </w:p>
          <w:p w14:paraId="27D30CD9" w14:textId="77777777" w:rsidR="00527E60" w:rsidRPr="00E07BE3" w:rsidRDefault="00527E60" w:rsidP="0093002B">
            <w:pPr>
              <w:rPr>
                <w:rFonts w:ascii="Arial" w:hAnsi="Arial" w:cs="Arial"/>
              </w:rPr>
            </w:pPr>
          </w:p>
        </w:tc>
        <w:tc>
          <w:tcPr>
            <w:tcW w:w="1736" w:type="dxa"/>
            <w:tcBorders>
              <w:top w:val="single" w:sz="4" w:space="0" w:color="auto"/>
              <w:left w:val="dashed" w:sz="4" w:space="0" w:color="auto"/>
              <w:bottom w:val="single" w:sz="4" w:space="0" w:color="auto"/>
              <w:right w:val="single" w:sz="4" w:space="0" w:color="auto"/>
            </w:tcBorders>
          </w:tcPr>
          <w:p w14:paraId="66A0991A" w14:textId="77777777" w:rsidR="00527E60" w:rsidRPr="00E07BE3" w:rsidRDefault="00527E60" w:rsidP="0093002B">
            <w:pPr>
              <w:rPr>
                <w:rFonts w:ascii="Arial" w:hAnsi="Arial" w:cs="Arial"/>
              </w:rPr>
            </w:pPr>
            <w:r w:rsidRPr="00E07BE3">
              <w:rPr>
                <w:rFonts w:ascii="Arial" w:hAnsi="Arial" w:cs="Arial"/>
              </w:rPr>
              <w:lastRenderedPageBreak/>
              <w:t xml:space="preserve">Can communicate </w:t>
            </w:r>
            <w:r w:rsidRPr="00E07BE3">
              <w:rPr>
                <w:rFonts w:ascii="Arial" w:hAnsi="Arial" w:cs="Arial"/>
              </w:rPr>
              <w:lastRenderedPageBreak/>
              <w:t>with an exceptionally high level of professionalism</w:t>
            </w:r>
            <w:r>
              <w:rPr>
                <w:rFonts w:ascii="Arial" w:hAnsi="Arial" w:cs="Arial"/>
              </w:rPr>
              <w:t>, highly suitable</w:t>
            </w:r>
            <w:r w:rsidRPr="00E07BE3">
              <w:rPr>
                <w:rFonts w:ascii="Arial" w:hAnsi="Arial" w:cs="Arial"/>
              </w:rPr>
              <w:t xml:space="preserve"> </w:t>
            </w:r>
            <w:r>
              <w:rPr>
                <w:rFonts w:ascii="Arial" w:hAnsi="Arial" w:cs="Arial"/>
              </w:rPr>
              <w:t>for the audience</w:t>
            </w:r>
            <w:r w:rsidRPr="00E07BE3">
              <w:rPr>
                <w:rFonts w:ascii="Arial" w:hAnsi="Arial" w:cs="Arial"/>
              </w:rPr>
              <w:t xml:space="preserve">. </w:t>
            </w:r>
          </w:p>
          <w:p w14:paraId="3A1E6418" w14:textId="77777777" w:rsidR="00527E60" w:rsidRPr="00E07BE3" w:rsidRDefault="00527E60" w:rsidP="0093002B">
            <w:pPr>
              <w:rPr>
                <w:rFonts w:ascii="Arial" w:hAnsi="Arial" w:cs="Arial"/>
              </w:rPr>
            </w:pPr>
            <w:r w:rsidRPr="00E07BE3">
              <w:rPr>
                <w:rFonts w:ascii="Arial" w:hAnsi="Arial" w:cs="Arial"/>
              </w:rPr>
              <w:t>Work is exceptionally coherent, very fluent and is presented professionally.</w:t>
            </w:r>
            <w:r>
              <w:rPr>
                <w:rFonts w:ascii="Arial" w:hAnsi="Arial" w:cs="Arial"/>
              </w:rPr>
              <w:t xml:space="preserve"> </w:t>
            </w:r>
            <w:r w:rsidRPr="00E07BE3">
              <w:rPr>
                <w:rFonts w:ascii="Arial" w:hAnsi="Arial" w:cs="Arial"/>
              </w:rPr>
              <w:t>Can work exceptionally well within a team, showing leadership skills.</w:t>
            </w:r>
            <w:r>
              <w:t xml:space="preserve"> </w:t>
            </w:r>
            <w:r w:rsidRPr="00E91CFC">
              <w:rPr>
                <w:rFonts w:ascii="Arial" w:hAnsi="Arial" w:cs="Arial"/>
              </w:rPr>
              <w:t xml:space="preserve">Demonstrates </w:t>
            </w:r>
            <w:r>
              <w:rPr>
                <w:rFonts w:ascii="Arial" w:hAnsi="Arial" w:cs="Arial"/>
              </w:rPr>
              <w:t xml:space="preserve">exceptional </w:t>
            </w:r>
            <w:r w:rsidRPr="00CC222E">
              <w:rPr>
                <w:rFonts w:ascii="Arial" w:hAnsi="Arial" w:cs="Arial"/>
              </w:rPr>
              <w:t xml:space="preserve">skills for employment requiring the exercise of personal responsibility and decision-making </w:t>
            </w:r>
            <w:r>
              <w:rPr>
                <w:rFonts w:ascii="Arial" w:hAnsi="Arial" w:cs="Arial"/>
              </w:rPr>
              <w:t>and an appetite for further development.</w:t>
            </w:r>
          </w:p>
        </w:tc>
      </w:tr>
    </w:tbl>
    <w:p w14:paraId="0F5EE620" w14:textId="77777777" w:rsidR="00527E60" w:rsidRPr="00D9771E" w:rsidRDefault="00527E60" w:rsidP="00527E60">
      <w:pPr>
        <w:rPr>
          <w:rFonts w:ascii="Arial" w:hAnsi="Arial" w:cs="Arial"/>
        </w:rPr>
      </w:pPr>
    </w:p>
    <w:p w14:paraId="46AF03CF" w14:textId="77777777" w:rsidR="00527E60" w:rsidRDefault="00527E60">
      <w:pPr>
        <w:pStyle w:val="NormalWeb"/>
        <w:rPr>
          <w:rFonts w:ascii="Arial" w:hAnsi="Arial" w:cs="Arial"/>
          <w:color w:val="303B44"/>
          <w:sz w:val="22"/>
          <w:szCs w:val="22"/>
        </w:rPr>
      </w:pPr>
    </w:p>
    <w:p w14:paraId="43320027" w14:textId="77777777" w:rsidR="00F66489" w:rsidRPr="00F66489" w:rsidRDefault="00F66489" w:rsidP="00F66489">
      <w:pPr>
        <w:rPr>
          <w:rFonts w:ascii="Arial" w:hAnsi="Arial" w:cs="Arial"/>
          <w:b/>
        </w:rPr>
      </w:pPr>
      <w:r>
        <w:rPr>
          <w:rFonts w:ascii="Arial" w:hAnsi="Arial" w:cs="Arial"/>
          <w:b/>
        </w:rPr>
        <w:t>THIS DOCUMENT IS ALSO AVAILABLE IN WELSH</w:t>
      </w:r>
    </w:p>
    <w:sectPr w:rsidR="00F66489" w:rsidRPr="00F66489" w:rsidSect="00C073F1">
      <w:pgSz w:w="16834" w:h="11894" w:orient="landscape"/>
      <w:pgMar w:top="720" w:right="720" w:bottom="720" w:left="720" w:header="706" w:footer="706" w:gutter="0"/>
      <w:paperSrc w:first="1" w:other="1"/>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4B271989" w14:textId="77777777" w:rsidR="000A7897" w:rsidRDefault="000A7897">
      <w:r>
        <w:separator/>
      </w:r>
    </w:p>
  </w:endnote>
  <w:endnote w:type="continuationSeparator" w:id="0">
    <w:p w14:paraId="730576FE" w14:textId="77777777" w:rsidR="000A7897" w:rsidRDefault="000A7897">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decorative"/>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4D"/>
    <w:family w:val="decorative"/>
    <w:pitch w:val="variable"/>
    <w:sig w:usb0="00000003" w:usb1="00000000" w:usb2="00000000" w:usb3="00000000" w:csb0="80000001" w:csb1="00000000"/>
  </w:font>
  <w:font w:name="Calibri">
    <w:panose1 w:val="020F0502020204030204"/>
    <w:charset w:val="00"/>
    <w:family w:val="swiss"/>
    <w:pitch w:val="variable"/>
    <w:sig w:usb0="E0002A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Verdana">
    <w:panose1 w:val="020B0604030504040204"/>
    <w:charset w:val="00"/>
    <w:family w:val="swiss"/>
    <w:pitch w:val="variable"/>
    <w:sig w:usb0="A10006FF" w:usb1="4000205B" w:usb2="00000010" w:usb3="00000000" w:csb0="0000019F" w:csb1="00000000"/>
  </w:font>
  <w:font w:name="CG Times (WN)">
    <w:panose1 w:val="020B0604020202020204"/>
    <w:charset w:val="00"/>
    <w:family w:val="roman"/>
    <w:notTrueType/>
    <w:pitch w:val="variable"/>
    <w:sig w:usb0="00000003" w:usb1="00000000" w:usb2="00000000" w:usb3="00000000" w:csb0="00000001" w:csb1="00000000"/>
  </w:font>
  <w:font w:name="Tahoma">
    <w:panose1 w:val="020B0604030504040204"/>
    <w:charset w:val="00"/>
    <w:family w:val="swiss"/>
    <w:pitch w:val="variable"/>
    <w:sig w:usb0="E1002EFF" w:usb1="C000605B" w:usb2="00000029" w:usb3="00000000" w:csb0="000101FF" w:csb1="00000000"/>
  </w:font>
  <w:font w:name="MS Gothic">
    <w:altName w:val="ＭＳ ゴシック"/>
    <w:panose1 w:val="020B0609070205080204"/>
    <w:charset w:val="80"/>
    <w:family w:val="modern"/>
    <w:pitch w:val="fixed"/>
    <w:sig w:usb0="E00002FF" w:usb1="6AC7FDFB" w:usb2="08000012" w:usb3="00000000" w:csb0="0002009F" w:csb1="00000000"/>
  </w:font>
  <w:font w:name="MS Mincho">
    <w:altName w:val="ＭＳ 明朝"/>
    <w:panose1 w:val="02020609040205080304"/>
    <w:charset w:val="80"/>
    <w:family w:val="modern"/>
    <w:pitch w:val="fixed"/>
    <w:sig w:usb0="E00002FF" w:usb1="6AC7FDFB" w:usb2="08000012" w:usb3="00000000" w:csb0="0002009F"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2FF0D648" w14:textId="77777777" w:rsidR="00152E9D" w:rsidRDefault="00152E9D">
    <w:pPr>
      <w:pStyle w:val="Footer"/>
      <w:jc w:val="center"/>
    </w:pPr>
    <w:r>
      <w:t xml:space="preserve">Page </w:t>
    </w:r>
    <w:r w:rsidR="0017512A">
      <w:rPr>
        <w:b/>
        <w:sz w:val="24"/>
        <w:szCs w:val="24"/>
      </w:rPr>
      <w:fldChar w:fldCharType="begin"/>
    </w:r>
    <w:r>
      <w:rPr>
        <w:b/>
      </w:rPr>
      <w:instrText xml:space="preserve"> PAGE </w:instrText>
    </w:r>
    <w:r w:rsidR="0017512A">
      <w:rPr>
        <w:b/>
        <w:sz w:val="24"/>
        <w:szCs w:val="24"/>
      </w:rPr>
      <w:fldChar w:fldCharType="separate"/>
    </w:r>
    <w:r w:rsidR="00F66489">
      <w:rPr>
        <w:b/>
        <w:noProof/>
      </w:rPr>
      <w:t>4</w:t>
    </w:r>
    <w:r w:rsidR="0017512A">
      <w:rPr>
        <w:b/>
        <w:sz w:val="24"/>
        <w:szCs w:val="24"/>
      </w:rPr>
      <w:fldChar w:fldCharType="end"/>
    </w:r>
    <w:r>
      <w:t xml:space="preserve"> of </w:t>
    </w:r>
    <w:r w:rsidR="0017512A">
      <w:rPr>
        <w:b/>
        <w:sz w:val="24"/>
        <w:szCs w:val="24"/>
      </w:rPr>
      <w:fldChar w:fldCharType="begin"/>
    </w:r>
    <w:r>
      <w:rPr>
        <w:b/>
      </w:rPr>
      <w:instrText xml:space="preserve"> NUMPAGES  </w:instrText>
    </w:r>
    <w:r w:rsidR="0017512A">
      <w:rPr>
        <w:b/>
        <w:sz w:val="24"/>
        <w:szCs w:val="24"/>
      </w:rPr>
      <w:fldChar w:fldCharType="separate"/>
    </w:r>
    <w:r w:rsidR="00F66489">
      <w:rPr>
        <w:b/>
        <w:noProof/>
      </w:rPr>
      <w:t>10</w:t>
    </w:r>
    <w:r w:rsidR="0017512A">
      <w:rPr>
        <w:b/>
        <w:sz w:val="24"/>
        <w:szCs w:val="24"/>
      </w:rPr>
      <w:fldChar w:fldCharType="end"/>
    </w:r>
  </w:p>
  <w:p w14:paraId="45594E10" w14:textId="77777777" w:rsidR="00152E9D" w:rsidRDefault="00152E9D">
    <w:pPr>
      <w:pStyle w:val="Footer"/>
      <w:jc w:val="right"/>
      <w:rPr>
        <w:sz w:val="16"/>
      </w:rP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4972BA2C" w14:textId="77777777" w:rsidR="00152E9D" w:rsidRDefault="00152E9D">
    <w:pPr>
      <w:pStyle w:val="Footer"/>
      <w:jc w:val="right"/>
      <w:rPr>
        <w:sz w:val="16"/>
      </w:rP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164980E1" w14:textId="77777777" w:rsidR="000A7897" w:rsidRDefault="000A7897">
      <w:r>
        <w:separator/>
      </w:r>
    </w:p>
  </w:footnote>
  <w:footnote w:type="continuationSeparator" w:id="0">
    <w:p w14:paraId="26593CFE" w14:textId="77777777" w:rsidR="000A7897" w:rsidRDefault="000A7897">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FFFFFF1D"/>
    <w:multiLevelType w:val="multilevel"/>
    <w:tmpl w:val="7C009F04"/>
    <w:lvl w:ilvl="0">
      <w:start w:val="1"/>
      <w:numFmt w:val="bullet"/>
      <w:lvlText w:val=""/>
      <w:lvlJc w:val="left"/>
      <w:pPr>
        <w:tabs>
          <w:tab w:val="num" w:pos="0"/>
        </w:tabs>
        <w:ind w:left="0" w:firstLine="0"/>
      </w:pPr>
      <w:rPr>
        <w:rFonts w:ascii="Symbol" w:hAnsi="Symbol" w:hint="default"/>
      </w:rPr>
    </w:lvl>
    <w:lvl w:ilvl="1">
      <w:start w:val="1"/>
      <w:numFmt w:val="bullet"/>
      <w:lvlText w:val=""/>
      <w:lvlJc w:val="left"/>
      <w:pPr>
        <w:tabs>
          <w:tab w:val="num" w:pos="720"/>
        </w:tabs>
        <w:ind w:left="1080" w:hanging="360"/>
      </w:pPr>
      <w:rPr>
        <w:rFonts w:ascii="Symbol" w:hAnsi="Symbol" w:hint="default"/>
      </w:rPr>
    </w:lvl>
    <w:lvl w:ilvl="2">
      <w:start w:val="1"/>
      <w:numFmt w:val="bullet"/>
      <w:lvlText w:val="o"/>
      <w:lvlJc w:val="left"/>
      <w:pPr>
        <w:tabs>
          <w:tab w:val="num" w:pos="1440"/>
        </w:tabs>
        <w:ind w:left="1800" w:hanging="360"/>
      </w:pPr>
      <w:rPr>
        <w:rFonts w:ascii="Courier New" w:hAnsi="Courier New" w:cs="Courier New" w:hint="default"/>
      </w:rPr>
    </w:lvl>
    <w:lvl w:ilvl="3">
      <w:start w:val="1"/>
      <w:numFmt w:val="bullet"/>
      <w:lvlText w:val=""/>
      <w:lvlJc w:val="left"/>
      <w:pPr>
        <w:tabs>
          <w:tab w:val="num" w:pos="2160"/>
        </w:tabs>
        <w:ind w:left="2520" w:hanging="360"/>
      </w:pPr>
      <w:rPr>
        <w:rFonts w:ascii="Wingdings" w:hAnsi="Wingdings" w:hint="default"/>
      </w:rPr>
    </w:lvl>
    <w:lvl w:ilvl="4">
      <w:start w:val="1"/>
      <w:numFmt w:val="bullet"/>
      <w:lvlText w:val=""/>
      <w:lvlJc w:val="left"/>
      <w:pPr>
        <w:tabs>
          <w:tab w:val="num" w:pos="2880"/>
        </w:tabs>
        <w:ind w:left="3240" w:hanging="360"/>
      </w:pPr>
      <w:rPr>
        <w:rFonts w:ascii="Wingdings" w:hAnsi="Wingdings" w:hint="default"/>
      </w:rPr>
    </w:lvl>
    <w:lvl w:ilvl="5">
      <w:start w:val="1"/>
      <w:numFmt w:val="bullet"/>
      <w:lvlText w:val=""/>
      <w:lvlJc w:val="left"/>
      <w:pPr>
        <w:tabs>
          <w:tab w:val="num" w:pos="3600"/>
        </w:tabs>
        <w:ind w:left="3960" w:hanging="360"/>
      </w:pPr>
      <w:rPr>
        <w:rFonts w:ascii="Symbol" w:hAnsi="Symbol" w:hint="default"/>
      </w:rPr>
    </w:lvl>
    <w:lvl w:ilvl="6">
      <w:start w:val="1"/>
      <w:numFmt w:val="bullet"/>
      <w:lvlText w:val="o"/>
      <w:lvlJc w:val="left"/>
      <w:pPr>
        <w:tabs>
          <w:tab w:val="num" w:pos="4320"/>
        </w:tabs>
        <w:ind w:left="4680" w:hanging="360"/>
      </w:pPr>
      <w:rPr>
        <w:rFonts w:ascii="Courier New" w:hAnsi="Courier New" w:cs="Courier New" w:hint="default"/>
      </w:rPr>
    </w:lvl>
    <w:lvl w:ilvl="7">
      <w:start w:val="1"/>
      <w:numFmt w:val="bullet"/>
      <w:lvlText w:val=""/>
      <w:lvlJc w:val="left"/>
      <w:pPr>
        <w:tabs>
          <w:tab w:val="num" w:pos="5040"/>
        </w:tabs>
        <w:ind w:left="5400" w:hanging="360"/>
      </w:pPr>
      <w:rPr>
        <w:rFonts w:ascii="Wingdings" w:hAnsi="Wingdings" w:hint="default"/>
      </w:rPr>
    </w:lvl>
    <w:lvl w:ilvl="8">
      <w:start w:val="1"/>
      <w:numFmt w:val="bullet"/>
      <w:lvlText w:val=""/>
      <w:lvlJc w:val="left"/>
      <w:pPr>
        <w:tabs>
          <w:tab w:val="num" w:pos="5760"/>
        </w:tabs>
        <w:ind w:left="6120" w:hanging="360"/>
      </w:pPr>
      <w:rPr>
        <w:rFonts w:ascii="Wingdings" w:hAnsi="Wingdings" w:hint="default"/>
      </w:rPr>
    </w:lvl>
  </w:abstractNum>
  <w:abstractNum w:abstractNumId="1" w15:restartNumberingAfterBreak="0">
    <w:nsid w:val="12FA322B"/>
    <w:multiLevelType w:val="hybridMultilevel"/>
    <w:tmpl w:val="C472BCAA"/>
    <w:lvl w:ilvl="0" w:tplc="08090011">
      <w:start w:val="1"/>
      <w:numFmt w:val="decimal"/>
      <w:lvlText w:val="%1)"/>
      <w:lvlJc w:val="left"/>
      <w:pPr>
        <w:tabs>
          <w:tab w:val="num" w:pos="360"/>
        </w:tabs>
        <w:ind w:left="360" w:hanging="360"/>
      </w:pPr>
    </w:lvl>
    <w:lvl w:ilvl="1" w:tplc="08090019" w:tentative="1">
      <w:start w:val="1"/>
      <w:numFmt w:val="lowerLetter"/>
      <w:lvlText w:val="%2."/>
      <w:lvlJc w:val="left"/>
      <w:pPr>
        <w:tabs>
          <w:tab w:val="num" w:pos="1080"/>
        </w:tabs>
        <w:ind w:left="1080" w:hanging="360"/>
      </w:pPr>
    </w:lvl>
    <w:lvl w:ilvl="2" w:tplc="0809001B" w:tentative="1">
      <w:start w:val="1"/>
      <w:numFmt w:val="lowerRoman"/>
      <w:lvlText w:val="%3."/>
      <w:lvlJc w:val="right"/>
      <w:pPr>
        <w:tabs>
          <w:tab w:val="num" w:pos="1800"/>
        </w:tabs>
        <w:ind w:left="1800" w:hanging="180"/>
      </w:pPr>
    </w:lvl>
    <w:lvl w:ilvl="3" w:tplc="0809000F" w:tentative="1">
      <w:start w:val="1"/>
      <w:numFmt w:val="decimal"/>
      <w:lvlText w:val="%4."/>
      <w:lvlJc w:val="left"/>
      <w:pPr>
        <w:tabs>
          <w:tab w:val="num" w:pos="2520"/>
        </w:tabs>
        <w:ind w:left="2520" w:hanging="360"/>
      </w:pPr>
    </w:lvl>
    <w:lvl w:ilvl="4" w:tplc="08090019" w:tentative="1">
      <w:start w:val="1"/>
      <w:numFmt w:val="lowerLetter"/>
      <w:lvlText w:val="%5."/>
      <w:lvlJc w:val="left"/>
      <w:pPr>
        <w:tabs>
          <w:tab w:val="num" w:pos="3240"/>
        </w:tabs>
        <w:ind w:left="3240" w:hanging="360"/>
      </w:pPr>
    </w:lvl>
    <w:lvl w:ilvl="5" w:tplc="0809001B" w:tentative="1">
      <w:start w:val="1"/>
      <w:numFmt w:val="lowerRoman"/>
      <w:lvlText w:val="%6."/>
      <w:lvlJc w:val="right"/>
      <w:pPr>
        <w:tabs>
          <w:tab w:val="num" w:pos="3960"/>
        </w:tabs>
        <w:ind w:left="3960" w:hanging="180"/>
      </w:pPr>
    </w:lvl>
    <w:lvl w:ilvl="6" w:tplc="0809000F" w:tentative="1">
      <w:start w:val="1"/>
      <w:numFmt w:val="decimal"/>
      <w:lvlText w:val="%7."/>
      <w:lvlJc w:val="left"/>
      <w:pPr>
        <w:tabs>
          <w:tab w:val="num" w:pos="4680"/>
        </w:tabs>
        <w:ind w:left="4680" w:hanging="360"/>
      </w:pPr>
    </w:lvl>
    <w:lvl w:ilvl="7" w:tplc="08090019" w:tentative="1">
      <w:start w:val="1"/>
      <w:numFmt w:val="lowerLetter"/>
      <w:lvlText w:val="%8."/>
      <w:lvlJc w:val="left"/>
      <w:pPr>
        <w:tabs>
          <w:tab w:val="num" w:pos="5400"/>
        </w:tabs>
        <w:ind w:left="5400" w:hanging="360"/>
      </w:pPr>
    </w:lvl>
    <w:lvl w:ilvl="8" w:tplc="0809001B" w:tentative="1">
      <w:start w:val="1"/>
      <w:numFmt w:val="lowerRoman"/>
      <w:lvlText w:val="%9."/>
      <w:lvlJc w:val="right"/>
      <w:pPr>
        <w:tabs>
          <w:tab w:val="num" w:pos="6120"/>
        </w:tabs>
        <w:ind w:left="6120" w:hanging="180"/>
      </w:pPr>
    </w:lvl>
  </w:abstractNum>
  <w:abstractNum w:abstractNumId="2" w15:restartNumberingAfterBreak="0">
    <w:nsid w:val="1637645E"/>
    <w:multiLevelType w:val="hybridMultilevel"/>
    <w:tmpl w:val="4B5C932C"/>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3" w15:restartNumberingAfterBreak="0">
    <w:nsid w:val="1A474891"/>
    <w:multiLevelType w:val="hybridMultilevel"/>
    <w:tmpl w:val="30B617F6"/>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 w15:restartNumberingAfterBreak="0">
    <w:nsid w:val="20DE1A0D"/>
    <w:multiLevelType w:val="hybridMultilevel"/>
    <w:tmpl w:val="7E86589E"/>
    <w:lvl w:ilvl="0" w:tplc="0809000F">
      <w:start w:val="1"/>
      <w:numFmt w:val="decimal"/>
      <w:lvlText w:val="%1."/>
      <w:lvlJc w:val="left"/>
      <w:pPr>
        <w:ind w:left="896" w:hanging="360"/>
      </w:pPr>
    </w:lvl>
    <w:lvl w:ilvl="1" w:tplc="08090019" w:tentative="1">
      <w:start w:val="1"/>
      <w:numFmt w:val="lowerLetter"/>
      <w:lvlText w:val="%2."/>
      <w:lvlJc w:val="left"/>
      <w:pPr>
        <w:ind w:left="1616" w:hanging="360"/>
      </w:pPr>
    </w:lvl>
    <w:lvl w:ilvl="2" w:tplc="0809001B" w:tentative="1">
      <w:start w:val="1"/>
      <w:numFmt w:val="lowerRoman"/>
      <w:lvlText w:val="%3."/>
      <w:lvlJc w:val="right"/>
      <w:pPr>
        <w:ind w:left="2336" w:hanging="180"/>
      </w:pPr>
    </w:lvl>
    <w:lvl w:ilvl="3" w:tplc="0809000F" w:tentative="1">
      <w:start w:val="1"/>
      <w:numFmt w:val="decimal"/>
      <w:lvlText w:val="%4."/>
      <w:lvlJc w:val="left"/>
      <w:pPr>
        <w:ind w:left="3056" w:hanging="360"/>
      </w:pPr>
    </w:lvl>
    <w:lvl w:ilvl="4" w:tplc="08090019" w:tentative="1">
      <w:start w:val="1"/>
      <w:numFmt w:val="lowerLetter"/>
      <w:lvlText w:val="%5."/>
      <w:lvlJc w:val="left"/>
      <w:pPr>
        <w:ind w:left="3776" w:hanging="360"/>
      </w:pPr>
    </w:lvl>
    <w:lvl w:ilvl="5" w:tplc="0809001B" w:tentative="1">
      <w:start w:val="1"/>
      <w:numFmt w:val="lowerRoman"/>
      <w:lvlText w:val="%6."/>
      <w:lvlJc w:val="right"/>
      <w:pPr>
        <w:ind w:left="4496" w:hanging="180"/>
      </w:pPr>
    </w:lvl>
    <w:lvl w:ilvl="6" w:tplc="0809000F" w:tentative="1">
      <w:start w:val="1"/>
      <w:numFmt w:val="decimal"/>
      <w:lvlText w:val="%7."/>
      <w:lvlJc w:val="left"/>
      <w:pPr>
        <w:ind w:left="5216" w:hanging="360"/>
      </w:pPr>
    </w:lvl>
    <w:lvl w:ilvl="7" w:tplc="08090019" w:tentative="1">
      <w:start w:val="1"/>
      <w:numFmt w:val="lowerLetter"/>
      <w:lvlText w:val="%8."/>
      <w:lvlJc w:val="left"/>
      <w:pPr>
        <w:ind w:left="5936" w:hanging="360"/>
      </w:pPr>
    </w:lvl>
    <w:lvl w:ilvl="8" w:tplc="0809001B" w:tentative="1">
      <w:start w:val="1"/>
      <w:numFmt w:val="lowerRoman"/>
      <w:lvlText w:val="%9."/>
      <w:lvlJc w:val="right"/>
      <w:pPr>
        <w:ind w:left="6656" w:hanging="180"/>
      </w:pPr>
    </w:lvl>
  </w:abstractNum>
  <w:abstractNum w:abstractNumId="5" w15:restartNumberingAfterBreak="0">
    <w:nsid w:val="21656294"/>
    <w:multiLevelType w:val="multilevel"/>
    <w:tmpl w:val="2878E4FA"/>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6" w15:restartNumberingAfterBreak="0">
    <w:nsid w:val="28E465C1"/>
    <w:multiLevelType w:val="hybridMultilevel"/>
    <w:tmpl w:val="CE1A658E"/>
    <w:lvl w:ilvl="0" w:tplc="75D02466">
      <w:numFmt w:val="bullet"/>
      <w:lvlText w:val="-"/>
      <w:lvlJc w:val="left"/>
      <w:pPr>
        <w:ind w:left="420" w:hanging="360"/>
      </w:pPr>
      <w:rPr>
        <w:rFonts w:ascii="Calibri" w:eastAsia="Times New Roman" w:hAnsi="Calibri" w:cs="Arial" w:hint="default"/>
      </w:rPr>
    </w:lvl>
    <w:lvl w:ilvl="1" w:tplc="08090003" w:tentative="1">
      <w:start w:val="1"/>
      <w:numFmt w:val="bullet"/>
      <w:lvlText w:val="o"/>
      <w:lvlJc w:val="left"/>
      <w:pPr>
        <w:ind w:left="1140" w:hanging="360"/>
      </w:pPr>
      <w:rPr>
        <w:rFonts w:ascii="Courier New" w:hAnsi="Courier New" w:cs="Courier New" w:hint="default"/>
      </w:rPr>
    </w:lvl>
    <w:lvl w:ilvl="2" w:tplc="08090005" w:tentative="1">
      <w:start w:val="1"/>
      <w:numFmt w:val="bullet"/>
      <w:lvlText w:val=""/>
      <w:lvlJc w:val="left"/>
      <w:pPr>
        <w:ind w:left="1860" w:hanging="360"/>
      </w:pPr>
      <w:rPr>
        <w:rFonts w:ascii="Wingdings" w:hAnsi="Wingdings" w:hint="default"/>
      </w:rPr>
    </w:lvl>
    <w:lvl w:ilvl="3" w:tplc="08090001" w:tentative="1">
      <w:start w:val="1"/>
      <w:numFmt w:val="bullet"/>
      <w:lvlText w:val=""/>
      <w:lvlJc w:val="left"/>
      <w:pPr>
        <w:ind w:left="2580" w:hanging="360"/>
      </w:pPr>
      <w:rPr>
        <w:rFonts w:ascii="Symbol" w:hAnsi="Symbol" w:hint="default"/>
      </w:rPr>
    </w:lvl>
    <w:lvl w:ilvl="4" w:tplc="08090003" w:tentative="1">
      <w:start w:val="1"/>
      <w:numFmt w:val="bullet"/>
      <w:lvlText w:val="o"/>
      <w:lvlJc w:val="left"/>
      <w:pPr>
        <w:ind w:left="3300" w:hanging="360"/>
      </w:pPr>
      <w:rPr>
        <w:rFonts w:ascii="Courier New" w:hAnsi="Courier New" w:cs="Courier New" w:hint="default"/>
      </w:rPr>
    </w:lvl>
    <w:lvl w:ilvl="5" w:tplc="08090005" w:tentative="1">
      <w:start w:val="1"/>
      <w:numFmt w:val="bullet"/>
      <w:lvlText w:val=""/>
      <w:lvlJc w:val="left"/>
      <w:pPr>
        <w:ind w:left="4020" w:hanging="360"/>
      </w:pPr>
      <w:rPr>
        <w:rFonts w:ascii="Wingdings" w:hAnsi="Wingdings" w:hint="default"/>
      </w:rPr>
    </w:lvl>
    <w:lvl w:ilvl="6" w:tplc="08090001" w:tentative="1">
      <w:start w:val="1"/>
      <w:numFmt w:val="bullet"/>
      <w:lvlText w:val=""/>
      <w:lvlJc w:val="left"/>
      <w:pPr>
        <w:ind w:left="4740" w:hanging="360"/>
      </w:pPr>
      <w:rPr>
        <w:rFonts w:ascii="Symbol" w:hAnsi="Symbol" w:hint="default"/>
      </w:rPr>
    </w:lvl>
    <w:lvl w:ilvl="7" w:tplc="08090003" w:tentative="1">
      <w:start w:val="1"/>
      <w:numFmt w:val="bullet"/>
      <w:lvlText w:val="o"/>
      <w:lvlJc w:val="left"/>
      <w:pPr>
        <w:ind w:left="5460" w:hanging="360"/>
      </w:pPr>
      <w:rPr>
        <w:rFonts w:ascii="Courier New" w:hAnsi="Courier New" w:cs="Courier New" w:hint="default"/>
      </w:rPr>
    </w:lvl>
    <w:lvl w:ilvl="8" w:tplc="08090005" w:tentative="1">
      <w:start w:val="1"/>
      <w:numFmt w:val="bullet"/>
      <w:lvlText w:val=""/>
      <w:lvlJc w:val="left"/>
      <w:pPr>
        <w:ind w:left="6180" w:hanging="360"/>
      </w:pPr>
      <w:rPr>
        <w:rFonts w:ascii="Wingdings" w:hAnsi="Wingdings" w:hint="default"/>
      </w:rPr>
    </w:lvl>
  </w:abstractNum>
  <w:abstractNum w:abstractNumId="7" w15:restartNumberingAfterBreak="0">
    <w:nsid w:val="311A72B5"/>
    <w:multiLevelType w:val="hybridMultilevel"/>
    <w:tmpl w:val="112AC9F6"/>
    <w:lvl w:ilvl="0" w:tplc="22D0FDEC">
      <w:start w:val="1"/>
      <w:numFmt w:val="bullet"/>
      <w:pStyle w:val="BulletedList"/>
      <w:lvlText w:val=""/>
      <w:lvlJc w:val="left"/>
      <w:pPr>
        <w:tabs>
          <w:tab w:val="num" w:pos="288"/>
        </w:tabs>
        <w:ind w:left="432" w:hanging="288"/>
      </w:pPr>
      <w:rPr>
        <w:rFonts w:ascii="Symbol" w:hAnsi="Symbol" w:hint="default"/>
        <w:sz w:val="16"/>
        <w:szCs w:val="16"/>
      </w:rPr>
    </w:lvl>
    <w:lvl w:ilvl="1" w:tplc="04090003" w:tentative="1">
      <w:start w:val="1"/>
      <w:numFmt w:val="bullet"/>
      <w:lvlText w:val="o"/>
      <w:lvlJc w:val="left"/>
      <w:pPr>
        <w:tabs>
          <w:tab w:val="num" w:pos="1440"/>
        </w:tabs>
        <w:ind w:left="1440" w:hanging="360"/>
      </w:pPr>
      <w:rPr>
        <w:rFonts w:ascii="Courier New" w:hAnsi="Courier New" w:cs="Courier New" w:hint="default"/>
      </w:rPr>
    </w:lvl>
    <w:lvl w:ilvl="2" w:tplc="04090005" w:tentative="1">
      <w:start w:val="1"/>
      <w:numFmt w:val="bullet"/>
      <w:lvlText w:val=""/>
      <w:lvlJc w:val="left"/>
      <w:pPr>
        <w:tabs>
          <w:tab w:val="num" w:pos="2160"/>
        </w:tabs>
        <w:ind w:left="2160" w:hanging="360"/>
      </w:pPr>
      <w:rPr>
        <w:rFonts w:ascii="Wingdings" w:hAnsi="Wingdings" w:hint="default"/>
      </w:rPr>
    </w:lvl>
    <w:lvl w:ilvl="3" w:tplc="04090001" w:tentative="1">
      <w:start w:val="1"/>
      <w:numFmt w:val="bullet"/>
      <w:lvlText w:val=""/>
      <w:lvlJc w:val="left"/>
      <w:pPr>
        <w:tabs>
          <w:tab w:val="num" w:pos="2880"/>
        </w:tabs>
        <w:ind w:left="2880" w:hanging="360"/>
      </w:pPr>
      <w:rPr>
        <w:rFonts w:ascii="Symbol" w:hAnsi="Symbol" w:hint="default"/>
      </w:rPr>
    </w:lvl>
    <w:lvl w:ilvl="4" w:tplc="04090003" w:tentative="1">
      <w:start w:val="1"/>
      <w:numFmt w:val="bullet"/>
      <w:lvlText w:val="o"/>
      <w:lvlJc w:val="left"/>
      <w:pPr>
        <w:tabs>
          <w:tab w:val="num" w:pos="3600"/>
        </w:tabs>
        <w:ind w:left="3600" w:hanging="360"/>
      </w:pPr>
      <w:rPr>
        <w:rFonts w:ascii="Courier New" w:hAnsi="Courier New" w:cs="Courier New" w:hint="default"/>
      </w:rPr>
    </w:lvl>
    <w:lvl w:ilvl="5" w:tplc="04090005" w:tentative="1">
      <w:start w:val="1"/>
      <w:numFmt w:val="bullet"/>
      <w:lvlText w:val=""/>
      <w:lvlJc w:val="left"/>
      <w:pPr>
        <w:tabs>
          <w:tab w:val="num" w:pos="4320"/>
        </w:tabs>
        <w:ind w:left="4320" w:hanging="360"/>
      </w:pPr>
      <w:rPr>
        <w:rFonts w:ascii="Wingdings" w:hAnsi="Wingdings" w:hint="default"/>
      </w:rPr>
    </w:lvl>
    <w:lvl w:ilvl="6" w:tplc="04090001" w:tentative="1">
      <w:start w:val="1"/>
      <w:numFmt w:val="bullet"/>
      <w:lvlText w:val=""/>
      <w:lvlJc w:val="left"/>
      <w:pPr>
        <w:tabs>
          <w:tab w:val="num" w:pos="5040"/>
        </w:tabs>
        <w:ind w:left="5040" w:hanging="360"/>
      </w:pPr>
      <w:rPr>
        <w:rFonts w:ascii="Symbol" w:hAnsi="Symbol" w:hint="default"/>
      </w:rPr>
    </w:lvl>
    <w:lvl w:ilvl="7" w:tplc="04090003" w:tentative="1">
      <w:start w:val="1"/>
      <w:numFmt w:val="bullet"/>
      <w:lvlText w:val="o"/>
      <w:lvlJc w:val="left"/>
      <w:pPr>
        <w:tabs>
          <w:tab w:val="num" w:pos="5760"/>
        </w:tabs>
        <w:ind w:left="5760" w:hanging="360"/>
      </w:pPr>
      <w:rPr>
        <w:rFonts w:ascii="Courier New" w:hAnsi="Courier New" w:cs="Courier New" w:hint="default"/>
      </w:rPr>
    </w:lvl>
    <w:lvl w:ilvl="8" w:tplc="04090005" w:tentative="1">
      <w:start w:val="1"/>
      <w:numFmt w:val="bullet"/>
      <w:lvlText w:val=""/>
      <w:lvlJc w:val="left"/>
      <w:pPr>
        <w:tabs>
          <w:tab w:val="num" w:pos="6480"/>
        </w:tabs>
        <w:ind w:left="6480" w:hanging="360"/>
      </w:pPr>
      <w:rPr>
        <w:rFonts w:ascii="Wingdings" w:hAnsi="Wingdings" w:hint="default"/>
      </w:rPr>
    </w:lvl>
  </w:abstractNum>
  <w:abstractNum w:abstractNumId="8" w15:restartNumberingAfterBreak="0">
    <w:nsid w:val="343516A5"/>
    <w:multiLevelType w:val="hybridMultilevel"/>
    <w:tmpl w:val="EF3C6C3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9" w15:restartNumberingAfterBreak="0">
    <w:nsid w:val="38316035"/>
    <w:multiLevelType w:val="hybridMultilevel"/>
    <w:tmpl w:val="5712C6E2"/>
    <w:lvl w:ilvl="0" w:tplc="FFFFFFFF">
      <w:start w:val="1"/>
      <w:numFmt w:val="bullet"/>
      <w:lvlText w:val=""/>
      <w:lvlJc w:val="left"/>
      <w:pPr>
        <w:tabs>
          <w:tab w:val="num" w:pos="360"/>
        </w:tabs>
        <w:ind w:left="360" w:hanging="360"/>
      </w:pPr>
      <w:rPr>
        <w:rFonts w:ascii="Symbol" w:hAnsi="Symbol" w:hint="default"/>
      </w:rPr>
    </w:lvl>
    <w:lvl w:ilvl="1" w:tplc="FFFFFFFF" w:tentative="1">
      <w:start w:val="1"/>
      <w:numFmt w:val="bullet"/>
      <w:lvlText w:val="o"/>
      <w:lvlJc w:val="left"/>
      <w:pPr>
        <w:tabs>
          <w:tab w:val="num" w:pos="1080"/>
        </w:tabs>
        <w:ind w:left="1080" w:hanging="360"/>
      </w:pPr>
      <w:rPr>
        <w:rFonts w:ascii="Courier New" w:hAnsi="Courier New" w:cs="Verdana" w:hint="default"/>
      </w:rPr>
    </w:lvl>
    <w:lvl w:ilvl="2" w:tplc="FFFFFFFF" w:tentative="1">
      <w:start w:val="1"/>
      <w:numFmt w:val="bullet"/>
      <w:lvlText w:val=""/>
      <w:lvlJc w:val="left"/>
      <w:pPr>
        <w:tabs>
          <w:tab w:val="num" w:pos="1800"/>
        </w:tabs>
        <w:ind w:left="1800" w:hanging="360"/>
      </w:pPr>
      <w:rPr>
        <w:rFonts w:ascii="Wingdings" w:hAnsi="Wingdings" w:hint="default"/>
      </w:rPr>
    </w:lvl>
    <w:lvl w:ilvl="3" w:tplc="FFFFFFFF" w:tentative="1">
      <w:start w:val="1"/>
      <w:numFmt w:val="bullet"/>
      <w:lvlText w:val=""/>
      <w:lvlJc w:val="left"/>
      <w:pPr>
        <w:tabs>
          <w:tab w:val="num" w:pos="2520"/>
        </w:tabs>
        <w:ind w:left="2520" w:hanging="360"/>
      </w:pPr>
      <w:rPr>
        <w:rFonts w:ascii="Symbol" w:hAnsi="Symbol" w:hint="default"/>
      </w:rPr>
    </w:lvl>
    <w:lvl w:ilvl="4" w:tplc="FFFFFFFF" w:tentative="1">
      <w:start w:val="1"/>
      <w:numFmt w:val="bullet"/>
      <w:lvlText w:val="o"/>
      <w:lvlJc w:val="left"/>
      <w:pPr>
        <w:tabs>
          <w:tab w:val="num" w:pos="3240"/>
        </w:tabs>
        <w:ind w:left="3240" w:hanging="360"/>
      </w:pPr>
      <w:rPr>
        <w:rFonts w:ascii="Courier New" w:hAnsi="Courier New" w:cs="Verdana" w:hint="default"/>
      </w:rPr>
    </w:lvl>
    <w:lvl w:ilvl="5" w:tplc="FFFFFFFF" w:tentative="1">
      <w:start w:val="1"/>
      <w:numFmt w:val="bullet"/>
      <w:lvlText w:val=""/>
      <w:lvlJc w:val="left"/>
      <w:pPr>
        <w:tabs>
          <w:tab w:val="num" w:pos="3960"/>
        </w:tabs>
        <w:ind w:left="3960" w:hanging="360"/>
      </w:pPr>
      <w:rPr>
        <w:rFonts w:ascii="Wingdings" w:hAnsi="Wingdings" w:hint="default"/>
      </w:rPr>
    </w:lvl>
    <w:lvl w:ilvl="6" w:tplc="FFFFFFFF" w:tentative="1">
      <w:start w:val="1"/>
      <w:numFmt w:val="bullet"/>
      <w:lvlText w:val=""/>
      <w:lvlJc w:val="left"/>
      <w:pPr>
        <w:tabs>
          <w:tab w:val="num" w:pos="4680"/>
        </w:tabs>
        <w:ind w:left="4680" w:hanging="360"/>
      </w:pPr>
      <w:rPr>
        <w:rFonts w:ascii="Symbol" w:hAnsi="Symbol" w:hint="default"/>
      </w:rPr>
    </w:lvl>
    <w:lvl w:ilvl="7" w:tplc="FFFFFFFF" w:tentative="1">
      <w:start w:val="1"/>
      <w:numFmt w:val="bullet"/>
      <w:lvlText w:val="o"/>
      <w:lvlJc w:val="left"/>
      <w:pPr>
        <w:tabs>
          <w:tab w:val="num" w:pos="5400"/>
        </w:tabs>
        <w:ind w:left="5400" w:hanging="360"/>
      </w:pPr>
      <w:rPr>
        <w:rFonts w:ascii="Courier New" w:hAnsi="Courier New" w:cs="Verdana" w:hint="default"/>
      </w:rPr>
    </w:lvl>
    <w:lvl w:ilvl="8" w:tplc="FFFFFFFF" w:tentative="1">
      <w:start w:val="1"/>
      <w:numFmt w:val="bullet"/>
      <w:lvlText w:val=""/>
      <w:lvlJc w:val="left"/>
      <w:pPr>
        <w:tabs>
          <w:tab w:val="num" w:pos="6120"/>
        </w:tabs>
        <w:ind w:left="6120" w:hanging="360"/>
      </w:pPr>
      <w:rPr>
        <w:rFonts w:ascii="Wingdings" w:hAnsi="Wingdings" w:hint="default"/>
      </w:rPr>
    </w:lvl>
  </w:abstractNum>
  <w:abstractNum w:abstractNumId="10" w15:restartNumberingAfterBreak="0">
    <w:nsid w:val="3A103B14"/>
    <w:multiLevelType w:val="hybridMultilevel"/>
    <w:tmpl w:val="F436697E"/>
    <w:lvl w:ilvl="0" w:tplc="0409000F">
      <w:start w:val="1"/>
      <w:numFmt w:val="decimal"/>
      <w:lvlText w:val="%1."/>
      <w:lvlJc w:val="left"/>
      <w:pPr>
        <w:tabs>
          <w:tab w:val="num" w:pos="360"/>
        </w:tabs>
        <w:ind w:left="360" w:hanging="360"/>
      </w:pPr>
    </w:lvl>
    <w:lvl w:ilvl="1" w:tplc="04090019" w:tentative="1">
      <w:start w:val="1"/>
      <w:numFmt w:val="lowerLetter"/>
      <w:lvlText w:val="%2."/>
      <w:lvlJc w:val="left"/>
      <w:pPr>
        <w:tabs>
          <w:tab w:val="num" w:pos="1080"/>
        </w:tabs>
        <w:ind w:left="1080" w:hanging="360"/>
      </w:pPr>
    </w:lvl>
    <w:lvl w:ilvl="2" w:tplc="0409001B" w:tentative="1">
      <w:start w:val="1"/>
      <w:numFmt w:val="lowerRoman"/>
      <w:lvlText w:val="%3."/>
      <w:lvlJc w:val="right"/>
      <w:pPr>
        <w:tabs>
          <w:tab w:val="num" w:pos="1800"/>
        </w:tabs>
        <w:ind w:left="1800" w:hanging="180"/>
      </w:pPr>
    </w:lvl>
    <w:lvl w:ilvl="3" w:tplc="0409000F" w:tentative="1">
      <w:start w:val="1"/>
      <w:numFmt w:val="decimal"/>
      <w:lvlText w:val="%4."/>
      <w:lvlJc w:val="left"/>
      <w:pPr>
        <w:tabs>
          <w:tab w:val="num" w:pos="2520"/>
        </w:tabs>
        <w:ind w:left="2520" w:hanging="360"/>
      </w:pPr>
    </w:lvl>
    <w:lvl w:ilvl="4" w:tplc="04090019" w:tentative="1">
      <w:start w:val="1"/>
      <w:numFmt w:val="lowerLetter"/>
      <w:lvlText w:val="%5."/>
      <w:lvlJc w:val="left"/>
      <w:pPr>
        <w:tabs>
          <w:tab w:val="num" w:pos="3240"/>
        </w:tabs>
        <w:ind w:left="3240" w:hanging="360"/>
      </w:pPr>
    </w:lvl>
    <w:lvl w:ilvl="5" w:tplc="0409001B" w:tentative="1">
      <w:start w:val="1"/>
      <w:numFmt w:val="lowerRoman"/>
      <w:lvlText w:val="%6."/>
      <w:lvlJc w:val="right"/>
      <w:pPr>
        <w:tabs>
          <w:tab w:val="num" w:pos="3960"/>
        </w:tabs>
        <w:ind w:left="3960" w:hanging="180"/>
      </w:pPr>
    </w:lvl>
    <w:lvl w:ilvl="6" w:tplc="0409000F" w:tentative="1">
      <w:start w:val="1"/>
      <w:numFmt w:val="decimal"/>
      <w:lvlText w:val="%7."/>
      <w:lvlJc w:val="left"/>
      <w:pPr>
        <w:tabs>
          <w:tab w:val="num" w:pos="4680"/>
        </w:tabs>
        <w:ind w:left="4680" w:hanging="360"/>
      </w:pPr>
    </w:lvl>
    <w:lvl w:ilvl="7" w:tplc="04090019" w:tentative="1">
      <w:start w:val="1"/>
      <w:numFmt w:val="lowerLetter"/>
      <w:lvlText w:val="%8."/>
      <w:lvlJc w:val="left"/>
      <w:pPr>
        <w:tabs>
          <w:tab w:val="num" w:pos="5400"/>
        </w:tabs>
        <w:ind w:left="5400" w:hanging="360"/>
      </w:pPr>
    </w:lvl>
    <w:lvl w:ilvl="8" w:tplc="0409001B" w:tentative="1">
      <w:start w:val="1"/>
      <w:numFmt w:val="lowerRoman"/>
      <w:lvlText w:val="%9."/>
      <w:lvlJc w:val="right"/>
      <w:pPr>
        <w:tabs>
          <w:tab w:val="num" w:pos="6120"/>
        </w:tabs>
        <w:ind w:left="6120" w:hanging="180"/>
      </w:pPr>
    </w:lvl>
  </w:abstractNum>
  <w:abstractNum w:abstractNumId="11" w15:restartNumberingAfterBreak="0">
    <w:nsid w:val="3C74774E"/>
    <w:multiLevelType w:val="hybridMultilevel"/>
    <w:tmpl w:val="6980F52A"/>
    <w:lvl w:ilvl="0" w:tplc="08090001">
      <w:start w:val="1"/>
      <w:numFmt w:val="bullet"/>
      <w:lvlText w:val=""/>
      <w:lvlJc w:val="left"/>
      <w:pPr>
        <w:ind w:left="360" w:hanging="360"/>
      </w:pPr>
      <w:rPr>
        <w:rFonts w:ascii="Symbol" w:hAnsi="Symbol" w:hint="default"/>
      </w:rPr>
    </w:lvl>
    <w:lvl w:ilvl="1" w:tplc="08090003">
      <w:start w:val="1"/>
      <w:numFmt w:val="bullet"/>
      <w:lvlText w:val="o"/>
      <w:lvlJc w:val="left"/>
      <w:pPr>
        <w:ind w:left="1080" w:hanging="360"/>
      </w:pPr>
      <w:rPr>
        <w:rFonts w:ascii="Courier New" w:hAnsi="Courier New" w:cs="Courier New" w:hint="default"/>
      </w:rPr>
    </w:lvl>
    <w:lvl w:ilvl="2" w:tplc="08090005">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12" w15:restartNumberingAfterBreak="0">
    <w:nsid w:val="45FB7405"/>
    <w:multiLevelType w:val="hybridMultilevel"/>
    <w:tmpl w:val="4C94272E"/>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3" w15:restartNumberingAfterBreak="0">
    <w:nsid w:val="5F4E0FDF"/>
    <w:multiLevelType w:val="hybridMultilevel"/>
    <w:tmpl w:val="198A472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4" w15:restartNumberingAfterBreak="0">
    <w:nsid w:val="62760694"/>
    <w:multiLevelType w:val="hybridMultilevel"/>
    <w:tmpl w:val="03A88C3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5" w15:restartNumberingAfterBreak="0">
    <w:nsid w:val="71E648F7"/>
    <w:multiLevelType w:val="hybridMultilevel"/>
    <w:tmpl w:val="8BC0AF6A"/>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16" w15:restartNumberingAfterBreak="0">
    <w:nsid w:val="72D806BE"/>
    <w:multiLevelType w:val="hybridMultilevel"/>
    <w:tmpl w:val="BFFE19EC"/>
    <w:lvl w:ilvl="0" w:tplc="04090001">
      <w:start w:val="1"/>
      <w:numFmt w:val="bullet"/>
      <w:lvlText w:val=""/>
      <w:lvlJc w:val="left"/>
      <w:pPr>
        <w:tabs>
          <w:tab w:val="num" w:pos="360"/>
        </w:tabs>
        <w:ind w:left="360" w:hanging="360"/>
      </w:pPr>
      <w:rPr>
        <w:rFonts w:ascii="Symbol" w:hAnsi="Symbol" w:hint="default"/>
      </w:rPr>
    </w:lvl>
    <w:lvl w:ilvl="1" w:tplc="04090003" w:tentative="1">
      <w:start w:val="1"/>
      <w:numFmt w:val="bullet"/>
      <w:lvlText w:val="o"/>
      <w:lvlJc w:val="left"/>
      <w:pPr>
        <w:tabs>
          <w:tab w:val="num" w:pos="1080"/>
        </w:tabs>
        <w:ind w:left="1080" w:hanging="360"/>
      </w:pPr>
      <w:rPr>
        <w:rFonts w:ascii="Courier New" w:hAnsi="Courier New" w:cs="Courier New" w:hint="default"/>
      </w:rPr>
    </w:lvl>
    <w:lvl w:ilvl="2" w:tplc="04090005" w:tentative="1">
      <w:start w:val="1"/>
      <w:numFmt w:val="bullet"/>
      <w:lvlText w:val=""/>
      <w:lvlJc w:val="left"/>
      <w:pPr>
        <w:tabs>
          <w:tab w:val="num" w:pos="1800"/>
        </w:tabs>
        <w:ind w:left="1800" w:hanging="360"/>
      </w:pPr>
      <w:rPr>
        <w:rFonts w:ascii="Wingdings" w:hAnsi="Wingdings" w:hint="default"/>
      </w:rPr>
    </w:lvl>
    <w:lvl w:ilvl="3" w:tplc="04090001" w:tentative="1">
      <w:start w:val="1"/>
      <w:numFmt w:val="bullet"/>
      <w:lvlText w:val=""/>
      <w:lvlJc w:val="left"/>
      <w:pPr>
        <w:tabs>
          <w:tab w:val="num" w:pos="2520"/>
        </w:tabs>
        <w:ind w:left="2520" w:hanging="360"/>
      </w:pPr>
      <w:rPr>
        <w:rFonts w:ascii="Symbol" w:hAnsi="Symbol" w:hint="default"/>
      </w:rPr>
    </w:lvl>
    <w:lvl w:ilvl="4" w:tplc="04090003" w:tentative="1">
      <w:start w:val="1"/>
      <w:numFmt w:val="bullet"/>
      <w:lvlText w:val="o"/>
      <w:lvlJc w:val="left"/>
      <w:pPr>
        <w:tabs>
          <w:tab w:val="num" w:pos="3240"/>
        </w:tabs>
        <w:ind w:left="3240" w:hanging="360"/>
      </w:pPr>
      <w:rPr>
        <w:rFonts w:ascii="Courier New" w:hAnsi="Courier New" w:cs="Courier New" w:hint="default"/>
      </w:rPr>
    </w:lvl>
    <w:lvl w:ilvl="5" w:tplc="04090005" w:tentative="1">
      <w:start w:val="1"/>
      <w:numFmt w:val="bullet"/>
      <w:lvlText w:val=""/>
      <w:lvlJc w:val="left"/>
      <w:pPr>
        <w:tabs>
          <w:tab w:val="num" w:pos="3960"/>
        </w:tabs>
        <w:ind w:left="3960" w:hanging="360"/>
      </w:pPr>
      <w:rPr>
        <w:rFonts w:ascii="Wingdings" w:hAnsi="Wingdings" w:hint="default"/>
      </w:rPr>
    </w:lvl>
    <w:lvl w:ilvl="6" w:tplc="04090001" w:tentative="1">
      <w:start w:val="1"/>
      <w:numFmt w:val="bullet"/>
      <w:lvlText w:val=""/>
      <w:lvlJc w:val="left"/>
      <w:pPr>
        <w:tabs>
          <w:tab w:val="num" w:pos="4680"/>
        </w:tabs>
        <w:ind w:left="4680" w:hanging="360"/>
      </w:pPr>
      <w:rPr>
        <w:rFonts w:ascii="Symbol" w:hAnsi="Symbol" w:hint="default"/>
      </w:rPr>
    </w:lvl>
    <w:lvl w:ilvl="7" w:tplc="04090003" w:tentative="1">
      <w:start w:val="1"/>
      <w:numFmt w:val="bullet"/>
      <w:lvlText w:val="o"/>
      <w:lvlJc w:val="left"/>
      <w:pPr>
        <w:tabs>
          <w:tab w:val="num" w:pos="5400"/>
        </w:tabs>
        <w:ind w:left="5400" w:hanging="360"/>
      </w:pPr>
      <w:rPr>
        <w:rFonts w:ascii="Courier New" w:hAnsi="Courier New" w:cs="Courier New" w:hint="default"/>
      </w:rPr>
    </w:lvl>
    <w:lvl w:ilvl="8" w:tplc="04090005" w:tentative="1">
      <w:start w:val="1"/>
      <w:numFmt w:val="bullet"/>
      <w:lvlText w:val=""/>
      <w:lvlJc w:val="left"/>
      <w:pPr>
        <w:tabs>
          <w:tab w:val="num" w:pos="6120"/>
        </w:tabs>
        <w:ind w:left="6120" w:hanging="360"/>
      </w:pPr>
      <w:rPr>
        <w:rFonts w:ascii="Wingdings" w:hAnsi="Wingdings" w:hint="default"/>
      </w:rPr>
    </w:lvl>
  </w:abstractNum>
  <w:num w:numId="1" w16cid:durableId="2018457294">
    <w:abstractNumId w:val="1"/>
  </w:num>
  <w:num w:numId="2" w16cid:durableId="507406768">
    <w:abstractNumId w:val="9"/>
  </w:num>
  <w:num w:numId="3" w16cid:durableId="648746944">
    <w:abstractNumId w:val="16"/>
  </w:num>
  <w:num w:numId="4" w16cid:durableId="952057067">
    <w:abstractNumId w:val="12"/>
  </w:num>
  <w:num w:numId="5" w16cid:durableId="615909421">
    <w:abstractNumId w:val="7"/>
  </w:num>
  <w:num w:numId="6" w16cid:durableId="1130636698">
    <w:abstractNumId w:val="15"/>
  </w:num>
  <w:num w:numId="7" w16cid:durableId="1401245382">
    <w:abstractNumId w:val="2"/>
  </w:num>
  <w:num w:numId="8" w16cid:durableId="556089533">
    <w:abstractNumId w:val="14"/>
  </w:num>
  <w:num w:numId="9" w16cid:durableId="1450735576">
    <w:abstractNumId w:val="10"/>
  </w:num>
  <w:num w:numId="10" w16cid:durableId="1719433826">
    <w:abstractNumId w:val="4"/>
  </w:num>
  <w:num w:numId="11" w16cid:durableId="773863487">
    <w:abstractNumId w:val="5"/>
  </w:num>
  <w:num w:numId="12" w16cid:durableId="1002393282">
    <w:abstractNumId w:val="8"/>
  </w:num>
  <w:num w:numId="13" w16cid:durableId="316033006">
    <w:abstractNumId w:val="13"/>
  </w:num>
  <w:num w:numId="14" w16cid:durableId="2106459656">
    <w:abstractNumId w:val="3"/>
  </w:num>
  <w:num w:numId="15" w16cid:durableId="285741421">
    <w:abstractNumId w:val="0"/>
  </w:num>
  <w:num w:numId="16" w16cid:durableId="209345393">
    <w:abstractNumId w:val="6"/>
  </w:num>
  <w:num w:numId="17" w16cid:durableId="88737739">
    <w:abstractNumId w:val="1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220"/>
  <w:proofState w:spelling="clean" w:grammar="clean"/>
  <w:attachedTemplate r:id="rId1"/>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defaultTabStop w:val="720"/>
  <w:drawingGridHorizontalSpacing w:val="100"/>
  <w:displayHorizontalDrawingGridEvery w:val="0"/>
  <w:displayVerticalDrawingGridEvery w:val="0"/>
  <w:doNotShadeFormData/>
  <w:noPunctuationKerning/>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FB4521"/>
    <w:rsid w:val="00011666"/>
    <w:rsid w:val="00025F6C"/>
    <w:rsid w:val="00026B02"/>
    <w:rsid w:val="000517C1"/>
    <w:rsid w:val="00072343"/>
    <w:rsid w:val="000822E5"/>
    <w:rsid w:val="00090F60"/>
    <w:rsid w:val="00096CBE"/>
    <w:rsid w:val="000971FC"/>
    <w:rsid w:val="000A2A3A"/>
    <w:rsid w:val="000A492A"/>
    <w:rsid w:val="000A7897"/>
    <w:rsid w:val="000B0C67"/>
    <w:rsid w:val="000C57A9"/>
    <w:rsid w:val="000D2F80"/>
    <w:rsid w:val="000E413A"/>
    <w:rsid w:val="000F5AA3"/>
    <w:rsid w:val="000F640C"/>
    <w:rsid w:val="00100396"/>
    <w:rsid w:val="00100B5C"/>
    <w:rsid w:val="0010705C"/>
    <w:rsid w:val="001106E9"/>
    <w:rsid w:val="00124CA5"/>
    <w:rsid w:val="001271C6"/>
    <w:rsid w:val="00134F77"/>
    <w:rsid w:val="00146FE6"/>
    <w:rsid w:val="00152E9D"/>
    <w:rsid w:val="00154487"/>
    <w:rsid w:val="00170244"/>
    <w:rsid w:val="0017512A"/>
    <w:rsid w:val="001838E4"/>
    <w:rsid w:val="00196958"/>
    <w:rsid w:val="001A1E39"/>
    <w:rsid w:val="001A24F3"/>
    <w:rsid w:val="001B405C"/>
    <w:rsid w:val="001B5F45"/>
    <w:rsid w:val="001B7609"/>
    <w:rsid w:val="001C6F30"/>
    <w:rsid w:val="001E1050"/>
    <w:rsid w:val="001E1E1F"/>
    <w:rsid w:val="001E2007"/>
    <w:rsid w:val="001E57C1"/>
    <w:rsid w:val="001F07EF"/>
    <w:rsid w:val="001F50B6"/>
    <w:rsid w:val="001F6D7A"/>
    <w:rsid w:val="002016D2"/>
    <w:rsid w:val="0022746E"/>
    <w:rsid w:val="00235F71"/>
    <w:rsid w:val="002444CA"/>
    <w:rsid w:val="0024716C"/>
    <w:rsid w:val="00260DE6"/>
    <w:rsid w:val="00273FEE"/>
    <w:rsid w:val="00275F38"/>
    <w:rsid w:val="0028204E"/>
    <w:rsid w:val="00284205"/>
    <w:rsid w:val="0028591B"/>
    <w:rsid w:val="002878BF"/>
    <w:rsid w:val="00291841"/>
    <w:rsid w:val="002A7D67"/>
    <w:rsid w:val="002C449B"/>
    <w:rsid w:val="002C6040"/>
    <w:rsid w:val="002D4006"/>
    <w:rsid w:val="002D5B3F"/>
    <w:rsid w:val="002E272E"/>
    <w:rsid w:val="002F5778"/>
    <w:rsid w:val="003223E0"/>
    <w:rsid w:val="00325A28"/>
    <w:rsid w:val="00352C4A"/>
    <w:rsid w:val="00362560"/>
    <w:rsid w:val="003732FD"/>
    <w:rsid w:val="003753B2"/>
    <w:rsid w:val="00376559"/>
    <w:rsid w:val="00382BAA"/>
    <w:rsid w:val="00384D73"/>
    <w:rsid w:val="00393664"/>
    <w:rsid w:val="00393EA3"/>
    <w:rsid w:val="00393EB6"/>
    <w:rsid w:val="003A3CE5"/>
    <w:rsid w:val="003B366F"/>
    <w:rsid w:val="003B3F9D"/>
    <w:rsid w:val="003B6C95"/>
    <w:rsid w:val="003E35C4"/>
    <w:rsid w:val="003E5751"/>
    <w:rsid w:val="003F5184"/>
    <w:rsid w:val="004046A9"/>
    <w:rsid w:val="00404C50"/>
    <w:rsid w:val="00423934"/>
    <w:rsid w:val="00426244"/>
    <w:rsid w:val="00434184"/>
    <w:rsid w:val="00451810"/>
    <w:rsid w:val="00470A38"/>
    <w:rsid w:val="00477880"/>
    <w:rsid w:val="004874DE"/>
    <w:rsid w:val="004B5334"/>
    <w:rsid w:val="004B6C14"/>
    <w:rsid w:val="004D5E9B"/>
    <w:rsid w:val="004D63D9"/>
    <w:rsid w:val="004E6585"/>
    <w:rsid w:val="0050249F"/>
    <w:rsid w:val="00524566"/>
    <w:rsid w:val="00527E60"/>
    <w:rsid w:val="00530BEF"/>
    <w:rsid w:val="005372C2"/>
    <w:rsid w:val="00552351"/>
    <w:rsid w:val="00561F00"/>
    <w:rsid w:val="00562C4E"/>
    <w:rsid w:val="00562DEC"/>
    <w:rsid w:val="00576AB4"/>
    <w:rsid w:val="00577917"/>
    <w:rsid w:val="00581B73"/>
    <w:rsid w:val="00590667"/>
    <w:rsid w:val="00595492"/>
    <w:rsid w:val="005969E2"/>
    <w:rsid w:val="005A1689"/>
    <w:rsid w:val="005A373D"/>
    <w:rsid w:val="005B61CD"/>
    <w:rsid w:val="005D1D58"/>
    <w:rsid w:val="005D432C"/>
    <w:rsid w:val="005E285E"/>
    <w:rsid w:val="005E72F8"/>
    <w:rsid w:val="005F0579"/>
    <w:rsid w:val="005F3A53"/>
    <w:rsid w:val="006062A3"/>
    <w:rsid w:val="00610E08"/>
    <w:rsid w:val="006140BF"/>
    <w:rsid w:val="006161BE"/>
    <w:rsid w:val="00620787"/>
    <w:rsid w:val="00632434"/>
    <w:rsid w:val="0063478F"/>
    <w:rsid w:val="006379DF"/>
    <w:rsid w:val="00644256"/>
    <w:rsid w:val="00645103"/>
    <w:rsid w:val="00661D6F"/>
    <w:rsid w:val="006628E9"/>
    <w:rsid w:val="0066725E"/>
    <w:rsid w:val="006716C7"/>
    <w:rsid w:val="00681208"/>
    <w:rsid w:val="00681FA9"/>
    <w:rsid w:val="00691EA9"/>
    <w:rsid w:val="0069348B"/>
    <w:rsid w:val="006934D4"/>
    <w:rsid w:val="006A6DC3"/>
    <w:rsid w:val="006B3B53"/>
    <w:rsid w:val="006C5773"/>
    <w:rsid w:val="006D3451"/>
    <w:rsid w:val="006D49ED"/>
    <w:rsid w:val="006D55CE"/>
    <w:rsid w:val="006D637A"/>
    <w:rsid w:val="006D6F24"/>
    <w:rsid w:val="006E48E7"/>
    <w:rsid w:val="006F0F95"/>
    <w:rsid w:val="006F45BF"/>
    <w:rsid w:val="006F5A52"/>
    <w:rsid w:val="006F60E0"/>
    <w:rsid w:val="00702F71"/>
    <w:rsid w:val="00713E40"/>
    <w:rsid w:val="0071777C"/>
    <w:rsid w:val="0073198F"/>
    <w:rsid w:val="007366DF"/>
    <w:rsid w:val="007455DB"/>
    <w:rsid w:val="00757839"/>
    <w:rsid w:val="00770C81"/>
    <w:rsid w:val="00790768"/>
    <w:rsid w:val="00791024"/>
    <w:rsid w:val="00793F0A"/>
    <w:rsid w:val="007A2657"/>
    <w:rsid w:val="007C682C"/>
    <w:rsid w:val="007D2385"/>
    <w:rsid w:val="007D303B"/>
    <w:rsid w:val="007F214F"/>
    <w:rsid w:val="00800069"/>
    <w:rsid w:val="008042F0"/>
    <w:rsid w:val="008310A0"/>
    <w:rsid w:val="00835D29"/>
    <w:rsid w:val="00842E7F"/>
    <w:rsid w:val="00852933"/>
    <w:rsid w:val="008566E5"/>
    <w:rsid w:val="008566FE"/>
    <w:rsid w:val="00865B46"/>
    <w:rsid w:val="00896134"/>
    <w:rsid w:val="008A62BC"/>
    <w:rsid w:val="008A6C20"/>
    <w:rsid w:val="008B43E7"/>
    <w:rsid w:val="008C5795"/>
    <w:rsid w:val="008D763F"/>
    <w:rsid w:val="008F036F"/>
    <w:rsid w:val="008F1308"/>
    <w:rsid w:val="008F64A7"/>
    <w:rsid w:val="008F78C2"/>
    <w:rsid w:val="00904568"/>
    <w:rsid w:val="00905ABC"/>
    <w:rsid w:val="00911394"/>
    <w:rsid w:val="00923EF2"/>
    <w:rsid w:val="00926D25"/>
    <w:rsid w:val="00926E9D"/>
    <w:rsid w:val="009315A0"/>
    <w:rsid w:val="00932C6E"/>
    <w:rsid w:val="00933F10"/>
    <w:rsid w:val="009433C5"/>
    <w:rsid w:val="00965881"/>
    <w:rsid w:val="0096715B"/>
    <w:rsid w:val="0097221A"/>
    <w:rsid w:val="009871FF"/>
    <w:rsid w:val="00990799"/>
    <w:rsid w:val="00995D51"/>
    <w:rsid w:val="009A0631"/>
    <w:rsid w:val="009A0F1C"/>
    <w:rsid w:val="009B10ED"/>
    <w:rsid w:val="009D3EA4"/>
    <w:rsid w:val="009D649C"/>
    <w:rsid w:val="009E4BC1"/>
    <w:rsid w:val="009E4DE1"/>
    <w:rsid w:val="009F5CB2"/>
    <w:rsid w:val="00A03BB8"/>
    <w:rsid w:val="00A16E98"/>
    <w:rsid w:val="00A245AF"/>
    <w:rsid w:val="00A3505D"/>
    <w:rsid w:val="00A4036F"/>
    <w:rsid w:val="00A406E5"/>
    <w:rsid w:val="00A4557A"/>
    <w:rsid w:val="00A4641C"/>
    <w:rsid w:val="00A55630"/>
    <w:rsid w:val="00A55876"/>
    <w:rsid w:val="00A60057"/>
    <w:rsid w:val="00A67FB1"/>
    <w:rsid w:val="00A85BFE"/>
    <w:rsid w:val="00A93BA2"/>
    <w:rsid w:val="00AB6FE7"/>
    <w:rsid w:val="00AB7AD7"/>
    <w:rsid w:val="00AD0A77"/>
    <w:rsid w:val="00AD2430"/>
    <w:rsid w:val="00AD39D8"/>
    <w:rsid w:val="00AD5909"/>
    <w:rsid w:val="00AD7BEA"/>
    <w:rsid w:val="00AE41A6"/>
    <w:rsid w:val="00AF0E34"/>
    <w:rsid w:val="00AF271D"/>
    <w:rsid w:val="00AF56C2"/>
    <w:rsid w:val="00B004E6"/>
    <w:rsid w:val="00B0744D"/>
    <w:rsid w:val="00B30C4F"/>
    <w:rsid w:val="00B34B63"/>
    <w:rsid w:val="00B50EA8"/>
    <w:rsid w:val="00B64082"/>
    <w:rsid w:val="00B72325"/>
    <w:rsid w:val="00B81AD3"/>
    <w:rsid w:val="00B829D8"/>
    <w:rsid w:val="00B83871"/>
    <w:rsid w:val="00B84B5B"/>
    <w:rsid w:val="00B84C82"/>
    <w:rsid w:val="00B86446"/>
    <w:rsid w:val="00BA1176"/>
    <w:rsid w:val="00BE0B01"/>
    <w:rsid w:val="00BE0C08"/>
    <w:rsid w:val="00BE79C7"/>
    <w:rsid w:val="00BF05F1"/>
    <w:rsid w:val="00BF3CB5"/>
    <w:rsid w:val="00C01A3F"/>
    <w:rsid w:val="00C073F1"/>
    <w:rsid w:val="00C1285B"/>
    <w:rsid w:val="00C1361B"/>
    <w:rsid w:val="00C14E1F"/>
    <w:rsid w:val="00C315AF"/>
    <w:rsid w:val="00C36D9A"/>
    <w:rsid w:val="00C4328A"/>
    <w:rsid w:val="00C44A72"/>
    <w:rsid w:val="00C61FC2"/>
    <w:rsid w:val="00C705F9"/>
    <w:rsid w:val="00C80F0F"/>
    <w:rsid w:val="00C8667A"/>
    <w:rsid w:val="00C90255"/>
    <w:rsid w:val="00C93BCB"/>
    <w:rsid w:val="00C9457D"/>
    <w:rsid w:val="00CA3A89"/>
    <w:rsid w:val="00CC241A"/>
    <w:rsid w:val="00CE14C8"/>
    <w:rsid w:val="00CE4035"/>
    <w:rsid w:val="00CE65AB"/>
    <w:rsid w:val="00CF4266"/>
    <w:rsid w:val="00D07317"/>
    <w:rsid w:val="00D22D9C"/>
    <w:rsid w:val="00D241F1"/>
    <w:rsid w:val="00D275CB"/>
    <w:rsid w:val="00D30DFA"/>
    <w:rsid w:val="00D463A5"/>
    <w:rsid w:val="00D46727"/>
    <w:rsid w:val="00D4710D"/>
    <w:rsid w:val="00D47D25"/>
    <w:rsid w:val="00D51560"/>
    <w:rsid w:val="00D60786"/>
    <w:rsid w:val="00D62ACD"/>
    <w:rsid w:val="00D62DBC"/>
    <w:rsid w:val="00D74ACA"/>
    <w:rsid w:val="00D928A1"/>
    <w:rsid w:val="00DA36EE"/>
    <w:rsid w:val="00DA451A"/>
    <w:rsid w:val="00DB116D"/>
    <w:rsid w:val="00DD17CC"/>
    <w:rsid w:val="00DE19D4"/>
    <w:rsid w:val="00DE217A"/>
    <w:rsid w:val="00DF321B"/>
    <w:rsid w:val="00E004ED"/>
    <w:rsid w:val="00E230E0"/>
    <w:rsid w:val="00E27F15"/>
    <w:rsid w:val="00E51AAC"/>
    <w:rsid w:val="00E66CC0"/>
    <w:rsid w:val="00E728A9"/>
    <w:rsid w:val="00E807D9"/>
    <w:rsid w:val="00E94187"/>
    <w:rsid w:val="00EA0F4E"/>
    <w:rsid w:val="00EA295B"/>
    <w:rsid w:val="00EA3B9B"/>
    <w:rsid w:val="00EA6801"/>
    <w:rsid w:val="00EB1D92"/>
    <w:rsid w:val="00EB4F96"/>
    <w:rsid w:val="00ED056D"/>
    <w:rsid w:val="00ED6F67"/>
    <w:rsid w:val="00ED7072"/>
    <w:rsid w:val="00EE3132"/>
    <w:rsid w:val="00EE3D9D"/>
    <w:rsid w:val="00EE6F25"/>
    <w:rsid w:val="00F02126"/>
    <w:rsid w:val="00F03D85"/>
    <w:rsid w:val="00F07C8C"/>
    <w:rsid w:val="00F249F1"/>
    <w:rsid w:val="00F25B9D"/>
    <w:rsid w:val="00F2664E"/>
    <w:rsid w:val="00F31163"/>
    <w:rsid w:val="00F31C04"/>
    <w:rsid w:val="00F442A7"/>
    <w:rsid w:val="00F474CF"/>
    <w:rsid w:val="00F57A89"/>
    <w:rsid w:val="00F61A20"/>
    <w:rsid w:val="00F63DD9"/>
    <w:rsid w:val="00F66489"/>
    <w:rsid w:val="00F67644"/>
    <w:rsid w:val="00F67B5E"/>
    <w:rsid w:val="00F8381F"/>
    <w:rsid w:val="00FA04CD"/>
    <w:rsid w:val="00FA25F5"/>
    <w:rsid w:val="00FA2810"/>
    <w:rsid w:val="00FA3DBF"/>
    <w:rsid w:val="00FA68F8"/>
    <w:rsid w:val="00FB1DC0"/>
    <w:rsid w:val="00FB3B4E"/>
    <w:rsid w:val="00FB4521"/>
    <w:rsid w:val="00FB4F84"/>
    <w:rsid w:val="00FB5CF8"/>
    <w:rsid w:val="00FF273B"/>
    <w:rsid w:val="00FF564C"/>
  </w:rsids>
  <m:mathPr>
    <m:mathFont m:val="Cambria Math"/>
    <m:brkBin m:val="before"/>
    <m:brkBinSub m:val="--"/>
    <m:smallFrac/>
    <m:dispDef/>
    <m:lMargin m:val="0"/>
    <m:rMargin m:val="0"/>
    <m:defJc m:val="centerGroup"/>
    <m:wrapIndent m:val="1440"/>
    <m:intLim m:val="subSup"/>
    <m:naryLim m:val="undOvr"/>
  </m:mathPr>
  <w:themeFontLang w:val="en-GB" w:eastAsia="ja-JP" w:bidi="ar-SA"/>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1026"/>
    <o:shapelayout v:ext="edit">
      <o:idmap v:ext="edit" data="1"/>
    </o:shapelayout>
  </w:shapeDefaults>
  <w:decimalSymbol w:val="."/>
  <w:listSeparator w:val=","/>
  <w14:docId w14:val="4B182110"/>
  <w15:docId w15:val="{DB56BA60-7F99-4C5C-B246-1D3E3AAD140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imes New Roman" w:eastAsia="Times New Roman" w:hAnsi="Times New Roman" w:cs="Times New Roman"/>
        <w:lang w:val="en-GB" w:eastAsia="en-US" w:bidi="ar-SA"/>
      </w:rPr>
    </w:rPrDefault>
    <w:pPrDefault/>
  </w:docDefaults>
  <w:latentStyles w:defLockedState="0" w:defUIPriority="0" w:defSemiHidden="0" w:defUnhideWhenUsed="0" w:defQFormat="0" w:count="376">
    <w:lsdException w:name="Normal" w:qFormat="1"/>
    <w:lsdException w:name="heading 1" w:qFormat="1"/>
    <w:lsdException w:name="heading 2" w:qFormat="1"/>
    <w:lsdException w:name="heading 3" w:qFormat="1"/>
    <w:lsdException w:name="heading 4" w:qFormat="1"/>
    <w:lsdException w:name="heading 5" w:semiHidden="1" w:unhideWhenUsed="1" w:qFormat="1"/>
    <w:lsdException w:name="heading 6" w:semiHidden="1" w:unhideWhenUsed="1" w:qFormat="1"/>
    <w:lsdException w:name="heading 7" w:semiHidden="1" w:unhideWhenUsed="1" w:qFormat="1"/>
    <w:lsdException w:name="heading 8" w:semiHidden="1" w:unhideWhenUsed="1" w:qFormat="1"/>
    <w:lsdException w:name="heading 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nhideWhenUsed="1"/>
    <w:lsdException w:name="toc 2" w:semiHidden="1" w:unhideWhenUsed="1"/>
    <w:lsdException w:name="toc 3" w:semiHidden="1" w:unhideWhenUsed="1"/>
    <w:lsdException w:name="toc 4" w:semiHidden="1" w:unhideWhenUsed="1"/>
    <w:lsdException w:name="toc 5" w:semiHidden="1" w:unhideWhenUsed="1"/>
    <w:lsdException w:name="toc 6" w:semiHidden="1" w:unhideWhenUsed="1"/>
    <w:lsdException w:name="toc 7" w:semiHidden="1" w:unhideWhenUsed="1"/>
    <w:lsdException w:name="toc 8" w:semiHidden="1" w:unhideWhenUsed="1"/>
    <w:lsdException w:name="toc 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iPriority="99" w:unhideWhenUsed="1"/>
    <w:lsdException w:name="index heading" w:semiHidden="1" w:unhideWhenUsed="1"/>
    <w:lsdException w:name="caption"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2" w:semiHidden="1" w:unhideWhenUsed="1"/>
    <w:lsdException w:name="List 3"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qFormat="1"/>
    <w:lsdException w:name="Closing" w:semiHidden="1" w:unhideWhenUsed="1"/>
    <w:lsdException w:name="Signature" w:semiHidden="1" w:unhideWhenUsed="1"/>
    <w:lsdException w:name="Default Paragraph Font"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qFormat="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iPriority="99" w:unhideWhenUsed="1"/>
    <w:lsdException w:name="FollowedHyperlink" w:semiHidden="1" w:unhideWhenUsed="1"/>
    <w:lsdException w:name="Strong"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iPriority="99"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uiPriority="67"/>
    <w:lsdException w:name="No Spacing" w:uiPriority="68"/>
    <w:lsdException w:name="Light Shading" w:uiPriority="69"/>
    <w:lsdException w:name="Light List" w:uiPriority="70"/>
    <w:lsdException w:name="Light Grid" w:uiPriority="71"/>
    <w:lsdException w:name="Medium Shading 1" w:uiPriority="72"/>
    <w:lsdException w:name="Medium Shading 2" w:uiPriority="73"/>
    <w:lsdException w:name="Medium List 1" w:uiPriority="60"/>
    <w:lsdException w:name="Medium List 2" w:uiPriority="61"/>
    <w:lsdException w:name="Medium Grid 1" w:uiPriority="62"/>
    <w:lsdException w:name="Medium Grid 2" w:uiPriority="63"/>
    <w:lsdException w:name="Medium Grid 3" w:uiPriority="64"/>
    <w:lsdException w:name="Dark List" w:uiPriority="65"/>
    <w:lsdException w:name="Colorful Shading" w:uiPriority="99"/>
    <w:lsdException w:name="Colorful List" w:uiPriority="34" w:qFormat="1"/>
    <w:lsdException w:name="Colorful Grid" w:uiPriority="29" w:qFormat="1"/>
    <w:lsdException w:name="Light Shading Accent 1" w:uiPriority="30" w:qFormat="1"/>
    <w:lsdException w:name="Light List Accent 1" w:uiPriority="66"/>
    <w:lsdException w:name="Light Grid Accent 1" w:uiPriority="67"/>
    <w:lsdException w:name="Medium Shading 1 Accent 1" w:uiPriority="68"/>
    <w:lsdException w:name="Medium Shading 2 Accent 1" w:uiPriority="69"/>
    <w:lsdException w:name="Medium List 1 Accent 1" w:uiPriority="70"/>
    <w:lsdException w:name="Revision" w:semiHidden="1" w:uiPriority="71"/>
    <w:lsdException w:name="List Paragraph" w:uiPriority="72"/>
    <w:lsdException w:name="Quote" w:uiPriority="73"/>
    <w:lsdException w:name="Intense Quote" w:uiPriority="60"/>
    <w:lsdException w:name="Medium List 2 Accent 1" w:uiPriority="61"/>
    <w:lsdException w:name="Medium Grid 1 Accent 1" w:uiPriority="62"/>
    <w:lsdException w:name="Medium Grid 2 Accent 1" w:uiPriority="63"/>
    <w:lsdException w:name="Medium Grid 3 Accent 1" w:uiPriority="64"/>
    <w:lsdException w:name="Dark List Accent 1" w:uiPriority="65"/>
    <w:lsdException w:name="Colorful Shading Accent 1" w:uiPriority="66"/>
    <w:lsdException w:name="Colorful List Accent 1" w:uiPriority="67"/>
    <w:lsdException w:name="Colorful Grid Accent 1" w:uiPriority="68"/>
    <w:lsdException w:name="Light Shading Accent 2" w:uiPriority="69"/>
    <w:lsdException w:name="Light List Accent 2" w:uiPriority="70"/>
    <w:lsdException w:name="Light Grid Accent 2" w:uiPriority="71"/>
    <w:lsdException w:name="Medium Shading 1 Accent 2" w:uiPriority="72"/>
    <w:lsdException w:name="Medium Shading 2 Accent 2" w:uiPriority="73"/>
    <w:lsdException w:name="Medium List 1 Accent 2" w:uiPriority="60"/>
    <w:lsdException w:name="Medium List 2 Accent 2" w:uiPriority="61"/>
    <w:lsdException w:name="Medium Grid 1 Accent 2" w:uiPriority="62"/>
    <w:lsdException w:name="Medium Grid 2 Accent 2" w:uiPriority="63"/>
    <w:lsdException w:name="Medium Grid 3 Accent 2" w:uiPriority="64"/>
    <w:lsdException w:name="Dark List Accent 2" w:uiPriority="65"/>
    <w:lsdException w:name="Colorful Shading Accent 2" w:uiPriority="66"/>
    <w:lsdException w:name="Colorful List Accent 2" w:uiPriority="67"/>
    <w:lsdException w:name="Colorful Grid Accent 2" w:uiPriority="68"/>
    <w:lsdException w:name="Light Shading Accent 3" w:uiPriority="69"/>
    <w:lsdException w:name="Light List Accent 3" w:uiPriority="70"/>
    <w:lsdException w:name="Light Grid Accent 3" w:uiPriority="71"/>
    <w:lsdException w:name="Medium Shading 1 Accent 3" w:uiPriority="72"/>
    <w:lsdException w:name="Medium Shading 2 Accent 3" w:uiPriority="73"/>
    <w:lsdException w:name="Medium List 1 Accent 3" w:uiPriority="60"/>
    <w:lsdException w:name="Medium List 2 Accent 3" w:uiPriority="61"/>
    <w:lsdException w:name="Medium Grid 1 Accent 3" w:uiPriority="62"/>
    <w:lsdException w:name="Medium Grid 2 Accent 3" w:uiPriority="63"/>
    <w:lsdException w:name="Medium Grid 3 Accent 3" w:uiPriority="64"/>
    <w:lsdException w:name="Dark List Accent 3" w:uiPriority="65"/>
    <w:lsdException w:name="Colorful Shading Accent 3" w:uiPriority="66"/>
    <w:lsdException w:name="Colorful List Accent 3" w:uiPriority="67"/>
    <w:lsdException w:name="Colorful Grid Accent 3" w:uiPriority="68"/>
    <w:lsdException w:name="Light Shading Accent 4" w:uiPriority="69"/>
    <w:lsdException w:name="Light List Accent 4" w:uiPriority="70"/>
    <w:lsdException w:name="Light Grid Accent 4" w:uiPriority="71"/>
    <w:lsdException w:name="Medium Shading 1 Accent 4" w:uiPriority="72"/>
    <w:lsdException w:name="Medium Shading 2 Accent 4" w:uiPriority="73"/>
    <w:lsdException w:name="Medium List 1 Accent 4" w:uiPriority="60"/>
    <w:lsdException w:name="Medium List 2 Accent 4" w:uiPriority="61"/>
    <w:lsdException w:name="Medium Grid 1 Accent 4" w:uiPriority="62"/>
    <w:lsdException w:name="Medium Grid 2 Accent 4" w:uiPriority="63"/>
    <w:lsdException w:name="Medium Grid 3 Accent 4" w:uiPriority="64"/>
    <w:lsdException w:name="Dark List Accent 4" w:uiPriority="65"/>
    <w:lsdException w:name="Colorful Shading Accent 4" w:uiPriority="66"/>
    <w:lsdException w:name="Colorful List Accent 4" w:uiPriority="67"/>
    <w:lsdException w:name="Colorful Grid Accent 4" w:uiPriority="68"/>
    <w:lsdException w:name="Light Shading Accent 5" w:uiPriority="69"/>
    <w:lsdException w:name="Light List Accent 5" w:uiPriority="70"/>
    <w:lsdException w:name="Light Grid Accent 5" w:uiPriority="71"/>
    <w:lsdException w:name="Medium Shading 1 Accent 5" w:uiPriority="72"/>
    <w:lsdException w:name="Medium Shading 2 Accent 5" w:uiPriority="73"/>
    <w:lsdException w:name="Medium List 1 Accent 5" w:uiPriority="60"/>
    <w:lsdException w:name="Medium List 2 Accent 5" w:uiPriority="61"/>
    <w:lsdException w:name="Medium Grid 1 Accent 5" w:uiPriority="62"/>
    <w:lsdException w:name="Medium Grid 2 Accent 5" w:uiPriority="63"/>
    <w:lsdException w:name="Medium Grid 3 Accent 5" w:uiPriority="64"/>
    <w:lsdException w:name="Dark List Accent 5" w:uiPriority="65"/>
    <w:lsdException w:name="Colorful Shading Accent 5" w:uiPriority="66"/>
    <w:lsdException w:name="Colorful List Accent 5" w:uiPriority="67"/>
    <w:lsdException w:name="Colorful Grid Accent 5" w:uiPriority="68"/>
    <w:lsdException w:name="Light Shading Accent 6" w:uiPriority="69"/>
    <w:lsdException w:name="Light List Accent 6" w:uiPriority="70"/>
    <w:lsdException w:name="Light Grid Accent 6" w:uiPriority="71"/>
    <w:lsdException w:name="Medium Shading 1 Accent 6" w:uiPriority="72"/>
    <w:lsdException w:name="Medium Shading 2 Accent 6" w:uiPriority="73"/>
    <w:lsdException w:name="Medium List 1 Accent 6" w:uiPriority="19" w:qFormat="1"/>
    <w:lsdException w:name="Medium List 2 Accent 6" w:uiPriority="21" w:qFormat="1"/>
    <w:lsdException w:name="Medium Grid 1 Accent 6" w:uiPriority="31" w:qFormat="1"/>
    <w:lsdException w:name="Medium Grid 2 Accent 6" w:uiPriority="32" w:qFormat="1"/>
    <w:lsdException w:name="Medium Grid 3 Accent 6" w:uiPriority="33" w:qFormat="1"/>
    <w:lsdException w:name="Dark List Accent 6" w:uiPriority="37"/>
    <w:lsdException w:name="Colorful Shading Accent 6" w:uiPriority="39" w:qFormat="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iPriority="99" w:unhideWhenUsed="1"/>
    <w:lsdException w:name="Smart Hyperlink" w:semiHidden="1" w:uiPriority="99" w:unhideWhenUsed="1"/>
    <w:lsdException w:name="Hashtag" w:semiHidden="1" w:uiPriority="99" w:unhideWhenUsed="1"/>
    <w:lsdException w:name="Unresolved Mention" w:semiHidden="1" w:uiPriority="99" w:unhideWhenUsed="1"/>
    <w:lsdException w:name="Smart Link" w:semiHidden="1" w:uiPriority="99" w:unhideWhenUsed="1"/>
  </w:latentStyles>
  <w:style w:type="paragraph" w:default="1" w:styleId="Normal">
    <w:name w:val="Normal"/>
    <w:qFormat/>
    <w:rPr>
      <w:lang w:eastAsia="en-GB"/>
    </w:rPr>
  </w:style>
  <w:style w:type="paragraph" w:styleId="Heading1">
    <w:name w:val="heading 1"/>
    <w:basedOn w:val="Normal"/>
    <w:next w:val="Normal"/>
    <w:qFormat/>
    <w:pPr>
      <w:keepNext/>
      <w:pBdr>
        <w:top w:val="single" w:sz="12" w:space="1" w:color="auto"/>
        <w:left w:val="single" w:sz="12" w:space="1" w:color="auto"/>
        <w:bottom w:val="single" w:sz="12" w:space="1" w:color="auto"/>
        <w:right w:val="single" w:sz="12" w:space="1" w:color="auto"/>
      </w:pBdr>
      <w:shd w:val="pct15" w:color="auto" w:fill="auto"/>
      <w:jc w:val="center"/>
      <w:outlineLvl w:val="0"/>
    </w:pPr>
    <w:rPr>
      <w:b/>
      <w:sz w:val="36"/>
    </w:rPr>
  </w:style>
  <w:style w:type="paragraph" w:styleId="Heading2">
    <w:name w:val="heading 2"/>
    <w:basedOn w:val="Normal"/>
    <w:next w:val="Normal"/>
    <w:qFormat/>
    <w:pPr>
      <w:keepNext/>
      <w:jc w:val="both"/>
      <w:outlineLvl w:val="1"/>
    </w:pPr>
    <w:rPr>
      <w:b/>
      <w:sz w:val="24"/>
    </w:rPr>
  </w:style>
  <w:style w:type="paragraph" w:styleId="Heading3">
    <w:name w:val="heading 3"/>
    <w:basedOn w:val="Normal"/>
    <w:next w:val="Normal"/>
    <w:qFormat/>
    <w:pPr>
      <w:keepNext/>
      <w:jc w:val="center"/>
      <w:outlineLvl w:val="2"/>
    </w:pPr>
    <w:rPr>
      <w:b/>
      <w:sz w:val="24"/>
    </w:rPr>
  </w:style>
  <w:style w:type="paragraph" w:styleId="Heading4">
    <w:name w:val="heading 4"/>
    <w:basedOn w:val="Normal"/>
    <w:next w:val="Normal"/>
    <w:qFormat/>
    <w:pPr>
      <w:keepNext/>
      <w:spacing w:before="120" w:after="120"/>
      <w:jc w:val="center"/>
      <w:outlineLvl w:val="3"/>
    </w:pPr>
    <w:rPr>
      <w:sz w:val="40"/>
    </w:rPr>
  </w:style>
  <w:style w:type="paragraph" w:styleId="Heading6">
    <w:name w:val="heading 6"/>
    <w:basedOn w:val="Normal"/>
    <w:next w:val="Normal"/>
    <w:link w:val="Heading6Char"/>
    <w:qFormat/>
    <w:rsid w:val="008A62BC"/>
    <w:pPr>
      <w:keepNext/>
      <w:pBdr>
        <w:top w:val="single" w:sz="18" w:space="1" w:color="auto"/>
        <w:left w:val="single" w:sz="18" w:space="4" w:color="auto"/>
        <w:bottom w:val="single" w:sz="18" w:space="1" w:color="auto"/>
        <w:right w:val="single" w:sz="18" w:space="4" w:color="auto"/>
      </w:pBdr>
      <w:outlineLvl w:val="5"/>
    </w:pPr>
    <w:rPr>
      <w:rFonts w:ascii="Arial" w:hAnsi="Arial" w:cs="Arial"/>
      <w:b/>
      <w:bCs/>
      <w:sz w:val="24"/>
      <w:lang w:eastAsia="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pPr>
      <w:tabs>
        <w:tab w:val="center" w:pos="4153"/>
        <w:tab w:val="right" w:pos="8306"/>
      </w:tabs>
    </w:pPr>
  </w:style>
  <w:style w:type="paragraph" w:styleId="Footer">
    <w:name w:val="footer"/>
    <w:basedOn w:val="Normal"/>
    <w:link w:val="FooterChar"/>
    <w:uiPriority w:val="99"/>
    <w:pPr>
      <w:tabs>
        <w:tab w:val="center" w:pos="4153"/>
        <w:tab w:val="right" w:pos="8306"/>
      </w:tabs>
    </w:pPr>
  </w:style>
  <w:style w:type="paragraph" w:styleId="NormalWeb">
    <w:name w:val="Normal (Web)"/>
    <w:basedOn w:val="Normal"/>
    <w:uiPriority w:val="99"/>
    <w:rsid w:val="00362560"/>
    <w:pPr>
      <w:spacing w:before="100" w:after="100"/>
    </w:pPr>
    <w:rPr>
      <w:sz w:val="24"/>
      <w:lang w:eastAsia="en-US"/>
    </w:rPr>
  </w:style>
  <w:style w:type="table" w:styleId="TableGrid">
    <w:name w:val="Table Grid"/>
    <w:basedOn w:val="TableNormal"/>
    <w:uiPriority w:val="39"/>
    <w:rsid w:val="00965881"/>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odyText2">
    <w:name w:val="Body Text 2"/>
    <w:basedOn w:val="Normal"/>
    <w:rsid w:val="001F07EF"/>
    <w:rPr>
      <w:sz w:val="16"/>
      <w:lang w:eastAsia="en-US"/>
    </w:rPr>
  </w:style>
  <w:style w:type="paragraph" w:customStyle="1" w:styleId="BodyText1">
    <w:name w:val="Body Text1"/>
    <w:basedOn w:val="Normal"/>
    <w:rsid w:val="001F07EF"/>
    <w:pPr>
      <w:tabs>
        <w:tab w:val="left" w:pos="720"/>
        <w:tab w:val="left" w:pos="1440"/>
      </w:tabs>
    </w:pPr>
    <w:rPr>
      <w:rFonts w:ascii="CG Times (WN)" w:hAnsi="CG Times (WN)"/>
      <w:sz w:val="24"/>
      <w:lang w:eastAsia="en-US"/>
    </w:rPr>
  </w:style>
  <w:style w:type="paragraph" w:styleId="BalloonText">
    <w:name w:val="Balloon Text"/>
    <w:basedOn w:val="Normal"/>
    <w:link w:val="BalloonTextChar"/>
    <w:rsid w:val="00A55876"/>
    <w:rPr>
      <w:rFonts w:ascii="Tahoma" w:hAnsi="Tahoma" w:cs="Tahoma"/>
      <w:sz w:val="16"/>
      <w:szCs w:val="16"/>
    </w:rPr>
  </w:style>
  <w:style w:type="character" w:customStyle="1" w:styleId="BalloonTextChar">
    <w:name w:val="Balloon Text Char"/>
    <w:link w:val="BalloonText"/>
    <w:rsid w:val="00A55876"/>
    <w:rPr>
      <w:rFonts w:ascii="Tahoma" w:hAnsi="Tahoma" w:cs="Tahoma"/>
      <w:sz w:val="16"/>
      <w:szCs w:val="16"/>
    </w:rPr>
  </w:style>
  <w:style w:type="character" w:customStyle="1" w:styleId="FooterChar">
    <w:name w:val="Footer Char"/>
    <w:basedOn w:val="DefaultParagraphFont"/>
    <w:link w:val="Footer"/>
    <w:uiPriority w:val="99"/>
    <w:rsid w:val="00EA0F4E"/>
  </w:style>
  <w:style w:type="character" w:customStyle="1" w:styleId="Heading6Char">
    <w:name w:val="Heading 6 Char"/>
    <w:link w:val="Heading6"/>
    <w:rsid w:val="008A62BC"/>
    <w:rPr>
      <w:rFonts w:ascii="Arial" w:hAnsi="Arial" w:cs="Arial"/>
      <w:b/>
      <w:bCs/>
      <w:sz w:val="24"/>
      <w:lang w:val="en-GB"/>
    </w:rPr>
  </w:style>
  <w:style w:type="paragraph" w:customStyle="1" w:styleId="BulletedList">
    <w:name w:val="Bulleted List"/>
    <w:basedOn w:val="Normal"/>
    <w:rsid w:val="00A03BB8"/>
    <w:pPr>
      <w:numPr>
        <w:numId w:val="5"/>
      </w:numPr>
      <w:spacing w:before="120" w:after="240"/>
    </w:pPr>
    <w:rPr>
      <w:rFonts w:ascii="Verdana" w:hAnsi="Verdana"/>
      <w:sz w:val="16"/>
      <w:szCs w:val="24"/>
      <w:lang w:val="en-US" w:eastAsia="en-US"/>
    </w:rPr>
  </w:style>
  <w:style w:type="character" w:customStyle="1" w:styleId="HeaderChar">
    <w:name w:val="Header Char"/>
    <w:basedOn w:val="DefaultParagraphFont"/>
    <w:link w:val="Header"/>
    <w:rsid w:val="00F61A20"/>
  </w:style>
  <w:style w:type="character" w:styleId="Hyperlink">
    <w:name w:val="Hyperlink"/>
    <w:uiPriority w:val="99"/>
    <w:unhideWhenUsed/>
    <w:rsid w:val="001E2007"/>
    <w:rPr>
      <w:color w:val="0000FF"/>
      <w:u w:val="single"/>
    </w:rPr>
  </w:style>
  <w:style w:type="paragraph" w:styleId="ListParagraph">
    <w:name w:val="List Paragraph"/>
    <w:basedOn w:val="Normal"/>
    <w:uiPriority w:val="34"/>
    <w:qFormat/>
    <w:rsid w:val="001E2007"/>
    <w:pPr>
      <w:ind w:left="720"/>
      <w:contextualSpacing/>
    </w:pPr>
  </w:style>
  <w:style w:type="character" w:styleId="Emphasis">
    <w:name w:val="Emphasis"/>
    <w:uiPriority w:val="20"/>
    <w:qFormat/>
    <w:rsid w:val="00DF321B"/>
    <w:rPr>
      <w:i/>
      <w:iCs/>
    </w:rPr>
  </w:style>
  <w:style w:type="character" w:styleId="UnresolvedMention">
    <w:name w:val="Unresolved Mention"/>
    <w:basedOn w:val="DefaultParagraphFont"/>
    <w:uiPriority w:val="99"/>
    <w:semiHidden/>
    <w:unhideWhenUsed/>
    <w:rsid w:val="00D60786"/>
    <w:rPr>
      <w:color w:val="605E5C"/>
      <w:shd w:val="clear" w:color="auto" w:fill="E1DFDD"/>
    </w:rPr>
  </w:style>
  <w:style w:type="character" w:styleId="FollowedHyperlink">
    <w:name w:val="FollowedHyperlink"/>
    <w:basedOn w:val="DefaultParagraphFont"/>
    <w:semiHidden/>
    <w:unhideWhenUsed/>
    <w:rsid w:val="00D60786"/>
    <w:rPr>
      <w:color w:val="800080" w:themeColor="followed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358313649">
      <w:bodyDiv w:val="1"/>
      <w:marLeft w:val="0"/>
      <w:marRight w:val="0"/>
      <w:marTop w:val="0"/>
      <w:marBottom w:val="0"/>
      <w:divBdr>
        <w:top w:val="none" w:sz="0" w:space="0" w:color="auto"/>
        <w:left w:val="none" w:sz="0" w:space="0" w:color="auto"/>
        <w:bottom w:val="none" w:sz="0" w:space="0" w:color="auto"/>
        <w:right w:val="none" w:sz="0" w:space="0" w:color="auto"/>
      </w:divBdr>
      <w:divsChild>
        <w:div w:id="1777559243">
          <w:marLeft w:val="0"/>
          <w:marRight w:val="0"/>
          <w:marTop w:val="0"/>
          <w:marBottom w:val="0"/>
          <w:divBdr>
            <w:top w:val="none" w:sz="0" w:space="0" w:color="auto"/>
            <w:left w:val="none" w:sz="0" w:space="0" w:color="auto"/>
            <w:bottom w:val="none" w:sz="0" w:space="0" w:color="auto"/>
            <w:right w:val="none" w:sz="0" w:space="0" w:color="auto"/>
          </w:divBdr>
          <w:divsChild>
            <w:div w:id="190267693">
              <w:marLeft w:val="0"/>
              <w:marRight w:val="0"/>
              <w:marTop w:val="0"/>
              <w:marBottom w:val="0"/>
              <w:divBdr>
                <w:top w:val="none" w:sz="0" w:space="0" w:color="auto"/>
                <w:left w:val="none" w:sz="0" w:space="0" w:color="auto"/>
                <w:bottom w:val="none" w:sz="0" w:space="0" w:color="auto"/>
                <w:right w:val="none" w:sz="0" w:space="0" w:color="auto"/>
              </w:divBdr>
              <w:divsChild>
                <w:div w:id="819922548">
                  <w:marLeft w:val="0"/>
                  <w:marRight w:val="272"/>
                  <w:marTop w:val="0"/>
                  <w:marBottom w:val="0"/>
                  <w:divBdr>
                    <w:top w:val="none" w:sz="0" w:space="0" w:color="auto"/>
                    <w:left w:val="none" w:sz="0" w:space="0" w:color="auto"/>
                    <w:bottom w:val="none" w:sz="0" w:space="0" w:color="auto"/>
                    <w:right w:val="none" w:sz="0" w:space="0" w:color="auto"/>
                  </w:divBdr>
                  <w:divsChild>
                    <w:div w:id="1615454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445464084">
      <w:bodyDiv w:val="1"/>
      <w:marLeft w:val="0"/>
      <w:marRight w:val="0"/>
      <w:marTop w:val="0"/>
      <w:marBottom w:val="0"/>
      <w:divBdr>
        <w:top w:val="none" w:sz="0" w:space="0" w:color="auto"/>
        <w:left w:val="none" w:sz="0" w:space="0" w:color="auto"/>
        <w:bottom w:val="none" w:sz="0" w:space="0" w:color="auto"/>
        <w:right w:val="none" w:sz="0" w:space="0" w:color="auto"/>
      </w:divBdr>
      <w:divsChild>
        <w:div w:id="303630535">
          <w:marLeft w:val="0"/>
          <w:marRight w:val="0"/>
          <w:marTop w:val="0"/>
          <w:marBottom w:val="0"/>
          <w:divBdr>
            <w:top w:val="none" w:sz="0" w:space="0" w:color="auto"/>
            <w:left w:val="none" w:sz="0" w:space="0" w:color="auto"/>
            <w:bottom w:val="none" w:sz="0" w:space="0" w:color="auto"/>
            <w:right w:val="none" w:sz="0" w:space="0" w:color="auto"/>
          </w:divBdr>
          <w:divsChild>
            <w:div w:id="1503886182">
              <w:marLeft w:val="0"/>
              <w:marRight w:val="0"/>
              <w:marTop w:val="0"/>
              <w:marBottom w:val="0"/>
              <w:divBdr>
                <w:top w:val="none" w:sz="0" w:space="0" w:color="auto"/>
                <w:left w:val="none" w:sz="0" w:space="0" w:color="auto"/>
                <w:bottom w:val="none" w:sz="0" w:space="0" w:color="auto"/>
                <w:right w:val="none" w:sz="0" w:space="0" w:color="auto"/>
              </w:divBdr>
              <w:divsChild>
                <w:div w:id="1823740908">
                  <w:marLeft w:val="0"/>
                  <w:marRight w:val="272"/>
                  <w:marTop w:val="0"/>
                  <w:marBottom w:val="0"/>
                  <w:divBdr>
                    <w:top w:val="none" w:sz="0" w:space="0" w:color="auto"/>
                    <w:left w:val="none" w:sz="0" w:space="0" w:color="auto"/>
                    <w:bottom w:val="none" w:sz="0" w:space="0" w:color="auto"/>
                    <w:right w:val="none" w:sz="0" w:space="0" w:color="auto"/>
                  </w:divBdr>
                  <w:divsChild>
                    <w:div w:id="78269695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592813809">
      <w:bodyDiv w:val="1"/>
      <w:marLeft w:val="0"/>
      <w:marRight w:val="0"/>
      <w:marTop w:val="0"/>
      <w:marBottom w:val="0"/>
      <w:divBdr>
        <w:top w:val="none" w:sz="0" w:space="0" w:color="auto"/>
        <w:left w:val="none" w:sz="0" w:space="0" w:color="auto"/>
        <w:bottom w:val="none" w:sz="0" w:space="0" w:color="auto"/>
        <w:right w:val="none" w:sz="0" w:space="0" w:color="auto"/>
      </w:divBdr>
      <w:divsChild>
        <w:div w:id="2049792102">
          <w:marLeft w:val="0"/>
          <w:marRight w:val="0"/>
          <w:marTop w:val="0"/>
          <w:marBottom w:val="0"/>
          <w:divBdr>
            <w:top w:val="none" w:sz="0" w:space="0" w:color="auto"/>
            <w:left w:val="none" w:sz="0" w:space="0" w:color="auto"/>
            <w:bottom w:val="none" w:sz="0" w:space="0" w:color="auto"/>
            <w:right w:val="none" w:sz="0" w:space="0" w:color="auto"/>
          </w:divBdr>
          <w:divsChild>
            <w:div w:id="1051727246">
              <w:marLeft w:val="0"/>
              <w:marRight w:val="0"/>
              <w:marTop w:val="0"/>
              <w:marBottom w:val="0"/>
              <w:divBdr>
                <w:top w:val="none" w:sz="0" w:space="0" w:color="auto"/>
                <w:left w:val="none" w:sz="0" w:space="0" w:color="auto"/>
                <w:bottom w:val="none" w:sz="0" w:space="0" w:color="auto"/>
                <w:right w:val="none" w:sz="0" w:space="0" w:color="auto"/>
              </w:divBdr>
              <w:divsChild>
                <w:div w:id="833453737">
                  <w:marLeft w:val="0"/>
                  <w:marRight w:val="272"/>
                  <w:marTop w:val="0"/>
                  <w:marBottom w:val="0"/>
                  <w:divBdr>
                    <w:top w:val="none" w:sz="0" w:space="0" w:color="auto"/>
                    <w:left w:val="none" w:sz="0" w:space="0" w:color="auto"/>
                    <w:bottom w:val="none" w:sz="0" w:space="0" w:color="auto"/>
                    <w:right w:val="none" w:sz="0" w:space="0" w:color="auto"/>
                  </w:divBdr>
                  <w:divsChild>
                    <w:div w:id="177158449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980264149">
      <w:bodyDiv w:val="1"/>
      <w:marLeft w:val="0"/>
      <w:marRight w:val="0"/>
      <w:marTop w:val="0"/>
      <w:marBottom w:val="0"/>
      <w:divBdr>
        <w:top w:val="none" w:sz="0" w:space="0" w:color="auto"/>
        <w:left w:val="none" w:sz="0" w:space="0" w:color="auto"/>
        <w:bottom w:val="none" w:sz="0" w:space="0" w:color="auto"/>
        <w:right w:val="none" w:sz="0" w:space="0" w:color="auto"/>
      </w:divBdr>
    </w:div>
  </w:divs>
  <w:relyOnVML/>
  <w:allowPNG/>
</w:webSettings>
</file>

<file path=word/_rels/document.xml.rels><?xml version="1.0" encoding="UTF-8" standalone="yes"?>
<Relationships xmlns="http://schemas.openxmlformats.org/package/2006/relationships"><Relationship Id="rId8" Type="http://schemas.openxmlformats.org/officeDocument/2006/relationships/footer" Target="footer2.xml"/><Relationship Id="rId3" Type="http://schemas.openxmlformats.org/officeDocument/2006/relationships/settings" Target="settings.xml"/><Relationship Id="rId7" Type="http://schemas.openxmlformats.org/officeDocument/2006/relationships/footer" Target="footer1.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5" Type="http://schemas.openxmlformats.org/officeDocument/2006/relationships/footnotes" Target="footnotes.xml"/><Relationship Id="rId10" Type="http://schemas.openxmlformats.org/officeDocument/2006/relationships/theme" Target="theme/theme1.xml"/><Relationship Id="rId4" Type="http://schemas.openxmlformats.org/officeDocument/2006/relationships/webSettings" Target="webSettings.xml"/><Relationship Id="rId9" Type="http://schemas.openxmlformats.org/officeDocument/2006/relationships/fontTable" Target="fontTable.xml"/></Relationships>
</file>

<file path=word/_rels/settings.xml.rels><?xml version="1.0" encoding="UTF-8" standalone="yes"?>
<Relationships xmlns="http://schemas.openxmlformats.org/package/2006/relationships"><Relationship Id="rId1" Type="http://schemas.openxmlformats.org/officeDocument/2006/relationships/attachedTemplate" Target="file:///C:\Documents%20and%20Settings\fad-lc\Local%20Settings\Temporary%20Internet%20Files\OLK35\AssignFrm.dot"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Template>C:\Documents and Settings\fad-lc\Local Settings\Temporary Internet Files\OLK35\AssignFrm.dot</Template>
  <TotalTime>4</TotalTime>
  <Pages>5</Pages>
  <Words>2345</Words>
  <Characters>13372</Characters>
  <Application>Microsoft Office Word</Application>
  <DocSecurity>0</DocSecurity>
  <Lines>111</Lines>
  <Paragraphs>31</Paragraphs>
  <ScaleCrop>false</ScaleCrop>
  <HeadingPairs>
    <vt:vector size="2" baseType="variant">
      <vt:variant>
        <vt:lpstr>Title</vt:lpstr>
      </vt:variant>
      <vt:variant>
        <vt:i4>1</vt:i4>
      </vt:variant>
    </vt:vector>
  </HeadingPairs>
  <TitlesOfParts>
    <vt:vector size="1" baseType="lpstr">
      <vt:lpstr>GA36b Level 5</vt:lpstr>
    </vt:vector>
  </TitlesOfParts>
  <Company>S.I.H.E.</Company>
  <LinksUpToDate>false</LinksUpToDate>
  <CharactersWithSpaces>15686</CharactersWithSpaces>
  <SharedDoc>false</SharedDoc>
  <HLinks>
    <vt:vector size="18" baseType="variant">
      <vt:variant>
        <vt:i4>3932241</vt:i4>
      </vt:variant>
      <vt:variant>
        <vt:i4>6</vt:i4>
      </vt:variant>
      <vt:variant>
        <vt:i4>0</vt:i4>
      </vt:variant>
      <vt:variant>
        <vt:i4>5</vt:i4>
      </vt:variant>
      <vt:variant>
        <vt:lpwstr>http://www.managers.org.uk/research-analysis/research/current-research/business-benefits-management-and-leadership-development-</vt:lpwstr>
      </vt:variant>
      <vt:variant>
        <vt:lpwstr/>
      </vt:variant>
      <vt:variant>
        <vt:i4>6029399</vt:i4>
      </vt:variant>
      <vt:variant>
        <vt:i4>3</vt:i4>
      </vt:variant>
      <vt:variant>
        <vt:i4>0</vt:i4>
      </vt:variant>
      <vt:variant>
        <vt:i4>5</vt:i4>
      </vt:variant>
      <vt:variant>
        <vt:lpwstr>http://www.smu.ac.uk/academicskills/</vt:lpwstr>
      </vt:variant>
      <vt:variant>
        <vt:lpwstr/>
      </vt:variant>
      <vt:variant>
        <vt:i4>1245266</vt:i4>
      </vt:variant>
      <vt:variant>
        <vt:i4>2050</vt:i4>
      </vt:variant>
      <vt:variant>
        <vt:i4>1025</vt:i4>
      </vt:variant>
      <vt:variant>
        <vt:i4>1</vt:i4>
      </vt:variant>
      <vt:variant>
        <vt:lpwstr>SMU-Logo-colour-Longline</vt:lpwstr>
      </vt:variant>
      <vt:variant>
        <vt:lpwstr/>
      </vt:variant>
    </vt:vector>
  </HLinks>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GA36b Level 5</dc:title>
  <dc:creator>fad-lc</dc:creator>
  <dc:description>August 2018</dc:description>
  <cp:lastModifiedBy>Chris Owen</cp:lastModifiedBy>
  <cp:revision>3</cp:revision>
  <cp:lastPrinted>2014-10-10T07:42:00Z</cp:lastPrinted>
  <dcterms:created xsi:type="dcterms:W3CDTF">2023-05-19T12:32:00Z</dcterms:created>
  <dcterms:modified xsi:type="dcterms:W3CDTF">2023-05-19T12:35:00Z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SPSDescription">
    <vt:lpwstr/>
  </property>
  <property fmtid="{D5CDD505-2E9C-101B-9397-08002B2CF9AE}" pid="3" name="Owner">
    <vt:lpwstr/>
  </property>
  <property fmtid="{D5CDD505-2E9C-101B-9397-08002B2CF9AE}" pid="4" name="Status">
    <vt:lpwstr>Final</vt:lpwstr>
  </property>
</Properties>
</file>