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964D752" wp14:paraId="57E8F751" wp14:textId="5ACAF36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64D752" w:rsidR="21C3BD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Objectives: </w:t>
      </w:r>
    </w:p>
    <w:p xmlns:wp14="http://schemas.microsoft.com/office/word/2010/wordml" w:rsidP="1964D752" wp14:paraId="53BDCE87" wp14:textId="10D360D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64D752" w:rsidR="21C3BD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explore the justification, usage and developments of BWV within modern day policing in England and Wales.</w:t>
      </w:r>
    </w:p>
    <w:p xmlns:wp14="http://schemas.microsoft.com/office/word/2010/wordml" w:rsidP="1964D752" wp14:paraId="1255CD13" wp14:textId="3C288D7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64D752" w:rsidR="21C3BD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assess the impact that BWV has on trust and confidence in the police during face-to-face interactions.</w:t>
      </w:r>
    </w:p>
    <w:p xmlns:wp14="http://schemas.microsoft.com/office/word/2010/wordml" w:rsidP="1964D752" wp14:paraId="028297F7" wp14:textId="7E1B02F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64D752" w:rsidR="21C3BD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explore public </w:t>
      </w:r>
      <w:r w:rsidRPr="1964D752" w:rsidR="21C3BD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perception</w:t>
      </w:r>
      <w:r w:rsidRPr="1964D752" w:rsidR="21C3BD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BWV and the role it plays in shaping community attitudes towards policing in England and Wales.  (</w:t>
      </w:r>
      <w:r w:rsidRPr="1964D752" w:rsidR="30830E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Can’t</w:t>
      </w:r>
      <w:r w:rsidRPr="1964D752" w:rsidR="30830E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complete this </w:t>
      </w:r>
      <w:r w:rsidRPr="1964D752" w:rsidR="30830E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objective</w:t>
      </w:r>
      <w:r w:rsidRPr="1964D752" w:rsidR="30830E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until primary research is conducted</w:t>
      </w:r>
      <w:r w:rsidRPr="1964D752" w:rsidR="21C3BD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xmlns:wp14="http://schemas.microsoft.com/office/word/2010/wordml" w:rsidP="1964D752" wp14:paraId="781C4DE8" wp14:textId="7D7FA77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964D752" wp14:paraId="541DAA13" wp14:textId="4A1CA97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964D752" wp14:paraId="5BFC0694" wp14:textId="1269BD69">
      <w:pPr>
        <w:spacing w:line="48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  <w:r w:rsidRPr="1964D752" w:rsidR="6F81B8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>Chapter two: Literature Review</w:t>
      </w:r>
    </w:p>
    <w:p xmlns:wp14="http://schemas.microsoft.com/office/word/2010/wordml" w:rsidP="1964D752" wp14:paraId="3E739AD8" wp14:textId="20940A32">
      <w:pPr>
        <w:spacing w:line="48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</w:p>
    <w:p xmlns:wp14="http://schemas.microsoft.com/office/word/2010/wordml" w:rsidP="1964D752" wp14:paraId="12F70B17" wp14:textId="20931898">
      <w:pPr>
        <w:pStyle w:val="Normal"/>
        <w:spacing w:line="48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64D752" w:rsidR="6F81B8E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2.1</w:t>
      </w:r>
      <w:r w:rsidRPr="1964D752" w:rsidR="6F81B8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1964D752" w:rsidR="3498C7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</w:t>
      </w:r>
      <w:r w:rsidRPr="1964D752" w:rsidR="3498C7B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he Justification, Usage and Developments of BWV Within Modern Day Policing in England and Wales</w:t>
      </w:r>
    </w:p>
    <w:p xmlns:wp14="http://schemas.microsoft.com/office/word/2010/wordml" w:rsidP="1964D752" wp14:paraId="5C6BE732" wp14:textId="3D84C5D1">
      <w:pPr>
        <w:spacing w:line="48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64D752" w:rsidR="6F81B8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introduction of body worn video (BWV) </w:t>
      </w:r>
      <w:r w:rsidRPr="1964D752" w:rsidR="21EBAB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represents</w:t>
      </w:r>
      <w:r w:rsidRPr="1964D752" w:rsidR="21EBAB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one of the biggest technological </w:t>
      </w:r>
      <w:r w:rsidRPr="1964D752" w:rsidR="46E1AF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movements in the history of policing in England and Wales. </w:t>
      </w:r>
      <w:r w:rsidRPr="1964D752" w:rsidR="3F30BA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Since the </w:t>
      </w:r>
      <w:r w:rsidRPr="1964D752" w:rsidR="3F30BA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initial</w:t>
      </w:r>
      <w:r w:rsidRPr="1964D752" w:rsidR="3F30BA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trials in Devon and Cornwall Police back in 2005,</w:t>
      </w:r>
      <w:r w:rsidRPr="1964D752" w:rsidR="7927C1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has now become common practise in frontline policing across all 43 police forces in England and Wales.</w:t>
      </w:r>
      <w:r w:rsidRPr="1964D752" w:rsidR="7255DC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</w:t>
      </w:r>
      <w:r w:rsidRPr="1964D752" w:rsidR="4BB6BC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College of Policing (2021) justify the implementation of </w:t>
      </w:r>
      <w:r w:rsidRPr="1964D752" w:rsidR="7D23D7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BWV to improve transparency, accountability and evidential integrity </w:t>
      </w:r>
      <w:r w:rsidRPr="1964D752" w:rsidR="07D57C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align with wider strategies in improving public confidence. </w:t>
      </w:r>
      <w:r w:rsidRPr="1964D752" w:rsidR="44193C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National Police Chiefs Council (NPCC, 2024) describes BWV as </w:t>
      </w:r>
      <w:r w:rsidRPr="1964D752" w:rsidR="64A023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‘visible accountability mechanism’ which is intended to protect the public as well as officers by providing </w:t>
      </w:r>
      <w:r w:rsidRPr="1964D752" w:rsidR="29BD07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visual record of incidents. </w:t>
      </w:r>
      <w:r w:rsidRPr="1964D752" w:rsidR="15151E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Although BWV has a lot of support, </w:t>
      </w:r>
      <w:r w:rsidRPr="1964D752" w:rsidR="35BDC8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impact and justification of BWV remain political and cult</w:t>
      </w:r>
      <w:r w:rsidRPr="1964D752" w:rsidR="254F5A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ural rather than evidential. </w:t>
      </w:r>
    </w:p>
    <w:p xmlns:wp14="http://schemas.microsoft.com/office/word/2010/wordml" w:rsidP="1964D752" wp14:paraId="7DB29D16" wp14:textId="3C28E44A">
      <w:pPr>
        <w:spacing w:line="48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964D752" wp14:paraId="2AAB289E" wp14:textId="4B2F622D">
      <w:pPr>
        <w:pStyle w:val="Normal"/>
        <w:spacing w:line="48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964D752" w:rsidR="37BC520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2.2 Justification for the adoption of BWV</w:t>
      </w:r>
    </w:p>
    <w:p xmlns:wp14="http://schemas.microsoft.com/office/word/2010/wordml" w:rsidP="1964D752" wp14:paraId="6874C2DA" wp14:textId="3903B5ED">
      <w:pPr>
        <w:spacing w:line="48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64D752" w:rsidR="37BC52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primary justification for the deployment of BWV in England and Wales is focused on publi</w:t>
      </w:r>
      <w:r w:rsidRPr="1964D752" w:rsidR="52490B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 trust and accountability from police officers. </w:t>
      </w:r>
      <w:bookmarkStart w:name="_Int_XPJ8HLSV" w:id="1769288389"/>
      <w:r w:rsidRPr="1964D752" w:rsidR="52490B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a consequence of</w:t>
      </w:r>
      <w:bookmarkEnd w:id="1769288389"/>
      <w:r w:rsidRPr="1964D752" w:rsidR="52490B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964D752" w:rsidR="0C5BF6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controversial policing incidents, such as stop and search, BWV was </w:t>
      </w:r>
      <w:r w:rsidRPr="1964D752" w:rsidR="194693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introduced to ensure accountability and</w:t>
      </w:r>
      <w:r w:rsidRPr="1964D752" w:rsidR="7C181C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act</w:t>
      </w:r>
      <w:r w:rsidRPr="1964D752" w:rsidR="194693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964D752" w:rsidR="161C0D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a safeguard for misconduct and false accusations from the public. </w:t>
      </w:r>
      <w:r w:rsidRPr="1964D752" w:rsidR="2D2103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study by the University of Cambridge (2016) supports this justification with their </w:t>
      </w:r>
      <w:r w:rsidRPr="1964D752" w:rsidR="7B5541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findings</w:t>
      </w:r>
      <w:r w:rsidRPr="1964D752" w:rsidR="2D2103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They </w:t>
      </w:r>
      <w:r w:rsidRPr="1964D752" w:rsidR="2D2103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</w:t>
      </w:r>
      <w:r w:rsidRPr="1964D752" w:rsidR="2D2103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964D752" w:rsidR="32530A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‘introduction of wearable cameras led to a 93% drop in complaints made against the police’. </w:t>
      </w:r>
      <w:r w:rsidRPr="1964D752" w:rsidR="6CB47E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Although that this statistic looks like an incredible advantage of having BWV </w:t>
      </w:r>
      <w:r w:rsidRPr="1964D752" w:rsidR="6CB47E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it’s</w:t>
      </w:r>
      <w:r w:rsidRPr="1964D752" w:rsidR="6CB47E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not always as simple as it seems to be.</w:t>
      </w:r>
      <w:r w:rsidRPr="1964D752" w:rsidR="611490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Lum, C (2020) concluded that whilst BWV does reduce complaints, it does not consistently </w:t>
      </w:r>
      <w:r w:rsidRPr="1964D752" w:rsidR="166A8C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decrease use of force or improve conviction rates. This suggests that the reduction in compl</w:t>
      </w:r>
      <w:r w:rsidRPr="1964D752" w:rsidR="7A8B40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aints is evidence that BWV influences this but </w:t>
      </w:r>
      <w:r w:rsidRPr="1964D752" w:rsidR="3DF133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not evidence of any cultural reform and can reflect as a behaviour adaption to the possible consequences of false </w:t>
      </w:r>
      <w:r w:rsidRPr="1964D752" w:rsidR="536662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claims. In England and Wales, HMICFRS (2023)</w:t>
      </w:r>
      <w:r w:rsidRPr="1964D752" w:rsidR="6BBC55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suggests that </w:t>
      </w:r>
      <w:r w:rsidRPr="1964D752" w:rsidR="336F33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BWV as a tool can improve professionalism and accountability but over relying on the technology </w:t>
      </w:r>
      <w:r w:rsidRPr="1964D752" w:rsidR="0BD2C7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may create deeper issues in trust, </w:t>
      </w:r>
      <w:r w:rsidRPr="1964D752" w:rsidR="0BD2C7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culture</w:t>
      </w:r>
      <w:r w:rsidRPr="1964D752" w:rsidR="0BD2C7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discretion. </w:t>
      </w:r>
      <w:r w:rsidRPr="1964D752" w:rsidR="262F8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College of policing (2021) similarly </w:t>
      </w:r>
      <w:r w:rsidRPr="1964D752" w:rsidR="262F8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stated</w:t>
      </w:r>
      <w:r w:rsidRPr="1964D752" w:rsidR="262F8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 effectiveness of BWV depends on the consistent activatio</w:t>
      </w:r>
      <w:r w:rsidRPr="1964D752" w:rsidR="3673D2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 and ethical use, which is an area</w:t>
      </w:r>
      <w:r w:rsidRPr="1964D752" w:rsidR="4E407E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</w:t>
      </w:r>
      <w:r w:rsidRPr="1964D752" w:rsidR="3673D2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variable in difference forces. </w:t>
      </w:r>
      <w:r w:rsidRPr="1964D752" w:rsidR="15D6E3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justification of BWV is strong with statistics and results supporting this, </w:t>
      </w:r>
      <w:r w:rsidRPr="1964D752" w:rsidR="37D42F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but the legitimacy of </w:t>
      </w:r>
      <w:r w:rsidRPr="1964D752" w:rsidR="37D42F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its</w:t>
      </w:r>
      <w:r w:rsidRPr="1964D752" w:rsidR="37D42F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use depends on how it is used in confrontations with the public not simply having the technology. </w:t>
      </w:r>
    </w:p>
    <w:p xmlns:wp14="http://schemas.microsoft.com/office/word/2010/wordml" w:rsidP="1964D752" wp14:paraId="470B2D12" wp14:textId="25183023">
      <w:pPr>
        <w:spacing w:line="48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964D752" wp14:paraId="455252D4" wp14:textId="0D6E1818">
      <w:pPr>
        <w:pStyle w:val="Normal"/>
        <w:spacing w:line="48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964D752" w:rsidR="37D42FE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2.3 Usage and operational practise of BWV</w:t>
      </w:r>
    </w:p>
    <w:p xmlns:wp14="http://schemas.microsoft.com/office/word/2010/wordml" w:rsidP="1964D752" wp14:paraId="733DFE74" wp14:textId="1DF5B5F5">
      <w:pPr>
        <w:pStyle w:val="Normal"/>
        <w:spacing w:line="48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64D752" w:rsidR="37D42F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operation usage of BWV has evolved hugely since it was first introduced. It is used in ev</w:t>
      </w:r>
      <w:r w:rsidRPr="1964D752" w:rsidR="393FAB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ery aspect of frontline policing from traffic policing to firearms operations</w:t>
      </w:r>
      <w:r w:rsidRPr="1964D752" w:rsidR="3A1F99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964D752" w:rsidR="5E9444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Owens and Finn (2018) found that </w:t>
      </w:r>
      <w:r w:rsidRPr="1964D752" w:rsidR="2A76CA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police officers often value BWV for its evidential benefits, </w:t>
      </w:r>
      <w:r w:rsidRPr="1964D752" w:rsidR="5257EA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especially</w:t>
      </w:r>
      <w:r w:rsidRPr="1964D752" w:rsidR="2A76CA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cases where the victim </w:t>
      </w:r>
      <w:r w:rsidRPr="1964D752" w:rsidR="2A76CA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doesn’t</w:t>
      </w:r>
      <w:r w:rsidRPr="1964D752" w:rsidR="2A76CA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want to </w:t>
      </w:r>
      <w:r w:rsidRPr="1964D752" w:rsidR="26DEDA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testify. </w:t>
      </w:r>
      <w:r w:rsidRPr="1964D752" w:rsidR="7E63D7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Although BWV is great at capturing evidence, its activation comes down to each individual officer. </w:t>
      </w:r>
      <w:r w:rsidRPr="1964D752" w:rsidR="2E7BC6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Harrison et al (2021) found that officers may selectively delay or record activation based on </w:t>
      </w:r>
      <w:r w:rsidRPr="1964D752" w:rsidR="0B3CAD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convenience or situation judgement. This highlights a gap between policy and practise</w:t>
      </w:r>
      <w:r w:rsidRPr="1964D752" w:rsidR="13CB05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creates the suggestion that BWV’s effectiveness depends more on the discretion of the officers in control of it </w:t>
      </w:r>
      <w:r w:rsidRPr="1964D752" w:rsidR="343401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rather than the technology itself. </w:t>
      </w:r>
      <w:r w:rsidRPr="1964D752" w:rsidR="38BB8A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From an operational perspective, BWV has become an essential part of building stronger evidence in the criminal justice system. </w:t>
      </w:r>
      <w:r w:rsidRPr="1964D752" w:rsidR="6A6B7E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Police forces in England and Wales </w:t>
      </w:r>
      <w:r w:rsidRPr="1964D752" w:rsidR="00F0D9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upload footage from BWVs into Digital Evidence Management Systems (DEMS) wh</w:t>
      </w:r>
      <w:r w:rsidRPr="1964D752" w:rsidR="1EB609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ich allows </w:t>
      </w:r>
      <w:r w:rsidRPr="1964D752" w:rsidR="36A51B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digital evidence to be store</w:t>
      </w:r>
      <w:r w:rsidRPr="1964D752" w:rsidR="7DF01F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 and accessed securely</w:t>
      </w:r>
      <w:r w:rsidRPr="1964D752" w:rsidR="627751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(Thames Valley Police, 2025)</w:t>
      </w:r>
      <w:r w:rsidRPr="1964D752" w:rsidR="7DF01F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964D752" w:rsidR="25B02A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964D752" w:rsidR="307771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Whilst these systems seem like a modern way of </w:t>
      </w:r>
      <w:r w:rsidRPr="1964D752" w:rsidR="307771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retaining</w:t>
      </w:r>
      <w:r w:rsidRPr="1964D752" w:rsidR="307771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data some concerns have been raised. Some of these being how the data is stored, the costs of storing digit</w:t>
      </w:r>
      <w:r w:rsidRPr="1964D752" w:rsidR="4B0B35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 data and privacy compliance under the Data protection act 2018 and the UK GDPR. Taylor and</w:t>
      </w:r>
      <w:r w:rsidRPr="1964D752" w:rsidR="2F9F59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Lee (2019) </w:t>
      </w:r>
      <w:r w:rsidRPr="1964D752" w:rsidR="43B89F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warn that the expanding use of BWV can erode community consent if not governed trans</w:t>
      </w:r>
      <w:r w:rsidRPr="1964D752" w:rsidR="1B96D1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parently. </w:t>
      </w:r>
    </w:p>
    <w:p xmlns:wp14="http://schemas.microsoft.com/office/word/2010/wordml" w:rsidP="1964D752" wp14:paraId="2F3406D4" wp14:textId="30C7B6CE">
      <w:pPr>
        <w:pStyle w:val="Normal"/>
        <w:spacing w:line="48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964D752" w:rsidR="1B96D14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2.4 </w:t>
      </w:r>
      <w:r w:rsidRPr="1964D752" w:rsidR="50CFF7E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Developments in BWV</w:t>
      </w:r>
    </w:p>
    <w:p xmlns:wp14="http://schemas.microsoft.com/office/word/2010/wordml" w:rsidP="1964D752" wp14:paraId="5E39852A" wp14:textId="56A0198C">
      <w:pPr>
        <w:pStyle w:val="Normal"/>
        <w:spacing w:line="48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64D752" w:rsidR="50CFF7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Recently, in England and Wales, policing guidence has been updated to reflect the wider usage and responsibilities of BWV. </w:t>
      </w:r>
      <w:r w:rsidRPr="1964D752" w:rsidR="5814BC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NPCC (2024) released BWV guidance emphasising on </w:t>
      </w:r>
      <w:r w:rsidRPr="1964D752" w:rsidR="1C22ED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compliance with data protection and lawful disclosure processes for recording</w:t>
      </w:r>
      <w:r w:rsidRPr="1964D752" w:rsidR="079E33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 used in court or subject access requests. The Information Commissioner’s Office (ICO</w:t>
      </w:r>
      <w:r w:rsidRPr="1964D752" w:rsidR="781589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2025</w:t>
      </w:r>
      <w:r w:rsidRPr="1964D752" w:rsidR="079E33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continues to high</w:t>
      </w:r>
      <w:r w:rsidRPr="1964D752" w:rsidR="1AD344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light the need for a rigorous oversight, </w:t>
      </w:r>
      <w:r w:rsidRPr="1964D752" w:rsidR="722337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making sure that recordings </w:t>
      </w:r>
      <w:r w:rsidRPr="1964D752" w:rsidR="722337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remain</w:t>
      </w:r>
      <w:r w:rsidRPr="1964D752" w:rsidR="722337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necessary and proportionate. </w:t>
      </w:r>
      <w:r w:rsidRPr="1964D752" w:rsidR="5A5E92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Separate from governing bodies, individual forces continue to change BWV guidance. One of these being South Wales Police </w:t>
      </w:r>
      <w:r w:rsidRPr="1964D752" w:rsidR="53E95A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(2025) </w:t>
      </w:r>
      <w:r w:rsidRPr="1964D752" w:rsidR="5A5E92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who have recently updated the force </w:t>
      </w:r>
      <w:r w:rsidRPr="1964D752" w:rsidR="0E38B0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guidance</w:t>
      </w:r>
      <w:r w:rsidRPr="1964D752" w:rsidR="458446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align with national standards</w:t>
      </w:r>
      <w:r w:rsidRPr="1964D752" w:rsidR="3AFD1E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shows that BWV is a forever evolving practise to </w:t>
      </w:r>
      <w:r w:rsidRPr="1964D752" w:rsidR="5F7F0B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benefit</w:t>
      </w:r>
      <w:r w:rsidRPr="1964D752" w:rsidR="5F7F0B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both the public and police officers. </w:t>
      </w:r>
    </w:p>
    <w:p xmlns:wp14="http://schemas.microsoft.com/office/word/2010/wordml" w:rsidP="1964D752" wp14:paraId="73752954" wp14:textId="36BB5F8C">
      <w:pPr>
        <w:pStyle w:val="Normal"/>
        <w:spacing w:line="48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964D752" w:rsidR="6B74F89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2.5 Evaluation of Objective One</w:t>
      </w:r>
    </w:p>
    <w:p xmlns:wp14="http://schemas.microsoft.com/office/word/2010/wordml" w:rsidP="1964D752" wp14:paraId="73D388F0" wp14:textId="2DEC6C1F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64D752" w:rsidR="5BA0A4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literature surrounding BWV shows that the </w:t>
      </w:r>
      <w:r w:rsidRPr="1964D752" w:rsidR="2CBA6E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real-world</w:t>
      </w:r>
      <w:r w:rsidRPr="1964D752" w:rsidR="5BA0A4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964D752" w:rsidR="5BA0A4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impacts</w:t>
      </w:r>
      <w:r w:rsidRPr="1964D752" w:rsidR="5BA0A4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964D752" w:rsidR="1337F6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BWV </w:t>
      </w:r>
      <w:r w:rsidRPr="1964D752" w:rsidR="12A9D2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relies on the behaviour of the officers who use it. Research and statistics highlight clear benefits such as reductions in complaints and </w:t>
      </w:r>
      <w:r w:rsidRPr="1964D752" w:rsidR="099038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better quality of evidence but also collide with issues such as privacy concerns and </w:t>
      </w:r>
      <w:r w:rsidRPr="1964D752" w:rsidR="6AC0ED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inconsistent activations from officers. As BWV is deeply imbedded in every </w:t>
      </w:r>
      <w:r w:rsidRPr="1964D752" w:rsidR="7E12E5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police force in England and Wales, an ethical use of the technology is essenti</w:t>
      </w:r>
      <w:r w:rsidRPr="1964D752" w:rsidR="42EEB7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 in </w:t>
      </w:r>
      <w:r w:rsidRPr="1964D752" w:rsidR="42EEB7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maintaining</w:t>
      </w:r>
      <w:r w:rsidRPr="1964D752" w:rsidR="42EEB7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improving trust and accountability from the </w:t>
      </w:r>
      <w:r w:rsidRPr="1964D752" w:rsidR="68190E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public. </w:t>
      </w:r>
    </w:p>
    <w:p xmlns:wp14="http://schemas.microsoft.com/office/word/2010/wordml" w:rsidP="1964D752" wp14:paraId="37990562" wp14:textId="3A3109A4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964D752" wp14:paraId="7F1AF4A5" wp14:textId="149E20DD">
      <w:pPr>
        <w:pStyle w:val="Normal"/>
        <w:spacing w:before="0" w:beforeAutospacing="off" w:after="160" w:afterAutospacing="off" w:line="48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64D752" w:rsidR="72206CF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2.</w:t>
      </w:r>
      <w:r w:rsidRPr="1964D752" w:rsidR="33D28AE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</w:t>
      </w:r>
      <w:r w:rsidRPr="1964D752" w:rsidR="72206CF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.1 </w:t>
      </w:r>
      <w:r w:rsidRPr="1964D752" w:rsidR="4CBA18F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 Impact that BWV has on Trust and Confidence in the Police During Face-to-face Interactions.</w:t>
      </w:r>
    </w:p>
    <w:p xmlns:wp14="http://schemas.microsoft.com/office/word/2010/wordml" w:rsidP="1964D752" wp14:paraId="778246A8" wp14:textId="317C1B01">
      <w:pPr>
        <w:pStyle w:val="Normal"/>
        <w:spacing w:before="0" w:beforeAutospacing="off" w:after="160" w:afterAutospacing="off" w:line="48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64D752" w:rsidR="3A9473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Trust and confidence in the police are both crucial factors of policing by consent in England and Wales. BWV has been increasingly promoted as an effective tool </w:t>
      </w:r>
      <w:r w:rsidRPr="1964D752" w:rsidR="3D3A3F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not only gathering evidence but also in accountability, </w:t>
      </w:r>
      <w:r w:rsidRPr="1964D752" w:rsidR="3D3A3F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transparency</w:t>
      </w:r>
      <w:r w:rsidRPr="1964D752" w:rsidR="3D3A3F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public reassurance</w:t>
      </w:r>
      <w:r w:rsidRPr="1964D752" w:rsidR="418942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during interactions. </w:t>
      </w:r>
      <w:r w:rsidRPr="1964D752" w:rsidR="2E9AA9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college of policing (202</w:t>
      </w:r>
      <w:r w:rsidRPr="1964D752" w:rsidR="454E56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1964D752" w:rsidR="2E9AA9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</w:t>
      </w:r>
      <w:r w:rsidRPr="1964D752" w:rsidR="3AB357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highlights that BWV offers a visual record which can be used to clearly </w:t>
      </w:r>
      <w:r w:rsidRPr="1964D752" w:rsidR="3AB357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1964D752" w:rsidR="3AB357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behaviour of police officers</w:t>
      </w:r>
      <w:r w:rsidRPr="1964D752" w:rsidR="4D6FDE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promotes transparency and accountability. </w:t>
      </w:r>
      <w:r w:rsidRPr="1964D752" w:rsidR="1BEAEE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evidence </w:t>
      </w:r>
      <w:r w:rsidRPr="1964D752" w:rsidR="1BEAEE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1964D752" w:rsidR="1BEAEE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effect BWV has on public trust varies in different policing contexts and different communities. </w:t>
      </w:r>
    </w:p>
    <w:p xmlns:wp14="http://schemas.microsoft.com/office/word/2010/wordml" w:rsidP="1964D752" wp14:paraId="39DA4C31" wp14:textId="4847A64F">
      <w:pPr>
        <w:pStyle w:val="Normal"/>
        <w:spacing w:before="0" w:beforeAutospacing="off" w:after="160" w:afterAutospacing="off" w:line="48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964D752" w:rsidR="056320F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2.</w:t>
      </w:r>
      <w:r w:rsidRPr="1964D752" w:rsidR="00CFF6F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</w:t>
      </w:r>
      <w:r w:rsidRPr="1964D752" w:rsidR="056320F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.2 BWV as a Support for Trust and Reduced Conflict</w:t>
      </w:r>
    </w:p>
    <w:p xmlns:wp14="http://schemas.microsoft.com/office/word/2010/wordml" w:rsidP="1964D752" wp14:paraId="2495891E" wp14:textId="14277C67">
      <w:pPr>
        <w:pStyle w:val="Normal"/>
        <w:spacing w:before="0" w:beforeAutospacing="off" w:after="160" w:afterAutospacing="off" w:line="48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64D752" w:rsidR="6D7244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Evidence suggests that the use of BWV can reduce complaints and improve the image of policing. </w:t>
      </w:r>
      <w:r w:rsidRPr="1964D752" w:rsidR="567927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college of policing (2020) reports that several police forces in England and Wales </w:t>
      </w:r>
      <w:r w:rsidRPr="1964D752" w:rsidR="2FBF88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observed</w:t>
      </w:r>
      <w:r w:rsidRPr="1964D752" w:rsidR="2FBF88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reductions in public complaints following the introduction of BWV.</w:t>
      </w:r>
      <w:r w:rsidRPr="1964D752" w:rsidR="0CAF83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evidence contributes towards the effect BWV has on improving </w:t>
      </w:r>
      <w:r w:rsidRPr="1964D752" w:rsidR="2AE4BF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accountability</w:t>
      </w:r>
      <w:r w:rsidRPr="1964D752" w:rsidR="0CAF83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will in turn improve t</w:t>
      </w:r>
      <w:r w:rsidRPr="1964D752" w:rsidR="7A212C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rust in the police. </w:t>
      </w:r>
      <w:r w:rsidRPr="1964D752" w:rsidR="288C9B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</w:t>
      </w:r>
      <w:r w:rsidRPr="1964D752" w:rsidR="18325E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964D752" w:rsidR="288C9B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aligns with a case study</w:t>
      </w:r>
      <w:r w:rsidRPr="1964D752" w:rsidR="098312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964D752" w:rsidR="5561E2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L’Hoiry</w:t>
      </w:r>
      <w:r w:rsidRPr="1964D752" w:rsidR="5561E2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(2023)</w:t>
      </w:r>
      <w:r w:rsidRPr="1964D752" w:rsidR="098312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who found that BWV contributed towards fewer disputes about</w:t>
      </w:r>
      <w:r w:rsidRPr="1964D752" w:rsidR="2483D4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officers’ behaviour and improved </w:t>
      </w:r>
      <w:r w:rsidRPr="1964D752" w:rsidR="2483D4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perceptions</w:t>
      </w:r>
      <w:r w:rsidRPr="1964D752" w:rsidR="2483D4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fairness during interactions</w:t>
      </w:r>
      <w:r w:rsidRPr="1964D752" w:rsidR="374928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is also </w:t>
      </w:r>
      <w:r w:rsidRPr="1964D752" w:rsidR="0C8F89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consistent with Tyler’s (2006) ‘procedural justice theory’. This theory argues that people judge the </w:t>
      </w:r>
      <w:r w:rsidRPr="1964D752" w:rsidR="6E464F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legitimacy of the police primarily through their experiences of fairness and respect</w:t>
      </w:r>
      <w:r w:rsidRPr="1964D752" w:rsidR="32E305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rather than policing outcomes alone. </w:t>
      </w:r>
    </w:p>
    <w:p xmlns:wp14="http://schemas.microsoft.com/office/word/2010/wordml" w:rsidP="1964D752" wp14:paraId="176926E1" wp14:textId="176E6748">
      <w:pPr>
        <w:pStyle w:val="Normal"/>
        <w:spacing w:before="0" w:beforeAutospacing="off" w:after="160" w:afterAutospacing="off" w:line="48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964D752" w:rsidR="785B51F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2.2.3 Limitations and Inconsistent Impacts on Trust</w:t>
      </w:r>
    </w:p>
    <w:p xmlns:wp14="http://schemas.microsoft.com/office/word/2010/wordml" w:rsidP="1964D752" wp14:paraId="7BED295A" wp14:textId="7DD892AD">
      <w:pPr>
        <w:pStyle w:val="Normal"/>
        <w:spacing w:before="0" w:beforeAutospacing="off" w:after="160" w:afterAutospacing="off" w:line="48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64D752" w:rsidR="785B51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Despite many benefits, research shows that BWV does not directly guarantee </w:t>
      </w:r>
      <w:r w:rsidRPr="1964D752" w:rsidR="200B6B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improvement in </w:t>
      </w:r>
      <w:r w:rsidRPr="1964D752" w:rsidR="785B51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</w:t>
      </w:r>
      <w:r w:rsidRPr="1964D752" w:rsidR="6A60CB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ust from the public. </w:t>
      </w:r>
      <w:r w:rsidRPr="1964D752" w:rsidR="050406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HMICFRS (2023) reported that although BWV has supported </w:t>
      </w:r>
      <w:r w:rsidRPr="1964D752" w:rsidR="356426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improvement in transparency in some forces in England and Wales, there is no </w:t>
      </w:r>
      <w:r w:rsidRPr="1964D752" w:rsidR="356426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indication</w:t>
      </w:r>
      <w:r w:rsidRPr="1964D752" w:rsidR="356426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it improved public trust and confidence </w:t>
      </w:r>
      <w:r w:rsidRPr="1964D752" w:rsidR="7083A3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the day-to-day encounters. </w:t>
      </w:r>
      <w:bookmarkStart w:name="_Int_aSOmQklN" w:id="447954836"/>
      <w:r w:rsidRPr="1964D752" w:rsidR="7083A3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Similar to</w:t>
      </w:r>
      <w:bookmarkEnd w:id="447954836"/>
      <w:r w:rsidRPr="1964D752" w:rsidR="7083A3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this, the </w:t>
      </w:r>
      <w:r w:rsidRPr="1964D752" w:rsidR="51B70D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Delsol and Shiner</w:t>
      </w:r>
      <w:r w:rsidRPr="1964D752" w:rsidR="7083A3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</w:t>
      </w:r>
      <w:r w:rsidRPr="1964D752" w:rsidR="38AE30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15</w:t>
      </w:r>
      <w:r w:rsidRPr="1964D752" w:rsidR="7083A3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concluded that </w:t>
      </w:r>
      <w:r w:rsidRPr="1964D752" w:rsidR="7A13E7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BWV alone cannot strengthen trust in communities where a deep historical tension exists between</w:t>
      </w:r>
      <w:r w:rsidRPr="1964D752" w:rsidR="3D1CD9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police and public. These findings suggest that </w:t>
      </w:r>
      <w:r w:rsidRPr="1964D752" w:rsidR="1F7298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BWV </w:t>
      </w:r>
      <w:r w:rsidRPr="1964D752" w:rsidR="27D759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improve transparency but </w:t>
      </w:r>
      <w:r w:rsidRPr="1964D752" w:rsidR="1F7298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will not improve public trust and confidence but rather just affect the behaviour of the public in</w:t>
      </w:r>
      <w:r w:rsidRPr="1964D752" w:rsidR="269E82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964D752" w:rsidR="1F7298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front of officers</w:t>
      </w:r>
      <w:r w:rsidRPr="1964D752" w:rsidR="7C2097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wearing the devices. </w:t>
      </w:r>
      <w:r w:rsidRPr="1964D752" w:rsidR="60573C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Camera activation practises are another limitation of BWV. The NPCC (2024) </w:t>
      </w:r>
      <w:r w:rsidRPr="1964D752" w:rsidR="011375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push that inconsistent or </w:t>
      </w:r>
      <w:r w:rsidRPr="1964D752" w:rsidR="011375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discr</w:t>
      </w:r>
      <w:r w:rsidRPr="1964D752" w:rsidR="5DF110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etionary </w:t>
      </w:r>
      <w:r w:rsidRPr="1964D752" w:rsidR="011375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activations of the devices </w:t>
      </w:r>
      <w:r w:rsidRPr="1964D752" w:rsidR="0577F0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undermines the legitimacy of BWV</w:t>
      </w:r>
      <w:r w:rsidRPr="1964D752" w:rsidR="4DAA9B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especially when it comes to trust from the public as some members of the public could perceive selective recording as unfair</w:t>
      </w:r>
      <w:r w:rsidRPr="1964D752" w:rsidR="691C48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964D752" w:rsidR="57EDB6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Concerns </w:t>
      </w:r>
      <w:r w:rsidRPr="1964D752" w:rsidR="57EDB6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1964D752" w:rsidR="57EDB6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activations and officer control are also raised in research. </w:t>
      </w:r>
      <w:r w:rsidRPr="1964D752" w:rsidR="125F46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Sandhu (2022) shows that provides </w:t>
      </w:r>
      <w:r w:rsidRPr="1964D752" w:rsidR="125F46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clear evidence</w:t>
      </w:r>
      <w:r w:rsidRPr="1964D752" w:rsidR="125F46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BWV activation is at the </w:t>
      </w:r>
      <w:r w:rsidRPr="1964D752" w:rsidR="18EC54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discretion of the officers and situational pressure. Officers reported delaying the activation of BWV after </w:t>
      </w:r>
      <w:r w:rsidRPr="1964D752" w:rsidR="18EC54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initial</w:t>
      </w:r>
      <w:r w:rsidRPr="1964D752" w:rsidR="18EC54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engagement with the public. </w:t>
      </w:r>
      <w:r w:rsidRPr="1964D752" w:rsidR="455292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Inconsistencies such as these will create a negative impact on trust and confidence in the police due to the impression that police officers dictate what gets recorded. </w:t>
      </w:r>
    </w:p>
    <w:p xmlns:wp14="http://schemas.microsoft.com/office/word/2010/wordml" w:rsidP="1964D752" wp14:paraId="56F2D539" wp14:textId="53276F76">
      <w:pPr>
        <w:pStyle w:val="Normal"/>
        <w:spacing w:line="48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964D752" w:rsidR="353679A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2.2.4 BWV Accountability and Public Confidence </w:t>
      </w:r>
    </w:p>
    <w:p xmlns:wp14="http://schemas.microsoft.com/office/word/2010/wordml" w:rsidP="1964D752" wp14:paraId="6D8CCABF" wp14:textId="63E42DC9">
      <w:pPr>
        <w:pStyle w:val="Normal"/>
        <w:spacing w:line="48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64D752" w:rsidR="2F7D15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1964D752" w:rsidR="2C2DCF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recent independent report into the use of BWV, </w:t>
      </w:r>
      <w:r w:rsidRPr="1964D752" w:rsidR="2C2DCF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Titheradge</w:t>
      </w:r>
      <w:r w:rsidRPr="1964D752" w:rsidR="2C2DCF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(2023) uncovered that ‘150 </w:t>
      </w:r>
      <w:r w:rsidRPr="1964D752" w:rsidR="459FC5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reports of camera misuse by </w:t>
      </w:r>
      <w:r w:rsidRPr="1964D752" w:rsidR="459FC5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officers’</w:t>
      </w:r>
      <w:r w:rsidRPr="1964D752" w:rsidR="459FC5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964D752" w:rsidR="48CD64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Some of these claims are shocking with some being ‘cameras being switched off during incidents’ and </w:t>
      </w:r>
      <w:r w:rsidRPr="1964D752" w:rsidR="13DA95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1964D752" w:rsidR="48CD64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images of a naked person being shared between </w:t>
      </w:r>
      <w:r w:rsidRPr="1964D752" w:rsidR="48CD64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officers’</w:t>
      </w:r>
      <w:r w:rsidRPr="1964D752" w:rsidR="6AA75B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These reports are simply shocking and are hugely damaging towards the trust and confidence from the public when the devices are intended t</w:t>
      </w:r>
      <w:r w:rsidRPr="1964D752" w:rsidR="5E7548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 be used to combat this widespread issue. </w:t>
      </w:r>
      <w:bookmarkStart w:name="_Int_brwnKv7Q" w:id="362408607"/>
      <w:r w:rsidRPr="1964D752" w:rsidR="58D4B3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order to</w:t>
      </w:r>
      <w:bookmarkEnd w:id="362408607"/>
      <w:r w:rsidRPr="1964D752" w:rsidR="58D4B3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combat the issue of camera misuse, the officers who commit such </w:t>
      </w:r>
      <w:r w:rsidRPr="1964D752" w:rsidR="3C6ACF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discredit to the forces they serve must be appropriately dealt with. The Independent Office </w:t>
      </w:r>
      <w:r w:rsidRPr="1964D752" w:rsidR="72DABD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</w:t>
      </w:r>
      <w:r w:rsidRPr="1964D752" w:rsidR="3C6ACF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Police Conduct (IOPC</w:t>
      </w:r>
      <w:r w:rsidRPr="1964D752" w:rsidR="07AAA1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2025) </w:t>
      </w:r>
      <w:r w:rsidRPr="1964D752" w:rsidR="5B64BC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published a ‘jail-term for ex-special constable who shared photo of crime victim’s body’. This result for a huge abuse of</w:t>
      </w:r>
      <w:r w:rsidRPr="1964D752" w:rsidR="0DA935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power shows the public that the police officers who misuse their powers are dealt with appropriately. The visibility of these processes </w:t>
      </w:r>
      <w:r w:rsidRPr="1964D752" w:rsidR="75A448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indirectly improve public confidence by showing officers are held to high </w:t>
      </w:r>
      <w:bookmarkStart w:name="_Int_dysYzhrL" w:id="410989748"/>
      <w:r w:rsidRPr="1964D752" w:rsidR="75A448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standards</w:t>
      </w:r>
      <w:bookmarkEnd w:id="410989748"/>
      <w:r w:rsidRPr="1964D752" w:rsidR="75A448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but </w:t>
      </w:r>
      <w:r w:rsidRPr="1964D752" w:rsidR="3483CE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does this improve public </w:t>
      </w:r>
      <w:r w:rsidRPr="1964D752" w:rsidR="508D20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confidence</w:t>
      </w:r>
      <w:r w:rsidRPr="1964D752" w:rsidR="3483CE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when </w:t>
      </w:r>
      <w:r w:rsidRPr="1964D752" w:rsidR="3483CE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</w:t>
      </w:r>
      <w:r w:rsidRPr="1964D752" w:rsidR="6683CD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’s</w:t>
      </w:r>
      <w:r w:rsidRPr="1964D752" w:rsidR="6683CD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seen </w:t>
      </w:r>
      <w:r w:rsidRPr="1964D752" w:rsidR="3483CE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police officers are capable of? </w:t>
      </w:r>
    </w:p>
    <w:p xmlns:wp14="http://schemas.microsoft.com/office/word/2010/wordml" w:rsidP="1964D752" wp14:paraId="198C7E1E" wp14:textId="2EB4C6D6">
      <w:pPr>
        <w:pStyle w:val="Normal"/>
        <w:spacing w:line="48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964D752" w:rsidR="45D27E9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2.2.5 Summary of Objective Two</w:t>
      </w:r>
    </w:p>
    <w:p xmlns:wp14="http://schemas.microsoft.com/office/word/2010/wordml" w:rsidP="1964D752" wp14:paraId="19DE8B1E" wp14:textId="0384F2A6">
      <w:pPr>
        <w:pStyle w:val="Normal"/>
        <w:spacing w:line="48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64D752" w:rsidR="45D27E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Across many studies and sources, BWV contributes towards poli</w:t>
      </w:r>
      <w:r w:rsidRPr="1964D752" w:rsidR="5A8C9F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cing accountability and public trust </w:t>
      </w:r>
      <w:r w:rsidRPr="1964D752" w:rsidR="7C04EB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 improved transparency of police officers for the public</w:t>
      </w:r>
      <w:r w:rsidRPr="1964D752" w:rsidR="13EE04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964D752" w:rsidR="5C7C1E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Not only does BWV provide evidential clarity but it also provides complaint resolution </w:t>
      </w:r>
      <w:r w:rsidRPr="1964D752" w:rsidR="31FD3B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factors which can support trust during </w:t>
      </w:r>
      <w:r w:rsidRPr="1964D752" w:rsidR="406DA2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face-to-face</w:t>
      </w:r>
      <w:r w:rsidRPr="1964D752" w:rsidR="31FD3B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encounters, protecting both the police officers and the public. However, BWV </w:t>
      </w:r>
      <w:r w:rsidRPr="1964D752" w:rsidR="31705A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simply cannot alone improve public trust and confidence due to many </w:t>
      </w:r>
      <w:r w:rsidRPr="1964D752" w:rsidR="429499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other i</w:t>
      </w:r>
      <w:r w:rsidRPr="1964D752" w:rsidR="31705A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ssues such as poor communication with the public, inconsiste</w:t>
      </w:r>
      <w:r w:rsidRPr="1964D752" w:rsidR="7D1130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ncies with activation and </w:t>
      </w:r>
      <w:r w:rsidRPr="1964D752" w:rsidR="7FB149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long-standing community tensions with the police. </w:t>
      </w:r>
      <w:r w:rsidRPr="1964D752" w:rsidR="0DCBA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effectiveness of BWV relies on its transparency and accountability </w:t>
      </w:r>
      <w:r w:rsidRPr="1964D752" w:rsidR="2D3972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but trust with the public is built on the actions and behaviour of the officers which step into communities. </w:t>
      </w:r>
    </w:p>
    <w:p xmlns:wp14="http://schemas.microsoft.com/office/word/2010/wordml" w:rsidP="1964D752" wp14:paraId="0FA8E265" wp14:textId="5B7F8133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964D752" wp14:paraId="42735861" wp14:textId="2A064C76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964D752" wp14:paraId="00358325" wp14:textId="4DE91E9F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964D752" w:rsidR="07D57C3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References</w:t>
      </w:r>
    </w:p>
    <w:p xmlns:wp14="http://schemas.microsoft.com/office/word/2010/wordml" w:rsidP="1964D752" wp14:paraId="12CE725A" wp14:textId="5A0B0608">
      <w:pPr>
        <w:pStyle w:val="Normal"/>
        <w:jc w:val="left"/>
      </w:pPr>
      <w:r w:rsidRPr="1964D752" w:rsidR="7921E40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College of Policing</w:t>
      </w:r>
      <w:r w:rsidRPr="1964D752" w:rsidR="3ED153E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(</w:t>
      </w:r>
      <w:r w:rsidRPr="1964D752" w:rsidR="7921E40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2021</w:t>
      </w:r>
      <w:r w:rsidRPr="1964D752" w:rsidR="0EBCD0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),</w:t>
      </w:r>
      <w:r w:rsidRPr="1964D752" w:rsidR="7921E40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</w:t>
      </w:r>
      <w:r w:rsidRPr="1964D752" w:rsidR="7921E402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Body-worn Cameras, </w:t>
      </w:r>
      <w:r w:rsidRPr="1964D752" w:rsidR="7921E40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College of Policing. Available at: </w:t>
      </w:r>
      <w:hyperlink r:id="R0c585b2ce39541c0">
        <w:r w:rsidRPr="1964D752" w:rsidR="7921E402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https://www.college.police.uk/research/crime-reduction-toolkit/body-worn-cameras</w:t>
        </w:r>
      </w:hyperlink>
      <w:r w:rsidRPr="1964D752" w:rsidR="7921E40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3/12/25</w:t>
      </w:r>
    </w:p>
    <w:p xmlns:wp14="http://schemas.microsoft.com/office/word/2010/wordml" w:rsidP="1964D752" wp14:paraId="5C0E1AF4" wp14:textId="7558C22F">
      <w:pPr>
        <w:pStyle w:val="Normal"/>
        <w:jc w:val="left"/>
      </w:pPr>
      <w:r w:rsidRPr="1964D752" w:rsidR="585F8B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Delsol, R. and Shiner, M. (2015). </w:t>
      </w:r>
      <w:r w:rsidRPr="1964D752" w:rsidR="585F8BD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Stop and search : the anatomy of a police power</w:t>
      </w:r>
      <w:r w:rsidRPr="1964D752" w:rsidR="585F8B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Houndmills, Basingstoke, Hampshire ; New York, Ny: Palgrave Macmillan </w:t>
      </w:r>
    </w:p>
    <w:p xmlns:wp14="http://schemas.microsoft.com/office/word/2010/wordml" w:rsidP="1964D752" wp14:paraId="070B1CB7" wp14:textId="58368A88">
      <w:pPr>
        <w:pStyle w:val="Normal"/>
        <w:jc w:val="left"/>
      </w:pPr>
      <w:r w:rsidRPr="1964D752" w:rsidR="7082AA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Harrison, K et al, (2021). Exploring the impact of body-worn video on the everyday behaviours of police officers. </w:t>
      </w:r>
      <w:r w:rsidRPr="1964D752" w:rsidR="7082AAD7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The Police Journal: Theory, Practice and Principles</w:t>
      </w:r>
      <w:r w:rsidRPr="1964D752" w:rsidR="7082AA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, 95(2), p.0032258X2110008. </w:t>
      </w:r>
      <w:r w:rsidRPr="1964D752" w:rsidR="7082AA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doi</w:t>
      </w:r>
      <w:r w:rsidRPr="1964D752" w:rsidR="7082AA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: </w:t>
      </w:r>
      <w:hyperlink r:id="R8e5402c0dfcf4cf5">
        <w:r w:rsidRPr="1964D752" w:rsidR="7082AAD7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https://doi.org/10.1177/0032258x211000834</w:t>
        </w:r>
      </w:hyperlink>
      <w:r w:rsidRPr="1964D752" w:rsidR="7082AA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</w:t>
      </w:r>
    </w:p>
    <w:p xmlns:wp14="http://schemas.microsoft.com/office/word/2010/wordml" w:rsidP="1964D752" wp14:paraId="5AF06C53" wp14:textId="717E2373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</w:pPr>
      <w:r w:rsidRPr="1964D752" w:rsidR="619CC72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HMICFRS (2023), </w:t>
      </w:r>
      <w:r w:rsidRPr="1964D752" w:rsidR="619CC72E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State of Policing: The Annual Assessment of Policing in England and Wales 2023 - His Majesty’s Inspectorate of Constabulary and Fire &amp; Rescue Services</w:t>
      </w:r>
      <w:r w:rsidRPr="1964D752" w:rsidR="619CC72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His Majesty’s Inspectorate of Constabulary and Fire &amp; Rescue Services. Available at: </w:t>
      </w:r>
      <w:hyperlink r:id="Rfea27fedcb8349b4">
        <w:r w:rsidRPr="1964D752" w:rsidR="619CC72E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https://hmicfrs.justiceinspectorates.gov.uk/publications/state-of-policing-the-annual-assessment-of-policing-in-england-and-wales-2023/</w:t>
        </w:r>
      </w:hyperlink>
      <w:r w:rsidRPr="1964D752" w:rsidR="619CC72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5/12/25</w:t>
      </w:r>
    </w:p>
    <w:p xmlns:wp14="http://schemas.microsoft.com/office/word/2010/wordml" w:rsidP="1964D752" wp14:paraId="6E1D358F" wp14:textId="6FA78DD0">
      <w:pPr>
        <w:pStyle w:val="Normal"/>
        <w:jc w:val="left"/>
      </w:pPr>
      <w:r w:rsidRPr="1964D752" w:rsidR="7DBA1B6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ICO (2025). </w:t>
      </w:r>
      <w:r w:rsidRPr="1964D752" w:rsidR="7DBA1B6F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Body Worn Video (BWV)</w:t>
      </w:r>
      <w:r w:rsidRPr="1964D752" w:rsidR="7DBA1B6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.</w:t>
      </w:r>
      <w:r w:rsidRPr="1964D752" w:rsidR="5B249FE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</w:t>
      </w:r>
      <w:r w:rsidRPr="1964D752" w:rsidR="7DBA1B6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Ico.org.uk. Available at: </w:t>
      </w:r>
      <w:hyperlink r:id="R8549b3b732364722">
        <w:r w:rsidRPr="1964D752" w:rsidR="7DBA1B6F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https://ico.org.uk/for-organisations/uk-gdpr-guidance-and-resources/cctv-and-video-surveillance/guidance-on-video-surveillance-including-cctv/additional-considerations-for-technologies-other-than-cctv/body-worn-video-bwv</w:t>
        </w:r>
      </w:hyperlink>
      <w:r w:rsidRPr="1964D752" w:rsidR="7DBA1B6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5/12/25</w:t>
      </w:r>
    </w:p>
    <w:p xmlns:wp14="http://schemas.microsoft.com/office/word/2010/wordml" w:rsidP="1964D752" wp14:paraId="372B9377" wp14:textId="3ED2766A">
      <w:pPr>
        <w:pStyle w:val="Normal"/>
        <w:jc w:val="left"/>
      </w:pPr>
      <w:r w:rsidRPr="1964D752" w:rsidR="2BC0100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IOPC (2025). </w:t>
      </w:r>
      <w:r w:rsidRPr="1964D752" w:rsidR="2BC01006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Jail term for ex-special constable who shared photo of crime victim’s body Independent Office for Police Conduct (IOPC)</w:t>
      </w:r>
      <w:r w:rsidRPr="1964D752" w:rsidR="2BC0100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Policeconduct.gov.uk. Available at: </w:t>
      </w:r>
      <w:hyperlink r:id="R1844f12ffdf54db9">
        <w:r w:rsidRPr="1964D752" w:rsidR="2BC01006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https://www.policeconduct.gov.uk/news/jail-term-ex-special-constable-who-shared-photo-crime-victims-body</w:t>
        </w:r>
      </w:hyperlink>
      <w:r w:rsidRPr="1964D752" w:rsidR="2BC0100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5/12/25</w:t>
      </w:r>
    </w:p>
    <w:p xmlns:wp14="http://schemas.microsoft.com/office/word/2010/wordml" w:rsidP="1964D752" wp14:paraId="71482865" wp14:textId="573DB06E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</w:pPr>
      <w:r w:rsidRPr="1964D752" w:rsidR="61031A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L’Hoiry</w:t>
      </w:r>
      <w:r w:rsidRPr="1964D752" w:rsidR="61031A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, X., </w:t>
      </w:r>
      <w:r w:rsidRPr="1964D752" w:rsidR="61031A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Santorso</w:t>
      </w:r>
      <w:r w:rsidRPr="1964D752" w:rsidR="61031A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, S and Harrison, K. (2023). Body-worn cameras and unintended consequences: A case study of a British police force - White Rose Research Online. </w:t>
      </w:r>
      <w:r w:rsidRPr="1964D752" w:rsidR="61031AA6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Whiterose.ac.uk</w:t>
      </w:r>
      <w:r w:rsidRPr="1964D752" w:rsidR="61031A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, (10.1177/0032258x231211177). </w:t>
      </w:r>
      <w:r w:rsidRPr="1964D752" w:rsidR="61031A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doi</w:t>
      </w:r>
      <w:r w:rsidRPr="1964D752" w:rsidR="61031A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: </w:t>
      </w:r>
      <w:hyperlink r:id="Rf91b89b31898478c">
        <w:r w:rsidRPr="1964D752" w:rsidR="61031AA6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https://eprints.whiterose.ac.uk/id/eprint/215471/1/l-hoiry-et-al-2023-body-worn-cameras-and-unintended-consequences-a-case-study-of-a-british-police-force.pdf</w:t>
        </w:r>
      </w:hyperlink>
      <w:r w:rsidRPr="1964D752" w:rsidR="61031A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</w:t>
      </w:r>
    </w:p>
    <w:p xmlns:wp14="http://schemas.microsoft.com/office/word/2010/wordml" w:rsidP="1964D752" wp14:paraId="1CD75930" wp14:textId="4420651D">
      <w:pPr>
        <w:pStyle w:val="Normal"/>
        <w:jc w:val="left"/>
      </w:pPr>
      <w:r w:rsidRPr="1964D752" w:rsidR="136EA47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Lum, C et al, (2020). Body‐worn cameras’ effects on police officers and citizen </w:t>
      </w:r>
      <w:r w:rsidRPr="1964D752" w:rsidR="1AB3A5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behaviour</w:t>
      </w:r>
      <w:r w:rsidRPr="1964D752" w:rsidR="136EA47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: A systematic review. </w:t>
      </w:r>
      <w:r w:rsidRPr="1964D752" w:rsidR="136EA47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Campbell Systematic Reviews</w:t>
      </w:r>
      <w:r w:rsidRPr="1964D752" w:rsidR="136EA47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, 16(3). Doi: </w:t>
      </w:r>
      <w:hyperlink r:id="R074a1da5b59544b0">
        <w:r w:rsidRPr="1964D752" w:rsidR="136EA47B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https://doi.org/10.1002/cl2.1112</w:t>
        </w:r>
      </w:hyperlink>
      <w:r w:rsidRPr="1964D752" w:rsidR="136EA47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</w:t>
      </w:r>
    </w:p>
    <w:p xmlns:wp14="http://schemas.microsoft.com/office/word/2010/wordml" w:rsidP="1964D752" wp14:paraId="09D30382" wp14:textId="243CEF3E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  <w:r w:rsidRPr="1964D752" w:rsidR="3EA9DE9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NPCC (2024)</w:t>
      </w:r>
      <w:r w:rsidRPr="1964D752" w:rsidR="7FFF1D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, </w:t>
      </w:r>
      <w:r w:rsidRPr="1964D752" w:rsidR="3EA9DE99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BODY-WORN VIDEO GUIDANCE 2024</w:t>
      </w:r>
      <w:r w:rsidRPr="1964D752" w:rsidR="3EA9DE9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Available at: </w:t>
      </w:r>
      <w:hyperlink r:id="R2d88592bbc8d40b2">
        <w:r w:rsidRPr="1964D752" w:rsidR="3EA9DE99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https://www.npcc.police.uk/SysSiteAssets/media/downloads/publications/publications-log/local-policing-coordination-committee/2024/npcc-bwv-guidance-2024.pdf</w:t>
        </w:r>
      </w:hyperlink>
      <w:r w:rsidRPr="1964D752" w:rsidR="3EA9DE9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</w:t>
      </w:r>
      <w:r w:rsidRPr="1964D752" w:rsidR="3EA9DE9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Accessed on: 5/12/25</w:t>
      </w:r>
    </w:p>
    <w:p xmlns:wp14="http://schemas.microsoft.com/office/word/2010/wordml" w:rsidP="1964D752" wp14:paraId="55E72DE4" wp14:textId="3E03BD31">
      <w:pPr>
        <w:pStyle w:val="Normal"/>
        <w:jc w:val="left"/>
      </w:pPr>
      <w:r w:rsidRPr="1964D752" w:rsidR="7A9C42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NPCC (2024). </w:t>
      </w:r>
      <w:r w:rsidRPr="1964D752" w:rsidR="7A9C42AE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BODY-WORN VIDEO GUIDANCE 2024</w:t>
      </w:r>
      <w:r w:rsidRPr="1964D752" w:rsidR="7A9C42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Available at: </w:t>
      </w:r>
      <w:hyperlink r:id="R5d951c9e14304109">
        <w:r w:rsidRPr="1964D752" w:rsidR="7A9C42AE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https://www.npcc.police.uk/SysSiteAssets/media/downloads/publications/publications-log/local-policing-coordination-committee/2024/npcc-bwv-guidance-2024.pdf</w:t>
        </w:r>
      </w:hyperlink>
      <w:r w:rsidRPr="1964D752" w:rsidR="7A9C42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5/12/25</w:t>
      </w:r>
    </w:p>
    <w:p xmlns:wp14="http://schemas.microsoft.com/office/word/2010/wordml" w:rsidP="1964D752" wp14:paraId="34CCDE2E" wp14:textId="5C207202">
      <w:pPr>
        <w:pStyle w:val="Normal"/>
        <w:jc w:val="left"/>
      </w:pPr>
      <w:r w:rsidRPr="1964D752" w:rsidR="647C2A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Owens, </w:t>
      </w:r>
      <w:r w:rsidRPr="1964D752" w:rsidR="647C2A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C.</w:t>
      </w:r>
      <w:r w:rsidRPr="1964D752" w:rsidR="647C2A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and Finn, W. (2017). Body-Worn Video through the Lens of a Cluster Randomized Controlled Trial in London: Implications for Future Research. </w:t>
      </w:r>
      <w:r w:rsidRPr="1964D752" w:rsidR="647C2AB4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Policing: A Journal of Policy and Practice</w:t>
      </w:r>
      <w:r w:rsidRPr="1964D752" w:rsidR="647C2A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, 12(1), pp.77–82. </w:t>
      </w:r>
      <w:r w:rsidRPr="1964D752" w:rsidR="647C2A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doi</w:t>
      </w:r>
      <w:r w:rsidRPr="1964D752" w:rsidR="647C2A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: </w:t>
      </w:r>
      <w:hyperlink r:id="Rcd35f83f9aca47a3">
        <w:r w:rsidRPr="1964D752" w:rsidR="647C2AB4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https://doi.org/10.1093/police/pax014</w:t>
        </w:r>
      </w:hyperlink>
      <w:r w:rsidRPr="1964D752" w:rsidR="647C2A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</w:t>
      </w:r>
    </w:p>
    <w:p xmlns:wp14="http://schemas.microsoft.com/office/word/2010/wordml" w:rsidP="1964D752" wp14:paraId="60B476DE" wp14:textId="7B361DA5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</w:pPr>
    </w:p>
    <w:p xmlns:wp14="http://schemas.microsoft.com/office/word/2010/wordml" w:rsidP="1964D752" wp14:paraId="742E6AD9" wp14:textId="6F0605C6">
      <w:pPr>
        <w:pStyle w:val="Normal"/>
        <w:jc w:val="left"/>
      </w:pPr>
      <w:r w:rsidRPr="1964D752" w:rsidR="723959E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Sandhu, A, (2022). Police officers as filmmakers: the cinematography of body worn cameras. </w:t>
      </w:r>
      <w:r w:rsidRPr="1964D752" w:rsidR="723959E6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Policing and Society</w:t>
      </w:r>
      <w:r w:rsidRPr="1964D752" w:rsidR="723959E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, pp.1–11. </w:t>
      </w:r>
      <w:r w:rsidRPr="1964D752" w:rsidR="723959E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doi</w:t>
      </w:r>
      <w:r w:rsidRPr="1964D752" w:rsidR="723959E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: </w:t>
      </w:r>
      <w:hyperlink r:id="Rbbb4172fbe8144ad">
        <w:r w:rsidRPr="1964D752" w:rsidR="723959E6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https://doi.org/10.1080/10439463.2022.2160450</w:t>
        </w:r>
      </w:hyperlink>
      <w:r w:rsidRPr="1964D752" w:rsidR="723959E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</w:t>
      </w:r>
    </w:p>
    <w:p xmlns:wp14="http://schemas.microsoft.com/office/word/2010/wordml" w:rsidP="1964D752" wp14:paraId="01AAB867" wp14:textId="258A3A55">
      <w:pPr>
        <w:pStyle w:val="Normal"/>
        <w:jc w:val="left"/>
      </w:pPr>
      <w:r w:rsidRPr="1964D752" w:rsidR="7B5EAAD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South Wales Police (2025). </w:t>
      </w:r>
      <w:r w:rsidRPr="1964D752" w:rsidR="7B5EAADA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Body Worn Video</w:t>
      </w:r>
      <w:r w:rsidRPr="1964D752" w:rsidR="7B5EAAD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Available at: </w:t>
      </w:r>
      <w:hyperlink r:id="R6b502be6fba74f16">
        <w:r w:rsidRPr="1964D752" w:rsidR="7B5EAADA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https://www.south-wales.police.uk/cy-GB/SysSiteAssets/foi-media/south-wales/disclosure-2025/july/body-worn-video-procedure-v14_redacted.pdf</w:t>
        </w:r>
      </w:hyperlink>
      <w:r w:rsidRPr="1964D752" w:rsidR="7B5EAAD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</w:t>
      </w:r>
      <w:r w:rsidRPr="1964D752" w:rsidR="7B5EAAD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on:</w:t>
      </w:r>
      <w:r w:rsidRPr="1964D752" w:rsidR="7B5EAAD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5/12/25</w:t>
      </w:r>
    </w:p>
    <w:p xmlns:wp14="http://schemas.microsoft.com/office/word/2010/wordml" w:rsidP="1964D752" wp14:paraId="59164618" wp14:textId="2B03E3D2">
      <w:pPr>
        <w:pStyle w:val="Normal"/>
        <w:jc w:val="left"/>
      </w:pPr>
      <w:r w:rsidRPr="1964D752" w:rsidR="487ADB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Taylor, </w:t>
      </w:r>
      <w:r w:rsidRPr="1964D752" w:rsidR="487ADB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E.</w:t>
      </w:r>
      <w:r w:rsidRPr="1964D752" w:rsidR="487ADB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and Lee, M. (2019). Points of view: Arrestees’ perspectives on police body-worn cameras and their perceived impact on police–citizen interactions. </w:t>
      </w:r>
      <w:r w:rsidRPr="1964D752" w:rsidR="487ADB37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The British Journal of Criminology</w:t>
      </w:r>
      <w:r w:rsidRPr="1964D752" w:rsidR="487ADB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, 59(4). </w:t>
      </w:r>
      <w:r w:rsidRPr="1964D752" w:rsidR="487ADB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doi</w:t>
      </w:r>
      <w:r w:rsidRPr="1964D752" w:rsidR="487ADB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: </w:t>
      </w:r>
      <w:hyperlink r:id="Rf93fb3d97ae64bbf">
        <w:r w:rsidRPr="1964D752" w:rsidR="487ADB37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https://doi.org/10.1093/bjc/azz007</w:t>
        </w:r>
      </w:hyperlink>
      <w:r w:rsidRPr="1964D752" w:rsidR="487ADB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</w:t>
      </w:r>
    </w:p>
    <w:p xmlns:wp14="http://schemas.microsoft.com/office/word/2010/wordml" w:rsidP="1964D752" wp14:paraId="45404B4D" wp14:textId="5A81EB50">
      <w:pPr>
        <w:pStyle w:val="Normal"/>
        <w:jc w:val="left"/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</w:pPr>
      <w:r w:rsidRPr="1964D752" w:rsidR="47A68A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Thames Valley Police (2025). </w:t>
      </w:r>
      <w:r w:rsidRPr="1964D752" w:rsidR="47A68ACE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Digital Evidence Management System (DEMS).</w:t>
      </w:r>
      <w:r w:rsidRPr="1964D752" w:rsidR="47A68A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Available at: </w:t>
      </w:r>
      <w:hyperlink r:id="R5f9baf37da4e4d55">
        <w:r w:rsidRPr="1964D752" w:rsidR="47A68ACE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https://www.thamesvalley.police.uk/police-forces/thames-valley-police/areas/au/about-us/digital-evidence-management-system/</w:t>
        </w:r>
      </w:hyperlink>
      <w:r w:rsidRPr="1964D752" w:rsidR="47A68A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5/12/25</w:t>
      </w:r>
    </w:p>
    <w:p xmlns:wp14="http://schemas.microsoft.com/office/word/2010/wordml" w:rsidP="1964D752" wp14:paraId="01BF39CD" wp14:textId="24F36ADA">
      <w:pPr>
        <w:pStyle w:val="Normal"/>
        <w:jc w:val="left"/>
      </w:pPr>
      <w:r w:rsidRPr="1964D752" w:rsidR="7BBAFCB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Titheradge</w:t>
      </w:r>
      <w:r w:rsidRPr="1964D752" w:rsidR="7BBAFCB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, N. (2023). Police officers widely misusing body-worn cameras. </w:t>
      </w:r>
      <w:r w:rsidRPr="1964D752" w:rsidR="7BBAFCBE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BBC News, </w:t>
      </w:r>
      <w:r w:rsidRPr="1964D752" w:rsidR="7BBAFCB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Available at: </w:t>
      </w:r>
      <w:hyperlink r:id="R8ddc73b6da404196">
        <w:r w:rsidRPr="1964D752" w:rsidR="7BBAFCBE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https://www.bbc.co.uk/news/uk-66809642</w:t>
        </w:r>
      </w:hyperlink>
      <w:r w:rsidRPr="1964D752" w:rsidR="7BBAFCB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5/12/25</w:t>
      </w:r>
    </w:p>
    <w:p xmlns:wp14="http://schemas.microsoft.com/office/word/2010/wordml" w:rsidP="1964D752" wp14:paraId="6A0749E4" wp14:textId="642BC0E9">
      <w:pPr>
        <w:pStyle w:val="Normal"/>
        <w:jc w:val="left"/>
      </w:pPr>
      <w:r w:rsidRPr="1964D752" w:rsidR="2D024FC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Tyler, R. (2006). </w:t>
      </w:r>
      <w:r w:rsidRPr="1964D752" w:rsidR="2D024FC4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Why Do People Obey the Law</w:t>
      </w:r>
      <w:r w:rsidRPr="1964D752" w:rsidR="2D024FC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ResearchGate. Available at: </w:t>
      </w:r>
      <w:hyperlink r:id="R5824c2f05e014b22">
        <w:r w:rsidRPr="1964D752" w:rsidR="2D024FC4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https://www.researchgate.net/publication/220011500_Why_do_People_Obey_the_Law</w:t>
        </w:r>
      </w:hyperlink>
      <w:r w:rsidRPr="1964D752" w:rsidR="2D024FC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5/12/25</w:t>
      </w:r>
    </w:p>
    <w:p xmlns:wp14="http://schemas.microsoft.com/office/word/2010/wordml" w:rsidP="1964D752" wp14:paraId="19CE7371" wp14:textId="48FF1DB6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  <w:r w:rsidRPr="1964D752" w:rsidR="58CFE3A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University of Cambridge (2016). </w:t>
      </w:r>
      <w:r w:rsidRPr="1964D752" w:rsidR="58CFE3A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Use of body-worn cameras sees complaints against police ‘virtually vanish</w:t>
      </w:r>
      <w:r w:rsidRPr="1964D752" w:rsidR="58CFE3A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’,</w:t>
      </w:r>
      <w:r w:rsidRPr="1964D752" w:rsidR="58CFE3A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study finds</w:t>
      </w:r>
      <w:r w:rsidRPr="1964D752" w:rsidR="58CFE3A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University of Cambridge. Available at: </w:t>
      </w:r>
      <w:hyperlink r:id="Ra1c19f47af1c40e1">
        <w:r w:rsidRPr="1964D752" w:rsidR="58CFE3A8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https://www.cam.ac.uk/research/news/use-of-body-worn-cameras-sees-complaints-against-police-virtually-vanish-study-finds</w:t>
        </w:r>
      </w:hyperlink>
      <w:r w:rsidRPr="1964D752" w:rsidR="58CFE3A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5/12/25</w:t>
      </w:r>
    </w:p>
    <w:p xmlns:wp14="http://schemas.microsoft.com/office/word/2010/wordml" w:rsidP="1964D752" wp14:paraId="18196AAD" wp14:textId="7EAC6380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</w:pPr>
    </w:p>
    <w:p xmlns:wp14="http://schemas.microsoft.com/office/word/2010/wordml" w:rsidP="1964D752" wp14:paraId="7117BEFB" wp14:textId="2045C58E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964D752" wp14:paraId="5E189AD8" wp14:textId="51314E46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</w:p>
    <w:p xmlns:wp14="http://schemas.microsoft.com/office/word/2010/wordml" w:rsidP="1964D752" wp14:paraId="71360EE6" wp14:textId="22F3F84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p14:paraId="5E5787A5" wp14:textId="175E5F34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dysYzhrL" int2:invalidationBookmarkName="" int2:hashCode="oFIjG5L4o1YQac" int2:id="TYJymrWq">
      <int2:state int2:type="gram" int2:value="Rejected"/>
    </int2:bookmark>
    <int2:bookmark int2:bookmarkName="_Int_brwnKv7Q" int2:invalidationBookmarkName="" int2:hashCode="3KKjJeR/dxf+gy" int2:id="TzRFEPwr">
      <int2:state int2:type="style" int2:value="Rejected"/>
    </int2:bookmark>
    <int2:bookmark int2:bookmarkName="_Int_aSOmQklN" int2:invalidationBookmarkName="" int2:hashCode="CTnD/lwNXSv/QN" int2:id="b0rbds7n">
      <int2:state int2:type="style" int2:value="Rejected"/>
    </int2:bookmark>
    <int2:bookmark int2:bookmarkName="_Int_XPJ8HLSV" int2:invalidationBookmarkName="" int2:hashCode="NYAzzAmakBcmhI" int2:id="tyxCocbm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B2910E"/>
    <w:rsid w:val="0012F519"/>
    <w:rsid w:val="001D1E2A"/>
    <w:rsid w:val="004D57B2"/>
    <w:rsid w:val="00CFF6FC"/>
    <w:rsid w:val="00F0D991"/>
    <w:rsid w:val="01137593"/>
    <w:rsid w:val="011C2C08"/>
    <w:rsid w:val="01C884B2"/>
    <w:rsid w:val="02E5D6E5"/>
    <w:rsid w:val="031D5EAA"/>
    <w:rsid w:val="03699D80"/>
    <w:rsid w:val="045DB4EA"/>
    <w:rsid w:val="04B345B6"/>
    <w:rsid w:val="04EB0B65"/>
    <w:rsid w:val="050406E1"/>
    <w:rsid w:val="056320F7"/>
    <w:rsid w:val="0577F093"/>
    <w:rsid w:val="05995ECC"/>
    <w:rsid w:val="05BC155E"/>
    <w:rsid w:val="05F0CF7C"/>
    <w:rsid w:val="06EC01A4"/>
    <w:rsid w:val="0700D0B7"/>
    <w:rsid w:val="079E33E2"/>
    <w:rsid w:val="07AAA125"/>
    <w:rsid w:val="07AC000A"/>
    <w:rsid w:val="07B07901"/>
    <w:rsid w:val="07D57C3A"/>
    <w:rsid w:val="08139551"/>
    <w:rsid w:val="0815669D"/>
    <w:rsid w:val="084360BE"/>
    <w:rsid w:val="08AFE0E4"/>
    <w:rsid w:val="08E57C35"/>
    <w:rsid w:val="090D48D5"/>
    <w:rsid w:val="09817B42"/>
    <w:rsid w:val="09831216"/>
    <w:rsid w:val="099038DA"/>
    <w:rsid w:val="09FA37AB"/>
    <w:rsid w:val="0A0180D5"/>
    <w:rsid w:val="0A33D222"/>
    <w:rsid w:val="0A5F4401"/>
    <w:rsid w:val="0A98CEFB"/>
    <w:rsid w:val="0B03753D"/>
    <w:rsid w:val="0B3CAD19"/>
    <w:rsid w:val="0BD2C777"/>
    <w:rsid w:val="0BDB2D1D"/>
    <w:rsid w:val="0C14A40F"/>
    <w:rsid w:val="0C30C1B8"/>
    <w:rsid w:val="0C5BF645"/>
    <w:rsid w:val="0C6E62B1"/>
    <w:rsid w:val="0C8F89E4"/>
    <w:rsid w:val="0CAF8382"/>
    <w:rsid w:val="0CBA9845"/>
    <w:rsid w:val="0D469F7F"/>
    <w:rsid w:val="0D94129D"/>
    <w:rsid w:val="0DA93503"/>
    <w:rsid w:val="0DCBAFA1"/>
    <w:rsid w:val="0DFC2FA9"/>
    <w:rsid w:val="0E38B09D"/>
    <w:rsid w:val="0EBCD0E5"/>
    <w:rsid w:val="0F04A8AA"/>
    <w:rsid w:val="108EFEAE"/>
    <w:rsid w:val="11586DFC"/>
    <w:rsid w:val="116BF704"/>
    <w:rsid w:val="11B25741"/>
    <w:rsid w:val="125F46AE"/>
    <w:rsid w:val="12A9D2B4"/>
    <w:rsid w:val="132F8A87"/>
    <w:rsid w:val="13359F62"/>
    <w:rsid w:val="1337F6C8"/>
    <w:rsid w:val="136EA47B"/>
    <w:rsid w:val="137960E9"/>
    <w:rsid w:val="13CB0593"/>
    <w:rsid w:val="13DA95B9"/>
    <w:rsid w:val="13E92259"/>
    <w:rsid w:val="13EE0460"/>
    <w:rsid w:val="143C523A"/>
    <w:rsid w:val="1509F78D"/>
    <w:rsid w:val="15151E23"/>
    <w:rsid w:val="159ED8EC"/>
    <w:rsid w:val="15D6E38B"/>
    <w:rsid w:val="160CF972"/>
    <w:rsid w:val="161C0D92"/>
    <w:rsid w:val="166A8C77"/>
    <w:rsid w:val="1685F5AC"/>
    <w:rsid w:val="1825B534"/>
    <w:rsid w:val="18325E26"/>
    <w:rsid w:val="187A00CB"/>
    <w:rsid w:val="18EC54D4"/>
    <w:rsid w:val="19469315"/>
    <w:rsid w:val="1964D752"/>
    <w:rsid w:val="199E9F22"/>
    <w:rsid w:val="19F27DF6"/>
    <w:rsid w:val="1A2DFA3B"/>
    <w:rsid w:val="1A36892F"/>
    <w:rsid w:val="1AB3A55D"/>
    <w:rsid w:val="1AD344AB"/>
    <w:rsid w:val="1B44CE7A"/>
    <w:rsid w:val="1B96D14C"/>
    <w:rsid w:val="1BEAEE26"/>
    <w:rsid w:val="1BEBE961"/>
    <w:rsid w:val="1BFBDAA7"/>
    <w:rsid w:val="1C22ED31"/>
    <w:rsid w:val="1C2FC34C"/>
    <w:rsid w:val="1D2821DC"/>
    <w:rsid w:val="1DB2910E"/>
    <w:rsid w:val="1E6E3C8F"/>
    <w:rsid w:val="1E92FFE1"/>
    <w:rsid w:val="1EB609CC"/>
    <w:rsid w:val="1EC15A51"/>
    <w:rsid w:val="1EE835A2"/>
    <w:rsid w:val="1F1C5582"/>
    <w:rsid w:val="1F24E77C"/>
    <w:rsid w:val="1F7298C6"/>
    <w:rsid w:val="1F9BA134"/>
    <w:rsid w:val="200B6B8E"/>
    <w:rsid w:val="20569975"/>
    <w:rsid w:val="2087E61F"/>
    <w:rsid w:val="20BA199E"/>
    <w:rsid w:val="20E4559E"/>
    <w:rsid w:val="21007DF7"/>
    <w:rsid w:val="21ACEE37"/>
    <w:rsid w:val="21C3BD2B"/>
    <w:rsid w:val="21EBAB50"/>
    <w:rsid w:val="22810D7A"/>
    <w:rsid w:val="2364180D"/>
    <w:rsid w:val="245F4C0C"/>
    <w:rsid w:val="24804DE7"/>
    <w:rsid w:val="2483D494"/>
    <w:rsid w:val="254F5ABB"/>
    <w:rsid w:val="25B02AE6"/>
    <w:rsid w:val="26189B45"/>
    <w:rsid w:val="262F877E"/>
    <w:rsid w:val="267BF0C4"/>
    <w:rsid w:val="269E82AC"/>
    <w:rsid w:val="26C72374"/>
    <w:rsid w:val="26DEDA59"/>
    <w:rsid w:val="26F87386"/>
    <w:rsid w:val="27434A6E"/>
    <w:rsid w:val="27447B44"/>
    <w:rsid w:val="27D759EC"/>
    <w:rsid w:val="27F602BD"/>
    <w:rsid w:val="2805EB97"/>
    <w:rsid w:val="288C7261"/>
    <w:rsid w:val="288C9B2A"/>
    <w:rsid w:val="28D67EF3"/>
    <w:rsid w:val="29367271"/>
    <w:rsid w:val="29BD0742"/>
    <w:rsid w:val="2A76CA00"/>
    <w:rsid w:val="2AE4BF6A"/>
    <w:rsid w:val="2B2D1C14"/>
    <w:rsid w:val="2BC01006"/>
    <w:rsid w:val="2BCC80E1"/>
    <w:rsid w:val="2C2DCF60"/>
    <w:rsid w:val="2C40C8BE"/>
    <w:rsid w:val="2C481C69"/>
    <w:rsid w:val="2C7D8DB6"/>
    <w:rsid w:val="2CBA6E76"/>
    <w:rsid w:val="2D024FC4"/>
    <w:rsid w:val="2D1104C4"/>
    <w:rsid w:val="2D21038F"/>
    <w:rsid w:val="2D397216"/>
    <w:rsid w:val="2D7E38AD"/>
    <w:rsid w:val="2D87283B"/>
    <w:rsid w:val="2D9E6379"/>
    <w:rsid w:val="2DC0E402"/>
    <w:rsid w:val="2DFC587B"/>
    <w:rsid w:val="2E5F6BFC"/>
    <w:rsid w:val="2E7BC682"/>
    <w:rsid w:val="2E98EF46"/>
    <w:rsid w:val="2E9AA956"/>
    <w:rsid w:val="2F130B65"/>
    <w:rsid w:val="2F7CB8CD"/>
    <w:rsid w:val="2F7D15BD"/>
    <w:rsid w:val="2F9ED278"/>
    <w:rsid w:val="2F9F59A3"/>
    <w:rsid w:val="2FBF88B8"/>
    <w:rsid w:val="2FDA7B60"/>
    <w:rsid w:val="2FFA5707"/>
    <w:rsid w:val="307771DF"/>
    <w:rsid w:val="30830E47"/>
    <w:rsid w:val="309FDC61"/>
    <w:rsid w:val="30C15988"/>
    <w:rsid w:val="313431BB"/>
    <w:rsid w:val="31705A0B"/>
    <w:rsid w:val="3179A242"/>
    <w:rsid w:val="31FD3BB4"/>
    <w:rsid w:val="32146DCD"/>
    <w:rsid w:val="32530AB4"/>
    <w:rsid w:val="32AB2D41"/>
    <w:rsid w:val="32E3050B"/>
    <w:rsid w:val="32F4C31A"/>
    <w:rsid w:val="336F333A"/>
    <w:rsid w:val="33CDC5B3"/>
    <w:rsid w:val="33D28AE7"/>
    <w:rsid w:val="34340166"/>
    <w:rsid w:val="34755D9E"/>
    <w:rsid w:val="3483CEC2"/>
    <w:rsid w:val="3498C7B5"/>
    <w:rsid w:val="353679A2"/>
    <w:rsid w:val="356426FD"/>
    <w:rsid w:val="357FA9C7"/>
    <w:rsid w:val="35BDC8A4"/>
    <w:rsid w:val="36341148"/>
    <w:rsid w:val="3668B1C4"/>
    <w:rsid w:val="3673D2C0"/>
    <w:rsid w:val="36A51BFF"/>
    <w:rsid w:val="3724F5C5"/>
    <w:rsid w:val="374928CE"/>
    <w:rsid w:val="378F85C2"/>
    <w:rsid w:val="37BC5205"/>
    <w:rsid w:val="37D42FE2"/>
    <w:rsid w:val="386FA4FB"/>
    <w:rsid w:val="38767889"/>
    <w:rsid w:val="38AE30E3"/>
    <w:rsid w:val="38B1C909"/>
    <w:rsid w:val="38BB8A5C"/>
    <w:rsid w:val="3906F6C8"/>
    <w:rsid w:val="393FABBE"/>
    <w:rsid w:val="394CA4C4"/>
    <w:rsid w:val="398C35B7"/>
    <w:rsid w:val="3A13AB40"/>
    <w:rsid w:val="3A1F99EB"/>
    <w:rsid w:val="3A752386"/>
    <w:rsid w:val="3A8982B1"/>
    <w:rsid w:val="3A9473B7"/>
    <w:rsid w:val="3AB3579E"/>
    <w:rsid w:val="3AFD1E56"/>
    <w:rsid w:val="3B90E6E6"/>
    <w:rsid w:val="3B9145E7"/>
    <w:rsid w:val="3BA6B934"/>
    <w:rsid w:val="3BD5B9D9"/>
    <w:rsid w:val="3C6ACF7A"/>
    <w:rsid w:val="3C764F89"/>
    <w:rsid w:val="3C7B53A4"/>
    <w:rsid w:val="3CEE2AD7"/>
    <w:rsid w:val="3D1CD9BD"/>
    <w:rsid w:val="3D3A3F0E"/>
    <w:rsid w:val="3DF1332E"/>
    <w:rsid w:val="3E69346D"/>
    <w:rsid w:val="3EA9DE99"/>
    <w:rsid w:val="3ED153EF"/>
    <w:rsid w:val="3F30BA1C"/>
    <w:rsid w:val="3F597397"/>
    <w:rsid w:val="3F5F258C"/>
    <w:rsid w:val="406DA23E"/>
    <w:rsid w:val="41894211"/>
    <w:rsid w:val="41CE2B26"/>
    <w:rsid w:val="4294992C"/>
    <w:rsid w:val="42EEB765"/>
    <w:rsid w:val="4341DB0A"/>
    <w:rsid w:val="43B89FB8"/>
    <w:rsid w:val="44193CE9"/>
    <w:rsid w:val="44934F0A"/>
    <w:rsid w:val="454E564E"/>
    <w:rsid w:val="455292F7"/>
    <w:rsid w:val="4575F4A2"/>
    <w:rsid w:val="45844683"/>
    <w:rsid w:val="459FC5E7"/>
    <w:rsid w:val="45D27E99"/>
    <w:rsid w:val="4675B2F8"/>
    <w:rsid w:val="46E1AFBD"/>
    <w:rsid w:val="475A7954"/>
    <w:rsid w:val="47A68ACE"/>
    <w:rsid w:val="487ADB37"/>
    <w:rsid w:val="48CD64B7"/>
    <w:rsid w:val="48F188DA"/>
    <w:rsid w:val="49D49E98"/>
    <w:rsid w:val="49E40444"/>
    <w:rsid w:val="4B038EB2"/>
    <w:rsid w:val="4B0B3513"/>
    <w:rsid w:val="4B55FB80"/>
    <w:rsid w:val="4BB6BCBD"/>
    <w:rsid w:val="4BC9CF65"/>
    <w:rsid w:val="4C6BC60C"/>
    <w:rsid w:val="4CBA18FB"/>
    <w:rsid w:val="4CC997F7"/>
    <w:rsid w:val="4D6FDE39"/>
    <w:rsid w:val="4D8DD270"/>
    <w:rsid w:val="4DAA9BEA"/>
    <w:rsid w:val="4E1B8E1A"/>
    <w:rsid w:val="4E407E83"/>
    <w:rsid w:val="4F960BE1"/>
    <w:rsid w:val="4FD8E606"/>
    <w:rsid w:val="502E2B8C"/>
    <w:rsid w:val="5072FF97"/>
    <w:rsid w:val="508D20DC"/>
    <w:rsid w:val="50B03A6E"/>
    <w:rsid w:val="50CC07A9"/>
    <w:rsid w:val="50CFF7E4"/>
    <w:rsid w:val="51745DEE"/>
    <w:rsid w:val="519334A3"/>
    <w:rsid w:val="51B70D6F"/>
    <w:rsid w:val="52490BBA"/>
    <w:rsid w:val="524E64D6"/>
    <w:rsid w:val="5257EAAE"/>
    <w:rsid w:val="5299F706"/>
    <w:rsid w:val="52B09A75"/>
    <w:rsid w:val="530081F2"/>
    <w:rsid w:val="53133B39"/>
    <w:rsid w:val="531EFE9D"/>
    <w:rsid w:val="53666240"/>
    <w:rsid w:val="53DEF82E"/>
    <w:rsid w:val="53E95ABD"/>
    <w:rsid w:val="54845FFF"/>
    <w:rsid w:val="5561E2D0"/>
    <w:rsid w:val="56258212"/>
    <w:rsid w:val="567638F0"/>
    <w:rsid w:val="5679279F"/>
    <w:rsid w:val="56CDEC79"/>
    <w:rsid w:val="570B6396"/>
    <w:rsid w:val="5733DB12"/>
    <w:rsid w:val="576929E1"/>
    <w:rsid w:val="57EDB65E"/>
    <w:rsid w:val="5814BC76"/>
    <w:rsid w:val="58313052"/>
    <w:rsid w:val="58505372"/>
    <w:rsid w:val="585F8BD5"/>
    <w:rsid w:val="58CFE3A8"/>
    <w:rsid w:val="58D4B34E"/>
    <w:rsid w:val="59DBD6DA"/>
    <w:rsid w:val="5A5E9216"/>
    <w:rsid w:val="5A8C9F45"/>
    <w:rsid w:val="5A9A5602"/>
    <w:rsid w:val="5ADA2F4C"/>
    <w:rsid w:val="5B15A57E"/>
    <w:rsid w:val="5B249FE0"/>
    <w:rsid w:val="5B46B1B0"/>
    <w:rsid w:val="5B64BC87"/>
    <w:rsid w:val="5B879D9A"/>
    <w:rsid w:val="5BA0A432"/>
    <w:rsid w:val="5BC9E57E"/>
    <w:rsid w:val="5BE675DB"/>
    <w:rsid w:val="5BED783C"/>
    <w:rsid w:val="5C2EEA9D"/>
    <w:rsid w:val="5C7C1E0F"/>
    <w:rsid w:val="5C9D067B"/>
    <w:rsid w:val="5C9FBC7C"/>
    <w:rsid w:val="5CA8427B"/>
    <w:rsid w:val="5CAD8F05"/>
    <w:rsid w:val="5CD469A4"/>
    <w:rsid w:val="5CE2EFF3"/>
    <w:rsid w:val="5CEBCC98"/>
    <w:rsid w:val="5D1D1026"/>
    <w:rsid w:val="5D5AD979"/>
    <w:rsid w:val="5DCC944B"/>
    <w:rsid w:val="5DF110EB"/>
    <w:rsid w:val="5E754870"/>
    <w:rsid w:val="5E9444CD"/>
    <w:rsid w:val="5EB3D7DB"/>
    <w:rsid w:val="5EC981BE"/>
    <w:rsid w:val="5F4EF697"/>
    <w:rsid w:val="5F57AD34"/>
    <w:rsid w:val="5F7F0BBF"/>
    <w:rsid w:val="5FAF23C2"/>
    <w:rsid w:val="5FC0FADF"/>
    <w:rsid w:val="60573C83"/>
    <w:rsid w:val="6098A458"/>
    <w:rsid w:val="60ADB6B2"/>
    <w:rsid w:val="60D6113A"/>
    <w:rsid w:val="61031AA6"/>
    <w:rsid w:val="6114900D"/>
    <w:rsid w:val="612E0DFF"/>
    <w:rsid w:val="619CC72E"/>
    <w:rsid w:val="6241FC6D"/>
    <w:rsid w:val="62775128"/>
    <w:rsid w:val="62F02923"/>
    <w:rsid w:val="6386A3A6"/>
    <w:rsid w:val="647C2AB4"/>
    <w:rsid w:val="64A0238E"/>
    <w:rsid w:val="64DE38B0"/>
    <w:rsid w:val="657A59D3"/>
    <w:rsid w:val="65EAAFBB"/>
    <w:rsid w:val="6639CE72"/>
    <w:rsid w:val="6683CD8E"/>
    <w:rsid w:val="66C33938"/>
    <w:rsid w:val="674FC94C"/>
    <w:rsid w:val="67519A35"/>
    <w:rsid w:val="67F59190"/>
    <w:rsid w:val="68190EB6"/>
    <w:rsid w:val="6847AD60"/>
    <w:rsid w:val="68B61BF0"/>
    <w:rsid w:val="691C4877"/>
    <w:rsid w:val="69CA5508"/>
    <w:rsid w:val="6A2017D7"/>
    <w:rsid w:val="6A60CBA9"/>
    <w:rsid w:val="6A6B7E79"/>
    <w:rsid w:val="6A98C766"/>
    <w:rsid w:val="6AA75B57"/>
    <w:rsid w:val="6AAE2D6D"/>
    <w:rsid w:val="6AC0ED50"/>
    <w:rsid w:val="6AC22E61"/>
    <w:rsid w:val="6B38EAD2"/>
    <w:rsid w:val="6B548010"/>
    <w:rsid w:val="6B74F89F"/>
    <w:rsid w:val="6BBC55BE"/>
    <w:rsid w:val="6CB47E17"/>
    <w:rsid w:val="6CFDCC37"/>
    <w:rsid w:val="6D67C300"/>
    <w:rsid w:val="6D724415"/>
    <w:rsid w:val="6D7FA53D"/>
    <w:rsid w:val="6D84474F"/>
    <w:rsid w:val="6DF1CDE3"/>
    <w:rsid w:val="6E464F1D"/>
    <w:rsid w:val="6F81B8E0"/>
    <w:rsid w:val="6F8FBD73"/>
    <w:rsid w:val="7082AAD7"/>
    <w:rsid w:val="7083A377"/>
    <w:rsid w:val="708B5803"/>
    <w:rsid w:val="709CE474"/>
    <w:rsid w:val="70E720BD"/>
    <w:rsid w:val="712F6E2F"/>
    <w:rsid w:val="71E506DD"/>
    <w:rsid w:val="72206CFF"/>
    <w:rsid w:val="72233797"/>
    <w:rsid w:val="723959E6"/>
    <w:rsid w:val="7255DC38"/>
    <w:rsid w:val="72DABD5D"/>
    <w:rsid w:val="72E2F3E9"/>
    <w:rsid w:val="7439802F"/>
    <w:rsid w:val="745C4809"/>
    <w:rsid w:val="74829582"/>
    <w:rsid w:val="74A47A3F"/>
    <w:rsid w:val="74B03DEE"/>
    <w:rsid w:val="74C26CD1"/>
    <w:rsid w:val="74DDF0DB"/>
    <w:rsid w:val="7575ADAB"/>
    <w:rsid w:val="75A44884"/>
    <w:rsid w:val="75F8F017"/>
    <w:rsid w:val="765CB907"/>
    <w:rsid w:val="7694D41E"/>
    <w:rsid w:val="76CED679"/>
    <w:rsid w:val="774D1BF8"/>
    <w:rsid w:val="779D5ABF"/>
    <w:rsid w:val="77C78AC9"/>
    <w:rsid w:val="77DD145F"/>
    <w:rsid w:val="78158987"/>
    <w:rsid w:val="781A27E7"/>
    <w:rsid w:val="785B51F1"/>
    <w:rsid w:val="78AAAB24"/>
    <w:rsid w:val="7921E402"/>
    <w:rsid w:val="7927C11F"/>
    <w:rsid w:val="79393A72"/>
    <w:rsid w:val="7A13E7AF"/>
    <w:rsid w:val="7A212CB3"/>
    <w:rsid w:val="7A4EAE18"/>
    <w:rsid w:val="7A886FF7"/>
    <w:rsid w:val="7A8B40D4"/>
    <w:rsid w:val="7A8D7618"/>
    <w:rsid w:val="7A9C42AE"/>
    <w:rsid w:val="7AE74B6A"/>
    <w:rsid w:val="7B313BF8"/>
    <w:rsid w:val="7B370D5A"/>
    <w:rsid w:val="7B554103"/>
    <w:rsid w:val="7B5A04D5"/>
    <w:rsid w:val="7B5EAADA"/>
    <w:rsid w:val="7B602CB4"/>
    <w:rsid w:val="7BBAFCBE"/>
    <w:rsid w:val="7C04EB52"/>
    <w:rsid w:val="7C181C1B"/>
    <w:rsid w:val="7C1D658B"/>
    <w:rsid w:val="7C209791"/>
    <w:rsid w:val="7D1130E4"/>
    <w:rsid w:val="7D23D72C"/>
    <w:rsid w:val="7D845E47"/>
    <w:rsid w:val="7DBA1B6F"/>
    <w:rsid w:val="7DF01FCE"/>
    <w:rsid w:val="7E044A21"/>
    <w:rsid w:val="7E12E567"/>
    <w:rsid w:val="7E2B65EB"/>
    <w:rsid w:val="7E616C0E"/>
    <w:rsid w:val="7E63D7C8"/>
    <w:rsid w:val="7EB1B8E7"/>
    <w:rsid w:val="7F200891"/>
    <w:rsid w:val="7F70B051"/>
    <w:rsid w:val="7FB14950"/>
    <w:rsid w:val="7FE231A8"/>
    <w:rsid w:val="7FFF1D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B2910E"/>
  <w15:chartTrackingRefBased/>
  <w15:docId w15:val="{C697A4C1-3DB3-4C38-9F07-86C08C2FEA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964D75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ollege.police.uk/research/crime-reduction-toolkit/body-worn-cameras" TargetMode="External" Id="R0c585b2ce39541c0" /><Relationship Type="http://schemas.openxmlformats.org/officeDocument/2006/relationships/hyperlink" Target="https://doi.org/10.1177/0032258x211000834" TargetMode="External" Id="R8e5402c0dfcf4cf5" /><Relationship Type="http://schemas.openxmlformats.org/officeDocument/2006/relationships/hyperlink" Target="https://hmicfrs.justiceinspectorates.gov.uk/publications/state-of-policing-the-annual-assessment-of-policing-in-england-and-wales-2023/" TargetMode="External" Id="Rfea27fedcb8349b4" /><Relationship Type="http://schemas.openxmlformats.org/officeDocument/2006/relationships/hyperlink" Target="https://ico.org.uk/for-organisations/uk-gdpr-guidance-and-resources/cctv-and-video-surveillance/guidance-on-video-surveillance-including-cctv/additional-considerations-for-technologies-other-than-cctv/body-worn-video-bwv" TargetMode="External" Id="R8549b3b732364722" /><Relationship Type="http://schemas.openxmlformats.org/officeDocument/2006/relationships/hyperlink" Target="https://www.policeconduct.gov.uk/news/jail-term-ex-special-constable-who-shared-photo-crime-victims-body" TargetMode="External" Id="R1844f12ffdf54db9" /><Relationship Type="http://schemas.openxmlformats.org/officeDocument/2006/relationships/hyperlink" Target="https://eprints.whiterose.ac.uk/id/eprint/215471/1/l-hoiry-et-al-2023-body-worn-cameras-and-unintended-consequences-a-case-study-of-a-british-police-force.pdf" TargetMode="External" Id="Rf91b89b31898478c" /><Relationship Type="http://schemas.openxmlformats.org/officeDocument/2006/relationships/hyperlink" Target="https://doi.org/10.1002/cl2.1112" TargetMode="External" Id="R074a1da5b59544b0" /><Relationship Type="http://schemas.openxmlformats.org/officeDocument/2006/relationships/hyperlink" Target="https://www.npcc.police.uk/SysSiteAssets/media/downloads/publications/publications-log/local-policing-coordination-committee/2024/npcc-bwv-guidance-2024.pdf" TargetMode="External" Id="R2d88592bbc8d40b2" /><Relationship Type="http://schemas.openxmlformats.org/officeDocument/2006/relationships/hyperlink" Target="https://www.npcc.police.uk/SysSiteAssets/media/downloads/publications/publications-log/local-policing-coordination-committee/2024/npcc-bwv-guidance-2024.pdf" TargetMode="External" Id="R5d951c9e14304109" /><Relationship Type="http://schemas.openxmlformats.org/officeDocument/2006/relationships/hyperlink" Target="https://doi.org/10.1093/police/pax014" TargetMode="External" Id="Rcd35f83f9aca47a3" /><Relationship Type="http://schemas.openxmlformats.org/officeDocument/2006/relationships/hyperlink" Target="https://doi.org/10.1080/10439463.2022.2160450" TargetMode="External" Id="Rbbb4172fbe8144ad" /><Relationship Type="http://schemas.openxmlformats.org/officeDocument/2006/relationships/hyperlink" Target="https://www.south-wales.police.uk/cy-GB/SysSiteAssets/foi-media/south-wales/disclosure-2025/july/body-worn-video-procedure-v14_redacted.pdf" TargetMode="External" Id="R6b502be6fba74f16" /><Relationship Type="http://schemas.openxmlformats.org/officeDocument/2006/relationships/hyperlink" Target="https://doi.org/10.1093/bjc/azz007" TargetMode="External" Id="Rf93fb3d97ae64bbf" /><Relationship Type="http://schemas.openxmlformats.org/officeDocument/2006/relationships/hyperlink" Target="https://www.thamesvalley.police.uk/police-forces/thames-valley-police/areas/au/about-us/digital-evidence-management-system/" TargetMode="External" Id="R5f9baf37da4e4d55" /><Relationship Type="http://schemas.openxmlformats.org/officeDocument/2006/relationships/hyperlink" Target="https://www.bbc.co.uk/news/uk-66809642" TargetMode="External" Id="R8ddc73b6da404196" /><Relationship Type="http://schemas.openxmlformats.org/officeDocument/2006/relationships/hyperlink" Target="https://www.researchgate.net/publication/220011500_Why_do_People_Obey_the_Law" TargetMode="External" Id="R5824c2f05e014b22" /><Relationship Type="http://schemas.openxmlformats.org/officeDocument/2006/relationships/hyperlink" Target="https://www.cam.ac.uk/research/news/use-of-body-worn-cameras-sees-complaints-against-police-virtually-vanish-study-finds" TargetMode="External" Id="Ra1c19f47af1c40e1" /><Relationship Type="http://schemas.microsoft.com/office/2020/10/relationships/intelligence" Target="/word/intelligence2.xml" Id="R14525af8346a4b1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Ryan Marklove (2305123)</dc:creator>
  <keywords/>
  <dc:description/>
  <lastModifiedBy>Ryan Marklove (2305123)</lastModifiedBy>
  <revision>2</revision>
  <dcterms:created xsi:type="dcterms:W3CDTF">2025-12-03T18:47:26.2113674Z</dcterms:created>
  <dcterms:modified xsi:type="dcterms:W3CDTF">2025-12-05T16:40:01.3514635Z</dcterms:modified>
</coreProperties>
</file>