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ABD8C" w14:textId="77777777" w:rsidR="00B00471" w:rsidRDefault="00B00471" w:rsidP="00572D19">
      <w:pPr>
        <w:pStyle w:val="Titlu"/>
        <w:jc w:val="center"/>
        <w:rPr>
          <w:b/>
          <w:lang w:val="en-US"/>
        </w:rPr>
      </w:pPr>
    </w:p>
    <w:p w14:paraId="64D1BBBD" w14:textId="77777777" w:rsidR="00B00471" w:rsidRDefault="00B00471" w:rsidP="00572D19">
      <w:pPr>
        <w:pStyle w:val="Titlu"/>
        <w:jc w:val="center"/>
        <w:rPr>
          <w:b/>
          <w:lang w:val="en-US"/>
        </w:rPr>
      </w:pPr>
    </w:p>
    <w:p w14:paraId="1BAAFFEA" w14:textId="77777777" w:rsidR="00B00471" w:rsidRDefault="00B00471" w:rsidP="00572D19">
      <w:pPr>
        <w:pStyle w:val="Titlu"/>
        <w:jc w:val="center"/>
        <w:rPr>
          <w:b/>
          <w:lang w:val="en-US"/>
        </w:rPr>
      </w:pPr>
    </w:p>
    <w:p w14:paraId="4CE2BD07" w14:textId="77777777" w:rsidR="00B00471" w:rsidRDefault="00B00471" w:rsidP="00572D19">
      <w:pPr>
        <w:pStyle w:val="Titlu"/>
        <w:jc w:val="center"/>
        <w:rPr>
          <w:b/>
          <w:lang w:val="en-US"/>
        </w:rPr>
      </w:pPr>
    </w:p>
    <w:p w14:paraId="44B64177" w14:textId="77777777" w:rsidR="00B00471" w:rsidRDefault="00B00471" w:rsidP="00572D19">
      <w:pPr>
        <w:pStyle w:val="Titlu"/>
        <w:jc w:val="center"/>
        <w:rPr>
          <w:b/>
          <w:lang w:val="en-US"/>
        </w:rPr>
      </w:pPr>
    </w:p>
    <w:p w14:paraId="0932BA1B" w14:textId="7E3DFC11" w:rsidR="00DE6534" w:rsidRDefault="00572D19" w:rsidP="00572D19">
      <w:pPr>
        <w:pStyle w:val="Titlu"/>
        <w:jc w:val="center"/>
        <w:rPr>
          <w:b/>
          <w:lang w:val="en-US"/>
        </w:rPr>
      </w:pPr>
      <w:r w:rsidRPr="00572D19">
        <w:rPr>
          <w:b/>
          <w:lang w:val="en-US"/>
        </w:rPr>
        <w:t xml:space="preserve">EFFECTIVE </w:t>
      </w:r>
      <w:proofErr w:type="gramStart"/>
      <w:r w:rsidRPr="00572D19">
        <w:rPr>
          <w:b/>
          <w:lang w:val="en-US"/>
        </w:rPr>
        <w:t>TEAM WORK</w:t>
      </w:r>
      <w:proofErr w:type="gramEnd"/>
      <w:r w:rsidRPr="00572D19">
        <w:rPr>
          <w:b/>
          <w:lang w:val="en-US"/>
        </w:rPr>
        <w:t xml:space="preserve"> COMMUNICATION</w:t>
      </w:r>
    </w:p>
    <w:p w14:paraId="78A114B0" w14:textId="77777777" w:rsidR="00B00471" w:rsidRDefault="00B00471" w:rsidP="00BB4672">
      <w:pPr>
        <w:rPr>
          <w:lang w:val="en-US"/>
        </w:rPr>
      </w:pPr>
    </w:p>
    <w:p w14:paraId="5C58E7CB" w14:textId="77777777" w:rsidR="00B00471" w:rsidRPr="00B00471" w:rsidRDefault="00B00471" w:rsidP="00B00471">
      <w:pPr>
        <w:jc w:val="center"/>
        <w:rPr>
          <w:b/>
          <w:bCs/>
          <w:sz w:val="24"/>
          <w:szCs w:val="24"/>
          <w:lang w:val="en-US"/>
        </w:rPr>
      </w:pPr>
    </w:p>
    <w:p w14:paraId="64C7CCC6" w14:textId="186D65A2" w:rsidR="00B00471" w:rsidRPr="00B00471" w:rsidRDefault="00B00471" w:rsidP="00B00471">
      <w:pPr>
        <w:jc w:val="center"/>
        <w:rPr>
          <w:b/>
          <w:bCs/>
          <w:sz w:val="24"/>
          <w:szCs w:val="24"/>
          <w:lang w:val="en-US"/>
        </w:rPr>
      </w:pPr>
      <w:r w:rsidRPr="00B00471">
        <w:rPr>
          <w:b/>
          <w:bCs/>
          <w:sz w:val="24"/>
          <w:szCs w:val="24"/>
          <w:lang w:val="en-US"/>
        </w:rPr>
        <w:t>Teacher name: Timothy Hopkins</w:t>
      </w:r>
    </w:p>
    <w:p w14:paraId="59777996" w14:textId="09B5FAEC" w:rsidR="00B00471" w:rsidRPr="00B00471" w:rsidRDefault="00B00471" w:rsidP="00B00471">
      <w:pPr>
        <w:jc w:val="center"/>
        <w:rPr>
          <w:b/>
          <w:bCs/>
          <w:sz w:val="24"/>
          <w:szCs w:val="24"/>
          <w:lang w:val="en-US"/>
        </w:rPr>
      </w:pPr>
      <w:r w:rsidRPr="00B00471">
        <w:rPr>
          <w:b/>
          <w:bCs/>
          <w:sz w:val="24"/>
          <w:szCs w:val="24"/>
          <w:lang w:val="en-US"/>
        </w:rPr>
        <w:t>Student name: Dumitru Boscanean (2019593)</w:t>
      </w:r>
    </w:p>
    <w:p w14:paraId="2C88F28D" w14:textId="4B54DB42" w:rsidR="00B00471" w:rsidRPr="00B00471" w:rsidRDefault="00B00471" w:rsidP="00B00471">
      <w:pPr>
        <w:jc w:val="center"/>
        <w:rPr>
          <w:b/>
          <w:bCs/>
          <w:sz w:val="24"/>
          <w:szCs w:val="24"/>
          <w:lang w:val="en-US"/>
        </w:rPr>
      </w:pPr>
      <w:r w:rsidRPr="00B00471">
        <w:rPr>
          <w:b/>
          <w:bCs/>
          <w:sz w:val="24"/>
          <w:szCs w:val="24"/>
          <w:lang w:val="en-US"/>
        </w:rPr>
        <w:t>Module code:</w:t>
      </w:r>
      <w:r>
        <w:rPr>
          <w:b/>
          <w:bCs/>
          <w:sz w:val="24"/>
          <w:szCs w:val="24"/>
          <w:lang w:val="en-US"/>
        </w:rPr>
        <w:t xml:space="preserve"> </w:t>
      </w:r>
      <w:r w:rsidRPr="00B00471">
        <w:rPr>
          <w:b/>
          <w:bCs/>
          <w:sz w:val="24"/>
          <w:szCs w:val="24"/>
          <w:lang w:val="en-US"/>
        </w:rPr>
        <w:t>BMSW4002</w:t>
      </w:r>
    </w:p>
    <w:p w14:paraId="2103A6A9" w14:textId="77777777" w:rsidR="00B00471" w:rsidRDefault="00B00471" w:rsidP="00BB4672">
      <w:pPr>
        <w:rPr>
          <w:lang w:val="en-US"/>
        </w:rPr>
      </w:pPr>
    </w:p>
    <w:p w14:paraId="186131BE" w14:textId="77777777" w:rsidR="00B00471" w:rsidRDefault="00B00471" w:rsidP="00BB4672">
      <w:pPr>
        <w:rPr>
          <w:lang w:val="en-US"/>
        </w:rPr>
      </w:pPr>
    </w:p>
    <w:p w14:paraId="0A10D590" w14:textId="77777777" w:rsidR="00B00471" w:rsidRDefault="00B00471" w:rsidP="00BB4672">
      <w:pPr>
        <w:rPr>
          <w:lang w:val="en-US"/>
        </w:rPr>
      </w:pPr>
    </w:p>
    <w:p w14:paraId="4E6A2A7E" w14:textId="77777777" w:rsidR="00B00471" w:rsidRDefault="00B00471" w:rsidP="00BB4672">
      <w:pPr>
        <w:rPr>
          <w:lang w:val="en-US"/>
        </w:rPr>
      </w:pPr>
    </w:p>
    <w:p w14:paraId="734327C8" w14:textId="77777777" w:rsidR="00B00471" w:rsidRDefault="00B00471" w:rsidP="00BB4672">
      <w:pPr>
        <w:rPr>
          <w:lang w:val="en-US"/>
        </w:rPr>
      </w:pPr>
    </w:p>
    <w:p w14:paraId="07551E4A" w14:textId="77777777" w:rsidR="00B00471" w:rsidRDefault="00B00471" w:rsidP="00BB4672">
      <w:pPr>
        <w:rPr>
          <w:lang w:val="en-US"/>
        </w:rPr>
      </w:pPr>
    </w:p>
    <w:p w14:paraId="77817666" w14:textId="77777777" w:rsidR="00B00471" w:rsidRDefault="00B00471" w:rsidP="00BB4672">
      <w:pPr>
        <w:rPr>
          <w:lang w:val="en-US"/>
        </w:rPr>
      </w:pPr>
    </w:p>
    <w:p w14:paraId="18D1ADEB" w14:textId="77777777" w:rsidR="00B00471" w:rsidRDefault="00B00471" w:rsidP="00BB4672">
      <w:pPr>
        <w:rPr>
          <w:lang w:val="en-US"/>
        </w:rPr>
      </w:pPr>
    </w:p>
    <w:p w14:paraId="75660518" w14:textId="77777777" w:rsidR="00B00471" w:rsidRDefault="00B00471" w:rsidP="00BB4672">
      <w:pPr>
        <w:rPr>
          <w:lang w:val="en-US"/>
        </w:rPr>
      </w:pPr>
    </w:p>
    <w:p w14:paraId="209AF42C" w14:textId="77777777" w:rsidR="00B00471" w:rsidRDefault="00B00471" w:rsidP="00BB4672">
      <w:pPr>
        <w:rPr>
          <w:lang w:val="en-US"/>
        </w:rPr>
      </w:pPr>
    </w:p>
    <w:p w14:paraId="5A3B7199" w14:textId="77777777" w:rsidR="00B00471" w:rsidRDefault="00B00471" w:rsidP="00BB4672">
      <w:pPr>
        <w:rPr>
          <w:lang w:val="en-US"/>
        </w:rPr>
      </w:pPr>
    </w:p>
    <w:p w14:paraId="52ECABD1" w14:textId="77777777" w:rsidR="00B00471" w:rsidRDefault="00B00471" w:rsidP="00BB4672">
      <w:pPr>
        <w:rPr>
          <w:lang w:val="en-US"/>
        </w:rPr>
      </w:pPr>
    </w:p>
    <w:p w14:paraId="63CF0099" w14:textId="093FC70F" w:rsidR="00B00471" w:rsidRDefault="00B00471" w:rsidP="00BB4672">
      <w:pPr>
        <w:rPr>
          <w:lang w:val="en-US"/>
        </w:rPr>
      </w:pPr>
    </w:p>
    <w:sdt>
      <w:sdtPr>
        <w:rPr>
          <w:rFonts w:asciiTheme="minorHAnsi" w:eastAsiaTheme="minorHAnsi" w:hAnsiTheme="minorHAnsi" w:cstheme="minorBidi"/>
          <w:b w:val="0"/>
          <w:bCs w:val="0"/>
          <w:color w:val="auto"/>
          <w:sz w:val="22"/>
          <w:szCs w:val="22"/>
          <w:lang w:val="en-GB" w:eastAsia="en-US"/>
        </w:rPr>
        <w:id w:val="-1481761199"/>
        <w:docPartObj>
          <w:docPartGallery w:val="Table of Contents"/>
          <w:docPartUnique/>
        </w:docPartObj>
      </w:sdtPr>
      <w:sdtEndPr>
        <w:rPr>
          <w:noProof/>
        </w:rPr>
      </w:sdtEndPr>
      <w:sdtContent>
        <w:p w14:paraId="5EDB2D1F" w14:textId="77777777" w:rsidR="00572D19" w:rsidRPr="004B64CE" w:rsidRDefault="00A650B1" w:rsidP="004B64CE">
          <w:pPr>
            <w:pStyle w:val="Titlucuprins"/>
            <w:spacing w:line="360" w:lineRule="auto"/>
            <w:jc w:val="both"/>
            <w:rPr>
              <w:rFonts w:asciiTheme="minorHAnsi" w:hAnsiTheme="minorHAnsi" w:cstheme="minorHAnsi"/>
              <w:sz w:val="22"/>
              <w:szCs w:val="22"/>
            </w:rPr>
          </w:pPr>
          <w:r w:rsidRPr="004B64CE">
            <w:rPr>
              <w:rFonts w:asciiTheme="minorHAnsi" w:hAnsiTheme="minorHAnsi" w:cstheme="minorHAnsi"/>
              <w:sz w:val="22"/>
              <w:szCs w:val="22"/>
            </w:rPr>
            <w:t>TABLE OF CONTENTS</w:t>
          </w:r>
        </w:p>
        <w:p w14:paraId="195EE298" w14:textId="77777777" w:rsidR="00D85DF6" w:rsidRDefault="00572D19" w:rsidP="00D85DF6">
          <w:pPr>
            <w:pStyle w:val="Cuprins1"/>
            <w:tabs>
              <w:tab w:val="right" w:leader="dot" w:pos="9350"/>
            </w:tabs>
            <w:spacing w:line="360" w:lineRule="auto"/>
            <w:jc w:val="both"/>
            <w:rPr>
              <w:rFonts w:eastAsiaTheme="minorEastAsia"/>
              <w:noProof/>
              <w:lang w:eastAsia="en-GB"/>
            </w:rPr>
          </w:pPr>
          <w:r w:rsidRPr="004B64CE">
            <w:rPr>
              <w:rFonts w:cstheme="minorHAnsi"/>
            </w:rPr>
            <w:fldChar w:fldCharType="begin"/>
          </w:r>
          <w:r w:rsidRPr="004B64CE">
            <w:rPr>
              <w:rFonts w:cstheme="minorHAnsi"/>
            </w:rPr>
            <w:instrText xml:space="preserve"> TOC \o "1-3" \h \z \u </w:instrText>
          </w:r>
          <w:r w:rsidRPr="004B64CE">
            <w:rPr>
              <w:rFonts w:cstheme="minorHAnsi"/>
            </w:rPr>
            <w:fldChar w:fldCharType="separate"/>
          </w:r>
          <w:hyperlink w:anchor="_Toc79748100" w:history="1">
            <w:r w:rsidR="00D85DF6" w:rsidRPr="00520D95">
              <w:rPr>
                <w:rStyle w:val="Hyperlink"/>
                <w:rFonts w:cstheme="minorHAnsi"/>
                <w:noProof/>
                <w:lang w:val="en-US"/>
              </w:rPr>
              <w:t>TABLE OF FIGURES</w:t>
            </w:r>
            <w:r w:rsidR="00D85DF6">
              <w:rPr>
                <w:noProof/>
                <w:webHidden/>
              </w:rPr>
              <w:tab/>
            </w:r>
            <w:r w:rsidR="00D85DF6">
              <w:rPr>
                <w:noProof/>
                <w:webHidden/>
              </w:rPr>
              <w:fldChar w:fldCharType="begin"/>
            </w:r>
            <w:r w:rsidR="00D85DF6">
              <w:rPr>
                <w:noProof/>
                <w:webHidden/>
              </w:rPr>
              <w:instrText xml:space="preserve"> PAGEREF _Toc79748100 \h </w:instrText>
            </w:r>
            <w:r w:rsidR="00D85DF6">
              <w:rPr>
                <w:noProof/>
                <w:webHidden/>
              </w:rPr>
            </w:r>
            <w:r w:rsidR="00D85DF6">
              <w:rPr>
                <w:noProof/>
                <w:webHidden/>
              </w:rPr>
              <w:fldChar w:fldCharType="separate"/>
            </w:r>
            <w:r w:rsidR="00D85DF6">
              <w:rPr>
                <w:noProof/>
                <w:webHidden/>
              </w:rPr>
              <w:t>3</w:t>
            </w:r>
            <w:r w:rsidR="00D85DF6">
              <w:rPr>
                <w:noProof/>
                <w:webHidden/>
              </w:rPr>
              <w:fldChar w:fldCharType="end"/>
            </w:r>
          </w:hyperlink>
        </w:p>
        <w:p w14:paraId="68279D02"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1" w:history="1">
            <w:r w:rsidR="00D85DF6" w:rsidRPr="00520D95">
              <w:rPr>
                <w:rStyle w:val="Hyperlink"/>
                <w:rFonts w:cstheme="minorHAnsi"/>
                <w:noProof/>
                <w:lang w:val="en-US"/>
              </w:rPr>
              <w:t>INTRODUCTION</w:t>
            </w:r>
            <w:r w:rsidR="00D85DF6">
              <w:rPr>
                <w:noProof/>
                <w:webHidden/>
              </w:rPr>
              <w:tab/>
            </w:r>
            <w:r w:rsidR="00D85DF6">
              <w:rPr>
                <w:noProof/>
                <w:webHidden/>
              </w:rPr>
              <w:fldChar w:fldCharType="begin"/>
            </w:r>
            <w:r w:rsidR="00D85DF6">
              <w:rPr>
                <w:noProof/>
                <w:webHidden/>
              </w:rPr>
              <w:instrText xml:space="preserve"> PAGEREF _Toc79748101 \h </w:instrText>
            </w:r>
            <w:r w:rsidR="00D85DF6">
              <w:rPr>
                <w:noProof/>
                <w:webHidden/>
              </w:rPr>
            </w:r>
            <w:r w:rsidR="00D85DF6">
              <w:rPr>
                <w:noProof/>
                <w:webHidden/>
              </w:rPr>
              <w:fldChar w:fldCharType="separate"/>
            </w:r>
            <w:r w:rsidR="00D85DF6">
              <w:rPr>
                <w:noProof/>
                <w:webHidden/>
              </w:rPr>
              <w:t>4</w:t>
            </w:r>
            <w:r w:rsidR="00D85DF6">
              <w:rPr>
                <w:noProof/>
                <w:webHidden/>
              </w:rPr>
              <w:fldChar w:fldCharType="end"/>
            </w:r>
          </w:hyperlink>
        </w:p>
        <w:p w14:paraId="52BF53FB"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2" w:history="1">
            <w:r w:rsidR="00D85DF6" w:rsidRPr="00520D95">
              <w:rPr>
                <w:rStyle w:val="Hyperlink"/>
                <w:rFonts w:cstheme="minorHAnsi"/>
                <w:noProof/>
              </w:rPr>
              <w:t>PROCES OF COMMUNICATION</w:t>
            </w:r>
            <w:r w:rsidR="00D85DF6">
              <w:rPr>
                <w:noProof/>
                <w:webHidden/>
              </w:rPr>
              <w:tab/>
            </w:r>
            <w:r w:rsidR="00D85DF6">
              <w:rPr>
                <w:noProof/>
                <w:webHidden/>
              </w:rPr>
              <w:fldChar w:fldCharType="begin"/>
            </w:r>
            <w:r w:rsidR="00D85DF6">
              <w:rPr>
                <w:noProof/>
                <w:webHidden/>
              </w:rPr>
              <w:instrText xml:space="preserve"> PAGEREF _Toc79748102 \h </w:instrText>
            </w:r>
            <w:r w:rsidR="00D85DF6">
              <w:rPr>
                <w:noProof/>
                <w:webHidden/>
              </w:rPr>
            </w:r>
            <w:r w:rsidR="00D85DF6">
              <w:rPr>
                <w:noProof/>
                <w:webHidden/>
              </w:rPr>
              <w:fldChar w:fldCharType="separate"/>
            </w:r>
            <w:r w:rsidR="00D85DF6">
              <w:rPr>
                <w:noProof/>
                <w:webHidden/>
              </w:rPr>
              <w:t>5</w:t>
            </w:r>
            <w:r w:rsidR="00D85DF6">
              <w:rPr>
                <w:noProof/>
                <w:webHidden/>
              </w:rPr>
              <w:fldChar w:fldCharType="end"/>
            </w:r>
          </w:hyperlink>
        </w:p>
        <w:p w14:paraId="1105A080"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3" w:history="1">
            <w:r w:rsidR="00D85DF6" w:rsidRPr="00520D95">
              <w:rPr>
                <w:rStyle w:val="Hyperlink"/>
                <w:rFonts w:cstheme="minorHAnsi"/>
                <w:noProof/>
              </w:rPr>
              <w:t>MODELS OF COMMUNICATION</w:t>
            </w:r>
            <w:r w:rsidR="00D85DF6">
              <w:rPr>
                <w:noProof/>
                <w:webHidden/>
              </w:rPr>
              <w:tab/>
            </w:r>
            <w:r w:rsidR="00D85DF6">
              <w:rPr>
                <w:noProof/>
                <w:webHidden/>
              </w:rPr>
              <w:fldChar w:fldCharType="begin"/>
            </w:r>
            <w:r w:rsidR="00D85DF6">
              <w:rPr>
                <w:noProof/>
                <w:webHidden/>
              </w:rPr>
              <w:instrText xml:space="preserve"> PAGEREF _Toc79748103 \h </w:instrText>
            </w:r>
            <w:r w:rsidR="00D85DF6">
              <w:rPr>
                <w:noProof/>
                <w:webHidden/>
              </w:rPr>
            </w:r>
            <w:r w:rsidR="00D85DF6">
              <w:rPr>
                <w:noProof/>
                <w:webHidden/>
              </w:rPr>
              <w:fldChar w:fldCharType="separate"/>
            </w:r>
            <w:r w:rsidR="00D85DF6">
              <w:rPr>
                <w:noProof/>
                <w:webHidden/>
              </w:rPr>
              <w:t>7</w:t>
            </w:r>
            <w:r w:rsidR="00D85DF6">
              <w:rPr>
                <w:noProof/>
                <w:webHidden/>
              </w:rPr>
              <w:fldChar w:fldCharType="end"/>
            </w:r>
          </w:hyperlink>
        </w:p>
        <w:p w14:paraId="1FEAF996"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4" w:history="1">
            <w:r w:rsidR="00D85DF6" w:rsidRPr="00520D95">
              <w:rPr>
                <w:rStyle w:val="Hyperlink"/>
                <w:rFonts w:cstheme="minorHAnsi"/>
                <w:noProof/>
              </w:rPr>
              <w:t>COMMUNICATION SKILLS</w:t>
            </w:r>
            <w:r w:rsidR="00D85DF6">
              <w:rPr>
                <w:noProof/>
                <w:webHidden/>
              </w:rPr>
              <w:tab/>
            </w:r>
            <w:r w:rsidR="00D85DF6">
              <w:rPr>
                <w:noProof/>
                <w:webHidden/>
              </w:rPr>
              <w:fldChar w:fldCharType="begin"/>
            </w:r>
            <w:r w:rsidR="00D85DF6">
              <w:rPr>
                <w:noProof/>
                <w:webHidden/>
              </w:rPr>
              <w:instrText xml:space="preserve"> PAGEREF _Toc79748104 \h </w:instrText>
            </w:r>
            <w:r w:rsidR="00D85DF6">
              <w:rPr>
                <w:noProof/>
                <w:webHidden/>
              </w:rPr>
            </w:r>
            <w:r w:rsidR="00D85DF6">
              <w:rPr>
                <w:noProof/>
                <w:webHidden/>
              </w:rPr>
              <w:fldChar w:fldCharType="separate"/>
            </w:r>
            <w:r w:rsidR="00D85DF6">
              <w:rPr>
                <w:noProof/>
                <w:webHidden/>
              </w:rPr>
              <w:t>9</w:t>
            </w:r>
            <w:r w:rsidR="00D85DF6">
              <w:rPr>
                <w:noProof/>
                <w:webHidden/>
              </w:rPr>
              <w:fldChar w:fldCharType="end"/>
            </w:r>
          </w:hyperlink>
        </w:p>
        <w:p w14:paraId="1475B3FB"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5" w:history="1">
            <w:r w:rsidR="00D85DF6" w:rsidRPr="00520D95">
              <w:rPr>
                <w:rStyle w:val="Hyperlink"/>
                <w:rFonts w:cstheme="minorHAnsi"/>
                <w:noProof/>
              </w:rPr>
              <w:t>POOR COMMUNICATION SKILLS</w:t>
            </w:r>
            <w:r w:rsidR="00D85DF6">
              <w:rPr>
                <w:noProof/>
                <w:webHidden/>
              </w:rPr>
              <w:tab/>
            </w:r>
            <w:r w:rsidR="00D85DF6">
              <w:rPr>
                <w:noProof/>
                <w:webHidden/>
              </w:rPr>
              <w:fldChar w:fldCharType="begin"/>
            </w:r>
            <w:r w:rsidR="00D85DF6">
              <w:rPr>
                <w:noProof/>
                <w:webHidden/>
              </w:rPr>
              <w:instrText xml:space="preserve"> PAGEREF _Toc79748105 \h </w:instrText>
            </w:r>
            <w:r w:rsidR="00D85DF6">
              <w:rPr>
                <w:noProof/>
                <w:webHidden/>
              </w:rPr>
            </w:r>
            <w:r w:rsidR="00D85DF6">
              <w:rPr>
                <w:noProof/>
                <w:webHidden/>
              </w:rPr>
              <w:fldChar w:fldCharType="separate"/>
            </w:r>
            <w:r w:rsidR="00D85DF6">
              <w:rPr>
                <w:noProof/>
                <w:webHidden/>
              </w:rPr>
              <w:t>10</w:t>
            </w:r>
            <w:r w:rsidR="00D85DF6">
              <w:rPr>
                <w:noProof/>
                <w:webHidden/>
              </w:rPr>
              <w:fldChar w:fldCharType="end"/>
            </w:r>
          </w:hyperlink>
        </w:p>
        <w:p w14:paraId="0286586A"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6" w:history="1">
            <w:r w:rsidR="00D85DF6" w:rsidRPr="00520D95">
              <w:rPr>
                <w:rStyle w:val="Hyperlink"/>
                <w:noProof/>
              </w:rPr>
              <w:t>CONCLUSION</w:t>
            </w:r>
            <w:r w:rsidR="00D85DF6">
              <w:rPr>
                <w:noProof/>
                <w:webHidden/>
              </w:rPr>
              <w:tab/>
            </w:r>
            <w:r w:rsidR="00D85DF6">
              <w:rPr>
                <w:noProof/>
                <w:webHidden/>
              </w:rPr>
              <w:fldChar w:fldCharType="begin"/>
            </w:r>
            <w:r w:rsidR="00D85DF6">
              <w:rPr>
                <w:noProof/>
                <w:webHidden/>
              </w:rPr>
              <w:instrText xml:space="preserve"> PAGEREF _Toc79748106 \h </w:instrText>
            </w:r>
            <w:r w:rsidR="00D85DF6">
              <w:rPr>
                <w:noProof/>
                <w:webHidden/>
              </w:rPr>
            </w:r>
            <w:r w:rsidR="00D85DF6">
              <w:rPr>
                <w:noProof/>
                <w:webHidden/>
              </w:rPr>
              <w:fldChar w:fldCharType="separate"/>
            </w:r>
            <w:r w:rsidR="00D85DF6">
              <w:rPr>
                <w:noProof/>
                <w:webHidden/>
              </w:rPr>
              <w:t>11</w:t>
            </w:r>
            <w:r w:rsidR="00D85DF6">
              <w:rPr>
                <w:noProof/>
                <w:webHidden/>
              </w:rPr>
              <w:fldChar w:fldCharType="end"/>
            </w:r>
          </w:hyperlink>
        </w:p>
        <w:p w14:paraId="76FA7EC5" w14:textId="77777777" w:rsidR="00D85DF6" w:rsidRDefault="00B00471" w:rsidP="00D85DF6">
          <w:pPr>
            <w:pStyle w:val="Cuprins1"/>
            <w:tabs>
              <w:tab w:val="right" w:leader="dot" w:pos="9350"/>
            </w:tabs>
            <w:spacing w:line="360" w:lineRule="auto"/>
            <w:jc w:val="both"/>
            <w:rPr>
              <w:rFonts w:eastAsiaTheme="minorEastAsia"/>
              <w:noProof/>
              <w:lang w:eastAsia="en-GB"/>
            </w:rPr>
          </w:pPr>
          <w:hyperlink w:anchor="_Toc79748107" w:history="1">
            <w:r w:rsidR="00D85DF6" w:rsidRPr="00520D95">
              <w:rPr>
                <w:rStyle w:val="Hyperlink"/>
                <w:rFonts w:cstheme="minorHAnsi"/>
                <w:noProof/>
              </w:rPr>
              <w:t>REFERENCES</w:t>
            </w:r>
            <w:r w:rsidR="00D85DF6">
              <w:rPr>
                <w:noProof/>
                <w:webHidden/>
              </w:rPr>
              <w:tab/>
            </w:r>
            <w:r w:rsidR="00D85DF6">
              <w:rPr>
                <w:noProof/>
                <w:webHidden/>
              </w:rPr>
              <w:fldChar w:fldCharType="begin"/>
            </w:r>
            <w:r w:rsidR="00D85DF6">
              <w:rPr>
                <w:noProof/>
                <w:webHidden/>
              </w:rPr>
              <w:instrText xml:space="preserve"> PAGEREF _Toc79748107 \h </w:instrText>
            </w:r>
            <w:r w:rsidR="00D85DF6">
              <w:rPr>
                <w:noProof/>
                <w:webHidden/>
              </w:rPr>
            </w:r>
            <w:r w:rsidR="00D85DF6">
              <w:rPr>
                <w:noProof/>
                <w:webHidden/>
              </w:rPr>
              <w:fldChar w:fldCharType="separate"/>
            </w:r>
            <w:r w:rsidR="00D85DF6">
              <w:rPr>
                <w:noProof/>
                <w:webHidden/>
              </w:rPr>
              <w:t>12</w:t>
            </w:r>
            <w:r w:rsidR="00D85DF6">
              <w:rPr>
                <w:noProof/>
                <w:webHidden/>
              </w:rPr>
              <w:fldChar w:fldCharType="end"/>
            </w:r>
          </w:hyperlink>
        </w:p>
        <w:p w14:paraId="02DE487A" w14:textId="77777777" w:rsidR="00572D19" w:rsidRDefault="00572D19" w:rsidP="004B64CE">
          <w:pPr>
            <w:spacing w:line="360" w:lineRule="auto"/>
            <w:jc w:val="both"/>
          </w:pPr>
          <w:r w:rsidRPr="004B64CE">
            <w:rPr>
              <w:rFonts w:cstheme="minorHAnsi"/>
              <w:b/>
              <w:bCs/>
              <w:noProof/>
            </w:rPr>
            <w:fldChar w:fldCharType="end"/>
          </w:r>
        </w:p>
      </w:sdtContent>
    </w:sdt>
    <w:p w14:paraId="24A1C0A9" w14:textId="3C8EE7CC" w:rsidR="00863A93" w:rsidRPr="00B00471" w:rsidRDefault="00863A93" w:rsidP="00B00471">
      <w:pPr>
        <w:rPr>
          <w:lang w:val="en-US"/>
        </w:rPr>
      </w:pPr>
      <w:bookmarkStart w:id="0" w:name="_Toc79748100"/>
      <w:r w:rsidRPr="004B64CE">
        <w:rPr>
          <w:rFonts w:cstheme="minorHAnsi"/>
          <w:lang w:val="en-US"/>
        </w:rPr>
        <w:t>TABLE OF FIGURES</w:t>
      </w:r>
      <w:bookmarkEnd w:id="0"/>
      <w:r w:rsidRPr="004B64CE">
        <w:rPr>
          <w:rFonts w:cstheme="minorHAnsi"/>
          <w:lang w:val="en-US"/>
        </w:rPr>
        <w:t xml:space="preserve"> </w:t>
      </w:r>
    </w:p>
    <w:p w14:paraId="6C68E8F6" w14:textId="77777777" w:rsidR="00D85DF6" w:rsidRDefault="00863A93" w:rsidP="00D85DF6">
      <w:pPr>
        <w:pStyle w:val="Tabeldefiguri"/>
        <w:tabs>
          <w:tab w:val="right" w:leader="dot" w:pos="9350"/>
        </w:tabs>
        <w:spacing w:line="360" w:lineRule="auto"/>
        <w:jc w:val="both"/>
        <w:rPr>
          <w:rFonts w:eastAsiaTheme="minorEastAsia"/>
          <w:noProof/>
          <w:lang w:eastAsia="en-GB"/>
        </w:rPr>
      </w:pPr>
      <w:r w:rsidRPr="004B64CE">
        <w:rPr>
          <w:rFonts w:cstheme="minorHAnsi"/>
          <w:lang w:val="en-US"/>
        </w:rPr>
        <w:fldChar w:fldCharType="begin"/>
      </w:r>
      <w:r w:rsidRPr="004B64CE">
        <w:rPr>
          <w:rFonts w:cstheme="minorHAnsi"/>
          <w:lang w:val="en-US"/>
        </w:rPr>
        <w:instrText xml:space="preserve"> TOC \h \z \c "Figure" </w:instrText>
      </w:r>
      <w:r w:rsidRPr="004B64CE">
        <w:rPr>
          <w:rFonts w:cstheme="minorHAnsi"/>
          <w:lang w:val="en-US"/>
        </w:rPr>
        <w:fldChar w:fldCharType="separate"/>
      </w:r>
      <w:hyperlink w:anchor="_Toc79748110" w:history="1">
        <w:r w:rsidR="00D85DF6" w:rsidRPr="0016312D">
          <w:rPr>
            <w:rStyle w:val="Hyperlink"/>
            <w:noProof/>
          </w:rPr>
          <w:t>Figure 1: PROCESS OF COMMUNICATION</w:t>
        </w:r>
        <w:r w:rsidR="00D85DF6">
          <w:rPr>
            <w:noProof/>
            <w:webHidden/>
          </w:rPr>
          <w:tab/>
        </w:r>
        <w:r w:rsidR="00D85DF6">
          <w:rPr>
            <w:noProof/>
            <w:webHidden/>
          </w:rPr>
          <w:fldChar w:fldCharType="begin"/>
        </w:r>
        <w:r w:rsidR="00D85DF6">
          <w:rPr>
            <w:noProof/>
            <w:webHidden/>
          </w:rPr>
          <w:instrText xml:space="preserve"> PAGEREF _Toc79748110 \h </w:instrText>
        </w:r>
        <w:r w:rsidR="00D85DF6">
          <w:rPr>
            <w:noProof/>
            <w:webHidden/>
          </w:rPr>
        </w:r>
        <w:r w:rsidR="00D85DF6">
          <w:rPr>
            <w:noProof/>
            <w:webHidden/>
          </w:rPr>
          <w:fldChar w:fldCharType="separate"/>
        </w:r>
        <w:r w:rsidR="00D85DF6">
          <w:rPr>
            <w:noProof/>
            <w:webHidden/>
          </w:rPr>
          <w:t>5</w:t>
        </w:r>
        <w:r w:rsidR="00D85DF6">
          <w:rPr>
            <w:noProof/>
            <w:webHidden/>
          </w:rPr>
          <w:fldChar w:fldCharType="end"/>
        </w:r>
      </w:hyperlink>
    </w:p>
    <w:p w14:paraId="0FBE0FD8" w14:textId="77777777" w:rsidR="00D85DF6" w:rsidRDefault="00B00471" w:rsidP="00D85DF6">
      <w:pPr>
        <w:pStyle w:val="Tabeldefiguri"/>
        <w:tabs>
          <w:tab w:val="right" w:leader="dot" w:pos="9350"/>
        </w:tabs>
        <w:spacing w:line="360" w:lineRule="auto"/>
        <w:jc w:val="both"/>
        <w:rPr>
          <w:rFonts w:eastAsiaTheme="minorEastAsia"/>
          <w:noProof/>
          <w:lang w:eastAsia="en-GB"/>
        </w:rPr>
      </w:pPr>
      <w:hyperlink w:anchor="_Toc79748111" w:history="1">
        <w:r w:rsidR="00D85DF6" w:rsidRPr="0016312D">
          <w:rPr>
            <w:rStyle w:val="Hyperlink"/>
            <w:noProof/>
          </w:rPr>
          <w:t>Figure 2: LINEAR MODEL OF COMMUNICATION</w:t>
        </w:r>
        <w:r w:rsidR="00D85DF6">
          <w:rPr>
            <w:noProof/>
            <w:webHidden/>
          </w:rPr>
          <w:tab/>
        </w:r>
        <w:r w:rsidR="00D85DF6">
          <w:rPr>
            <w:noProof/>
            <w:webHidden/>
          </w:rPr>
          <w:fldChar w:fldCharType="begin"/>
        </w:r>
        <w:r w:rsidR="00D85DF6">
          <w:rPr>
            <w:noProof/>
            <w:webHidden/>
          </w:rPr>
          <w:instrText xml:space="preserve"> PAGEREF _Toc79748111 \h </w:instrText>
        </w:r>
        <w:r w:rsidR="00D85DF6">
          <w:rPr>
            <w:noProof/>
            <w:webHidden/>
          </w:rPr>
        </w:r>
        <w:r w:rsidR="00D85DF6">
          <w:rPr>
            <w:noProof/>
            <w:webHidden/>
          </w:rPr>
          <w:fldChar w:fldCharType="separate"/>
        </w:r>
        <w:r w:rsidR="00D85DF6">
          <w:rPr>
            <w:noProof/>
            <w:webHidden/>
          </w:rPr>
          <w:t>7</w:t>
        </w:r>
        <w:r w:rsidR="00D85DF6">
          <w:rPr>
            <w:noProof/>
            <w:webHidden/>
          </w:rPr>
          <w:fldChar w:fldCharType="end"/>
        </w:r>
      </w:hyperlink>
    </w:p>
    <w:p w14:paraId="0972894B" w14:textId="77777777" w:rsidR="00D85DF6" w:rsidRDefault="00B00471" w:rsidP="00D85DF6">
      <w:pPr>
        <w:pStyle w:val="Tabeldefiguri"/>
        <w:tabs>
          <w:tab w:val="right" w:leader="dot" w:pos="9350"/>
        </w:tabs>
        <w:spacing w:line="360" w:lineRule="auto"/>
        <w:jc w:val="both"/>
        <w:rPr>
          <w:rFonts w:eastAsiaTheme="minorEastAsia"/>
          <w:noProof/>
          <w:lang w:eastAsia="en-GB"/>
        </w:rPr>
      </w:pPr>
      <w:hyperlink w:anchor="_Toc79748112" w:history="1">
        <w:r w:rsidR="00D85DF6" w:rsidRPr="0016312D">
          <w:rPr>
            <w:rStyle w:val="Hyperlink"/>
            <w:noProof/>
          </w:rPr>
          <w:t>Figure 3: INTERACTIVE MODEL OF COMMUNICATION</w:t>
        </w:r>
        <w:r w:rsidR="00D85DF6">
          <w:rPr>
            <w:noProof/>
            <w:webHidden/>
          </w:rPr>
          <w:tab/>
        </w:r>
        <w:r w:rsidR="00D85DF6">
          <w:rPr>
            <w:noProof/>
            <w:webHidden/>
          </w:rPr>
          <w:fldChar w:fldCharType="begin"/>
        </w:r>
        <w:r w:rsidR="00D85DF6">
          <w:rPr>
            <w:noProof/>
            <w:webHidden/>
          </w:rPr>
          <w:instrText xml:space="preserve"> PAGEREF _Toc79748112 \h </w:instrText>
        </w:r>
        <w:r w:rsidR="00D85DF6">
          <w:rPr>
            <w:noProof/>
            <w:webHidden/>
          </w:rPr>
        </w:r>
        <w:r w:rsidR="00D85DF6">
          <w:rPr>
            <w:noProof/>
            <w:webHidden/>
          </w:rPr>
          <w:fldChar w:fldCharType="separate"/>
        </w:r>
        <w:r w:rsidR="00D85DF6">
          <w:rPr>
            <w:noProof/>
            <w:webHidden/>
          </w:rPr>
          <w:t>8</w:t>
        </w:r>
        <w:r w:rsidR="00D85DF6">
          <w:rPr>
            <w:noProof/>
            <w:webHidden/>
          </w:rPr>
          <w:fldChar w:fldCharType="end"/>
        </w:r>
      </w:hyperlink>
    </w:p>
    <w:p w14:paraId="0A09C217" w14:textId="77777777" w:rsidR="00863A93" w:rsidRDefault="00863A93" w:rsidP="00D85DF6">
      <w:pPr>
        <w:spacing w:line="360" w:lineRule="auto"/>
        <w:jc w:val="both"/>
        <w:rPr>
          <w:lang w:val="en-US"/>
        </w:rPr>
      </w:pPr>
      <w:r w:rsidRPr="004B64CE">
        <w:rPr>
          <w:rFonts w:cstheme="minorHAnsi"/>
          <w:lang w:val="en-US"/>
        </w:rPr>
        <w:fldChar w:fldCharType="end"/>
      </w:r>
    </w:p>
    <w:p w14:paraId="3367968B" w14:textId="77777777" w:rsidR="00863A93" w:rsidRDefault="00863A93" w:rsidP="00863A93">
      <w:pPr>
        <w:rPr>
          <w:lang w:val="en-US"/>
        </w:rPr>
      </w:pPr>
      <w:r>
        <w:rPr>
          <w:lang w:val="en-US"/>
        </w:rPr>
        <w:br w:type="page"/>
      </w:r>
    </w:p>
    <w:p w14:paraId="28071017" w14:textId="77777777" w:rsidR="00853F40" w:rsidRPr="004B64CE" w:rsidRDefault="00863A93" w:rsidP="004B64CE">
      <w:pPr>
        <w:pStyle w:val="Titlu1"/>
        <w:spacing w:line="360" w:lineRule="auto"/>
        <w:jc w:val="both"/>
        <w:rPr>
          <w:rFonts w:asciiTheme="minorHAnsi" w:hAnsiTheme="minorHAnsi" w:cstheme="minorHAnsi"/>
          <w:sz w:val="22"/>
          <w:szCs w:val="22"/>
          <w:lang w:val="en-US"/>
        </w:rPr>
      </w:pPr>
      <w:bookmarkStart w:id="1" w:name="_Toc79748101"/>
      <w:r w:rsidRPr="004B64CE">
        <w:rPr>
          <w:rFonts w:asciiTheme="minorHAnsi" w:hAnsiTheme="minorHAnsi" w:cstheme="minorHAnsi"/>
          <w:sz w:val="22"/>
          <w:szCs w:val="22"/>
          <w:lang w:val="en-US"/>
        </w:rPr>
        <w:lastRenderedPageBreak/>
        <w:t>INTRODUCTION</w:t>
      </w:r>
      <w:bookmarkEnd w:id="1"/>
    </w:p>
    <w:p w14:paraId="320101AC" w14:textId="51B7AB37" w:rsidR="00C552E8" w:rsidRPr="004B64CE" w:rsidRDefault="009C0D07" w:rsidP="004B64CE">
      <w:pPr>
        <w:spacing w:line="360" w:lineRule="auto"/>
        <w:jc w:val="both"/>
        <w:rPr>
          <w:rFonts w:cstheme="minorHAnsi"/>
        </w:rPr>
      </w:pPr>
      <w:r w:rsidRPr="004B64CE">
        <w:rPr>
          <w:rFonts w:cstheme="minorHAnsi"/>
          <w:lang w:val="en-US"/>
        </w:rPr>
        <w:t xml:space="preserve">Communication is the process of sharing ideas, thoughts and feeling with other person by making proper use of available medium. Working in an organisation requires good command over communication skills as different type of people with different </w:t>
      </w:r>
      <w:r w:rsidR="00D92049" w:rsidRPr="004B64CE">
        <w:rPr>
          <w:rFonts w:cstheme="minorHAnsi"/>
          <w:lang w:val="en-US"/>
        </w:rPr>
        <w:t>skills</w:t>
      </w:r>
      <w:r w:rsidRPr="004B64CE">
        <w:rPr>
          <w:rFonts w:cstheme="minorHAnsi"/>
          <w:lang w:val="en-US"/>
        </w:rPr>
        <w:t xml:space="preserve"> </w:t>
      </w:r>
      <w:r w:rsidR="00AD7026" w:rsidRPr="004B64CE">
        <w:rPr>
          <w:rFonts w:cstheme="minorHAnsi"/>
          <w:lang w:val="en-US"/>
        </w:rPr>
        <w:t xml:space="preserve">operates under combine goal </w:t>
      </w:r>
      <w:r w:rsidR="00AD7026" w:rsidRPr="004B64CE">
        <w:rPr>
          <w:rFonts w:cstheme="minorHAnsi"/>
        </w:rPr>
        <w:t xml:space="preserve">(Srivastava et al., 2020). </w:t>
      </w:r>
      <w:r w:rsidRPr="004B64CE">
        <w:rPr>
          <w:rFonts w:cstheme="minorHAnsi"/>
          <w:lang w:val="en-US"/>
        </w:rPr>
        <w:t xml:space="preserve">Communication can be performed </w:t>
      </w:r>
      <w:r w:rsidR="00D92049" w:rsidRPr="004B64CE">
        <w:rPr>
          <w:rFonts w:cstheme="minorHAnsi"/>
          <w:lang w:val="en-US"/>
        </w:rPr>
        <w:t xml:space="preserve">using verbal and non-verbal means to express the feeling of an individual. </w:t>
      </w:r>
      <w:r w:rsidR="00CE2110" w:rsidRPr="004B64CE">
        <w:rPr>
          <w:rFonts w:cstheme="minorHAnsi"/>
          <w:lang w:val="en-US"/>
        </w:rPr>
        <w:t>Effective communications in a team builds the strong network and guide the tea</w:t>
      </w:r>
      <w:r w:rsidR="006426E6" w:rsidRPr="004B64CE">
        <w:rPr>
          <w:rFonts w:cstheme="minorHAnsi"/>
          <w:lang w:val="en-US"/>
        </w:rPr>
        <w:t>m mates towards one common goal (</w:t>
      </w:r>
      <w:r w:rsidR="006426E6" w:rsidRPr="004B64CE">
        <w:rPr>
          <w:rFonts w:cstheme="minorHAnsi"/>
        </w:rPr>
        <w:t xml:space="preserve">Mishra, 2020). </w:t>
      </w:r>
      <w:r w:rsidR="00CE2110" w:rsidRPr="004B64CE">
        <w:rPr>
          <w:rFonts w:cstheme="minorHAnsi"/>
          <w:lang w:val="en-US"/>
        </w:rPr>
        <w:t xml:space="preserve"> </w:t>
      </w:r>
      <w:r w:rsidR="00E43263" w:rsidRPr="004B64CE">
        <w:rPr>
          <w:rFonts w:cstheme="minorHAnsi"/>
          <w:lang w:val="en-US"/>
        </w:rPr>
        <w:t>As team work states the working of different people with different strengths and weakness together all aligned towards one common organisational goal</w:t>
      </w:r>
      <w:r w:rsidR="00F504E0" w:rsidRPr="004B64CE">
        <w:rPr>
          <w:rFonts w:cstheme="minorHAnsi"/>
          <w:lang w:val="en-US"/>
        </w:rPr>
        <w:t>, it necessary to build strong communication network in order to avoid miscommu</w:t>
      </w:r>
      <w:r w:rsidR="00002738">
        <w:rPr>
          <w:rFonts w:cstheme="minorHAnsi"/>
          <w:lang w:val="en-US"/>
        </w:rPr>
        <w:t xml:space="preserve">nication and grudges in a team </w:t>
      </w:r>
      <w:r w:rsidR="00002738" w:rsidRPr="00002738">
        <w:rPr>
          <w:rFonts w:cstheme="minorHAnsi"/>
        </w:rPr>
        <w:t xml:space="preserve">(Srivastava et al., 2020). </w:t>
      </w:r>
      <w:r w:rsidR="00673416" w:rsidRPr="004B64CE">
        <w:rPr>
          <w:rFonts w:cstheme="minorHAnsi"/>
          <w:lang w:val="en-US"/>
        </w:rPr>
        <w:t xml:space="preserve">The quality of communication fills the gap between effective functioning of the team and helps to build strong organisational structure. </w:t>
      </w:r>
      <w:r w:rsidR="00F504E0" w:rsidRPr="004B64CE">
        <w:rPr>
          <w:rFonts w:cstheme="minorHAnsi"/>
          <w:lang w:val="en-US"/>
        </w:rPr>
        <w:t xml:space="preserve">The </w:t>
      </w:r>
      <w:r w:rsidR="00724142">
        <w:rPr>
          <w:rFonts w:cstheme="minorHAnsi"/>
          <w:lang w:val="en-US"/>
        </w:rPr>
        <w:t>portfolio covers</w:t>
      </w:r>
      <w:r w:rsidR="00F504E0" w:rsidRPr="004B64CE">
        <w:rPr>
          <w:rFonts w:cstheme="minorHAnsi"/>
          <w:lang w:val="en-US"/>
        </w:rPr>
        <w:t xml:space="preserve"> different models of communication and communication skills. It </w:t>
      </w:r>
      <w:r w:rsidR="00724142">
        <w:rPr>
          <w:rFonts w:cstheme="minorHAnsi"/>
          <w:lang w:val="en-US"/>
        </w:rPr>
        <w:t>will also cover</w:t>
      </w:r>
      <w:r w:rsidR="00F504E0" w:rsidRPr="004B64CE">
        <w:rPr>
          <w:rFonts w:cstheme="minorHAnsi"/>
          <w:lang w:val="en-US"/>
        </w:rPr>
        <w:t xml:space="preserve"> the poor communication skills and how it affects the f</w:t>
      </w:r>
      <w:r w:rsidR="006655DF" w:rsidRPr="004B64CE">
        <w:rPr>
          <w:rFonts w:cstheme="minorHAnsi"/>
          <w:lang w:val="en-US"/>
        </w:rPr>
        <w:t xml:space="preserve">unctioning of the </w:t>
      </w:r>
      <w:proofErr w:type="spellStart"/>
      <w:r w:rsidR="006655DF" w:rsidRPr="004B64CE">
        <w:rPr>
          <w:rFonts w:cstheme="minorHAnsi"/>
          <w:lang w:val="en-US"/>
        </w:rPr>
        <w:t>organisatio</w:t>
      </w:r>
      <w:r w:rsidR="003E2B3E">
        <w:rPr>
          <w:rFonts w:cstheme="minorHAnsi"/>
          <w:lang w:val="en-US"/>
        </w:rPr>
        <w:t>n</w:t>
      </w:r>
      <w:proofErr w:type="spellEnd"/>
      <w:r w:rsidR="003E2B3E">
        <w:rPr>
          <w:rFonts w:cstheme="minorHAnsi"/>
          <w:lang w:val="en-US"/>
        </w:rPr>
        <w:t>.</w:t>
      </w:r>
    </w:p>
    <w:p w14:paraId="6BA9E99D" w14:textId="77777777" w:rsidR="00687321" w:rsidRDefault="00863A93" w:rsidP="00863A93">
      <w:pPr>
        <w:pStyle w:val="Titlu1"/>
        <w:rPr>
          <w:lang w:val="en-US"/>
        </w:rPr>
      </w:pPr>
      <w:r>
        <w:rPr>
          <w:lang w:val="en-US"/>
        </w:rPr>
        <w:t xml:space="preserve"> </w:t>
      </w:r>
    </w:p>
    <w:p w14:paraId="70742CD6" w14:textId="77777777" w:rsidR="007A3827" w:rsidRPr="007A3827" w:rsidRDefault="007A3827" w:rsidP="007A3827">
      <w:pPr>
        <w:rPr>
          <w:lang w:val="en-US"/>
        </w:rPr>
      </w:pPr>
    </w:p>
    <w:p w14:paraId="33E8F0E0" w14:textId="77777777" w:rsidR="00687321" w:rsidRDefault="00687321" w:rsidP="00687321">
      <w:pPr>
        <w:pStyle w:val="Titlu1"/>
        <w:rPr>
          <w:lang w:val="en-US"/>
        </w:rPr>
      </w:pPr>
      <w:r>
        <w:rPr>
          <w:lang w:val="en-US"/>
        </w:rPr>
        <w:br w:type="page"/>
      </w:r>
    </w:p>
    <w:p w14:paraId="0A6D80D8" w14:textId="77777777" w:rsidR="00BB0D84" w:rsidRPr="00002738" w:rsidRDefault="00BB0D84" w:rsidP="00002738">
      <w:pPr>
        <w:pStyle w:val="Titlu1"/>
        <w:spacing w:line="360" w:lineRule="auto"/>
        <w:jc w:val="both"/>
        <w:rPr>
          <w:rFonts w:asciiTheme="minorHAnsi" w:hAnsiTheme="minorHAnsi" w:cstheme="minorHAnsi"/>
          <w:sz w:val="22"/>
          <w:szCs w:val="22"/>
        </w:rPr>
      </w:pPr>
      <w:bookmarkStart w:id="2" w:name="_Toc79748102"/>
      <w:r w:rsidRPr="00002738">
        <w:rPr>
          <w:rFonts w:asciiTheme="minorHAnsi" w:hAnsiTheme="minorHAnsi" w:cstheme="minorHAnsi"/>
          <w:sz w:val="22"/>
          <w:szCs w:val="22"/>
        </w:rPr>
        <w:lastRenderedPageBreak/>
        <w:t>PROCES OF COMMUNICATION</w:t>
      </w:r>
      <w:bookmarkEnd w:id="2"/>
      <w:r w:rsidRPr="00002738">
        <w:rPr>
          <w:rFonts w:asciiTheme="minorHAnsi" w:hAnsiTheme="minorHAnsi" w:cstheme="minorHAnsi"/>
          <w:sz w:val="22"/>
          <w:szCs w:val="22"/>
        </w:rPr>
        <w:t xml:space="preserve"> </w:t>
      </w:r>
    </w:p>
    <w:p w14:paraId="25F48C2D" w14:textId="77777777" w:rsidR="00407360" w:rsidRPr="00002738" w:rsidRDefault="00407360" w:rsidP="00002738">
      <w:pPr>
        <w:spacing w:line="360" w:lineRule="auto"/>
        <w:jc w:val="both"/>
        <w:rPr>
          <w:rFonts w:cstheme="minorHAnsi"/>
        </w:rPr>
      </w:pPr>
      <w:r w:rsidRPr="00002738">
        <w:rPr>
          <w:rFonts w:cstheme="minorHAnsi"/>
        </w:rPr>
        <w:t xml:space="preserve">Communication plays vital role in determining organisational goals. Inadequate communication leads to grudges and misunderstanding. This affects the organisational functioning. Effective communication guides, motivates and support the </w:t>
      </w:r>
      <w:r w:rsidR="00C347B7" w:rsidRPr="00002738">
        <w:rPr>
          <w:rFonts w:cstheme="minorHAnsi"/>
        </w:rPr>
        <w:t>team member to achieve personal goals in context</w:t>
      </w:r>
      <w:r w:rsidR="006426E6" w:rsidRPr="00002738">
        <w:rPr>
          <w:rFonts w:cstheme="minorHAnsi"/>
        </w:rPr>
        <w:t xml:space="preserve"> to common organisational goals </w:t>
      </w:r>
      <w:r w:rsidR="006426E6" w:rsidRPr="00002738">
        <w:rPr>
          <w:rFonts w:cstheme="minorHAnsi"/>
          <w:lang w:val="en-US"/>
        </w:rPr>
        <w:t>(</w:t>
      </w:r>
      <w:r w:rsidR="006426E6" w:rsidRPr="00002738">
        <w:rPr>
          <w:rFonts w:cstheme="minorHAnsi"/>
        </w:rPr>
        <w:t xml:space="preserve">Mishra, 2020). </w:t>
      </w:r>
      <w:r w:rsidR="006426E6" w:rsidRPr="00002738">
        <w:rPr>
          <w:rFonts w:cstheme="minorHAnsi"/>
          <w:lang w:val="en-US"/>
        </w:rPr>
        <w:t xml:space="preserve"> </w:t>
      </w:r>
      <w:r w:rsidR="00C347B7" w:rsidRPr="00002738">
        <w:rPr>
          <w:rFonts w:cstheme="minorHAnsi"/>
        </w:rPr>
        <w:t xml:space="preserve"> Communication is the crucial aspect when it comes </w:t>
      </w:r>
      <w:r w:rsidR="001202EB" w:rsidRPr="00002738">
        <w:rPr>
          <w:rFonts w:cstheme="minorHAnsi"/>
        </w:rPr>
        <w:t>to performing a task as a</w:t>
      </w:r>
      <w:r w:rsidR="00127217" w:rsidRPr="00002738">
        <w:rPr>
          <w:rFonts w:cstheme="minorHAnsi"/>
        </w:rPr>
        <w:t xml:space="preserve"> </w:t>
      </w:r>
      <w:r w:rsidR="001202EB" w:rsidRPr="00002738">
        <w:rPr>
          <w:rFonts w:cstheme="minorHAnsi"/>
        </w:rPr>
        <w:t xml:space="preserve">team. In organisation it is necessary that the information, message or order should be delivered in same way as given, if not, it can hinder the effective working of organisational functions leads to </w:t>
      </w:r>
      <w:r w:rsidR="003F3BA3" w:rsidRPr="00002738">
        <w:rPr>
          <w:rFonts w:cstheme="minorHAnsi"/>
        </w:rPr>
        <w:t xml:space="preserve">miscommunication of delivered information. </w:t>
      </w:r>
      <w:r w:rsidR="00433867" w:rsidRPr="00002738">
        <w:rPr>
          <w:rFonts w:cstheme="minorHAnsi"/>
        </w:rPr>
        <w:t>Selection of right medium to deliver the message also p</w:t>
      </w:r>
      <w:r w:rsidR="00B77984" w:rsidRPr="00002738">
        <w:rPr>
          <w:rFonts w:cstheme="minorHAnsi"/>
        </w:rPr>
        <w:t xml:space="preserve">lays vital role in communication </w:t>
      </w:r>
      <w:r w:rsidR="00B77984" w:rsidRPr="00002738">
        <w:rPr>
          <w:rFonts w:cstheme="minorHAnsi"/>
          <w:lang w:val="en-US"/>
        </w:rPr>
        <w:t>(</w:t>
      </w:r>
      <w:r w:rsidR="00B77984" w:rsidRPr="00002738">
        <w:rPr>
          <w:rFonts w:cstheme="minorHAnsi"/>
        </w:rPr>
        <w:t>Hastings et al., 2020)</w:t>
      </w:r>
      <w:r w:rsidR="00433867" w:rsidRPr="00002738">
        <w:rPr>
          <w:rFonts w:cstheme="minorHAnsi"/>
        </w:rPr>
        <w:t xml:space="preserve">. </w:t>
      </w:r>
      <w:r w:rsidR="00F91E4F" w:rsidRPr="00002738">
        <w:rPr>
          <w:rFonts w:cstheme="minorHAnsi"/>
        </w:rPr>
        <w:t>Various components of communication process are:</w:t>
      </w:r>
    </w:p>
    <w:p w14:paraId="31B26C8C" w14:textId="77777777" w:rsidR="00B431C7" w:rsidRDefault="000C18CD" w:rsidP="000C18CD">
      <w:pPr>
        <w:spacing w:line="360" w:lineRule="auto"/>
        <w:jc w:val="center"/>
      </w:pPr>
      <w:r>
        <w:rPr>
          <w:noProof/>
          <w:lang w:eastAsia="en-GB"/>
        </w:rPr>
        <w:drawing>
          <wp:inline distT="0" distB="0" distL="0" distR="0" wp14:anchorId="31AD4350" wp14:editId="5EFC1938">
            <wp:extent cx="4381500" cy="2483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4396013" cy="2491651"/>
                    </a:xfrm>
                    <a:prstGeom prst="rect">
                      <a:avLst/>
                    </a:prstGeom>
                  </pic:spPr>
                </pic:pic>
              </a:graphicData>
            </a:graphic>
          </wp:inline>
        </w:drawing>
      </w:r>
    </w:p>
    <w:p w14:paraId="24FAF44D" w14:textId="67E876F8" w:rsidR="00BB0D84" w:rsidRDefault="000B7683" w:rsidP="00002738">
      <w:pPr>
        <w:pStyle w:val="Legend"/>
        <w:spacing w:line="360" w:lineRule="auto"/>
        <w:jc w:val="center"/>
        <w:rPr>
          <w:sz w:val="22"/>
          <w:szCs w:val="22"/>
        </w:rPr>
      </w:pPr>
      <w:bookmarkStart w:id="3" w:name="_Toc79748110"/>
      <w:r w:rsidRPr="000B7683">
        <w:rPr>
          <w:sz w:val="22"/>
          <w:szCs w:val="22"/>
        </w:rPr>
        <w:t xml:space="preserve">Figure </w:t>
      </w:r>
      <w:r w:rsidRPr="000B7683">
        <w:rPr>
          <w:sz w:val="22"/>
          <w:szCs w:val="22"/>
        </w:rPr>
        <w:fldChar w:fldCharType="begin"/>
      </w:r>
      <w:r w:rsidRPr="000B7683">
        <w:rPr>
          <w:sz w:val="22"/>
          <w:szCs w:val="22"/>
        </w:rPr>
        <w:instrText xml:space="preserve"> SEQ Figure \* ARABIC </w:instrText>
      </w:r>
      <w:r w:rsidRPr="000B7683">
        <w:rPr>
          <w:sz w:val="22"/>
          <w:szCs w:val="22"/>
        </w:rPr>
        <w:fldChar w:fldCharType="separate"/>
      </w:r>
      <w:r w:rsidR="00B41F2C">
        <w:rPr>
          <w:noProof/>
          <w:sz w:val="22"/>
          <w:szCs w:val="22"/>
        </w:rPr>
        <w:t>1</w:t>
      </w:r>
      <w:r w:rsidRPr="000B7683">
        <w:rPr>
          <w:sz w:val="22"/>
          <w:szCs w:val="22"/>
        </w:rPr>
        <w:fldChar w:fldCharType="end"/>
      </w:r>
      <w:r w:rsidRPr="000B7683">
        <w:rPr>
          <w:sz w:val="22"/>
          <w:szCs w:val="22"/>
        </w:rPr>
        <w:t xml:space="preserve">: </w:t>
      </w:r>
      <w:r w:rsidR="0058249D" w:rsidRPr="000B7683">
        <w:rPr>
          <w:sz w:val="22"/>
          <w:szCs w:val="22"/>
        </w:rPr>
        <w:t xml:space="preserve">Process </w:t>
      </w:r>
      <w:r w:rsidR="0058249D">
        <w:rPr>
          <w:sz w:val="22"/>
          <w:szCs w:val="22"/>
        </w:rPr>
        <w:t>o</w:t>
      </w:r>
      <w:r w:rsidR="0058249D" w:rsidRPr="000B7683">
        <w:rPr>
          <w:sz w:val="22"/>
          <w:szCs w:val="22"/>
        </w:rPr>
        <w:t>f Communication</w:t>
      </w:r>
      <w:bookmarkEnd w:id="3"/>
    </w:p>
    <w:p w14:paraId="6C970BDA" w14:textId="5C28FF01" w:rsidR="000C18CD" w:rsidRPr="000C18CD" w:rsidRDefault="00B77984" w:rsidP="0058249D">
      <w:pPr>
        <w:spacing w:line="360" w:lineRule="auto"/>
        <w:jc w:val="center"/>
      </w:pPr>
      <w:r>
        <w:t>(Source: Guffey, 2021)</w:t>
      </w:r>
    </w:p>
    <w:p w14:paraId="79AEAA3F" w14:textId="77777777" w:rsidR="007026CA" w:rsidRDefault="007026CA" w:rsidP="00002738">
      <w:pPr>
        <w:pStyle w:val="Listparagraf"/>
        <w:numPr>
          <w:ilvl w:val="0"/>
          <w:numId w:val="2"/>
        </w:numPr>
        <w:spacing w:line="360" w:lineRule="auto"/>
        <w:jc w:val="both"/>
      </w:pPr>
      <w:r w:rsidRPr="00002738">
        <w:rPr>
          <w:b/>
        </w:rPr>
        <w:t>Sender-</w:t>
      </w:r>
      <w:r>
        <w:t xml:space="preserve"> Initially sender encodes the message as per requirement. Sender is the person who delivers the message. </w:t>
      </w:r>
      <w:r w:rsidR="00BF4421">
        <w:t xml:space="preserve">Sender chooses the effective medium as per the message to be delivered and sends </w:t>
      </w:r>
      <w:r w:rsidR="00AD7026">
        <w:t xml:space="preserve">the desired message to receiver </w:t>
      </w:r>
      <w:r w:rsidR="00AD7026" w:rsidRPr="00002738">
        <w:rPr>
          <w:lang w:val="en-US"/>
        </w:rPr>
        <w:t>(</w:t>
      </w:r>
      <w:r w:rsidR="00AD7026">
        <w:t>Hastings et al., 2020).</w:t>
      </w:r>
    </w:p>
    <w:p w14:paraId="3CC61D10" w14:textId="77777777" w:rsidR="007026CA" w:rsidRDefault="007026CA" w:rsidP="00002738">
      <w:pPr>
        <w:pStyle w:val="Listparagraf"/>
        <w:numPr>
          <w:ilvl w:val="0"/>
          <w:numId w:val="2"/>
        </w:numPr>
        <w:spacing w:line="360" w:lineRule="auto"/>
        <w:jc w:val="both"/>
      </w:pPr>
      <w:r w:rsidRPr="00710065">
        <w:rPr>
          <w:b/>
        </w:rPr>
        <w:t>Receiver</w:t>
      </w:r>
      <w:r w:rsidR="00BF4421" w:rsidRPr="00710065">
        <w:rPr>
          <w:b/>
        </w:rPr>
        <w:t>-</w:t>
      </w:r>
      <w:r w:rsidR="00BF4421">
        <w:t xml:space="preserve"> The receiver is the person for whom the message is designed. The main task of the receiver is to decode the message and send</w:t>
      </w:r>
      <w:r w:rsidR="00734225">
        <w:t xml:space="preserve"> the feedback to sender, in order to get </w:t>
      </w:r>
      <w:proofErr w:type="gramStart"/>
      <w:r w:rsidR="00734225">
        <w:t>an</w:t>
      </w:r>
      <w:proofErr w:type="gramEnd"/>
      <w:r w:rsidR="00734225">
        <w:t xml:space="preserve"> clear idea whether the delivered messa</w:t>
      </w:r>
      <w:r w:rsidR="00B77984">
        <w:t>ge is understood or not (Guffey, 2021).</w:t>
      </w:r>
    </w:p>
    <w:p w14:paraId="1755B120" w14:textId="77777777" w:rsidR="007026CA" w:rsidRDefault="007026CA" w:rsidP="00002738">
      <w:pPr>
        <w:pStyle w:val="Listparagraf"/>
        <w:numPr>
          <w:ilvl w:val="0"/>
          <w:numId w:val="2"/>
        </w:numPr>
        <w:spacing w:line="360" w:lineRule="auto"/>
        <w:jc w:val="both"/>
      </w:pPr>
      <w:r w:rsidRPr="00AD7026">
        <w:rPr>
          <w:b/>
        </w:rPr>
        <w:t>Message</w:t>
      </w:r>
      <w:r w:rsidR="00734225" w:rsidRPr="00AD7026">
        <w:rPr>
          <w:b/>
        </w:rPr>
        <w:t>-</w:t>
      </w:r>
      <w:r w:rsidR="00734225">
        <w:t xml:space="preserve"> This is the main body of communication process. Whole process is designed considering the requirement of </w:t>
      </w:r>
      <w:r w:rsidR="00F53236">
        <w:t xml:space="preserve">message. The selection of right medium depends upon what type of message </w:t>
      </w:r>
      <w:r w:rsidR="00F53236">
        <w:lastRenderedPageBreak/>
        <w:t>is to be delivered. Message contains all the necessary c</w:t>
      </w:r>
      <w:r w:rsidR="00AD7026">
        <w:t xml:space="preserve">ontent of communication process </w:t>
      </w:r>
      <w:r w:rsidR="00AD7026" w:rsidRPr="00AD7026">
        <w:rPr>
          <w:lang w:val="en-US"/>
        </w:rPr>
        <w:t>(</w:t>
      </w:r>
      <w:r w:rsidR="00AD7026">
        <w:t>Hastings et al., 2020).</w:t>
      </w:r>
    </w:p>
    <w:p w14:paraId="4D78E8F3" w14:textId="77777777" w:rsidR="007026CA" w:rsidRDefault="007026CA" w:rsidP="00002738">
      <w:pPr>
        <w:pStyle w:val="Listparagraf"/>
        <w:numPr>
          <w:ilvl w:val="0"/>
          <w:numId w:val="2"/>
        </w:numPr>
        <w:spacing w:line="360" w:lineRule="auto"/>
        <w:jc w:val="both"/>
      </w:pPr>
      <w:r w:rsidRPr="00710065">
        <w:rPr>
          <w:b/>
        </w:rPr>
        <w:t>Channel of communication</w:t>
      </w:r>
      <w:r w:rsidR="00F53236" w:rsidRPr="00710065">
        <w:rPr>
          <w:b/>
        </w:rPr>
        <w:t>-</w:t>
      </w:r>
      <w:r w:rsidR="00F53236">
        <w:t xml:space="preserve"> Once the message is decided, then the medium through which the message is to be delivered is taken into consideration. For example</w:t>
      </w:r>
      <w:r w:rsidR="00F53236">
        <w:br/>
        <w:t xml:space="preserve">: </w:t>
      </w:r>
      <w:r w:rsidR="00855E13">
        <w:t>email, phone call, radio broadcast, verbal communication, etc.</w:t>
      </w:r>
      <w:r w:rsidR="00ED4AF7">
        <w:t xml:space="preserve"> (Guffey, 2021).</w:t>
      </w:r>
    </w:p>
    <w:p w14:paraId="328D8154" w14:textId="77777777" w:rsidR="007026CA" w:rsidRDefault="007026CA" w:rsidP="00002738">
      <w:pPr>
        <w:pStyle w:val="Listparagraf"/>
        <w:numPr>
          <w:ilvl w:val="0"/>
          <w:numId w:val="2"/>
        </w:numPr>
        <w:spacing w:line="360" w:lineRule="auto"/>
        <w:jc w:val="both"/>
      </w:pPr>
      <w:r w:rsidRPr="00710065">
        <w:rPr>
          <w:b/>
        </w:rPr>
        <w:t>Interface (noise, disturbance, network issues, etc.)</w:t>
      </w:r>
      <w:r w:rsidR="00855E13" w:rsidRPr="00710065">
        <w:rPr>
          <w:b/>
        </w:rPr>
        <w:t>-</w:t>
      </w:r>
      <w:r w:rsidR="00855E13">
        <w:t xml:space="preserve"> This are termed as barrier that affect the process of effective communication. </w:t>
      </w:r>
    </w:p>
    <w:p w14:paraId="79A73F31" w14:textId="77777777" w:rsidR="007026CA" w:rsidRDefault="007026CA" w:rsidP="00002738">
      <w:pPr>
        <w:pStyle w:val="Listparagraf"/>
        <w:numPr>
          <w:ilvl w:val="0"/>
          <w:numId w:val="2"/>
        </w:numPr>
        <w:spacing w:line="360" w:lineRule="auto"/>
        <w:jc w:val="both"/>
      </w:pPr>
      <w:r w:rsidRPr="00710065">
        <w:rPr>
          <w:b/>
        </w:rPr>
        <w:t>F</w:t>
      </w:r>
      <w:r w:rsidR="00710065" w:rsidRPr="00710065">
        <w:rPr>
          <w:b/>
        </w:rPr>
        <w:t>eedback-</w:t>
      </w:r>
      <w:r w:rsidR="00710065">
        <w:t xml:space="preserve"> </w:t>
      </w:r>
      <w:r w:rsidR="00855E13">
        <w:t>The process of communication is incomplete without adequate feedback. Feedback helps the sender to gain the understanding of whether the delivered message is understood by the receiver in sa</w:t>
      </w:r>
      <w:r w:rsidR="00AD7026">
        <w:t>me context as delivered or not (Guffey, 2021).</w:t>
      </w:r>
    </w:p>
    <w:p w14:paraId="2030262D" w14:textId="77777777" w:rsidR="007026CA" w:rsidRPr="007026CA" w:rsidRDefault="007026CA" w:rsidP="00002738">
      <w:pPr>
        <w:spacing w:line="360" w:lineRule="auto"/>
        <w:jc w:val="both"/>
      </w:pPr>
    </w:p>
    <w:p w14:paraId="72354B0F" w14:textId="77777777" w:rsidR="00BB0D84" w:rsidRDefault="00BB0D84" w:rsidP="00002738">
      <w:pPr>
        <w:spacing w:line="360" w:lineRule="auto"/>
        <w:jc w:val="both"/>
        <w:rPr>
          <w:color w:val="4F81BD" w:themeColor="accent1"/>
        </w:rPr>
      </w:pPr>
      <w:r>
        <w:br w:type="page"/>
      </w:r>
    </w:p>
    <w:p w14:paraId="018D7FEE" w14:textId="77777777" w:rsidR="00BB0D84" w:rsidRPr="00002738" w:rsidRDefault="00BB0D84" w:rsidP="00002738">
      <w:pPr>
        <w:pStyle w:val="Titlu1"/>
        <w:spacing w:line="360" w:lineRule="auto"/>
        <w:jc w:val="both"/>
        <w:rPr>
          <w:rFonts w:asciiTheme="minorHAnsi" w:hAnsiTheme="minorHAnsi" w:cstheme="minorHAnsi"/>
          <w:sz w:val="22"/>
          <w:szCs w:val="22"/>
        </w:rPr>
      </w:pPr>
      <w:bookmarkStart w:id="4" w:name="_Toc79748103"/>
      <w:r w:rsidRPr="00002738">
        <w:rPr>
          <w:rFonts w:asciiTheme="minorHAnsi" w:hAnsiTheme="minorHAnsi" w:cstheme="minorHAnsi"/>
          <w:sz w:val="22"/>
          <w:szCs w:val="22"/>
        </w:rPr>
        <w:lastRenderedPageBreak/>
        <w:t>MODELS OF COMMUNICATION</w:t>
      </w:r>
      <w:bookmarkEnd w:id="4"/>
    </w:p>
    <w:p w14:paraId="2C717C25" w14:textId="77777777" w:rsidR="00433867" w:rsidRPr="00002738" w:rsidRDefault="00433867" w:rsidP="00002738">
      <w:pPr>
        <w:spacing w:line="360" w:lineRule="auto"/>
        <w:jc w:val="both"/>
        <w:rPr>
          <w:rFonts w:cstheme="minorHAnsi"/>
        </w:rPr>
      </w:pPr>
      <w:r w:rsidRPr="00002738">
        <w:rPr>
          <w:rFonts w:cstheme="minorHAnsi"/>
        </w:rPr>
        <w:t>Communication model states the process of communication along with the selected medium and barriers affecti</w:t>
      </w:r>
      <w:r w:rsidR="00AD7026" w:rsidRPr="00002738">
        <w:rPr>
          <w:rFonts w:cstheme="minorHAnsi"/>
        </w:rPr>
        <w:t>ng the communication process (</w:t>
      </w:r>
      <w:proofErr w:type="spellStart"/>
      <w:r w:rsidR="00AD7026" w:rsidRPr="00002738">
        <w:rPr>
          <w:rFonts w:cstheme="minorHAnsi"/>
        </w:rPr>
        <w:t>Rizqi</w:t>
      </w:r>
      <w:proofErr w:type="spellEnd"/>
      <w:r w:rsidR="00AD7026" w:rsidRPr="00002738">
        <w:rPr>
          <w:rFonts w:cstheme="minorHAnsi"/>
        </w:rPr>
        <w:t xml:space="preserve">, 2021). </w:t>
      </w:r>
      <w:r w:rsidR="00B83FC0" w:rsidRPr="00002738">
        <w:rPr>
          <w:rFonts w:cstheme="minorHAnsi"/>
        </w:rPr>
        <w:t xml:space="preserve">Models of communication also states the purpose for the communication is taking place. Various aspects of communication such as sender, re3ceiver4, message, medium, barrier and feedback are aligned in a </w:t>
      </w:r>
      <w:r w:rsidR="000078BB" w:rsidRPr="00002738">
        <w:rPr>
          <w:rFonts w:cstheme="minorHAnsi"/>
        </w:rPr>
        <w:t xml:space="preserve">specific form to state </w:t>
      </w:r>
      <w:r w:rsidR="00ED4AF7" w:rsidRPr="00002738">
        <w:rPr>
          <w:rFonts w:cstheme="minorHAnsi"/>
        </w:rPr>
        <w:t>the communication model (Srivastava et al., 2020).</w:t>
      </w:r>
    </w:p>
    <w:p w14:paraId="18B45124" w14:textId="77777777" w:rsidR="000078BB" w:rsidRPr="00002738" w:rsidRDefault="000078BB" w:rsidP="00002738">
      <w:pPr>
        <w:spacing w:line="360" w:lineRule="auto"/>
        <w:jc w:val="both"/>
        <w:rPr>
          <w:rFonts w:cstheme="minorHAnsi"/>
          <w:b/>
        </w:rPr>
      </w:pPr>
      <w:r w:rsidRPr="00002738">
        <w:rPr>
          <w:rFonts w:cstheme="minorHAnsi"/>
          <w:b/>
        </w:rPr>
        <w:t>LINEAR MODEL OF COMMUNICATION</w:t>
      </w:r>
    </w:p>
    <w:p w14:paraId="58998BCF" w14:textId="77777777" w:rsidR="00DB5198" w:rsidRPr="00002738" w:rsidRDefault="000078BB" w:rsidP="00002738">
      <w:pPr>
        <w:pStyle w:val="Listparagraf"/>
        <w:numPr>
          <w:ilvl w:val="0"/>
          <w:numId w:val="4"/>
        </w:numPr>
        <w:spacing w:line="360" w:lineRule="auto"/>
        <w:jc w:val="both"/>
        <w:rPr>
          <w:rFonts w:cstheme="minorHAnsi"/>
        </w:rPr>
      </w:pPr>
      <w:r w:rsidRPr="00002738">
        <w:rPr>
          <w:rFonts w:cstheme="minorHAnsi"/>
        </w:rPr>
        <w:t>Linear model of communication is a one way process in which the sender sends the message. No feedback is received by the sender in form of verbal or nonverbal form</w:t>
      </w:r>
      <w:r w:rsidR="006772B4" w:rsidRPr="00002738">
        <w:rPr>
          <w:rFonts w:cstheme="minorHAnsi"/>
        </w:rPr>
        <w:t>. The message delivered flows directly from sender to receiver. The receiver</w:t>
      </w:r>
      <w:r w:rsidR="003C56AD" w:rsidRPr="00002738">
        <w:rPr>
          <w:rFonts w:cstheme="minorHAnsi"/>
        </w:rPr>
        <w:t xml:space="preserve"> here, </w:t>
      </w:r>
      <w:r w:rsidR="006772B4" w:rsidRPr="00002738">
        <w:rPr>
          <w:rFonts w:cstheme="minorHAnsi"/>
        </w:rPr>
        <w:t xml:space="preserve">only </w:t>
      </w:r>
      <w:r w:rsidR="003C56AD" w:rsidRPr="00002738">
        <w:rPr>
          <w:rFonts w:cstheme="minorHAnsi"/>
        </w:rPr>
        <w:t xml:space="preserve">perform </w:t>
      </w:r>
      <w:r w:rsidR="006772B4" w:rsidRPr="00002738">
        <w:rPr>
          <w:rFonts w:cstheme="minorHAnsi"/>
        </w:rPr>
        <w:t xml:space="preserve">one task that is to receive the message. He/she </w:t>
      </w:r>
      <w:r w:rsidR="003C56AD" w:rsidRPr="00002738">
        <w:rPr>
          <w:rFonts w:cstheme="minorHAnsi"/>
        </w:rPr>
        <w:t>cannot send the</w:t>
      </w:r>
      <w:r w:rsidR="00906926" w:rsidRPr="00002738">
        <w:rPr>
          <w:rFonts w:cstheme="minorHAnsi"/>
        </w:rPr>
        <w:t xml:space="preserve"> feedback to sender in any form (</w:t>
      </w:r>
      <w:proofErr w:type="spellStart"/>
      <w:r w:rsidR="00906926" w:rsidRPr="00002738">
        <w:rPr>
          <w:rFonts w:cstheme="minorHAnsi"/>
        </w:rPr>
        <w:t>Rizqi</w:t>
      </w:r>
      <w:proofErr w:type="spellEnd"/>
      <w:r w:rsidR="00906926" w:rsidRPr="00002738">
        <w:rPr>
          <w:rFonts w:cstheme="minorHAnsi"/>
        </w:rPr>
        <w:t>, 2021).</w:t>
      </w:r>
      <w:r w:rsidR="003C56AD" w:rsidRPr="00002738">
        <w:rPr>
          <w:rFonts w:cstheme="minorHAnsi"/>
        </w:rPr>
        <w:t xml:space="preserve"> </w:t>
      </w:r>
    </w:p>
    <w:p w14:paraId="15956F76" w14:textId="77777777" w:rsidR="00DB5198" w:rsidRPr="00002738" w:rsidRDefault="003C56AD" w:rsidP="00002738">
      <w:pPr>
        <w:pStyle w:val="Listparagraf"/>
        <w:numPr>
          <w:ilvl w:val="0"/>
          <w:numId w:val="4"/>
        </w:numPr>
        <w:spacing w:line="360" w:lineRule="auto"/>
        <w:jc w:val="both"/>
        <w:rPr>
          <w:rFonts w:cstheme="minorHAnsi"/>
        </w:rPr>
      </w:pPr>
      <w:r w:rsidRPr="00002738">
        <w:rPr>
          <w:rFonts w:cstheme="minorHAnsi"/>
        </w:rPr>
        <w:t>This model was stated by Shannon and Weaver in 1949, which states the traveling of message only in one direction.</w:t>
      </w:r>
      <w:r w:rsidR="00A67777" w:rsidRPr="00002738">
        <w:rPr>
          <w:rFonts w:cstheme="minorHAnsi"/>
        </w:rPr>
        <w:t xml:space="preserve"> This form of the communication model is considered as non-interactive communication as there is no transfer of information </w:t>
      </w:r>
      <w:r w:rsidR="00127217" w:rsidRPr="00002738">
        <w:rPr>
          <w:rFonts w:cstheme="minorHAnsi"/>
        </w:rPr>
        <w:t>from</w:t>
      </w:r>
      <w:r w:rsidR="00920E6B" w:rsidRPr="00002738">
        <w:rPr>
          <w:rFonts w:cstheme="minorHAnsi"/>
        </w:rPr>
        <w:t xml:space="preserve"> receiver (Srivastava et al., 2020)</w:t>
      </w:r>
    </w:p>
    <w:p w14:paraId="20E1C933" w14:textId="77777777" w:rsidR="00DB5198" w:rsidRPr="00002738" w:rsidRDefault="00A67777" w:rsidP="00002738">
      <w:pPr>
        <w:pStyle w:val="Listparagraf"/>
        <w:numPr>
          <w:ilvl w:val="0"/>
          <w:numId w:val="4"/>
        </w:numPr>
        <w:spacing w:line="360" w:lineRule="auto"/>
        <w:jc w:val="both"/>
        <w:rPr>
          <w:rFonts w:cstheme="minorHAnsi"/>
        </w:rPr>
      </w:pPr>
      <w:r w:rsidRPr="00002738">
        <w:rPr>
          <w:rFonts w:cstheme="minorHAnsi"/>
        </w:rPr>
        <w:t xml:space="preserve">Communication process is said to be </w:t>
      </w:r>
      <w:r w:rsidR="00127217" w:rsidRPr="00002738">
        <w:rPr>
          <w:rFonts w:cstheme="minorHAnsi"/>
        </w:rPr>
        <w:t xml:space="preserve">successful only when the delivered message is understood by the receiver in same context as delivered by the sender. This can be understood with help of feedback. In linear model </w:t>
      </w:r>
      <w:r w:rsidR="006E3861" w:rsidRPr="00002738">
        <w:rPr>
          <w:rFonts w:cstheme="minorHAnsi"/>
        </w:rPr>
        <w:t>of communication there is no way of sending feedback to sender.</w:t>
      </w:r>
      <w:r w:rsidR="001463A7" w:rsidRPr="00002738">
        <w:rPr>
          <w:rFonts w:cstheme="minorHAnsi"/>
        </w:rPr>
        <w:t xml:space="preserve"> </w:t>
      </w:r>
    </w:p>
    <w:p w14:paraId="10F0805F" w14:textId="77777777" w:rsidR="000078BB" w:rsidRPr="00002738" w:rsidRDefault="001463A7" w:rsidP="00002738">
      <w:pPr>
        <w:pStyle w:val="Listparagraf"/>
        <w:numPr>
          <w:ilvl w:val="0"/>
          <w:numId w:val="4"/>
        </w:numPr>
        <w:spacing w:line="360" w:lineRule="auto"/>
        <w:jc w:val="both"/>
        <w:rPr>
          <w:rFonts w:cstheme="minorHAnsi"/>
        </w:rPr>
      </w:pPr>
      <w:r w:rsidRPr="00002738">
        <w:rPr>
          <w:rFonts w:cstheme="minorHAnsi"/>
        </w:rPr>
        <w:t>For example: in mass communication network there is no option for reverting to message,</w:t>
      </w:r>
      <w:r w:rsidR="001E2E4B" w:rsidRPr="00002738">
        <w:rPr>
          <w:rFonts w:cstheme="minorHAnsi"/>
        </w:rPr>
        <w:t xml:space="preserve"> radio concerts, broadcasts, speech delivered or sending memo through mail, </w:t>
      </w:r>
      <w:r w:rsidR="00A076CF" w:rsidRPr="00002738">
        <w:rPr>
          <w:rFonts w:cstheme="minorHAnsi"/>
        </w:rPr>
        <w:t>video or any other medium. Many barrier acts to hinder the transfer of message to receiver a</w:t>
      </w:r>
      <w:r w:rsidR="00657368" w:rsidRPr="00002738">
        <w:rPr>
          <w:rFonts w:cstheme="minorHAnsi"/>
        </w:rPr>
        <w:t xml:space="preserve">nd receiving feedback from them (von </w:t>
      </w:r>
      <w:proofErr w:type="spellStart"/>
      <w:r w:rsidR="00657368" w:rsidRPr="00002738">
        <w:rPr>
          <w:rFonts w:cstheme="minorHAnsi"/>
        </w:rPr>
        <w:t>Lühmann</w:t>
      </w:r>
      <w:proofErr w:type="spellEnd"/>
      <w:r w:rsidR="00657368" w:rsidRPr="00002738">
        <w:rPr>
          <w:rFonts w:cstheme="minorHAnsi"/>
        </w:rPr>
        <w:t xml:space="preserve"> et al., 2020).</w:t>
      </w:r>
    </w:p>
    <w:p w14:paraId="757983FE" w14:textId="77777777" w:rsidR="00A076CF" w:rsidRDefault="00A076CF" w:rsidP="00A076CF">
      <w:pPr>
        <w:keepNext/>
        <w:jc w:val="center"/>
      </w:pPr>
      <w:r>
        <w:rPr>
          <w:noProof/>
          <w:lang w:eastAsia="en-GB"/>
        </w:rPr>
        <w:drawing>
          <wp:inline distT="0" distB="0" distL="0" distR="0" wp14:anchorId="08606C4A" wp14:editId="44046476">
            <wp:extent cx="3522786" cy="12287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t="20650" b="8298"/>
                    <a:stretch/>
                  </pic:blipFill>
                  <pic:spPr bwMode="auto">
                    <a:xfrm>
                      <a:off x="0" y="0"/>
                      <a:ext cx="3541598" cy="1235287"/>
                    </a:xfrm>
                    <a:prstGeom prst="rect">
                      <a:avLst/>
                    </a:prstGeom>
                    <a:ln>
                      <a:noFill/>
                    </a:ln>
                    <a:extLst>
                      <a:ext uri="{53640926-AAD7-44D8-BBD7-CCE9431645EC}">
                        <a14:shadowObscured xmlns:a14="http://schemas.microsoft.com/office/drawing/2010/main"/>
                      </a:ext>
                    </a:extLst>
                  </pic:spPr>
                </pic:pic>
              </a:graphicData>
            </a:graphic>
          </wp:inline>
        </w:drawing>
      </w:r>
    </w:p>
    <w:p w14:paraId="51C98C0D" w14:textId="3CCDAF4C" w:rsidR="00A076CF" w:rsidRDefault="00A076CF" w:rsidP="00002738">
      <w:pPr>
        <w:pStyle w:val="Legend"/>
        <w:spacing w:line="360" w:lineRule="auto"/>
        <w:jc w:val="center"/>
        <w:rPr>
          <w:sz w:val="22"/>
          <w:szCs w:val="22"/>
        </w:rPr>
      </w:pPr>
      <w:bookmarkStart w:id="5" w:name="_Toc79748111"/>
      <w:r w:rsidRPr="00A076CF">
        <w:rPr>
          <w:sz w:val="22"/>
          <w:szCs w:val="22"/>
        </w:rPr>
        <w:t xml:space="preserve">Figure </w:t>
      </w:r>
      <w:r w:rsidRPr="00A076CF">
        <w:rPr>
          <w:sz w:val="22"/>
          <w:szCs w:val="22"/>
        </w:rPr>
        <w:fldChar w:fldCharType="begin"/>
      </w:r>
      <w:r w:rsidRPr="00A076CF">
        <w:rPr>
          <w:sz w:val="22"/>
          <w:szCs w:val="22"/>
        </w:rPr>
        <w:instrText xml:space="preserve"> SEQ Figure \* ARABIC </w:instrText>
      </w:r>
      <w:r w:rsidRPr="00A076CF">
        <w:rPr>
          <w:sz w:val="22"/>
          <w:szCs w:val="22"/>
        </w:rPr>
        <w:fldChar w:fldCharType="separate"/>
      </w:r>
      <w:r w:rsidR="00B41F2C">
        <w:rPr>
          <w:noProof/>
          <w:sz w:val="22"/>
          <w:szCs w:val="22"/>
        </w:rPr>
        <w:t>2</w:t>
      </w:r>
      <w:r w:rsidRPr="00A076CF">
        <w:rPr>
          <w:sz w:val="22"/>
          <w:szCs w:val="22"/>
        </w:rPr>
        <w:fldChar w:fldCharType="end"/>
      </w:r>
      <w:r w:rsidRPr="00A076CF">
        <w:rPr>
          <w:sz w:val="22"/>
          <w:szCs w:val="22"/>
        </w:rPr>
        <w:t xml:space="preserve">: </w:t>
      </w:r>
      <w:r w:rsidR="0058249D" w:rsidRPr="00A076CF">
        <w:rPr>
          <w:sz w:val="22"/>
          <w:szCs w:val="22"/>
        </w:rPr>
        <w:t>Linear Model of Communication</w:t>
      </w:r>
      <w:bookmarkEnd w:id="5"/>
    </w:p>
    <w:p w14:paraId="3C0EB467" w14:textId="77777777" w:rsidR="00657368" w:rsidRPr="00657368" w:rsidRDefault="00657368" w:rsidP="00002738">
      <w:pPr>
        <w:spacing w:line="360" w:lineRule="auto"/>
        <w:jc w:val="center"/>
      </w:pPr>
      <w:r>
        <w:t>(</w:t>
      </w:r>
      <w:r w:rsidR="009318BA">
        <w:t xml:space="preserve">Source: </w:t>
      </w:r>
      <w:r w:rsidRPr="00657368">
        <w:t xml:space="preserve">von </w:t>
      </w:r>
      <w:proofErr w:type="spellStart"/>
      <w:r w:rsidRPr="00657368">
        <w:t>Lühmann</w:t>
      </w:r>
      <w:proofErr w:type="spellEnd"/>
      <w:r>
        <w:t xml:space="preserve"> et al., 2020).</w:t>
      </w:r>
    </w:p>
    <w:p w14:paraId="1B2B998E" w14:textId="77777777" w:rsidR="0082362C" w:rsidRDefault="0082362C" w:rsidP="00B41F2C">
      <w:pPr>
        <w:spacing w:line="360" w:lineRule="auto"/>
        <w:jc w:val="both"/>
        <w:rPr>
          <w:b/>
        </w:rPr>
      </w:pPr>
      <w:r w:rsidRPr="0082362C">
        <w:rPr>
          <w:b/>
        </w:rPr>
        <w:t>INTERACTIVE MODEL OF COMMUNICATION</w:t>
      </w:r>
    </w:p>
    <w:p w14:paraId="72AE90A9" w14:textId="77777777" w:rsidR="0082362C" w:rsidRDefault="00105E8A" w:rsidP="00002738">
      <w:pPr>
        <w:spacing w:line="360" w:lineRule="auto"/>
        <w:jc w:val="both"/>
      </w:pPr>
      <w:r>
        <w:lastRenderedPageBreak/>
        <w:t>Interactive model of communication</w:t>
      </w:r>
      <w:r w:rsidR="00DA6358">
        <w:t xml:space="preserve"> is also</w:t>
      </w:r>
      <w:r>
        <w:t xml:space="preserve"> known as convergence </w:t>
      </w:r>
      <w:r w:rsidR="00DA6358">
        <w:t xml:space="preserve">model, </w:t>
      </w:r>
      <w:r>
        <w:t>exchange ideas, thoughts and messages</w:t>
      </w:r>
      <w:r w:rsidR="00DA6358">
        <w:t xml:space="preserve"> between both sender and receiver. </w:t>
      </w:r>
      <w:r w:rsidR="003505EA">
        <w:t>In this model the message or feedback can be delivered in verbal as well as non-verbal form</w:t>
      </w:r>
      <w:r w:rsidR="00920E6B">
        <w:t xml:space="preserve"> (</w:t>
      </w:r>
      <w:proofErr w:type="spellStart"/>
      <w:r w:rsidR="00920E6B">
        <w:t>Bolten</w:t>
      </w:r>
      <w:proofErr w:type="spellEnd"/>
      <w:r w:rsidR="00920E6B">
        <w:t>, 2020)</w:t>
      </w:r>
      <w:r w:rsidR="003505EA">
        <w:t xml:space="preserve">. </w:t>
      </w:r>
      <w:r w:rsidR="0012268E">
        <w:t xml:space="preserve">It is two ways process, initially sender encodes the message in desired form. The encoded message is then transferred to receiver with the help of desired medium. Later on receiver receives the message and decodes it according </w:t>
      </w:r>
      <w:r w:rsidR="00824234">
        <w:t>to his understanding. After decoding the process gets revert and receiver now sends the message to sender in form of feedback. Feedback here plays a vital role as it gives the understanding of whether message delivered is understood by the receiver in same context or not</w:t>
      </w:r>
      <w:r w:rsidR="009318BA">
        <w:t xml:space="preserve"> (</w:t>
      </w:r>
      <w:r w:rsidR="009318BA" w:rsidRPr="00657368">
        <w:t xml:space="preserve">von </w:t>
      </w:r>
      <w:proofErr w:type="spellStart"/>
      <w:r w:rsidR="009318BA" w:rsidRPr="00657368">
        <w:t>Lühmann</w:t>
      </w:r>
      <w:proofErr w:type="spellEnd"/>
      <w:r w:rsidR="009318BA">
        <w:t xml:space="preserve"> et al., 2020).</w:t>
      </w:r>
      <w:r w:rsidR="00824234">
        <w:t xml:space="preserve">The formation of message here is affected by </w:t>
      </w:r>
      <w:r w:rsidR="00FF5A1E">
        <w:t>the “field</w:t>
      </w:r>
      <w:r w:rsidR="00824234">
        <w:t xml:space="preserve"> of experience” of both the parties. It comprises of factors like culture, social and </w:t>
      </w:r>
      <w:r w:rsidR="00FF5A1E">
        <w:t>psychological situations. Noise, language</w:t>
      </w:r>
      <w:r w:rsidR="00D37AD2">
        <w:t>, network</w:t>
      </w:r>
      <w:r w:rsidR="00FF5A1E">
        <w:t xml:space="preserve"> issue, etc. works here as a </w:t>
      </w:r>
      <w:r w:rsidR="00D37AD2">
        <w:t xml:space="preserve">barrier. Internet is the best example of interactive communication </w:t>
      </w:r>
      <w:r w:rsidR="00B41F2C">
        <w:t>model</w:t>
      </w:r>
      <w:r w:rsidR="00D37AD2">
        <w:t xml:space="preserve"> as feedback can be placed with </w:t>
      </w:r>
      <w:r w:rsidR="00C43186">
        <w:t>use of newspaper, article</w:t>
      </w:r>
      <w:r w:rsidR="00D44DA8">
        <w:t xml:space="preserve">, blogs, etc. </w:t>
      </w:r>
      <w:r w:rsidR="00920E6B">
        <w:t>(Srivastava et al., 2020).</w:t>
      </w:r>
    </w:p>
    <w:p w14:paraId="2DF08674" w14:textId="77777777" w:rsidR="00B41F2C" w:rsidRDefault="00B41F2C" w:rsidP="00B41F2C">
      <w:pPr>
        <w:keepNext/>
        <w:jc w:val="center"/>
      </w:pPr>
      <w:r>
        <w:rPr>
          <w:noProof/>
          <w:lang w:eastAsia="en-GB"/>
        </w:rPr>
        <w:drawing>
          <wp:inline distT="0" distB="0" distL="0" distR="0" wp14:anchorId="50152126" wp14:editId="55A58772">
            <wp:extent cx="4726443" cy="2638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41851" cy="2647026"/>
                    </a:xfrm>
                    <a:prstGeom prst="rect">
                      <a:avLst/>
                    </a:prstGeom>
                  </pic:spPr>
                </pic:pic>
              </a:graphicData>
            </a:graphic>
          </wp:inline>
        </w:drawing>
      </w:r>
    </w:p>
    <w:p w14:paraId="7F62C8B5" w14:textId="62ED68CA" w:rsidR="00B41F2C" w:rsidRDefault="00B41F2C" w:rsidP="00B41F2C">
      <w:pPr>
        <w:pStyle w:val="Legend"/>
        <w:jc w:val="center"/>
        <w:rPr>
          <w:sz w:val="22"/>
          <w:szCs w:val="22"/>
        </w:rPr>
      </w:pPr>
      <w:bookmarkStart w:id="6" w:name="_Toc79748112"/>
      <w:r w:rsidRPr="00B41F2C">
        <w:rPr>
          <w:sz w:val="22"/>
          <w:szCs w:val="22"/>
        </w:rPr>
        <w:t xml:space="preserve">Figure </w:t>
      </w:r>
      <w:r w:rsidRPr="00B41F2C">
        <w:rPr>
          <w:sz w:val="22"/>
          <w:szCs w:val="22"/>
        </w:rPr>
        <w:fldChar w:fldCharType="begin"/>
      </w:r>
      <w:r w:rsidRPr="00B41F2C">
        <w:rPr>
          <w:sz w:val="22"/>
          <w:szCs w:val="22"/>
        </w:rPr>
        <w:instrText xml:space="preserve"> SEQ Figure \* ARABIC </w:instrText>
      </w:r>
      <w:r w:rsidRPr="00B41F2C">
        <w:rPr>
          <w:sz w:val="22"/>
          <w:szCs w:val="22"/>
        </w:rPr>
        <w:fldChar w:fldCharType="separate"/>
      </w:r>
      <w:r w:rsidRPr="00B41F2C">
        <w:rPr>
          <w:noProof/>
          <w:sz w:val="22"/>
          <w:szCs w:val="22"/>
        </w:rPr>
        <w:t>3</w:t>
      </w:r>
      <w:r w:rsidRPr="00B41F2C">
        <w:rPr>
          <w:sz w:val="22"/>
          <w:szCs w:val="22"/>
        </w:rPr>
        <w:fldChar w:fldCharType="end"/>
      </w:r>
      <w:r w:rsidRPr="00B41F2C">
        <w:rPr>
          <w:sz w:val="22"/>
          <w:szCs w:val="22"/>
        </w:rPr>
        <w:t xml:space="preserve">: </w:t>
      </w:r>
      <w:r w:rsidR="0058249D" w:rsidRPr="00B41F2C">
        <w:rPr>
          <w:sz w:val="22"/>
          <w:szCs w:val="22"/>
        </w:rPr>
        <w:t>Interactive Model of Communication</w:t>
      </w:r>
      <w:bookmarkEnd w:id="6"/>
    </w:p>
    <w:p w14:paraId="0BBACD48" w14:textId="77777777" w:rsidR="00920E6B" w:rsidRPr="00920E6B" w:rsidRDefault="00920E6B" w:rsidP="00920E6B">
      <w:pPr>
        <w:jc w:val="center"/>
      </w:pPr>
      <w:r>
        <w:t xml:space="preserve">(Source: </w:t>
      </w:r>
      <w:proofErr w:type="spellStart"/>
      <w:r>
        <w:t>Bolten</w:t>
      </w:r>
      <w:proofErr w:type="spellEnd"/>
      <w:r>
        <w:t>, 2020)</w:t>
      </w:r>
    </w:p>
    <w:p w14:paraId="1861EAA5" w14:textId="77777777" w:rsidR="000078BB" w:rsidRPr="000078BB" w:rsidRDefault="000078BB" w:rsidP="00407360">
      <w:pPr>
        <w:rPr>
          <w:b/>
        </w:rPr>
      </w:pPr>
    </w:p>
    <w:p w14:paraId="7F738B36" w14:textId="77777777" w:rsidR="00673416" w:rsidRPr="00673416" w:rsidRDefault="00673416" w:rsidP="00673416"/>
    <w:p w14:paraId="0EB09D91" w14:textId="77777777" w:rsidR="00687321" w:rsidRDefault="00687321" w:rsidP="00687321">
      <w:pPr>
        <w:rPr>
          <w:rFonts w:asciiTheme="majorHAnsi" w:eastAsiaTheme="majorEastAsia" w:hAnsiTheme="majorHAnsi" w:cstheme="majorBidi"/>
          <w:color w:val="365F91" w:themeColor="accent1" w:themeShade="BF"/>
          <w:sz w:val="28"/>
          <w:szCs w:val="28"/>
        </w:rPr>
      </w:pPr>
      <w:r>
        <w:br w:type="page"/>
      </w:r>
    </w:p>
    <w:p w14:paraId="28997C66" w14:textId="77777777" w:rsidR="00687321" w:rsidRPr="00002738" w:rsidRDefault="00687321" w:rsidP="00002738">
      <w:pPr>
        <w:pStyle w:val="Titlu1"/>
        <w:spacing w:line="360" w:lineRule="auto"/>
        <w:jc w:val="both"/>
        <w:rPr>
          <w:rFonts w:asciiTheme="minorHAnsi" w:hAnsiTheme="minorHAnsi" w:cstheme="minorHAnsi"/>
          <w:sz w:val="22"/>
          <w:szCs w:val="22"/>
        </w:rPr>
      </w:pPr>
      <w:bookmarkStart w:id="7" w:name="_Toc79748104"/>
      <w:r w:rsidRPr="00002738">
        <w:rPr>
          <w:rFonts w:asciiTheme="minorHAnsi" w:hAnsiTheme="minorHAnsi" w:cstheme="minorHAnsi"/>
          <w:sz w:val="22"/>
          <w:szCs w:val="22"/>
        </w:rPr>
        <w:lastRenderedPageBreak/>
        <w:t>COMMUNICATION SKILLS</w:t>
      </w:r>
      <w:bookmarkEnd w:id="7"/>
    </w:p>
    <w:p w14:paraId="23461BCA" w14:textId="77777777" w:rsidR="007C7DE1" w:rsidRPr="00002738" w:rsidRDefault="007C7DE1" w:rsidP="00002738">
      <w:pPr>
        <w:spacing w:line="360" w:lineRule="auto"/>
        <w:jc w:val="both"/>
        <w:rPr>
          <w:rFonts w:cstheme="minorHAnsi"/>
        </w:rPr>
      </w:pPr>
      <w:r w:rsidRPr="00002738">
        <w:rPr>
          <w:rFonts w:cstheme="minorHAnsi"/>
        </w:rPr>
        <w:t xml:space="preserve">Communication is the process of sharing thoughts and understanding with </w:t>
      </w:r>
      <w:r w:rsidR="0053435F">
        <w:rPr>
          <w:rFonts w:cstheme="minorHAnsi"/>
        </w:rPr>
        <w:t xml:space="preserve">other person </w:t>
      </w:r>
      <w:r w:rsidR="0053435F" w:rsidRPr="00002738">
        <w:rPr>
          <w:rFonts w:cstheme="minorHAnsi"/>
        </w:rPr>
        <w:t>(</w:t>
      </w:r>
      <w:proofErr w:type="spellStart"/>
      <w:r w:rsidR="0053435F" w:rsidRPr="00002738">
        <w:rPr>
          <w:rFonts w:cstheme="minorHAnsi"/>
        </w:rPr>
        <w:t>Rizqi</w:t>
      </w:r>
      <w:proofErr w:type="spellEnd"/>
      <w:r w:rsidR="0053435F" w:rsidRPr="00002738">
        <w:rPr>
          <w:rFonts w:cstheme="minorHAnsi"/>
        </w:rPr>
        <w:t>, 2021).</w:t>
      </w:r>
      <w:r w:rsidRPr="00002738">
        <w:rPr>
          <w:rFonts w:cstheme="minorHAnsi"/>
        </w:rPr>
        <w:t xml:space="preserve"> Working in business environment requires command over communication skills, i</w:t>
      </w:r>
      <w:r w:rsidR="00906926" w:rsidRPr="00002738">
        <w:rPr>
          <w:rFonts w:cstheme="minorHAnsi"/>
        </w:rPr>
        <w:t>n order to build effective team (</w:t>
      </w:r>
      <w:proofErr w:type="spellStart"/>
      <w:r w:rsidR="00906926" w:rsidRPr="00002738">
        <w:rPr>
          <w:rFonts w:cstheme="minorHAnsi"/>
        </w:rPr>
        <w:t>Rizqi</w:t>
      </w:r>
      <w:proofErr w:type="spellEnd"/>
      <w:r w:rsidR="00906926" w:rsidRPr="00002738">
        <w:rPr>
          <w:rFonts w:cstheme="minorHAnsi"/>
        </w:rPr>
        <w:t>, 2021).</w:t>
      </w:r>
      <w:r w:rsidRPr="00002738">
        <w:rPr>
          <w:rFonts w:cstheme="minorHAnsi"/>
        </w:rPr>
        <w:t xml:space="preserve"> Working in a team requires individual to act according to the </w:t>
      </w:r>
      <w:r w:rsidR="00FB6603" w:rsidRPr="00002738">
        <w:rPr>
          <w:rFonts w:cstheme="minorHAnsi"/>
        </w:rPr>
        <w:t xml:space="preserve">prevailing condition and should communicate considering various social, cultural as well as personal aspect. </w:t>
      </w:r>
      <w:r w:rsidR="00433D3E" w:rsidRPr="00002738">
        <w:rPr>
          <w:rFonts w:cstheme="minorHAnsi"/>
        </w:rPr>
        <w:t>Communication skills enhance</w:t>
      </w:r>
      <w:r w:rsidR="00FB6603" w:rsidRPr="00002738">
        <w:rPr>
          <w:rFonts w:cstheme="minorHAnsi"/>
        </w:rPr>
        <w:t xml:space="preserve"> individual’s personal and professional </w:t>
      </w:r>
      <w:r w:rsidR="004B64CE" w:rsidRPr="00002738">
        <w:rPr>
          <w:rFonts w:cstheme="minorHAnsi"/>
        </w:rPr>
        <w:t xml:space="preserve">skills (Mir </w:t>
      </w:r>
      <w:proofErr w:type="spellStart"/>
      <w:r w:rsidR="004B64CE" w:rsidRPr="00002738">
        <w:rPr>
          <w:rFonts w:cstheme="minorHAnsi"/>
        </w:rPr>
        <w:t>Kamali</w:t>
      </w:r>
      <w:proofErr w:type="spellEnd"/>
      <w:r w:rsidR="004B64CE" w:rsidRPr="00002738">
        <w:rPr>
          <w:rFonts w:cstheme="minorHAnsi"/>
        </w:rPr>
        <w:t xml:space="preserve">, 2020).  </w:t>
      </w:r>
      <w:r w:rsidR="00FB6603" w:rsidRPr="00002738">
        <w:rPr>
          <w:rFonts w:cstheme="minorHAnsi"/>
        </w:rPr>
        <w:t xml:space="preserve"> </w:t>
      </w:r>
      <w:r w:rsidR="00433D3E" w:rsidRPr="00002738">
        <w:rPr>
          <w:rFonts w:cstheme="minorHAnsi"/>
        </w:rPr>
        <w:t xml:space="preserve">Showcasing and improving communication </w:t>
      </w:r>
      <w:r w:rsidR="008D6100" w:rsidRPr="00002738">
        <w:rPr>
          <w:rFonts w:cstheme="minorHAnsi"/>
        </w:rPr>
        <w:t>skills enhance</w:t>
      </w:r>
      <w:r w:rsidR="00433D3E" w:rsidRPr="00002738">
        <w:rPr>
          <w:rFonts w:cstheme="minorHAnsi"/>
        </w:rPr>
        <w:t xml:space="preserve"> individual’s personality and provides competitive advantage. Different type of communication skills are stated below:</w:t>
      </w:r>
    </w:p>
    <w:p w14:paraId="53A4D9D7" w14:textId="77777777" w:rsidR="00433D3E" w:rsidRPr="00002738" w:rsidRDefault="005E62F5" w:rsidP="00002738">
      <w:pPr>
        <w:spacing w:line="360" w:lineRule="auto"/>
        <w:jc w:val="both"/>
        <w:rPr>
          <w:rFonts w:cstheme="minorHAnsi"/>
        </w:rPr>
      </w:pPr>
      <w:r w:rsidRPr="00002738">
        <w:rPr>
          <w:rFonts w:cstheme="minorHAnsi"/>
          <w:b/>
        </w:rPr>
        <w:t>Listening actively-</w:t>
      </w:r>
      <w:r w:rsidRPr="00002738">
        <w:rPr>
          <w:rFonts w:cstheme="minorHAnsi"/>
        </w:rPr>
        <w:t xml:space="preserve"> Active listening </w:t>
      </w:r>
      <w:r w:rsidR="00886BE4" w:rsidRPr="00002738">
        <w:rPr>
          <w:rFonts w:cstheme="minorHAnsi"/>
        </w:rPr>
        <w:t>is the crucial aspect in communication process, a</w:t>
      </w:r>
      <w:r w:rsidRPr="00002738">
        <w:rPr>
          <w:rFonts w:cstheme="minorHAnsi"/>
        </w:rPr>
        <w:t>s it eliminated the risk of misunderstanding. Active listening creates a</w:t>
      </w:r>
      <w:r w:rsidR="00886BE4" w:rsidRPr="00002738">
        <w:rPr>
          <w:rFonts w:cstheme="minorHAnsi"/>
        </w:rPr>
        <w:t xml:space="preserve"> </w:t>
      </w:r>
      <w:r w:rsidRPr="00002738">
        <w:rPr>
          <w:rFonts w:cstheme="minorHAnsi"/>
        </w:rPr>
        <w:t xml:space="preserve">sense of </w:t>
      </w:r>
      <w:r w:rsidR="00886BE4" w:rsidRPr="00002738">
        <w:rPr>
          <w:rFonts w:cstheme="minorHAnsi"/>
        </w:rPr>
        <w:t>trust</w:t>
      </w:r>
      <w:r w:rsidRPr="00002738">
        <w:rPr>
          <w:rFonts w:cstheme="minorHAnsi"/>
        </w:rPr>
        <w:t xml:space="preserve"> </w:t>
      </w:r>
      <w:r w:rsidR="000F5149" w:rsidRPr="00002738">
        <w:rPr>
          <w:rFonts w:cstheme="minorHAnsi"/>
        </w:rPr>
        <w:t>within the speaker. He feels that he is considered and his thoughts are valued</w:t>
      </w:r>
      <w:r w:rsidR="004B64CE" w:rsidRPr="00002738">
        <w:rPr>
          <w:rFonts w:cstheme="minorHAnsi"/>
        </w:rPr>
        <w:t xml:space="preserve"> (Mir </w:t>
      </w:r>
      <w:proofErr w:type="spellStart"/>
      <w:r w:rsidR="004B64CE" w:rsidRPr="00002738">
        <w:rPr>
          <w:rFonts w:cstheme="minorHAnsi"/>
        </w:rPr>
        <w:t>Kamali</w:t>
      </w:r>
      <w:proofErr w:type="spellEnd"/>
      <w:r w:rsidR="004B64CE" w:rsidRPr="00002738">
        <w:rPr>
          <w:rFonts w:cstheme="minorHAnsi"/>
        </w:rPr>
        <w:t xml:space="preserve">, 2020).  </w:t>
      </w:r>
      <w:r w:rsidR="000F5149" w:rsidRPr="00002738">
        <w:rPr>
          <w:rFonts w:cstheme="minorHAnsi"/>
        </w:rPr>
        <w:t xml:space="preserve">One must on interrupt while the person is talking. </w:t>
      </w:r>
      <w:r w:rsidR="00B9619D" w:rsidRPr="00002738">
        <w:rPr>
          <w:rFonts w:cstheme="minorHAnsi"/>
        </w:rPr>
        <w:t xml:space="preserve">Asking questions, rephrasing, engaging </w:t>
      </w:r>
      <w:r w:rsidR="00F50930" w:rsidRPr="00002738">
        <w:rPr>
          <w:rFonts w:cstheme="minorHAnsi"/>
        </w:rPr>
        <w:t>with person and paying</w:t>
      </w:r>
      <w:r w:rsidR="00B9619D" w:rsidRPr="00002738">
        <w:rPr>
          <w:rFonts w:cstheme="minorHAnsi"/>
        </w:rPr>
        <w:t xml:space="preserve"> attention build the strong </w:t>
      </w:r>
      <w:r w:rsidR="00002738">
        <w:rPr>
          <w:rFonts w:cstheme="minorHAnsi"/>
        </w:rPr>
        <w:t xml:space="preserve">listening skills </w:t>
      </w:r>
      <w:r w:rsidR="00002738" w:rsidRPr="00002738">
        <w:rPr>
          <w:rFonts w:cstheme="minorHAnsi"/>
        </w:rPr>
        <w:t>(</w:t>
      </w:r>
      <w:proofErr w:type="spellStart"/>
      <w:r w:rsidR="00002738" w:rsidRPr="00002738">
        <w:rPr>
          <w:rFonts w:cstheme="minorHAnsi"/>
        </w:rPr>
        <w:t>Rizqi</w:t>
      </w:r>
      <w:proofErr w:type="spellEnd"/>
      <w:r w:rsidR="00002738" w:rsidRPr="00002738">
        <w:rPr>
          <w:rFonts w:cstheme="minorHAnsi"/>
        </w:rPr>
        <w:t>, 2021).</w:t>
      </w:r>
      <w:r w:rsidR="00B9619D" w:rsidRPr="00002738">
        <w:rPr>
          <w:rFonts w:cstheme="minorHAnsi"/>
        </w:rPr>
        <w:t xml:space="preserve"> </w:t>
      </w:r>
      <w:r w:rsidR="00E779FC" w:rsidRPr="00002738">
        <w:rPr>
          <w:rFonts w:cstheme="minorHAnsi"/>
        </w:rPr>
        <w:t>One</w:t>
      </w:r>
      <w:r w:rsidR="00F50930" w:rsidRPr="00002738">
        <w:rPr>
          <w:rFonts w:cstheme="minorHAnsi"/>
        </w:rPr>
        <w:t xml:space="preserve"> should get indulge in the listening process with other person, so as to understand the view point </w:t>
      </w:r>
      <w:r w:rsidR="008D6100" w:rsidRPr="00002738">
        <w:rPr>
          <w:rFonts w:cstheme="minorHAnsi"/>
        </w:rPr>
        <w:t>speaker</w:t>
      </w:r>
      <w:r w:rsidR="00E779FC" w:rsidRPr="00002738">
        <w:rPr>
          <w:rFonts w:cstheme="minorHAnsi"/>
        </w:rPr>
        <w:t xml:space="preserve">, if in case you are not willing to agree with the speaker politely disagree them once they are completed with  </w:t>
      </w:r>
      <w:r w:rsidR="00657368" w:rsidRPr="00002738">
        <w:rPr>
          <w:rFonts w:cstheme="minorHAnsi"/>
        </w:rPr>
        <w:t>expressing their thoughts (</w:t>
      </w:r>
      <w:proofErr w:type="spellStart"/>
      <w:r w:rsidR="00657368" w:rsidRPr="00002738">
        <w:rPr>
          <w:rFonts w:cstheme="minorHAnsi"/>
        </w:rPr>
        <w:t>Bolten</w:t>
      </w:r>
      <w:proofErr w:type="spellEnd"/>
      <w:r w:rsidR="00657368" w:rsidRPr="00002738">
        <w:rPr>
          <w:rFonts w:cstheme="minorHAnsi"/>
        </w:rPr>
        <w:t>, 2020).</w:t>
      </w:r>
    </w:p>
    <w:p w14:paraId="7645F58D" w14:textId="77777777" w:rsidR="006F75F1" w:rsidRPr="00002738" w:rsidRDefault="008D6100" w:rsidP="00002738">
      <w:pPr>
        <w:spacing w:line="360" w:lineRule="auto"/>
        <w:jc w:val="both"/>
        <w:rPr>
          <w:rFonts w:cstheme="minorHAnsi"/>
        </w:rPr>
      </w:pPr>
      <w:r w:rsidRPr="00002738">
        <w:rPr>
          <w:rFonts w:cstheme="minorHAnsi"/>
          <w:b/>
        </w:rPr>
        <w:t>Sharing feedback-</w:t>
      </w:r>
      <w:r w:rsidRPr="00002738">
        <w:rPr>
          <w:rFonts w:cstheme="minorHAnsi"/>
        </w:rPr>
        <w:t xml:space="preserve"> Feedback plays vital role in communication process. It helps to give the understanding of whether the deliver message is understood by the </w:t>
      </w:r>
      <w:r w:rsidR="006F347F" w:rsidRPr="00002738">
        <w:rPr>
          <w:rFonts w:cstheme="minorHAnsi"/>
        </w:rPr>
        <w:t>receiver in s</w:t>
      </w:r>
      <w:r w:rsidR="005D5D8A" w:rsidRPr="00002738">
        <w:rPr>
          <w:rFonts w:cstheme="minorHAnsi"/>
        </w:rPr>
        <w:t xml:space="preserve">ame context as delivered or not (von </w:t>
      </w:r>
      <w:proofErr w:type="spellStart"/>
      <w:r w:rsidR="005D5D8A" w:rsidRPr="00002738">
        <w:rPr>
          <w:rFonts w:cstheme="minorHAnsi"/>
        </w:rPr>
        <w:t>Lühmann</w:t>
      </w:r>
      <w:proofErr w:type="spellEnd"/>
      <w:r w:rsidR="005D5D8A" w:rsidRPr="00002738">
        <w:rPr>
          <w:rFonts w:cstheme="minorHAnsi"/>
        </w:rPr>
        <w:t xml:space="preserve"> et al., 2020).</w:t>
      </w:r>
      <w:r w:rsidR="006F347F" w:rsidRPr="00002738">
        <w:rPr>
          <w:rFonts w:cstheme="minorHAnsi"/>
        </w:rPr>
        <w:t xml:space="preserve"> Providing feedback eliminates the misunderstanding. Providing and receiving feedback is important skill that is required at work place as it gives clear understanding of the communication process. </w:t>
      </w:r>
      <w:r w:rsidR="006F75F1" w:rsidRPr="00002738">
        <w:rPr>
          <w:rFonts w:cstheme="minorHAnsi"/>
        </w:rPr>
        <w:t xml:space="preserve"> The feedback should be received by the sender in positive manner and should be analysed </w:t>
      </w:r>
      <w:r w:rsidR="00906926" w:rsidRPr="00002738">
        <w:rPr>
          <w:rFonts w:cstheme="minorHAnsi"/>
        </w:rPr>
        <w:t>and implemented accordingly (</w:t>
      </w:r>
      <w:proofErr w:type="spellStart"/>
      <w:r w:rsidR="00906926" w:rsidRPr="00002738">
        <w:rPr>
          <w:rFonts w:cstheme="minorHAnsi"/>
        </w:rPr>
        <w:t>Rizqi</w:t>
      </w:r>
      <w:proofErr w:type="spellEnd"/>
      <w:r w:rsidR="00906926" w:rsidRPr="00002738">
        <w:rPr>
          <w:rFonts w:cstheme="minorHAnsi"/>
        </w:rPr>
        <w:t>, 2021).</w:t>
      </w:r>
    </w:p>
    <w:p w14:paraId="74EA2A5D" w14:textId="48D9FB3A" w:rsidR="008D6100" w:rsidRPr="00002738" w:rsidRDefault="006F75F1" w:rsidP="00002738">
      <w:pPr>
        <w:spacing w:line="360" w:lineRule="auto"/>
        <w:jc w:val="both"/>
        <w:rPr>
          <w:rFonts w:cstheme="minorHAnsi"/>
        </w:rPr>
      </w:pPr>
      <w:r w:rsidRPr="00002738">
        <w:rPr>
          <w:rFonts w:cstheme="minorHAnsi"/>
          <w:b/>
        </w:rPr>
        <w:t>Respect-</w:t>
      </w:r>
      <w:r w:rsidRPr="00002738">
        <w:rPr>
          <w:rFonts w:cstheme="minorHAnsi"/>
        </w:rPr>
        <w:t xml:space="preserve"> </w:t>
      </w:r>
      <w:r w:rsidR="00AC3B83" w:rsidRPr="00002738">
        <w:rPr>
          <w:rFonts w:cstheme="minorHAnsi"/>
        </w:rPr>
        <w:t xml:space="preserve">Working in a team at workplace with different type of people, with different skills, thought process and understanding, it is important that one should respect other people’s opinion. Many </w:t>
      </w:r>
      <w:proofErr w:type="gramStart"/>
      <w:r w:rsidR="00AC3B83" w:rsidRPr="00002738">
        <w:rPr>
          <w:rFonts w:cstheme="minorHAnsi"/>
        </w:rPr>
        <w:t>times</w:t>
      </w:r>
      <w:proofErr w:type="gramEnd"/>
      <w:r w:rsidR="00AC3B83" w:rsidRPr="00002738">
        <w:rPr>
          <w:rFonts w:cstheme="minorHAnsi"/>
        </w:rPr>
        <w:t xml:space="preserve"> the differences in opinion, feedbacks, decisions and conclusion to a topic can take place</w:t>
      </w:r>
      <w:r w:rsidR="005D5D8A" w:rsidRPr="00002738">
        <w:rPr>
          <w:rFonts w:cstheme="minorHAnsi"/>
        </w:rPr>
        <w:t xml:space="preserve"> (</w:t>
      </w:r>
      <w:proofErr w:type="spellStart"/>
      <w:r w:rsidR="005D5D8A" w:rsidRPr="00002738">
        <w:rPr>
          <w:rFonts w:cstheme="minorHAnsi"/>
        </w:rPr>
        <w:t>Bolten</w:t>
      </w:r>
      <w:proofErr w:type="spellEnd"/>
      <w:r w:rsidR="005D5D8A" w:rsidRPr="00002738">
        <w:rPr>
          <w:rFonts w:cstheme="minorHAnsi"/>
        </w:rPr>
        <w:t>, 2020).</w:t>
      </w:r>
      <w:r w:rsidR="0058249D">
        <w:rPr>
          <w:rFonts w:cstheme="minorHAnsi"/>
        </w:rPr>
        <w:t xml:space="preserve"> </w:t>
      </w:r>
      <w:r w:rsidR="00AC3B83" w:rsidRPr="00002738">
        <w:rPr>
          <w:rFonts w:cstheme="minorHAnsi"/>
        </w:rPr>
        <w:t xml:space="preserve">It is necessary that one should respect other people’s opinion and perspective. It doesn’t necessarily </w:t>
      </w:r>
      <w:r w:rsidR="005D5D8A" w:rsidRPr="00002738">
        <w:rPr>
          <w:rFonts w:cstheme="minorHAnsi"/>
        </w:rPr>
        <w:t>mean</w:t>
      </w:r>
      <w:r w:rsidR="00AC3B83" w:rsidRPr="00002738">
        <w:rPr>
          <w:rFonts w:cstheme="minorHAnsi"/>
        </w:rPr>
        <w:t xml:space="preserve"> that you agree with their </w:t>
      </w:r>
      <w:r w:rsidR="00DE2005" w:rsidRPr="00002738">
        <w:rPr>
          <w:rFonts w:cstheme="minorHAnsi"/>
        </w:rPr>
        <w:t>opinions;</w:t>
      </w:r>
      <w:r w:rsidR="00AC3B83" w:rsidRPr="00002738">
        <w:rPr>
          <w:rFonts w:cstheme="minorHAnsi"/>
        </w:rPr>
        <w:t xml:space="preserve"> it just provides clarity and respect towards one opinion. </w:t>
      </w:r>
      <w:r w:rsidR="00DE2005" w:rsidRPr="00002738">
        <w:rPr>
          <w:rFonts w:cstheme="minorHAnsi"/>
        </w:rPr>
        <w:t>One can politely disagree to other person’s opini</w:t>
      </w:r>
      <w:r w:rsidR="00AD7026" w:rsidRPr="00002738">
        <w:rPr>
          <w:rFonts w:cstheme="minorHAnsi"/>
        </w:rPr>
        <w:t xml:space="preserve">on but should not disrespect it (von </w:t>
      </w:r>
      <w:proofErr w:type="spellStart"/>
      <w:r w:rsidR="00AD7026" w:rsidRPr="00002738">
        <w:rPr>
          <w:rFonts w:cstheme="minorHAnsi"/>
        </w:rPr>
        <w:t>Lühmann</w:t>
      </w:r>
      <w:proofErr w:type="spellEnd"/>
      <w:r w:rsidR="00AD7026" w:rsidRPr="00002738">
        <w:rPr>
          <w:rFonts w:cstheme="minorHAnsi"/>
        </w:rPr>
        <w:t xml:space="preserve"> et al., 2020).</w:t>
      </w:r>
    </w:p>
    <w:p w14:paraId="566833A3" w14:textId="77777777" w:rsidR="00DE2005" w:rsidRPr="00002738" w:rsidRDefault="00DE2005" w:rsidP="00002738">
      <w:pPr>
        <w:spacing w:line="360" w:lineRule="auto"/>
        <w:jc w:val="both"/>
        <w:rPr>
          <w:rFonts w:cstheme="minorHAnsi"/>
        </w:rPr>
      </w:pPr>
    </w:p>
    <w:p w14:paraId="7691C5CF" w14:textId="77777777" w:rsidR="00687321" w:rsidRPr="00002738" w:rsidRDefault="00687321" w:rsidP="00002738">
      <w:pPr>
        <w:spacing w:line="360" w:lineRule="auto"/>
        <w:jc w:val="both"/>
        <w:rPr>
          <w:rFonts w:eastAsiaTheme="majorEastAsia" w:cstheme="minorHAnsi"/>
          <w:color w:val="365F91" w:themeColor="accent1" w:themeShade="BF"/>
        </w:rPr>
      </w:pPr>
    </w:p>
    <w:p w14:paraId="515E8EFC" w14:textId="77777777" w:rsidR="007A3827" w:rsidRPr="0053435F" w:rsidRDefault="007A3827" w:rsidP="0053435F">
      <w:pPr>
        <w:pStyle w:val="Titlu1"/>
        <w:spacing w:line="360" w:lineRule="auto"/>
        <w:jc w:val="both"/>
        <w:rPr>
          <w:rFonts w:asciiTheme="minorHAnsi" w:hAnsiTheme="minorHAnsi" w:cstheme="minorHAnsi"/>
          <w:sz w:val="22"/>
          <w:szCs w:val="22"/>
        </w:rPr>
      </w:pPr>
      <w:bookmarkStart w:id="8" w:name="_Toc79748105"/>
      <w:r w:rsidRPr="0053435F">
        <w:rPr>
          <w:rFonts w:asciiTheme="minorHAnsi" w:hAnsiTheme="minorHAnsi" w:cstheme="minorHAnsi"/>
          <w:sz w:val="22"/>
          <w:szCs w:val="22"/>
        </w:rPr>
        <w:lastRenderedPageBreak/>
        <w:t>POOR COMMUNICATION SKILLS</w:t>
      </w:r>
      <w:bookmarkEnd w:id="8"/>
    </w:p>
    <w:p w14:paraId="33A02BE5" w14:textId="77777777" w:rsidR="00CA6AEA" w:rsidRPr="0053435F" w:rsidRDefault="00CA6AEA" w:rsidP="0053435F">
      <w:pPr>
        <w:spacing w:line="360" w:lineRule="auto"/>
        <w:jc w:val="both"/>
        <w:rPr>
          <w:rFonts w:cstheme="minorHAnsi"/>
        </w:rPr>
      </w:pPr>
      <w:r w:rsidRPr="0053435F">
        <w:rPr>
          <w:rFonts w:cstheme="minorHAnsi"/>
        </w:rPr>
        <w:t xml:space="preserve">Working in organisational culture, requires being patient and calm while conducting the communication process. Poor communication can result into frustration, demotivation and </w:t>
      </w:r>
      <w:r w:rsidR="00657368" w:rsidRPr="0053435F">
        <w:rPr>
          <w:rFonts w:cstheme="minorHAnsi"/>
        </w:rPr>
        <w:t>confusion within the employees (</w:t>
      </w:r>
      <w:proofErr w:type="spellStart"/>
      <w:r w:rsidR="00657368" w:rsidRPr="0053435F">
        <w:rPr>
          <w:rFonts w:cstheme="minorHAnsi"/>
        </w:rPr>
        <w:t>Bolten</w:t>
      </w:r>
      <w:proofErr w:type="spellEnd"/>
      <w:r w:rsidR="00657368" w:rsidRPr="0053435F">
        <w:rPr>
          <w:rFonts w:cstheme="minorHAnsi"/>
        </w:rPr>
        <w:t xml:space="preserve">, 2020). </w:t>
      </w:r>
      <w:r w:rsidR="00647EFC" w:rsidRPr="0053435F">
        <w:rPr>
          <w:rFonts w:cstheme="minorHAnsi"/>
        </w:rPr>
        <w:t xml:space="preserve"> It is necessary that one should utilize the effective communication skills and should implement it in order to conduct e</w:t>
      </w:r>
      <w:r w:rsidR="005D5D8A" w:rsidRPr="0053435F">
        <w:rPr>
          <w:rFonts w:cstheme="minorHAnsi"/>
        </w:rPr>
        <w:t>ffective communication process (</w:t>
      </w:r>
      <w:proofErr w:type="spellStart"/>
      <w:r w:rsidR="005D5D8A" w:rsidRPr="0053435F">
        <w:rPr>
          <w:rFonts w:cstheme="minorHAnsi"/>
        </w:rPr>
        <w:t>Şihmantepe</w:t>
      </w:r>
      <w:proofErr w:type="spellEnd"/>
      <w:r w:rsidR="005D5D8A" w:rsidRPr="0053435F">
        <w:rPr>
          <w:rFonts w:cstheme="minorHAnsi"/>
        </w:rPr>
        <w:t xml:space="preserve"> et al., 2021). </w:t>
      </w:r>
      <w:r w:rsidR="001B4591" w:rsidRPr="0053435F">
        <w:rPr>
          <w:rFonts w:cstheme="minorHAnsi"/>
        </w:rPr>
        <w:t xml:space="preserve"> Observing my friend’s telecommunication organisation, I found various poor communications that leads to differences in opinions and creates misunderstanding. Some of </w:t>
      </w:r>
      <w:r w:rsidR="00491E48" w:rsidRPr="0053435F">
        <w:rPr>
          <w:rFonts w:cstheme="minorHAnsi"/>
        </w:rPr>
        <w:t>the observed poor communication skills are stated below:</w:t>
      </w:r>
    </w:p>
    <w:p w14:paraId="22C0BB92" w14:textId="77777777" w:rsidR="00383D10" w:rsidRPr="0053435F" w:rsidRDefault="00491E48" w:rsidP="0053435F">
      <w:pPr>
        <w:spacing w:line="360" w:lineRule="auto"/>
        <w:jc w:val="both"/>
        <w:rPr>
          <w:rFonts w:cstheme="minorHAnsi"/>
        </w:rPr>
      </w:pPr>
      <w:r w:rsidRPr="0053435F">
        <w:rPr>
          <w:rFonts w:cstheme="minorHAnsi"/>
          <w:b/>
        </w:rPr>
        <w:t>Cultural diversity-</w:t>
      </w:r>
      <w:r w:rsidRPr="0053435F">
        <w:rPr>
          <w:rFonts w:cstheme="minorHAnsi"/>
        </w:rPr>
        <w:t xml:space="preserve"> Since employees in my friend’s telecommunication organisation belongs to different culture and </w:t>
      </w:r>
      <w:r w:rsidR="005E15B7" w:rsidRPr="0053435F">
        <w:rPr>
          <w:rFonts w:cstheme="minorHAnsi"/>
        </w:rPr>
        <w:t>community;</w:t>
      </w:r>
      <w:r w:rsidRPr="0053435F">
        <w:rPr>
          <w:rFonts w:cstheme="minorHAnsi"/>
        </w:rPr>
        <w:t xml:space="preserve"> it comes difficult to communicate in </w:t>
      </w:r>
      <w:r w:rsidR="005E15B7" w:rsidRPr="0053435F">
        <w:rPr>
          <w:rFonts w:cstheme="minorHAnsi"/>
        </w:rPr>
        <w:t>a</w:t>
      </w:r>
      <w:r w:rsidRPr="0053435F">
        <w:rPr>
          <w:rFonts w:cstheme="minorHAnsi"/>
        </w:rPr>
        <w:t xml:space="preserve"> regional level. </w:t>
      </w:r>
      <w:r w:rsidR="005E15B7" w:rsidRPr="0053435F">
        <w:rPr>
          <w:rFonts w:cstheme="minorHAnsi"/>
        </w:rPr>
        <w:t>Employees belong to different race, caste, religion, beliefs</w:t>
      </w:r>
      <w:r w:rsidR="004B64CE" w:rsidRPr="0053435F">
        <w:rPr>
          <w:rFonts w:cstheme="minorHAnsi"/>
        </w:rPr>
        <w:t xml:space="preserve"> and works under same workplace (Mir </w:t>
      </w:r>
      <w:proofErr w:type="spellStart"/>
      <w:r w:rsidR="004B64CE" w:rsidRPr="0053435F">
        <w:rPr>
          <w:rFonts w:cstheme="minorHAnsi"/>
        </w:rPr>
        <w:t>Kamali</w:t>
      </w:r>
      <w:proofErr w:type="spellEnd"/>
      <w:r w:rsidR="004B64CE" w:rsidRPr="0053435F">
        <w:rPr>
          <w:rFonts w:cstheme="minorHAnsi"/>
        </w:rPr>
        <w:t xml:space="preserve">, 2020). </w:t>
      </w:r>
      <w:r w:rsidR="005E15B7" w:rsidRPr="0053435F">
        <w:rPr>
          <w:rFonts w:cstheme="minorHAnsi"/>
        </w:rPr>
        <w:t xml:space="preserve"> It is not possible </w:t>
      </w:r>
      <w:r w:rsidR="00383D10" w:rsidRPr="0053435F">
        <w:rPr>
          <w:rFonts w:cstheme="minorHAnsi"/>
        </w:rPr>
        <w:t>to relay on common grounds of delivery of message and understands non-verbal clues. This hinders the effectiv</w:t>
      </w:r>
      <w:r w:rsidR="005D5D8A" w:rsidRPr="0053435F">
        <w:rPr>
          <w:rFonts w:cstheme="minorHAnsi"/>
        </w:rPr>
        <w:t>e communication in organisation (</w:t>
      </w:r>
      <w:proofErr w:type="spellStart"/>
      <w:r w:rsidR="005D5D8A" w:rsidRPr="0053435F">
        <w:rPr>
          <w:rFonts w:cstheme="minorHAnsi"/>
        </w:rPr>
        <w:t>Şihmantepe</w:t>
      </w:r>
      <w:proofErr w:type="spellEnd"/>
      <w:r w:rsidR="005D5D8A" w:rsidRPr="0053435F">
        <w:rPr>
          <w:rFonts w:cstheme="minorHAnsi"/>
        </w:rPr>
        <w:t xml:space="preserve"> et al., 2021).</w:t>
      </w:r>
    </w:p>
    <w:p w14:paraId="56E89F89" w14:textId="77777777" w:rsidR="00491E48" w:rsidRPr="0053435F" w:rsidRDefault="00383D10" w:rsidP="0053435F">
      <w:pPr>
        <w:spacing w:line="360" w:lineRule="auto"/>
        <w:jc w:val="both"/>
        <w:rPr>
          <w:rFonts w:cstheme="minorHAnsi"/>
        </w:rPr>
      </w:pPr>
      <w:r w:rsidRPr="0053435F">
        <w:rPr>
          <w:rFonts w:cstheme="minorHAnsi"/>
          <w:b/>
        </w:rPr>
        <w:t>Demoralized employees-</w:t>
      </w:r>
      <w:r w:rsidRPr="0053435F">
        <w:rPr>
          <w:rFonts w:cstheme="minorHAnsi"/>
        </w:rPr>
        <w:t xml:space="preserve"> If the employees are demoralized they lose the interest in their work. </w:t>
      </w:r>
      <w:r w:rsidR="00F00326" w:rsidRPr="0053435F">
        <w:rPr>
          <w:rFonts w:cstheme="minorHAnsi"/>
        </w:rPr>
        <w:t xml:space="preserve">Demoralized employees do not wish to communicate efficiently and it creates barrier in organisation. At my </w:t>
      </w:r>
      <w:r w:rsidR="005955E2" w:rsidRPr="0053435F">
        <w:rPr>
          <w:rFonts w:cstheme="minorHAnsi"/>
        </w:rPr>
        <w:t>friend’s workplace</w:t>
      </w:r>
      <w:r w:rsidR="00F00326" w:rsidRPr="0053435F">
        <w:rPr>
          <w:rFonts w:cstheme="minorHAnsi"/>
        </w:rPr>
        <w:t xml:space="preserve"> employees feels unappreciated, unvalued, disrespected and disregarded which affects their communication skills. </w:t>
      </w:r>
      <w:r w:rsidR="005955E2" w:rsidRPr="0053435F">
        <w:rPr>
          <w:rFonts w:cstheme="minorHAnsi"/>
        </w:rPr>
        <w:t>Employees</w:t>
      </w:r>
      <w:r w:rsidR="00F00326" w:rsidRPr="0053435F">
        <w:rPr>
          <w:rFonts w:cstheme="minorHAnsi"/>
        </w:rPr>
        <w:t xml:space="preserve"> should be valued and considered </w:t>
      </w:r>
      <w:r w:rsidR="005955E2" w:rsidRPr="0053435F">
        <w:rPr>
          <w:rFonts w:cstheme="minorHAnsi"/>
        </w:rPr>
        <w:t>irrespect</w:t>
      </w:r>
      <w:r w:rsidR="005D5D8A" w:rsidRPr="0053435F">
        <w:rPr>
          <w:rFonts w:cstheme="minorHAnsi"/>
        </w:rPr>
        <w:t xml:space="preserve">ive of differences in opinions (von </w:t>
      </w:r>
      <w:proofErr w:type="spellStart"/>
      <w:r w:rsidR="005D5D8A" w:rsidRPr="0053435F">
        <w:rPr>
          <w:rFonts w:cstheme="minorHAnsi"/>
        </w:rPr>
        <w:t>Lühmann</w:t>
      </w:r>
      <w:proofErr w:type="spellEnd"/>
      <w:r w:rsidR="005D5D8A" w:rsidRPr="0053435F">
        <w:rPr>
          <w:rFonts w:cstheme="minorHAnsi"/>
        </w:rPr>
        <w:t xml:space="preserve"> et al., 2020).</w:t>
      </w:r>
    </w:p>
    <w:p w14:paraId="353D4042" w14:textId="77777777" w:rsidR="005955E2" w:rsidRPr="0053435F" w:rsidRDefault="005955E2" w:rsidP="0053435F">
      <w:pPr>
        <w:spacing w:line="360" w:lineRule="auto"/>
        <w:jc w:val="both"/>
        <w:rPr>
          <w:rFonts w:cstheme="minorHAnsi"/>
        </w:rPr>
      </w:pPr>
      <w:r w:rsidRPr="0053435F">
        <w:rPr>
          <w:rFonts w:cstheme="minorHAnsi"/>
          <w:b/>
        </w:rPr>
        <w:t>Personal issues-</w:t>
      </w:r>
      <w:r w:rsidRPr="0053435F">
        <w:rPr>
          <w:rFonts w:cstheme="minorHAnsi"/>
        </w:rPr>
        <w:t xml:space="preserve"> Though working at workplace some of the employees were disturbed due to several personal issues. </w:t>
      </w:r>
      <w:r w:rsidR="002731A8" w:rsidRPr="0053435F">
        <w:rPr>
          <w:rFonts w:cstheme="minorHAnsi"/>
        </w:rPr>
        <w:t xml:space="preserve">Employer should consider the understanding and </w:t>
      </w:r>
      <w:r w:rsidR="00DE2C6B" w:rsidRPr="0053435F">
        <w:rPr>
          <w:rFonts w:cstheme="minorHAnsi"/>
        </w:rPr>
        <w:t>should grant</w:t>
      </w:r>
      <w:r w:rsidR="002D3D0E" w:rsidRPr="0053435F">
        <w:rPr>
          <w:rFonts w:cstheme="minorHAnsi"/>
        </w:rPr>
        <w:t xml:space="preserve"> some time to resolve the issue (</w:t>
      </w:r>
      <w:proofErr w:type="spellStart"/>
      <w:r w:rsidR="002D3D0E" w:rsidRPr="0053435F">
        <w:rPr>
          <w:rFonts w:cstheme="minorHAnsi"/>
        </w:rPr>
        <w:t>Bolten</w:t>
      </w:r>
      <w:proofErr w:type="spellEnd"/>
      <w:r w:rsidR="002D3D0E" w:rsidRPr="0053435F">
        <w:rPr>
          <w:rFonts w:cstheme="minorHAnsi"/>
        </w:rPr>
        <w:t>, 2020).</w:t>
      </w:r>
      <w:r w:rsidR="00DE2C6B" w:rsidRPr="0053435F">
        <w:rPr>
          <w:rFonts w:cstheme="minorHAnsi"/>
        </w:rPr>
        <w:t xml:space="preserve"> </w:t>
      </w:r>
      <w:r w:rsidR="006F4C6B" w:rsidRPr="0053435F">
        <w:rPr>
          <w:rFonts w:cstheme="minorHAnsi"/>
        </w:rPr>
        <w:t>Various employees feel demotivated and lack the spirit to work due to their personal issue. Instead of arguing and pressurizing employees, organisation should consider the issue and allot some mental space and freedom</w:t>
      </w:r>
      <w:r w:rsidR="005D5D8A" w:rsidRPr="0053435F">
        <w:rPr>
          <w:rFonts w:cstheme="minorHAnsi"/>
        </w:rPr>
        <w:t xml:space="preserve"> to bounce back (</w:t>
      </w:r>
      <w:proofErr w:type="spellStart"/>
      <w:r w:rsidR="005D5D8A" w:rsidRPr="0053435F">
        <w:rPr>
          <w:rFonts w:cstheme="minorHAnsi"/>
        </w:rPr>
        <w:t>Bolten</w:t>
      </w:r>
      <w:proofErr w:type="spellEnd"/>
      <w:r w:rsidR="005D5D8A" w:rsidRPr="0053435F">
        <w:rPr>
          <w:rFonts w:cstheme="minorHAnsi"/>
        </w:rPr>
        <w:t>, 2020).</w:t>
      </w:r>
    </w:p>
    <w:p w14:paraId="09D6F6A0" w14:textId="6D87C4D9" w:rsidR="00315D77" w:rsidRPr="0053435F" w:rsidRDefault="00176E8C" w:rsidP="0053435F">
      <w:pPr>
        <w:spacing w:line="360" w:lineRule="auto"/>
        <w:jc w:val="both"/>
        <w:rPr>
          <w:rFonts w:cstheme="minorHAnsi"/>
        </w:rPr>
      </w:pPr>
      <w:r w:rsidRPr="0053435F">
        <w:rPr>
          <w:rFonts w:cstheme="minorHAnsi"/>
          <w:b/>
        </w:rPr>
        <w:t>Undefined objectives-</w:t>
      </w:r>
      <w:r w:rsidRPr="0053435F">
        <w:rPr>
          <w:rFonts w:cstheme="minorHAnsi"/>
        </w:rPr>
        <w:t xml:space="preserve"> The objectives of individual and organisational objectives should go hand in hand. In order to boost the employee morale and motivate them to work efficiently their objectives should be well understood and should be aligned to organisational objectives</w:t>
      </w:r>
      <w:r w:rsidR="005D5D8A" w:rsidRPr="0053435F">
        <w:rPr>
          <w:rFonts w:cstheme="minorHAnsi"/>
        </w:rPr>
        <w:t xml:space="preserve"> (von </w:t>
      </w:r>
      <w:proofErr w:type="spellStart"/>
      <w:r w:rsidR="005D5D8A" w:rsidRPr="0053435F">
        <w:rPr>
          <w:rFonts w:cstheme="minorHAnsi"/>
        </w:rPr>
        <w:t>Lühmann</w:t>
      </w:r>
      <w:proofErr w:type="spellEnd"/>
      <w:r w:rsidR="005D5D8A" w:rsidRPr="0053435F">
        <w:rPr>
          <w:rFonts w:cstheme="minorHAnsi"/>
        </w:rPr>
        <w:t xml:space="preserve"> et al., 2020).</w:t>
      </w:r>
      <w:r w:rsidR="0058249D">
        <w:rPr>
          <w:rFonts w:cstheme="minorHAnsi"/>
        </w:rPr>
        <w:t xml:space="preserve"> </w:t>
      </w:r>
      <w:r w:rsidRPr="0053435F">
        <w:rPr>
          <w:rFonts w:cstheme="minorHAnsi"/>
        </w:rPr>
        <w:t xml:space="preserve">At my friend’s </w:t>
      </w:r>
      <w:r w:rsidR="00160371" w:rsidRPr="0053435F">
        <w:rPr>
          <w:rFonts w:cstheme="minorHAnsi"/>
        </w:rPr>
        <w:t xml:space="preserve">workplace, employees were disturbed and unorganised as their objectives were not clear which do not motivate them to work harder. Lack of clearly defined objectives creates communication gap between </w:t>
      </w:r>
      <w:r w:rsidR="000D0623" w:rsidRPr="0053435F">
        <w:rPr>
          <w:rFonts w:cstheme="minorHAnsi"/>
        </w:rPr>
        <w:t xml:space="preserve">top level management and employees which hinders the effective communication process and </w:t>
      </w:r>
      <w:r w:rsidR="00315D77" w:rsidRPr="0053435F">
        <w:rPr>
          <w:rFonts w:cstheme="minorHAnsi"/>
        </w:rPr>
        <w:t xml:space="preserve">affects the organisational </w:t>
      </w:r>
      <w:r w:rsidR="005D5D8A" w:rsidRPr="0053435F">
        <w:rPr>
          <w:rFonts w:cstheme="minorHAnsi"/>
        </w:rPr>
        <w:t>goals (</w:t>
      </w:r>
      <w:proofErr w:type="spellStart"/>
      <w:r w:rsidR="005D5D8A" w:rsidRPr="0053435F">
        <w:rPr>
          <w:rFonts w:cstheme="minorHAnsi"/>
        </w:rPr>
        <w:t>Şihmantepe</w:t>
      </w:r>
      <w:proofErr w:type="spellEnd"/>
      <w:r w:rsidR="005D5D8A" w:rsidRPr="0053435F">
        <w:rPr>
          <w:rFonts w:cstheme="minorHAnsi"/>
        </w:rPr>
        <w:t xml:space="preserve"> et al., 2021). </w:t>
      </w:r>
    </w:p>
    <w:p w14:paraId="16C01904" w14:textId="1345FAEB" w:rsidR="007A3827" w:rsidRPr="00D85DF6" w:rsidRDefault="007A3827" w:rsidP="00D85DF6">
      <w:pPr>
        <w:pStyle w:val="Titlu1"/>
        <w:rPr>
          <w:sz w:val="22"/>
          <w:szCs w:val="22"/>
        </w:rPr>
      </w:pPr>
      <w:bookmarkStart w:id="9" w:name="_Toc79748106"/>
      <w:r w:rsidRPr="00D85DF6">
        <w:rPr>
          <w:sz w:val="22"/>
          <w:szCs w:val="22"/>
        </w:rPr>
        <w:lastRenderedPageBreak/>
        <w:t>CONCLUSION</w:t>
      </w:r>
      <w:bookmarkEnd w:id="9"/>
      <w:r w:rsidRPr="00D85DF6">
        <w:rPr>
          <w:sz w:val="22"/>
          <w:szCs w:val="22"/>
        </w:rPr>
        <w:t xml:space="preserve"> </w:t>
      </w:r>
    </w:p>
    <w:p w14:paraId="628C6D77" w14:textId="3E9A1AA7" w:rsidR="00315D77" w:rsidRPr="0053435F" w:rsidRDefault="00A27949" w:rsidP="0053435F">
      <w:pPr>
        <w:spacing w:line="360" w:lineRule="auto"/>
        <w:jc w:val="both"/>
        <w:rPr>
          <w:rFonts w:cstheme="minorHAnsi"/>
        </w:rPr>
      </w:pPr>
      <w:r>
        <w:rPr>
          <w:rFonts w:cstheme="minorHAnsi"/>
        </w:rPr>
        <w:t>It can be concluded that effective</w:t>
      </w:r>
      <w:r w:rsidR="00315D77" w:rsidRPr="0053435F">
        <w:rPr>
          <w:rFonts w:cstheme="minorHAnsi"/>
        </w:rPr>
        <w:t xml:space="preserve"> communication provides support </w:t>
      </w:r>
      <w:r w:rsidR="00FD379F" w:rsidRPr="0053435F">
        <w:rPr>
          <w:rFonts w:cstheme="minorHAnsi"/>
        </w:rPr>
        <w:t xml:space="preserve">to individual’s goal and objectives. Working with different type of people </w:t>
      </w:r>
      <w:r w:rsidR="00552E11" w:rsidRPr="0053435F">
        <w:rPr>
          <w:rFonts w:cstheme="minorHAnsi"/>
        </w:rPr>
        <w:t>in a</w:t>
      </w:r>
      <w:r w:rsidR="00FD379F" w:rsidRPr="0053435F">
        <w:rPr>
          <w:rFonts w:cstheme="minorHAnsi"/>
        </w:rPr>
        <w:t xml:space="preserve"> team requires </w:t>
      </w:r>
      <w:r w:rsidR="00C51A78" w:rsidRPr="0053435F">
        <w:rPr>
          <w:rFonts w:cstheme="minorHAnsi"/>
        </w:rPr>
        <w:t>c</w:t>
      </w:r>
      <w:r w:rsidR="00552E11" w:rsidRPr="0053435F">
        <w:rPr>
          <w:rFonts w:cstheme="minorHAnsi"/>
        </w:rPr>
        <w:t xml:space="preserve">ommand over communication skills. </w:t>
      </w:r>
      <w:r w:rsidR="003E4789" w:rsidRPr="0053435F">
        <w:rPr>
          <w:rFonts w:cstheme="minorHAnsi"/>
        </w:rPr>
        <w:t>Individual</w:t>
      </w:r>
      <w:r w:rsidR="00552E11" w:rsidRPr="0053435F">
        <w:rPr>
          <w:rFonts w:cstheme="minorHAnsi"/>
        </w:rPr>
        <w:t xml:space="preserve"> should inculcate communication skills in order to achieve growth at work place</w:t>
      </w:r>
      <w:r w:rsidR="00064A2D" w:rsidRPr="0053435F">
        <w:rPr>
          <w:rFonts w:cstheme="minorHAnsi"/>
        </w:rPr>
        <w:t xml:space="preserve">. Working in a team with different people with different opinions, beliefs, race, caste, etc. one should respect other people’s opinion. Showing empathy towards other person builds the sense of trust </w:t>
      </w:r>
      <w:r w:rsidR="00C51A78" w:rsidRPr="0053435F">
        <w:rPr>
          <w:rFonts w:cstheme="minorHAnsi"/>
        </w:rPr>
        <w:t xml:space="preserve">and reliability. Communication plays vital role in shaping one’s personal and professional growth. </w:t>
      </w:r>
      <w:r w:rsidR="00B3602F" w:rsidRPr="0053435F">
        <w:rPr>
          <w:rFonts w:cstheme="minorHAnsi"/>
        </w:rPr>
        <w:t>Poor communication skills hinder</w:t>
      </w:r>
      <w:r w:rsidR="00C51A78" w:rsidRPr="0053435F">
        <w:rPr>
          <w:rFonts w:cstheme="minorHAnsi"/>
        </w:rPr>
        <w:t xml:space="preserve"> the working of organisational growth and</w:t>
      </w:r>
      <w:r w:rsidR="00B3602F" w:rsidRPr="0053435F">
        <w:rPr>
          <w:rFonts w:cstheme="minorHAnsi"/>
        </w:rPr>
        <w:t xml:space="preserve"> leads to low morale in a team.  Effective communication skills comprises of active listening, showing empathy, respecting and considering other person’s opinion, use of non-verbal signs, effective body language, etc. in order to boost the communication process and carry out the task with ease. </w:t>
      </w:r>
      <w:r w:rsidR="00E736FA" w:rsidRPr="0053435F">
        <w:rPr>
          <w:rFonts w:cstheme="minorHAnsi"/>
        </w:rPr>
        <w:t xml:space="preserve">Poor communication leads to misunderstanding, lack of motivation, unorganised staff and miscommunication of thoughts within a team. This affects the overall working of </w:t>
      </w:r>
      <w:r w:rsidR="006426E6" w:rsidRPr="0053435F">
        <w:rPr>
          <w:rFonts w:cstheme="minorHAnsi"/>
        </w:rPr>
        <w:t>team and affects the organisational goals.</w:t>
      </w:r>
    </w:p>
    <w:p w14:paraId="40506538" w14:textId="77777777" w:rsidR="007A3827" w:rsidRDefault="007A3827" w:rsidP="007A3827">
      <w:pPr>
        <w:rPr>
          <w:rFonts w:asciiTheme="majorHAnsi" w:eastAsiaTheme="majorEastAsia" w:hAnsiTheme="majorHAnsi" w:cstheme="majorBidi"/>
          <w:color w:val="365F91" w:themeColor="accent1" w:themeShade="BF"/>
          <w:sz w:val="28"/>
          <w:szCs w:val="28"/>
        </w:rPr>
      </w:pPr>
      <w:r>
        <w:br w:type="page"/>
      </w:r>
    </w:p>
    <w:p w14:paraId="6747D9E7" w14:textId="77777777" w:rsidR="00572D19" w:rsidRPr="0053435F" w:rsidRDefault="007A3827" w:rsidP="0053435F">
      <w:pPr>
        <w:pStyle w:val="Titlu1"/>
        <w:spacing w:line="360" w:lineRule="auto"/>
        <w:jc w:val="both"/>
        <w:rPr>
          <w:rFonts w:asciiTheme="minorHAnsi" w:hAnsiTheme="minorHAnsi" w:cstheme="minorHAnsi"/>
          <w:sz w:val="22"/>
          <w:szCs w:val="22"/>
        </w:rPr>
      </w:pPr>
      <w:bookmarkStart w:id="10" w:name="_Toc79748107"/>
      <w:r w:rsidRPr="0053435F">
        <w:rPr>
          <w:rFonts w:asciiTheme="minorHAnsi" w:hAnsiTheme="minorHAnsi" w:cstheme="minorHAnsi"/>
          <w:sz w:val="22"/>
          <w:szCs w:val="22"/>
        </w:rPr>
        <w:lastRenderedPageBreak/>
        <w:t>REFERENCES</w:t>
      </w:r>
      <w:bookmarkEnd w:id="10"/>
      <w:r w:rsidRPr="0053435F">
        <w:rPr>
          <w:rFonts w:asciiTheme="minorHAnsi" w:hAnsiTheme="minorHAnsi" w:cstheme="minorHAnsi"/>
          <w:sz w:val="22"/>
          <w:szCs w:val="22"/>
        </w:rPr>
        <w:t xml:space="preserve"> </w:t>
      </w:r>
    </w:p>
    <w:p w14:paraId="4A7F5479" w14:textId="77777777" w:rsidR="00D85DF6" w:rsidRPr="0053435F" w:rsidRDefault="00D85DF6" w:rsidP="0053435F">
      <w:pPr>
        <w:spacing w:line="360" w:lineRule="auto"/>
        <w:jc w:val="both"/>
        <w:rPr>
          <w:rFonts w:cstheme="minorHAnsi"/>
        </w:rPr>
      </w:pPr>
      <w:proofErr w:type="spellStart"/>
      <w:r w:rsidRPr="0053435F">
        <w:rPr>
          <w:rFonts w:cstheme="minorHAnsi"/>
        </w:rPr>
        <w:t>Bolten</w:t>
      </w:r>
      <w:proofErr w:type="spellEnd"/>
      <w:r w:rsidRPr="0053435F">
        <w:rPr>
          <w:rFonts w:cstheme="minorHAnsi"/>
        </w:rPr>
        <w:t>, J. (2020). </w:t>
      </w:r>
      <w:r w:rsidRPr="0053435F">
        <w:rPr>
          <w:rFonts w:cstheme="minorHAnsi"/>
          <w:i/>
          <w:iCs/>
        </w:rPr>
        <w:t>Intercultural business communication: An interactive approach</w:t>
      </w:r>
      <w:r w:rsidRPr="0053435F">
        <w:rPr>
          <w:rFonts w:cstheme="minorHAnsi"/>
        </w:rPr>
        <w:t> (pp. 139-155). Routledge.</w:t>
      </w:r>
    </w:p>
    <w:p w14:paraId="11D892D5" w14:textId="77777777" w:rsidR="00D85DF6" w:rsidRPr="0053435F" w:rsidRDefault="00D85DF6" w:rsidP="0053435F">
      <w:pPr>
        <w:spacing w:line="360" w:lineRule="auto"/>
        <w:jc w:val="both"/>
        <w:rPr>
          <w:rFonts w:cstheme="minorHAnsi"/>
        </w:rPr>
      </w:pPr>
      <w:r w:rsidRPr="0053435F">
        <w:rPr>
          <w:rFonts w:cstheme="minorHAnsi"/>
        </w:rPr>
        <w:t>Guffey, M.E. and Loewy, D.  (2021). </w:t>
      </w:r>
      <w:r w:rsidRPr="0053435F">
        <w:rPr>
          <w:rFonts w:cstheme="minorHAnsi"/>
          <w:i/>
          <w:iCs/>
        </w:rPr>
        <w:t>Business communication: Process &amp; product</w:t>
      </w:r>
      <w:r w:rsidRPr="0053435F">
        <w:rPr>
          <w:rFonts w:cstheme="minorHAnsi"/>
        </w:rPr>
        <w:t>. Cengage Learning.</w:t>
      </w:r>
    </w:p>
    <w:p w14:paraId="3C85A5EF" w14:textId="77777777" w:rsidR="00D85DF6" w:rsidRPr="0053435F" w:rsidRDefault="00D85DF6" w:rsidP="0053435F">
      <w:pPr>
        <w:spacing w:line="360" w:lineRule="auto"/>
        <w:jc w:val="both"/>
        <w:rPr>
          <w:rFonts w:cstheme="minorHAnsi"/>
        </w:rPr>
      </w:pPr>
      <w:r w:rsidRPr="0053435F">
        <w:rPr>
          <w:rFonts w:cstheme="minorHAnsi"/>
        </w:rPr>
        <w:t xml:space="preserve">Hastings, S.O., Aponte, S., Valverde, E., </w:t>
      </w:r>
      <w:proofErr w:type="spellStart"/>
      <w:r w:rsidRPr="0053435F">
        <w:rPr>
          <w:rFonts w:cstheme="minorHAnsi"/>
        </w:rPr>
        <w:t>Gristock</w:t>
      </w:r>
      <w:proofErr w:type="spellEnd"/>
      <w:r w:rsidRPr="0053435F">
        <w:rPr>
          <w:rFonts w:cstheme="minorHAnsi"/>
        </w:rPr>
        <w:t xml:space="preserve">, C., Fraser, R., </w:t>
      </w:r>
      <w:proofErr w:type="spellStart"/>
      <w:r w:rsidRPr="0053435F">
        <w:rPr>
          <w:rFonts w:cstheme="minorHAnsi"/>
        </w:rPr>
        <w:t>Missigman</w:t>
      </w:r>
      <w:proofErr w:type="spellEnd"/>
      <w:r w:rsidRPr="0053435F">
        <w:rPr>
          <w:rFonts w:cstheme="minorHAnsi"/>
        </w:rPr>
        <w:t xml:space="preserve">, M., </w:t>
      </w:r>
      <w:proofErr w:type="spellStart"/>
      <w:r w:rsidRPr="0053435F">
        <w:rPr>
          <w:rFonts w:cstheme="minorHAnsi"/>
        </w:rPr>
        <w:t>Bicasan</w:t>
      </w:r>
      <w:proofErr w:type="spellEnd"/>
      <w:r w:rsidRPr="0053435F">
        <w:rPr>
          <w:rFonts w:cstheme="minorHAnsi"/>
        </w:rPr>
        <w:t>, J. and Rosas, L. (2020). Nonverbal communication and writing deficiencies of graduates: Research by undergraduates for undergraduates. </w:t>
      </w:r>
      <w:r w:rsidRPr="0053435F">
        <w:rPr>
          <w:rFonts w:cstheme="minorHAnsi"/>
          <w:i/>
          <w:iCs/>
        </w:rPr>
        <w:t>Business and Professional Communication Quarterly</w:t>
      </w:r>
      <w:r w:rsidRPr="0053435F">
        <w:rPr>
          <w:rFonts w:cstheme="minorHAnsi"/>
        </w:rPr>
        <w:t>, </w:t>
      </w:r>
      <w:r w:rsidRPr="0053435F">
        <w:rPr>
          <w:rFonts w:cstheme="minorHAnsi"/>
          <w:i/>
          <w:iCs/>
        </w:rPr>
        <w:t>83</w:t>
      </w:r>
      <w:r w:rsidRPr="0053435F">
        <w:rPr>
          <w:rFonts w:cstheme="minorHAnsi"/>
        </w:rPr>
        <w:t>(2), pp.204-222.</w:t>
      </w:r>
    </w:p>
    <w:p w14:paraId="6E3B9046" w14:textId="77777777" w:rsidR="00D85DF6" w:rsidRPr="0053435F" w:rsidRDefault="00D85DF6" w:rsidP="0053435F">
      <w:pPr>
        <w:spacing w:line="360" w:lineRule="auto"/>
        <w:jc w:val="both"/>
        <w:rPr>
          <w:rFonts w:cstheme="minorHAnsi"/>
        </w:rPr>
      </w:pPr>
      <w:r w:rsidRPr="0053435F">
        <w:rPr>
          <w:rFonts w:cstheme="minorHAnsi"/>
        </w:rPr>
        <w:t xml:space="preserve">Mir </w:t>
      </w:r>
      <w:proofErr w:type="spellStart"/>
      <w:r w:rsidRPr="0053435F">
        <w:rPr>
          <w:rFonts w:cstheme="minorHAnsi"/>
        </w:rPr>
        <w:t>Kamali</w:t>
      </w:r>
      <w:proofErr w:type="spellEnd"/>
      <w:r w:rsidRPr="0053435F">
        <w:rPr>
          <w:rFonts w:cstheme="minorHAnsi"/>
        </w:rPr>
        <w:t xml:space="preserve">, S.M. and </w:t>
      </w:r>
      <w:proofErr w:type="spellStart"/>
      <w:r w:rsidRPr="0053435F">
        <w:rPr>
          <w:rFonts w:cstheme="minorHAnsi"/>
        </w:rPr>
        <w:t>Qaem</w:t>
      </w:r>
      <w:proofErr w:type="spellEnd"/>
      <w:r w:rsidRPr="0053435F">
        <w:rPr>
          <w:rFonts w:cstheme="minorHAnsi"/>
        </w:rPr>
        <w:t xml:space="preserve"> </w:t>
      </w:r>
      <w:proofErr w:type="spellStart"/>
      <w:r w:rsidRPr="0053435F">
        <w:rPr>
          <w:rFonts w:cstheme="minorHAnsi"/>
        </w:rPr>
        <w:t>Montazery</w:t>
      </w:r>
      <w:proofErr w:type="spellEnd"/>
      <w:r w:rsidRPr="0053435F">
        <w:rPr>
          <w:rFonts w:cstheme="minorHAnsi"/>
        </w:rPr>
        <w:t>, A. (2020). Investigating the relationship between organizational learning and communication skills with organizational conflict in the staff of education departments in the four districts of Karaj. </w:t>
      </w:r>
      <w:r w:rsidRPr="0053435F">
        <w:rPr>
          <w:rFonts w:cstheme="minorHAnsi"/>
          <w:i/>
          <w:iCs/>
        </w:rPr>
        <w:t>Management and Educational Perspective</w:t>
      </w:r>
      <w:r w:rsidRPr="0053435F">
        <w:rPr>
          <w:rFonts w:cstheme="minorHAnsi"/>
        </w:rPr>
        <w:t>, </w:t>
      </w:r>
      <w:r w:rsidRPr="0053435F">
        <w:rPr>
          <w:rFonts w:cstheme="minorHAnsi"/>
          <w:i/>
          <w:iCs/>
        </w:rPr>
        <w:t>2</w:t>
      </w:r>
      <w:r w:rsidRPr="0053435F">
        <w:rPr>
          <w:rFonts w:cstheme="minorHAnsi"/>
        </w:rPr>
        <w:t>(3), pp.15-42.</w:t>
      </w:r>
    </w:p>
    <w:p w14:paraId="7E1AAE15" w14:textId="77777777" w:rsidR="00D85DF6" w:rsidRPr="0053435F" w:rsidRDefault="00D85DF6" w:rsidP="0053435F">
      <w:pPr>
        <w:spacing w:line="360" w:lineRule="auto"/>
        <w:jc w:val="both"/>
        <w:rPr>
          <w:rFonts w:cstheme="minorHAnsi"/>
        </w:rPr>
      </w:pPr>
      <w:r w:rsidRPr="0053435F">
        <w:rPr>
          <w:rFonts w:cstheme="minorHAnsi"/>
        </w:rPr>
        <w:t>Mishra, S.K. and Mishra, P. (2020). Functional Aspects of Communication Skills for Professional Empowerment. </w:t>
      </w:r>
      <w:r w:rsidRPr="0053435F">
        <w:rPr>
          <w:rFonts w:cstheme="minorHAnsi"/>
          <w:i/>
          <w:iCs/>
        </w:rPr>
        <w:t>Journal of English Language and Literature (JOELL)</w:t>
      </w:r>
      <w:r w:rsidRPr="0053435F">
        <w:rPr>
          <w:rFonts w:cstheme="minorHAnsi"/>
        </w:rPr>
        <w:t>, </w:t>
      </w:r>
      <w:r w:rsidRPr="0053435F">
        <w:rPr>
          <w:rFonts w:cstheme="minorHAnsi"/>
          <w:i/>
          <w:iCs/>
        </w:rPr>
        <w:t>7</w:t>
      </w:r>
      <w:r w:rsidRPr="0053435F">
        <w:rPr>
          <w:rFonts w:cstheme="minorHAnsi"/>
        </w:rPr>
        <w:t>(1), pp.79-85.</w:t>
      </w:r>
    </w:p>
    <w:p w14:paraId="6095681E" w14:textId="77777777" w:rsidR="00D85DF6" w:rsidRPr="0053435F" w:rsidRDefault="00D85DF6" w:rsidP="0053435F">
      <w:pPr>
        <w:spacing w:line="360" w:lineRule="auto"/>
        <w:jc w:val="both"/>
        <w:rPr>
          <w:rFonts w:cstheme="minorHAnsi"/>
        </w:rPr>
      </w:pPr>
      <w:proofErr w:type="spellStart"/>
      <w:r w:rsidRPr="0053435F">
        <w:rPr>
          <w:rFonts w:cstheme="minorHAnsi"/>
        </w:rPr>
        <w:t>Rizqi</w:t>
      </w:r>
      <w:proofErr w:type="spellEnd"/>
      <w:r w:rsidRPr="0053435F">
        <w:rPr>
          <w:rFonts w:cstheme="minorHAnsi"/>
        </w:rPr>
        <w:t>, M. (2021), February. Learning Tools with SAVI Participation (Somatic, Auditory, Visualization, Intellectual) in Improving Mathematical Communication Skills in the Industrial Revolution Era 4.0. In </w:t>
      </w:r>
      <w:r w:rsidRPr="0053435F">
        <w:rPr>
          <w:rFonts w:cstheme="minorHAnsi"/>
          <w:i/>
          <w:iCs/>
        </w:rPr>
        <w:t>Journal of Physics: Conference Series</w:t>
      </w:r>
      <w:r w:rsidRPr="0053435F">
        <w:rPr>
          <w:rFonts w:cstheme="minorHAnsi"/>
        </w:rPr>
        <w:t> (Vol. 1779, No. 1, p. 012063). IOP Publishing.</w:t>
      </w:r>
    </w:p>
    <w:p w14:paraId="5EC836EA" w14:textId="77777777" w:rsidR="00D85DF6" w:rsidRPr="0053435F" w:rsidRDefault="00D85DF6" w:rsidP="0053435F">
      <w:pPr>
        <w:spacing w:line="360" w:lineRule="auto"/>
        <w:jc w:val="both"/>
        <w:rPr>
          <w:rFonts w:cstheme="minorHAnsi"/>
        </w:rPr>
      </w:pPr>
      <w:proofErr w:type="spellStart"/>
      <w:r w:rsidRPr="0053435F">
        <w:rPr>
          <w:rFonts w:cstheme="minorHAnsi"/>
        </w:rPr>
        <w:t>Şihmantepe</w:t>
      </w:r>
      <w:proofErr w:type="spellEnd"/>
      <w:r w:rsidRPr="0053435F">
        <w:rPr>
          <w:rFonts w:cstheme="minorHAnsi"/>
        </w:rPr>
        <w:t xml:space="preserve">, A., </w:t>
      </w:r>
      <w:proofErr w:type="spellStart"/>
      <w:r w:rsidRPr="0053435F">
        <w:rPr>
          <w:rFonts w:cstheme="minorHAnsi"/>
        </w:rPr>
        <w:t>Solmaz</w:t>
      </w:r>
      <w:proofErr w:type="spellEnd"/>
      <w:r w:rsidRPr="0053435F">
        <w:rPr>
          <w:rFonts w:cstheme="minorHAnsi"/>
        </w:rPr>
        <w:t xml:space="preserve">, M.S. and </w:t>
      </w:r>
      <w:proofErr w:type="spellStart"/>
      <w:r w:rsidRPr="0053435F">
        <w:rPr>
          <w:rFonts w:cstheme="minorHAnsi"/>
        </w:rPr>
        <w:t>Aşan</w:t>
      </w:r>
      <w:proofErr w:type="spellEnd"/>
      <w:r w:rsidRPr="0053435F">
        <w:rPr>
          <w:rFonts w:cstheme="minorHAnsi"/>
        </w:rPr>
        <w:t>, C. (2021). Improving Maritime English Oral Communication Skills in an Online Environment: Engaging Students as Teams. In </w:t>
      </w:r>
      <w:r w:rsidRPr="0053435F">
        <w:rPr>
          <w:rFonts w:cstheme="minorHAnsi"/>
          <w:i/>
          <w:iCs/>
        </w:rPr>
        <w:t>Trends and Developments for the Future of Language Education in Higher Education</w:t>
      </w:r>
      <w:r w:rsidRPr="0053435F">
        <w:rPr>
          <w:rFonts w:cstheme="minorHAnsi"/>
        </w:rPr>
        <w:t> (pp. 272-292). IGI Global.</w:t>
      </w:r>
    </w:p>
    <w:p w14:paraId="41EF9E0D" w14:textId="77777777" w:rsidR="00D85DF6" w:rsidRPr="0053435F" w:rsidRDefault="00D85DF6" w:rsidP="0053435F">
      <w:pPr>
        <w:spacing w:line="360" w:lineRule="auto"/>
        <w:jc w:val="both"/>
        <w:rPr>
          <w:rFonts w:cstheme="minorHAnsi"/>
        </w:rPr>
      </w:pPr>
      <w:r w:rsidRPr="0053435F">
        <w:rPr>
          <w:rFonts w:cstheme="minorHAnsi"/>
        </w:rPr>
        <w:t xml:space="preserve">Srivastava, P., </w:t>
      </w:r>
      <w:proofErr w:type="spellStart"/>
      <w:r w:rsidRPr="0053435F">
        <w:rPr>
          <w:rFonts w:cstheme="minorHAnsi"/>
        </w:rPr>
        <w:t>Nozari</w:t>
      </w:r>
      <w:proofErr w:type="spellEnd"/>
      <w:r w:rsidRPr="0053435F">
        <w:rPr>
          <w:rFonts w:cstheme="minorHAnsi"/>
        </w:rPr>
        <w:t xml:space="preserve">, E., Kim, J.Z., Ju, H., Zhou, D., Becker, C., </w:t>
      </w:r>
      <w:proofErr w:type="spellStart"/>
      <w:r w:rsidRPr="0053435F">
        <w:rPr>
          <w:rFonts w:cstheme="minorHAnsi"/>
        </w:rPr>
        <w:t>Pasqualetti</w:t>
      </w:r>
      <w:proofErr w:type="spellEnd"/>
      <w:r w:rsidRPr="0053435F">
        <w:rPr>
          <w:rFonts w:cstheme="minorHAnsi"/>
        </w:rPr>
        <w:t>, F., Pappas, G.J. and Bassett, D.S. (2020). Models of communication and control for brain networks: distinctions, convergence, and future outlook. </w:t>
      </w:r>
      <w:r w:rsidRPr="0053435F">
        <w:rPr>
          <w:rFonts w:cstheme="minorHAnsi"/>
          <w:i/>
          <w:iCs/>
        </w:rPr>
        <w:t>Network Neuroscience</w:t>
      </w:r>
      <w:r w:rsidRPr="0053435F">
        <w:rPr>
          <w:rFonts w:cstheme="minorHAnsi"/>
        </w:rPr>
        <w:t>, </w:t>
      </w:r>
      <w:r w:rsidRPr="0053435F">
        <w:rPr>
          <w:rFonts w:cstheme="minorHAnsi"/>
          <w:i/>
          <w:iCs/>
        </w:rPr>
        <w:t>4</w:t>
      </w:r>
      <w:r w:rsidRPr="0053435F">
        <w:rPr>
          <w:rFonts w:cstheme="minorHAnsi"/>
        </w:rPr>
        <w:t>(4), pp.1122-1159.</w:t>
      </w:r>
    </w:p>
    <w:p w14:paraId="208F39E8" w14:textId="77777777" w:rsidR="00D85DF6" w:rsidRPr="0053435F" w:rsidRDefault="00D85DF6" w:rsidP="0053435F">
      <w:pPr>
        <w:spacing w:line="360" w:lineRule="auto"/>
        <w:jc w:val="both"/>
        <w:rPr>
          <w:rFonts w:cstheme="minorHAnsi"/>
        </w:rPr>
      </w:pPr>
      <w:r w:rsidRPr="0053435F">
        <w:rPr>
          <w:rFonts w:cstheme="minorHAnsi"/>
        </w:rPr>
        <w:t xml:space="preserve">von </w:t>
      </w:r>
      <w:proofErr w:type="spellStart"/>
      <w:r w:rsidRPr="0053435F">
        <w:rPr>
          <w:rFonts w:cstheme="minorHAnsi"/>
        </w:rPr>
        <w:t>Lühmann</w:t>
      </w:r>
      <w:proofErr w:type="spellEnd"/>
      <w:r w:rsidRPr="0053435F">
        <w:rPr>
          <w:rFonts w:cstheme="minorHAnsi"/>
        </w:rPr>
        <w:t xml:space="preserve">, A., Ortega-Martinez, A., Boas, D.A. and </w:t>
      </w:r>
      <w:proofErr w:type="spellStart"/>
      <w:r w:rsidRPr="0053435F">
        <w:rPr>
          <w:rFonts w:cstheme="minorHAnsi"/>
        </w:rPr>
        <w:t>Yücel</w:t>
      </w:r>
      <w:proofErr w:type="spellEnd"/>
      <w:r w:rsidRPr="0053435F">
        <w:rPr>
          <w:rFonts w:cstheme="minorHAnsi"/>
        </w:rPr>
        <w:t xml:space="preserve">, M.A.  (2020). Using the general linear model to improve performance in </w:t>
      </w:r>
      <w:proofErr w:type="spellStart"/>
      <w:r w:rsidRPr="0053435F">
        <w:rPr>
          <w:rFonts w:cstheme="minorHAnsi"/>
        </w:rPr>
        <w:t>fNIRS</w:t>
      </w:r>
      <w:proofErr w:type="spellEnd"/>
      <w:r w:rsidRPr="0053435F">
        <w:rPr>
          <w:rFonts w:cstheme="minorHAnsi"/>
        </w:rPr>
        <w:t xml:space="preserve"> single trial analysis and classification: a perspective. </w:t>
      </w:r>
      <w:r w:rsidRPr="0053435F">
        <w:rPr>
          <w:rFonts w:cstheme="minorHAnsi"/>
          <w:i/>
          <w:iCs/>
        </w:rPr>
        <w:t>Frontiers in human neuroscience</w:t>
      </w:r>
      <w:r w:rsidRPr="0053435F">
        <w:rPr>
          <w:rFonts w:cstheme="minorHAnsi"/>
        </w:rPr>
        <w:t>, </w:t>
      </w:r>
      <w:r w:rsidRPr="0053435F">
        <w:rPr>
          <w:rFonts w:cstheme="minorHAnsi"/>
          <w:i/>
          <w:iCs/>
        </w:rPr>
        <w:t>14</w:t>
      </w:r>
      <w:r w:rsidRPr="0053435F">
        <w:rPr>
          <w:rFonts w:cstheme="minorHAnsi"/>
        </w:rPr>
        <w:t>, p.30.</w:t>
      </w:r>
    </w:p>
    <w:sectPr w:rsidR="00D85DF6" w:rsidRPr="005343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1D73"/>
    <w:multiLevelType w:val="hybridMultilevel"/>
    <w:tmpl w:val="DD606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B350A"/>
    <w:multiLevelType w:val="hybridMultilevel"/>
    <w:tmpl w:val="E6EA3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F4BB5"/>
    <w:multiLevelType w:val="hybridMultilevel"/>
    <w:tmpl w:val="3F20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743E7C"/>
    <w:multiLevelType w:val="hybridMultilevel"/>
    <w:tmpl w:val="D78A5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D19"/>
    <w:rsid w:val="00002738"/>
    <w:rsid w:val="000078BB"/>
    <w:rsid w:val="00064A2D"/>
    <w:rsid w:val="000B7683"/>
    <w:rsid w:val="000C18CD"/>
    <w:rsid w:val="000D0623"/>
    <w:rsid w:val="000F5149"/>
    <w:rsid w:val="00105E8A"/>
    <w:rsid w:val="001202EB"/>
    <w:rsid w:val="0012268E"/>
    <w:rsid w:val="00127217"/>
    <w:rsid w:val="001463A7"/>
    <w:rsid w:val="00160371"/>
    <w:rsid w:val="00176E8C"/>
    <w:rsid w:val="001B4591"/>
    <w:rsid w:val="001E2E4B"/>
    <w:rsid w:val="002420B4"/>
    <w:rsid w:val="002731A8"/>
    <w:rsid w:val="002D3D0E"/>
    <w:rsid w:val="002E09C7"/>
    <w:rsid w:val="00315D77"/>
    <w:rsid w:val="003505EA"/>
    <w:rsid w:val="00383D10"/>
    <w:rsid w:val="003C56AD"/>
    <w:rsid w:val="003E2B3E"/>
    <w:rsid w:val="003E4789"/>
    <w:rsid w:val="003F3BA3"/>
    <w:rsid w:val="00407360"/>
    <w:rsid w:val="00433867"/>
    <w:rsid w:val="00433D3E"/>
    <w:rsid w:val="00491E48"/>
    <w:rsid w:val="004B64CE"/>
    <w:rsid w:val="0053435F"/>
    <w:rsid w:val="00552E11"/>
    <w:rsid w:val="00572D19"/>
    <w:rsid w:val="0058249D"/>
    <w:rsid w:val="005955E2"/>
    <w:rsid w:val="005A56C4"/>
    <w:rsid w:val="005D5D8A"/>
    <w:rsid w:val="005E15B7"/>
    <w:rsid w:val="005E62F5"/>
    <w:rsid w:val="006426E6"/>
    <w:rsid w:val="00647EFC"/>
    <w:rsid w:val="00657368"/>
    <w:rsid w:val="006655DF"/>
    <w:rsid w:val="00673416"/>
    <w:rsid w:val="006772B4"/>
    <w:rsid w:val="00687321"/>
    <w:rsid w:val="006E3861"/>
    <w:rsid w:val="006F347F"/>
    <w:rsid w:val="006F4C6B"/>
    <w:rsid w:val="006F6231"/>
    <w:rsid w:val="006F75F1"/>
    <w:rsid w:val="007026CA"/>
    <w:rsid w:val="00710065"/>
    <w:rsid w:val="00724142"/>
    <w:rsid w:val="00734225"/>
    <w:rsid w:val="007A3827"/>
    <w:rsid w:val="007C7DE1"/>
    <w:rsid w:val="008167B5"/>
    <w:rsid w:val="0082362C"/>
    <w:rsid w:val="00824234"/>
    <w:rsid w:val="00853F40"/>
    <w:rsid w:val="00855E13"/>
    <w:rsid w:val="00863A93"/>
    <w:rsid w:val="00886BE4"/>
    <w:rsid w:val="008D6100"/>
    <w:rsid w:val="00906926"/>
    <w:rsid w:val="00920E6B"/>
    <w:rsid w:val="009318BA"/>
    <w:rsid w:val="00965218"/>
    <w:rsid w:val="009C0D07"/>
    <w:rsid w:val="009D6093"/>
    <w:rsid w:val="00A076CF"/>
    <w:rsid w:val="00A27949"/>
    <w:rsid w:val="00A650B1"/>
    <w:rsid w:val="00A67777"/>
    <w:rsid w:val="00AC3B83"/>
    <w:rsid w:val="00AD7026"/>
    <w:rsid w:val="00B00471"/>
    <w:rsid w:val="00B3602F"/>
    <w:rsid w:val="00B41F2C"/>
    <w:rsid w:val="00B431C7"/>
    <w:rsid w:val="00B77984"/>
    <w:rsid w:val="00B83FC0"/>
    <w:rsid w:val="00B9619D"/>
    <w:rsid w:val="00BB0D84"/>
    <w:rsid w:val="00BB4672"/>
    <w:rsid w:val="00BF4421"/>
    <w:rsid w:val="00C347B7"/>
    <w:rsid w:val="00C43186"/>
    <w:rsid w:val="00C51A78"/>
    <w:rsid w:val="00C552E8"/>
    <w:rsid w:val="00C7147B"/>
    <w:rsid w:val="00CA01EC"/>
    <w:rsid w:val="00CA6AEA"/>
    <w:rsid w:val="00CE2110"/>
    <w:rsid w:val="00D37AD2"/>
    <w:rsid w:val="00D44DA8"/>
    <w:rsid w:val="00D601F7"/>
    <w:rsid w:val="00D85DF6"/>
    <w:rsid w:val="00D92049"/>
    <w:rsid w:val="00DA6358"/>
    <w:rsid w:val="00DB5198"/>
    <w:rsid w:val="00DE2005"/>
    <w:rsid w:val="00DE2C6B"/>
    <w:rsid w:val="00E43263"/>
    <w:rsid w:val="00E736FA"/>
    <w:rsid w:val="00E779FC"/>
    <w:rsid w:val="00ED4AF7"/>
    <w:rsid w:val="00F00326"/>
    <w:rsid w:val="00F504E0"/>
    <w:rsid w:val="00F50930"/>
    <w:rsid w:val="00F53236"/>
    <w:rsid w:val="00F91E4F"/>
    <w:rsid w:val="00FB6603"/>
    <w:rsid w:val="00FD379F"/>
    <w:rsid w:val="00FE183E"/>
    <w:rsid w:val="00FF5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3092D"/>
  <w15:docId w15:val="{C099AEA0-BCF7-4460-AA9D-733637163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E6B"/>
    <w:rPr>
      <w:lang w:val="en-GB"/>
    </w:rPr>
  </w:style>
  <w:style w:type="paragraph" w:styleId="Titlu1">
    <w:name w:val="heading 1"/>
    <w:basedOn w:val="Normal"/>
    <w:next w:val="Normal"/>
    <w:link w:val="Titlu1Caracter"/>
    <w:uiPriority w:val="9"/>
    <w:qFormat/>
    <w:rsid w:val="00572D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572D1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572D19"/>
    <w:rPr>
      <w:rFonts w:asciiTheme="majorHAnsi" w:eastAsiaTheme="majorEastAsia" w:hAnsiTheme="majorHAnsi" w:cstheme="majorBidi"/>
      <w:color w:val="17365D" w:themeColor="text2" w:themeShade="BF"/>
      <w:spacing w:val="5"/>
      <w:kern w:val="28"/>
      <w:sz w:val="52"/>
      <w:szCs w:val="52"/>
      <w:lang w:val="en-GB"/>
    </w:rPr>
  </w:style>
  <w:style w:type="character" w:customStyle="1" w:styleId="Titlu1Caracter">
    <w:name w:val="Titlu 1 Caracter"/>
    <w:basedOn w:val="Fontdeparagrafimplicit"/>
    <w:link w:val="Titlu1"/>
    <w:uiPriority w:val="9"/>
    <w:rsid w:val="00572D19"/>
    <w:rPr>
      <w:rFonts w:asciiTheme="majorHAnsi" w:eastAsiaTheme="majorEastAsia" w:hAnsiTheme="majorHAnsi" w:cstheme="majorBidi"/>
      <w:b/>
      <w:bCs/>
      <w:color w:val="365F91" w:themeColor="accent1" w:themeShade="BF"/>
      <w:sz w:val="28"/>
      <w:szCs w:val="28"/>
      <w:lang w:val="en-GB"/>
    </w:rPr>
  </w:style>
  <w:style w:type="paragraph" w:styleId="Titlucuprins">
    <w:name w:val="TOC Heading"/>
    <w:basedOn w:val="Titlu1"/>
    <w:next w:val="Normal"/>
    <w:uiPriority w:val="39"/>
    <w:semiHidden/>
    <w:unhideWhenUsed/>
    <w:qFormat/>
    <w:rsid w:val="00572D19"/>
    <w:pPr>
      <w:outlineLvl w:val="9"/>
    </w:pPr>
    <w:rPr>
      <w:lang w:val="en-US" w:eastAsia="ja-JP"/>
    </w:rPr>
  </w:style>
  <w:style w:type="paragraph" w:styleId="TextnBalon">
    <w:name w:val="Balloon Text"/>
    <w:basedOn w:val="Normal"/>
    <w:link w:val="TextnBalonCaracter"/>
    <w:uiPriority w:val="99"/>
    <w:semiHidden/>
    <w:unhideWhenUsed/>
    <w:rsid w:val="00572D1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72D19"/>
    <w:rPr>
      <w:rFonts w:ascii="Tahoma" w:hAnsi="Tahoma" w:cs="Tahoma"/>
      <w:sz w:val="16"/>
      <w:szCs w:val="16"/>
      <w:lang w:val="en-GB"/>
    </w:rPr>
  </w:style>
  <w:style w:type="paragraph" w:styleId="Legend">
    <w:name w:val="caption"/>
    <w:basedOn w:val="Normal"/>
    <w:next w:val="Normal"/>
    <w:uiPriority w:val="35"/>
    <w:unhideWhenUsed/>
    <w:qFormat/>
    <w:rsid w:val="00A076CF"/>
    <w:pPr>
      <w:spacing w:line="240" w:lineRule="auto"/>
    </w:pPr>
    <w:rPr>
      <w:b/>
      <w:bCs/>
      <w:color w:val="4F81BD" w:themeColor="accent1"/>
      <w:sz w:val="18"/>
      <w:szCs w:val="18"/>
    </w:rPr>
  </w:style>
  <w:style w:type="paragraph" w:styleId="Listparagraf">
    <w:name w:val="List Paragraph"/>
    <w:basedOn w:val="Normal"/>
    <w:uiPriority w:val="34"/>
    <w:qFormat/>
    <w:rsid w:val="00DB5198"/>
    <w:pPr>
      <w:ind w:left="720"/>
      <w:contextualSpacing/>
    </w:pPr>
  </w:style>
  <w:style w:type="paragraph" w:styleId="Cuprins1">
    <w:name w:val="toc 1"/>
    <w:basedOn w:val="Normal"/>
    <w:next w:val="Normal"/>
    <w:autoRedefine/>
    <w:uiPriority w:val="39"/>
    <w:unhideWhenUsed/>
    <w:rsid w:val="00BB0D84"/>
    <w:pPr>
      <w:spacing w:after="100"/>
    </w:pPr>
  </w:style>
  <w:style w:type="character" w:styleId="Hyperlink">
    <w:name w:val="Hyperlink"/>
    <w:basedOn w:val="Fontdeparagrafimplicit"/>
    <w:uiPriority w:val="99"/>
    <w:unhideWhenUsed/>
    <w:rsid w:val="00BB0D84"/>
    <w:rPr>
      <w:color w:val="0000FF" w:themeColor="hyperlink"/>
      <w:u w:val="single"/>
    </w:rPr>
  </w:style>
  <w:style w:type="paragraph" w:styleId="Tabeldefiguri">
    <w:name w:val="table of figures"/>
    <w:basedOn w:val="Normal"/>
    <w:next w:val="Normal"/>
    <w:uiPriority w:val="99"/>
    <w:unhideWhenUsed/>
    <w:rsid w:val="00BB0D8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375714-91ED-403E-B82D-4BA485C47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Dumitru</cp:lastModifiedBy>
  <cp:revision>3</cp:revision>
  <dcterms:created xsi:type="dcterms:W3CDTF">2021-08-20T10:03:00Z</dcterms:created>
  <dcterms:modified xsi:type="dcterms:W3CDTF">2021-08-25T19:35:00Z</dcterms:modified>
</cp:coreProperties>
</file>