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0CBAEA" w14:textId="59390270" w:rsidR="00B36CF0" w:rsidRPr="00B36CF0" w:rsidRDefault="00B36CF0" w:rsidP="00EE4D80">
      <w:pPr>
        <w:spacing w:line="360" w:lineRule="auto"/>
        <w:jc w:val="both"/>
        <w:rPr>
          <w:rFonts w:cstheme="minorHAnsi"/>
          <w:b/>
          <w:bCs/>
          <w:sz w:val="24"/>
          <w:szCs w:val="24"/>
        </w:rPr>
      </w:pPr>
      <w:r w:rsidRPr="00B36CF0">
        <w:rPr>
          <w:rFonts w:cstheme="minorHAnsi"/>
          <w:b/>
          <w:bCs/>
          <w:sz w:val="24"/>
          <w:szCs w:val="24"/>
        </w:rPr>
        <w:t>Introduction:</w:t>
      </w:r>
    </w:p>
    <w:p w14:paraId="4F199D9E" w14:textId="7B7E1373" w:rsidR="004D438E" w:rsidRDefault="00EE4D80" w:rsidP="00EE4D80">
      <w:pPr>
        <w:spacing w:line="360" w:lineRule="auto"/>
        <w:jc w:val="both"/>
        <w:rPr>
          <w:rFonts w:cstheme="minorHAnsi"/>
          <w:sz w:val="24"/>
          <w:szCs w:val="24"/>
        </w:rPr>
      </w:pPr>
      <w:r>
        <w:rPr>
          <w:rFonts w:cstheme="minorHAnsi"/>
          <w:sz w:val="24"/>
          <w:szCs w:val="24"/>
        </w:rPr>
        <w:t xml:space="preserve">The role of personnel professionals has evolved significantly considering </w:t>
      </w:r>
      <w:r w:rsidR="007E617F">
        <w:rPr>
          <w:rFonts w:cstheme="minorHAnsi"/>
          <w:sz w:val="24"/>
          <w:szCs w:val="24"/>
        </w:rPr>
        <w:t>the dynamic landscape of contemporary business. They have had to adapt to the diverse needs of sectors and enterprises of different sizes</w:t>
      </w:r>
      <w:r w:rsidR="00B36CF0">
        <w:rPr>
          <w:rFonts w:cstheme="minorHAnsi"/>
          <w:sz w:val="24"/>
          <w:szCs w:val="24"/>
        </w:rPr>
        <w:t xml:space="preserve"> (</w:t>
      </w:r>
      <w:r w:rsidR="00B36CF0" w:rsidRPr="004C54B0">
        <w:rPr>
          <w:rFonts w:cstheme="minorHAnsi"/>
          <w:sz w:val="24"/>
          <w:szCs w:val="24"/>
        </w:rPr>
        <w:t>Anwar and Abdullah, 2021</w:t>
      </w:r>
      <w:r w:rsidR="00B36CF0">
        <w:rPr>
          <w:rFonts w:cstheme="minorHAnsi"/>
          <w:sz w:val="24"/>
          <w:szCs w:val="24"/>
        </w:rPr>
        <w:t>).</w:t>
      </w:r>
      <w:r w:rsidR="007E617F">
        <w:rPr>
          <w:rFonts w:cstheme="minorHAnsi"/>
          <w:sz w:val="24"/>
          <w:szCs w:val="24"/>
        </w:rPr>
        <w:t xml:space="preserve"> Strategies employed by personnel professionals have been influenced by the interplay between internal and external factors assessed through SWOT and PESTEL analysis respectively. This </w:t>
      </w:r>
      <w:r w:rsidR="00596FDA">
        <w:rPr>
          <w:rFonts w:cstheme="minorHAnsi"/>
          <w:sz w:val="24"/>
          <w:szCs w:val="24"/>
        </w:rPr>
        <w:t xml:space="preserve">essay takes a look at the multifaceted responsibilities of personnel </w:t>
      </w:r>
      <w:r w:rsidR="004D2421">
        <w:rPr>
          <w:rFonts w:cstheme="minorHAnsi"/>
          <w:sz w:val="24"/>
          <w:szCs w:val="24"/>
        </w:rPr>
        <w:t>professionals</w:t>
      </w:r>
      <w:r w:rsidR="00596FDA">
        <w:rPr>
          <w:rFonts w:cstheme="minorHAnsi"/>
          <w:sz w:val="24"/>
          <w:szCs w:val="24"/>
        </w:rPr>
        <w:t xml:space="preserve"> while exploring their major role in managing and initiating change for improvement.</w:t>
      </w:r>
    </w:p>
    <w:p w14:paraId="02BE0BE2" w14:textId="444DA5E1" w:rsidR="00596FDA" w:rsidRDefault="00596FDA" w:rsidP="00EE4D80">
      <w:pPr>
        <w:spacing w:line="360" w:lineRule="auto"/>
        <w:jc w:val="both"/>
        <w:rPr>
          <w:rFonts w:cstheme="minorHAnsi"/>
          <w:sz w:val="24"/>
          <w:szCs w:val="24"/>
        </w:rPr>
      </w:pPr>
      <w:r>
        <w:rPr>
          <w:rFonts w:cstheme="minorHAnsi"/>
          <w:sz w:val="24"/>
          <w:szCs w:val="24"/>
        </w:rPr>
        <w:t>This study draws insights from the works of renowned scholars such as Jo</w:t>
      </w:r>
      <w:r w:rsidR="00E33BA6">
        <w:rPr>
          <w:rFonts w:cstheme="minorHAnsi"/>
          <w:sz w:val="24"/>
          <w:szCs w:val="24"/>
        </w:rPr>
        <w:t>h</w:t>
      </w:r>
      <w:r>
        <w:rPr>
          <w:rFonts w:cstheme="minorHAnsi"/>
          <w:sz w:val="24"/>
          <w:szCs w:val="24"/>
        </w:rPr>
        <w:t>nston, Clark and Shulver (2012) Hayes and Ninemeier (2009), Tuzunkan and Altintass (2019), Taylor</w:t>
      </w:r>
      <w:r w:rsidR="008512D1">
        <w:rPr>
          <w:rFonts w:cstheme="minorHAnsi"/>
          <w:sz w:val="24"/>
          <w:szCs w:val="24"/>
        </w:rPr>
        <w:t xml:space="preserve"> and Woodhams (2012) and Torrigton et al. (2009). This study navigate through the major features of national and international employment markers. These markets serve as the basis from which organisations source and mobilise staff, offering a balanced perspective on the changing nature of employment markets.</w:t>
      </w:r>
    </w:p>
    <w:p w14:paraId="600E2F8F" w14:textId="4E84C3FF" w:rsidR="008512D1" w:rsidRDefault="008512D1" w:rsidP="00EE4D80">
      <w:pPr>
        <w:spacing w:line="360" w:lineRule="auto"/>
        <w:jc w:val="both"/>
        <w:rPr>
          <w:rFonts w:cstheme="minorHAnsi"/>
          <w:sz w:val="24"/>
          <w:szCs w:val="24"/>
        </w:rPr>
      </w:pPr>
      <w:r>
        <w:rPr>
          <w:rFonts w:cstheme="minorHAnsi"/>
          <w:sz w:val="24"/>
          <w:szCs w:val="24"/>
        </w:rPr>
        <w:t xml:space="preserve">The advancements in technology have brought about significant changes in staffing processes thereby resulting in a demand for a balance between fairness, lawfulness, efficiency and effectiveness. This can be seen when considered through the lens of contemporary human resources management in the tourism industry as noted by Tuzunkan and Altintass (2019). </w:t>
      </w:r>
    </w:p>
    <w:p w14:paraId="3B8FFED7" w14:textId="0901BF1F" w:rsidR="008512D1" w:rsidRDefault="008512D1" w:rsidP="00EE4D80">
      <w:pPr>
        <w:spacing w:line="360" w:lineRule="auto"/>
        <w:jc w:val="both"/>
        <w:rPr>
          <w:rFonts w:cstheme="minorHAnsi"/>
          <w:sz w:val="24"/>
          <w:szCs w:val="24"/>
        </w:rPr>
      </w:pPr>
      <w:r>
        <w:rPr>
          <w:rFonts w:cstheme="minorHAnsi"/>
          <w:sz w:val="24"/>
          <w:szCs w:val="24"/>
        </w:rPr>
        <w:t xml:space="preserve">Similarly, Hayes and Ninemeier (2009) provided invaluable insights into human resources management particularly in the hospitality industry thereby </w:t>
      </w:r>
      <w:r w:rsidR="002462F8">
        <w:rPr>
          <w:rFonts w:cstheme="minorHAnsi"/>
          <w:sz w:val="24"/>
          <w:szCs w:val="24"/>
        </w:rPr>
        <w:t xml:space="preserve">strengthening the arguments in that regard. As organisations strive to improve their processes, the absorption of new personnels into any organisation is necessary for managing </w:t>
      </w:r>
      <w:r w:rsidR="004D2421">
        <w:rPr>
          <w:rFonts w:cstheme="minorHAnsi"/>
          <w:sz w:val="24"/>
          <w:szCs w:val="24"/>
        </w:rPr>
        <w:t>diversity and</w:t>
      </w:r>
      <w:r w:rsidR="002462F8">
        <w:rPr>
          <w:rFonts w:cstheme="minorHAnsi"/>
          <w:sz w:val="24"/>
          <w:szCs w:val="24"/>
        </w:rPr>
        <w:t xml:space="preserve"> achieving the goals of an organisation. Torrignton et al. (2009) delved further into the extent to which the intricacies of managing performance, innovation of new working practices and delivering outstanding customer service lies on the human resources manager. These are essential for developing an organisational culture that is conducive to talent growth, and aligns with the fundamentals of human resource management. </w:t>
      </w:r>
    </w:p>
    <w:p w14:paraId="0BB9AF24" w14:textId="635EBB8B" w:rsidR="002462F8" w:rsidRDefault="002462F8" w:rsidP="00EE4D80">
      <w:pPr>
        <w:spacing w:line="360" w:lineRule="auto"/>
        <w:jc w:val="both"/>
        <w:rPr>
          <w:rFonts w:cstheme="minorHAnsi"/>
          <w:sz w:val="24"/>
          <w:szCs w:val="24"/>
        </w:rPr>
      </w:pPr>
      <w:r>
        <w:rPr>
          <w:rFonts w:cstheme="minorHAnsi"/>
          <w:sz w:val="24"/>
          <w:szCs w:val="24"/>
        </w:rPr>
        <w:lastRenderedPageBreak/>
        <w:t xml:space="preserve">Taylor and Woodhams (2012) considered the </w:t>
      </w:r>
      <w:r w:rsidR="00E33BA6">
        <w:rPr>
          <w:rFonts w:cstheme="minorHAnsi"/>
          <w:sz w:val="24"/>
          <w:szCs w:val="24"/>
        </w:rPr>
        <w:t xml:space="preserve">explored the traditional and contemporary means of professional development and highlighted the concepts of mentoring, coaching and continuous development. Torrignton et al. (2009) on the other hand shed light on the pathways for ethical and professional development, while emphasising a continuous commitment to equal opportunities and diversity management. </w:t>
      </w:r>
    </w:p>
    <w:p w14:paraId="7072BAEE" w14:textId="77777777" w:rsidR="00E33BA6" w:rsidRDefault="00E33BA6" w:rsidP="00EE4D80">
      <w:pPr>
        <w:spacing w:line="360" w:lineRule="auto"/>
        <w:jc w:val="both"/>
        <w:rPr>
          <w:rFonts w:cstheme="minorHAnsi"/>
          <w:sz w:val="24"/>
          <w:szCs w:val="24"/>
        </w:rPr>
      </w:pPr>
    </w:p>
    <w:p w14:paraId="776223EB" w14:textId="795B8FE6" w:rsidR="00E33BA6" w:rsidRPr="00B36CF0" w:rsidRDefault="00E33BA6" w:rsidP="00EE4D80">
      <w:pPr>
        <w:spacing w:line="360" w:lineRule="auto"/>
        <w:jc w:val="both"/>
        <w:rPr>
          <w:rFonts w:cstheme="minorHAnsi"/>
          <w:b/>
          <w:bCs/>
          <w:sz w:val="24"/>
          <w:szCs w:val="24"/>
        </w:rPr>
      </w:pPr>
      <w:r w:rsidRPr="00B36CF0">
        <w:rPr>
          <w:rFonts w:cstheme="minorHAnsi"/>
          <w:b/>
          <w:bCs/>
          <w:sz w:val="24"/>
          <w:szCs w:val="24"/>
        </w:rPr>
        <w:t>Element 1: Job Advertisement for Hotel Manager at Delta by Marriott</w:t>
      </w:r>
    </w:p>
    <w:p w14:paraId="191E0B16" w14:textId="1DC1B4D6" w:rsidR="00E33BA6" w:rsidRPr="00B36CF0" w:rsidRDefault="00E33BA6" w:rsidP="00EE4D80">
      <w:pPr>
        <w:spacing w:line="360" w:lineRule="auto"/>
        <w:jc w:val="both"/>
        <w:rPr>
          <w:rFonts w:cstheme="minorHAnsi"/>
          <w:b/>
          <w:bCs/>
          <w:sz w:val="24"/>
          <w:szCs w:val="24"/>
        </w:rPr>
      </w:pPr>
      <w:r w:rsidRPr="00B36CF0">
        <w:rPr>
          <w:rFonts w:cstheme="minorHAnsi"/>
          <w:b/>
          <w:bCs/>
          <w:sz w:val="24"/>
          <w:szCs w:val="24"/>
        </w:rPr>
        <w:t>Job Title: Hotel Manager</w:t>
      </w:r>
    </w:p>
    <w:p w14:paraId="4F53E42E" w14:textId="56DC7425" w:rsidR="00E33BA6" w:rsidRPr="00B36CF0" w:rsidRDefault="00E33BA6" w:rsidP="00EE4D80">
      <w:pPr>
        <w:spacing w:line="360" w:lineRule="auto"/>
        <w:jc w:val="both"/>
        <w:rPr>
          <w:rFonts w:cstheme="minorHAnsi"/>
          <w:b/>
          <w:bCs/>
          <w:sz w:val="24"/>
          <w:szCs w:val="24"/>
        </w:rPr>
      </w:pPr>
      <w:r w:rsidRPr="00B36CF0">
        <w:rPr>
          <w:rFonts w:cstheme="minorHAnsi"/>
          <w:b/>
          <w:bCs/>
          <w:sz w:val="24"/>
          <w:szCs w:val="24"/>
        </w:rPr>
        <w:t>About Us:</w:t>
      </w:r>
    </w:p>
    <w:p w14:paraId="309E515E" w14:textId="6FA29B99" w:rsidR="00E33BA6" w:rsidRDefault="00E33BA6" w:rsidP="00EE4D80">
      <w:pPr>
        <w:spacing w:line="360" w:lineRule="auto"/>
        <w:jc w:val="both"/>
        <w:rPr>
          <w:rFonts w:cstheme="minorHAnsi"/>
          <w:sz w:val="24"/>
          <w:szCs w:val="24"/>
        </w:rPr>
      </w:pPr>
      <w:r>
        <w:rPr>
          <w:rFonts w:cstheme="minorHAnsi"/>
          <w:sz w:val="24"/>
          <w:szCs w:val="24"/>
        </w:rPr>
        <w:t>Delta by Marriott is a prestigious hotel that is committed to providing exceptional hospitality experiences. We are seeking a dynamic and experienced individual to join out team as a Hotel Manager. If you have a pssion for the hospitality industry with a proven track record of excellent leadership skills</w:t>
      </w:r>
      <w:r w:rsidR="00472E7C">
        <w:rPr>
          <w:rFonts w:cstheme="minorHAnsi"/>
          <w:sz w:val="24"/>
          <w:szCs w:val="24"/>
        </w:rPr>
        <w:t xml:space="preserve"> and managing hotel operations, kindly indicate interest. </w:t>
      </w:r>
    </w:p>
    <w:p w14:paraId="239AC71D" w14:textId="5B98FCF4" w:rsidR="00472E7C" w:rsidRDefault="00472E7C" w:rsidP="00EE4D80">
      <w:pPr>
        <w:spacing w:line="360" w:lineRule="auto"/>
        <w:jc w:val="both"/>
        <w:rPr>
          <w:rFonts w:cstheme="minorHAnsi"/>
          <w:sz w:val="24"/>
          <w:szCs w:val="24"/>
        </w:rPr>
      </w:pPr>
      <w:r w:rsidRPr="00B36CF0">
        <w:rPr>
          <w:rFonts w:cstheme="minorHAnsi"/>
          <w:b/>
          <w:bCs/>
          <w:sz w:val="24"/>
          <w:szCs w:val="24"/>
        </w:rPr>
        <w:t>Job Description:</w:t>
      </w:r>
      <w:r>
        <w:rPr>
          <w:rFonts w:cstheme="minorHAnsi"/>
          <w:sz w:val="24"/>
          <w:szCs w:val="24"/>
        </w:rPr>
        <w:t xml:space="preserve"> As the Hotel Manager, you will be responsible for overseeing the day-today operations of the hotel, ensuring the highest level of guest satisfaction and operational efficiency.</w:t>
      </w:r>
    </w:p>
    <w:p w14:paraId="37652B67" w14:textId="069D3283" w:rsidR="00472E7C" w:rsidRPr="00B36CF0" w:rsidRDefault="00472E7C" w:rsidP="00EE4D80">
      <w:pPr>
        <w:spacing w:line="360" w:lineRule="auto"/>
        <w:jc w:val="both"/>
        <w:rPr>
          <w:rFonts w:cstheme="minorHAnsi"/>
          <w:b/>
          <w:bCs/>
          <w:sz w:val="24"/>
          <w:szCs w:val="24"/>
        </w:rPr>
      </w:pPr>
      <w:r w:rsidRPr="00B36CF0">
        <w:rPr>
          <w:rFonts w:cstheme="minorHAnsi"/>
          <w:b/>
          <w:bCs/>
          <w:sz w:val="24"/>
          <w:szCs w:val="24"/>
        </w:rPr>
        <w:t>The key responsibilities shall include:</w:t>
      </w:r>
    </w:p>
    <w:p w14:paraId="514F2F00" w14:textId="00CA1479" w:rsidR="00472E7C" w:rsidRDefault="00472E7C" w:rsidP="00472E7C">
      <w:pPr>
        <w:pStyle w:val="ListParagraph"/>
        <w:numPr>
          <w:ilvl w:val="0"/>
          <w:numId w:val="1"/>
        </w:numPr>
        <w:spacing w:line="360" w:lineRule="auto"/>
        <w:jc w:val="both"/>
        <w:rPr>
          <w:rFonts w:cstheme="minorHAnsi"/>
          <w:sz w:val="24"/>
          <w:szCs w:val="24"/>
        </w:rPr>
      </w:pPr>
      <w:r>
        <w:rPr>
          <w:rFonts w:cstheme="minorHAnsi"/>
          <w:sz w:val="24"/>
          <w:szCs w:val="24"/>
        </w:rPr>
        <w:t>Managing and leading hotel staff to deliver outstanding customer service at Delta by Marriott.</w:t>
      </w:r>
    </w:p>
    <w:p w14:paraId="4390722E" w14:textId="48F70B59" w:rsidR="00472E7C" w:rsidRDefault="00472E7C" w:rsidP="00472E7C">
      <w:pPr>
        <w:pStyle w:val="ListParagraph"/>
        <w:numPr>
          <w:ilvl w:val="0"/>
          <w:numId w:val="1"/>
        </w:numPr>
        <w:spacing w:line="360" w:lineRule="auto"/>
        <w:jc w:val="both"/>
        <w:rPr>
          <w:rFonts w:cstheme="minorHAnsi"/>
          <w:sz w:val="24"/>
          <w:szCs w:val="24"/>
        </w:rPr>
      </w:pPr>
      <w:r>
        <w:rPr>
          <w:rFonts w:cstheme="minorHAnsi"/>
          <w:sz w:val="24"/>
          <w:szCs w:val="24"/>
        </w:rPr>
        <w:t>Overseeing daily hotel operations, including the front office, housekeeping as well as food and beverages services offered to customers of Delta by Marriott.</w:t>
      </w:r>
    </w:p>
    <w:p w14:paraId="79C7B6AA" w14:textId="16666EBB" w:rsidR="00CC71E6" w:rsidRDefault="00CC71E6" w:rsidP="00472E7C">
      <w:pPr>
        <w:pStyle w:val="ListParagraph"/>
        <w:numPr>
          <w:ilvl w:val="0"/>
          <w:numId w:val="1"/>
        </w:numPr>
        <w:spacing w:line="360" w:lineRule="auto"/>
        <w:jc w:val="both"/>
        <w:rPr>
          <w:rFonts w:cstheme="minorHAnsi"/>
          <w:sz w:val="24"/>
          <w:szCs w:val="24"/>
        </w:rPr>
      </w:pPr>
      <w:r>
        <w:rPr>
          <w:rFonts w:cstheme="minorHAnsi"/>
          <w:sz w:val="24"/>
          <w:szCs w:val="24"/>
        </w:rPr>
        <w:t xml:space="preserve">Maintaining operational standards in line with current industry standards. </w:t>
      </w:r>
    </w:p>
    <w:p w14:paraId="374C4DFD" w14:textId="1D507124" w:rsidR="00472E7C" w:rsidRDefault="00472E7C" w:rsidP="00472E7C">
      <w:pPr>
        <w:pStyle w:val="ListParagraph"/>
        <w:numPr>
          <w:ilvl w:val="0"/>
          <w:numId w:val="1"/>
        </w:numPr>
        <w:spacing w:line="360" w:lineRule="auto"/>
        <w:jc w:val="both"/>
        <w:rPr>
          <w:rFonts w:cstheme="minorHAnsi"/>
          <w:sz w:val="24"/>
          <w:szCs w:val="24"/>
        </w:rPr>
      </w:pPr>
      <w:r>
        <w:rPr>
          <w:rFonts w:cstheme="minorHAnsi"/>
          <w:sz w:val="24"/>
          <w:szCs w:val="24"/>
        </w:rPr>
        <w:t>Implementing and maintaining strategies to maximize revenue and profitability.</w:t>
      </w:r>
    </w:p>
    <w:p w14:paraId="6031CCAF" w14:textId="1B1040E4" w:rsidR="00472E7C" w:rsidRDefault="00472E7C" w:rsidP="00472E7C">
      <w:pPr>
        <w:pStyle w:val="ListParagraph"/>
        <w:numPr>
          <w:ilvl w:val="0"/>
          <w:numId w:val="1"/>
        </w:numPr>
        <w:spacing w:line="360" w:lineRule="auto"/>
        <w:jc w:val="both"/>
        <w:rPr>
          <w:rFonts w:cstheme="minorHAnsi"/>
          <w:sz w:val="24"/>
          <w:szCs w:val="24"/>
        </w:rPr>
      </w:pPr>
      <w:r>
        <w:rPr>
          <w:rFonts w:cstheme="minorHAnsi"/>
          <w:sz w:val="24"/>
          <w:szCs w:val="24"/>
        </w:rPr>
        <w:t xml:space="preserve">Implementing and maintaining operational standards to ensure a seamless experience for guests of Hotel by Marriott. </w:t>
      </w:r>
    </w:p>
    <w:p w14:paraId="6D20546B" w14:textId="59962A24" w:rsidR="00472E7C" w:rsidRDefault="00472E7C" w:rsidP="00472E7C">
      <w:pPr>
        <w:pStyle w:val="ListParagraph"/>
        <w:numPr>
          <w:ilvl w:val="0"/>
          <w:numId w:val="1"/>
        </w:numPr>
        <w:spacing w:line="360" w:lineRule="auto"/>
        <w:jc w:val="both"/>
        <w:rPr>
          <w:rFonts w:cstheme="minorHAnsi"/>
          <w:sz w:val="24"/>
          <w:szCs w:val="24"/>
        </w:rPr>
      </w:pPr>
      <w:r>
        <w:rPr>
          <w:rFonts w:cstheme="minorHAnsi"/>
          <w:sz w:val="24"/>
          <w:szCs w:val="24"/>
        </w:rPr>
        <w:t>Handling customer complaints and ensuring prompt response.</w:t>
      </w:r>
    </w:p>
    <w:p w14:paraId="32B948D8" w14:textId="6E388F34" w:rsidR="00472E7C" w:rsidRPr="00B36CF0" w:rsidRDefault="00472E7C" w:rsidP="00472E7C">
      <w:pPr>
        <w:spacing w:line="360" w:lineRule="auto"/>
        <w:jc w:val="both"/>
        <w:rPr>
          <w:rFonts w:cstheme="minorHAnsi"/>
          <w:b/>
          <w:bCs/>
          <w:sz w:val="24"/>
          <w:szCs w:val="24"/>
        </w:rPr>
      </w:pPr>
      <w:r w:rsidRPr="00B36CF0">
        <w:rPr>
          <w:rFonts w:cstheme="minorHAnsi"/>
          <w:b/>
          <w:bCs/>
          <w:sz w:val="24"/>
          <w:szCs w:val="24"/>
        </w:rPr>
        <w:t>Qualifications:</w:t>
      </w:r>
    </w:p>
    <w:p w14:paraId="04C41028" w14:textId="7ED26A21" w:rsidR="00472E7C" w:rsidRDefault="00472E7C" w:rsidP="00472E7C">
      <w:pPr>
        <w:pStyle w:val="ListParagraph"/>
        <w:numPr>
          <w:ilvl w:val="0"/>
          <w:numId w:val="2"/>
        </w:numPr>
        <w:spacing w:line="360" w:lineRule="auto"/>
        <w:jc w:val="both"/>
        <w:rPr>
          <w:rFonts w:cstheme="minorHAnsi"/>
          <w:sz w:val="24"/>
          <w:szCs w:val="24"/>
        </w:rPr>
      </w:pPr>
      <w:r>
        <w:rPr>
          <w:rFonts w:cstheme="minorHAnsi"/>
          <w:sz w:val="24"/>
          <w:szCs w:val="24"/>
        </w:rPr>
        <w:lastRenderedPageBreak/>
        <w:t>Minimum of 5 years working experience in hotel management.</w:t>
      </w:r>
    </w:p>
    <w:p w14:paraId="1BC5AFEF" w14:textId="3EBAA035" w:rsidR="00472E7C" w:rsidRDefault="00472E7C" w:rsidP="00472E7C">
      <w:pPr>
        <w:pStyle w:val="ListParagraph"/>
        <w:numPr>
          <w:ilvl w:val="0"/>
          <w:numId w:val="2"/>
        </w:numPr>
        <w:spacing w:line="360" w:lineRule="auto"/>
        <w:jc w:val="both"/>
        <w:rPr>
          <w:rFonts w:cstheme="minorHAnsi"/>
          <w:sz w:val="24"/>
          <w:szCs w:val="24"/>
        </w:rPr>
      </w:pPr>
      <w:r>
        <w:rPr>
          <w:rFonts w:cstheme="minorHAnsi"/>
          <w:sz w:val="24"/>
          <w:szCs w:val="24"/>
        </w:rPr>
        <w:t>bachelor's degree in Hospital</w:t>
      </w:r>
      <w:r w:rsidR="00CC71E6">
        <w:rPr>
          <w:rFonts w:cstheme="minorHAnsi"/>
          <w:sz w:val="24"/>
          <w:szCs w:val="24"/>
        </w:rPr>
        <w:t>ity</w:t>
      </w:r>
      <w:r>
        <w:rPr>
          <w:rFonts w:cstheme="minorHAnsi"/>
          <w:sz w:val="24"/>
          <w:szCs w:val="24"/>
        </w:rPr>
        <w:t xml:space="preserve"> Management</w:t>
      </w:r>
      <w:r w:rsidR="00CC71E6">
        <w:rPr>
          <w:rFonts w:cstheme="minorHAnsi"/>
          <w:sz w:val="24"/>
          <w:szCs w:val="24"/>
        </w:rPr>
        <w:t xml:space="preserve"> or any related field.</w:t>
      </w:r>
    </w:p>
    <w:p w14:paraId="6DBBA82B" w14:textId="62A3F8A2" w:rsidR="00CC71E6" w:rsidRDefault="00CC71E6" w:rsidP="00472E7C">
      <w:pPr>
        <w:pStyle w:val="ListParagraph"/>
        <w:numPr>
          <w:ilvl w:val="0"/>
          <w:numId w:val="2"/>
        </w:numPr>
        <w:spacing w:line="360" w:lineRule="auto"/>
        <w:jc w:val="both"/>
        <w:rPr>
          <w:rFonts w:cstheme="minorHAnsi"/>
          <w:sz w:val="24"/>
          <w:szCs w:val="24"/>
        </w:rPr>
      </w:pPr>
      <w:r>
        <w:rPr>
          <w:rFonts w:cstheme="minorHAnsi"/>
          <w:sz w:val="24"/>
          <w:szCs w:val="24"/>
        </w:rPr>
        <w:t>Excellent leadership and communication skills.</w:t>
      </w:r>
    </w:p>
    <w:p w14:paraId="0530B958" w14:textId="6777370B" w:rsidR="00CC71E6" w:rsidRDefault="00CC71E6" w:rsidP="00472E7C">
      <w:pPr>
        <w:pStyle w:val="ListParagraph"/>
        <w:numPr>
          <w:ilvl w:val="0"/>
          <w:numId w:val="2"/>
        </w:numPr>
        <w:spacing w:line="360" w:lineRule="auto"/>
        <w:jc w:val="both"/>
        <w:rPr>
          <w:rFonts w:cstheme="minorHAnsi"/>
          <w:sz w:val="24"/>
          <w:szCs w:val="24"/>
        </w:rPr>
      </w:pPr>
      <w:r>
        <w:rPr>
          <w:rFonts w:cstheme="minorHAnsi"/>
          <w:sz w:val="24"/>
          <w:szCs w:val="24"/>
        </w:rPr>
        <w:t>Proven track record of achieving and exceeding financial targets set within a fiscal year.</w:t>
      </w:r>
    </w:p>
    <w:p w14:paraId="62CF29D1" w14:textId="33897832" w:rsidR="00CC71E6" w:rsidRDefault="00CC71E6" w:rsidP="00CC71E6">
      <w:pPr>
        <w:pStyle w:val="ListParagraph"/>
        <w:numPr>
          <w:ilvl w:val="0"/>
          <w:numId w:val="2"/>
        </w:numPr>
        <w:spacing w:line="360" w:lineRule="auto"/>
        <w:jc w:val="both"/>
        <w:rPr>
          <w:rFonts w:cstheme="minorHAnsi"/>
          <w:sz w:val="24"/>
          <w:szCs w:val="24"/>
        </w:rPr>
      </w:pPr>
      <w:r>
        <w:rPr>
          <w:rFonts w:cstheme="minorHAnsi"/>
          <w:sz w:val="24"/>
          <w:szCs w:val="24"/>
        </w:rPr>
        <w:t xml:space="preserve">Proven knowledge of industry trends and a customer centred mind set. </w:t>
      </w:r>
    </w:p>
    <w:p w14:paraId="713C3CB9" w14:textId="5EE17D7D" w:rsidR="00CC71E6" w:rsidRPr="00B36CF0" w:rsidRDefault="00CC71E6" w:rsidP="00CC71E6">
      <w:pPr>
        <w:spacing w:line="360" w:lineRule="auto"/>
        <w:jc w:val="both"/>
        <w:rPr>
          <w:rFonts w:cstheme="minorHAnsi"/>
          <w:b/>
          <w:bCs/>
          <w:sz w:val="24"/>
          <w:szCs w:val="24"/>
        </w:rPr>
      </w:pPr>
      <w:r w:rsidRPr="00B36CF0">
        <w:rPr>
          <w:rFonts w:cstheme="minorHAnsi"/>
          <w:b/>
          <w:bCs/>
          <w:sz w:val="24"/>
          <w:szCs w:val="24"/>
        </w:rPr>
        <w:t>PESTEL Analysis</w:t>
      </w:r>
    </w:p>
    <w:p w14:paraId="518AFEC7" w14:textId="41F04943" w:rsidR="00C364C5" w:rsidRDefault="00C364C5" w:rsidP="00CC71E6">
      <w:pPr>
        <w:spacing w:line="360" w:lineRule="auto"/>
        <w:jc w:val="both"/>
        <w:rPr>
          <w:rFonts w:cstheme="minorHAnsi"/>
          <w:sz w:val="24"/>
          <w:szCs w:val="24"/>
        </w:rPr>
      </w:pPr>
      <w:r>
        <w:rPr>
          <w:rFonts w:cstheme="minorHAnsi"/>
          <w:sz w:val="24"/>
          <w:szCs w:val="24"/>
        </w:rPr>
        <w:t>This section focuses on insights drawn from scholarly materials as well as reputable internet sources</w:t>
      </w:r>
      <w:r w:rsidR="004D2421">
        <w:rPr>
          <w:rFonts w:cstheme="minorHAnsi"/>
          <w:sz w:val="24"/>
          <w:szCs w:val="24"/>
        </w:rPr>
        <w:t xml:space="preserve"> on the social, technological, environmental, and legal aspects of the recruitment process. This was to ensure that comprehensive and relevant factors were applied to Delta by Marriott</w:t>
      </w:r>
      <w:r w:rsidR="004C54B0">
        <w:rPr>
          <w:rFonts w:cstheme="minorHAnsi"/>
          <w:sz w:val="24"/>
          <w:szCs w:val="24"/>
        </w:rPr>
        <w:t xml:space="preserve"> (</w:t>
      </w:r>
      <w:r w:rsidR="004C54B0" w:rsidRPr="004C54B0">
        <w:rPr>
          <w:rFonts w:cstheme="minorHAnsi"/>
          <w:sz w:val="24"/>
          <w:szCs w:val="24"/>
        </w:rPr>
        <w:t>Matović</w:t>
      </w:r>
      <w:r w:rsidR="004C54B0">
        <w:rPr>
          <w:rFonts w:cstheme="minorHAnsi"/>
          <w:sz w:val="24"/>
          <w:szCs w:val="24"/>
        </w:rPr>
        <w:t>, 2020)</w:t>
      </w:r>
      <w:r w:rsidR="004D2421">
        <w:rPr>
          <w:rFonts w:cstheme="minorHAnsi"/>
          <w:sz w:val="24"/>
          <w:szCs w:val="24"/>
        </w:rPr>
        <w:t xml:space="preserve">. </w:t>
      </w:r>
    </w:p>
    <w:p w14:paraId="61C24641" w14:textId="10AA8AF0" w:rsidR="00CC71E6" w:rsidRPr="00B36CF0" w:rsidRDefault="00CC71E6" w:rsidP="00CC71E6">
      <w:pPr>
        <w:spacing w:line="360" w:lineRule="auto"/>
        <w:jc w:val="both"/>
        <w:rPr>
          <w:rFonts w:cstheme="minorHAnsi"/>
          <w:b/>
          <w:bCs/>
          <w:sz w:val="24"/>
          <w:szCs w:val="24"/>
        </w:rPr>
      </w:pPr>
      <w:r w:rsidRPr="00B36CF0">
        <w:rPr>
          <w:rFonts w:cstheme="minorHAnsi"/>
          <w:b/>
          <w:bCs/>
          <w:sz w:val="24"/>
          <w:szCs w:val="24"/>
        </w:rPr>
        <w:t>Social Factors:</w:t>
      </w:r>
    </w:p>
    <w:p w14:paraId="28EC8687" w14:textId="75F6CBFE" w:rsidR="00CC71E6" w:rsidRDefault="00CC71E6" w:rsidP="00CC71E6">
      <w:pPr>
        <w:pStyle w:val="ListParagraph"/>
        <w:numPr>
          <w:ilvl w:val="0"/>
          <w:numId w:val="3"/>
        </w:numPr>
        <w:spacing w:line="360" w:lineRule="auto"/>
        <w:jc w:val="both"/>
        <w:rPr>
          <w:rFonts w:cstheme="minorHAnsi"/>
          <w:sz w:val="24"/>
          <w:szCs w:val="24"/>
        </w:rPr>
      </w:pPr>
      <w:r>
        <w:rPr>
          <w:rFonts w:cstheme="minorHAnsi"/>
          <w:sz w:val="24"/>
          <w:szCs w:val="24"/>
        </w:rPr>
        <w:t>Attracting diverse talent: Delta by Marriott is committed to diversity and inclusion to people of all ages</w:t>
      </w:r>
      <w:r w:rsidR="00364776">
        <w:rPr>
          <w:rFonts w:cstheme="minorHAnsi"/>
          <w:sz w:val="24"/>
          <w:szCs w:val="24"/>
        </w:rPr>
        <w:t xml:space="preserve">, races and abilities provided they meet the job requirements. </w:t>
      </w:r>
    </w:p>
    <w:p w14:paraId="564EE87C" w14:textId="2202B058" w:rsidR="00364776" w:rsidRDefault="00364776" w:rsidP="00CC71E6">
      <w:pPr>
        <w:pStyle w:val="ListParagraph"/>
        <w:numPr>
          <w:ilvl w:val="0"/>
          <w:numId w:val="3"/>
        </w:numPr>
        <w:spacing w:line="360" w:lineRule="auto"/>
        <w:jc w:val="both"/>
        <w:rPr>
          <w:rFonts w:cstheme="minorHAnsi"/>
          <w:sz w:val="24"/>
          <w:szCs w:val="24"/>
        </w:rPr>
      </w:pPr>
      <w:r>
        <w:rPr>
          <w:rFonts w:cstheme="minorHAnsi"/>
          <w:sz w:val="24"/>
          <w:szCs w:val="24"/>
        </w:rPr>
        <w:t>Employee Well-being: Delta by Marriott engages in various initiatives that promote work-life balance.</w:t>
      </w:r>
    </w:p>
    <w:p w14:paraId="4097B72A" w14:textId="1ABA8F09" w:rsidR="00364776" w:rsidRPr="00B36CF0" w:rsidRDefault="00364776" w:rsidP="00364776">
      <w:pPr>
        <w:spacing w:line="360" w:lineRule="auto"/>
        <w:jc w:val="both"/>
        <w:rPr>
          <w:rFonts w:cstheme="minorHAnsi"/>
          <w:b/>
          <w:bCs/>
          <w:sz w:val="24"/>
          <w:szCs w:val="24"/>
        </w:rPr>
      </w:pPr>
      <w:r w:rsidRPr="00B36CF0">
        <w:rPr>
          <w:rFonts w:cstheme="minorHAnsi"/>
          <w:b/>
          <w:bCs/>
          <w:sz w:val="24"/>
          <w:szCs w:val="24"/>
        </w:rPr>
        <w:t>Technological Factors:</w:t>
      </w:r>
    </w:p>
    <w:p w14:paraId="5810ADA2" w14:textId="603B2FD2" w:rsidR="00364776" w:rsidRDefault="00364776" w:rsidP="00CC71E6">
      <w:pPr>
        <w:pStyle w:val="ListParagraph"/>
        <w:numPr>
          <w:ilvl w:val="0"/>
          <w:numId w:val="3"/>
        </w:numPr>
        <w:spacing w:line="360" w:lineRule="auto"/>
        <w:jc w:val="both"/>
        <w:rPr>
          <w:rFonts w:cstheme="minorHAnsi"/>
          <w:sz w:val="24"/>
          <w:szCs w:val="24"/>
        </w:rPr>
      </w:pPr>
      <w:r>
        <w:rPr>
          <w:rFonts w:cstheme="minorHAnsi"/>
          <w:sz w:val="24"/>
          <w:szCs w:val="24"/>
        </w:rPr>
        <w:t>Advanced reservation systems: Delta by Marriott Hotel engages technology driven approach to better improve customer experiences.</w:t>
      </w:r>
    </w:p>
    <w:p w14:paraId="64C69801" w14:textId="77B6C905" w:rsidR="00364776" w:rsidRDefault="00364776" w:rsidP="00CC71E6">
      <w:pPr>
        <w:pStyle w:val="ListParagraph"/>
        <w:numPr>
          <w:ilvl w:val="0"/>
          <w:numId w:val="3"/>
        </w:numPr>
        <w:spacing w:line="360" w:lineRule="auto"/>
        <w:jc w:val="both"/>
        <w:rPr>
          <w:rFonts w:cstheme="minorHAnsi"/>
          <w:sz w:val="24"/>
          <w:szCs w:val="24"/>
        </w:rPr>
      </w:pPr>
      <w:r>
        <w:rPr>
          <w:rFonts w:cstheme="minorHAnsi"/>
          <w:sz w:val="24"/>
          <w:szCs w:val="24"/>
        </w:rPr>
        <w:t xml:space="preserve">Central technology system: Delta by Marriott operates a central technology system that is integrated to various parts of the hotel for effective and efficient monitoring. </w:t>
      </w:r>
    </w:p>
    <w:p w14:paraId="3943B7DC" w14:textId="1347E18E" w:rsidR="00364776" w:rsidRPr="00B36CF0" w:rsidRDefault="00364776" w:rsidP="00364776">
      <w:pPr>
        <w:spacing w:line="360" w:lineRule="auto"/>
        <w:jc w:val="both"/>
        <w:rPr>
          <w:rFonts w:cstheme="minorHAnsi"/>
          <w:b/>
          <w:bCs/>
          <w:sz w:val="24"/>
          <w:szCs w:val="24"/>
        </w:rPr>
      </w:pPr>
      <w:r w:rsidRPr="00B36CF0">
        <w:rPr>
          <w:rFonts w:cstheme="minorHAnsi"/>
          <w:b/>
          <w:bCs/>
          <w:sz w:val="24"/>
          <w:szCs w:val="24"/>
        </w:rPr>
        <w:t xml:space="preserve">Environmental Factors: </w:t>
      </w:r>
    </w:p>
    <w:p w14:paraId="61BA1F75" w14:textId="71364106" w:rsidR="00364776" w:rsidRDefault="00364776" w:rsidP="00CC71E6">
      <w:pPr>
        <w:pStyle w:val="ListParagraph"/>
        <w:numPr>
          <w:ilvl w:val="0"/>
          <w:numId w:val="3"/>
        </w:numPr>
        <w:spacing w:line="360" w:lineRule="auto"/>
        <w:jc w:val="both"/>
        <w:rPr>
          <w:rFonts w:cstheme="minorHAnsi"/>
          <w:sz w:val="24"/>
          <w:szCs w:val="24"/>
        </w:rPr>
      </w:pPr>
      <w:r>
        <w:rPr>
          <w:rFonts w:cstheme="minorHAnsi"/>
          <w:sz w:val="24"/>
          <w:szCs w:val="24"/>
        </w:rPr>
        <w:t xml:space="preserve">Sustainability initiatives: Delta by Marriott is committed to eco-friendly practices in the hospitality sector. </w:t>
      </w:r>
    </w:p>
    <w:p w14:paraId="1B217F3E" w14:textId="68E5D26F" w:rsidR="00156D9D" w:rsidRDefault="00156D9D" w:rsidP="00156D9D">
      <w:pPr>
        <w:pStyle w:val="ListParagraph"/>
        <w:numPr>
          <w:ilvl w:val="0"/>
          <w:numId w:val="3"/>
        </w:numPr>
        <w:spacing w:line="360" w:lineRule="auto"/>
        <w:jc w:val="both"/>
        <w:rPr>
          <w:rFonts w:cstheme="minorHAnsi"/>
          <w:sz w:val="24"/>
          <w:szCs w:val="24"/>
        </w:rPr>
      </w:pPr>
      <w:r>
        <w:rPr>
          <w:rFonts w:cstheme="minorHAnsi"/>
          <w:sz w:val="24"/>
          <w:szCs w:val="24"/>
        </w:rPr>
        <w:t xml:space="preserve">Sustainable development goals </w:t>
      </w:r>
    </w:p>
    <w:p w14:paraId="0C11A668" w14:textId="1D36DF6F" w:rsidR="00156D9D" w:rsidRPr="00B36CF0" w:rsidRDefault="00156D9D" w:rsidP="00156D9D">
      <w:pPr>
        <w:spacing w:line="360" w:lineRule="auto"/>
        <w:jc w:val="both"/>
        <w:rPr>
          <w:rFonts w:cstheme="minorHAnsi"/>
          <w:b/>
          <w:bCs/>
          <w:sz w:val="24"/>
          <w:szCs w:val="24"/>
        </w:rPr>
      </w:pPr>
      <w:r w:rsidRPr="00B36CF0">
        <w:rPr>
          <w:rFonts w:cstheme="minorHAnsi"/>
          <w:b/>
          <w:bCs/>
          <w:sz w:val="24"/>
          <w:szCs w:val="24"/>
        </w:rPr>
        <w:t xml:space="preserve">Legal Factors </w:t>
      </w:r>
    </w:p>
    <w:p w14:paraId="4B598741" w14:textId="6F833E72" w:rsidR="00156D9D" w:rsidRDefault="00156D9D" w:rsidP="00CC71E6">
      <w:pPr>
        <w:pStyle w:val="ListParagraph"/>
        <w:numPr>
          <w:ilvl w:val="0"/>
          <w:numId w:val="3"/>
        </w:numPr>
        <w:spacing w:line="360" w:lineRule="auto"/>
        <w:jc w:val="both"/>
        <w:rPr>
          <w:rFonts w:cstheme="minorHAnsi"/>
          <w:sz w:val="24"/>
          <w:szCs w:val="24"/>
        </w:rPr>
      </w:pPr>
      <w:r>
        <w:rPr>
          <w:rFonts w:cstheme="minorHAnsi"/>
          <w:sz w:val="24"/>
          <w:szCs w:val="24"/>
        </w:rPr>
        <w:lastRenderedPageBreak/>
        <w:t xml:space="preserve">Compliance with labour laws: Delta by Marriott is committed to the adherence of all legal requirements relating to labour and employment. </w:t>
      </w:r>
    </w:p>
    <w:p w14:paraId="4B210FA3" w14:textId="5F87EB0D" w:rsidR="00364776" w:rsidRPr="00B36CF0" w:rsidRDefault="00156D9D" w:rsidP="00364776">
      <w:pPr>
        <w:spacing w:line="360" w:lineRule="auto"/>
        <w:jc w:val="both"/>
        <w:rPr>
          <w:rFonts w:cstheme="minorHAnsi"/>
          <w:b/>
          <w:bCs/>
          <w:sz w:val="24"/>
          <w:szCs w:val="24"/>
        </w:rPr>
      </w:pPr>
      <w:r w:rsidRPr="00B36CF0">
        <w:rPr>
          <w:rFonts w:cstheme="minorHAnsi"/>
          <w:b/>
          <w:bCs/>
          <w:sz w:val="24"/>
          <w:szCs w:val="24"/>
        </w:rPr>
        <w:t xml:space="preserve">Element </w:t>
      </w:r>
      <w:r w:rsidR="00C364C5" w:rsidRPr="00B36CF0">
        <w:rPr>
          <w:rFonts w:cstheme="minorHAnsi"/>
          <w:b/>
          <w:bCs/>
          <w:sz w:val="24"/>
          <w:szCs w:val="24"/>
        </w:rPr>
        <w:t>2:</w:t>
      </w:r>
      <w:r w:rsidRPr="00B36CF0">
        <w:rPr>
          <w:rFonts w:cstheme="minorHAnsi"/>
          <w:b/>
          <w:bCs/>
          <w:sz w:val="24"/>
          <w:szCs w:val="24"/>
        </w:rPr>
        <w:t xml:space="preserve"> Onboarding and Development Process</w:t>
      </w:r>
    </w:p>
    <w:p w14:paraId="29CF8463" w14:textId="7A7FF52E" w:rsidR="00156D9D" w:rsidRPr="00B36CF0" w:rsidRDefault="00156D9D" w:rsidP="00364776">
      <w:pPr>
        <w:spacing w:line="360" w:lineRule="auto"/>
        <w:jc w:val="both"/>
        <w:rPr>
          <w:rFonts w:cstheme="minorHAnsi"/>
          <w:b/>
          <w:bCs/>
          <w:sz w:val="24"/>
          <w:szCs w:val="24"/>
        </w:rPr>
      </w:pPr>
      <w:r w:rsidRPr="00B36CF0">
        <w:rPr>
          <w:rFonts w:cstheme="minorHAnsi"/>
          <w:b/>
          <w:bCs/>
          <w:sz w:val="24"/>
          <w:szCs w:val="24"/>
        </w:rPr>
        <w:t>Onboarding Process:</w:t>
      </w:r>
    </w:p>
    <w:p w14:paraId="57240D8C" w14:textId="4B1C19BE" w:rsidR="00156D9D" w:rsidRDefault="00156D9D" w:rsidP="00156D9D">
      <w:pPr>
        <w:pStyle w:val="ListParagraph"/>
        <w:numPr>
          <w:ilvl w:val="0"/>
          <w:numId w:val="4"/>
        </w:numPr>
        <w:spacing w:line="360" w:lineRule="auto"/>
        <w:jc w:val="both"/>
        <w:rPr>
          <w:rFonts w:cstheme="minorHAnsi"/>
          <w:sz w:val="24"/>
          <w:szCs w:val="24"/>
        </w:rPr>
      </w:pPr>
      <w:r>
        <w:rPr>
          <w:rFonts w:cstheme="minorHAnsi"/>
          <w:sz w:val="24"/>
          <w:szCs w:val="24"/>
        </w:rPr>
        <w:t>Welcome and Orientation:</w:t>
      </w:r>
    </w:p>
    <w:p w14:paraId="7893E9F5" w14:textId="171F2107" w:rsidR="00156D9D" w:rsidRDefault="00156D9D" w:rsidP="00156D9D">
      <w:pPr>
        <w:pStyle w:val="ListParagraph"/>
        <w:numPr>
          <w:ilvl w:val="0"/>
          <w:numId w:val="3"/>
        </w:numPr>
        <w:spacing w:line="360" w:lineRule="auto"/>
        <w:jc w:val="both"/>
        <w:rPr>
          <w:rFonts w:cstheme="minorHAnsi"/>
          <w:sz w:val="24"/>
          <w:szCs w:val="24"/>
        </w:rPr>
      </w:pPr>
      <w:r>
        <w:rPr>
          <w:rFonts w:cstheme="minorHAnsi"/>
          <w:sz w:val="24"/>
          <w:szCs w:val="24"/>
        </w:rPr>
        <w:t>New employees are treated to a warm welcome and introduction to teams and facilities of Delta by Marriott.</w:t>
      </w:r>
    </w:p>
    <w:p w14:paraId="3AF2BF25" w14:textId="5663E2AE" w:rsidR="00156D9D" w:rsidRDefault="00156D9D" w:rsidP="00156D9D">
      <w:pPr>
        <w:pStyle w:val="ListParagraph"/>
        <w:numPr>
          <w:ilvl w:val="0"/>
          <w:numId w:val="3"/>
        </w:numPr>
        <w:spacing w:line="360" w:lineRule="auto"/>
        <w:jc w:val="both"/>
        <w:rPr>
          <w:rFonts w:cstheme="minorHAnsi"/>
          <w:sz w:val="24"/>
          <w:szCs w:val="24"/>
        </w:rPr>
      </w:pPr>
      <w:r>
        <w:rPr>
          <w:rFonts w:cstheme="minorHAnsi"/>
          <w:sz w:val="24"/>
          <w:szCs w:val="24"/>
        </w:rPr>
        <w:t xml:space="preserve">New employees are taken through an overview of company policies and procedures. </w:t>
      </w:r>
    </w:p>
    <w:p w14:paraId="6F4E3367" w14:textId="034EAE37" w:rsidR="00156D9D" w:rsidRDefault="00156D9D" w:rsidP="00156D9D">
      <w:pPr>
        <w:pStyle w:val="ListParagraph"/>
        <w:numPr>
          <w:ilvl w:val="0"/>
          <w:numId w:val="4"/>
        </w:numPr>
        <w:spacing w:line="360" w:lineRule="auto"/>
        <w:jc w:val="both"/>
        <w:rPr>
          <w:rFonts w:cstheme="minorHAnsi"/>
          <w:sz w:val="24"/>
          <w:szCs w:val="24"/>
        </w:rPr>
      </w:pPr>
      <w:r>
        <w:rPr>
          <w:rFonts w:cstheme="minorHAnsi"/>
          <w:sz w:val="24"/>
          <w:szCs w:val="24"/>
        </w:rPr>
        <w:t>Job-Specific Training:</w:t>
      </w:r>
    </w:p>
    <w:p w14:paraId="0F1B60EA" w14:textId="22A39A95" w:rsidR="00156D9D" w:rsidRDefault="00156D9D" w:rsidP="00156D9D">
      <w:pPr>
        <w:pStyle w:val="ListParagraph"/>
        <w:numPr>
          <w:ilvl w:val="0"/>
          <w:numId w:val="5"/>
        </w:numPr>
        <w:spacing w:line="360" w:lineRule="auto"/>
        <w:jc w:val="both"/>
        <w:rPr>
          <w:rFonts w:cstheme="minorHAnsi"/>
          <w:sz w:val="24"/>
          <w:szCs w:val="24"/>
        </w:rPr>
      </w:pPr>
      <w:r>
        <w:rPr>
          <w:rFonts w:cstheme="minorHAnsi"/>
          <w:sz w:val="24"/>
          <w:szCs w:val="24"/>
        </w:rPr>
        <w:t>Comprehensive tr on job responsibilities and expectations.</w:t>
      </w:r>
    </w:p>
    <w:p w14:paraId="0E0FDE53" w14:textId="726CD127" w:rsidR="00156D9D" w:rsidRDefault="00156D9D" w:rsidP="00156D9D">
      <w:pPr>
        <w:pStyle w:val="ListParagraph"/>
        <w:numPr>
          <w:ilvl w:val="0"/>
          <w:numId w:val="4"/>
        </w:numPr>
        <w:spacing w:line="360" w:lineRule="auto"/>
        <w:jc w:val="both"/>
        <w:rPr>
          <w:rFonts w:cstheme="minorHAnsi"/>
          <w:sz w:val="24"/>
          <w:szCs w:val="24"/>
        </w:rPr>
      </w:pPr>
      <w:r>
        <w:rPr>
          <w:rFonts w:cstheme="minorHAnsi"/>
          <w:sz w:val="24"/>
          <w:szCs w:val="24"/>
        </w:rPr>
        <w:t>Integration:</w:t>
      </w:r>
    </w:p>
    <w:p w14:paraId="586D6E85" w14:textId="12BA9EBC" w:rsidR="00156D9D" w:rsidRDefault="00156D9D" w:rsidP="00156D9D">
      <w:pPr>
        <w:pStyle w:val="ListParagraph"/>
        <w:numPr>
          <w:ilvl w:val="0"/>
          <w:numId w:val="5"/>
        </w:numPr>
        <w:spacing w:line="360" w:lineRule="auto"/>
        <w:jc w:val="both"/>
        <w:rPr>
          <w:rFonts w:cstheme="minorHAnsi"/>
          <w:sz w:val="24"/>
          <w:szCs w:val="24"/>
        </w:rPr>
      </w:pPr>
      <w:r>
        <w:rPr>
          <w:rFonts w:cstheme="minorHAnsi"/>
          <w:sz w:val="24"/>
          <w:szCs w:val="24"/>
        </w:rPr>
        <w:t>Employees engage in team building activities to foster camaraderie.</w:t>
      </w:r>
    </w:p>
    <w:p w14:paraId="65D3DF69" w14:textId="0F8212CA" w:rsidR="00156D9D" w:rsidRDefault="00156D9D" w:rsidP="00156D9D">
      <w:pPr>
        <w:pStyle w:val="ListParagraph"/>
        <w:numPr>
          <w:ilvl w:val="0"/>
          <w:numId w:val="5"/>
        </w:numPr>
        <w:spacing w:line="360" w:lineRule="auto"/>
        <w:jc w:val="both"/>
        <w:rPr>
          <w:rFonts w:cstheme="minorHAnsi"/>
          <w:sz w:val="24"/>
          <w:szCs w:val="24"/>
        </w:rPr>
      </w:pPr>
      <w:r>
        <w:rPr>
          <w:rFonts w:cstheme="minorHAnsi"/>
          <w:sz w:val="24"/>
          <w:szCs w:val="24"/>
        </w:rPr>
        <w:t xml:space="preserve">Frequent check-ins with mentors or line mangers. </w:t>
      </w:r>
    </w:p>
    <w:p w14:paraId="002E9F21" w14:textId="19EB5019" w:rsidR="00156D9D" w:rsidRDefault="00156D9D" w:rsidP="00156D9D">
      <w:pPr>
        <w:pStyle w:val="ListParagraph"/>
        <w:numPr>
          <w:ilvl w:val="0"/>
          <w:numId w:val="4"/>
        </w:numPr>
        <w:spacing w:line="360" w:lineRule="auto"/>
        <w:jc w:val="both"/>
        <w:rPr>
          <w:rFonts w:cstheme="minorHAnsi"/>
          <w:sz w:val="24"/>
          <w:szCs w:val="24"/>
        </w:rPr>
      </w:pPr>
      <w:r>
        <w:rPr>
          <w:rFonts w:cstheme="minorHAnsi"/>
          <w:sz w:val="24"/>
          <w:szCs w:val="24"/>
        </w:rPr>
        <w:t>Introduction to company culture:</w:t>
      </w:r>
    </w:p>
    <w:p w14:paraId="2507778E" w14:textId="02BF4655" w:rsidR="00156D9D" w:rsidRDefault="00156D9D" w:rsidP="00156D9D">
      <w:pPr>
        <w:pStyle w:val="ListParagraph"/>
        <w:numPr>
          <w:ilvl w:val="0"/>
          <w:numId w:val="6"/>
        </w:numPr>
        <w:spacing w:line="360" w:lineRule="auto"/>
        <w:jc w:val="both"/>
        <w:rPr>
          <w:rFonts w:cstheme="minorHAnsi"/>
          <w:sz w:val="24"/>
          <w:szCs w:val="24"/>
        </w:rPr>
      </w:pPr>
      <w:r>
        <w:rPr>
          <w:rFonts w:cstheme="minorHAnsi"/>
          <w:sz w:val="24"/>
          <w:szCs w:val="24"/>
        </w:rPr>
        <w:t xml:space="preserve">Emphasis </w:t>
      </w:r>
      <w:r w:rsidR="00121297">
        <w:rPr>
          <w:rFonts w:cstheme="minorHAnsi"/>
          <w:sz w:val="24"/>
          <w:szCs w:val="24"/>
        </w:rPr>
        <w:t>on the values, mission, and vision of Delta by Marriott</w:t>
      </w:r>
    </w:p>
    <w:p w14:paraId="5C3E4CC5" w14:textId="496880E6" w:rsidR="00121297" w:rsidRDefault="00121297" w:rsidP="00156D9D">
      <w:pPr>
        <w:pStyle w:val="ListParagraph"/>
        <w:numPr>
          <w:ilvl w:val="0"/>
          <w:numId w:val="6"/>
        </w:numPr>
        <w:spacing w:line="360" w:lineRule="auto"/>
        <w:jc w:val="both"/>
        <w:rPr>
          <w:rFonts w:cstheme="minorHAnsi"/>
          <w:sz w:val="24"/>
          <w:szCs w:val="24"/>
        </w:rPr>
      </w:pPr>
      <w:r>
        <w:rPr>
          <w:rFonts w:cstheme="minorHAnsi"/>
          <w:sz w:val="24"/>
          <w:szCs w:val="24"/>
        </w:rPr>
        <w:t>Encouragement of open communication</w:t>
      </w:r>
    </w:p>
    <w:p w14:paraId="4D968211" w14:textId="75D0BB5D" w:rsidR="00121297" w:rsidRDefault="00121297" w:rsidP="00156D9D">
      <w:pPr>
        <w:pStyle w:val="ListParagraph"/>
        <w:numPr>
          <w:ilvl w:val="0"/>
          <w:numId w:val="6"/>
        </w:numPr>
        <w:spacing w:line="360" w:lineRule="auto"/>
        <w:jc w:val="both"/>
        <w:rPr>
          <w:rFonts w:cstheme="minorHAnsi"/>
          <w:sz w:val="24"/>
          <w:szCs w:val="24"/>
        </w:rPr>
      </w:pPr>
      <w:r>
        <w:rPr>
          <w:rFonts w:cstheme="minorHAnsi"/>
          <w:sz w:val="24"/>
          <w:szCs w:val="24"/>
        </w:rPr>
        <w:t xml:space="preserve">Respect for communication channels. </w:t>
      </w:r>
    </w:p>
    <w:p w14:paraId="141F5962" w14:textId="401BBFFC" w:rsidR="00121297" w:rsidRDefault="00121297" w:rsidP="00121297">
      <w:pPr>
        <w:pStyle w:val="ListParagraph"/>
        <w:numPr>
          <w:ilvl w:val="0"/>
          <w:numId w:val="4"/>
        </w:numPr>
        <w:spacing w:line="360" w:lineRule="auto"/>
        <w:jc w:val="both"/>
        <w:rPr>
          <w:rFonts w:cstheme="minorHAnsi"/>
          <w:sz w:val="24"/>
          <w:szCs w:val="24"/>
        </w:rPr>
      </w:pPr>
      <w:r>
        <w:rPr>
          <w:rFonts w:cstheme="minorHAnsi"/>
          <w:sz w:val="24"/>
          <w:szCs w:val="24"/>
        </w:rPr>
        <w:t>Feedback and Evaluation:</w:t>
      </w:r>
    </w:p>
    <w:p w14:paraId="4B5F6830" w14:textId="7F3A102E" w:rsidR="00121297" w:rsidRDefault="00121297" w:rsidP="00121297">
      <w:pPr>
        <w:pStyle w:val="ListParagraph"/>
        <w:numPr>
          <w:ilvl w:val="0"/>
          <w:numId w:val="7"/>
        </w:numPr>
        <w:spacing w:line="360" w:lineRule="auto"/>
        <w:jc w:val="both"/>
        <w:rPr>
          <w:rFonts w:cstheme="minorHAnsi"/>
          <w:sz w:val="24"/>
          <w:szCs w:val="24"/>
        </w:rPr>
      </w:pPr>
      <w:r>
        <w:rPr>
          <w:rFonts w:cstheme="minorHAnsi"/>
          <w:sz w:val="24"/>
          <w:szCs w:val="24"/>
        </w:rPr>
        <w:t xml:space="preserve">Continuous feedback and performance evaluation of employees. </w:t>
      </w:r>
    </w:p>
    <w:p w14:paraId="16F60EC7" w14:textId="5F0BC277" w:rsidR="00121297" w:rsidRPr="00B36CF0" w:rsidRDefault="00121297" w:rsidP="00121297">
      <w:pPr>
        <w:spacing w:line="360" w:lineRule="auto"/>
        <w:jc w:val="both"/>
        <w:rPr>
          <w:rFonts w:cstheme="minorHAnsi"/>
          <w:b/>
          <w:bCs/>
          <w:sz w:val="24"/>
          <w:szCs w:val="24"/>
        </w:rPr>
      </w:pPr>
      <w:r w:rsidRPr="00B36CF0">
        <w:rPr>
          <w:rFonts w:cstheme="minorHAnsi"/>
          <w:b/>
          <w:bCs/>
          <w:sz w:val="24"/>
          <w:szCs w:val="24"/>
        </w:rPr>
        <w:t>Development Strategies:</w:t>
      </w:r>
    </w:p>
    <w:p w14:paraId="13E01875" w14:textId="0AB814A1" w:rsidR="00121297" w:rsidRDefault="00121297" w:rsidP="00121297">
      <w:pPr>
        <w:pStyle w:val="ListParagraph"/>
        <w:numPr>
          <w:ilvl w:val="0"/>
          <w:numId w:val="8"/>
        </w:numPr>
        <w:spacing w:line="360" w:lineRule="auto"/>
        <w:jc w:val="both"/>
        <w:rPr>
          <w:rFonts w:cstheme="minorHAnsi"/>
          <w:sz w:val="24"/>
          <w:szCs w:val="24"/>
        </w:rPr>
      </w:pPr>
      <w:r>
        <w:rPr>
          <w:rFonts w:cstheme="minorHAnsi"/>
          <w:sz w:val="24"/>
          <w:szCs w:val="24"/>
        </w:rPr>
        <w:t>Training Programmes:</w:t>
      </w:r>
    </w:p>
    <w:p w14:paraId="2ABD6116" w14:textId="00756488" w:rsidR="00121297" w:rsidRDefault="00121297" w:rsidP="00121297">
      <w:pPr>
        <w:pStyle w:val="ListParagraph"/>
        <w:numPr>
          <w:ilvl w:val="0"/>
          <w:numId w:val="7"/>
        </w:numPr>
        <w:spacing w:line="360" w:lineRule="auto"/>
        <w:jc w:val="both"/>
        <w:rPr>
          <w:rFonts w:cstheme="minorHAnsi"/>
          <w:sz w:val="24"/>
          <w:szCs w:val="24"/>
        </w:rPr>
      </w:pPr>
      <w:r>
        <w:rPr>
          <w:rFonts w:cstheme="minorHAnsi"/>
          <w:sz w:val="24"/>
          <w:szCs w:val="24"/>
        </w:rPr>
        <w:t xml:space="preserve">Delta by Marriott offers training programs to enhance skills of employees. </w:t>
      </w:r>
    </w:p>
    <w:p w14:paraId="7FC91330" w14:textId="61F349DB" w:rsidR="00121297" w:rsidRDefault="00121297" w:rsidP="00121297">
      <w:pPr>
        <w:pStyle w:val="ListParagraph"/>
        <w:numPr>
          <w:ilvl w:val="0"/>
          <w:numId w:val="7"/>
        </w:numPr>
        <w:spacing w:line="360" w:lineRule="auto"/>
        <w:jc w:val="both"/>
        <w:rPr>
          <w:rFonts w:cstheme="minorHAnsi"/>
          <w:sz w:val="24"/>
          <w:szCs w:val="24"/>
        </w:rPr>
      </w:pPr>
      <w:r>
        <w:rPr>
          <w:rFonts w:cstheme="minorHAnsi"/>
          <w:sz w:val="24"/>
          <w:szCs w:val="24"/>
        </w:rPr>
        <w:t xml:space="preserve">Delta by Marriott sponsors industry related workshops and certifications to qualified employees. </w:t>
      </w:r>
    </w:p>
    <w:p w14:paraId="4148C4D6" w14:textId="7354B183" w:rsidR="00121297" w:rsidRDefault="00121297" w:rsidP="00121297">
      <w:pPr>
        <w:pStyle w:val="ListParagraph"/>
        <w:numPr>
          <w:ilvl w:val="0"/>
          <w:numId w:val="8"/>
        </w:numPr>
        <w:spacing w:line="360" w:lineRule="auto"/>
        <w:jc w:val="both"/>
        <w:rPr>
          <w:rFonts w:cstheme="minorHAnsi"/>
          <w:sz w:val="24"/>
          <w:szCs w:val="24"/>
        </w:rPr>
      </w:pPr>
      <w:r>
        <w:rPr>
          <w:rFonts w:cstheme="minorHAnsi"/>
          <w:sz w:val="24"/>
          <w:szCs w:val="24"/>
        </w:rPr>
        <w:t>Mentorship Programs:</w:t>
      </w:r>
    </w:p>
    <w:p w14:paraId="6EDBAD27" w14:textId="1C0E179B" w:rsidR="00121297" w:rsidRDefault="00121297" w:rsidP="00121297">
      <w:pPr>
        <w:pStyle w:val="ListParagraph"/>
        <w:numPr>
          <w:ilvl w:val="0"/>
          <w:numId w:val="9"/>
        </w:numPr>
        <w:spacing w:line="360" w:lineRule="auto"/>
        <w:jc w:val="both"/>
        <w:rPr>
          <w:rFonts w:cstheme="minorHAnsi"/>
          <w:sz w:val="24"/>
          <w:szCs w:val="24"/>
        </w:rPr>
      </w:pPr>
      <w:r>
        <w:rPr>
          <w:rFonts w:cstheme="minorHAnsi"/>
          <w:sz w:val="24"/>
          <w:szCs w:val="24"/>
        </w:rPr>
        <w:t xml:space="preserve">Employees are paired with experienced mentors for guidance. </w:t>
      </w:r>
    </w:p>
    <w:p w14:paraId="6722CE24" w14:textId="4FC82F6A" w:rsidR="00121297" w:rsidRDefault="00121297" w:rsidP="00121297">
      <w:pPr>
        <w:pStyle w:val="ListParagraph"/>
        <w:numPr>
          <w:ilvl w:val="0"/>
          <w:numId w:val="9"/>
        </w:numPr>
        <w:spacing w:line="360" w:lineRule="auto"/>
        <w:jc w:val="both"/>
        <w:rPr>
          <w:rFonts w:cstheme="minorHAnsi"/>
          <w:sz w:val="24"/>
          <w:szCs w:val="24"/>
        </w:rPr>
      </w:pPr>
      <w:r>
        <w:rPr>
          <w:rFonts w:cstheme="minorHAnsi"/>
          <w:sz w:val="24"/>
          <w:szCs w:val="24"/>
        </w:rPr>
        <w:t xml:space="preserve">Delta by Marriott fosters a culture of life-long learning. </w:t>
      </w:r>
    </w:p>
    <w:p w14:paraId="3BA81498" w14:textId="78F2C10B" w:rsidR="00121297" w:rsidRDefault="00121297" w:rsidP="00121297">
      <w:pPr>
        <w:pStyle w:val="ListParagraph"/>
        <w:numPr>
          <w:ilvl w:val="0"/>
          <w:numId w:val="8"/>
        </w:numPr>
        <w:spacing w:line="360" w:lineRule="auto"/>
        <w:jc w:val="both"/>
        <w:rPr>
          <w:rFonts w:cstheme="minorHAnsi"/>
          <w:sz w:val="24"/>
          <w:szCs w:val="24"/>
        </w:rPr>
      </w:pPr>
      <w:r>
        <w:rPr>
          <w:rFonts w:cstheme="minorHAnsi"/>
          <w:sz w:val="24"/>
          <w:szCs w:val="24"/>
        </w:rPr>
        <w:t>Career Path Planning:</w:t>
      </w:r>
    </w:p>
    <w:p w14:paraId="4B0FE29D" w14:textId="49998B4B" w:rsidR="00121297" w:rsidRDefault="00121297" w:rsidP="00121297">
      <w:pPr>
        <w:pStyle w:val="ListParagraph"/>
        <w:numPr>
          <w:ilvl w:val="0"/>
          <w:numId w:val="10"/>
        </w:numPr>
        <w:spacing w:line="360" w:lineRule="auto"/>
        <w:jc w:val="both"/>
        <w:rPr>
          <w:rFonts w:cstheme="minorHAnsi"/>
          <w:sz w:val="24"/>
          <w:szCs w:val="24"/>
        </w:rPr>
      </w:pPr>
      <w:r>
        <w:rPr>
          <w:rFonts w:cstheme="minorHAnsi"/>
          <w:sz w:val="24"/>
          <w:szCs w:val="24"/>
        </w:rPr>
        <w:lastRenderedPageBreak/>
        <w:t>Delta by Marriott offers professional consultations to employees on career growth within the company.</w:t>
      </w:r>
    </w:p>
    <w:p w14:paraId="62FF9DCA" w14:textId="0F155D01" w:rsidR="00121297" w:rsidRDefault="00121297" w:rsidP="00121297">
      <w:pPr>
        <w:pStyle w:val="ListParagraph"/>
        <w:numPr>
          <w:ilvl w:val="0"/>
          <w:numId w:val="10"/>
        </w:numPr>
        <w:spacing w:line="360" w:lineRule="auto"/>
        <w:jc w:val="both"/>
        <w:rPr>
          <w:rFonts w:cstheme="minorHAnsi"/>
          <w:sz w:val="24"/>
          <w:szCs w:val="24"/>
        </w:rPr>
      </w:pPr>
      <w:r>
        <w:rPr>
          <w:rFonts w:cstheme="minorHAnsi"/>
          <w:sz w:val="24"/>
          <w:szCs w:val="24"/>
        </w:rPr>
        <w:t xml:space="preserve">Delta by Marriott encourages setting and achieving career goals. </w:t>
      </w:r>
    </w:p>
    <w:p w14:paraId="7D0D7750" w14:textId="11040797" w:rsidR="00121297" w:rsidRPr="00B36CF0" w:rsidRDefault="00121297" w:rsidP="00121297">
      <w:pPr>
        <w:spacing w:line="360" w:lineRule="auto"/>
        <w:jc w:val="both"/>
        <w:rPr>
          <w:rFonts w:cstheme="minorHAnsi"/>
          <w:b/>
          <w:bCs/>
          <w:sz w:val="24"/>
          <w:szCs w:val="24"/>
        </w:rPr>
      </w:pPr>
      <w:r w:rsidRPr="00B36CF0">
        <w:rPr>
          <w:rFonts w:cstheme="minorHAnsi"/>
          <w:b/>
          <w:bCs/>
          <w:sz w:val="24"/>
          <w:szCs w:val="24"/>
        </w:rPr>
        <w:t>SWOT Analysis:</w:t>
      </w:r>
    </w:p>
    <w:p w14:paraId="1A1A647E" w14:textId="66DA736D" w:rsidR="004D2421" w:rsidRDefault="004D2421" w:rsidP="00121297">
      <w:pPr>
        <w:spacing w:line="360" w:lineRule="auto"/>
        <w:jc w:val="both"/>
        <w:rPr>
          <w:rFonts w:cstheme="minorHAnsi"/>
          <w:sz w:val="24"/>
          <w:szCs w:val="24"/>
        </w:rPr>
      </w:pPr>
      <w:r>
        <w:rPr>
          <w:rFonts w:cstheme="minorHAnsi"/>
          <w:sz w:val="24"/>
          <w:szCs w:val="24"/>
        </w:rPr>
        <w:t>SWOT analysis was applied to this task based on the information from academic research and particularly industry examples and live cases to provide a better understanding of how it applies to Delta by Marriott (</w:t>
      </w:r>
      <w:r w:rsidRPr="004D2421">
        <w:rPr>
          <w:rFonts w:cstheme="minorHAnsi"/>
          <w:sz w:val="24"/>
          <w:szCs w:val="24"/>
        </w:rPr>
        <w:t>Benzaghta</w:t>
      </w:r>
      <w:r>
        <w:rPr>
          <w:rFonts w:cstheme="minorHAnsi"/>
          <w:sz w:val="24"/>
          <w:szCs w:val="24"/>
        </w:rPr>
        <w:t xml:space="preserve"> et al. (2021). </w:t>
      </w:r>
    </w:p>
    <w:p w14:paraId="44E3A43B" w14:textId="033F3A9B" w:rsidR="00121297" w:rsidRPr="00B36CF0" w:rsidRDefault="00121297" w:rsidP="00121297">
      <w:pPr>
        <w:spacing w:line="360" w:lineRule="auto"/>
        <w:jc w:val="both"/>
        <w:rPr>
          <w:rFonts w:cstheme="minorHAnsi"/>
          <w:b/>
          <w:bCs/>
          <w:sz w:val="24"/>
          <w:szCs w:val="24"/>
        </w:rPr>
      </w:pPr>
      <w:r w:rsidRPr="00B36CF0">
        <w:rPr>
          <w:rFonts w:cstheme="minorHAnsi"/>
          <w:b/>
          <w:bCs/>
          <w:sz w:val="24"/>
          <w:szCs w:val="24"/>
        </w:rPr>
        <w:t>Strengths:</w:t>
      </w:r>
    </w:p>
    <w:p w14:paraId="4B7DE379" w14:textId="2AB55379" w:rsidR="00121297" w:rsidRDefault="00121297" w:rsidP="00121297">
      <w:pPr>
        <w:pStyle w:val="ListParagraph"/>
        <w:numPr>
          <w:ilvl w:val="0"/>
          <w:numId w:val="11"/>
        </w:numPr>
        <w:spacing w:line="360" w:lineRule="auto"/>
        <w:jc w:val="both"/>
        <w:rPr>
          <w:rFonts w:cstheme="minorHAnsi"/>
          <w:sz w:val="24"/>
          <w:szCs w:val="24"/>
        </w:rPr>
      </w:pPr>
      <w:r>
        <w:rPr>
          <w:rFonts w:cstheme="minorHAnsi"/>
          <w:sz w:val="24"/>
          <w:szCs w:val="24"/>
        </w:rPr>
        <w:t>Delta by Marriott offers a comprehensive onboarding program that fosters quick integration within the company.</w:t>
      </w:r>
    </w:p>
    <w:p w14:paraId="60F50D8F" w14:textId="6A63EE2A" w:rsidR="00121297" w:rsidRDefault="00121297" w:rsidP="00121297">
      <w:pPr>
        <w:pStyle w:val="ListParagraph"/>
        <w:numPr>
          <w:ilvl w:val="0"/>
          <w:numId w:val="11"/>
        </w:numPr>
        <w:spacing w:line="360" w:lineRule="auto"/>
        <w:jc w:val="both"/>
        <w:rPr>
          <w:rFonts w:cstheme="minorHAnsi"/>
          <w:sz w:val="24"/>
          <w:szCs w:val="24"/>
        </w:rPr>
      </w:pPr>
      <w:r>
        <w:rPr>
          <w:rFonts w:cstheme="minorHAnsi"/>
          <w:sz w:val="24"/>
          <w:szCs w:val="24"/>
        </w:rPr>
        <w:t xml:space="preserve">Delta by Marriott has diverse training programs that cater </w:t>
      </w:r>
      <w:r w:rsidR="00C364C5">
        <w:rPr>
          <w:rFonts w:cstheme="minorHAnsi"/>
          <w:sz w:val="24"/>
          <w:szCs w:val="24"/>
        </w:rPr>
        <w:t xml:space="preserve">to various learning styles. </w:t>
      </w:r>
    </w:p>
    <w:p w14:paraId="6E2C7FF7" w14:textId="153C4F8F" w:rsidR="00C364C5" w:rsidRPr="00B36CF0" w:rsidRDefault="00C364C5" w:rsidP="00C364C5">
      <w:pPr>
        <w:spacing w:line="360" w:lineRule="auto"/>
        <w:jc w:val="both"/>
        <w:rPr>
          <w:rFonts w:cstheme="minorHAnsi"/>
          <w:b/>
          <w:bCs/>
          <w:sz w:val="24"/>
          <w:szCs w:val="24"/>
        </w:rPr>
      </w:pPr>
      <w:r w:rsidRPr="00B36CF0">
        <w:rPr>
          <w:rFonts w:cstheme="minorHAnsi"/>
          <w:b/>
          <w:bCs/>
          <w:sz w:val="24"/>
          <w:szCs w:val="24"/>
        </w:rPr>
        <w:t>Weaknesses:</w:t>
      </w:r>
    </w:p>
    <w:p w14:paraId="2DAB4D87" w14:textId="2F764210" w:rsidR="00C364C5" w:rsidRDefault="00C364C5" w:rsidP="00C364C5">
      <w:pPr>
        <w:pStyle w:val="ListParagraph"/>
        <w:numPr>
          <w:ilvl w:val="0"/>
          <w:numId w:val="12"/>
        </w:numPr>
        <w:spacing w:line="360" w:lineRule="auto"/>
        <w:jc w:val="both"/>
        <w:rPr>
          <w:rFonts w:cstheme="minorHAnsi"/>
          <w:sz w:val="24"/>
          <w:szCs w:val="24"/>
        </w:rPr>
      </w:pPr>
      <w:r>
        <w:rPr>
          <w:rFonts w:cstheme="minorHAnsi"/>
          <w:sz w:val="24"/>
          <w:szCs w:val="24"/>
        </w:rPr>
        <w:t>There is the possibility of potential information overload during onboarding sessions.</w:t>
      </w:r>
    </w:p>
    <w:p w14:paraId="7F1A0153" w14:textId="2939563E" w:rsidR="00C364C5" w:rsidRDefault="00C364C5" w:rsidP="00C364C5">
      <w:pPr>
        <w:pStyle w:val="ListParagraph"/>
        <w:numPr>
          <w:ilvl w:val="0"/>
          <w:numId w:val="12"/>
        </w:numPr>
        <w:spacing w:line="360" w:lineRule="auto"/>
        <w:jc w:val="both"/>
        <w:rPr>
          <w:rFonts w:cstheme="minorHAnsi"/>
          <w:sz w:val="24"/>
          <w:szCs w:val="24"/>
        </w:rPr>
      </w:pPr>
      <w:r>
        <w:rPr>
          <w:rFonts w:cstheme="minorHAnsi"/>
          <w:sz w:val="24"/>
          <w:szCs w:val="24"/>
        </w:rPr>
        <w:t xml:space="preserve">Delta by Marriott is largely dependent on mentor availability for effective mentorship. </w:t>
      </w:r>
    </w:p>
    <w:p w14:paraId="13FE29A1" w14:textId="65AF403A" w:rsidR="00C364C5" w:rsidRPr="00B36CF0" w:rsidRDefault="00C364C5" w:rsidP="00C364C5">
      <w:pPr>
        <w:spacing w:line="360" w:lineRule="auto"/>
        <w:jc w:val="both"/>
        <w:rPr>
          <w:rFonts w:cstheme="minorHAnsi"/>
          <w:b/>
          <w:bCs/>
          <w:sz w:val="24"/>
          <w:szCs w:val="24"/>
        </w:rPr>
      </w:pPr>
      <w:r w:rsidRPr="00B36CF0">
        <w:rPr>
          <w:rFonts w:cstheme="minorHAnsi"/>
          <w:b/>
          <w:bCs/>
          <w:sz w:val="24"/>
          <w:szCs w:val="24"/>
        </w:rPr>
        <w:t>Opportunities:</w:t>
      </w:r>
    </w:p>
    <w:p w14:paraId="1E32947D" w14:textId="4A8D3626" w:rsidR="00C364C5" w:rsidRDefault="00C364C5" w:rsidP="00C364C5">
      <w:pPr>
        <w:pStyle w:val="ListParagraph"/>
        <w:numPr>
          <w:ilvl w:val="0"/>
          <w:numId w:val="13"/>
        </w:numPr>
        <w:spacing w:line="360" w:lineRule="auto"/>
        <w:jc w:val="both"/>
        <w:rPr>
          <w:rFonts w:cstheme="minorHAnsi"/>
          <w:sz w:val="24"/>
          <w:szCs w:val="24"/>
        </w:rPr>
      </w:pPr>
      <w:r>
        <w:rPr>
          <w:rFonts w:cstheme="minorHAnsi"/>
          <w:sz w:val="24"/>
          <w:szCs w:val="24"/>
        </w:rPr>
        <w:t>Employee development of Delta by Marriott aligns with organizational growth.</w:t>
      </w:r>
    </w:p>
    <w:p w14:paraId="43DFE085" w14:textId="135B6937" w:rsidR="00C364C5" w:rsidRDefault="00C364C5" w:rsidP="00C364C5">
      <w:pPr>
        <w:pStyle w:val="ListParagraph"/>
        <w:numPr>
          <w:ilvl w:val="0"/>
          <w:numId w:val="13"/>
        </w:numPr>
        <w:spacing w:line="360" w:lineRule="auto"/>
        <w:jc w:val="both"/>
        <w:rPr>
          <w:rFonts w:cstheme="minorHAnsi"/>
          <w:sz w:val="24"/>
          <w:szCs w:val="24"/>
        </w:rPr>
      </w:pPr>
      <w:r>
        <w:rPr>
          <w:rFonts w:cstheme="minorHAnsi"/>
          <w:sz w:val="24"/>
          <w:szCs w:val="24"/>
        </w:rPr>
        <w:t xml:space="preserve">Delta by Marriott has an integrated e-learning platform from partners for flexible training. </w:t>
      </w:r>
    </w:p>
    <w:p w14:paraId="17C10A87" w14:textId="79C27980" w:rsidR="00C364C5" w:rsidRPr="00B36CF0" w:rsidRDefault="00C364C5" w:rsidP="00C364C5">
      <w:pPr>
        <w:spacing w:line="360" w:lineRule="auto"/>
        <w:jc w:val="both"/>
        <w:rPr>
          <w:rFonts w:cstheme="minorHAnsi"/>
          <w:b/>
          <w:bCs/>
          <w:sz w:val="24"/>
          <w:szCs w:val="24"/>
        </w:rPr>
      </w:pPr>
      <w:r w:rsidRPr="00B36CF0">
        <w:rPr>
          <w:rFonts w:cstheme="minorHAnsi"/>
          <w:b/>
          <w:bCs/>
          <w:sz w:val="24"/>
          <w:szCs w:val="24"/>
        </w:rPr>
        <w:t>Threats:</w:t>
      </w:r>
    </w:p>
    <w:p w14:paraId="2DC16406" w14:textId="2332600F" w:rsidR="00C364C5" w:rsidRDefault="00C364C5" w:rsidP="00C364C5">
      <w:pPr>
        <w:spacing w:line="360" w:lineRule="auto"/>
        <w:jc w:val="both"/>
        <w:rPr>
          <w:rFonts w:cstheme="minorHAnsi"/>
          <w:sz w:val="24"/>
          <w:szCs w:val="24"/>
        </w:rPr>
      </w:pPr>
      <w:r>
        <w:rPr>
          <w:rFonts w:cstheme="minorHAnsi"/>
          <w:sz w:val="24"/>
          <w:szCs w:val="24"/>
        </w:rPr>
        <w:t>Delta by Marriott sometimes experiences high employee turnover that affects long-term development plans.</w:t>
      </w:r>
    </w:p>
    <w:p w14:paraId="1BEBF4C8" w14:textId="531C2C07" w:rsidR="00C364C5" w:rsidRPr="00C364C5" w:rsidRDefault="00C364C5" w:rsidP="00C364C5">
      <w:pPr>
        <w:spacing w:line="360" w:lineRule="auto"/>
        <w:jc w:val="both"/>
        <w:rPr>
          <w:rFonts w:cstheme="minorHAnsi"/>
          <w:sz w:val="24"/>
          <w:szCs w:val="24"/>
        </w:rPr>
      </w:pPr>
      <w:r>
        <w:rPr>
          <w:rFonts w:cstheme="minorHAnsi"/>
          <w:sz w:val="24"/>
          <w:szCs w:val="24"/>
        </w:rPr>
        <w:t xml:space="preserve">There are also external factors that impact industry trends and training needs. </w:t>
      </w:r>
    </w:p>
    <w:p w14:paraId="1E2CE40D" w14:textId="77777777" w:rsidR="004D2421" w:rsidRDefault="004D2421" w:rsidP="00121297">
      <w:pPr>
        <w:spacing w:line="360" w:lineRule="auto"/>
        <w:jc w:val="both"/>
        <w:rPr>
          <w:rFonts w:cstheme="minorHAnsi"/>
          <w:sz w:val="24"/>
          <w:szCs w:val="24"/>
        </w:rPr>
      </w:pPr>
    </w:p>
    <w:p w14:paraId="2016EA76" w14:textId="77777777" w:rsidR="004D2421" w:rsidRDefault="004D2421" w:rsidP="00121297">
      <w:pPr>
        <w:spacing w:line="360" w:lineRule="auto"/>
        <w:jc w:val="both"/>
        <w:rPr>
          <w:rFonts w:cstheme="minorHAnsi"/>
          <w:sz w:val="24"/>
          <w:szCs w:val="24"/>
        </w:rPr>
      </w:pPr>
    </w:p>
    <w:p w14:paraId="2A1079E9" w14:textId="4BDEBAE0" w:rsidR="004D2421" w:rsidRPr="00B36CF0" w:rsidRDefault="004D2421" w:rsidP="00121297">
      <w:pPr>
        <w:spacing w:line="360" w:lineRule="auto"/>
        <w:jc w:val="both"/>
        <w:rPr>
          <w:rFonts w:cstheme="minorHAnsi"/>
          <w:b/>
          <w:bCs/>
          <w:sz w:val="24"/>
          <w:szCs w:val="24"/>
        </w:rPr>
      </w:pPr>
      <w:r w:rsidRPr="00B36CF0">
        <w:rPr>
          <w:rFonts w:cstheme="minorHAnsi"/>
          <w:b/>
          <w:bCs/>
          <w:sz w:val="24"/>
          <w:szCs w:val="24"/>
        </w:rPr>
        <w:t>References</w:t>
      </w:r>
    </w:p>
    <w:p w14:paraId="0F526091" w14:textId="77777777" w:rsidR="00B36CF0" w:rsidRDefault="00B36CF0" w:rsidP="00121297">
      <w:pPr>
        <w:spacing w:line="360" w:lineRule="auto"/>
        <w:jc w:val="both"/>
        <w:rPr>
          <w:rFonts w:cstheme="minorHAnsi"/>
          <w:sz w:val="24"/>
          <w:szCs w:val="24"/>
        </w:rPr>
      </w:pPr>
      <w:r w:rsidRPr="004C54B0">
        <w:rPr>
          <w:rFonts w:cstheme="minorHAnsi"/>
          <w:sz w:val="24"/>
          <w:szCs w:val="24"/>
        </w:rPr>
        <w:lastRenderedPageBreak/>
        <w:t>Anwar, G. and Abdullah, N.N., 2021. The impact of Human resource management practice on Organizational performance. </w:t>
      </w:r>
      <w:r w:rsidRPr="004C54B0">
        <w:rPr>
          <w:rFonts w:cstheme="minorHAnsi"/>
          <w:i/>
          <w:iCs/>
          <w:sz w:val="24"/>
          <w:szCs w:val="24"/>
        </w:rPr>
        <w:t>International journal of Engineering, Business and Management (IJEBM)</w:t>
      </w:r>
      <w:r w:rsidRPr="004C54B0">
        <w:rPr>
          <w:rFonts w:cstheme="minorHAnsi"/>
          <w:sz w:val="24"/>
          <w:szCs w:val="24"/>
        </w:rPr>
        <w:t>, </w:t>
      </w:r>
      <w:r w:rsidRPr="004C54B0">
        <w:rPr>
          <w:rFonts w:cstheme="minorHAnsi"/>
          <w:i/>
          <w:iCs/>
          <w:sz w:val="24"/>
          <w:szCs w:val="24"/>
        </w:rPr>
        <w:t>5</w:t>
      </w:r>
      <w:r w:rsidRPr="004C54B0">
        <w:rPr>
          <w:rFonts w:cstheme="minorHAnsi"/>
          <w:sz w:val="24"/>
          <w:szCs w:val="24"/>
        </w:rPr>
        <w:t>.</w:t>
      </w:r>
    </w:p>
    <w:p w14:paraId="664F61E5" w14:textId="77777777" w:rsidR="00B36CF0" w:rsidRDefault="00B36CF0" w:rsidP="00121297">
      <w:pPr>
        <w:spacing w:line="360" w:lineRule="auto"/>
        <w:jc w:val="both"/>
        <w:rPr>
          <w:rFonts w:cstheme="minorHAnsi"/>
          <w:sz w:val="24"/>
          <w:szCs w:val="24"/>
        </w:rPr>
      </w:pPr>
      <w:r>
        <w:rPr>
          <w:rFonts w:cstheme="minorHAnsi"/>
          <w:sz w:val="24"/>
          <w:szCs w:val="24"/>
        </w:rPr>
        <w:t xml:space="preserve">Baluch A. 2024. </w:t>
      </w:r>
      <w:r w:rsidRPr="004C54B0">
        <w:rPr>
          <w:rFonts w:cstheme="minorHAnsi"/>
          <w:sz w:val="24"/>
          <w:szCs w:val="24"/>
        </w:rPr>
        <w:t>Onboarding Checklist (2024): 12 Key Steps To Follow</w:t>
      </w:r>
      <w:r>
        <w:rPr>
          <w:rFonts w:cstheme="minorHAnsi"/>
          <w:sz w:val="24"/>
          <w:szCs w:val="24"/>
        </w:rPr>
        <w:t xml:space="preserve">. Forbes. Accessed on 1/3/2024 from </w:t>
      </w:r>
      <w:hyperlink r:id="rId5" w:history="1">
        <w:r w:rsidRPr="00474936">
          <w:rPr>
            <w:rStyle w:val="Hyperlink"/>
            <w:rFonts w:cstheme="minorHAnsi"/>
            <w:sz w:val="24"/>
            <w:szCs w:val="24"/>
          </w:rPr>
          <w:t>https://www.forbes.com/advisor/business/onboarding-checklist/</w:t>
        </w:r>
      </w:hyperlink>
    </w:p>
    <w:p w14:paraId="0E6B6DC4" w14:textId="77777777" w:rsidR="00B36CF0" w:rsidRDefault="00B36CF0" w:rsidP="00121297">
      <w:pPr>
        <w:spacing w:line="360" w:lineRule="auto"/>
        <w:jc w:val="both"/>
        <w:rPr>
          <w:rFonts w:cstheme="minorHAnsi"/>
          <w:sz w:val="24"/>
          <w:szCs w:val="24"/>
        </w:rPr>
      </w:pPr>
      <w:r w:rsidRPr="004D2421">
        <w:rPr>
          <w:rFonts w:cstheme="minorHAnsi"/>
          <w:sz w:val="24"/>
          <w:szCs w:val="24"/>
        </w:rPr>
        <w:t>Benzaghta, M.A., Elwalda, A., Mousa, M.M., Erkan, I. and Rahman, M., 2021. SWOT analysis applications: An integrative literature review. </w:t>
      </w:r>
      <w:r w:rsidRPr="004D2421">
        <w:rPr>
          <w:rFonts w:cstheme="minorHAnsi"/>
          <w:i/>
          <w:iCs/>
          <w:sz w:val="24"/>
          <w:szCs w:val="24"/>
        </w:rPr>
        <w:t>Journal of Global Business Insights</w:t>
      </w:r>
      <w:r w:rsidRPr="004D2421">
        <w:rPr>
          <w:rFonts w:cstheme="minorHAnsi"/>
          <w:sz w:val="24"/>
          <w:szCs w:val="24"/>
        </w:rPr>
        <w:t>, </w:t>
      </w:r>
      <w:r w:rsidRPr="004D2421">
        <w:rPr>
          <w:rFonts w:cstheme="minorHAnsi"/>
          <w:i/>
          <w:iCs/>
          <w:sz w:val="24"/>
          <w:szCs w:val="24"/>
        </w:rPr>
        <w:t>6</w:t>
      </w:r>
      <w:r w:rsidRPr="004D2421">
        <w:rPr>
          <w:rFonts w:cstheme="minorHAnsi"/>
          <w:sz w:val="24"/>
          <w:szCs w:val="24"/>
        </w:rPr>
        <w:t>(1), pp.55-73.</w:t>
      </w:r>
    </w:p>
    <w:p w14:paraId="4A5EB2A6" w14:textId="77777777" w:rsidR="00B36CF0" w:rsidRDefault="00B36CF0" w:rsidP="00121297">
      <w:pPr>
        <w:spacing w:line="360" w:lineRule="auto"/>
        <w:jc w:val="both"/>
        <w:rPr>
          <w:rFonts w:cstheme="minorHAnsi"/>
          <w:sz w:val="24"/>
          <w:szCs w:val="24"/>
        </w:rPr>
      </w:pPr>
      <w:r w:rsidRPr="004C54B0">
        <w:rPr>
          <w:rFonts w:cstheme="minorHAnsi"/>
          <w:sz w:val="24"/>
          <w:szCs w:val="24"/>
        </w:rPr>
        <w:t>Cox, J., 2021. The higher education environment driving academic library strategy: A political, economic, social and technological (PEST) analysis. </w:t>
      </w:r>
      <w:r w:rsidRPr="004C54B0">
        <w:rPr>
          <w:rFonts w:cstheme="minorHAnsi"/>
          <w:i/>
          <w:iCs/>
          <w:sz w:val="24"/>
          <w:szCs w:val="24"/>
        </w:rPr>
        <w:t>The Journal of Academic Librarianship</w:t>
      </w:r>
      <w:r w:rsidRPr="004C54B0">
        <w:rPr>
          <w:rFonts w:cstheme="minorHAnsi"/>
          <w:sz w:val="24"/>
          <w:szCs w:val="24"/>
        </w:rPr>
        <w:t>, </w:t>
      </w:r>
      <w:r w:rsidRPr="004C54B0">
        <w:rPr>
          <w:rFonts w:cstheme="minorHAnsi"/>
          <w:i/>
          <w:iCs/>
          <w:sz w:val="24"/>
          <w:szCs w:val="24"/>
        </w:rPr>
        <w:t>47</w:t>
      </w:r>
      <w:r w:rsidRPr="004C54B0">
        <w:rPr>
          <w:rFonts w:cstheme="minorHAnsi"/>
          <w:sz w:val="24"/>
          <w:szCs w:val="24"/>
        </w:rPr>
        <w:t>(1), p.102219.</w:t>
      </w:r>
    </w:p>
    <w:p w14:paraId="2DF857DB" w14:textId="77777777" w:rsidR="00B36CF0" w:rsidRDefault="00B36CF0" w:rsidP="00121297">
      <w:pPr>
        <w:spacing w:line="360" w:lineRule="auto"/>
        <w:jc w:val="both"/>
        <w:rPr>
          <w:rFonts w:cstheme="minorHAnsi"/>
          <w:sz w:val="24"/>
          <w:szCs w:val="24"/>
        </w:rPr>
      </w:pPr>
      <w:r w:rsidRPr="004C54B0">
        <w:rPr>
          <w:rFonts w:cstheme="minorHAnsi"/>
          <w:sz w:val="24"/>
          <w:szCs w:val="24"/>
        </w:rPr>
        <w:t>David K. Hayes, D.K. Jack D. Ninemeier. J.D. (2009) Human resources management in the hospitality industry; John Wiley &amp; Sons</w:t>
      </w:r>
    </w:p>
    <w:p w14:paraId="2B4F4653" w14:textId="77777777" w:rsidR="00B36CF0" w:rsidRDefault="00B36CF0" w:rsidP="00121297">
      <w:pPr>
        <w:spacing w:line="360" w:lineRule="auto"/>
        <w:jc w:val="both"/>
        <w:rPr>
          <w:rFonts w:cstheme="minorHAnsi"/>
          <w:sz w:val="24"/>
          <w:szCs w:val="24"/>
        </w:rPr>
      </w:pPr>
      <w:r w:rsidRPr="004D2421">
        <w:rPr>
          <w:rFonts w:cstheme="minorHAnsi"/>
          <w:sz w:val="24"/>
          <w:szCs w:val="24"/>
        </w:rPr>
        <w:t>Johnston, R. Clark, G. Shulver, M (2012). Service Operations Management, Pearson, London</w:t>
      </w:r>
      <w:r>
        <w:rPr>
          <w:rFonts w:cstheme="minorHAnsi"/>
          <w:sz w:val="24"/>
          <w:szCs w:val="24"/>
        </w:rPr>
        <w:t>.</w:t>
      </w:r>
    </w:p>
    <w:p w14:paraId="1B49A8DC" w14:textId="77777777" w:rsidR="00B36CF0" w:rsidRDefault="00B36CF0" w:rsidP="00121297">
      <w:pPr>
        <w:spacing w:line="360" w:lineRule="auto"/>
        <w:jc w:val="both"/>
        <w:rPr>
          <w:rFonts w:cstheme="minorHAnsi"/>
          <w:sz w:val="24"/>
          <w:szCs w:val="24"/>
        </w:rPr>
      </w:pPr>
      <w:r>
        <w:rPr>
          <w:rFonts w:cstheme="minorHAnsi"/>
          <w:sz w:val="24"/>
          <w:szCs w:val="24"/>
        </w:rPr>
        <w:t xml:space="preserve">Jolaoso, C. and Main K. 2020. </w:t>
      </w:r>
      <w:r w:rsidRPr="004C54B0">
        <w:rPr>
          <w:rFonts w:cstheme="minorHAnsi"/>
          <w:sz w:val="24"/>
          <w:szCs w:val="24"/>
        </w:rPr>
        <w:t>Job Description Example and Format: Attract The Right Candidates</w:t>
      </w:r>
      <w:r>
        <w:rPr>
          <w:rFonts w:cstheme="minorHAnsi"/>
          <w:sz w:val="24"/>
          <w:szCs w:val="24"/>
        </w:rPr>
        <w:t xml:space="preserve">. Forbes Accessed on 1/3/2024 from </w:t>
      </w:r>
      <w:hyperlink r:id="rId6" w:history="1">
        <w:r w:rsidRPr="00474936">
          <w:rPr>
            <w:rStyle w:val="Hyperlink"/>
            <w:rFonts w:cstheme="minorHAnsi"/>
            <w:sz w:val="24"/>
            <w:szCs w:val="24"/>
          </w:rPr>
          <w:t>https://www.forbes.com/advisor/business/job-description-example/</w:t>
        </w:r>
      </w:hyperlink>
    </w:p>
    <w:p w14:paraId="73DFB711" w14:textId="77777777" w:rsidR="00B36CF0" w:rsidRDefault="00B36CF0" w:rsidP="00121297">
      <w:pPr>
        <w:spacing w:line="360" w:lineRule="auto"/>
        <w:jc w:val="both"/>
        <w:rPr>
          <w:rFonts w:cstheme="minorHAnsi"/>
          <w:sz w:val="24"/>
          <w:szCs w:val="24"/>
        </w:rPr>
      </w:pPr>
      <w:r w:rsidRPr="004C54B0">
        <w:rPr>
          <w:rFonts w:cstheme="minorHAnsi"/>
          <w:sz w:val="24"/>
          <w:szCs w:val="24"/>
        </w:rPr>
        <w:t>Matović, I.M., 2020, September. PESTEL analysis of external environment as a success factor of startup business. In </w:t>
      </w:r>
      <w:r w:rsidRPr="004C54B0">
        <w:rPr>
          <w:rFonts w:cstheme="minorHAnsi"/>
          <w:i/>
          <w:iCs/>
          <w:sz w:val="24"/>
          <w:szCs w:val="24"/>
        </w:rPr>
        <w:t>ConScienS Conference Proceedings</w:t>
      </w:r>
      <w:r w:rsidRPr="004C54B0">
        <w:rPr>
          <w:rFonts w:cstheme="minorHAnsi"/>
          <w:sz w:val="24"/>
          <w:szCs w:val="24"/>
        </w:rPr>
        <w:t> (pp. 96-102). Scientia Moralitas Research Institute.</w:t>
      </w:r>
    </w:p>
    <w:p w14:paraId="687EFB63" w14:textId="77777777" w:rsidR="00B36CF0" w:rsidRDefault="00B36CF0" w:rsidP="00121297">
      <w:pPr>
        <w:spacing w:line="360" w:lineRule="auto"/>
        <w:jc w:val="both"/>
        <w:rPr>
          <w:rFonts w:cstheme="minorHAnsi"/>
          <w:sz w:val="24"/>
          <w:szCs w:val="24"/>
        </w:rPr>
      </w:pPr>
      <w:r w:rsidRPr="004D2421">
        <w:rPr>
          <w:rFonts w:cstheme="minorHAnsi"/>
          <w:sz w:val="24"/>
          <w:szCs w:val="24"/>
        </w:rPr>
        <w:t>Puyt, R.W., Lie, F.B. and Wilderom, C.P., 2023. The origins of SWOT analysis. </w:t>
      </w:r>
      <w:r w:rsidRPr="004D2421">
        <w:rPr>
          <w:rFonts w:cstheme="minorHAnsi"/>
          <w:i/>
          <w:iCs/>
          <w:sz w:val="24"/>
          <w:szCs w:val="24"/>
        </w:rPr>
        <w:t>Long Range Planning</w:t>
      </w:r>
      <w:r w:rsidRPr="004D2421">
        <w:rPr>
          <w:rFonts w:cstheme="minorHAnsi"/>
          <w:sz w:val="24"/>
          <w:szCs w:val="24"/>
        </w:rPr>
        <w:t>, </w:t>
      </w:r>
      <w:r w:rsidRPr="004D2421">
        <w:rPr>
          <w:rFonts w:cstheme="minorHAnsi"/>
          <w:i/>
          <w:iCs/>
          <w:sz w:val="24"/>
          <w:szCs w:val="24"/>
        </w:rPr>
        <w:t>56</w:t>
      </w:r>
      <w:r w:rsidRPr="004D2421">
        <w:rPr>
          <w:rFonts w:cstheme="minorHAnsi"/>
          <w:sz w:val="24"/>
          <w:szCs w:val="24"/>
        </w:rPr>
        <w:t>(3), p.102304.</w:t>
      </w:r>
    </w:p>
    <w:p w14:paraId="6A7EFAAD" w14:textId="77777777" w:rsidR="00B36CF0" w:rsidRDefault="00B36CF0" w:rsidP="00121297">
      <w:pPr>
        <w:spacing w:line="360" w:lineRule="auto"/>
        <w:jc w:val="both"/>
        <w:rPr>
          <w:rFonts w:cstheme="minorHAnsi"/>
          <w:sz w:val="24"/>
          <w:szCs w:val="24"/>
        </w:rPr>
      </w:pPr>
      <w:r w:rsidRPr="004C54B0">
        <w:rPr>
          <w:rFonts w:cstheme="minorHAnsi"/>
          <w:sz w:val="24"/>
          <w:szCs w:val="24"/>
        </w:rPr>
        <w:t>Taylor, S. and Woodhams, C. (2012) Studying Human Resource Management. London: Chartered Institute of Personnel and Development</w:t>
      </w:r>
      <w:r>
        <w:rPr>
          <w:rFonts w:cstheme="minorHAnsi"/>
          <w:sz w:val="24"/>
          <w:szCs w:val="24"/>
        </w:rPr>
        <w:t>.</w:t>
      </w:r>
    </w:p>
    <w:p w14:paraId="2463A667" w14:textId="77777777" w:rsidR="00B36CF0" w:rsidRDefault="00B36CF0" w:rsidP="00121297">
      <w:pPr>
        <w:spacing w:line="360" w:lineRule="auto"/>
        <w:jc w:val="both"/>
        <w:rPr>
          <w:rFonts w:cstheme="minorHAnsi"/>
          <w:sz w:val="24"/>
          <w:szCs w:val="24"/>
        </w:rPr>
      </w:pPr>
      <w:r w:rsidRPr="004C54B0">
        <w:rPr>
          <w:rFonts w:cstheme="minorHAnsi"/>
          <w:sz w:val="24"/>
          <w:szCs w:val="24"/>
        </w:rPr>
        <w:t>Torrington, D. Hall, L. Taylor, S and Atkinson, C. (2009) Fundamentals of Human Resource Management: Managing People at Work, London: Prentice Hall</w:t>
      </w:r>
      <w:r>
        <w:rPr>
          <w:rFonts w:cstheme="minorHAnsi"/>
          <w:sz w:val="24"/>
          <w:szCs w:val="24"/>
        </w:rPr>
        <w:t>.</w:t>
      </w:r>
    </w:p>
    <w:p w14:paraId="1DF371F2" w14:textId="77777777" w:rsidR="00B36CF0" w:rsidRDefault="00B36CF0" w:rsidP="00121297">
      <w:pPr>
        <w:spacing w:line="360" w:lineRule="auto"/>
        <w:jc w:val="both"/>
        <w:rPr>
          <w:rFonts w:cstheme="minorHAnsi"/>
          <w:sz w:val="24"/>
          <w:szCs w:val="24"/>
        </w:rPr>
      </w:pPr>
      <w:r w:rsidRPr="004C54B0">
        <w:rPr>
          <w:rFonts w:cstheme="minorHAnsi"/>
          <w:sz w:val="24"/>
          <w:szCs w:val="24"/>
        </w:rPr>
        <w:lastRenderedPageBreak/>
        <w:t>Tuzunkan, D. and Volkan Altintaşş, V. (editors). (2019) Contemporary human resources management in the tourism industry; Business Science Reference</w:t>
      </w:r>
    </w:p>
    <w:p w14:paraId="1F67110E" w14:textId="77777777" w:rsidR="00B36CF0" w:rsidRDefault="00B36CF0" w:rsidP="00121297">
      <w:pPr>
        <w:spacing w:line="360" w:lineRule="auto"/>
        <w:jc w:val="both"/>
        <w:rPr>
          <w:rFonts w:cstheme="minorHAnsi"/>
          <w:sz w:val="24"/>
          <w:szCs w:val="24"/>
        </w:rPr>
      </w:pPr>
      <w:r w:rsidRPr="00B36CF0">
        <w:rPr>
          <w:rFonts w:cstheme="minorHAnsi"/>
          <w:sz w:val="24"/>
          <w:szCs w:val="24"/>
        </w:rPr>
        <w:t>Yusoff, Y.M., Nejati, M., Kee, D.M.H. and Amran, A., 2020. Linking green human resource management practices to environmental performance in hotel industry. </w:t>
      </w:r>
      <w:r w:rsidRPr="00B36CF0">
        <w:rPr>
          <w:rFonts w:cstheme="minorHAnsi"/>
          <w:i/>
          <w:iCs/>
          <w:sz w:val="24"/>
          <w:szCs w:val="24"/>
        </w:rPr>
        <w:t>Global Business Review</w:t>
      </w:r>
      <w:r w:rsidRPr="00B36CF0">
        <w:rPr>
          <w:rFonts w:cstheme="minorHAnsi"/>
          <w:sz w:val="24"/>
          <w:szCs w:val="24"/>
        </w:rPr>
        <w:t>, </w:t>
      </w:r>
      <w:r w:rsidRPr="00B36CF0">
        <w:rPr>
          <w:rFonts w:cstheme="minorHAnsi"/>
          <w:i/>
          <w:iCs/>
          <w:sz w:val="24"/>
          <w:szCs w:val="24"/>
        </w:rPr>
        <w:t>21</w:t>
      </w:r>
      <w:r w:rsidRPr="00B36CF0">
        <w:rPr>
          <w:rFonts w:cstheme="minorHAnsi"/>
          <w:sz w:val="24"/>
          <w:szCs w:val="24"/>
        </w:rPr>
        <w:t>(3), pp.663-680.</w:t>
      </w:r>
    </w:p>
    <w:p w14:paraId="6A6C65B1" w14:textId="77777777" w:rsidR="004D2421" w:rsidRPr="00121297" w:rsidRDefault="004D2421" w:rsidP="00121297">
      <w:pPr>
        <w:spacing w:line="360" w:lineRule="auto"/>
        <w:jc w:val="both"/>
        <w:rPr>
          <w:rFonts w:cstheme="minorHAnsi"/>
          <w:sz w:val="24"/>
          <w:szCs w:val="24"/>
        </w:rPr>
      </w:pPr>
    </w:p>
    <w:sectPr w:rsidR="004D2421" w:rsidRPr="001212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186B09"/>
    <w:multiLevelType w:val="hybridMultilevel"/>
    <w:tmpl w:val="319C8E68"/>
    <w:lvl w:ilvl="0" w:tplc="04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2375AB4"/>
    <w:multiLevelType w:val="hybridMultilevel"/>
    <w:tmpl w:val="E3F862D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CC046F"/>
    <w:multiLevelType w:val="hybridMultilevel"/>
    <w:tmpl w:val="ABDEFC7C"/>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570A4B"/>
    <w:multiLevelType w:val="hybridMultilevel"/>
    <w:tmpl w:val="D8B4F214"/>
    <w:lvl w:ilvl="0" w:tplc="04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4154A19"/>
    <w:multiLevelType w:val="hybridMultilevel"/>
    <w:tmpl w:val="C6289010"/>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E5597A"/>
    <w:multiLevelType w:val="hybridMultilevel"/>
    <w:tmpl w:val="D32A972A"/>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890BFB"/>
    <w:multiLevelType w:val="hybridMultilevel"/>
    <w:tmpl w:val="B67AE3C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8E676B"/>
    <w:multiLevelType w:val="hybridMultilevel"/>
    <w:tmpl w:val="E90AC8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0137F8"/>
    <w:multiLevelType w:val="hybridMultilevel"/>
    <w:tmpl w:val="BC463E52"/>
    <w:lvl w:ilvl="0" w:tplc="04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0470BBD"/>
    <w:multiLevelType w:val="hybridMultilevel"/>
    <w:tmpl w:val="2EBE8A14"/>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674093"/>
    <w:multiLevelType w:val="hybridMultilevel"/>
    <w:tmpl w:val="F078C54E"/>
    <w:lvl w:ilvl="0" w:tplc="04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A741285"/>
    <w:multiLevelType w:val="hybridMultilevel"/>
    <w:tmpl w:val="89F869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B927606"/>
    <w:multiLevelType w:val="hybridMultilevel"/>
    <w:tmpl w:val="FFA4002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2958626">
    <w:abstractNumId w:val="5"/>
  </w:num>
  <w:num w:numId="2" w16cid:durableId="1725174895">
    <w:abstractNumId w:val="1"/>
  </w:num>
  <w:num w:numId="3" w16cid:durableId="1666471964">
    <w:abstractNumId w:val="12"/>
  </w:num>
  <w:num w:numId="4" w16cid:durableId="1213811718">
    <w:abstractNumId w:val="11"/>
  </w:num>
  <w:num w:numId="5" w16cid:durableId="1196966260">
    <w:abstractNumId w:val="9"/>
  </w:num>
  <w:num w:numId="6" w16cid:durableId="1372732892">
    <w:abstractNumId w:val="10"/>
  </w:num>
  <w:num w:numId="7" w16cid:durableId="1981570275">
    <w:abstractNumId w:val="3"/>
  </w:num>
  <w:num w:numId="8" w16cid:durableId="1351641698">
    <w:abstractNumId w:val="7"/>
  </w:num>
  <w:num w:numId="9" w16cid:durableId="974217079">
    <w:abstractNumId w:val="0"/>
  </w:num>
  <w:num w:numId="10" w16cid:durableId="418330756">
    <w:abstractNumId w:val="8"/>
  </w:num>
  <w:num w:numId="11" w16cid:durableId="2114325692">
    <w:abstractNumId w:val="4"/>
  </w:num>
  <w:num w:numId="12" w16cid:durableId="1304580152">
    <w:abstractNumId w:val="2"/>
  </w:num>
  <w:num w:numId="13" w16cid:durableId="17708064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D80"/>
    <w:rsid w:val="00121297"/>
    <w:rsid w:val="00156D9D"/>
    <w:rsid w:val="002462F8"/>
    <w:rsid w:val="00364776"/>
    <w:rsid w:val="0044638A"/>
    <w:rsid w:val="00472E7C"/>
    <w:rsid w:val="004C54B0"/>
    <w:rsid w:val="004D2421"/>
    <w:rsid w:val="004D438E"/>
    <w:rsid w:val="00520623"/>
    <w:rsid w:val="00551E6C"/>
    <w:rsid w:val="00596FDA"/>
    <w:rsid w:val="00610176"/>
    <w:rsid w:val="007E617F"/>
    <w:rsid w:val="008512D1"/>
    <w:rsid w:val="00B36CF0"/>
    <w:rsid w:val="00C364C5"/>
    <w:rsid w:val="00CC71E6"/>
    <w:rsid w:val="00DE1248"/>
    <w:rsid w:val="00E33BA6"/>
    <w:rsid w:val="00EE4D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BFF780"/>
  <w15:chartTrackingRefBased/>
  <w15:docId w15:val="{8168B74F-C478-416B-86CD-EBC866D75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2E7C"/>
    <w:pPr>
      <w:ind w:left="720"/>
      <w:contextualSpacing/>
    </w:pPr>
  </w:style>
  <w:style w:type="character" w:styleId="Hyperlink">
    <w:name w:val="Hyperlink"/>
    <w:basedOn w:val="DefaultParagraphFont"/>
    <w:uiPriority w:val="99"/>
    <w:unhideWhenUsed/>
    <w:rsid w:val="004C54B0"/>
    <w:rPr>
      <w:color w:val="0563C1" w:themeColor="hyperlink"/>
      <w:u w:val="single"/>
    </w:rPr>
  </w:style>
  <w:style w:type="character" w:styleId="UnresolvedMention">
    <w:name w:val="Unresolved Mention"/>
    <w:basedOn w:val="DefaultParagraphFont"/>
    <w:uiPriority w:val="99"/>
    <w:semiHidden/>
    <w:unhideWhenUsed/>
    <w:rsid w:val="004C54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orbes.com/advisor/business/job-description-example/" TargetMode="External"/><Relationship Id="rId5" Type="http://schemas.openxmlformats.org/officeDocument/2006/relationships/hyperlink" Target="https://www.forbes.com/advisor/business/onboarding-checklis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1423</Words>
  <Characters>8681</Characters>
  <Application>Microsoft Office Word</Application>
  <DocSecurity>0</DocSecurity>
  <Lines>163</Lines>
  <Paragraphs>106</Paragraphs>
  <ScaleCrop>false</ScaleCrop>
  <HeadingPairs>
    <vt:vector size="2" baseType="variant">
      <vt:variant>
        <vt:lpstr>Title</vt:lpstr>
      </vt:variant>
      <vt:variant>
        <vt:i4>1</vt:i4>
      </vt:variant>
    </vt:vector>
  </HeadingPairs>
  <TitlesOfParts>
    <vt:vector size="1" baseType="lpstr">
      <vt:lpstr/>
    </vt:vector>
  </TitlesOfParts>
  <Company>Covenant</Company>
  <LinksUpToDate>false</LinksUpToDate>
  <CharactersWithSpaces>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ALUKO OLUWATOMISIN PETER</cp:lastModifiedBy>
  <cp:revision>2</cp:revision>
  <dcterms:created xsi:type="dcterms:W3CDTF">2024-03-04T22:39:00Z</dcterms:created>
  <dcterms:modified xsi:type="dcterms:W3CDTF">2024-03-04T22:39:00Z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473500b198b0e0ade052586fb9e634ffba572cd85a9fa8f16f0c5d40923211c5</vt:lpwstr>
  </property>
</Properties>
</file>