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4F6C95D" w14:textId="77777777" w:rsidR="000013B9" w:rsidRPr="00C9510B" w:rsidRDefault="000013B9" w:rsidP="00C9510B">
      <w:pPr>
        <w:spacing w:line="360" w:lineRule="auto"/>
        <w:jc w:val="both"/>
        <w:rPr>
          <w:rFonts w:ascii="Arial" w:hAnsi="Arial" w:cs="Arial"/>
          <w:b/>
        </w:rPr>
      </w:pPr>
    </w:p>
    <w:p w14:paraId="21414460" w14:textId="529925F7" w:rsidR="000013B9" w:rsidRPr="00C9510B" w:rsidRDefault="00172A51" w:rsidP="00C9510B">
      <w:pPr>
        <w:spacing w:line="360" w:lineRule="auto"/>
        <w:contextualSpacing/>
        <w:jc w:val="both"/>
        <w:rPr>
          <w:rFonts w:ascii="Arial" w:hAnsi="Arial" w:cs="Arial"/>
        </w:rPr>
      </w:pPr>
      <w:r w:rsidRPr="00C9510B">
        <w:rPr>
          <w:rFonts w:ascii="Arial" w:hAnsi="Arial" w:cs="Arial"/>
        </w:rPr>
        <w:t>Task A.</w:t>
      </w:r>
    </w:p>
    <w:p w14:paraId="118A4B74" w14:textId="77777777" w:rsidR="002143F6" w:rsidRPr="00C9510B" w:rsidRDefault="002143F6" w:rsidP="00C9510B">
      <w:pPr>
        <w:spacing w:line="360" w:lineRule="auto"/>
        <w:contextualSpacing/>
        <w:jc w:val="both"/>
        <w:rPr>
          <w:rFonts w:ascii="Arial" w:hAnsi="Arial" w:cs="Arial"/>
        </w:rPr>
      </w:pPr>
    </w:p>
    <w:p w14:paraId="04192580" w14:textId="3F19A011" w:rsidR="00C55FE6" w:rsidRPr="00C9510B" w:rsidRDefault="002143F6" w:rsidP="00C9510B">
      <w:pPr>
        <w:spacing w:line="360" w:lineRule="auto"/>
        <w:contextualSpacing/>
        <w:jc w:val="both"/>
        <w:rPr>
          <w:rFonts w:ascii="Arial" w:hAnsi="Arial" w:cs="Arial"/>
        </w:rPr>
      </w:pPr>
      <w:r w:rsidRPr="00C9510B">
        <w:rPr>
          <w:rFonts w:ascii="Arial" w:hAnsi="Arial" w:cs="Arial"/>
        </w:rPr>
        <w:t xml:space="preserve">According to Koegel, et al. (2014) recent studies have found a significant rise in the number of children being diagnosed with </w:t>
      </w:r>
      <w:r w:rsidR="00AD7104" w:rsidRPr="00C9510B">
        <w:rPr>
          <w:rFonts w:ascii="Arial" w:hAnsi="Arial" w:cs="Arial"/>
        </w:rPr>
        <w:t xml:space="preserve">an </w:t>
      </w:r>
      <w:r w:rsidR="00172A51" w:rsidRPr="00C9510B">
        <w:rPr>
          <w:rFonts w:ascii="Arial" w:hAnsi="Arial" w:cs="Arial"/>
        </w:rPr>
        <w:t>A</w:t>
      </w:r>
      <w:r w:rsidRPr="00C9510B">
        <w:rPr>
          <w:rFonts w:ascii="Arial" w:hAnsi="Arial" w:cs="Arial"/>
        </w:rPr>
        <w:t xml:space="preserve">utism </w:t>
      </w:r>
      <w:r w:rsidR="00172A51" w:rsidRPr="00C9510B">
        <w:rPr>
          <w:rFonts w:ascii="Arial" w:hAnsi="Arial" w:cs="Arial"/>
        </w:rPr>
        <w:t>S</w:t>
      </w:r>
      <w:r w:rsidRPr="00C9510B">
        <w:rPr>
          <w:rFonts w:ascii="Arial" w:hAnsi="Arial" w:cs="Arial"/>
        </w:rPr>
        <w:t xml:space="preserve">pectrum </w:t>
      </w:r>
      <w:r w:rsidR="00172A51" w:rsidRPr="00C9510B">
        <w:rPr>
          <w:rFonts w:ascii="Arial" w:hAnsi="Arial" w:cs="Arial"/>
        </w:rPr>
        <w:t>Di</w:t>
      </w:r>
      <w:r w:rsidRPr="00C9510B">
        <w:rPr>
          <w:rFonts w:ascii="Arial" w:hAnsi="Arial" w:cs="Arial"/>
        </w:rPr>
        <w:t>sorder (ASD).</w:t>
      </w:r>
      <w:r w:rsidR="007F6E9E" w:rsidRPr="00C9510B">
        <w:rPr>
          <w:rFonts w:ascii="Arial" w:hAnsi="Arial" w:cs="Arial"/>
        </w:rPr>
        <w:t xml:space="preserve"> </w:t>
      </w:r>
      <w:r w:rsidR="00484A82" w:rsidRPr="00C9510B">
        <w:rPr>
          <w:rFonts w:ascii="Arial" w:hAnsi="Arial" w:cs="Arial"/>
        </w:rPr>
        <w:t>Newcastle University (</w:t>
      </w:r>
      <w:r w:rsidR="008C5A56" w:rsidRPr="00C9510B">
        <w:rPr>
          <w:rFonts w:ascii="Arial" w:hAnsi="Arial" w:cs="Arial"/>
        </w:rPr>
        <w:t>2021)</w:t>
      </w:r>
      <w:r w:rsidR="002E3C35" w:rsidRPr="00C9510B">
        <w:rPr>
          <w:rFonts w:ascii="Arial" w:hAnsi="Arial" w:cs="Arial"/>
        </w:rPr>
        <w:t xml:space="preserve"> </w:t>
      </w:r>
      <w:r w:rsidR="00DA26CA" w:rsidRPr="00C9510B">
        <w:rPr>
          <w:rFonts w:ascii="Arial" w:hAnsi="Arial" w:cs="Arial"/>
        </w:rPr>
        <w:t xml:space="preserve">recent </w:t>
      </w:r>
      <w:r w:rsidR="00484A82" w:rsidRPr="00C9510B">
        <w:rPr>
          <w:rFonts w:ascii="Arial" w:hAnsi="Arial" w:cs="Arial"/>
        </w:rPr>
        <w:t>research</w:t>
      </w:r>
      <w:r w:rsidR="00417ABD" w:rsidRPr="00C9510B">
        <w:rPr>
          <w:rFonts w:ascii="Arial" w:hAnsi="Arial" w:cs="Arial"/>
        </w:rPr>
        <w:t xml:space="preserve"> report found</w:t>
      </w:r>
      <w:r w:rsidR="00484A82" w:rsidRPr="00C9510B">
        <w:rPr>
          <w:rFonts w:ascii="Arial" w:hAnsi="Arial" w:cs="Arial"/>
        </w:rPr>
        <w:t xml:space="preserve"> </w:t>
      </w:r>
      <w:r w:rsidR="00E942FC" w:rsidRPr="00C9510B">
        <w:rPr>
          <w:rFonts w:ascii="Arial" w:hAnsi="Arial" w:cs="Arial"/>
        </w:rPr>
        <w:t>that one child in every 57 are diagnosed with ASD</w:t>
      </w:r>
      <w:r w:rsidR="002E3C35" w:rsidRPr="00C9510B">
        <w:rPr>
          <w:rFonts w:ascii="Arial" w:hAnsi="Arial" w:cs="Arial"/>
        </w:rPr>
        <w:t xml:space="preserve"> concluding</w:t>
      </w:r>
      <w:r w:rsidR="008C5A56" w:rsidRPr="00C9510B">
        <w:rPr>
          <w:rFonts w:ascii="Arial" w:hAnsi="Arial" w:cs="Arial"/>
        </w:rPr>
        <w:t xml:space="preserve"> it is significant</w:t>
      </w:r>
      <w:r w:rsidR="002E3C35" w:rsidRPr="00C9510B">
        <w:rPr>
          <w:rFonts w:ascii="Arial" w:hAnsi="Arial" w:cs="Arial"/>
        </w:rPr>
        <w:t>ly</w:t>
      </w:r>
      <w:r w:rsidR="008C5A56" w:rsidRPr="00C9510B">
        <w:rPr>
          <w:rFonts w:ascii="Arial" w:hAnsi="Arial" w:cs="Arial"/>
        </w:rPr>
        <w:t xml:space="preserve"> higher than previous reports.</w:t>
      </w:r>
      <w:r w:rsidR="00172A51" w:rsidRPr="00C9510B">
        <w:rPr>
          <w:rFonts w:ascii="Arial" w:hAnsi="Arial" w:cs="Arial"/>
        </w:rPr>
        <w:t xml:space="preserve"> </w:t>
      </w:r>
    </w:p>
    <w:p w14:paraId="092CA514" w14:textId="7AC1E32D" w:rsidR="00AD4C07" w:rsidRPr="00C9510B" w:rsidRDefault="00172A51" w:rsidP="00C9510B">
      <w:pPr>
        <w:spacing w:line="360" w:lineRule="auto"/>
        <w:contextualSpacing/>
        <w:jc w:val="both"/>
        <w:rPr>
          <w:rFonts w:ascii="Arial" w:hAnsi="Arial" w:cs="Arial"/>
        </w:rPr>
      </w:pPr>
      <w:r w:rsidRPr="00C9510B">
        <w:rPr>
          <w:rFonts w:ascii="Arial" w:hAnsi="Arial" w:cs="Arial"/>
        </w:rPr>
        <w:t xml:space="preserve">However, </w:t>
      </w:r>
      <w:r w:rsidR="005C248E" w:rsidRPr="00C9510B">
        <w:rPr>
          <w:rFonts w:ascii="Arial" w:hAnsi="Arial" w:cs="Arial"/>
        </w:rPr>
        <w:t>Elder</w:t>
      </w:r>
      <w:r w:rsidR="005131CD" w:rsidRPr="00C9510B">
        <w:rPr>
          <w:rFonts w:ascii="Arial" w:hAnsi="Arial" w:cs="Arial"/>
        </w:rPr>
        <w:t xml:space="preserve"> </w:t>
      </w:r>
      <w:r w:rsidR="005C248E" w:rsidRPr="00C9510B">
        <w:rPr>
          <w:rFonts w:ascii="Arial" w:hAnsi="Arial" w:cs="Arial"/>
        </w:rPr>
        <w:t>et al. (2017)</w:t>
      </w:r>
      <w:r w:rsidR="001056CE" w:rsidRPr="00C9510B">
        <w:rPr>
          <w:rFonts w:ascii="Arial" w:hAnsi="Arial" w:cs="Arial"/>
        </w:rPr>
        <w:t xml:space="preserve"> </w:t>
      </w:r>
      <w:r w:rsidR="00F108C4" w:rsidRPr="00C9510B">
        <w:rPr>
          <w:rFonts w:ascii="Arial" w:hAnsi="Arial" w:cs="Arial"/>
        </w:rPr>
        <w:t xml:space="preserve">believes it </w:t>
      </w:r>
      <w:r w:rsidR="00A81DEB" w:rsidRPr="00C9510B">
        <w:rPr>
          <w:rFonts w:ascii="Arial" w:hAnsi="Arial" w:cs="Arial"/>
        </w:rPr>
        <w:t xml:space="preserve">is unsure </w:t>
      </w:r>
      <w:r w:rsidR="006E04C6" w:rsidRPr="00C9510B">
        <w:rPr>
          <w:rFonts w:ascii="Arial" w:hAnsi="Arial" w:cs="Arial"/>
        </w:rPr>
        <w:t>whether</w:t>
      </w:r>
      <w:r w:rsidR="00A81DEB" w:rsidRPr="00C9510B">
        <w:rPr>
          <w:rFonts w:ascii="Arial" w:hAnsi="Arial" w:cs="Arial"/>
        </w:rPr>
        <w:t xml:space="preserve"> </w:t>
      </w:r>
      <w:r w:rsidR="005C248E" w:rsidRPr="00C9510B">
        <w:rPr>
          <w:rFonts w:ascii="Arial" w:hAnsi="Arial" w:cs="Arial"/>
        </w:rPr>
        <w:t>ASD</w:t>
      </w:r>
      <w:r w:rsidR="00A81DEB" w:rsidRPr="00C9510B">
        <w:rPr>
          <w:rFonts w:ascii="Arial" w:hAnsi="Arial" w:cs="Arial"/>
        </w:rPr>
        <w:t xml:space="preserve"> is actually on the rise, or if </w:t>
      </w:r>
      <w:r w:rsidR="00FC720E" w:rsidRPr="00C9510B">
        <w:rPr>
          <w:rFonts w:ascii="Arial" w:hAnsi="Arial" w:cs="Arial"/>
        </w:rPr>
        <w:t>professionals</w:t>
      </w:r>
      <w:r w:rsidR="00A81DEB" w:rsidRPr="00C9510B">
        <w:rPr>
          <w:rFonts w:ascii="Arial" w:hAnsi="Arial" w:cs="Arial"/>
        </w:rPr>
        <w:t xml:space="preserve"> </w:t>
      </w:r>
      <w:r w:rsidR="005C248E" w:rsidRPr="00C9510B">
        <w:rPr>
          <w:rFonts w:ascii="Arial" w:hAnsi="Arial" w:cs="Arial"/>
        </w:rPr>
        <w:t xml:space="preserve">have </w:t>
      </w:r>
      <w:r w:rsidR="00D27D93" w:rsidRPr="00C9510B">
        <w:rPr>
          <w:rFonts w:ascii="Arial" w:hAnsi="Arial" w:cs="Arial"/>
        </w:rPr>
        <w:t xml:space="preserve">gained </w:t>
      </w:r>
      <w:r w:rsidR="005C248E" w:rsidRPr="00C9510B">
        <w:rPr>
          <w:rFonts w:ascii="Arial" w:hAnsi="Arial" w:cs="Arial"/>
        </w:rPr>
        <w:t>better diagnostic measures, and are</w:t>
      </w:r>
      <w:r w:rsidR="00A81DEB" w:rsidRPr="00C9510B">
        <w:rPr>
          <w:rFonts w:ascii="Arial" w:hAnsi="Arial" w:cs="Arial"/>
        </w:rPr>
        <w:t xml:space="preserve"> simply diagnosing it more effectively</w:t>
      </w:r>
      <w:r w:rsidR="007305CB" w:rsidRPr="00C9510B">
        <w:rPr>
          <w:rFonts w:ascii="Arial" w:hAnsi="Arial" w:cs="Arial"/>
        </w:rPr>
        <w:t>.</w:t>
      </w:r>
      <w:r w:rsidR="00C77180" w:rsidRPr="00C9510B">
        <w:rPr>
          <w:rFonts w:ascii="Arial" w:hAnsi="Arial" w:cs="Arial"/>
        </w:rPr>
        <w:t xml:space="preserve"> </w:t>
      </w:r>
      <w:r w:rsidRPr="00C9510B">
        <w:rPr>
          <w:rFonts w:ascii="Arial" w:hAnsi="Arial" w:cs="Arial"/>
        </w:rPr>
        <w:t>Although,</w:t>
      </w:r>
      <w:r w:rsidR="00B727E5" w:rsidRPr="00C9510B">
        <w:rPr>
          <w:rFonts w:ascii="Arial" w:hAnsi="Arial" w:cs="Arial"/>
        </w:rPr>
        <w:t xml:space="preserve"> </w:t>
      </w:r>
      <w:r w:rsidR="008B6684" w:rsidRPr="00C9510B">
        <w:rPr>
          <w:rFonts w:ascii="Arial" w:hAnsi="Arial" w:cs="Arial"/>
        </w:rPr>
        <w:t>Martínez-Pedraza and Carter (2009)</w:t>
      </w:r>
      <w:r w:rsidR="00D268BC" w:rsidRPr="00C9510B">
        <w:rPr>
          <w:rFonts w:ascii="Arial" w:hAnsi="Arial" w:cs="Arial"/>
        </w:rPr>
        <w:t xml:space="preserve"> </w:t>
      </w:r>
      <w:r w:rsidRPr="00C9510B">
        <w:rPr>
          <w:rFonts w:ascii="Arial" w:hAnsi="Arial" w:cs="Arial"/>
        </w:rPr>
        <w:t xml:space="preserve">states </w:t>
      </w:r>
      <w:r w:rsidR="00137143" w:rsidRPr="00C9510B">
        <w:rPr>
          <w:rFonts w:ascii="Arial" w:hAnsi="Arial" w:cs="Arial"/>
        </w:rPr>
        <w:t xml:space="preserve">even though numbers have increased, </w:t>
      </w:r>
      <w:r w:rsidR="008B6684" w:rsidRPr="00C9510B">
        <w:rPr>
          <w:rFonts w:ascii="Arial" w:hAnsi="Arial" w:cs="Arial"/>
        </w:rPr>
        <w:t>ASD</w:t>
      </w:r>
      <w:r w:rsidR="002F0BC0" w:rsidRPr="00C9510B">
        <w:rPr>
          <w:rFonts w:ascii="Arial" w:hAnsi="Arial" w:cs="Arial"/>
        </w:rPr>
        <w:t xml:space="preserve"> </w:t>
      </w:r>
      <w:r w:rsidR="008B6684" w:rsidRPr="00C9510B">
        <w:rPr>
          <w:rFonts w:ascii="Arial" w:hAnsi="Arial" w:cs="Arial"/>
        </w:rPr>
        <w:t xml:space="preserve">is </w:t>
      </w:r>
      <w:r w:rsidR="008E697A" w:rsidRPr="00C9510B">
        <w:rPr>
          <w:rFonts w:ascii="Arial" w:hAnsi="Arial" w:cs="Arial"/>
        </w:rPr>
        <w:t xml:space="preserve">still currently </w:t>
      </w:r>
      <w:r w:rsidR="008B6684" w:rsidRPr="00C9510B">
        <w:rPr>
          <w:rFonts w:ascii="Arial" w:hAnsi="Arial" w:cs="Arial"/>
        </w:rPr>
        <w:t xml:space="preserve">diagnosed infrequently in </w:t>
      </w:r>
      <w:r w:rsidR="002F0BC0" w:rsidRPr="00C9510B">
        <w:rPr>
          <w:rFonts w:ascii="Arial" w:hAnsi="Arial" w:cs="Arial"/>
        </w:rPr>
        <w:t xml:space="preserve">pre-school </w:t>
      </w:r>
      <w:r w:rsidR="008B6684" w:rsidRPr="00C9510B">
        <w:rPr>
          <w:rFonts w:ascii="Arial" w:hAnsi="Arial" w:cs="Arial"/>
        </w:rPr>
        <w:t xml:space="preserve">children </w:t>
      </w:r>
      <w:r w:rsidR="002F0BC0" w:rsidRPr="00C9510B">
        <w:rPr>
          <w:rFonts w:ascii="Arial" w:hAnsi="Arial" w:cs="Arial"/>
        </w:rPr>
        <w:t>aged</w:t>
      </w:r>
      <w:r w:rsidR="00D800C1" w:rsidRPr="00C9510B">
        <w:rPr>
          <w:rFonts w:ascii="Arial" w:hAnsi="Arial" w:cs="Arial"/>
        </w:rPr>
        <w:t xml:space="preserve"> </w:t>
      </w:r>
      <w:r w:rsidR="008B6684" w:rsidRPr="00C9510B">
        <w:rPr>
          <w:rFonts w:ascii="Arial" w:hAnsi="Arial" w:cs="Arial"/>
        </w:rPr>
        <w:t>3 years of age</w:t>
      </w:r>
      <w:r w:rsidR="00D800C1" w:rsidRPr="00C9510B">
        <w:rPr>
          <w:rFonts w:ascii="Arial" w:hAnsi="Arial" w:cs="Arial"/>
        </w:rPr>
        <w:t xml:space="preserve"> and younger</w:t>
      </w:r>
      <w:r w:rsidR="008B6684" w:rsidRPr="00C9510B">
        <w:rPr>
          <w:rFonts w:ascii="Arial" w:hAnsi="Arial" w:cs="Arial"/>
        </w:rPr>
        <w:t>,</w:t>
      </w:r>
      <w:r w:rsidR="002F0BC0" w:rsidRPr="00C9510B">
        <w:rPr>
          <w:rFonts w:ascii="Arial" w:hAnsi="Arial" w:cs="Arial"/>
        </w:rPr>
        <w:t xml:space="preserve"> </w:t>
      </w:r>
      <w:r w:rsidR="00BA35AF" w:rsidRPr="00C9510B">
        <w:rPr>
          <w:rFonts w:ascii="Arial" w:hAnsi="Arial" w:cs="Arial"/>
        </w:rPr>
        <w:t xml:space="preserve">suggesting </w:t>
      </w:r>
      <w:r w:rsidR="002F0BC0" w:rsidRPr="00C9510B">
        <w:rPr>
          <w:rFonts w:ascii="Arial" w:hAnsi="Arial" w:cs="Arial"/>
        </w:rPr>
        <w:t>this is</w:t>
      </w:r>
      <w:r w:rsidR="008B6684" w:rsidRPr="00C9510B">
        <w:rPr>
          <w:rFonts w:ascii="Arial" w:hAnsi="Arial" w:cs="Arial"/>
        </w:rPr>
        <w:t xml:space="preserve"> due to signs </w:t>
      </w:r>
      <w:r w:rsidR="002F0BC0" w:rsidRPr="00C9510B">
        <w:rPr>
          <w:rFonts w:ascii="Arial" w:hAnsi="Arial" w:cs="Arial"/>
        </w:rPr>
        <w:t>being un</w:t>
      </w:r>
      <w:r w:rsidR="008B6684" w:rsidRPr="00C9510B">
        <w:rPr>
          <w:rFonts w:ascii="Arial" w:hAnsi="Arial" w:cs="Arial"/>
        </w:rPr>
        <w:t>noticed by parents.</w:t>
      </w:r>
      <w:r w:rsidR="00190C0C" w:rsidRPr="00C9510B">
        <w:rPr>
          <w:rFonts w:ascii="Arial" w:hAnsi="Arial" w:cs="Arial"/>
        </w:rPr>
        <w:t xml:space="preserve"> </w:t>
      </w:r>
      <w:r w:rsidR="00856D71" w:rsidRPr="00C9510B">
        <w:rPr>
          <w:rFonts w:ascii="Arial" w:hAnsi="Arial" w:cs="Arial"/>
        </w:rPr>
        <w:t xml:space="preserve">Similarly, </w:t>
      </w:r>
      <w:r w:rsidRPr="00C9510B">
        <w:rPr>
          <w:rFonts w:ascii="Arial" w:hAnsi="Arial" w:cs="Arial"/>
        </w:rPr>
        <w:t xml:space="preserve">Pierce, et al. (2009) believes signs and symptoms of ASD may be evident as early as 10 to 12 months, but most certainly by 18 months. Johnson (2008) stated </w:t>
      </w:r>
      <w:r w:rsidR="00856D71" w:rsidRPr="00C9510B">
        <w:rPr>
          <w:rFonts w:ascii="Arial" w:hAnsi="Arial" w:cs="Arial"/>
        </w:rPr>
        <w:t>signs and symptoms such as</w:t>
      </w:r>
      <w:r w:rsidRPr="00C9510B">
        <w:rPr>
          <w:rFonts w:ascii="Arial" w:hAnsi="Arial" w:cs="Arial"/>
        </w:rPr>
        <w:t xml:space="preserve"> social and communication skills appear prior to the age of three, impacting on children’s ability to function socially. </w:t>
      </w:r>
      <w:r w:rsidR="002F0BC0" w:rsidRPr="00C9510B">
        <w:rPr>
          <w:rFonts w:ascii="Arial" w:hAnsi="Arial" w:cs="Arial"/>
        </w:rPr>
        <w:t>Moreover</w:t>
      </w:r>
      <w:r w:rsidR="00D17F8C" w:rsidRPr="00C9510B">
        <w:rPr>
          <w:rFonts w:ascii="Arial" w:hAnsi="Arial" w:cs="Arial"/>
        </w:rPr>
        <w:t xml:space="preserve">, WHO (2021) state, even with </w:t>
      </w:r>
      <w:r w:rsidR="00856D71" w:rsidRPr="00C9510B">
        <w:rPr>
          <w:rFonts w:ascii="Arial" w:hAnsi="Arial" w:cs="Arial"/>
        </w:rPr>
        <w:t xml:space="preserve">these </w:t>
      </w:r>
      <w:r w:rsidR="00611A95" w:rsidRPr="00C9510B">
        <w:rPr>
          <w:rFonts w:ascii="Arial" w:hAnsi="Arial" w:cs="Arial"/>
        </w:rPr>
        <w:t>characteristics</w:t>
      </w:r>
      <w:r w:rsidR="00D17F8C" w:rsidRPr="00C9510B">
        <w:rPr>
          <w:rFonts w:ascii="Arial" w:hAnsi="Arial" w:cs="Arial"/>
        </w:rPr>
        <w:t xml:space="preserve"> detected</w:t>
      </w:r>
      <w:r w:rsidR="002F0BC0" w:rsidRPr="00C9510B">
        <w:rPr>
          <w:rFonts w:ascii="Arial" w:hAnsi="Arial" w:cs="Arial"/>
        </w:rPr>
        <w:t xml:space="preserve"> at such an early age</w:t>
      </w:r>
      <w:r w:rsidR="00D17F8C" w:rsidRPr="00C9510B">
        <w:rPr>
          <w:rFonts w:ascii="Arial" w:hAnsi="Arial" w:cs="Arial"/>
        </w:rPr>
        <w:t xml:space="preserve">, children are often not diagnosed until a later </w:t>
      </w:r>
      <w:r w:rsidR="002F0BC0" w:rsidRPr="00C9510B">
        <w:rPr>
          <w:rFonts w:ascii="Arial" w:hAnsi="Arial" w:cs="Arial"/>
        </w:rPr>
        <w:t>age</w:t>
      </w:r>
      <w:r w:rsidR="0051354A" w:rsidRPr="00C9510B">
        <w:rPr>
          <w:rFonts w:ascii="Arial" w:hAnsi="Arial" w:cs="Arial"/>
        </w:rPr>
        <w:t>.</w:t>
      </w:r>
      <w:r w:rsidR="00C91062" w:rsidRPr="00C9510B">
        <w:rPr>
          <w:rFonts w:ascii="Arial" w:hAnsi="Arial" w:cs="Arial"/>
        </w:rPr>
        <w:t xml:space="preserve"> </w:t>
      </w:r>
      <w:r w:rsidR="006E04C6" w:rsidRPr="00C9510B">
        <w:rPr>
          <w:rFonts w:ascii="Arial" w:hAnsi="Arial" w:cs="Arial"/>
        </w:rPr>
        <w:t>A</w:t>
      </w:r>
      <w:r w:rsidR="00C91062" w:rsidRPr="00C9510B">
        <w:rPr>
          <w:rFonts w:ascii="Arial" w:hAnsi="Arial" w:cs="Arial"/>
        </w:rPr>
        <w:t xml:space="preserve">ccording </w:t>
      </w:r>
      <w:r w:rsidR="00502548" w:rsidRPr="00C9510B">
        <w:rPr>
          <w:rFonts w:ascii="Arial" w:hAnsi="Arial" w:cs="Arial"/>
        </w:rPr>
        <w:t xml:space="preserve">to Pem (2015) </w:t>
      </w:r>
      <w:r w:rsidR="00933E51" w:rsidRPr="00C9510B">
        <w:rPr>
          <w:rFonts w:ascii="Arial" w:hAnsi="Arial" w:cs="Arial"/>
        </w:rPr>
        <w:t xml:space="preserve">this is due to </w:t>
      </w:r>
      <w:r w:rsidR="00C91062" w:rsidRPr="00C9510B">
        <w:rPr>
          <w:rFonts w:ascii="Arial" w:hAnsi="Arial" w:cs="Arial"/>
        </w:rPr>
        <w:t>children still developing</w:t>
      </w:r>
      <w:r w:rsidR="004E6316" w:rsidRPr="00C9510B">
        <w:rPr>
          <w:rFonts w:ascii="Arial" w:hAnsi="Arial" w:cs="Arial"/>
        </w:rPr>
        <w:t xml:space="preserve"> </w:t>
      </w:r>
      <w:r w:rsidR="006E04C6" w:rsidRPr="00C9510B">
        <w:rPr>
          <w:rFonts w:ascii="Arial" w:hAnsi="Arial" w:cs="Arial"/>
        </w:rPr>
        <w:t>at th</w:t>
      </w:r>
      <w:r w:rsidRPr="00C9510B">
        <w:rPr>
          <w:rFonts w:ascii="Arial" w:hAnsi="Arial" w:cs="Arial"/>
        </w:rPr>
        <w:t>ese</w:t>
      </w:r>
      <w:r w:rsidR="006E04C6" w:rsidRPr="00C9510B">
        <w:rPr>
          <w:rFonts w:ascii="Arial" w:hAnsi="Arial" w:cs="Arial"/>
        </w:rPr>
        <w:t xml:space="preserve"> age</w:t>
      </w:r>
      <w:r w:rsidRPr="00C9510B">
        <w:rPr>
          <w:rFonts w:ascii="Arial" w:hAnsi="Arial" w:cs="Arial"/>
        </w:rPr>
        <w:t>s</w:t>
      </w:r>
      <w:r w:rsidR="00933E51" w:rsidRPr="00C9510B">
        <w:rPr>
          <w:rFonts w:ascii="Arial" w:hAnsi="Arial" w:cs="Arial"/>
        </w:rPr>
        <w:t xml:space="preserve"> and could potentially grow out of them, in-addition believes </w:t>
      </w:r>
      <w:r w:rsidR="00C9120B" w:rsidRPr="00C9510B">
        <w:rPr>
          <w:rFonts w:ascii="Arial" w:hAnsi="Arial" w:cs="Arial"/>
        </w:rPr>
        <w:t>sometimes</w:t>
      </w:r>
      <w:r w:rsidR="007A06D4" w:rsidRPr="00C9510B">
        <w:rPr>
          <w:rFonts w:ascii="Arial" w:hAnsi="Arial" w:cs="Arial"/>
        </w:rPr>
        <w:t xml:space="preserve"> </w:t>
      </w:r>
      <w:r w:rsidR="00933E51" w:rsidRPr="00C9510B">
        <w:rPr>
          <w:rFonts w:ascii="Arial" w:hAnsi="Arial" w:cs="Arial"/>
        </w:rPr>
        <w:t xml:space="preserve">they can </w:t>
      </w:r>
      <w:r w:rsidR="00C9120B" w:rsidRPr="00C9510B">
        <w:rPr>
          <w:rFonts w:ascii="Arial" w:hAnsi="Arial" w:cs="Arial"/>
        </w:rPr>
        <w:t xml:space="preserve">mimic similar </w:t>
      </w:r>
      <w:r w:rsidR="004E6316" w:rsidRPr="00C9510B">
        <w:rPr>
          <w:rFonts w:ascii="Arial" w:hAnsi="Arial" w:cs="Arial"/>
        </w:rPr>
        <w:t>characteristics</w:t>
      </w:r>
      <w:r w:rsidRPr="00C9510B">
        <w:rPr>
          <w:rFonts w:ascii="Arial" w:hAnsi="Arial" w:cs="Arial"/>
        </w:rPr>
        <w:t xml:space="preserve"> </w:t>
      </w:r>
      <w:r w:rsidR="006E04C6" w:rsidRPr="00C9510B">
        <w:rPr>
          <w:rFonts w:ascii="Arial" w:hAnsi="Arial" w:cs="Arial"/>
        </w:rPr>
        <w:t xml:space="preserve">as a result </w:t>
      </w:r>
      <w:r w:rsidRPr="00C9510B">
        <w:rPr>
          <w:rFonts w:ascii="Arial" w:hAnsi="Arial" w:cs="Arial"/>
        </w:rPr>
        <w:t>of</w:t>
      </w:r>
      <w:r w:rsidR="007A06D4" w:rsidRPr="00C9510B">
        <w:rPr>
          <w:rFonts w:ascii="Arial" w:hAnsi="Arial" w:cs="Arial"/>
        </w:rPr>
        <w:t xml:space="preserve"> their </w:t>
      </w:r>
      <w:r w:rsidR="007F3300" w:rsidRPr="00C9510B">
        <w:rPr>
          <w:rFonts w:ascii="Arial" w:hAnsi="Arial" w:cs="Arial"/>
        </w:rPr>
        <w:t>environment</w:t>
      </w:r>
      <w:r w:rsidR="00933E51" w:rsidRPr="00C9510B">
        <w:rPr>
          <w:rFonts w:ascii="Arial" w:hAnsi="Arial" w:cs="Arial"/>
        </w:rPr>
        <w:t xml:space="preserve">. </w:t>
      </w:r>
      <w:r w:rsidR="00FA2FAB" w:rsidRPr="00C9510B">
        <w:rPr>
          <w:rFonts w:ascii="Arial" w:hAnsi="Arial" w:cs="Arial"/>
        </w:rPr>
        <w:t>However</w:t>
      </w:r>
      <w:r w:rsidR="00974BEA" w:rsidRPr="00C9510B">
        <w:rPr>
          <w:rFonts w:ascii="Arial" w:hAnsi="Arial" w:cs="Arial"/>
        </w:rPr>
        <w:t>, with</w:t>
      </w:r>
      <w:r w:rsidR="00C24D2C" w:rsidRPr="00C9510B">
        <w:rPr>
          <w:rFonts w:ascii="Arial" w:hAnsi="Arial" w:cs="Arial"/>
        </w:rPr>
        <w:t xml:space="preserve"> reference to article 6 of the United Nations Conventions Rights of a Child (UNCRC)</w:t>
      </w:r>
      <w:r w:rsidR="007222AB" w:rsidRPr="00C9510B">
        <w:rPr>
          <w:rFonts w:ascii="Arial" w:hAnsi="Arial" w:cs="Arial"/>
        </w:rPr>
        <w:t xml:space="preserve"> </w:t>
      </w:r>
      <w:r w:rsidR="00C24D2C" w:rsidRPr="00C9510B">
        <w:rPr>
          <w:rFonts w:ascii="Arial" w:hAnsi="Arial" w:cs="Arial"/>
        </w:rPr>
        <w:t>(UNICEF, no date), and Maslow’s (</w:t>
      </w:r>
      <w:r w:rsidR="001A23A8" w:rsidRPr="00C9510B">
        <w:rPr>
          <w:rFonts w:ascii="Arial" w:hAnsi="Arial" w:cs="Arial"/>
        </w:rPr>
        <w:t>1943</w:t>
      </w:r>
      <w:r w:rsidR="00C24D2C" w:rsidRPr="00C9510B">
        <w:rPr>
          <w:rFonts w:ascii="Arial" w:hAnsi="Arial" w:cs="Arial"/>
        </w:rPr>
        <w:t xml:space="preserve">) Hierarchy of needs theory, the </w:t>
      </w:r>
      <w:r w:rsidR="00D529B6" w:rsidRPr="00C9510B">
        <w:rPr>
          <w:rFonts w:ascii="Arial" w:hAnsi="Arial" w:cs="Arial"/>
        </w:rPr>
        <w:t>consequence</w:t>
      </w:r>
      <w:r w:rsidR="00933E51" w:rsidRPr="00C9510B">
        <w:rPr>
          <w:rFonts w:ascii="Arial" w:hAnsi="Arial" w:cs="Arial"/>
        </w:rPr>
        <w:t xml:space="preserve"> of late intervention </w:t>
      </w:r>
      <w:r w:rsidR="00C24D2C" w:rsidRPr="00C9510B">
        <w:rPr>
          <w:rFonts w:ascii="Arial" w:hAnsi="Arial" w:cs="Arial"/>
        </w:rPr>
        <w:t>has detrimental impact on future outcomes for children with ASD</w:t>
      </w:r>
      <w:r w:rsidR="00252301" w:rsidRPr="00C9510B">
        <w:rPr>
          <w:rFonts w:ascii="Arial" w:hAnsi="Arial" w:cs="Arial"/>
        </w:rPr>
        <w:t xml:space="preserve"> due to basic needs not being met</w:t>
      </w:r>
      <w:r w:rsidR="001A23A8" w:rsidRPr="00C9510B">
        <w:rPr>
          <w:rFonts w:ascii="Arial" w:hAnsi="Arial" w:cs="Arial"/>
        </w:rPr>
        <w:t xml:space="preserve"> and </w:t>
      </w:r>
      <w:r w:rsidR="0016675E" w:rsidRPr="00C9510B">
        <w:rPr>
          <w:rFonts w:ascii="Arial" w:hAnsi="Arial" w:cs="Arial"/>
        </w:rPr>
        <w:t>motivation</w:t>
      </w:r>
      <w:r w:rsidR="001A23A8" w:rsidRPr="00C9510B">
        <w:rPr>
          <w:rFonts w:ascii="Arial" w:hAnsi="Arial" w:cs="Arial"/>
        </w:rPr>
        <w:t xml:space="preserve"> for development not being encouraged (Every Child Matters, no date)</w:t>
      </w:r>
      <w:r w:rsidR="00C24D2C" w:rsidRPr="00C9510B">
        <w:rPr>
          <w:rFonts w:ascii="Arial" w:hAnsi="Arial" w:cs="Arial"/>
        </w:rPr>
        <w:t xml:space="preserve">. </w:t>
      </w:r>
      <w:r w:rsidR="00AD4C07" w:rsidRPr="00C9510B">
        <w:rPr>
          <w:rFonts w:ascii="Arial" w:hAnsi="Arial" w:cs="Arial"/>
        </w:rPr>
        <w:t>Furthermore, children can potentially be given the wrong support or even miss out on vital help.</w:t>
      </w:r>
    </w:p>
    <w:p w14:paraId="2E81E266" w14:textId="29387802" w:rsidR="00F601A1" w:rsidRPr="00C9510B" w:rsidRDefault="00CC6D26" w:rsidP="00C9510B">
      <w:pPr>
        <w:spacing w:line="360" w:lineRule="auto"/>
        <w:contextualSpacing/>
        <w:jc w:val="both"/>
        <w:rPr>
          <w:rFonts w:ascii="Arial" w:hAnsi="Arial" w:cs="Arial"/>
        </w:rPr>
      </w:pPr>
      <w:r w:rsidRPr="00C9510B">
        <w:rPr>
          <w:rFonts w:ascii="Arial" w:hAnsi="Arial" w:cs="Arial"/>
        </w:rPr>
        <w:t xml:space="preserve">The lack of </w:t>
      </w:r>
      <w:r w:rsidR="00BA7E22" w:rsidRPr="00C9510B">
        <w:rPr>
          <w:rFonts w:ascii="Arial" w:hAnsi="Arial" w:cs="Arial"/>
        </w:rPr>
        <w:t xml:space="preserve">early </w:t>
      </w:r>
      <w:r w:rsidR="00933E51" w:rsidRPr="00C9510B">
        <w:rPr>
          <w:rFonts w:ascii="Arial" w:hAnsi="Arial" w:cs="Arial"/>
        </w:rPr>
        <w:t>support and interventions</w:t>
      </w:r>
      <w:r w:rsidRPr="00C9510B">
        <w:rPr>
          <w:rFonts w:ascii="Arial" w:hAnsi="Arial" w:cs="Arial"/>
        </w:rPr>
        <w:t xml:space="preserve"> increases the risks of barriers occurring in </w:t>
      </w:r>
      <w:r w:rsidR="009F4FE6" w:rsidRPr="00C9510B">
        <w:rPr>
          <w:rFonts w:ascii="Arial" w:hAnsi="Arial" w:cs="Arial"/>
        </w:rPr>
        <w:t xml:space="preserve">life, including </w:t>
      </w:r>
      <w:r w:rsidR="00933E51" w:rsidRPr="00C9510B">
        <w:rPr>
          <w:rFonts w:ascii="Arial" w:hAnsi="Arial" w:cs="Arial"/>
        </w:rPr>
        <w:t xml:space="preserve">holistic </w:t>
      </w:r>
      <w:r w:rsidRPr="00C9510B">
        <w:rPr>
          <w:rFonts w:ascii="Arial" w:hAnsi="Arial" w:cs="Arial"/>
        </w:rPr>
        <w:t xml:space="preserve">development and areas of learning. </w:t>
      </w:r>
      <w:r w:rsidR="00E03B14" w:rsidRPr="00C9510B">
        <w:rPr>
          <w:rFonts w:ascii="Arial" w:hAnsi="Arial" w:cs="Arial"/>
        </w:rPr>
        <w:t xml:space="preserve">In turn, this </w:t>
      </w:r>
      <w:r w:rsidR="00933E51" w:rsidRPr="00C9510B">
        <w:rPr>
          <w:rFonts w:ascii="Arial" w:hAnsi="Arial" w:cs="Arial"/>
        </w:rPr>
        <w:t>potentially a</w:t>
      </w:r>
      <w:r w:rsidR="00C8631E" w:rsidRPr="00C9510B">
        <w:rPr>
          <w:rFonts w:ascii="Arial" w:hAnsi="Arial" w:cs="Arial"/>
        </w:rPr>
        <w:t>ffects</w:t>
      </w:r>
      <w:r w:rsidR="00E03B14" w:rsidRPr="00C9510B">
        <w:rPr>
          <w:rFonts w:ascii="Arial" w:hAnsi="Arial" w:cs="Arial"/>
        </w:rPr>
        <w:t xml:space="preserve"> </w:t>
      </w:r>
      <w:r w:rsidR="00933E51" w:rsidRPr="00C9510B">
        <w:rPr>
          <w:rFonts w:ascii="Arial" w:hAnsi="Arial" w:cs="Arial"/>
        </w:rPr>
        <w:t xml:space="preserve">the social and emotional development of </w:t>
      </w:r>
      <w:r w:rsidR="00E03B14" w:rsidRPr="00C9510B">
        <w:rPr>
          <w:rFonts w:ascii="Arial" w:hAnsi="Arial" w:cs="Arial"/>
        </w:rPr>
        <w:t>children with ASD</w:t>
      </w:r>
      <w:r w:rsidR="00F2710F" w:rsidRPr="00C9510B">
        <w:rPr>
          <w:rFonts w:ascii="Arial" w:hAnsi="Arial" w:cs="Arial"/>
        </w:rPr>
        <w:t xml:space="preserve"> both </w:t>
      </w:r>
      <w:r w:rsidR="00933E51" w:rsidRPr="00C9510B">
        <w:rPr>
          <w:rFonts w:ascii="Arial" w:hAnsi="Arial" w:cs="Arial"/>
        </w:rPr>
        <w:t xml:space="preserve">within </w:t>
      </w:r>
      <w:r w:rsidR="00AD4C07" w:rsidRPr="00C9510B">
        <w:rPr>
          <w:rFonts w:ascii="Arial" w:hAnsi="Arial" w:cs="Arial"/>
        </w:rPr>
        <w:t>a</w:t>
      </w:r>
      <w:r w:rsidR="00933E51" w:rsidRPr="00C9510B">
        <w:rPr>
          <w:rFonts w:ascii="Arial" w:hAnsi="Arial" w:cs="Arial"/>
        </w:rPr>
        <w:t xml:space="preserve"> late </w:t>
      </w:r>
      <w:r w:rsidR="0037266E" w:rsidRPr="00C9510B">
        <w:rPr>
          <w:rFonts w:ascii="Arial" w:hAnsi="Arial" w:cs="Arial"/>
        </w:rPr>
        <w:t>diagnos</w:t>
      </w:r>
      <w:r w:rsidR="00933E51" w:rsidRPr="00C9510B">
        <w:rPr>
          <w:rFonts w:ascii="Arial" w:hAnsi="Arial" w:cs="Arial"/>
        </w:rPr>
        <w:t>is</w:t>
      </w:r>
      <w:r w:rsidR="0037266E" w:rsidRPr="00C9510B">
        <w:rPr>
          <w:rFonts w:ascii="Arial" w:hAnsi="Arial" w:cs="Arial"/>
        </w:rPr>
        <w:t xml:space="preserve"> and</w:t>
      </w:r>
      <w:r w:rsidR="00933E51" w:rsidRPr="00C9510B">
        <w:rPr>
          <w:rFonts w:ascii="Arial" w:hAnsi="Arial" w:cs="Arial"/>
        </w:rPr>
        <w:t xml:space="preserve"> those</w:t>
      </w:r>
      <w:r w:rsidR="0037266E" w:rsidRPr="00C9510B">
        <w:rPr>
          <w:rFonts w:ascii="Arial" w:hAnsi="Arial" w:cs="Arial"/>
        </w:rPr>
        <w:t xml:space="preserve"> </w:t>
      </w:r>
      <w:r w:rsidR="00933E51" w:rsidRPr="00C9510B">
        <w:rPr>
          <w:rFonts w:ascii="Arial" w:hAnsi="Arial" w:cs="Arial"/>
        </w:rPr>
        <w:t xml:space="preserve">yet to be </w:t>
      </w:r>
      <w:r w:rsidR="0037266E" w:rsidRPr="00C9510B">
        <w:rPr>
          <w:rFonts w:ascii="Arial" w:hAnsi="Arial" w:cs="Arial"/>
        </w:rPr>
        <w:t>diagnosed</w:t>
      </w:r>
      <w:r w:rsidR="00933E51" w:rsidRPr="00C9510B">
        <w:rPr>
          <w:rFonts w:ascii="Arial" w:hAnsi="Arial" w:cs="Arial"/>
        </w:rPr>
        <w:t xml:space="preserve">. </w:t>
      </w:r>
      <w:r w:rsidR="001069F9" w:rsidRPr="00C9510B">
        <w:rPr>
          <w:rFonts w:ascii="Arial" w:hAnsi="Arial" w:cs="Arial"/>
        </w:rPr>
        <w:t>Consequently</w:t>
      </w:r>
      <w:r w:rsidR="00933E51" w:rsidRPr="00C9510B">
        <w:rPr>
          <w:rFonts w:ascii="Arial" w:hAnsi="Arial" w:cs="Arial"/>
        </w:rPr>
        <w:t xml:space="preserve">, increasing barriers for children to be able to </w:t>
      </w:r>
      <w:r w:rsidRPr="00C9510B">
        <w:rPr>
          <w:rFonts w:ascii="Arial" w:hAnsi="Arial" w:cs="Arial"/>
        </w:rPr>
        <w:t>reach full potential</w:t>
      </w:r>
      <w:r w:rsidR="00933E51" w:rsidRPr="00C9510B">
        <w:rPr>
          <w:rFonts w:ascii="Arial" w:hAnsi="Arial" w:cs="Arial"/>
        </w:rPr>
        <w:t xml:space="preserve"> and achieve success</w:t>
      </w:r>
      <w:r w:rsidR="00562B42" w:rsidRPr="00C9510B">
        <w:rPr>
          <w:rFonts w:ascii="Arial" w:hAnsi="Arial" w:cs="Arial"/>
        </w:rPr>
        <w:t>.</w:t>
      </w:r>
      <w:r w:rsidR="008C412D" w:rsidRPr="00C9510B">
        <w:rPr>
          <w:rFonts w:ascii="Arial" w:hAnsi="Arial" w:cs="Arial"/>
        </w:rPr>
        <w:t xml:space="preserve"> </w:t>
      </w:r>
      <w:r w:rsidRPr="00C9510B">
        <w:rPr>
          <w:rFonts w:ascii="Arial" w:hAnsi="Arial" w:cs="Arial"/>
        </w:rPr>
        <w:t>Camarata, (2014)</w:t>
      </w:r>
      <w:r w:rsidR="00A81508" w:rsidRPr="00C9510B">
        <w:rPr>
          <w:rFonts w:ascii="Arial" w:hAnsi="Arial" w:cs="Arial"/>
        </w:rPr>
        <w:t xml:space="preserve"> </w:t>
      </w:r>
      <w:r w:rsidR="00093FCC" w:rsidRPr="00C9510B">
        <w:rPr>
          <w:rFonts w:ascii="Arial" w:hAnsi="Arial" w:cs="Arial"/>
        </w:rPr>
        <w:t>state</w:t>
      </w:r>
      <w:r w:rsidR="00856D71" w:rsidRPr="00C9510B">
        <w:rPr>
          <w:rFonts w:ascii="Arial" w:hAnsi="Arial" w:cs="Arial"/>
        </w:rPr>
        <w:t>s children</w:t>
      </w:r>
      <w:r w:rsidR="00093FCC" w:rsidRPr="00C9510B">
        <w:rPr>
          <w:rFonts w:ascii="Arial" w:hAnsi="Arial" w:cs="Arial"/>
        </w:rPr>
        <w:t xml:space="preserve"> </w:t>
      </w:r>
      <w:r w:rsidR="00856D71" w:rsidRPr="00C9510B">
        <w:rPr>
          <w:rFonts w:ascii="Arial" w:hAnsi="Arial" w:cs="Arial"/>
        </w:rPr>
        <w:t xml:space="preserve">provided </w:t>
      </w:r>
      <w:r w:rsidR="008C412D" w:rsidRPr="00C9510B">
        <w:rPr>
          <w:rFonts w:ascii="Arial" w:hAnsi="Arial" w:cs="Arial"/>
        </w:rPr>
        <w:t>with</w:t>
      </w:r>
      <w:r w:rsidR="00AD4C07" w:rsidRPr="00C9510B">
        <w:rPr>
          <w:rFonts w:ascii="Arial" w:hAnsi="Arial" w:cs="Arial"/>
        </w:rPr>
        <w:t xml:space="preserve"> intervention at an early age is curial</w:t>
      </w:r>
      <w:r w:rsidR="00856D71" w:rsidRPr="00C9510B">
        <w:rPr>
          <w:rFonts w:ascii="Arial" w:hAnsi="Arial" w:cs="Arial"/>
        </w:rPr>
        <w:t>,</w:t>
      </w:r>
      <w:r w:rsidR="00AD4C07" w:rsidRPr="00C9510B">
        <w:rPr>
          <w:rFonts w:ascii="Arial" w:hAnsi="Arial" w:cs="Arial"/>
        </w:rPr>
        <w:t xml:space="preserve"> to ensure they</w:t>
      </w:r>
      <w:r w:rsidR="008C412D" w:rsidRPr="00C9510B">
        <w:rPr>
          <w:rFonts w:ascii="Arial" w:hAnsi="Arial" w:cs="Arial"/>
        </w:rPr>
        <w:t xml:space="preserve"> </w:t>
      </w:r>
      <w:r w:rsidR="00856D71" w:rsidRPr="00C9510B">
        <w:rPr>
          <w:rFonts w:ascii="Arial" w:hAnsi="Arial" w:cs="Arial"/>
        </w:rPr>
        <w:t>do not</w:t>
      </w:r>
      <w:r w:rsidR="008C412D" w:rsidRPr="00C9510B">
        <w:rPr>
          <w:rFonts w:ascii="Arial" w:hAnsi="Arial" w:cs="Arial"/>
        </w:rPr>
        <w:t xml:space="preserve"> miss </w:t>
      </w:r>
      <w:r w:rsidR="008C412D" w:rsidRPr="00C9510B">
        <w:rPr>
          <w:rFonts w:ascii="Arial" w:hAnsi="Arial" w:cs="Arial"/>
        </w:rPr>
        <w:lastRenderedPageBreak/>
        <w:t>important learning cues from parents, siblings, and peers</w:t>
      </w:r>
      <w:r w:rsidR="00AD4C07" w:rsidRPr="00C9510B">
        <w:rPr>
          <w:rFonts w:ascii="Arial" w:hAnsi="Arial" w:cs="Arial"/>
        </w:rPr>
        <w:t xml:space="preserve">. </w:t>
      </w:r>
      <w:r w:rsidR="00856D71" w:rsidRPr="00C9510B">
        <w:rPr>
          <w:rFonts w:ascii="Arial" w:hAnsi="Arial" w:cs="Arial"/>
        </w:rPr>
        <w:t xml:space="preserve">Further suggesting </w:t>
      </w:r>
      <w:r w:rsidR="00433D1A" w:rsidRPr="00C9510B">
        <w:rPr>
          <w:rFonts w:ascii="Arial" w:hAnsi="Arial" w:cs="Arial"/>
        </w:rPr>
        <w:t xml:space="preserve">it can ultimately </w:t>
      </w:r>
      <w:r w:rsidR="00856D71" w:rsidRPr="00C9510B">
        <w:rPr>
          <w:rFonts w:ascii="Arial" w:hAnsi="Arial" w:cs="Arial"/>
        </w:rPr>
        <w:t xml:space="preserve">benefit children as it </w:t>
      </w:r>
      <w:r w:rsidR="00AD4C07" w:rsidRPr="00C9510B">
        <w:rPr>
          <w:rFonts w:ascii="Arial" w:hAnsi="Arial" w:cs="Arial"/>
        </w:rPr>
        <w:t>increase</w:t>
      </w:r>
      <w:r w:rsidR="00856D71" w:rsidRPr="00C9510B">
        <w:rPr>
          <w:rFonts w:ascii="Arial" w:hAnsi="Arial" w:cs="Arial"/>
        </w:rPr>
        <w:t>s</w:t>
      </w:r>
      <w:r w:rsidRPr="00C9510B">
        <w:rPr>
          <w:rFonts w:ascii="Arial" w:hAnsi="Arial" w:cs="Arial"/>
        </w:rPr>
        <w:t xml:space="preserve"> motivation for social interaction</w:t>
      </w:r>
      <w:r w:rsidR="00AD4C07" w:rsidRPr="00C9510B">
        <w:rPr>
          <w:rFonts w:ascii="Arial" w:hAnsi="Arial" w:cs="Arial"/>
        </w:rPr>
        <w:t xml:space="preserve"> and </w:t>
      </w:r>
      <w:r w:rsidRPr="00C9510B">
        <w:rPr>
          <w:rFonts w:ascii="Arial" w:hAnsi="Arial" w:cs="Arial"/>
        </w:rPr>
        <w:t>interests</w:t>
      </w:r>
      <w:r w:rsidR="00AD4C07" w:rsidRPr="00C9510B">
        <w:rPr>
          <w:rFonts w:ascii="Arial" w:hAnsi="Arial" w:cs="Arial"/>
        </w:rPr>
        <w:t xml:space="preserve">. </w:t>
      </w:r>
    </w:p>
    <w:p w14:paraId="6BF78E02" w14:textId="65489233" w:rsidR="004D18D2" w:rsidRPr="00C9510B" w:rsidRDefault="00D27D93" w:rsidP="00C9510B">
      <w:pPr>
        <w:spacing w:line="360" w:lineRule="auto"/>
        <w:contextualSpacing/>
        <w:jc w:val="both"/>
        <w:rPr>
          <w:rFonts w:ascii="Arial" w:hAnsi="Arial" w:cs="Arial"/>
        </w:rPr>
      </w:pPr>
      <w:r w:rsidRPr="00C9510B">
        <w:rPr>
          <w:rFonts w:ascii="Arial" w:hAnsi="Arial" w:cs="Arial"/>
        </w:rPr>
        <w:t>Kolb and Gibb (2011) noted</w:t>
      </w:r>
      <w:r w:rsidR="008B6684" w:rsidRPr="00C9510B">
        <w:rPr>
          <w:rFonts w:ascii="Arial" w:hAnsi="Arial" w:cs="Arial"/>
        </w:rPr>
        <w:t xml:space="preserve">, </w:t>
      </w:r>
      <w:r w:rsidR="00C32053" w:rsidRPr="00C9510B">
        <w:rPr>
          <w:rFonts w:ascii="Arial" w:hAnsi="Arial" w:cs="Arial"/>
        </w:rPr>
        <w:t xml:space="preserve">the </w:t>
      </w:r>
      <w:r w:rsidR="00416E22" w:rsidRPr="00C9510B">
        <w:rPr>
          <w:rFonts w:ascii="Arial" w:hAnsi="Arial" w:cs="Arial"/>
        </w:rPr>
        <w:t>significance</w:t>
      </w:r>
      <w:r w:rsidR="00C32053" w:rsidRPr="00C9510B">
        <w:rPr>
          <w:rFonts w:ascii="Arial" w:hAnsi="Arial" w:cs="Arial"/>
        </w:rPr>
        <w:t xml:space="preserve"> of early interventions</w:t>
      </w:r>
      <w:r w:rsidR="001005C4" w:rsidRPr="00C9510B">
        <w:rPr>
          <w:rFonts w:ascii="Arial" w:hAnsi="Arial" w:cs="Arial"/>
        </w:rPr>
        <w:t xml:space="preserve"> </w:t>
      </w:r>
      <w:r w:rsidR="00C32053" w:rsidRPr="00C9510B">
        <w:rPr>
          <w:rFonts w:ascii="Arial" w:hAnsi="Arial" w:cs="Arial"/>
        </w:rPr>
        <w:t xml:space="preserve">within the very early </w:t>
      </w:r>
      <w:r w:rsidR="00856D71" w:rsidRPr="00C9510B">
        <w:rPr>
          <w:rFonts w:ascii="Arial" w:hAnsi="Arial" w:cs="Arial"/>
        </w:rPr>
        <w:t>stages of age</w:t>
      </w:r>
      <w:r w:rsidR="009A2E3B" w:rsidRPr="00C9510B">
        <w:rPr>
          <w:rFonts w:ascii="Arial" w:hAnsi="Arial" w:cs="Arial"/>
        </w:rPr>
        <w:t>,</w:t>
      </w:r>
      <w:r w:rsidR="00AD4C07" w:rsidRPr="00C9510B">
        <w:rPr>
          <w:rFonts w:ascii="Arial" w:hAnsi="Arial" w:cs="Arial"/>
        </w:rPr>
        <w:t xml:space="preserve"> stating</w:t>
      </w:r>
      <w:r w:rsidR="000D1619" w:rsidRPr="00C9510B">
        <w:rPr>
          <w:rFonts w:ascii="Arial" w:hAnsi="Arial" w:cs="Arial"/>
        </w:rPr>
        <w:t xml:space="preserve"> </w:t>
      </w:r>
      <w:r w:rsidR="00AD4C07" w:rsidRPr="00C9510B">
        <w:rPr>
          <w:rFonts w:ascii="Arial" w:hAnsi="Arial" w:cs="Arial"/>
        </w:rPr>
        <w:t>a</w:t>
      </w:r>
      <w:r w:rsidRPr="00C9510B">
        <w:rPr>
          <w:rFonts w:ascii="Arial" w:hAnsi="Arial" w:cs="Arial"/>
        </w:rPr>
        <w:t xml:space="preserve"> child’s brain is still forming</w:t>
      </w:r>
      <w:r w:rsidR="00431485" w:rsidRPr="00C9510B">
        <w:rPr>
          <w:rFonts w:ascii="Arial" w:hAnsi="Arial" w:cs="Arial"/>
        </w:rPr>
        <w:t xml:space="preserve"> and </w:t>
      </w:r>
      <w:r w:rsidR="00CE32D2" w:rsidRPr="00C9510B">
        <w:rPr>
          <w:rFonts w:ascii="Arial" w:hAnsi="Arial" w:cs="Arial"/>
        </w:rPr>
        <w:t>it is at this stage</w:t>
      </w:r>
      <w:r w:rsidR="002A1DD5" w:rsidRPr="00C9510B">
        <w:rPr>
          <w:rFonts w:ascii="Arial" w:hAnsi="Arial" w:cs="Arial"/>
        </w:rPr>
        <w:t xml:space="preserve"> </w:t>
      </w:r>
      <w:r w:rsidR="00C32053" w:rsidRPr="00C9510B">
        <w:rPr>
          <w:rFonts w:ascii="Arial" w:hAnsi="Arial" w:cs="Arial"/>
        </w:rPr>
        <w:t>remarkably</w:t>
      </w:r>
      <w:r w:rsidR="00894D94" w:rsidRPr="00C9510B">
        <w:rPr>
          <w:rFonts w:ascii="Arial" w:hAnsi="Arial" w:cs="Arial"/>
        </w:rPr>
        <w:t xml:space="preserve"> more </w:t>
      </w:r>
      <w:r w:rsidRPr="00C9510B">
        <w:rPr>
          <w:rFonts w:ascii="Arial" w:hAnsi="Arial" w:cs="Arial"/>
        </w:rPr>
        <w:t>changeable</w:t>
      </w:r>
      <w:r w:rsidR="00894D94" w:rsidRPr="00C9510B">
        <w:rPr>
          <w:rFonts w:ascii="Arial" w:hAnsi="Arial" w:cs="Arial"/>
        </w:rPr>
        <w:t xml:space="preserve"> </w:t>
      </w:r>
      <w:r w:rsidRPr="00C9510B">
        <w:rPr>
          <w:rFonts w:ascii="Arial" w:hAnsi="Arial" w:cs="Arial"/>
        </w:rPr>
        <w:t>than in older years.</w:t>
      </w:r>
      <w:r w:rsidR="00D17F8C" w:rsidRPr="00C9510B">
        <w:rPr>
          <w:rFonts w:ascii="Arial" w:hAnsi="Arial" w:cs="Arial"/>
        </w:rPr>
        <w:t xml:space="preserve"> </w:t>
      </w:r>
      <w:r w:rsidR="00416E22" w:rsidRPr="00C9510B">
        <w:rPr>
          <w:rFonts w:ascii="Arial" w:hAnsi="Arial" w:cs="Arial"/>
        </w:rPr>
        <w:t>Similarly</w:t>
      </w:r>
      <w:r w:rsidR="00C32053" w:rsidRPr="00C9510B">
        <w:rPr>
          <w:rFonts w:ascii="Arial" w:hAnsi="Arial" w:cs="Arial"/>
        </w:rPr>
        <w:t>,</w:t>
      </w:r>
      <w:r w:rsidR="007261B9" w:rsidRPr="00C9510B">
        <w:rPr>
          <w:rFonts w:ascii="Arial" w:hAnsi="Arial" w:cs="Arial"/>
        </w:rPr>
        <w:t xml:space="preserve"> the research of</w:t>
      </w:r>
      <w:r w:rsidR="00D17F8C" w:rsidRPr="00C9510B">
        <w:rPr>
          <w:rFonts w:ascii="Arial" w:hAnsi="Arial" w:cs="Arial"/>
        </w:rPr>
        <w:t xml:space="preserve"> </w:t>
      </w:r>
      <w:r w:rsidR="00C32053" w:rsidRPr="00C9510B">
        <w:rPr>
          <w:rFonts w:ascii="Arial" w:hAnsi="Arial" w:cs="Arial"/>
        </w:rPr>
        <w:t xml:space="preserve">Woods and Wetherby </w:t>
      </w:r>
      <w:r w:rsidR="00416E22" w:rsidRPr="00C9510B">
        <w:rPr>
          <w:rFonts w:ascii="Arial" w:hAnsi="Arial" w:cs="Arial"/>
        </w:rPr>
        <w:t>(2003)</w:t>
      </w:r>
      <w:r w:rsidR="00D17F8C" w:rsidRPr="00C9510B">
        <w:rPr>
          <w:rFonts w:ascii="Arial" w:hAnsi="Arial" w:cs="Arial"/>
        </w:rPr>
        <w:t xml:space="preserve"> </w:t>
      </w:r>
      <w:r w:rsidR="00416E22" w:rsidRPr="00C9510B">
        <w:rPr>
          <w:rFonts w:ascii="Arial" w:hAnsi="Arial" w:cs="Arial"/>
        </w:rPr>
        <w:t>indicates that intervention programmes for children with ASD, provided before three years of age has greater impact than interventions provided after the age of 5. N</w:t>
      </w:r>
      <w:r w:rsidR="00D17F8C" w:rsidRPr="00C9510B">
        <w:rPr>
          <w:rFonts w:ascii="Arial" w:hAnsi="Arial" w:cs="Arial"/>
        </w:rPr>
        <w:t>ot</w:t>
      </w:r>
      <w:r w:rsidR="00416E22" w:rsidRPr="00C9510B">
        <w:rPr>
          <w:rFonts w:ascii="Arial" w:hAnsi="Arial" w:cs="Arial"/>
        </w:rPr>
        <w:t>ing</w:t>
      </w:r>
      <w:r w:rsidR="00D17F8C" w:rsidRPr="00C9510B">
        <w:rPr>
          <w:rFonts w:ascii="Arial" w:hAnsi="Arial" w:cs="Arial"/>
        </w:rPr>
        <w:t xml:space="preserve"> </w:t>
      </w:r>
      <w:r w:rsidR="00416E22" w:rsidRPr="00C9510B">
        <w:rPr>
          <w:rFonts w:ascii="Arial" w:hAnsi="Arial" w:cs="Arial"/>
        </w:rPr>
        <w:t xml:space="preserve">the </w:t>
      </w:r>
      <w:r w:rsidR="00D17F8C" w:rsidRPr="00C9510B">
        <w:rPr>
          <w:rFonts w:ascii="Arial" w:hAnsi="Arial" w:cs="Arial"/>
        </w:rPr>
        <w:t>major long-term positive effects on symptoms and later skills</w:t>
      </w:r>
      <w:r w:rsidR="00416E22" w:rsidRPr="00C9510B">
        <w:rPr>
          <w:rFonts w:ascii="Arial" w:hAnsi="Arial" w:cs="Arial"/>
        </w:rPr>
        <w:t>.</w:t>
      </w:r>
      <w:r w:rsidR="00A21AFE" w:rsidRPr="00C9510B">
        <w:rPr>
          <w:rFonts w:ascii="Arial" w:hAnsi="Arial" w:cs="Arial"/>
        </w:rPr>
        <w:t xml:space="preserve"> </w:t>
      </w:r>
      <w:r w:rsidR="00902F95" w:rsidRPr="00C9510B">
        <w:rPr>
          <w:rFonts w:ascii="Arial" w:hAnsi="Arial" w:cs="Arial"/>
        </w:rPr>
        <w:t xml:space="preserve">However, </w:t>
      </w:r>
      <w:r w:rsidR="00B86067" w:rsidRPr="00C9510B">
        <w:rPr>
          <w:rFonts w:ascii="Arial" w:hAnsi="Arial" w:cs="Arial"/>
        </w:rPr>
        <w:t xml:space="preserve">according to </w:t>
      </w:r>
      <w:r w:rsidR="007523E9" w:rsidRPr="00C9510B">
        <w:rPr>
          <w:rFonts w:ascii="Arial" w:hAnsi="Arial" w:cs="Arial"/>
        </w:rPr>
        <w:t>Corsello (2005)</w:t>
      </w:r>
      <w:r w:rsidR="00B86067" w:rsidRPr="00C9510B">
        <w:rPr>
          <w:rFonts w:ascii="Arial" w:hAnsi="Arial" w:cs="Arial"/>
        </w:rPr>
        <w:t xml:space="preserve"> </w:t>
      </w:r>
      <w:r w:rsidR="00902F95" w:rsidRPr="00C9510B">
        <w:rPr>
          <w:rFonts w:ascii="Arial" w:hAnsi="Arial" w:cs="Arial"/>
        </w:rPr>
        <w:t xml:space="preserve">the complicating factor is </w:t>
      </w:r>
      <w:r w:rsidR="00CD7F90" w:rsidRPr="00C9510B">
        <w:rPr>
          <w:rFonts w:ascii="Arial" w:hAnsi="Arial" w:cs="Arial"/>
        </w:rPr>
        <w:t>that</w:t>
      </w:r>
      <w:r w:rsidR="00902F95" w:rsidRPr="00C9510B">
        <w:rPr>
          <w:rFonts w:ascii="Arial" w:hAnsi="Arial" w:cs="Arial"/>
        </w:rPr>
        <w:t xml:space="preserve"> </w:t>
      </w:r>
      <w:r w:rsidR="00FC720E" w:rsidRPr="00C9510B">
        <w:rPr>
          <w:rFonts w:ascii="Arial" w:hAnsi="Arial" w:cs="Arial"/>
        </w:rPr>
        <w:t xml:space="preserve">there </w:t>
      </w:r>
      <w:r w:rsidR="00CD7F90" w:rsidRPr="00C9510B">
        <w:rPr>
          <w:rFonts w:ascii="Arial" w:hAnsi="Arial" w:cs="Arial"/>
        </w:rPr>
        <w:t>is</w:t>
      </w:r>
      <w:r w:rsidR="00FC720E" w:rsidRPr="00C9510B">
        <w:rPr>
          <w:rFonts w:ascii="Arial" w:hAnsi="Arial" w:cs="Arial"/>
        </w:rPr>
        <w:t xml:space="preserve"> </w:t>
      </w:r>
      <w:r w:rsidR="00CD7F90" w:rsidRPr="00C9510B">
        <w:rPr>
          <w:rFonts w:ascii="Arial" w:hAnsi="Arial" w:cs="Arial"/>
        </w:rPr>
        <w:t>significantly</w:t>
      </w:r>
      <w:r w:rsidR="00FC720E" w:rsidRPr="00C9510B">
        <w:rPr>
          <w:rFonts w:ascii="Arial" w:hAnsi="Arial" w:cs="Arial"/>
        </w:rPr>
        <w:t xml:space="preserve"> less</w:t>
      </w:r>
      <w:r w:rsidR="00CD7F90" w:rsidRPr="00C9510B">
        <w:rPr>
          <w:rFonts w:ascii="Arial" w:hAnsi="Arial" w:cs="Arial"/>
        </w:rPr>
        <w:t xml:space="preserve"> early</w:t>
      </w:r>
      <w:r w:rsidR="00FC720E" w:rsidRPr="00C9510B">
        <w:rPr>
          <w:rFonts w:ascii="Arial" w:hAnsi="Arial" w:cs="Arial"/>
        </w:rPr>
        <w:t xml:space="preserve"> </w:t>
      </w:r>
      <w:r w:rsidR="00CD7F90" w:rsidRPr="00C9510B">
        <w:rPr>
          <w:rFonts w:ascii="Arial" w:hAnsi="Arial" w:cs="Arial"/>
        </w:rPr>
        <w:t>intervention</w:t>
      </w:r>
      <w:r w:rsidR="00FC720E" w:rsidRPr="00C9510B">
        <w:rPr>
          <w:rFonts w:ascii="Arial" w:hAnsi="Arial" w:cs="Arial"/>
        </w:rPr>
        <w:t xml:space="preserve"> </w:t>
      </w:r>
      <w:r w:rsidR="00CD7F90" w:rsidRPr="00C9510B">
        <w:rPr>
          <w:rFonts w:ascii="Arial" w:hAnsi="Arial" w:cs="Arial"/>
        </w:rPr>
        <w:t>available</w:t>
      </w:r>
      <w:r w:rsidR="00FC720E" w:rsidRPr="00C9510B">
        <w:rPr>
          <w:rFonts w:ascii="Arial" w:hAnsi="Arial" w:cs="Arial"/>
        </w:rPr>
        <w:t xml:space="preserve"> for</w:t>
      </w:r>
      <w:r w:rsidR="00A7299F" w:rsidRPr="00C9510B">
        <w:rPr>
          <w:rFonts w:ascii="Arial" w:hAnsi="Arial" w:cs="Arial"/>
        </w:rPr>
        <w:t xml:space="preserve"> </w:t>
      </w:r>
      <w:r w:rsidR="00856D71" w:rsidRPr="00C9510B">
        <w:rPr>
          <w:rFonts w:ascii="Arial" w:hAnsi="Arial" w:cs="Arial"/>
        </w:rPr>
        <w:t xml:space="preserve">children </w:t>
      </w:r>
      <w:r w:rsidR="00A7299F" w:rsidRPr="00C9510B">
        <w:rPr>
          <w:rFonts w:ascii="Arial" w:hAnsi="Arial" w:cs="Arial"/>
        </w:rPr>
        <w:t xml:space="preserve">prior to 3 </w:t>
      </w:r>
      <w:r w:rsidR="00D529B6" w:rsidRPr="00C9510B">
        <w:rPr>
          <w:rFonts w:ascii="Arial" w:hAnsi="Arial" w:cs="Arial"/>
        </w:rPr>
        <w:t>years</w:t>
      </w:r>
      <w:r w:rsidR="00A7299F" w:rsidRPr="00C9510B">
        <w:rPr>
          <w:rFonts w:ascii="Arial" w:hAnsi="Arial" w:cs="Arial"/>
        </w:rPr>
        <w:t xml:space="preserve"> of age,</w:t>
      </w:r>
      <w:r w:rsidR="00FA7279" w:rsidRPr="00C9510B">
        <w:rPr>
          <w:rFonts w:ascii="Arial" w:hAnsi="Arial" w:cs="Arial"/>
        </w:rPr>
        <w:t xml:space="preserve"> </w:t>
      </w:r>
      <w:r w:rsidR="00902F95" w:rsidRPr="00C9510B">
        <w:rPr>
          <w:rFonts w:ascii="Arial" w:hAnsi="Arial" w:cs="Arial"/>
        </w:rPr>
        <w:t>compared to the programs that have been developed for children aged 3 and older.</w:t>
      </w:r>
      <w:r w:rsidR="00CD7F90" w:rsidRPr="00C9510B">
        <w:rPr>
          <w:rFonts w:ascii="Arial" w:hAnsi="Arial" w:cs="Arial"/>
        </w:rPr>
        <w:t xml:space="preserve"> </w:t>
      </w:r>
      <w:r w:rsidR="00405E56" w:rsidRPr="00C9510B">
        <w:rPr>
          <w:rFonts w:ascii="Arial" w:hAnsi="Arial" w:cs="Arial"/>
        </w:rPr>
        <w:t xml:space="preserve">Therefore, </w:t>
      </w:r>
      <w:r w:rsidR="00BB2B82" w:rsidRPr="00C9510B">
        <w:rPr>
          <w:rFonts w:ascii="Arial" w:hAnsi="Arial" w:cs="Arial"/>
        </w:rPr>
        <w:t xml:space="preserve">Stahmer, Collings and Palinkas (2005) state, </w:t>
      </w:r>
      <w:r w:rsidR="00405E56" w:rsidRPr="00C9510B">
        <w:rPr>
          <w:rFonts w:ascii="Arial" w:hAnsi="Arial" w:cs="Arial"/>
        </w:rPr>
        <w:t>the</w:t>
      </w:r>
      <w:r w:rsidR="00BB2B82" w:rsidRPr="00C9510B">
        <w:rPr>
          <w:rFonts w:ascii="Arial" w:hAnsi="Arial" w:cs="Arial"/>
        </w:rPr>
        <w:t xml:space="preserve"> need to develop</w:t>
      </w:r>
      <w:r w:rsidR="00FC4D72" w:rsidRPr="00C9510B">
        <w:rPr>
          <w:rFonts w:ascii="Arial" w:hAnsi="Arial" w:cs="Arial"/>
        </w:rPr>
        <w:t xml:space="preserve"> appropriate and effective </w:t>
      </w:r>
      <w:r w:rsidR="00BB2B82" w:rsidRPr="00C9510B">
        <w:rPr>
          <w:rFonts w:ascii="Arial" w:hAnsi="Arial" w:cs="Arial"/>
        </w:rPr>
        <w:t>early</w:t>
      </w:r>
      <w:r w:rsidR="003810E0" w:rsidRPr="00C9510B">
        <w:rPr>
          <w:rFonts w:ascii="Arial" w:hAnsi="Arial" w:cs="Arial"/>
        </w:rPr>
        <w:t xml:space="preserve"> </w:t>
      </w:r>
      <w:r w:rsidR="00BB2B82" w:rsidRPr="00C9510B">
        <w:rPr>
          <w:rFonts w:ascii="Arial" w:hAnsi="Arial" w:cs="Arial"/>
        </w:rPr>
        <w:t>intervention programmes</w:t>
      </w:r>
      <w:r w:rsidR="00143762" w:rsidRPr="00C9510B">
        <w:rPr>
          <w:rFonts w:ascii="Arial" w:hAnsi="Arial" w:cs="Arial"/>
        </w:rPr>
        <w:t xml:space="preserve"> for children</w:t>
      </w:r>
      <w:r w:rsidR="000F4BFC" w:rsidRPr="00C9510B">
        <w:rPr>
          <w:rFonts w:ascii="Arial" w:hAnsi="Arial" w:cs="Arial"/>
        </w:rPr>
        <w:t xml:space="preserve"> with ASD</w:t>
      </w:r>
      <w:r w:rsidR="00143762" w:rsidRPr="00C9510B">
        <w:rPr>
          <w:rFonts w:ascii="Arial" w:hAnsi="Arial" w:cs="Arial"/>
        </w:rPr>
        <w:t xml:space="preserve"> </w:t>
      </w:r>
      <w:r w:rsidR="00246037" w:rsidRPr="00C9510B">
        <w:rPr>
          <w:rFonts w:ascii="Arial" w:hAnsi="Arial" w:cs="Arial"/>
        </w:rPr>
        <w:t>prior to the age of 3</w:t>
      </w:r>
      <w:r w:rsidR="00000971" w:rsidRPr="00C9510B">
        <w:rPr>
          <w:rFonts w:ascii="Arial" w:hAnsi="Arial" w:cs="Arial"/>
        </w:rPr>
        <w:t>.</w:t>
      </w:r>
      <w:r w:rsidR="005E1C1F" w:rsidRPr="00C9510B">
        <w:rPr>
          <w:rFonts w:ascii="Arial" w:hAnsi="Arial" w:cs="Arial"/>
        </w:rPr>
        <w:t xml:space="preserve"> </w:t>
      </w:r>
      <w:r w:rsidR="00143762" w:rsidRPr="00C9510B">
        <w:rPr>
          <w:rFonts w:ascii="Arial" w:hAnsi="Arial" w:cs="Arial"/>
        </w:rPr>
        <w:t xml:space="preserve"> </w:t>
      </w:r>
      <w:r w:rsidR="005E1C1F" w:rsidRPr="00C9510B">
        <w:rPr>
          <w:rFonts w:ascii="Arial" w:hAnsi="Arial" w:cs="Arial"/>
        </w:rPr>
        <w:t>Early implementation opportunities allow for appropriate educational planning and access to professional support services for both children and families</w:t>
      </w:r>
      <w:r w:rsidR="006F693B" w:rsidRPr="00C9510B">
        <w:rPr>
          <w:rFonts w:ascii="Arial" w:hAnsi="Arial" w:cs="Arial"/>
        </w:rPr>
        <w:t xml:space="preserve"> to benefit from the best outcome (Autism Wales, 2015)</w:t>
      </w:r>
      <w:r w:rsidR="005E1C1F" w:rsidRPr="00C9510B">
        <w:rPr>
          <w:rFonts w:ascii="Arial" w:hAnsi="Arial" w:cs="Arial"/>
        </w:rPr>
        <w:t>.</w:t>
      </w:r>
    </w:p>
    <w:p w14:paraId="54B10E1F" w14:textId="1C62B7D1" w:rsidR="009133BD" w:rsidRPr="00C9510B" w:rsidRDefault="006C2A8D" w:rsidP="00C9510B">
      <w:pPr>
        <w:spacing w:line="360" w:lineRule="auto"/>
        <w:contextualSpacing/>
        <w:jc w:val="both"/>
        <w:rPr>
          <w:rFonts w:ascii="Arial" w:hAnsi="Arial" w:cs="Arial"/>
        </w:rPr>
      </w:pPr>
      <w:r w:rsidRPr="00C9510B">
        <w:rPr>
          <w:rFonts w:ascii="Arial" w:hAnsi="Arial" w:cs="Arial"/>
        </w:rPr>
        <w:t>Carroll et al. (2017) and WG (2018a) indeed believe the significance of early assessment and interventions, stating, identifying and providing appropriate intervention as early as possible for a child with ASD cannot be overemphasised. The earlier action is taken, the more effective the action is likely to be. Ensuring these take place help to reduces the risk of poorer developmental outcomes and children with ASD being assigned to inappropriate programmes.</w:t>
      </w:r>
      <w:r w:rsidR="00F601A1" w:rsidRPr="00C9510B">
        <w:rPr>
          <w:rFonts w:ascii="Arial" w:hAnsi="Arial" w:cs="Arial"/>
        </w:rPr>
        <w:t xml:space="preserve"> </w:t>
      </w:r>
      <w:r w:rsidR="004F5675" w:rsidRPr="00C9510B">
        <w:rPr>
          <w:rFonts w:ascii="Arial" w:hAnsi="Arial" w:cs="Arial"/>
        </w:rPr>
        <w:t>A</w:t>
      </w:r>
      <w:r w:rsidR="00F601A1" w:rsidRPr="00C9510B">
        <w:rPr>
          <w:rFonts w:ascii="Arial" w:hAnsi="Arial" w:cs="Arial"/>
        </w:rPr>
        <w:t>ccording to</w:t>
      </w:r>
      <w:r w:rsidR="00C56A4F" w:rsidRPr="00C9510B">
        <w:rPr>
          <w:rFonts w:ascii="Arial" w:hAnsi="Arial" w:cs="Arial"/>
        </w:rPr>
        <w:t xml:space="preserve"> </w:t>
      </w:r>
      <w:r w:rsidR="00E021E4" w:rsidRPr="00C9510B">
        <w:rPr>
          <w:rFonts w:ascii="Arial" w:hAnsi="Arial" w:cs="Arial"/>
        </w:rPr>
        <w:t>Lindgren and Doobay (2011) appropriate interventions for children with ASD should begin with a careful assessment to ensure a correct diagnosis a</w:t>
      </w:r>
      <w:r w:rsidR="005A0E6C" w:rsidRPr="00C9510B">
        <w:rPr>
          <w:rFonts w:ascii="Arial" w:hAnsi="Arial" w:cs="Arial"/>
        </w:rPr>
        <w:t>nd</w:t>
      </w:r>
      <w:r w:rsidR="00E021E4" w:rsidRPr="00C9510B">
        <w:rPr>
          <w:rFonts w:ascii="Arial" w:hAnsi="Arial" w:cs="Arial"/>
        </w:rPr>
        <w:t xml:space="preserve"> determine the child’s specific strengths and needs</w:t>
      </w:r>
      <w:r w:rsidR="00856D71" w:rsidRPr="00C9510B">
        <w:rPr>
          <w:rFonts w:ascii="Arial" w:hAnsi="Arial" w:cs="Arial"/>
        </w:rPr>
        <w:t>, as this is paramount to maximising positive outcomes</w:t>
      </w:r>
      <w:r w:rsidR="008941E6" w:rsidRPr="00C9510B">
        <w:rPr>
          <w:rFonts w:ascii="Arial" w:hAnsi="Arial" w:cs="Arial"/>
        </w:rPr>
        <w:t>.</w:t>
      </w:r>
      <w:r w:rsidR="00A11C29" w:rsidRPr="00C9510B">
        <w:rPr>
          <w:rFonts w:ascii="Arial" w:hAnsi="Arial" w:cs="Arial"/>
        </w:rPr>
        <w:t xml:space="preserve"> </w:t>
      </w:r>
      <w:r w:rsidR="00502548" w:rsidRPr="00C9510B">
        <w:rPr>
          <w:rFonts w:ascii="Arial" w:hAnsi="Arial" w:cs="Arial"/>
        </w:rPr>
        <w:t xml:space="preserve">For </w:t>
      </w:r>
      <w:r w:rsidR="00851681" w:rsidRPr="00C9510B">
        <w:rPr>
          <w:rFonts w:ascii="Arial" w:hAnsi="Arial" w:cs="Arial"/>
        </w:rPr>
        <w:t>interventions to be effective</w:t>
      </w:r>
      <w:r w:rsidR="00F026C8" w:rsidRPr="00C9510B">
        <w:rPr>
          <w:rFonts w:ascii="Arial" w:hAnsi="Arial" w:cs="Arial"/>
        </w:rPr>
        <w:t>,</w:t>
      </w:r>
      <w:r w:rsidR="00502548" w:rsidRPr="00C9510B">
        <w:rPr>
          <w:rFonts w:ascii="Arial" w:hAnsi="Arial" w:cs="Arial"/>
        </w:rPr>
        <w:t xml:space="preserve"> each child should take an active role in creating </w:t>
      </w:r>
      <w:r w:rsidR="00D529B6" w:rsidRPr="00C9510B">
        <w:rPr>
          <w:rFonts w:ascii="Arial" w:hAnsi="Arial" w:cs="Arial"/>
        </w:rPr>
        <w:t>sufficient</w:t>
      </w:r>
      <w:r w:rsidR="00502548" w:rsidRPr="00C9510B">
        <w:rPr>
          <w:rFonts w:ascii="Arial" w:hAnsi="Arial" w:cs="Arial"/>
        </w:rPr>
        <w:t xml:space="preserve"> and supportive </w:t>
      </w:r>
      <w:r w:rsidR="00AD4C07" w:rsidRPr="00C9510B">
        <w:rPr>
          <w:rFonts w:ascii="Arial" w:hAnsi="Arial" w:cs="Arial"/>
        </w:rPr>
        <w:t xml:space="preserve">programmes and </w:t>
      </w:r>
      <w:r w:rsidR="00502548" w:rsidRPr="00C9510B">
        <w:rPr>
          <w:rFonts w:ascii="Arial" w:hAnsi="Arial" w:cs="Arial"/>
        </w:rPr>
        <w:t>strategies.</w:t>
      </w:r>
      <w:r w:rsidR="00851681" w:rsidRPr="00C9510B">
        <w:rPr>
          <w:rFonts w:ascii="Arial" w:hAnsi="Arial" w:cs="Arial"/>
        </w:rPr>
        <w:t xml:space="preserve"> Respecting </w:t>
      </w:r>
      <w:r w:rsidR="00794CD2" w:rsidRPr="00C9510B">
        <w:rPr>
          <w:rFonts w:ascii="Arial" w:hAnsi="Arial" w:cs="Arial"/>
        </w:rPr>
        <w:t xml:space="preserve">the voice </w:t>
      </w:r>
      <w:r w:rsidR="00851681" w:rsidRPr="00C9510B">
        <w:rPr>
          <w:rFonts w:ascii="Arial" w:hAnsi="Arial" w:cs="Arial"/>
        </w:rPr>
        <w:t>and individual needs of a child with ASD underpins articles 12 and 3 of the UNCRC (UNICEF, no date).</w:t>
      </w:r>
      <w:r w:rsidR="00A70735" w:rsidRPr="00C9510B">
        <w:rPr>
          <w:rFonts w:ascii="Arial" w:hAnsi="Arial" w:cs="Arial"/>
        </w:rPr>
        <w:t xml:space="preserve"> Allow</w:t>
      </w:r>
      <w:r w:rsidR="00794CD2" w:rsidRPr="00C9510B">
        <w:rPr>
          <w:rFonts w:ascii="Arial" w:hAnsi="Arial" w:cs="Arial"/>
        </w:rPr>
        <w:t>ing</w:t>
      </w:r>
      <w:r w:rsidR="00A70735" w:rsidRPr="00C9510B">
        <w:rPr>
          <w:rFonts w:ascii="Arial" w:hAnsi="Arial" w:cs="Arial"/>
        </w:rPr>
        <w:t xml:space="preserve"> them to feel valued </w:t>
      </w:r>
      <w:r w:rsidR="001D7E5F" w:rsidRPr="00C9510B">
        <w:rPr>
          <w:rFonts w:ascii="Arial" w:hAnsi="Arial" w:cs="Arial"/>
        </w:rPr>
        <w:t>but also, encourage</w:t>
      </w:r>
      <w:r w:rsidR="00632972" w:rsidRPr="00C9510B">
        <w:rPr>
          <w:rFonts w:ascii="Arial" w:hAnsi="Arial" w:cs="Arial"/>
        </w:rPr>
        <w:t>s</w:t>
      </w:r>
      <w:r w:rsidR="001D7E5F" w:rsidRPr="00C9510B">
        <w:rPr>
          <w:rFonts w:ascii="Arial" w:hAnsi="Arial" w:cs="Arial"/>
        </w:rPr>
        <w:t xml:space="preserve"> independence</w:t>
      </w:r>
      <w:r w:rsidR="00632972" w:rsidRPr="00C9510B">
        <w:rPr>
          <w:rFonts w:ascii="Arial" w:hAnsi="Arial" w:cs="Arial"/>
        </w:rPr>
        <w:t xml:space="preserve"> </w:t>
      </w:r>
      <w:r w:rsidR="00AD4C07" w:rsidRPr="00C9510B">
        <w:rPr>
          <w:rFonts w:ascii="Arial" w:hAnsi="Arial" w:cs="Arial"/>
        </w:rPr>
        <w:t>and</w:t>
      </w:r>
      <w:r w:rsidR="00632972" w:rsidRPr="00C9510B">
        <w:rPr>
          <w:rFonts w:ascii="Arial" w:hAnsi="Arial" w:cs="Arial"/>
        </w:rPr>
        <w:t xml:space="preserve"> freedom of choice</w:t>
      </w:r>
      <w:r w:rsidR="001D7E5F" w:rsidRPr="00C9510B">
        <w:rPr>
          <w:rFonts w:ascii="Arial" w:hAnsi="Arial" w:cs="Arial"/>
        </w:rPr>
        <w:t xml:space="preserve">. </w:t>
      </w:r>
      <w:r w:rsidR="007642CE" w:rsidRPr="00C9510B">
        <w:rPr>
          <w:rFonts w:ascii="Arial" w:hAnsi="Arial" w:cs="Arial"/>
        </w:rPr>
        <w:t>It is significant to ensure these rights are taken into consideration for interventions. Even though adults</w:t>
      </w:r>
      <w:r w:rsidRPr="00C9510B">
        <w:rPr>
          <w:rFonts w:ascii="Arial" w:hAnsi="Arial" w:cs="Arial"/>
        </w:rPr>
        <w:t>,</w:t>
      </w:r>
      <w:r w:rsidR="007642CE" w:rsidRPr="00C9510B">
        <w:rPr>
          <w:rFonts w:ascii="Arial" w:hAnsi="Arial" w:cs="Arial"/>
        </w:rPr>
        <w:t xml:space="preserve"> for example, practitioners</w:t>
      </w:r>
      <w:r w:rsidRPr="00C9510B">
        <w:rPr>
          <w:rFonts w:ascii="Arial" w:hAnsi="Arial" w:cs="Arial"/>
        </w:rPr>
        <w:t xml:space="preserve"> </w:t>
      </w:r>
      <w:r w:rsidR="00D529B6" w:rsidRPr="00C9510B">
        <w:rPr>
          <w:rFonts w:ascii="Arial" w:hAnsi="Arial" w:cs="Arial"/>
        </w:rPr>
        <w:t>and parents</w:t>
      </w:r>
      <w:r w:rsidR="007642CE" w:rsidRPr="00C9510B">
        <w:rPr>
          <w:rFonts w:ascii="Arial" w:hAnsi="Arial" w:cs="Arial"/>
        </w:rPr>
        <w:t xml:space="preserve"> around the child will develop intervention</w:t>
      </w:r>
      <w:r w:rsidRPr="00C9510B">
        <w:rPr>
          <w:rFonts w:ascii="Arial" w:hAnsi="Arial" w:cs="Arial"/>
        </w:rPr>
        <w:t>s</w:t>
      </w:r>
      <w:r w:rsidR="007642CE" w:rsidRPr="00C9510B">
        <w:rPr>
          <w:rFonts w:ascii="Arial" w:hAnsi="Arial" w:cs="Arial"/>
        </w:rPr>
        <w:t xml:space="preserve"> and provision </w:t>
      </w:r>
      <w:r w:rsidRPr="00C9510B">
        <w:rPr>
          <w:rFonts w:ascii="Arial" w:hAnsi="Arial" w:cs="Arial"/>
        </w:rPr>
        <w:t xml:space="preserve">from </w:t>
      </w:r>
      <w:r w:rsidR="00D529B6" w:rsidRPr="00C9510B">
        <w:rPr>
          <w:rFonts w:ascii="Arial" w:hAnsi="Arial" w:cs="Arial"/>
        </w:rPr>
        <w:t>experience, knowledge</w:t>
      </w:r>
      <w:r w:rsidR="007642CE" w:rsidRPr="00C9510B">
        <w:rPr>
          <w:rFonts w:ascii="Arial" w:hAnsi="Arial" w:cs="Arial"/>
        </w:rPr>
        <w:t xml:space="preserve"> </w:t>
      </w:r>
      <w:r w:rsidRPr="00C9510B">
        <w:rPr>
          <w:rFonts w:ascii="Arial" w:hAnsi="Arial" w:cs="Arial"/>
        </w:rPr>
        <w:t xml:space="preserve">and take into account the </w:t>
      </w:r>
      <w:r w:rsidR="007642CE" w:rsidRPr="00C9510B">
        <w:rPr>
          <w:rFonts w:ascii="Arial" w:hAnsi="Arial" w:cs="Arial"/>
        </w:rPr>
        <w:t>child’s best interes</w:t>
      </w:r>
      <w:r w:rsidRPr="00C9510B">
        <w:rPr>
          <w:rFonts w:ascii="Arial" w:hAnsi="Arial" w:cs="Arial"/>
        </w:rPr>
        <w:t>t</w:t>
      </w:r>
      <w:r w:rsidR="007642CE" w:rsidRPr="00C9510B">
        <w:rPr>
          <w:rFonts w:ascii="Arial" w:hAnsi="Arial" w:cs="Arial"/>
        </w:rPr>
        <w:t xml:space="preserve">. </w:t>
      </w:r>
      <w:r w:rsidR="007222AB" w:rsidRPr="00C9510B">
        <w:rPr>
          <w:rFonts w:ascii="Arial" w:hAnsi="Arial" w:cs="Arial"/>
        </w:rPr>
        <w:t>The National Strategies Early Years (2009)</w:t>
      </w:r>
      <w:r w:rsidR="007642CE" w:rsidRPr="00C9510B">
        <w:rPr>
          <w:rFonts w:ascii="Arial" w:hAnsi="Arial" w:cs="Arial"/>
        </w:rPr>
        <w:t xml:space="preserve"> </w:t>
      </w:r>
      <w:r w:rsidRPr="00C9510B">
        <w:rPr>
          <w:rFonts w:ascii="Arial" w:hAnsi="Arial" w:cs="Arial"/>
        </w:rPr>
        <w:t xml:space="preserve">states </w:t>
      </w:r>
      <w:r w:rsidR="007642CE" w:rsidRPr="00C9510B">
        <w:rPr>
          <w:rFonts w:ascii="Arial" w:hAnsi="Arial" w:cs="Arial"/>
        </w:rPr>
        <w:t>interventions are</w:t>
      </w:r>
      <w:r w:rsidRPr="00C9510B">
        <w:rPr>
          <w:rFonts w:ascii="Arial" w:hAnsi="Arial" w:cs="Arial"/>
        </w:rPr>
        <w:t xml:space="preserve">, in-fact </w:t>
      </w:r>
      <w:r w:rsidR="007642CE" w:rsidRPr="00C9510B">
        <w:rPr>
          <w:rFonts w:ascii="Arial" w:hAnsi="Arial" w:cs="Arial"/>
        </w:rPr>
        <w:t xml:space="preserve">developed on what the practitioners or parents </w:t>
      </w:r>
      <w:r w:rsidRPr="00C9510B">
        <w:rPr>
          <w:rFonts w:ascii="Arial" w:hAnsi="Arial" w:cs="Arial"/>
        </w:rPr>
        <w:t xml:space="preserve">assumes is the best for a </w:t>
      </w:r>
      <w:r w:rsidRPr="00C9510B">
        <w:rPr>
          <w:rFonts w:ascii="Arial" w:hAnsi="Arial" w:cs="Arial"/>
        </w:rPr>
        <w:lastRenderedPageBreak/>
        <w:t>child with ASD</w:t>
      </w:r>
      <w:r w:rsidR="007642CE" w:rsidRPr="00C9510B">
        <w:rPr>
          <w:rFonts w:ascii="Arial" w:hAnsi="Arial" w:cs="Arial"/>
        </w:rPr>
        <w:t xml:space="preserve">, rather than actually developing </w:t>
      </w:r>
      <w:r w:rsidRPr="00C9510B">
        <w:rPr>
          <w:rFonts w:ascii="Arial" w:hAnsi="Arial" w:cs="Arial"/>
        </w:rPr>
        <w:t xml:space="preserve">on the </w:t>
      </w:r>
      <w:r w:rsidR="007642CE" w:rsidRPr="00C9510B">
        <w:rPr>
          <w:rFonts w:ascii="Arial" w:hAnsi="Arial" w:cs="Arial"/>
        </w:rPr>
        <w:t xml:space="preserve">individual child’s </w:t>
      </w:r>
      <w:r w:rsidRPr="00C9510B">
        <w:rPr>
          <w:rFonts w:ascii="Arial" w:hAnsi="Arial" w:cs="Arial"/>
        </w:rPr>
        <w:t xml:space="preserve">specific needs and </w:t>
      </w:r>
      <w:r w:rsidR="007642CE" w:rsidRPr="00C9510B">
        <w:rPr>
          <w:rFonts w:ascii="Arial" w:hAnsi="Arial" w:cs="Arial"/>
        </w:rPr>
        <w:t>views</w:t>
      </w:r>
      <w:r w:rsidRPr="00C9510B">
        <w:rPr>
          <w:rFonts w:ascii="Arial" w:hAnsi="Arial" w:cs="Arial"/>
        </w:rPr>
        <w:t>.</w:t>
      </w:r>
      <w:r w:rsidR="007642CE" w:rsidRPr="00C9510B">
        <w:rPr>
          <w:rFonts w:ascii="Arial" w:hAnsi="Arial" w:cs="Arial"/>
        </w:rPr>
        <w:t xml:space="preserve"> </w:t>
      </w:r>
      <w:r w:rsidR="000F77D1" w:rsidRPr="00C9510B">
        <w:rPr>
          <w:rFonts w:ascii="Arial" w:hAnsi="Arial" w:cs="Arial"/>
        </w:rPr>
        <w:t>According to</w:t>
      </w:r>
      <w:r w:rsidR="008474BC" w:rsidRPr="00C9510B">
        <w:rPr>
          <w:rFonts w:ascii="Arial" w:hAnsi="Arial" w:cs="Arial"/>
        </w:rPr>
        <w:t xml:space="preserve"> Lowry, (no date) a</w:t>
      </w:r>
      <w:r w:rsidR="000F77D1" w:rsidRPr="00C9510B">
        <w:rPr>
          <w:rFonts w:ascii="Arial" w:hAnsi="Arial" w:cs="Arial"/>
        </w:rPr>
        <w:t xml:space="preserve">dults will potentially assume </w:t>
      </w:r>
      <w:r w:rsidR="00B21088" w:rsidRPr="00C9510B">
        <w:rPr>
          <w:rFonts w:ascii="Arial" w:hAnsi="Arial" w:cs="Arial"/>
        </w:rPr>
        <w:t xml:space="preserve">what </w:t>
      </w:r>
      <w:r w:rsidR="000F77D1" w:rsidRPr="00C9510B">
        <w:rPr>
          <w:rFonts w:ascii="Arial" w:hAnsi="Arial" w:cs="Arial"/>
        </w:rPr>
        <w:t>the best way forward</w:t>
      </w:r>
      <w:r w:rsidR="00B21088" w:rsidRPr="00C9510B">
        <w:rPr>
          <w:rFonts w:ascii="Arial" w:hAnsi="Arial" w:cs="Arial"/>
        </w:rPr>
        <w:t xml:space="preserve"> and </w:t>
      </w:r>
      <w:r w:rsidRPr="00C9510B">
        <w:rPr>
          <w:rFonts w:ascii="Arial" w:hAnsi="Arial" w:cs="Arial"/>
        </w:rPr>
        <w:t xml:space="preserve">best </w:t>
      </w:r>
      <w:r w:rsidR="00B21088" w:rsidRPr="00C9510B">
        <w:rPr>
          <w:rFonts w:ascii="Arial" w:hAnsi="Arial" w:cs="Arial"/>
        </w:rPr>
        <w:t>interest of a</w:t>
      </w:r>
      <w:r w:rsidR="000F77D1" w:rsidRPr="00C9510B">
        <w:rPr>
          <w:rFonts w:ascii="Arial" w:hAnsi="Arial" w:cs="Arial"/>
        </w:rPr>
        <w:t xml:space="preserve"> child</w:t>
      </w:r>
      <w:r w:rsidR="00B21088" w:rsidRPr="00C9510B">
        <w:rPr>
          <w:rFonts w:ascii="Arial" w:hAnsi="Arial" w:cs="Arial"/>
        </w:rPr>
        <w:t xml:space="preserve"> is</w:t>
      </w:r>
      <w:r w:rsidR="00EE2B55" w:rsidRPr="00C9510B">
        <w:rPr>
          <w:rFonts w:ascii="Arial" w:hAnsi="Arial" w:cs="Arial"/>
        </w:rPr>
        <w:t>.</w:t>
      </w:r>
      <w:r w:rsidR="000F77D1" w:rsidRPr="00C9510B">
        <w:rPr>
          <w:rFonts w:ascii="Arial" w:hAnsi="Arial" w:cs="Arial"/>
        </w:rPr>
        <w:t xml:space="preserve"> </w:t>
      </w:r>
      <w:r w:rsidR="00EE2B55" w:rsidRPr="00C9510B">
        <w:rPr>
          <w:rFonts w:ascii="Arial" w:hAnsi="Arial" w:cs="Arial"/>
        </w:rPr>
        <w:t>Through</w:t>
      </w:r>
      <w:r w:rsidR="00B21088" w:rsidRPr="00C9510B">
        <w:rPr>
          <w:rFonts w:ascii="Arial" w:hAnsi="Arial" w:cs="Arial"/>
        </w:rPr>
        <w:t xml:space="preserve"> using</w:t>
      </w:r>
      <w:r w:rsidR="000F77D1" w:rsidRPr="00C9510B">
        <w:rPr>
          <w:rFonts w:ascii="Arial" w:hAnsi="Arial" w:cs="Arial"/>
        </w:rPr>
        <w:t xml:space="preserve"> their </w:t>
      </w:r>
      <w:r w:rsidR="00B21088" w:rsidRPr="00C9510B">
        <w:rPr>
          <w:rFonts w:ascii="Arial" w:hAnsi="Arial" w:cs="Arial"/>
        </w:rPr>
        <w:t xml:space="preserve">previous experiences, training, </w:t>
      </w:r>
      <w:r w:rsidR="000F77D1" w:rsidRPr="00C9510B">
        <w:rPr>
          <w:rFonts w:ascii="Arial" w:hAnsi="Arial" w:cs="Arial"/>
        </w:rPr>
        <w:t>knowledge</w:t>
      </w:r>
      <w:r w:rsidR="00B21088" w:rsidRPr="00C9510B">
        <w:rPr>
          <w:rFonts w:ascii="Arial" w:hAnsi="Arial" w:cs="Arial"/>
        </w:rPr>
        <w:t xml:space="preserve"> and </w:t>
      </w:r>
      <w:r w:rsidR="000F77D1" w:rsidRPr="00C9510B">
        <w:rPr>
          <w:rFonts w:ascii="Arial" w:hAnsi="Arial" w:cs="Arial"/>
        </w:rPr>
        <w:t>understand</w:t>
      </w:r>
      <w:r w:rsidR="00EE2B55" w:rsidRPr="00C9510B">
        <w:rPr>
          <w:rFonts w:ascii="Arial" w:hAnsi="Arial" w:cs="Arial"/>
        </w:rPr>
        <w:t>, r</w:t>
      </w:r>
      <w:r w:rsidR="000F77D1" w:rsidRPr="00C9510B">
        <w:rPr>
          <w:rFonts w:ascii="Arial" w:hAnsi="Arial" w:cs="Arial"/>
        </w:rPr>
        <w:t xml:space="preserve">ather than </w:t>
      </w:r>
      <w:r w:rsidR="00B21088" w:rsidRPr="00C9510B">
        <w:rPr>
          <w:rFonts w:ascii="Arial" w:hAnsi="Arial" w:cs="Arial"/>
        </w:rPr>
        <w:t>observe the needs of individual child</w:t>
      </w:r>
      <w:r w:rsidR="00EE2B55" w:rsidRPr="00C9510B">
        <w:rPr>
          <w:rFonts w:ascii="Arial" w:hAnsi="Arial" w:cs="Arial"/>
        </w:rPr>
        <w:t>ren</w:t>
      </w:r>
      <w:r w:rsidR="00B21088" w:rsidRPr="00C9510B">
        <w:rPr>
          <w:rFonts w:ascii="Arial" w:hAnsi="Arial" w:cs="Arial"/>
        </w:rPr>
        <w:t xml:space="preserve"> with ASD</w:t>
      </w:r>
      <w:r w:rsidR="00EE2B55" w:rsidRPr="00C9510B">
        <w:rPr>
          <w:rFonts w:ascii="Arial" w:hAnsi="Arial" w:cs="Arial"/>
        </w:rPr>
        <w:t xml:space="preserve"> </w:t>
      </w:r>
      <w:r w:rsidR="00B21088" w:rsidRPr="00C9510B">
        <w:rPr>
          <w:rFonts w:ascii="Arial" w:hAnsi="Arial" w:cs="Arial"/>
        </w:rPr>
        <w:t xml:space="preserve">to </w:t>
      </w:r>
      <w:r w:rsidR="000F77D1" w:rsidRPr="00C9510B">
        <w:rPr>
          <w:rFonts w:ascii="Arial" w:hAnsi="Arial" w:cs="Arial"/>
        </w:rPr>
        <w:t>understand</w:t>
      </w:r>
      <w:r w:rsidR="00B21088" w:rsidRPr="00C9510B">
        <w:rPr>
          <w:rFonts w:ascii="Arial" w:hAnsi="Arial" w:cs="Arial"/>
        </w:rPr>
        <w:t xml:space="preserve"> and ‘tune in’ to a child’s perspective. </w:t>
      </w:r>
      <w:r w:rsidR="005075AA" w:rsidRPr="00C9510B">
        <w:rPr>
          <w:rFonts w:ascii="Arial" w:hAnsi="Arial" w:cs="Arial"/>
        </w:rPr>
        <w:t>Autism is complex and what may work for one child may not work for others,</w:t>
      </w:r>
      <w:r w:rsidR="007642CE" w:rsidRPr="00C9510B">
        <w:rPr>
          <w:rFonts w:ascii="Arial" w:hAnsi="Arial" w:cs="Arial"/>
        </w:rPr>
        <w:t xml:space="preserve"> and the best interest for </w:t>
      </w:r>
      <w:r w:rsidR="00B21088" w:rsidRPr="00C9510B">
        <w:rPr>
          <w:rFonts w:ascii="Arial" w:hAnsi="Arial" w:cs="Arial"/>
        </w:rPr>
        <w:t>one</w:t>
      </w:r>
      <w:r w:rsidR="007642CE" w:rsidRPr="00C9510B">
        <w:rPr>
          <w:rFonts w:ascii="Arial" w:hAnsi="Arial" w:cs="Arial"/>
        </w:rPr>
        <w:t xml:space="preserve"> child from an </w:t>
      </w:r>
      <w:r w:rsidR="00D529B6" w:rsidRPr="00C9510B">
        <w:rPr>
          <w:rFonts w:ascii="Arial" w:hAnsi="Arial" w:cs="Arial"/>
        </w:rPr>
        <w:t>adult’s</w:t>
      </w:r>
      <w:r w:rsidR="007642CE" w:rsidRPr="00C9510B">
        <w:rPr>
          <w:rFonts w:ascii="Arial" w:hAnsi="Arial" w:cs="Arial"/>
        </w:rPr>
        <w:t xml:space="preserve"> </w:t>
      </w:r>
      <w:r w:rsidR="00B21088" w:rsidRPr="00C9510B">
        <w:rPr>
          <w:rFonts w:ascii="Arial" w:hAnsi="Arial" w:cs="Arial"/>
        </w:rPr>
        <w:t>perspective</w:t>
      </w:r>
      <w:r w:rsidR="007642CE" w:rsidRPr="00C9510B">
        <w:rPr>
          <w:rFonts w:ascii="Arial" w:hAnsi="Arial" w:cs="Arial"/>
        </w:rPr>
        <w:t xml:space="preserve">, may not be the child’s best interest from the child’s </w:t>
      </w:r>
      <w:r w:rsidR="00B21088" w:rsidRPr="00C9510B">
        <w:rPr>
          <w:rFonts w:ascii="Arial" w:hAnsi="Arial" w:cs="Arial"/>
        </w:rPr>
        <w:t>perspective (Tager-Flusberg, 2006)</w:t>
      </w:r>
      <w:r w:rsidR="007642CE" w:rsidRPr="00C9510B">
        <w:rPr>
          <w:rFonts w:ascii="Arial" w:hAnsi="Arial" w:cs="Arial"/>
        </w:rPr>
        <w:t>.</w:t>
      </w:r>
      <w:r w:rsidR="005075AA" w:rsidRPr="00C9510B">
        <w:rPr>
          <w:rFonts w:ascii="Arial" w:hAnsi="Arial" w:cs="Arial"/>
        </w:rPr>
        <w:t xml:space="preserve"> </w:t>
      </w:r>
      <w:r w:rsidR="007642CE" w:rsidRPr="00C9510B">
        <w:rPr>
          <w:rFonts w:ascii="Arial" w:hAnsi="Arial" w:cs="Arial"/>
        </w:rPr>
        <w:t>I</w:t>
      </w:r>
      <w:r w:rsidR="005075AA" w:rsidRPr="00C9510B">
        <w:rPr>
          <w:rFonts w:ascii="Arial" w:hAnsi="Arial" w:cs="Arial"/>
        </w:rPr>
        <w:t>t is vital that early intervention</w:t>
      </w:r>
      <w:r w:rsidR="00E84B87" w:rsidRPr="00C9510B">
        <w:rPr>
          <w:rFonts w:ascii="Arial" w:hAnsi="Arial" w:cs="Arial"/>
        </w:rPr>
        <w:t>s</w:t>
      </w:r>
      <w:r w:rsidR="005075AA" w:rsidRPr="00C9510B">
        <w:rPr>
          <w:rFonts w:ascii="Arial" w:hAnsi="Arial" w:cs="Arial"/>
        </w:rPr>
        <w:t xml:space="preserve"> </w:t>
      </w:r>
      <w:r w:rsidR="00E84B87" w:rsidRPr="00C9510B">
        <w:rPr>
          <w:rFonts w:ascii="Arial" w:hAnsi="Arial" w:cs="Arial"/>
        </w:rPr>
        <w:t>are</w:t>
      </w:r>
      <w:r w:rsidR="005075AA" w:rsidRPr="00C9510B">
        <w:rPr>
          <w:rFonts w:ascii="Arial" w:hAnsi="Arial" w:cs="Arial"/>
        </w:rPr>
        <w:t xml:space="preserve"> d</w:t>
      </w:r>
      <w:r w:rsidR="00E84B87" w:rsidRPr="00C9510B">
        <w:rPr>
          <w:rFonts w:ascii="Arial" w:hAnsi="Arial" w:cs="Arial"/>
        </w:rPr>
        <w:t xml:space="preserve">esigned </w:t>
      </w:r>
      <w:r w:rsidR="005075AA" w:rsidRPr="00C9510B">
        <w:rPr>
          <w:rFonts w:ascii="Arial" w:hAnsi="Arial" w:cs="Arial"/>
        </w:rPr>
        <w:t>personal for a child with ASD</w:t>
      </w:r>
      <w:r w:rsidR="00E84B87" w:rsidRPr="00C9510B">
        <w:rPr>
          <w:rFonts w:ascii="Arial" w:hAnsi="Arial" w:cs="Arial"/>
        </w:rPr>
        <w:t xml:space="preserve">, and includes </w:t>
      </w:r>
      <w:r w:rsidR="005075AA" w:rsidRPr="00C9510B">
        <w:rPr>
          <w:rFonts w:ascii="Arial" w:hAnsi="Arial" w:cs="Arial"/>
        </w:rPr>
        <w:t xml:space="preserve">their own specific strengths, </w:t>
      </w:r>
      <w:r w:rsidRPr="00C9510B">
        <w:rPr>
          <w:rFonts w:ascii="Arial" w:hAnsi="Arial" w:cs="Arial"/>
        </w:rPr>
        <w:t xml:space="preserve">weakness, </w:t>
      </w:r>
      <w:r w:rsidR="005075AA" w:rsidRPr="00C9510B">
        <w:rPr>
          <w:rFonts w:ascii="Arial" w:hAnsi="Arial" w:cs="Arial"/>
        </w:rPr>
        <w:t>needs, behaviour and social challenges (National Autistic Society 2020).</w:t>
      </w:r>
      <w:r w:rsidR="000F77D1" w:rsidRPr="00C9510B">
        <w:rPr>
          <w:rFonts w:ascii="Arial" w:hAnsi="Arial" w:cs="Arial"/>
        </w:rPr>
        <w:t xml:space="preserve"> </w:t>
      </w:r>
      <w:r w:rsidR="00693487" w:rsidRPr="00C9510B">
        <w:rPr>
          <w:rFonts w:ascii="Arial" w:hAnsi="Arial" w:cs="Arial"/>
        </w:rPr>
        <w:t>WG, (201</w:t>
      </w:r>
      <w:r w:rsidR="00252301" w:rsidRPr="00C9510B">
        <w:rPr>
          <w:rFonts w:ascii="Arial" w:hAnsi="Arial" w:cs="Arial"/>
        </w:rPr>
        <w:t>8b</w:t>
      </w:r>
      <w:r w:rsidR="00693487" w:rsidRPr="00C9510B">
        <w:rPr>
          <w:rFonts w:ascii="Arial" w:hAnsi="Arial" w:cs="Arial"/>
        </w:rPr>
        <w:t xml:space="preserve">) </w:t>
      </w:r>
      <w:r w:rsidR="001E2223" w:rsidRPr="00C9510B">
        <w:rPr>
          <w:rFonts w:ascii="Arial" w:hAnsi="Arial" w:cs="Arial"/>
        </w:rPr>
        <w:t>noted,</w:t>
      </w:r>
      <w:r w:rsidR="00335C32" w:rsidRPr="00C9510B">
        <w:rPr>
          <w:rFonts w:ascii="Arial" w:hAnsi="Arial" w:cs="Arial"/>
        </w:rPr>
        <w:t xml:space="preserve"> most interventions primarily focus </w:t>
      </w:r>
      <w:r w:rsidR="006F693B" w:rsidRPr="00C9510B">
        <w:rPr>
          <w:rFonts w:ascii="Arial" w:hAnsi="Arial" w:cs="Arial"/>
        </w:rPr>
        <w:t>in such</w:t>
      </w:r>
      <w:r w:rsidR="004D18D2" w:rsidRPr="00C9510B">
        <w:rPr>
          <w:rFonts w:ascii="Arial" w:hAnsi="Arial" w:cs="Arial"/>
        </w:rPr>
        <w:t xml:space="preserve"> areas and use these to </w:t>
      </w:r>
      <w:r w:rsidR="00335C32" w:rsidRPr="00C9510B">
        <w:rPr>
          <w:rFonts w:ascii="Arial" w:hAnsi="Arial" w:cs="Arial"/>
        </w:rPr>
        <w:t>improv</w:t>
      </w:r>
      <w:r w:rsidR="004D18D2" w:rsidRPr="00C9510B">
        <w:rPr>
          <w:rFonts w:ascii="Arial" w:hAnsi="Arial" w:cs="Arial"/>
        </w:rPr>
        <w:t>e</w:t>
      </w:r>
      <w:r w:rsidR="00335C32" w:rsidRPr="00C9510B">
        <w:rPr>
          <w:rFonts w:ascii="Arial" w:hAnsi="Arial" w:cs="Arial"/>
        </w:rPr>
        <w:t xml:space="preserve"> social and communication skills, and basic core skills</w:t>
      </w:r>
      <w:r w:rsidR="004074D0" w:rsidRPr="00C9510B">
        <w:rPr>
          <w:rFonts w:ascii="Arial" w:hAnsi="Arial" w:cs="Arial"/>
        </w:rPr>
        <w:t xml:space="preserve">. </w:t>
      </w:r>
      <w:r w:rsidR="00D51F2A" w:rsidRPr="00C9510B">
        <w:rPr>
          <w:rFonts w:ascii="Arial" w:hAnsi="Arial" w:cs="Arial"/>
        </w:rPr>
        <w:t>Although can</w:t>
      </w:r>
      <w:r w:rsidR="00EE2B55" w:rsidRPr="00C9510B">
        <w:rPr>
          <w:rFonts w:ascii="Arial" w:hAnsi="Arial" w:cs="Arial"/>
        </w:rPr>
        <w:t xml:space="preserve"> </w:t>
      </w:r>
      <w:r w:rsidR="004074D0" w:rsidRPr="00C9510B">
        <w:rPr>
          <w:rFonts w:ascii="Arial" w:hAnsi="Arial" w:cs="Arial"/>
        </w:rPr>
        <w:t>vary</w:t>
      </w:r>
      <w:r w:rsidR="001E2223" w:rsidRPr="00C9510B">
        <w:rPr>
          <w:rFonts w:ascii="Arial" w:hAnsi="Arial" w:cs="Arial"/>
        </w:rPr>
        <w:t xml:space="preserve"> </w:t>
      </w:r>
      <w:r w:rsidR="004074D0" w:rsidRPr="00C9510B">
        <w:rPr>
          <w:rFonts w:ascii="Arial" w:hAnsi="Arial" w:cs="Arial"/>
        </w:rPr>
        <w:t xml:space="preserve">and consist </w:t>
      </w:r>
      <w:r w:rsidR="006803CF" w:rsidRPr="00C9510B">
        <w:rPr>
          <w:rFonts w:ascii="Arial" w:hAnsi="Arial" w:cs="Arial"/>
        </w:rPr>
        <w:t>of</w:t>
      </w:r>
      <w:r w:rsidR="00693487" w:rsidRPr="00C9510B">
        <w:rPr>
          <w:rFonts w:ascii="Arial" w:hAnsi="Arial" w:cs="Arial"/>
        </w:rPr>
        <w:t xml:space="preserve"> </w:t>
      </w:r>
      <w:r w:rsidR="00D51F2A" w:rsidRPr="00C9510B">
        <w:rPr>
          <w:rFonts w:ascii="Arial" w:hAnsi="Arial" w:cs="Arial"/>
        </w:rPr>
        <w:t>c</w:t>
      </w:r>
      <w:r w:rsidR="00693487" w:rsidRPr="00C9510B">
        <w:rPr>
          <w:rFonts w:ascii="Arial" w:hAnsi="Arial" w:cs="Arial"/>
        </w:rPr>
        <w:t>ombine</w:t>
      </w:r>
      <w:r w:rsidR="00D51F2A" w:rsidRPr="00C9510B">
        <w:rPr>
          <w:rFonts w:ascii="Arial" w:hAnsi="Arial" w:cs="Arial"/>
        </w:rPr>
        <w:t>d</w:t>
      </w:r>
      <w:r w:rsidR="00693487" w:rsidRPr="00C9510B">
        <w:rPr>
          <w:rFonts w:ascii="Arial" w:hAnsi="Arial" w:cs="Arial"/>
        </w:rPr>
        <w:t xml:space="preserve"> approach</w:t>
      </w:r>
      <w:r w:rsidR="00EE2B55" w:rsidRPr="00C9510B">
        <w:rPr>
          <w:rFonts w:ascii="Arial" w:hAnsi="Arial" w:cs="Arial"/>
        </w:rPr>
        <w:t>es</w:t>
      </w:r>
      <w:r w:rsidR="00B37D11" w:rsidRPr="00C9510B">
        <w:rPr>
          <w:rFonts w:ascii="Arial" w:hAnsi="Arial" w:cs="Arial"/>
        </w:rPr>
        <w:t>.</w:t>
      </w:r>
      <w:r w:rsidR="00EE2B55" w:rsidRPr="00C9510B">
        <w:rPr>
          <w:rFonts w:ascii="Arial" w:hAnsi="Arial" w:cs="Arial"/>
        </w:rPr>
        <w:t xml:space="preserve"> </w:t>
      </w:r>
      <w:r w:rsidR="000C6CDC" w:rsidRPr="00C9510B">
        <w:rPr>
          <w:rFonts w:ascii="Arial" w:hAnsi="Arial" w:cs="Arial"/>
        </w:rPr>
        <w:t xml:space="preserve">According to Macdonald, et al. (2016) combined approaches are most effective for children with ASD, as it brings together a variety of support services and </w:t>
      </w:r>
      <w:r w:rsidR="00D529B6" w:rsidRPr="00C9510B">
        <w:rPr>
          <w:rFonts w:ascii="Arial" w:hAnsi="Arial" w:cs="Arial"/>
        </w:rPr>
        <w:t>therapy</w:t>
      </w:r>
      <w:r w:rsidR="000C6CDC" w:rsidRPr="00C9510B">
        <w:rPr>
          <w:rFonts w:ascii="Arial" w:hAnsi="Arial" w:cs="Arial"/>
        </w:rPr>
        <w:t xml:space="preserve"> types to ensure effective strategies are implemented. To encourage</w:t>
      </w:r>
      <w:r w:rsidR="00F54CB9" w:rsidRPr="00C9510B">
        <w:rPr>
          <w:rFonts w:ascii="Arial" w:hAnsi="Arial" w:cs="Arial"/>
        </w:rPr>
        <w:t xml:space="preserve"> optimal social functioning</w:t>
      </w:r>
      <w:r w:rsidR="00AF078A" w:rsidRPr="00C9510B">
        <w:rPr>
          <w:rFonts w:ascii="Arial" w:hAnsi="Arial" w:cs="Arial"/>
        </w:rPr>
        <w:t xml:space="preserve">, </w:t>
      </w:r>
      <w:r w:rsidR="00F54CB9" w:rsidRPr="00C9510B">
        <w:rPr>
          <w:rFonts w:ascii="Arial" w:hAnsi="Arial" w:cs="Arial"/>
        </w:rPr>
        <w:t>independence</w:t>
      </w:r>
      <w:r w:rsidR="00EC39FD" w:rsidRPr="00C9510B">
        <w:rPr>
          <w:rFonts w:ascii="Arial" w:hAnsi="Arial" w:cs="Arial"/>
        </w:rPr>
        <w:t xml:space="preserve"> and positive mental well-being</w:t>
      </w:r>
      <w:r w:rsidR="00391512" w:rsidRPr="00C9510B">
        <w:rPr>
          <w:rFonts w:ascii="Arial" w:hAnsi="Arial" w:cs="Arial"/>
        </w:rPr>
        <w:t xml:space="preserve">. </w:t>
      </w:r>
      <w:r w:rsidR="00EC39FD" w:rsidRPr="00C9510B">
        <w:rPr>
          <w:rFonts w:ascii="Arial" w:hAnsi="Arial" w:cs="Arial"/>
        </w:rPr>
        <w:t xml:space="preserve">Underpinning </w:t>
      </w:r>
      <w:r w:rsidR="005075AA" w:rsidRPr="00C9510B">
        <w:rPr>
          <w:rFonts w:ascii="Arial" w:hAnsi="Arial" w:cs="Arial"/>
        </w:rPr>
        <w:t>article 27 of the UNCRC (UNICEF, no date) ensuring children are supported in ways that help them reach their full physical, mental, spiritual, moral and social potential.</w:t>
      </w:r>
      <w:r w:rsidR="00EE2B55" w:rsidRPr="00C9510B">
        <w:rPr>
          <w:rFonts w:ascii="Arial" w:hAnsi="Arial" w:cs="Arial"/>
        </w:rPr>
        <w:t xml:space="preserve"> </w:t>
      </w:r>
      <w:r w:rsidR="006F693B" w:rsidRPr="00C9510B">
        <w:rPr>
          <w:rFonts w:ascii="Arial" w:hAnsi="Arial" w:cs="Arial"/>
        </w:rPr>
        <w:t>Children with ASD can often experience low self-esteem from ‘getting it wrong’, impacting on friendships with peers.</w:t>
      </w:r>
      <w:r w:rsidR="002E5CF3" w:rsidRPr="00C9510B">
        <w:rPr>
          <w:rFonts w:ascii="Arial" w:hAnsi="Arial" w:cs="Arial"/>
        </w:rPr>
        <w:t xml:space="preserve"> Therefore,</w:t>
      </w:r>
      <w:r w:rsidR="006F693B" w:rsidRPr="00C9510B">
        <w:rPr>
          <w:rFonts w:ascii="Arial" w:hAnsi="Arial" w:cs="Arial"/>
        </w:rPr>
        <w:t xml:space="preserve"> </w:t>
      </w:r>
      <w:r w:rsidR="002E5CF3" w:rsidRPr="00C9510B">
        <w:rPr>
          <w:rFonts w:ascii="Arial" w:hAnsi="Arial" w:cs="Arial"/>
        </w:rPr>
        <w:t>interventions are key to allowing children to learn new skills to prevent negative experiences and outcomes. It is through interventions that adjustments can be made in order to maximize their holistic development potential, learning and reduce distress (Autism Wales, no date).</w:t>
      </w:r>
    </w:p>
    <w:p w14:paraId="70110FD4" w14:textId="599929FB" w:rsidR="00E84B87" w:rsidRPr="00C9510B" w:rsidRDefault="00E84B87" w:rsidP="00C9510B">
      <w:pPr>
        <w:spacing w:line="360" w:lineRule="auto"/>
        <w:contextualSpacing/>
        <w:jc w:val="both"/>
        <w:rPr>
          <w:rFonts w:ascii="Arial" w:hAnsi="Arial" w:cs="Arial"/>
          <w:color w:val="000000"/>
          <w:shd w:val="clear" w:color="auto" w:fill="FFFFFF"/>
        </w:rPr>
      </w:pPr>
    </w:p>
    <w:p w14:paraId="63EC66A9" w14:textId="7F2B517C" w:rsidR="00E84B87" w:rsidRPr="00C9510B" w:rsidRDefault="00E84B87" w:rsidP="00C9510B">
      <w:pPr>
        <w:spacing w:line="360" w:lineRule="auto"/>
        <w:contextualSpacing/>
        <w:jc w:val="both"/>
        <w:rPr>
          <w:rFonts w:ascii="Arial" w:hAnsi="Arial" w:cs="Arial"/>
          <w:color w:val="000000"/>
          <w:shd w:val="clear" w:color="auto" w:fill="FFFFFF"/>
        </w:rPr>
      </w:pPr>
    </w:p>
    <w:p w14:paraId="3BE1F80F" w14:textId="66F63495" w:rsidR="00E84B87" w:rsidRPr="00C9510B" w:rsidRDefault="00E84B87" w:rsidP="00C9510B">
      <w:pPr>
        <w:spacing w:line="360" w:lineRule="auto"/>
        <w:contextualSpacing/>
        <w:jc w:val="both"/>
        <w:rPr>
          <w:rFonts w:ascii="Arial" w:hAnsi="Arial" w:cs="Arial"/>
          <w:color w:val="000000"/>
          <w:shd w:val="clear" w:color="auto" w:fill="FFFFFF"/>
        </w:rPr>
      </w:pPr>
    </w:p>
    <w:p w14:paraId="0E4C2FDE" w14:textId="1BD5152B" w:rsidR="00E84B87" w:rsidRPr="00C9510B" w:rsidRDefault="00E84B87" w:rsidP="00C9510B">
      <w:pPr>
        <w:spacing w:line="360" w:lineRule="auto"/>
        <w:contextualSpacing/>
        <w:jc w:val="both"/>
        <w:rPr>
          <w:rFonts w:ascii="Arial" w:hAnsi="Arial" w:cs="Arial"/>
          <w:color w:val="000000"/>
          <w:shd w:val="clear" w:color="auto" w:fill="FFFFFF"/>
        </w:rPr>
      </w:pPr>
    </w:p>
    <w:p w14:paraId="2B09C718" w14:textId="3127B312" w:rsidR="00E84B87" w:rsidRPr="00C9510B" w:rsidRDefault="00E84B87" w:rsidP="00C9510B">
      <w:pPr>
        <w:spacing w:line="360" w:lineRule="auto"/>
        <w:contextualSpacing/>
        <w:jc w:val="both"/>
        <w:rPr>
          <w:rFonts w:ascii="Arial" w:hAnsi="Arial" w:cs="Arial"/>
          <w:color w:val="000000"/>
          <w:shd w:val="clear" w:color="auto" w:fill="FFFFFF"/>
        </w:rPr>
      </w:pPr>
    </w:p>
    <w:p w14:paraId="5B0D7ABA" w14:textId="2F2A0C76" w:rsidR="00E84B87" w:rsidRPr="00C9510B" w:rsidRDefault="00E84B87" w:rsidP="00C9510B">
      <w:pPr>
        <w:spacing w:line="360" w:lineRule="auto"/>
        <w:contextualSpacing/>
        <w:jc w:val="both"/>
        <w:rPr>
          <w:rFonts w:ascii="Arial" w:hAnsi="Arial" w:cs="Arial"/>
          <w:color w:val="000000"/>
          <w:shd w:val="clear" w:color="auto" w:fill="FFFFFF"/>
        </w:rPr>
      </w:pPr>
    </w:p>
    <w:p w14:paraId="7720CD96" w14:textId="0E1A47C7" w:rsidR="005075AA" w:rsidRPr="00C9510B" w:rsidRDefault="005075AA" w:rsidP="00C9510B">
      <w:pPr>
        <w:spacing w:line="360" w:lineRule="auto"/>
        <w:contextualSpacing/>
        <w:jc w:val="both"/>
        <w:rPr>
          <w:rFonts w:ascii="Arial" w:hAnsi="Arial" w:cs="Arial"/>
          <w:color w:val="000000"/>
          <w:shd w:val="clear" w:color="auto" w:fill="FFFFFF"/>
        </w:rPr>
      </w:pPr>
    </w:p>
    <w:p w14:paraId="21404A67" w14:textId="3A73123B" w:rsidR="001F581E" w:rsidRPr="00C9510B" w:rsidRDefault="001F581E" w:rsidP="00C9510B">
      <w:pPr>
        <w:spacing w:line="360" w:lineRule="auto"/>
        <w:contextualSpacing/>
        <w:jc w:val="both"/>
        <w:rPr>
          <w:rFonts w:ascii="Arial" w:hAnsi="Arial" w:cs="Arial"/>
          <w:color w:val="000000"/>
          <w:shd w:val="clear" w:color="auto" w:fill="FFFFFF"/>
        </w:rPr>
      </w:pPr>
    </w:p>
    <w:p w14:paraId="6B8F3FD7" w14:textId="71911636" w:rsidR="001F581E" w:rsidRPr="00C9510B" w:rsidRDefault="001F581E" w:rsidP="00C9510B">
      <w:pPr>
        <w:spacing w:line="360" w:lineRule="auto"/>
        <w:contextualSpacing/>
        <w:jc w:val="both"/>
        <w:rPr>
          <w:rFonts w:ascii="Arial" w:hAnsi="Arial" w:cs="Arial"/>
          <w:color w:val="000000"/>
          <w:shd w:val="clear" w:color="auto" w:fill="FFFFFF"/>
        </w:rPr>
      </w:pPr>
    </w:p>
    <w:p w14:paraId="660E003D" w14:textId="422C1048" w:rsidR="001F581E" w:rsidRPr="00C9510B" w:rsidRDefault="001F581E" w:rsidP="00C9510B">
      <w:pPr>
        <w:spacing w:line="360" w:lineRule="auto"/>
        <w:contextualSpacing/>
        <w:jc w:val="both"/>
        <w:rPr>
          <w:rFonts w:ascii="Arial" w:hAnsi="Arial" w:cs="Arial"/>
          <w:color w:val="000000"/>
          <w:shd w:val="clear" w:color="auto" w:fill="FFFFFF"/>
        </w:rPr>
      </w:pPr>
    </w:p>
    <w:p w14:paraId="312FAC4E" w14:textId="77777777" w:rsidR="00172A51" w:rsidRPr="00C9510B" w:rsidRDefault="00172A51" w:rsidP="00C9510B">
      <w:pPr>
        <w:spacing w:line="360" w:lineRule="auto"/>
        <w:contextualSpacing/>
        <w:jc w:val="both"/>
        <w:rPr>
          <w:rFonts w:ascii="Arial" w:hAnsi="Arial" w:cs="Arial"/>
        </w:rPr>
      </w:pPr>
    </w:p>
    <w:p w14:paraId="4C137695" w14:textId="4CAAE17C" w:rsidR="00C93539" w:rsidRPr="00C9510B" w:rsidRDefault="00172A51" w:rsidP="00C9510B">
      <w:pPr>
        <w:spacing w:line="360" w:lineRule="auto"/>
        <w:jc w:val="both"/>
        <w:rPr>
          <w:rFonts w:ascii="Arial" w:hAnsi="Arial" w:cs="Arial"/>
        </w:rPr>
      </w:pPr>
      <w:r w:rsidRPr="00C9510B">
        <w:rPr>
          <w:rFonts w:ascii="Arial" w:hAnsi="Arial" w:cs="Arial"/>
        </w:rPr>
        <w:lastRenderedPageBreak/>
        <w:t>Task B.</w:t>
      </w:r>
    </w:p>
    <w:p w14:paraId="54772A78" w14:textId="77777777" w:rsidR="00C93539" w:rsidRPr="00C9510B" w:rsidRDefault="00C93539" w:rsidP="00C9510B">
      <w:pPr>
        <w:spacing w:line="360" w:lineRule="auto"/>
        <w:jc w:val="both"/>
        <w:rPr>
          <w:rFonts w:ascii="Arial" w:hAnsi="Arial" w:cs="Arial"/>
          <w:color w:val="000000" w:themeColor="text1"/>
        </w:rPr>
      </w:pPr>
    </w:p>
    <w:p w14:paraId="7AA528D0" w14:textId="6C95CA66" w:rsidR="00C93539" w:rsidRPr="00C9510B" w:rsidRDefault="00C93539" w:rsidP="00C9510B">
      <w:pPr>
        <w:spacing w:line="360" w:lineRule="auto"/>
        <w:jc w:val="both"/>
        <w:rPr>
          <w:rFonts w:ascii="Arial" w:hAnsi="Arial" w:cs="Arial"/>
          <w:color w:val="000000" w:themeColor="text1"/>
        </w:rPr>
      </w:pPr>
      <w:r w:rsidRPr="00C9510B">
        <w:rPr>
          <w:rFonts w:ascii="Arial" w:hAnsi="Arial" w:cs="Arial"/>
          <w:color w:val="000000" w:themeColor="text1"/>
          <w:shd w:val="clear" w:color="auto" w:fill="FFFFFF"/>
        </w:rPr>
        <w:t xml:space="preserve">A Child with ASD </w:t>
      </w:r>
      <w:r w:rsidRPr="00C9510B">
        <w:rPr>
          <w:rFonts w:ascii="Arial" w:hAnsi="Arial" w:cs="Arial"/>
          <w:color w:val="000000" w:themeColor="text1"/>
        </w:rPr>
        <w:t xml:space="preserve">presents unique and sometimes complex needs. </w:t>
      </w:r>
      <w:r w:rsidRPr="00C9510B">
        <w:rPr>
          <w:rFonts w:ascii="Arial" w:hAnsi="Arial" w:cs="Arial"/>
          <w:color w:val="000000" w:themeColor="text1"/>
          <w:shd w:val="clear" w:color="auto" w:fill="FFFFFF"/>
        </w:rPr>
        <w:t xml:space="preserve">These can develop many challenges for learning and development within a child’s daily life. In the modern times it is increasingly important that schools adopt inclusive policies which support children with ASD (Hayes and Bulat, 2017). </w:t>
      </w:r>
      <w:r w:rsidRPr="00C9510B">
        <w:rPr>
          <w:rFonts w:ascii="Arial" w:hAnsi="Arial" w:cs="Arial"/>
          <w:color w:val="000000" w:themeColor="text1"/>
        </w:rPr>
        <w:t xml:space="preserve">With over 70% of children with ASD being educated in mainstream schools. It is critical for a child with ASD, to be able to participate fully and experience success (Charters, 2014). </w:t>
      </w:r>
      <w:r w:rsidR="009133BD" w:rsidRPr="00C9510B">
        <w:rPr>
          <w:rFonts w:ascii="Arial" w:hAnsi="Arial" w:cs="Arial"/>
          <w:color w:val="000000" w:themeColor="text1"/>
          <w:shd w:val="clear" w:color="auto" w:fill="FFFFFF"/>
        </w:rPr>
        <w:t xml:space="preserve">Merry (2020) states practitioners are to ensure a child with ASD has the same access to resources and opportunities necessary for positive outcomes in education and life, as those who do not have ASD. </w:t>
      </w:r>
      <w:r w:rsidRPr="00C9510B">
        <w:rPr>
          <w:rFonts w:ascii="Arial" w:hAnsi="Arial" w:cs="Arial"/>
          <w:color w:val="000000" w:themeColor="text1"/>
        </w:rPr>
        <w:t xml:space="preserve">According to Guldberg et al. (2019) the awareness </w:t>
      </w:r>
      <w:r w:rsidR="00502548" w:rsidRPr="00C9510B">
        <w:rPr>
          <w:rFonts w:ascii="Arial" w:hAnsi="Arial" w:cs="Arial"/>
          <w:color w:val="000000" w:themeColor="text1"/>
        </w:rPr>
        <w:t xml:space="preserve">and attitudes </w:t>
      </w:r>
      <w:r w:rsidRPr="00C9510B">
        <w:rPr>
          <w:rFonts w:ascii="Arial" w:hAnsi="Arial" w:cs="Arial"/>
          <w:color w:val="000000" w:themeColor="text1"/>
        </w:rPr>
        <w:t xml:space="preserve">of practitioners </w:t>
      </w:r>
      <w:r w:rsidR="00502548" w:rsidRPr="00C9510B">
        <w:rPr>
          <w:rFonts w:ascii="Arial" w:hAnsi="Arial" w:cs="Arial"/>
          <w:color w:val="000000" w:themeColor="text1"/>
        </w:rPr>
        <w:t>along with their</w:t>
      </w:r>
      <w:r w:rsidRPr="00C9510B">
        <w:rPr>
          <w:rFonts w:ascii="Arial" w:hAnsi="Arial" w:cs="Arial"/>
          <w:color w:val="000000" w:themeColor="text1"/>
        </w:rPr>
        <w:t xml:space="preserve"> approaches towards teaching children with ASD is key to ensuring positive learning environments and equal opportunities</w:t>
      </w:r>
      <w:r w:rsidR="00502548" w:rsidRPr="00C9510B">
        <w:rPr>
          <w:rFonts w:ascii="Arial" w:hAnsi="Arial" w:cs="Arial"/>
          <w:color w:val="000000" w:themeColor="text1"/>
        </w:rPr>
        <w:t xml:space="preserve"> are provided</w:t>
      </w:r>
      <w:r w:rsidRPr="00C9510B">
        <w:rPr>
          <w:rFonts w:ascii="Arial" w:hAnsi="Arial" w:cs="Arial"/>
          <w:color w:val="000000" w:themeColor="text1"/>
        </w:rPr>
        <w:t xml:space="preserve">. In fact, Lloyd (2019) believes practitioner with awareness and understanding of ASD </w:t>
      </w:r>
      <w:r w:rsidR="00502548" w:rsidRPr="00C9510B">
        <w:rPr>
          <w:rFonts w:ascii="Arial" w:hAnsi="Arial" w:cs="Arial"/>
          <w:color w:val="000000" w:themeColor="text1"/>
        </w:rPr>
        <w:t>are</w:t>
      </w:r>
      <w:r w:rsidRPr="00C9510B">
        <w:rPr>
          <w:rFonts w:ascii="Arial" w:hAnsi="Arial" w:cs="Arial"/>
          <w:color w:val="000000" w:themeColor="text1"/>
        </w:rPr>
        <w:t xml:space="preserve"> able to create an autism-friendly learning environment that prioritise</w:t>
      </w:r>
      <w:r w:rsidR="00502548" w:rsidRPr="00C9510B">
        <w:rPr>
          <w:rFonts w:ascii="Arial" w:hAnsi="Arial" w:cs="Arial"/>
          <w:color w:val="000000" w:themeColor="text1"/>
        </w:rPr>
        <w:t>s</w:t>
      </w:r>
      <w:r w:rsidRPr="00C9510B">
        <w:rPr>
          <w:rFonts w:ascii="Arial" w:hAnsi="Arial" w:cs="Arial"/>
          <w:color w:val="000000" w:themeColor="text1"/>
        </w:rPr>
        <w:t xml:space="preserve"> social communication, emotional development, independence and engagement</w:t>
      </w:r>
      <w:r w:rsidR="00502548" w:rsidRPr="00C9510B">
        <w:rPr>
          <w:rFonts w:ascii="Arial" w:hAnsi="Arial" w:cs="Arial"/>
          <w:color w:val="000000" w:themeColor="text1"/>
        </w:rPr>
        <w:t xml:space="preserve">. It has been </w:t>
      </w:r>
      <w:r w:rsidR="00C00A39" w:rsidRPr="00C9510B">
        <w:rPr>
          <w:rFonts w:ascii="Arial" w:hAnsi="Arial" w:cs="Arial"/>
          <w:color w:val="000000" w:themeColor="text1"/>
        </w:rPr>
        <w:t>emphasised</w:t>
      </w:r>
      <w:r w:rsidR="00502548" w:rsidRPr="00C9510B">
        <w:rPr>
          <w:rFonts w:ascii="Arial" w:hAnsi="Arial" w:cs="Arial"/>
          <w:color w:val="000000" w:themeColor="text1"/>
        </w:rPr>
        <w:t xml:space="preserve"> that the inclusion</w:t>
      </w:r>
      <w:r w:rsidR="00BB35D6" w:rsidRPr="00C9510B">
        <w:rPr>
          <w:rFonts w:ascii="Arial" w:hAnsi="Arial" w:cs="Arial"/>
          <w:color w:val="000000" w:themeColor="text1"/>
        </w:rPr>
        <w:t xml:space="preserve"> into mainstream settings, and the breakdown of barriers such as, isolation</w:t>
      </w:r>
      <w:r w:rsidR="00502548" w:rsidRPr="00C9510B">
        <w:rPr>
          <w:rFonts w:ascii="Arial" w:hAnsi="Arial" w:cs="Arial"/>
          <w:color w:val="000000" w:themeColor="text1"/>
        </w:rPr>
        <w:t xml:space="preserve"> of children with ASD has improved quality of life, educational performance and social development</w:t>
      </w:r>
      <w:r w:rsidR="00BA4CD5" w:rsidRPr="00C9510B">
        <w:rPr>
          <w:rFonts w:ascii="Arial" w:hAnsi="Arial" w:cs="Arial"/>
          <w:color w:val="000000" w:themeColor="text1"/>
        </w:rPr>
        <w:t xml:space="preserve">, wellbeing and understanding of </w:t>
      </w:r>
      <w:r w:rsidR="009133BD" w:rsidRPr="00C9510B">
        <w:rPr>
          <w:rFonts w:ascii="Arial" w:hAnsi="Arial" w:cs="Arial"/>
          <w:color w:val="000000" w:themeColor="text1"/>
        </w:rPr>
        <w:t xml:space="preserve">children with ASD </w:t>
      </w:r>
      <w:r w:rsidR="00502548" w:rsidRPr="00C9510B">
        <w:rPr>
          <w:rFonts w:ascii="Arial" w:hAnsi="Arial" w:cs="Arial"/>
          <w:color w:val="000000" w:themeColor="text1"/>
        </w:rPr>
        <w:t>(Connor, 2000).</w:t>
      </w:r>
      <w:r w:rsidR="00BA4CD5" w:rsidRPr="00C9510B">
        <w:rPr>
          <w:rFonts w:ascii="Arial" w:hAnsi="Arial" w:cs="Arial"/>
          <w:color w:val="000000" w:themeColor="text1"/>
        </w:rPr>
        <w:t xml:space="preserve"> </w:t>
      </w:r>
    </w:p>
    <w:p w14:paraId="58897B00" w14:textId="6F84A15A" w:rsidR="004D18D2" w:rsidRPr="00C9510B" w:rsidRDefault="00BA4CD5" w:rsidP="00C9510B">
      <w:pPr>
        <w:spacing w:line="360" w:lineRule="auto"/>
        <w:jc w:val="both"/>
        <w:rPr>
          <w:rFonts w:ascii="Arial" w:hAnsi="Arial" w:cs="Arial"/>
          <w:color w:val="000000" w:themeColor="text1"/>
          <w:shd w:val="clear" w:color="auto" w:fill="FFFFFF"/>
        </w:rPr>
      </w:pPr>
      <w:r w:rsidRPr="00C9510B">
        <w:rPr>
          <w:rFonts w:ascii="Arial" w:hAnsi="Arial" w:cs="Arial"/>
          <w:color w:val="000000" w:themeColor="text1"/>
          <w:shd w:val="clear" w:color="auto" w:fill="FFFFFF"/>
        </w:rPr>
        <w:t>However, whilst</w:t>
      </w:r>
      <w:r w:rsidR="00C93539" w:rsidRPr="00C9510B">
        <w:rPr>
          <w:rFonts w:ascii="Arial" w:hAnsi="Arial" w:cs="Arial"/>
          <w:color w:val="000000" w:themeColor="text1"/>
          <w:shd w:val="clear" w:color="auto" w:fill="FFFFFF"/>
        </w:rPr>
        <w:t xml:space="preserve"> mainstream education has many advantages, for example</w:t>
      </w:r>
      <w:r w:rsidR="00C00A39" w:rsidRPr="00C9510B">
        <w:rPr>
          <w:rFonts w:ascii="Arial" w:hAnsi="Arial" w:cs="Arial"/>
          <w:color w:val="000000" w:themeColor="text1"/>
          <w:shd w:val="clear" w:color="auto" w:fill="FFFFFF"/>
        </w:rPr>
        <w:t>,</w:t>
      </w:r>
      <w:r w:rsidR="00C93539" w:rsidRPr="00C9510B">
        <w:rPr>
          <w:rFonts w:ascii="Arial" w:hAnsi="Arial" w:cs="Arial"/>
          <w:color w:val="000000" w:themeColor="text1"/>
          <w:shd w:val="clear" w:color="auto" w:fill="FFFFFF"/>
        </w:rPr>
        <w:t xml:space="preserve"> the opportunities to learn and socialise with their peers (Humphrey and Symes 2013; Koegel et al. 2013). </w:t>
      </w:r>
      <w:r w:rsidR="00C00A39" w:rsidRPr="00C9510B">
        <w:rPr>
          <w:rFonts w:ascii="Arial" w:hAnsi="Arial" w:cs="Arial"/>
          <w:color w:val="000000" w:themeColor="text1"/>
          <w:shd w:val="clear" w:color="auto" w:fill="FFFFFF"/>
        </w:rPr>
        <w:t xml:space="preserve">Likewise, </w:t>
      </w:r>
      <w:r w:rsidRPr="00C9510B">
        <w:rPr>
          <w:rFonts w:ascii="Arial" w:hAnsi="Arial" w:cs="Arial"/>
          <w:color w:val="000000" w:themeColor="text1"/>
          <w:shd w:val="clear" w:color="auto" w:fill="FFFFFF"/>
        </w:rPr>
        <w:t xml:space="preserve">Waddington and Reed (2017) </w:t>
      </w:r>
      <w:r w:rsidR="00C00A39" w:rsidRPr="00C9510B">
        <w:rPr>
          <w:rFonts w:ascii="Arial" w:hAnsi="Arial" w:cs="Arial"/>
          <w:color w:val="000000" w:themeColor="text1"/>
          <w:shd w:val="clear" w:color="auto" w:fill="FFFFFF"/>
        </w:rPr>
        <w:t xml:space="preserve">who state </w:t>
      </w:r>
      <w:r w:rsidRPr="00C9510B">
        <w:rPr>
          <w:rFonts w:ascii="Arial" w:hAnsi="Arial" w:cs="Arial"/>
          <w:color w:val="000000" w:themeColor="text1"/>
          <w:shd w:val="clear" w:color="auto" w:fill="FFFFFF"/>
        </w:rPr>
        <w:t>children with ASD in mainstream settings, display improved levels of interaction, and the ability to socialise in larger situations. Manikiza, (2015) emphasised there is still significant development to be made to fully implement inclusive policies and practises to develop more autism-friendly settings schools</w:t>
      </w:r>
      <w:r w:rsidR="00C00A39" w:rsidRPr="00C9510B">
        <w:rPr>
          <w:rFonts w:ascii="Arial" w:hAnsi="Arial" w:cs="Arial"/>
          <w:color w:val="000000" w:themeColor="text1"/>
          <w:shd w:val="clear" w:color="auto" w:fill="FFFFFF"/>
        </w:rPr>
        <w:t xml:space="preserve"> and improve achievement for children with ASD</w:t>
      </w:r>
      <w:r w:rsidRPr="00C9510B">
        <w:rPr>
          <w:rFonts w:ascii="Arial" w:hAnsi="Arial" w:cs="Arial"/>
          <w:color w:val="000000" w:themeColor="text1"/>
          <w:shd w:val="clear" w:color="auto" w:fill="FFFFFF"/>
        </w:rPr>
        <w:t xml:space="preserve">. </w:t>
      </w:r>
      <w:r w:rsidR="00C00A39" w:rsidRPr="00C9510B">
        <w:rPr>
          <w:rFonts w:ascii="Arial" w:hAnsi="Arial" w:cs="Arial"/>
          <w:color w:val="000000" w:themeColor="text1"/>
          <w:shd w:val="clear" w:color="auto" w:fill="FFFFFF"/>
        </w:rPr>
        <w:t xml:space="preserve">Furthermore, </w:t>
      </w:r>
      <w:r w:rsidR="00C93539" w:rsidRPr="00C9510B">
        <w:rPr>
          <w:rFonts w:ascii="Arial" w:hAnsi="Arial" w:cs="Arial"/>
          <w:color w:val="000000" w:themeColor="text1"/>
          <w:shd w:val="clear" w:color="auto" w:fill="FFFFFF"/>
        </w:rPr>
        <w:t>Strang et al. (2012) and</w:t>
      </w:r>
      <w:r w:rsidR="00D529B6" w:rsidRPr="00C9510B">
        <w:rPr>
          <w:rFonts w:ascii="Arial" w:hAnsi="Arial" w:cs="Arial"/>
          <w:color w:val="000000" w:themeColor="text1"/>
          <w:shd w:val="clear" w:color="auto" w:fill="FFFFFF"/>
        </w:rPr>
        <w:t xml:space="preserve"> </w:t>
      </w:r>
      <w:r w:rsidR="00C93539" w:rsidRPr="00C9510B">
        <w:rPr>
          <w:rFonts w:ascii="Arial" w:hAnsi="Arial" w:cs="Arial"/>
          <w:color w:val="000000" w:themeColor="text1"/>
          <w:shd w:val="clear" w:color="auto" w:fill="FFFFFF"/>
        </w:rPr>
        <w:t xml:space="preserve">Wood and Gadow (2010) </w:t>
      </w:r>
      <w:r w:rsidR="00C00A39" w:rsidRPr="00C9510B">
        <w:rPr>
          <w:rFonts w:ascii="Arial" w:hAnsi="Arial" w:cs="Arial"/>
          <w:color w:val="000000" w:themeColor="text1"/>
          <w:shd w:val="clear" w:color="auto" w:fill="FFFFFF"/>
        </w:rPr>
        <w:t xml:space="preserve">states </w:t>
      </w:r>
      <w:r w:rsidR="00C93539" w:rsidRPr="00C9510B">
        <w:rPr>
          <w:rFonts w:ascii="Arial" w:hAnsi="Arial" w:cs="Arial"/>
          <w:color w:val="000000" w:themeColor="text1"/>
          <w:shd w:val="clear" w:color="auto" w:fill="FFFFFF"/>
        </w:rPr>
        <w:t>settings</w:t>
      </w:r>
      <w:r w:rsidRPr="00C9510B">
        <w:rPr>
          <w:rFonts w:ascii="Arial" w:hAnsi="Arial" w:cs="Arial"/>
          <w:color w:val="000000" w:themeColor="text1"/>
          <w:shd w:val="clear" w:color="auto" w:fill="FFFFFF"/>
        </w:rPr>
        <w:t xml:space="preserve"> continue to</w:t>
      </w:r>
      <w:r w:rsidR="00C93539" w:rsidRPr="00C9510B">
        <w:rPr>
          <w:rFonts w:ascii="Arial" w:hAnsi="Arial" w:cs="Arial"/>
          <w:color w:val="000000" w:themeColor="text1"/>
          <w:shd w:val="clear" w:color="auto" w:fill="FFFFFF"/>
        </w:rPr>
        <w:t xml:space="preserve"> present challenges</w:t>
      </w:r>
      <w:r w:rsidR="00BB35D6" w:rsidRPr="00C9510B">
        <w:rPr>
          <w:rFonts w:ascii="Arial" w:hAnsi="Arial" w:cs="Arial"/>
          <w:color w:val="000000" w:themeColor="text1"/>
          <w:shd w:val="clear" w:color="auto" w:fill="FFFFFF"/>
        </w:rPr>
        <w:t xml:space="preserve"> and barriers for children with ASD</w:t>
      </w:r>
      <w:r w:rsidR="00C93539" w:rsidRPr="00C9510B">
        <w:rPr>
          <w:rFonts w:ascii="Arial" w:hAnsi="Arial" w:cs="Arial"/>
          <w:color w:val="000000" w:themeColor="text1"/>
          <w:shd w:val="clear" w:color="auto" w:fill="FFFFFF"/>
        </w:rPr>
        <w:t xml:space="preserve">, </w:t>
      </w:r>
      <w:r w:rsidR="00C00A39" w:rsidRPr="00C9510B">
        <w:rPr>
          <w:rFonts w:ascii="Arial" w:hAnsi="Arial" w:cs="Arial"/>
          <w:color w:val="000000" w:themeColor="text1"/>
          <w:shd w:val="clear" w:color="auto" w:fill="FFFFFF"/>
        </w:rPr>
        <w:t xml:space="preserve">such as victimisation, anxiety and depression as well as </w:t>
      </w:r>
      <w:r w:rsidR="00BB35D6" w:rsidRPr="00C9510B">
        <w:rPr>
          <w:rFonts w:ascii="Arial" w:hAnsi="Arial" w:cs="Arial"/>
          <w:color w:val="000000" w:themeColor="text1"/>
          <w:shd w:val="clear" w:color="auto" w:fill="FFFFFF"/>
        </w:rPr>
        <w:t xml:space="preserve">difficulties in </w:t>
      </w:r>
      <w:r w:rsidR="00C93539" w:rsidRPr="00C9510B">
        <w:rPr>
          <w:rFonts w:ascii="Arial" w:hAnsi="Arial" w:cs="Arial"/>
          <w:color w:val="000000" w:themeColor="text1"/>
          <w:shd w:val="clear" w:color="auto" w:fill="FFFFFF"/>
        </w:rPr>
        <w:t xml:space="preserve">social-communication </w:t>
      </w:r>
      <w:r w:rsidR="00C00A39" w:rsidRPr="00C9510B">
        <w:rPr>
          <w:rFonts w:ascii="Arial" w:hAnsi="Arial" w:cs="Arial"/>
          <w:color w:val="000000" w:themeColor="text1"/>
          <w:shd w:val="clear" w:color="auto" w:fill="FFFFFF"/>
        </w:rPr>
        <w:t>and behavioural development.</w:t>
      </w:r>
      <w:r w:rsidR="00C93539" w:rsidRPr="00C9510B">
        <w:rPr>
          <w:rFonts w:ascii="Arial" w:hAnsi="Arial" w:cs="Arial"/>
          <w:color w:val="000000" w:themeColor="text1"/>
          <w:shd w:val="clear" w:color="auto" w:fill="FFFFFF"/>
        </w:rPr>
        <w:t xml:space="preserve"> </w:t>
      </w:r>
      <w:r w:rsidRPr="00C9510B">
        <w:rPr>
          <w:rFonts w:ascii="Arial" w:hAnsi="Arial" w:cs="Arial"/>
          <w:color w:val="000000" w:themeColor="text1"/>
          <w:shd w:val="clear" w:color="auto" w:fill="FFFFFF"/>
        </w:rPr>
        <w:t>These</w:t>
      </w:r>
      <w:r w:rsidR="00C93539" w:rsidRPr="00C9510B">
        <w:rPr>
          <w:rFonts w:ascii="Arial" w:hAnsi="Arial" w:cs="Arial"/>
          <w:color w:val="000000" w:themeColor="text1"/>
          <w:shd w:val="clear" w:color="auto" w:fill="FFFFFF"/>
        </w:rPr>
        <w:t xml:space="preserve"> challenges impact upon how they engage with their learning, </w:t>
      </w:r>
      <w:r w:rsidRPr="00C9510B">
        <w:rPr>
          <w:rFonts w:ascii="Arial" w:hAnsi="Arial" w:cs="Arial"/>
          <w:color w:val="000000" w:themeColor="text1"/>
          <w:shd w:val="clear" w:color="auto" w:fill="FFFFFF"/>
        </w:rPr>
        <w:t>and result</w:t>
      </w:r>
      <w:r w:rsidR="00C93539" w:rsidRPr="00C9510B">
        <w:rPr>
          <w:rFonts w:ascii="Arial" w:hAnsi="Arial" w:cs="Arial"/>
          <w:color w:val="000000" w:themeColor="text1"/>
          <w:shd w:val="clear" w:color="auto" w:fill="FFFFFF"/>
        </w:rPr>
        <w:t xml:space="preserve"> in children with ASD facing a </w:t>
      </w:r>
      <w:r w:rsidR="00C00A39" w:rsidRPr="00C9510B">
        <w:rPr>
          <w:rFonts w:ascii="Arial" w:hAnsi="Arial" w:cs="Arial"/>
          <w:color w:val="000000" w:themeColor="text1"/>
          <w:shd w:val="clear" w:color="auto" w:fill="FFFFFF"/>
        </w:rPr>
        <w:t xml:space="preserve">wider </w:t>
      </w:r>
      <w:r w:rsidR="00C93539" w:rsidRPr="00C9510B">
        <w:rPr>
          <w:rFonts w:ascii="Arial" w:hAnsi="Arial" w:cs="Arial"/>
          <w:color w:val="000000" w:themeColor="text1"/>
          <w:shd w:val="clear" w:color="auto" w:fill="FFFFFF"/>
        </w:rPr>
        <w:t xml:space="preserve">range of developmental barriers </w:t>
      </w:r>
      <w:r w:rsidRPr="00C9510B">
        <w:rPr>
          <w:rFonts w:ascii="Arial" w:hAnsi="Arial" w:cs="Arial"/>
          <w:color w:val="000000" w:themeColor="text1"/>
          <w:shd w:val="clear" w:color="auto" w:fill="FFFFFF"/>
        </w:rPr>
        <w:t xml:space="preserve">which lead to </w:t>
      </w:r>
      <w:r w:rsidR="00C93539" w:rsidRPr="00C9510B">
        <w:rPr>
          <w:rFonts w:ascii="Arial" w:hAnsi="Arial" w:cs="Arial"/>
          <w:color w:val="000000" w:themeColor="text1"/>
          <w:shd w:val="clear" w:color="auto" w:fill="FFFFFF"/>
        </w:rPr>
        <w:t>poorer outcomes</w:t>
      </w:r>
      <w:r w:rsidR="00C00A39" w:rsidRPr="00C9510B">
        <w:rPr>
          <w:rFonts w:ascii="Arial" w:hAnsi="Arial" w:cs="Arial"/>
          <w:color w:val="000000" w:themeColor="text1"/>
          <w:shd w:val="clear" w:color="auto" w:fill="FFFFFF"/>
        </w:rPr>
        <w:t xml:space="preserve"> and success</w:t>
      </w:r>
      <w:r w:rsidR="00C93539" w:rsidRPr="00C9510B">
        <w:rPr>
          <w:rFonts w:ascii="Arial" w:hAnsi="Arial" w:cs="Arial"/>
          <w:color w:val="000000" w:themeColor="text1"/>
          <w:shd w:val="clear" w:color="auto" w:fill="FFFFFF"/>
        </w:rPr>
        <w:t xml:space="preserve">. </w:t>
      </w:r>
    </w:p>
    <w:p w14:paraId="217ABE83" w14:textId="258E7D13" w:rsidR="004D18D2" w:rsidRPr="00C9510B" w:rsidRDefault="00C93539" w:rsidP="00C9510B">
      <w:pPr>
        <w:spacing w:line="360" w:lineRule="auto"/>
        <w:jc w:val="both"/>
        <w:rPr>
          <w:rFonts w:ascii="Arial" w:hAnsi="Arial" w:cs="Arial"/>
          <w:color w:val="000000" w:themeColor="text1"/>
          <w:shd w:val="clear" w:color="auto" w:fill="FFFFFF"/>
        </w:rPr>
      </w:pPr>
      <w:r w:rsidRPr="00C9510B">
        <w:rPr>
          <w:rFonts w:ascii="Arial" w:hAnsi="Arial" w:cs="Arial"/>
          <w:color w:val="000000" w:themeColor="text1"/>
          <w:shd w:val="clear" w:color="auto" w:fill="FFFFFF"/>
        </w:rPr>
        <w:lastRenderedPageBreak/>
        <w:t>According to available Government statistics (Department for Education, 2017) children with ASD on average, do not achieve the same levels of academic attainment as their non-autistic peers. Even though practitioners</w:t>
      </w:r>
      <w:r w:rsidR="00BA4CD5" w:rsidRPr="00C9510B">
        <w:rPr>
          <w:rFonts w:ascii="Arial" w:hAnsi="Arial" w:cs="Arial"/>
          <w:color w:val="000000" w:themeColor="text1"/>
        </w:rPr>
        <w:t xml:space="preserve"> identify and remove barriers</w:t>
      </w:r>
      <w:r w:rsidR="005A2A0A" w:rsidRPr="00C9510B">
        <w:rPr>
          <w:rFonts w:ascii="Arial" w:hAnsi="Arial" w:cs="Arial"/>
          <w:color w:val="000000" w:themeColor="text1"/>
        </w:rPr>
        <w:t xml:space="preserve"> </w:t>
      </w:r>
      <w:r w:rsidR="00BA4CD5" w:rsidRPr="00C9510B">
        <w:rPr>
          <w:rFonts w:ascii="Arial" w:hAnsi="Arial" w:cs="Arial"/>
          <w:color w:val="000000" w:themeColor="text1"/>
        </w:rPr>
        <w:t>that children with ASD may face</w:t>
      </w:r>
      <w:r w:rsidR="005A2A0A" w:rsidRPr="00C9510B">
        <w:rPr>
          <w:rFonts w:ascii="Arial" w:hAnsi="Arial" w:cs="Arial"/>
          <w:color w:val="000000" w:themeColor="text1"/>
        </w:rPr>
        <w:t xml:space="preserve">, by </w:t>
      </w:r>
      <w:r w:rsidR="005A2A0A" w:rsidRPr="00C9510B">
        <w:rPr>
          <w:rFonts w:ascii="Arial" w:hAnsi="Arial" w:cs="Arial"/>
          <w:color w:val="000000" w:themeColor="text1"/>
        </w:rPr>
        <w:t>fostering teaching approaches</w:t>
      </w:r>
      <w:r w:rsidR="00BA4CD5" w:rsidRPr="00C9510B">
        <w:rPr>
          <w:rFonts w:ascii="Arial" w:hAnsi="Arial" w:cs="Arial"/>
          <w:color w:val="000000" w:themeColor="text1"/>
        </w:rPr>
        <w:t xml:space="preserve"> to allow them to get the most of out their education. </w:t>
      </w:r>
      <w:r w:rsidR="005A2A0A" w:rsidRPr="00C9510B">
        <w:rPr>
          <w:rFonts w:ascii="Arial" w:hAnsi="Arial" w:cs="Arial"/>
          <w:color w:val="000000" w:themeColor="text1"/>
          <w:shd w:val="clear" w:color="auto" w:fill="FFFFFF"/>
        </w:rPr>
        <w:t xml:space="preserve">Children and </w:t>
      </w:r>
      <w:r w:rsidR="005A2A0A" w:rsidRPr="00C9510B">
        <w:rPr>
          <w:rFonts w:ascii="Arial" w:hAnsi="Arial" w:cs="Arial"/>
          <w:color w:val="000000" w:themeColor="text1"/>
        </w:rPr>
        <w:t>practitioners alike, still face great pressures, practitioner in meeting the needs of children with widely diverse backgrounds and abilities and children achieving in such a large and distracting environment of mainstream settings</w:t>
      </w:r>
      <w:r w:rsidR="00BB35D6" w:rsidRPr="00C9510B">
        <w:rPr>
          <w:rFonts w:ascii="Arial" w:hAnsi="Arial" w:cs="Arial"/>
          <w:color w:val="000000" w:themeColor="text1"/>
        </w:rPr>
        <w:t xml:space="preserve">() </w:t>
      </w:r>
      <w:r w:rsidR="005A2A0A" w:rsidRPr="00C9510B">
        <w:rPr>
          <w:rFonts w:ascii="Arial" w:hAnsi="Arial" w:cs="Arial"/>
          <w:color w:val="000000" w:themeColor="text1"/>
        </w:rPr>
        <w:t xml:space="preserve">. </w:t>
      </w:r>
      <w:r w:rsidR="005A2A0A" w:rsidRPr="00C9510B">
        <w:rPr>
          <w:rFonts w:ascii="Arial" w:hAnsi="Arial" w:cs="Arial"/>
          <w:color w:val="000000" w:themeColor="text1"/>
        </w:rPr>
        <w:t xml:space="preserve">To ensure children with ASD thrive, practitioners </w:t>
      </w:r>
      <w:r w:rsidR="00BA4CD5" w:rsidRPr="00C9510B">
        <w:rPr>
          <w:rFonts w:ascii="Arial" w:hAnsi="Arial" w:cs="Arial"/>
          <w:color w:val="000000" w:themeColor="text1"/>
        </w:rPr>
        <w:t>facilitate learning through differentiated learning opportunities,</w:t>
      </w:r>
      <w:r w:rsidR="0021231A" w:rsidRPr="00C9510B">
        <w:rPr>
          <w:rFonts w:ascii="Arial" w:hAnsi="Arial" w:cs="Arial"/>
          <w:color w:val="000000" w:themeColor="text1"/>
        </w:rPr>
        <w:t xml:space="preserve"> </w:t>
      </w:r>
      <w:r w:rsidRPr="00C9510B">
        <w:rPr>
          <w:rFonts w:ascii="Arial" w:hAnsi="Arial" w:cs="Arial"/>
          <w:color w:val="000000" w:themeColor="text1"/>
          <w:shd w:val="clear" w:color="auto" w:fill="FFFFFF"/>
        </w:rPr>
        <w:t>mak</w:t>
      </w:r>
      <w:r w:rsidR="00BA4CD5" w:rsidRPr="00C9510B">
        <w:rPr>
          <w:rFonts w:ascii="Arial" w:hAnsi="Arial" w:cs="Arial"/>
          <w:color w:val="000000" w:themeColor="text1"/>
          <w:shd w:val="clear" w:color="auto" w:fill="FFFFFF"/>
        </w:rPr>
        <w:t>ing</w:t>
      </w:r>
      <w:r w:rsidRPr="00C9510B">
        <w:rPr>
          <w:rFonts w:ascii="Arial" w:hAnsi="Arial" w:cs="Arial"/>
          <w:color w:val="000000" w:themeColor="text1"/>
          <w:shd w:val="clear" w:color="auto" w:fill="FFFFFF"/>
        </w:rPr>
        <w:t xml:space="preserve"> </w:t>
      </w:r>
      <w:r w:rsidR="0021231A" w:rsidRPr="00C9510B">
        <w:rPr>
          <w:rFonts w:ascii="Arial" w:hAnsi="Arial" w:cs="Arial"/>
          <w:color w:val="000000" w:themeColor="text1"/>
          <w:shd w:val="clear" w:color="auto" w:fill="FFFFFF"/>
        </w:rPr>
        <w:t xml:space="preserve">environmental </w:t>
      </w:r>
      <w:r w:rsidRPr="00C9510B">
        <w:rPr>
          <w:rFonts w:ascii="Arial" w:hAnsi="Arial" w:cs="Arial"/>
          <w:color w:val="000000" w:themeColor="text1"/>
          <w:shd w:val="clear" w:color="auto" w:fill="FFFFFF"/>
        </w:rPr>
        <w:t xml:space="preserve">adjustments to </w:t>
      </w:r>
      <w:r w:rsidR="00BA4CD5" w:rsidRPr="00C9510B">
        <w:rPr>
          <w:rFonts w:ascii="Arial" w:hAnsi="Arial" w:cs="Arial"/>
          <w:color w:val="000000" w:themeColor="text1"/>
          <w:shd w:val="clear" w:color="auto" w:fill="FFFFFF"/>
        </w:rPr>
        <w:t xml:space="preserve">provide equal opportunities, </w:t>
      </w:r>
      <w:r w:rsidR="0021231A" w:rsidRPr="00C9510B">
        <w:rPr>
          <w:rFonts w:ascii="Arial" w:hAnsi="Arial" w:cs="Arial"/>
          <w:color w:val="000000" w:themeColor="text1"/>
          <w:shd w:val="clear" w:color="auto" w:fill="FFFFFF"/>
        </w:rPr>
        <w:t>a</w:t>
      </w:r>
      <w:r w:rsidR="005A2A0A" w:rsidRPr="00C9510B">
        <w:rPr>
          <w:rFonts w:ascii="Arial" w:hAnsi="Arial" w:cs="Arial"/>
          <w:color w:val="000000" w:themeColor="text1"/>
          <w:shd w:val="clear" w:color="auto" w:fill="FFFFFF"/>
        </w:rPr>
        <w:t xml:space="preserve">nd </w:t>
      </w:r>
      <w:r w:rsidR="00BA4CD5" w:rsidRPr="00C9510B">
        <w:rPr>
          <w:rFonts w:ascii="Arial" w:hAnsi="Arial" w:cs="Arial"/>
          <w:color w:val="000000" w:themeColor="text1"/>
          <w:shd w:val="clear" w:color="auto" w:fill="FFFFFF"/>
        </w:rPr>
        <w:t>support</w:t>
      </w:r>
      <w:r w:rsidRPr="00C9510B">
        <w:rPr>
          <w:rFonts w:ascii="Arial" w:hAnsi="Arial" w:cs="Arial"/>
          <w:color w:val="000000" w:themeColor="text1"/>
          <w:shd w:val="clear" w:color="auto" w:fill="FFFFFF"/>
        </w:rPr>
        <w:t xml:space="preserve"> children with ASD </w:t>
      </w:r>
      <w:r w:rsidR="005A2A0A" w:rsidRPr="00C9510B">
        <w:rPr>
          <w:rFonts w:ascii="Arial" w:hAnsi="Arial" w:cs="Arial"/>
          <w:color w:val="000000" w:themeColor="text1"/>
          <w:shd w:val="clear" w:color="auto" w:fill="FFFFFF"/>
        </w:rPr>
        <w:t xml:space="preserve">through </w:t>
      </w:r>
      <w:r w:rsidR="00BA4CD5" w:rsidRPr="00C9510B">
        <w:rPr>
          <w:rFonts w:ascii="Arial" w:hAnsi="Arial" w:cs="Arial"/>
          <w:color w:val="000000" w:themeColor="text1"/>
          <w:shd w:val="clear" w:color="auto" w:fill="FFFFFF"/>
        </w:rPr>
        <w:t xml:space="preserve">inclusion </w:t>
      </w:r>
      <w:r w:rsidR="005A2A0A" w:rsidRPr="00C9510B">
        <w:rPr>
          <w:rFonts w:ascii="Arial" w:hAnsi="Arial" w:cs="Arial"/>
          <w:color w:val="000000" w:themeColor="text1"/>
          <w:shd w:val="clear" w:color="auto" w:fill="FFFFFF"/>
        </w:rPr>
        <w:t>of</w:t>
      </w:r>
      <w:r w:rsidR="00BA4CD5" w:rsidRPr="00C9510B">
        <w:rPr>
          <w:rFonts w:ascii="Arial" w:hAnsi="Arial" w:cs="Arial"/>
          <w:color w:val="000000" w:themeColor="text1"/>
          <w:shd w:val="clear" w:color="auto" w:fill="FFFFFF"/>
        </w:rPr>
        <w:t xml:space="preserve"> school life with peers </w:t>
      </w:r>
      <w:r w:rsidRPr="00C9510B">
        <w:rPr>
          <w:rFonts w:ascii="Arial" w:hAnsi="Arial" w:cs="Arial"/>
          <w:color w:val="000000" w:themeColor="text1"/>
          <w:shd w:val="clear" w:color="auto" w:fill="FFFFFF"/>
        </w:rPr>
        <w:t xml:space="preserve">(Reagan, 2012). </w:t>
      </w:r>
      <w:r w:rsidR="005A2A0A" w:rsidRPr="00C9510B">
        <w:rPr>
          <w:rFonts w:ascii="Arial" w:hAnsi="Arial" w:cs="Arial"/>
          <w:color w:val="000000" w:themeColor="text1"/>
          <w:shd w:val="clear" w:color="auto" w:fill="FFFFFF"/>
        </w:rPr>
        <w:t xml:space="preserve">However, with </w:t>
      </w:r>
      <w:r w:rsidR="005A2A0A" w:rsidRPr="00C9510B">
        <w:rPr>
          <w:rFonts w:ascii="Arial" w:hAnsi="Arial" w:cs="Arial"/>
          <w:color w:val="000000" w:themeColor="text1"/>
        </w:rPr>
        <w:t>l</w:t>
      </w:r>
      <w:r w:rsidRPr="00C9510B">
        <w:rPr>
          <w:rFonts w:ascii="Arial" w:hAnsi="Arial" w:cs="Arial"/>
          <w:color w:val="000000" w:themeColor="text1"/>
        </w:rPr>
        <w:t>arge</w:t>
      </w:r>
      <w:r w:rsidR="0021231A" w:rsidRPr="00C9510B">
        <w:rPr>
          <w:rFonts w:ascii="Arial" w:hAnsi="Arial" w:cs="Arial"/>
          <w:color w:val="000000" w:themeColor="text1"/>
        </w:rPr>
        <w:t>r</w:t>
      </w:r>
      <w:r w:rsidRPr="00C9510B">
        <w:rPr>
          <w:rFonts w:ascii="Arial" w:hAnsi="Arial" w:cs="Arial"/>
          <w:color w:val="000000" w:themeColor="text1"/>
        </w:rPr>
        <w:t xml:space="preserve"> class sizes </w:t>
      </w:r>
      <w:r w:rsidR="00BB35D6" w:rsidRPr="00C9510B">
        <w:rPr>
          <w:rFonts w:ascii="Arial" w:hAnsi="Arial" w:cs="Arial"/>
          <w:color w:val="000000" w:themeColor="text1"/>
        </w:rPr>
        <w:t>and</w:t>
      </w:r>
      <w:r w:rsidRPr="00C9510B">
        <w:rPr>
          <w:rFonts w:ascii="Arial" w:hAnsi="Arial" w:cs="Arial"/>
          <w:color w:val="000000" w:themeColor="text1"/>
        </w:rPr>
        <w:t xml:space="preserve"> demands to ensure</w:t>
      </w:r>
      <w:r w:rsidR="0021231A" w:rsidRPr="00C9510B">
        <w:rPr>
          <w:rFonts w:ascii="Arial" w:hAnsi="Arial" w:cs="Arial"/>
          <w:color w:val="000000" w:themeColor="text1"/>
        </w:rPr>
        <w:t xml:space="preserve"> ‘normal’ children’s progress is secure against</w:t>
      </w:r>
      <w:r w:rsidRPr="00C9510B">
        <w:rPr>
          <w:rFonts w:ascii="Arial" w:hAnsi="Arial" w:cs="Arial"/>
          <w:color w:val="000000" w:themeColor="text1"/>
        </w:rPr>
        <w:t xml:space="preserve"> the ever-increasing outcomes of achievement</w:t>
      </w:r>
      <w:r w:rsidR="005A2A0A" w:rsidRPr="00C9510B">
        <w:rPr>
          <w:rFonts w:ascii="Arial" w:hAnsi="Arial" w:cs="Arial"/>
          <w:color w:val="000000" w:themeColor="text1"/>
        </w:rPr>
        <w:t>, children with ASD are left unnoticed</w:t>
      </w:r>
      <w:r w:rsidRPr="00C9510B">
        <w:rPr>
          <w:rFonts w:ascii="Arial" w:hAnsi="Arial" w:cs="Arial"/>
          <w:color w:val="000000" w:themeColor="text1"/>
        </w:rPr>
        <w:t>.</w:t>
      </w:r>
      <w:r w:rsidR="00053096" w:rsidRPr="00C9510B">
        <w:rPr>
          <w:rFonts w:ascii="Arial" w:hAnsi="Arial" w:cs="Arial"/>
          <w:color w:val="000000" w:themeColor="text1"/>
        </w:rPr>
        <w:t xml:space="preserve"> </w:t>
      </w:r>
      <w:r w:rsidR="00C71FB6" w:rsidRPr="00C9510B">
        <w:rPr>
          <w:rFonts w:ascii="Arial" w:hAnsi="Arial" w:cs="Arial"/>
          <w:color w:val="000000" w:themeColor="text1"/>
        </w:rPr>
        <w:t xml:space="preserve">Saggers et al. </w:t>
      </w:r>
      <w:r w:rsidR="00C00A39" w:rsidRPr="00C9510B">
        <w:rPr>
          <w:rFonts w:ascii="Arial" w:hAnsi="Arial" w:cs="Arial"/>
          <w:color w:val="000000" w:themeColor="text1"/>
        </w:rPr>
        <w:t>(</w:t>
      </w:r>
      <w:r w:rsidR="00C71FB6" w:rsidRPr="00C9510B">
        <w:rPr>
          <w:rFonts w:ascii="Arial" w:hAnsi="Arial" w:cs="Arial"/>
          <w:color w:val="000000" w:themeColor="text1"/>
        </w:rPr>
        <w:t xml:space="preserve">2018) </w:t>
      </w:r>
      <w:r w:rsidR="00C00A39" w:rsidRPr="00C9510B">
        <w:rPr>
          <w:rFonts w:ascii="Arial" w:hAnsi="Arial" w:cs="Arial"/>
          <w:color w:val="000000" w:themeColor="text1"/>
        </w:rPr>
        <w:t xml:space="preserve">declares </w:t>
      </w:r>
      <w:r w:rsidR="0021231A" w:rsidRPr="00C9510B">
        <w:rPr>
          <w:rFonts w:ascii="Arial" w:hAnsi="Arial" w:cs="Arial"/>
          <w:color w:val="000000" w:themeColor="text1"/>
        </w:rPr>
        <w:t xml:space="preserve">the impact of </w:t>
      </w:r>
      <w:r w:rsidR="00C00A39" w:rsidRPr="00C9510B">
        <w:rPr>
          <w:rFonts w:ascii="Arial" w:hAnsi="Arial" w:cs="Arial"/>
          <w:color w:val="000000" w:themeColor="text1"/>
        </w:rPr>
        <w:t xml:space="preserve">having </w:t>
      </w:r>
      <w:r w:rsidRPr="00C9510B">
        <w:rPr>
          <w:rFonts w:ascii="Arial" w:hAnsi="Arial" w:cs="Arial"/>
          <w:color w:val="000000" w:themeColor="text1"/>
        </w:rPr>
        <w:t>large</w:t>
      </w:r>
      <w:r w:rsidR="0021231A" w:rsidRPr="00C9510B">
        <w:rPr>
          <w:rFonts w:ascii="Arial" w:hAnsi="Arial" w:cs="Arial"/>
          <w:color w:val="000000" w:themeColor="text1"/>
        </w:rPr>
        <w:t xml:space="preserve"> sized</w:t>
      </w:r>
      <w:r w:rsidRPr="00C9510B">
        <w:rPr>
          <w:rFonts w:ascii="Arial" w:hAnsi="Arial" w:cs="Arial"/>
          <w:color w:val="000000" w:themeColor="text1"/>
        </w:rPr>
        <w:t xml:space="preserve"> class</w:t>
      </w:r>
      <w:r w:rsidR="0021231A" w:rsidRPr="00C9510B">
        <w:rPr>
          <w:rFonts w:ascii="Arial" w:hAnsi="Arial" w:cs="Arial"/>
          <w:color w:val="000000" w:themeColor="text1"/>
        </w:rPr>
        <w:t>,</w:t>
      </w:r>
      <w:r w:rsidRPr="00C9510B">
        <w:rPr>
          <w:rFonts w:ascii="Arial" w:hAnsi="Arial" w:cs="Arial"/>
          <w:color w:val="000000" w:themeColor="text1"/>
        </w:rPr>
        <w:t xml:space="preserve"> crowded and noisy </w:t>
      </w:r>
      <w:r w:rsidR="00C00A39" w:rsidRPr="00C9510B">
        <w:rPr>
          <w:rFonts w:ascii="Arial" w:hAnsi="Arial" w:cs="Arial"/>
          <w:color w:val="000000" w:themeColor="text1"/>
        </w:rPr>
        <w:t xml:space="preserve">classrooms </w:t>
      </w:r>
      <w:r w:rsidR="0021231A" w:rsidRPr="00C9510B">
        <w:rPr>
          <w:rFonts w:ascii="Arial" w:hAnsi="Arial" w:cs="Arial"/>
          <w:color w:val="000000" w:themeColor="text1"/>
        </w:rPr>
        <w:t>with</w:t>
      </w:r>
      <w:r w:rsidRPr="00C9510B">
        <w:rPr>
          <w:rFonts w:ascii="Arial" w:hAnsi="Arial" w:cs="Arial"/>
          <w:color w:val="000000" w:themeColor="text1"/>
        </w:rPr>
        <w:t xml:space="preserve"> the constant changes in displays</w:t>
      </w:r>
      <w:r w:rsidR="00C00A39" w:rsidRPr="00C9510B">
        <w:rPr>
          <w:rFonts w:ascii="Arial" w:hAnsi="Arial" w:cs="Arial"/>
          <w:color w:val="000000" w:themeColor="text1"/>
        </w:rPr>
        <w:t xml:space="preserve"> and</w:t>
      </w:r>
      <w:r w:rsidRPr="00C9510B">
        <w:rPr>
          <w:rFonts w:ascii="Arial" w:hAnsi="Arial" w:cs="Arial"/>
          <w:color w:val="000000" w:themeColor="text1"/>
        </w:rPr>
        <w:t xml:space="preserve"> resources prevent children with ASD </w:t>
      </w:r>
      <w:r w:rsidR="0021231A" w:rsidRPr="00C9510B">
        <w:rPr>
          <w:rFonts w:ascii="Arial" w:hAnsi="Arial" w:cs="Arial"/>
          <w:color w:val="000000" w:themeColor="text1"/>
        </w:rPr>
        <w:t xml:space="preserve">from </w:t>
      </w:r>
      <w:r w:rsidRPr="00C9510B">
        <w:rPr>
          <w:rFonts w:ascii="Arial" w:hAnsi="Arial" w:cs="Arial"/>
          <w:color w:val="000000" w:themeColor="text1"/>
        </w:rPr>
        <w:t>engaging in learning as there is too much distraction around them</w:t>
      </w:r>
      <w:r w:rsidR="0021231A" w:rsidRPr="00C9510B">
        <w:rPr>
          <w:rFonts w:ascii="Arial" w:hAnsi="Arial" w:cs="Arial"/>
          <w:color w:val="000000" w:themeColor="text1"/>
        </w:rPr>
        <w:t>.</w:t>
      </w:r>
      <w:r w:rsidR="00BB35D6" w:rsidRPr="00C9510B">
        <w:rPr>
          <w:rFonts w:ascii="Arial" w:hAnsi="Arial" w:cs="Arial"/>
          <w:color w:val="000000" w:themeColor="text1"/>
        </w:rPr>
        <w:t xml:space="preserve"> Leaving children with ASD becoming withdrawn and isolated.</w:t>
      </w:r>
      <w:r w:rsidRPr="00C9510B">
        <w:rPr>
          <w:rFonts w:ascii="Arial" w:hAnsi="Arial" w:cs="Arial"/>
          <w:color w:val="000000" w:themeColor="text1"/>
        </w:rPr>
        <w:t xml:space="preserve"> </w:t>
      </w:r>
      <w:r w:rsidR="00053096" w:rsidRPr="00C9510B">
        <w:rPr>
          <w:rFonts w:ascii="Arial" w:hAnsi="Arial" w:cs="Arial"/>
          <w:color w:val="000000" w:themeColor="text1"/>
        </w:rPr>
        <w:t>Likewise,</w:t>
      </w:r>
      <w:r w:rsidR="00705D95" w:rsidRPr="00C9510B">
        <w:rPr>
          <w:rFonts w:ascii="Arial" w:hAnsi="Arial" w:cs="Arial"/>
          <w:color w:val="000000" w:themeColor="text1"/>
        </w:rPr>
        <w:t xml:space="preserve"> </w:t>
      </w:r>
      <w:r w:rsidR="0021231A" w:rsidRPr="00C9510B">
        <w:rPr>
          <w:rFonts w:ascii="Arial" w:hAnsi="Arial" w:cs="Arial"/>
          <w:color w:val="000000" w:themeColor="text1"/>
        </w:rPr>
        <w:t xml:space="preserve">Rubenstein (2015) states </w:t>
      </w:r>
      <w:r w:rsidR="0021231A" w:rsidRPr="00C9510B">
        <w:rPr>
          <w:rFonts w:ascii="Arial" w:hAnsi="Arial" w:cs="Arial"/>
          <w:color w:val="000000" w:themeColor="text1"/>
          <w:shd w:val="clear" w:color="auto" w:fill="FFFFFF"/>
        </w:rPr>
        <w:t xml:space="preserve">most mainstream schools are unequipped to provide quality teaching and </w:t>
      </w:r>
      <w:r w:rsidR="00BB35D6" w:rsidRPr="00C9510B">
        <w:rPr>
          <w:rFonts w:ascii="Arial" w:hAnsi="Arial" w:cs="Arial"/>
          <w:color w:val="000000" w:themeColor="text1"/>
          <w:shd w:val="clear" w:color="auto" w:fill="FFFFFF"/>
        </w:rPr>
        <w:t xml:space="preserve">a </w:t>
      </w:r>
      <w:r w:rsidR="0021231A" w:rsidRPr="00C9510B">
        <w:rPr>
          <w:rFonts w:ascii="Arial" w:hAnsi="Arial" w:cs="Arial"/>
          <w:color w:val="000000" w:themeColor="text1"/>
          <w:shd w:val="clear" w:color="auto" w:fill="FFFFFF"/>
        </w:rPr>
        <w:t xml:space="preserve">supportive environment that children with ASD need, </w:t>
      </w:r>
      <w:r w:rsidR="005A2A0A" w:rsidRPr="00C9510B">
        <w:rPr>
          <w:rFonts w:ascii="Arial" w:hAnsi="Arial" w:cs="Arial"/>
          <w:color w:val="000000" w:themeColor="text1"/>
          <w:shd w:val="clear" w:color="auto" w:fill="FFFFFF"/>
        </w:rPr>
        <w:t xml:space="preserve">suggesting it is </w:t>
      </w:r>
      <w:r w:rsidR="0021231A" w:rsidRPr="00C9510B">
        <w:rPr>
          <w:rFonts w:ascii="Arial" w:hAnsi="Arial" w:cs="Arial"/>
          <w:color w:val="000000" w:themeColor="text1"/>
          <w:shd w:val="clear" w:color="auto" w:fill="FFFFFF"/>
        </w:rPr>
        <w:t>due to lack of knowledge and understanding, attitudes of practitioners and resources.</w:t>
      </w:r>
      <w:r w:rsidR="009045A4" w:rsidRPr="00C9510B">
        <w:rPr>
          <w:rFonts w:ascii="Arial" w:hAnsi="Arial" w:cs="Arial"/>
          <w:color w:val="000000" w:themeColor="text1"/>
        </w:rPr>
        <w:t xml:space="preserve"> </w:t>
      </w:r>
      <w:r w:rsidR="005A2A0A" w:rsidRPr="00C9510B">
        <w:rPr>
          <w:rFonts w:ascii="Arial" w:hAnsi="Arial" w:cs="Arial"/>
          <w:color w:val="000000" w:themeColor="text1"/>
        </w:rPr>
        <w:t xml:space="preserve">Although, </w:t>
      </w:r>
      <w:proofErr w:type="spellStart"/>
      <w:r w:rsidR="005A2A0A" w:rsidRPr="00C9510B">
        <w:rPr>
          <w:rFonts w:ascii="Arial" w:hAnsi="Arial" w:cs="Arial"/>
          <w:color w:val="000000" w:themeColor="text1"/>
        </w:rPr>
        <w:t>Boutot</w:t>
      </w:r>
      <w:proofErr w:type="spellEnd"/>
      <w:r w:rsidR="005A2A0A" w:rsidRPr="00C9510B">
        <w:rPr>
          <w:rFonts w:ascii="Arial" w:hAnsi="Arial" w:cs="Arial"/>
          <w:color w:val="000000" w:themeColor="text1"/>
        </w:rPr>
        <w:t xml:space="preserve"> and Bryant (2005) believe mainstream educational classrooms, unlike special educational schools, are able to provide children with ASD the opportunities to develop social skills alongside peers. </w:t>
      </w:r>
      <w:r w:rsidR="009045A4" w:rsidRPr="00C9510B">
        <w:rPr>
          <w:rFonts w:ascii="Arial" w:hAnsi="Arial" w:cs="Arial"/>
          <w:color w:val="000000" w:themeColor="text1"/>
        </w:rPr>
        <w:t>Not having sufficient understanding or appropriate attitudes towards children with ASD, has the potential to exclude them</w:t>
      </w:r>
      <w:r w:rsidR="00053096" w:rsidRPr="00C9510B">
        <w:rPr>
          <w:rFonts w:ascii="Arial" w:hAnsi="Arial" w:cs="Arial"/>
          <w:color w:val="000000" w:themeColor="text1"/>
        </w:rPr>
        <w:t xml:space="preserve"> f</w:t>
      </w:r>
      <w:r w:rsidR="00BB35D6" w:rsidRPr="00C9510B">
        <w:rPr>
          <w:rFonts w:ascii="Arial" w:hAnsi="Arial" w:cs="Arial"/>
          <w:color w:val="000000" w:themeColor="text1"/>
        </w:rPr>
        <w:t>rom</w:t>
      </w:r>
      <w:r w:rsidR="00053096" w:rsidRPr="00C9510B">
        <w:rPr>
          <w:rFonts w:ascii="Arial" w:hAnsi="Arial" w:cs="Arial"/>
          <w:color w:val="000000" w:themeColor="text1"/>
        </w:rPr>
        <w:t xml:space="preserve"> learning and interacting,</w:t>
      </w:r>
      <w:r w:rsidR="009045A4" w:rsidRPr="00C9510B">
        <w:rPr>
          <w:rFonts w:ascii="Arial" w:hAnsi="Arial" w:cs="Arial"/>
          <w:color w:val="000000" w:themeColor="text1"/>
        </w:rPr>
        <w:t xml:space="preserve"> </w:t>
      </w:r>
      <w:r w:rsidR="00BB35D6" w:rsidRPr="00C9510B">
        <w:rPr>
          <w:rFonts w:ascii="Arial" w:hAnsi="Arial" w:cs="Arial"/>
          <w:color w:val="000000" w:themeColor="text1"/>
        </w:rPr>
        <w:t xml:space="preserve">negatively </w:t>
      </w:r>
      <w:r w:rsidR="009045A4" w:rsidRPr="00C9510B">
        <w:rPr>
          <w:rFonts w:ascii="Arial" w:hAnsi="Arial" w:cs="Arial"/>
          <w:color w:val="000000" w:themeColor="text1"/>
        </w:rPr>
        <w:t>impact</w:t>
      </w:r>
      <w:r w:rsidR="00053096" w:rsidRPr="00C9510B">
        <w:rPr>
          <w:rFonts w:ascii="Arial" w:hAnsi="Arial" w:cs="Arial"/>
          <w:color w:val="000000" w:themeColor="text1"/>
        </w:rPr>
        <w:t>ing</w:t>
      </w:r>
      <w:r w:rsidR="009045A4" w:rsidRPr="00C9510B">
        <w:rPr>
          <w:rFonts w:ascii="Arial" w:hAnsi="Arial" w:cs="Arial"/>
          <w:color w:val="000000" w:themeColor="text1"/>
        </w:rPr>
        <w:t xml:space="preserve"> on behaviours and </w:t>
      </w:r>
      <w:r w:rsidR="00053096" w:rsidRPr="00C9510B">
        <w:rPr>
          <w:rFonts w:ascii="Arial" w:hAnsi="Arial" w:cs="Arial"/>
          <w:color w:val="000000" w:themeColor="text1"/>
        </w:rPr>
        <w:t>developmental success</w:t>
      </w:r>
      <w:r w:rsidR="00BB35D6" w:rsidRPr="00C9510B">
        <w:rPr>
          <w:rFonts w:ascii="Arial" w:hAnsi="Arial" w:cs="Arial"/>
          <w:color w:val="000000" w:themeColor="text1"/>
        </w:rPr>
        <w:t xml:space="preserve"> (Autism Wales, no date)</w:t>
      </w:r>
      <w:r w:rsidR="009045A4" w:rsidRPr="00C9510B">
        <w:rPr>
          <w:rFonts w:ascii="Arial" w:hAnsi="Arial" w:cs="Arial"/>
          <w:color w:val="000000" w:themeColor="text1"/>
        </w:rPr>
        <w:t xml:space="preserve">. </w:t>
      </w:r>
      <w:r w:rsidR="00053096" w:rsidRPr="00C9510B">
        <w:rPr>
          <w:rFonts w:ascii="Arial" w:hAnsi="Arial" w:cs="Arial"/>
          <w:color w:val="000000" w:themeColor="text1"/>
        </w:rPr>
        <w:t>The c</w:t>
      </w:r>
      <w:r w:rsidR="009045A4" w:rsidRPr="00C9510B">
        <w:rPr>
          <w:rFonts w:ascii="Arial" w:hAnsi="Arial" w:cs="Arial"/>
          <w:color w:val="000000" w:themeColor="text1"/>
        </w:rPr>
        <w:t>onsequences</w:t>
      </w:r>
      <w:r w:rsidR="00053096" w:rsidRPr="00C9510B">
        <w:rPr>
          <w:rFonts w:ascii="Arial" w:hAnsi="Arial" w:cs="Arial"/>
          <w:color w:val="000000" w:themeColor="text1"/>
        </w:rPr>
        <w:t xml:space="preserve">, </w:t>
      </w:r>
      <w:r w:rsidR="009045A4" w:rsidRPr="00C9510B">
        <w:rPr>
          <w:rFonts w:ascii="Arial" w:hAnsi="Arial" w:cs="Arial"/>
          <w:color w:val="000000" w:themeColor="text1"/>
        </w:rPr>
        <w:t xml:space="preserve">prevent children with ASD </w:t>
      </w:r>
      <w:r w:rsidR="00053096" w:rsidRPr="00C9510B">
        <w:rPr>
          <w:rFonts w:ascii="Arial" w:hAnsi="Arial" w:cs="Arial"/>
          <w:color w:val="000000" w:themeColor="text1"/>
        </w:rPr>
        <w:t>in</w:t>
      </w:r>
      <w:r w:rsidR="009045A4" w:rsidRPr="00C9510B">
        <w:rPr>
          <w:rFonts w:ascii="Arial" w:hAnsi="Arial" w:cs="Arial"/>
          <w:color w:val="000000" w:themeColor="text1"/>
        </w:rPr>
        <w:t xml:space="preserve"> achiev</w:t>
      </w:r>
      <w:r w:rsidR="00053096" w:rsidRPr="00C9510B">
        <w:rPr>
          <w:rFonts w:ascii="Arial" w:hAnsi="Arial" w:cs="Arial"/>
          <w:color w:val="000000" w:themeColor="text1"/>
        </w:rPr>
        <w:t>ing</w:t>
      </w:r>
      <w:r w:rsidR="009045A4" w:rsidRPr="00C9510B">
        <w:rPr>
          <w:rFonts w:ascii="Arial" w:hAnsi="Arial" w:cs="Arial"/>
          <w:color w:val="000000" w:themeColor="text1"/>
        </w:rPr>
        <w:t xml:space="preserve"> </w:t>
      </w:r>
      <w:r w:rsidR="00053096" w:rsidRPr="00C9510B">
        <w:rPr>
          <w:rFonts w:ascii="Arial" w:hAnsi="Arial" w:cs="Arial"/>
          <w:color w:val="000000" w:themeColor="text1"/>
        </w:rPr>
        <w:t xml:space="preserve">an </w:t>
      </w:r>
      <w:r w:rsidR="009045A4" w:rsidRPr="00C9510B">
        <w:rPr>
          <w:rFonts w:ascii="Arial" w:hAnsi="Arial" w:cs="Arial"/>
          <w:color w:val="000000" w:themeColor="text1"/>
        </w:rPr>
        <w:t>education and heighten</w:t>
      </w:r>
      <w:r w:rsidR="00D529B6" w:rsidRPr="00C9510B">
        <w:rPr>
          <w:rFonts w:ascii="Arial" w:hAnsi="Arial" w:cs="Arial"/>
          <w:color w:val="000000" w:themeColor="text1"/>
        </w:rPr>
        <w:t>s</w:t>
      </w:r>
      <w:r w:rsidR="009045A4" w:rsidRPr="00C9510B">
        <w:rPr>
          <w:rFonts w:ascii="Arial" w:hAnsi="Arial" w:cs="Arial"/>
          <w:color w:val="000000" w:themeColor="text1"/>
        </w:rPr>
        <w:t xml:space="preserve"> the risk of being unemployed in adulthood. </w:t>
      </w:r>
      <w:r w:rsidR="009045A4" w:rsidRPr="00C9510B">
        <w:rPr>
          <w:rFonts w:ascii="Arial" w:hAnsi="Arial" w:cs="Arial"/>
          <w:color w:val="000000" w:themeColor="text1"/>
          <w:shd w:val="clear" w:color="auto" w:fill="FFFFFF"/>
        </w:rPr>
        <w:t xml:space="preserve">To reduce risks and </w:t>
      </w:r>
      <w:r w:rsidR="00053096" w:rsidRPr="00C9510B">
        <w:rPr>
          <w:rFonts w:ascii="Arial" w:hAnsi="Arial" w:cs="Arial"/>
          <w:color w:val="000000" w:themeColor="text1"/>
          <w:shd w:val="clear" w:color="auto" w:fill="FFFFFF"/>
        </w:rPr>
        <w:t xml:space="preserve">potential </w:t>
      </w:r>
      <w:r w:rsidR="009045A4" w:rsidRPr="00C9510B">
        <w:rPr>
          <w:rFonts w:ascii="Arial" w:hAnsi="Arial" w:cs="Arial"/>
          <w:color w:val="000000" w:themeColor="text1"/>
          <w:shd w:val="clear" w:color="auto" w:fill="FFFFFF"/>
        </w:rPr>
        <w:t>impact</w:t>
      </w:r>
      <w:r w:rsidR="00053096" w:rsidRPr="00C9510B">
        <w:rPr>
          <w:rFonts w:ascii="Arial" w:hAnsi="Arial" w:cs="Arial"/>
          <w:color w:val="000000" w:themeColor="text1"/>
          <w:shd w:val="clear" w:color="auto" w:fill="FFFFFF"/>
        </w:rPr>
        <w:t>s</w:t>
      </w:r>
      <w:r w:rsidR="009045A4" w:rsidRPr="00C9510B">
        <w:rPr>
          <w:rFonts w:ascii="Arial" w:hAnsi="Arial" w:cs="Arial"/>
          <w:color w:val="000000" w:themeColor="text1"/>
          <w:shd w:val="clear" w:color="auto" w:fill="FFFFFF"/>
        </w:rPr>
        <w:t xml:space="preserve"> children with ASD may experience, the National Council for Special Education (2010) highlights the significance for societal change in attitudes, beliefs and assumptions about children with ASD, and argue that intensive</w:t>
      </w:r>
      <w:r w:rsidR="00053096" w:rsidRPr="00C9510B">
        <w:rPr>
          <w:rFonts w:ascii="Arial" w:hAnsi="Arial" w:cs="Arial"/>
          <w:color w:val="000000" w:themeColor="text1"/>
          <w:shd w:val="clear" w:color="auto" w:fill="FFFFFF"/>
        </w:rPr>
        <w:t xml:space="preserve"> awareness</w:t>
      </w:r>
      <w:r w:rsidR="009045A4" w:rsidRPr="00C9510B">
        <w:rPr>
          <w:rFonts w:ascii="Arial" w:hAnsi="Arial" w:cs="Arial"/>
          <w:color w:val="000000" w:themeColor="text1"/>
          <w:shd w:val="clear" w:color="auto" w:fill="FFFFFF"/>
        </w:rPr>
        <w:t xml:space="preserve"> training is needed </w:t>
      </w:r>
      <w:r w:rsidR="00053096" w:rsidRPr="00C9510B">
        <w:rPr>
          <w:rFonts w:ascii="Arial" w:hAnsi="Arial" w:cs="Arial"/>
          <w:color w:val="000000" w:themeColor="text1"/>
          <w:shd w:val="clear" w:color="auto" w:fill="FFFFFF"/>
        </w:rPr>
        <w:t xml:space="preserve">for practitioners to </w:t>
      </w:r>
      <w:r w:rsidR="009045A4" w:rsidRPr="00C9510B">
        <w:rPr>
          <w:rFonts w:ascii="Arial" w:hAnsi="Arial" w:cs="Arial"/>
          <w:color w:val="000000" w:themeColor="text1"/>
          <w:shd w:val="clear" w:color="auto" w:fill="FFFFFF"/>
        </w:rPr>
        <w:t>understand the consequences of delivering ‘one size fits all’ teaching pedagogies.</w:t>
      </w:r>
      <w:r w:rsidR="004F0380" w:rsidRPr="00C9510B">
        <w:rPr>
          <w:rFonts w:ascii="Arial" w:hAnsi="Arial" w:cs="Arial"/>
          <w:color w:val="000000" w:themeColor="text1"/>
          <w:shd w:val="clear" w:color="auto" w:fill="FFFFFF"/>
        </w:rPr>
        <w:t xml:space="preserve"> </w:t>
      </w:r>
    </w:p>
    <w:p w14:paraId="56D7645E" w14:textId="18DEF310" w:rsidR="004F1859" w:rsidRPr="00C9510B" w:rsidRDefault="004F1859" w:rsidP="00C9510B">
      <w:pPr>
        <w:spacing w:line="360" w:lineRule="auto"/>
        <w:jc w:val="both"/>
        <w:rPr>
          <w:rFonts w:ascii="Arial" w:hAnsi="Arial" w:cs="Arial"/>
          <w:color w:val="000000" w:themeColor="text1"/>
          <w:shd w:val="clear" w:color="auto" w:fill="FFFFFF"/>
        </w:rPr>
      </w:pPr>
      <w:r w:rsidRPr="00C9510B">
        <w:rPr>
          <w:rFonts w:ascii="Arial" w:hAnsi="Arial" w:cs="Arial"/>
          <w:color w:val="000000" w:themeColor="text1"/>
        </w:rPr>
        <w:t xml:space="preserve">A survey undertaken by Ambitious about Autism </w:t>
      </w:r>
      <w:r w:rsidRPr="00C9510B">
        <w:rPr>
          <w:rStyle w:val="apple-converted-space"/>
          <w:rFonts w:ascii="Arial" w:hAnsi="Arial" w:cs="Arial"/>
          <w:color w:val="000000" w:themeColor="text1"/>
        </w:rPr>
        <w:t>(</w:t>
      </w:r>
      <w:r w:rsidRPr="00C9510B">
        <w:rPr>
          <w:rFonts w:ascii="Arial" w:hAnsi="Arial" w:cs="Arial"/>
          <w:color w:val="000000" w:themeColor="text1"/>
        </w:rPr>
        <w:t xml:space="preserve">2013) found that over half of the teachers included felt they did not have the qualifications nor understanding and </w:t>
      </w:r>
      <w:r w:rsidRPr="00C9510B">
        <w:rPr>
          <w:rFonts w:ascii="Arial" w:hAnsi="Arial" w:cs="Arial"/>
          <w:color w:val="000000" w:themeColor="text1"/>
        </w:rPr>
        <w:lastRenderedPageBreak/>
        <w:t xml:space="preserve">training on the complex needs to fully and adequately support and implement appropriate measures effectively. Experiences for children with ASD who are faced with misconceptions, narrow attitudes and lack of knowledge and understanding practitioners, can have adverse effects on holistic development.  According to </w:t>
      </w:r>
      <w:r w:rsidRPr="00C9510B">
        <w:rPr>
          <w:rFonts w:ascii="Arial" w:hAnsi="Arial" w:cs="Arial"/>
          <w:color w:val="000000" w:themeColor="text1"/>
          <w:shd w:val="clear" w:color="auto" w:fill="FFFFFF"/>
        </w:rPr>
        <w:t xml:space="preserve">Weeks, (2000) </w:t>
      </w:r>
      <w:r w:rsidRPr="00C9510B">
        <w:rPr>
          <w:rFonts w:ascii="Arial" w:hAnsi="Arial" w:cs="Arial"/>
          <w:color w:val="000000" w:themeColor="text1"/>
        </w:rPr>
        <w:t>children with ASD who experience negative experiences</w:t>
      </w:r>
      <w:r w:rsidR="00D46529" w:rsidRPr="00C9510B">
        <w:rPr>
          <w:rFonts w:ascii="Arial" w:hAnsi="Arial" w:cs="Arial"/>
          <w:color w:val="000000" w:themeColor="text1"/>
        </w:rPr>
        <w:t xml:space="preserve"> and </w:t>
      </w:r>
      <w:r w:rsidR="00D46529" w:rsidRPr="00C9510B">
        <w:rPr>
          <w:rFonts w:ascii="Arial" w:hAnsi="Arial" w:cs="Arial"/>
          <w:color w:val="000000" w:themeColor="text1"/>
          <w:shd w:val="clear" w:color="auto" w:fill="FFFFFF"/>
        </w:rPr>
        <w:t>lack of stimulating environment</w:t>
      </w:r>
      <w:r w:rsidR="00D46529" w:rsidRPr="00C9510B">
        <w:rPr>
          <w:rFonts w:ascii="Arial" w:hAnsi="Arial" w:cs="Arial"/>
          <w:color w:val="000000" w:themeColor="text1"/>
          <w:shd w:val="clear" w:color="auto" w:fill="FFFFFF"/>
        </w:rPr>
        <w:t xml:space="preserve">, </w:t>
      </w:r>
      <w:r w:rsidRPr="00C9510B">
        <w:rPr>
          <w:rFonts w:ascii="Arial" w:hAnsi="Arial" w:cs="Arial"/>
          <w:color w:val="000000" w:themeColor="text1"/>
        </w:rPr>
        <w:t xml:space="preserve">tend to display </w:t>
      </w:r>
      <w:r w:rsidRPr="00C9510B">
        <w:rPr>
          <w:rFonts w:ascii="Arial" w:hAnsi="Arial" w:cs="Arial"/>
          <w:color w:val="000000" w:themeColor="text1"/>
          <w:shd w:val="clear" w:color="auto" w:fill="FFFFFF"/>
        </w:rPr>
        <w:t xml:space="preserve">disruptive behaviours </w:t>
      </w:r>
      <w:r w:rsidR="00D529B6" w:rsidRPr="00C9510B">
        <w:rPr>
          <w:rFonts w:ascii="Arial" w:hAnsi="Arial" w:cs="Arial"/>
          <w:color w:val="000000" w:themeColor="text1"/>
          <w:shd w:val="clear" w:color="auto" w:fill="FFFFFF"/>
        </w:rPr>
        <w:t>as the</w:t>
      </w:r>
      <w:r w:rsidRPr="00C9510B">
        <w:rPr>
          <w:rFonts w:ascii="Arial" w:hAnsi="Arial" w:cs="Arial"/>
          <w:color w:val="000000" w:themeColor="text1"/>
          <w:shd w:val="clear" w:color="auto" w:fill="FFFFFF"/>
        </w:rPr>
        <w:t xml:space="preserve"> result of anxiety or frustration.</w:t>
      </w:r>
      <w:r w:rsidRPr="00C9510B">
        <w:rPr>
          <w:rFonts w:ascii="Arial" w:hAnsi="Arial" w:cs="Arial"/>
        </w:rPr>
        <w:t xml:space="preserve"> </w:t>
      </w:r>
      <w:r w:rsidR="004D18D2" w:rsidRPr="00C9510B">
        <w:rPr>
          <w:rFonts w:ascii="Arial" w:hAnsi="Arial" w:cs="Arial"/>
        </w:rPr>
        <w:t>According to Autism speaks (no date)</w:t>
      </w:r>
      <w:r w:rsidRPr="00C9510B">
        <w:rPr>
          <w:rFonts w:ascii="Arial" w:hAnsi="Arial" w:cs="Arial"/>
        </w:rPr>
        <w:t xml:space="preserve"> </w:t>
      </w:r>
      <w:r w:rsidR="004D18D2" w:rsidRPr="00C9510B">
        <w:rPr>
          <w:rFonts w:ascii="Arial" w:hAnsi="Arial" w:cs="Arial"/>
        </w:rPr>
        <w:t xml:space="preserve">a </w:t>
      </w:r>
      <w:r w:rsidR="004D18D2" w:rsidRPr="00C9510B">
        <w:rPr>
          <w:rFonts w:ascii="Arial" w:eastAsiaTheme="minorHAnsi" w:hAnsi="Arial" w:cs="Arial"/>
          <w:lang w:eastAsia="en-US"/>
        </w:rPr>
        <w:t xml:space="preserve">successful school experience for </w:t>
      </w:r>
      <w:r w:rsidR="00D46529" w:rsidRPr="00C9510B">
        <w:rPr>
          <w:rFonts w:ascii="Arial" w:eastAsiaTheme="minorHAnsi" w:hAnsi="Arial" w:cs="Arial"/>
          <w:lang w:eastAsia="en-US"/>
        </w:rPr>
        <w:t xml:space="preserve">a </w:t>
      </w:r>
      <w:r w:rsidR="004D18D2" w:rsidRPr="00C9510B">
        <w:rPr>
          <w:rFonts w:ascii="Arial" w:eastAsiaTheme="minorHAnsi" w:hAnsi="Arial" w:cs="Arial"/>
          <w:lang w:eastAsia="en-US"/>
        </w:rPr>
        <w:t>child with ASD requires active commitment by practitioners in the facilitation of academic and social opportunities.</w:t>
      </w:r>
    </w:p>
    <w:p w14:paraId="01063F35" w14:textId="4EAE8988" w:rsidR="004F0380" w:rsidRPr="00C9510B" w:rsidRDefault="00D46529" w:rsidP="00C9510B">
      <w:pPr>
        <w:spacing w:line="360" w:lineRule="auto"/>
        <w:jc w:val="both"/>
        <w:rPr>
          <w:rFonts w:ascii="Arial" w:hAnsi="Arial" w:cs="Arial"/>
          <w:color w:val="000000" w:themeColor="text1"/>
        </w:rPr>
      </w:pPr>
      <w:r w:rsidRPr="00C9510B">
        <w:rPr>
          <w:rFonts w:ascii="Arial" w:hAnsi="Arial" w:cs="Arial"/>
          <w:color w:val="000000" w:themeColor="text1"/>
          <w:shd w:val="clear" w:color="auto" w:fill="FFFFFF"/>
        </w:rPr>
        <w:t xml:space="preserve">To effectively remove barriers for children with ASD, </w:t>
      </w:r>
      <w:r w:rsidR="004F1859" w:rsidRPr="00C9510B">
        <w:rPr>
          <w:rFonts w:ascii="Arial" w:hAnsi="Arial" w:cs="Arial"/>
          <w:color w:val="000000" w:themeColor="text1"/>
          <w:shd w:val="clear" w:color="auto" w:fill="FFFFFF"/>
        </w:rPr>
        <w:t>The Building a Brighter Future (</w:t>
      </w:r>
      <w:r w:rsidR="00B551D9" w:rsidRPr="00C9510B">
        <w:rPr>
          <w:rFonts w:ascii="Arial" w:hAnsi="Arial" w:cs="Arial"/>
          <w:color w:val="000000" w:themeColor="text1"/>
          <w:shd w:val="clear" w:color="auto" w:fill="FFFFFF"/>
        </w:rPr>
        <w:t>2013</w:t>
      </w:r>
      <w:r w:rsidR="004F1859" w:rsidRPr="00C9510B">
        <w:rPr>
          <w:rFonts w:ascii="Arial" w:hAnsi="Arial" w:cs="Arial"/>
          <w:color w:val="000000" w:themeColor="text1"/>
          <w:shd w:val="clear" w:color="auto" w:fill="FFFFFF"/>
        </w:rPr>
        <w:t>) initiative is committed to developing high quality provision through access to C</w:t>
      </w:r>
      <w:r w:rsidR="00D529B6" w:rsidRPr="00C9510B">
        <w:rPr>
          <w:rFonts w:ascii="Arial" w:hAnsi="Arial" w:cs="Arial"/>
          <w:color w:val="000000" w:themeColor="text1"/>
          <w:shd w:val="clear" w:color="auto" w:fill="FFFFFF"/>
        </w:rPr>
        <w:t>ontinuous professional development for</w:t>
      </w:r>
      <w:r w:rsidR="004F1859" w:rsidRPr="00C9510B">
        <w:rPr>
          <w:rFonts w:ascii="Arial" w:hAnsi="Arial" w:cs="Arial"/>
          <w:color w:val="000000" w:themeColor="text1"/>
          <w:shd w:val="clear" w:color="auto" w:fill="FFFFFF"/>
        </w:rPr>
        <w:t xml:space="preserve"> practitioners. To ensure they keep up to date with the ever</w:t>
      </w:r>
      <w:r w:rsidR="00D529B6" w:rsidRPr="00C9510B">
        <w:rPr>
          <w:rFonts w:ascii="Arial" w:hAnsi="Arial" w:cs="Arial"/>
          <w:color w:val="000000" w:themeColor="text1"/>
          <w:shd w:val="clear" w:color="auto" w:fill="FFFFFF"/>
        </w:rPr>
        <w:t>-</w:t>
      </w:r>
      <w:r w:rsidR="004F1859" w:rsidRPr="00C9510B">
        <w:rPr>
          <w:rFonts w:ascii="Arial" w:hAnsi="Arial" w:cs="Arial"/>
          <w:color w:val="000000" w:themeColor="text1"/>
          <w:shd w:val="clear" w:color="auto" w:fill="FFFFFF"/>
        </w:rPr>
        <w:t>changing requirements</w:t>
      </w:r>
      <w:r w:rsidR="00D529B6" w:rsidRPr="00C9510B">
        <w:rPr>
          <w:rFonts w:ascii="Arial" w:hAnsi="Arial" w:cs="Arial"/>
          <w:color w:val="000000" w:themeColor="text1"/>
          <w:shd w:val="clear" w:color="auto" w:fill="FFFFFF"/>
        </w:rPr>
        <w:t xml:space="preserve"> to reduce the attainment gap, barriers in learning and build a better understanding of needs to develop effective experiences of children with ASD.</w:t>
      </w:r>
      <w:r w:rsidR="00D529B6" w:rsidRPr="00C9510B">
        <w:rPr>
          <w:rFonts w:ascii="Arial" w:hAnsi="Arial" w:cs="Arial"/>
          <w:color w:val="000000" w:themeColor="text1"/>
        </w:rPr>
        <w:t xml:space="preserve"> </w:t>
      </w:r>
      <w:r w:rsidR="004F0380" w:rsidRPr="00C9510B">
        <w:rPr>
          <w:rFonts w:ascii="Arial" w:hAnsi="Arial" w:cs="Arial"/>
          <w:color w:val="000000" w:themeColor="text1"/>
          <w:shd w:val="clear" w:color="auto" w:fill="FFFFFF"/>
        </w:rPr>
        <w:t xml:space="preserve">According to, </w:t>
      </w:r>
      <w:r w:rsidR="004F0380" w:rsidRPr="00C9510B">
        <w:rPr>
          <w:rFonts w:ascii="Arial" w:hAnsi="Arial" w:cs="Arial"/>
          <w:color w:val="000000" w:themeColor="text1"/>
        </w:rPr>
        <w:t>Sylva et al. (2004) findings from the EPPE project, noted practitioners who had extensive training and higher levels of qualifications within child development</w:t>
      </w:r>
      <w:r w:rsidR="00053096" w:rsidRPr="00C9510B">
        <w:rPr>
          <w:rFonts w:ascii="Arial" w:hAnsi="Arial" w:cs="Arial"/>
          <w:color w:val="000000" w:themeColor="text1"/>
        </w:rPr>
        <w:t>, effectively improved attainment and developmental progress for</w:t>
      </w:r>
      <w:r w:rsidR="004F0380" w:rsidRPr="00C9510B">
        <w:rPr>
          <w:rFonts w:ascii="Arial" w:hAnsi="Arial" w:cs="Arial"/>
          <w:color w:val="000000" w:themeColor="text1"/>
        </w:rPr>
        <w:t xml:space="preserve"> children with ASD in mainstream </w:t>
      </w:r>
      <w:r w:rsidR="00053096" w:rsidRPr="00C9510B">
        <w:rPr>
          <w:rFonts w:ascii="Arial" w:hAnsi="Arial" w:cs="Arial"/>
          <w:color w:val="000000" w:themeColor="text1"/>
        </w:rPr>
        <w:t>settings</w:t>
      </w:r>
      <w:r w:rsidR="004F1859" w:rsidRPr="00C9510B">
        <w:rPr>
          <w:rFonts w:ascii="Arial" w:hAnsi="Arial" w:cs="Arial"/>
          <w:color w:val="000000" w:themeColor="text1"/>
        </w:rPr>
        <w:t xml:space="preserve"> through providing quality provision</w:t>
      </w:r>
      <w:r w:rsidR="004F0380" w:rsidRPr="00C9510B">
        <w:rPr>
          <w:rFonts w:ascii="Arial" w:hAnsi="Arial" w:cs="Arial"/>
          <w:color w:val="000000" w:themeColor="text1"/>
        </w:rPr>
        <w:t xml:space="preserve">. </w:t>
      </w:r>
      <w:r w:rsidR="00D529B6" w:rsidRPr="00C9510B">
        <w:rPr>
          <w:rFonts w:ascii="Arial" w:hAnsi="Arial" w:cs="Arial"/>
          <w:color w:val="000000" w:themeColor="text1"/>
        </w:rPr>
        <w:t>To encourage children with ASD and to be able to develop positive well-being and receive an education, to develop a unique skill sets for adulthood to ultimately be a part of the community and contribute to society (WG, no date).</w:t>
      </w:r>
    </w:p>
    <w:p w14:paraId="35CBD1C5" w14:textId="71C2C2B2" w:rsidR="00C71FB6" w:rsidRPr="00C9510B" w:rsidRDefault="00C71FB6" w:rsidP="00C9510B">
      <w:pPr>
        <w:pStyle w:val="NormalWeb"/>
        <w:spacing w:before="0" w:beforeAutospacing="0" w:after="360" w:afterAutospacing="0" w:line="360" w:lineRule="auto"/>
        <w:jc w:val="both"/>
        <w:rPr>
          <w:rFonts w:ascii="Arial" w:hAnsi="Arial" w:cs="Arial"/>
          <w:color w:val="000000" w:themeColor="text1"/>
        </w:rPr>
      </w:pPr>
    </w:p>
    <w:p w14:paraId="57B415A2" w14:textId="32AEC224" w:rsidR="003231CB" w:rsidRPr="00C9510B" w:rsidRDefault="003231CB" w:rsidP="00C9510B">
      <w:pPr>
        <w:pStyle w:val="NormalWeb"/>
        <w:spacing w:before="0" w:beforeAutospacing="0" w:after="360" w:afterAutospacing="0" w:line="360" w:lineRule="auto"/>
        <w:jc w:val="both"/>
        <w:rPr>
          <w:rFonts w:ascii="Arial" w:hAnsi="Arial" w:cs="Arial"/>
          <w:color w:val="000000" w:themeColor="text1"/>
        </w:rPr>
      </w:pPr>
    </w:p>
    <w:p w14:paraId="755AB432" w14:textId="33BFC931" w:rsidR="003231CB" w:rsidRPr="00C9510B" w:rsidRDefault="003231CB" w:rsidP="00C9510B">
      <w:pPr>
        <w:pStyle w:val="NormalWeb"/>
        <w:spacing w:before="0" w:beforeAutospacing="0" w:after="360" w:afterAutospacing="0" w:line="360" w:lineRule="auto"/>
        <w:jc w:val="both"/>
        <w:rPr>
          <w:rFonts w:ascii="Arial" w:hAnsi="Arial" w:cs="Arial"/>
          <w:color w:val="000000" w:themeColor="text1"/>
        </w:rPr>
      </w:pPr>
    </w:p>
    <w:p w14:paraId="5F962D59" w14:textId="1F56934A" w:rsidR="003231CB" w:rsidRPr="00C9510B" w:rsidRDefault="003231CB" w:rsidP="00C9510B">
      <w:pPr>
        <w:pStyle w:val="NormalWeb"/>
        <w:spacing w:before="0" w:beforeAutospacing="0" w:after="360" w:afterAutospacing="0" w:line="360" w:lineRule="auto"/>
        <w:jc w:val="both"/>
        <w:rPr>
          <w:rFonts w:ascii="Arial" w:hAnsi="Arial" w:cs="Arial"/>
          <w:color w:val="000000" w:themeColor="text1"/>
        </w:rPr>
      </w:pPr>
    </w:p>
    <w:p w14:paraId="575D3D32" w14:textId="2F0193A9" w:rsidR="003231CB" w:rsidRPr="00C9510B" w:rsidRDefault="003231CB" w:rsidP="00C9510B">
      <w:pPr>
        <w:pStyle w:val="NormalWeb"/>
        <w:spacing w:before="0" w:beforeAutospacing="0" w:after="360" w:afterAutospacing="0" w:line="360" w:lineRule="auto"/>
        <w:jc w:val="both"/>
        <w:rPr>
          <w:rFonts w:ascii="Arial" w:hAnsi="Arial" w:cs="Arial"/>
          <w:color w:val="000000" w:themeColor="text1"/>
        </w:rPr>
      </w:pPr>
    </w:p>
    <w:p w14:paraId="6A8A94D5" w14:textId="617C926F" w:rsidR="003231CB" w:rsidRPr="00C9510B" w:rsidRDefault="003231CB" w:rsidP="00C9510B">
      <w:pPr>
        <w:pStyle w:val="NormalWeb"/>
        <w:spacing w:before="0" w:beforeAutospacing="0" w:after="360" w:afterAutospacing="0" w:line="360" w:lineRule="auto"/>
        <w:jc w:val="both"/>
        <w:rPr>
          <w:rFonts w:ascii="Arial" w:hAnsi="Arial" w:cs="Arial"/>
          <w:color w:val="000000" w:themeColor="text1"/>
        </w:rPr>
      </w:pPr>
    </w:p>
    <w:p w14:paraId="22D87816" w14:textId="77777777" w:rsidR="00D529B6" w:rsidRPr="00C9510B" w:rsidRDefault="00D529B6" w:rsidP="00C9510B">
      <w:pPr>
        <w:pStyle w:val="NormalWeb"/>
        <w:spacing w:before="0" w:beforeAutospacing="0" w:after="360" w:afterAutospacing="0" w:line="360" w:lineRule="auto"/>
        <w:jc w:val="both"/>
        <w:rPr>
          <w:rFonts w:ascii="Arial" w:hAnsi="Arial" w:cs="Arial"/>
          <w:color w:val="000000" w:themeColor="text1"/>
        </w:rPr>
      </w:pPr>
    </w:p>
    <w:p w14:paraId="63A765D0" w14:textId="3EC5FDEA" w:rsidR="003231CB" w:rsidRPr="00C9510B" w:rsidRDefault="00172A51" w:rsidP="00C9510B">
      <w:pPr>
        <w:spacing w:line="360" w:lineRule="auto"/>
        <w:jc w:val="both"/>
        <w:rPr>
          <w:rFonts w:ascii="Arial" w:hAnsi="Arial" w:cs="Arial"/>
        </w:rPr>
      </w:pPr>
      <w:r w:rsidRPr="00C9510B">
        <w:rPr>
          <w:rFonts w:ascii="Arial" w:hAnsi="Arial" w:cs="Arial"/>
        </w:rPr>
        <w:lastRenderedPageBreak/>
        <w:t>Task C.</w:t>
      </w:r>
    </w:p>
    <w:p w14:paraId="27F9C085" w14:textId="77777777" w:rsidR="003231CB" w:rsidRPr="00C9510B" w:rsidRDefault="003231CB" w:rsidP="00C9510B">
      <w:pPr>
        <w:spacing w:line="360" w:lineRule="auto"/>
        <w:jc w:val="both"/>
        <w:rPr>
          <w:rFonts w:ascii="Arial" w:hAnsi="Arial" w:cs="Arial"/>
        </w:rPr>
      </w:pPr>
    </w:p>
    <w:p w14:paraId="5589A5FC" w14:textId="030E1CD2" w:rsidR="003231CB" w:rsidRPr="00C9510B" w:rsidRDefault="003231CB" w:rsidP="00C9510B">
      <w:pPr>
        <w:spacing w:line="360" w:lineRule="auto"/>
        <w:jc w:val="both"/>
        <w:rPr>
          <w:rFonts w:ascii="Arial" w:hAnsi="Arial" w:cs="Arial"/>
        </w:rPr>
      </w:pPr>
      <w:r w:rsidRPr="00C9510B">
        <w:rPr>
          <w:rFonts w:ascii="Arial" w:hAnsi="Arial" w:cs="Arial"/>
        </w:rPr>
        <w:t xml:space="preserve">Given the difficulties children with ASD experience, interventions are needed to improve the social communication skills of children with ASD (Ben-Sasson et al. 2013) According to Autism Speaks, (no date) children with ASD find it harder to develop and learn social communication skills than it is for typical developing child. A recently implemented intervention used to support children with ASD in </w:t>
      </w:r>
      <w:r w:rsidR="00AE6321" w:rsidRPr="00C9510B">
        <w:rPr>
          <w:rFonts w:ascii="Arial" w:hAnsi="Arial" w:cs="Arial"/>
        </w:rPr>
        <w:t xml:space="preserve">improving </w:t>
      </w:r>
      <w:r w:rsidRPr="00C9510B">
        <w:rPr>
          <w:rFonts w:ascii="Arial" w:hAnsi="Arial" w:cs="Arial"/>
        </w:rPr>
        <w:t xml:space="preserve">social development skills is Lego- based therapy. </w:t>
      </w:r>
      <w:proofErr w:type="spellStart"/>
      <w:r w:rsidR="00D46529" w:rsidRPr="00C9510B">
        <w:rPr>
          <w:rFonts w:ascii="Arial" w:hAnsi="Arial" w:cs="Arial"/>
        </w:rPr>
        <w:t>LeGoff</w:t>
      </w:r>
      <w:proofErr w:type="spellEnd"/>
      <w:r w:rsidR="00D46529" w:rsidRPr="00C9510B">
        <w:rPr>
          <w:rFonts w:ascii="Arial" w:hAnsi="Arial" w:cs="Arial"/>
        </w:rPr>
        <w:t xml:space="preserve"> et al (2004) stated Lego based therapy is an approach that aims to develop social communication skills in children with ASD, supporting development areas such as verbal and non-verbal communication, sharing, turn-taking, following rules, and problem-solving. </w:t>
      </w:r>
      <w:r w:rsidRPr="00C9510B">
        <w:rPr>
          <w:rFonts w:ascii="Arial" w:hAnsi="Arial" w:cs="Arial"/>
        </w:rPr>
        <w:t>This intervention is facilitated by an adult, although implemented and led by the child. According to Lego (2021) research into L</w:t>
      </w:r>
      <w:r w:rsidR="00AA6D20" w:rsidRPr="00C9510B">
        <w:rPr>
          <w:rFonts w:ascii="Arial" w:hAnsi="Arial" w:cs="Arial"/>
        </w:rPr>
        <w:t>ego</w:t>
      </w:r>
      <w:r w:rsidRPr="00C9510B">
        <w:rPr>
          <w:rFonts w:ascii="Arial" w:hAnsi="Arial" w:cs="Arial"/>
        </w:rPr>
        <w:t xml:space="preserve"> therapy has shown positive outcomes for social interaction, communication, behaviour and emotional wellbeing for children with ASD. It enables children with ASD a means of developing their social communication skills.</w:t>
      </w:r>
      <w:r w:rsidR="00AA6D20" w:rsidRPr="00C9510B">
        <w:rPr>
          <w:rFonts w:ascii="Arial" w:hAnsi="Arial" w:cs="Arial"/>
        </w:rPr>
        <w:t xml:space="preserve"> The shared focus on building uses the strengths of children with ASD and helps them practise communication and social skills while having fun. </w:t>
      </w:r>
      <w:r w:rsidR="00AA6D20" w:rsidRPr="00C9510B">
        <w:rPr>
          <w:rFonts w:ascii="Arial" w:hAnsi="Arial" w:cs="Arial"/>
          <w:color w:val="000000"/>
          <w:shd w:val="clear" w:color="auto" w:fill="FFFFFF"/>
        </w:rPr>
        <w:t>Children with ASD immersed in Lego play are more likely to interact with peers through collaborative play (</w:t>
      </w:r>
      <w:proofErr w:type="spellStart"/>
      <w:r w:rsidR="00AA6D20" w:rsidRPr="00C9510B">
        <w:rPr>
          <w:rFonts w:ascii="Arial" w:hAnsi="Arial" w:cs="Arial"/>
          <w:color w:val="000000"/>
          <w:shd w:val="clear" w:color="auto" w:fill="FFFFFF"/>
        </w:rPr>
        <w:t>Zosh</w:t>
      </w:r>
      <w:proofErr w:type="spellEnd"/>
      <w:r w:rsidR="00AA6D20" w:rsidRPr="00C9510B">
        <w:rPr>
          <w:rFonts w:ascii="Arial" w:hAnsi="Arial" w:cs="Arial"/>
          <w:color w:val="000000"/>
          <w:shd w:val="clear" w:color="auto" w:fill="FFFFFF"/>
        </w:rPr>
        <w:t xml:space="preserve"> et al. 2017).</w:t>
      </w:r>
      <w:r w:rsidRPr="00C9510B">
        <w:rPr>
          <w:rFonts w:ascii="Arial" w:hAnsi="Arial" w:cs="Arial"/>
        </w:rPr>
        <w:t xml:space="preserve"> </w:t>
      </w:r>
      <w:r w:rsidR="00D46529" w:rsidRPr="00C9510B">
        <w:rPr>
          <w:rFonts w:ascii="Arial" w:hAnsi="Arial" w:cs="Arial"/>
        </w:rPr>
        <w:t xml:space="preserve">However, those </w:t>
      </w:r>
      <w:r w:rsidR="00AA6D20" w:rsidRPr="00C9510B">
        <w:rPr>
          <w:rFonts w:ascii="Arial" w:hAnsi="Arial" w:cs="Arial"/>
        </w:rPr>
        <w:t xml:space="preserve">children who may not want to go, or find social group with peers stressful, may participate in a Lego intervention, because they like </w:t>
      </w:r>
      <w:r w:rsidR="00D46529" w:rsidRPr="00C9510B">
        <w:rPr>
          <w:rFonts w:ascii="Arial" w:hAnsi="Arial" w:cs="Arial"/>
        </w:rPr>
        <w:t xml:space="preserve">concept of </w:t>
      </w:r>
      <w:r w:rsidR="00AA6D20" w:rsidRPr="00C9510B">
        <w:rPr>
          <w:rFonts w:ascii="Arial" w:hAnsi="Arial" w:cs="Arial"/>
        </w:rPr>
        <w:t>building with Lego</w:t>
      </w:r>
      <w:r w:rsidR="00D46529" w:rsidRPr="00C9510B">
        <w:rPr>
          <w:rFonts w:ascii="Arial" w:hAnsi="Arial" w:cs="Arial"/>
        </w:rPr>
        <w:t xml:space="preserve">. </w:t>
      </w:r>
      <w:r w:rsidR="00D46529" w:rsidRPr="00C9510B">
        <w:rPr>
          <w:rFonts w:ascii="Arial" w:hAnsi="Arial" w:cs="Arial"/>
        </w:rPr>
        <w:t>Nguyen (2016) state</w:t>
      </w:r>
      <w:r w:rsidR="00D46529" w:rsidRPr="00C9510B">
        <w:rPr>
          <w:rFonts w:ascii="Arial" w:hAnsi="Arial" w:cs="Arial"/>
          <w:color w:val="000000"/>
          <w:shd w:val="clear" w:color="auto" w:fill="FFFFFF"/>
        </w:rPr>
        <w:t xml:space="preserve"> </w:t>
      </w:r>
      <w:r w:rsidRPr="00C9510B">
        <w:rPr>
          <w:rFonts w:ascii="Arial" w:hAnsi="Arial" w:cs="Arial"/>
        </w:rPr>
        <w:t xml:space="preserve">Lego blocks are simple objects, that promote tactile, visual and sensory stimulation. </w:t>
      </w:r>
      <w:r w:rsidR="00D46529" w:rsidRPr="00C9510B">
        <w:rPr>
          <w:rFonts w:ascii="Arial" w:hAnsi="Arial" w:cs="Arial"/>
        </w:rPr>
        <w:t>P</w:t>
      </w:r>
      <w:r w:rsidRPr="00C9510B">
        <w:rPr>
          <w:rFonts w:ascii="Arial" w:hAnsi="Arial" w:cs="Arial"/>
        </w:rPr>
        <w:t>laying with Lego</w:t>
      </w:r>
      <w:r w:rsidR="00AA6D20" w:rsidRPr="00C9510B">
        <w:rPr>
          <w:rFonts w:ascii="Arial" w:hAnsi="Arial" w:cs="Arial"/>
        </w:rPr>
        <w:t xml:space="preserve"> </w:t>
      </w:r>
      <w:r w:rsidRPr="00C9510B">
        <w:rPr>
          <w:rFonts w:ascii="Arial" w:hAnsi="Arial" w:cs="Arial"/>
        </w:rPr>
        <w:t>appeal</w:t>
      </w:r>
      <w:r w:rsidR="00D46529" w:rsidRPr="00C9510B">
        <w:rPr>
          <w:rFonts w:ascii="Arial" w:hAnsi="Arial" w:cs="Arial"/>
        </w:rPr>
        <w:t>s</w:t>
      </w:r>
      <w:r w:rsidR="00AA6D20" w:rsidRPr="00C9510B">
        <w:rPr>
          <w:rFonts w:ascii="Arial" w:hAnsi="Arial" w:cs="Arial"/>
        </w:rPr>
        <w:t xml:space="preserve"> </w:t>
      </w:r>
      <w:r w:rsidRPr="00C9510B">
        <w:rPr>
          <w:rFonts w:ascii="Arial" w:hAnsi="Arial" w:cs="Arial"/>
        </w:rPr>
        <w:t>to children with ASD, as the toy itself is suited to being systemized due to its predictable and systematic nature.</w:t>
      </w:r>
      <w:r w:rsidR="00AA6D20" w:rsidRPr="00C9510B">
        <w:rPr>
          <w:rFonts w:ascii="Arial" w:hAnsi="Arial" w:cs="Arial"/>
        </w:rPr>
        <w:t xml:space="preserve"> </w:t>
      </w:r>
      <w:r w:rsidRPr="00C9510B">
        <w:rPr>
          <w:rFonts w:ascii="Arial" w:hAnsi="Arial" w:cs="Arial"/>
        </w:rPr>
        <w:t xml:space="preserve"> Children with ASD have a strong urge to systemise objects and predict patterns Owens et al. (2008).</w:t>
      </w:r>
      <w:r w:rsidR="00AA6D20" w:rsidRPr="00C9510B">
        <w:rPr>
          <w:rFonts w:ascii="Arial" w:hAnsi="Arial" w:cs="Arial"/>
        </w:rPr>
        <w:t xml:space="preserve"> </w:t>
      </w:r>
      <w:r w:rsidRPr="00C9510B">
        <w:rPr>
          <w:rFonts w:ascii="Arial" w:hAnsi="Arial" w:cs="Arial"/>
        </w:rPr>
        <w:t>Lego (2021) further suggest a benefit of L</w:t>
      </w:r>
      <w:r w:rsidR="00AA6D20" w:rsidRPr="00C9510B">
        <w:rPr>
          <w:rFonts w:ascii="Arial" w:hAnsi="Arial" w:cs="Arial"/>
        </w:rPr>
        <w:t>ego</w:t>
      </w:r>
      <w:r w:rsidRPr="00C9510B">
        <w:rPr>
          <w:rFonts w:ascii="Arial" w:hAnsi="Arial" w:cs="Arial"/>
        </w:rPr>
        <w:t xml:space="preserve"> play for children with ASD is the consistency of </w:t>
      </w:r>
      <w:r w:rsidR="00D46529" w:rsidRPr="00C9510B">
        <w:rPr>
          <w:rFonts w:ascii="Arial" w:hAnsi="Arial" w:cs="Arial"/>
        </w:rPr>
        <w:t xml:space="preserve">how </w:t>
      </w:r>
      <w:r w:rsidRPr="00C9510B">
        <w:rPr>
          <w:rFonts w:ascii="Arial" w:hAnsi="Arial" w:cs="Arial"/>
        </w:rPr>
        <w:t>L</w:t>
      </w:r>
      <w:r w:rsidR="00D46529" w:rsidRPr="00C9510B">
        <w:rPr>
          <w:rFonts w:ascii="Arial" w:hAnsi="Arial" w:cs="Arial"/>
        </w:rPr>
        <w:t>ego</w:t>
      </w:r>
      <w:r w:rsidRPr="00C9510B">
        <w:rPr>
          <w:rFonts w:ascii="Arial" w:hAnsi="Arial" w:cs="Arial"/>
        </w:rPr>
        <w:t xml:space="preserve"> bricks fit together. The predictability can support children who experience anxiety in social situations.  Research of L</w:t>
      </w:r>
      <w:r w:rsidR="00AA6D20" w:rsidRPr="00C9510B">
        <w:rPr>
          <w:rFonts w:ascii="Arial" w:hAnsi="Arial" w:cs="Arial"/>
        </w:rPr>
        <w:t>ego</w:t>
      </w:r>
      <w:r w:rsidRPr="00C9510B">
        <w:rPr>
          <w:rFonts w:ascii="Arial" w:hAnsi="Arial" w:cs="Arial"/>
        </w:rPr>
        <w:t xml:space="preserve"> therapy interventions found improved eye contact, shared attention, problem solving, and communication skills</w:t>
      </w:r>
      <w:r w:rsidR="00AA6D20" w:rsidRPr="00C9510B">
        <w:rPr>
          <w:rFonts w:ascii="Arial" w:hAnsi="Arial" w:cs="Arial"/>
        </w:rPr>
        <w:t xml:space="preserve"> </w:t>
      </w:r>
      <w:proofErr w:type="spellStart"/>
      <w:r w:rsidRPr="00C9510B">
        <w:rPr>
          <w:rFonts w:ascii="Arial" w:hAnsi="Arial" w:cs="Arial"/>
        </w:rPr>
        <w:t>Songara</w:t>
      </w:r>
      <w:proofErr w:type="spellEnd"/>
      <w:r w:rsidRPr="00C9510B">
        <w:rPr>
          <w:rFonts w:ascii="Arial" w:hAnsi="Arial" w:cs="Arial"/>
        </w:rPr>
        <w:t xml:space="preserve"> (no date). However, according to </w:t>
      </w:r>
      <w:r w:rsidR="00AA6D20" w:rsidRPr="00C9510B">
        <w:rPr>
          <w:rFonts w:ascii="Arial" w:hAnsi="Arial" w:cs="Arial"/>
        </w:rPr>
        <w:t xml:space="preserve">Cheng, (no date) </w:t>
      </w:r>
      <w:r w:rsidRPr="00C9510B">
        <w:rPr>
          <w:rFonts w:ascii="Arial" w:hAnsi="Arial" w:cs="Arial"/>
        </w:rPr>
        <w:t>children with ASD who do not engage in verbal communication, are unable to participate</w:t>
      </w:r>
      <w:r w:rsidR="00D46529" w:rsidRPr="00C9510B">
        <w:rPr>
          <w:rFonts w:ascii="Arial" w:hAnsi="Arial" w:cs="Arial"/>
        </w:rPr>
        <w:t xml:space="preserve"> within the ‘</w:t>
      </w:r>
      <w:r w:rsidR="00AA6D20" w:rsidRPr="00C9510B">
        <w:rPr>
          <w:rFonts w:ascii="Arial" w:hAnsi="Arial" w:cs="Arial"/>
        </w:rPr>
        <w:t>social interactions</w:t>
      </w:r>
      <w:r w:rsidR="00D46529" w:rsidRPr="00C9510B">
        <w:rPr>
          <w:rFonts w:ascii="Arial" w:hAnsi="Arial" w:cs="Arial"/>
        </w:rPr>
        <w:t xml:space="preserve"> group’. </w:t>
      </w:r>
      <w:r w:rsidR="00D46529" w:rsidRPr="00C9510B">
        <w:rPr>
          <w:rFonts w:ascii="Arial" w:hAnsi="Arial" w:cs="Arial"/>
        </w:rPr>
        <w:t>Lego therapy session require certain rules to be followed within the intervention programmes</w:t>
      </w:r>
      <w:r w:rsidR="00D46529" w:rsidRPr="00C9510B">
        <w:rPr>
          <w:rFonts w:ascii="Arial" w:hAnsi="Arial" w:cs="Arial"/>
        </w:rPr>
        <w:t xml:space="preserve">, with some </w:t>
      </w:r>
      <w:r w:rsidR="00143C1C" w:rsidRPr="00C9510B">
        <w:rPr>
          <w:rFonts w:ascii="Arial" w:hAnsi="Arial" w:cs="Arial"/>
        </w:rPr>
        <w:t xml:space="preserve">of the </w:t>
      </w:r>
      <w:r w:rsidR="00D46529" w:rsidRPr="00C9510B">
        <w:rPr>
          <w:rFonts w:ascii="Arial" w:hAnsi="Arial" w:cs="Arial"/>
        </w:rPr>
        <w:t>complex needs</w:t>
      </w:r>
      <w:r w:rsidR="00143C1C" w:rsidRPr="00C9510B">
        <w:rPr>
          <w:rFonts w:ascii="Arial" w:hAnsi="Arial" w:cs="Arial"/>
        </w:rPr>
        <w:t xml:space="preserve"> children with ASD develop</w:t>
      </w:r>
      <w:r w:rsidR="00D46529" w:rsidRPr="00C9510B">
        <w:rPr>
          <w:rFonts w:ascii="Arial" w:hAnsi="Arial" w:cs="Arial"/>
        </w:rPr>
        <w:t xml:space="preserve"> they are unable to meet these requirements due to the lack </w:t>
      </w:r>
      <w:r w:rsidR="00143C1C" w:rsidRPr="00C9510B">
        <w:rPr>
          <w:rFonts w:ascii="Arial" w:hAnsi="Arial" w:cs="Arial"/>
        </w:rPr>
        <w:t xml:space="preserve">in </w:t>
      </w:r>
      <w:r w:rsidR="00143C1C" w:rsidRPr="00C9510B">
        <w:rPr>
          <w:rFonts w:ascii="Arial" w:hAnsi="Arial" w:cs="Arial"/>
        </w:rPr>
        <w:t>ability</w:t>
      </w:r>
      <w:r w:rsidR="00143C1C" w:rsidRPr="00C9510B">
        <w:rPr>
          <w:rFonts w:ascii="Arial" w:hAnsi="Arial" w:cs="Arial"/>
        </w:rPr>
        <w:t xml:space="preserve"> of verbal communication and</w:t>
      </w:r>
      <w:r w:rsidR="00D46529" w:rsidRPr="00C9510B">
        <w:rPr>
          <w:rFonts w:ascii="Arial" w:hAnsi="Arial" w:cs="Arial"/>
        </w:rPr>
        <w:t xml:space="preserve"> </w:t>
      </w:r>
      <w:r w:rsidRPr="00C9510B">
        <w:rPr>
          <w:rFonts w:ascii="Arial" w:hAnsi="Arial" w:cs="Arial"/>
        </w:rPr>
        <w:t>understand</w:t>
      </w:r>
      <w:r w:rsidR="00143C1C" w:rsidRPr="00C9510B">
        <w:rPr>
          <w:rFonts w:ascii="Arial" w:hAnsi="Arial" w:cs="Arial"/>
        </w:rPr>
        <w:t xml:space="preserve">ing </w:t>
      </w:r>
      <w:r w:rsidRPr="00C9510B">
        <w:rPr>
          <w:rFonts w:ascii="Arial" w:hAnsi="Arial" w:cs="Arial"/>
        </w:rPr>
        <w:lastRenderedPageBreak/>
        <w:t xml:space="preserve">rules </w:t>
      </w:r>
      <w:r w:rsidR="00143C1C" w:rsidRPr="00C9510B">
        <w:rPr>
          <w:rFonts w:ascii="Arial" w:hAnsi="Arial" w:cs="Arial"/>
        </w:rPr>
        <w:t xml:space="preserve">as well as </w:t>
      </w:r>
      <w:r w:rsidR="00143C1C" w:rsidRPr="00C9510B">
        <w:rPr>
          <w:rFonts w:ascii="Arial" w:hAnsi="Arial" w:cs="Arial"/>
        </w:rPr>
        <w:t xml:space="preserve">expressing </w:t>
      </w:r>
      <w:r w:rsidRPr="00C9510B">
        <w:rPr>
          <w:rFonts w:ascii="Arial" w:hAnsi="Arial" w:cs="Arial"/>
        </w:rPr>
        <w:t xml:space="preserve">appropriate behaviour.  </w:t>
      </w:r>
      <w:r w:rsidR="00AA6D20" w:rsidRPr="00C9510B">
        <w:rPr>
          <w:rFonts w:ascii="Arial" w:hAnsi="Arial" w:cs="Arial"/>
        </w:rPr>
        <w:t>Therefore,</w:t>
      </w:r>
      <w:r w:rsidR="00F516BD" w:rsidRPr="00C9510B">
        <w:rPr>
          <w:rFonts w:ascii="Arial" w:hAnsi="Arial" w:cs="Arial"/>
        </w:rPr>
        <w:t xml:space="preserve"> reducing the effectiveness of Lego interventions and heightening the barriers of poorer developmental success and potential of children with ASD. Providing negative experiences for </w:t>
      </w:r>
      <w:r w:rsidR="00AA6D20" w:rsidRPr="00C9510B">
        <w:rPr>
          <w:rFonts w:ascii="Arial" w:hAnsi="Arial" w:cs="Arial"/>
        </w:rPr>
        <w:t>c</w:t>
      </w:r>
      <w:r w:rsidRPr="00C9510B">
        <w:rPr>
          <w:rFonts w:ascii="Arial" w:hAnsi="Arial" w:cs="Arial"/>
        </w:rPr>
        <w:t xml:space="preserve">hildren with ASD </w:t>
      </w:r>
      <w:r w:rsidR="00F516BD" w:rsidRPr="00C9510B">
        <w:rPr>
          <w:rFonts w:ascii="Arial" w:hAnsi="Arial" w:cs="Arial"/>
        </w:rPr>
        <w:t>who have</w:t>
      </w:r>
      <w:r w:rsidRPr="00C9510B">
        <w:rPr>
          <w:rFonts w:ascii="Arial" w:hAnsi="Arial" w:cs="Arial"/>
        </w:rPr>
        <w:t xml:space="preserve"> range of social communication difficulties</w:t>
      </w:r>
      <w:r w:rsidR="00F516BD" w:rsidRPr="00C9510B">
        <w:rPr>
          <w:rFonts w:ascii="Arial" w:hAnsi="Arial" w:cs="Arial"/>
        </w:rPr>
        <w:t xml:space="preserve">.  </w:t>
      </w:r>
    </w:p>
    <w:p w14:paraId="32428B69" w14:textId="787A1D79" w:rsidR="003231CB" w:rsidRPr="00C9510B" w:rsidRDefault="003231CB" w:rsidP="00C9510B">
      <w:pPr>
        <w:pStyle w:val="NormalWeb"/>
        <w:spacing w:before="0" w:beforeAutospacing="0" w:after="360" w:afterAutospacing="0" w:line="360" w:lineRule="auto"/>
        <w:jc w:val="both"/>
        <w:rPr>
          <w:rFonts w:ascii="Arial" w:hAnsi="Arial" w:cs="Arial"/>
          <w:color w:val="000000" w:themeColor="text1"/>
        </w:rPr>
      </w:pPr>
    </w:p>
    <w:p w14:paraId="7FC991E8" w14:textId="72EF614C" w:rsidR="003231CB" w:rsidRDefault="003231CB" w:rsidP="004F0380">
      <w:pPr>
        <w:pStyle w:val="NormalWeb"/>
        <w:spacing w:before="0" w:beforeAutospacing="0" w:after="360" w:afterAutospacing="0" w:line="360" w:lineRule="auto"/>
        <w:jc w:val="both"/>
        <w:rPr>
          <w:rFonts w:ascii="Arial" w:hAnsi="Arial" w:cs="Arial"/>
          <w:color w:val="000000" w:themeColor="text1"/>
        </w:rPr>
      </w:pPr>
    </w:p>
    <w:p w14:paraId="64748FBA" w14:textId="66BABACB" w:rsidR="003231CB" w:rsidRDefault="003231CB" w:rsidP="004F0380">
      <w:pPr>
        <w:pStyle w:val="NormalWeb"/>
        <w:spacing w:before="0" w:beforeAutospacing="0" w:after="360" w:afterAutospacing="0" w:line="360" w:lineRule="auto"/>
        <w:jc w:val="both"/>
        <w:rPr>
          <w:rFonts w:ascii="Arial" w:hAnsi="Arial" w:cs="Arial"/>
          <w:color w:val="000000" w:themeColor="text1"/>
        </w:rPr>
      </w:pPr>
    </w:p>
    <w:p w14:paraId="249CF0FD" w14:textId="33D5DB53" w:rsidR="003231CB" w:rsidRDefault="003231CB" w:rsidP="004F0380">
      <w:pPr>
        <w:pStyle w:val="NormalWeb"/>
        <w:spacing w:before="0" w:beforeAutospacing="0" w:after="360" w:afterAutospacing="0" w:line="360" w:lineRule="auto"/>
        <w:jc w:val="both"/>
        <w:rPr>
          <w:rFonts w:ascii="Arial" w:hAnsi="Arial" w:cs="Arial"/>
          <w:color w:val="000000" w:themeColor="text1"/>
        </w:rPr>
      </w:pPr>
    </w:p>
    <w:p w14:paraId="2E4BC895" w14:textId="2C5AD645" w:rsidR="003231CB" w:rsidRDefault="003231CB" w:rsidP="004F0380">
      <w:pPr>
        <w:pStyle w:val="NormalWeb"/>
        <w:spacing w:before="0" w:beforeAutospacing="0" w:after="360" w:afterAutospacing="0" w:line="360" w:lineRule="auto"/>
        <w:jc w:val="both"/>
        <w:rPr>
          <w:rFonts w:ascii="Arial" w:hAnsi="Arial" w:cs="Arial"/>
          <w:color w:val="000000" w:themeColor="text1"/>
        </w:rPr>
      </w:pPr>
    </w:p>
    <w:p w14:paraId="33DADC40" w14:textId="6E404C27" w:rsidR="003231CB" w:rsidRDefault="003231CB" w:rsidP="004F0380">
      <w:pPr>
        <w:pStyle w:val="NormalWeb"/>
        <w:spacing w:before="0" w:beforeAutospacing="0" w:after="360" w:afterAutospacing="0" w:line="360" w:lineRule="auto"/>
        <w:jc w:val="both"/>
        <w:rPr>
          <w:rFonts w:ascii="Arial" w:hAnsi="Arial" w:cs="Arial"/>
          <w:color w:val="000000" w:themeColor="text1"/>
        </w:rPr>
      </w:pPr>
    </w:p>
    <w:p w14:paraId="33B66A42" w14:textId="781723A4" w:rsidR="003231CB" w:rsidRDefault="003231CB" w:rsidP="004F0380">
      <w:pPr>
        <w:pStyle w:val="NormalWeb"/>
        <w:spacing w:before="0" w:beforeAutospacing="0" w:after="360" w:afterAutospacing="0" w:line="360" w:lineRule="auto"/>
        <w:jc w:val="both"/>
        <w:rPr>
          <w:rFonts w:ascii="Arial" w:hAnsi="Arial" w:cs="Arial"/>
          <w:color w:val="000000" w:themeColor="text1"/>
        </w:rPr>
      </w:pPr>
    </w:p>
    <w:p w14:paraId="2ABF373A" w14:textId="77777777" w:rsidR="003231CB" w:rsidRDefault="003231CB" w:rsidP="004F0380">
      <w:pPr>
        <w:pStyle w:val="NormalWeb"/>
        <w:spacing w:before="0" w:beforeAutospacing="0" w:after="360" w:afterAutospacing="0" w:line="360" w:lineRule="auto"/>
        <w:jc w:val="both"/>
        <w:rPr>
          <w:rFonts w:ascii="Arial" w:hAnsi="Arial" w:cs="Arial"/>
          <w:color w:val="000000" w:themeColor="text1"/>
        </w:rPr>
      </w:pPr>
    </w:p>
    <w:p w14:paraId="7EA21870" w14:textId="77777777" w:rsidR="003231CB" w:rsidRDefault="003231CB" w:rsidP="004F0380">
      <w:pPr>
        <w:pStyle w:val="NormalWeb"/>
        <w:spacing w:before="0" w:beforeAutospacing="0" w:after="360" w:afterAutospacing="0" w:line="360" w:lineRule="auto"/>
        <w:jc w:val="both"/>
        <w:rPr>
          <w:rFonts w:ascii="Arial" w:hAnsi="Arial" w:cs="Arial"/>
          <w:color w:val="000000" w:themeColor="text1"/>
        </w:rPr>
      </w:pPr>
    </w:p>
    <w:p w14:paraId="2708DD45" w14:textId="217BB990" w:rsidR="004F0380" w:rsidRDefault="004F0380" w:rsidP="004F0380">
      <w:pPr>
        <w:pStyle w:val="NormalWeb"/>
        <w:spacing w:before="0" w:beforeAutospacing="0" w:after="360" w:afterAutospacing="0" w:line="360" w:lineRule="auto"/>
        <w:jc w:val="both"/>
        <w:rPr>
          <w:rFonts w:ascii="Arial" w:hAnsi="Arial" w:cs="Arial"/>
          <w:color w:val="000000" w:themeColor="text1"/>
          <w:shd w:val="clear" w:color="auto" w:fill="FFFFFF"/>
        </w:rPr>
      </w:pPr>
    </w:p>
    <w:p w14:paraId="6BF8134A" w14:textId="77777777" w:rsidR="004F0380" w:rsidRDefault="004F0380" w:rsidP="00705D95">
      <w:pPr>
        <w:spacing w:line="360" w:lineRule="auto"/>
        <w:jc w:val="both"/>
        <w:rPr>
          <w:rFonts w:ascii="Arial" w:hAnsi="Arial" w:cs="Arial"/>
          <w:color w:val="000000" w:themeColor="text1"/>
        </w:rPr>
      </w:pPr>
    </w:p>
    <w:p w14:paraId="7F2E4813" w14:textId="236998F9" w:rsidR="009045A4" w:rsidRDefault="009045A4" w:rsidP="00705D95">
      <w:pPr>
        <w:spacing w:line="360" w:lineRule="auto"/>
        <w:jc w:val="both"/>
        <w:rPr>
          <w:rFonts w:ascii="Arial" w:hAnsi="Arial" w:cs="Arial"/>
          <w:color w:val="000000" w:themeColor="text1"/>
        </w:rPr>
      </w:pPr>
    </w:p>
    <w:p w14:paraId="6661372E" w14:textId="218E77A7" w:rsidR="0021231A" w:rsidRDefault="00C93539" w:rsidP="00705D95">
      <w:pPr>
        <w:spacing w:line="360" w:lineRule="auto"/>
        <w:jc w:val="both"/>
        <w:rPr>
          <w:rFonts w:ascii="Arial" w:hAnsi="Arial" w:cs="Arial"/>
          <w:color w:val="000000" w:themeColor="text1"/>
          <w:shd w:val="clear" w:color="auto" w:fill="FFFFFF"/>
        </w:rPr>
      </w:pPr>
      <w:r>
        <w:rPr>
          <w:rFonts w:ascii="Arial" w:hAnsi="Arial" w:cs="Arial"/>
          <w:color w:val="000000" w:themeColor="text1"/>
        </w:rPr>
        <w:t xml:space="preserve">. </w:t>
      </w:r>
    </w:p>
    <w:p w14:paraId="200725EC" w14:textId="77777777" w:rsidR="009045A4" w:rsidRPr="0021231A" w:rsidRDefault="009045A4" w:rsidP="00705D95">
      <w:pPr>
        <w:spacing w:line="360" w:lineRule="auto"/>
        <w:jc w:val="both"/>
        <w:rPr>
          <w:rFonts w:ascii="Arial" w:hAnsi="Arial" w:cs="Arial"/>
          <w:color w:val="000000" w:themeColor="text1"/>
        </w:rPr>
      </w:pPr>
    </w:p>
    <w:p w14:paraId="7C94EAA3" w14:textId="77777777" w:rsidR="00C93539" w:rsidRDefault="00C93539" w:rsidP="00C93539">
      <w:pPr>
        <w:spacing w:line="360" w:lineRule="auto"/>
        <w:jc w:val="both"/>
        <w:rPr>
          <w:rFonts w:ascii="Arial" w:hAnsi="Arial" w:cs="Arial"/>
          <w:color w:val="000000" w:themeColor="text1"/>
        </w:rPr>
      </w:pPr>
    </w:p>
    <w:p w14:paraId="7F8EAF56" w14:textId="1FE97912" w:rsidR="00A56DE6" w:rsidRPr="00683A2B" w:rsidRDefault="00A56DE6" w:rsidP="00683A2B">
      <w:pPr>
        <w:spacing w:line="360" w:lineRule="auto"/>
        <w:contextualSpacing/>
        <w:jc w:val="both"/>
        <w:rPr>
          <w:rFonts w:ascii="Arial" w:hAnsi="Arial" w:cs="Arial"/>
        </w:rPr>
      </w:pPr>
    </w:p>
    <w:p w14:paraId="5AD660B5" w14:textId="03DB13F1" w:rsidR="00A56DE6" w:rsidRDefault="00A56DE6" w:rsidP="00683A2B">
      <w:pPr>
        <w:spacing w:line="360" w:lineRule="auto"/>
        <w:contextualSpacing/>
        <w:jc w:val="both"/>
        <w:rPr>
          <w:rFonts w:ascii="Arial" w:hAnsi="Arial" w:cs="Arial"/>
        </w:rPr>
      </w:pPr>
    </w:p>
    <w:p w14:paraId="0698C957" w14:textId="2E70B858" w:rsidR="003B46F0" w:rsidRDefault="003B46F0" w:rsidP="00683A2B">
      <w:pPr>
        <w:spacing w:line="360" w:lineRule="auto"/>
        <w:contextualSpacing/>
        <w:jc w:val="both"/>
        <w:rPr>
          <w:rFonts w:ascii="Arial" w:hAnsi="Arial" w:cs="Arial"/>
        </w:rPr>
      </w:pPr>
    </w:p>
    <w:p w14:paraId="355CC21D" w14:textId="428FAA93" w:rsidR="003B46F0" w:rsidRDefault="003B46F0" w:rsidP="00683A2B">
      <w:pPr>
        <w:spacing w:line="360" w:lineRule="auto"/>
        <w:contextualSpacing/>
        <w:jc w:val="both"/>
        <w:rPr>
          <w:rFonts w:ascii="Arial" w:hAnsi="Arial" w:cs="Arial"/>
        </w:rPr>
      </w:pPr>
    </w:p>
    <w:p w14:paraId="1C8FB3A7" w14:textId="77777777" w:rsidR="003B46F0" w:rsidRPr="00683A2B" w:rsidRDefault="003B46F0" w:rsidP="00683A2B">
      <w:pPr>
        <w:spacing w:line="360" w:lineRule="auto"/>
        <w:contextualSpacing/>
        <w:jc w:val="both"/>
        <w:rPr>
          <w:rFonts w:ascii="Arial" w:hAnsi="Arial" w:cs="Arial"/>
        </w:rPr>
      </w:pPr>
    </w:p>
    <w:p w14:paraId="223766B5" w14:textId="426BF22A" w:rsidR="00A56DE6" w:rsidRPr="00683A2B" w:rsidRDefault="00A56DE6" w:rsidP="00683A2B">
      <w:pPr>
        <w:spacing w:line="360" w:lineRule="auto"/>
        <w:contextualSpacing/>
        <w:jc w:val="both"/>
        <w:rPr>
          <w:rFonts w:ascii="Arial" w:hAnsi="Arial" w:cs="Arial"/>
        </w:rPr>
      </w:pPr>
    </w:p>
    <w:p w14:paraId="423608E1" w14:textId="4FEBD6DF" w:rsidR="00A56DE6" w:rsidRPr="00C9510B" w:rsidRDefault="00683A2B" w:rsidP="00C9510B">
      <w:pPr>
        <w:spacing w:line="360" w:lineRule="auto"/>
        <w:contextualSpacing/>
        <w:jc w:val="both"/>
        <w:rPr>
          <w:rFonts w:ascii="Arial" w:hAnsi="Arial" w:cs="Arial"/>
        </w:rPr>
      </w:pPr>
      <w:r w:rsidRPr="00C9510B">
        <w:rPr>
          <w:rFonts w:ascii="Arial" w:hAnsi="Arial" w:cs="Arial"/>
        </w:rPr>
        <w:lastRenderedPageBreak/>
        <w:t>Reference list:</w:t>
      </w:r>
    </w:p>
    <w:p w14:paraId="259F149C" w14:textId="31DC05BC" w:rsidR="003B46F0" w:rsidRPr="00C9510B" w:rsidRDefault="003B46F0" w:rsidP="00C9510B">
      <w:pPr>
        <w:spacing w:line="360" w:lineRule="auto"/>
        <w:contextualSpacing/>
        <w:jc w:val="both"/>
        <w:rPr>
          <w:rFonts w:ascii="Arial" w:hAnsi="Arial" w:cs="Arial"/>
        </w:rPr>
      </w:pPr>
    </w:p>
    <w:p w14:paraId="2150B90D" w14:textId="5AAA0E0D" w:rsidR="0020619B" w:rsidRPr="00C9510B" w:rsidRDefault="0020619B" w:rsidP="00C9510B">
      <w:pPr>
        <w:spacing w:line="360" w:lineRule="auto"/>
        <w:contextualSpacing/>
        <w:jc w:val="both"/>
        <w:rPr>
          <w:rFonts w:ascii="Arial" w:hAnsi="Arial" w:cs="Arial"/>
          <w:color w:val="000000" w:themeColor="text1"/>
        </w:rPr>
      </w:pPr>
      <w:r w:rsidRPr="00C9510B">
        <w:rPr>
          <w:rFonts w:ascii="Arial" w:hAnsi="Arial" w:cs="Arial"/>
        </w:rPr>
        <w:t xml:space="preserve">Autism Wales (no date) </w:t>
      </w:r>
      <w:r w:rsidRPr="00C9510B">
        <w:rPr>
          <w:rFonts w:ascii="Arial" w:hAnsi="Arial" w:cs="Arial"/>
          <w:i/>
          <w:iCs/>
        </w:rPr>
        <w:t xml:space="preserve">A Guide for Early Years Settings. </w:t>
      </w:r>
      <w:r w:rsidRPr="00C9510B">
        <w:rPr>
          <w:rFonts w:ascii="Arial" w:hAnsi="Arial" w:cs="Arial"/>
          <w:color w:val="000000" w:themeColor="text1"/>
        </w:rPr>
        <w:t xml:space="preserve">A </w:t>
      </w:r>
      <w:proofErr w:type="spellStart"/>
      <w:r w:rsidRPr="00C9510B">
        <w:rPr>
          <w:rFonts w:ascii="Arial" w:hAnsi="Arial" w:cs="Arial"/>
          <w:color w:val="000000" w:themeColor="text1"/>
        </w:rPr>
        <w:t>vailable</w:t>
      </w:r>
      <w:proofErr w:type="spellEnd"/>
      <w:r w:rsidRPr="00C9510B">
        <w:rPr>
          <w:rFonts w:ascii="Arial" w:hAnsi="Arial" w:cs="Arial"/>
          <w:color w:val="000000" w:themeColor="text1"/>
        </w:rPr>
        <w:t xml:space="preserve"> at: </w:t>
      </w:r>
      <w:hyperlink r:id="rId8" w:history="1">
        <w:r w:rsidRPr="00C9510B">
          <w:rPr>
            <w:rStyle w:val="Hyperlink"/>
            <w:rFonts w:ascii="Arial" w:hAnsi="Arial" w:cs="Arial"/>
          </w:rPr>
          <w:t>https://autismwales.org/wp-content/uploads/2020/08/A-Guide-for-Early-Years-Settings_Eng.pdf</w:t>
        </w:r>
      </w:hyperlink>
      <w:r w:rsidRPr="00C9510B">
        <w:rPr>
          <w:rFonts w:ascii="Arial" w:hAnsi="Arial" w:cs="Arial"/>
          <w:color w:val="000000" w:themeColor="text1"/>
        </w:rPr>
        <w:t xml:space="preserve"> (Accessed: 1</w:t>
      </w:r>
      <w:r w:rsidRPr="00C9510B">
        <w:rPr>
          <w:rFonts w:ascii="Arial" w:hAnsi="Arial" w:cs="Arial"/>
          <w:color w:val="000000" w:themeColor="text1"/>
          <w:vertAlign w:val="superscript"/>
        </w:rPr>
        <w:t>st</w:t>
      </w:r>
      <w:r w:rsidRPr="00C9510B">
        <w:rPr>
          <w:rFonts w:ascii="Arial" w:hAnsi="Arial" w:cs="Arial"/>
          <w:color w:val="000000" w:themeColor="text1"/>
        </w:rPr>
        <w:t xml:space="preserve"> June 2021).</w:t>
      </w:r>
    </w:p>
    <w:p w14:paraId="75BAF83D" w14:textId="77777777" w:rsidR="0020619B" w:rsidRPr="00C9510B" w:rsidRDefault="0020619B" w:rsidP="00C9510B">
      <w:pPr>
        <w:spacing w:line="360" w:lineRule="auto"/>
        <w:contextualSpacing/>
        <w:jc w:val="both"/>
        <w:rPr>
          <w:rFonts w:ascii="Arial" w:hAnsi="Arial" w:cs="Arial"/>
        </w:rPr>
      </w:pPr>
    </w:p>
    <w:p w14:paraId="037D295C" w14:textId="5F48F3CA" w:rsidR="0052514D" w:rsidRPr="00C9510B" w:rsidRDefault="003B46F0" w:rsidP="00C9510B">
      <w:pPr>
        <w:spacing w:line="360" w:lineRule="auto"/>
        <w:contextualSpacing/>
        <w:jc w:val="both"/>
        <w:rPr>
          <w:rFonts w:ascii="Arial" w:hAnsi="Arial" w:cs="Arial"/>
          <w:color w:val="000000" w:themeColor="text1"/>
        </w:rPr>
      </w:pPr>
      <w:r w:rsidRPr="00C9510B">
        <w:rPr>
          <w:rFonts w:ascii="Arial" w:hAnsi="Arial" w:cs="Arial"/>
        </w:rPr>
        <w:t xml:space="preserve">Autism Speaks (no date) </w:t>
      </w:r>
      <w:r w:rsidRPr="00C9510B">
        <w:rPr>
          <w:rFonts w:ascii="Arial" w:hAnsi="Arial" w:cs="Arial"/>
          <w:i/>
          <w:iCs/>
        </w:rPr>
        <w:t xml:space="preserve">Social Skills and Autism. </w:t>
      </w:r>
      <w:r w:rsidRPr="00C9510B">
        <w:rPr>
          <w:rFonts w:ascii="Arial" w:hAnsi="Arial" w:cs="Arial"/>
          <w:color w:val="000000" w:themeColor="text1"/>
        </w:rPr>
        <w:t xml:space="preserve">Available at: </w:t>
      </w:r>
      <w:hyperlink r:id="rId9" w:history="1">
        <w:r w:rsidRPr="00C9510B">
          <w:rPr>
            <w:rStyle w:val="Hyperlink"/>
            <w:rFonts w:ascii="Arial" w:hAnsi="Arial" w:cs="Arial"/>
          </w:rPr>
          <w:t>https://www.autismspeaks.org/social-skills-and-autism</w:t>
        </w:r>
      </w:hyperlink>
      <w:r w:rsidRPr="00C9510B">
        <w:rPr>
          <w:rFonts w:ascii="Arial" w:hAnsi="Arial" w:cs="Arial"/>
          <w:color w:val="000000" w:themeColor="text1"/>
        </w:rPr>
        <w:t xml:space="preserve"> (Accessed: 1</w:t>
      </w:r>
      <w:r w:rsidRPr="00C9510B">
        <w:rPr>
          <w:rFonts w:ascii="Arial" w:hAnsi="Arial" w:cs="Arial"/>
          <w:color w:val="000000" w:themeColor="text1"/>
          <w:vertAlign w:val="superscript"/>
        </w:rPr>
        <w:t>st</w:t>
      </w:r>
      <w:r w:rsidRPr="00C9510B">
        <w:rPr>
          <w:rFonts w:ascii="Arial" w:hAnsi="Arial" w:cs="Arial"/>
          <w:color w:val="000000" w:themeColor="text1"/>
        </w:rPr>
        <w:t xml:space="preserve"> June 2021).</w:t>
      </w:r>
    </w:p>
    <w:p w14:paraId="6FB0512F" w14:textId="77777777" w:rsidR="003B46F0" w:rsidRPr="00C9510B" w:rsidRDefault="003B46F0" w:rsidP="00C9510B">
      <w:pPr>
        <w:spacing w:line="360" w:lineRule="auto"/>
        <w:contextualSpacing/>
        <w:jc w:val="both"/>
        <w:rPr>
          <w:rFonts w:ascii="Arial" w:hAnsi="Arial" w:cs="Arial"/>
        </w:rPr>
      </w:pPr>
    </w:p>
    <w:p w14:paraId="447F5DF7" w14:textId="77777777" w:rsidR="0052514D" w:rsidRPr="00C9510B" w:rsidRDefault="0052514D" w:rsidP="00C9510B">
      <w:pPr>
        <w:spacing w:line="360" w:lineRule="auto"/>
        <w:contextualSpacing/>
        <w:jc w:val="both"/>
        <w:rPr>
          <w:rFonts w:ascii="Arial" w:hAnsi="Arial" w:cs="Arial"/>
          <w:i/>
          <w:iCs/>
        </w:rPr>
      </w:pPr>
      <w:r w:rsidRPr="00C9510B">
        <w:rPr>
          <w:rFonts w:ascii="Arial" w:hAnsi="Arial" w:cs="Arial"/>
        </w:rPr>
        <w:t xml:space="preserve">Ambitious about Austim (2013) </w:t>
      </w:r>
      <w:r w:rsidRPr="00C9510B">
        <w:rPr>
          <w:rFonts w:ascii="Arial" w:hAnsi="Arial" w:cs="Arial"/>
          <w:i/>
          <w:iCs/>
        </w:rPr>
        <w:t>Making the ordinary possible</w:t>
      </w:r>
    </w:p>
    <w:p w14:paraId="1B7F7936" w14:textId="7EEF125C" w:rsidR="00705D95" w:rsidRPr="00C9510B" w:rsidRDefault="0052514D" w:rsidP="00C9510B">
      <w:pPr>
        <w:spacing w:line="360" w:lineRule="auto"/>
        <w:contextualSpacing/>
        <w:jc w:val="both"/>
        <w:rPr>
          <w:rFonts w:ascii="Arial" w:hAnsi="Arial" w:cs="Arial"/>
          <w:i/>
          <w:iCs/>
        </w:rPr>
      </w:pPr>
      <w:r w:rsidRPr="00C9510B">
        <w:rPr>
          <w:rFonts w:ascii="Arial" w:hAnsi="Arial" w:cs="Arial"/>
          <w:i/>
          <w:iCs/>
        </w:rPr>
        <w:t xml:space="preserve">for children and young people with autism. </w:t>
      </w:r>
      <w:r w:rsidRPr="00C9510B">
        <w:rPr>
          <w:rFonts w:ascii="Arial" w:hAnsi="Arial" w:cs="Arial"/>
          <w:color w:val="000000" w:themeColor="text1"/>
        </w:rPr>
        <w:t>Available at:</w:t>
      </w:r>
    </w:p>
    <w:p w14:paraId="5062165B" w14:textId="14850D33" w:rsidR="0052514D" w:rsidRPr="00C9510B" w:rsidRDefault="00472E6B" w:rsidP="00C9510B">
      <w:pPr>
        <w:spacing w:line="360" w:lineRule="auto"/>
        <w:jc w:val="both"/>
        <w:rPr>
          <w:rFonts w:ascii="Arial" w:hAnsi="Arial" w:cs="Arial"/>
          <w:color w:val="000000" w:themeColor="text1"/>
        </w:rPr>
      </w:pPr>
      <w:hyperlink r:id="rId10" w:history="1">
        <w:r w:rsidR="0052514D" w:rsidRPr="00C9510B">
          <w:rPr>
            <w:rStyle w:val="Hyperlink"/>
            <w:rFonts w:ascii="Arial" w:hAnsi="Arial" w:cs="Arial"/>
          </w:rPr>
          <w:t>https://www.ambitiousaboutautism.org.uk/sites/default/files/reports/files/ambitious-about-autism-impact-report-2013-2014.pdf</w:t>
        </w:r>
      </w:hyperlink>
      <w:r w:rsidR="0052514D" w:rsidRPr="00C9510B">
        <w:rPr>
          <w:rFonts w:ascii="Arial" w:hAnsi="Arial" w:cs="Arial"/>
        </w:rPr>
        <w:t xml:space="preserve"> </w:t>
      </w:r>
      <w:r w:rsidR="0052514D" w:rsidRPr="00C9510B">
        <w:rPr>
          <w:rFonts w:ascii="Arial" w:hAnsi="Arial" w:cs="Arial"/>
          <w:color w:val="000000" w:themeColor="text1"/>
        </w:rPr>
        <w:t>(Accessed: 1</w:t>
      </w:r>
      <w:r w:rsidR="0052514D" w:rsidRPr="00C9510B">
        <w:rPr>
          <w:rFonts w:ascii="Arial" w:hAnsi="Arial" w:cs="Arial"/>
          <w:color w:val="000000" w:themeColor="text1"/>
          <w:vertAlign w:val="superscript"/>
        </w:rPr>
        <w:t>st</w:t>
      </w:r>
      <w:r w:rsidR="0052514D" w:rsidRPr="00C9510B">
        <w:rPr>
          <w:rFonts w:ascii="Arial" w:hAnsi="Arial" w:cs="Arial"/>
          <w:color w:val="000000" w:themeColor="text1"/>
        </w:rPr>
        <w:t xml:space="preserve"> June 2021).</w:t>
      </w:r>
    </w:p>
    <w:p w14:paraId="4F581B0B" w14:textId="021253B6" w:rsidR="00AD460C" w:rsidRPr="00C9510B" w:rsidRDefault="00AD460C" w:rsidP="00C9510B">
      <w:pPr>
        <w:spacing w:line="360" w:lineRule="auto"/>
        <w:jc w:val="both"/>
        <w:rPr>
          <w:rFonts w:ascii="Arial" w:hAnsi="Arial" w:cs="Arial"/>
          <w:color w:val="000000" w:themeColor="text1"/>
        </w:rPr>
      </w:pPr>
    </w:p>
    <w:p w14:paraId="79F353CA" w14:textId="77777777" w:rsidR="00AD460C" w:rsidRPr="00C9510B" w:rsidRDefault="00AD460C" w:rsidP="00C9510B">
      <w:pPr>
        <w:spacing w:line="360" w:lineRule="auto"/>
        <w:jc w:val="both"/>
        <w:rPr>
          <w:rFonts w:ascii="Arial" w:hAnsi="Arial" w:cs="Arial"/>
        </w:rPr>
      </w:pPr>
      <w:r w:rsidRPr="00C9510B">
        <w:rPr>
          <w:rFonts w:ascii="Arial" w:hAnsi="Arial" w:cs="Arial"/>
        </w:rPr>
        <w:t xml:space="preserve">Aubrey, C. (2007) </w:t>
      </w:r>
      <w:r w:rsidRPr="00C9510B">
        <w:rPr>
          <w:rFonts w:ascii="Arial" w:hAnsi="Arial" w:cs="Arial"/>
          <w:i/>
          <w:iCs/>
        </w:rPr>
        <w:t>Leading and Manging in the Early Years.</w:t>
      </w:r>
      <w:r w:rsidRPr="00C9510B">
        <w:rPr>
          <w:rFonts w:ascii="Arial" w:hAnsi="Arial" w:cs="Arial"/>
        </w:rPr>
        <w:t xml:space="preserve"> </w:t>
      </w:r>
    </w:p>
    <w:p w14:paraId="06E269F7" w14:textId="77777777" w:rsidR="00AD460C" w:rsidRPr="00C9510B" w:rsidRDefault="00472E6B" w:rsidP="00C9510B">
      <w:pPr>
        <w:spacing w:line="360" w:lineRule="auto"/>
        <w:jc w:val="both"/>
        <w:rPr>
          <w:rFonts w:ascii="Arial" w:hAnsi="Arial" w:cs="Arial"/>
        </w:rPr>
      </w:pPr>
      <w:hyperlink r:id="rId11" w:anchor="v=onepage&amp;q&amp;f=false" w:history="1">
        <w:r w:rsidR="00AD460C" w:rsidRPr="00C9510B">
          <w:rPr>
            <w:rStyle w:val="Hyperlink"/>
            <w:rFonts w:ascii="Arial" w:hAnsi="Arial" w:cs="Arial"/>
          </w:rPr>
          <w:t>https://books.google.co.uk/books?id=p0duBhclgB4C&amp;printsec=frontcover&amp;source=gbs_ge_summary_r&amp;cad=0#v=onepage&amp;q&amp;f=false</w:t>
        </w:r>
      </w:hyperlink>
      <w:r w:rsidR="00AD460C" w:rsidRPr="00C9510B">
        <w:rPr>
          <w:rFonts w:ascii="Arial" w:hAnsi="Arial" w:cs="Arial"/>
        </w:rPr>
        <w:t xml:space="preserve"> </w:t>
      </w:r>
    </w:p>
    <w:p w14:paraId="14221103" w14:textId="77777777" w:rsidR="00AD460C" w:rsidRPr="00C9510B" w:rsidRDefault="00AD460C" w:rsidP="00C9510B">
      <w:pPr>
        <w:spacing w:line="360" w:lineRule="auto"/>
        <w:jc w:val="both"/>
        <w:rPr>
          <w:rFonts w:ascii="Arial" w:hAnsi="Arial" w:cs="Arial"/>
          <w:color w:val="000000" w:themeColor="text1"/>
        </w:rPr>
      </w:pPr>
    </w:p>
    <w:p w14:paraId="0A60072D" w14:textId="77777777" w:rsidR="00C93539" w:rsidRPr="00C9510B" w:rsidRDefault="00C93539" w:rsidP="00C9510B">
      <w:pPr>
        <w:spacing w:line="360" w:lineRule="auto"/>
        <w:jc w:val="both"/>
        <w:rPr>
          <w:rFonts w:ascii="Arial" w:hAnsi="Arial" w:cs="Arial"/>
        </w:rPr>
      </w:pPr>
    </w:p>
    <w:p w14:paraId="20FFF495" w14:textId="77777777" w:rsidR="00C93539" w:rsidRPr="00C9510B" w:rsidRDefault="00C93539" w:rsidP="00C9510B">
      <w:pPr>
        <w:spacing w:line="360" w:lineRule="auto"/>
        <w:jc w:val="both"/>
        <w:rPr>
          <w:rFonts w:ascii="Arial" w:hAnsi="Arial" w:cs="Arial"/>
          <w:color w:val="000000" w:themeColor="text1"/>
        </w:rPr>
      </w:pPr>
      <w:r w:rsidRPr="00C9510B">
        <w:rPr>
          <w:rFonts w:ascii="Arial" w:hAnsi="Arial" w:cs="Arial"/>
          <w:color w:val="000000" w:themeColor="text1"/>
        </w:rPr>
        <w:t xml:space="preserve">Boutot, A and Bryant, D. (2005) ‘Social Integration of Students with Autism in Inclusive Settings’, </w:t>
      </w:r>
      <w:r w:rsidRPr="00C9510B">
        <w:rPr>
          <w:rFonts w:ascii="Arial" w:hAnsi="Arial" w:cs="Arial"/>
          <w:i/>
          <w:iCs/>
          <w:color w:val="000000" w:themeColor="text1"/>
        </w:rPr>
        <w:t>Education and Training in Developmental Disabilities</w:t>
      </w:r>
      <w:r w:rsidRPr="00C9510B">
        <w:rPr>
          <w:rFonts w:ascii="Arial" w:hAnsi="Arial" w:cs="Arial"/>
          <w:color w:val="000000" w:themeColor="text1"/>
        </w:rPr>
        <w:t>, 40(1), pp. 14-23. Available at:</w:t>
      </w:r>
    </w:p>
    <w:p w14:paraId="1656CA8E" w14:textId="77777777" w:rsidR="00C93539" w:rsidRPr="00C9510B" w:rsidRDefault="00472E6B" w:rsidP="00C9510B">
      <w:pPr>
        <w:spacing w:line="360" w:lineRule="auto"/>
        <w:jc w:val="both"/>
        <w:rPr>
          <w:rFonts w:ascii="Arial" w:hAnsi="Arial" w:cs="Arial"/>
          <w:color w:val="000000" w:themeColor="text1"/>
        </w:rPr>
      </w:pPr>
      <w:hyperlink r:id="rId12" w:history="1">
        <w:r w:rsidR="00C93539" w:rsidRPr="00C9510B">
          <w:rPr>
            <w:rStyle w:val="Hyperlink"/>
            <w:rFonts w:ascii="Arial" w:hAnsi="Arial" w:cs="Arial"/>
            <w:color w:val="000000" w:themeColor="text1"/>
          </w:rPr>
          <w:t>https://www.researchgate.net/profile/E-Boutot-2/publication/234599561_Social_Integration_of_Students_with_Autism_in_Inclusive_Settings/links/54da74540cf2ba88a68d3704/Social-Integration-of-Students-with-Autism-in-Inclusive-Settings.pdf</w:t>
        </w:r>
      </w:hyperlink>
      <w:r w:rsidR="00C93539" w:rsidRPr="00C9510B">
        <w:rPr>
          <w:rFonts w:ascii="Arial" w:hAnsi="Arial" w:cs="Arial"/>
          <w:color w:val="000000" w:themeColor="text1"/>
        </w:rPr>
        <w:t xml:space="preserve"> </w:t>
      </w:r>
      <w:r w:rsidR="00C93539" w:rsidRPr="00C9510B">
        <w:rPr>
          <w:rFonts w:ascii="Arial" w:hAnsi="Arial" w:cs="Arial"/>
          <w:i/>
          <w:iCs/>
          <w:color w:val="000000" w:themeColor="text1"/>
        </w:rPr>
        <w:t xml:space="preserve"> </w:t>
      </w:r>
      <w:r w:rsidR="00C93539" w:rsidRPr="00C9510B">
        <w:rPr>
          <w:rFonts w:ascii="Arial" w:hAnsi="Arial" w:cs="Arial"/>
          <w:color w:val="000000" w:themeColor="text1"/>
        </w:rPr>
        <w:t>(Accessed: 1</w:t>
      </w:r>
      <w:r w:rsidR="00C93539" w:rsidRPr="00C9510B">
        <w:rPr>
          <w:rFonts w:ascii="Arial" w:hAnsi="Arial" w:cs="Arial"/>
          <w:color w:val="000000" w:themeColor="text1"/>
          <w:vertAlign w:val="superscript"/>
        </w:rPr>
        <w:t>st</w:t>
      </w:r>
      <w:r w:rsidR="00C93539" w:rsidRPr="00C9510B">
        <w:rPr>
          <w:rFonts w:ascii="Arial" w:hAnsi="Arial" w:cs="Arial"/>
          <w:color w:val="000000" w:themeColor="text1"/>
        </w:rPr>
        <w:t xml:space="preserve"> June 2021).</w:t>
      </w:r>
    </w:p>
    <w:p w14:paraId="7DCFF968" w14:textId="77777777" w:rsidR="00673488" w:rsidRPr="00C9510B" w:rsidRDefault="00673488" w:rsidP="00C9510B">
      <w:pPr>
        <w:spacing w:line="360" w:lineRule="auto"/>
        <w:contextualSpacing/>
        <w:jc w:val="both"/>
        <w:rPr>
          <w:rFonts w:ascii="Arial" w:hAnsi="Arial" w:cs="Arial"/>
        </w:rPr>
      </w:pPr>
    </w:p>
    <w:p w14:paraId="2456DE08" w14:textId="339374BB" w:rsidR="00673488" w:rsidRPr="00C9510B" w:rsidRDefault="00673488" w:rsidP="00C9510B">
      <w:pPr>
        <w:spacing w:line="360" w:lineRule="auto"/>
        <w:jc w:val="both"/>
        <w:rPr>
          <w:rFonts w:ascii="Arial" w:hAnsi="Arial" w:cs="Arial"/>
        </w:rPr>
      </w:pPr>
      <w:proofErr w:type="spellStart"/>
      <w:r w:rsidRPr="00C9510B">
        <w:rPr>
          <w:rStyle w:val="authors"/>
          <w:rFonts w:ascii="Arial" w:hAnsi="Arial" w:cs="Arial"/>
          <w:color w:val="333333"/>
        </w:rPr>
        <w:t>Camarata</w:t>
      </w:r>
      <w:proofErr w:type="spellEnd"/>
      <w:r w:rsidRPr="00C9510B">
        <w:rPr>
          <w:rStyle w:val="authors"/>
          <w:rFonts w:ascii="Arial" w:hAnsi="Arial" w:cs="Arial"/>
          <w:color w:val="333333"/>
        </w:rPr>
        <w:t>, S.</w:t>
      </w:r>
      <w:r w:rsidRPr="00C9510B">
        <w:rPr>
          <w:rStyle w:val="apple-converted-space"/>
          <w:rFonts w:ascii="Arial" w:hAnsi="Arial" w:cs="Arial"/>
          <w:color w:val="333333"/>
          <w:shd w:val="clear" w:color="auto" w:fill="FFFFFF"/>
        </w:rPr>
        <w:t> </w:t>
      </w:r>
      <w:r w:rsidRPr="00C9510B">
        <w:rPr>
          <w:rStyle w:val="Date1"/>
          <w:rFonts w:ascii="Arial" w:hAnsi="Arial" w:cs="Arial"/>
          <w:color w:val="333333"/>
        </w:rPr>
        <w:t>(2014)</w:t>
      </w:r>
      <w:r w:rsidRPr="00C9510B">
        <w:rPr>
          <w:rStyle w:val="apple-converted-space"/>
          <w:rFonts w:ascii="Arial" w:hAnsi="Arial" w:cs="Arial"/>
          <w:color w:val="333333"/>
          <w:shd w:val="clear" w:color="auto" w:fill="FFFFFF"/>
        </w:rPr>
        <w:t> ‘</w:t>
      </w:r>
      <w:r w:rsidRPr="00C9510B">
        <w:rPr>
          <w:rStyle w:val="arttitle"/>
          <w:rFonts w:ascii="Arial" w:hAnsi="Arial" w:cs="Arial"/>
          <w:color w:val="333333"/>
        </w:rPr>
        <w:t>Early identification and early intervention in autism spectrum disorders: Accurate and effective?’,</w:t>
      </w:r>
      <w:r w:rsidRPr="00C9510B">
        <w:rPr>
          <w:rStyle w:val="apple-converted-space"/>
          <w:rFonts w:ascii="Arial" w:hAnsi="Arial" w:cs="Arial"/>
          <w:color w:val="333333"/>
          <w:shd w:val="clear" w:color="auto" w:fill="FFFFFF"/>
        </w:rPr>
        <w:t> </w:t>
      </w:r>
      <w:r w:rsidRPr="00C9510B">
        <w:rPr>
          <w:rStyle w:val="serialtitle"/>
          <w:rFonts w:ascii="Arial" w:hAnsi="Arial" w:cs="Arial"/>
          <w:i/>
          <w:iCs/>
          <w:color w:val="333333"/>
        </w:rPr>
        <w:t>International Journal of Speech-Language Pathology</w:t>
      </w:r>
      <w:r w:rsidRPr="00C9510B">
        <w:rPr>
          <w:rStyle w:val="serialtitle"/>
          <w:rFonts w:ascii="Arial" w:hAnsi="Arial" w:cs="Arial"/>
          <w:color w:val="333333"/>
        </w:rPr>
        <w:t>,</w:t>
      </w:r>
      <w:r w:rsidRPr="00C9510B">
        <w:rPr>
          <w:rStyle w:val="apple-converted-space"/>
          <w:rFonts w:ascii="Arial" w:hAnsi="Arial" w:cs="Arial"/>
          <w:color w:val="333333"/>
          <w:shd w:val="clear" w:color="auto" w:fill="FFFFFF"/>
        </w:rPr>
        <w:t> </w:t>
      </w:r>
      <w:r w:rsidRPr="00C9510B">
        <w:rPr>
          <w:rStyle w:val="volumeissue"/>
          <w:rFonts w:ascii="Arial" w:hAnsi="Arial" w:cs="Arial"/>
          <w:color w:val="333333"/>
        </w:rPr>
        <w:t>16(1), pp.</w:t>
      </w:r>
      <w:r w:rsidRPr="00C9510B">
        <w:rPr>
          <w:rStyle w:val="apple-converted-space"/>
          <w:rFonts w:ascii="Arial" w:hAnsi="Arial" w:cs="Arial"/>
          <w:color w:val="333333"/>
          <w:shd w:val="clear" w:color="auto" w:fill="FFFFFF"/>
        </w:rPr>
        <w:t> </w:t>
      </w:r>
      <w:r w:rsidRPr="00C9510B">
        <w:rPr>
          <w:rStyle w:val="pagerange"/>
          <w:rFonts w:ascii="Arial" w:hAnsi="Arial" w:cs="Arial"/>
          <w:color w:val="333333"/>
        </w:rPr>
        <w:t>1-10,</w:t>
      </w:r>
      <w:r w:rsidRPr="00C9510B">
        <w:rPr>
          <w:rStyle w:val="apple-converted-space"/>
          <w:rFonts w:ascii="Arial" w:hAnsi="Arial" w:cs="Arial"/>
          <w:color w:val="333333"/>
          <w:shd w:val="clear" w:color="auto" w:fill="FFFFFF"/>
        </w:rPr>
        <w:t> </w:t>
      </w:r>
      <w:r w:rsidRPr="00C9510B">
        <w:rPr>
          <w:rStyle w:val="doilink"/>
          <w:rFonts w:ascii="Arial" w:hAnsi="Arial" w:cs="Arial"/>
          <w:color w:val="333333"/>
        </w:rPr>
        <w:t>DOI:</w:t>
      </w:r>
      <w:r w:rsidRPr="00C9510B">
        <w:rPr>
          <w:rStyle w:val="apple-converted-space"/>
          <w:rFonts w:ascii="Arial" w:hAnsi="Arial" w:cs="Arial"/>
          <w:color w:val="333333"/>
        </w:rPr>
        <w:t> </w:t>
      </w:r>
      <w:hyperlink r:id="rId13" w:history="1">
        <w:r w:rsidRPr="00C9510B">
          <w:rPr>
            <w:rStyle w:val="Hyperlink"/>
            <w:rFonts w:ascii="Arial" w:hAnsi="Arial" w:cs="Arial"/>
            <w:color w:val="333333"/>
          </w:rPr>
          <w:t>10.3109/17549507.2013.858773</w:t>
        </w:r>
      </w:hyperlink>
      <w:r w:rsidRPr="00C9510B">
        <w:rPr>
          <w:rStyle w:val="Hyperlink"/>
          <w:rFonts w:ascii="Arial" w:hAnsi="Arial" w:cs="Arial"/>
          <w:color w:val="333333"/>
        </w:rPr>
        <w:t xml:space="preserve"> </w:t>
      </w:r>
      <w:r w:rsidRPr="00C9510B">
        <w:rPr>
          <w:rFonts w:ascii="Arial" w:hAnsi="Arial" w:cs="Arial"/>
        </w:rPr>
        <w:t>(Accessed: 28</w:t>
      </w:r>
      <w:r w:rsidRPr="00C9510B">
        <w:rPr>
          <w:rFonts w:ascii="Arial" w:hAnsi="Arial" w:cs="Arial"/>
          <w:vertAlign w:val="superscript"/>
        </w:rPr>
        <w:t>th</w:t>
      </w:r>
      <w:r w:rsidRPr="00C9510B">
        <w:rPr>
          <w:rFonts w:ascii="Arial" w:hAnsi="Arial" w:cs="Arial"/>
        </w:rPr>
        <w:t xml:space="preserve"> May 2021).</w:t>
      </w:r>
    </w:p>
    <w:p w14:paraId="3AF1F1DE" w14:textId="60DF438D" w:rsidR="00C93539" w:rsidRPr="00C9510B" w:rsidRDefault="00C93539" w:rsidP="00C9510B">
      <w:pPr>
        <w:spacing w:line="360" w:lineRule="auto"/>
        <w:jc w:val="both"/>
        <w:rPr>
          <w:rFonts w:ascii="Arial" w:hAnsi="Arial" w:cs="Arial"/>
        </w:rPr>
      </w:pPr>
    </w:p>
    <w:p w14:paraId="0093F3DC" w14:textId="77777777" w:rsidR="00D319C7" w:rsidRPr="00C9510B" w:rsidRDefault="00D319C7" w:rsidP="00C9510B">
      <w:pPr>
        <w:spacing w:line="360" w:lineRule="auto"/>
        <w:jc w:val="both"/>
        <w:rPr>
          <w:rFonts w:ascii="Arial" w:hAnsi="Arial" w:cs="Arial"/>
        </w:rPr>
      </w:pPr>
    </w:p>
    <w:p w14:paraId="7CF297DC" w14:textId="6ED89382" w:rsidR="00C93539" w:rsidRPr="00C9510B" w:rsidRDefault="00C93539" w:rsidP="00C9510B">
      <w:pPr>
        <w:spacing w:line="360" w:lineRule="auto"/>
        <w:jc w:val="both"/>
        <w:rPr>
          <w:rFonts w:ascii="Arial" w:hAnsi="Arial" w:cs="Arial"/>
          <w:color w:val="000000" w:themeColor="text1"/>
        </w:rPr>
      </w:pPr>
      <w:r w:rsidRPr="00C9510B">
        <w:rPr>
          <w:rFonts w:ascii="Arial" w:hAnsi="Arial" w:cs="Arial"/>
          <w:color w:val="000000" w:themeColor="text1"/>
        </w:rPr>
        <w:lastRenderedPageBreak/>
        <w:t xml:space="preserve">Carroll et al. (2017) </w:t>
      </w:r>
      <w:r w:rsidRPr="00C9510B">
        <w:rPr>
          <w:rFonts w:ascii="Arial" w:hAnsi="Arial" w:cs="Arial"/>
          <w:i/>
          <w:iCs/>
          <w:color w:val="000000" w:themeColor="text1"/>
        </w:rPr>
        <w:t xml:space="preserve">SEN support: A rapid evidence assessment. </w:t>
      </w:r>
      <w:r w:rsidRPr="00C9510B">
        <w:rPr>
          <w:rFonts w:ascii="Arial" w:hAnsi="Arial" w:cs="Arial"/>
          <w:color w:val="000000" w:themeColor="text1"/>
        </w:rPr>
        <w:t>Coventry University: Department for Education. Available at:</w:t>
      </w:r>
    </w:p>
    <w:p w14:paraId="01B8D12E" w14:textId="77777777" w:rsidR="00C93539" w:rsidRPr="00C9510B" w:rsidRDefault="00472E6B" w:rsidP="00C9510B">
      <w:pPr>
        <w:spacing w:line="360" w:lineRule="auto"/>
        <w:jc w:val="both"/>
        <w:rPr>
          <w:rFonts w:ascii="Arial" w:hAnsi="Arial" w:cs="Arial"/>
          <w:color w:val="000000" w:themeColor="text1"/>
        </w:rPr>
      </w:pPr>
      <w:hyperlink r:id="rId14" w:history="1">
        <w:r w:rsidR="00C93539" w:rsidRPr="00C9510B">
          <w:rPr>
            <w:rStyle w:val="Hyperlink"/>
            <w:rFonts w:ascii="Arial" w:hAnsi="Arial" w:cs="Arial"/>
            <w:color w:val="000000" w:themeColor="text1"/>
          </w:rPr>
          <w:t>https://assets.publishing.service.gov.uk/government/uploads/system/uploads/attachment_data/file/628630/DfE_SEN_Support_REA_Report.pdf</w:t>
        </w:r>
      </w:hyperlink>
      <w:r w:rsidR="00C93539" w:rsidRPr="00C9510B">
        <w:rPr>
          <w:rFonts w:ascii="Arial" w:hAnsi="Arial" w:cs="Arial"/>
          <w:color w:val="000000" w:themeColor="text1"/>
        </w:rPr>
        <w:t xml:space="preserve">  (Accessed: 1</w:t>
      </w:r>
      <w:r w:rsidR="00C93539" w:rsidRPr="00C9510B">
        <w:rPr>
          <w:rFonts w:ascii="Arial" w:hAnsi="Arial" w:cs="Arial"/>
          <w:color w:val="000000" w:themeColor="text1"/>
          <w:vertAlign w:val="superscript"/>
        </w:rPr>
        <w:t>st</w:t>
      </w:r>
      <w:r w:rsidR="00C93539" w:rsidRPr="00C9510B">
        <w:rPr>
          <w:rFonts w:ascii="Arial" w:hAnsi="Arial" w:cs="Arial"/>
          <w:color w:val="000000" w:themeColor="text1"/>
        </w:rPr>
        <w:t xml:space="preserve"> June 2021).</w:t>
      </w:r>
    </w:p>
    <w:p w14:paraId="3D1EDADC" w14:textId="2A3D87BC" w:rsidR="00477E02" w:rsidRPr="00C9510B" w:rsidRDefault="00477E02" w:rsidP="00C9510B">
      <w:pPr>
        <w:spacing w:line="360" w:lineRule="auto"/>
        <w:contextualSpacing/>
        <w:jc w:val="both"/>
        <w:rPr>
          <w:rFonts w:ascii="Arial" w:hAnsi="Arial" w:cs="Arial"/>
        </w:rPr>
      </w:pPr>
    </w:p>
    <w:p w14:paraId="7C4A808C" w14:textId="77777777" w:rsidR="00C93539" w:rsidRPr="00C9510B" w:rsidRDefault="00C93539" w:rsidP="00C9510B">
      <w:pPr>
        <w:spacing w:line="360" w:lineRule="auto"/>
        <w:jc w:val="both"/>
        <w:rPr>
          <w:rFonts w:ascii="Arial" w:hAnsi="Arial" w:cs="Arial"/>
          <w:color w:val="000000" w:themeColor="text1"/>
        </w:rPr>
      </w:pPr>
      <w:r w:rsidRPr="00C9510B">
        <w:rPr>
          <w:rFonts w:ascii="Arial" w:hAnsi="Arial" w:cs="Arial"/>
          <w:color w:val="000000" w:themeColor="text1"/>
        </w:rPr>
        <w:t xml:space="preserve">Charters, L. (2014) ‘What does ‘good’ provision for pupils with Autism Spectrum Disorder look like? The search for a model of good practice’, </w:t>
      </w:r>
      <w:r w:rsidRPr="00C9510B">
        <w:rPr>
          <w:rFonts w:ascii="Arial" w:hAnsi="Arial" w:cs="Arial"/>
          <w:i/>
          <w:iCs/>
          <w:color w:val="000000" w:themeColor="text1"/>
        </w:rPr>
        <w:t xml:space="preserve">School of Education. </w:t>
      </w:r>
      <w:r w:rsidRPr="00C9510B">
        <w:rPr>
          <w:rFonts w:ascii="Arial" w:hAnsi="Arial" w:cs="Arial"/>
          <w:color w:val="000000" w:themeColor="text1"/>
        </w:rPr>
        <w:t>Available at:</w:t>
      </w:r>
    </w:p>
    <w:p w14:paraId="513275E4" w14:textId="77777777" w:rsidR="00C93539" w:rsidRPr="00C9510B" w:rsidRDefault="00472E6B" w:rsidP="00C9510B">
      <w:pPr>
        <w:spacing w:line="360" w:lineRule="auto"/>
        <w:jc w:val="both"/>
        <w:rPr>
          <w:rFonts w:ascii="Arial" w:hAnsi="Arial" w:cs="Arial"/>
          <w:color w:val="000000" w:themeColor="text1"/>
        </w:rPr>
      </w:pPr>
      <w:hyperlink r:id="rId15" w:history="1">
        <w:r w:rsidR="00C93539" w:rsidRPr="00C9510B">
          <w:rPr>
            <w:rStyle w:val="Hyperlink"/>
            <w:rFonts w:ascii="Arial" w:hAnsi="Arial" w:cs="Arial"/>
            <w:color w:val="000000" w:themeColor="text1"/>
          </w:rPr>
          <w:t>https://www.research.manchester.ac.uk/portal/files/54550492/FULL_TEXT.PDF</w:t>
        </w:r>
      </w:hyperlink>
      <w:r w:rsidR="00C93539" w:rsidRPr="00C9510B">
        <w:rPr>
          <w:rFonts w:ascii="Arial" w:hAnsi="Arial" w:cs="Arial"/>
          <w:color w:val="000000" w:themeColor="text1"/>
        </w:rPr>
        <w:t xml:space="preserve"> (Accessed: 1</w:t>
      </w:r>
      <w:r w:rsidR="00C93539" w:rsidRPr="00C9510B">
        <w:rPr>
          <w:rFonts w:ascii="Arial" w:hAnsi="Arial" w:cs="Arial"/>
          <w:color w:val="000000" w:themeColor="text1"/>
          <w:vertAlign w:val="superscript"/>
        </w:rPr>
        <w:t>st</w:t>
      </w:r>
      <w:r w:rsidR="00C93539" w:rsidRPr="00C9510B">
        <w:rPr>
          <w:rFonts w:ascii="Arial" w:hAnsi="Arial" w:cs="Arial"/>
          <w:color w:val="000000" w:themeColor="text1"/>
        </w:rPr>
        <w:t xml:space="preserve"> June 2021).</w:t>
      </w:r>
    </w:p>
    <w:p w14:paraId="019C0BC8" w14:textId="40813D60" w:rsidR="00683A2B" w:rsidRPr="00C9510B" w:rsidRDefault="00683A2B" w:rsidP="00C9510B">
      <w:pPr>
        <w:spacing w:line="360" w:lineRule="auto"/>
        <w:contextualSpacing/>
        <w:jc w:val="both"/>
        <w:rPr>
          <w:rFonts w:ascii="Arial" w:hAnsi="Arial" w:cs="Arial"/>
        </w:rPr>
      </w:pPr>
    </w:p>
    <w:p w14:paraId="391C5A40" w14:textId="4C43443D" w:rsidR="00F516BD" w:rsidRPr="00C9510B" w:rsidRDefault="00F516BD" w:rsidP="00C9510B">
      <w:pPr>
        <w:spacing w:line="360" w:lineRule="auto"/>
        <w:contextualSpacing/>
        <w:jc w:val="both"/>
        <w:rPr>
          <w:rFonts w:ascii="Arial" w:hAnsi="Arial" w:cs="Arial"/>
        </w:rPr>
      </w:pPr>
      <w:r w:rsidRPr="00C9510B">
        <w:rPr>
          <w:rFonts w:ascii="Arial" w:hAnsi="Arial" w:cs="Arial"/>
        </w:rPr>
        <w:t xml:space="preserve">Cheng, Y. (no date) </w:t>
      </w:r>
      <w:r w:rsidRPr="00C9510B">
        <w:rPr>
          <w:rFonts w:ascii="Arial" w:hAnsi="Arial" w:cs="Arial"/>
          <w:i/>
          <w:iCs/>
        </w:rPr>
        <w:t xml:space="preserve">The effectiveness of the Lego therapy intervention in promoting the social interaction of children with Autism Spectrum Condition in the playground: An evaluation study. </w:t>
      </w:r>
      <w:r w:rsidRPr="00C9510B">
        <w:rPr>
          <w:rFonts w:ascii="Arial" w:hAnsi="Arial" w:cs="Arial"/>
          <w:color w:val="000000" w:themeColor="text1"/>
        </w:rPr>
        <w:t>Available at:</w:t>
      </w:r>
    </w:p>
    <w:p w14:paraId="7C90B40E" w14:textId="006B8DAB" w:rsidR="00F516BD" w:rsidRPr="00C9510B" w:rsidRDefault="00472E6B" w:rsidP="00C9510B">
      <w:pPr>
        <w:spacing w:line="360" w:lineRule="auto"/>
        <w:contextualSpacing/>
        <w:jc w:val="both"/>
        <w:rPr>
          <w:rFonts w:ascii="Arial" w:hAnsi="Arial" w:cs="Arial"/>
        </w:rPr>
      </w:pPr>
      <w:hyperlink r:id="rId16" w:history="1">
        <w:r w:rsidR="00F516BD" w:rsidRPr="00C9510B">
          <w:rPr>
            <w:rStyle w:val="Hyperlink"/>
            <w:rFonts w:ascii="Arial" w:hAnsi="Arial" w:cs="Arial"/>
          </w:rPr>
          <w:t>https://discovery.ucl.ac.uk/id/eprint/1522736/1/DEdPsy_Lego%20therapy%20_YFS%20Cheng.pdf</w:t>
        </w:r>
      </w:hyperlink>
      <w:r w:rsidR="00F516BD" w:rsidRPr="00C9510B">
        <w:rPr>
          <w:rFonts w:ascii="Arial" w:hAnsi="Arial" w:cs="Arial"/>
        </w:rPr>
        <w:t xml:space="preserve"> </w:t>
      </w:r>
      <w:r w:rsidR="00F516BD" w:rsidRPr="00C9510B">
        <w:rPr>
          <w:rFonts w:ascii="Arial" w:hAnsi="Arial" w:cs="Arial"/>
          <w:color w:val="000000" w:themeColor="text1"/>
        </w:rPr>
        <w:t>(Accessed: 1</w:t>
      </w:r>
      <w:r w:rsidR="00F516BD" w:rsidRPr="00C9510B">
        <w:rPr>
          <w:rFonts w:ascii="Arial" w:hAnsi="Arial" w:cs="Arial"/>
          <w:color w:val="000000" w:themeColor="text1"/>
          <w:vertAlign w:val="superscript"/>
        </w:rPr>
        <w:t>st</w:t>
      </w:r>
      <w:r w:rsidR="00F516BD" w:rsidRPr="00C9510B">
        <w:rPr>
          <w:rFonts w:ascii="Arial" w:hAnsi="Arial" w:cs="Arial"/>
          <w:color w:val="000000" w:themeColor="text1"/>
        </w:rPr>
        <w:t xml:space="preserve"> June 2021).</w:t>
      </w:r>
    </w:p>
    <w:p w14:paraId="69FE1A55" w14:textId="7644D865" w:rsidR="00C93539" w:rsidRPr="00C9510B" w:rsidRDefault="00C93539" w:rsidP="00C9510B">
      <w:pPr>
        <w:pStyle w:val="NormalWeb"/>
        <w:spacing w:line="360" w:lineRule="auto"/>
        <w:jc w:val="both"/>
        <w:rPr>
          <w:rFonts w:ascii="Arial" w:hAnsi="Arial" w:cs="Arial"/>
          <w:color w:val="000000" w:themeColor="text1"/>
        </w:rPr>
      </w:pPr>
      <w:r w:rsidRPr="00C9510B">
        <w:rPr>
          <w:rFonts w:ascii="Arial" w:hAnsi="Arial" w:cs="Arial"/>
          <w:color w:val="000000" w:themeColor="text1"/>
        </w:rPr>
        <w:t xml:space="preserve">Connor, M. (2000) ‘Asperger syndrome (autistic spectrum disorder) and the self reports of comprehensive school students.’ </w:t>
      </w:r>
      <w:r w:rsidRPr="00C9510B">
        <w:rPr>
          <w:rFonts w:ascii="Arial" w:hAnsi="Arial" w:cs="Arial"/>
          <w:i/>
          <w:iCs/>
          <w:color w:val="000000" w:themeColor="text1"/>
        </w:rPr>
        <w:t>Educational Psychology in Practice</w:t>
      </w:r>
      <w:r w:rsidRPr="00C9510B">
        <w:rPr>
          <w:rFonts w:ascii="Arial" w:hAnsi="Arial" w:cs="Arial"/>
          <w:color w:val="000000" w:themeColor="text1"/>
        </w:rPr>
        <w:t>, 16,</w:t>
      </w:r>
      <w:r w:rsidRPr="00C9510B">
        <w:rPr>
          <w:rFonts w:ascii="Arial" w:hAnsi="Arial" w:cs="Arial"/>
          <w:color w:val="000000" w:themeColor="text1"/>
        </w:rPr>
        <w:br/>
        <w:t>pp. 285–96. (Accessed: 1</w:t>
      </w:r>
      <w:r w:rsidRPr="00C9510B">
        <w:rPr>
          <w:rFonts w:ascii="Arial" w:hAnsi="Arial" w:cs="Arial"/>
          <w:color w:val="000000" w:themeColor="text1"/>
          <w:vertAlign w:val="superscript"/>
        </w:rPr>
        <w:t>st</w:t>
      </w:r>
      <w:r w:rsidRPr="00C9510B">
        <w:rPr>
          <w:rFonts w:ascii="Arial" w:hAnsi="Arial" w:cs="Arial"/>
          <w:color w:val="000000" w:themeColor="text1"/>
        </w:rPr>
        <w:t xml:space="preserve"> June 2021).</w:t>
      </w:r>
    </w:p>
    <w:p w14:paraId="33A0EEC3" w14:textId="3142C7F7" w:rsidR="00477E02" w:rsidRPr="00C9510B" w:rsidRDefault="00F74D5F" w:rsidP="00C9510B">
      <w:pPr>
        <w:spacing w:line="360" w:lineRule="auto"/>
        <w:contextualSpacing/>
        <w:jc w:val="both"/>
        <w:rPr>
          <w:rFonts w:ascii="Arial" w:hAnsi="Arial" w:cs="Arial"/>
        </w:rPr>
      </w:pPr>
      <w:proofErr w:type="spellStart"/>
      <w:r w:rsidRPr="00C9510B">
        <w:rPr>
          <w:rFonts w:ascii="Arial" w:hAnsi="Arial" w:cs="Arial"/>
        </w:rPr>
        <w:t>Corsello</w:t>
      </w:r>
      <w:proofErr w:type="spellEnd"/>
      <w:r w:rsidRPr="00C9510B">
        <w:rPr>
          <w:rFonts w:ascii="Arial" w:hAnsi="Arial" w:cs="Arial"/>
        </w:rPr>
        <w:t xml:space="preserve">, C. (2005) ‘Early Intervention in Autism’, </w:t>
      </w:r>
      <w:r w:rsidRPr="00C9510B">
        <w:rPr>
          <w:rFonts w:ascii="Arial" w:hAnsi="Arial" w:cs="Arial"/>
          <w:i/>
          <w:iCs/>
        </w:rPr>
        <w:t>Infant and Young Children, 18(2), pp. 74-85</w:t>
      </w:r>
      <w:r w:rsidR="00B17578" w:rsidRPr="00C9510B">
        <w:rPr>
          <w:rFonts w:ascii="Arial" w:hAnsi="Arial" w:cs="Arial"/>
          <w:i/>
          <w:iCs/>
        </w:rPr>
        <w:t xml:space="preserve">. </w:t>
      </w:r>
      <w:r w:rsidR="00B17578" w:rsidRPr="00C9510B">
        <w:rPr>
          <w:rFonts w:ascii="Arial" w:hAnsi="Arial" w:cs="Arial"/>
        </w:rPr>
        <w:t>Available at:</w:t>
      </w:r>
    </w:p>
    <w:p w14:paraId="1FCB13D0" w14:textId="6E9318D4" w:rsidR="00477E02" w:rsidRPr="00C9510B" w:rsidRDefault="00472E6B" w:rsidP="00C9510B">
      <w:pPr>
        <w:spacing w:line="360" w:lineRule="auto"/>
        <w:contextualSpacing/>
        <w:jc w:val="both"/>
        <w:rPr>
          <w:rFonts w:ascii="Arial" w:hAnsi="Arial" w:cs="Arial"/>
        </w:rPr>
      </w:pPr>
      <w:hyperlink r:id="rId17" w:history="1">
        <w:r w:rsidR="00C24D2C" w:rsidRPr="00C9510B">
          <w:rPr>
            <w:rStyle w:val="Hyperlink"/>
            <w:rFonts w:ascii="Arial" w:hAnsi="Arial" w:cs="Arial"/>
          </w:rPr>
          <w:t>https://citeseerx.ist.psu.edu/viewdoc/download?doi=10.1.1.596.7309&amp;rep=rep1&amp;type=pdf</w:t>
        </w:r>
      </w:hyperlink>
      <w:r w:rsidR="00C24D2C" w:rsidRPr="00C9510B">
        <w:rPr>
          <w:rFonts w:ascii="Arial" w:hAnsi="Arial" w:cs="Arial"/>
        </w:rPr>
        <w:t xml:space="preserve"> </w:t>
      </w:r>
      <w:r w:rsidR="00B17578" w:rsidRPr="00C9510B">
        <w:rPr>
          <w:rFonts w:ascii="Arial" w:hAnsi="Arial" w:cs="Arial"/>
        </w:rPr>
        <w:t>(Accessed: 28</w:t>
      </w:r>
      <w:r w:rsidR="00B17578" w:rsidRPr="00C9510B">
        <w:rPr>
          <w:rFonts w:ascii="Arial" w:hAnsi="Arial" w:cs="Arial"/>
          <w:vertAlign w:val="superscript"/>
        </w:rPr>
        <w:t>th</w:t>
      </w:r>
      <w:r w:rsidR="00B17578" w:rsidRPr="00C9510B">
        <w:rPr>
          <w:rFonts w:ascii="Arial" w:hAnsi="Arial" w:cs="Arial"/>
        </w:rPr>
        <w:t xml:space="preserve"> May 2021).</w:t>
      </w:r>
    </w:p>
    <w:p w14:paraId="1C2C79A0" w14:textId="0B16361E" w:rsidR="00C93539" w:rsidRPr="00C9510B" w:rsidRDefault="00C93539" w:rsidP="00C9510B">
      <w:pPr>
        <w:spacing w:line="360" w:lineRule="auto"/>
        <w:contextualSpacing/>
        <w:jc w:val="both"/>
        <w:rPr>
          <w:rFonts w:ascii="Arial" w:hAnsi="Arial" w:cs="Arial"/>
        </w:rPr>
      </w:pPr>
    </w:p>
    <w:p w14:paraId="6E26D9D0" w14:textId="1BF23859" w:rsidR="00E23E33" w:rsidRPr="00C9510B" w:rsidRDefault="00E23E33" w:rsidP="00C9510B">
      <w:pPr>
        <w:spacing w:line="360" w:lineRule="auto"/>
        <w:contextualSpacing/>
        <w:jc w:val="both"/>
        <w:rPr>
          <w:rFonts w:ascii="Arial" w:hAnsi="Arial" w:cs="Arial"/>
        </w:rPr>
      </w:pPr>
      <w:r w:rsidRPr="00C9510B">
        <w:rPr>
          <w:rFonts w:ascii="Arial" w:hAnsi="Arial" w:cs="Arial"/>
        </w:rPr>
        <w:t xml:space="preserve">Dauncey, M. (2018) </w:t>
      </w:r>
      <w:r w:rsidRPr="00C9510B">
        <w:rPr>
          <w:rFonts w:ascii="Arial" w:hAnsi="Arial" w:cs="Arial"/>
          <w:i/>
          <w:iCs/>
        </w:rPr>
        <w:t>Act Summary: Additional Learning Needs and Education Tribunal (Wales)</w:t>
      </w:r>
      <w:r w:rsidRPr="00C9510B">
        <w:rPr>
          <w:rFonts w:ascii="Arial" w:hAnsi="Arial" w:cs="Arial"/>
        </w:rPr>
        <w:t xml:space="preserve"> </w:t>
      </w:r>
      <w:r w:rsidRPr="00C9510B">
        <w:rPr>
          <w:rFonts w:ascii="Arial" w:hAnsi="Arial" w:cs="Arial"/>
          <w:i/>
          <w:iCs/>
        </w:rPr>
        <w:t xml:space="preserve">Act. </w:t>
      </w:r>
      <w:r w:rsidRPr="00C9510B">
        <w:rPr>
          <w:rFonts w:ascii="Arial" w:hAnsi="Arial" w:cs="Arial"/>
        </w:rPr>
        <w:t>Available at:</w:t>
      </w:r>
      <w:r w:rsidRPr="00C9510B">
        <w:rPr>
          <w:rFonts w:ascii="Arial" w:hAnsi="Arial" w:cs="Arial"/>
          <w:i/>
          <w:iCs/>
        </w:rPr>
        <w:t xml:space="preserve"> </w:t>
      </w:r>
      <w:r w:rsidRPr="00C9510B">
        <w:rPr>
          <w:rFonts w:ascii="Arial" w:hAnsi="Arial" w:cs="Arial"/>
        </w:rPr>
        <w:t>2018</w:t>
      </w:r>
      <w:hyperlink r:id="rId18" w:history="1">
        <w:r w:rsidRPr="00C9510B">
          <w:rPr>
            <w:rStyle w:val="Hyperlink"/>
            <w:rFonts w:ascii="Arial" w:hAnsi="Arial" w:cs="Arial"/>
          </w:rPr>
          <w:t>https://moodle.uwtsd.ac.uk/pluginfile.php/470680/mod_resource/content/1/Dauncey%20March%202018%20Act%20Summary%20ALN%20%20Ed%20Tribunal%20%28Wales%29%20Act.pdf</w:t>
        </w:r>
      </w:hyperlink>
      <w:r w:rsidRPr="00C9510B">
        <w:rPr>
          <w:rFonts w:ascii="Arial" w:hAnsi="Arial" w:cs="Arial"/>
        </w:rPr>
        <w:t xml:space="preserve"> (Accessed: 28</w:t>
      </w:r>
      <w:r w:rsidRPr="00C9510B">
        <w:rPr>
          <w:rFonts w:ascii="Arial" w:hAnsi="Arial" w:cs="Arial"/>
          <w:vertAlign w:val="superscript"/>
        </w:rPr>
        <w:t>th</w:t>
      </w:r>
      <w:r w:rsidRPr="00C9510B">
        <w:rPr>
          <w:rFonts w:ascii="Arial" w:hAnsi="Arial" w:cs="Arial"/>
        </w:rPr>
        <w:t xml:space="preserve"> May 2021).</w:t>
      </w:r>
    </w:p>
    <w:p w14:paraId="36688254" w14:textId="77777777" w:rsidR="00E23E33" w:rsidRPr="00C9510B" w:rsidRDefault="00E23E33" w:rsidP="00C9510B">
      <w:pPr>
        <w:spacing w:line="360" w:lineRule="auto"/>
        <w:contextualSpacing/>
        <w:jc w:val="both"/>
        <w:rPr>
          <w:rFonts w:ascii="Arial" w:hAnsi="Arial" w:cs="Arial"/>
        </w:rPr>
      </w:pPr>
    </w:p>
    <w:p w14:paraId="6924D5BB" w14:textId="77777777" w:rsidR="00C93539" w:rsidRPr="00C9510B" w:rsidRDefault="00C93539" w:rsidP="00C9510B">
      <w:pPr>
        <w:spacing w:line="360" w:lineRule="auto"/>
        <w:jc w:val="both"/>
        <w:rPr>
          <w:rFonts w:ascii="Arial" w:hAnsi="Arial" w:cs="Arial"/>
          <w:i/>
          <w:iCs/>
          <w:color w:val="000000" w:themeColor="text1"/>
        </w:rPr>
      </w:pPr>
      <w:r w:rsidRPr="00C9510B">
        <w:rPr>
          <w:rFonts w:ascii="Arial" w:hAnsi="Arial" w:cs="Arial"/>
          <w:color w:val="000000" w:themeColor="text1"/>
        </w:rPr>
        <w:lastRenderedPageBreak/>
        <w:t xml:space="preserve">Department for Education (2017) </w:t>
      </w:r>
      <w:r w:rsidRPr="00C9510B">
        <w:rPr>
          <w:rFonts w:ascii="Arial" w:hAnsi="Arial" w:cs="Arial"/>
          <w:i/>
          <w:iCs/>
          <w:color w:val="000000" w:themeColor="text1"/>
        </w:rPr>
        <w:t xml:space="preserve">National curriculum assessments at key stage 2 in England, 2017 (revised). </w:t>
      </w:r>
      <w:r w:rsidRPr="00C9510B">
        <w:rPr>
          <w:rFonts w:ascii="Arial" w:hAnsi="Arial" w:cs="Arial"/>
          <w:color w:val="000000" w:themeColor="text1"/>
        </w:rPr>
        <w:t>Available at:</w:t>
      </w:r>
    </w:p>
    <w:p w14:paraId="4528500F" w14:textId="479FF979" w:rsidR="00C93539" w:rsidRPr="00C9510B" w:rsidRDefault="00472E6B" w:rsidP="00C9510B">
      <w:pPr>
        <w:spacing w:line="360" w:lineRule="auto"/>
        <w:jc w:val="both"/>
        <w:rPr>
          <w:rFonts w:ascii="Arial" w:hAnsi="Arial" w:cs="Arial"/>
          <w:color w:val="000000" w:themeColor="text1"/>
        </w:rPr>
      </w:pPr>
      <w:hyperlink r:id="rId19" w:history="1">
        <w:r w:rsidR="00C93539" w:rsidRPr="00C9510B">
          <w:rPr>
            <w:rStyle w:val="Hyperlink"/>
            <w:rFonts w:ascii="Arial" w:hAnsi="Arial" w:cs="Arial"/>
            <w:color w:val="000000" w:themeColor="text1"/>
          </w:rPr>
          <w:t>https://assets.publishing.service.gov.uk/government/uploads/system/uploads/attachment_data/file/667372/SFR69_2017_text.pdf</w:t>
        </w:r>
      </w:hyperlink>
      <w:r w:rsidR="00C93539" w:rsidRPr="00C9510B">
        <w:rPr>
          <w:rStyle w:val="Hyperlink"/>
          <w:rFonts w:ascii="Arial" w:hAnsi="Arial" w:cs="Arial"/>
          <w:color w:val="000000" w:themeColor="text1"/>
        </w:rPr>
        <w:t xml:space="preserve"> </w:t>
      </w:r>
      <w:r w:rsidR="00C93539" w:rsidRPr="00C9510B">
        <w:rPr>
          <w:rFonts w:ascii="Arial" w:hAnsi="Arial" w:cs="Arial"/>
          <w:color w:val="000000" w:themeColor="text1"/>
        </w:rPr>
        <w:t>(Accessed: 1</w:t>
      </w:r>
      <w:r w:rsidR="00C93539" w:rsidRPr="00C9510B">
        <w:rPr>
          <w:rFonts w:ascii="Arial" w:hAnsi="Arial" w:cs="Arial"/>
          <w:color w:val="000000" w:themeColor="text1"/>
          <w:vertAlign w:val="superscript"/>
        </w:rPr>
        <w:t>st</w:t>
      </w:r>
      <w:r w:rsidR="00C93539" w:rsidRPr="00C9510B">
        <w:rPr>
          <w:rFonts w:ascii="Arial" w:hAnsi="Arial" w:cs="Arial"/>
          <w:color w:val="000000" w:themeColor="text1"/>
        </w:rPr>
        <w:t xml:space="preserve"> June 2021).</w:t>
      </w:r>
    </w:p>
    <w:p w14:paraId="5F328028" w14:textId="2F6B5945" w:rsidR="00AD460C" w:rsidRPr="00C9510B" w:rsidRDefault="00AD460C" w:rsidP="00C9510B">
      <w:pPr>
        <w:spacing w:line="360" w:lineRule="auto"/>
        <w:jc w:val="both"/>
        <w:rPr>
          <w:rFonts w:ascii="Arial" w:hAnsi="Arial" w:cs="Arial"/>
          <w:color w:val="000000" w:themeColor="text1"/>
        </w:rPr>
      </w:pPr>
    </w:p>
    <w:p w14:paraId="099E47E8" w14:textId="77777777" w:rsidR="00AD460C" w:rsidRPr="00C9510B" w:rsidRDefault="00AD460C" w:rsidP="00C9510B">
      <w:pPr>
        <w:spacing w:line="360" w:lineRule="auto"/>
        <w:jc w:val="both"/>
        <w:rPr>
          <w:rFonts w:ascii="Arial" w:hAnsi="Arial" w:cs="Arial"/>
        </w:rPr>
      </w:pPr>
      <w:r w:rsidRPr="00C9510B">
        <w:rPr>
          <w:rFonts w:ascii="Arial" w:hAnsi="Arial" w:cs="Arial"/>
        </w:rPr>
        <w:t xml:space="preserve">Garvey, D. (2017) </w:t>
      </w:r>
      <w:r w:rsidRPr="00C9510B">
        <w:rPr>
          <w:rFonts w:ascii="Arial" w:hAnsi="Arial" w:cs="Arial"/>
          <w:i/>
          <w:iCs/>
        </w:rPr>
        <w:t>Performance Management in Early Years Settings: A practical Guide for Leaders and Managers</w:t>
      </w:r>
      <w:r w:rsidRPr="00C9510B">
        <w:rPr>
          <w:rFonts w:ascii="Arial" w:hAnsi="Arial" w:cs="Arial"/>
        </w:rPr>
        <w:t>. London: Jessica Kingsley Publishers.</w:t>
      </w:r>
    </w:p>
    <w:p w14:paraId="444C84A2" w14:textId="5A1287B2" w:rsidR="00AD460C" w:rsidRPr="00C9510B" w:rsidRDefault="00AD460C" w:rsidP="00C9510B">
      <w:pPr>
        <w:spacing w:line="360" w:lineRule="auto"/>
        <w:jc w:val="both"/>
        <w:rPr>
          <w:rFonts w:ascii="Arial" w:hAnsi="Arial" w:cs="Arial"/>
          <w:color w:val="000000" w:themeColor="text1"/>
        </w:rPr>
      </w:pPr>
    </w:p>
    <w:p w14:paraId="13ECA24A" w14:textId="49585404" w:rsidR="00AD460C" w:rsidRPr="00C9510B" w:rsidRDefault="00AD460C" w:rsidP="00C9510B">
      <w:pPr>
        <w:spacing w:line="360" w:lineRule="auto"/>
        <w:jc w:val="both"/>
        <w:rPr>
          <w:rFonts w:ascii="Arial" w:hAnsi="Arial" w:cs="Arial"/>
          <w:color w:val="000000" w:themeColor="text1"/>
        </w:rPr>
      </w:pPr>
      <w:r w:rsidRPr="00C9510B">
        <w:rPr>
          <w:rFonts w:ascii="Arial" w:hAnsi="Arial" w:cs="Arial"/>
          <w:color w:val="000000" w:themeColor="text1"/>
        </w:rPr>
        <w:t xml:space="preserve">Gillen, A. (2011) </w:t>
      </w:r>
      <w:r w:rsidRPr="00C9510B">
        <w:rPr>
          <w:rFonts w:ascii="Arial" w:hAnsi="Arial" w:cs="Arial"/>
          <w:i/>
          <w:iCs/>
          <w:color w:val="000000" w:themeColor="text1"/>
        </w:rPr>
        <w:t>Multi-agency working with children and families: a focus on facilitators and using activity theory principles to explore this topic area.</w:t>
      </w:r>
      <w:r w:rsidRPr="00C9510B">
        <w:rPr>
          <w:rFonts w:ascii="Arial" w:hAnsi="Arial" w:cs="Arial"/>
          <w:color w:val="000000" w:themeColor="text1"/>
        </w:rPr>
        <w:t xml:space="preserve"> Available at:</w:t>
      </w:r>
    </w:p>
    <w:p w14:paraId="55A28E98" w14:textId="7EC25948" w:rsidR="00C93539" w:rsidRPr="00C9510B" w:rsidRDefault="00472E6B" w:rsidP="00C9510B">
      <w:pPr>
        <w:spacing w:line="360" w:lineRule="auto"/>
        <w:jc w:val="both"/>
        <w:rPr>
          <w:rFonts w:ascii="Arial" w:hAnsi="Arial" w:cs="Arial"/>
          <w:color w:val="000000" w:themeColor="text1"/>
        </w:rPr>
      </w:pPr>
      <w:hyperlink r:id="rId20" w:history="1">
        <w:r w:rsidR="00AD460C" w:rsidRPr="00C9510B">
          <w:rPr>
            <w:rStyle w:val="Hyperlink"/>
            <w:rFonts w:ascii="Arial" w:hAnsi="Arial" w:cs="Arial"/>
          </w:rPr>
          <w:t>https://core.ac.uk/download/pdf/40013293.pdf</w:t>
        </w:r>
      </w:hyperlink>
      <w:r w:rsidR="00AD460C" w:rsidRPr="00C9510B">
        <w:rPr>
          <w:rFonts w:ascii="Arial" w:hAnsi="Arial" w:cs="Arial"/>
          <w:color w:val="000000" w:themeColor="text1"/>
        </w:rPr>
        <w:t xml:space="preserve"> (Accessed: 1</w:t>
      </w:r>
      <w:r w:rsidR="00AD460C" w:rsidRPr="00C9510B">
        <w:rPr>
          <w:rFonts w:ascii="Arial" w:hAnsi="Arial" w:cs="Arial"/>
          <w:color w:val="000000" w:themeColor="text1"/>
          <w:vertAlign w:val="superscript"/>
        </w:rPr>
        <w:t>st</w:t>
      </w:r>
      <w:r w:rsidR="00AD460C" w:rsidRPr="00C9510B">
        <w:rPr>
          <w:rFonts w:ascii="Arial" w:hAnsi="Arial" w:cs="Arial"/>
          <w:color w:val="000000" w:themeColor="text1"/>
        </w:rPr>
        <w:t xml:space="preserve"> June 2021).</w:t>
      </w:r>
    </w:p>
    <w:p w14:paraId="7D3AF694" w14:textId="77777777" w:rsidR="00AD460C" w:rsidRPr="00C9510B" w:rsidRDefault="00AD460C" w:rsidP="00C9510B">
      <w:pPr>
        <w:spacing w:line="360" w:lineRule="auto"/>
        <w:jc w:val="both"/>
        <w:rPr>
          <w:rFonts w:ascii="Arial" w:hAnsi="Arial" w:cs="Arial"/>
          <w:color w:val="000000" w:themeColor="text1"/>
        </w:rPr>
      </w:pPr>
    </w:p>
    <w:p w14:paraId="4292217D" w14:textId="77777777" w:rsidR="00C93539" w:rsidRPr="00C9510B" w:rsidRDefault="00C93539" w:rsidP="00C9510B">
      <w:pPr>
        <w:spacing w:line="360" w:lineRule="auto"/>
        <w:jc w:val="both"/>
        <w:rPr>
          <w:rFonts w:ascii="Arial" w:hAnsi="Arial" w:cs="Arial"/>
          <w:color w:val="000000" w:themeColor="text1"/>
        </w:rPr>
      </w:pPr>
      <w:r w:rsidRPr="00C9510B">
        <w:rPr>
          <w:rFonts w:ascii="Arial" w:hAnsi="Arial" w:cs="Arial"/>
          <w:color w:val="000000" w:themeColor="text1"/>
        </w:rPr>
        <w:t xml:space="preserve">Guldberg et al. (2019) </w:t>
      </w:r>
      <w:r w:rsidRPr="00C9510B">
        <w:rPr>
          <w:rFonts w:ascii="Arial" w:hAnsi="Arial" w:cs="Arial"/>
          <w:i/>
          <w:iCs/>
          <w:color w:val="000000" w:themeColor="text1"/>
        </w:rPr>
        <w:t>Good Autism Practice: Practitioner Guide</w:t>
      </w:r>
      <w:r w:rsidRPr="00C9510B">
        <w:rPr>
          <w:rFonts w:ascii="Arial" w:hAnsi="Arial" w:cs="Arial"/>
          <w:color w:val="000000" w:themeColor="text1"/>
        </w:rPr>
        <w:t>. London: Autism Education Trust. Available at:</w:t>
      </w:r>
    </w:p>
    <w:p w14:paraId="7B1B9E9C" w14:textId="77777777" w:rsidR="00C93539" w:rsidRPr="00C9510B" w:rsidRDefault="00472E6B" w:rsidP="00C9510B">
      <w:pPr>
        <w:spacing w:line="360" w:lineRule="auto"/>
        <w:jc w:val="both"/>
        <w:rPr>
          <w:rFonts w:ascii="Arial" w:hAnsi="Arial" w:cs="Arial"/>
          <w:color w:val="000000" w:themeColor="text1"/>
        </w:rPr>
      </w:pPr>
      <w:hyperlink r:id="rId21" w:history="1">
        <w:r w:rsidR="00C93539" w:rsidRPr="00C9510B">
          <w:rPr>
            <w:rStyle w:val="Hyperlink"/>
            <w:rFonts w:ascii="Arial" w:hAnsi="Arial" w:cs="Arial"/>
            <w:color w:val="000000" w:themeColor="text1"/>
          </w:rPr>
          <w:t>https://www.egfl.org.uk/sites/default/files/Services_for_children/SEND/Practitioner-Guidelines_nov_19.pdf</w:t>
        </w:r>
      </w:hyperlink>
      <w:r w:rsidR="00C93539" w:rsidRPr="00C9510B">
        <w:rPr>
          <w:rFonts w:ascii="Arial" w:hAnsi="Arial" w:cs="Arial"/>
          <w:color w:val="000000" w:themeColor="text1"/>
        </w:rPr>
        <w:t xml:space="preserve"> (Accessed: 1</w:t>
      </w:r>
      <w:r w:rsidR="00C93539" w:rsidRPr="00C9510B">
        <w:rPr>
          <w:rFonts w:ascii="Arial" w:hAnsi="Arial" w:cs="Arial"/>
          <w:color w:val="000000" w:themeColor="text1"/>
          <w:vertAlign w:val="superscript"/>
        </w:rPr>
        <w:t>st</w:t>
      </w:r>
      <w:r w:rsidR="00C93539" w:rsidRPr="00C9510B">
        <w:rPr>
          <w:rFonts w:ascii="Arial" w:hAnsi="Arial" w:cs="Arial"/>
          <w:color w:val="000000" w:themeColor="text1"/>
        </w:rPr>
        <w:t xml:space="preserve"> June 2021).</w:t>
      </w:r>
    </w:p>
    <w:p w14:paraId="24CC3AF7" w14:textId="77777777" w:rsidR="00C93539" w:rsidRPr="00C9510B" w:rsidRDefault="00C93539" w:rsidP="00C9510B">
      <w:pPr>
        <w:spacing w:line="360" w:lineRule="auto"/>
        <w:jc w:val="both"/>
        <w:rPr>
          <w:rFonts w:ascii="Arial" w:hAnsi="Arial" w:cs="Arial"/>
          <w:color w:val="000000" w:themeColor="text1"/>
        </w:rPr>
      </w:pPr>
    </w:p>
    <w:p w14:paraId="36A9F24C" w14:textId="5EAA5B2C" w:rsidR="00673488" w:rsidRPr="00C9510B" w:rsidRDefault="00673488" w:rsidP="00C9510B">
      <w:pPr>
        <w:spacing w:line="360" w:lineRule="auto"/>
        <w:contextualSpacing/>
        <w:jc w:val="both"/>
        <w:rPr>
          <w:rFonts w:ascii="Arial" w:hAnsi="Arial" w:cs="Arial"/>
        </w:rPr>
      </w:pPr>
      <w:r w:rsidRPr="00C9510B">
        <w:rPr>
          <w:rFonts w:ascii="Arial" w:hAnsi="Arial" w:cs="Arial"/>
        </w:rPr>
        <w:t xml:space="preserve">Elder, et al. (2017) ‘Clinical impact of early diagnosis of autism on the prognosis and parent-child relationships’, </w:t>
      </w:r>
      <w:r w:rsidRPr="00C9510B">
        <w:rPr>
          <w:rFonts w:ascii="Arial" w:hAnsi="Arial" w:cs="Arial"/>
          <w:i/>
          <w:iCs/>
        </w:rPr>
        <w:t>Psychology research and behaviour management</w:t>
      </w:r>
      <w:r w:rsidRPr="00C9510B">
        <w:rPr>
          <w:rFonts w:ascii="Arial" w:hAnsi="Arial" w:cs="Arial"/>
        </w:rPr>
        <w:t xml:space="preserve">, 10, pp. 283–292. DOI: </w:t>
      </w:r>
      <w:hyperlink r:id="rId22" w:history="1">
        <w:r w:rsidRPr="00C9510B">
          <w:rPr>
            <w:rStyle w:val="Hyperlink"/>
            <w:rFonts w:ascii="Arial" w:hAnsi="Arial" w:cs="Arial"/>
          </w:rPr>
          <w:t>https://doi.org/10.2147/PRBM.S117499</w:t>
        </w:r>
      </w:hyperlink>
      <w:r w:rsidRPr="00C9510B">
        <w:rPr>
          <w:rFonts w:ascii="Arial" w:hAnsi="Arial" w:cs="Arial"/>
        </w:rPr>
        <w:t xml:space="preserve"> (Accessed: 28</w:t>
      </w:r>
      <w:r w:rsidRPr="00C9510B">
        <w:rPr>
          <w:rFonts w:ascii="Arial" w:hAnsi="Arial" w:cs="Arial"/>
          <w:vertAlign w:val="superscript"/>
        </w:rPr>
        <w:t>th</w:t>
      </w:r>
      <w:r w:rsidRPr="00C9510B">
        <w:rPr>
          <w:rFonts w:ascii="Arial" w:hAnsi="Arial" w:cs="Arial"/>
        </w:rPr>
        <w:t xml:space="preserve"> May 2021).</w:t>
      </w:r>
    </w:p>
    <w:p w14:paraId="40ABF494" w14:textId="77777777" w:rsidR="001A23A8" w:rsidRPr="00C9510B" w:rsidRDefault="001A23A8" w:rsidP="00C9510B">
      <w:pPr>
        <w:spacing w:line="360" w:lineRule="auto"/>
        <w:contextualSpacing/>
        <w:jc w:val="both"/>
        <w:rPr>
          <w:rFonts w:ascii="Arial" w:hAnsi="Arial" w:cs="Arial"/>
        </w:rPr>
      </w:pPr>
    </w:p>
    <w:p w14:paraId="1FD2B31A" w14:textId="77777777" w:rsidR="001A23A8" w:rsidRPr="00C9510B" w:rsidRDefault="001A23A8" w:rsidP="00C9510B">
      <w:pPr>
        <w:spacing w:line="360" w:lineRule="auto"/>
        <w:contextualSpacing/>
        <w:jc w:val="both"/>
        <w:rPr>
          <w:rFonts w:ascii="Arial" w:hAnsi="Arial" w:cs="Arial"/>
        </w:rPr>
      </w:pPr>
      <w:r w:rsidRPr="00C9510B">
        <w:rPr>
          <w:rFonts w:ascii="Arial" w:hAnsi="Arial" w:cs="Arial"/>
        </w:rPr>
        <w:t xml:space="preserve">Every Child Matters (no date) </w:t>
      </w:r>
      <w:r w:rsidRPr="00C9510B">
        <w:rPr>
          <w:rFonts w:ascii="Arial" w:hAnsi="Arial" w:cs="Arial"/>
          <w:i/>
          <w:iCs/>
        </w:rPr>
        <w:t>Children’s needs and development.</w:t>
      </w:r>
      <w:r w:rsidRPr="00C9510B">
        <w:rPr>
          <w:rFonts w:ascii="Arial" w:hAnsi="Arial" w:cs="Arial"/>
        </w:rPr>
        <w:t xml:space="preserve"> Available at:</w:t>
      </w:r>
    </w:p>
    <w:p w14:paraId="57B472FB" w14:textId="360C969B" w:rsidR="001A23A8" w:rsidRPr="00C9510B" w:rsidRDefault="00472E6B" w:rsidP="00C9510B">
      <w:pPr>
        <w:spacing w:line="360" w:lineRule="auto"/>
        <w:contextualSpacing/>
        <w:jc w:val="both"/>
        <w:rPr>
          <w:rFonts w:ascii="Arial" w:hAnsi="Arial" w:cs="Arial"/>
        </w:rPr>
      </w:pPr>
      <w:hyperlink r:id="rId23" w:history="1">
        <w:r w:rsidR="001A23A8" w:rsidRPr="00C9510B">
          <w:rPr>
            <w:rStyle w:val="Hyperlink"/>
            <w:rFonts w:ascii="Arial" w:hAnsi="Arial" w:cs="Arial"/>
          </w:rPr>
          <w:t>https://dera.ioe.ac.uk/13767/1/task4.pdf</w:t>
        </w:r>
      </w:hyperlink>
      <w:r w:rsidR="001A23A8" w:rsidRPr="00C9510B">
        <w:rPr>
          <w:rFonts w:ascii="Arial" w:hAnsi="Arial" w:cs="Arial"/>
        </w:rPr>
        <w:t xml:space="preserve"> (Accessed: 28</w:t>
      </w:r>
      <w:r w:rsidR="001A23A8" w:rsidRPr="00C9510B">
        <w:rPr>
          <w:rFonts w:ascii="Arial" w:hAnsi="Arial" w:cs="Arial"/>
          <w:vertAlign w:val="superscript"/>
        </w:rPr>
        <w:t>th</w:t>
      </w:r>
      <w:r w:rsidR="001A23A8" w:rsidRPr="00C9510B">
        <w:rPr>
          <w:rFonts w:ascii="Arial" w:hAnsi="Arial" w:cs="Arial"/>
        </w:rPr>
        <w:t xml:space="preserve"> May 2021).</w:t>
      </w:r>
    </w:p>
    <w:p w14:paraId="405F113A" w14:textId="77777777" w:rsidR="00541B22" w:rsidRPr="00C9510B" w:rsidRDefault="00541B22" w:rsidP="00C9510B">
      <w:pPr>
        <w:spacing w:line="360" w:lineRule="auto"/>
        <w:contextualSpacing/>
        <w:jc w:val="both"/>
        <w:rPr>
          <w:rFonts w:ascii="Arial" w:hAnsi="Arial" w:cs="Arial"/>
        </w:rPr>
      </w:pPr>
    </w:p>
    <w:p w14:paraId="1BFA93B9" w14:textId="379D6269" w:rsidR="00541B22" w:rsidRPr="00C9510B" w:rsidRDefault="00541B22" w:rsidP="00C9510B">
      <w:pPr>
        <w:spacing w:line="360" w:lineRule="auto"/>
        <w:contextualSpacing/>
        <w:jc w:val="both"/>
        <w:rPr>
          <w:rFonts w:ascii="Arial" w:hAnsi="Arial" w:cs="Arial"/>
        </w:rPr>
      </w:pPr>
      <w:r w:rsidRPr="00C9510B">
        <w:rPr>
          <w:rFonts w:ascii="Arial" w:hAnsi="Arial" w:cs="Arial"/>
        </w:rPr>
        <w:t xml:space="preserve">Estyn (2018a) </w:t>
      </w:r>
      <w:r w:rsidRPr="00C9510B">
        <w:rPr>
          <w:rFonts w:ascii="Arial" w:hAnsi="Arial" w:cs="Arial"/>
          <w:i/>
          <w:iCs/>
        </w:rPr>
        <w:t>Readiness for additional learning needs reforms.</w:t>
      </w:r>
      <w:r w:rsidRPr="00C9510B">
        <w:rPr>
          <w:rFonts w:ascii="Arial" w:hAnsi="Arial" w:cs="Arial"/>
        </w:rPr>
        <w:t xml:space="preserve"> Available at:</w:t>
      </w:r>
    </w:p>
    <w:p w14:paraId="1F980A6A" w14:textId="2BFD8328" w:rsidR="00541B22" w:rsidRPr="00C9510B" w:rsidRDefault="00472E6B" w:rsidP="00C9510B">
      <w:pPr>
        <w:spacing w:line="360" w:lineRule="auto"/>
        <w:contextualSpacing/>
        <w:jc w:val="both"/>
        <w:rPr>
          <w:rFonts w:ascii="Arial" w:hAnsi="Arial" w:cs="Arial"/>
        </w:rPr>
      </w:pPr>
      <w:hyperlink r:id="rId24" w:history="1">
        <w:r w:rsidR="00541B22" w:rsidRPr="00C9510B">
          <w:rPr>
            <w:rStyle w:val="Hyperlink"/>
            <w:rFonts w:ascii="Arial" w:hAnsi="Arial" w:cs="Arial"/>
          </w:rPr>
          <w:t>https://supportandprovision.pembsinclusionservice.wales/wp-content/uploads/2019/04/jPXF2D-Readiness-for-ALN-reforms-en_0.pdf</w:t>
        </w:r>
      </w:hyperlink>
      <w:r w:rsidR="00541B22" w:rsidRPr="00C9510B">
        <w:rPr>
          <w:rFonts w:ascii="Arial" w:hAnsi="Arial" w:cs="Arial"/>
        </w:rPr>
        <w:t xml:space="preserve"> (Accessed: 28</w:t>
      </w:r>
      <w:r w:rsidR="00541B22" w:rsidRPr="00C9510B">
        <w:rPr>
          <w:rFonts w:ascii="Arial" w:hAnsi="Arial" w:cs="Arial"/>
          <w:vertAlign w:val="superscript"/>
        </w:rPr>
        <w:t>th</w:t>
      </w:r>
      <w:r w:rsidR="00541B22" w:rsidRPr="00C9510B">
        <w:rPr>
          <w:rFonts w:ascii="Arial" w:hAnsi="Arial" w:cs="Arial"/>
        </w:rPr>
        <w:t xml:space="preserve"> May 2021).</w:t>
      </w:r>
    </w:p>
    <w:p w14:paraId="45E2A4D3" w14:textId="0C3B61DD" w:rsidR="00AD460C" w:rsidRPr="00C9510B" w:rsidRDefault="00AD460C" w:rsidP="00C9510B">
      <w:pPr>
        <w:spacing w:line="360" w:lineRule="auto"/>
        <w:contextualSpacing/>
        <w:jc w:val="both"/>
        <w:rPr>
          <w:rFonts w:ascii="Arial" w:hAnsi="Arial" w:cs="Arial"/>
        </w:rPr>
      </w:pPr>
    </w:p>
    <w:p w14:paraId="5D262217" w14:textId="2BD5178F" w:rsidR="00AD460C" w:rsidRPr="00C9510B" w:rsidRDefault="00AD460C" w:rsidP="00C9510B">
      <w:pPr>
        <w:spacing w:line="360" w:lineRule="auto"/>
        <w:contextualSpacing/>
        <w:jc w:val="both"/>
        <w:rPr>
          <w:rFonts w:ascii="Arial" w:hAnsi="Arial" w:cs="Arial"/>
        </w:rPr>
      </w:pPr>
      <w:r w:rsidRPr="00C9510B">
        <w:rPr>
          <w:rFonts w:ascii="Arial" w:hAnsi="Arial" w:cs="Arial"/>
        </w:rPr>
        <w:t>Estyn (2018</w:t>
      </w:r>
      <w:r w:rsidR="00541B22" w:rsidRPr="00C9510B">
        <w:rPr>
          <w:rFonts w:ascii="Arial" w:hAnsi="Arial" w:cs="Arial"/>
        </w:rPr>
        <w:t>b</w:t>
      </w:r>
      <w:r w:rsidRPr="00C9510B">
        <w:rPr>
          <w:rFonts w:ascii="Arial" w:hAnsi="Arial" w:cs="Arial"/>
        </w:rPr>
        <w:t xml:space="preserve">) </w:t>
      </w:r>
      <w:r w:rsidRPr="00C9510B">
        <w:rPr>
          <w:rFonts w:ascii="Arial" w:hAnsi="Arial" w:cs="Arial"/>
          <w:i/>
          <w:iCs/>
        </w:rPr>
        <w:t>Supplementary guidance: additional learning needs.</w:t>
      </w:r>
      <w:r w:rsidRPr="00C9510B">
        <w:rPr>
          <w:rFonts w:ascii="Arial" w:hAnsi="Arial" w:cs="Arial"/>
        </w:rPr>
        <w:t xml:space="preserve"> Available at:</w:t>
      </w:r>
    </w:p>
    <w:p w14:paraId="2196F587" w14:textId="77D4B405" w:rsidR="00AD460C" w:rsidRPr="00C9510B" w:rsidRDefault="00472E6B" w:rsidP="00C9510B">
      <w:pPr>
        <w:spacing w:line="360" w:lineRule="auto"/>
        <w:contextualSpacing/>
        <w:jc w:val="both"/>
        <w:rPr>
          <w:rFonts w:ascii="Arial" w:hAnsi="Arial" w:cs="Arial"/>
        </w:rPr>
      </w:pPr>
      <w:hyperlink r:id="rId25" w:history="1">
        <w:r w:rsidR="00AD460C" w:rsidRPr="00C9510B">
          <w:rPr>
            <w:rStyle w:val="Hyperlink"/>
            <w:rFonts w:ascii="Arial" w:hAnsi="Arial" w:cs="Arial"/>
          </w:rPr>
          <w:t>https://www.estyn.gov.wales/system/files/2020-07/NIA%2520Supplementary%2520guidance%2520-%2520additional%2520learning%2520needs.pdf</w:t>
        </w:r>
      </w:hyperlink>
      <w:r w:rsidR="00AD460C" w:rsidRPr="00C9510B">
        <w:rPr>
          <w:rFonts w:ascii="Arial" w:hAnsi="Arial" w:cs="Arial"/>
        </w:rPr>
        <w:t xml:space="preserve"> (Accessed: 28</w:t>
      </w:r>
      <w:r w:rsidR="00AD460C" w:rsidRPr="00C9510B">
        <w:rPr>
          <w:rFonts w:ascii="Arial" w:hAnsi="Arial" w:cs="Arial"/>
          <w:vertAlign w:val="superscript"/>
        </w:rPr>
        <w:t>th</w:t>
      </w:r>
      <w:r w:rsidR="00AD460C" w:rsidRPr="00C9510B">
        <w:rPr>
          <w:rFonts w:ascii="Arial" w:hAnsi="Arial" w:cs="Arial"/>
        </w:rPr>
        <w:t xml:space="preserve"> May 2021).</w:t>
      </w:r>
    </w:p>
    <w:p w14:paraId="2A608A4E" w14:textId="71EB114B" w:rsidR="00416E22" w:rsidRPr="00C9510B" w:rsidRDefault="00416E22" w:rsidP="00C9510B">
      <w:pPr>
        <w:spacing w:line="360" w:lineRule="auto"/>
        <w:contextualSpacing/>
        <w:jc w:val="both"/>
        <w:rPr>
          <w:rFonts w:ascii="Arial" w:hAnsi="Arial" w:cs="Arial"/>
        </w:rPr>
      </w:pPr>
    </w:p>
    <w:p w14:paraId="33FB7EDC" w14:textId="77777777" w:rsidR="00C93539" w:rsidRPr="00C9510B" w:rsidRDefault="00C93539" w:rsidP="00C9510B">
      <w:pPr>
        <w:pStyle w:val="NormalWeb"/>
        <w:spacing w:before="0" w:beforeAutospacing="0" w:after="0" w:afterAutospacing="0" w:line="360" w:lineRule="auto"/>
        <w:jc w:val="both"/>
        <w:rPr>
          <w:rFonts w:ascii="Arial" w:hAnsi="Arial" w:cs="Arial"/>
          <w:color w:val="000000" w:themeColor="text1"/>
        </w:rPr>
      </w:pPr>
      <w:r w:rsidRPr="00C9510B">
        <w:rPr>
          <w:rFonts w:ascii="Arial" w:hAnsi="Arial" w:cs="Arial"/>
          <w:color w:val="000000" w:themeColor="text1"/>
        </w:rPr>
        <w:lastRenderedPageBreak/>
        <w:t xml:space="preserve">Hayes, M. and  </w:t>
      </w:r>
      <w:proofErr w:type="spellStart"/>
      <w:r w:rsidRPr="00C9510B">
        <w:rPr>
          <w:rFonts w:ascii="Arial" w:hAnsi="Arial" w:cs="Arial"/>
          <w:color w:val="000000" w:themeColor="text1"/>
        </w:rPr>
        <w:t>Bulat</w:t>
      </w:r>
      <w:proofErr w:type="spellEnd"/>
      <w:r w:rsidRPr="00C9510B">
        <w:rPr>
          <w:rFonts w:ascii="Arial" w:hAnsi="Arial" w:cs="Arial"/>
          <w:color w:val="000000" w:themeColor="text1"/>
        </w:rPr>
        <w:t xml:space="preserve">, J. (2017) </w:t>
      </w:r>
      <w:r w:rsidRPr="00C9510B">
        <w:rPr>
          <w:rFonts w:ascii="Arial" w:hAnsi="Arial" w:cs="Arial"/>
          <w:i/>
          <w:iCs/>
          <w:color w:val="000000" w:themeColor="text1"/>
        </w:rPr>
        <w:t>Disabilities Inclusive Education Systems and Policies Guide for Low- and Middle-Income Countries</w:t>
      </w:r>
      <w:r w:rsidRPr="00C9510B">
        <w:rPr>
          <w:rFonts w:ascii="Arial" w:hAnsi="Arial" w:cs="Arial"/>
          <w:color w:val="000000" w:themeColor="text1"/>
        </w:rPr>
        <w:t xml:space="preserve">. Research Triangle Park (NC): RTI Press. Available at: </w:t>
      </w:r>
      <w:hyperlink r:id="rId26" w:history="1">
        <w:r w:rsidRPr="00C9510B">
          <w:rPr>
            <w:rStyle w:val="Hyperlink"/>
            <w:rFonts w:ascii="Arial" w:hAnsi="Arial" w:cs="Arial"/>
          </w:rPr>
          <w:t>https://www.ncbi.nlm.nih.gov/books/NBK554622/</w:t>
        </w:r>
      </w:hyperlink>
      <w:r w:rsidRPr="00C9510B">
        <w:rPr>
          <w:rFonts w:ascii="Arial" w:hAnsi="Arial" w:cs="Arial"/>
          <w:color w:val="000000" w:themeColor="text1"/>
        </w:rPr>
        <w:t xml:space="preserve">  (Accessed: 1</w:t>
      </w:r>
      <w:r w:rsidRPr="00C9510B">
        <w:rPr>
          <w:rFonts w:ascii="Arial" w:hAnsi="Arial" w:cs="Arial"/>
          <w:color w:val="000000" w:themeColor="text1"/>
          <w:vertAlign w:val="superscript"/>
        </w:rPr>
        <w:t>st</w:t>
      </w:r>
      <w:r w:rsidRPr="00C9510B">
        <w:rPr>
          <w:rFonts w:ascii="Arial" w:hAnsi="Arial" w:cs="Arial"/>
          <w:color w:val="000000" w:themeColor="text1"/>
        </w:rPr>
        <w:t xml:space="preserve"> June 2021).</w:t>
      </w:r>
    </w:p>
    <w:p w14:paraId="62034F06" w14:textId="2E492515" w:rsidR="00C93539" w:rsidRPr="00C9510B" w:rsidRDefault="00C93539" w:rsidP="00C9510B">
      <w:pPr>
        <w:spacing w:line="360" w:lineRule="auto"/>
        <w:contextualSpacing/>
        <w:jc w:val="both"/>
        <w:rPr>
          <w:rFonts w:ascii="Arial" w:hAnsi="Arial" w:cs="Arial"/>
        </w:rPr>
      </w:pPr>
    </w:p>
    <w:p w14:paraId="413CEC23" w14:textId="77777777" w:rsidR="00C93539" w:rsidRPr="00C9510B" w:rsidRDefault="00C93539" w:rsidP="00C9510B">
      <w:pPr>
        <w:spacing w:line="360" w:lineRule="auto"/>
        <w:jc w:val="both"/>
        <w:rPr>
          <w:rFonts w:ascii="Arial" w:hAnsi="Arial" w:cs="Arial"/>
          <w:color w:val="000000" w:themeColor="text1"/>
        </w:rPr>
      </w:pPr>
      <w:r w:rsidRPr="00C9510B">
        <w:rPr>
          <w:rFonts w:ascii="Arial" w:hAnsi="Arial" w:cs="Arial"/>
          <w:color w:val="000000" w:themeColor="text1"/>
        </w:rPr>
        <w:t xml:space="preserve">Humphrey, N. and Symes, W. (2013) ‘Inclusive Education for Pupils with Autistic Spectrum Disorders in Secondary Mainstream Schools: Teacher Attitudes, Experience and Knowledge’, </w:t>
      </w:r>
      <w:r w:rsidRPr="00C9510B">
        <w:rPr>
          <w:rFonts w:ascii="Arial" w:hAnsi="Arial" w:cs="Arial"/>
          <w:i/>
          <w:iCs/>
          <w:color w:val="000000" w:themeColor="text1"/>
        </w:rPr>
        <w:t>International Journal of Inclusive Education</w:t>
      </w:r>
      <w:r w:rsidRPr="00C9510B">
        <w:rPr>
          <w:rFonts w:ascii="Arial" w:hAnsi="Arial" w:cs="Arial"/>
          <w:color w:val="000000" w:themeColor="text1"/>
        </w:rPr>
        <w:t>, 17(1), pp. 32–46. DOI:10.1080/13603116.2011.580462. (Accessed: 1</w:t>
      </w:r>
      <w:r w:rsidRPr="00C9510B">
        <w:rPr>
          <w:rFonts w:ascii="Arial" w:hAnsi="Arial" w:cs="Arial"/>
          <w:color w:val="000000" w:themeColor="text1"/>
          <w:vertAlign w:val="superscript"/>
        </w:rPr>
        <w:t>st</w:t>
      </w:r>
      <w:r w:rsidRPr="00C9510B">
        <w:rPr>
          <w:rFonts w:ascii="Arial" w:hAnsi="Arial" w:cs="Arial"/>
          <w:color w:val="000000" w:themeColor="text1"/>
        </w:rPr>
        <w:t xml:space="preserve"> June 2021).</w:t>
      </w:r>
    </w:p>
    <w:p w14:paraId="472067DA" w14:textId="77777777" w:rsidR="00C93539" w:rsidRPr="00C9510B" w:rsidRDefault="00C93539" w:rsidP="00C9510B">
      <w:pPr>
        <w:spacing w:line="360" w:lineRule="auto"/>
        <w:contextualSpacing/>
        <w:jc w:val="both"/>
        <w:rPr>
          <w:rFonts w:ascii="Arial" w:hAnsi="Arial" w:cs="Arial"/>
        </w:rPr>
      </w:pPr>
    </w:p>
    <w:p w14:paraId="4D35E71D" w14:textId="77777777" w:rsidR="00252301" w:rsidRPr="00C9510B" w:rsidRDefault="00252301" w:rsidP="00C9510B">
      <w:pPr>
        <w:spacing w:line="360" w:lineRule="auto"/>
        <w:contextualSpacing/>
        <w:jc w:val="both"/>
        <w:rPr>
          <w:rFonts w:ascii="Arial" w:hAnsi="Arial" w:cs="Arial"/>
          <w:i/>
          <w:iCs/>
        </w:rPr>
      </w:pPr>
      <w:r w:rsidRPr="00C9510B">
        <w:rPr>
          <w:rFonts w:ascii="Arial" w:hAnsi="Arial" w:cs="Arial"/>
        </w:rPr>
        <w:t xml:space="preserve">Johnson, C. (2008) ‘Recognition of Autism Before Age 2 Years’, </w:t>
      </w:r>
      <w:r w:rsidRPr="00C9510B">
        <w:rPr>
          <w:rFonts w:ascii="Arial" w:hAnsi="Arial" w:cs="Arial"/>
          <w:i/>
          <w:iCs/>
        </w:rPr>
        <w:t xml:space="preserve">American Academy of </w:t>
      </w:r>
      <w:proofErr w:type="spellStart"/>
      <w:r w:rsidRPr="00C9510B">
        <w:rPr>
          <w:rFonts w:ascii="Arial" w:hAnsi="Arial" w:cs="Arial"/>
          <w:i/>
          <w:iCs/>
        </w:rPr>
        <w:t>Pediatrics</w:t>
      </w:r>
      <w:proofErr w:type="spellEnd"/>
      <w:r w:rsidRPr="00C9510B">
        <w:rPr>
          <w:rFonts w:ascii="Arial" w:hAnsi="Arial" w:cs="Arial"/>
          <w:i/>
          <w:iCs/>
        </w:rPr>
        <w:t xml:space="preserve">, 29, pp. 86-96. Available at: </w:t>
      </w:r>
    </w:p>
    <w:p w14:paraId="27F02A1D" w14:textId="3D653234" w:rsidR="00252301" w:rsidRPr="00C9510B" w:rsidRDefault="00472E6B" w:rsidP="00C9510B">
      <w:pPr>
        <w:spacing w:line="360" w:lineRule="auto"/>
        <w:contextualSpacing/>
        <w:jc w:val="both"/>
        <w:rPr>
          <w:rFonts w:ascii="Arial" w:hAnsi="Arial" w:cs="Arial"/>
        </w:rPr>
      </w:pPr>
      <w:hyperlink r:id="rId27" w:history="1">
        <w:r w:rsidR="00252301" w:rsidRPr="00C9510B">
          <w:rPr>
            <w:rStyle w:val="Hyperlink"/>
            <w:rFonts w:ascii="Arial" w:hAnsi="Arial" w:cs="Arial"/>
          </w:rPr>
          <w:t>http://citeseerx.ist.psu.edu/viewdoc/download?doi=10.1.1.468.7926&amp;rep=rep1&amp;type=pdf</w:t>
        </w:r>
      </w:hyperlink>
      <w:r w:rsidR="00252301" w:rsidRPr="00C9510B">
        <w:rPr>
          <w:rFonts w:ascii="Arial" w:hAnsi="Arial" w:cs="Arial"/>
        </w:rPr>
        <w:t xml:space="preserve"> (Accessed: 28</w:t>
      </w:r>
      <w:r w:rsidR="00252301" w:rsidRPr="00C9510B">
        <w:rPr>
          <w:rFonts w:ascii="Arial" w:hAnsi="Arial" w:cs="Arial"/>
          <w:vertAlign w:val="superscript"/>
        </w:rPr>
        <w:t>th</w:t>
      </w:r>
      <w:r w:rsidR="00252301" w:rsidRPr="00C9510B">
        <w:rPr>
          <w:rFonts w:ascii="Arial" w:hAnsi="Arial" w:cs="Arial"/>
        </w:rPr>
        <w:t xml:space="preserve"> May 2021)</w:t>
      </w:r>
      <w:r w:rsidR="00C93539" w:rsidRPr="00C9510B">
        <w:rPr>
          <w:rFonts w:ascii="Arial" w:hAnsi="Arial" w:cs="Arial"/>
        </w:rPr>
        <w:t>.</w:t>
      </w:r>
    </w:p>
    <w:p w14:paraId="6E43C13D" w14:textId="385944E3" w:rsidR="00C93539" w:rsidRPr="00C9510B" w:rsidRDefault="00C93539" w:rsidP="00C9510B">
      <w:pPr>
        <w:spacing w:line="360" w:lineRule="auto"/>
        <w:contextualSpacing/>
        <w:jc w:val="both"/>
        <w:rPr>
          <w:rFonts w:ascii="Arial" w:hAnsi="Arial" w:cs="Arial"/>
        </w:rPr>
      </w:pPr>
    </w:p>
    <w:p w14:paraId="4D80B87F" w14:textId="77777777" w:rsidR="00C93539" w:rsidRPr="00C9510B" w:rsidRDefault="00C93539" w:rsidP="00C9510B">
      <w:pPr>
        <w:spacing w:line="360" w:lineRule="auto"/>
        <w:jc w:val="both"/>
        <w:rPr>
          <w:rFonts w:ascii="Arial" w:hAnsi="Arial" w:cs="Arial"/>
          <w:color w:val="000000" w:themeColor="text1"/>
        </w:rPr>
      </w:pPr>
      <w:r w:rsidRPr="00C9510B">
        <w:rPr>
          <w:rFonts w:ascii="Arial" w:hAnsi="Arial" w:cs="Arial"/>
          <w:color w:val="000000" w:themeColor="text1"/>
        </w:rPr>
        <w:t xml:space="preserve">Jordan, R. (2005) ‘Managing autism and Asperger's syndrome in current educational provision’, </w:t>
      </w:r>
      <w:proofErr w:type="spellStart"/>
      <w:r w:rsidRPr="00C9510B">
        <w:rPr>
          <w:rFonts w:ascii="Arial" w:hAnsi="Arial" w:cs="Arial"/>
          <w:i/>
          <w:iCs/>
          <w:color w:val="000000" w:themeColor="text1"/>
        </w:rPr>
        <w:t>Pediatric</w:t>
      </w:r>
      <w:proofErr w:type="spellEnd"/>
      <w:r w:rsidRPr="00C9510B">
        <w:rPr>
          <w:rFonts w:ascii="Arial" w:hAnsi="Arial" w:cs="Arial"/>
          <w:i/>
          <w:iCs/>
          <w:color w:val="000000" w:themeColor="text1"/>
        </w:rPr>
        <w:t xml:space="preserve"> Rehabilitation</w:t>
      </w:r>
      <w:r w:rsidRPr="00C9510B">
        <w:rPr>
          <w:rFonts w:ascii="Arial" w:hAnsi="Arial" w:cs="Arial"/>
          <w:color w:val="000000" w:themeColor="text1"/>
        </w:rPr>
        <w:t>, 8(2), pp. 104-112, DOI: 10.1080/13638490500054891 (Accessed: 1</w:t>
      </w:r>
      <w:r w:rsidRPr="00C9510B">
        <w:rPr>
          <w:rFonts w:ascii="Arial" w:hAnsi="Arial" w:cs="Arial"/>
          <w:color w:val="000000" w:themeColor="text1"/>
          <w:vertAlign w:val="superscript"/>
        </w:rPr>
        <w:t>st</w:t>
      </w:r>
      <w:r w:rsidRPr="00C9510B">
        <w:rPr>
          <w:rFonts w:ascii="Arial" w:hAnsi="Arial" w:cs="Arial"/>
          <w:color w:val="000000" w:themeColor="text1"/>
        </w:rPr>
        <w:t xml:space="preserve"> June 2021).</w:t>
      </w:r>
    </w:p>
    <w:p w14:paraId="53B47887" w14:textId="77777777" w:rsidR="00C93539" w:rsidRPr="00C9510B" w:rsidRDefault="00C93539" w:rsidP="00C9510B">
      <w:pPr>
        <w:spacing w:line="360" w:lineRule="auto"/>
        <w:contextualSpacing/>
        <w:jc w:val="both"/>
        <w:rPr>
          <w:rFonts w:ascii="Arial" w:hAnsi="Arial" w:cs="Arial"/>
        </w:rPr>
      </w:pPr>
    </w:p>
    <w:p w14:paraId="53656949" w14:textId="4BE2705D" w:rsidR="00C24D2C" w:rsidRPr="00C9510B" w:rsidRDefault="00C152D9" w:rsidP="00C9510B">
      <w:pPr>
        <w:spacing w:line="360" w:lineRule="auto"/>
        <w:contextualSpacing/>
        <w:jc w:val="both"/>
        <w:rPr>
          <w:rFonts w:ascii="Arial" w:hAnsi="Arial" w:cs="Arial"/>
        </w:rPr>
      </w:pPr>
      <w:r w:rsidRPr="00C9510B">
        <w:rPr>
          <w:rFonts w:ascii="Arial" w:hAnsi="Arial" w:cs="Arial"/>
        </w:rPr>
        <w:t xml:space="preserve">Kendall, S. Rodger, J, and Palmer, H. </w:t>
      </w:r>
      <w:r w:rsidRPr="00C9510B">
        <w:rPr>
          <w:rFonts w:ascii="Arial" w:hAnsi="Arial" w:cs="Arial"/>
          <w:i/>
          <w:iCs/>
        </w:rPr>
        <w:t xml:space="preserve">The use of whole family assessment to identify the needs of families with multiple problems. </w:t>
      </w:r>
      <w:r w:rsidRPr="00C9510B">
        <w:rPr>
          <w:rFonts w:ascii="Arial" w:hAnsi="Arial" w:cs="Arial"/>
        </w:rPr>
        <w:t>Available at:</w:t>
      </w:r>
    </w:p>
    <w:p w14:paraId="002DA6CB" w14:textId="77777777" w:rsidR="00C152D9" w:rsidRPr="00C9510B" w:rsidRDefault="00472E6B" w:rsidP="00C9510B">
      <w:pPr>
        <w:spacing w:line="360" w:lineRule="auto"/>
        <w:contextualSpacing/>
        <w:jc w:val="both"/>
        <w:rPr>
          <w:rFonts w:ascii="Arial" w:hAnsi="Arial" w:cs="Arial"/>
        </w:rPr>
      </w:pPr>
      <w:hyperlink r:id="rId28" w:history="1">
        <w:r w:rsidR="00C24D2C" w:rsidRPr="00C9510B">
          <w:rPr>
            <w:rStyle w:val="Hyperlink"/>
            <w:rFonts w:ascii="Arial" w:hAnsi="Arial" w:cs="Arial"/>
          </w:rPr>
          <w:t>https://assets.publishing.service.gov.uk/government/uploads/system/uploads/attachment_data/file/181688/DFE-RR045.pdf</w:t>
        </w:r>
      </w:hyperlink>
      <w:r w:rsidR="00C24D2C" w:rsidRPr="00C9510B">
        <w:rPr>
          <w:rFonts w:ascii="Arial" w:hAnsi="Arial" w:cs="Arial"/>
        </w:rPr>
        <w:t xml:space="preserve"> </w:t>
      </w:r>
      <w:r w:rsidR="00C152D9" w:rsidRPr="00C9510B">
        <w:rPr>
          <w:rFonts w:ascii="Arial" w:hAnsi="Arial" w:cs="Arial"/>
        </w:rPr>
        <w:t>(Accessed: 28</w:t>
      </w:r>
      <w:r w:rsidR="00C152D9" w:rsidRPr="00C9510B">
        <w:rPr>
          <w:rFonts w:ascii="Arial" w:hAnsi="Arial" w:cs="Arial"/>
          <w:vertAlign w:val="superscript"/>
        </w:rPr>
        <w:t>th</w:t>
      </w:r>
      <w:r w:rsidR="00C152D9" w:rsidRPr="00C9510B">
        <w:rPr>
          <w:rFonts w:ascii="Arial" w:hAnsi="Arial" w:cs="Arial"/>
        </w:rPr>
        <w:t xml:space="preserve"> May 2021).</w:t>
      </w:r>
    </w:p>
    <w:p w14:paraId="295E3F6D" w14:textId="36C7A925" w:rsidR="00C24D2C" w:rsidRPr="00C9510B" w:rsidRDefault="00C24D2C" w:rsidP="00C9510B">
      <w:pPr>
        <w:spacing w:line="360" w:lineRule="auto"/>
        <w:contextualSpacing/>
        <w:jc w:val="both"/>
        <w:rPr>
          <w:rFonts w:ascii="Arial" w:hAnsi="Arial" w:cs="Arial"/>
        </w:rPr>
      </w:pPr>
    </w:p>
    <w:p w14:paraId="2B6733B0" w14:textId="77777777" w:rsidR="00880E78" w:rsidRPr="00C9510B" w:rsidRDefault="00880E78" w:rsidP="00C9510B">
      <w:pPr>
        <w:spacing w:line="360" w:lineRule="auto"/>
        <w:jc w:val="both"/>
        <w:rPr>
          <w:rFonts w:ascii="Arial" w:hAnsi="Arial" w:cs="Arial"/>
          <w:color w:val="000000" w:themeColor="text1"/>
        </w:rPr>
      </w:pPr>
      <w:proofErr w:type="spellStart"/>
      <w:r w:rsidRPr="00C9510B">
        <w:rPr>
          <w:rFonts w:ascii="Arial" w:hAnsi="Arial" w:cs="Arial"/>
          <w:color w:val="000000" w:themeColor="text1"/>
        </w:rPr>
        <w:t>Koegel</w:t>
      </w:r>
      <w:proofErr w:type="spellEnd"/>
      <w:r w:rsidRPr="00C9510B">
        <w:rPr>
          <w:rFonts w:ascii="Arial" w:hAnsi="Arial" w:cs="Arial"/>
          <w:color w:val="000000" w:themeColor="text1"/>
        </w:rPr>
        <w:t xml:space="preserve">, et al. (2013) ‘Improving Socialization for High School Students with ASD by Using Their Preferred Interests’, </w:t>
      </w:r>
      <w:r w:rsidRPr="00C9510B">
        <w:rPr>
          <w:rFonts w:ascii="Arial" w:hAnsi="Arial" w:cs="Arial"/>
          <w:i/>
          <w:iCs/>
          <w:color w:val="000000" w:themeColor="text1"/>
        </w:rPr>
        <w:t>Journal of Autism and Developmental Disorders,</w:t>
      </w:r>
      <w:r w:rsidRPr="00C9510B">
        <w:rPr>
          <w:rFonts w:ascii="Arial" w:hAnsi="Arial" w:cs="Arial"/>
          <w:color w:val="000000" w:themeColor="text1"/>
        </w:rPr>
        <w:t xml:space="preserve"> 43(9), pp. 2121–2134. DOI:10.1007/s10803-013-1765-3. (Accessed: 1</w:t>
      </w:r>
      <w:r w:rsidRPr="00C9510B">
        <w:rPr>
          <w:rFonts w:ascii="Arial" w:hAnsi="Arial" w:cs="Arial"/>
          <w:color w:val="000000" w:themeColor="text1"/>
          <w:vertAlign w:val="superscript"/>
        </w:rPr>
        <w:t>st</w:t>
      </w:r>
      <w:r w:rsidRPr="00C9510B">
        <w:rPr>
          <w:rFonts w:ascii="Arial" w:hAnsi="Arial" w:cs="Arial"/>
          <w:color w:val="000000" w:themeColor="text1"/>
        </w:rPr>
        <w:t xml:space="preserve"> June 2021).</w:t>
      </w:r>
    </w:p>
    <w:p w14:paraId="24B0BD9F" w14:textId="77777777" w:rsidR="00880E78" w:rsidRPr="00C9510B" w:rsidRDefault="00880E78" w:rsidP="00C9510B">
      <w:pPr>
        <w:spacing w:line="360" w:lineRule="auto"/>
        <w:contextualSpacing/>
        <w:jc w:val="both"/>
        <w:rPr>
          <w:rFonts w:ascii="Arial" w:hAnsi="Arial" w:cs="Arial"/>
        </w:rPr>
      </w:pPr>
    </w:p>
    <w:p w14:paraId="2138FD5F" w14:textId="77777777" w:rsidR="00252301" w:rsidRPr="00C9510B" w:rsidRDefault="00252301" w:rsidP="00C9510B">
      <w:pPr>
        <w:spacing w:line="360" w:lineRule="auto"/>
        <w:contextualSpacing/>
        <w:jc w:val="both"/>
        <w:rPr>
          <w:rFonts w:ascii="Arial" w:hAnsi="Arial" w:cs="Arial"/>
        </w:rPr>
      </w:pPr>
      <w:proofErr w:type="spellStart"/>
      <w:r w:rsidRPr="00C9510B">
        <w:rPr>
          <w:rFonts w:ascii="Arial" w:hAnsi="Arial" w:cs="Arial"/>
        </w:rPr>
        <w:t>Koegel</w:t>
      </w:r>
      <w:proofErr w:type="spellEnd"/>
      <w:r w:rsidRPr="00C9510B">
        <w:rPr>
          <w:rFonts w:ascii="Arial" w:hAnsi="Arial" w:cs="Arial"/>
        </w:rPr>
        <w:t xml:space="preserve">, et al. (2014) ‘The importance of early identification and intervention for children with or at risk for autism spectrum disorders’, </w:t>
      </w:r>
      <w:r w:rsidRPr="00C9510B">
        <w:rPr>
          <w:rFonts w:ascii="Arial" w:hAnsi="Arial" w:cs="Arial"/>
          <w:i/>
          <w:iCs/>
        </w:rPr>
        <w:t>International Journal of Speech-Language Pathology</w:t>
      </w:r>
      <w:r w:rsidRPr="00C9510B">
        <w:rPr>
          <w:rFonts w:ascii="Arial" w:hAnsi="Arial" w:cs="Arial"/>
        </w:rPr>
        <w:t xml:space="preserve">, 16(1), pp.  50-56, </w:t>
      </w:r>
      <w:hyperlink r:id="rId29" w:history="1">
        <w:r w:rsidRPr="00C9510B">
          <w:rPr>
            <w:rStyle w:val="Hyperlink"/>
            <w:rFonts w:ascii="Arial" w:hAnsi="Arial" w:cs="Arial"/>
          </w:rPr>
          <w:t>https://doi.org/10.3109/17549507.2013.861511</w:t>
        </w:r>
      </w:hyperlink>
      <w:r w:rsidRPr="00C9510B">
        <w:rPr>
          <w:rFonts w:ascii="Arial" w:hAnsi="Arial" w:cs="Arial"/>
        </w:rPr>
        <w:t xml:space="preserve"> (Accessed: 28</w:t>
      </w:r>
      <w:r w:rsidRPr="00C9510B">
        <w:rPr>
          <w:rFonts w:ascii="Arial" w:hAnsi="Arial" w:cs="Arial"/>
          <w:vertAlign w:val="superscript"/>
        </w:rPr>
        <w:t>th</w:t>
      </w:r>
      <w:r w:rsidRPr="00C9510B">
        <w:rPr>
          <w:rFonts w:ascii="Arial" w:hAnsi="Arial" w:cs="Arial"/>
        </w:rPr>
        <w:t xml:space="preserve"> May 2021).</w:t>
      </w:r>
    </w:p>
    <w:p w14:paraId="3104D3AA" w14:textId="77777777" w:rsidR="00252301" w:rsidRPr="00C9510B" w:rsidRDefault="00252301" w:rsidP="00C9510B">
      <w:pPr>
        <w:spacing w:line="360" w:lineRule="auto"/>
        <w:contextualSpacing/>
        <w:jc w:val="both"/>
        <w:rPr>
          <w:rFonts w:ascii="Arial" w:hAnsi="Arial" w:cs="Arial"/>
        </w:rPr>
      </w:pPr>
    </w:p>
    <w:p w14:paraId="064D442B" w14:textId="584045A5" w:rsidR="00B17578" w:rsidRPr="00C9510B" w:rsidRDefault="00B17578" w:rsidP="00C9510B">
      <w:pPr>
        <w:spacing w:line="360" w:lineRule="auto"/>
        <w:contextualSpacing/>
        <w:jc w:val="both"/>
        <w:rPr>
          <w:rFonts w:ascii="Arial" w:hAnsi="Arial" w:cs="Arial"/>
        </w:rPr>
      </w:pPr>
      <w:r w:rsidRPr="00C9510B">
        <w:rPr>
          <w:rFonts w:ascii="Arial" w:hAnsi="Arial" w:cs="Arial"/>
        </w:rPr>
        <w:lastRenderedPageBreak/>
        <w:t xml:space="preserve">Kolb, B. and Gibb, R. (2011) ‘Brain plasticity and behaviour in the developing brain’, </w:t>
      </w:r>
      <w:r w:rsidRPr="00C9510B">
        <w:rPr>
          <w:rFonts w:ascii="Arial" w:hAnsi="Arial" w:cs="Arial"/>
          <w:i/>
          <w:iCs/>
        </w:rPr>
        <w:t>Journal of the Canadian Academy of Child and Adolescent Psychiatry</w:t>
      </w:r>
      <w:r w:rsidRPr="00C9510B">
        <w:rPr>
          <w:rFonts w:ascii="Arial" w:hAnsi="Arial" w:cs="Arial"/>
        </w:rPr>
        <w:t xml:space="preserve">, 20(4), pp. 265–276. Available at: </w:t>
      </w:r>
      <w:hyperlink r:id="rId30" w:history="1">
        <w:r w:rsidRPr="00C9510B">
          <w:rPr>
            <w:rStyle w:val="Hyperlink"/>
            <w:rFonts w:ascii="Arial" w:hAnsi="Arial" w:cs="Arial"/>
          </w:rPr>
          <w:t>https://www.ncbi.nlm.nih.gov/pmc/articles/PMC3222570/</w:t>
        </w:r>
      </w:hyperlink>
      <w:r w:rsidRPr="00C9510B">
        <w:rPr>
          <w:rFonts w:ascii="Arial" w:hAnsi="Arial" w:cs="Arial"/>
        </w:rPr>
        <w:t xml:space="preserve"> (Accessed: 28</w:t>
      </w:r>
      <w:r w:rsidRPr="00C9510B">
        <w:rPr>
          <w:rFonts w:ascii="Arial" w:hAnsi="Arial" w:cs="Arial"/>
          <w:vertAlign w:val="superscript"/>
        </w:rPr>
        <w:t>th</w:t>
      </w:r>
      <w:r w:rsidRPr="00C9510B">
        <w:rPr>
          <w:rFonts w:ascii="Arial" w:hAnsi="Arial" w:cs="Arial"/>
        </w:rPr>
        <w:t xml:space="preserve"> May 2021).</w:t>
      </w:r>
    </w:p>
    <w:p w14:paraId="2991A0B9" w14:textId="77777777" w:rsidR="003B46F0" w:rsidRPr="00C9510B" w:rsidRDefault="003B46F0" w:rsidP="00C9510B">
      <w:pPr>
        <w:spacing w:line="360" w:lineRule="auto"/>
        <w:contextualSpacing/>
        <w:jc w:val="both"/>
        <w:rPr>
          <w:rFonts w:ascii="Arial" w:hAnsi="Arial" w:cs="Arial"/>
        </w:rPr>
      </w:pPr>
    </w:p>
    <w:p w14:paraId="34BCB604" w14:textId="5FFFDFF4" w:rsidR="00ED7C0E" w:rsidRPr="00C9510B" w:rsidRDefault="003B46F0" w:rsidP="00C9510B">
      <w:pPr>
        <w:spacing w:line="360" w:lineRule="auto"/>
        <w:contextualSpacing/>
        <w:jc w:val="both"/>
        <w:rPr>
          <w:rFonts w:ascii="Arial" w:hAnsi="Arial" w:cs="Arial"/>
        </w:rPr>
      </w:pPr>
      <w:r w:rsidRPr="00C9510B">
        <w:rPr>
          <w:rFonts w:ascii="Arial" w:hAnsi="Arial" w:cs="Arial"/>
        </w:rPr>
        <w:t xml:space="preserve">Lego (2021) </w:t>
      </w:r>
      <w:r w:rsidRPr="00C9510B">
        <w:rPr>
          <w:rFonts w:ascii="Arial" w:hAnsi="Arial" w:cs="Arial"/>
          <w:i/>
          <w:iCs/>
        </w:rPr>
        <w:t xml:space="preserve">The Lego Foundation Partners with Social enterprise, play included to strengthen and scale </w:t>
      </w:r>
      <w:proofErr w:type="spellStart"/>
      <w:r w:rsidRPr="00C9510B">
        <w:rPr>
          <w:rFonts w:ascii="Arial" w:hAnsi="Arial" w:cs="Arial"/>
          <w:i/>
          <w:iCs/>
        </w:rPr>
        <w:t>lego</w:t>
      </w:r>
      <w:proofErr w:type="spellEnd"/>
      <w:r w:rsidRPr="00C9510B">
        <w:rPr>
          <w:rFonts w:ascii="Arial" w:hAnsi="Arial" w:cs="Arial"/>
          <w:i/>
          <w:iCs/>
        </w:rPr>
        <w:t xml:space="preserve"> play based learning programmes for neurodivergent children. </w:t>
      </w:r>
      <w:r w:rsidRPr="00C9510B">
        <w:rPr>
          <w:rFonts w:ascii="Arial" w:hAnsi="Arial" w:cs="Arial"/>
        </w:rPr>
        <w:t xml:space="preserve">Available at: </w:t>
      </w:r>
      <w:hyperlink r:id="rId31" w:history="1">
        <w:r w:rsidRPr="00C9510B">
          <w:rPr>
            <w:rStyle w:val="Hyperlink"/>
            <w:rFonts w:ascii="Arial" w:hAnsi="Arial" w:cs="Arial"/>
          </w:rPr>
          <w:t>https://www.lego.com/en-us/aboutus/news/2021/march/lego-foundation-and-play-included/</w:t>
        </w:r>
      </w:hyperlink>
      <w:r w:rsidRPr="00C9510B">
        <w:rPr>
          <w:rFonts w:ascii="Arial" w:hAnsi="Arial" w:cs="Arial"/>
        </w:rPr>
        <w:t xml:space="preserve"> </w:t>
      </w:r>
      <w:r w:rsidRPr="00C9510B">
        <w:rPr>
          <w:rFonts w:ascii="Arial" w:hAnsi="Arial" w:cs="Arial"/>
          <w:color w:val="000000" w:themeColor="text1"/>
        </w:rPr>
        <w:t>(Accessed: 1</w:t>
      </w:r>
      <w:r w:rsidRPr="00C9510B">
        <w:rPr>
          <w:rFonts w:ascii="Arial" w:hAnsi="Arial" w:cs="Arial"/>
          <w:color w:val="000000" w:themeColor="text1"/>
          <w:vertAlign w:val="superscript"/>
        </w:rPr>
        <w:t>st</w:t>
      </w:r>
      <w:r w:rsidRPr="00C9510B">
        <w:rPr>
          <w:rFonts w:ascii="Arial" w:hAnsi="Arial" w:cs="Arial"/>
          <w:color w:val="000000" w:themeColor="text1"/>
        </w:rPr>
        <w:t xml:space="preserve"> June 2021).</w:t>
      </w:r>
    </w:p>
    <w:p w14:paraId="0983EC50" w14:textId="34322C52" w:rsidR="00880E78" w:rsidRPr="00C9510B" w:rsidRDefault="00ED7C0E" w:rsidP="00C9510B">
      <w:pPr>
        <w:spacing w:before="100" w:beforeAutospacing="1" w:after="100" w:afterAutospacing="1" w:line="360" w:lineRule="auto"/>
        <w:jc w:val="both"/>
        <w:rPr>
          <w:rFonts w:ascii="Arial" w:hAnsi="Arial" w:cs="Arial"/>
        </w:rPr>
      </w:pPr>
      <w:proofErr w:type="spellStart"/>
      <w:r w:rsidRPr="00C9510B">
        <w:rPr>
          <w:rFonts w:ascii="Arial" w:hAnsi="Arial" w:cs="Arial"/>
        </w:rPr>
        <w:t>LeGoff</w:t>
      </w:r>
      <w:proofErr w:type="spellEnd"/>
      <w:r w:rsidRPr="00C9510B">
        <w:rPr>
          <w:rFonts w:ascii="Arial" w:hAnsi="Arial" w:cs="Arial"/>
        </w:rPr>
        <w:t xml:space="preserve">, D. (2004) ‘Use of LEGO as a Therapeutic Medium for Improving Social Competence’, </w:t>
      </w:r>
      <w:r w:rsidRPr="00C9510B">
        <w:rPr>
          <w:rFonts w:ascii="Arial" w:hAnsi="Arial" w:cs="Arial"/>
          <w:i/>
          <w:iCs/>
        </w:rPr>
        <w:t>Journal of Autism and Developmental Disorders</w:t>
      </w:r>
      <w:r w:rsidRPr="00C9510B">
        <w:rPr>
          <w:rFonts w:ascii="Arial" w:hAnsi="Arial" w:cs="Arial"/>
        </w:rPr>
        <w:t>, 34(5), pp. 557-571. Available at:</w:t>
      </w:r>
      <w:r w:rsidR="003B46F0" w:rsidRPr="00C9510B">
        <w:rPr>
          <w:rFonts w:ascii="Arial" w:hAnsi="Arial" w:cs="Arial"/>
        </w:rPr>
        <w:t xml:space="preserve"> </w:t>
      </w:r>
      <w:hyperlink r:id="rId32" w:history="1">
        <w:r w:rsidR="003B46F0" w:rsidRPr="00C9510B">
          <w:rPr>
            <w:rStyle w:val="Hyperlink"/>
            <w:rFonts w:ascii="Arial" w:hAnsi="Arial" w:cs="Arial"/>
          </w:rPr>
          <w:t>https://beainclusive.com/wp-content/uploads/2018/10/Use-of-Lego-as-therapeutic-medium.pdf</w:t>
        </w:r>
      </w:hyperlink>
      <w:r w:rsidRPr="00C9510B">
        <w:rPr>
          <w:rFonts w:ascii="Arial" w:hAnsi="Arial" w:cs="Arial"/>
        </w:rPr>
        <w:t xml:space="preserve"> </w:t>
      </w:r>
      <w:r w:rsidRPr="00C9510B">
        <w:rPr>
          <w:rFonts w:ascii="Arial" w:hAnsi="Arial" w:cs="Arial"/>
          <w:color w:val="000000" w:themeColor="text1"/>
        </w:rPr>
        <w:t>(Accessed: 1</w:t>
      </w:r>
      <w:r w:rsidRPr="00C9510B">
        <w:rPr>
          <w:rFonts w:ascii="Arial" w:hAnsi="Arial" w:cs="Arial"/>
          <w:color w:val="000000" w:themeColor="text1"/>
          <w:vertAlign w:val="superscript"/>
        </w:rPr>
        <w:t>st</w:t>
      </w:r>
      <w:r w:rsidRPr="00C9510B">
        <w:rPr>
          <w:rFonts w:ascii="Arial" w:hAnsi="Arial" w:cs="Arial"/>
          <w:color w:val="000000" w:themeColor="text1"/>
        </w:rPr>
        <w:t xml:space="preserve"> June 2021).</w:t>
      </w:r>
    </w:p>
    <w:p w14:paraId="7423DA4B" w14:textId="2AA313F2" w:rsidR="00CD7F90" w:rsidRPr="00C9510B" w:rsidRDefault="00C152D9" w:rsidP="00C9510B">
      <w:pPr>
        <w:spacing w:line="360" w:lineRule="auto"/>
        <w:contextualSpacing/>
        <w:jc w:val="both"/>
        <w:rPr>
          <w:rFonts w:ascii="Arial" w:hAnsi="Arial" w:cs="Arial"/>
          <w:i/>
          <w:iCs/>
        </w:rPr>
      </w:pPr>
      <w:r w:rsidRPr="00C9510B">
        <w:rPr>
          <w:rFonts w:ascii="Arial" w:hAnsi="Arial" w:cs="Arial"/>
        </w:rPr>
        <w:t xml:space="preserve">Lindgren, S. and </w:t>
      </w:r>
      <w:proofErr w:type="spellStart"/>
      <w:r w:rsidRPr="00C9510B">
        <w:rPr>
          <w:rFonts w:ascii="Arial" w:hAnsi="Arial" w:cs="Arial"/>
        </w:rPr>
        <w:t>Doobay</w:t>
      </w:r>
      <w:proofErr w:type="spellEnd"/>
      <w:r w:rsidRPr="00C9510B">
        <w:rPr>
          <w:rFonts w:ascii="Arial" w:hAnsi="Arial" w:cs="Arial"/>
        </w:rPr>
        <w:t xml:space="preserve">, A. (2011) </w:t>
      </w:r>
      <w:r w:rsidRPr="00C9510B">
        <w:rPr>
          <w:rFonts w:ascii="Arial" w:hAnsi="Arial" w:cs="Arial"/>
          <w:i/>
          <w:iCs/>
        </w:rPr>
        <w:t>Evidence-Based Interventions for Autism Spectrum Disorders</w:t>
      </w:r>
      <w:r w:rsidR="00F74D5F" w:rsidRPr="00C9510B">
        <w:rPr>
          <w:rFonts w:ascii="Arial" w:hAnsi="Arial" w:cs="Arial"/>
          <w:i/>
          <w:iCs/>
        </w:rPr>
        <w:t xml:space="preserve">. </w:t>
      </w:r>
      <w:r w:rsidR="00F74D5F" w:rsidRPr="00C9510B">
        <w:rPr>
          <w:rFonts w:ascii="Arial" w:hAnsi="Arial" w:cs="Arial"/>
        </w:rPr>
        <w:t>Available at:</w:t>
      </w:r>
    </w:p>
    <w:p w14:paraId="25FC8961" w14:textId="250D802C" w:rsidR="00902F95" w:rsidRPr="00C9510B" w:rsidRDefault="00472E6B" w:rsidP="00C9510B">
      <w:pPr>
        <w:spacing w:line="360" w:lineRule="auto"/>
        <w:contextualSpacing/>
        <w:jc w:val="both"/>
        <w:rPr>
          <w:rFonts w:ascii="Arial" w:hAnsi="Arial" w:cs="Arial"/>
        </w:rPr>
      </w:pPr>
      <w:hyperlink r:id="rId33" w:history="1">
        <w:r w:rsidR="000C061B" w:rsidRPr="00C9510B">
          <w:rPr>
            <w:rStyle w:val="Hyperlink"/>
            <w:rFonts w:ascii="Arial" w:hAnsi="Arial" w:cs="Arial"/>
          </w:rPr>
          <w:t>https://www.interventionsunlimited.com/editoruploads/files/Iowa%20DHS%20Autism%20Interventions%206-10-11.pdf</w:t>
        </w:r>
      </w:hyperlink>
      <w:r w:rsidR="000C061B" w:rsidRPr="00C9510B">
        <w:rPr>
          <w:rFonts w:ascii="Arial" w:hAnsi="Arial" w:cs="Arial"/>
        </w:rPr>
        <w:t xml:space="preserve"> </w:t>
      </w:r>
      <w:r w:rsidR="00F74D5F" w:rsidRPr="00C9510B">
        <w:rPr>
          <w:rFonts w:ascii="Arial" w:hAnsi="Arial" w:cs="Arial"/>
        </w:rPr>
        <w:t>(Accessed: 28</w:t>
      </w:r>
      <w:r w:rsidR="00F74D5F" w:rsidRPr="00C9510B">
        <w:rPr>
          <w:rFonts w:ascii="Arial" w:hAnsi="Arial" w:cs="Arial"/>
          <w:vertAlign w:val="superscript"/>
        </w:rPr>
        <w:t>th</w:t>
      </w:r>
      <w:r w:rsidR="00F74D5F" w:rsidRPr="00C9510B">
        <w:rPr>
          <w:rFonts w:ascii="Arial" w:hAnsi="Arial" w:cs="Arial"/>
        </w:rPr>
        <w:t xml:space="preserve"> May 2021).</w:t>
      </w:r>
    </w:p>
    <w:p w14:paraId="11FAD9ED" w14:textId="5F870694" w:rsidR="00880E78" w:rsidRPr="00C9510B" w:rsidRDefault="00880E78" w:rsidP="00C9510B">
      <w:pPr>
        <w:spacing w:line="360" w:lineRule="auto"/>
        <w:contextualSpacing/>
        <w:jc w:val="both"/>
        <w:rPr>
          <w:rFonts w:ascii="Arial" w:hAnsi="Arial" w:cs="Arial"/>
        </w:rPr>
      </w:pPr>
    </w:p>
    <w:p w14:paraId="55D1DC0A" w14:textId="77777777" w:rsidR="00880E78" w:rsidRPr="00C9510B" w:rsidRDefault="00880E78" w:rsidP="00C9510B">
      <w:pPr>
        <w:spacing w:line="360" w:lineRule="auto"/>
        <w:jc w:val="both"/>
        <w:rPr>
          <w:rFonts w:ascii="Arial" w:hAnsi="Arial" w:cs="Arial"/>
          <w:color w:val="000000" w:themeColor="text1"/>
        </w:rPr>
      </w:pPr>
      <w:r w:rsidRPr="00C9510B">
        <w:rPr>
          <w:rFonts w:ascii="Arial" w:hAnsi="Arial" w:cs="Arial"/>
          <w:color w:val="000000" w:themeColor="text1"/>
        </w:rPr>
        <w:t xml:space="preserve">Lloyd, E. (2019) </w:t>
      </w:r>
      <w:r w:rsidRPr="00C9510B">
        <w:rPr>
          <w:rFonts w:ascii="Arial" w:hAnsi="Arial" w:cs="Arial"/>
          <w:i/>
          <w:iCs/>
          <w:color w:val="000000" w:themeColor="text1"/>
        </w:rPr>
        <w:t xml:space="preserve">Creating ‘Autism Friendly’ education in an inclusive mainstream primary school. </w:t>
      </w:r>
      <w:r w:rsidRPr="00C9510B">
        <w:rPr>
          <w:rFonts w:ascii="Arial" w:hAnsi="Arial" w:cs="Arial"/>
          <w:color w:val="000000" w:themeColor="text1"/>
        </w:rPr>
        <w:t>Available at:</w:t>
      </w:r>
    </w:p>
    <w:p w14:paraId="5A143F6B" w14:textId="2AC5F282" w:rsidR="00880E78" w:rsidRPr="00C9510B" w:rsidRDefault="00472E6B" w:rsidP="00C9510B">
      <w:pPr>
        <w:spacing w:line="360" w:lineRule="auto"/>
        <w:jc w:val="both"/>
        <w:rPr>
          <w:rFonts w:ascii="Arial" w:hAnsi="Arial" w:cs="Arial"/>
          <w:color w:val="000000" w:themeColor="text1"/>
        </w:rPr>
      </w:pPr>
      <w:hyperlink r:id="rId34" w:history="1">
        <w:r w:rsidR="00880E78" w:rsidRPr="00C9510B">
          <w:rPr>
            <w:rStyle w:val="Hyperlink"/>
            <w:rFonts w:ascii="Arial" w:hAnsi="Arial" w:cs="Arial"/>
            <w:color w:val="000000" w:themeColor="text1"/>
          </w:rPr>
          <w:t>https://www.bild.org.uk/wp-content/uploads/2020/01/Creating-‘Autism-Friendly’-education-in-an-inclusive-mainstream-primary-school.pdf</w:t>
        </w:r>
      </w:hyperlink>
      <w:r w:rsidR="00880E78" w:rsidRPr="00C9510B">
        <w:rPr>
          <w:rFonts w:ascii="Arial" w:hAnsi="Arial" w:cs="Arial"/>
          <w:color w:val="000000" w:themeColor="text1"/>
        </w:rPr>
        <w:t xml:space="preserve"> (Accessed: 1</w:t>
      </w:r>
      <w:r w:rsidR="00880E78" w:rsidRPr="00C9510B">
        <w:rPr>
          <w:rFonts w:ascii="Arial" w:hAnsi="Arial" w:cs="Arial"/>
          <w:color w:val="000000" w:themeColor="text1"/>
          <w:vertAlign w:val="superscript"/>
        </w:rPr>
        <w:t>st</w:t>
      </w:r>
      <w:r w:rsidR="00880E78" w:rsidRPr="00C9510B">
        <w:rPr>
          <w:rFonts w:ascii="Arial" w:hAnsi="Arial" w:cs="Arial"/>
          <w:color w:val="000000" w:themeColor="text1"/>
        </w:rPr>
        <w:t xml:space="preserve"> June 2021).</w:t>
      </w:r>
    </w:p>
    <w:p w14:paraId="6AE0051E" w14:textId="200DB294" w:rsidR="00FC720E" w:rsidRPr="00C9510B" w:rsidRDefault="00FC720E" w:rsidP="00C9510B">
      <w:pPr>
        <w:spacing w:line="360" w:lineRule="auto"/>
        <w:contextualSpacing/>
        <w:jc w:val="both"/>
        <w:rPr>
          <w:rFonts w:ascii="Arial" w:hAnsi="Arial" w:cs="Arial"/>
        </w:rPr>
      </w:pPr>
    </w:p>
    <w:p w14:paraId="48888E3D" w14:textId="53996C5C" w:rsidR="006D572D" w:rsidRPr="00C9510B" w:rsidRDefault="006D572D" w:rsidP="00C9510B">
      <w:pPr>
        <w:spacing w:line="360" w:lineRule="auto"/>
        <w:contextualSpacing/>
        <w:jc w:val="both"/>
        <w:rPr>
          <w:rFonts w:ascii="Arial" w:hAnsi="Arial" w:cs="Arial"/>
        </w:rPr>
      </w:pPr>
      <w:r w:rsidRPr="00C9510B">
        <w:rPr>
          <w:rFonts w:ascii="Arial" w:hAnsi="Arial" w:cs="Arial"/>
        </w:rPr>
        <w:t xml:space="preserve">Macdonald et al. </w:t>
      </w:r>
      <w:r w:rsidR="00C152D9" w:rsidRPr="00C9510B">
        <w:rPr>
          <w:rFonts w:ascii="Arial" w:hAnsi="Arial" w:cs="Arial"/>
        </w:rPr>
        <w:t>(2016) ‘</w:t>
      </w:r>
      <w:r w:rsidRPr="00C9510B">
        <w:rPr>
          <w:rFonts w:ascii="Arial" w:hAnsi="Arial" w:cs="Arial"/>
        </w:rPr>
        <w:t>The effectiveness, acceptability and cost-effectiveness of psychosocial interventions for maltreated children and adolescents: an evidence synthesis</w:t>
      </w:r>
      <w:r w:rsidR="00C152D9" w:rsidRPr="00C9510B">
        <w:rPr>
          <w:rFonts w:ascii="Arial" w:hAnsi="Arial" w:cs="Arial"/>
        </w:rPr>
        <w:t>’,</w:t>
      </w:r>
      <w:r w:rsidRPr="00C9510B">
        <w:rPr>
          <w:rFonts w:ascii="Arial" w:hAnsi="Arial" w:cs="Arial"/>
        </w:rPr>
        <w:t xml:space="preserve"> 20</w:t>
      </w:r>
      <w:r w:rsidR="00C152D9" w:rsidRPr="00C9510B">
        <w:rPr>
          <w:rFonts w:ascii="Arial" w:hAnsi="Arial" w:cs="Arial"/>
        </w:rPr>
        <w:t>(</w:t>
      </w:r>
      <w:r w:rsidRPr="00C9510B">
        <w:rPr>
          <w:rFonts w:ascii="Arial" w:hAnsi="Arial" w:cs="Arial"/>
        </w:rPr>
        <w:t xml:space="preserve">69.) Available </w:t>
      </w:r>
      <w:r w:rsidR="00880E78" w:rsidRPr="00C9510B">
        <w:rPr>
          <w:rFonts w:ascii="Arial" w:hAnsi="Arial" w:cs="Arial"/>
        </w:rPr>
        <w:t>at</w:t>
      </w:r>
      <w:r w:rsidRPr="00C9510B">
        <w:rPr>
          <w:rFonts w:ascii="Arial" w:hAnsi="Arial" w:cs="Arial"/>
        </w:rPr>
        <w:t xml:space="preserve">: </w:t>
      </w:r>
      <w:hyperlink r:id="rId35" w:history="1">
        <w:r w:rsidRPr="00C9510B">
          <w:rPr>
            <w:rStyle w:val="Hyperlink"/>
            <w:rFonts w:ascii="Arial" w:hAnsi="Arial" w:cs="Arial"/>
          </w:rPr>
          <w:t>https://www.ncbi.nlm.nih.gov/books/NBK385382/</w:t>
        </w:r>
      </w:hyperlink>
      <w:r w:rsidRPr="00C9510B">
        <w:rPr>
          <w:rFonts w:ascii="Arial" w:hAnsi="Arial" w:cs="Arial"/>
        </w:rPr>
        <w:t xml:space="preserve"> </w:t>
      </w:r>
      <w:r w:rsidR="00880E78" w:rsidRPr="00C9510B">
        <w:rPr>
          <w:rFonts w:ascii="Arial" w:hAnsi="Arial" w:cs="Arial"/>
          <w:color w:val="000000" w:themeColor="text1"/>
        </w:rPr>
        <w:t>(Accessed: 1</w:t>
      </w:r>
      <w:r w:rsidR="00880E78" w:rsidRPr="00C9510B">
        <w:rPr>
          <w:rFonts w:ascii="Arial" w:hAnsi="Arial" w:cs="Arial"/>
          <w:color w:val="000000" w:themeColor="text1"/>
          <w:vertAlign w:val="superscript"/>
        </w:rPr>
        <w:t>st</w:t>
      </w:r>
      <w:r w:rsidR="00880E78" w:rsidRPr="00C9510B">
        <w:rPr>
          <w:rFonts w:ascii="Arial" w:hAnsi="Arial" w:cs="Arial"/>
          <w:color w:val="000000" w:themeColor="text1"/>
        </w:rPr>
        <w:t xml:space="preserve"> June 2021).</w:t>
      </w:r>
    </w:p>
    <w:p w14:paraId="080B91AA" w14:textId="3EDFD870" w:rsidR="00880E78" w:rsidRPr="00C9510B" w:rsidRDefault="00880E78" w:rsidP="00C9510B">
      <w:pPr>
        <w:spacing w:line="360" w:lineRule="auto"/>
        <w:contextualSpacing/>
        <w:jc w:val="both"/>
        <w:rPr>
          <w:rFonts w:ascii="Arial" w:hAnsi="Arial" w:cs="Arial"/>
        </w:rPr>
      </w:pPr>
    </w:p>
    <w:p w14:paraId="1FDF449C" w14:textId="763BD08E" w:rsidR="00880E78" w:rsidRPr="00C9510B" w:rsidRDefault="00880E78" w:rsidP="00C9510B">
      <w:pPr>
        <w:spacing w:line="360" w:lineRule="auto"/>
        <w:jc w:val="both"/>
        <w:rPr>
          <w:rFonts w:ascii="Arial" w:hAnsi="Arial" w:cs="Arial"/>
          <w:color w:val="000000" w:themeColor="text1"/>
        </w:rPr>
      </w:pPr>
      <w:r w:rsidRPr="00C9510B">
        <w:rPr>
          <w:rStyle w:val="hlfld-contribauthor"/>
          <w:rFonts w:ascii="Arial" w:hAnsi="Arial" w:cs="Arial"/>
          <w:color w:val="000000" w:themeColor="text1"/>
        </w:rPr>
        <w:t>Macintosh,</w:t>
      </w:r>
      <w:r w:rsidRPr="00C9510B">
        <w:rPr>
          <w:rStyle w:val="apple-converted-space"/>
          <w:rFonts w:ascii="Arial" w:hAnsi="Arial" w:cs="Arial"/>
          <w:color w:val="000000" w:themeColor="text1"/>
        </w:rPr>
        <w:t> </w:t>
      </w:r>
      <w:r w:rsidRPr="00C9510B">
        <w:rPr>
          <w:rStyle w:val="nlmgiven-names"/>
          <w:rFonts w:ascii="Arial" w:hAnsi="Arial" w:cs="Arial"/>
          <w:color w:val="000000" w:themeColor="text1"/>
        </w:rPr>
        <w:t>K.</w:t>
      </w:r>
      <w:r w:rsidRPr="00C9510B">
        <w:rPr>
          <w:rFonts w:ascii="Arial" w:hAnsi="Arial" w:cs="Arial"/>
          <w:color w:val="000000" w:themeColor="text1"/>
          <w:shd w:val="clear" w:color="auto" w:fill="FFFFFF"/>
        </w:rPr>
        <w:t xml:space="preserve"> and</w:t>
      </w:r>
      <w:r w:rsidRPr="00C9510B">
        <w:rPr>
          <w:rStyle w:val="apple-converted-space"/>
          <w:rFonts w:ascii="Arial" w:hAnsi="Arial" w:cs="Arial"/>
          <w:color w:val="000000" w:themeColor="text1"/>
          <w:shd w:val="clear" w:color="auto" w:fill="FFFFFF"/>
        </w:rPr>
        <w:t> </w:t>
      </w:r>
      <w:r w:rsidRPr="00C9510B">
        <w:rPr>
          <w:rStyle w:val="hlfld-contribauthor"/>
          <w:rFonts w:ascii="Arial" w:hAnsi="Arial" w:cs="Arial"/>
          <w:color w:val="000000" w:themeColor="text1"/>
        </w:rPr>
        <w:t xml:space="preserve"> Dissanayake, C</w:t>
      </w:r>
      <w:r w:rsidRPr="00C9510B">
        <w:rPr>
          <w:rFonts w:ascii="Arial" w:hAnsi="Arial" w:cs="Arial"/>
          <w:color w:val="000000" w:themeColor="text1"/>
          <w:shd w:val="clear" w:color="auto" w:fill="FFFFFF"/>
        </w:rPr>
        <w:t>.</w:t>
      </w:r>
      <w:r w:rsidRPr="00C9510B">
        <w:rPr>
          <w:rStyle w:val="apple-converted-space"/>
          <w:rFonts w:ascii="Arial" w:hAnsi="Arial" w:cs="Arial"/>
          <w:color w:val="000000" w:themeColor="text1"/>
          <w:shd w:val="clear" w:color="auto" w:fill="FFFFFF"/>
        </w:rPr>
        <w:t> (</w:t>
      </w:r>
      <w:r w:rsidRPr="00C9510B">
        <w:rPr>
          <w:rStyle w:val="nlmyear"/>
          <w:rFonts w:ascii="Arial" w:hAnsi="Arial" w:cs="Arial"/>
          <w:color w:val="000000" w:themeColor="text1"/>
        </w:rPr>
        <w:t>2006)</w:t>
      </w:r>
      <w:r w:rsidRPr="00C9510B">
        <w:rPr>
          <w:rFonts w:ascii="Arial" w:hAnsi="Arial" w:cs="Arial"/>
          <w:color w:val="000000" w:themeColor="text1"/>
          <w:shd w:val="clear" w:color="auto" w:fill="FFFFFF"/>
        </w:rPr>
        <w:t xml:space="preserve"> ‘</w:t>
      </w:r>
      <w:r w:rsidRPr="00C9510B">
        <w:rPr>
          <w:rStyle w:val="nlmarticle-title"/>
          <w:rFonts w:ascii="Arial" w:hAnsi="Arial" w:cs="Arial"/>
          <w:color w:val="000000" w:themeColor="text1"/>
        </w:rPr>
        <w:t>Social Skills and Problem Behaviours in School-aged Children with High-functioning Autism and Asperger’s Disorder</w:t>
      </w:r>
      <w:r w:rsidRPr="00C9510B">
        <w:rPr>
          <w:rFonts w:ascii="Arial" w:hAnsi="Arial" w:cs="Arial"/>
          <w:color w:val="000000" w:themeColor="text1"/>
          <w:shd w:val="clear" w:color="auto" w:fill="FFFFFF"/>
        </w:rPr>
        <w:t>’,</w:t>
      </w:r>
      <w:r w:rsidRPr="00C9510B">
        <w:rPr>
          <w:rStyle w:val="apple-converted-space"/>
          <w:rFonts w:ascii="Arial" w:hAnsi="Arial" w:cs="Arial"/>
          <w:color w:val="000000" w:themeColor="text1"/>
          <w:shd w:val="clear" w:color="auto" w:fill="FFFFFF"/>
        </w:rPr>
        <w:t> </w:t>
      </w:r>
      <w:r w:rsidRPr="00C9510B">
        <w:rPr>
          <w:rFonts w:ascii="Arial" w:hAnsi="Arial" w:cs="Arial"/>
          <w:i/>
          <w:iCs/>
          <w:color w:val="000000" w:themeColor="text1"/>
        </w:rPr>
        <w:t xml:space="preserve">Journal of Autism and Developmental Disorders, </w:t>
      </w:r>
      <w:r w:rsidRPr="00C9510B">
        <w:rPr>
          <w:rFonts w:ascii="Arial" w:hAnsi="Arial" w:cs="Arial"/>
          <w:color w:val="000000" w:themeColor="text1"/>
          <w:shd w:val="clear" w:color="auto" w:fill="FFFFFF"/>
        </w:rPr>
        <w:t xml:space="preserve">36(8), pp. </w:t>
      </w:r>
      <w:r w:rsidRPr="00C9510B">
        <w:rPr>
          <w:rStyle w:val="nlmfpage"/>
          <w:rFonts w:ascii="Arial" w:hAnsi="Arial" w:cs="Arial"/>
          <w:color w:val="000000" w:themeColor="text1"/>
        </w:rPr>
        <w:t>1065</w:t>
      </w:r>
      <w:r w:rsidRPr="00C9510B">
        <w:rPr>
          <w:rFonts w:ascii="Arial" w:hAnsi="Arial" w:cs="Arial"/>
          <w:color w:val="000000" w:themeColor="text1"/>
          <w:shd w:val="clear" w:color="auto" w:fill="FFFFFF"/>
        </w:rPr>
        <w:t>–</w:t>
      </w:r>
      <w:r w:rsidRPr="00C9510B">
        <w:rPr>
          <w:rStyle w:val="nlmlpage"/>
          <w:rFonts w:ascii="Arial" w:hAnsi="Arial" w:cs="Arial"/>
          <w:color w:val="000000" w:themeColor="text1"/>
        </w:rPr>
        <w:t>1076</w:t>
      </w:r>
      <w:r w:rsidRPr="00C9510B">
        <w:rPr>
          <w:rFonts w:ascii="Arial" w:hAnsi="Arial" w:cs="Arial"/>
          <w:color w:val="000000" w:themeColor="text1"/>
          <w:shd w:val="clear" w:color="auto" w:fill="FFFFFF"/>
        </w:rPr>
        <w:t>.</w:t>
      </w:r>
      <w:r w:rsidRPr="00C9510B">
        <w:rPr>
          <w:rStyle w:val="apple-converted-space"/>
          <w:rFonts w:ascii="Arial" w:hAnsi="Arial" w:cs="Arial"/>
          <w:color w:val="000000" w:themeColor="text1"/>
          <w:shd w:val="clear" w:color="auto" w:fill="FFFFFF"/>
        </w:rPr>
        <w:t> DOI:</w:t>
      </w:r>
      <w:r w:rsidRPr="00C9510B">
        <w:rPr>
          <w:rStyle w:val="nlmpub-id"/>
          <w:rFonts w:ascii="Arial" w:hAnsi="Arial" w:cs="Arial"/>
          <w:color w:val="000000" w:themeColor="text1"/>
        </w:rPr>
        <w:t>10.1007/s10803-006-0139-5</w:t>
      </w:r>
      <w:r w:rsidRPr="00C9510B">
        <w:rPr>
          <w:rFonts w:ascii="Arial" w:hAnsi="Arial" w:cs="Arial"/>
          <w:color w:val="000000" w:themeColor="text1"/>
          <w:shd w:val="clear" w:color="auto" w:fill="FFFFFF"/>
        </w:rPr>
        <w:t xml:space="preserve">. </w:t>
      </w:r>
      <w:r w:rsidRPr="00C9510B">
        <w:rPr>
          <w:rFonts w:ascii="Arial" w:hAnsi="Arial" w:cs="Arial"/>
          <w:color w:val="000000" w:themeColor="text1"/>
        </w:rPr>
        <w:t>(Accessed: 1</w:t>
      </w:r>
      <w:r w:rsidRPr="00C9510B">
        <w:rPr>
          <w:rFonts w:ascii="Arial" w:hAnsi="Arial" w:cs="Arial"/>
          <w:color w:val="000000" w:themeColor="text1"/>
          <w:vertAlign w:val="superscript"/>
        </w:rPr>
        <w:t>st</w:t>
      </w:r>
      <w:r w:rsidRPr="00C9510B">
        <w:rPr>
          <w:rFonts w:ascii="Arial" w:hAnsi="Arial" w:cs="Arial"/>
          <w:color w:val="000000" w:themeColor="text1"/>
        </w:rPr>
        <w:t xml:space="preserve"> June 2021).</w:t>
      </w:r>
    </w:p>
    <w:p w14:paraId="6FBCBD00" w14:textId="77777777" w:rsidR="00880E78" w:rsidRPr="00C9510B" w:rsidRDefault="00880E78" w:rsidP="00C9510B">
      <w:pPr>
        <w:spacing w:line="360" w:lineRule="auto"/>
        <w:jc w:val="both"/>
        <w:rPr>
          <w:rFonts w:ascii="Arial" w:hAnsi="Arial" w:cs="Arial"/>
          <w:color w:val="000000" w:themeColor="text1"/>
        </w:rPr>
      </w:pPr>
    </w:p>
    <w:p w14:paraId="507A5E89" w14:textId="77777777" w:rsidR="00880E78" w:rsidRPr="00C9510B" w:rsidRDefault="00880E78" w:rsidP="00C9510B">
      <w:pPr>
        <w:spacing w:line="360" w:lineRule="auto"/>
        <w:jc w:val="both"/>
        <w:rPr>
          <w:rFonts w:ascii="Arial" w:hAnsi="Arial" w:cs="Arial"/>
          <w:color w:val="000000" w:themeColor="text1"/>
        </w:rPr>
      </w:pPr>
      <w:proofErr w:type="spellStart"/>
      <w:r w:rsidRPr="00C9510B">
        <w:rPr>
          <w:rFonts w:ascii="Arial" w:hAnsi="Arial" w:cs="Arial"/>
          <w:color w:val="000000" w:themeColor="text1"/>
        </w:rPr>
        <w:t>Manikiza</w:t>
      </w:r>
      <w:proofErr w:type="spellEnd"/>
      <w:r w:rsidRPr="00C9510B">
        <w:rPr>
          <w:rFonts w:ascii="Arial" w:hAnsi="Arial" w:cs="Arial"/>
          <w:color w:val="000000" w:themeColor="text1"/>
        </w:rPr>
        <w:t xml:space="preserve">, J. (2015) </w:t>
      </w:r>
      <w:r w:rsidRPr="00C9510B">
        <w:rPr>
          <w:rFonts w:ascii="Arial" w:hAnsi="Arial" w:cs="Arial"/>
          <w:i/>
          <w:iCs/>
          <w:color w:val="000000" w:themeColor="text1"/>
        </w:rPr>
        <w:t>Autism: A Guide for Early Years Settings</w:t>
      </w:r>
      <w:r w:rsidRPr="00C9510B">
        <w:rPr>
          <w:rFonts w:ascii="Arial" w:hAnsi="Arial" w:cs="Arial"/>
          <w:color w:val="000000" w:themeColor="text1"/>
        </w:rPr>
        <w:t xml:space="preserve">. Available at: </w:t>
      </w:r>
      <w:hyperlink r:id="rId36" w:history="1">
        <w:r w:rsidRPr="00C9510B">
          <w:rPr>
            <w:rStyle w:val="Hyperlink"/>
            <w:rFonts w:ascii="Arial" w:hAnsi="Arial" w:cs="Arial"/>
            <w:color w:val="000000" w:themeColor="text1"/>
          </w:rPr>
          <w:t>https://autismwales.org/wp-content/uploads/2020/08/A-Guide-for-Early-Years-Settings_Eng.pdf</w:t>
        </w:r>
      </w:hyperlink>
      <w:r w:rsidRPr="00C9510B">
        <w:rPr>
          <w:rFonts w:ascii="Arial" w:hAnsi="Arial" w:cs="Arial"/>
          <w:color w:val="000000" w:themeColor="text1"/>
        </w:rPr>
        <w:t xml:space="preserve">  (Accessed: 1</w:t>
      </w:r>
      <w:r w:rsidRPr="00C9510B">
        <w:rPr>
          <w:rFonts w:ascii="Arial" w:hAnsi="Arial" w:cs="Arial"/>
          <w:color w:val="000000" w:themeColor="text1"/>
          <w:vertAlign w:val="superscript"/>
        </w:rPr>
        <w:t>st</w:t>
      </w:r>
      <w:r w:rsidRPr="00C9510B">
        <w:rPr>
          <w:rFonts w:ascii="Arial" w:hAnsi="Arial" w:cs="Arial"/>
          <w:color w:val="000000" w:themeColor="text1"/>
        </w:rPr>
        <w:t xml:space="preserve"> June 2021).</w:t>
      </w:r>
    </w:p>
    <w:p w14:paraId="0E570338" w14:textId="3B232A06" w:rsidR="00A81DEB" w:rsidRPr="00C9510B" w:rsidRDefault="00A81DEB" w:rsidP="00C9510B">
      <w:pPr>
        <w:spacing w:line="360" w:lineRule="auto"/>
        <w:contextualSpacing/>
        <w:jc w:val="both"/>
        <w:rPr>
          <w:rFonts w:ascii="Arial" w:hAnsi="Arial" w:cs="Arial"/>
        </w:rPr>
      </w:pPr>
    </w:p>
    <w:p w14:paraId="1AFBBB76" w14:textId="2DD6CC3F" w:rsidR="00B17578" w:rsidRPr="00C9510B" w:rsidRDefault="00B17578" w:rsidP="00C9510B">
      <w:pPr>
        <w:spacing w:line="360" w:lineRule="auto"/>
        <w:contextualSpacing/>
        <w:jc w:val="both"/>
        <w:rPr>
          <w:rFonts w:ascii="Arial" w:hAnsi="Arial" w:cs="Arial"/>
        </w:rPr>
      </w:pPr>
      <w:r w:rsidRPr="00C9510B">
        <w:rPr>
          <w:rFonts w:ascii="Arial" w:hAnsi="Arial" w:cs="Arial"/>
        </w:rPr>
        <w:t xml:space="preserve">Martínez-Pedraza, F. and Carter, S. (2009) ‘Autism spectrum disorders in young children’, </w:t>
      </w:r>
      <w:r w:rsidRPr="00C9510B">
        <w:rPr>
          <w:rFonts w:ascii="Arial" w:hAnsi="Arial" w:cs="Arial"/>
          <w:i/>
          <w:iCs/>
        </w:rPr>
        <w:t>Child and adolescent psychiatric clinics of North America</w:t>
      </w:r>
      <w:r w:rsidRPr="00C9510B">
        <w:rPr>
          <w:rFonts w:ascii="Arial" w:hAnsi="Arial" w:cs="Arial"/>
        </w:rPr>
        <w:t xml:space="preserve">, 18(3), pp. 645–663. Available at:  </w:t>
      </w:r>
      <w:hyperlink r:id="rId37" w:history="1">
        <w:r w:rsidRPr="00C9510B">
          <w:rPr>
            <w:rStyle w:val="Hyperlink"/>
            <w:rFonts w:ascii="Arial" w:hAnsi="Arial" w:cs="Arial"/>
          </w:rPr>
          <w:t>https://doi.org/10.1016/j.chc.2009.02.002</w:t>
        </w:r>
      </w:hyperlink>
      <w:r w:rsidRPr="00C9510B">
        <w:rPr>
          <w:rStyle w:val="Hyperlink"/>
          <w:rFonts w:ascii="Arial" w:hAnsi="Arial" w:cs="Arial"/>
        </w:rPr>
        <w:t xml:space="preserve"> </w:t>
      </w:r>
      <w:r w:rsidRPr="00C9510B">
        <w:rPr>
          <w:rFonts w:ascii="Arial" w:hAnsi="Arial" w:cs="Arial"/>
        </w:rPr>
        <w:t>(Accessed: 28</w:t>
      </w:r>
      <w:r w:rsidRPr="00C9510B">
        <w:rPr>
          <w:rFonts w:ascii="Arial" w:hAnsi="Arial" w:cs="Arial"/>
          <w:vertAlign w:val="superscript"/>
        </w:rPr>
        <w:t>th</w:t>
      </w:r>
      <w:r w:rsidRPr="00C9510B">
        <w:rPr>
          <w:rFonts w:ascii="Arial" w:hAnsi="Arial" w:cs="Arial"/>
        </w:rPr>
        <w:t xml:space="preserve"> May 2021).</w:t>
      </w:r>
    </w:p>
    <w:p w14:paraId="24666A2D" w14:textId="3D0556DF" w:rsidR="00673488" w:rsidRPr="00C9510B" w:rsidRDefault="00880E78" w:rsidP="00C9510B">
      <w:pPr>
        <w:tabs>
          <w:tab w:val="left" w:pos="1724"/>
        </w:tabs>
        <w:spacing w:line="360" w:lineRule="auto"/>
        <w:contextualSpacing/>
        <w:jc w:val="both"/>
        <w:rPr>
          <w:rFonts w:ascii="Arial" w:hAnsi="Arial" w:cs="Arial"/>
        </w:rPr>
      </w:pPr>
      <w:r w:rsidRPr="00C9510B">
        <w:rPr>
          <w:rFonts w:ascii="Arial" w:hAnsi="Arial" w:cs="Arial"/>
        </w:rPr>
        <w:tab/>
      </w:r>
    </w:p>
    <w:p w14:paraId="5EC81F96" w14:textId="77777777" w:rsidR="00880E78" w:rsidRPr="00C9510B" w:rsidRDefault="00880E78" w:rsidP="00C9510B">
      <w:pPr>
        <w:spacing w:line="360" w:lineRule="auto"/>
        <w:jc w:val="both"/>
        <w:rPr>
          <w:rFonts w:ascii="Arial" w:hAnsi="Arial" w:cs="Arial"/>
          <w:color w:val="000000" w:themeColor="text1"/>
        </w:rPr>
      </w:pPr>
      <w:r w:rsidRPr="00C9510B">
        <w:rPr>
          <w:rFonts w:ascii="Arial" w:hAnsi="Arial" w:cs="Arial"/>
          <w:color w:val="000000" w:themeColor="text1"/>
        </w:rPr>
        <w:t xml:space="preserve">Merry, M. (2020) ‘Do Inclusion Policies Deliver Educational Justice for Children with Autism?’ </w:t>
      </w:r>
      <w:r w:rsidRPr="00C9510B">
        <w:rPr>
          <w:rFonts w:ascii="Arial" w:hAnsi="Arial" w:cs="Arial"/>
          <w:i/>
          <w:iCs/>
          <w:color w:val="000000" w:themeColor="text1"/>
        </w:rPr>
        <w:t>An Ethical Analysis Journal of School Choice</w:t>
      </w:r>
      <w:r w:rsidRPr="00C9510B">
        <w:rPr>
          <w:rFonts w:ascii="Arial" w:hAnsi="Arial" w:cs="Arial"/>
          <w:color w:val="000000" w:themeColor="text1"/>
        </w:rPr>
        <w:t>, 14:1, pp. 9-25, DOI: 10.1080/15582159.2019.1644126. (Accessed: 1</w:t>
      </w:r>
      <w:r w:rsidRPr="00C9510B">
        <w:rPr>
          <w:rFonts w:ascii="Arial" w:hAnsi="Arial" w:cs="Arial"/>
          <w:color w:val="000000" w:themeColor="text1"/>
          <w:vertAlign w:val="superscript"/>
        </w:rPr>
        <w:t>st</w:t>
      </w:r>
      <w:r w:rsidRPr="00C9510B">
        <w:rPr>
          <w:rFonts w:ascii="Arial" w:hAnsi="Arial" w:cs="Arial"/>
          <w:color w:val="000000" w:themeColor="text1"/>
        </w:rPr>
        <w:t xml:space="preserve"> June 2021).</w:t>
      </w:r>
    </w:p>
    <w:p w14:paraId="10E29057" w14:textId="77777777" w:rsidR="00880E78" w:rsidRPr="00C9510B" w:rsidRDefault="00880E78" w:rsidP="00C9510B">
      <w:pPr>
        <w:tabs>
          <w:tab w:val="left" w:pos="1724"/>
        </w:tabs>
        <w:spacing w:line="360" w:lineRule="auto"/>
        <w:contextualSpacing/>
        <w:jc w:val="both"/>
        <w:rPr>
          <w:rFonts w:ascii="Arial" w:hAnsi="Arial" w:cs="Arial"/>
        </w:rPr>
      </w:pPr>
    </w:p>
    <w:p w14:paraId="0772F690" w14:textId="77777777" w:rsidR="00673488" w:rsidRPr="00C9510B" w:rsidRDefault="00673488" w:rsidP="00C9510B">
      <w:pPr>
        <w:spacing w:line="360" w:lineRule="auto"/>
        <w:contextualSpacing/>
        <w:jc w:val="both"/>
        <w:rPr>
          <w:rFonts w:ascii="Arial" w:hAnsi="Arial" w:cs="Arial"/>
        </w:rPr>
      </w:pPr>
      <w:r w:rsidRPr="00C9510B">
        <w:rPr>
          <w:rFonts w:ascii="Arial" w:hAnsi="Arial" w:cs="Arial"/>
        </w:rPr>
        <w:t xml:space="preserve">National Autistic Society (no date) </w:t>
      </w:r>
      <w:r w:rsidRPr="00C9510B">
        <w:rPr>
          <w:rFonts w:ascii="Arial" w:hAnsi="Arial" w:cs="Arial"/>
          <w:i/>
          <w:iCs/>
        </w:rPr>
        <w:t>Strategies and interventions.</w:t>
      </w:r>
      <w:r w:rsidRPr="00C9510B">
        <w:rPr>
          <w:rFonts w:ascii="Arial" w:hAnsi="Arial" w:cs="Arial"/>
        </w:rPr>
        <w:t xml:space="preserve"> Available at:</w:t>
      </w:r>
    </w:p>
    <w:p w14:paraId="5628AF5B" w14:textId="6F170CF5" w:rsidR="000013B9" w:rsidRPr="00C9510B" w:rsidRDefault="00472E6B" w:rsidP="00C9510B">
      <w:pPr>
        <w:spacing w:line="360" w:lineRule="auto"/>
        <w:contextualSpacing/>
        <w:jc w:val="both"/>
        <w:rPr>
          <w:rFonts w:ascii="Arial" w:hAnsi="Arial" w:cs="Arial"/>
        </w:rPr>
      </w:pPr>
      <w:hyperlink r:id="rId38" w:history="1">
        <w:r w:rsidR="00673488" w:rsidRPr="00C9510B">
          <w:rPr>
            <w:rStyle w:val="Hyperlink"/>
            <w:rFonts w:ascii="Arial" w:hAnsi="Arial" w:cs="Arial"/>
          </w:rPr>
          <w:t>https://www.autism.org.uk/advice-and-guidance/topics/strategies-and-interventions/strategies-and-interventions</w:t>
        </w:r>
      </w:hyperlink>
      <w:r w:rsidR="00673488" w:rsidRPr="00C9510B">
        <w:rPr>
          <w:rFonts w:ascii="Arial" w:hAnsi="Arial" w:cs="Arial"/>
        </w:rPr>
        <w:t xml:space="preserve"> (Accessed: 28</w:t>
      </w:r>
      <w:r w:rsidR="00673488" w:rsidRPr="00C9510B">
        <w:rPr>
          <w:rFonts w:ascii="Arial" w:hAnsi="Arial" w:cs="Arial"/>
          <w:vertAlign w:val="superscript"/>
        </w:rPr>
        <w:t>th</w:t>
      </w:r>
      <w:r w:rsidR="00673488" w:rsidRPr="00C9510B">
        <w:rPr>
          <w:rFonts w:ascii="Arial" w:hAnsi="Arial" w:cs="Arial"/>
        </w:rPr>
        <w:t xml:space="preserve"> May 2021).</w:t>
      </w:r>
    </w:p>
    <w:p w14:paraId="0C2C020F" w14:textId="3F4B1404" w:rsidR="00880E78" w:rsidRPr="00C9510B" w:rsidRDefault="00880E78" w:rsidP="00C9510B">
      <w:pPr>
        <w:spacing w:line="360" w:lineRule="auto"/>
        <w:jc w:val="both"/>
        <w:rPr>
          <w:rFonts w:ascii="Arial" w:hAnsi="Arial" w:cs="Arial"/>
          <w:color w:val="000000" w:themeColor="text1"/>
        </w:rPr>
      </w:pPr>
      <w:r w:rsidRPr="00C9510B">
        <w:rPr>
          <w:rFonts w:ascii="Arial" w:hAnsi="Arial" w:cs="Arial"/>
          <w:color w:val="000000" w:themeColor="text1"/>
        </w:rPr>
        <w:t xml:space="preserve">National Council for Special Education (2010) </w:t>
      </w:r>
      <w:r w:rsidRPr="00C9510B">
        <w:rPr>
          <w:rFonts w:ascii="Arial" w:hAnsi="Arial" w:cs="Arial"/>
          <w:i/>
          <w:iCs/>
          <w:color w:val="000000" w:themeColor="text1"/>
        </w:rPr>
        <w:t xml:space="preserve">Literature Review of the Principles and Practices relating to Inclusive Education for Children with Special Educational Needs. </w:t>
      </w:r>
      <w:r w:rsidRPr="00C9510B">
        <w:rPr>
          <w:rFonts w:ascii="Arial" w:hAnsi="Arial" w:cs="Arial"/>
          <w:color w:val="000000" w:themeColor="text1"/>
        </w:rPr>
        <w:t xml:space="preserve">Available at: </w:t>
      </w:r>
      <w:hyperlink r:id="rId39" w:history="1">
        <w:r w:rsidRPr="00C9510B">
          <w:rPr>
            <w:rStyle w:val="Hyperlink"/>
            <w:rFonts w:ascii="Arial" w:hAnsi="Arial" w:cs="Arial"/>
          </w:rPr>
          <w:t>https://ncse.ie/wp-content/uploads/2014/10/NCSE_Inclusion.pdf</w:t>
        </w:r>
      </w:hyperlink>
      <w:r w:rsidRPr="00C9510B">
        <w:rPr>
          <w:rFonts w:ascii="Arial" w:hAnsi="Arial" w:cs="Arial"/>
          <w:color w:val="000000" w:themeColor="text1"/>
        </w:rPr>
        <w:t xml:space="preserve"> (Accessed: 1</w:t>
      </w:r>
      <w:r w:rsidRPr="00C9510B">
        <w:rPr>
          <w:rFonts w:ascii="Arial" w:hAnsi="Arial" w:cs="Arial"/>
          <w:color w:val="000000" w:themeColor="text1"/>
          <w:vertAlign w:val="superscript"/>
        </w:rPr>
        <w:t>st</w:t>
      </w:r>
      <w:r w:rsidRPr="00C9510B">
        <w:rPr>
          <w:rFonts w:ascii="Arial" w:hAnsi="Arial" w:cs="Arial"/>
          <w:color w:val="000000" w:themeColor="text1"/>
        </w:rPr>
        <w:t xml:space="preserve"> June 2021).</w:t>
      </w:r>
    </w:p>
    <w:p w14:paraId="3E4BBA24" w14:textId="77777777" w:rsidR="00CD50E5" w:rsidRPr="00C9510B" w:rsidRDefault="00CD50E5" w:rsidP="00C9510B">
      <w:pPr>
        <w:spacing w:line="360" w:lineRule="auto"/>
        <w:jc w:val="both"/>
        <w:rPr>
          <w:rFonts w:ascii="Arial" w:hAnsi="Arial" w:cs="Arial"/>
          <w:color w:val="000000" w:themeColor="text1"/>
        </w:rPr>
      </w:pPr>
    </w:p>
    <w:p w14:paraId="62590545" w14:textId="3353E2D7" w:rsidR="00880E78" w:rsidRPr="00C9510B" w:rsidRDefault="00CD50E5" w:rsidP="00C9510B">
      <w:pPr>
        <w:spacing w:line="360" w:lineRule="auto"/>
        <w:contextualSpacing/>
        <w:jc w:val="both"/>
        <w:rPr>
          <w:rFonts w:ascii="Arial" w:hAnsi="Arial" w:cs="Arial"/>
          <w:i/>
          <w:iCs/>
        </w:rPr>
      </w:pPr>
      <w:r w:rsidRPr="00C9510B">
        <w:rPr>
          <w:rFonts w:ascii="Arial" w:hAnsi="Arial" w:cs="Arial"/>
        </w:rPr>
        <w:t xml:space="preserve">Newcastle University (2021) </w:t>
      </w:r>
      <w:r w:rsidRPr="00C9510B">
        <w:rPr>
          <w:rFonts w:ascii="Arial" w:hAnsi="Arial" w:cs="Arial"/>
          <w:i/>
          <w:iCs/>
        </w:rPr>
        <w:t>Autism rates increase.</w:t>
      </w:r>
      <w:r w:rsidRPr="00C9510B">
        <w:rPr>
          <w:rFonts w:ascii="Arial" w:hAnsi="Arial" w:cs="Arial"/>
          <w:color w:val="000000" w:themeColor="text1"/>
        </w:rPr>
        <w:t xml:space="preserve"> Available at:</w:t>
      </w:r>
    </w:p>
    <w:p w14:paraId="563B3CD6" w14:textId="51BF585C" w:rsidR="00CD50E5" w:rsidRPr="00C9510B" w:rsidRDefault="00472E6B" w:rsidP="00C9510B">
      <w:pPr>
        <w:spacing w:line="360" w:lineRule="auto"/>
        <w:contextualSpacing/>
        <w:jc w:val="both"/>
        <w:rPr>
          <w:rFonts w:ascii="Arial" w:hAnsi="Arial" w:cs="Arial"/>
          <w:color w:val="000000" w:themeColor="text1"/>
        </w:rPr>
      </w:pPr>
      <w:hyperlink r:id="rId40" w:history="1">
        <w:r w:rsidR="00CD50E5" w:rsidRPr="00C9510B">
          <w:rPr>
            <w:rStyle w:val="Hyperlink"/>
            <w:rFonts w:ascii="Arial" w:hAnsi="Arial" w:cs="Arial"/>
          </w:rPr>
          <w:t>https://www.ncl.ac.uk/press/articles/latest/2021/03/autismratesincrease/</w:t>
        </w:r>
      </w:hyperlink>
      <w:r w:rsidR="00CD50E5" w:rsidRPr="00C9510B">
        <w:rPr>
          <w:rFonts w:ascii="Arial" w:hAnsi="Arial" w:cs="Arial"/>
        </w:rPr>
        <w:t xml:space="preserve"> </w:t>
      </w:r>
      <w:r w:rsidR="00CD50E5" w:rsidRPr="00C9510B">
        <w:rPr>
          <w:rFonts w:ascii="Arial" w:hAnsi="Arial" w:cs="Arial"/>
          <w:color w:val="000000" w:themeColor="text1"/>
        </w:rPr>
        <w:t>(Accessed: 1</w:t>
      </w:r>
      <w:r w:rsidR="00CD50E5" w:rsidRPr="00C9510B">
        <w:rPr>
          <w:rFonts w:ascii="Arial" w:hAnsi="Arial" w:cs="Arial"/>
          <w:color w:val="000000" w:themeColor="text1"/>
          <w:vertAlign w:val="superscript"/>
        </w:rPr>
        <w:t>st</w:t>
      </w:r>
      <w:r w:rsidR="00CD50E5" w:rsidRPr="00C9510B">
        <w:rPr>
          <w:rFonts w:ascii="Arial" w:hAnsi="Arial" w:cs="Arial"/>
          <w:color w:val="000000" w:themeColor="text1"/>
        </w:rPr>
        <w:t xml:space="preserve"> June 2021).</w:t>
      </w:r>
    </w:p>
    <w:p w14:paraId="34ADA05B" w14:textId="118172BA" w:rsidR="003B46F0" w:rsidRPr="00C9510B" w:rsidRDefault="003B46F0" w:rsidP="00C9510B">
      <w:pPr>
        <w:spacing w:line="360" w:lineRule="auto"/>
        <w:contextualSpacing/>
        <w:jc w:val="both"/>
        <w:rPr>
          <w:rFonts w:ascii="Arial" w:hAnsi="Arial" w:cs="Arial"/>
          <w:color w:val="000000" w:themeColor="text1"/>
        </w:rPr>
      </w:pPr>
    </w:p>
    <w:p w14:paraId="2E1B01FE" w14:textId="099EEE69" w:rsidR="003B46F0" w:rsidRPr="00C9510B" w:rsidRDefault="003B46F0" w:rsidP="00C9510B">
      <w:pPr>
        <w:spacing w:line="360" w:lineRule="auto"/>
        <w:contextualSpacing/>
        <w:jc w:val="both"/>
        <w:rPr>
          <w:rFonts w:ascii="Arial" w:hAnsi="Arial" w:cs="Arial"/>
          <w:color w:val="000000" w:themeColor="text1"/>
        </w:rPr>
      </w:pPr>
      <w:r w:rsidRPr="00C9510B">
        <w:rPr>
          <w:rFonts w:ascii="Arial" w:hAnsi="Arial" w:cs="Arial"/>
          <w:color w:val="000000" w:themeColor="text1"/>
        </w:rPr>
        <w:t xml:space="preserve">Nguyen, C. (2016) </w:t>
      </w:r>
      <w:r w:rsidRPr="00C9510B">
        <w:rPr>
          <w:rFonts w:ascii="Arial" w:hAnsi="Arial" w:cs="Arial"/>
          <w:i/>
          <w:iCs/>
          <w:color w:val="000000" w:themeColor="text1"/>
        </w:rPr>
        <w:t xml:space="preserve">Sociality in Autism: Building Social Bridges in Autism Spectrum Conditions through LEGO®-based therapy. </w:t>
      </w:r>
      <w:r w:rsidRPr="00C9510B">
        <w:rPr>
          <w:rFonts w:ascii="Arial" w:hAnsi="Arial" w:cs="Arial"/>
          <w:color w:val="000000" w:themeColor="text1"/>
        </w:rPr>
        <w:t>Available at:</w:t>
      </w:r>
    </w:p>
    <w:p w14:paraId="4E750C0B" w14:textId="206DE76C" w:rsidR="003B46F0" w:rsidRPr="00C9510B" w:rsidRDefault="00472E6B" w:rsidP="00C9510B">
      <w:pPr>
        <w:spacing w:line="360" w:lineRule="auto"/>
        <w:contextualSpacing/>
        <w:jc w:val="both"/>
        <w:rPr>
          <w:rFonts w:ascii="Arial" w:hAnsi="Arial" w:cs="Arial"/>
          <w:color w:val="000000" w:themeColor="text1"/>
        </w:rPr>
      </w:pPr>
      <w:hyperlink r:id="rId41" w:history="1">
        <w:r w:rsidR="003B46F0" w:rsidRPr="00C9510B">
          <w:rPr>
            <w:rStyle w:val="Hyperlink"/>
            <w:rFonts w:ascii="Arial" w:hAnsi="Arial" w:cs="Arial"/>
          </w:rPr>
          <w:t>https://core.ac.uk/download/pdf/80851121.pdf</w:t>
        </w:r>
      </w:hyperlink>
      <w:r w:rsidR="003B46F0" w:rsidRPr="00C9510B">
        <w:rPr>
          <w:rFonts w:ascii="Arial" w:hAnsi="Arial" w:cs="Arial"/>
        </w:rPr>
        <w:t xml:space="preserve">  </w:t>
      </w:r>
      <w:r w:rsidR="003B46F0" w:rsidRPr="00C9510B">
        <w:rPr>
          <w:rFonts w:ascii="Arial" w:hAnsi="Arial" w:cs="Arial"/>
          <w:color w:val="000000" w:themeColor="text1"/>
        </w:rPr>
        <w:t>(Accessed: 1</w:t>
      </w:r>
      <w:r w:rsidR="003B46F0" w:rsidRPr="00C9510B">
        <w:rPr>
          <w:rFonts w:ascii="Arial" w:hAnsi="Arial" w:cs="Arial"/>
          <w:color w:val="000000" w:themeColor="text1"/>
          <w:vertAlign w:val="superscript"/>
        </w:rPr>
        <w:t>st</w:t>
      </w:r>
      <w:r w:rsidR="003B46F0" w:rsidRPr="00C9510B">
        <w:rPr>
          <w:rFonts w:ascii="Arial" w:hAnsi="Arial" w:cs="Arial"/>
          <w:color w:val="000000" w:themeColor="text1"/>
        </w:rPr>
        <w:t xml:space="preserve"> June 2021).</w:t>
      </w:r>
    </w:p>
    <w:p w14:paraId="75A38252" w14:textId="7BDBB56A" w:rsidR="00CD50E5" w:rsidRPr="00C9510B" w:rsidRDefault="00CD50E5" w:rsidP="00C9510B">
      <w:pPr>
        <w:spacing w:line="360" w:lineRule="auto"/>
        <w:contextualSpacing/>
        <w:jc w:val="both"/>
        <w:rPr>
          <w:rFonts w:ascii="Arial" w:hAnsi="Arial" w:cs="Arial"/>
        </w:rPr>
      </w:pPr>
    </w:p>
    <w:p w14:paraId="36CBA06A" w14:textId="3E6629E2" w:rsidR="00ED7C0E" w:rsidRPr="00C9510B" w:rsidRDefault="00ED7C0E" w:rsidP="00C9510B">
      <w:pPr>
        <w:spacing w:line="360" w:lineRule="auto"/>
        <w:contextualSpacing/>
        <w:jc w:val="both"/>
        <w:rPr>
          <w:rFonts w:ascii="Arial" w:hAnsi="Arial" w:cs="Arial"/>
        </w:rPr>
      </w:pPr>
      <w:r w:rsidRPr="00C9510B">
        <w:rPr>
          <w:rFonts w:ascii="Arial" w:hAnsi="Arial" w:cs="Arial"/>
        </w:rPr>
        <w:t xml:space="preserve">Owens, et al. (2008). LEGO ‘Therapy and the Social Use of Language Programme: An Evaluation of Two Social Skills Interventions for Children with High Functioning Autism and Asperger Syndrome’, </w:t>
      </w:r>
      <w:r w:rsidRPr="00C9510B">
        <w:rPr>
          <w:rFonts w:ascii="Arial" w:hAnsi="Arial" w:cs="Arial"/>
          <w:i/>
          <w:iCs/>
        </w:rPr>
        <w:t>Journal of Autism Developmental Disorders</w:t>
      </w:r>
      <w:r w:rsidRPr="00C9510B">
        <w:rPr>
          <w:rFonts w:ascii="Arial" w:hAnsi="Arial" w:cs="Arial"/>
        </w:rPr>
        <w:t xml:space="preserve">, 38, pp. 1944-1957. </w:t>
      </w:r>
      <w:r w:rsidRPr="00C9510B">
        <w:rPr>
          <w:rFonts w:ascii="Arial" w:hAnsi="Arial" w:cs="Arial"/>
          <w:color w:val="000000" w:themeColor="text1"/>
        </w:rPr>
        <w:t xml:space="preserve">Available at: </w:t>
      </w:r>
      <w:hyperlink r:id="rId42" w:history="1">
        <w:r w:rsidRPr="00C9510B">
          <w:rPr>
            <w:rStyle w:val="Hyperlink"/>
            <w:rFonts w:ascii="Arial" w:hAnsi="Arial" w:cs="Arial"/>
          </w:rPr>
          <w:t>http://lib.autismresearchcentre.com/papers/2008_Owens_etal_Lego_Therapy.pdf</w:t>
        </w:r>
      </w:hyperlink>
      <w:r w:rsidRPr="00C9510B">
        <w:rPr>
          <w:rFonts w:ascii="Arial" w:hAnsi="Arial" w:cs="Arial"/>
        </w:rPr>
        <w:t xml:space="preserve"> </w:t>
      </w:r>
      <w:r w:rsidRPr="00C9510B">
        <w:rPr>
          <w:rFonts w:ascii="Arial" w:hAnsi="Arial" w:cs="Arial"/>
          <w:color w:val="000000" w:themeColor="text1"/>
        </w:rPr>
        <w:t>(Accessed: 1</w:t>
      </w:r>
      <w:r w:rsidRPr="00C9510B">
        <w:rPr>
          <w:rFonts w:ascii="Arial" w:hAnsi="Arial" w:cs="Arial"/>
          <w:color w:val="000000" w:themeColor="text1"/>
          <w:vertAlign w:val="superscript"/>
        </w:rPr>
        <w:t>st</w:t>
      </w:r>
      <w:r w:rsidRPr="00C9510B">
        <w:rPr>
          <w:rFonts w:ascii="Arial" w:hAnsi="Arial" w:cs="Arial"/>
          <w:color w:val="000000" w:themeColor="text1"/>
        </w:rPr>
        <w:t xml:space="preserve"> June 2021).</w:t>
      </w:r>
    </w:p>
    <w:p w14:paraId="1FC8D3B0" w14:textId="77777777" w:rsidR="00ED7C0E" w:rsidRPr="00C9510B" w:rsidRDefault="00ED7C0E" w:rsidP="00C9510B">
      <w:pPr>
        <w:spacing w:line="360" w:lineRule="auto"/>
        <w:contextualSpacing/>
        <w:jc w:val="both"/>
        <w:rPr>
          <w:rFonts w:ascii="Arial" w:hAnsi="Arial" w:cs="Arial"/>
        </w:rPr>
      </w:pPr>
    </w:p>
    <w:p w14:paraId="25F572B7" w14:textId="2DA69028" w:rsidR="000013B9" w:rsidRPr="00C9510B" w:rsidRDefault="006D572D" w:rsidP="00C9510B">
      <w:pPr>
        <w:spacing w:line="360" w:lineRule="auto"/>
        <w:contextualSpacing/>
        <w:jc w:val="both"/>
        <w:rPr>
          <w:rFonts w:ascii="Arial" w:hAnsi="Arial" w:cs="Arial"/>
        </w:rPr>
      </w:pPr>
      <w:r w:rsidRPr="00C9510B">
        <w:rPr>
          <w:rFonts w:ascii="Arial" w:hAnsi="Arial" w:cs="Arial"/>
        </w:rPr>
        <w:t xml:space="preserve">Pierce, </w:t>
      </w:r>
      <w:r w:rsidR="00C152D9" w:rsidRPr="00C9510B">
        <w:rPr>
          <w:rFonts w:ascii="Arial" w:hAnsi="Arial" w:cs="Arial"/>
        </w:rPr>
        <w:t xml:space="preserve">et al. </w:t>
      </w:r>
      <w:r w:rsidRPr="00C9510B">
        <w:rPr>
          <w:rFonts w:ascii="Arial" w:hAnsi="Arial" w:cs="Arial"/>
        </w:rPr>
        <w:t>(2009)</w:t>
      </w:r>
      <w:r w:rsidR="00C152D9" w:rsidRPr="00C9510B">
        <w:rPr>
          <w:rFonts w:ascii="Arial" w:hAnsi="Arial" w:cs="Arial"/>
        </w:rPr>
        <w:t xml:space="preserve"> ‘</w:t>
      </w:r>
      <w:r w:rsidRPr="00C9510B">
        <w:rPr>
          <w:rFonts w:ascii="Arial" w:hAnsi="Arial" w:cs="Arial"/>
        </w:rPr>
        <w:t>The power and promise of identifying autism early: insights from the search for clinical and biological markers</w:t>
      </w:r>
      <w:r w:rsidR="00C152D9" w:rsidRPr="00C9510B">
        <w:rPr>
          <w:rFonts w:ascii="Arial" w:hAnsi="Arial" w:cs="Arial"/>
        </w:rPr>
        <w:t>’,</w:t>
      </w:r>
      <w:r w:rsidRPr="00C9510B">
        <w:rPr>
          <w:rFonts w:ascii="Arial" w:hAnsi="Arial" w:cs="Arial"/>
        </w:rPr>
        <w:t xml:space="preserve"> </w:t>
      </w:r>
      <w:r w:rsidRPr="00C9510B">
        <w:rPr>
          <w:rFonts w:ascii="Arial" w:hAnsi="Arial" w:cs="Arial"/>
          <w:i/>
          <w:iCs/>
        </w:rPr>
        <w:t>Annals of clinical psychiatry : official journal of the American Academy of Clinical Psychiatrists</w:t>
      </w:r>
      <w:r w:rsidRPr="00C9510B">
        <w:rPr>
          <w:rFonts w:ascii="Arial" w:hAnsi="Arial" w:cs="Arial"/>
        </w:rPr>
        <w:t xml:space="preserve">, 21(3), </w:t>
      </w:r>
      <w:r w:rsidR="00C152D9" w:rsidRPr="00C9510B">
        <w:rPr>
          <w:rFonts w:ascii="Arial" w:hAnsi="Arial" w:cs="Arial"/>
        </w:rPr>
        <w:t xml:space="preserve">pp. </w:t>
      </w:r>
      <w:r w:rsidRPr="00C9510B">
        <w:rPr>
          <w:rFonts w:ascii="Arial" w:hAnsi="Arial" w:cs="Arial"/>
        </w:rPr>
        <w:t>132–147.</w:t>
      </w:r>
      <w:r w:rsidR="00ED7C0E" w:rsidRPr="00C9510B">
        <w:rPr>
          <w:rFonts w:ascii="Arial" w:hAnsi="Arial" w:cs="Arial"/>
          <w:color w:val="000000" w:themeColor="text1"/>
        </w:rPr>
        <w:t xml:space="preserve"> (Accessed: 1</w:t>
      </w:r>
      <w:r w:rsidR="00ED7C0E" w:rsidRPr="00C9510B">
        <w:rPr>
          <w:rFonts w:ascii="Arial" w:hAnsi="Arial" w:cs="Arial"/>
          <w:color w:val="000000" w:themeColor="text1"/>
          <w:vertAlign w:val="superscript"/>
        </w:rPr>
        <w:t>st</w:t>
      </w:r>
      <w:r w:rsidR="00ED7C0E" w:rsidRPr="00C9510B">
        <w:rPr>
          <w:rFonts w:ascii="Arial" w:hAnsi="Arial" w:cs="Arial"/>
          <w:color w:val="000000" w:themeColor="text1"/>
        </w:rPr>
        <w:t xml:space="preserve"> June 2021).</w:t>
      </w:r>
    </w:p>
    <w:p w14:paraId="4A57E68F" w14:textId="746C0F19" w:rsidR="002143F6" w:rsidRPr="00C9510B" w:rsidRDefault="002143F6" w:rsidP="00C9510B">
      <w:pPr>
        <w:spacing w:line="360" w:lineRule="auto"/>
        <w:jc w:val="both"/>
        <w:rPr>
          <w:rFonts w:ascii="Arial" w:hAnsi="Arial" w:cs="Arial"/>
        </w:rPr>
      </w:pPr>
    </w:p>
    <w:p w14:paraId="4BEAFDDB" w14:textId="77777777" w:rsidR="00880E78" w:rsidRPr="00C9510B" w:rsidRDefault="00880E78" w:rsidP="00C9510B">
      <w:pPr>
        <w:spacing w:line="360" w:lineRule="auto"/>
        <w:jc w:val="both"/>
        <w:rPr>
          <w:rFonts w:ascii="Arial" w:hAnsi="Arial" w:cs="Arial"/>
          <w:color w:val="000000" w:themeColor="text1"/>
        </w:rPr>
      </w:pPr>
      <w:r w:rsidRPr="00C9510B">
        <w:rPr>
          <w:rFonts w:ascii="Arial" w:hAnsi="Arial" w:cs="Arial"/>
          <w:color w:val="000000" w:themeColor="text1"/>
        </w:rPr>
        <w:t xml:space="preserve">Reagan, N. (2012) ‘Effective Inclusion of Students with Autism Spectrum Disorders’, </w:t>
      </w:r>
      <w:r w:rsidRPr="00C9510B">
        <w:rPr>
          <w:rFonts w:ascii="Arial" w:hAnsi="Arial" w:cs="Arial"/>
          <w:i/>
          <w:iCs/>
          <w:color w:val="000000" w:themeColor="text1"/>
        </w:rPr>
        <w:t>Education Masters, 276. Available at:</w:t>
      </w:r>
    </w:p>
    <w:p w14:paraId="11198C02" w14:textId="77777777" w:rsidR="00880E78" w:rsidRPr="00C9510B" w:rsidRDefault="00472E6B" w:rsidP="00C9510B">
      <w:pPr>
        <w:spacing w:line="360" w:lineRule="auto"/>
        <w:jc w:val="both"/>
        <w:rPr>
          <w:rFonts w:ascii="Arial" w:hAnsi="Arial" w:cs="Arial"/>
          <w:color w:val="000000" w:themeColor="text1"/>
        </w:rPr>
      </w:pPr>
      <w:hyperlink r:id="rId43" w:history="1">
        <w:r w:rsidR="00880E78" w:rsidRPr="00C9510B">
          <w:rPr>
            <w:rStyle w:val="Hyperlink"/>
            <w:rFonts w:ascii="Arial" w:hAnsi="Arial" w:cs="Arial"/>
            <w:color w:val="000000" w:themeColor="text1"/>
          </w:rPr>
          <w:t>https://core.ac.uk/download/pdf/48616837.pdf</w:t>
        </w:r>
      </w:hyperlink>
      <w:r w:rsidR="00880E78" w:rsidRPr="00C9510B">
        <w:rPr>
          <w:rFonts w:ascii="Arial" w:hAnsi="Arial" w:cs="Arial"/>
          <w:color w:val="000000" w:themeColor="text1"/>
        </w:rPr>
        <w:t xml:space="preserve">  (Accessed: 1</w:t>
      </w:r>
      <w:r w:rsidR="00880E78" w:rsidRPr="00C9510B">
        <w:rPr>
          <w:rFonts w:ascii="Arial" w:hAnsi="Arial" w:cs="Arial"/>
          <w:color w:val="000000" w:themeColor="text1"/>
          <w:vertAlign w:val="superscript"/>
        </w:rPr>
        <w:t>st</w:t>
      </w:r>
      <w:r w:rsidR="00880E78" w:rsidRPr="00C9510B">
        <w:rPr>
          <w:rFonts w:ascii="Arial" w:hAnsi="Arial" w:cs="Arial"/>
          <w:color w:val="000000" w:themeColor="text1"/>
        </w:rPr>
        <w:t xml:space="preserve"> June 2021).</w:t>
      </w:r>
    </w:p>
    <w:p w14:paraId="1C1CED37" w14:textId="77777777" w:rsidR="00880E78" w:rsidRPr="00C9510B" w:rsidRDefault="00880E78" w:rsidP="00C9510B">
      <w:pPr>
        <w:spacing w:line="360" w:lineRule="auto"/>
        <w:jc w:val="both"/>
        <w:rPr>
          <w:rFonts w:ascii="Arial" w:hAnsi="Arial" w:cs="Arial"/>
          <w:color w:val="000000" w:themeColor="text1"/>
        </w:rPr>
      </w:pPr>
    </w:p>
    <w:p w14:paraId="1CC50B35" w14:textId="77777777" w:rsidR="00880E78" w:rsidRPr="00C9510B" w:rsidRDefault="00880E78" w:rsidP="00C9510B">
      <w:pPr>
        <w:spacing w:line="360" w:lineRule="auto"/>
        <w:jc w:val="both"/>
        <w:rPr>
          <w:rFonts w:ascii="Arial" w:hAnsi="Arial" w:cs="Arial"/>
          <w:i/>
          <w:iCs/>
          <w:color w:val="000000" w:themeColor="text1"/>
        </w:rPr>
      </w:pPr>
      <w:r w:rsidRPr="00C9510B">
        <w:rPr>
          <w:rFonts w:ascii="Arial" w:hAnsi="Arial" w:cs="Arial"/>
          <w:color w:val="000000" w:themeColor="text1"/>
        </w:rPr>
        <w:t xml:space="preserve">Rubenstein et al. (2015) ‘Lived Experiences of Parents of Gifted Students with Autism Spectrum Disorder: The Struggle to Find Appropriate Educational Experiences’, </w:t>
      </w:r>
      <w:r w:rsidRPr="00C9510B">
        <w:rPr>
          <w:rFonts w:ascii="Arial" w:hAnsi="Arial" w:cs="Arial"/>
          <w:i/>
          <w:iCs/>
          <w:color w:val="000000" w:themeColor="text1"/>
        </w:rPr>
        <w:t xml:space="preserve">Gifted Child Quarterly, 59(4), pp. 283-298. </w:t>
      </w:r>
      <w:r w:rsidRPr="00C9510B">
        <w:rPr>
          <w:rFonts w:ascii="Arial" w:hAnsi="Arial" w:cs="Arial"/>
          <w:color w:val="000000" w:themeColor="text1"/>
        </w:rPr>
        <w:t>Available at:</w:t>
      </w:r>
    </w:p>
    <w:p w14:paraId="4E4BBAE2" w14:textId="77777777" w:rsidR="00880E78" w:rsidRPr="00C9510B" w:rsidRDefault="00472E6B" w:rsidP="00C9510B">
      <w:pPr>
        <w:spacing w:line="360" w:lineRule="auto"/>
        <w:jc w:val="both"/>
        <w:rPr>
          <w:rFonts w:ascii="Arial" w:hAnsi="Arial" w:cs="Arial"/>
          <w:color w:val="000000" w:themeColor="text1"/>
        </w:rPr>
      </w:pPr>
      <w:hyperlink r:id="rId44" w:history="1">
        <w:r w:rsidR="00880E78" w:rsidRPr="00C9510B">
          <w:rPr>
            <w:rStyle w:val="Hyperlink"/>
            <w:rFonts w:ascii="Arial" w:hAnsi="Arial" w:cs="Arial"/>
            <w:color w:val="000000" w:themeColor="text1"/>
          </w:rPr>
          <w:t>https://www.researchgate.net/profile/Lisa-Rubenstein-2/publication/281223661_Lived_Experiences_of_Parents_of_Gifted_Students_With_Autism_Spectrum_Disorder_The_Struggle_to_Find_Appropriate_Educational_Experiences/links/56ec1af408ae24f0509915e2/Lived-Experiences-of-Parents-of-Gifted-Students-With-Autism-Spectrum-Disorder-The-Struggle-to-Find-Appropriate-Educational-Experiences.pdf</w:t>
        </w:r>
      </w:hyperlink>
      <w:r w:rsidR="00880E78" w:rsidRPr="00C9510B">
        <w:rPr>
          <w:rFonts w:ascii="Arial" w:hAnsi="Arial" w:cs="Arial"/>
          <w:color w:val="000000" w:themeColor="text1"/>
        </w:rPr>
        <w:t xml:space="preserve"> (Accessed: 1</w:t>
      </w:r>
      <w:r w:rsidR="00880E78" w:rsidRPr="00C9510B">
        <w:rPr>
          <w:rFonts w:ascii="Arial" w:hAnsi="Arial" w:cs="Arial"/>
          <w:color w:val="000000" w:themeColor="text1"/>
          <w:vertAlign w:val="superscript"/>
        </w:rPr>
        <w:t>st</w:t>
      </w:r>
      <w:r w:rsidR="00880E78" w:rsidRPr="00C9510B">
        <w:rPr>
          <w:rFonts w:ascii="Arial" w:hAnsi="Arial" w:cs="Arial"/>
          <w:color w:val="000000" w:themeColor="text1"/>
        </w:rPr>
        <w:t xml:space="preserve"> June 2021).</w:t>
      </w:r>
    </w:p>
    <w:p w14:paraId="708C2817" w14:textId="7B166281" w:rsidR="00880E78" w:rsidRPr="00C9510B" w:rsidRDefault="00880E78" w:rsidP="00C9510B">
      <w:pPr>
        <w:spacing w:line="360" w:lineRule="auto"/>
        <w:jc w:val="both"/>
        <w:rPr>
          <w:rFonts w:ascii="Arial" w:hAnsi="Arial" w:cs="Arial"/>
        </w:rPr>
      </w:pPr>
    </w:p>
    <w:p w14:paraId="0C47C644" w14:textId="77777777" w:rsidR="00880E78" w:rsidRPr="00C9510B" w:rsidRDefault="00880E78" w:rsidP="00C9510B">
      <w:pPr>
        <w:spacing w:line="360" w:lineRule="auto"/>
        <w:jc w:val="both"/>
        <w:rPr>
          <w:rFonts w:ascii="Arial" w:hAnsi="Arial" w:cs="Arial"/>
          <w:color w:val="000000" w:themeColor="text1"/>
        </w:rPr>
      </w:pPr>
      <w:r w:rsidRPr="00C9510B">
        <w:rPr>
          <w:rFonts w:ascii="Arial" w:hAnsi="Arial" w:cs="Arial"/>
          <w:color w:val="000000" w:themeColor="text1"/>
        </w:rPr>
        <w:t xml:space="preserve">Saggers et al. (2018) </w:t>
      </w:r>
      <w:r w:rsidRPr="00C9510B">
        <w:rPr>
          <w:rFonts w:ascii="Arial" w:hAnsi="Arial" w:cs="Arial"/>
          <w:i/>
          <w:iCs/>
          <w:color w:val="000000" w:themeColor="text1"/>
        </w:rPr>
        <w:t>Australian autism educational needs analysis – What are the needs of schools, parents and students on the autism spectrum?</w:t>
      </w:r>
      <w:r w:rsidRPr="00C9510B">
        <w:rPr>
          <w:rFonts w:ascii="Arial" w:hAnsi="Arial" w:cs="Arial"/>
          <w:color w:val="000000" w:themeColor="text1"/>
        </w:rPr>
        <w:t xml:space="preserve"> Available at:</w:t>
      </w:r>
    </w:p>
    <w:p w14:paraId="388DE2E3" w14:textId="77777777" w:rsidR="00880E78" w:rsidRPr="00C9510B" w:rsidRDefault="00472E6B" w:rsidP="00C9510B">
      <w:pPr>
        <w:spacing w:line="360" w:lineRule="auto"/>
        <w:jc w:val="both"/>
        <w:rPr>
          <w:rFonts w:ascii="Arial" w:hAnsi="Arial" w:cs="Arial"/>
          <w:color w:val="000000" w:themeColor="text1"/>
        </w:rPr>
      </w:pPr>
      <w:hyperlink r:id="rId45" w:history="1">
        <w:r w:rsidR="00880E78" w:rsidRPr="00C9510B">
          <w:rPr>
            <w:rStyle w:val="Hyperlink"/>
            <w:rFonts w:ascii="Arial" w:hAnsi="Arial" w:cs="Arial"/>
            <w:color w:val="000000" w:themeColor="text1"/>
          </w:rPr>
          <w:t>https://www.autismcrc.com.au/sites/default/files/inline-files/Educational%20Needs%20Analysis%20-%20Final%20report%20Version%202.pdf</w:t>
        </w:r>
      </w:hyperlink>
      <w:r w:rsidR="00880E78" w:rsidRPr="00C9510B">
        <w:rPr>
          <w:rStyle w:val="Hyperlink"/>
          <w:rFonts w:ascii="Arial" w:hAnsi="Arial" w:cs="Arial"/>
          <w:color w:val="000000" w:themeColor="text1"/>
        </w:rPr>
        <w:t xml:space="preserve"> </w:t>
      </w:r>
      <w:r w:rsidR="00880E78" w:rsidRPr="00C9510B">
        <w:rPr>
          <w:rFonts w:ascii="Arial" w:hAnsi="Arial" w:cs="Arial"/>
          <w:color w:val="000000" w:themeColor="text1"/>
        </w:rPr>
        <w:t>(Accessed: 1</w:t>
      </w:r>
      <w:r w:rsidR="00880E78" w:rsidRPr="00C9510B">
        <w:rPr>
          <w:rFonts w:ascii="Arial" w:hAnsi="Arial" w:cs="Arial"/>
          <w:color w:val="000000" w:themeColor="text1"/>
          <w:vertAlign w:val="superscript"/>
        </w:rPr>
        <w:t>st</w:t>
      </w:r>
      <w:r w:rsidR="00880E78" w:rsidRPr="00C9510B">
        <w:rPr>
          <w:rFonts w:ascii="Arial" w:hAnsi="Arial" w:cs="Arial"/>
          <w:color w:val="000000" w:themeColor="text1"/>
        </w:rPr>
        <w:t xml:space="preserve"> June 2021).</w:t>
      </w:r>
    </w:p>
    <w:p w14:paraId="24CDF549" w14:textId="00E82B47" w:rsidR="00880E78" w:rsidRPr="00C9510B" w:rsidRDefault="00880E78" w:rsidP="00C9510B">
      <w:pPr>
        <w:spacing w:line="360" w:lineRule="auto"/>
        <w:jc w:val="both"/>
        <w:rPr>
          <w:rFonts w:ascii="Arial" w:hAnsi="Arial" w:cs="Arial"/>
        </w:rPr>
      </w:pPr>
    </w:p>
    <w:p w14:paraId="62682DD1" w14:textId="306F4706" w:rsidR="00AD460C" w:rsidRPr="00C9510B" w:rsidRDefault="00AD460C" w:rsidP="00C9510B">
      <w:pPr>
        <w:spacing w:line="360" w:lineRule="auto"/>
        <w:jc w:val="both"/>
        <w:rPr>
          <w:rFonts w:ascii="Arial" w:hAnsi="Arial" w:cs="Arial"/>
          <w:color w:val="000000" w:themeColor="text1"/>
        </w:rPr>
      </w:pPr>
      <w:r w:rsidRPr="00C9510B">
        <w:rPr>
          <w:rFonts w:ascii="Arial" w:hAnsi="Arial" w:cs="Arial"/>
          <w:color w:val="000000" w:themeColor="text1"/>
        </w:rPr>
        <w:t>Sheridan, S. (2009)</w:t>
      </w:r>
      <w:r w:rsidRPr="00C9510B">
        <w:rPr>
          <w:rFonts w:ascii="Arial" w:hAnsi="Arial" w:cs="Arial"/>
          <w:color w:val="000000" w:themeColor="text1"/>
          <w:shd w:val="clear" w:color="auto" w:fill="FFFFFF"/>
        </w:rPr>
        <w:t> ‘</w:t>
      </w:r>
      <w:r w:rsidRPr="00C9510B">
        <w:rPr>
          <w:rFonts w:ascii="Arial" w:hAnsi="Arial" w:cs="Arial"/>
          <w:color w:val="000000" w:themeColor="text1"/>
        </w:rPr>
        <w:t>Professional Development in Early Childhood Programs: Process Issues and Research Needs’,</w:t>
      </w:r>
      <w:r w:rsidRPr="00C9510B">
        <w:rPr>
          <w:rFonts w:ascii="Arial" w:hAnsi="Arial" w:cs="Arial"/>
          <w:color w:val="000000" w:themeColor="text1"/>
          <w:shd w:val="clear" w:color="auto" w:fill="FFFFFF"/>
        </w:rPr>
        <w:t> </w:t>
      </w:r>
      <w:r w:rsidRPr="00C9510B">
        <w:rPr>
          <w:rFonts w:ascii="Arial" w:hAnsi="Arial" w:cs="Arial"/>
          <w:i/>
          <w:iCs/>
          <w:color w:val="000000" w:themeColor="text1"/>
        </w:rPr>
        <w:t>Early Education and Development</w:t>
      </w:r>
      <w:r w:rsidRPr="00C9510B">
        <w:rPr>
          <w:rFonts w:ascii="Arial" w:hAnsi="Arial" w:cs="Arial"/>
          <w:color w:val="000000" w:themeColor="text1"/>
        </w:rPr>
        <w:t>,</w:t>
      </w:r>
      <w:r w:rsidRPr="00C9510B">
        <w:rPr>
          <w:rFonts w:ascii="Arial" w:hAnsi="Arial" w:cs="Arial"/>
          <w:color w:val="000000" w:themeColor="text1"/>
          <w:shd w:val="clear" w:color="auto" w:fill="FFFFFF"/>
        </w:rPr>
        <w:t> </w:t>
      </w:r>
      <w:r w:rsidRPr="00C9510B">
        <w:rPr>
          <w:rFonts w:ascii="Arial" w:hAnsi="Arial" w:cs="Arial"/>
          <w:color w:val="000000" w:themeColor="text1"/>
        </w:rPr>
        <w:t>20(3),</w:t>
      </w:r>
      <w:r w:rsidRPr="00C9510B">
        <w:rPr>
          <w:rFonts w:ascii="Arial" w:hAnsi="Arial" w:cs="Arial"/>
          <w:color w:val="000000" w:themeColor="text1"/>
          <w:shd w:val="clear" w:color="auto" w:fill="FFFFFF"/>
        </w:rPr>
        <w:t xml:space="preserve"> pp. </w:t>
      </w:r>
      <w:r w:rsidRPr="00C9510B">
        <w:rPr>
          <w:rFonts w:ascii="Arial" w:hAnsi="Arial" w:cs="Arial"/>
          <w:color w:val="000000" w:themeColor="text1"/>
        </w:rPr>
        <w:t>377-401,</w:t>
      </w:r>
      <w:r w:rsidRPr="00C9510B">
        <w:rPr>
          <w:rFonts w:ascii="Arial" w:hAnsi="Arial" w:cs="Arial"/>
          <w:color w:val="000000" w:themeColor="text1"/>
          <w:shd w:val="clear" w:color="auto" w:fill="FFFFFF"/>
        </w:rPr>
        <w:t> </w:t>
      </w:r>
      <w:r w:rsidRPr="00C9510B">
        <w:rPr>
          <w:rFonts w:ascii="Arial" w:hAnsi="Arial" w:cs="Arial"/>
          <w:color w:val="000000" w:themeColor="text1"/>
        </w:rPr>
        <w:t>DOI: </w:t>
      </w:r>
      <w:hyperlink r:id="rId46" w:history="1">
        <w:r w:rsidRPr="00C9510B">
          <w:rPr>
            <w:rFonts w:ascii="Arial" w:hAnsi="Arial" w:cs="Arial"/>
            <w:color w:val="000000" w:themeColor="text1"/>
            <w:u w:val="single"/>
          </w:rPr>
          <w:t>10.1080/10409280802582795</w:t>
        </w:r>
      </w:hyperlink>
      <w:r w:rsidRPr="00C9510B">
        <w:rPr>
          <w:rFonts w:ascii="Arial" w:hAnsi="Arial" w:cs="Arial"/>
          <w:color w:val="000000" w:themeColor="text1"/>
        </w:rPr>
        <w:t xml:space="preserve"> (Accessed: 1</w:t>
      </w:r>
      <w:r w:rsidRPr="00C9510B">
        <w:rPr>
          <w:rFonts w:ascii="Arial" w:hAnsi="Arial" w:cs="Arial"/>
          <w:color w:val="000000" w:themeColor="text1"/>
          <w:vertAlign w:val="superscript"/>
        </w:rPr>
        <w:t>st</w:t>
      </w:r>
      <w:r w:rsidRPr="00C9510B">
        <w:rPr>
          <w:rFonts w:ascii="Arial" w:hAnsi="Arial" w:cs="Arial"/>
          <w:color w:val="000000" w:themeColor="text1"/>
        </w:rPr>
        <w:t xml:space="preserve"> June 2021).</w:t>
      </w:r>
    </w:p>
    <w:p w14:paraId="38046EB2" w14:textId="10E6B25E" w:rsidR="004B2923" w:rsidRPr="00C9510B" w:rsidRDefault="004B2923" w:rsidP="00C9510B">
      <w:pPr>
        <w:spacing w:line="360" w:lineRule="auto"/>
        <w:jc w:val="both"/>
        <w:rPr>
          <w:rFonts w:ascii="Arial" w:hAnsi="Arial" w:cs="Arial"/>
          <w:color w:val="000000" w:themeColor="text1"/>
        </w:rPr>
      </w:pPr>
    </w:p>
    <w:p w14:paraId="7D55871A" w14:textId="77777777" w:rsidR="004B2923" w:rsidRPr="00C9510B" w:rsidRDefault="004B2923" w:rsidP="00C9510B">
      <w:pPr>
        <w:spacing w:line="360" w:lineRule="auto"/>
        <w:jc w:val="both"/>
        <w:rPr>
          <w:rFonts w:ascii="Arial" w:hAnsi="Arial" w:cs="Arial"/>
          <w:color w:val="000000" w:themeColor="text1"/>
        </w:rPr>
      </w:pPr>
    </w:p>
    <w:p w14:paraId="18CB34D3" w14:textId="48A22EB5" w:rsidR="004B2923" w:rsidRPr="00C9510B" w:rsidRDefault="004B2923" w:rsidP="00C9510B">
      <w:pPr>
        <w:spacing w:line="360" w:lineRule="auto"/>
        <w:contextualSpacing/>
        <w:jc w:val="both"/>
        <w:rPr>
          <w:rFonts w:ascii="Arial" w:hAnsi="Arial" w:cs="Arial"/>
        </w:rPr>
      </w:pPr>
      <w:r w:rsidRPr="00C9510B">
        <w:rPr>
          <w:rFonts w:ascii="Arial" w:hAnsi="Arial" w:cs="Arial"/>
          <w:color w:val="000000" w:themeColor="text1"/>
        </w:rPr>
        <w:lastRenderedPageBreak/>
        <w:t>Snap Cymru (no date)</w:t>
      </w:r>
      <w:r w:rsidRPr="00C9510B">
        <w:rPr>
          <w:rFonts w:ascii="Arial" w:hAnsi="Arial" w:cs="Arial"/>
        </w:rPr>
        <w:t xml:space="preserve"> </w:t>
      </w:r>
      <w:r w:rsidRPr="00C9510B">
        <w:rPr>
          <w:rFonts w:ascii="Arial" w:hAnsi="Arial" w:cs="Arial"/>
          <w:i/>
          <w:iCs/>
          <w:color w:val="000000" w:themeColor="text1"/>
        </w:rPr>
        <w:t>ALN/SEN Reform.</w:t>
      </w:r>
      <w:r w:rsidRPr="00C9510B">
        <w:rPr>
          <w:rFonts w:ascii="Arial" w:hAnsi="Arial" w:cs="Arial"/>
          <w:color w:val="000000" w:themeColor="text1"/>
        </w:rPr>
        <w:t xml:space="preserve"> Available at: </w:t>
      </w:r>
      <w:hyperlink r:id="rId47" w:history="1">
        <w:r w:rsidRPr="00C9510B">
          <w:rPr>
            <w:rStyle w:val="Hyperlink"/>
            <w:rFonts w:ascii="Arial" w:hAnsi="Arial" w:cs="Arial"/>
          </w:rPr>
          <w:t>https://www.snapcymru.org/help-for-families/aln-reform/</w:t>
        </w:r>
      </w:hyperlink>
      <w:r w:rsidRPr="00C9510B">
        <w:rPr>
          <w:rFonts w:ascii="Arial" w:hAnsi="Arial" w:cs="Arial"/>
        </w:rPr>
        <w:t xml:space="preserve"> </w:t>
      </w:r>
      <w:r w:rsidRPr="00C9510B">
        <w:rPr>
          <w:rFonts w:ascii="Arial" w:hAnsi="Arial" w:cs="Arial"/>
          <w:color w:val="000000" w:themeColor="text1"/>
        </w:rPr>
        <w:t>(Accessed: 1</w:t>
      </w:r>
      <w:r w:rsidRPr="00C9510B">
        <w:rPr>
          <w:rFonts w:ascii="Arial" w:hAnsi="Arial" w:cs="Arial"/>
          <w:color w:val="000000" w:themeColor="text1"/>
          <w:vertAlign w:val="superscript"/>
        </w:rPr>
        <w:t>st</w:t>
      </w:r>
      <w:r w:rsidRPr="00C9510B">
        <w:rPr>
          <w:rFonts w:ascii="Arial" w:hAnsi="Arial" w:cs="Arial"/>
          <w:color w:val="000000" w:themeColor="text1"/>
        </w:rPr>
        <w:t xml:space="preserve"> June 2021).</w:t>
      </w:r>
    </w:p>
    <w:p w14:paraId="29CB0A21" w14:textId="5A32C009" w:rsidR="004B2923" w:rsidRPr="00C9510B" w:rsidRDefault="004B2923" w:rsidP="00C9510B">
      <w:pPr>
        <w:spacing w:line="360" w:lineRule="auto"/>
        <w:jc w:val="both"/>
        <w:rPr>
          <w:rFonts w:ascii="Arial" w:hAnsi="Arial" w:cs="Arial"/>
        </w:rPr>
      </w:pPr>
      <w:r w:rsidRPr="00C9510B">
        <w:rPr>
          <w:rFonts w:ascii="Arial" w:hAnsi="Arial" w:cs="Arial"/>
        </w:rPr>
        <w:t xml:space="preserve"> </w:t>
      </w:r>
    </w:p>
    <w:p w14:paraId="65D0E9AE" w14:textId="20411552" w:rsidR="00AD460C" w:rsidRPr="00C9510B" w:rsidRDefault="00ED7C0E" w:rsidP="00C9510B">
      <w:pPr>
        <w:spacing w:line="360" w:lineRule="auto"/>
        <w:jc w:val="both"/>
        <w:rPr>
          <w:rFonts w:ascii="Arial" w:hAnsi="Arial" w:cs="Arial"/>
          <w:i/>
          <w:iCs/>
        </w:rPr>
      </w:pPr>
      <w:proofErr w:type="spellStart"/>
      <w:r w:rsidRPr="00C9510B">
        <w:rPr>
          <w:rFonts w:ascii="Arial" w:hAnsi="Arial" w:cs="Arial"/>
        </w:rPr>
        <w:t>Songara</w:t>
      </w:r>
      <w:proofErr w:type="spellEnd"/>
      <w:r w:rsidRPr="00C9510B">
        <w:rPr>
          <w:rFonts w:ascii="Arial" w:hAnsi="Arial" w:cs="Arial"/>
        </w:rPr>
        <w:t xml:space="preserve">, J. (no date) ‘How effective is the ‘Lego® Therapy’ intervention to support children aged 5-16 with an autistic spectrum disorder with their social communication difficulties in school?’ </w:t>
      </w:r>
      <w:r w:rsidRPr="00C9510B">
        <w:rPr>
          <w:rFonts w:ascii="Arial" w:hAnsi="Arial" w:cs="Arial"/>
          <w:i/>
          <w:iCs/>
        </w:rPr>
        <w:t xml:space="preserve">Educational and Child Psychology. 1, pp. 1-45. </w:t>
      </w:r>
      <w:r w:rsidRPr="00C9510B">
        <w:rPr>
          <w:rFonts w:ascii="Arial" w:hAnsi="Arial" w:cs="Arial"/>
          <w:color w:val="000000" w:themeColor="text1"/>
        </w:rPr>
        <w:t xml:space="preserve">Available at: Available at: </w:t>
      </w:r>
      <w:hyperlink r:id="rId48" w:history="1">
        <w:r w:rsidRPr="00C9510B">
          <w:rPr>
            <w:rStyle w:val="Hyperlink"/>
            <w:rFonts w:ascii="Arial" w:hAnsi="Arial" w:cs="Arial"/>
            <w:i/>
            <w:iCs/>
          </w:rPr>
          <w:t>https://www.ucl.ac.uk/educational-psychology/resources/CS1Songara16-19.pdf</w:t>
        </w:r>
      </w:hyperlink>
      <w:r w:rsidRPr="00C9510B">
        <w:rPr>
          <w:rFonts w:ascii="Arial" w:hAnsi="Arial" w:cs="Arial"/>
          <w:i/>
          <w:iCs/>
        </w:rPr>
        <w:t xml:space="preserve">  </w:t>
      </w:r>
      <w:r w:rsidRPr="00C9510B">
        <w:rPr>
          <w:rFonts w:ascii="Arial" w:hAnsi="Arial" w:cs="Arial"/>
          <w:color w:val="000000" w:themeColor="text1"/>
        </w:rPr>
        <w:t>(Accessed: 1</w:t>
      </w:r>
      <w:r w:rsidRPr="00C9510B">
        <w:rPr>
          <w:rFonts w:ascii="Arial" w:hAnsi="Arial" w:cs="Arial"/>
          <w:color w:val="000000" w:themeColor="text1"/>
          <w:vertAlign w:val="superscript"/>
        </w:rPr>
        <w:t>st</w:t>
      </w:r>
      <w:r w:rsidRPr="00C9510B">
        <w:rPr>
          <w:rFonts w:ascii="Arial" w:hAnsi="Arial" w:cs="Arial"/>
          <w:color w:val="000000" w:themeColor="text1"/>
        </w:rPr>
        <w:t xml:space="preserve"> June 2021).</w:t>
      </w:r>
    </w:p>
    <w:p w14:paraId="18CF4122" w14:textId="77777777" w:rsidR="00ED7C0E" w:rsidRPr="00C9510B" w:rsidRDefault="00ED7C0E" w:rsidP="00C9510B">
      <w:pPr>
        <w:spacing w:line="360" w:lineRule="auto"/>
        <w:jc w:val="both"/>
        <w:rPr>
          <w:rFonts w:ascii="Arial" w:hAnsi="Arial" w:cs="Arial"/>
        </w:rPr>
      </w:pPr>
    </w:p>
    <w:p w14:paraId="40DBE277" w14:textId="0BFF9BF1" w:rsidR="00B17578" w:rsidRPr="00C9510B" w:rsidRDefault="00B17578" w:rsidP="00C9510B">
      <w:pPr>
        <w:spacing w:line="360" w:lineRule="auto"/>
        <w:contextualSpacing/>
        <w:jc w:val="both"/>
        <w:rPr>
          <w:rFonts w:ascii="Arial" w:hAnsi="Arial" w:cs="Arial"/>
        </w:rPr>
      </w:pPr>
      <w:proofErr w:type="spellStart"/>
      <w:r w:rsidRPr="00C9510B">
        <w:rPr>
          <w:rFonts w:ascii="Arial" w:hAnsi="Arial" w:cs="Arial"/>
        </w:rPr>
        <w:t>Stahmer</w:t>
      </w:r>
      <w:proofErr w:type="spellEnd"/>
      <w:r w:rsidRPr="00C9510B">
        <w:rPr>
          <w:rFonts w:ascii="Arial" w:hAnsi="Arial" w:cs="Arial"/>
        </w:rPr>
        <w:t xml:space="preserve">, A. Collings, N. and Palinkas, L. (2005) ‘Early Intervention Practices for Children With Autism: Descriptions From Community Providers’, </w:t>
      </w:r>
      <w:r w:rsidRPr="00C9510B">
        <w:rPr>
          <w:rFonts w:ascii="Arial" w:hAnsi="Arial" w:cs="Arial"/>
          <w:i/>
          <w:iCs/>
        </w:rPr>
        <w:t>Focus on autism and other developmental disabilities</w:t>
      </w:r>
      <w:r w:rsidRPr="00C9510B">
        <w:rPr>
          <w:rFonts w:ascii="Arial" w:hAnsi="Arial" w:cs="Arial"/>
        </w:rPr>
        <w:t xml:space="preserve">, 20(2), pp. 66–79. Available at: </w:t>
      </w:r>
      <w:hyperlink r:id="rId49" w:history="1">
        <w:r w:rsidRPr="00C9510B">
          <w:rPr>
            <w:rStyle w:val="Hyperlink"/>
            <w:rFonts w:ascii="Arial" w:hAnsi="Arial" w:cs="Arial"/>
          </w:rPr>
          <w:t>https://www.ncbi.nlm.nih.gov/pmc/articles/PMC1350798/</w:t>
        </w:r>
      </w:hyperlink>
      <w:r w:rsidRPr="00C9510B">
        <w:rPr>
          <w:rFonts w:ascii="Arial" w:hAnsi="Arial" w:cs="Arial"/>
        </w:rPr>
        <w:t xml:space="preserve"> (Accessed: 28</w:t>
      </w:r>
      <w:r w:rsidRPr="00C9510B">
        <w:rPr>
          <w:rFonts w:ascii="Arial" w:hAnsi="Arial" w:cs="Arial"/>
          <w:vertAlign w:val="superscript"/>
        </w:rPr>
        <w:t>th</w:t>
      </w:r>
      <w:r w:rsidRPr="00C9510B">
        <w:rPr>
          <w:rFonts w:ascii="Arial" w:hAnsi="Arial" w:cs="Arial"/>
        </w:rPr>
        <w:t xml:space="preserve"> May 2021).</w:t>
      </w:r>
    </w:p>
    <w:p w14:paraId="680E239F" w14:textId="01797803" w:rsidR="00880E78" w:rsidRPr="00C9510B" w:rsidRDefault="00880E78" w:rsidP="00C9510B">
      <w:pPr>
        <w:spacing w:line="360" w:lineRule="auto"/>
        <w:contextualSpacing/>
        <w:jc w:val="both"/>
        <w:rPr>
          <w:rFonts w:ascii="Arial" w:hAnsi="Arial" w:cs="Arial"/>
        </w:rPr>
      </w:pPr>
    </w:p>
    <w:p w14:paraId="3F8D5D79" w14:textId="65D0AF5B" w:rsidR="00880E78" w:rsidRPr="00C9510B" w:rsidRDefault="00880E78" w:rsidP="00C9510B">
      <w:pPr>
        <w:spacing w:line="360" w:lineRule="auto"/>
        <w:jc w:val="both"/>
        <w:rPr>
          <w:rFonts w:ascii="Arial" w:hAnsi="Arial" w:cs="Arial"/>
          <w:color w:val="000000" w:themeColor="text1"/>
        </w:rPr>
      </w:pPr>
      <w:r w:rsidRPr="00C9510B">
        <w:rPr>
          <w:rStyle w:val="hlfld-contribauthor"/>
          <w:rFonts w:ascii="Arial" w:hAnsi="Arial" w:cs="Arial"/>
          <w:color w:val="000000" w:themeColor="text1"/>
        </w:rPr>
        <w:t xml:space="preserve">Strang et al. </w:t>
      </w:r>
      <w:r w:rsidRPr="00C9510B">
        <w:rPr>
          <w:rStyle w:val="nlmyear"/>
          <w:rFonts w:ascii="Arial" w:hAnsi="Arial" w:cs="Arial"/>
          <w:color w:val="000000" w:themeColor="text1"/>
        </w:rPr>
        <w:t xml:space="preserve"> (2012)</w:t>
      </w:r>
      <w:r w:rsidRPr="00C9510B">
        <w:rPr>
          <w:rFonts w:ascii="Arial" w:hAnsi="Arial" w:cs="Arial"/>
          <w:color w:val="000000" w:themeColor="text1"/>
          <w:shd w:val="clear" w:color="auto" w:fill="FFFFFF"/>
        </w:rPr>
        <w:t xml:space="preserve"> ‘</w:t>
      </w:r>
      <w:r w:rsidRPr="00C9510B">
        <w:rPr>
          <w:rStyle w:val="nlmarticle-title"/>
          <w:rFonts w:ascii="Arial" w:hAnsi="Arial" w:cs="Arial"/>
          <w:color w:val="000000" w:themeColor="text1"/>
        </w:rPr>
        <w:t>Depression and Anxiety Symptoms in Children and Adolescents with Autism Spectrum Disorders without Intellectual Disability</w:t>
      </w:r>
      <w:r w:rsidRPr="00C9510B">
        <w:rPr>
          <w:rFonts w:ascii="Arial" w:hAnsi="Arial" w:cs="Arial"/>
          <w:color w:val="000000" w:themeColor="text1"/>
          <w:shd w:val="clear" w:color="auto" w:fill="FFFFFF"/>
        </w:rPr>
        <w:t>’,</w:t>
      </w:r>
      <w:r w:rsidRPr="00C9510B">
        <w:rPr>
          <w:rStyle w:val="apple-converted-space"/>
          <w:rFonts w:ascii="Arial" w:hAnsi="Arial" w:cs="Arial"/>
          <w:color w:val="000000" w:themeColor="text1"/>
          <w:shd w:val="clear" w:color="auto" w:fill="FFFFFF"/>
        </w:rPr>
        <w:t> </w:t>
      </w:r>
      <w:r w:rsidRPr="00C9510B">
        <w:rPr>
          <w:rFonts w:ascii="Arial" w:hAnsi="Arial" w:cs="Arial"/>
          <w:i/>
          <w:iCs/>
          <w:color w:val="000000" w:themeColor="text1"/>
        </w:rPr>
        <w:t>Research in Autism Spectrum Disorders</w:t>
      </w:r>
      <w:r w:rsidRPr="00C9510B">
        <w:rPr>
          <w:rStyle w:val="apple-converted-space"/>
          <w:rFonts w:ascii="Arial" w:hAnsi="Arial" w:cs="Arial"/>
          <w:color w:val="000000" w:themeColor="text1"/>
          <w:shd w:val="clear" w:color="auto" w:fill="FFFFFF"/>
        </w:rPr>
        <w:t xml:space="preserve">, </w:t>
      </w:r>
      <w:r w:rsidRPr="00C9510B">
        <w:rPr>
          <w:rFonts w:ascii="Arial" w:hAnsi="Arial" w:cs="Arial"/>
          <w:color w:val="000000" w:themeColor="text1"/>
          <w:shd w:val="clear" w:color="auto" w:fill="FFFFFF"/>
        </w:rPr>
        <w:t>6(1), pp.</w:t>
      </w:r>
      <w:r w:rsidRPr="00C9510B">
        <w:rPr>
          <w:rStyle w:val="apple-converted-space"/>
          <w:rFonts w:ascii="Arial" w:hAnsi="Arial" w:cs="Arial"/>
          <w:color w:val="000000" w:themeColor="text1"/>
          <w:shd w:val="clear" w:color="auto" w:fill="FFFFFF"/>
        </w:rPr>
        <w:t> </w:t>
      </w:r>
      <w:r w:rsidRPr="00C9510B">
        <w:rPr>
          <w:rStyle w:val="nlmfpage"/>
          <w:rFonts w:ascii="Arial" w:hAnsi="Arial" w:cs="Arial"/>
          <w:color w:val="000000" w:themeColor="text1"/>
        </w:rPr>
        <w:t>406</w:t>
      </w:r>
      <w:r w:rsidRPr="00C9510B">
        <w:rPr>
          <w:rFonts w:ascii="Arial" w:hAnsi="Arial" w:cs="Arial"/>
          <w:color w:val="000000" w:themeColor="text1"/>
          <w:shd w:val="clear" w:color="auto" w:fill="FFFFFF"/>
        </w:rPr>
        <w:t>–</w:t>
      </w:r>
      <w:r w:rsidRPr="00C9510B">
        <w:rPr>
          <w:rStyle w:val="nlmlpage"/>
          <w:rFonts w:ascii="Arial" w:hAnsi="Arial" w:cs="Arial"/>
          <w:color w:val="000000" w:themeColor="text1"/>
        </w:rPr>
        <w:t>412</w:t>
      </w:r>
      <w:r w:rsidRPr="00C9510B">
        <w:rPr>
          <w:rFonts w:ascii="Arial" w:hAnsi="Arial" w:cs="Arial"/>
          <w:color w:val="000000" w:themeColor="text1"/>
          <w:shd w:val="clear" w:color="auto" w:fill="FFFFFF"/>
        </w:rPr>
        <w:t>.</w:t>
      </w:r>
      <w:r w:rsidRPr="00C9510B">
        <w:rPr>
          <w:rStyle w:val="apple-converted-space"/>
          <w:rFonts w:ascii="Arial" w:hAnsi="Arial" w:cs="Arial"/>
          <w:color w:val="000000" w:themeColor="text1"/>
          <w:shd w:val="clear" w:color="auto" w:fill="FFFFFF"/>
        </w:rPr>
        <w:t> DOI:</w:t>
      </w:r>
      <w:r w:rsidRPr="00C9510B">
        <w:rPr>
          <w:rStyle w:val="nlmpub-id"/>
          <w:rFonts w:ascii="Arial" w:hAnsi="Arial" w:cs="Arial"/>
          <w:color w:val="000000" w:themeColor="text1"/>
        </w:rPr>
        <w:t>10.1016/j.rasd.2011.06.015</w:t>
      </w:r>
      <w:r w:rsidRPr="00C9510B">
        <w:rPr>
          <w:rFonts w:ascii="Arial" w:hAnsi="Arial" w:cs="Arial"/>
          <w:color w:val="000000" w:themeColor="text1"/>
          <w:shd w:val="clear" w:color="auto" w:fill="FFFFFF"/>
        </w:rPr>
        <w:t xml:space="preserve">. </w:t>
      </w:r>
      <w:r w:rsidRPr="00C9510B">
        <w:rPr>
          <w:rFonts w:ascii="Arial" w:hAnsi="Arial" w:cs="Arial"/>
          <w:color w:val="000000" w:themeColor="text1"/>
        </w:rPr>
        <w:t>(Accessed: 1</w:t>
      </w:r>
      <w:r w:rsidRPr="00C9510B">
        <w:rPr>
          <w:rFonts w:ascii="Arial" w:hAnsi="Arial" w:cs="Arial"/>
          <w:color w:val="000000" w:themeColor="text1"/>
          <w:vertAlign w:val="superscript"/>
        </w:rPr>
        <w:t>st</w:t>
      </w:r>
      <w:r w:rsidRPr="00C9510B">
        <w:rPr>
          <w:rFonts w:ascii="Arial" w:hAnsi="Arial" w:cs="Arial"/>
          <w:color w:val="000000" w:themeColor="text1"/>
        </w:rPr>
        <w:t xml:space="preserve"> June 2021).</w:t>
      </w:r>
    </w:p>
    <w:p w14:paraId="7A6D00BC" w14:textId="77777777" w:rsidR="00880E78" w:rsidRPr="00C9510B" w:rsidRDefault="00880E78" w:rsidP="00C9510B">
      <w:pPr>
        <w:spacing w:line="360" w:lineRule="auto"/>
        <w:jc w:val="both"/>
        <w:rPr>
          <w:rStyle w:val="nlmpub-id"/>
          <w:rFonts w:ascii="Arial" w:hAnsi="Arial" w:cs="Arial"/>
          <w:color w:val="000000" w:themeColor="text1"/>
        </w:rPr>
      </w:pPr>
    </w:p>
    <w:p w14:paraId="42C21C2A" w14:textId="77777777" w:rsidR="00880E78" w:rsidRPr="00C9510B" w:rsidRDefault="00880E78" w:rsidP="00C9510B">
      <w:pPr>
        <w:spacing w:line="360" w:lineRule="auto"/>
        <w:jc w:val="both"/>
        <w:rPr>
          <w:rFonts w:ascii="Arial" w:hAnsi="Arial" w:cs="Arial"/>
          <w:color w:val="000000" w:themeColor="text1"/>
        </w:rPr>
      </w:pPr>
      <w:r w:rsidRPr="00C9510B">
        <w:rPr>
          <w:rFonts w:ascii="Arial" w:hAnsi="Arial" w:cs="Arial"/>
          <w:color w:val="000000" w:themeColor="text1"/>
        </w:rPr>
        <w:t xml:space="preserve">Sylva et al. (no date) </w:t>
      </w:r>
      <w:r w:rsidRPr="00C9510B">
        <w:rPr>
          <w:rFonts w:ascii="Arial" w:hAnsi="Arial" w:cs="Arial"/>
          <w:i/>
          <w:iCs/>
          <w:color w:val="000000" w:themeColor="text1"/>
        </w:rPr>
        <w:t>The Effective Provision of Pre-School Education (EPPE) Project.</w:t>
      </w:r>
      <w:r w:rsidRPr="00C9510B">
        <w:rPr>
          <w:rFonts w:ascii="Arial" w:hAnsi="Arial" w:cs="Arial"/>
          <w:color w:val="000000" w:themeColor="text1"/>
        </w:rPr>
        <w:t xml:space="preserve"> Available at:</w:t>
      </w:r>
    </w:p>
    <w:p w14:paraId="2BFDB820" w14:textId="00E60ABB" w:rsidR="00880E78" w:rsidRPr="00C9510B" w:rsidRDefault="00472E6B" w:rsidP="00C9510B">
      <w:pPr>
        <w:spacing w:line="360" w:lineRule="auto"/>
        <w:jc w:val="both"/>
        <w:rPr>
          <w:rFonts w:ascii="Arial" w:hAnsi="Arial" w:cs="Arial"/>
          <w:color w:val="000000" w:themeColor="text1"/>
        </w:rPr>
      </w:pPr>
      <w:hyperlink r:id="rId50" w:history="1">
        <w:r w:rsidR="00880E78" w:rsidRPr="00C9510B">
          <w:rPr>
            <w:rStyle w:val="Hyperlink"/>
            <w:rFonts w:ascii="Arial" w:hAnsi="Arial" w:cs="Arial"/>
            <w:color w:val="000000" w:themeColor="text1"/>
          </w:rPr>
          <w:t>https://dera.ioe.ac.uk/18189/2/SSU-SF-2004-01.pdf</w:t>
        </w:r>
      </w:hyperlink>
      <w:r w:rsidR="00880E78" w:rsidRPr="00C9510B">
        <w:rPr>
          <w:rFonts w:ascii="Arial" w:hAnsi="Arial" w:cs="Arial"/>
          <w:color w:val="000000" w:themeColor="text1"/>
        </w:rPr>
        <w:t xml:space="preserve"> (Accessed: 1</w:t>
      </w:r>
      <w:r w:rsidR="00880E78" w:rsidRPr="00C9510B">
        <w:rPr>
          <w:rFonts w:ascii="Arial" w:hAnsi="Arial" w:cs="Arial"/>
          <w:color w:val="000000" w:themeColor="text1"/>
          <w:vertAlign w:val="superscript"/>
        </w:rPr>
        <w:t>st</w:t>
      </w:r>
      <w:r w:rsidR="00880E78" w:rsidRPr="00C9510B">
        <w:rPr>
          <w:rFonts w:ascii="Arial" w:hAnsi="Arial" w:cs="Arial"/>
          <w:color w:val="000000" w:themeColor="text1"/>
        </w:rPr>
        <w:t xml:space="preserve"> June 2021).</w:t>
      </w:r>
    </w:p>
    <w:p w14:paraId="143660A8" w14:textId="72E37B54" w:rsidR="00F516BD" w:rsidRPr="00C9510B" w:rsidRDefault="00F516BD" w:rsidP="00C9510B">
      <w:pPr>
        <w:spacing w:line="360" w:lineRule="auto"/>
        <w:jc w:val="both"/>
        <w:rPr>
          <w:rFonts w:ascii="Arial" w:hAnsi="Arial" w:cs="Arial"/>
          <w:color w:val="000000" w:themeColor="text1"/>
        </w:rPr>
      </w:pPr>
    </w:p>
    <w:p w14:paraId="1BFF469F" w14:textId="5778C9C1" w:rsidR="00ED7C0E" w:rsidRPr="00C9510B" w:rsidRDefault="00ED7C0E" w:rsidP="00C9510B">
      <w:pPr>
        <w:spacing w:line="360" w:lineRule="auto"/>
        <w:jc w:val="both"/>
        <w:rPr>
          <w:rFonts w:ascii="Arial" w:hAnsi="Arial" w:cs="Arial"/>
          <w:color w:val="000000" w:themeColor="text1"/>
        </w:rPr>
      </w:pPr>
      <w:proofErr w:type="spellStart"/>
      <w:r w:rsidRPr="00C9510B">
        <w:rPr>
          <w:rFonts w:ascii="Arial" w:hAnsi="Arial" w:cs="Arial"/>
          <w:color w:val="000000" w:themeColor="text1"/>
        </w:rPr>
        <w:t>Tager-Flusberg</w:t>
      </w:r>
      <w:proofErr w:type="spellEnd"/>
      <w:r w:rsidRPr="00C9510B">
        <w:rPr>
          <w:rFonts w:ascii="Arial" w:hAnsi="Arial" w:cs="Arial"/>
          <w:color w:val="000000" w:themeColor="text1"/>
        </w:rPr>
        <w:t xml:space="preserve"> H. (2006) ‘A psychological approach to understanding the social and language impairments in autism’. </w:t>
      </w:r>
      <w:r w:rsidRPr="00C9510B">
        <w:rPr>
          <w:rFonts w:ascii="Arial" w:hAnsi="Arial" w:cs="Arial"/>
          <w:i/>
          <w:iCs/>
          <w:color w:val="000000" w:themeColor="text1"/>
        </w:rPr>
        <w:t>International review of psychiatry</w:t>
      </w:r>
      <w:r w:rsidRPr="00C9510B">
        <w:rPr>
          <w:rFonts w:ascii="Arial" w:hAnsi="Arial" w:cs="Arial"/>
          <w:color w:val="000000" w:themeColor="text1"/>
        </w:rPr>
        <w:t xml:space="preserve">, 11(4), pp. 325–334.DOI: </w:t>
      </w:r>
      <w:hyperlink r:id="rId51" w:history="1">
        <w:r w:rsidRPr="00C9510B">
          <w:rPr>
            <w:rStyle w:val="Hyperlink"/>
            <w:rFonts w:ascii="Arial" w:hAnsi="Arial" w:cs="Arial"/>
          </w:rPr>
          <w:t>https://doi.org/10.1080/09540269974203</w:t>
        </w:r>
      </w:hyperlink>
      <w:r w:rsidRPr="00C9510B">
        <w:rPr>
          <w:rFonts w:ascii="Arial" w:hAnsi="Arial" w:cs="Arial"/>
          <w:color w:val="000000" w:themeColor="text1"/>
        </w:rPr>
        <w:t xml:space="preserve"> </w:t>
      </w:r>
    </w:p>
    <w:p w14:paraId="4252897D" w14:textId="77777777" w:rsidR="00ED7C0E" w:rsidRPr="00C9510B" w:rsidRDefault="00ED7C0E" w:rsidP="00C9510B">
      <w:pPr>
        <w:spacing w:line="360" w:lineRule="auto"/>
        <w:jc w:val="both"/>
        <w:rPr>
          <w:rFonts w:ascii="Arial" w:hAnsi="Arial" w:cs="Arial"/>
          <w:color w:val="000000" w:themeColor="text1"/>
        </w:rPr>
      </w:pPr>
    </w:p>
    <w:p w14:paraId="4FD53194" w14:textId="16E3F6E9" w:rsidR="00B17578" w:rsidRPr="00C9510B" w:rsidRDefault="00F516BD" w:rsidP="00C9510B">
      <w:pPr>
        <w:spacing w:line="360" w:lineRule="auto"/>
        <w:jc w:val="both"/>
        <w:rPr>
          <w:rFonts w:ascii="Arial" w:hAnsi="Arial" w:cs="Arial"/>
        </w:rPr>
      </w:pPr>
      <w:r w:rsidRPr="00C9510B">
        <w:rPr>
          <w:rFonts w:ascii="Arial" w:hAnsi="Arial" w:cs="Arial"/>
        </w:rPr>
        <w:t xml:space="preserve">The National Strategies Early Years (2009) </w:t>
      </w:r>
      <w:r w:rsidRPr="00C9510B">
        <w:rPr>
          <w:rFonts w:ascii="Arial" w:hAnsi="Arial" w:cs="Arial"/>
          <w:i/>
          <w:iCs/>
        </w:rPr>
        <w:t>Inclusion Development Programme.</w:t>
      </w:r>
    </w:p>
    <w:p w14:paraId="24DE00E8" w14:textId="1EE63759" w:rsidR="00F516BD" w:rsidRPr="00C9510B" w:rsidRDefault="00F516BD" w:rsidP="00C9510B">
      <w:pPr>
        <w:spacing w:line="360" w:lineRule="auto"/>
        <w:jc w:val="both"/>
        <w:rPr>
          <w:rFonts w:ascii="Arial" w:hAnsi="Arial" w:cs="Arial"/>
        </w:rPr>
      </w:pPr>
      <w:r w:rsidRPr="00C9510B">
        <w:rPr>
          <w:rFonts w:ascii="Arial" w:hAnsi="Arial" w:cs="Arial"/>
          <w:color w:val="000000" w:themeColor="text1"/>
        </w:rPr>
        <w:t xml:space="preserve">Available at: </w:t>
      </w:r>
      <w:hyperlink r:id="rId52" w:history="1">
        <w:r w:rsidRPr="00C9510B">
          <w:rPr>
            <w:rStyle w:val="Hyperlink"/>
            <w:rFonts w:ascii="Arial" w:hAnsi="Arial" w:cs="Arial"/>
          </w:rPr>
          <w:t>https://foundationyears.org.uk/wp-content/uploads/2011/10/Inclusion_Development_Programme_Autistic_Spectrum.pdf</w:t>
        </w:r>
      </w:hyperlink>
      <w:r w:rsidRPr="00C9510B">
        <w:rPr>
          <w:rFonts w:ascii="Arial" w:hAnsi="Arial" w:cs="Arial"/>
        </w:rPr>
        <w:t xml:space="preserve"> </w:t>
      </w:r>
      <w:r w:rsidRPr="00C9510B">
        <w:rPr>
          <w:rFonts w:ascii="Arial" w:hAnsi="Arial" w:cs="Arial"/>
          <w:color w:val="000000" w:themeColor="text1"/>
        </w:rPr>
        <w:t>(Accessed: 1</w:t>
      </w:r>
      <w:r w:rsidRPr="00C9510B">
        <w:rPr>
          <w:rFonts w:ascii="Arial" w:hAnsi="Arial" w:cs="Arial"/>
          <w:color w:val="000000" w:themeColor="text1"/>
          <w:vertAlign w:val="superscript"/>
        </w:rPr>
        <w:t>st</w:t>
      </w:r>
      <w:r w:rsidRPr="00C9510B">
        <w:rPr>
          <w:rFonts w:ascii="Arial" w:hAnsi="Arial" w:cs="Arial"/>
          <w:color w:val="000000" w:themeColor="text1"/>
        </w:rPr>
        <w:t xml:space="preserve"> June 2021).</w:t>
      </w:r>
    </w:p>
    <w:p w14:paraId="02D9F27D" w14:textId="73D58803" w:rsidR="00F516BD" w:rsidRPr="00C9510B" w:rsidRDefault="00F516BD" w:rsidP="00C9510B">
      <w:pPr>
        <w:spacing w:line="360" w:lineRule="auto"/>
        <w:jc w:val="both"/>
        <w:rPr>
          <w:rFonts w:ascii="Arial" w:hAnsi="Arial" w:cs="Arial"/>
        </w:rPr>
      </w:pPr>
    </w:p>
    <w:p w14:paraId="5B0EC369" w14:textId="527E0075" w:rsidR="00541B22" w:rsidRPr="00C9510B" w:rsidRDefault="00541B22" w:rsidP="00C9510B">
      <w:pPr>
        <w:spacing w:line="360" w:lineRule="auto"/>
        <w:jc w:val="both"/>
        <w:rPr>
          <w:rFonts w:ascii="Arial" w:hAnsi="Arial" w:cs="Arial"/>
          <w:color w:val="000000" w:themeColor="text1"/>
        </w:rPr>
      </w:pPr>
      <w:r w:rsidRPr="00C9510B">
        <w:rPr>
          <w:rFonts w:ascii="Arial" w:hAnsi="Arial" w:cs="Arial"/>
        </w:rPr>
        <w:t>The National Assembly for Wales (2015</w:t>
      </w:r>
      <w:r w:rsidRPr="00C9510B">
        <w:rPr>
          <w:rFonts w:ascii="Arial" w:hAnsi="Arial" w:cs="Arial"/>
          <w:i/>
          <w:iCs/>
        </w:rPr>
        <w:t>) Special Educational Needs (SEN)/ Additional Learning Needs (ALN) in Wales.</w:t>
      </w:r>
      <w:r w:rsidRPr="00C9510B">
        <w:rPr>
          <w:rFonts w:ascii="Arial" w:hAnsi="Arial" w:cs="Arial"/>
          <w:color w:val="000000" w:themeColor="text1"/>
        </w:rPr>
        <w:t xml:space="preserve"> Available at:</w:t>
      </w:r>
    </w:p>
    <w:p w14:paraId="46E4772C" w14:textId="16F22AEB" w:rsidR="00541B22" w:rsidRPr="00C9510B" w:rsidRDefault="00472E6B" w:rsidP="00C9510B">
      <w:pPr>
        <w:spacing w:line="360" w:lineRule="auto"/>
        <w:jc w:val="both"/>
        <w:rPr>
          <w:rFonts w:ascii="Arial" w:hAnsi="Arial" w:cs="Arial"/>
          <w:i/>
          <w:iCs/>
        </w:rPr>
      </w:pPr>
      <w:hyperlink r:id="rId53" w:history="1">
        <w:r w:rsidR="00541B22" w:rsidRPr="00C9510B">
          <w:rPr>
            <w:rStyle w:val="Hyperlink"/>
            <w:rFonts w:ascii="Arial" w:hAnsi="Arial" w:cs="Arial"/>
            <w:i/>
            <w:iCs/>
          </w:rPr>
          <w:t>https://www.snapcymru.org/wp-content/uploads/2015/10/15-025.pdf</w:t>
        </w:r>
      </w:hyperlink>
      <w:r w:rsidR="00541B22" w:rsidRPr="00C9510B">
        <w:rPr>
          <w:rFonts w:ascii="Arial" w:hAnsi="Arial" w:cs="Arial"/>
          <w:i/>
          <w:iCs/>
        </w:rPr>
        <w:t xml:space="preserve"> </w:t>
      </w:r>
      <w:r w:rsidR="00541B22" w:rsidRPr="00C9510B">
        <w:rPr>
          <w:rFonts w:ascii="Arial" w:hAnsi="Arial" w:cs="Arial"/>
          <w:color w:val="000000" w:themeColor="text1"/>
        </w:rPr>
        <w:t>(Accessed: 1</w:t>
      </w:r>
      <w:r w:rsidR="00541B22" w:rsidRPr="00C9510B">
        <w:rPr>
          <w:rFonts w:ascii="Arial" w:hAnsi="Arial" w:cs="Arial"/>
          <w:color w:val="000000" w:themeColor="text1"/>
          <w:vertAlign w:val="superscript"/>
        </w:rPr>
        <w:t>st</w:t>
      </w:r>
      <w:r w:rsidR="00541B22" w:rsidRPr="00C9510B">
        <w:rPr>
          <w:rFonts w:ascii="Arial" w:hAnsi="Arial" w:cs="Arial"/>
          <w:color w:val="000000" w:themeColor="text1"/>
        </w:rPr>
        <w:t xml:space="preserve"> June 2021).</w:t>
      </w:r>
    </w:p>
    <w:p w14:paraId="206317E0" w14:textId="77777777" w:rsidR="00541B22" w:rsidRPr="00C9510B" w:rsidRDefault="00541B22" w:rsidP="00C9510B">
      <w:pPr>
        <w:spacing w:line="360" w:lineRule="auto"/>
        <w:jc w:val="both"/>
        <w:rPr>
          <w:rFonts w:ascii="Arial" w:hAnsi="Arial" w:cs="Arial"/>
          <w:i/>
          <w:iCs/>
        </w:rPr>
      </w:pPr>
    </w:p>
    <w:p w14:paraId="091FC507" w14:textId="77777777" w:rsidR="00B17578" w:rsidRPr="00C9510B" w:rsidRDefault="00B17578" w:rsidP="00C9510B">
      <w:pPr>
        <w:spacing w:line="360" w:lineRule="auto"/>
        <w:contextualSpacing/>
        <w:jc w:val="both"/>
        <w:rPr>
          <w:rFonts w:ascii="Arial" w:hAnsi="Arial" w:cs="Arial"/>
        </w:rPr>
      </w:pPr>
      <w:r w:rsidRPr="00C9510B">
        <w:rPr>
          <w:rFonts w:ascii="Arial" w:hAnsi="Arial" w:cs="Arial"/>
        </w:rPr>
        <w:t xml:space="preserve">UNICEF (no date) </w:t>
      </w:r>
      <w:r w:rsidRPr="00C9510B">
        <w:rPr>
          <w:rFonts w:ascii="Arial" w:hAnsi="Arial" w:cs="Arial"/>
          <w:i/>
          <w:iCs/>
        </w:rPr>
        <w:t>A summary of the un convention on the rights of the child.</w:t>
      </w:r>
      <w:r w:rsidRPr="00C9510B">
        <w:rPr>
          <w:rFonts w:ascii="Arial" w:hAnsi="Arial" w:cs="Arial"/>
        </w:rPr>
        <w:t xml:space="preserve"> Available at:</w:t>
      </w:r>
    </w:p>
    <w:p w14:paraId="22D65AD6" w14:textId="4B53AC1E" w:rsidR="00B17578" w:rsidRPr="00C9510B" w:rsidRDefault="00472E6B" w:rsidP="00C9510B">
      <w:pPr>
        <w:spacing w:line="360" w:lineRule="auto"/>
        <w:contextualSpacing/>
        <w:jc w:val="both"/>
        <w:rPr>
          <w:rFonts w:ascii="Arial" w:hAnsi="Arial" w:cs="Arial"/>
        </w:rPr>
      </w:pPr>
      <w:hyperlink r:id="rId54" w:history="1">
        <w:r w:rsidR="00B17578" w:rsidRPr="00C9510B">
          <w:rPr>
            <w:rStyle w:val="Hyperlink"/>
            <w:rFonts w:ascii="Arial" w:hAnsi="Arial" w:cs="Arial"/>
          </w:rPr>
          <w:t>https://downloads.unicef.org.uk/wp-content/uploads/2019/10/UNCRC_summary-1_1.pdf?_adal_sd=www.unicef.org.uk.1622647546384&amp;_adal_ca=so%3DGoogle%26me%3Dorganic%26ca%3D(not%2520set)%26co%3D(not%2520set)%26ke%3D(not%2520set).1622647546384&amp;_adal_cw=1622647543940.1622647546384&amp;_adal_id=94988ef6-60a3-45ca-8c3d-915c9c9ca42e.1622647544.2.1622647544.1622647544.adc18364-8cd1-4387-bac4-d7f86ca1ade6.1622647546384&amp;_ga=2.15461238.1303148789.1622647544-858802289.1622647544</w:t>
        </w:r>
      </w:hyperlink>
      <w:r w:rsidR="00B17578" w:rsidRPr="00C9510B">
        <w:rPr>
          <w:rFonts w:ascii="Arial" w:hAnsi="Arial" w:cs="Arial"/>
        </w:rPr>
        <w:t xml:space="preserve"> (Accessed: 28</w:t>
      </w:r>
      <w:r w:rsidR="00B17578" w:rsidRPr="00C9510B">
        <w:rPr>
          <w:rFonts w:ascii="Arial" w:hAnsi="Arial" w:cs="Arial"/>
          <w:vertAlign w:val="superscript"/>
        </w:rPr>
        <w:t>th</w:t>
      </w:r>
      <w:r w:rsidR="00B17578" w:rsidRPr="00C9510B">
        <w:rPr>
          <w:rFonts w:ascii="Arial" w:hAnsi="Arial" w:cs="Arial"/>
        </w:rPr>
        <w:t xml:space="preserve"> May 2021).</w:t>
      </w:r>
    </w:p>
    <w:p w14:paraId="63FEDF60" w14:textId="43CC55F8" w:rsidR="00B17578" w:rsidRPr="00C9510B" w:rsidRDefault="00B17578" w:rsidP="00C9510B">
      <w:pPr>
        <w:spacing w:line="360" w:lineRule="auto"/>
        <w:contextualSpacing/>
        <w:jc w:val="both"/>
        <w:rPr>
          <w:rFonts w:ascii="Arial" w:hAnsi="Arial" w:cs="Arial"/>
        </w:rPr>
      </w:pPr>
    </w:p>
    <w:p w14:paraId="68768815" w14:textId="77777777" w:rsidR="00B17578" w:rsidRPr="00C9510B" w:rsidRDefault="00B17578" w:rsidP="00C9510B">
      <w:pPr>
        <w:spacing w:line="360" w:lineRule="auto"/>
        <w:contextualSpacing/>
        <w:jc w:val="both"/>
        <w:rPr>
          <w:rFonts w:ascii="Arial" w:hAnsi="Arial" w:cs="Arial"/>
          <w:i/>
          <w:iCs/>
        </w:rPr>
      </w:pPr>
      <w:proofErr w:type="spellStart"/>
      <w:r w:rsidRPr="00C9510B">
        <w:rPr>
          <w:rFonts w:ascii="Arial" w:hAnsi="Arial" w:cs="Arial"/>
        </w:rPr>
        <w:t>Vivanti</w:t>
      </w:r>
      <w:proofErr w:type="spellEnd"/>
      <w:r w:rsidRPr="00C9510B">
        <w:rPr>
          <w:rFonts w:ascii="Arial" w:hAnsi="Arial" w:cs="Arial"/>
        </w:rPr>
        <w:t xml:space="preserve"> et al. (2014) ‘Predictors of outcomes in autism early intervention: why don’t we know more?’</w:t>
      </w:r>
      <w:r w:rsidRPr="00C9510B">
        <w:rPr>
          <w:rFonts w:ascii="Arial" w:hAnsi="Arial" w:cs="Arial"/>
          <w:i/>
          <w:iCs/>
        </w:rPr>
        <w:t xml:space="preserve">, 2, pp. 1-58. </w:t>
      </w:r>
      <w:r w:rsidRPr="00C9510B">
        <w:rPr>
          <w:rFonts w:ascii="Arial" w:hAnsi="Arial" w:cs="Arial"/>
        </w:rPr>
        <w:t>Available at:</w:t>
      </w:r>
    </w:p>
    <w:p w14:paraId="264F7E66" w14:textId="77777777" w:rsidR="00B17578" w:rsidRPr="00C9510B" w:rsidRDefault="00472E6B" w:rsidP="00C9510B">
      <w:pPr>
        <w:spacing w:line="360" w:lineRule="auto"/>
        <w:contextualSpacing/>
        <w:jc w:val="both"/>
        <w:rPr>
          <w:rFonts w:ascii="Arial" w:hAnsi="Arial" w:cs="Arial"/>
        </w:rPr>
      </w:pPr>
      <w:hyperlink r:id="rId55" w:history="1">
        <w:r w:rsidR="00B17578" w:rsidRPr="00C9510B">
          <w:rPr>
            <w:rStyle w:val="Hyperlink"/>
            <w:rFonts w:ascii="Arial" w:hAnsi="Arial" w:cs="Arial"/>
          </w:rPr>
          <w:t>https://www.frontiersin.org/articles/10.3389/fped.2014.00058/full</w:t>
        </w:r>
      </w:hyperlink>
      <w:r w:rsidR="00B17578" w:rsidRPr="00C9510B">
        <w:rPr>
          <w:rFonts w:ascii="Arial" w:hAnsi="Arial" w:cs="Arial"/>
        </w:rPr>
        <w:t xml:space="preserve"> (Accessed: 28</w:t>
      </w:r>
      <w:r w:rsidR="00B17578" w:rsidRPr="00C9510B">
        <w:rPr>
          <w:rFonts w:ascii="Arial" w:hAnsi="Arial" w:cs="Arial"/>
          <w:vertAlign w:val="superscript"/>
        </w:rPr>
        <w:t>th</w:t>
      </w:r>
      <w:r w:rsidR="00B17578" w:rsidRPr="00C9510B">
        <w:rPr>
          <w:rFonts w:ascii="Arial" w:hAnsi="Arial" w:cs="Arial"/>
        </w:rPr>
        <w:t xml:space="preserve"> May 2021).</w:t>
      </w:r>
    </w:p>
    <w:p w14:paraId="71601814" w14:textId="1633475B" w:rsidR="00880E78" w:rsidRPr="00C9510B" w:rsidRDefault="00880E78" w:rsidP="00C9510B">
      <w:pPr>
        <w:spacing w:before="100" w:beforeAutospacing="1" w:after="100" w:afterAutospacing="1" w:line="360" w:lineRule="auto"/>
        <w:jc w:val="both"/>
        <w:rPr>
          <w:rFonts w:ascii="Arial" w:hAnsi="Arial" w:cs="Arial"/>
        </w:rPr>
      </w:pPr>
      <w:r w:rsidRPr="00C9510B">
        <w:rPr>
          <w:rFonts w:ascii="Arial" w:hAnsi="Arial" w:cs="Arial"/>
        </w:rPr>
        <w:t>Waddington, E. and Reed, P. (2017) ‘Comparison of the effects of mainstream and special school on National Curriculum outcomes in children with autism spectrum disorder: an archive</w:t>
      </w:r>
      <w:r w:rsidRPr="00C9510B">
        <w:rPr>
          <w:rFonts w:ascii="Cambria Math" w:hAnsi="Cambria Math" w:cs="Cambria Math"/>
        </w:rPr>
        <w:t>‐</w:t>
      </w:r>
      <w:r w:rsidRPr="00C9510B">
        <w:rPr>
          <w:rFonts w:ascii="Arial" w:hAnsi="Arial" w:cs="Arial"/>
        </w:rPr>
        <w:t xml:space="preserve"> based analysis ‘, </w:t>
      </w:r>
      <w:r w:rsidRPr="00C9510B">
        <w:rPr>
          <w:rFonts w:ascii="Arial" w:hAnsi="Arial" w:cs="Arial"/>
          <w:i/>
          <w:iCs/>
        </w:rPr>
        <w:t xml:space="preserve">Journal of Research in Special Educational Needs, 17(2), pp. 132-142. DOI:: 10.1111/1471-3802.12368 . </w:t>
      </w:r>
      <w:r w:rsidRPr="00C9510B">
        <w:rPr>
          <w:rFonts w:ascii="Arial" w:hAnsi="Arial" w:cs="Arial"/>
        </w:rPr>
        <w:t>(Accessed: 1</w:t>
      </w:r>
      <w:r w:rsidRPr="00C9510B">
        <w:rPr>
          <w:rFonts w:ascii="Arial" w:hAnsi="Arial" w:cs="Arial"/>
          <w:vertAlign w:val="superscript"/>
        </w:rPr>
        <w:t>st</w:t>
      </w:r>
      <w:r w:rsidRPr="00C9510B">
        <w:rPr>
          <w:rFonts w:ascii="Arial" w:hAnsi="Arial" w:cs="Arial"/>
        </w:rPr>
        <w:t xml:space="preserve"> June 2021). </w:t>
      </w:r>
      <w:hyperlink r:id="rId56" w:history="1">
        <w:r w:rsidRPr="00C9510B">
          <w:rPr>
            <w:rStyle w:val="Hyperlink"/>
            <w:rFonts w:ascii="Arial" w:hAnsi="Arial" w:cs="Arial"/>
          </w:rPr>
          <w:t>https://nasenjournals.onlinelibrary.wiley.com/doi/pdf/10.1111/1471-3802.12368</w:t>
        </w:r>
      </w:hyperlink>
      <w:r w:rsidRPr="00C9510B">
        <w:rPr>
          <w:rFonts w:ascii="Arial" w:hAnsi="Arial" w:cs="Arial"/>
        </w:rPr>
        <w:t xml:space="preserve"> </w:t>
      </w:r>
    </w:p>
    <w:p w14:paraId="1F245672" w14:textId="77777777" w:rsidR="00880E78" w:rsidRPr="00C9510B" w:rsidRDefault="00880E78" w:rsidP="00C9510B">
      <w:pPr>
        <w:spacing w:line="360" w:lineRule="auto"/>
        <w:jc w:val="both"/>
        <w:rPr>
          <w:rFonts w:ascii="Arial" w:hAnsi="Arial" w:cs="Arial"/>
        </w:rPr>
      </w:pPr>
      <w:r w:rsidRPr="00C9510B">
        <w:rPr>
          <w:rFonts w:ascii="Arial" w:hAnsi="Arial" w:cs="Arial"/>
        </w:rPr>
        <w:t xml:space="preserve">Weeks, F. (2000) ‘Behaviour problems in the classroom: A model for teachers to assist learners with unmet emotional needs’, </w:t>
      </w:r>
      <w:r w:rsidRPr="00C9510B">
        <w:rPr>
          <w:rFonts w:ascii="Arial" w:hAnsi="Arial" w:cs="Arial"/>
          <w:i/>
          <w:iCs/>
        </w:rPr>
        <w:t>Special Needs Education,</w:t>
      </w:r>
      <w:r w:rsidRPr="00C9510B">
        <w:rPr>
          <w:rFonts w:ascii="Arial" w:hAnsi="Arial" w:cs="Arial"/>
        </w:rPr>
        <w:t xml:space="preserve"> pp. 1-528. Available at:</w:t>
      </w:r>
    </w:p>
    <w:p w14:paraId="48452189" w14:textId="75717395" w:rsidR="00880E78" w:rsidRPr="00C9510B" w:rsidRDefault="00472E6B" w:rsidP="00C9510B">
      <w:pPr>
        <w:spacing w:line="360" w:lineRule="auto"/>
        <w:jc w:val="both"/>
        <w:rPr>
          <w:rFonts w:ascii="Arial" w:hAnsi="Arial" w:cs="Arial"/>
        </w:rPr>
      </w:pPr>
      <w:hyperlink r:id="rId57" w:history="1">
        <w:r w:rsidR="00880E78" w:rsidRPr="00C9510B">
          <w:rPr>
            <w:rStyle w:val="Hyperlink"/>
            <w:rFonts w:ascii="Arial" w:hAnsi="Arial" w:cs="Arial"/>
          </w:rPr>
          <w:t>https://core.ac.uk/download/pdf/43175719.pdf</w:t>
        </w:r>
      </w:hyperlink>
      <w:r w:rsidR="00880E78" w:rsidRPr="00C9510B">
        <w:rPr>
          <w:rFonts w:ascii="Arial" w:hAnsi="Arial" w:cs="Arial"/>
        </w:rPr>
        <w:t xml:space="preserve"> (Accessed: 1</w:t>
      </w:r>
      <w:r w:rsidR="00880E78" w:rsidRPr="00C9510B">
        <w:rPr>
          <w:rFonts w:ascii="Arial" w:hAnsi="Arial" w:cs="Arial"/>
          <w:vertAlign w:val="superscript"/>
        </w:rPr>
        <w:t>st</w:t>
      </w:r>
      <w:r w:rsidR="00880E78" w:rsidRPr="00C9510B">
        <w:rPr>
          <w:rFonts w:ascii="Arial" w:hAnsi="Arial" w:cs="Arial"/>
        </w:rPr>
        <w:t xml:space="preserve"> June 2021).</w:t>
      </w:r>
    </w:p>
    <w:p w14:paraId="1C6C0C93" w14:textId="782B172D" w:rsidR="00880E78" w:rsidRPr="00C9510B" w:rsidRDefault="00880E78" w:rsidP="00C9510B">
      <w:pPr>
        <w:spacing w:line="360" w:lineRule="auto"/>
        <w:jc w:val="both"/>
        <w:rPr>
          <w:rFonts w:ascii="Arial" w:hAnsi="Arial" w:cs="Arial"/>
        </w:rPr>
      </w:pPr>
    </w:p>
    <w:p w14:paraId="2F86483F" w14:textId="77777777" w:rsidR="00880E78" w:rsidRPr="00C9510B" w:rsidRDefault="00880E78" w:rsidP="00C9510B">
      <w:pPr>
        <w:spacing w:line="360" w:lineRule="auto"/>
        <w:jc w:val="both"/>
        <w:rPr>
          <w:rFonts w:ascii="Arial" w:hAnsi="Arial" w:cs="Arial"/>
        </w:rPr>
      </w:pPr>
      <w:r w:rsidRPr="00C9510B">
        <w:rPr>
          <w:rFonts w:ascii="Arial" w:hAnsi="Arial" w:cs="Arial"/>
        </w:rPr>
        <w:t xml:space="preserve">Welsh Government (no date) </w:t>
      </w:r>
      <w:r w:rsidRPr="00C9510B">
        <w:rPr>
          <w:rFonts w:ascii="Arial" w:hAnsi="Arial" w:cs="Arial"/>
          <w:i/>
          <w:iCs/>
        </w:rPr>
        <w:t>Additional learning needs (ALN) transformation programme.</w:t>
      </w:r>
      <w:r w:rsidRPr="00C9510B">
        <w:rPr>
          <w:rFonts w:ascii="Arial" w:hAnsi="Arial" w:cs="Arial"/>
        </w:rPr>
        <w:t xml:space="preserve"> Available at:</w:t>
      </w:r>
    </w:p>
    <w:p w14:paraId="282506E5" w14:textId="3813B65E" w:rsidR="00880E78" w:rsidRPr="00C9510B" w:rsidRDefault="00472E6B" w:rsidP="00C9510B">
      <w:pPr>
        <w:spacing w:line="360" w:lineRule="auto"/>
        <w:jc w:val="both"/>
        <w:rPr>
          <w:rFonts w:ascii="Arial" w:hAnsi="Arial" w:cs="Arial"/>
        </w:rPr>
      </w:pPr>
      <w:hyperlink r:id="rId58" w:history="1">
        <w:r w:rsidR="00880E78" w:rsidRPr="00C9510B">
          <w:rPr>
            <w:rStyle w:val="Hyperlink"/>
            <w:rFonts w:ascii="Arial" w:hAnsi="Arial" w:cs="Arial"/>
          </w:rPr>
          <w:t>https://gov.wales/sites/default/files/publications/2020-09/additional-learning-needs-aln-transformation-programme-guide.pdf</w:t>
        </w:r>
      </w:hyperlink>
      <w:r w:rsidR="00880E78" w:rsidRPr="00C9510B">
        <w:rPr>
          <w:rFonts w:ascii="Arial" w:hAnsi="Arial" w:cs="Arial"/>
        </w:rPr>
        <w:t xml:space="preserve"> </w:t>
      </w:r>
      <w:r w:rsidR="00880E78" w:rsidRPr="00C9510B">
        <w:rPr>
          <w:rFonts w:ascii="Arial" w:hAnsi="Arial" w:cs="Arial"/>
          <w:i/>
          <w:iCs/>
        </w:rPr>
        <w:t xml:space="preserve"> </w:t>
      </w:r>
      <w:r w:rsidR="00880E78" w:rsidRPr="00C9510B">
        <w:rPr>
          <w:rFonts w:ascii="Arial" w:hAnsi="Arial" w:cs="Arial"/>
        </w:rPr>
        <w:t>(Accessed: 1</w:t>
      </w:r>
      <w:r w:rsidR="00880E78" w:rsidRPr="00C9510B">
        <w:rPr>
          <w:rFonts w:ascii="Arial" w:hAnsi="Arial" w:cs="Arial"/>
          <w:vertAlign w:val="superscript"/>
        </w:rPr>
        <w:t>st</w:t>
      </w:r>
      <w:r w:rsidR="00880E78" w:rsidRPr="00C9510B">
        <w:rPr>
          <w:rFonts w:ascii="Arial" w:hAnsi="Arial" w:cs="Arial"/>
        </w:rPr>
        <w:t xml:space="preserve"> June 2021).</w:t>
      </w:r>
    </w:p>
    <w:p w14:paraId="15C38707" w14:textId="0CBD7390" w:rsidR="00B17578" w:rsidRPr="00C9510B" w:rsidRDefault="00B17578" w:rsidP="00C9510B">
      <w:pPr>
        <w:spacing w:line="360" w:lineRule="auto"/>
        <w:jc w:val="both"/>
        <w:rPr>
          <w:rFonts w:ascii="Arial" w:hAnsi="Arial" w:cs="Arial"/>
        </w:rPr>
      </w:pPr>
      <w:r w:rsidRPr="00C9510B">
        <w:rPr>
          <w:rFonts w:ascii="Arial" w:hAnsi="Arial" w:cs="Arial"/>
        </w:rPr>
        <w:t xml:space="preserve"> </w:t>
      </w:r>
    </w:p>
    <w:p w14:paraId="5B07135C" w14:textId="65D1431B" w:rsidR="003B46F0" w:rsidRPr="00C9510B" w:rsidRDefault="003B46F0" w:rsidP="00C9510B">
      <w:pPr>
        <w:spacing w:line="360" w:lineRule="auto"/>
        <w:jc w:val="both"/>
        <w:rPr>
          <w:rFonts w:ascii="Arial" w:hAnsi="Arial" w:cs="Arial"/>
        </w:rPr>
      </w:pPr>
      <w:r w:rsidRPr="00C9510B">
        <w:rPr>
          <w:rFonts w:ascii="Arial" w:hAnsi="Arial" w:cs="Arial"/>
        </w:rPr>
        <w:t xml:space="preserve">Welsh Government (2013) </w:t>
      </w:r>
      <w:r w:rsidRPr="00C9510B">
        <w:rPr>
          <w:rFonts w:ascii="Arial" w:hAnsi="Arial" w:cs="Arial"/>
          <w:i/>
          <w:iCs/>
        </w:rPr>
        <w:t>Building a Brighter Future:</w:t>
      </w:r>
      <w:r w:rsidRPr="00C9510B">
        <w:rPr>
          <w:rFonts w:ascii="Arial" w:hAnsi="Arial" w:cs="Arial"/>
        </w:rPr>
        <w:t xml:space="preserve"> Available at: </w:t>
      </w:r>
      <w:hyperlink r:id="rId59" w:history="1">
        <w:r w:rsidRPr="00C9510B">
          <w:rPr>
            <w:rStyle w:val="Hyperlink"/>
            <w:rFonts w:ascii="Arial" w:hAnsi="Arial" w:cs="Arial"/>
          </w:rPr>
          <w:t>https://dera.ioe.ac.uk/18045/1/130716-building-brighter-future-en.pdf</w:t>
        </w:r>
      </w:hyperlink>
      <w:r w:rsidRPr="00C9510B">
        <w:rPr>
          <w:rFonts w:ascii="Arial" w:hAnsi="Arial" w:cs="Arial"/>
        </w:rPr>
        <w:t xml:space="preserve"> (Accessed: 1</w:t>
      </w:r>
      <w:r w:rsidRPr="00C9510B">
        <w:rPr>
          <w:rFonts w:ascii="Arial" w:hAnsi="Arial" w:cs="Arial"/>
          <w:vertAlign w:val="superscript"/>
        </w:rPr>
        <w:t>st</w:t>
      </w:r>
      <w:r w:rsidRPr="00C9510B">
        <w:rPr>
          <w:rFonts w:ascii="Arial" w:hAnsi="Arial" w:cs="Arial"/>
        </w:rPr>
        <w:t xml:space="preserve"> June 2021).</w:t>
      </w:r>
    </w:p>
    <w:p w14:paraId="280841BF" w14:textId="77777777" w:rsidR="003B46F0" w:rsidRPr="00C9510B" w:rsidRDefault="003B46F0" w:rsidP="00C9510B">
      <w:pPr>
        <w:spacing w:line="360" w:lineRule="auto"/>
        <w:jc w:val="both"/>
        <w:rPr>
          <w:rFonts w:ascii="Arial" w:hAnsi="Arial" w:cs="Arial"/>
        </w:rPr>
      </w:pPr>
    </w:p>
    <w:p w14:paraId="0F66AB94" w14:textId="28F59261" w:rsidR="00B17578" w:rsidRPr="00C9510B" w:rsidRDefault="00B17578" w:rsidP="00C9510B">
      <w:pPr>
        <w:spacing w:line="360" w:lineRule="auto"/>
        <w:contextualSpacing/>
        <w:jc w:val="both"/>
        <w:rPr>
          <w:rFonts w:ascii="Arial" w:hAnsi="Arial" w:cs="Arial"/>
        </w:rPr>
      </w:pPr>
      <w:r w:rsidRPr="00C9510B">
        <w:rPr>
          <w:rFonts w:ascii="Arial" w:hAnsi="Arial" w:cs="Arial"/>
        </w:rPr>
        <w:t>Welsh Government (2018</w:t>
      </w:r>
      <w:r w:rsidR="00252301" w:rsidRPr="00C9510B">
        <w:rPr>
          <w:rFonts w:ascii="Arial" w:hAnsi="Arial" w:cs="Arial"/>
        </w:rPr>
        <w:t>a</w:t>
      </w:r>
      <w:r w:rsidRPr="00C9510B">
        <w:rPr>
          <w:rFonts w:ascii="Arial" w:hAnsi="Arial" w:cs="Arial"/>
        </w:rPr>
        <w:t xml:space="preserve">) </w:t>
      </w:r>
      <w:r w:rsidRPr="00C9510B">
        <w:rPr>
          <w:rFonts w:ascii="Arial" w:hAnsi="Arial" w:cs="Arial"/>
          <w:i/>
          <w:iCs/>
        </w:rPr>
        <w:t>Draft Additional Learning Needs Code for Wales</w:t>
      </w:r>
      <w:r w:rsidRPr="00C9510B">
        <w:rPr>
          <w:rFonts w:ascii="Arial" w:hAnsi="Arial" w:cs="Arial"/>
        </w:rPr>
        <w:t xml:space="preserve">. Available at: </w:t>
      </w:r>
      <w:hyperlink r:id="rId60" w:history="1">
        <w:r w:rsidRPr="00C9510B">
          <w:rPr>
            <w:rStyle w:val="Hyperlink"/>
            <w:rFonts w:ascii="Arial" w:hAnsi="Arial" w:cs="Arial"/>
          </w:rPr>
          <w:t>https://</w:t>
        </w:r>
      </w:hyperlink>
      <w:hyperlink r:id="rId61" w:history="1">
        <w:r w:rsidRPr="00C9510B">
          <w:rPr>
            <w:rStyle w:val="Hyperlink"/>
            <w:rFonts w:ascii="Arial" w:hAnsi="Arial" w:cs="Arial"/>
          </w:rPr>
          <w:t>gov.wales/sites/default/files/consultations/2018-12/draft-additional-learning-needs-code-for-wales_0.pdf</w:t>
        </w:r>
      </w:hyperlink>
      <w:r w:rsidRPr="00C9510B">
        <w:rPr>
          <w:rFonts w:ascii="Arial" w:hAnsi="Arial" w:cs="Arial"/>
        </w:rPr>
        <w:t xml:space="preserve"> (Accessed: 28</w:t>
      </w:r>
      <w:r w:rsidRPr="00C9510B">
        <w:rPr>
          <w:rFonts w:ascii="Arial" w:hAnsi="Arial" w:cs="Arial"/>
          <w:vertAlign w:val="superscript"/>
        </w:rPr>
        <w:t>th</w:t>
      </w:r>
      <w:r w:rsidRPr="00C9510B">
        <w:rPr>
          <w:rFonts w:ascii="Arial" w:hAnsi="Arial" w:cs="Arial"/>
        </w:rPr>
        <w:t xml:space="preserve"> May 2021).</w:t>
      </w:r>
    </w:p>
    <w:p w14:paraId="6FFD6D60" w14:textId="6859E96B" w:rsidR="00541B22" w:rsidRPr="00C9510B" w:rsidRDefault="00541B22" w:rsidP="00C9510B">
      <w:pPr>
        <w:spacing w:line="360" w:lineRule="auto"/>
        <w:contextualSpacing/>
        <w:jc w:val="both"/>
        <w:rPr>
          <w:rFonts w:ascii="Arial" w:hAnsi="Arial" w:cs="Arial"/>
        </w:rPr>
      </w:pPr>
    </w:p>
    <w:p w14:paraId="5C5C9D4A" w14:textId="3A99A8BF" w:rsidR="00541B22" w:rsidRPr="00C9510B" w:rsidRDefault="00541B22" w:rsidP="00C9510B">
      <w:pPr>
        <w:spacing w:line="360" w:lineRule="auto"/>
        <w:contextualSpacing/>
        <w:jc w:val="both"/>
        <w:rPr>
          <w:rFonts w:ascii="Arial" w:hAnsi="Arial" w:cs="Arial"/>
        </w:rPr>
      </w:pPr>
      <w:r w:rsidRPr="00C9510B">
        <w:rPr>
          <w:rFonts w:ascii="Arial" w:hAnsi="Arial" w:cs="Arial"/>
        </w:rPr>
        <w:t>Welsh Government (2018</w:t>
      </w:r>
      <w:r w:rsidR="004B2923" w:rsidRPr="00C9510B">
        <w:rPr>
          <w:rFonts w:ascii="Arial" w:hAnsi="Arial" w:cs="Arial"/>
        </w:rPr>
        <w:t>c</w:t>
      </w:r>
      <w:r w:rsidRPr="00C9510B">
        <w:rPr>
          <w:rFonts w:ascii="Arial" w:hAnsi="Arial" w:cs="Arial"/>
        </w:rPr>
        <w:t xml:space="preserve">) </w:t>
      </w:r>
      <w:r w:rsidRPr="00C9510B">
        <w:rPr>
          <w:rFonts w:ascii="Arial" w:hAnsi="Arial" w:cs="Arial"/>
          <w:i/>
          <w:iCs/>
        </w:rPr>
        <w:t>Implementing the Additional Learning Needs and Education Tribunal (Wales) Act 2018</w:t>
      </w:r>
      <w:r w:rsidRPr="00C9510B">
        <w:rPr>
          <w:rFonts w:ascii="Arial" w:hAnsi="Arial" w:cs="Arial"/>
        </w:rPr>
        <w:t xml:space="preserve">. Available at: </w:t>
      </w:r>
      <w:hyperlink r:id="rId62" w:history="1">
        <w:r w:rsidRPr="00C9510B">
          <w:rPr>
            <w:rStyle w:val="Hyperlink"/>
            <w:rFonts w:ascii="Arial" w:hAnsi="Arial" w:cs="Arial"/>
          </w:rPr>
          <w:t>https://gov.wales/sites/default/files/publications/2018-06/additional-learning-needs-and-education-tribunal-wales-act-2018-implementation-guide-for-individual-development-plans.pdf</w:t>
        </w:r>
      </w:hyperlink>
      <w:r w:rsidRPr="00C9510B">
        <w:rPr>
          <w:rFonts w:ascii="Arial" w:hAnsi="Arial" w:cs="Arial"/>
        </w:rPr>
        <w:t xml:space="preserve"> (Accessed: 28</w:t>
      </w:r>
      <w:r w:rsidRPr="00C9510B">
        <w:rPr>
          <w:rFonts w:ascii="Arial" w:hAnsi="Arial" w:cs="Arial"/>
          <w:vertAlign w:val="superscript"/>
        </w:rPr>
        <w:t>th</w:t>
      </w:r>
      <w:r w:rsidRPr="00C9510B">
        <w:rPr>
          <w:rFonts w:ascii="Arial" w:hAnsi="Arial" w:cs="Arial"/>
        </w:rPr>
        <w:t xml:space="preserve"> May 2021).</w:t>
      </w:r>
    </w:p>
    <w:p w14:paraId="28779A49" w14:textId="77777777" w:rsidR="00B17578" w:rsidRPr="00C9510B" w:rsidRDefault="00B17578" w:rsidP="00C9510B">
      <w:pPr>
        <w:spacing w:line="360" w:lineRule="auto"/>
        <w:jc w:val="both"/>
        <w:rPr>
          <w:rFonts w:ascii="Arial" w:hAnsi="Arial" w:cs="Arial"/>
        </w:rPr>
      </w:pPr>
    </w:p>
    <w:p w14:paraId="6F4CAEA1" w14:textId="77777777" w:rsidR="00B17578" w:rsidRPr="00C9510B" w:rsidRDefault="00B17578" w:rsidP="00C9510B">
      <w:pPr>
        <w:spacing w:line="360" w:lineRule="auto"/>
        <w:contextualSpacing/>
        <w:jc w:val="both"/>
        <w:rPr>
          <w:rFonts w:ascii="Arial" w:hAnsi="Arial" w:cs="Arial"/>
          <w:i/>
          <w:iCs/>
          <w:color w:val="000000"/>
          <w:shd w:val="clear" w:color="auto" w:fill="FFFFFF"/>
        </w:rPr>
      </w:pPr>
      <w:r w:rsidRPr="00C9510B">
        <w:rPr>
          <w:rFonts w:ascii="Arial" w:hAnsi="Arial" w:cs="Arial"/>
          <w:color w:val="000000"/>
          <w:shd w:val="clear" w:color="auto" w:fill="FFFFFF"/>
        </w:rPr>
        <w:t xml:space="preserve">Welsh Government (2016) </w:t>
      </w:r>
      <w:r w:rsidRPr="00C9510B">
        <w:rPr>
          <w:rFonts w:ascii="Arial" w:hAnsi="Arial" w:cs="Arial"/>
          <w:i/>
          <w:iCs/>
          <w:color w:val="000000"/>
          <w:shd w:val="clear" w:color="auto" w:fill="FFFFFF"/>
        </w:rPr>
        <w:t xml:space="preserve">Refreshed Autistic Spectrum Disorder Strategic Action Plan. </w:t>
      </w:r>
      <w:r w:rsidRPr="00C9510B">
        <w:rPr>
          <w:rFonts w:ascii="Arial" w:hAnsi="Arial" w:cs="Arial"/>
          <w:color w:val="000000"/>
          <w:shd w:val="clear" w:color="auto" w:fill="FFFFFF"/>
        </w:rPr>
        <w:t>Available at:</w:t>
      </w:r>
      <w:r w:rsidRPr="00C9510B">
        <w:rPr>
          <w:rFonts w:ascii="Arial" w:hAnsi="Arial" w:cs="Arial"/>
          <w:i/>
          <w:iCs/>
          <w:color w:val="000000"/>
          <w:shd w:val="clear" w:color="auto" w:fill="FFFFFF"/>
        </w:rPr>
        <w:t xml:space="preserve"> </w:t>
      </w:r>
    </w:p>
    <w:p w14:paraId="6BD43D5D" w14:textId="76F060C3" w:rsidR="00B17578" w:rsidRPr="00C9510B" w:rsidRDefault="00472E6B" w:rsidP="00C9510B">
      <w:pPr>
        <w:spacing w:line="360" w:lineRule="auto"/>
        <w:contextualSpacing/>
        <w:jc w:val="both"/>
        <w:rPr>
          <w:rFonts w:ascii="Arial" w:hAnsi="Arial" w:cs="Arial"/>
          <w:color w:val="000000"/>
          <w:shd w:val="clear" w:color="auto" w:fill="FFFFFF"/>
        </w:rPr>
      </w:pPr>
      <w:hyperlink r:id="rId63" w:history="1">
        <w:r w:rsidR="00B17578" w:rsidRPr="00C9510B">
          <w:rPr>
            <w:rStyle w:val="Hyperlink"/>
            <w:rFonts w:ascii="Arial" w:hAnsi="Arial" w:cs="Arial"/>
            <w:shd w:val="clear" w:color="auto" w:fill="FFFFFF"/>
          </w:rPr>
          <w:t>https://gov.wales/sites/default/files/publications/2019-03/refreshed-autistic-spectrum-disorder-strategic-action-plan.pdf</w:t>
        </w:r>
      </w:hyperlink>
      <w:r w:rsidR="00B17578" w:rsidRPr="00C9510B">
        <w:rPr>
          <w:rFonts w:ascii="Arial" w:hAnsi="Arial" w:cs="Arial"/>
          <w:color w:val="000000"/>
          <w:shd w:val="clear" w:color="auto" w:fill="FFFFFF"/>
        </w:rPr>
        <w:t xml:space="preserve"> </w:t>
      </w:r>
      <w:r w:rsidR="00541B22" w:rsidRPr="00C9510B">
        <w:rPr>
          <w:rFonts w:ascii="Arial" w:hAnsi="Arial" w:cs="Arial"/>
        </w:rPr>
        <w:t>Accessed: 28</w:t>
      </w:r>
      <w:r w:rsidR="00541B22" w:rsidRPr="00C9510B">
        <w:rPr>
          <w:rFonts w:ascii="Arial" w:hAnsi="Arial" w:cs="Arial"/>
          <w:vertAlign w:val="superscript"/>
        </w:rPr>
        <w:t>th</w:t>
      </w:r>
      <w:r w:rsidR="00541B22" w:rsidRPr="00C9510B">
        <w:rPr>
          <w:rFonts w:ascii="Arial" w:hAnsi="Arial" w:cs="Arial"/>
        </w:rPr>
        <w:t xml:space="preserve"> May 2021).</w:t>
      </w:r>
    </w:p>
    <w:p w14:paraId="575D2B5A" w14:textId="77777777" w:rsidR="00541B22" w:rsidRPr="00C9510B" w:rsidRDefault="00541B22" w:rsidP="00C9510B">
      <w:pPr>
        <w:spacing w:line="360" w:lineRule="auto"/>
        <w:contextualSpacing/>
        <w:jc w:val="both"/>
        <w:rPr>
          <w:rFonts w:ascii="Arial" w:hAnsi="Arial" w:cs="Arial"/>
          <w:color w:val="000000"/>
          <w:shd w:val="clear" w:color="auto" w:fill="FFFFFF"/>
        </w:rPr>
      </w:pPr>
    </w:p>
    <w:p w14:paraId="37D3F323" w14:textId="7EBD1CDC" w:rsidR="00B17578" w:rsidRPr="00C9510B" w:rsidRDefault="00541B22" w:rsidP="00C9510B">
      <w:pPr>
        <w:spacing w:line="360" w:lineRule="auto"/>
        <w:contextualSpacing/>
        <w:jc w:val="both"/>
        <w:rPr>
          <w:rFonts w:ascii="Arial" w:hAnsi="Arial" w:cs="Arial"/>
          <w:color w:val="000000"/>
          <w:shd w:val="clear" w:color="auto" w:fill="FFFFFF"/>
        </w:rPr>
      </w:pPr>
      <w:r w:rsidRPr="00C9510B">
        <w:rPr>
          <w:rFonts w:ascii="Arial" w:hAnsi="Arial" w:cs="Arial"/>
          <w:color w:val="000000"/>
          <w:shd w:val="clear" w:color="auto" w:fill="FFFFFF"/>
        </w:rPr>
        <w:t xml:space="preserve">Welsh Government (2021) </w:t>
      </w:r>
      <w:r w:rsidRPr="00C9510B">
        <w:rPr>
          <w:rFonts w:ascii="Arial" w:hAnsi="Arial" w:cs="Arial"/>
          <w:i/>
          <w:iCs/>
          <w:color w:val="000000"/>
          <w:shd w:val="clear" w:color="auto" w:fill="FFFFFF"/>
        </w:rPr>
        <w:t xml:space="preserve">Role of the Additional Learning Needs Co-ordinator. </w:t>
      </w:r>
      <w:r w:rsidRPr="00C9510B">
        <w:rPr>
          <w:rFonts w:ascii="Arial" w:hAnsi="Arial" w:cs="Arial"/>
          <w:color w:val="000000"/>
          <w:shd w:val="clear" w:color="auto" w:fill="FFFFFF"/>
        </w:rPr>
        <w:t xml:space="preserve">Available at: </w:t>
      </w:r>
      <w:hyperlink r:id="rId64" w:history="1">
        <w:r w:rsidRPr="00C9510B">
          <w:rPr>
            <w:rStyle w:val="Hyperlink"/>
            <w:rFonts w:ascii="Arial" w:hAnsi="Arial" w:cs="Arial"/>
            <w:shd w:val="clear" w:color="auto" w:fill="FFFFFF"/>
          </w:rPr>
          <w:t>https://gov.wales/sites/default/files/publications/2021-01/role-of-early-years-additional-learning-needs-co-ordinator.pdf</w:t>
        </w:r>
      </w:hyperlink>
      <w:r w:rsidRPr="00C9510B">
        <w:rPr>
          <w:rFonts w:ascii="Arial" w:hAnsi="Arial" w:cs="Arial"/>
          <w:color w:val="000000"/>
          <w:shd w:val="clear" w:color="auto" w:fill="FFFFFF"/>
        </w:rPr>
        <w:t xml:space="preserve"> </w:t>
      </w:r>
      <w:r w:rsidRPr="00C9510B">
        <w:rPr>
          <w:rFonts w:ascii="Arial" w:hAnsi="Arial" w:cs="Arial"/>
        </w:rPr>
        <w:t>Accessed: 28</w:t>
      </w:r>
      <w:r w:rsidRPr="00C9510B">
        <w:rPr>
          <w:rFonts w:ascii="Arial" w:hAnsi="Arial" w:cs="Arial"/>
          <w:vertAlign w:val="superscript"/>
        </w:rPr>
        <w:t>th</w:t>
      </w:r>
      <w:r w:rsidRPr="00C9510B">
        <w:rPr>
          <w:rFonts w:ascii="Arial" w:hAnsi="Arial" w:cs="Arial"/>
        </w:rPr>
        <w:t xml:space="preserve"> May 2021).</w:t>
      </w:r>
    </w:p>
    <w:p w14:paraId="464E41DC" w14:textId="43415DAD" w:rsidR="00541B22" w:rsidRPr="00C9510B" w:rsidRDefault="00541B22" w:rsidP="00C9510B">
      <w:pPr>
        <w:spacing w:line="360" w:lineRule="auto"/>
        <w:contextualSpacing/>
        <w:jc w:val="both"/>
        <w:rPr>
          <w:rFonts w:ascii="Arial" w:hAnsi="Arial" w:cs="Arial"/>
          <w:color w:val="000000"/>
          <w:shd w:val="clear" w:color="auto" w:fill="FFFFFF"/>
        </w:rPr>
      </w:pPr>
    </w:p>
    <w:p w14:paraId="3DB39E00" w14:textId="77777777" w:rsidR="00541B22" w:rsidRPr="00C9510B" w:rsidRDefault="00541B22" w:rsidP="00C9510B">
      <w:pPr>
        <w:spacing w:line="360" w:lineRule="auto"/>
        <w:contextualSpacing/>
        <w:jc w:val="both"/>
        <w:rPr>
          <w:rFonts w:ascii="Arial" w:hAnsi="Arial" w:cs="Arial"/>
          <w:color w:val="000000"/>
          <w:shd w:val="clear" w:color="auto" w:fill="FFFFFF"/>
        </w:rPr>
      </w:pPr>
    </w:p>
    <w:p w14:paraId="1A64CE9D" w14:textId="77777777" w:rsidR="00B17578" w:rsidRPr="00C9510B" w:rsidRDefault="00B17578" w:rsidP="00C9510B">
      <w:pPr>
        <w:spacing w:line="360" w:lineRule="auto"/>
        <w:contextualSpacing/>
        <w:jc w:val="both"/>
        <w:rPr>
          <w:rFonts w:ascii="Arial" w:hAnsi="Arial" w:cs="Arial"/>
          <w:i/>
          <w:iCs/>
        </w:rPr>
      </w:pPr>
      <w:r w:rsidRPr="00C9510B">
        <w:rPr>
          <w:rFonts w:ascii="Arial" w:hAnsi="Arial" w:cs="Arial"/>
        </w:rPr>
        <w:t xml:space="preserve">Welsh Government (2015) </w:t>
      </w:r>
      <w:r w:rsidRPr="00C9510B">
        <w:rPr>
          <w:rFonts w:ascii="Arial" w:hAnsi="Arial" w:cs="Arial"/>
          <w:i/>
          <w:iCs/>
        </w:rPr>
        <w:t>Special educational needs and disability code of practice:</w:t>
      </w:r>
    </w:p>
    <w:p w14:paraId="2857154F" w14:textId="77777777" w:rsidR="00B17578" w:rsidRPr="00C9510B" w:rsidRDefault="00B17578" w:rsidP="00C9510B">
      <w:pPr>
        <w:spacing w:line="360" w:lineRule="auto"/>
        <w:contextualSpacing/>
        <w:jc w:val="both"/>
        <w:rPr>
          <w:rFonts w:ascii="Arial" w:hAnsi="Arial" w:cs="Arial"/>
          <w:i/>
          <w:iCs/>
        </w:rPr>
      </w:pPr>
      <w:r w:rsidRPr="00C9510B">
        <w:rPr>
          <w:rFonts w:ascii="Arial" w:hAnsi="Arial" w:cs="Arial"/>
          <w:i/>
          <w:iCs/>
        </w:rPr>
        <w:t>0 to 25 years.</w:t>
      </w:r>
      <w:r w:rsidRPr="00C9510B">
        <w:rPr>
          <w:rFonts w:ascii="Arial" w:hAnsi="Arial" w:cs="Arial"/>
        </w:rPr>
        <w:t xml:space="preserve"> Available at:</w:t>
      </w:r>
    </w:p>
    <w:p w14:paraId="2FD93AFC" w14:textId="77777777" w:rsidR="00B17578" w:rsidRPr="00C9510B" w:rsidRDefault="00472E6B" w:rsidP="00C9510B">
      <w:pPr>
        <w:spacing w:line="360" w:lineRule="auto"/>
        <w:contextualSpacing/>
        <w:jc w:val="both"/>
        <w:rPr>
          <w:rFonts w:ascii="Arial" w:hAnsi="Arial" w:cs="Arial"/>
        </w:rPr>
      </w:pPr>
      <w:hyperlink r:id="rId65" w:history="1">
        <w:r w:rsidR="00B17578" w:rsidRPr="00C9510B">
          <w:rPr>
            <w:rStyle w:val="Hyperlink"/>
            <w:rFonts w:ascii="Arial" w:hAnsi="Arial" w:cs="Arial"/>
          </w:rPr>
          <w:t>https://assets.publishing.service.gov.uk/government/uploads/system/uploads/attachment_data/file/398815/SEND_Code_of_Practice_January_2015.pdf</w:t>
        </w:r>
      </w:hyperlink>
      <w:r w:rsidR="00B17578" w:rsidRPr="00C9510B">
        <w:rPr>
          <w:rFonts w:ascii="Arial" w:hAnsi="Arial" w:cs="Arial"/>
        </w:rPr>
        <w:t xml:space="preserve"> (Accessed: 28</w:t>
      </w:r>
      <w:r w:rsidR="00B17578" w:rsidRPr="00C9510B">
        <w:rPr>
          <w:rFonts w:ascii="Arial" w:hAnsi="Arial" w:cs="Arial"/>
          <w:vertAlign w:val="superscript"/>
        </w:rPr>
        <w:t>th</w:t>
      </w:r>
      <w:r w:rsidR="00B17578" w:rsidRPr="00C9510B">
        <w:rPr>
          <w:rFonts w:ascii="Arial" w:hAnsi="Arial" w:cs="Arial"/>
        </w:rPr>
        <w:t xml:space="preserve"> May 2021).</w:t>
      </w:r>
    </w:p>
    <w:p w14:paraId="6DCE3219" w14:textId="16FD1EED" w:rsidR="00B17578" w:rsidRPr="00C9510B" w:rsidRDefault="00B17578" w:rsidP="00C9510B">
      <w:pPr>
        <w:spacing w:line="360" w:lineRule="auto"/>
        <w:contextualSpacing/>
        <w:jc w:val="both"/>
        <w:rPr>
          <w:rFonts w:ascii="Arial" w:hAnsi="Arial" w:cs="Arial"/>
          <w:color w:val="000000"/>
          <w:shd w:val="clear" w:color="auto" w:fill="FFFFFF"/>
        </w:rPr>
      </w:pPr>
    </w:p>
    <w:p w14:paraId="747F21DF" w14:textId="2B279A13" w:rsidR="00B17578" w:rsidRPr="00C9510B" w:rsidRDefault="00B17578" w:rsidP="00C9510B">
      <w:pPr>
        <w:spacing w:line="360" w:lineRule="auto"/>
        <w:contextualSpacing/>
        <w:jc w:val="both"/>
        <w:rPr>
          <w:rFonts w:ascii="Arial" w:hAnsi="Arial" w:cs="Arial"/>
        </w:rPr>
      </w:pPr>
      <w:r w:rsidRPr="00C9510B">
        <w:rPr>
          <w:rFonts w:ascii="Arial" w:hAnsi="Arial" w:cs="Arial"/>
        </w:rPr>
        <w:lastRenderedPageBreak/>
        <w:t>Welsh Government (2018</w:t>
      </w:r>
      <w:r w:rsidR="00252301" w:rsidRPr="00C9510B">
        <w:rPr>
          <w:rFonts w:ascii="Arial" w:hAnsi="Arial" w:cs="Arial"/>
        </w:rPr>
        <w:t>b</w:t>
      </w:r>
      <w:r w:rsidRPr="00C9510B">
        <w:rPr>
          <w:rFonts w:ascii="Arial" w:hAnsi="Arial" w:cs="Arial"/>
        </w:rPr>
        <w:t xml:space="preserve">) </w:t>
      </w:r>
      <w:r w:rsidRPr="00C9510B">
        <w:rPr>
          <w:rFonts w:ascii="Arial" w:hAnsi="Arial" w:cs="Arial"/>
          <w:i/>
          <w:iCs/>
        </w:rPr>
        <w:t xml:space="preserve">Support for Children and Young People with Autistic Spectrum Disorder (ASD) in educational settings. </w:t>
      </w:r>
      <w:r w:rsidRPr="00C9510B">
        <w:rPr>
          <w:rFonts w:ascii="Arial" w:hAnsi="Arial" w:cs="Arial"/>
        </w:rPr>
        <w:t>Cardiff: Welsh Government. Available at:</w:t>
      </w:r>
    </w:p>
    <w:p w14:paraId="4C434B11" w14:textId="727D6A45" w:rsidR="00B17578" w:rsidRPr="00C9510B" w:rsidRDefault="00472E6B" w:rsidP="00C9510B">
      <w:pPr>
        <w:spacing w:line="360" w:lineRule="auto"/>
        <w:contextualSpacing/>
        <w:jc w:val="both"/>
        <w:rPr>
          <w:rFonts w:ascii="Arial" w:hAnsi="Arial" w:cs="Arial"/>
        </w:rPr>
      </w:pPr>
      <w:hyperlink r:id="rId66" w:history="1">
        <w:r w:rsidR="00B17578" w:rsidRPr="00C9510B">
          <w:rPr>
            <w:rStyle w:val="Hyperlink"/>
            <w:rFonts w:ascii="Arial" w:hAnsi="Arial" w:cs="Arial"/>
          </w:rPr>
          <w:t>https://gov.wales/sites/default/files/publications/2019-01/ways-of-supporting-learners-with-autistic-spectrum-disorder-asd.pdf</w:t>
        </w:r>
      </w:hyperlink>
      <w:r w:rsidR="00B17578" w:rsidRPr="00C9510B">
        <w:rPr>
          <w:rFonts w:ascii="Arial" w:hAnsi="Arial" w:cs="Arial"/>
        </w:rPr>
        <w:t xml:space="preserve"> (Accessed: 28</w:t>
      </w:r>
      <w:r w:rsidR="00B17578" w:rsidRPr="00C9510B">
        <w:rPr>
          <w:rFonts w:ascii="Arial" w:hAnsi="Arial" w:cs="Arial"/>
          <w:vertAlign w:val="superscript"/>
        </w:rPr>
        <w:t>th</w:t>
      </w:r>
      <w:r w:rsidR="00B17578" w:rsidRPr="00C9510B">
        <w:rPr>
          <w:rFonts w:ascii="Arial" w:hAnsi="Arial" w:cs="Arial"/>
        </w:rPr>
        <w:t xml:space="preserve"> May 2021).</w:t>
      </w:r>
    </w:p>
    <w:p w14:paraId="5062D5F9" w14:textId="40275584" w:rsidR="00AD460C" w:rsidRPr="00C9510B" w:rsidRDefault="00AD460C" w:rsidP="00C9510B">
      <w:pPr>
        <w:spacing w:line="360" w:lineRule="auto"/>
        <w:contextualSpacing/>
        <w:jc w:val="both"/>
        <w:rPr>
          <w:rFonts w:ascii="Arial" w:hAnsi="Arial" w:cs="Arial"/>
        </w:rPr>
      </w:pPr>
    </w:p>
    <w:p w14:paraId="40088D6F" w14:textId="331C6551" w:rsidR="00406731" w:rsidRPr="00C9510B" w:rsidRDefault="00406731" w:rsidP="00C9510B">
      <w:pPr>
        <w:spacing w:line="360" w:lineRule="auto"/>
        <w:contextualSpacing/>
        <w:jc w:val="both"/>
        <w:rPr>
          <w:rFonts w:ascii="Arial" w:hAnsi="Arial" w:cs="Arial"/>
        </w:rPr>
      </w:pPr>
      <w:r w:rsidRPr="00C9510B">
        <w:rPr>
          <w:rFonts w:ascii="Arial" w:hAnsi="Arial" w:cs="Arial"/>
        </w:rPr>
        <w:t xml:space="preserve">Welsh Government (2014) </w:t>
      </w:r>
      <w:r w:rsidR="00E23E33" w:rsidRPr="00C9510B">
        <w:rPr>
          <w:rFonts w:ascii="Arial" w:hAnsi="Arial" w:cs="Arial"/>
          <w:i/>
          <w:iCs/>
        </w:rPr>
        <w:t xml:space="preserve">Research on the IDP Expanded Testing Phase. </w:t>
      </w:r>
      <w:r w:rsidR="00E23E33" w:rsidRPr="00C9510B">
        <w:rPr>
          <w:rFonts w:ascii="Arial" w:hAnsi="Arial" w:cs="Arial"/>
        </w:rPr>
        <w:t xml:space="preserve">Available at: </w:t>
      </w:r>
      <w:hyperlink r:id="rId67" w:history="1">
        <w:r w:rsidR="00E23E33" w:rsidRPr="00C9510B">
          <w:rPr>
            <w:rStyle w:val="Hyperlink"/>
            <w:rFonts w:ascii="Arial" w:hAnsi="Arial" w:cs="Arial"/>
          </w:rPr>
          <w:t>https://dera.ioe.ac.uk/19883/1/140402-individual-development-plan-expanded-testing-phase-en.pdf</w:t>
        </w:r>
      </w:hyperlink>
      <w:r w:rsidR="00E23E33" w:rsidRPr="00C9510B">
        <w:rPr>
          <w:rFonts w:ascii="Arial" w:hAnsi="Arial" w:cs="Arial"/>
        </w:rPr>
        <w:t xml:space="preserve"> (Accessed: 28</w:t>
      </w:r>
      <w:r w:rsidR="00E23E33" w:rsidRPr="00C9510B">
        <w:rPr>
          <w:rFonts w:ascii="Arial" w:hAnsi="Arial" w:cs="Arial"/>
          <w:vertAlign w:val="superscript"/>
        </w:rPr>
        <w:t>th</w:t>
      </w:r>
      <w:r w:rsidR="00E23E33" w:rsidRPr="00C9510B">
        <w:rPr>
          <w:rFonts w:ascii="Arial" w:hAnsi="Arial" w:cs="Arial"/>
        </w:rPr>
        <w:t xml:space="preserve"> May 2021).</w:t>
      </w:r>
    </w:p>
    <w:p w14:paraId="4C6F4381" w14:textId="77777777" w:rsidR="00406731" w:rsidRPr="00C9510B" w:rsidRDefault="00406731" w:rsidP="00C9510B">
      <w:pPr>
        <w:spacing w:line="360" w:lineRule="auto"/>
        <w:contextualSpacing/>
        <w:jc w:val="both"/>
        <w:rPr>
          <w:rFonts w:ascii="Arial" w:hAnsi="Arial" w:cs="Arial"/>
        </w:rPr>
      </w:pPr>
    </w:p>
    <w:p w14:paraId="6D3CC1BB" w14:textId="552CF12C" w:rsidR="00AD460C" w:rsidRPr="00C9510B" w:rsidRDefault="00AD460C" w:rsidP="00C9510B">
      <w:pPr>
        <w:spacing w:line="360" w:lineRule="auto"/>
        <w:contextualSpacing/>
        <w:jc w:val="both"/>
        <w:rPr>
          <w:rFonts w:ascii="Arial" w:hAnsi="Arial" w:cs="Arial"/>
        </w:rPr>
      </w:pPr>
      <w:r w:rsidRPr="00C9510B">
        <w:rPr>
          <w:rFonts w:ascii="Arial" w:hAnsi="Arial" w:cs="Arial"/>
        </w:rPr>
        <w:t xml:space="preserve">Welsh Government (2020) </w:t>
      </w:r>
      <w:r w:rsidRPr="00C9510B">
        <w:rPr>
          <w:rFonts w:ascii="Arial" w:hAnsi="Arial" w:cs="Arial"/>
          <w:i/>
          <w:iCs/>
        </w:rPr>
        <w:t>The additional learning needs transformation programme: frequently asked questions</w:t>
      </w:r>
      <w:r w:rsidRPr="00C9510B">
        <w:rPr>
          <w:rFonts w:ascii="Arial" w:hAnsi="Arial" w:cs="Arial"/>
        </w:rPr>
        <w:t xml:space="preserve">. Available at: </w:t>
      </w:r>
      <w:hyperlink r:id="rId68" w:history="1">
        <w:r w:rsidRPr="00C9510B">
          <w:rPr>
            <w:rStyle w:val="Hyperlink"/>
            <w:rFonts w:ascii="Arial" w:hAnsi="Arial" w:cs="Arial"/>
          </w:rPr>
          <w:t>https://gov.wales/additional-learning-needs-transformation-programme-frequently-asked-questions-html</w:t>
        </w:r>
      </w:hyperlink>
      <w:r w:rsidRPr="00C9510B">
        <w:rPr>
          <w:rFonts w:ascii="Arial" w:hAnsi="Arial" w:cs="Arial"/>
        </w:rPr>
        <w:t xml:space="preserve"> </w:t>
      </w:r>
    </w:p>
    <w:p w14:paraId="382D0139" w14:textId="3194B230" w:rsidR="004B2923" w:rsidRPr="00C9510B" w:rsidRDefault="004B2923" w:rsidP="00C9510B">
      <w:pPr>
        <w:spacing w:line="360" w:lineRule="auto"/>
        <w:contextualSpacing/>
        <w:jc w:val="both"/>
        <w:rPr>
          <w:rFonts w:ascii="Arial" w:hAnsi="Arial" w:cs="Arial"/>
        </w:rPr>
      </w:pPr>
    </w:p>
    <w:p w14:paraId="3084A40B" w14:textId="1691F9DB" w:rsidR="004B2923" w:rsidRPr="00C9510B" w:rsidRDefault="004B2923" w:rsidP="00C9510B">
      <w:pPr>
        <w:spacing w:line="360" w:lineRule="auto"/>
        <w:contextualSpacing/>
        <w:jc w:val="both"/>
        <w:rPr>
          <w:rFonts w:ascii="Arial" w:hAnsi="Arial" w:cs="Arial"/>
        </w:rPr>
      </w:pPr>
      <w:r w:rsidRPr="00C9510B">
        <w:rPr>
          <w:rFonts w:ascii="Arial" w:hAnsi="Arial" w:cs="Arial"/>
        </w:rPr>
        <w:t xml:space="preserve">Welsh Government (2017) </w:t>
      </w:r>
      <w:r w:rsidRPr="00C9510B">
        <w:rPr>
          <w:rFonts w:ascii="Arial" w:hAnsi="Arial" w:cs="Arial"/>
          <w:i/>
          <w:iCs/>
        </w:rPr>
        <w:t xml:space="preserve">The role of the special educational needs coordinator (SENCo). </w:t>
      </w:r>
      <w:r w:rsidRPr="00C9510B">
        <w:rPr>
          <w:rFonts w:ascii="Arial" w:hAnsi="Arial" w:cs="Arial"/>
        </w:rPr>
        <w:t xml:space="preserve">Available at:  </w:t>
      </w:r>
      <w:hyperlink r:id="rId69" w:history="1">
        <w:r w:rsidRPr="00C9510B">
          <w:rPr>
            <w:rStyle w:val="Hyperlink"/>
            <w:rFonts w:ascii="Arial" w:hAnsi="Arial" w:cs="Arial"/>
          </w:rPr>
          <w:t>https://gov.wales/sites/default/files/publications/2018-03/the-role-of-the-special-educational-needs-coordinator-senco.pdf</w:t>
        </w:r>
      </w:hyperlink>
      <w:r w:rsidRPr="00C9510B">
        <w:rPr>
          <w:rFonts w:ascii="Arial" w:hAnsi="Arial" w:cs="Arial"/>
        </w:rPr>
        <w:t xml:space="preserve"> (Accessed: 28</w:t>
      </w:r>
      <w:r w:rsidRPr="00C9510B">
        <w:rPr>
          <w:rFonts w:ascii="Arial" w:hAnsi="Arial" w:cs="Arial"/>
          <w:vertAlign w:val="superscript"/>
        </w:rPr>
        <w:t>th</w:t>
      </w:r>
      <w:r w:rsidRPr="00C9510B">
        <w:rPr>
          <w:rFonts w:ascii="Arial" w:hAnsi="Arial" w:cs="Arial"/>
        </w:rPr>
        <w:t xml:space="preserve"> May 2021).</w:t>
      </w:r>
    </w:p>
    <w:p w14:paraId="4A9FCB26" w14:textId="77777777" w:rsidR="00D319C7" w:rsidRPr="00C9510B" w:rsidRDefault="00D319C7" w:rsidP="00C9510B">
      <w:pPr>
        <w:spacing w:line="360" w:lineRule="auto"/>
        <w:contextualSpacing/>
        <w:jc w:val="both"/>
        <w:rPr>
          <w:rFonts w:ascii="Arial" w:hAnsi="Arial" w:cs="Arial"/>
        </w:rPr>
      </w:pPr>
    </w:p>
    <w:p w14:paraId="244D8A8E" w14:textId="51948ADB" w:rsidR="00AD460C" w:rsidRPr="00C9510B" w:rsidRDefault="00AD460C" w:rsidP="00C9510B">
      <w:pPr>
        <w:spacing w:line="360" w:lineRule="auto"/>
        <w:contextualSpacing/>
        <w:jc w:val="both"/>
        <w:rPr>
          <w:rFonts w:ascii="Arial" w:hAnsi="Arial" w:cs="Arial"/>
        </w:rPr>
      </w:pPr>
      <w:r w:rsidRPr="00C9510B">
        <w:rPr>
          <w:rFonts w:ascii="Arial" w:hAnsi="Arial" w:cs="Arial"/>
        </w:rPr>
        <w:t xml:space="preserve">Williams, K. (2021) </w:t>
      </w:r>
      <w:r w:rsidRPr="00C9510B">
        <w:rPr>
          <w:rFonts w:ascii="Arial" w:hAnsi="Arial" w:cs="Arial"/>
          <w:i/>
          <w:iCs/>
        </w:rPr>
        <w:t>Explanatory Memorandum.</w:t>
      </w:r>
      <w:r w:rsidRPr="00C9510B">
        <w:rPr>
          <w:rFonts w:ascii="Arial" w:hAnsi="Arial" w:cs="Arial"/>
        </w:rPr>
        <w:t xml:space="preserve"> Available at: </w:t>
      </w:r>
      <w:hyperlink r:id="rId70" w:history="1">
        <w:r w:rsidRPr="00C9510B">
          <w:rPr>
            <w:rStyle w:val="Hyperlink"/>
            <w:rFonts w:ascii="Arial" w:hAnsi="Arial" w:cs="Arial"/>
          </w:rPr>
          <w:t>https://senedd.wales/media/oztb1ctj/sub-ld14172-em-r-e.pdf</w:t>
        </w:r>
      </w:hyperlink>
      <w:r w:rsidRPr="00C9510B">
        <w:rPr>
          <w:rFonts w:ascii="Arial" w:hAnsi="Arial" w:cs="Arial"/>
        </w:rPr>
        <w:t xml:space="preserve"> (Accessed: 28</w:t>
      </w:r>
      <w:r w:rsidRPr="00C9510B">
        <w:rPr>
          <w:rFonts w:ascii="Arial" w:hAnsi="Arial" w:cs="Arial"/>
          <w:vertAlign w:val="superscript"/>
        </w:rPr>
        <w:t>th</w:t>
      </w:r>
      <w:r w:rsidRPr="00C9510B">
        <w:rPr>
          <w:rFonts w:ascii="Arial" w:hAnsi="Arial" w:cs="Arial"/>
        </w:rPr>
        <w:t xml:space="preserve"> May 2021).</w:t>
      </w:r>
    </w:p>
    <w:p w14:paraId="53B7A449" w14:textId="47266FBE" w:rsidR="00880E78" w:rsidRPr="00C9510B" w:rsidRDefault="00880E78" w:rsidP="00C9510B">
      <w:pPr>
        <w:spacing w:line="360" w:lineRule="auto"/>
        <w:contextualSpacing/>
        <w:jc w:val="both"/>
        <w:rPr>
          <w:rFonts w:ascii="Arial" w:hAnsi="Arial" w:cs="Arial"/>
        </w:rPr>
      </w:pPr>
    </w:p>
    <w:p w14:paraId="291285BE" w14:textId="77777777" w:rsidR="00880E78" w:rsidRPr="00C9510B" w:rsidRDefault="00880E78" w:rsidP="00C9510B">
      <w:pPr>
        <w:spacing w:line="360" w:lineRule="auto"/>
        <w:jc w:val="both"/>
        <w:rPr>
          <w:rFonts w:ascii="Arial" w:hAnsi="Arial" w:cs="Arial"/>
          <w:color w:val="000000" w:themeColor="text1"/>
        </w:rPr>
      </w:pPr>
      <w:r w:rsidRPr="00C9510B">
        <w:rPr>
          <w:rStyle w:val="hlfld-contribauthor"/>
          <w:rFonts w:ascii="Arial" w:hAnsi="Arial" w:cs="Arial"/>
          <w:color w:val="000000" w:themeColor="text1"/>
        </w:rPr>
        <w:t>Wood,</w:t>
      </w:r>
      <w:r w:rsidRPr="00C9510B">
        <w:rPr>
          <w:rStyle w:val="apple-converted-space"/>
          <w:rFonts w:ascii="Arial" w:hAnsi="Arial" w:cs="Arial"/>
          <w:color w:val="000000" w:themeColor="text1"/>
        </w:rPr>
        <w:t> </w:t>
      </w:r>
      <w:r w:rsidRPr="00C9510B">
        <w:rPr>
          <w:rStyle w:val="nlmgiven-names"/>
          <w:rFonts w:ascii="Arial" w:hAnsi="Arial" w:cs="Arial"/>
          <w:color w:val="000000" w:themeColor="text1"/>
        </w:rPr>
        <w:t xml:space="preserve">J. </w:t>
      </w:r>
      <w:r w:rsidRPr="00C9510B">
        <w:rPr>
          <w:rFonts w:ascii="Arial" w:hAnsi="Arial" w:cs="Arial"/>
          <w:color w:val="000000" w:themeColor="text1"/>
          <w:shd w:val="clear" w:color="auto" w:fill="FFFFFF"/>
        </w:rPr>
        <w:t xml:space="preserve"> and</w:t>
      </w:r>
      <w:r w:rsidRPr="00C9510B">
        <w:rPr>
          <w:rStyle w:val="apple-converted-space"/>
          <w:rFonts w:ascii="Arial" w:hAnsi="Arial" w:cs="Arial"/>
          <w:color w:val="000000" w:themeColor="text1"/>
          <w:shd w:val="clear" w:color="auto" w:fill="FFFFFF"/>
        </w:rPr>
        <w:t> </w:t>
      </w:r>
      <w:r w:rsidRPr="00C9510B">
        <w:rPr>
          <w:rStyle w:val="nlmgiven-names"/>
          <w:rFonts w:ascii="Arial" w:hAnsi="Arial" w:cs="Arial"/>
          <w:color w:val="000000" w:themeColor="text1"/>
        </w:rPr>
        <w:t xml:space="preserve"> </w:t>
      </w:r>
      <w:proofErr w:type="spellStart"/>
      <w:r w:rsidRPr="00C9510B">
        <w:rPr>
          <w:rStyle w:val="hlfld-contribauthor"/>
          <w:rFonts w:ascii="Arial" w:hAnsi="Arial" w:cs="Arial"/>
          <w:color w:val="000000" w:themeColor="text1"/>
        </w:rPr>
        <w:t>Gadow</w:t>
      </w:r>
      <w:proofErr w:type="spellEnd"/>
      <w:r w:rsidRPr="00C9510B">
        <w:rPr>
          <w:rStyle w:val="hlfld-contribauthor"/>
          <w:rFonts w:ascii="Arial" w:hAnsi="Arial" w:cs="Arial"/>
          <w:color w:val="000000" w:themeColor="text1"/>
        </w:rPr>
        <w:t>, K</w:t>
      </w:r>
      <w:r w:rsidRPr="00C9510B">
        <w:rPr>
          <w:rFonts w:ascii="Arial" w:hAnsi="Arial" w:cs="Arial"/>
          <w:color w:val="000000" w:themeColor="text1"/>
          <w:shd w:val="clear" w:color="auto" w:fill="FFFFFF"/>
        </w:rPr>
        <w:t>.</w:t>
      </w:r>
      <w:r w:rsidRPr="00C9510B">
        <w:rPr>
          <w:rStyle w:val="apple-converted-space"/>
          <w:rFonts w:ascii="Arial" w:hAnsi="Arial" w:cs="Arial"/>
          <w:color w:val="000000" w:themeColor="text1"/>
          <w:shd w:val="clear" w:color="auto" w:fill="FFFFFF"/>
        </w:rPr>
        <w:t> (</w:t>
      </w:r>
      <w:r w:rsidRPr="00C9510B">
        <w:rPr>
          <w:rStyle w:val="nlmyear"/>
          <w:rFonts w:ascii="Arial" w:hAnsi="Arial" w:cs="Arial"/>
          <w:color w:val="000000" w:themeColor="text1"/>
        </w:rPr>
        <w:t>2010)</w:t>
      </w:r>
      <w:r w:rsidRPr="00C9510B">
        <w:rPr>
          <w:rFonts w:ascii="Arial" w:hAnsi="Arial" w:cs="Arial"/>
          <w:color w:val="000000" w:themeColor="text1"/>
          <w:shd w:val="clear" w:color="auto" w:fill="FFFFFF"/>
        </w:rPr>
        <w:t>, ‘</w:t>
      </w:r>
      <w:r w:rsidRPr="00C9510B">
        <w:rPr>
          <w:rStyle w:val="nlmarticle-title"/>
          <w:rFonts w:ascii="Arial" w:hAnsi="Arial" w:cs="Arial"/>
          <w:color w:val="000000" w:themeColor="text1"/>
        </w:rPr>
        <w:t>Exploring the Nature and Function of Anxiety in Youth with Autism Spectrum Disorders</w:t>
      </w:r>
      <w:r w:rsidRPr="00C9510B">
        <w:rPr>
          <w:rFonts w:ascii="Arial" w:hAnsi="Arial" w:cs="Arial"/>
          <w:color w:val="000000" w:themeColor="text1"/>
          <w:shd w:val="clear" w:color="auto" w:fill="FFFFFF"/>
        </w:rPr>
        <w:t>’,</w:t>
      </w:r>
      <w:r w:rsidRPr="00C9510B">
        <w:rPr>
          <w:rStyle w:val="apple-converted-space"/>
          <w:rFonts w:ascii="Arial" w:hAnsi="Arial" w:cs="Arial"/>
          <w:color w:val="000000" w:themeColor="text1"/>
          <w:shd w:val="clear" w:color="auto" w:fill="FFFFFF"/>
        </w:rPr>
        <w:t> </w:t>
      </w:r>
      <w:r w:rsidRPr="00C9510B">
        <w:rPr>
          <w:rFonts w:ascii="Arial" w:hAnsi="Arial" w:cs="Arial"/>
          <w:i/>
          <w:iCs/>
          <w:color w:val="000000" w:themeColor="text1"/>
        </w:rPr>
        <w:t>Clinical Psychology Science and Practice,</w:t>
      </w:r>
      <w:r w:rsidRPr="00C9510B">
        <w:rPr>
          <w:rStyle w:val="apple-converted-space"/>
          <w:rFonts w:ascii="Arial" w:hAnsi="Arial" w:cs="Arial"/>
          <w:color w:val="000000" w:themeColor="text1"/>
          <w:shd w:val="clear" w:color="auto" w:fill="FFFFFF"/>
        </w:rPr>
        <w:t> </w:t>
      </w:r>
      <w:r w:rsidRPr="00C9510B">
        <w:rPr>
          <w:rFonts w:ascii="Arial" w:hAnsi="Arial" w:cs="Arial"/>
          <w:color w:val="000000" w:themeColor="text1"/>
          <w:shd w:val="clear" w:color="auto" w:fill="FFFFFF"/>
        </w:rPr>
        <w:t>17(4), pp.</w:t>
      </w:r>
      <w:r w:rsidRPr="00C9510B">
        <w:rPr>
          <w:rStyle w:val="apple-converted-space"/>
          <w:rFonts w:ascii="Arial" w:hAnsi="Arial" w:cs="Arial"/>
          <w:color w:val="000000" w:themeColor="text1"/>
          <w:shd w:val="clear" w:color="auto" w:fill="FFFFFF"/>
        </w:rPr>
        <w:t> </w:t>
      </w:r>
      <w:r w:rsidRPr="00C9510B">
        <w:rPr>
          <w:rStyle w:val="nlmfpage"/>
          <w:rFonts w:ascii="Arial" w:hAnsi="Arial" w:cs="Arial"/>
          <w:color w:val="000000" w:themeColor="text1"/>
        </w:rPr>
        <w:t>281</w:t>
      </w:r>
      <w:r w:rsidRPr="00C9510B">
        <w:rPr>
          <w:rFonts w:ascii="Arial" w:hAnsi="Arial" w:cs="Arial"/>
          <w:color w:val="000000" w:themeColor="text1"/>
          <w:shd w:val="clear" w:color="auto" w:fill="FFFFFF"/>
        </w:rPr>
        <w:t>–</w:t>
      </w:r>
      <w:r w:rsidRPr="00C9510B">
        <w:rPr>
          <w:rStyle w:val="nlmlpage"/>
          <w:rFonts w:ascii="Arial" w:hAnsi="Arial" w:cs="Arial"/>
          <w:color w:val="000000" w:themeColor="text1"/>
        </w:rPr>
        <w:t>292</w:t>
      </w:r>
      <w:r w:rsidRPr="00C9510B">
        <w:rPr>
          <w:rFonts w:ascii="Arial" w:hAnsi="Arial" w:cs="Arial"/>
          <w:color w:val="000000" w:themeColor="text1"/>
          <w:shd w:val="clear" w:color="auto" w:fill="FFFFFF"/>
        </w:rPr>
        <w:t>.</w:t>
      </w:r>
      <w:r w:rsidRPr="00C9510B">
        <w:rPr>
          <w:rStyle w:val="apple-converted-space"/>
          <w:rFonts w:ascii="Arial" w:hAnsi="Arial" w:cs="Arial"/>
          <w:color w:val="000000" w:themeColor="text1"/>
          <w:shd w:val="clear" w:color="auto" w:fill="FFFFFF"/>
        </w:rPr>
        <w:t> DOI:</w:t>
      </w:r>
      <w:r w:rsidRPr="00C9510B">
        <w:rPr>
          <w:rStyle w:val="nlmpub-id"/>
          <w:rFonts w:ascii="Arial" w:hAnsi="Arial" w:cs="Arial"/>
          <w:color w:val="000000" w:themeColor="text1"/>
        </w:rPr>
        <w:t xml:space="preserve">10.1111/j.1468-2850.2010.01220.x </w:t>
      </w:r>
      <w:r w:rsidRPr="00C9510B">
        <w:rPr>
          <w:rFonts w:ascii="Arial" w:hAnsi="Arial" w:cs="Arial"/>
          <w:color w:val="000000" w:themeColor="text1"/>
        </w:rPr>
        <w:t>(Accessed: 1</w:t>
      </w:r>
      <w:r w:rsidRPr="00C9510B">
        <w:rPr>
          <w:rFonts w:ascii="Arial" w:hAnsi="Arial" w:cs="Arial"/>
          <w:color w:val="000000" w:themeColor="text1"/>
          <w:vertAlign w:val="superscript"/>
        </w:rPr>
        <w:t>st</w:t>
      </w:r>
      <w:r w:rsidRPr="00C9510B">
        <w:rPr>
          <w:rFonts w:ascii="Arial" w:hAnsi="Arial" w:cs="Arial"/>
          <w:color w:val="000000" w:themeColor="text1"/>
        </w:rPr>
        <w:t xml:space="preserve"> June 2021).</w:t>
      </w:r>
    </w:p>
    <w:p w14:paraId="7DB35280" w14:textId="77777777" w:rsidR="00B17578" w:rsidRPr="00C9510B" w:rsidRDefault="00B17578" w:rsidP="00C9510B">
      <w:pPr>
        <w:spacing w:line="360" w:lineRule="auto"/>
        <w:contextualSpacing/>
        <w:jc w:val="both"/>
        <w:rPr>
          <w:rFonts w:ascii="Arial" w:hAnsi="Arial" w:cs="Arial"/>
        </w:rPr>
      </w:pPr>
    </w:p>
    <w:p w14:paraId="0741F632" w14:textId="77777777" w:rsidR="00B17578" w:rsidRPr="00C9510B" w:rsidRDefault="00B17578" w:rsidP="00C9510B">
      <w:pPr>
        <w:spacing w:line="360" w:lineRule="auto"/>
        <w:contextualSpacing/>
        <w:jc w:val="both"/>
        <w:rPr>
          <w:rFonts w:ascii="Arial" w:hAnsi="Arial" w:cs="Arial"/>
          <w:i/>
          <w:iCs/>
        </w:rPr>
      </w:pPr>
      <w:r w:rsidRPr="00C9510B">
        <w:rPr>
          <w:rFonts w:ascii="Arial" w:hAnsi="Arial" w:cs="Arial"/>
        </w:rPr>
        <w:t xml:space="preserve">Woods, J. and Wetherby, A. (2003) ‘Early Identification of and Intervention for Infants and Toddlers Who Are at Risk for Autism Spectrum Disorder’, </w:t>
      </w:r>
      <w:r w:rsidRPr="00C9510B">
        <w:rPr>
          <w:rFonts w:ascii="Arial" w:hAnsi="Arial" w:cs="Arial"/>
          <w:i/>
          <w:iCs/>
        </w:rPr>
        <w:t xml:space="preserve">American Speech-Language-Hearing Association, 34, pp. 180-193. </w:t>
      </w:r>
      <w:r w:rsidRPr="00C9510B">
        <w:rPr>
          <w:rFonts w:ascii="Arial" w:hAnsi="Arial" w:cs="Arial"/>
        </w:rPr>
        <w:t xml:space="preserve">Available at:  </w:t>
      </w:r>
    </w:p>
    <w:p w14:paraId="088E97F6" w14:textId="77777777" w:rsidR="00B17578" w:rsidRPr="00C9510B" w:rsidRDefault="00472E6B" w:rsidP="00C9510B">
      <w:pPr>
        <w:spacing w:line="360" w:lineRule="auto"/>
        <w:contextualSpacing/>
        <w:jc w:val="both"/>
        <w:rPr>
          <w:rFonts w:ascii="Arial" w:hAnsi="Arial" w:cs="Arial"/>
        </w:rPr>
      </w:pPr>
      <w:hyperlink r:id="rId71" w:history="1">
        <w:r w:rsidR="00B17578" w:rsidRPr="00C9510B">
          <w:rPr>
            <w:rStyle w:val="Hyperlink"/>
            <w:rFonts w:ascii="Arial" w:hAnsi="Arial" w:cs="Arial"/>
          </w:rPr>
          <w:t>https://citeseerx.ist.psu.edu/viewdoc/download?doi=10.1.1.1043.6735&amp;rep=rep1&amp;type=pdf</w:t>
        </w:r>
      </w:hyperlink>
      <w:r w:rsidR="00B17578" w:rsidRPr="00C9510B">
        <w:rPr>
          <w:rFonts w:ascii="Arial" w:hAnsi="Arial" w:cs="Arial"/>
        </w:rPr>
        <w:t xml:space="preserve"> (Accessed: 28</w:t>
      </w:r>
      <w:r w:rsidR="00B17578" w:rsidRPr="00C9510B">
        <w:rPr>
          <w:rFonts w:ascii="Arial" w:hAnsi="Arial" w:cs="Arial"/>
          <w:vertAlign w:val="superscript"/>
        </w:rPr>
        <w:t>th</w:t>
      </w:r>
      <w:r w:rsidR="00B17578" w:rsidRPr="00C9510B">
        <w:rPr>
          <w:rFonts w:ascii="Arial" w:hAnsi="Arial" w:cs="Arial"/>
        </w:rPr>
        <w:t xml:space="preserve"> May 2021).</w:t>
      </w:r>
    </w:p>
    <w:p w14:paraId="0798303C" w14:textId="24A54252" w:rsidR="00B17578" w:rsidRPr="00C9510B" w:rsidRDefault="00B17578" w:rsidP="00C9510B">
      <w:pPr>
        <w:spacing w:line="360" w:lineRule="auto"/>
        <w:contextualSpacing/>
        <w:jc w:val="both"/>
        <w:rPr>
          <w:rFonts w:ascii="Arial" w:hAnsi="Arial" w:cs="Arial"/>
          <w:color w:val="000000"/>
          <w:shd w:val="clear" w:color="auto" w:fill="FFFFFF"/>
        </w:rPr>
      </w:pPr>
    </w:p>
    <w:p w14:paraId="31139C45" w14:textId="77777777" w:rsidR="00B17578" w:rsidRPr="00C9510B" w:rsidRDefault="00B17578" w:rsidP="00C9510B">
      <w:pPr>
        <w:spacing w:line="360" w:lineRule="auto"/>
        <w:contextualSpacing/>
        <w:jc w:val="both"/>
        <w:rPr>
          <w:rFonts w:ascii="Arial" w:hAnsi="Arial" w:cs="Arial"/>
        </w:rPr>
      </w:pPr>
      <w:r w:rsidRPr="00C9510B">
        <w:rPr>
          <w:rFonts w:ascii="Arial" w:hAnsi="Arial" w:cs="Arial"/>
        </w:rPr>
        <w:lastRenderedPageBreak/>
        <w:t xml:space="preserve">World Health Organization (2021) </w:t>
      </w:r>
      <w:r w:rsidRPr="00C9510B">
        <w:rPr>
          <w:rFonts w:ascii="Arial" w:hAnsi="Arial" w:cs="Arial"/>
          <w:i/>
          <w:iCs/>
        </w:rPr>
        <w:t xml:space="preserve">Autism spectrum disorders. </w:t>
      </w:r>
      <w:r w:rsidRPr="00C9510B">
        <w:rPr>
          <w:rFonts w:ascii="Arial" w:hAnsi="Arial" w:cs="Arial"/>
        </w:rPr>
        <w:t xml:space="preserve">Available at:  </w:t>
      </w:r>
    </w:p>
    <w:p w14:paraId="585EC96C" w14:textId="77777777" w:rsidR="00B17578" w:rsidRPr="00C9510B" w:rsidRDefault="00472E6B" w:rsidP="00C9510B">
      <w:pPr>
        <w:spacing w:line="360" w:lineRule="auto"/>
        <w:contextualSpacing/>
        <w:jc w:val="both"/>
        <w:rPr>
          <w:rFonts w:ascii="Arial" w:hAnsi="Arial" w:cs="Arial"/>
        </w:rPr>
      </w:pPr>
      <w:hyperlink r:id="rId72" w:history="1">
        <w:r w:rsidR="00B17578" w:rsidRPr="00C9510B">
          <w:rPr>
            <w:rStyle w:val="Hyperlink"/>
            <w:rFonts w:ascii="Arial" w:hAnsi="Arial" w:cs="Arial"/>
          </w:rPr>
          <w:t>https://www.who.int/news-room/fact-sheets/detail/autism-spectrum-disorders</w:t>
        </w:r>
      </w:hyperlink>
      <w:r w:rsidR="00B17578" w:rsidRPr="00C9510B">
        <w:rPr>
          <w:rFonts w:ascii="Arial" w:hAnsi="Arial" w:cs="Arial"/>
        </w:rPr>
        <w:t xml:space="preserve"> (Accessed: 28</w:t>
      </w:r>
      <w:r w:rsidR="00B17578" w:rsidRPr="00C9510B">
        <w:rPr>
          <w:rFonts w:ascii="Arial" w:hAnsi="Arial" w:cs="Arial"/>
          <w:vertAlign w:val="superscript"/>
        </w:rPr>
        <w:t>th</w:t>
      </w:r>
      <w:r w:rsidR="00B17578" w:rsidRPr="00C9510B">
        <w:rPr>
          <w:rFonts w:ascii="Arial" w:hAnsi="Arial" w:cs="Arial"/>
        </w:rPr>
        <w:t xml:space="preserve"> May 2021).</w:t>
      </w:r>
    </w:p>
    <w:p w14:paraId="72EE0A72" w14:textId="77777777" w:rsidR="00B17578" w:rsidRPr="00C9510B" w:rsidRDefault="00B17578" w:rsidP="00C9510B">
      <w:pPr>
        <w:spacing w:line="360" w:lineRule="auto"/>
        <w:contextualSpacing/>
        <w:jc w:val="both"/>
        <w:rPr>
          <w:rFonts w:ascii="Arial" w:hAnsi="Arial" w:cs="Arial"/>
          <w:color w:val="000000"/>
          <w:shd w:val="clear" w:color="auto" w:fill="FFFFFF"/>
        </w:rPr>
      </w:pPr>
    </w:p>
    <w:p w14:paraId="68C151A9" w14:textId="6815CE04" w:rsidR="002143F6" w:rsidRPr="00C9510B" w:rsidRDefault="00F516BD" w:rsidP="00C9510B">
      <w:pPr>
        <w:spacing w:line="360" w:lineRule="auto"/>
        <w:jc w:val="both"/>
        <w:rPr>
          <w:rFonts w:ascii="Arial" w:hAnsi="Arial" w:cs="Arial"/>
        </w:rPr>
      </w:pPr>
      <w:proofErr w:type="spellStart"/>
      <w:r w:rsidRPr="00C9510B">
        <w:rPr>
          <w:rFonts w:ascii="Arial" w:hAnsi="Arial" w:cs="Arial"/>
        </w:rPr>
        <w:t>Zosh</w:t>
      </w:r>
      <w:proofErr w:type="spellEnd"/>
      <w:r w:rsidRPr="00C9510B">
        <w:rPr>
          <w:rFonts w:ascii="Arial" w:hAnsi="Arial" w:cs="Arial"/>
        </w:rPr>
        <w:t xml:space="preserve"> et al. (2017) </w:t>
      </w:r>
      <w:r w:rsidRPr="00C9510B">
        <w:rPr>
          <w:rFonts w:ascii="Arial" w:hAnsi="Arial" w:cs="Arial"/>
          <w:i/>
          <w:iCs/>
        </w:rPr>
        <w:t>Learning through play: a review of the evidence.</w:t>
      </w:r>
      <w:r w:rsidRPr="00C9510B">
        <w:rPr>
          <w:rFonts w:ascii="Arial" w:hAnsi="Arial" w:cs="Arial"/>
        </w:rPr>
        <w:t xml:space="preserve"> Available at:  </w:t>
      </w:r>
    </w:p>
    <w:p w14:paraId="23FC9882" w14:textId="77777777" w:rsidR="00F516BD" w:rsidRPr="00C9510B" w:rsidRDefault="00472E6B" w:rsidP="00C9510B">
      <w:pPr>
        <w:spacing w:line="360" w:lineRule="auto"/>
        <w:jc w:val="both"/>
        <w:rPr>
          <w:rFonts w:ascii="Arial" w:hAnsi="Arial" w:cs="Arial"/>
          <w:color w:val="000000" w:themeColor="text1"/>
        </w:rPr>
      </w:pPr>
      <w:hyperlink r:id="rId73" w:history="1">
        <w:r w:rsidR="00F516BD" w:rsidRPr="00C9510B">
          <w:rPr>
            <w:rStyle w:val="Hyperlink"/>
            <w:rFonts w:ascii="Arial" w:hAnsi="Arial" w:cs="Arial"/>
          </w:rPr>
          <w:t>https://www.legofoundation.com/media/1063/learning-through-play_web.pdf</w:t>
        </w:r>
      </w:hyperlink>
      <w:r w:rsidR="00F516BD" w:rsidRPr="00C9510B">
        <w:rPr>
          <w:rFonts w:ascii="Arial" w:hAnsi="Arial" w:cs="Arial"/>
        </w:rPr>
        <w:t xml:space="preserve"> </w:t>
      </w:r>
      <w:r w:rsidR="00F516BD" w:rsidRPr="00C9510B">
        <w:rPr>
          <w:rFonts w:ascii="Arial" w:hAnsi="Arial" w:cs="Arial"/>
          <w:color w:val="000000" w:themeColor="text1"/>
        </w:rPr>
        <w:t>(Accessed: 1</w:t>
      </w:r>
      <w:r w:rsidR="00F516BD" w:rsidRPr="00C9510B">
        <w:rPr>
          <w:rFonts w:ascii="Arial" w:hAnsi="Arial" w:cs="Arial"/>
          <w:color w:val="000000" w:themeColor="text1"/>
          <w:vertAlign w:val="superscript"/>
        </w:rPr>
        <w:t>st</w:t>
      </w:r>
      <w:r w:rsidR="00F516BD" w:rsidRPr="00C9510B">
        <w:rPr>
          <w:rFonts w:ascii="Arial" w:hAnsi="Arial" w:cs="Arial"/>
          <w:color w:val="000000" w:themeColor="text1"/>
        </w:rPr>
        <w:t xml:space="preserve"> June 2021).</w:t>
      </w:r>
    </w:p>
    <w:p w14:paraId="387BAF4F" w14:textId="2C738367" w:rsidR="00F516BD" w:rsidRPr="00C9510B" w:rsidRDefault="00F516BD" w:rsidP="00C9510B">
      <w:pPr>
        <w:spacing w:line="360" w:lineRule="auto"/>
        <w:jc w:val="both"/>
        <w:rPr>
          <w:rFonts w:ascii="Arial" w:hAnsi="Arial" w:cs="Arial"/>
        </w:rPr>
      </w:pPr>
    </w:p>
    <w:sectPr w:rsidR="00F516BD" w:rsidRPr="00C9510B" w:rsidSect="00B034D6">
      <w:headerReference w:type="default" r:id="rId74"/>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373BE42" w14:textId="77777777" w:rsidR="00472E6B" w:rsidRDefault="00472E6B" w:rsidP="002143F6">
      <w:r>
        <w:separator/>
      </w:r>
    </w:p>
  </w:endnote>
  <w:endnote w:type="continuationSeparator" w:id="0">
    <w:p w14:paraId="4B7553B0" w14:textId="77777777" w:rsidR="00472E6B" w:rsidRDefault="00472E6B" w:rsidP="002143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8790A72" w14:textId="77777777" w:rsidR="00472E6B" w:rsidRDefault="00472E6B" w:rsidP="002143F6">
      <w:r>
        <w:separator/>
      </w:r>
    </w:p>
  </w:footnote>
  <w:footnote w:type="continuationSeparator" w:id="0">
    <w:p w14:paraId="5C8E224E" w14:textId="77777777" w:rsidR="00472E6B" w:rsidRDefault="00472E6B" w:rsidP="002143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35CCAE" w14:textId="0C16F080" w:rsidR="002143F6" w:rsidRPr="00143C1C" w:rsidRDefault="002143F6">
    <w:pPr>
      <w:pStyle w:val="Header"/>
      <w:rPr>
        <w:rFonts w:ascii="Arial" w:hAnsi="Arial" w:cs="Arial"/>
      </w:rPr>
    </w:pPr>
    <w:r w:rsidRPr="00143C1C">
      <w:rPr>
        <w:rFonts w:ascii="Arial" w:hAnsi="Arial" w:cs="Arial"/>
      </w:rPr>
      <w:t>1904586</w:t>
    </w:r>
    <w:r w:rsidRPr="00143C1C">
      <w:rPr>
        <w:rFonts w:ascii="Arial" w:hAnsi="Arial" w:cs="Arial"/>
      </w:rPr>
      <w:tab/>
      <w:t>EAEE6002</w:t>
    </w:r>
    <w:r w:rsidR="00143C1C" w:rsidRPr="00143C1C">
      <w:rPr>
        <w:rFonts w:ascii="Arial" w:hAnsi="Arial" w:cs="Arial"/>
      </w:rPr>
      <w:tab/>
      <w:t>2562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6C36DD"/>
    <w:multiLevelType w:val="hybridMultilevel"/>
    <w:tmpl w:val="87E27D3C"/>
    <w:lvl w:ilvl="0" w:tplc="B4522B5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5CC1330C"/>
    <w:multiLevelType w:val="hybridMultilevel"/>
    <w:tmpl w:val="87E27D3C"/>
    <w:lvl w:ilvl="0" w:tplc="B4522B5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61124BFB"/>
    <w:multiLevelType w:val="hybridMultilevel"/>
    <w:tmpl w:val="87E27D3C"/>
    <w:lvl w:ilvl="0" w:tplc="B4522B5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1"/>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13B9"/>
    <w:rsid w:val="00000971"/>
    <w:rsid w:val="000013B9"/>
    <w:rsid w:val="00040684"/>
    <w:rsid w:val="00042D61"/>
    <w:rsid w:val="00046519"/>
    <w:rsid w:val="000470F3"/>
    <w:rsid w:val="00053096"/>
    <w:rsid w:val="00061B8E"/>
    <w:rsid w:val="000638C7"/>
    <w:rsid w:val="00087A45"/>
    <w:rsid w:val="00093FCC"/>
    <w:rsid w:val="000B5DA1"/>
    <w:rsid w:val="000C061B"/>
    <w:rsid w:val="000C2F1F"/>
    <w:rsid w:val="000C6CDC"/>
    <w:rsid w:val="000D1619"/>
    <w:rsid w:val="000E5385"/>
    <w:rsid w:val="000F4BFC"/>
    <w:rsid w:val="000F77D1"/>
    <w:rsid w:val="001005C4"/>
    <w:rsid w:val="001056CE"/>
    <w:rsid w:val="001069F9"/>
    <w:rsid w:val="00114EB6"/>
    <w:rsid w:val="00115A0A"/>
    <w:rsid w:val="001221AC"/>
    <w:rsid w:val="00137143"/>
    <w:rsid w:val="001418CC"/>
    <w:rsid w:val="00143762"/>
    <w:rsid w:val="00143C1C"/>
    <w:rsid w:val="00156771"/>
    <w:rsid w:val="0016675E"/>
    <w:rsid w:val="00172A51"/>
    <w:rsid w:val="00190C0C"/>
    <w:rsid w:val="00193BEA"/>
    <w:rsid w:val="0019578D"/>
    <w:rsid w:val="001969EA"/>
    <w:rsid w:val="001A23A8"/>
    <w:rsid w:val="001B5C72"/>
    <w:rsid w:val="001C495F"/>
    <w:rsid w:val="001C4DDA"/>
    <w:rsid w:val="001D4E7D"/>
    <w:rsid w:val="001D7E5F"/>
    <w:rsid w:val="001E2223"/>
    <w:rsid w:val="001F581E"/>
    <w:rsid w:val="001F6085"/>
    <w:rsid w:val="0020619B"/>
    <w:rsid w:val="0021231A"/>
    <w:rsid w:val="002143F6"/>
    <w:rsid w:val="00246037"/>
    <w:rsid w:val="00251E63"/>
    <w:rsid w:val="00252301"/>
    <w:rsid w:val="002A1402"/>
    <w:rsid w:val="002A1B28"/>
    <w:rsid w:val="002A1DD5"/>
    <w:rsid w:val="002B02DE"/>
    <w:rsid w:val="002B4024"/>
    <w:rsid w:val="002B623A"/>
    <w:rsid w:val="002E29AE"/>
    <w:rsid w:val="002E3A5D"/>
    <w:rsid w:val="002E3C35"/>
    <w:rsid w:val="002E4A1D"/>
    <w:rsid w:val="002E5CF3"/>
    <w:rsid w:val="002E792C"/>
    <w:rsid w:val="002F0BC0"/>
    <w:rsid w:val="002F6E85"/>
    <w:rsid w:val="00302CDE"/>
    <w:rsid w:val="00321A5A"/>
    <w:rsid w:val="00322EAE"/>
    <w:rsid w:val="003231CB"/>
    <w:rsid w:val="0032623A"/>
    <w:rsid w:val="003279BF"/>
    <w:rsid w:val="00335C32"/>
    <w:rsid w:val="00341CE6"/>
    <w:rsid w:val="00352D43"/>
    <w:rsid w:val="00353AC8"/>
    <w:rsid w:val="00360408"/>
    <w:rsid w:val="0037266E"/>
    <w:rsid w:val="003810E0"/>
    <w:rsid w:val="00391512"/>
    <w:rsid w:val="003B46F0"/>
    <w:rsid w:val="003C207E"/>
    <w:rsid w:val="003E3E8D"/>
    <w:rsid w:val="003F5F9D"/>
    <w:rsid w:val="00404ABC"/>
    <w:rsid w:val="00405E56"/>
    <w:rsid w:val="00406731"/>
    <w:rsid w:val="004074D0"/>
    <w:rsid w:val="00412B9A"/>
    <w:rsid w:val="00416E22"/>
    <w:rsid w:val="00417ABD"/>
    <w:rsid w:val="00431485"/>
    <w:rsid w:val="00433D1A"/>
    <w:rsid w:val="00472163"/>
    <w:rsid w:val="00472E6B"/>
    <w:rsid w:val="00477E02"/>
    <w:rsid w:val="00484A82"/>
    <w:rsid w:val="004A1D5D"/>
    <w:rsid w:val="004A2F74"/>
    <w:rsid w:val="004B2923"/>
    <w:rsid w:val="004B6A35"/>
    <w:rsid w:val="004D13D0"/>
    <w:rsid w:val="004D18D2"/>
    <w:rsid w:val="004E61AF"/>
    <w:rsid w:val="004E6316"/>
    <w:rsid w:val="004F0380"/>
    <w:rsid w:val="004F1859"/>
    <w:rsid w:val="004F5675"/>
    <w:rsid w:val="00502548"/>
    <w:rsid w:val="005075AA"/>
    <w:rsid w:val="00511805"/>
    <w:rsid w:val="005131CD"/>
    <w:rsid w:val="0051354A"/>
    <w:rsid w:val="0052514D"/>
    <w:rsid w:val="005317CA"/>
    <w:rsid w:val="00541B22"/>
    <w:rsid w:val="00562B42"/>
    <w:rsid w:val="0058623D"/>
    <w:rsid w:val="005A0E6C"/>
    <w:rsid w:val="005A2A0A"/>
    <w:rsid w:val="005C248E"/>
    <w:rsid w:val="005E1C1F"/>
    <w:rsid w:val="00611A95"/>
    <w:rsid w:val="0061784C"/>
    <w:rsid w:val="00632972"/>
    <w:rsid w:val="0065438F"/>
    <w:rsid w:val="00663C31"/>
    <w:rsid w:val="00673488"/>
    <w:rsid w:val="006803CF"/>
    <w:rsid w:val="00683A2B"/>
    <w:rsid w:val="00693487"/>
    <w:rsid w:val="006B6F6A"/>
    <w:rsid w:val="006C2A8D"/>
    <w:rsid w:val="006D572D"/>
    <w:rsid w:val="006E04C6"/>
    <w:rsid w:val="006E66E6"/>
    <w:rsid w:val="006F458D"/>
    <w:rsid w:val="006F68CE"/>
    <w:rsid w:val="006F693B"/>
    <w:rsid w:val="006F7CE3"/>
    <w:rsid w:val="00703045"/>
    <w:rsid w:val="00704DF5"/>
    <w:rsid w:val="00705D95"/>
    <w:rsid w:val="007222AB"/>
    <w:rsid w:val="007238DD"/>
    <w:rsid w:val="00724D16"/>
    <w:rsid w:val="007261B9"/>
    <w:rsid w:val="007305CB"/>
    <w:rsid w:val="007330F3"/>
    <w:rsid w:val="007347BF"/>
    <w:rsid w:val="007523E9"/>
    <w:rsid w:val="007604CC"/>
    <w:rsid w:val="00761979"/>
    <w:rsid w:val="007642CE"/>
    <w:rsid w:val="007746EB"/>
    <w:rsid w:val="0079167D"/>
    <w:rsid w:val="00794CD2"/>
    <w:rsid w:val="007A06D4"/>
    <w:rsid w:val="007A7095"/>
    <w:rsid w:val="007C143F"/>
    <w:rsid w:val="007C1E25"/>
    <w:rsid w:val="007D0C7C"/>
    <w:rsid w:val="007E3579"/>
    <w:rsid w:val="007F3300"/>
    <w:rsid w:val="007F6E9E"/>
    <w:rsid w:val="00813022"/>
    <w:rsid w:val="0084452D"/>
    <w:rsid w:val="00844BB9"/>
    <w:rsid w:val="008474BC"/>
    <w:rsid w:val="00851681"/>
    <w:rsid w:val="00852107"/>
    <w:rsid w:val="00856D71"/>
    <w:rsid w:val="00871370"/>
    <w:rsid w:val="008730F7"/>
    <w:rsid w:val="00880E78"/>
    <w:rsid w:val="008941E6"/>
    <w:rsid w:val="00894D94"/>
    <w:rsid w:val="008A3305"/>
    <w:rsid w:val="008A6083"/>
    <w:rsid w:val="008B6684"/>
    <w:rsid w:val="008C412D"/>
    <w:rsid w:val="008C5A56"/>
    <w:rsid w:val="008D298B"/>
    <w:rsid w:val="008E697A"/>
    <w:rsid w:val="00902F95"/>
    <w:rsid w:val="009045A4"/>
    <w:rsid w:val="009133BD"/>
    <w:rsid w:val="009244DC"/>
    <w:rsid w:val="009265E6"/>
    <w:rsid w:val="00933319"/>
    <w:rsid w:val="00933E51"/>
    <w:rsid w:val="00963E06"/>
    <w:rsid w:val="00970D73"/>
    <w:rsid w:val="00974BEA"/>
    <w:rsid w:val="00985D76"/>
    <w:rsid w:val="009A0AA6"/>
    <w:rsid w:val="009A2E3B"/>
    <w:rsid w:val="009A49FD"/>
    <w:rsid w:val="009A78A3"/>
    <w:rsid w:val="009B2DD2"/>
    <w:rsid w:val="009D10BC"/>
    <w:rsid w:val="009F4FE6"/>
    <w:rsid w:val="00A11C29"/>
    <w:rsid w:val="00A1318C"/>
    <w:rsid w:val="00A21AFE"/>
    <w:rsid w:val="00A3329E"/>
    <w:rsid w:val="00A33DA8"/>
    <w:rsid w:val="00A522AB"/>
    <w:rsid w:val="00A56DE6"/>
    <w:rsid w:val="00A70735"/>
    <w:rsid w:val="00A7299F"/>
    <w:rsid w:val="00A74719"/>
    <w:rsid w:val="00A81150"/>
    <w:rsid w:val="00A81508"/>
    <w:rsid w:val="00A81DEB"/>
    <w:rsid w:val="00A84334"/>
    <w:rsid w:val="00AA6D20"/>
    <w:rsid w:val="00AD3C4A"/>
    <w:rsid w:val="00AD460C"/>
    <w:rsid w:val="00AD4C07"/>
    <w:rsid w:val="00AD7104"/>
    <w:rsid w:val="00AE6321"/>
    <w:rsid w:val="00AF078A"/>
    <w:rsid w:val="00B034D6"/>
    <w:rsid w:val="00B10B74"/>
    <w:rsid w:val="00B17578"/>
    <w:rsid w:val="00B21088"/>
    <w:rsid w:val="00B24EB5"/>
    <w:rsid w:val="00B34DB0"/>
    <w:rsid w:val="00B37D11"/>
    <w:rsid w:val="00B503AF"/>
    <w:rsid w:val="00B524A1"/>
    <w:rsid w:val="00B551D9"/>
    <w:rsid w:val="00B67183"/>
    <w:rsid w:val="00B727E5"/>
    <w:rsid w:val="00B85DB3"/>
    <w:rsid w:val="00B85FD0"/>
    <w:rsid w:val="00B86067"/>
    <w:rsid w:val="00BA0173"/>
    <w:rsid w:val="00BA35AF"/>
    <w:rsid w:val="00BA4CD5"/>
    <w:rsid w:val="00BA7E22"/>
    <w:rsid w:val="00BB2B82"/>
    <w:rsid w:val="00BB35D6"/>
    <w:rsid w:val="00BC1B05"/>
    <w:rsid w:val="00BE3EC8"/>
    <w:rsid w:val="00BF4D32"/>
    <w:rsid w:val="00BF658D"/>
    <w:rsid w:val="00C00A39"/>
    <w:rsid w:val="00C03AD6"/>
    <w:rsid w:val="00C101C9"/>
    <w:rsid w:val="00C152D9"/>
    <w:rsid w:val="00C24D2C"/>
    <w:rsid w:val="00C31370"/>
    <w:rsid w:val="00C32053"/>
    <w:rsid w:val="00C41F4F"/>
    <w:rsid w:val="00C53E55"/>
    <w:rsid w:val="00C55FE6"/>
    <w:rsid w:val="00C56A4F"/>
    <w:rsid w:val="00C71FB6"/>
    <w:rsid w:val="00C7451B"/>
    <w:rsid w:val="00C77180"/>
    <w:rsid w:val="00C8631E"/>
    <w:rsid w:val="00C91062"/>
    <w:rsid w:val="00C9120B"/>
    <w:rsid w:val="00C93539"/>
    <w:rsid w:val="00C9510B"/>
    <w:rsid w:val="00CC6D26"/>
    <w:rsid w:val="00CD50E5"/>
    <w:rsid w:val="00CD7F90"/>
    <w:rsid w:val="00CE21EA"/>
    <w:rsid w:val="00CE32D2"/>
    <w:rsid w:val="00CE5F7D"/>
    <w:rsid w:val="00D14D61"/>
    <w:rsid w:val="00D17F8C"/>
    <w:rsid w:val="00D268BC"/>
    <w:rsid w:val="00D27D93"/>
    <w:rsid w:val="00D319C7"/>
    <w:rsid w:val="00D331DD"/>
    <w:rsid w:val="00D46529"/>
    <w:rsid w:val="00D47D3E"/>
    <w:rsid w:val="00D51F2A"/>
    <w:rsid w:val="00D529B6"/>
    <w:rsid w:val="00D57F37"/>
    <w:rsid w:val="00D800C1"/>
    <w:rsid w:val="00DA26CA"/>
    <w:rsid w:val="00DC05FE"/>
    <w:rsid w:val="00DC61C6"/>
    <w:rsid w:val="00DE46CD"/>
    <w:rsid w:val="00E021E4"/>
    <w:rsid w:val="00E03B14"/>
    <w:rsid w:val="00E03B30"/>
    <w:rsid w:val="00E23E33"/>
    <w:rsid w:val="00E4199C"/>
    <w:rsid w:val="00E8417B"/>
    <w:rsid w:val="00E84B87"/>
    <w:rsid w:val="00E942FC"/>
    <w:rsid w:val="00EB6985"/>
    <w:rsid w:val="00EC39FD"/>
    <w:rsid w:val="00ED7C0E"/>
    <w:rsid w:val="00EE2B55"/>
    <w:rsid w:val="00F026C8"/>
    <w:rsid w:val="00F108C4"/>
    <w:rsid w:val="00F15084"/>
    <w:rsid w:val="00F17A5C"/>
    <w:rsid w:val="00F2710F"/>
    <w:rsid w:val="00F274C8"/>
    <w:rsid w:val="00F5053B"/>
    <w:rsid w:val="00F516BD"/>
    <w:rsid w:val="00F54CB9"/>
    <w:rsid w:val="00F601A1"/>
    <w:rsid w:val="00F66409"/>
    <w:rsid w:val="00F74D5F"/>
    <w:rsid w:val="00F869A3"/>
    <w:rsid w:val="00F94C86"/>
    <w:rsid w:val="00F9756D"/>
    <w:rsid w:val="00FA2FAB"/>
    <w:rsid w:val="00FA30BC"/>
    <w:rsid w:val="00FA7279"/>
    <w:rsid w:val="00FC4D72"/>
    <w:rsid w:val="00FC720E"/>
    <w:rsid w:val="00FE6E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85A980"/>
  <w15:chartTrackingRefBased/>
  <w15:docId w15:val="{D11769B0-4315-3446-8ECC-379DB1DBA5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460C"/>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13B9"/>
    <w:pPr>
      <w:ind w:left="720"/>
    </w:pPr>
  </w:style>
  <w:style w:type="paragraph" w:styleId="Header">
    <w:name w:val="header"/>
    <w:basedOn w:val="Normal"/>
    <w:link w:val="HeaderChar"/>
    <w:uiPriority w:val="99"/>
    <w:unhideWhenUsed/>
    <w:rsid w:val="002143F6"/>
    <w:pPr>
      <w:tabs>
        <w:tab w:val="center" w:pos="4513"/>
        <w:tab w:val="right" w:pos="9026"/>
      </w:tabs>
    </w:pPr>
  </w:style>
  <w:style w:type="character" w:customStyle="1" w:styleId="HeaderChar">
    <w:name w:val="Header Char"/>
    <w:basedOn w:val="DefaultParagraphFont"/>
    <w:link w:val="Header"/>
    <w:uiPriority w:val="99"/>
    <w:rsid w:val="002143F6"/>
    <w:rPr>
      <w:rFonts w:ascii="Times New Roman" w:eastAsia="Times New Roman" w:hAnsi="Times New Roman" w:cs="Times New Roman"/>
      <w:lang w:eastAsia="en-GB"/>
    </w:rPr>
  </w:style>
  <w:style w:type="paragraph" w:styleId="Footer">
    <w:name w:val="footer"/>
    <w:basedOn w:val="Normal"/>
    <w:link w:val="FooterChar"/>
    <w:uiPriority w:val="99"/>
    <w:unhideWhenUsed/>
    <w:rsid w:val="002143F6"/>
    <w:pPr>
      <w:tabs>
        <w:tab w:val="center" w:pos="4513"/>
        <w:tab w:val="right" w:pos="9026"/>
      </w:tabs>
    </w:pPr>
  </w:style>
  <w:style w:type="character" w:customStyle="1" w:styleId="FooterChar">
    <w:name w:val="Footer Char"/>
    <w:basedOn w:val="DefaultParagraphFont"/>
    <w:link w:val="Footer"/>
    <w:uiPriority w:val="99"/>
    <w:rsid w:val="002143F6"/>
    <w:rPr>
      <w:rFonts w:ascii="Times New Roman" w:eastAsia="Times New Roman" w:hAnsi="Times New Roman" w:cs="Times New Roman"/>
      <w:lang w:eastAsia="en-GB"/>
    </w:rPr>
  </w:style>
  <w:style w:type="character" w:styleId="Hyperlink">
    <w:name w:val="Hyperlink"/>
    <w:basedOn w:val="DefaultParagraphFont"/>
    <w:uiPriority w:val="99"/>
    <w:unhideWhenUsed/>
    <w:rsid w:val="00C24D2C"/>
    <w:rPr>
      <w:color w:val="0563C1" w:themeColor="hyperlink"/>
      <w:u w:val="single"/>
    </w:rPr>
  </w:style>
  <w:style w:type="character" w:styleId="UnresolvedMention">
    <w:name w:val="Unresolved Mention"/>
    <w:basedOn w:val="DefaultParagraphFont"/>
    <w:uiPriority w:val="99"/>
    <w:semiHidden/>
    <w:unhideWhenUsed/>
    <w:rsid w:val="00C24D2C"/>
    <w:rPr>
      <w:color w:val="605E5C"/>
      <w:shd w:val="clear" w:color="auto" w:fill="E1DFDD"/>
    </w:rPr>
  </w:style>
  <w:style w:type="character" w:customStyle="1" w:styleId="authors">
    <w:name w:val="authors"/>
    <w:basedOn w:val="DefaultParagraphFont"/>
    <w:rsid w:val="00C24D2C"/>
  </w:style>
  <w:style w:type="character" w:customStyle="1" w:styleId="apple-converted-space">
    <w:name w:val="apple-converted-space"/>
    <w:basedOn w:val="DefaultParagraphFont"/>
    <w:rsid w:val="00C24D2C"/>
  </w:style>
  <w:style w:type="character" w:customStyle="1" w:styleId="Date1">
    <w:name w:val="Date1"/>
    <w:basedOn w:val="DefaultParagraphFont"/>
    <w:rsid w:val="00C24D2C"/>
  </w:style>
  <w:style w:type="character" w:customStyle="1" w:styleId="arttitle">
    <w:name w:val="art_title"/>
    <w:basedOn w:val="DefaultParagraphFont"/>
    <w:rsid w:val="00C24D2C"/>
  </w:style>
  <w:style w:type="character" w:customStyle="1" w:styleId="serialtitle">
    <w:name w:val="serial_title"/>
    <w:basedOn w:val="DefaultParagraphFont"/>
    <w:rsid w:val="00C24D2C"/>
  </w:style>
  <w:style w:type="character" w:customStyle="1" w:styleId="volumeissue">
    <w:name w:val="volume_issue"/>
    <w:basedOn w:val="DefaultParagraphFont"/>
    <w:rsid w:val="00C24D2C"/>
  </w:style>
  <w:style w:type="character" w:customStyle="1" w:styleId="pagerange">
    <w:name w:val="page_range"/>
    <w:basedOn w:val="DefaultParagraphFont"/>
    <w:rsid w:val="00C24D2C"/>
  </w:style>
  <w:style w:type="character" w:customStyle="1" w:styleId="doilink">
    <w:name w:val="doi_link"/>
    <w:basedOn w:val="DefaultParagraphFont"/>
    <w:rsid w:val="00C24D2C"/>
  </w:style>
  <w:style w:type="character" w:styleId="FollowedHyperlink">
    <w:name w:val="FollowedHyperlink"/>
    <w:basedOn w:val="DefaultParagraphFont"/>
    <w:uiPriority w:val="99"/>
    <w:semiHidden/>
    <w:unhideWhenUsed/>
    <w:rsid w:val="000470F3"/>
    <w:rPr>
      <w:color w:val="954F72" w:themeColor="followedHyperlink"/>
      <w:u w:val="single"/>
    </w:rPr>
  </w:style>
  <w:style w:type="paragraph" w:styleId="NormalWeb">
    <w:name w:val="Normal (Web)"/>
    <w:basedOn w:val="Normal"/>
    <w:uiPriority w:val="99"/>
    <w:unhideWhenUsed/>
    <w:rsid w:val="00C93539"/>
    <w:pPr>
      <w:spacing w:before="100" w:beforeAutospacing="1" w:after="100" w:afterAutospacing="1"/>
    </w:pPr>
  </w:style>
  <w:style w:type="character" w:customStyle="1" w:styleId="hlfld-contribauthor">
    <w:name w:val="hlfld-contribauthor"/>
    <w:basedOn w:val="DefaultParagraphFont"/>
    <w:rsid w:val="00880E78"/>
  </w:style>
  <w:style w:type="character" w:customStyle="1" w:styleId="nlmgiven-names">
    <w:name w:val="nlm_given-names"/>
    <w:basedOn w:val="DefaultParagraphFont"/>
    <w:rsid w:val="00880E78"/>
  </w:style>
  <w:style w:type="character" w:customStyle="1" w:styleId="nlmyear">
    <w:name w:val="nlm_year"/>
    <w:basedOn w:val="DefaultParagraphFont"/>
    <w:rsid w:val="00880E78"/>
  </w:style>
  <w:style w:type="character" w:customStyle="1" w:styleId="nlmarticle-title">
    <w:name w:val="nlm_article-title"/>
    <w:basedOn w:val="DefaultParagraphFont"/>
    <w:rsid w:val="00880E78"/>
  </w:style>
  <w:style w:type="character" w:customStyle="1" w:styleId="nlmfpage">
    <w:name w:val="nlm_fpage"/>
    <w:basedOn w:val="DefaultParagraphFont"/>
    <w:rsid w:val="00880E78"/>
  </w:style>
  <w:style w:type="character" w:customStyle="1" w:styleId="nlmlpage">
    <w:name w:val="nlm_lpage"/>
    <w:basedOn w:val="DefaultParagraphFont"/>
    <w:rsid w:val="00880E78"/>
  </w:style>
  <w:style w:type="character" w:customStyle="1" w:styleId="nlmpub-id">
    <w:name w:val="nlm_pub-id"/>
    <w:basedOn w:val="DefaultParagraphFont"/>
    <w:rsid w:val="00880E78"/>
  </w:style>
  <w:style w:type="character" w:customStyle="1" w:styleId="Date2">
    <w:name w:val="Date2"/>
    <w:basedOn w:val="DefaultParagraphFont"/>
    <w:rsid w:val="00AD46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130151">
      <w:bodyDiv w:val="1"/>
      <w:marLeft w:val="0"/>
      <w:marRight w:val="0"/>
      <w:marTop w:val="0"/>
      <w:marBottom w:val="0"/>
      <w:divBdr>
        <w:top w:val="none" w:sz="0" w:space="0" w:color="auto"/>
        <w:left w:val="none" w:sz="0" w:space="0" w:color="auto"/>
        <w:bottom w:val="none" w:sz="0" w:space="0" w:color="auto"/>
        <w:right w:val="none" w:sz="0" w:space="0" w:color="auto"/>
      </w:divBdr>
      <w:divsChild>
        <w:div w:id="1225028022">
          <w:marLeft w:val="0"/>
          <w:marRight w:val="0"/>
          <w:marTop w:val="0"/>
          <w:marBottom w:val="0"/>
          <w:divBdr>
            <w:top w:val="none" w:sz="0" w:space="0" w:color="auto"/>
            <w:left w:val="none" w:sz="0" w:space="0" w:color="auto"/>
            <w:bottom w:val="none" w:sz="0" w:space="0" w:color="auto"/>
            <w:right w:val="none" w:sz="0" w:space="0" w:color="auto"/>
          </w:divBdr>
          <w:divsChild>
            <w:div w:id="1068268908">
              <w:marLeft w:val="0"/>
              <w:marRight w:val="0"/>
              <w:marTop w:val="0"/>
              <w:marBottom w:val="0"/>
              <w:divBdr>
                <w:top w:val="none" w:sz="0" w:space="0" w:color="auto"/>
                <w:left w:val="none" w:sz="0" w:space="0" w:color="auto"/>
                <w:bottom w:val="none" w:sz="0" w:space="0" w:color="auto"/>
                <w:right w:val="none" w:sz="0" w:space="0" w:color="auto"/>
              </w:divBdr>
              <w:divsChild>
                <w:div w:id="813982135">
                  <w:marLeft w:val="0"/>
                  <w:marRight w:val="0"/>
                  <w:marTop w:val="0"/>
                  <w:marBottom w:val="0"/>
                  <w:divBdr>
                    <w:top w:val="none" w:sz="0" w:space="0" w:color="auto"/>
                    <w:left w:val="none" w:sz="0" w:space="0" w:color="auto"/>
                    <w:bottom w:val="none" w:sz="0" w:space="0" w:color="auto"/>
                    <w:right w:val="none" w:sz="0" w:space="0" w:color="auto"/>
                  </w:divBdr>
                  <w:divsChild>
                    <w:div w:id="1044057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648243">
      <w:bodyDiv w:val="1"/>
      <w:marLeft w:val="0"/>
      <w:marRight w:val="0"/>
      <w:marTop w:val="0"/>
      <w:marBottom w:val="0"/>
      <w:divBdr>
        <w:top w:val="none" w:sz="0" w:space="0" w:color="auto"/>
        <w:left w:val="none" w:sz="0" w:space="0" w:color="auto"/>
        <w:bottom w:val="none" w:sz="0" w:space="0" w:color="auto"/>
        <w:right w:val="none" w:sz="0" w:space="0" w:color="auto"/>
      </w:divBdr>
      <w:divsChild>
        <w:div w:id="1072700438">
          <w:marLeft w:val="0"/>
          <w:marRight w:val="0"/>
          <w:marTop w:val="0"/>
          <w:marBottom w:val="0"/>
          <w:divBdr>
            <w:top w:val="none" w:sz="0" w:space="0" w:color="auto"/>
            <w:left w:val="none" w:sz="0" w:space="0" w:color="auto"/>
            <w:bottom w:val="none" w:sz="0" w:space="0" w:color="auto"/>
            <w:right w:val="none" w:sz="0" w:space="0" w:color="auto"/>
          </w:divBdr>
          <w:divsChild>
            <w:div w:id="1836795477">
              <w:marLeft w:val="0"/>
              <w:marRight w:val="0"/>
              <w:marTop w:val="0"/>
              <w:marBottom w:val="0"/>
              <w:divBdr>
                <w:top w:val="none" w:sz="0" w:space="0" w:color="auto"/>
                <w:left w:val="none" w:sz="0" w:space="0" w:color="auto"/>
                <w:bottom w:val="none" w:sz="0" w:space="0" w:color="auto"/>
                <w:right w:val="none" w:sz="0" w:space="0" w:color="auto"/>
              </w:divBdr>
              <w:divsChild>
                <w:div w:id="1984040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064625">
      <w:bodyDiv w:val="1"/>
      <w:marLeft w:val="0"/>
      <w:marRight w:val="0"/>
      <w:marTop w:val="0"/>
      <w:marBottom w:val="0"/>
      <w:divBdr>
        <w:top w:val="none" w:sz="0" w:space="0" w:color="auto"/>
        <w:left w:val="none" w:sz="0" w:space="0" w:color="auto"/>
        <w:bottom w:val="none" w:sz="0" w:space="0" w:color="auto"/>
        <w:right w:val="none" w:sz="0" w:space="0" w:color="auto"/>
      </w:divBdr>
      <w:divsChild>
        <w:div w:id="1967200358">
          <w:marLeft w:val="0"/>
          <w:marRight w:val="0"/>
          <w:marTop w:val="0"/>
          <w:marBottom w:val="0"/>
          <w:divBdr>
            <w:top w:val="none" w:sz="0" w:space="0" w:color="auto"/>
            <w:left w:val="none" w:sz="0" w:space="0" w:color="auto"/>
            <w:bottom w:val="none" w:sz="0" w:space="0" w:color="auto"/>
            <w:right w:val="none" w:sz="0" w:space="0" w:color="auto"/>
          </w:divBdr>
          <w:divsChild>
            <w:div w:id="420101744">
              <w:marLeft w:val="0"/>
              <w:marRight w:val="0"/>
              <w:marTop w:val="0"/>
              <w:marBottom w:val="0"/>
              <w:divBdr>
                <w:top w:val="none" w:sz="0" w:space="0" w:color="auto"/>
                <w:left w:val="none" w:sz="0" w:space="0" w:color="auto"/>
                <w:bottom w:val="none" w:sz="0" w:space="0" w:color="auto"/>
                <w:right w:val="none" w:sz="0" w:space="0" w:color="auto"/>
              </w:divBdr>
              <w:divsChild>
                <w:div w:id="1956667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223669">
      <w:bodyDiv w:val="1"/>
      <w:marLeft w:val="0"/>
      <w:marRight w:val="0"/>
      <w:marTop w:val="0"/>
      <w:marBottom w:val="0"/>
      <w:divBdr>
        <w:top w:val="none" w:sz="0" w:space="0" w:color="auto"/>
        <w:left w:val="none" w:sz="0" w:space="0" w:color="auto"/>
        <w:bottom w:val="none" w:sz="0" w:space="0" w:color="auto"/>
        <w:right w:val="none" w:sz="0" w:space="0" w:color="auto"/>
      </w:divBdr>
      <w:divsChild>
        <w:div w:id="419525703">
          <w:marLeft w:val="0"/>
          <w:marRight w:val="0"/>
          <w:marTop w:val="0"/>
          <w:marBottom w:val="0"/>
          <w:divBdr>
            <w:top w:val="none" w:sz="0" w:space="0" w:color="auto"/>
            <w:left w:val="none" w:sz="0" w:space="0" w:color="auto"/>
            <w:bottom w:val="none" w:sz="0" w:space="0" w:color="auto"/>
            <w:right w:val="none" w:sz="0" w:space="0" w:color="auto"/>
          </w:divBdr>
          <w:divsChild>
            <w:div w:id="2130200318">
              <w:marLeft w:val="0"/>
              <w:marRight w:val="0"/>
              <w:marTop w:val="0"/>
              <w:marBottom w:val="0"/>
              <w:divBdr>
                <w:top w:val="none" w:sz="0" w:space="0" w:color="auto"/>
                <w:left w:val="none" w:sz="0" w:space="0" w:color="auto"/>
                <w:bottom w:val="none" w:sz="0" w:space="0" w:color="auto"/>
                <w:right w:val="none" w:sz="0" w:space="0" w:color="auto"/>
              </w:divBdr>
              <w:divsChild>
                <w:div w:id="1965233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294448">
      <w:bodyDiv w:val="1"/>
      <w:marLeft w:val="0"/>
      <w:marRight w:val="0"/>
      <w:marTop w:val="0"/>
      <w:marBottom w:val="0"/>
      <w:divBdr>
        <w:top w:val="none" w:sz="0" w:space="0" w:color="auto"/>
        <w:left w:val="none" w:sz="0" w:space="0" w:color="auto"/>
        <w:bottom w:val="none" w:sz="0" w:space="0" w:color="auto"/>
        <w:right w:val="none" w:sz="0" w:space="0" w:color="auto"/>
      </w:divBdr>
      <w:divsChild>
        <w:div w:id="1019233612">
          <w:marLeft w:val="0"/>
          <w:marRight w:val="0"/>
          <w:marTop w:val="0"/>
          <w:marBottom w:val="0"/>
          <w:divBdr>
            <w:top w:val="none" w:sz="0" w:space="0" w:color="auto"/>
            <w:left w:val="none" w:sz="0" w:space="0" w:color="auto"/>
            <w:bottom w:val="none" w:sz="0" w:space="0" w:color="auto"/>
            <w:right w:val="none" w:sz="0" w:space="0" w:color="auto"/>
          </w:divBdr>
          <w:divsChild>
            <w:div w:id="562571438">
              <w:marLeft w:val="0"/>
              <w:marRight w:val="0"/>
              <w:marTop w:val="0"/>
              <w:marBottom w:val="0"/>
              <w:divBdr>
                <w:top w:val="none" w:sz="0" w:space="0" w:color="auto"/>
                <w:left w:val="none" w:sz="0" w:space="0" w:color="auto"/>
                <w:bottom w:val="none" w:sz="0" w:space="0" w:color="auto"/>
                <w:right w:val="none" w:sz="0" w:space="0" w:color="auto"/>
              </w:divBdr>
              <w:divsChild>
                <w:div w:id="2067799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470215">
      <w:bodyDiv w:val="1"/>
      <w:marLeft w:val="0"/>
      <w:marRight w:val="0"/>
      <w:marTop w:val="0"/>
      <w:marBottom w:val="0"/>
      <w:divBdr>
        <w:top w:val="none" w:sz="0" w:space="0" w:color="auto"/>
        <w:left w:val="none" w:sz="0" w:space="0" w:color="auto"/>
        <w:bottom w:val="none" w:sz="0" w:space="0" w:color="auto"/>
        <w:right w:val="none" w:sz="0" w:space="0" w:color="auto"/>
      </w:divBdr>
      <w:divsChild>
        <w:div w:id="1597135661">
          <w:marLeft w:val="0"/>
          <w:marRight w:val="0"/>
          <w:marTop w:val="0"/>
          <w:marBottom w:val="0"/>
          <w:divBdr>
            <w:top w:val="none" w:sz="0" w:space="0" w:color="auto"/>
            <w:left w:val="none" w:sz="0" w:space="0" w:color="auto"/>
            <w:bottom w:val="none" w:sz="0" w:space="0" w:color="auto"/>
            <w:right w:val="none" w:sz="0" w:space="0" w:color="auto"/>
          </w:divBdr>
          <w:divsChild>
            <w:div w:id="422916379">
              <w:marLeft w:val="0"/>
              <w:marRight w:val="0"/>
              <w:marTop w:val="0"/>
              <w:marBottom w:val="0"/>
              <w:divBdr>
                <w:top w:val="none" w:sz="0" w:space="0" w:color="auto"/>
                <w:left w:val="none" w:sz="0" w:space="0" w:color="auto"/>
                <w:bottom w:val="none" w:sz="0" w:space="0" w:color="auto"/>
                <w:right w:val="none" w:sz="0" w:space="0" w:color="auto"/>
              </w:divBdr>
              <w:divsChild>
                <w:div w:id="1219518001">
                  <w:marLeft w:val="0"/>
                  <w:marRight w:val="0"/>
                  <w:marTop w:val="0"/>
                  <w:marBottom w:val="0"/>
                  <w:divBdr>
                    <w:top w:val="none" w:sz="0" w:space="0" w:color="auto"/>
                    <w:left w:val="none" w:sz="0" w:space="0" w:color="auto"/>
                    <w:bottom w:val="none" w:sz="0" w:space="0" w:color="auto"/>
                    <w:right w:val="none" w:sz="0" w:space="0" w:color="auto"/>
                  </w:divBdr>
                  <w:divsChild>
                    <w:div w:id="1488091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303556">
      <w:bodyDiv w:val="1"/>
      <w:marLeft w:val="0"/>
      <w:marRight w:val="0"/>
      <w:marTop w:val="0"/>
      <w:marBottom w:val="0"/>
      <w:divBdr>
        <w:top w:val="none" w:sz="0" w:space="0" w:color="auto"/>
        <w:left w:val="none" w:sz="0" w:space="0" w:color="auto"/>
        <w:bottom w:val="none" w:sz="0" w:space="0" w:color="auto"/>
        <w:right w:val="none" w:sz="0" w:space="0" w:color="auto"/>
      </w:divBdr>
      <w:divsChild>
        <w:div w:id="574054353">
          <w:marLeft w:val="0"/>
          <w:marRight w:val="0"/>
          <w:marTop w:val="0"/>
          <w:marBottom w:val="0"/>
          <w:divBdr>
            <w:top w:val="none" w:sz="0" w:space="0" w:color="auto"/>
            <w:left w:val="none" w:sz="0" w:space="0" w:color="auto"/>
            <w:bottom w:val="none" w:sz="0" w:space="0" w:color="auto"/>
            <w:right w:val="none" w:sz="0" w:space="0" w:color="auto"/>
          </w:divBdr>
          <w:divsChild>
            <w:div w:id="1723747100">
              <w:marLeft w:val="0"/>
              <w:marRight w:val="0"/>
              <w:marTop w:val="0"/>
              <w:marBottom w:val="0"/>
              <w:divBdr>
                <w:top w:val="none" w:sz="0" w:space="0" w:color="auto"/>
                <w:left w:val="none" w:sz="0" w:space="0" w:color="auto"/>
                <w:bottom w:val="none" w:sz="0" w:space="0" w:color="auto"/>
                <w:right w:val="none" w:sz="0" w:space="0" w:color="auto"/>
              </w:divBdr>
              <w:divsChild>
                <w:div w:id="1875194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399639">
      <w:bodyDiv w:val="1"/>
      <w:marLeft w:val="0"/>
      <w:marRight w:val="0"/>
      <w:marTop w:val="0"/>
      <w:marBottom w:val="0"/>
      <w:divBdr>
        <w:top w:val="none" w:sz="0" w:space="0" w:color="auto"/>
        <w:left w:val="none" w:sz="0" w:space="0" w:color="auto"/>
        <w:bottom w:val="none" w:sz="0" w:space="0" w:color="auto"/>
        <w:right w:val="none" w:sz="0" w:space="0" w:color="auto"/>
      </w:divBdr>
      <w:divsChild>
        <w:div w:id="1520655460">
          <w:marLeft w:val="0"/>
          <w:marRight w:val="0"/>
          <w:marTop w:val="0"/>
          <w:marBottom w:val="0"/>
          <w:divBdr>
            <w:top w:val="none" w:sz="0" w:space="0" w:color="auto"/>
            <w:left w:val="none" w:sz="0" w:space="0" w:color="auto"/>
            <w:bottom w:val="none" w:sz="0" w:space="0" w:color="auto"/>
            <w:right w:val="none" w:sz="0" w:space="0" w:color="auto"/>
          </w:divBdr>
          <w:divsChild>
            <w:div w:id="2037808252">
              <w:marLeft w:val="0"/>
              <w:marRight w:val="0"/>
              <w:marTop w:val="0"/>
              <w:marBottom w:val="0"/>
              <w:divBdr>
                <w:top w:val="none" w:sz="0" w:space="0" w:color="auto"/>
                <w:left w:val="none" w:sz="0" w:space="0" w:color="auto"/>
                <w:bottom w:val="none" w:sz="0" w:space="0" w:color="auto"/>
                <w:right w:val="none" w:sz="0" w:space="0" w:color="auto"/>
              </w:divBdr>
              <w:divsChild>
                <w:div w:id="210117060">
                  <w:marLeft w:val="0"/>
                  <w:marRight w:val="0"/>
                  <w:marTop w:val="0"/>
                  <w:marBottom w:val="0"/>
                  <w:divBdr>
                    <w:top w:val="none" w:sz="0" w:space="0" w:color="auto"/>
                    <w:left w:val="none" w:sz="0" w:space="0" w:color="auto"/>
                    <w:bottom w:val="none" w:sz="0" w:space="0" w:color="auto"/>
                    <w:right w:val="none" w:sz="0" w:space="0" w:color="auto"/>
                  </w:divBdr>
                  <w:divsChild>
                    <w:div w:id="1838350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731330">
      <w:bodyDiv w:val="1"/>
      <w:marLeft w:val="0"/>
      <w:marRight w:val="0"/>
      <w:marTop w:val="0"/>
      <w:marBottom w:val="0"/>
      <w:divBdr>
        <w:top w:val="none" w:sz="0" w:space="0" w:color="auto"/>
        <w:left w:val="none" w:sz="0" w:space="0" w:color="auto"/>
        <w:bottom w:val="none" w:sz="0" w:space="0" w:color="auto"/>
        <w:right w:val="none" w:sz="0" w:space="0" w:color="auto"/>
      </w:divBdr>
      <w:divsChild>
        <w:div w:id="80685376">
          <w:marLeft w:val="0"/>
          <w:marRight w:val="0"/>
          <w:marTop w:val="0"/>
          <w:marBottom w:val="0"/>
          <w:divBdr>
            <w:top w:val="none" w:sz="0" w:space="0" w:color="auto"/>
            <w:left w:val="none" w:sz="0" w:space="0" w:color="auto"/>
            <w:bottom w:val="none" w:sz="0" w:space="0" w:color="auto"/>
            <w:right w:val="none" w:sz="0" w:space="0" w:color="auto"/>
          </w:divBdr>
          <w:divsChild>
            <w:div w:id="971666864">
              <w:marLeft w:val="0"/>
              <w:marRight w:val="0"/>
              <w:marTop w:val="0"/>
              <w:marBottom w:val="0"/>
              <w:divBdr>
                <w:top w:val="none" w:sz="0" w:space="0" w:color="auto"/>
                <w:left w:val="none" w:sz="0" w:space="0" w:color="auto"/>
                <w:bottom w:val="none" w:sz="0" w:space="0" w:color="auto"/>
                <w:right w:val="none" w:sz="0" w:space="0" w:color="auto"/>
              </w:divBdr>
              <w:divsChild>
                <w:div w:id="7411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096426">
      <w:bodyDiv w:val="1"/>
      <w:marLeft w:val="0"/>
      <w:marRight w:val="0"/>
      <w:marTop w:val="0"/>
      <w:marBottom w:val="0"/>
      <w:divBdr>
        <w:top w:val="none" w:sz="0" w:space="0" w:color="auto"/>
        <w:left w:val="none" w:sz="0" w:space="0" w:color="auto"/>
        <w:bottom w:val="none" w:sz="0" w:space="0" w:color="auto"/>
        <w:right w:val="none" w:sz="0" w:space="0" w:color="auto"/>
      </w:divBdr>
      <w:divsChild>
        <w:div w:id="2119907629">
          <w:marLeft w:val="0"/>
          <w:marRight w:val="0"/>
          <w:marTop w:val="0"/>
          <w:marBottom w:val="0"/>
          <w:divBdr>
            <w:top w:val="none" w:sz="0" w:space="0" w:color="auto"/>
            <w:left w:val="none" w:sz="0" w:space="0" w:color="auto"/>
            <w:bottom w:val="none" w:sz="0" w:space="0" w:color="auto"/>
            <w:right w:val="none" w:sz="0" w:space="0" w:color="auto"/>
          </w:divBdr>
          <w:divsChild>
            <w:div w:id="816995838">
              <w:marLeft w:val="0"/>
              <w:marRight w:val="0"/>
              <w:marTop w:val="0"/>
              <w:marBottom w:val="0"/>
              <w:divBdr>
                <w:top w:val="none" w:sz="0" w:space="0" w:color="auto"/>
                <w:left w:val="none" w:sz="0" w:space="0" w:color="auto"/>
                <w:bottom w:val="none" w:sz="0" w:space="0" w:color="auto"/>
                <w:right w:val="none" w:sz="0" w:space="0" w:color="auto"/>
              </w:divBdr>
              <w:divsChild>
                <w:div w:id="101414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852595">
      <w:bodyDiv w:val="1"/>
      <w:marLeft w:val="0"/>
      <w:marRight w:val="0"/>
      <w:marTop w:val="0"/>
      <w:marBottom w:val="0"/>
      <w:divBdr>
        <w:top w:val="none" w:sz="0" w:space="0" w:color="auto"/>
        <w:left w:val="none" w:sz="0" w:space="0" w:color="auto"/>
        <w:bottom w:val="none" w:sz="0" w:space="0" w:color="auto"/>
        <w:right w:val="none" w:sz="0" w:space="0" w:color="auto"/>
      </w:divBdr>
      <w:divsChild>
        <w:div w:id="834809255">
          <w:marLeft w:val="0"/>
          <w:marRight w:val="0"/>
          <w:marTop w:val="0"/>
          <w:marBottom w:val="0"/>
          <w:divBdr>
            <w:top w:val="none" w:sz="0" w:space="0" w:color="auto"/>
            <w:left w:val="none" w:sz="0" w:space="0" w:color="auto"/>
            <w:bottom w:val="none" w:sz="0" w:space="0" w:color="auto"/>
            <w:right w:val="none" w:sz="0" w:space="0" w:color="auto"/>
          </w:divBdr>
          <w:divsChild>
            <w:div w:id="1890069431">
              <w:marLeft w:val="0"/>
              <w:marRight w:val="0"/>
              <w:marTop w:val="0"/>
              <w:marBottom w:val="0"/>
              <w:divBdr>
                <w:top w:val="none" w:sz="0" w:space="0" w:color="auto"/>
                <w:left w:val="none" w:sz="0" w:space="0" w:color="auto"/>
                <w:bottom w:val="none" w:sz="0" w:space="0" w:color="auto"/>
                <w:right w:val="none" w:sz="0" w:space="0" w:color="auto"/>
              </w:divBdr>
              <w:divsChild>
                <w:div w:id="156696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070414">
      <w:bodyDiv w:val="1"/>
      <w:marLeft w:val="0"/>
      <w:marRight w:val="0"/>
      <w:marTop w:val="0"/>
      <w:marBottom w:val="0"/>
      <w:divBdr>
        <w:top w:val="none" w:sz="0" w:space="0" w:color="auto"/>
        <w:left w:val="none" w:sz="0" w:space="0" w:color="auto"/>
        <w:bottom w:val="none" w:sz="0" w:space="0" w:color="auto"/>
        <w:right w:val="none" w:sz="0" w:space="0" w:color="auto"/>
      </w:divBdr>
      <w:divsChild>
        <w:div w:id="1777822294">
          <w:marLeft w:val="0"/>
          <w:marRight w:val="0"/>
          <w:marTop w:val="0"/>
          <w:marBottom w:val="0"/>
          <w:divBdr>
            <w:top w:val="none" w:sz="0" w:space="0" w:color="auto"/>
            <w:left w:val="none" w:sz="0" w:space="0" w:color="auto"/>
            <w:bottom w:val="none" w:sz="0" w:space="0" w:color="auto"/>
            <w:right w:val="none" w:sz="0" w:space="0" w:color="auto"/>
          </w:divBdr>
          <w:divsChild>
            <w:div w:id="457838542">
              <w:marLeft w:val="0"/>
              <w:marRight w:val="0"/>
              <w:marTop w:val="0"/>
              <w:marBottom w:val="0"/>
              <w:divBdr>
                <w:top w:val="none" w:sz="0" w:space="0" w:color="auto"/>
                <w:left w:val="none" w:sz="0" w:space="0" w:color="auto"/>
                <w:bottom w:val="none" w:sz="0" w:space="0" w:color="auto"/>
                <w:right w:val="none" w:sz="0" w:space="0" w:color="auto"/>
              </w:divBdr>
              <w:divsChild>
                <w:div w:id="118956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253169">
      <w:bodyDiv w:val="1"/>
      <w:marLeft w:val="0"/>
      <w:marRight w:val="0"/>
      <w:marTop w:val="0"/>
      <w:marBottom w:val="0"/>
      <w:divBdr>
        <w:top w:val="none" w:sz="0" w:space="0" w:color="auto"/>
        <w:left w:val="none" w:sz="0" w:space="0" w:color="auto"/>
        <w:bottom w:val="none" w:sz="0" w:space="0" w:color="auto"/>
        <w:right w:val="none" w:sz="0" w:space="0" w:color="auto"/>
      </w:divBdr>
    </w:div>
    <w:div w:id="156727920">
      <w:bodyDiv w:val="1"/>
      <w:marLeft w:val="0"/>
      <w:marRight w:val="0"/>
      <w:marTop w:val="0"/>
      <w:marBottom w:val="0"/>
      <w:divBdr>
        <w:top w:val="none" w:sz="0" w:space="0" w:color="auto"/>
        <w:left w:val="none" w:sz="0" w:space="0" w:color="auto"/>
        <w:bottom w:val="none" w:sz="0" w:space="0" w:color="auto"/>
        <w:right w:val="none" w:sz="0" w:space="0" w:color="auto"/>
      </w:divBdr>
    </w:div>
    <w:div w:id="160005546">
      <w:bodyDiv w:val="1"/>
      <w:marLeft w:val="0"/>
      <w:marRight w:val="0"/>
      <w:marTop w:val="0"/>
      <w:marBottom w:val="0"/>
      <w:divBdr>
        <w:top w:val="none" w:sz="0" w:space="0" w:color="auto"/>
        <w:left w:val="none" w:sz="0" w:space="0" w:color="auto"/>
        <w:bottom w:val="none" w:sz="0" w:space="0" w:color="auto"/>
        <w:right w:val="none" w:sz="0" w:space="0" w:color="auto"/>
      </w:divBdr>
      <w:divsChild>
        <w:div w:id="2123835405">
          <w:marLeft w:val="0"/>
          <w:marRight w:val="0"/>
          <w:marTop w:val="0"/>
          <w:marBottom w:val="0"/>
          <w:divBdr>
            <w:top w:val="none" w:sz="0" w:space="0" w:color="auto"/>
            <w:left w:val="none" w:sz="0" w:space="0" w:color="auto"/>
            <w:bottom w:val="none" w:sz="0" w:space="0" w:color="auto"/>
            <w:right w:val="none" w:sz="0" w:space="0" w:color="auto"/>
          </w:divBdr>
          <w:divsChild>
            <w:div w:id="848834276">
              <w:marLeft w:val="0"/>
              <w:marRight w:val="0"/>
              <w:marTop w:val="0"/>
              <w:marBottom w:val="0"/>
              <w:divBdr>
                <w:top w:val="none" w:sz="0" w:space="0" w:color="auto"/>
                <w:left w:val="none" w:sz="0" w:space="0" w:color="auto"/>
                <w:bottom w:val="none" w:sz="0" w:space="0" w:color="auto"/>
                <w:right w:val="none" w:sz="0" w:space="0" w:color="auto"/>
              </w:divBdr>
              <w:divsChild>
                <w:div w:id="1763917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0294879">
      <w:bodyDiv w:val="1"/>
      <w:marLeft w:val="0"/>
      <w:marRight w:val="0"/>
      <w:marTop w:val="0"/>
      <w:marBottom w:val="0"/>
      <w:divBdr>
        <w:top w:val="none" w:sz="0" w:space="0" w:color="auto"/>
        <w:left w:val="none" w:sz="0" w:space="0" w:color="auto"/>
        <w:bottom w:val="none" w:sz="0" w:space="0" w:color="auto"/>
        <w:right w:val="none" w:sz="0" w:space="0" w:color="auto"/>
      </w:divBdr>
      <w:divsChild>
        <w:div w:id="959795936">
          <w:marLeft w:val="0"/>
          <w:marRight w:val="0"/>
          <w:marTop w:val="0"/>
          <w:marBottom w:val="0"/>
          <w:divBdr>
            <w:top w:val="none" w:sz="0" w:space="0" w:color="auto"/>
            <w:left w:val="none" w:sz="0" w:space="0" w:color="auto"/>
            <w:bottom w:val="none" w:sz="0" w:space="0" w:color="auto"/>
            <w:right w:val="none" w:sz="0" w:space="0" w:color="auto"/>
          </w:divBdr>
          <w:divsChild>
            <w:div w:id="665866217">
              <w:marLeft w:val="0"/>
              <w:marRight w:val="0"/>
              <w:marTop w:val="0"/>
              <w:marBottom w:val="0"/>
              <w:divBdr>
                <w:top w:val="none" w:sz="0" w:space="0" w:color="auto"/>
                <w:left w:val="none" w:sz="0" w:space="0" w:color="auto"/>
                <w:bottom w:val="none" w:sz="0" w:space="0" w:color="auto"/>
                <w:right w:val="none" w:sz="0" w:space="0" w:color="auto"/>
              </w:divBdr>
              <w:divsChild>
                <w:div w:id="1043137947">
                  <w:marLeft w:val="0"/>
                  <w:marRight w:val="0"/>
                  <w:marTop w:val="0"/>
                  <w:marBottom w:val="0"/>
                  <w:divBdr>
                    <w:top w:val="none" w:sz="0" w:space="0" w:color="auto"/>
                    <w:left w:val="none" w:sz="0" w:space="0" w:color="auto"/>
                    <w:bottom w:val="none" w:sz="0" w:space="0" w:color="auto"/>
                    <w:right w:val="none" w:sz="0" w:space="0" w:color="auto"/>
                  </w:divBdr>
                  <w:divsChild>
                    <w:div w:id="413093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3711234">
      <w:bodyDiv w:val="1"/>
      <w:marLeft w:val="0"/>
      <w:marRight w:val="0"/>
      <w:marTop w:val="0"/>
      <w:marBottom w:val="0"/>
      <w:divBdr>
        <w:top w:val="none" w:sz="0" w:space="0" w:color="auto"/>
        <w:left w:val="none" w:sz="0" w:space="0" w:color="auto"/>
        <w:bottom w:val="none" w:sz="0" w:space="0" w:color="auto"/>
        <w:right w:val="none" w:sz="0" w:space="0" w:color="auto"/>
      </w:divBdr>
      <w:divsChild>
        <w:div w:id="867959411">
          <w:marLeft w:val="0"/>
          <w:marRight w:val="0"/>
          <w:marTop w:val="0"/>
          <w:marBottom w:val="0"/>
          <w:divBdr>
            <w:top w:val="none" w:sz="0" w:space="0" w:color="auto"/>
            <w:left w:val="none" w:sz="0" w:space="0" w:color="auto"/>
            <w:bottom w:val="none" w:sz="0" w:space="0" w:color="auto"/>
            <w:right w:val="none" w:sz="0" w:space="0" w:color="auto"/>
          </w:divBdr>
          <w:divsChild>
            <w:div w:id="1630086208">
              <w:marLeft w:val="0"/>
              <w:marRight w:val="0"/>
              <w:marTop w:val="0"/>
              <w:marBottom w:val="0"/>
              <w:divBdr>
                <w:top w:val="none" w:sz="0" w:space="0" w:color="auto"/>
                <w:left w:val="none" w:sz="0" w:space="0" w:color="auto"/>
                <w:bottom w:val="none" w:sz="0" w:space="0" w:color="auto"/>
                <w:right w:val="none" w:sz="0" w:space="0" w:color="auto"/>
              </w:divBdr>
              <w:divsChild>
                <w:div w:id="471678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4457999">
      <w:bodyDiv w:val="1"/>
      <w:marLeft w:val="0"/>
      <w:marRight w:val="0"/>
      <w:marTop w:val="0"/>
      <w:marBottom w:val="0"/>
      <w:divBdr>
        <w:top w:val="none" w:sz="0" w:space="0" w:color="auto"/>
        <w:left w:val="none" w:sz="0" w:space="0" w:color="auto"/>
        <w:bottom w:val="none" w:sz="0" w:space="0" w:color="auto"/>
        <w:right w:val="none" w:sz="0" w:space="0" w:color="auto"/>
      </w:divBdr>
      <w:divsChild>
        <w:div w:id="1339693165">
          <w:marLeft w:val="0"/>
          <w:marRight w:val="0"/>
          <w:marTop w:val="0"/>
          <w:marBottom w:val="0"/>
          <w:divBdr>
            <w:top w:val="none" w:sz="0" w:space="0" w:color="auto"/>
            <w:left w:val="none" w:sz="0" w:space="0" w:color="auto"/>
            <w:bottom w:val="none" w:sz="0" w:space="0" w:color="auto"/>
            <w:right w:val="none" w:sz="0" w:space="0" w:color="auto"/>
          </w:divBdr>
          <w:divsChild>
            <w:div w:id="790587455">
              <w:marLeft w:val="0"/>
              <w:marRight w:val="0"/>
              <w:marTop w:val="0"/>
              <w:marBottom w:val="0"/>
              <w:divBdr>
                <w:top w:val="none" w:sz="0" w:space="0" w:color="auto"/>
                <w:left w:val="none" w:sz="0" w:space="0" w:color="auto"/>
                <w:bottom w:val="none" w:sz="0" w:space="0" w:color="auto"/>
                <w:right w:val="none" w:sz="0" w:space="0" w:color="auto"/>
              </w:divBdr>
              <w:divsChild>
                <w:div w:id="419831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6161282">
      <w:bodyDiv w:val="1"/>
      <w:marLeft w:val="0"/>
      <w:marRight w:val="0"/>
      <w:marTop w:val="0"/>
      <w:marBottom w:val="0"/>
      <w:divBdr>
        <w:top w:val="none" w:sz="0" w:space="0" w:color="auto"/>
        <w:left w:val="none" w:sz="0" w:space="0" w:color="auto"/>
        <w:bottom w:val="none" w:sz="0" w:space="0" w:color="auto"/>
        <w:right w:val="none" w:sz="0" w:space="0" w:color="auto"/>
      </w:divBdr>
    </w:div>
    <w:div w:id="305741634">
      <w:bodyDiv w:val="1"/>
      <w:marLeft w:val="0"/>
      <w:marRight w:val="0"/>
      <w:marTop w:val="0"/>
      <w:marBottom w:val="0"/>
      <w:divBdr>
        <w:top w:val="none" w:sz="0" w:space="0" w:color="auto"/>
        <w:left w:val="none" w:sz="0" w:space="0" w:color="auto"/>
        <w:bottom w:val="none" w:sz="0" w:space="0" w:color="auto"/>
        <w:right w:val="none" w:sz="0" w:space="0" w:color="auto"/>
      </w:divBdr>
      <w:divsChild>
        <w:div w:id="13121710">
          <w:marLeft w:val="0"/>
          <w:marRight w:val="0"/>
          <w:marTop w:val="0"/>
          <w:marBottom w:val="0"/>
          <w:divBdr>
            <w:top w:val="none" w:sz="0" w:space="0" w:color="auto"/>
            <w:left w:val="none" w:sz="0" w:space="0" w:color="auto"/>
            <w:bottom w:val="none" w:sz="0" w:space="0" w:color="auto"/>
            <w:right w:val="none" w:sz="0" w:space="0" w:color="auto"/>
          </w:divBdr>
          <w:divsChild>
            <w:div w:id="1448617396">
              <w:marLeft w:val="0"/>
              <w:marRight w:val="0"/>
              <w:marTop w:val="0"/>
              <w:marBottom w:val="0"/>
              <w:divBdr>
                <w:top w:val="none" w:sz="0" w:space="0" w:color="auto"/>
                <w:left w:val="none" w:sz="0" w:space="0" w:color="auto"/>
                <w:bottom w:val="none" w:sz="0" w:space="0" w:color="auto"/>
                <w:right w:val="none" w:sz="0" w:space="0" w:color="auto"/>
              </w:divBdr>
              <w:divsChild>
                <w:div w:id="1835876712">
                  <w:marLeft w:val="0"/>
                  <w:marRight w:val="0"/>
                  <w:marTop w:val="0"/>
                  <w:marBottom w:val="0"/>
                  <w:divBdr>
                    <w:top w:val="none" w:sz="0" w:space="0" w:color="auto"/>
                    <w:left w:val="none" w:sz="0" w:space="0" w:color="auto"/>
                    <w:bottom w:val="none" w:sz="0" w:space="0" w:color="auto"/>
                    <w:right w:val="none" w:sz="0" w:space="0" w:color="auto"/>
                  </w:divBdr>
                  <w:divsChild>
                    <w:div w:id="2134205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4838665">
      <w:bodyDiv w:val="1"/>
      <w:marLeft w:val="0"/>
      <w:marRight w:val="0"/>
      <w:marTop w:val="0"/>
      <w:marBottom w:val="0"/>
      <w:divBdr>
        <w:top w:val="none" w:sz="0" w:space="0" w:color="auto"/>
        <w:left w:val="none" w:sz="0" w:space="0" w:color="auto"/>
        <w:bottom w:val="none" w:sz="0" w:space="0" w:color="auto"/>
        <w:right w:val="none" w:sz="0" w:space="0" w:color="auto"/>
      </w:divBdr>
      <w:divsChild>
        <w:div w:id="1863005732">
          <w:marLeft w:val="0"/>
          <w:marRight w:val="0"/>
          <w:marTop w:val="0"/>
          <w:marBottom w:val="0"/>
          <w:divBdr>
            <w:top w:val="none" w:sz="0" w:space="0" w:color="auto"/>
            <w:left w:val="none" w:sz="0" w:space="0" w:color="auto"/>
            <w:bottom w:val="none" w:sz="0" w:space="0" w:color="auto"/>
            <w:right w:val="none" w:sz="0" w:space="0" w:color="auto"/>
          </w:divBdr>
          <w:divsChild>
            <w:div w:id="1677616585">
              <w:marLeft w:val="0"/>
              <w:marRight w:val="0"/>
              <w:marTop w:val="0"/>
              <w:marBottom w:val="0"/>
              <w:divBdr>
                <w:top w:val="none" w:sz="0" w:space="0" w:color="auto"/>
                <w:left w:val="none" w:sz="0" w:space="0" w:color="auto"/>
                <w:bottom w:val="none" w:sz="0" w:space="0" w:color="auto"/>
                <w:right w:val="none" w:sz="0" w:space="0" w:color="auto"/>
              </w:divBdr>
              <w:divsChild>
                <w:div w:id="1557813427">
                  <w:marLeft w:val="0"/>
                  <w:marRight w:val="0"/>
                  <w:marTop w:val="0"/>
                  <w:marBottom w:val="0"/>
                  <w:divBdr>
                    <w:top w:val="none" w:sz="0" w:space="0" w:color="auto"/>
                    <w:left w:val="none" w:sz="0" w:space="0" w:color="auto"/>
                    <w:bottom w:val="none" w:sz="0" w:space="0" w:color="auto"/>
                    <w:right w:val="none" w:sz="0" w:space="0" w:color="auto"/>
                  </w:divBdr>
                </w:div>
              </w:divsChild>
            </w:div>
            <w:div w:id="1885949600">
              <w:marLeft w:val="0"/>
              <w:marRight w:val="0"/>
              <w:marTop w:val="0"/>
              <w:marBottom w:val="0"/>
              <w:divBdr>
                <w:top w:val="none" w:sz="0" w:space="0" w:color="auto"/>
                <w:left w:val="none" w:sz="0" w:space="0" w:color="auto"/>
                <w:bottom w:val="none" w:sz="0" w:space="0" w:color="auto"/>
                <w:right w:val="none" w:sz="0" w:space="0" w:color="auto"/>
              </w:divBdr>
              <w:divsChild>
                <w:div w:id="57048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7726103">
      <w:bodyDiv w:val="1"/>
      <w:marLeft w:val="0"/>
      <w:marRight w:val="0"/>
      <w:marTop w:val="0"/>
      <w:marBottom w:val="0"/>
      <w:divBdr>
        <w:top w:val="none" w:sz="0" w:space="0" w:color="auto"/>
        <w:left w:val="none" w:sz="0" w:space="0" w:color="auto"/>
        <w:bottom w:val="none" w:sz="0" w:space="0" w:color="auto"/>
        <w:right w:val="none" w:sz="0" w:space="0" w:color="auto"/>
      </w:divBdr>
    </w:div>
    <w:div w:id="410664350">
      <w:bodyDiv w:val="1"/>
      <w:marLeft w:val="0"/>
      <w:marRight w:val="0"/>
      <w:marTop w:val="0"/>
      <w:marBottom w:val="0"/>
      <w:divBdr>
        <w:top w:val="none" w:sz="0" w:space="0" w:color="auto"/>
        <w:left w:val="none" w:sz="0" w:space="0" w:color="auto"/>
        <w:bottom w:val="none" w:sz="0" w:space="0" w:color="auto"/>
        <w:right w:val="none" w:sz="0" w:space="0" w:color="auto"/>
      </w:divBdr>
    </w:div>
    <w:div w:id="415831141">
      <w:bodyDiv w:val="1"/>
      <w:marLeft w:val="0"/>
      <w:marRight w:val="0"/>
      <w:marTop w:val="0"/>
      <w:marBottom w:val="0"/>
      <w:divBdr>
        <w:top w:val="none" w:sz="0" w:space="0" w:color="auto"/>
        <w:left w:val="none" w:sz="0" w:space="0" w:color="auto"/>
        <w:bottom w:val="none" w:sz="0" w:space="0" w:color="auto"/>
        <w:right w:val="none" w:sz="0" w:space="0" w:color="auto"/>
      </w:divBdr>
      <w:divsChild>
        <w:div w:id="896554998">
          <w:marLeft w:val="0"/>
          <w:marRight w:val="0"/>
          <w:marTop w:val="0"/>
          <w:marBottom w:val="0"/>
          <w:divBdr>
            <w:top w:val="none" w:sz="0" w:space="0" w:color="auto"/>
            <w:left w:val="none" w:sz="0" w:space="0" w:color="auto"/>
            <w:bottom w:val="none" w:sz="0" w:space="0" w:color="auto"/>
            <w:right w:val="none" w:sz="0" w:space="0" w:color="auto"/>
          </w:divBdr>
          <w:divsChild>
            <w:div w:id="366955837">
              <w:marLeft w:val="0"/>
              <w:marRight w:val="0"/>
              <w:marTop w:val="0"/>
              <w:marBottom w:val="0"/>
              <w:divBdr>
                <w:top w:val="none" w:sz="0" w:space="0" w:color="auto"/>
                <w:left w:val="none" w:sz="0" w:space="0" w:color="auto"/>
                <w:bottom w:val="none" w:sz="0" w:space="0" w:color="auto"/>
                <w:right w:val="none" w:sz="0" w:space="0" w:color="auto"/>
              </w:divBdr>
              <w:divsChild>
                <w:div w:id="1621186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6312518">
      <w:bodyDiv w:val="1"/>
      <w:marLeft w:val="0"/>
      <w:marRight w:val="0"/>
      <w:marTop w:val="0"/>
      <w:marBottom w:val="0"/>
      <w:divBdr>
        <w:top w:val="none" w:sz="0" w:space="0" w:color="auto"/>
        <w:left w:val="none" w:sz="0" w:space="0" w:color="auto"/>
        <w:bottom w:val="none" w:sz="0" w:space="0" w:color="auto"/>
        <w:right w:val="none" w:sz="0" w:space="0" w:color="auto"/>
      </w:divBdr>
      <w:divsChild>
        <w:div w:id="254290320">
          <w:marLeft w:val="0"/>
          <w:marRight w:val="0"/>
          <w:marTop w:val="0"/>
          <w:marBottom w:val="0"/>
          <w:divBdr>
            <w:top w:val="none" w:sz="0" w:space="0" w:color="auto"/>
            <w:left w:val="none" w:sz="0" w:space="0" w:color="auto"/>
            <w:bottom w:val="none" w:sz="0" w:space="0" w:color="auto"/>
            <w:right w:val="none" w:sz="0" w:space="0" w:color="auto"/>
          </w:divBdr>
          <w:divsChild>
            <w:div w:id="409154847">
              <w:marLeft w:val="0"/>
              <w:marRight w:val="0"/>
              <w:marTop w:val="0"/>
              <w:marBottom w:val="0"/>
              <w:divBdr>
                <w:top w:val="none" w:sz="0" w:space="0" w:color="auto"/>
                <w:left w:val="none" w:sz="0" w:space="0" w:color="auto"/>
                <w:bottom w:val="none" w:sz="0" w:space="0" w:color="auto"/>
                <w:right w:val="none" w:sz="0" w:space="0" w:color="auto"/>
              </w:divBdr>
              <w:divsChild>
                <w:div w:id="1903442345">
                  <w:marLeft w:val="0"/>
                  <w:marRight w:val="0"/>
                  <w:marTop w:val="0"/>
                  <w:marBottom w:val="0"/>
                  <w:divBdr>
                    <w:top w:val="none" w:sz="0" w:space="0" w:color="auto"/>
                    <w:left w:val="none" w:sz="0" w:space="0" w:color="auto"/>
                    <w:bottom w:val="none" w:sz="0" w:space="0" w:color="auto"/>
                    <w:right w:val="none" w:sz="0" w:space="0" w:color="auto"/>
                  </w:divBdr>
                  <w:divsChild>
                    <w:div w:id="1433211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3016056">
      <w:bodyDiv w:val="1"/>
      <w:marLeft w:val="0"/>
      <w:marRight w:val="0"/>
      <w:marTop w:val="0"/>
      <w:marBottom w:val="0"/>
      <w:divBdr>
        <w:top w:val="none" w:sz="0" w:space="0" w:color="auto"/>
        <w:left w:val="none" w:sz="0" w:space="0" w:color="auto"/>
        <w:bottom w:val="none" w:sz="0" w:space="0" w:color="auto"/>
        <w:right w:val="none" w:sz="0" w:space="0" w:color="auto"/>
      </w:divBdr>
      <w:divsChild>
        <w:div w:id="979192838">
          <w:marLeft w:val="0"/>
          <w:marRight w:val="0"/>
          <w:marTop w:val="0"/>
          <w:marBottom w:val="0"/>
          <w:divBdr>
            <w:top w:val="none" w:sz="0" w:space="0" w:color="auto"/>
            <w:left w:val="none" w:sz="0" w:space="0" w:color="auto"/>
            <w:bottom w:val="none" w:sz="0" w:space="0" w:color="auto"/>
            <w:right w:val="none" w:sz="0" w:space="0" w:color="auto"/>
          </w:divBdr>
          <w:divsChild>
            <w:div w:id="706762112">
              <w:marLeft w:val="0"/>
              <w:marRight w:val="0"/>
              <w:marTop w:val="0"/>
              <w:marBottom w:val="0"/>
              <w:divBdr>
                <w:top w:val="none" w:sz="0" w:space="0" w:color="auto"/>
                <w:left w:val="none" w:sz="0" w:space="0" w:color="auto"/>
                <w:bottom w:val="none" w:sz="0" w:space="0" w:color="auto"/>
                <w:right w:val="none" w:sz="0" w:space="0" w:color="auto"/>
              </w:divBdr>
              <w:divsChild>
                <w:div w:id="1930038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9762010">
      <w:bodyDiv w:val="1"/>
      <w:marLeft w:val="0"/>
      <w:marRight w:val="0"/>
      <w:marTop w:val="0"/>
      <w:marBottom w:val="0"/>
      <w:divBdr>
        <w:top w:val="none" w:sz="0" w:space="0" w:color="auto"/>
        <w:left w:val="none" w:sz="0" w:space="0" w:color="auto"/>
        <w:bottom w:val="none" w:sz="0" w:space="0" w:color="auto"/>
        <w:right w:val="none" w:sz="0" w:space="0" w:color="auto"/>
      </w:divBdr>
      <w:divsChild>
        <w:div w:id="15079273">
          <w:marLeft w:val="0"/>
          <w:marRight w:val="0"/>
          <w:marTop w:val="0"/>
          <w:marBottom w:val="0"/>
          <w:divBdr>
            <w:top w:val="none" w:sz="0" w:space="0" w:color="auto"/>
            <w:left w:val="none" w:sz="0" w:space="0" w:color="auto"/>
            <w:bottom w:val="none" w:sz="0" w:space="0" w:color="auto"/>
            <w:right w:val="none" w:sz="0" w:space="0" w:color="auto"/>
          </w:divBdr>
          <w:divsChild>
            <w:div w:id="1488402102">
              <w:marLeft w:val="0"/>
              <w:marRight w:val="0"/>
              <w:marTop w:val="0"/>
              <w:marBottom w:val="0"/>
              <w:divBdr>
                <w:top w:val="none" w:sz="0" w:space="0" w:color="auto"/>
                <w:left w:val="none" w:sz="0" w:space="0" w:color="auto"/>
                <w:bottom w:val="none" w:sz="0" w:space="0" w:color="auto"/>
                <w:right w:val="none" w:sz="0" w:space="0" w:color="auto"/>
              </w:divBdr>
              <w:divsChild>
                <w:div w:id="250746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5413619">
      <w:bodyDiv w:val="1"/>
      <w:marLeft w:val="0"/>
      <w:marRight w:val="0"/>
      <w:marTop w:val="0"/>
      <w:marBottom w:val="0"/>
      <w:divBdr>
        <w:top w:val="none" w:sz="0" w:space="0" w:color="auto"/>
        <w:left w:val="none" w:sz="0" w:space="0" w:color="auto"/>
        <w:bottom w:val="none" w:sz="0" w:space="0" w:color="auto"/>
        <w:right w:val="none" w:sz="0" w:space="0" w:color="auto"/>
      </w:divBdr>
    </w:div>
    <w:div w:id="477114415">
      <w:bodyDiv w:val="1"/>
      <w:marLeft w:val="0"/>
      <w:marRight w:val="0"/>
      <w:marTop w:val="0"/>
      <w:marBottom w:val="0"/>
      <w:divBdr>
        <w:top w:val="none" w:sz="0" w:space="0" w:color="auto"/>
        <w:left w:val="none" w:sz="0" w:space="0" w:color="auto"/>
        <w:bottom w:val="none" w:sz="0" w:space="0" w:color="auto"/>
        <w:right w:val="none" w:sz="0" w:space="0" w:color="auto"/>
      </w:divBdr>
      <w:divsChild>
        <w:div w:id="1965387704">
          <w:marLeft w:val="0"/>
          <w:marRight w:val="0"/>
          <w:marTop w:val="0"/>
          <w:marBottom w:val="0"/>
          <w:divBdr>
            <w:top w:val="none" w:sz="0" w:space="0" w:color="auto"/>
            <w:left w:val="none" w:sz="0" w:space="0" w:color="auto"/>
            <w:bottom w:val="none" w:sz="0" w:space="0" w:color="auto"/>
            <w:right w:val="none" w:sz="0" w:space="0" w:color="auto"/>
          </w:divBdr>
          <w:divsChild>
            <w:div w:id="778837407">
              <w:marLeft w:val="0"/>
              <w:marRight w:val="0"/>
              <w:marTop w:val="0"/>
              <w:marBottom w:val="0"/>
              <w:divBdr>
                <w:top w:val="none" w:sz="0" w:space="0" w:color="auto"/>
                <w:left w:val="none" w:sz="0" w:space="0" w:color="auto"/>
                <w:bottom w:val="none" w:sz="0" w:space="0" w:color="auto"/>
                <w:right w:val="none" w:sz="0" w:space="0" w:color="auto"/>
              </w:divBdr>
              <w:divsChild>
                <w:div w:id="1318538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7428406">
      <w:bodyDiv w:val="1"/>
      <w:marLeft w:val="0"/>
      <w:marRight w:val="0"/>
      <w:marTop w:val="0"/>
      <w:marBottom w:val="0"/>
      <w:divBdr>
        <w:top w:val="none" w:sz="0" w:space="0" w:color="auto"/>
        <w:left w:val="none" w:sz="0" w:space="0" w:color="auto"/>
        <w:bottom w:val="none" w:sz="0" w:space="0" w:color="auto"/>
        <w:right w:val="none" w:sz="0" w:space="0" w:color="auto"/>
      </w:divBdr>
    </w:div>
    <w:div w:id="556165033">
      <w:bodyDiv w:val="1"/>
      <w:marLeft w:val="0"/>
      <w:marRight w:val="0"/>
      <w:marTop w:val="0"/>
      <w:marBottom w:val="0"/>
      <w:divBdr>
        <w:top w:val="none" w:sz="0" w:space="0" w:color="auto"/>
        <w:left w:val="none" w:sz="0" w:space="0" w:color="auto"/>
        <w:bottom w:val="none" w:sz="0" w:space="0" w:color="auto"/>
        <w:right w:val="none" w:sz="0" w:space="0" w:color="auto"/>
      </w:divBdr>
      <w:divsChild>
        <w:div w:id="1926070205">
          <w:marLeft w:val="0"/>
          <w:marRight w:val="0"/>
          <w:marTop w:val="0"/>
          <w:marBottom w:val="0"/>
          <w:divBdr>
            <w:top w:val="none" w:sz="0" w:space="0" w:color="auto"/>
            <w:left w:val="none" w:sz="0" w:space="0" w:color="auto"/>
            <w:bottom w:val="none" w:sz="0" w:space="0" w:color="auto"/>
            <w:right w:val="none" w:sz="0" w:space="0" w:color="auto"/>
          </w:divBdr>
          <w:divsChild>
            <w:div w:id="1535340321">
              <w:marLeft w:val="0"/>
              <w:marRight w:val="0"/>
              <w:marTop w:val="0"/>
              <w:marBottom w:val="0"/>
              <w:divBdr>
                <w:top w:val="none" w:sz="0" w:space="0" w:color="auto"/>
                <w:left w:val="none" w:sz="0" w:space="0" w:color="auto"/>
                <w:bottom w:val="none" w:sz="0" w:space="0" w:color="auto"/>
                <w:right w:val="none" w:sz="0" w:space="0" w:color="auto"/>
              </w:divBdr>
              <w:divsChild>
                <w:div w:id="1172715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7471251">
      <w:bodyDiv w:val="1"/>
      <w:marLeft w:val="0"/>
      <w:marRight w:val="0"/>
      <w:marTop w:val="0"/>
      <w:marBottom w:val="0"/>
      <w:divBdr>
        <w:top w:val="none" w:sz="0" w:space="0" w:color="auto"/>
        <w:left w:val="none" w:sz="0" w:space="0" w:color="auto"/>
        <w:bottom w:val="none" w:sz="0" w:space="0" w:color="auto"/>
        <w:right w:val="none" w:sz="0" w:space="0" w:color="auto"/>
      </w:divBdr>
      <w:divsChild>
        <w:div w:id="1351953502">
          <w:marLeft w:val="0"/>
          <w:marRight w:val="0"/>
          <w:marTop w:val="0"/>
          <w:marBottom w:val="0"/>
          <w:divBdr>
            <w:top w:val="none" w:sz="0" w:space="0" w:color="auto"/>
            <w:left w:val="none" w:sz="0" w:space="0" w:color="auto"/>
            <w:bottom w:val="none" w:sz="0" w:space="0" w:color="auto"/>
            <w:right w:val="none" w:sz="0" w:space="0" w:color="auto"/>
          </w:divBdr>
          <w:divsChild>
            <w:div w:id="597642507">
              <w:marLeft w:val="0"/>
              <w:marRight w:val="0"/>
              <w:marTop w:val="0"/>
              <w:marBottom w:val="0"/>
              <w:divBdr>
                <w:top w:val="none" w:sz="0" w:space="0" w:color="auto"/>
                <w:left w:val="none" w:sz="0" w:space="0" w:color="auto"/>
                <w:bottom w:val="none" w:sz="0" w:space="0" w:color="auto"/>
                <w:right w:val="none" w:sz="0" w:space="0" w:color="auto"/>
              </w:divBdr>
              <w:divsChild>
                <w:div w:id="422923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9288868">
      <w:bodyDiv w:val="1"/>
      <w:marLeft w:val="0"/>
      <w:marRight w:val="0"/>
      <w:marTop w:val="0"/>
      <w:marBottom w:val="0"/>
      <w:divBdr>
        <w:top w:val="none" w:sz="0" w:space="0" w:color="auto"/>
        <w:left w:val="none" w:sz="0" w:space="0" w:color="auto"/>
        <w:bottom w:val="none" w:sz="0" w:space="0" w:color="auto"/>
        <w:right w:val="none" w:sz="0" w:space="0" w:color="auto"/>
      </w:divBdr>
      <w:divsChild>
        <w:div w:id="1225486081">
          <w:marLeft w:val="0"/>
          <w:marRight w:val="0"/>
          <w:marTop w:val="0"/>
          <w:marBottom w:val="0"/>
          <w:divBdr>
            <w:top w:val="none" w:sz="0" w:space="0" w:color="auto"/>
            <w:left w:val="none" w:sz="0" w:space="0" w:color="auto"/>
            <w:bottom w:val="none" w:sz="0" w:space="0" w:color="auto"/>
            <w:right w:val="none" w:sz="0" w:space="0" w:color="auto"/>
          </w:divBdr>
          <w:divsChild>
            <w:div w:id="509297253">
              <w:marLeft w:val="0"/>
              <w:marRight w:val="0"/>
              <w:marTop w:val="0"/>
              <w:marBottom w:val="0"/>
              <w:divBdr>
                <w:top w:val="none" w:sz="0" w:space="0" w:color="auto"/>
                <w:left w:val="none" w:sz="0" w:space="0" w:color="auto"/>
                <w:bottom w:val="none" w:sz="0" w:space="0" w:color="auto"/>
                <w:right w:val="none" w:sz="0" w:space="0" w:color="auto"/>
              </w:divBdr>
              <w:divsChild>
                <w:div w:id="153181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3129899">
      <w:bodyDiv w:val="1"/>
      <w:marLeft w:val="0"/>
      <w:marRight w:val="0"/>
      <w:marTop w:val="0"/>
      <w:marBottom w:val="0"/>
      <w:divBdr>
        <w:top w:val="none" w:sz="0" w:space="0" w:color="auto"/>
        <w:left w:val="none" w:sz="0" w:space="0" w:color="auto"/>
        <w:bottom w:val="none" w:sz="0" w:space="0" w:color="auto"/>
        <w:right w:val="none" w:sz="0" w:space="0" w:color="auto"/>
      </w:divBdr>
    </w:div>
    <w:div w:id="588344826">
      <w:bodyDiv w:val="1"/>
      <w:marLeft w:val="0"/>
      <w:marRight w:val="0"/>
      <w:marTop w:val="0"/>
      <w:marBottom w:val="0"/>
      <w:divBdr>
        <w:top w:val="none" w:sz="0" w:space="0" w:color="auto"/>
        <w:left w:val="none" w:sz="0" w:space="0" w:color="auto"/>
        <w:bottom w:val="none" w:sz="0" w:space="0" w:color="auto"/>
        <w:right w:val="none" w:sz="0" w:space="0" w:color="auto"/>
      </w:divBdr>
      <w:divsChild>
        <w:div w:id="1170682668">
          <w:marLeft w:val="0"/>
          <w:marRight w:val="0"/>
          <w:marTop w:val="0"/>
          <w:marBottom w:val="0"/>
          <w:divBdr>
            <w:top w:val="none" w:sz="0" w:space="0" w:color="auto"/>
            <w:left w:val="none" w:sz="0" w:space="0" w:color="auto"/>
            <w:bottom w:val="none" w:sz="0" w:space="0" w:color="auto"/>
            <w:right w:val="none" w:sz="0" w:space="0" w:color="auto"/>
          </w:divBdr>
          <w:divsChild>
            <w:div w:id="199630975">
              <w:marLeft w:val="0"/>
              <w:marRight w:val="0"/>
              <w:marTop w:val="0"/>
              <w:marBottom w:val="0"/>
              <w:divBdr>
                <w:top w:val="none" w:sz="0" w:space="0" w:color="auto"/>
                <w:left w:val="none" w:sz="0" w:space="0" w:color="auto"/>
                <w:bottom w:val="none" w:sz="0" w:space="0" w:color="auto"/>
                <w:right w:val="none" w:sz="0" w:space="0" w:color="auto"/>
              </w:divBdr>
              <w:divsChild>
                <w:div w:id="1391658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2862369">
      <w:bodyDiv w:val="1"/>
      <w:marLeft w:val="0"/>
      <w:marRight w:val="0"/>
      <w:marTop w:val="0"/>
      <w:marBottom w:val="0"/>
      <w:divBdr>
        <w:top w:val="none" w:sz="0" w:space="0" w:color="auto"/>
        <w:left w:val="none" w:sz="0" w:space="0" w:color="auto"/>
        <w:bottom w:val="none" w:sz="0" w:space="0" w:color="auto"/>
        <w:right w:val="none" w:sz="0" w:space="0" w:color="auto"/>
      </w:divBdr>
    </w:div>
    <w:div w:id="617688961">
      <w:bodyDiv w:val="1"/>
      <w:marLeft w:val="0"/>
      <w:marRight w:val="0"/>
      <w:marTop w:val="0"/>
      <w:marBottom w:val="0"/>
      <w:divBdr>
        <w:top w:val="none" w:sz="0" w:space="0" w:color="auto"/>
        <w:left w:val="none" w:sz="0" w:space="0" w:color="auto"/>
        <w:bottom w:val="none" w:sz="0" w:space="0" w:color="auto"/>
        <w:right w:val="none" w:sz="0" w:space="0" w:color="auto"/>
      </w:divBdr>
      <w:divsChild>
        <w:div w:id="2011057552">
          <w:marLeft w:val="0"/>
          <w:marRight w:val="0"/>
          <w:marTop w:val="0"/>
          <w:marBottom w:val="0"/>
          <w:divBdr>
            <w:top w:val="none" w:sz="0" w:space="0" w:color="auto"/>
            <w:left w:val="none" w:sz="0" w:space="0" w:color="auto"/>
            <w:bottom w:val="none" w:sz="0" w:space="0" w:color="auto"/>
            <w:right w:val="none" w:sz="0" w:space="0" w:color="auto"/>
          </w:divBdr>
          <w:divsChild>
            <w:div w:id="2035038315">
              <w:marLeft w:val="0"/>
              <w:marRight w:val="0"/>
              <w:marTop w:val="0"/>
              <w:marBottom w:val="0"/>
              <w:divBdr>
                <w:top w:val="none" w:sz="0" w:space="0" w:color="auto"/>
                <w:left w:val="none" w:sz="0" w:space="0" w:color="auto"/>
                <w:bottom w:val="none" w:sz="0" w:space="0" w:color="auto"/>
                <w:right w:val="none" w:sz="0" w:space="0" w:color="auto"/>
              </w:divBdr>
              <w:divsChild>
                <w:div w:id="1406105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2412202">
      <w:bodyDiv w:val="1"/>
      <w:marLeft w:val="0"/>
      <w:marRight w:val="0"/>
      <w:marTop w:val="0"/>
      <w:marBottom w:val="0"/>
      <w:divBdr>
        <w:top w:val="none" w:sz="0" w:space="0" w:color="auto"/>
        <w:left w:val="none" w:sz="0" w:space="0" w:color="auto"/>
        <w:bottom w:val="none" w:sz="0" w:space="0" w:color="auto"/>
        <w:right w:val="none" w:sz="0" w:space="0" w:color="auto"/>
      </w:divBdr>
      <w:divsChild>
        <w:div w:id="2063862342">
          <w:marLeft w:val="0"/>
          <w:marRight w:val="0"/>
          <w:marTop w:val="0"/>
          <w:marBottom w:val="0"/>
          <w:divBdr>
            <w:top w:val="none" w:sz="0" w:space="0" w:color="auto"/>
            <w:left w:val="none" w:sz="0" w:space="0" w:color="auto"/>
            <w:bottom w:val="none" w:sz="0" w:space="0" w:color="auto"/>
            <w:right w:val="none" w:sz="0" w:space="0" w:color="auto"/>
          </w:divBdr>
          <w:divsChild>
            <w:div w:id="2105564153">
              <w:marLeft w:val="0"/>
              <w:marRight w:val="0"/>
              <w:marTop w:val="0"/>
              <w:marBottom w:val="0"/>
              <w:divBdr>
                <w:top w:val="none" w:sz="0" w:space="0" w:color="auto"/>
                <w:left w:val="none" w:sz="0" w:space="0" w:color="auto"/>
                <w:bottom w:val="none" w:sz="0" w:space="0" w:color="auto"/>
                <w:right w:val="none" w:sz="0" w:space="0" w:color="auto"/>
              </w:divBdr>
              <w:divsChild>
                <w:div w:id="62606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2682568">
      <w:bodyDiv w:val="1"/>
      <w:marLeft w:val="0"/>
      <w:marRight w:val="0"/>
      <w:marTop w:val="0"/>
      <w:marBottom w:val="0"/>
      <w:divBdr>
        <w:top w:val="none" w:sz="0" w:space="0" w:color="auto"/>
        <w:left w:val="none" w:sz="0" w:space="0" w:color="auto"/>
        <w:bottom w:val="none" w:sz="0" w:space="0" w:color="auto"/>
        <w:right w:val="none" w:sz="0" w:space="0" w:color="auto"/>
      </w:divBdr>
    </w:div>
    <w:div w:id="686491729">
      <w:bodyDiv w:val="1"/>
      <w:marLeft w:val="0"/>
      <w:marRight w:val="0"/>
      <w:marTop w:val="0"/>
      <w:marBottom w:val="0"/>
      <w:divBdr>
        <w:top w:val="none" w:sz="0" w:space="0" w:color="auto"/>
        <w:left w:val="none" w:sz="0" w:space="0" w:color="auto"/>
        <w:bottom w:val="none" w:sz="0" w:space="0" w:color="auto"/>
        <w:right w:val="none" w:sz="0" w:space="0" w:color="auto"/>
      </w:divBdr>
    </w:div>
    <w:div w:id="725371079">
      <w:bodyDiv w:val="1"/>
      <w:marLeft w:val="0"/>
      <w:marRight w:val="0"/>
      <w:marTop w:val="0"/>
      <w:marBottom w:val="0"/>
      <w:divBdr>
        <w:top w:val="none" w:sz="0" w:space="0" w:color="auto"/>
        <w:left w:val="none" w:sz="0" w:space="0" w:color="auto"/>
        <w:bottom w:val="none" w:sz="0" w:space="0" w:color="auto"/>
        <w:right w:val="none" w:sz="0" w:space="0" w:color="auto"/>
      </w:divBdr>
      <w:divsChild>
        <w:div w:id="793720677">
          <w:marLeft w:val="0"/>
          <w:marRight w:val="0"/>
          <w:marTop w:val="0"/>
          <w:marBottom w:val="0"/>
          <w:divBdr>
            <w:top w:val="none" w:sz="0" w:space="0" w:color="auto"/>
            <w:left w:val="none" w:sz="0" w:space="0" w:color="auto"/>
            <w:bottom w:val="none" w:sz="0" w:space="0" w:color="auto"/>
            <w:right w:val="none" w:sz="0" w:space="0" w:color="auto"/>
          </w:divBdr>
          <w:divsChild>
            <w:div w:id="671950375">
              <w:marLeft w:val="0"/>
              <w:marRight w:val="0"/>
              <w:marTop w:val="0"/>
              <w:marBottom w:val="0"/>
              <w:divBdr>
                <w:top w:val="none" w:sz="0" w:space="0" w:color="auto"/>
                <w:left w:val="none" w:sz="0" w:space="0" w:color="auto"/>
                <w:bottom w:val="none" w:sz="0" w:space="0" w:color="auto"/>
                <w:right w:val="none" w:sz="0" w:space="0" w:color="auto"/>
              </w:divBdr>
              <w:divsChild>
                <w:div w:id="982849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8305574">
      <w:bodyDiv w:val="1"/>
      <w:marLeft w:val="0"/>
      <w:marRight w:val="0"/>
      <w:marTop w:val="0"/>
      <w:marBottom w:val="0"/>
      <w:divBdr>
        <w:top w:val="none" w:sz="0" w:space="0" w:color="auto"/>
        <w:left w:val="none" w:sz="0" w:space="0" w:color="auto"/>
        <w:bottom w:val="none" w:sz="0" w:space="0" w:color="auto"/>
        <w:right w:val="none" w:sz="0" w:space="0" w:color="auto"/>
      </w:divBdr>
    </w:div>
    <w:div w:id="733629118">
      <w:bodyDiv w:val="1"/>
      <w:marLeft w:val="0"/>
      <w:marRight w:val="0"/>
      <w:marTop w:val="0"/>
      <w:marBottom w:val="0"/>
      <w:divBdr>
        <w:top w:val="none" w:sz="0" w:space="0" w:color="auto"/>
        <w:left w:val="none" w:sz="0" w:space="0" w:color="auto"/>
        <w:bottom w:val="none" w:sz="0" w:space="0" w:color="auto"/>
        <w:right w:val="none" w:sz="0" w:space="0" w:color="auto"/>
      </w:divBdr>
    </w:div>
    <w:div w:id="739714791">
      <w:bodyDiv w:val="1"/>
      <w:marLeft w:val="0"/>
      <w:marRight w:val="0"/>
      <w:marTop w:val="0"/>
      <w:marBottom w:val="0"/>
      <w:divBdr>
        <w:top w:val="none" w:sz="0" w:space="0" w:color="auto"/>
        <w:left w:val="none" w:sz="0" w:space="0" w:color="auto"/>
        <w:bottom w:val="none" w:sz="0" w:space="0" w:color="auto"/>
        <w:right w:val="none" w:sz="0" w:space="0" w:color="auto"/>
      </w:divBdr>
      <w:divsChild>
        <w:div w:id="1693800785">
          <w:marLeft w:val="0"/>
          <w:marRight w:val="0"/>
          <w:marTop w:val="0"/>
          <w:marBottom w:val="0"/>
          <w:divBdr>
            <w:top w:val="none" w:sz="0" w:space="0" w:color="auto"/>
            <w:left w:val="none" w:sz="0" w:space="0" w:color="auto"/>
            <w:bottom w:val="none" w:sz="0" w:space="0" w:color="auto"/>
            <w:right w:val="none" w:sz="0" w:space="0" w:color="auto"/>
          </w:divBdr>
          <w:divsChild>
            <w:div w:id="1755711191">
              <w:marLeft w:val="0"/>
              <w:marRight w:val="0"/>
              <w:marTop w:val="0"/>
              <w:marBottom w:val="0"/>
              <w:divBdr>
                <w:top w:val="none" w:sz="0" w:space="0" w:color="auto"/>
                <w:left w:val="none" w:sz="0" w:space="0" w:color="auto"/>
                <w:bottom w:val="none" w:sz="0" w:space="0" w:color="auto"/>
                <w:right w:val="none" w:sz="0" w:space="0" w:color="auto"/>
              </w:divBdr>
              <w:divsChild>
                <w:div w:id="1225990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5298935">
      <w:bodyDiv w:val="1"/>
      <w:marLeft w:val="0"/>
      <w:marRight w:val="0"/>
      <w:marTop w:val="0"/>
      <w:marBottom w:val="0"/>
      <w:divBdr>
        <w:top w:val="none" w:sz="0" w:space="0" w:color="auto"/>
        <w:left w:val="none" w:sz="0" w:space="0" w:color="auto"/>
        <w:bottom w:val="none" w:sz="0" w:space="0" w:color="auto"/>
        <w:right w:val="none" w:sz="0" w:space="0" w:color="auto"/>
      </w:divBdr>
    </w:div>
    <w:div w:id="757094375">
      <w:bodyDiv w:val="1"/>
      <w:marLeft w:val="0"/>
      <w:marRight w:val="0"/>
      <w:marTop w:val="0"/>
      <w:marBottom w:val="0"/>
      <w:divBdr>
        <w:top w:val="none" w:sz="0" w:space="0" w:color="auto"/>
        <w:left w:val="none" w:sz="0" w:space="0" w:color="auto"/>
        <w:bottom w:val="none" w:sz="0" w:space="0" w:color="auto"/>
        <w:right w:val="none" w:sz="0" w:space="0" w:color="auto"/>
      </w:divBdr>
      <w:divsChild>
        <w:div w:id="32845875">
          <w:marLeft w:val="0"/>
          <w:marRight w:val="0"/>
          <w:marTop w:val="0"/>
          <w:marBottom w:val="0"/>
          <w:divBdr>
            <w:top w:val="none" w:sz="0" w:space="0" w:color="auto"/>
            <w:left w:val="none" w:sz="0" w:space="0" w:color="auto"/>
            <w:bottom w:val="none" w:sz="0" w:space="0" w:color="auto"/>
            <w:right w:val="none" w:sz="0" w:space="0" w:color="auto"/>
          </w:divBdr>
          <w:divsChild>
            <w:div w:id="2027948700">
              <w:marLeft w:val="0"/>
              <w:marRight w:val="0"/>
              <w:marTop w:val="0"/>
              <w:marBottom w:val="0"/>
              <w:divBdr>
                <w:top w:val="none" w:sz="0" w:space="0" w:color="auto"/>
                <w:left w:val="none" w:sz="0" w:space="0" w:color="auto"/>
                <w:bottom w:val="none" w:sz="0" w:space="0" w:color="auto"/>
                <w:right w:val="none" w:sz="0" w:space="0" w:color="auto"/>
              </w:divBdr>
              <w:divsChild>
                <w:div w:id="2086611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7525028">
      <w:bodyDiv w:val="1"/>
      <w:marLeft w:val="0"/>
      <w:marRight w:val="0"/>
      <w:marTop w:val="0"/>
      <w:marBottom w:val="0"/>
      <w:divBdr>
        <w:top w:val="none" w:sz="0" w:space="0" w:color="auto"/>
        <w:left w:val="none" w:sz="0" w:space="0" w:color="auto"/>
        <w:bottom w:val="none" w:sz="0" w:space="0" w:color="auto"/>
        <w:right w:val="none" w:sz="0" w:space="0" w:color="auto"/>
      </w:divBdr>
    </w:div>
    <w:div w:id="802962398">
      <w:bodyDiv w:val="1"/>
      <w:marLeft w:val="0"/>
      <w:marRight w:val="0"/>
      <w:marTop w:val="0"/>
      <w:marBottom w:val="0"/>
      <w:divBdr>
        <w:top w:val="none" w:sz="0" w:space="0" w:color="auto"/>
        <w:left w:val="none" w:sz="0" w:space="0" w:color="auto"/>
        <w:bottom w:val="none" w:sz="0" w:space="0" w:color="auto"/>
        <w:right w:val="none" w:sz="0" w:space="0" w:color="auto"/>
      </w:divBdr>
      <w:divsChild>
        <w:div w:id="1000229521">
          <w:marLeft w:val="0"/>
          <w:marRight w:val="0"/>
          <w:marTop w:val="0"/>
          <w:marBottom w:val="0"/>
          <w:divBdr>
            <w:top w:val="none" w:sz="0" w:space="0" w:color="auto"/>
            <w:left w:val="none" w:sz="0" w:space="0" w:color="auto"/>
            <w:bottom w:val="none" w:sz="0" w:space="0" w:color="auto"/>
            <w:right w:val="none" w:sz="0" w:space="0" w:color="auto"/>
          </w:divBdr>
          <w:divsChild>
            <w:div w:id="960693130">
              <w:marLeft w:val="0"/>
              <w:marRight w:val="0"/>
              <w:marTop w:val="0"/>
              <w:marBottom w:val="0"/>
              <w:divBdr>
                <w:top w:val="none" w:sz="0" w:space="0" w:color="auto"/>
                <w:left w:val="none" w:sz="0" w:space="0" w:color="auto"/>
                <w:bottom w:val="none" w:sz="0" w:space="0" w:color="auto"/>
                <w:right w:val="none" w:sz="0" w:space="0" w:color="auto"/>
              </w:divBdr>
              <w:divsChild>
                <w:div w:id="908610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2330181">
      <w:bodyDiv w:val="1"/>
      <w:marLeft w:val="0"/>
      <w:marRight w:val="0"/>
      <w:marTop w:val="0"/>
      <w:marBottom w:val="0"/>
      <w:divBdr>
        <w:top w:val="none" w:sz="0" w:space="0" w:color="auto"/>
        <w:left w:val="none" w:sz="0" w:space="0" w:color="auto"/>
        <w:bottom w:val="none" w:sz="0" w:space="0" w:color="auto"/>
        <w:right w:val="none" w:sz="0" w:space="0" w:color="auto"/>
      </w:divBdr>
    </w:div>
    <w:div w:id="812719994">
      <w:bodyDiv w:val="1"/>
      <w:marLeft w:val="0"/>
      <w:marRight w:val="0"/>
      <w:marTop w:val="0"/>
      <w:marBottom w:val="0"/>
      <w:divBdr>
        <w:top w:val="none" w:sz="0" w:space="0" w:color="auto"/>
        <w:left w:val="none" w:sz="0" w:space="0" w:color="auto"/>
        <w:bottom w:val="none" w:sz="0" w:space="0" w:color="auto"/>
        <w:right w:val="none" w:sz="0" w:space="0" w:color="auto"/>
      </w:divBdr>
    </w:div>
    <w:div w:id="876043419">
      <w:bodyDiv w:val="1"/>
      <w:marLeft w:val="0"/>
      <w:marRight w:val="0"/>
      <w:marTop w:val="0"/>
      <w:marBottom w:val="0"/>
      <w:divBdr>
        <w:top w:val="none" w:sz="0" w:space="0" w:color="auto"/>
        <w:left w:val="none" w:sz="0" w:space="0" w:color="auto"/>
        <w:bottom w:val="none" w:sz="0" w:space="0" w:color="auto"/>
        <w:right w:val="none" w:sz="0" w:space="0" w:color="auto"/>
      </w:divBdr>
      <w:divsChild>
        <w:div w:id="1029381984">
          <w:marLeft w:val="0"/>
          <w:marRight w:val="0"/>
          <w:marTop w:val="0"/>
          <w:marBottom w:val="0"/>
          <w:divBdr>
            <w:top w:val="none" w:sz="0" w:space="0" w:color="auto"/>
            <w:left w:val="none" w:sz="0" w:space="0" w:color="auto"/>
            <w:bottom w:val="none" w:sz="0" w:space="0" w:color="auto"/>
            <w:right w:val="none" w:sz="0" w:space="0" w:color="auto"/>
          </w:divBdr>
          <w:divsChild>
            <w:div w:id="1171797324">
              <w:marLeft w:val="0"/>
              <w:marRight w:val="0"/>
              <w:marTop w:val="0"/>
              <w:marBottom w:val="0"/>
              <w:divBdr>
                <w:top w:val="none" w:sz="0" w:space="0" w:color="auto"/>
                <w:left w:val="none" w:sz="0" w:space="0" w:color="auto"/>
                <w:bottom w:val="none" w:sz="0" w:space="0" w:color="auto"/>
                <w:right w:val="none" w:sz="0" w:space="0" w:color="auto"/>
              </w:divBdr>
              <w:divsChild>
                <w:div w:id="1797336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6553405">
      <w:bodyDiv w:val="1"/>
      <w:marLeft w:val="0"/>
      <w:marRight w:val="0"/>
      <w:marTop w:val="0"/>
      <w:marBottom w:val="0"/>
      <w:divBdr>
        <w:top w:val="none" w:sz="0" w:space="0" w:color="auto"/>
        <w:left w:val="none" w:sz="0" w:space="0" w:color="auto"/>
        <w:bottom w:val="none" w:sz="0" w:space="0" w:color="auto"/>
        <w:right w:val="none" w:sz="0" w:space="0" w:color="auto"/>
      </w:divBdr>
      <w:divsChild>
        <w:div w:id="553665212">
          <w:marLeft w:val="0"/>
          <w:marRight w:val="0"/>
          <w:marTop w:val="0"/>
          <w:marBottom w:val="0"/>
          <w:divBdr>
            <w:top w:val="none" w:sz="0" w:space="0" w:color="auto"/>
            <w:left w:val="none" w:sz="0" w:space="0" w:color="auto"/>
            <w:bottom w:val="none" w:sz="0" w:space="0" w:color="auto"/>
            <w:right w:val="none" w:sz="0" w:space="0" w:color="auto"/>
          </w:divBdr>
          <w:divsChild>
            <w:div w:id="2129734386">
              <w:marLeft w:val="0"/>
              <w:marRight w:val="0"/>
              <w:marTop w:val="0"/>
              <w:marBottom w:val="0"/>
              <w:divBdr>
                <w:top w:val="none" w:sz="0" w:space="0" w:color="auto"/>
                <w:left w:val="none" w:sz="0" w:space="0" w:color="auto"/>
                <w:bottom w:val="none" w:sz="0" w:space="0" w:color="auto"/>
                <w:right w:val="none" w:sz="0" w:space="0" w:color="auto"/>
              </w:divBdr>
              <w:divsChild>
                <w:div w:id="1651472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907858">
      <w:bodyDiv w:val="1"/>
      <w:marLeft w:val="0"/>
      <w:marRight w:val="0"/>
      <w:marTop w:val="0"/>
      <w:marBottom w:val="0"/>
      <w:divBdr>
        <w:top w:val="none" w:sz="0" w:space="0" w:color="auto"/>
        <w:left w:val="none" w:sz="0" w:space="0" w:color="auto"/>
        <w:bottom w:val="none" w:sz="0" w:space="0" w:color="auto"/>
        <w:right w:val="none" w:sz="0" w:space="0" w:color="auto"/>
      </w:divBdr>
    </w:div>
    <w:div w:id="957839167">
      <w:bodyDiv w:val="1"/>
      <w:marLeft w:val="0"/>
      <w:marRight w:val="0"/>
      <w:marTop w:val="0"/>
      <w:marBottom w:val="0"/>
      <w:divBdr>
        <w:top w:val="none" w:sz="0" w:space="0" w:color="auto"/>
        <w:left w:val="none" w:sz="0" w:space="0" w:color="auto"/>
        <w:bottom w:val="none" w:sz="0" w:space="0" w:color="auto"/>
        <w:right w:val="none" w:sz="0" w:space="0" w:color="auto"/>
      </w:divBdr>
      <w:divsChild>
        <w:div w:id="1099957200">
          <w:marLeft w:val="0"/>
          <w:marRight w:val="0"/>
          <w:marTop w:val="0"/>
          <w:marBottom w:val="0"/>
          <w:divBdr>
            <w:top w:val="none" w:sz="0" w:space="0" w:color="auto"/>
            <w:left w:val="none" w:sz="0" w:space="0" w:color="auto"/>
            <w:bottom w:val="none" w:sz="0" w:space="0" w:color="auto"/>
            <w:right w:val="none" w:sz="0" w:space="0" w:color="auto"/>
          </w:divBdr>
          <w:divsChild>
            <w:div w:id="1625230272">
              <w:marLeft w:val="0"/>
              <w:marRight w:val="0"/>
              <w:marTop w:val="0"/>
              <w:marBottom w:val="0"/>
              <w:divBdr>
                <w:top w:val="none" w:sz="0" w:space="0" w:color="auto"/>
                <w:left w:val="none" w:sz="0" w:space="0" w:color="auto"/>
                <w:bottom w:val="none" w:sz="0" w:space="0" w:color="auto"/>
                <w:right w:val="none" w:sz="0" w:space="0" w:color="auto"/>
              </w:divBdr>
              <w:divsChild>
                <w:div w:id="1152067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1306480">
      <w:bodyDiv w:val="1"/>
      <w:marLeft w:val="0"/>
      <w:marRight w:val="0"/>
      <w:marTop w:val="0"/>
      <w:marBottom w:val="0"/>
      <w:divBdr>
        <w:top w:val="none" w:sz="0" w:space="0" w:color="auto"/>
        <w:left w:val="none" w:sz="0" w:space="0" w:color="auto"/>
        <w:bottom w:val="none" w:sz="0" w:space="0" w:color="auto"/>
        <w:right w:val="none" w:sz="0" w:space="0" w:color="auto"/>
      </w:divBdr>
      <w:divsChild>
        <w:div w:id="1530070531">
          <w:marLeft w:val="0"/>
          <w:marRight w:val="0"/>
          <w:marTop w:val="0"/>
          <w:marBottom w:val="0"/>
          <w:divBdr>
            <w:top w:val="none" w:sz="0" w:space="0" w:color="auto"/>
            <w:left w:val="none" w:sz="0" w:space="0" w:color="auto"/>
            <w:bottom w:val="none" w:sz="0" w:space="0" w:color="auto"/>
            <w:right w:val="none" w:sz="0" w:space="0" w:color="auto"/>
          </w:divBdr>
          <w:divsChild>
            <w:div w:id="113448740">
              <w:marLeft w:val="0"/>
              <w:marRight w:val="0"/>
              <w:marTop w:val="0"/>
              <w:marBottom w:val="0"/>
              <w:divBdr>
                <w:top w:val="none" w:sz="0" w:space="0" w:color="auto"/>
                <w:left w:val="none" w:sz="0" w:space="0" w:color="auto"/>
                <w:bottom w:val="none" w:sz="0" w:space="0" w:color="auto"/>
                <w:right w:val="none" w:sz="0" w:space="0" w:color="auto"/>
              </w:divBdr>
              <w:divsChild>
                <w:div w:id="826555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8677937">
      <w:bodyDiv w:val="1"/>
      <w:marLeft w:val="0"/>
      <w:marRight w:val="0"/>
      <w:marTop w:val="0"/>
      <w:marBottom w:val="0"/>
      <w:divBdr>
        <w:top w:val="none" w:sz="0" w:space="0" w:color="auto"/>
        <w:left w:val="none" w:sz="0" w:space="0" w:color="auto"/>
        <w:bottom w:val="none" w:sz="0" w:space="0" w:color="auto"/>
        <w:right w:val="none" w:sz="0" w:space="0" w:color="auto"/>
      </w:divBdr>
      <w:divsChild>
        <w:div w:id="1895121874">
          <w:marLeft w:val="0"/>
          <w:marRight w:val="0"/>
          <w:marTop w:val="0"/>
          <w:marBottom w:val="0"/>
          <w:divBdr>
            <w:top w:val="none" w:sz="0" w:space="0" w:color="auto"/>
            <w:left w:val="none" w:sz="0" w:space="0" w:color="auto"/>
            <w:bottom w:val="none" w:sz="0" w:space="0" w:color="auto"/>
            <w:right w:val="none" w:sz="0" w:space="0" w:color="auto"/>
          </w:divBdr>
          <w:divsChild>
            <w:div w:id="1242518790">
              <w:marLeft w:val="0"/>
              <w:marRight w:val="0"/>
              <w:marTop w:val="0"/>
              <w:marBottom w:val="0"/>
              <w:divBdr>
                <w:top w:val="none" w:sz="0" w:space="0" w:color="auto"/>
                <w:left w:val="none" w:sz="0" w:space="0" w:color="auto"/>
                <w:bottom w:val="none" w:sz="0" w:space="0" w:color="auto"/>
                <w:right w:val="none" w:sz="0" w:space="0" w:color="auto"/>
              </w:divBdr>
              <w:divsChild>
                <w:div w:id="948318627">
                  <w:marLeft w:val="0"/>
                  <w:marRight w:val="0"/>
                  <w:marTop w:val="0"/>
                  <w:marBottom w:val="0"/>
                  <w:divBdr>
                    <w:top w:val="none" w:sz="0" w:space="0" w:color="auto"/>
                    <w:left w:val="none" w:sz="0" w:space="0" w:color="auto"/>
                    <w:bottom w:val="none" w:sz="0" w:space="0" w:color="auto"/>
                    <w:right w:val="none" w:sz="0" w:space="0" w:color="auto"/>
                  </w:divBdr>
                </w:div>
              </w:divsChild>
            </w:div>
            <w:div w:id="1504974439">
              <w:marLeft w:val="0"/>
              <w:marRight w:val="0"/>
              <w:marTop w:val="0"/>
              <w:marBottom w:val="0"/>
              <w:divBdr>
                <w:top w:val="none" w:sz="0" w:space="0" w:color="auto"/>
                <w:left w:val="none" w:sz="0" w:space="0" w:color="auto"/>
                <w:bottom w:val="none" w:sz="0" w:space="0" w:color="auto"/>
                <w:right w:val="none" w:sz="0" w:space="0" w:color="auto"/>
              </w:divBdr>
              <w:divsChild>
                <w:div w:id="1657687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3807911">
          <w:marLeft w:val="0"/>
          <w:marRight w:val="0"/>
          <w:marTop w:val="0"/>
          <w:marBottom w:val="0"/>
          <w:divBdr>
            <w:top w:val="none" w:sz="0" w:space="0" w:color="auto"/>
            <w:left w:val="none" w:sz="0" w:space="0" w:color="auto"/>
            <w:bottom w:val="none" w:sz="0" w:space="0" w:color="auto"/>
            <w:right w:val="none" w:sz="0" w:space="0" w:color="auto"/>
          </w:divBdr>
          <w:divsChild>
            <w:div w:id="561335400">
              <w:marLeft w:val="0"/>
              <w:marRight w:val="0"/>
              <w:marTop w:val="0"/>
              <w:marBottom w:val="0"/>
              <w:divBdr>
                <w:top w:val="none" w:sz="0" w:space="0" w:color="auto"/>
                <w:left w:val="none" w:sz="0" w:space="0" w:color="auto"/>
                <w:bottom w:val="none" w:sz="0" w:space="0" w:color="auto"/>
                <w:right w:val="none" w:sz="0" w:space="0" w:color="auto"/>
              </w:divBdr>
              <w:divsChild>
                <w:div w:id="1973749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4503481">
      <w:bodyDiv w:val="1"/>
      <w:marLeft w:val="0"/>
      <w:marRight w:val="0"/>
      <w:marTop w:val="0"/>
      <w:marBottom w:val="0"/>
      <w:divBdr>
        <w:top w:val="none" w:sz="0" w:space="0" w:color="auto"/>
        <w:left w:val="none" w:sz="0" w:space="0" w:color="auto"/>
        <w:bottom w:val="none" w:sz="0" w:space="0" w:color="auto"/>
        <w:right w:val="none" w:sz="0" w:space="0" w:color="auto"/>
      </w:divBdr>
      <w:divsChild>
        <w:div w:id="2033798371">
          <w:marLeft w:val="0"/>
          <w:marRight w:val="0"/>
          <w:marTop w:val="0"/>
          <w:marBottom w:val="0"/>
          <w:divBdr>
            <w:top w:val="none" w:sz="0" w:space="0" w:color="auto"/>
            <w:left w:val="none" w:sz="0" w:space="0" w:color="auto"/>
            <w:bottom w:val="none" w:sz="0" w:space="0" w:color="auto"/>
            <w:right w:val="none" w:sz="0" w:space="0" w:color="auto"/>
          </w:divBdr>
          <w:divsChild>
            <w:div w:id="563565427">
              <w:marLeft w:val="0"/>
              <w:marRight w:val="0"/>
              <w:marTop w:val="0"/>
              <w:marBottom w:val="0"/>
              <w:divBdr>
                <w:top w:val="none" w:sz="0" w:space="0" w:color="auto"/>
                <w:left w:val="none" w:sz="0" w:space="0" w:color="auto"/>
                <w:bottom w:val="none" w:sz="0" w:space="0" w:color="auto"/>
                <w:right w:val="none" w:sz="0" w:space="0" w:color="auto"/>
              </w:divBdr>
              <w:divsChild>
                <w:div w:id="1932854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7199561">
      <w:bodyDiv w:val="1"/>
      <w:marLeft w:val="0"/>
      <w:marRight w:val="0"/>
      <w:marTop w:val="0"/>
      <w:marBottom w:val="0"/>
      <w:divBdr>
        <w:top w:val="none" w:sz="0" w:space="0" w:color="auto"/>
        <w:left w:val="none" w:sz="0" w:space="0" w:color="auto"/>
        <w:bottom w:val="none" w:sz="0" w:space="0" w:color="auto"/>
        <w:right w:val="none" w:sz="0" w:space="0" w:color="auto"/>
      </w:divBdr>
      <w:divsChild>
        <w:div w:id="873881501">
          <w:marLeft w:val="0"/>
          <w:marRight w:val="0"/>
          <w:marTop w:val="0"/>
          <w:marBottom w:val="0"/>
          <w:divBdr>
            <w:top w:val="none" w:sz="0" w:space="0" w:color="auto"/>
            <w:left w:val="none" w:sz="0" w:space="0" w:color="auto"/>
            <w:bottom w:val="none" w:sz="0" w:space="0" w:color="auto"/>
            <w:right w:val="none" w:sz="0" w:space="0" w:color="auto"/>
          </w:divBdr>
          <w:divsChild>
            <w:div w:id="144132683">
              <w:marLeft w:val="0"/>
              <w:marRight w:val="0"/>
              <w:marTop w:val="0"/>
              <w:marBottom w:val="0"/>
              <w:divBdr>
                <w:top w:val="none" w:sz="0" w:space="0" w:color="auto"/>
                <w:left w:val="none" w:sz="0" w:space="0" w:color="auto"/>
                <w:bottom w:val="none" w:sz="0" w:space="0" w:color="auto"/>
                <w:right w:val="none" w:sz="0" w:space="0" w:color="auto"/>
              </w:divBdr>
              <w:divsChild>
                <w:div w:id="1424495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2561542">
      <w:bodyDiv w:val="1"/>
      <w:marLeft w:val="0"/>
      <w:marRight w:val="0"/>
      <w:marTop w:val="0"/>
      <w:marBottom w:val="0"/>
      <w:divBdr>
        <w:top w:val="none" w:sz="0" w:space="0" w:color="auto"/>
        <w:left w:val="none" w:sz="0" w:space="0" w:color="auto"/>
        <w:bottom w:val="none" w:sz="0" w:space="0" w:color="auto"/>
        <w:right w:val="none" w:sz="0" w:space="0" w:color="auto"/>
      </w:divBdr>
      <w:divsChild>
        <w:div w:id="2118910601">
          <w:marLeft w:val="0"/>
          <w:marRight w:val="0"/>
          <w:marTop w:val="0"/>
          <w:marBottom w:val="0"/>
          <w:divBdr>
            <w:top w:val="none" w:sz="0" w:space="0" w:color="auto"/>
            <w:left w:val="none" w:sz="0" w:space="0" w:color="auto"/>
            <w:bottom w:val="none" w:sz="0" w:space="0" w:color="auto"/>
            <w:right w:val="none" w:sz="0" w:space="0" w:color="auto"/>
          </w:divBdr>
          <w:divsChild>
            <w:div w:id="1511143054">
              <w:marLeft w:val="0"/>
              <w:marRight w:val="0"/>
              <w:marTop w:val="0"/>
              <w:marBottom w:val="0"/>
              <w:divBdr>
                <w:top w:val="none" w:sz="0" w:space="0" w:color="auto"/>
                <w:left w:val="none" w:sz="0" w:space="0" w:color="auto"/>
                <w:bottom w:val="none" w:sz="0" w:space="0" w:color="auto"/>
                <w:right w:val="none" w:sz="0" w:space="0" w:color="auto"/>
              </w:divBdr>
              <w:divsChild>
                <w:div w:id="1326856672">
                  <w:marLeft w:val="0"/>
                  <w:marRight w:val="0"/>
                  <w:marTop w:val="0"/>
                  <w:marBottom w:val="0"/>
                  <w:divBdr>
                    <w:top w:val="none" w:sz="0" w:space="0" w:color="auto"/>
                    <w:left w:val="none" w:sz="0" w:space="0" w:color="auto"/>
                    <w:bottom w:val="none" w:sz="0" w:space="0" w:color="auto"/>
                    <w:right w:val="none" w:sz="0" w:space="0" w:color="auto"/>
                  </w:divBdr>
                  <w:divsChild>
                    <w:div w:id="1281691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3577697">
      <w:bodyDiv w:val="1"/>
      <w:marLeft w:val="0"/>
      <w:marRight w:val="0"/>
      <w:marTop w:val="0"/>
      <w:marBottom w:val="0"/>
      <w:divBdr>
        <w:top w:val="none" w:sz="0" w:space="0" w:color="auto"/>
        <w:left w:val="none" w:sz="0" w:space="0" w:color="auto"/>
        <w:bottom w:val="none" w:sz="0" w:space="0" w:color="auto"/>
        <w:right w:val="none" w:sz="0" w:space="0" w:color="auto"/>
      </w:divBdr>
      <w:divsChild>
        <w:div w:id="1830439112">
          <w:marLeft w:val="0"/>
          <w:marRight w:val="0"/>
          <w:marTop w:val="0"/>
          <w:marBottom w:val="0"/>
          <w:divBdr>
            <w:top w:val="none" w:sz="0" w:space="0" w:color="auto"/>
            <w:left w:val="none" w:sz="0" w:space="0" w:color="auto"/>
            <w:bottom w:val="none" w:sz="0" w:space="0" w:color="auto"/>
            <w:right w:val="none" w:sz="0" w:space="0" w:color="auto"/>
          </w:divBdr>
          <w:divsChild>
            <w:div w:id="183908138">
              <w:marLeft w:val="0"/>
              <w:marRight w:val="0"/>
              <w:marTop w:val="0"/>
              <w:marBottom w:val="0"/>
              <w:divBdr>
                <w:top w:val="none" w:sz="0" w:space="0" w:color="auto"/>
                <w:left w:val="none" w:sz="0" w:space="0" w:color="auto"/>
                <w:bottom w:val="none" w:sz="0" w:space="0" w:color="auto"/>
                <w:right w:val="none" w:sz="0" w:space="0" w:color="auto"/>
              </w:divBdr>
              <w:divsChild>
                <w:div w:id="1741321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3433371">
      <w:bodyDiv w:val="1"/>
      <w:marLeft w:val="0"/>
      <w:marRight w:val="0"/>
      <w:marTop w:val="0"/>
      <w:marBottom w:val="0"/>
      <w:divBdr>
        <w:top w:val="none" w:sz="0" w:space="0" w:color="auto"/>
        <w:left w:val="none" w:sz="0" w:space="0" w:color="auto"/>
        <w:bottom w:val="none" w:sz="0" w:space="0" w:color="auto"/>
        <w:right w:val="none" w:sz="0" w:space="0" w:color="auto"/>
      </w:divBdr>
      <w:divsChild>
        <w:div w:id="368378625">
          <w:marLeft w:val="0"/>
          <w:marRight w:val="0"/>
          <w:marTop w:val="0"/>
          <w:marBottom w:val="0"/>
          <w:divBdr>
            <w:top w:val="none" w:sz="0" w:space="0" w:color="auto"/>
            <w:left w:val="none" w:sz="0" w:space="0" w:color="auto"/>
            <w:bottom w:val="none" w:sz="0" w:space="0" w:color="auto"/>
            <w:right w:val="none" w:sz="0" w:space="0" w:color="auto"/>
          </w:divBdr>
          <w:divsChild>
            <w:div w:id="911431119">
              <w:marLeft w:val="0"/>
              <w:marRight w:val="0"/>
              <w:marTop w:val="0"/>
              <w:marBottom w:val="0"/>
              <w:divBdr>
                <w:top w:val="none" w:sz="0" w:space="0" w:color="auto"/>
                <w:left w:val="none" w:sz="0" w:space="0" w:color="auto"/>
                <w:bottom w:val="none" w:sz="0" w:space="0" w:color="auto"/>
                <w:right w:val="none" w:sz="0" w:space="0" w:color="auto"/>
              </w:divBdr>
              <w:divsChild>
                <w:div w:id="924994273">
                  <w:marLeft w:val="0"/>
                  <w:marRight w:val="0"/>
                  <w:marTop w:val="0"/>
                  <w:marBottom w:val="0"/>
                  <w:divBdr>
                    <w:top w:val="none" w:sz="0" w:space="0" w:color="auto"/>
                    <w:left w:val="none" w:sz="0" w:space="0" w:color="auto"/>
                    <w:bottom w:val="none" w:sz="0" w:space="0" w:color="auto"/>
                    <w:right w:val="none" w:sz="0" w:space="0" w:color="auto"/>
                  </w:divBdr>
                  <w:divsChild>
                    <w:div w:id="699018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5418087">
      <w:bodyDiv w:val="1"/>
      <w:marLeft w:val="0"/>
      <w:marRight w:val="0"/>
      <w:marTop w:val="0"/>
      <w:marBottom w:val="0"/>
      <w:divBdr>
        <w:top w:val="none" w:sz="0" w:space="0" w:color="auto"/>
        <w:left w:val="none" w:sz="0" w:space="0" w:color="auto"/>
        <w:bottom w:val="none" w:sz="0" w:space="0" w:color="auto"/>
        <w:right w:val="none" w:sz="0" w:space="0" w:color="auto"/>
      </w:divBdr>
    </w:div>
    <w:div w:id="1164933526">
      <w:bodyDiv w:val="1"/>
      <w:marLeft w:val="0"/>
      <w:marRight w:val="0"/>
      <w:marTop w:val="0"/>
      <w:marBottom w:val="0"/>
      <w:divBdr>
        <w:top w:val="none" w:sz="0" w:space="0" w:color="auto"/>
        <w:left w:val="none" w:sz="0" w:space="0" w:color="auto"/>
        <w:bottom w:val="none" w:sz="0" w:space="0" w:color="auto"/>
        <w:right w:val="none" w:sz="0" w:space="0" w:color="auto"/>
      </w:divBdr>
      <w:divsChild>
        <w:div w:id="176582042">
          <w:marLeft w:val="0"/>
          <w:marRight w:val="0"/>
          <w:marTop w:val="0"/>
          <w:marBottom w:val="0"/>
          <w:divBdr>
            <w:top w:val="none" w:sz="0" w:space="0" w:color="auto"/>
            <w:left w:val="none" w:sz="0" w:space="0" w:color="auto"/>
            <w:bottom w:val="none" w:sz="0" w:space="0" w:color="auto"/>
            <w:right w:val="none" w:sz="0" w:space="0" w:color="auto"/>
          </w:divBdr>
          <w:divsChild>
            <w:div w:id="320156656">
              <w:marLeft w:val="0"/>
              <w:marRight w:val="0"/>
              <w:marTop w:val="0"/>
              <w:marBottom w:val="0"/>
              <w:divBdr>
                <w:top w:val="none" w:sz="0" w:space="0" w:color="auto"/>
                <w:left w:val="none" w:sz="0" w:space="0" w:color="auto"/>
                <w:bottom w:val="none" w:sz="0" w:space="0" w:color="auto"/>
                <w:right w:val="none" w:sz="0" w:space="0" w:color="auto"/>
              </w:divBdr>
              <w:divsChild>
                <w:div w:id="1883055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8428982">
      <w:bodyDiv w:val="1"/>
      <w:marLeft w:val="0"/>
      <w:marRight w:val="0"/>
      <w:marTop w:val="0"/>
      <w:marBottom w:val="0"/>
      <w:divBdr>
        <w:top w:val="none" w:sz="0" w:space="0" w:color="auto"/>
        <w:left w:val="none" w:sz="0" w:space="0" w:color="auto"/>
        <w:bottom w:val="none" w:sz="0" w:space="0" w:color="auto"/>
        <w:right w:val="none" w:sz="0" w:space="0" w:color="auto"/>
      </w:divBdr>
      <w:divsChild>
        <w:div w:id="1834637804">
          <w:marLeft w:val="0"/>
          <w:marRight w:val="0"/>
          <w:marTop w:val="0"/>
          <w:marBottom w:val="0"/>
          <w:divBdr>
            <w:top w:val="none" w:sz="0" w:space="0" w:color="auto"/>
            <w:left w:val="none" w:sz="0" w:space="0" w:color="auto"/>
            <w:bottom w:val="none" w:sz="0" w:space="0" w:color="auto"/>
            <w:right w:val="none" w:sz="0" w:space="0" w:color="auto"/>
          </w:divBdr>
          <w:divsChild>
            <w:div w:id="55015969">
              <w:marLeft w:val="0"/>
              <w:marRight w:val="0"/>
              <w:marTop w:val="0"/>
              <w:marBottom w:val="0"/>
              <w:divBdr>
                <w:top w:val="none" w:sz="0" w:space="0" w:color="auto"/>
                <w:left w:val="none" w:sz="0" w:space="0" w:color="auto"/>
                <w:bottom w:val="none" w:sz="0" w:space="0" w:color="auto"/>
                <w:right w:val="none" w:sz="0" w:space="0" w:color="auto"/>
              </w:divBdr>
              <w:divsChild>
                <w:div w:id="965816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8907223">
      <w:bodyDiv w:val="1"/>
      <w:marLeft w:val="0"/>
      <w:marRight w:val="0"/>
      <w:marTop w:val="0"/>
      <w:marBottom w:val="0"/>
      <w:divBdr>
        <w:top w:val="none" w:sz="0" w:space="0" w:color="auto"/>
        <w:left w:val="none" w:sz="0" w:space="0" w:color="auto"/>
        <w:bottom w:val="none" w:sz="0" w:space="0" w:color="auto"/>
        <w:right w:val="none" w:sz="0" w:space="0" w:color="auto"/>
      </w:divBdr>
      <w:divsChild>
        <w:div w:id="1632592528">
          <w:marLeft w:val="0"/>
          <w:marRight w:val="0"/>
          <w:marTop w:val="0"/>
          <w:marBottom w:val="0"/>
          <w:divBdr>
            <w:top w:val="none" w:sz="0" w:space="0" w:color="auto"/>
            <w:left w:val="none" w:sz="0" w:space="0" w:color="auto"/>
            <w:bottom w:val="none" w:sz="0" w:space="0" w:color="auto"/>
            <w:right w:val="none" w:sz="0" w:space="0" w:color="auto"/>
          </w:divBdr>
          <w:divsChild>
            <w:div w:id="372266546">
              <w:marLeft w:val="0"/>
              <w:marRight w:val="0"/>
              <w:marTop w:val="0"/>
              <w:marBottom w:val="0"/>
              <w:divBdr>
                <w:top w:val="none" w:sz="0" w:space="0" w:color="auto"/>
                <w:left w:val="none" w:sz="0" w:space="0" w:color="auto"/>
                <w:bottom w:val="none" w:sz="0" w:space="0" w:color="auto"/>
                <w:right w:val="none" w:sz="0" w:space="0" w:color="auto"/>
              </w:divBdr>
              <w:divsChild>
                <w:div w:id="463350174">
                  <w:marLeft w:val="0"/>
                  <w:marRight w:val="0"/>
                  <w:marTop w:val="0"/>
                  <w:marBottom w:val="0"/>
                  <w:divBdr>
                    <w:top w:val="none" w:sz="0" w:space="0" w:color="auto"/>
                    <w:left w:val="none" w:sz="0" w:space="0" w:color="auto"/>
                    <w:bottom w:val="none" w:sz="0" w:space="0" w:color="auto"/>
                    <w:right w:val="none" w:sz="0" w:space="0" w:color="auto"/>
                  </w:divBdr>
                  <w:divsChild>
                    <w:div w:id="1626812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2906627">
      <w:bodyDiv w:val="1"/>
      <w:marLeft w:val="0"/>
      <w:marRight w:val="0"/>
      <w:marTop w:val="0"/>
      <w:marBottom w:val="0"/>
      <w:divBdr>
        <w:top w:val="none" w:sz="0" w:space="0" w:color="auto"/>
        <w:left w:val="none" w:sz="0" w:space="0" w:color="auto"/>
        <w:bottom w:val="none" w:sz="0" w:space="0" w:color="auto"/>
        <w:right w:val="none" w:sz="0" w:space="0" w:color="auto"/>
      </w:divBdr>
    </w:div>
    <w:div w:id="1286233008">
      <w:bodyDiv w:val="1"/>
      <w:marLeft w:val="0"/>
      <w:marRight w:val="0"/>
      <w:marTop w:val="0"/>
      <w:marBottom w:val="0"/>
      <w:divBdr>
        <w:top w:val="none" w:sz="0" w:space="0" w:color="auto"/>
        <w:left w:val="none" w:sz="0" w:space="0" w:color="auto"/>
        <w:bottom w:val="none" w:sz="0" w:space="0" w:color="auto"/>
        <w:right w:val="none" w:sz="0" w:space="0" w:color="auto"/>
      </w:divBdr>
      <w:divsChild>
        <w:div w:id="1491218010">
          <w:marLeft w:val="0"/>
          <w:marRight w:val="0"/>
          <w:marTop w:val="0"/>
          <w:marBottom w:val="0"/>
          <w:divBdr>
            <w:top w:val="none" w:sz="0" w:space="0" w:color="auto"/>
            <w:left w:val="none" w:sz="0" w:space="0" w:color="auto"/>
            <w:bottom w:val="none" w:sz="0" w:space="0" w:color="auto"/>
            <w:right w:val="none" w:sz="0" w:space="0" w:color="auto"/>
          </w:divBdr>
          <w:divsChild>
            <w:div w:id="1866405148">
              <w:marLeft w:val="0"/>
              <w:marRight w:val="0"/>
              <w:marTop w:val="0"/>
              <w:marBottom w:val="0"/>
              <w:divBdr>
                <w:top w:val="none" w:sz="0" w:space="0" w:color="auto"/>
                <w:left w:val="none" w:sz="0" w:space="0" w:color="auto"/>
                <w:bottom w:val="none" w:sz="0" w:space="0" w:color="auto"/>
                <w:right w:val="none" w:sz="0" w:space="0" w:color="auto"/>
              </w:divBdr>
              <w:divsChild>
                <w:div w:id="1505823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9804155">
      <w:bodyDiv w:val="1"/>
      <w:marLeft w:val="0"/>
      <w:marRight w:val="0"/>
      <w:marTop w:val="0"/>
      <w:marBottom w:val="0"/>
      <w:divBdr>
        <w:top w:val="none" w:sz="0" w:space="0" w:color="auto"/>
        <w:left w:val="none" w:sz="0" w:space="0" w:color="auto"/>
        <w:bottom w:val="none" w:sz="0" w:space="0" w:color="auto"/>
        <w:right w:val="none" w:sz="0" w:space="0" w:color="auto"/>
      </w:divBdr>
      <w:divsChild>
        <w:div w:id="1720475189">
          <w:marLeft w:val="0"/>
          <w:marRight w:val="0"/>
          <w:marTop w:val="0"/>
          <w:marBottom w:val="0"/>
          <w:divBdr>
            <w:top w:val="none" w:sz="0" w:space="0" w:color="auto"/>
            <w:left w:val="none" w:sz="0" w:space="0" w:color="auto"/>
            <w:bottom w:val="none" w:sz="0" w:space="0" w:color="auto"/>
            <w:right w:val="none" w:sz="0" w:space="0" w:color="auto"/>
          </w:divBdr>
          <w:divsChild>
            <w:div w:id="1528904287">
              <w:marLeft w:val="0"/>
              <w:marRight w:val="0"/>
              <w:marTop w:val="0"/>
              <w:marBottom w:val="0"/>
              <w:divBdr>
                <w:top w:val="none" w:sz="0" w:space="0" w:color="auto"/>
                <w:left w:val="none" w:sz="0" w:space="0" w:color="auto"/>
                <w:bottom w:val="none" w:sz="0" w:space="0" w:color="auto"/>
                <w:right w:val="none" w:sz="0" w:space="0" w:color="auto"/>
              </w:divBdr>
              <w:divsChild>
                <w:div w:id="1657801094">
                  <w:marLeft w:val="0"/>
                  <w:marRight w:val="0"/>
                  <w:marTop w:val="0"/>
                  <w:marBottom w:val="0"/>
                  <w:divBdr>
                    <w:top w:val="none" w:sz="0" w:space="0" w:color="auto"/>
                    <w:left w:val="none" w:sz="0" w:space="0" w:color="auto"/>
                    <w:bottom w:val="none" w:sz="0" w:space="0" w:color="auto"/>
                    <w:right w:val="none" w:sz="0" w:space="0" w:color="auto"/>
                  </w:divBdr>
                  <w:divsChild>
                    <w:div w:id="447161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5954484">
      <w:bodyDiv w:val="1"/>
      <w:marLeft w:val="0"/>
      <w:marRight w:val="0"/>
      <w:marTop w:val="0"/>
      <w:marBottom w:val="0"/>
      <w:divBdr>
        <w:top w:val="none" w:sz="0" w:space="0" w:color="auto"/>
        <w:left w:val="none" w:sz="0" w:space="0" w:color="auto"/>
        <w:bottom w:val="none" w:sz="0" w:space="0" w:color="auto"/>
        <w:right w:val="none" w:sz="0" w:space="0" w:color="auto"/>
      </w:divBdr>
      <w:divsChild>
        <w:div w:id="379013738">
          <w:marLeft w:val="0"/>
          <w:marRight w:val="0"/>
          <w:marTop w:val="0"/>
          <w:marBottom w:val="0"/>
          <w:divBdr>
            <w:top w:val="none" w:sz="0" w:space="0" w:color="auto"/>
            <w:left w:val="none" w:sz="0" w:space="0" w:color="auto"/>
            <w:bottom w:val="none" w:sz="0" w:space="0" w:color="auto"/>
            <w:right w:val="none" w:sz="0" w:space="0" w:color="auto"/>
          </w:divBdr>
          <w:divsChild>
            <w:div w:id="1533222107">
              <w:marLeft w:val="0"/>
              <w:marRight w:val="0"/>
              <w:marTop w:val="0"/>
              <w:marBottom w:val="0"/>
              <w:divBdr>
                <w:top w:val="none" w:sz="0" w:space="0" w:color="auto"/>
                <w:left w:val="none" w:sz="0" w:space="0" w:color="auto"/>
                <w:bottom w:val="none" w:sz="0" w:space="0" w:color="auto"/>
                <w:right w:val="none" w:sz="0" w:space="0" w:color="auto"/>
              </w:divBdr>
              <w:divsChild>
                <w:div w:id="814373236">
                  <w:marLeft w:val="0"/>
                  <w:marRight w:val="0"/>
                  <w:marTop w:val="0"/>
                  <w:marBottom w:val="0"/>
                  <w:divBdr>
                    <w:top w:val="none" w:sz="0" w:space="0" w:color="auto"/>
                    <w:left w:val="none" w:sz="0" w:space="0" w:color="auto"/>
                    <w:bottom w:val="none" w:sz="0" w:space="0" w:color="auto"/>
                    <w:right w:val="none" w:sz="0" w:space="0" w:color="auto"/>
                  </w:divBdr>
                  <w:divsChild>
                    <w:div w:id="122181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9844246">
      <w:bodyDiv w:val="1"/>
      <w:marLeft w:val="0"/>
      <w:marRight w:val="0"/>
      <w:marTop w:val="0"/>
      <w:marBottom w:val="0"/>
      <w:divBdr>
        <w:top w:val="none" w:sz="0" w:space="0" w:color="auto"/>
        <w:left w:val="none" w:sz="0" w:space="0" w:color="auto"/>
        <w:bottom w:val="none" w:sz="0" w:space="0" w:color="auto"/>
        <w:right w:val="none" w:sz="0" w:space="0" w:color="auto"/>
      </w:divBdr>
    </w:div>
    <w:div w:id="1407606493">
      <w:bodyDiv w:val="1"/>
      <w:marLeft w:val="0"/>
      <w:marRight w:val="0"/>
      <w:marTop w:val="0"/>
      <w:marBottom w:val="0"/>
      <w:divBdr>
        <w:top w:val="none" w:sz="0" w:space="0" w:color="auto"/>
        <w:left w:val="none" w:sz="0" w:space="0" w:color="auto"/>
        <w:bottom w:val="none" w:sz="0" w:space="0" w:color="auto"/>
        <w:right w:val="none" w:sz="0" w:space="0" w:color="auto"/>
      </w:divBdr>
    </w:div>
    <w:div w:id="1446197791">
      <w:bodyDiv w:val="1"/>
      <w:marLeft w:val="0"/>
      <w:marRight w:val="0"/>
      <w:marTop w:val="0"/>
      <w:marBottom w:val="0"/>
      <w:divBdr>
        <w:top w:val="none" w:sz="0" w:space="0" w:color="auto"/>
        <w:left w:val="none" w:sz="0" w:space="0" w:color="auto"/>
        <w:bottom w:val="none" w:sz="0" w:space="0" w:color="auto"/>
        <w:right w:val="none" w:sz="0" w:space="0" w:color="auto"/>
      </w:divBdr>
      <w:divsChild>
        <w:div w:id="1387995791">
          <w:marLeft w:val="0"/>
          <w:marRight w:val="0"/>
          <w:marTop w:val="0"/>
          <w:marBottom w:val="0"/>
          <w:divBdr>
            <w:top w:val="none" w:sz="0" w:space="0" w:color="auto"/>
            <w:left w:val="none" w:sz="0" w:space="0" w:color="auto"/>
            <w:bottom w:val="none" w:sz="0" w:space="0" w:color="auto"/>
            <w:right w:val="none" w:sz="0" w:space="0" w:color="auto"/>
          </w:divBdr>
          <w:divsChild>
            <w:div w:id="1279026959">
              <w:marLeft w:val="0"/>
              <w:marRight w:val="0"/>
              <w:marTop w:val="0"/>
              <w:marBottom w:val="0"/>
              <w:divBdr>
                <w:top w:val="none" w:sz="0" w:space="0" w:color="auto"/>
                <w:left w:val="none" w:sz="0" w:space="0" w:color="auto"/>
                <w:bottom w:val="none" w:sz="0" w:space="0" w:color="auto"/>
                <w:right w:val="none" w:sz="0" w:space="0" w:color="auto"/>
              </w:divBdr>
              <w:divsChild>
                <w:div w:id="526600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9643286">
      <w:bodyDiv w:val="1"/>
      <w:marLeft w:val="0"/>
      <w:marRight w:val="0"/>
      <w:marTop w:val="0"/>
      <w:marBottom w:val="0"/>
      <w:divBdr>
        <w:top w:val="none" w:sz="0" w:space="0" w:color="auto"/>
        <w:left w:val="none" w:sz="0" w:space="0" w:color="auto"/>
        <w:bottom w:val="none" w:sz="0" w:space="0" w:color="auto"/>
        <w:right w:val="none" w:sz="0" w:space="0" w:color="auto"/>
      </w:divBdr>
      <w:divsChild>
        <w:div w:id="302346023">
          <w:marLeft w:val="0"/>
          <w:marRight w:val="0"/>
          <w:marTop w:val="0"/>
          <w:marBottom w:val="0"/>
          <w:divBdr>
            <w:top w:val="none" w:sz="0" w:space="0" w:color="auto"/>
            <w:left w:val="none" w:sz="0" w:space="0" w:color="auto"/>
            <w:bottom w:val="none" w:sz="0" w:space="0" w:color="auto"/>
            <w:right w:val="none" w:sz="0" w:space="0" w:color="auto"/>
          </w:divBdr>
          <w:divsChild>
            <w:div w:id="378287318">
              <w:marLeft w:val="0"/>
              <w:marRight w:val="0"/>
              <w:marTop w:val="0"/>
              <w:marBottom w:val="0"/>
              <w:divBdr>
                <w:top w:val="none" w:sz="0" w:space="0" w:color="auto"/>
                <w:left w:val="none" w:sz="0" w:space="0" w:color="auto"/>
                <w:bottom w:val="none" w:sz="0" w:space="0" w:color="auto"/>
                <w:right w:val="none" w:sz="0" w:space="0" w:color="auto"/>
              </w:divBdr>
              <w:divsChild>
                <w:div w:id="385103386">
                  <w:marLeft w:val="0"/>
                  <w:marRight w:val="0"/>
                  <w:marTop w:val="0"/>
                  <w:marBottom w:val="0"/>
                  <w:divBdr>
                    <w:top w:val="none" w:sz="0" w:space="0" w:color="auto"/>
                    <w:left w:val="none" w:sz="0" w:space="0" w:color="auto"/>
                    <w:bottom w:val="none" w:sz="0" w:space="0" w:color="auto"/>
                    <w:right w:val="none" w:sz="0" w:space="0" w:color="auto"/>
                  </w:divBdr>
                  <w:divsChild>
                    <w:div w:id="1647465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2847728">
      <w:bodyDiv w:val="1"/>
      <w:marLeft w:val="0"/>
      <w:marRight w:val="0"/>
      <w:marTop w:val="0"/>
      <w:marBottom w:val="0"/>
      <w:divBdr>
        <w:top w:val="none" w:sz="0" w:space="0" w:color="auto"/>
        <w:left w:val="none" w:sz="0" w:space="0" w:color="auto"/>
        <w:bottom w:val="none" w:sz="0" w:space="0" w:color="auto"/>
        <w:right w:val="none" w:sz="0" w:space="0" w:color="auto"/>
      </w:divBdr>
      <w:divsChild>
        <w:div w:id="255136618">
          <w:marLeft w:val="0"/>
          <w:marRight w:val="0"/>
          <w:marTop w:val="0"/>
          <w:marBottom w:val="0"/>
          <w:divBdr>
            <w:top w:val="none" w:sz="0" w:space="0" w:color="auto"/>
            <w:left w:val="none" w:sz="0" w:space="0" w:color="auto"/>
            <w:bottom w:val="none" w:sz="0" w:space="0" w:color="auto"/>
            <w:right w:val="none" w:sz="0" w:space="0" w:color="auto"/>
          </w:divBdr>
          <w:divsChild>
            <w:div w:id="1533496189">
              <w:marLeft w:val="0"/>
              <w:marRight w:val="0"/>
              <w:marTop w:val="0"/>
              <w:marBottom w:val="0"/>
              <w:divBdr>
                <w:top w:val="none" w:sz="0" w:space="0" w:color="auto"/>
                <w:left w:val="none" w:sz="0" w:space="0" w:color="auto"/>
                <w:bottom w:val="none" w:sz="0" w:space="0" w:color="auto"/>
                <w:right w:val="none" w:sz="0" w:space="0" w:color="auto"/>
              </w:divBdr>
              <w:divsChild>
                <w:div w:id="1149326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245021">
      <w:bodyDiv w:val="1"/>
      <w:marLeft w:val="0"/>
      <w:marRight w:val="0"/>
      <w:marTop w:val="0"/>
      <w:marBottom w:val="0"/>
      <w:divBdr>
        <w:top w:val="none" w:sz="0" w:space="0" w:color="auto"/>
        <w:left w:val="none" w:sz="0" w:space="0" w:color="auto"/>
        <w:bottom w:val="none" w:sz="0" w:space="0" w:color="auto"/>
        <w:right w:val="none" w:sz="0" w:space="0" w:color="auto"/>
      </w:divBdr>
      <w:divsChild>
        <w:div w:id="664892610">
          <w:marLeft w:val="0"/>
          <w:marRight w:val="0"/>
          <w:marTop w:val="0"/>
          <w:marBottom w:val="0"/>
          <w:divBdr>
            <w:top w:val="none" w:sz="0" w:space="0" w:color="auto"/>
            <w:left w:val="none" w:sz="0" w:space="0" w:color="auto"/>
            <w:bottom w:val="none" w:sz="0" w:space="0" w:color="auto"/>
            <w:right w:val="none" w:sz="0" w:space="0" w:color="auto"/>
          </w:divBdr>
          <w:divsChild>
            <w:div w:id="804159191">
              <w:marLeft w:val="0"/>
              <w:marRight w:val="0"/>
              <w:marTop w:val="0"/>
              <w:marBottom w:val="0"/>
              <w:divBdr>
                <w:top w:val="none" w:sz="0" w:space="0" w:color="auto"/>
                <w:left w:val="none" w:sz="0" w:space="0" w:color="auto"/>
                <w:bottom w:val="none" w:sz="0" w:space="0" w:color="auto"/>
                <w:right w:val="none" w:sz="0" w:space="0" w:color="auto"/>
              </w:divBdr>
              <w:divsChild>
                <w:div w:id="734353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9149134">
      <w:bodyDiv w:val="1"/>
      <w:marLeft w:val="0"/>
      <w:marRight w:val="0"/>
      <w:marTop w:val="0"/>
      <w:marBottom w:val="0"/>
      <w:divBdr>
        <w:top w:val="none" w:sz="0" w:space="0" w:color="auto"/>
        <w:left w:val="none" w:sz="0" w:space="0" w:color="auto"/>
        <w:bottom w:val="none" w:sz="0" w:space="0" w:color="auto"/>
        <w:right w:val="none" w:sz="0" w:space="0" w:color="auto"/>
      </w:divBdr>
      <w:divsChild>
        <w:div w:id="1784113335">
          <w:marLeft w:val="0"/>
          <w:marRight w:val="0"/>
          <w:marTop w:val="0"/>
          <w:marBottom w:val="0"/>
          <w:divBdr>
            <w:top w:val="none" w:sz="0" w:space="0" w:color="auto"/>
            <w:left w:val="none" w:sz="0" w:space="0" w:color="auto"/>
            <w:bottom w:val="none" w:sz="0" w:space="0" w:color="auto"/>
            <w:right w:val="none" w:sz="0" w:space="0" w:color="auto"/>
          </w:divBdr>
          <w:divsChild>
            <w:div w:id="475342460">
              <w:marLeft w:val="0"/>
              <w:marRight w:val="0"/>
              <w:marTop w:val="0"/>
              <w:marBottom w:val="0"/>
              <w:divBdr>
                <w:top w:val="none" w:sz="0" w:space="0" w:color="auto"/>
                <w:left w:val="none" w:sz="0" w:space="0" w:color="auto"/>
                <w:bottom w:val="none" w:sz="0" w:space="0" w:color="auto"/>
                <w:right w:val="none" w:sz="0" w:space="0" w:color="auto"/>
              </w:divBdr>
              <w:divsChild>
                <w:div w:id="311372887">
                  <w:marLeft w:val="0"/>
                  <w:marRight w:val="0"/>
                  <w:marTop w:val="0"/>
                  <w:marBottom w:val="0"/>
                  <w:divBdr>
                    <w:top w:val="none" w:sz="0" w:space="0" w:color="auto"/>
                    <w:left w:val="none" w:sz="0" w:space="0" w:color="auto"/>
                    <w:bottom w:val="none" w:sz="0" w:space="0" w:color="auto"/>
                    <w:right w:val="none" w:sz="0" w:space="0" w:color="auto"/>
                  </w:divBdr>
                  <w:divsChild>
                    <w:div w:id="548490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5513851">
      <w:bodyDiv w:val="1"/>
      <w:marLeft w:val="0"/>
      <w:marRight w:val="0"/>
      <w:marTop w:val="0"/>
      <w:marBottom w:val="0"/>
      <w:divBdr>
        <w:top w:val="none" w:sz="0" w:space="0" w:color="auto"/>
        <w:left w:val="none" w:sz="0" w:space="0" w:color="auto"/>
        <w:bottom w:val="none" w:sz="0" w:space="0" w:color="auto"/>
        <w:right w:val="none" w:sz="0" w:space="0" w:color="auto"/>
      </w:divBdr>
    </w:div>
    <w:div w:id="1535461486">
      <w:bodyDiv w:val="1"/>
      <w:marLeft w:val="0"/>
      <w:marRight w:val="0"/>
      <w:marTop w:val="0"/>
      <w:marBottom w:val="0"/>
      <w:divBdr>
        <w:top w:val="none" w:sz="0" w:space="0" w:color="auto"/>
        <w:left w:val="none" w:sz="0" w:space="0" w:color="auto"/>
        <w:bottom w:val="none" w:sz="0" w:space="0" w:color="auto"/>
        <w:right w:val="none" w:sz="0" w:space="0" w:color="auto"/>
      </w:divBdr>
      <w:divsChild>
        <w:div w:id="1222669543">
          <w:marLeft w:val="0"/>
          <w:marRight w:val="0"/>
          <w:marTop w:val="0"/>
          <w:marBottom w:val="0"/>
          <w:divBdr>
            <w:top w:val="none" w:sz="0" w:space="0" w:color="auto"/>
            <w:left w:val="none" w:sz="0" w:space="0" w:color="auto"/>
            <w:bottom w:val="none" w:sz="0" w:space="0" w:color="auto"/>
            <w:right w:val="none" w:sz="0" w:space="0" w:color="auto"/>
          </w:divBdr>
          <w:divsChild>
            <w:div w:id="313997618">
              <w:marLeft w:val="0"/>
              <w:marRight w:val="0"/>
              <w:marTop w:val="0"/>
              <w:marBottom w:val="0"/>
              <w:divBdr>
                <w:top w:val="none" w:sz="0" w:space="0" w:color="auto"/>
                <w:left w:val="none" w:sz="0" w:space="0" w:color="auto"/>
                <w:bottom w:val="none" w:sz="0" w:space="0" w:color="auto"/>
                <w:right w:val="none" w:sz="0" w:space="0" w:color="auto"/>
              </w:divBdr>
              <w:divsChild>
                <w:div w:id="1291132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8686060">
      <w:bodyDiv w:val="1"/>
      <w:marLeft w:val="0"/>
      <w:marRight w:val="0"/>
      <w:marTop w:val="0"/>
      <w:marBottom w:val="0"/>
      <w:divBdr>
        <w:top w:val="none" w:sz="0" w:space="0" w:color="auto"/>
        <w:left w:val="none" w:sz="0" w:space="0" w:color="auto"/>
        <w:bottom w:val="none" w:sz="0" w:space="0" w:color="auto"/>
        <w:right w:val="none" w:sz="0" w:space="0" w:color="auto"/>
      </w:divBdr>
      <w:divsChild>
        <w:div w:id="801725352">
          <w:marLeft w:val="0"/>
          <w:marRight w:val="0"/>
          <w:marTop w:val="0"/>
          <w:marBottom w:val="0"/>
          <w:divBdr>
            <w:top w:val="none" w:sz="0" w:space="0" w:color="auto"/>
            <w:left w:val="none" w:sz="0" w:space="0" w:color="auto"/>
            <w:bottom w:val="none" w:sz="0" w:space="0" w:color="auto"/>
            <w:right w:val="none" w:sz="0" w:space="0" w:color="auto"/>
          </w:divBdr>
          <w:divsChild>
            <w:div w:id="919024171">
              <w:marLeft w:val="0"/>
              <w:marRight w:val="0"/>
              <w:marTop w:val="0"/>
              <w:marBottom w:val="0"/>
              <w:divBdr>
                <w:top w:val="none" w:sz="0" w:space="0" w:color="auto"/>
                <w:left w:val="none" w:sz="0" w:space="0" w:color="auto"/>
                <w:bottom w:val="none" w:sz="0" w:space="0" w:color="auto"/>
                <w:right w:val="none" w:sz="0" w:space="0" w:color="auto"/>
              </w:divBdr>
              <w:divsChild>
                <w:div w:id="1101530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6276930">
      <w:bodyDiv w:val="1"/>
      <w:marLeft w:val="0"/>
      <w:marRight w:val="0"/>
      <w:marTop w:val="0"/>
      <w:marBottom w:val="0"/>
      <w:divBdr>
        <w:top w:val="none" w:sz="0" w:space="0" w:color="auto"/>
        <w:left w:val="none" w:sz="0" w:space="0" w:color="auto"/>
        <w:bottom w:val="none" w:sz="0" w:space="0" w:color="auto"/>
        <w:right w:val="none" w:sz="0" w:space="0" w:color="auto"/>
      </w:divBdr>
    </w:div>
    <w:div w:id="1608536320">
      <w:bodyDiv w:val="1"/>
      <w:marLeft w:val="0"/>
      <w:marRight w:val="0"/>
      <w:marTop w:val="0"/>
      <w:marBottom w:val="0"/>
      <w:divBdr>
        <w:top w:val="none" w:sz="0" w:space="0" w:color="auto"/>
        <w:left w:val="none" w:sz="0" w:space="0" w:color="auto"/>
        <w:bottom w:val="none" w:sz="0" w:space="0" w:color="auto"/>
        <w:right w:val="none" w:sz="0" w:space="0" w:color="auto"/>
      </w:divBdr>
      <w:divsChild>
        <w:div w:id="1337877617">
          <w:marLeft w:val="0"/>
          <w:marRight w:val="0"/>
          <w:marTop w:val="0"/>
          <w:marBottom w:val="0"/>
          <w:divBdr>
            <w:top w:val="none" w:sz="0" w:space="0" w:color="auto"/>
            <w:left w:val="none" w:sz="0" w:space="0" w:color="auto"/>
            <w:bottom w:val="none" w:sz="0" w:space="0" w:color="auto"/>
            <w:right w:val="none" w:sz="0" w:space="0" w:color="auto"/>
          </w:divBdr>
          <w:divsChild>
            <w:div w:id="1159998012">
              <w:marLeft w:val="0"/>
              <w:marRight w:val="0"/>
              <w:marTop w:val="0"/>
              <w:marBottom w:val="0"/>
              <w:divBdr>
                <w:top w:val="none" w:sz="0" w:space="0" w:color="auto"/>
                <w:left w:val="none" w:sz="0" w:space="0" w:color="auto"/>
                <w:bottom w:val="none" w:sz="0" w:space="0" w:color="auto"/>
                <w:right w:val="none" w:sz="0" w:space="0" w:color="auto"/>
              </w:divBdr>
              <w:divsChild>
                <w:div w:id="7560457">
                  <w:marLeft w:val="0"/>
                  <w:marRight w:val="0"/>
                  <w:marTop w:val="0"/>
                  <w:marBottom w:val="0"/>
                  <w:divBdr>
                    <w:top w:val="none" w:sz="0" w:space="0" w:color="auto"/>
                    <w:left w:val="none" w:sz="0" w:space="0" w:color="auto"/>
                    <w:bottom w:val="none" w:sz="0" w:space="0" w:color="auto"/>
                    <w:right w:val="none" w:sz="0" w:space="0" w:color="auto"/>
                  </w:divBdr>
                  <w:divsChild>
                    <w:div w:id="130296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4553975">
      <w:bodyDiv w:val="1"/>
      <w:marLeft w:val="0"/>
      <w:marRight w:val="0"/>
      <w:marTop w:val="0"/>
      <w:marBottom w:val="0"/>
      <w:divBdr>
        <w:top w:val="none" w:sz="0" w:space="0" w:color="auto"/>
        <w:left w:val="none" w:sz="0" w:space="0" w:color="auto"/>
        <w:bottom w:val="none" w:sz="0" w:space="0" w:color="auto"/>
        <w:right w:val="none" w:sz="0" w:space="0" w:color="auto"/>
      </w:divBdr>
      <w:divsChild>
        <w:div w:id="450829960">
          <w:marLeft w:val="0"/>
          <w:marRight w:val="0"/>
          <w:marTop w:val="0"/>
          <w:marBottom w:val="0"/>
          <w:divBdr>
            <w:top w:val="none" w:sz="0" w:space="0" w:color="auto"/>
            <w:left w:val="none" w:sz="0" w:space="0" w:color="auto"/>
            <w:bottom w:val="none" w:sz="0" w:space="0" w:color="auto"/>
            <w:right w:val="none" w:sz="0" w:space="0" w:color="auto"/>
          </w:divBdr>
          <w:divsChild>
            <w:div w:id="546068290">
              <w:marLeft w:val="0"/>
              <w:marRight w:val="0"/>
              <w:marTop w:val="0"/>
              <w:marBottom w:val="0"/>
              <w:divBdr>
                <w:top w:val="none" w:sz="0" w:space="0" w:color="auto"/>
                <w:left w:val="none" w:sz="0" w:space="0" w:color="auto"/>
                <w:bottom w:val="none" w:sz="0" w:space="0" w:color="auto"/>
                <w:right w:val="none" w:sz="0" w:space="0" w:color="auto"/>
              </w:divBdr>
              <w:divsChild>
                <w:div w:id="817497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0237875">
      <w:bodyDiv w:val="1"/>
      <w:marLeft w:val="0"/>
      <w:marRight w:val="0"/>
      <w:marTop w:val="0"/>
      <w:marBottom w:val="0"/>
      <w:divBdr>
        <w:top w:val="none" w:sz="0" w:space="0" w:color="auto"/>
        <w:left w:val="none" w:sz="0" w:space="0" w:color="auto"/>
        <w:bottom w:val="none" w:sz="0" w:space="0" w:color="auto"/>
        <w:right w:val="none" w:sz="0" w:space="0" w:color="auto"/>
      </w:divBdr>
      <w:divsChild>
        <w:div w:id="1212037927">
          <w:marLeft w:val="0"/>
          <w:marRight w:val="0"/>
          <w:marTop w:val="0"/>
          <w:marBottom w:val="0"/>
          <w:divBdr>
            <w:top w:val="none" w:sz="0" w:space="0" w:color="auto"/>
            <w:left w:val="none" w:sz="0" w:space="0" w:color="auto"/>
            <w:bottom w:val="none" w:sz="0" w:space="0" w:color="auto"/>
            <w:right w:val="none" w:sz="0" w:space="0" w:color="auto"/>
          </w:divBdr>
          <w:divsChild>
            <w:div w:id="627398717">
              <w:marLeft w:val="0"/>
              <w:marRight w:val="0"/>
              <w:marTop w:val="0"/>
              <w:marBottom w:val="0"/>
              <w:divBdr>
                <w:top w:val="none" w:sz="0" w:space="0" w:color="auto"/>
                <w:left w:val="none" w:sz="0" w:space="0" w:color="auto"/>
                <w:bottom w:val="none" w:sz="0" w:space="0" w:color="auto"/>
                <w:right w:val="none" w:sz="0" w:space="0" w:color="auto"/>
              </w:divBdr>
              <w:divsChild>
                <w:div w:id="459080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0838316">
      <w:bodyDiv w:val="1"/>
      <w:marLeft w:val="0"/>
      <w:marRight w:val="0"/>
      <w:marTop w:val="0"/>
      <w:marBottom w:val="0"/>
      <w:divBdr>
        <w:top w:val="none" w:sz="0" w:space="0" w:color="auto"/>
        <w:left w:val="none" w:sz="0" w:space="0" w:color="auto"/>
        <w:bottom w:val="none" w:sz="0" w:space="0" w:color="auto"/>
        <w:right w:val="none" w:sz="0" w:space="0" w:color="auto"/>
      </w:divBdr>
    </w:div>
    <w:div w:id="1645767650">
      <w:bodyDiv w:val="1"/>
      <w:marLeft w:val="0"/>
      <w:marRight w:val="0"/>
      <w:marTop w:val="0"/>
      <w:marBottom w:val="0"/>
      <w:divBdr>
        <w:top w:val="none" w:sz="0" w:space="0" w:color="auto"/>
        <w:left w:val="none" w:sz="0" w:space="0" w:color="auto"/>
        <w:bottom w:val="none" w:sz="0" w:space="0" w:color="auto"/>
        <w:right w:val="none" w:sz="0" w:space="0" w:color="auto"/>
      </w:divBdr>
      <w:divsChild>
        <w:div w:id="1110785267">
          <w:marLeft w:val="0"/>
          <w:marRight w:val="0"/>
          <w:marTop w:val="0"/>
          <w:marBottom w:val="0"/>
          <w:divBdr>
            <w:top w:val="none" w:sz="0" w:space="0" w:color="auto"/>
            <w:left w:val="none" w:sz="0" w:space="0" w:color="auto"/>
            <w:bottom w:val="none" w:sz="0" w:space="0" w:color="auto"/>
            <w:right w:val="none" w:sz="0" w:space="0" w:color="auto"/>
          </w:divBdr>
          <w:divsChild>
            <w:div w:id="752628107">
              <w:marLeft w:val="0"/>
              <w:marRight w:val="0"/>
              <w:marTop w:val="0"/>
              <w:marBottom w:val="0"/>
              <w:divBdr>
                <w:top w:val="none" w:sz="0" w:space="0" w:color="auto"/>
                <w:left w:val="none" w:sz="0" w:space="0" w:color="auto"/>
                <w:bottom w:val="none" w:sz="0" w:space="0" w:color="auto"/>
                <w:right w:val="none" w:sz="0" w:space="0" w:color="auto"/>
              </w:divBdr>
              <w:divsChild>
                <w:div w:id="2033068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1901350">
      <w:bodyDiv w:val="1"/>
      <w:marLeft w:val="0"/>
      <w:marRight w:val="0"/>
      <w:marTop w:val="0"/>
      <w:marBottom w:val="0"/>
      <w:divBdr>
        <w:top w:val="none" w:sz="0" w:space="0" w:color="auto"/>
        <w:left w:val="none" w:sz="0" w:space="0" w:color="auto"/>
        <w:bottom w:val="none" w:sz="0" w:space="0" w:color="auto"/>
        <w:right w:val="none" w:sz="0" w:space="0" w:color="auto"/>
      </w:divBdr>
    </w:div>
    <w:div w:id="1680543005">
      <w:bodyDiv w:val="1"/>
      <w:marLeft w:val="0"/>
      <w:marRight w:val="0"/>
      <w:marTop w:val="0"/>
      <w:marBottom w:val="0"/>
      <w:divBdr>
        <w:top w:val="none" w:sz="0" w:space="0" w:color="auto"/>
        <w:left w:val="none" w:sz="0" w:space="0" w:color="auto"/>
        <w:bottom w:val="none" w:sz="0" w:space="0" w:color="auto"/>
        <w:right w:val="none" w:sz="0" w:space="0" w:color="auto"/>
      </w:divBdr>
      <w:divsChild>
        <w:div w:id="1485587607">
          <w:marLeft w:val="0"/>
          <w:marRight w:val="0"/>
          <w:marTop w:val="0"/>
          <w:marBottom w:val="0"/>
          <w:divBdr>
            <w:top w:val="none" w:sz="0" w:space="0" w:color="auto"/>
            <w:left w:val="none" w:sz="0" w:space="0" w:color="auto"/>
            <w:bottom w:val="none" w:sz="0" w:space="0" w:color="auto"/>
            <w:right w:val="none" w:sz="0" w:space="0" w:color="auto"/>
          </w:divBdr>
          <w:divsChild>
            <w:div w:id="1572957788">
              <w:marLeft w:val="0"/>
              <w:marRight w:val="0"/>
              <w:marTop w:val="0"/>
              <w:marBottom w:val="0"/>
              <w:divBdr>
                <w:top w:val="none" w:sz="0" w:space="0" w:color="auto"/>
                <w:left w:val="none" w:sz="0" w:space="0" w:color="auto"/>
                <w:bottom w:val="none" w:sz="0" w:space="0" w:color="auto"/>
                <w:right w:val="none" w:sz="0" w:space="0" w:color="auto"/>
              </w:divBdr>
              <w:divsChild>
                <w:div w:id="2144469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5232282">
      <w:bodyDiv w:val="1"/>
      <w:marLeft w:val="0"/>
      <w:marRight w:val="0"/>
      <w:marTop w:val="0"/>
      <w:marBottom w:val="0"/>
      <w:divBdr>
        <w:top w:val="none" w:sz="0" w:space="0" w:color="auto"/>
        <w:left w:val="none" w:sz="0" w:space="0" w:color="auto"/>
        <w:bottom w:val="none" w:sz="0" w:space="0" w:color="auto"/>
        <w:right w:val="none" w:sz="0" w:space="0" w:color="auto"/>
      </w:divBdr>
      <w:divsChild>
        <w:div w:id="2104298099">
          <w:marLeft w:val="0"/>
          <w:marRight w:val="0"/>
          <w:marTop w:val="0"/>
          <w:marBottom w:val="0"/>
          <w:divBdr>
            <w:top w:val="none" w:sz="0" w:space="0" w:color="auto"/>
            <w:left w:val="none" w:sz="0" w:space="0" w:color="auto"/>
            <w:bottom w:val="none" w:sz="0" w:space="0" w:color="auto"/>
            <w:right w:val="none" w:sz="0" w:space="0" w:color="auto"/>
          </w:divBdr>
          <w:divsChild>
            <w:div w:id="1169754903">
              <w:marLeft w:val="0"/>
              <w:marRight w:val="0"/>
              <w:marTop w:val="0"/>
              <w:marBottom w:val="0"/>
              <w:divBdr>
                <w:top w:val="none" w:sz="0" w:space="0" w:color="auto"/>
                <w:left w:val="none" w:sz="0" w:space="0" w:color="auto"/>
                <w:bottom w:val="none" w:sz="0" w:space="0" w:color="auto"/>
                <w:right w:val="none" w:sz="0" w:space="0" w:color="auto"/>
              </w:divBdr>
              <w:divsChild>
                <w:div w:id="934943851">
                  <w:marLeft w:val="0"/>
                  <w:marRight w:val="0"/>
                  <w:marTop w:val="0"/>
                  <w:marBottom w:val="0"/>
                  <w:divBdr>
                    <w:top w:val="none" w:sz="0" w:space="0" w:color="auto"/>
                    <w:left w:val="none" w:sz="0" w:space="0" w:color="auto"/>
                    <w:bottom w:val="none" w:sz="0" w:space="0" w:color="auto"/>
                    <w:right w:val="none" w:sz="0" w:space="0" w:color="auto"/>
                  </w:divBdr>
                  <w:divsChild>
                    <w:div w:id="1842969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8775195">
      <w:bodyDiv w:val="1"/>
      <w:marLeft w:val="0"/>
      <w:marRight w:val="0"/>
      <w:marTop w:val="0"/>
      <w:marBottom w:val="0"/>
      <w:divBdr>
        <w:top w:val="none" w:sz="0" w:space="0" w:color="auto"/>
        <w:left w:val="none" w:sz="0" w:space="0" w:color="auto"/>
        <w:bottom w:val="none" w:sz="0" w:space="0" w:color="auto"/>
        <w:right w:val="none" w:sz="0" w:space="0" w:color="auto"/>
      </w:divBdr>
      <w:divsChild>
        <w:div w:id="103498953">
          <w:marLeft w:val="0"/>
          <w:marRight w:val="0"/>
          <w:marTop w:val="0"/>
          <w:marBottom w:val="0"/>
          <w:divBdr>
            <w:top w:val="none" w:sz="0" w:space="0" w:color="auto"/>
            <w:left w:val="none" w:sz="0" w:space="0" w:color="auto"/>
            <w:bottom w:val="none" w:sz="0" w:space="0" w:color="auto"/>
            <w:right w:val="none" w:sz="0" w:space="0" w:color="auto"/>
          </w:divBdr>
          <w:divsChild>
            <w:div w:id="2013293075">
              <w:marLeft w:val="0"/>
              <w:marRight w:val="0"/>
              <w:marTop w:val="0"/>
              <w:marBottom w:val="0"/>
              <w:divBdr>
                <w:top w:val="none" w:sz="0" w:space="0" w:color="auto"/>
                <w:left w:val="none" w:sz="0" w:space="0" w:color="auto"/>
                <w:bottom w:val="none" w:sz="0" w:space="0" w:color="auto"/>
                <w:right w:val="none" w:sz="0" w:space="0" w:color="auto"/>
              </w:divBdr>
              <w:divsChild>
                <w:div w:id="814956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758423">
      <w:bodyDiv w:val="1"/>
      <w:marLeft w:val="0"/>
      <w:marRight w:val="0"/>
      <w:marTop w:val="0"/>
      <w:marBottom w:val="0"/>
      <w:divBdr>
        <w:top w:val="none" w:sz="0" w:space="0" w:color="auto"/>
        <w:left w:val="none" w:sz="0" w:space="0" w:color="auto"/>
        <w:bottom w:val="none" w:sz="0" w:space="0" w:color="auto"/>
        <w:right w:val="none" w:sz="0" w:space="0" w:color="auto"/>
      </w:divBdr>
    </w:div>
    <w:div w:id="1734549473">
      <w:bodyDiv w:val="1"/>
      <w:marLeft w:val="0"/>
      <w:marRight w:val="0"/>
      <w:marTop w:val="0"/>
      <w:marBottom w:val="0"/>
      <w:divBdr>
        <w:top w:val="none" w:sz="0" w:space="0" w:color="auto"/>
        <w:left w:val="none" w:sz="0" w:space="0" w:color="auto"/>
        <w:bottom w:val="none" w:sz="0" w:space="0" w:color="auto"/>
        <w:right w:val="none" w:sz="0" w:space="0" w:color="auto"/>
      </w:divBdr>
      <w:divsChild>
        <w:div w:id="1719620003">
          <w:marLeft w:val="0"/>
          <w:marRight w:val="0"/>
          <w:marTop w:val="0"/>
          <w:marBottom w:val="0"/>
          <w:divBdr>
            <w:top w:val="none" w:sz="0" w:space="0" w:color="auto"/>
            <w:left w:val="none" w:sz="0" w:space="0" w:color="auto"/>
            <w:bottom w:val="none" w:sz="0" w:space="0" w:color="auto"/>
            <w:right w:val="none" w:sz="0" w:space="0" w:color="auto"/>
          </w:divBdr>
          <w:divsChild>
            <w:div w:id="1006515400">
              <w:marLeft w:val="0"/>
              <w:marRight w:val="0"/>
              <w:marTop w:val="0"/>
              <w:marBottom w:val="0"/>
              <w:divBdr>
                <w:top w:val="none" w:sz="0" w:space="0" w:color="auto"/>
                <w:left w:val="none" w:sz="0" w:space="0" w:color="auto"/>
                <w:bottom w:val="none" w:sz="0" w:space="0" w:color="auto"/>
                <w:right w:val="none" w:sz="0" w:space="0" w:color="auto"/>
              </w:divBdr>
              <w:divsChild>
                <w:div w:id="576938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7726464">
      <w:bodyDiv w:val="1"/>
      <w:marLeft w:val="0"/>
      <w:marRight w:val="0"/>
      <w:marTop w:val="0"/>
      <w:marBottom w:val="0"/>
      <w:divBdr>
        <w:top w:val="none" w:sz="0" w:space="0" w:color="auto"/>
        <w:left w:val="none" w:sz="0" w:space="0" w:color="auto"/>
        <w:bottom w:val="none" w:sz="0" w:space="0" w:color="auto"/>
        <w:right w:val="none" w:sz="0" w:space="0" w:color="auto"/>
      </w:divBdr>
    </w:div>
    <w:div w:id="1749385062">
      <w:bodyDiv w:val="1"/>
      <w:marLeft w:val="0"/>
      <w:marRight w:val="0"/>
      <w:marTop w:val="0"/>
      <w:marBottom w:val="0"/>
      <w:divBdr>
        <w:top w:val="none" w:sz="0" w:space="0" w:color="auto"/>
        <w:left w:val="none" w:sz="0" w:space="0" w:color="auto"/>
        <w:bottom w:val="none" w:sz="0" w:space="0" w:color="auto"/>
        <w:right w:val="none" w:sz="0" w:space="0" w:color="auto"/>
      </w:divBdr>
    </w:div>
    <w:div w:id="1752196011">
      <w:bodyDiv w:val="1"/>
      <w:marLeft w:val="0"/>
      <w:marRight w:val="0"/>
      <w:marTop w:val="0"/>
      <w:marBottom w:val="0"/>
      <w:divBdr>
        <w:top w:val="none" w:sz="0" w:space="0" w:color="auto"/>
        <w:left w:val="none" w:sz="0" w:space="0" w:color="auto"/>
        <w:bottom w:val="none" w:sz="0" w:space="0" w:color="auto"/>
        <w:right w:val="none" w:sz="0" w:space="0" w:color="auto"/>
      </w:divBdr>
      <w:divsChild>
        <w:div w:id="16389901">
          <w:marLeft w:val="0"/>
          <w:marRight w:val="0"/>
          <w:marTop w:val="0"/>
          <w:marBottom w:val="0"/>
          <w:divBdr>
            <w:top w:val="none" w:sz="0" w:space="0" w:color="auto"/>
            <w:left w:val="none" w:sz="0" w:space="0" w:color="auto"/>
            <w:bottom w:val="none" w:sz="0" w:space="0" w:color="auto"/>
            <w:right w:val="none" w:sz="0" w:space="0" w:color="auto"/>
          </w:divBdr>
          <w:divsChild>
            <w:div w:id="156769185">
              <w:marLeft w:val="0"/>
              <w:marRight w:val="0"/>
              <w:marTop w:val="0"/>
              <w:marBottom w:val="0"/>
              <w:divBdr>
                <w:top w:val="none" w:sz="0" w:space="0" w:color="auto"/>
                <w:left w:val="none" w:sz="0" w:space="0" w:color="auto"/>
                <w:bottom w:val="none" w:sz="0" w:space="0" w:color="auto"/>
                <w:right w:val="none" w:sz="0" w:space="0" w:color="auto"/>
              </w:divBdr>
              <w:divsChild>
                <w:div w:id="816145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4566563">
      <w:bodyDiv w:val="1"/>
      <w:marLeft w:val="0"/>
      <w:marRight w:val="0"/>
      <w:marTop w:val="0"/>
      <w:marBottom w:val="0"/>
      <w:divBdr>
        <w:top w:val="none" w:sz="0" w:space="0" w:color="auto"/>
        <w:left w:val="none" w:sz="0" w:space="0" w:color="auto"/>
        <w:bottom w:val="none" w:sz="0" w:space="0" w:color="auto"/>
        <w:right w:val="none" w:sz="0" w:space="0" w:color="auto"/>
      </w:divBdr>
    </w:div>
    <w:div w:id="1800878798">
      <w:bodyDiv w:val="1"/>
      <w:marLeft w:val="0"/>
      <w:marRight w:val="0"/>
      <w:marTop w:val="0"/>
      <w:marBottom w:val="0"/>
      <w:divBdr>
        <w:top w:val="none" w:sz="0" w:space="0" w:color="auto"/>
        <w:left w:val="none" w:sz="0" w:space="0" w:color="auto"/>
        <w:bottom w:val="none" w:sz="0" w:space="0" w:color="auto"/>
        <w:right w:val="none" w:sz="0" w:space="0" w:color="auto"/>
      </w:divBdr>
      <w:divsChild>
        <w:div w:id="2003240946">
          <w:marLeft w:val="0"/>
          <w:marRight w:val="0"/>
          <w:marTop w:val="0"/>
          <w:marBottom w:val="0"/>
          <w:divBdr>
            <w:top w:val="none" w:sz="0" w:space="0" w:color="auto"/>
            <w:left w:val="none" w:sz="0" w:space="0" w:color="auto"/>
            <w:bottom w:val="none" w:sz="0" w:space="0" w:color="auto"/>
            <w:right w:val="none" w:sz="0" w:space="0" w:color="auto"/>
          </w:divBdr>
          <w:divsChild>
            <w:div w:id="1857570874">
              <w:marLeft w:val="0"/>
              <w:marRight w:val="0"/>
              <w:marTop w:val="0"/>
              <w:marBottom w:val="0"/>
              <w:divBdr>
                <w:top w:val="none" w:sz="0" w:space="0" w:color="auto"/>
                <w:left w:val="none" w:sz="0" w:space="0" w:color="auto"/>
                <w:bottom w:val="none" w:sz="0" w:space="0" w:color="auto"/>
                <w:right w:val="none" w:sz="0" w:space="0" w:color="auto"/>
              </w:divBdr>
              <w:divsChild>
                <w:div w:id="263078332">
                  <w:marLeft w:val="0"/>
                  <w:marRight w:val="0"/>
                  <w:marTop w:val="0"/>
                  <w:marBottom w:val="0"/>
                  <w:divBdr>
                    <w:top w:val="none" w:sz="0" w:space="0" w:color="auto"/>
                    <w:left w:val="none" w:sz="0" w:space="0" w:color="auto"/>
                    <w:bottom w:val="none" w:sz="0" w:space="0" w:color="auto"/>
                    <w:right w:val="none" w:sz="0" w:space="0" w:color="auto"/>
                  </w:divBdr>
                  <w:divsChild>
                    <w:div w:id="2134472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3110673">
      <w:bodyDiv w:val="1"/>
      <w:marLeft w:val="0"/>
      <w:marRight w:val="0"/>
      <w:marTop w:val="0"/>
      <w:marBottom w:val="0"/>
      <w:divBdr>
        <w:top w:val="none" w:sz="0" w:space="0" w:color="auto"/>
        <w:left w:val="none" w:sz="0" w:space="0" w:color="auto"/>
        <w:bottom w:val="none" w:sz="0" w:space="0" w:color="auto"/>
        <w:right w:val="none" w:sz="0" w:space="0" w:color="auto"/>
      </w:divBdr>
    </w:div>
    <w:div w:id="1910193921">
      <w:bodyDiv w:val="1"/>
      <w:marLeft w:val="0"/>
      <w:marRight w:val="0"/>
      <w:marTop w:val="0"/>
      <w:marBottom w:val="0"/>
      <w:divBdr>
        <w:top w:val="none" w:sz="0" w:space="0" w:color="auto"/>
        <w:left w:val="none" w:sz="0" w:space="0" w:color="auto"/>
        <w:bottom w:val="none" w:sz="0" w:space="0" w:color="auto"/>
        <w:right w:val="none" w:sz="0" w:space="0" w:color="auto"/>
      </w:divBdr>
    </w:div>
    <w:div w:id="1910770506">
      <w:bodyDiv w:val="1"/>
      <w:marLeft w:val="0"/>
      <w:marRight w:val="0"/>
      <w:marTop w:val="0"/>
      <w:marBottom w:val="0"/>
      <w:divBdr>
        <w:top w:val="none" w:sz="0" w:space="0" w:color="auto"/>
        <w:left w:val="none" w:sz="0" w:space="0" w:color="auto"/>
        <w:bottom w:val="none" w:sz="0" w:space="0" w:color="auto"/>
        <w:right w:val="none" w:sz="0" w:space="0" w:color="auto"/>
      </w:divBdr>
    </w:div>
    <w:div w:id="1940943977">
      <w:bodyDiv w:val="1"/>
      <w:marLeft w:val="0"/>
      <w:marRight w:val="0"/>
      <w:marTop w:val="0"/>
      <w:marBottom w:val="0"/>
      <w:divBdr>
        <w:top w:val="none" w:sz="0" w:space="0" w:color="auto"/>
        <w:left w:val="none" w:sz="0" w:space="0" w:color="auto"/>
        <w:bottom w:val="none" w:sz="0" w:space="0" w:color="auto"/>
        <w:right w:val="none" w:sz="0" w:space="0" w:color="auto"/>
      </w:divBdr>
      <w:divsChild>
        <w:div w:id="1785877533">
          <w:marLeft w:val="0"/>
          <w:marRight w:val="0"/>
          <w:marTop w:val="0"/>
          <w:marBottom w:val="0"/>
          <w:divBdr>
            <w:top w:val="none" w:sz="0" w:space="0" w:color="auto"/>
            <w:left w:val="none" w:sz="0" w:space="0" w:color="auto"/>
            <w:bottom w:val="none" w:sz="0" w:space="0" w:color="auto"/>
            <w:right w:val="none" w:sz="0" w:space="0" w:color="auto"/>
          </w:divBdr>
          <w:divsChild>
            <w:div w:id="593781593">
              <w:marLeft w:val="0"/>
              <w:marRight w:val="0"/>
              <w:marTop w:val="0"/>
              <w:marBottom w:val="0"/>
              <w:divBdr>
                <w:top w:val="none" w:sz="0" w:space="0" w:color="auto"/>
                <w:left w:val="none" w:sz="0" w:space="0" w:color="auto"/>
                <w:bottom w:val="none" w:sz="0" w:space="0" w:color="auto"/>
                <w:right w:val="none" w:sz="0" w:space="0" w:color="auto"/>
              </w:divBdr>
              <w:divsChild>
                <w:div w:id="1280532397">
                  <w:marLeft w:val="0"/>
                  <w:marRight w:val="0"/>
                  <w:marTop w:val="0"/>
                  <w:marBottom w:val="0"/>
                  <w:divBdr>
                    <w:top w:val="none" w:sz="0" w:space="0" w:color="auto"/>
                    <w:left w:val="none" w:sz="0" w:space="0" w:color="auto"/>
                    <w:bottom w:val="none" w:sz="0" w:space="0" w:color="auto"/>
                    <w:right w:val="none" w:sz="0" w:space="0" w:color="auto"/>
                  </w:divBdr>
                  <w:divsChild>
                    <w:div w:id="1391229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6933439">
      <w:bodyDiv w:val="1"/>
      <w:marLeft w:val="0"/>
      <w:marRight w:val="0"/>
      <w:marTop w:val="0"/>
      <w:marBottom w:val="0"/>
      <w:divBdr>
        <w:top w:val="none" w:sz="0" w:space="0" w:color="auto"/>
        <w:left w:val="none" w:sz="0" w:space="0" w:color="auto"/>
        <w:bottom w:val="none" w:sz="0" w:space="0" w:color="auto"/>
        <w:right w:val="none" w:sz="0" w:space="0" w:color="auto"/>
      </w:divBdr>
      <w:divsChild>
        <w:div w:id="199706505">
          <w:marLeft w:val="0"/>
          <w:marRight w:val="0"/>
          <w:marTop w:val="0"/>
          <w:marBottom w:val="0"/>
          <w:divBdr>
            <w:top w:val="none" w:sz="0" w:space="0" w:color="auto"/>
            <w:left w:val="none" w:sz="0" w:space="0" w:color="auto"/>
            <w:bottom w:val="none" w:sz="0" w:space="0" w:color="auto"/>
            <w:right w:val="none" w:sz="0" w:space="0" w:color="auto"/>
          </w:divBdr>
          <w:divsChild>
            <w:div w:id="1911773250">
              <w:marLeft w:val="0"/>
              <w:marRight w:val="0"/>
              <w:marTop w:val="0"/>
              <w:marBottom w:val="0"/>
              <w:divBdr>
                <w:top w:val="none" w:sz="0" w:space="0" w:color="auto"/>
                <w:left w:val="none" w:sz="0" w:space="0" w:color="auto"/>
                <w:bottom w:val="none" w:sz="0" w:space="0" w:color="auto"/>
                <w:right w:val="none" w:sz="0" w:space="0" w:color="auto"/>
              </w:divBdr>
              <w:divsChild>
                <w:div w:id="763264292">
                  <w:marLeft w:val="0"/>
                  <w:marRight w:val="0"/>
                  <w:marTop w:val="0"/>
                  <w:marBottom w:val="0"/>
                  <w:divBdr>
                    <w:top w:val="none" w:sz="0" w:space="0" w:color="auto"/>
                    <w:left w:val="none" w:sz="0" w:space="0" w:color="auto"/>
                    <w:bottom w:val="none" w:sz="0" w:space="0" w:color="auto"/>
                    <w:right w:val="none" w:sz="0" w:space="0" w:color="auto"/>
                  </w:divBdr>
                  <w:divsChild>
                    <w:div w:id="1381857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3434513">
      <w:bodyDiv w:val="1"/>
      <w:marLeft w:val="0"/>
      <w:marRight w:val="0"/>
      <w:marTop w:val="0"/>
      <w:marBottom w:val="0"/>
      <w:divBdr>
        <w:top w:val="none" w:sz="0" w:space="0" w:color="auto"/>
        <w:left w:val="none" w:sz="0" w:space="0" w:color="auto"/>
        <w:bottom w:val="none" w:sz="0" w:space="0" w:color="auto"/>
        <w:right w:val="none" w:sz="0" w:space="0" w:color="auto"/>
      </w:divBdr>
    </w:div>
    <w:div w:id="2036343807">
      <w:bodyDiv w:val="1"/>
      <w:marLeft w:val="0"/>
      <w:marRight w:val="0"/>
      <w:marTop w:val="0"/>
      <w:marBottom w:val="0"/>
      <w:divBdr>
        <w:top w:val="none" w:sz="0" w:space="0" w:color="auto"/>
        <w:left w:val="none" w:sz="0" w:space="0" w:color="auto"/>
        <w:bottom w:val="none" w:sz="0" w:space="0" w:color="auto"/>
        <w:right w:val="none" w:sz="0" w:space="0" w:color="auto"/>
      </w:divBdr>
    </w:div>
    <w:div w:id="2036416966">
      <w:bodyDiv w:val="1"/>
      <w:marLeft w:val="0"/>
      <w:marRight w:val="0"/>
      <w:marTop w:val="0"/>
      <w:marBottom w:val="0"/>
      <w:divBdr>
        <w:top w:val="none" w:sz="0" w:space="0" w:color="auto"/>
        <w:left w:val="none" w:sz="0" w:space="0" w:color="auto"/>
        <w:bottom w:val="none" w:sz="0" w:space="0" w:color="auto"/>
        <w:right w:val="none" w:sz="0" w:space="0" w:color="auto"/>
      </w:divBdr>
      <w:divsChild>
        <w:div w:id="1508905822">
          <w:marLeft w:val="0"/>
          <w:marRight w:val="0"/>
          <w:marTop w:val="0"/>
          <w:marBottom w:val="0"/>
          <w:divBdr>
            <w:top w:val="none" w:sz="0" w:space="0" w:color="auto"/>
            <w:left w:val="none" w:sz="0" w:space="0" w:color="auto"/>
            <w:bottom w:val="none" w:sz="0" w:space="0" w:color="auto"/>
            <w:right w:val="none" w:sz="0" w:space="0" w:color="auto"/>
          </w:divBdr>
          <w:divsChild>
            <w:div w:id="302122440">
              <w:marLeft w:val="0"/>
              <w:marRight w:val="0"/>
              <w:marTop w:val="0"/>
              <w:marBottom w:val="0"/>
              <w:divBdr>
                <w:top w:val="none" w:sz="0" w:space="0" w:color="auto"/>
                <w:left w:val="none" w:sz="0" w:space="0" w:color="auto"/>
                <w:bottom w:val="none" w:sz="0" w:space="0" w:color="auto"/>
                <w:right w:val="none" w:sz="0" w:space="0" w:color="auto"/>
              </w:divBdr>
              <w:divsChild>
                <w:div w:id="5258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3624102">
      <w:bodyDiv w:val="1"/>
      <w:marLeft w:val="0"/>
      <w:marRight w:val="0"/>
      <w:marTop w:val="0"/>
      <w:marBottom w:val="0"/>
      <w:divBdr>
        <w:top w:val="none" w:sz="0" w:space="0" w:color="auto"/>
        <w:left w:val="none" w:sz="0" w:space="0" w:color="auto"/>
        <w:bottom w:val="none" w:sz="0" w:space="0" w:color="auto"/>
        <w:right w:val="none" w:sz="0" w:space="0" w:color="auto"/>
      </w:divBdr>
    </w:div>
    <w:div w:id="2044552167">
      <w:bodyDiv w:val="1"/>
      <w:marLeft w:val="0"/>
      <w:marRight w:val="0"/>
      <w:marTop w:val="0"/>
      <w:marBottom w:val="0"/>
      <w:divBdr>
        <w:top w:val="none" w:sz="0" w:space="0" w:color="auto"/>
        <w:left w:val="none" w:sz="0" w:space="0" w:color="auto"/>
        <w:bottom w:val="none" w:sz="0" w:space="0" w:color="auto"/>
        <w:right w:val="none" w:sz="0" w:space="0" w:color="auto"/>
      </w:divBdr>
      <w:divsChild>
        <w:div w:id="526674731">
          <w:marLeft w:val="0"/>
          <w:marRight w:val="0"/>
          <w:marTop w:val="0"/>
          <w:marBottom w:val="0"/>
          <w:divBdr>
            <w:top w:val="none" w:sz="0" w:space="0" w:color="auto"/>
            <w:left w:val="none" w:sz="0" w:space="0" w:color="auto"/>
            <w:bottom w:val="none" w:sz="0" w:space="0" w:color="auto"/>
            <w:right w:val="none" w:sz="0" w:space="0" w:color="auto"/>
          </w:divBdr>
          <w:divsChild>
            <w:div w:id="1367415197">
              <w:marLeft w:val="0"/>
              <w:marRight w:val="0"/>
              <w:marTop w:val="0"/>
              <w:marBottom w:val="0"/>
              <w:divBdr>
                <w:top w:val="none" w:sz="0" w:space="0" w:color="auto"/>
                <w:left w:val="none" w:sz="0" w:space="0" w:color="auto"/>
                <w:bottom w:val="none" w:sz="0" w:space="0" w:color="auto"/>
                <w:right w:val="none" w:sz="0" w:space="0" w:color="auto"/>
              </w:divBdr>
              <w:divsChild>
                <w:div w:id="855537381">
                  <w:marLeft w:val="0"/>
                  <w:marRight w:val="0"/>
                  <w:marTop w:val="0"/>
                  <w:marBottom w:val="0"/>
                  <w:divBdr>
                    <w:top w:val="none" w:sz="0" w:space="0" w:color="auto"/>
                    <w:left w:val="none" w:sz="0" w:space="0" w:color="auto"/>
                    <w:bottom w:val="none" w:sz="0" w:space="0" w:color="auto"/>
                    <w:right w:val="none" w:sz="0" w:space="0" w:color="auto"/>
                  </w:divBdr>
                  <w:divsChild>
                    <w:div w:id="1129854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7798000">
      <w:bodyDiv w:val="1"/>
      <w:marLeft w:val="0"/>
      <w:marRight w:val="0"/>
      <w:marTop w:val="0"/>
      <w:marBottom w:val="0"/>
      <w:divBdr>
        <w:top w:val="none" w:sz="0" w:space="0" w:color="auto"/>
        <w:left w:val="none" w:sz="0" w:space="0" w:color="auto"/>
        <w:bottom w:val="none" w:sz="0" w:space="0" w:color="auto"/>
        <w:right w:val="none" w:sz="0" w:space="0" w:color="auto"/>
      </w:divBdr>
    </w:div>
    <w:div w:id="2073850232">
      <w:bodyDiv w:val="1"/>
      <w:marLeft w:val="0"/>
      <w:marRight w:val="0"/>
      <w:marTop w:val="0"/>
      <w:marBottom w:val="0"/>
      <w:divBdr>
        <w:top w:val="none" w:sz="0" w:space="0" w:color="auto"/>
        <w:left w:val="none" w:sz="0" w:space="0" w:color="auto"/>
        <w:bottom w:val="none" w:sz="0" w:space="0" w:color="auto"/>
        <w:right w:val="none" w:sz="0" w:space="0" w:color="auto"/>
      </w:divBdr>
    </w:div>
    <w:div w:id="2074503425">
      <w:bodyDiv w:val="1"/>
      <w:marLeft w:val="0"/>
      <w:marRight w:val="0"/>
      <w:marTop w:val="0"/>
      <w:marBottom w:val="0"/>
      <w:divBdr>
        <w:top w:val="none" w:sz="0" w:space="0" w:color="auto"/>
        <w:left w:val="none" w:sz="0" w:space="0" w:color="auto"/>
        <w:bottom w:val="none" w:sz="0" w:space="0" w:color="auto"/>
        <w:right w:val="none" w:sz="0" w:space="0" w:color="auto"/>
      </w:divBdr>
      <w:divsChild>
        <w:div w:id="141966907">
          <w:marLeft w:val="0"/>
          <w:marRight w:val="0"/>
          <w:marTop w:val="0"/>
          <w:marBottom w:val="0"/>
          <w:divBdr>
            <w:top w:val="none" w:sz="0" w:space="0" w:color="auto"/>
            <w:left w:val="none" w:sz="0" w:space="0" w:color="auto"/>
            <w:bottom w:val="none" w:sz="0" w:space="0" w:color="auto"/>
            <w:right w:val="none" w:sz="0" w:space="0" w:color="auto"/>
          </w:divBdr>
          <w:divsChild>
            <w:div w:id="1236085977">
              <w:marLeft w:val="0"/>
              <w:marRight w:val="0"/>
              <w:marTop w:val="0"/>
              <w:marBottom w:val="0"/>
              <w:divBdr>
                <w:top w:val="none" w:sz="0" w:space="0" w:color="auto"/>
                <w:left w:val="none" w:sz="0" w:space="0" w:color="auto"/>
                <w:bottom w:val="none" w:sz="0" w:space="0" w:color="auto"/>
                <w:right w:val="none" w:sz="0" w:space="0" w:color="auto"/>
              </w:divBdr>
              <w:divsChild>
                <w:div w:id="1383821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9402399">
      <w:bodyDiv w:val="1"/>
      <w:marLeft w:val="0"/>
      <w:marRight w:val="0"/>
      <w:marTop w:val="0"/>
      <w:marBottom w:val="0"/>
      <w:divBdr>
        <w:top w:val="none" w:sz="0" w:space="0" w:color="auto"/>
        <w:left w:val="none" w:sz="0" w:space="0" w:color="auto"/>
        <w:bottom w:val="none" w:sz="0" w:space="0" w:color="auto"/>
        <w:right w:val="none" w:sz="0" w:space="0" w:color="auto"/>
      </w:divBdr>
    </w:div>
    <w:div w:id="2103331755">
      <w:bodyDiv w:val="1"/>
      <w:marLeft w:val="0"/>
      <w:marRight w:val="0"/>
      <w:marTop w:val="0"/>
      <w:marBottom w:val="0"/>
      <w:divBdr>
        <w:top w:val="none" w:sz="0" w:space="0" w:color="auto"/>
        <w:left w:val="none" w:sz="0" w:space="0" w:color="auto"/>
        <w:bottom w:val="none" w:sz="0" w:space="0" w:color="auto"/>
        <w:right w:val="none" w:sz="0" w:space="0" w:color="auto"/>
      </w:divBdr>
    </w:div>
    <w:div w:id="2141075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ncbi.nlm.nih.gov/books/NBK554622/" TargetMode="External"/><Relationship Id="rId21" Type="http://schemas.openxmlformats.org/officeDocument/2006/relationships/hyperlink" Target="https://www.egfl.org.uk/sites/default/files/Services_for_children/SEND/Practitioner-Guidelines_nov_19.pdf" TargetMode="External"/><Relationship Id="rId42" Type="http://schemas.openxmlformats.org/officeDocument/2006/relationships/hyperlink" Target="http://lib.autismresearchcentre.com/papers/2008_Owens_etal_Lego_Therapy.pdf" TargetMode="External"/><Relationship Id="rId47" Type="http://schemas.openxmlformats.org/officeDocument/2006/relationships/hyperlink" Target="https://www.snapcymru.org/help-for-families/aln-reform/" TargetMode="External"/><Relationship Id="rId63" Type="http://schemas.openxmlformats.org/officeDocument/2006/relationships/hyperlink" Target="https://gov.wales/sites/default/files/publications/2019-03/refreshed-autistic-spectrum-disorder-strategic-action-plan.pdf" TargetMode="External"/><Relationship Id="rId68" Type="http://schemas.openxmlformats.org/officeDocument/2006/relationships/hyperlink" Target="https://gov.wales/additional-learning-needs-transformation-programme-frequently-asked-questions-html" TargetMode="External"/><Relationship Id="rId2" Type="http://schemas.openxmlformats.org/officeDocument/2006/relationships/numbering" Target="numbering.xml"/><Relationship Id="rId16" Type="http://schemas.openxmlformats.org/officeDocument/2006/relationships/hyperlink" Target="https://discovery.ucl.ac.uk/id/eprint/1522736/1/DEdPsy_Lego%20therapy%20_YFS%20Cheng.pdf" TargetMode="External"/><Relationship Id="rId29" Type="http://schemas.openxmlformats.org/officeDocument/2006/relationships/hyperlink" Target="https://doi.org/10.3109/17549507.2013.861511" TargetMode="External"/><Relationship Id="rId11" Type="http://schemas.openxmlformats.org/officeDocument/2006/relationships/hyperlink" Target="https://books.google.co.uk/books?id=p0duBhclgB4C&amp;printsec=frontcover&amp;source=gbs_ge_summary_r&amp;cad=0" TargetMode="External"/><Relationship Id="rId24" Type="http://schemas.openxmlformats.org/officeDocument/2006/relationships/hyperlink" Target="https://supportandprovision.pembsinclusionservice.wales/wp-content/uploads/2019/04/jPXF2D-Readiness-for-ALN-reforms-en_0.pdf" TargetMode="External"/><Relationship Id="rId32" Type="http://schemas.openxmlformats.org/officeDocument/2006/relationships/hyperlink" Target="https://beainclusive.com/wp-content/uploads/2018/10/Use-of-Lego-as-therapeutic-medium.pdf" TargetMode="External"/><Relationship Id="rId37" Type="http://schemas.openxmlformats.org/officeDocument/2006/relationships/hyperlink" Target="https://doi.org/10.1016/j.chc.2009.02.002" TargetMode="External"/><Relationship Id="rId40" Type="http://schemas.openxmlformats.org/officeDocument/2006/relationships/hyperlink" Target="https://www.ncl.ac.uk/press/articles/latest/2021/03/autismratesincrease/" TargetMode="External"/><Relationship Id="rId45" Type="http://schemas.openxmlformats.org/officeDocument/2006/relationships/hyperlink" Target="https://www.autismcrc.com.au/sites/default/files/inline-files/Educational%20Needs%20Analysis%20-%20Final%20report%20Version%202.pdf" TargetMode="External"/><Relationship Id="rId53" Type="http://schemas.openxmlformats.org/officeDocument/2006/relationships/hyperlink" Target="https://www.snapcymru.org/wp-content/uploads/2015/10/15-025.pdf" TargetMode="External"/><Relationship Id="rId58" Type="http://schemas.openxmlformats.org/officeDocument/2006/relationships/hyperlink" Target="https://gov.wales/sites/default/files/publications/2020-09/additional-learning-needs-aln-transformation-programme-guide.pdf" TargetMode="External"/><Relationship Id="rId66" Type="http://schemas.openxmlformats.org/officeDocument/2006/relationships/hyperlink" Target="https://gov.wales/sites/default/files/publications/2019-01/ways-of-supporting-learners-with-autistic-spectrum-disorder-asd.pdf" TargetMode="External"/><Relationship Id="rId74" Type="http://schemas.openxmlformats.org/officeDocument/2006/relationships/header" Target="header1.xml"/><Relationship Id="rId5" Type="http://schemas.openxmlformats.org/officeDocument/2006/relationships/webSettings" Target="webSettings.xml"/><Relationship Id="rId61" Type="http://schemas.openxmlformats.org/officeDocument/2006/relationships/hyperlink" Target="https://gov.wales/sites/default/files/consultations/2018-12/draft-additional-learning-needs-code-for-wales_0.pdf" TargetMode="External"/><Relationship Id="rId19" Type="http://schemas.openxmlformats.org/officeDocument/2006/relationships/hyperlink" Target="https://assets.publishing.service.gov.uk/government/uploads/system/uploads/attachment_data/file/667372/SFR69_2017_text.pdf" TargetMode="External"/><Relationship Id="rId14" Type="http://schemas.openxmlformats.org/officeDocument/2006/relationships/hyperlink" Target="https://assets.publishing.service.gov.uk/government/uploads/system/uploads/attachment_data/file/628630/DfE_SEN_Support_REA_Report.pdf" TargetMode="External"/><Relationship Id="rId22" Type="http://schemas.openxmlformats.org/officeDocument/2006/relationships/hyperlink" Target="https://doi.org/10.2147/PRBM.S117499" TargetMode="External"/><Relationship Id="rId27" Type="http://schemas.openxmlformats.org/officeDocument/2006/relationships/hyperlink" Target="http://citeseerx.ist.psu.edu/viewdoc/download?doi=10.1.1.468.7926&amp;rep=rep1&amp;type=pdf" TargetMode="External"/><Relationship Id="rId30" Type="http://schemas.openxmlformats.org/officeDocument/2006/relationships/hyperlink" Target="https://www.ncbi.nlm.nih.gov/pmc/articles/PMC3222570/" TargetMode="External"/><Relationship Id="rId35" Type="http://schemas.openxmlformats.org/officeDocument/2006/relationships/hyperlink" Target="https://www.ncbi.nlm.nih.gov/books/NBK385382/" TargetMode="External"/><Relationship Id="rId43" Type="http://schemas.openxmlformats.org/officeDocument/2006/relationships/hyperlink" Target="https://core.ac.uk/download/pdf/48616837.pdf" TargetMode="External"/><Relationship Id="rId48" Type="http://schemas.openxmlformats.org/officeDocument/2006/relationships/hyperlink" Target="https://www.ucl.ac.uk/educational-psychology/resources/CS1Songara16-19.pdf" TargetMode="External"/><Relationship Id="rId56" Type="http://schemas.openxmlformats.org/officeDocument/2006/relationships/hyperlink" Target="https://nasenjournals.onlinelibrary.wiley.com/doi/pdf/10.1111/1471-3802.12368" TargetMode="External"/><Relationship Id="rId64" Type="http://schemas.openxmlformats.org/officeDocument/2006/relationships/hyperlink" Target="https://gov.wales/sites/default/files/publications/2021-01/role-of-early-years-additional-learning-needs-co-ordinator.pdf" TargetMode="External"/><Relationship Id="rId69" Type="http://schemas.openxmlformats.org/officeDocument/2006/relationships/hyperlink" Target="https://gov.wales/sites/default/files/publications/2018-03/the-role-of-the-special-educational-needs-coordinator-senco.pdf" TargetMode="External"/><Relationship Id="rId8" Type="http://schemas.openxmlformats.org/officeDocument/2006/relationships/hyperlink" Target="https://autismwales.org/wp-content/uploads/2020/08/A-Guide-for-Early-Years-Settings_Eng.pdf" TargetMode="External"/><Relationship Id="rId51" Type="http://schemas.openxmlformats.org/officeDocument/2006/relationships/hyperlink" Target="https://doi.org/10.1080/09540269974203" TargetMode="External"/><Relationship Id="rId72" Type="http://schemas.openxmlformats.org/officeDocument/2006/relationships/hyperlink" Target="https://www.who.int/news-room/fact-sheets/detail/autism-spectrum-disorders" TargetMode="External"/><Relationship Id="rId3" Type="http://schemas.openxmlformats.org/officeDocument/2006/relationships/styles" Target="styles.xml"/><Relationship Id="rId12" Type="http://schemas.openxmlformats.org/officeDocument/2006/relationships/hyperlink" Target="https://www.researchgate.net/profile/E-Boutot-2/publication/234599561_Social_Integration_of_Students_with_Autism_in_Inclusive_Settings/links/54da74540cf2ba88a68d3704/Social-Integration-of-Students-with-Autism-in-Inclusive-Settings.pdf" TargetMode="External"/><Relationship Id="rId17" Type="http://schemas.openxmlformats.org/officeDocument/2006/relationships/hyperlink" Target="https://citeseerx.ist.psu.edu/viewdoc/download?doi=10.1.1.596.7309&amp;rep=rep1&amp;type=pdf" TargetMode="External"/><Relationship Id="rId25" Type="http://schemas.openxmlformats.org/officeDocument/2006/relationships/hyperlink" Target="https://www.estyn.gov.wales/system/files/2020-07/NIA%2520Supplementary%2520guidance%2520-%2520additional%2520learning%2520needs.pdf" TargetMode="External"/><Relationship Id="rId33" Type="http://schemas.openxmlformats.org/officeDocument/2006/relationships/hyperlink" Target="https://www.interventionsunlimited.com/editoruploads/files/Iowa%20DHS%20Autism%20Interventions%206-10-11.pdf" TargetMode="External"/><Relationship Id="rId38" Type="http://schemas.openxmlformats.org/officeDocument/2006/relationships/hyperlink" Target="https://www.autism.org.uk/advice-and-guidance/topics/strategies-and-interventions/strategies-and-interventions" TargetMode="External"/><Relationship Id="rId46" Type="http://schemas.openxmlformats.org/officeDocument/2006/relationships/hyperlink" Target="https://doi.org/10.1080/10409280802582795" TargetMode="External"/><Relationship Id="rId59" Type="http://schemas.openxmlformats.org/officeDocument/2006/relationships/hyperlink" Target="https://dera.ioe.ac.uk/18045/1/130716-building-brighter-future-en.pdf" TargetMode="External"/><Relationship Id="rId67" Type="http://schemas.openxmlformats.org/officeDocument/2006/relationships/hyperlink" Target="https://dera.ioe.ac.uk/19883/1/140402-individual-development-plan-expanded-testing-phase-en.pdf" TargetMode="External"/><Relationship Id="rId20" Type="http://schemas.openxmlformats.org/officeDocument/2006/relationships/hyperlink" Target="https://core.ac.uk/download/pdf/40013293.pdf" TargetMode="External"/><Relationship Id="rId41" Type="http://schemas.openxmlformats.org/officeDocument/2006/relationships/hyperlink" Target="https://core.ac.uk/download/pdf/80851121.pdf" TargetMode="External"/><Relationship Id="rId54" Type="http://schemas.openxmlformats.org/officeDocument/2006/relationships/hyperlink" Target="https://downloads.unicef.org.uk/wp-content/uploads/2019/10/UNCRC_summary-1_1.pdf?_adal_sd=www.unicef.org.uk.1622647546384&amp;_adal_ca=so%3DGoogle%26me%3Dorganic%26ca%3D(not%2520set)%26co%3D(not%2520set)%26ke%3D(not%2520set).1622647546384&amp;_adal_cw=1622647543940.1622647546384&amp;_adal_id=94988ef6-60a3-45ca-8c3d-915c9c9ca42e.1622647544.2.1622647544.1622647544.adc18364-8cd1-4387-bac4-d7f86ca1ade6.1622647546384&amp;_ga=2.15461238.1303148789.1622647544-858802289.1622647544" TargetMode="External"/><Relationship Id="rId62" Type="http://schemas.openxmlformats.org/officeDocument/2006/relationships/hyperlink" Target="https://gov.wales/sites/default/files/publications/2018-06/additional-learning-needs-and-education-tribunal-wales-act-2018-implementation-guide-for-individual-development-plans.pdf" TargetMode="External"/><Relationship Id="rId70" Type="http://schemas.openxmlformats.org/officeDocument/2006/relationships/hyperlink" Target="https://senedd.wales/media/oztb1ctj/sub-ld14172-em-r-e.pdf" TargetMode="External"/><Relationship Id="rId7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research.manchester.ac.uk/portal/files/54550492/FULL_TEXT.PDF" TargetMode="External"/><Relationship Id="rId23" Type="http://schemas.openxmlformats.org/officeDocument/2006/relationships/hyperlink" Target="https://dera.ioe.ac.uk/13767/1/task4.pdf" TargetMode="External"/><Relationship Id="rId28" Type="http://schemas.openxmlformats.org/officeDocument/2006/relationships/hyperlink" Target="https://assets.publishing.service.gov.uk/government/uploads/system/uploads/attachment_data/file/181688/DFE-RR045.pdf" TargetMode="External"/><Relationship Id="rId36" Type="http://schemas.openxmlformats.org/officeDocument/2006/relationships/hyperlink" Target="https://autismwales.org/wp-content/uploads/2020/08/A-Guide-for-Early-Years-Settings_Eng.pdf" TargetMode="External"/><Relationship Id="rId49" Type="http://schemas.openxmlformats.org/officeDocument/2006/relationships/hyperlink" Target="https://www.ncbi.nlm.nih.gov/pmc/articles/PMC1350798/" TargetMode="External"/><Relationship Id="rId57" Type="http://schemas.openxmlformats.org/officeDocument/2006/relationships/hyperlink" Target="https://core.ac.uk/download/pdf/43175719.pdf" TargetMode="External"/><Relationship Id="rId10" Type="http://schemas.openxmlformats.org/officeDocument/2006/relationships/hyperlink" Target="https://www.ambitiousaboutautism.org.uk/sites/default/files/reports/files/ambitious-about-autism-impact-report-2013-2014.pdf" TargetMode="External"/><Relationship Id="rId31" Type="http://schemas.openxmlformats.org/officeDocument/2006/relationships/hyperlink" Target="https://www.lego.com/en-us/aboutus/news/2021/march/lego-foundation-and-play-included/" TargetMode="External"/><Relationship Id="rId44" Type="http://schemas.openxmlformats.org/officeDocument/2006/relationships/hyperlink" Target="https://www.researchgate.net/profile/Lisa-Rubenstein-2/publication/281223661_Lived_Experiences_of_Parents_of_Gifted_Students_With_Autism_Spectrum_Disorder_The_Struggle_to_Find_Appropriate_Educational_Experiences/links/56ec1af408ae24f0509915e2/Lived-Experiences-of-Parents-of-Gifted-Students-With-Autism-Spectrum-Disorder-The-Struggle-to-Find-Appropriate-Educational-Experiences.pdf" TargetMode="External"/><Relationship Id="rId52" Type="http://schemas.openxmlformats.org/officeDocument/2006/relationships/hyperlink" Target="https://foundationyears.org.uk/wp-content/uploads/2011/10/Inclusion_Development_Programme_Autistic_Spectrum.pdf" TargetMode="External"/><Relationship Id="rId60" Type="http://schemas.openxmlformats.org/officeDocument/2006/relationships/hyperlink" Target="https://gov.wales/sites/default/files/consultations/2018-12/draft-additional-learning-needs-code-for-wales_0.pdf" TargetMode="External"/><Relationship Id="rId65" Type="http://schemas.openxmlformats.org/officeDocument/2006/relationships/hyperlink" Target="https://assets.publishing.service.gov.uk/government/uploads/system/uploads/attachment_data/file/398815/SEND_Code_of_Practice_January_2015.pdf" TargetMode="External"/><Relationship Id="rId73" Type="http://schemas.openxmlformats.org/officeDocument/2006/relationships/hyperlink" Target="https://www.legofoundation.com/media/1063/learning-through-play_web.pdf" TargetMode="External"/><Relationship Id="rId4" Type="http://schemas.openxmlformats.org/officeDocument/2006/relationships/settings" Target="settings.xml"/><Relationship Id="rId9" Type="http://schemas.openxmlformats.org/officeDocument/2006/relationships/hyperlink" Target="https://www.autismspeaks.org/social-skills-and-autism" TargetMode="External"/><Relationship Id="rId13" Type="http://schemas.openxmlformats.org/officeDocument/2006/relationships/hyperlink" Target="https://doi.org/10.3109/17549507.2013.858773" TargetMode="External"/><Relationship Id="rId18" Type="http://schemas.openxmlformats.org/officeDocument/2006/relationships/hyperlink" Target="https://moodle.uwtsd.ac.uk/pluginfile.php/470680/mod_resource/content/1/Dauncey%20March%202018%20Act%20Summary%20ALN%20%20Ed%20Tribunal%20%28Wales%29%20Act.pdf" TargetMode="External"/><Relationship Id="rId39" Type="http://schemas.openxmlformats.org/officeDocument/2006/relationships/hyperlink" Target="https://ncse.ie/wp-content/uploads/2014/10/NCSE_Inclusion.pdf" TargetMode="External"/><Relationship Id="rId34" Type="http://schemas.openxmlformats.org/officeDocument/2006/relationships/hyperlink" Target="https://www.bild.org.uk/wp-content/uploads/2020/01/Creating-&#8216;Autism-Friendly&#8217;-education-in-an-inclusive-mainstream-primary-school.pdf" TargetMode="External"/><Relationship Id="rId50" Type="http://schemas.openxmlformats.org/officeDocument/2006/relationships/hyperlink" Target="https://dera.ioe.ac.uk/18189/2/SSU-SF-2004-01.pdf" TargetMode="External"/><Relationship Id="rId55" Type="http://schemas.openxmlformats.org/officeDocument/2006/relationships/hyperlink" Target="https://www.frontiersin.org/articles/10.3389/fped.2014.00058/full" TargetMode="External"/><Relationship Id="rId76"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s://citeseerx.ist.psu.edu/viewdoc/download?doi=10.1.1.1043.6735&amp;rep=rep1&amp;typ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CB35D2D-CF46-824D-96FF-F29F756168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20</Pages>
  <Words>6608</Words>
  <Characters>37668</Characters>
  <Application>Microsoft Office Word</Application>
  <DocSecurity>0</DocSecurity>
  <Lines>313</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Anne Blenkinsop-Clarke (1904586)</dc:creator>
  <cp:keywords/>
  <dc:description/>
  <cp:lastModifiedBy>Kelly Anne Blenkinsop-Clarke (1904586)</cp:lastModifiedBy>
  <cp:revision>2</cp:revision>
  <dcterms:created xsi:type="dcterms:W3CDTF">2021-06-12T15:27:00Z</dcterms:created>
  <dcterms:modified xsi:type="dcterms:W3CDTF">2021-06-12T15:27:00Z</dcterms:modified>
</cp:coreProperties>
</file>