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DBFDEF" w14:textId="60ABE730" w:rsidR="003D506D" w:rsidRDefault="003D506D" w:rsidP="00726E59">
      <w:pPr>
        <w:spacing w:line="360" w:lineRule="auto"/>
        <w:jc w:val="both"/>
        <w:rPr>
          <w:rFonts w:ascii="Arial" w:hAnsi="Arial" w:cs="Arial"/>
          <w:sz w:val="24"/>
          <w:szCs w:val="24"/>
        </w:rPr>
      </w:pPr>
      <w:r>
        <w:rPr>
          <w:rFonts w:ascii="Arial" w:hAnsi="Arial" w:cs="Arial"/>
          <w:sz w:val="24"/>
          <w:szCs w:val="24"/>
        </w:rPr>
        <w:t>SJIE4004</w:t>
      </w:r>
    </w:p>
    <w:p w14:paraId="3DD111C7" w14:textId="233C47FB" w:rsidR="003D506D" w:rsidRDefault="003D506D" w:rsidP="00726E59">
      <w:pPr>
        <w:spacing w:line="360" w:lineRule="auto"/>
        <w:jc w:val="both"/>
        <w:rPr>
          <w:rFonts w:ascii="Arial" w:hAnsi="Arial" w:cs="Arial"/>
          <w:sz w:val="24"/>
          <w:szCs w:val="24"/>
        </w:rPr>
      </w:pPr>
      <w:r>
        <w:rPr>
          <w:rFonts w:ascii="Arial" w:hAnsi="Arial" w:cs="Arial"/>
          <w:sz w:val="24"/>
          <w:szCs w:val="24"/>
        </w:rPr>
        <w:t>Personal Project Assessment</w:t>
      </w:r>
    </w:p>
    <w:p w14:paraId="0B3E32E5" w14:textId="6C3CE2F7" w:rsidR="00EC348E" w:rsidRDefault="00726E59" w:rsidP="00726E59">
      <w:pPr>
        <w:spacing w:line="360" w:lineRule="auto"/>
        <w:jc w:val="both"/>
        <w:rPr>
          <w:rFonts w:ascii="Arial" w:hAnsi="Arial" w:cs="Arial"/>
          <w:sz w:val="24"/>
          <w:szCs w:val="24"/>
        </w:rPr>
      </w:pPr>
      <w:r>
        <w:rPr>
          <w:rFonts w:ascii="Arial" w:hAnsi="Arial" w:cs="Arial"/>
          <w:sz w:val="24"/>
          <w:szCs w:val="24"/>
        </w:rPr>
        <w:t>This essay is going to be about a personal experiences, as a teaching assistant in a secondary school and based within the learning resource centre, and to outline the characteristics of some of the students I work with, also looking at the strategies and interventions that we use to help the students with behaviour that maybe caused by internal or external factors within the learning environment and the strategies that we use within the setting for positive and negative behaviour.</w:t>
      </w:r>
    </w:p>
    <w:p w14:paraId="1F824A62" w14:textId="7F86E3B6" w:rsidR="00726E59" w:rsidRDefault="00726E59" w:rsidP="00726E59">
      <w:pPr>
        <w:spacing w:line="360" w:lineRule="auto"/>
        <w:jc w:val="both"/>
        <w:rPr>
          <w:rFonts w:ascii="Arial" w:hAnsi="Arial" w:cs="Arial"/>
          <w:sz w:val="24"/>
          <w:szCs w:val="24"/>
        </w:rPr>
      </w:pPr>
      <w:r>
        <w:rPr>
          <w:rFonts w:ascii="Arial" w:hAnsi="Arial" w:cs="Arial"/>
          <w:sz w:val="24"/>
          <w:szCs w:val="24"/>
        </w:rPr>
        <w:t>The students that I work with have many charac</w:t>
      </w:r>
      <w:r w:rsidR="000B2E59">
        <w:rPr>
          <w:rFonts w:ascii="Arial" w:hAnsi="Arial" w:cs="Arial"/>
          <w:sz w:val="24"/>
          <w:szCs w:val="24"/>
        </w:rPr>
        <w:t>t</w:t>
      </w:r>
      <w:r>
        <w:rPr>
          <w:rFonts w:ascii="Arial" w:hAnsi="Arial" w:cs="Arial"/>
          <w:sz w:val="24"/>
          <w:szCs w:val="24"/>
        </w:rPr>
        <w:t>eristics caused by internal factors</w:t>
      </w:r>
      <w:r w:rsidR="00764CEF">
        <w:rPr>
          <w:rFonts w:ascii="Arial" w:hAnsi="Arial" w:cs="Arial"/>
          <w:sz w:val="24"/>
          <w:szCs w:val="24"/>
        </w:rPr>
        <w:t>, that range from Autism, ADHD, severe anxiety and dyspraxia. These students have variable charac</w:t>
      </w:r>
      <w:r w:rsidR="000B2E59">
        <w:rPr>
          <w:rFonts w:ascii="Arial" w:hAnsi="Arial" w:cs="Arial"/>
          <w:sz w:val="24"/>
          <w:szCs w:val="24"/>
        </w:rPr>
        <w:t>t</w:t>
      </w:r>
      <w:r w:rsidR="00764CEF">
        <w:rPr>
          <w:rFonts w:ascii="Arial" w:hAnsi="Arial" w:cs="Arial"/>
          <w:sz w:val="24"/>
          <w:szCs w:val="24"/>
        </w:rPr>
        <w:t>e</w:t>
      </w:r>
      <w:r w:rsidR="000B2E59">
        <w:rPr>
          <w:rFonts w:ascii="Arial" w:hAnsi="Arial" w:cs="Arial"/>
          <w:sz w:val="24"/>
          <w:szCs w:val="24"/>
        </w:rPr>
        <w:t>ris</w:t>
      </w:r>
      <w:r w:rsidR="00764CEF">
        <w:rPr>
          <w:rFonts w:ascii="Arial" w:hAnsi="Arial" w:cs="Arial"/>
          <w:sz w:val="24"/>
          <w:szCs w:val="24"/>
        </w:rPr>
        <w:t>tics and different levels of severity with behaviour</w:t>
      </w:r>
      <w:r w:rsidR="0059150E">
        <w:rPr>
          <w:rFonts w:ascii="Arial" w:hAnsi="Arial" w:cs="Arial"/>
          <w:sz w:val="24"/>
          <w:szCs w:val="24"/>
        </w:rPr>
        <w:t>.</w:t>
      </w:r>
    </w:p>
    <w:p w14:paraId="2AF5CDA5" w14:textId="2A78C739" w:rsidR="0059150E" w:rsidRDefault="0059150E" w:rsidP="00726E59">
      <w:pPr>
        <w:spacing w:line="360" w:lineRule="auto"/>
        <w:jc w:val="both"/>
        <w:rPr>
          <w:rFonts w:ascii="Arial" w:hAnsi="Arial" w:cs="Arial"/>
          <w:sz w:val="24"/>
          <w:szCs w:val="24"/>
        </w:rPr>
      </w:pPr>
      <w:r>
        <w:rPr>
          <w:rFonts w:ascii="Arial" w:hAnsi="Arial" w:cs="Arial"/>
          <w:sz w:val="24"/>
          <w:szCs w:val="24"/>
        </w:rPr>
        <w:t>Teaching assistants</w:t>
      </w:r>
      <w:r w:rsidR="001B0236">
        <w:rPr>
          <w:rFonts w:ascii="Arial" w:hAnsi="Arial" w:cs="Arial"/>
          <w:sz w:val="24"/>
          <w:szCs w:val="24"/>
        </w:rPr>
        <w:t xml:space="preserve"> in secondary schools are mainly used for 1:1 support and more often than not</w:t>
      </w:r>
      <w:r>
        <w:rPr>
          <w:rFonts w:ascii="Arial" w:hAnsi="Arial" w:cs="Arial"/>
          <w:sz w:val="24"/>
          <w:szCs w:val="24"/>
        </w:rPr>
        <w:t xml:space="preserve"> have a better understanding of the student they  work with due to knowing the background of the student due to spending lo</w:t>
      </w:r>
      <w:r w:rsidR="000B2E59">
        <w:rPr>
          <w:rFonts w:ascii="Arial" w:hAnsi="Arial" w:cs="Arial"/>
          <w:sz w:val="24"/>
          <w:szCs w:val="24"/>
        </w:rPr>
        <w:t>n</w:t>
      </w:r>
      <w:r>
        <w:rPr>
          <w:rFonts w:ascii="Arial" w:hAnsi="Arial" w:cs="Arial"/>
          <w:sz w:val="24"/>
          <w:szCs w:val="24"/>
        </w:rPr>
        <w:t>ger hours with them</w:t>
      </w:r>
      <w:r w:rsidR="001B0236">
        <w:rPr>
          <w:rFonts w:ascii="Arial" w:hAnsi="Arial" w:cs="Arial"/>
          <w:sz w:val="24"/>
          <w:szCs w:val="24"/>
        </w:rPr>
        <w:t xml:space="preserve"> as they don’t interact with the class or teacher</w:t>
      </w:r>
      <w:r>
        <w:rPr>
          <w:rFonts w:ascii="Arial" w:hAnsi="Arial" w:cs="Arial"/>
          <w:sz w:val="24"/>
          <w:szCs w:val="24"/>
        </w:rPr>
        <w:t>, their characteristics due to their diagnosis, trigger points that may cause unwanted behaviour within the class room and therefore are able to use the correct strategies to help promote positive behaviour and avoid negative behaviour.</w:t>
      </w:r>
    </w:p>
    <w:p w14:paraId="7925BEC7" w14:textId="1AB1F9A2" w:rsidR="0059150E" w:rsidRDefault="0059150E" w:rsidP="00726E59">
      <w:pPr>
        <w:spacing w:line="360" w:lineRule="auto"/>
        <w:jc w:val="both"/>
        <w:rPr>
          <w:rFonts w:ascii="Arial" w:hAnsi="Arial" w:cs="Arial"/>
          <w:sz w:val="24"/>
          <w:szCs w:val="24"/>
        </w:rPr>
      </w:pPr>
      <w:r>
        <w:rPr>
          <w:rFonts w:ascii="Arial" w:hAnsi="Arial" w:cs="Arial"/>
          <w:sz w:val="24"/>
          <w:szCs w:val="24"/>
        </w:rPr>
        <w:t>Student A who I work with 1:1 on a regular basis has a diagnosis of Autism, Global Delay and sever</w:t>
      </w:r>
      <w:r w:rsidR="0017185F">
        <w:rPr>
          <w:rFonts w:ascii="Arial" w:hAnsi="Arial" w:cs="Arial"/>
          <w:sz w:val="24"/>
          <w:szCs w:val="24"/>
        </w:rPr>
        <w:t>e</w:t>
      </w:r>
      <w:r>
        <w:rPr>
          <w:rFonts w:ascii="Arial" w:hAnsi="Arial" w:cs="Arial"/>
          <w:sz w:val="24"/>
          <w:szCs w:val="24"/>
        </w:rPr>
        <w:t xml:space="preserve"> anxiety. He presents a wide range of characteristics, violent outbursts, need of a routine, head ba</w:t>
      </w:r>
      <w:r w:rsidR="000B2E59">
        <w:rPr>
          <w:rFonts w:ascii="Arial" w:hAnsi="Arial" w:cs="Arial"/>
          <w:sz w:val="24"/>
          <w:szCs w:val="24"/>
        </w:rPr>
        <w:t>n</w:t>
      </w:r>
      <w:r>
        <w:rPr>
          <w:rFonts w:ascii="Arial" w:hAnsi="Arial" w:cs="Arial"/>
          <w:sz w:val="24"/>
          <w:szCs w:val="24"/>
        </w:rPr>
        <w:t xml:space="preserve">ging, uses baby voice when becomes anxious or agitated, unpredictable in social situations, finds it hard to communicate with adults and students who he does not feel comfortable around and needs to be in control of situations. Student A </w:t>
      </w:r>
      <w:r w:rsidR="0017185F">
        <w:rPr>
          <w:rFonts w:ascii="Arial" w:hAnsi="Arial" w:cs="Arial"/>
          <w:sz w:val="24"/>
          <w:szCs w:val="24"/>
        </w:rPr>
        <w:t>Student A has triggers that can cause unwanted behaviour, he does not like to be praised in</w:t>
      </w:r>
      <w:r w:rsidR="000B2E59">
        <w:rPr>
          <w:rFonts w:ascii="Arial" w:hAnsi="Arial" w:cs="Arial"/>
          <w:sz w:val="24"/>
          <w:szCs w:val="24"/>
        </w:rPr>
        <w:t xml:space="preserve"> </w:t>
      </w:r>
      <w:r w:rsidR="0017185F">
        <w:rPr>
          <w:rFonts w:ascii="Arial" w:hAnsi="Arial" w:cs="Arial"/>
          <w:sz w:val="24"/>
          <w:szCs w:val="24"/>
        </w:rPr>
        <w:t>front of other students as he gets embarrassed and will normally get angry</w:t>
      </w:r>
      <w:r w:rsidR="000B2E59">
        <w:rPr>
          <w:rFonts w:ascii="Arial" w:hAnsi="Arial" w:cs="Arial"/>
          <w:sz w:val="24"/>
          <w:szCs w:val="24"/>
        </w:rPr>
        <w:t xml:space="preserve"> so he knows that when he has completed the work and I check  we use a thumbs up or a  gentle high five</w:t>
      </w:r>
      <w:r w:rsidR="0017185F">
        <w:rPr>
          <w:rFonts w:ascii="Arial" w:hAnsi="Arial" w:cs="Arial"/>
          <w:sz w:val="24"/>
          <w:szCs w:val="24"/>
        </w:rPr>
        <w:t>, hit out or run from the classroom. When a supply teacher is needed he will normally refuse to attend that lesson or run off. If lessons or planned activities suddenly change his anxiety becomes heightened causing shouting, hitting out, or reverts</w:t>
      </w:r>
      <w:r w:rsidR="000B2E59">
        <w:rPr>
          <w:rFonts w:ascii="Arial" w:hAnsi="Arial" w:cs="Arial"/>
          <w:sz w:val="24"/>
          <w:szCs w:val="24"/>
        </w:rPr>
        <w:t xml:space="preserve"> </w:t>
      </w:r>
      <w:r w:rsidR="0017185F">
        <w:rPr>
          <w:rFonts w:ascii="Arial" w:hAnsi="Arial" w:cs="Arial"/>
          <w:sz w:val="24"/>
          <w:szCs w:val="24"/>
        </w:rPr>
        <w:t xml:space="preserve">back to his baby voice, head banging or hitting himself. </w:t>
      </w:r>
      <w:r w:rsidR="00FC6C33">
        <w:rPr>
          <w:rFonts w:ascii="Arial" w:hAnsi="Arial" w:cs="Arial"/>
          <w:sz w:val="24"/>
          <w:szCs w:val="24"/>
        </w:rPr>
        <w:t>When attending mainstream lessons as he has made some friends but often the conversation that is meant as joking he often mi</w:t>
      </w:r>
      <w:r w:rsidR="000B2E59">
        <w:rPr>
          <w:rFonts w:ascii="Arial" w:hAnsi="Arial" w:cs="Arial"/>
          <w:sz w:val="24"/>
          <w:szCs w:val="24"/>
        </w:rPr>
        <w:t>s</w:t>
      </w:r>
      <w:r w:rsidR="00FC6C33">
        <w:rPr>
          <w:rFonts w:ascii="Arial" w:hAnsi="Arial" w:cs="Arial"/>
          <w:sz w:val="24"/>
          <w:szCs w:val="24"/>
        </w:rPr>
        <w:t>inter</w:t>
      </w:r>
      <w:r w:rsidR="000B2E59">
        <w:rPr>
          <w:rFonts w:ascii="Arial" w:hAnsi="Arial" w:cs="Arial"/>
          <w:sz w:val="24"/>
          <w:szCs w:val="24"/>
        </w:rPr>
        <w:t>p</w:t>
      </w:r>
      <w:r w:rsidR="001B0236">
        <w:rPr>
          <w:rFonts w:ascii="Arial" w:hAnsi="Arial" w:cs="Arial"/>
          <w:sz w:val="24"/>
          <w:szCs w:val="24"/>
        </w:rPr>
        <w:t>re</w:t>
      </w:r>
      <w:r w:rsidR="000B2E59">
        <w:rPr>
          <w:rFonts w:ascii="Arial" w:hAnsi="Arial" w:cs="Arial"/>
          <w:sz w:val="24"/>
          <w:szCs w:val="24"/>
        </w:rPr>
        <w:t>ts</w:t>
      </w:r>
      <w:r w:rsidR="00FC6C33">
        <w:rPr>
          <w:rFonts w:ascii="Arial" w:hAnsi="Arial" w:cs="Arial"/>
          <w:sz w:val="24"/>
          <w:szCs w:val="24"/>
        </w:rPr>
        <w:t xml:space="preserve"> the conversation and </w:t>
      </w:r>
      <w:r w:rsidR="00FC6C33">
        <w:rPr>
          <w:rFonts w:ascii="Arial" w:hAnsi="Arial" w:cs="Arial"/>
          <w:sz w:val="24"/>
          <w:szCs w:val="24"/>
        </w:rPr>
        <w:lastRenderedPageBreak/>
        <w:t>causes him to lash out at the other students. This can result in unsettled behaviour for the rest of the school day.</w:t>
      </w:r>
    </w:p>
    <w:p w14:paraId="2D02D0A0" w14:textId="069E4A01" w:rsidR="00FC6C33" w:rsidRDefault="00FC6C33" w:rsidP="00726E59">
      <w:pPr>
        <w:spacing w:line="360" w:lineRule="auto"/>
        <w:jc w:val="both"/>
        <w:rPr>
          <w:rFonts w:ascii="Arial" w:hAnsi="Arial" w:cs="Arial"/>
          <w:sz w:val="24"/>
          <w:szCs w:val="24"/>
        </w:rPr>
      </w:pPr>
      <w:r>
        <w:rPr>
          <w:rFonts w:ascii="Arial" w:hAnsi="Arial" w:cs="Arial"/>
          <w:sz w:val="24"/>
          <w:szCs w:val="24"/>
        </w:rPr>
        <w:t>Within the learning environment every school adheres to a Behaviour policy that outlines clear expectations of the pupils and explains how positive behaviour is rewarded and how unwanted behaviour is dealt with.</w:t>
      </w:r>
    </w:p>
    <w:p w14:paraId="00C09570" w14:textId="487FC8B7" w:rsidR="00FC6C33" w:rsidRDefault="00FC6C33" w:rsidP="00726E59">
      <w:pPr>
        <w:spacing w:line="360" w:lineRule="auto"/>
        <w:jc w:val="both"/>
        <w:rPr>
          <w:rFonts w:ascii="Arial" w:hAnsi="Arial" w:cs="Arial"/>
          <w:sz w:val="24"/>
          <w:szCs w:val="24"/>
        </w:rPr>
      </w:pPr>
      <w:r>
        <w:rPr>
          <w:rFonts w:ascii="Arial" w:hAnsi="Arial" w:cs="Arial"/>
          <w:sz w:val="24"/>
          <w:szCs w:val="24"/>
        </w:rPr>
        <w:t xml:space="preserve">      Behaviour, effort, and achievement that is over and above, is recognised by positives recorded on class charts, which are converted to reward points. All pupils/students will be allocated 100 reward points at the start of the academic year. Additionally, key stage leaders, mentors, Directors of Faculty/ subjects and all staff will regulary reward excellent behaviour, effort, attainment and attendance through a variety of strategies. These include prize assemblies and events, certificates, </w:t>
      </w:r>
      <w:r w:rsidR="0029311D">
        <w:rPr>
          <w:rFonts w:ascii="Arial" w:hAnsi="Arial" w:cs="Arial"/>
          <w:sz w:val="24"/>
          <w:szCs w:val="24"/>
        </w:rPr>
        <w:t>phone calls home,</w:t>
      </w:r>
      <w:r w:rsidR="000B2E59">
        <w:rPr>
          <w:rFonts w:ascii="Arial" w:hAnsi="Arial" w:cs="Arial"/>
          <w:sz w:val="24"/>
          <w:szCs w:val="24"/>
        </w:rPr>
        <w:t xml:space="preserve"> </w:t>
      </w:r>
      <w:r w:rsidR="0029311D">
        <w:rPr>
          <w:rFonts w:ascii="Arial" w:hAnsi="Arial" w:cs="Arial"/>
          <w:sz w:val="24"/>
          <w:szCs w:val="24"/>
        </w:rPr>
        <w:t>positive postcards, reward trip,</w:t>
      </w:r>
      <w:r w:rsidR="000B2E59">
        <w:rPr>
          <w:rFonts w:ascii="Arial" w:hAnsi="Arial" w:cs="Arial"/>
          <w:sz w:val="24"/>
          <w:szCs w:val="24"/>
        </w:rPr>
        <w:t xml:space="preserve"> </w:t>
      </w:r>
      <w:r w:rsidR="0029311D">
        <w:rPr>
          <w:rFonts w:ascii="Arial" w:hAnsi="Arial" w:cs="Arial"/>
          <w:sz w:val="24"/>
          <w:szCs w:val="24"/>
        </w:rPr>
        <w:t>learning class rewards and non-uniform events to recognise student achievements in all aspects of school life. These reward points are awarded to pupils/students but an individuals points also contribute to the termly Mentor/Year group point totals that the student is in. (Ysgol Harri Tudwr Behaviour Policy P.4).</w:t>
      </w:r>
    </w:p>
    <w:p w14:paraId="133CF81F" w14:textId="70ACD3D8" w:rsidR="0029311D" w:rsidRDefault="0029311D" w:rsidP="00726E59">
      <w:pPr>
        <w:spacing w:line="360" w:lineRule="auto"/>
        <w:jc w:val="both"/>
        <w:rPr>
          <w:rFonts w:ascii="Arial" w:hAnsi="Arial" w:cs="Arial"/>
          <w:sz w:val="24"/>
          <w:szCs w:val="24"/>
        </w:rPr>
      </w:pPr>
      <w:r>
        <w:rPr>
          <w:rFonts w:ascii="Arial" w:hAnsi="Arial" w:cs="Arial"/>
          <w:sz w:val="24"/>
          <w:szCs w:val="24"/>
        </w:rPr>
        <w:t>As seen in my school policy, class charts one of the most important strategies for praising positive behaviour as this available and can be viewed by parents/ guardians of the pupils /students.</w:t>
      </w:r>
    </w:p>
    <w:p w14:paraId="162D1B94" w14:textId="77777777" w:rsidR="001B0236" w:rsidRDefault="0029311D" w:rsidP="00726E59">
      <w:pPr>
        <w:spacing w:line="360" w:lineRule="auto"/>
        <w:jc w:val="both"/>
        <w:rPr>
          <w:rFonts w:ascii="Arial" w:hAnsi="Arial" w:cs="Arial"/>
          <w:sz w:val="24"/>
          <w:szCs w:val="24"/>
        </w:rPr>
      </w:pPr>
      <w:r>
        <w:rPr>
          <w:rFonts w:ascii="Arial" w:hAnsi="Arial" w:cs="Arial"/>
          <w:sz w:val="24"/>
          <w:szCs w:val="24"/>
        </w:rPr>
        <w:t>The student I support responds well to positive strategies and negative strategies. Student A is rewarded house points or free time ( any activity of his choice ) when he has showed positive behaviour such as attending his lessons for the allocated time given, working to the best of his ability ( even if it writing two sentences )</w:t>
      </w:r>
      <w:r w:rsidR="00EE3304">
        <w:rPr>
          <w:rFonts w:ascii="Arial" w:hAnsi="Arial" w:cs="Arial"/>
          <w:sz w:val="24"/>
          <w:szCs w:val="24"/>
        </w:rPr>
        <w:t xml:space="preserve">, showed good listening, kind words or even using his voice to communicate to another member of staff or student. Positive reinforcement is constantly used the use of rewards are used for each lesson as the student needs small achievable targets and instant rewards. House points and the use of class charts are a good way for the student to see how he is being rewarded visually, and free time is given for the last 15 minutes of each lesson. </w:t>
      </w:r>
    </w:p>
    <w:p w14:paraId="7741E261" w14:textId="6C235929" w:rsidR="001B0236" w:rsidRDefault="001B0236" w:rsidP="00726E59">
      <w:pPr>
        <w:spacing w:line="360" w:lineRule="auto"/>
        <w:jc w:val="both"/>
        <w:rPr>
          <w:rFonts w:ascii="Arial" w:hAnsi="Arial" w:cs="Arial"/>
          <w:sz w:val="24"/>
          <w:szCs w:val="24"/>
        </w:rPr>
      </w:pPr>
      <w:r>
        <w:rPr>
          <w:rFonts w:ascii="Arial" w:hAnsi="Arial" w:cs="Arial"/>
          <w:sz w:val="24"/>
          <w:szCs w:val="24"/>
        </w:rPr>
        <w:t>Oppositely, a child that displays negative behaviour is also dealt with according to the policy within the setting.</w:t>
      </w:r>
    </w:p>
    <w:p w14:paraId="232075AE" w14:textId="6723713E" w:rsidR="001B0236" w:rsidRDefault="00B83D23" w:rsidP="00726E59">
      <w:pPr>
        <w:spacing w:line="360" w:lineRule="auto"/>
        <w:jc w:val="both"/>
        <w:rPr>
          <w:rFonts w:ascii="Arial" w:hAnsi="Arial" w:cs="Arial"/>
          <w:sz w:val="24"/>
          <w:szCs w:val="24"/>
        </w:rPr>
      </w:pPr>
      <w:r>
        <w:rPr>
          <w:rFonts w:ascii="Arial" w:hAnsi="Arial" w:cs="Arial"/>
          <w:sz w:val="24"/>
          <w:szCs w:val="24"/>
        </w:rPr>
        <w:lastRenderedPageBreak/>
        <w:t xml:space="preserve">   </w:t>
      </w:r>
      <w:r w:rsidR="001B0236">
        <w:rPr>
          <w:rFonts w:ascii="Arial" w:hAnsi="Arial" w:cs="Arial"/>
          <w:sz w:val="24"/>
          <w:szCs w:val="24"/>
        </w:rPr>
        <w:t>Where a serious breach in behaviour occurs in class, such as fighting: violence towards staff or pupils/ students, threatening behaviour, the pupil support manager will be contacted immediately and the student removed to the leadership team. Typical disci</w:t>
      </w:r>
      <w:r w:rsidR="004F218A">
        <w:rPr>
          <w:rFonts w:ascii="Arial" w:hAnsi="Arial" w:cs="Arial"/>
          <w:sz w:val="24"/>
          <w:szCs w:val="24"/>
        </w:rPr>
        <w:t>plinary sanctions include lunch time detention, after school detention are important to teach young people what is right and wrong, acceptable and not acceptable in an orderly society. Persistent misbehaviour will be dealt with in a staged process, first by the class teacher, then the director of Faculty, Head of Key Stage and, ultimately the Head.( Ysgol Harri Tudur p.5-6 )</w:t>
      </w:r>
    </w:p>
    <w:p w14:paraId="3B10221E" w14:textId="7EA0BA9E" w:rsidR="004F218A" w:rsidRDefault="004F218A" w:rsidP="00726E59">
      <w:pPr>
        <w:spacing w:line="360" w:lineRule="auto"/>
        <w:jc w:val="both"/>
        <w:rPr>
          <w:rFonts w:ascii="Arial" w:hAnsi="Arial" w:cs="Arial"/>
          <w:sz w:val="24"/>
          <w:szCs w:val="24"/>
        </w:rPr>
      </w:pPr>
      <w:r>
        <w:rPr>
          <w:rFonts w:ascii="Arial" w:hAnsi="Arial" w:cs="Arial"/>
          <w:sz w:val="24"/>
          <w:szCs w:val="24"/>
        </w:rPr>
        <w:t>This can be seen as when working with another child who has ADHD he would try and constantly pick a fight and would be sent to the pupil support to be dealt with until he physically harmed the child and was then dealt with by the Director of Faculty. Parents were called into discuss the next point of action which was exclusion.</w:t>
      </w:r>
    </w:p>
    <w:p w14:paraId="7724345C" w14:textId="77777777" w:rsidR="004F218A" w:rsidRDefault="004F218A" w:rsidP="00726E59">
      <w:pPr>
        <w:spacing w:line="360" w:lineRule="auto"/>
        <w:jc w:val="both"/>
        <w:rPr>
          <w:rFonts w:ascii="Arial" w:hAnsi="Arial" w:cs="Arial"/>
          <w:sz w:val="24"/>
          <w:szCs w:val="24"/>
        </w:rPr>
      </w:pPr>
    </w:p>
    <w:p w14:paraId="7DD3493A" w14:textId="10DD27B7" w:rsidR="0029311D" w:rsidRDefault="00EE3304" w:rsidP="00726E59">
      <w:pPr>
        <w:spacing w:line="360" w:lineRule="auto"/>
        <w:jc w:val="both"/>
        <w:rPr>
          <w:rFonts w:ascii="Arial" w:hAnsi="Arial" w:cs="Arial"/>
          <w:sz w:val="24"/>
          <w:szCs w:val="24"/>
        </w:rPr>
      </w:pPr>
      <w:r>
        <w:rPr>
          <w:rFonts w:ascii="Arial" w:hAnsi="Arial" w:cs="Arial"/>
          <w:sz w:val="24"/>
          <w:szCs w:val="24"/>
        </w:rPr>
        <w:t>Student A also understands that if there is any negative behaviour such as refusal to attend lessons or to attempt the work set out , not showing good listening, not using kind hands or kind words then house points will be deducted  and the behaviour is recorded on the class chart or in the home school diary for parents to see or the student will have time deducted from his free time</w:t>
      </w:r>
      <w:r w:rsidR="004F218A">
        <w:rPr>
          <w:rFonts w:ascii="Arial" w:hAnsi="Arial" w:cs="Arial"/>
          <w:sz w:val="24"/>
          <w:szCs w:val="24"/>
        </w:rPr>
        <w:t xml:space="preserve"> or he will loose his breaktime</w:t>
      </w:r>
      <w:r>
        <w:rPr>
          <w:rFonts w:ascii="Arial" w:hAnsi="Arial" w:cs="Arial"/>
          <w:sz w:val="24"/>
          <w:szCs w:val="24"/>
        </w:rPr>
        <w:t>. If the behaviour is severe then parents will be called.</w:t>
      </w:r>
      <w:r w:rsidR="004F218A">
        <w:rPr>
          <w:rFonts w:ascii="Arial" w:hAnsi="Arial" w:cs="Arial"/>
          <w:sz w:val="24"/>
          <w:szCs w:val="24"/>
        </w:rPr>
        <w:t xml:space="preserve"> If at any point he presents with threatening behaviour towards staff or pupil </w:t>
      </w:r>
      <w:r w:rsidR="00B83D23">
        <w:rPr>
          <w:rFonts w:ascii="Arial" w:hAnsi="Arial" w:cs="Arial"/>
          <w:sz w:val="24"/>
          <w:szCs w:val="24"/>
        </w:rPr>
        <w:t>it is dealt with accordance to the behaviour policy.</w:t>
      </w:r>
      <w:r w:rsidR="001B36B0">
        <w:rPr>
          <w:rFonts w:ascii="Arial" w:hAnsi="Arial" w:cs="Arial"/>
          <w:sz w:val="24"/>
          <w:szCs w:val="24"/>
        </w:rPr>
        <w:t xml:space="preserve"> Interventions are put in place such as ELSA which is an Emotional Literacy Support programme to help the student deal with emotions that they don’t understand and how to deal with them. There is also SULP which is a programme to help</w:t>
      </w:r>
      <w:r w:rsidR="000B2E59">
        <w:rPr>
          <w:rFonts w:ascii="Arial" w:hAnsi="Arial" w:cs="Arial"/>
          <w:sz w:val="24"/>
          <w:szCs w:val="24"/>
        </w:rPr>
        <w:t xml:space="preserve"> children with</w:t>
      </w:r>
      <w:r w:rsidR="001B36B0">
        <w:rPr>
          <w:rFonts w:ascii="Arial" w:hAnsi="Arial" w:cs="Arial"/>
          <w:sz w:val="24"/>
          <w:szCs w:val="24"/>
        </w:rPr>
        <w:t xml:space="preserve"> Austis</w:t>
      </w:r>
      <w:r w:rsidR="000B2E59">
        <w:rPr>
          <w:rFonts w:ascii="Arial" w:hAnsi="Arial" w:cs="Arial"/>
          <w:sz w:val="24"/>
          <w:szCs w:val="24"/>
        </w:rPr>
        <w:t>m</w:t>
      </w:r>
      <w:r w:rsidR="001B36B0">
        <w:rPr>
          <w:rFonts w:ascii="Arial" w:hAnsi="Arial" w:cs="Arial"/>
          <w:sz w:val="24"/>
          <w:szCs w:val="24"/>
        </w:rPr>
        <w:t xml:space="preserve"> with social speaking and how to help them to use the appropriate behaviour in social situations or different settings.</w:t>
      </w:r>
    </w:p>
    <w:p w14:paraId="083E0346" w14:textId="77777777" w:rsidR="001B36B0" w:rsidRDefault="00EE3304" w:rsidP="00726E59">
      <w:pPr>
        <w:spacing w:line="360" w:lineRule="auto"/>
        <w:jc w:val="both"/>
        <w:rPr>
          <w:rFonts w:ascii="Arial" w:hAnsi="Arial" w:cs="Arial"/>
          <w:sz w:val="24"/>
          <w:szCs w:val="24"/>
        </w:rPr>
      </w:pPr>
      <w:r>
        <w:rPr>
          <w:rFonts w:ascii="Arial" w:hAnsi="Arial" w:cs="Arial"/>
          <w:sz w:val="24"/>
          <w:szCs w:val="24"/>
        </w:rPr>
        <w:t>Behaviourism was developed by B.F.Skinner and believed that the learning process took place through conditioning .He believed that behaviour was learned.</w:t>
      </w:r>
    </w:p>
    <w:p w14:paraId="25916735" w14:textId="308ABC47" w:rsidR="00EE3304" w:rsidRDefault="001B36B0" w:rsidP="00726E59">
      <w:pPr>
        <w:spacing w:line="360" w:lineRule="auto"/>
        <w:jc w:val="both"/>
        <w:rPr>
          <w:rFonts w:ascii="Arial" w:hAnsi="Arial" w:cs="Arial"/>
          <w:sz w:val="24"/>
          <w:szCs w:val="24"/>
        </w:rPr>
      </w:pPr>
      <w:r>
        <w:rPr>
          <w:rFonts w:ascii="Arial" w:hAnsi="Arial" w:cs="Arial"/>
          <w:sz w:val="24"/>
          <w:szCs w:val="24"/>
        </w:rPr>
        <w:t>B.F.Skinner famously said “ give me a child and I will shape him to anything.</w:t>
      </w:r>
      <w:r w:rsidR="00EE3304">
        <w:rPr>
          <w:rFonts w:ascii="Arial" w:hAnsi="Arial" w:cs="Arial"/>
          <w:sz w:val="24"/>
          <w:szCs w:val="24"/>
        </w:rPr>
        <w:t xml:space="preserve"> </w:t>
      </w:r>
      <w:r>
        <w:rPr>
          <w:rFonts w:ascii="Arial" w:hAnsi="Arial" w:cs="Arial"/>
          <w:sz w:val="24"/>
          <w:szCs w:val="24"/>
        </w:rPr>
        <w:t xml:space="preserve">“(B F Skinner </w:t>
      </w:r>
      <w:r w:rsidR="00B83D23">
        <w:rPr>
          <w:rFonts w:ascii="Arial" w:hAnsi="Arial" w:cs="Arial"/>
          <w:sz w:val="24"/>
          <w:szCs w:val="24"/>
        </w:rPr>
        <w:t>B</w:t>
      </w:r>
      <w:r>
        <w:rPr>
          <w:rFonts w:ascii="Arial" w:hAnsi="Arial" w:cs="Arial"/>
          <w:sz w:val="24"/>
          <w:szCs w:val="24"/>
        </w:rPr>
        <w:t>ehavourism Theory. Images). Skinner did extensive study using what is known as the Skinner box that involved conditioning the behaviour of a rat. The rat become to realise that if the correct button was pressed he was rewarded with a treat but if the wrong was pressed he was rewarded with nothing.</w:t>
      </w:r>
    </w:p>
    <w:p w14:paraId="2092D36E" w14:textId="77777777" w:rsidR="0029311D" w:rsidRDefault="0029311D" w:rsidP="00726E59">
      <w:pPr>
        <w:spacing w:line="360" w:lineRule="auto"/>
        <w:jc w:val="both"/>
        <w:rPr>
          <w:rFonts w:ascii="Arial" w:hAnsi="Arial" w:cs="Arial"/>
          <w:sz w:val="24"/>
          <w:szCs w:val="24"/>
        </w:rPr>
      </w:pPr>
    </w:p>
    <w:p w14:paraId="140908FB" w14:textId="39AA3FA1" w:rsidR="00023A4B" w:rsidRDefault="00023A4B" w:rsidP="00726E59">
      <w:pPr>
        <w:spacing w:line="360" w:lineRule="auto"/>
        <w:jc w:val="both"/>
        <w:rPr>
          <w:rFonts w:ascii="Arial" w:hAnsi="Arial" w:cs="Arial"/>
          <w:sz w:val="24"/>
          <w:szCs w:val="24"/>
        </w:rPr>
      </w:pPr>
    </w:p>
    <w:p w14:paraId="5357D10A" w14:textId="6AFB4665" w:rsidR="00023A4B" w:rsidRDefault="00023A4B" w:rsidP="00726E59">
      <w:pPr>
        <w:spacing w:line="360" w:lineRule="auto"/>
        <w:jc w:val="both"/>
        <w:rPr>
          <w:rFonts w:ascii="Arial" w:hAnsi="Arial" w:cs="Arial"/>
          <w:sz w:val="24"/>
          <w:szCs w:val="24"/>
        </w:rPr>
      </w:pPr>
    </w:p>
    <w:p w14:paraId="44C881C2" w14:textId="5B26CD10" w:rsidR="00023A4B" w:rsidRDefault="00023A4B" w:rsidP="00726E59">
      <w:pPr>
        <w:spacing w:line="360" w:lineRule="auto"/>
        <w:jc w:val="both"/>
        <w:rPr>
          <w:rFonts w:ascii="Arial" w:hAnsi="Arial" w:cs="Arial"/>
          <w:sz w:val="24"/>
          <w:szCs w:val="24"/>
        </w:rPr>
      </w:pPr>
    </w:p>
    <w:p w14:paraId="7A95B3A1" w14:textId="5C191901" w:rsidR="00023A4B" w:rsidRDefault="00023A4B" w:rsidP="00726E59">
      <w:pPr>
        <w:spacing w:line="360" w:lineRule="auto"/>
        <w:jc w:val="both"/>
        <w:rPr>
          <w:rFonts w:ascii="Arial" w:hAnsi="Arial" w:cs="Arial"/>
          <w:sz w:val="24"/>
          <w:szCs w:val="24"/>
        </w:rPr>
      </w:pPr>
    </w:p>
    <w:p w14:paraId="49E11C65" w14:textId="5C0B3125" w:rsidR="00023A4B" w:rsidRDefault="00023A4B" w:rsidP="00726E59">
      <w:pPr>
        <w:spacing w:line="360" w:lineRule="auto"/>
        <w:jc w:val="both"/>
        <w:rPr>
          <w:rFonts w:ascii="Arial" w:hAnsi="Arial" w:cs="Arial"/>
          <w:sz w:val="24"/>
          <w:szCs w:val="24"/>
        </w:rPr>
      </w:pPr>
    </w:p>
    <w:p w14:paraId="34694C35" w14:textId="469D5915" w:rsidR="00023A4B" w:rsidRDefault="00023A4B" w:rsidP="00726E59">
      <w:pPr>
        <w:spacing w:line="360" w:lineRule="auto"/>
        <w:jc w:val="both"/>
        <w:rPr>
          <w:rFonts w:ascii="Arial" w:hAnsi="Arial" w:cs="Arial"/>
          <w:sz w:val="24"/>
          <w:szCs w:val="24"/>
        </w:rPr>
      </w:pPr>
    </w:p>
    <w:p w14:paraId="1D6F4D94" w14:textId="51FFDD2A" w:rsidR="00023A4B" w:rsidRDefault="00023A4B" w:rsidP="00726E59">
      <w:pPr>
        <w:spacing w:line="360" w:lineRule="auto"/>
        <w:jc w:val="both"/>
        <w:rPr>
          <w:rFonts w:ascii="Arial" w:hAnsi="Arial" w:cs="Arial"/>
          <w:sz w:val="24"/>
          <w:szCs w:val="24"/>
        </w:rPr>
      </w:pPr>
    </w:p>
    <w:p w14:paraId="5FD46926" w14:textId="72D2CF49" w:rsidR="00023A4B" w:rsidRDefault="00023A4B" w:rsidP="00726E59">
      <w:pPr>
        <w:spacing w:line="360" w:lineRule="auto"/>
        <w:jc w:val="both"/>
        <w:rPr>
          <w:rFonts w:ascii="Arial" w:hAnsi="Arial" w:cs="Arial"/>
          <w:sz w:val="24"/>
          <w:szCs w:val="24"/>
        </w:rPr>
      </w:pPr>
    </w:p>
    <w:p w14:paraId="1C6726B9" w14:textId="3C453CC8" w:rsidR="00023A4B" w:rsidRDefault="00023A4B" w:rsidP="00726E59">
      <w:pPr>
        <w:spacing w:line="360" w:lineRule="auto"/>
        <w:jc w:val="both"/>
        <w:rPr>
          <w:rFonts w:ascii="Arial" w:hAnsi="Arial" w:cs="Arial"/>
          <w:sz w:val="24"/>
          <w:szCs w:val="24"/>
        </w:rPr>
      </w:pPr>
    </w:p>
    <w:p w14:paraId="473999A0" w14:textId="07C76838" w:rsidR="00023A4B" w:rsidRDefault="00023A4B" w:rsidP="00726E59">
      <w:pPr>
        <w:spacing w:line="360" w:lineRule="auto"/>
        <w:jc w:val="both"/>
        <w:rPr>
          <w:rFonts w:ascii="Arial" w:hAnsi="Arial" w:cs="Arial"/>
          <w:sz w:val="24"/>
          <w:szCs w:val="24"/>
        </w:rPr>
      </w:pPr>
    </w:p>
    <w:p w14:paraId="07F5DEB3" w14:textId="7E6D2EE6" w:rsidR="00023A4B" w:rsidRDefault="00023A4B" w:rsidP="00726E59">
      <w:pPr>
        <w:spacing w:line="360" w:lineRule="auto"/>
        <w:jc w:val="both"/>
        <w:rPr>
          <w:rFonts w:ascii="Arial" w:hAnsi="Arial" w:cs="Arial"/>
          <w:sz w:val="24"/>
          <w:szCs w:val="24"/>
        </w:rPr>
      </w:pPr>
    </w:p>
    <w:p w14:paraId="3DAD1E66" w14:textId="3573F7D0" w:rsidR="00023A4B" w:rsidRDefault="00023A4B" w:rsidP="00726E59">
      <w:pPr>
        <w:spacing w:line="360" w:lineRule="auto"/>
        <w:jc w:val="both"/>
        <w:rPr>
          <w:rFonts w:ascii="Arial" w:hAnsi="Arial" w:cs="Arial"/>
          <w:sz w:val="24"/>
          <w:szCs w:val="24"/>
        </w:rPr>
      </w:pPr>
    </w:p>
    <w:p w14:paraId="3CF6A85A" w14:textId="5DA54A9A" w:rsidR="00023A4B" w:rsidRDefault="00023A4B" w:rsidP="00726E59">
      <w:pPr>
        <w:spacing w:line="360" w:lineRule="auto"/>
        <w:jc w:val="both"/>
        <w:rPr>
          <w:rFonts w:ascii="Arial" w:hAnsi="Arial" w:cs="Arial"/>
          <w:sz w:val="24"/>
          <w:szCs w:val="24"/>
        </w:rPr>
      </w:pPr>
    </w:p>
    <w:p w14:paraId="292BE1D8" w14:textId="1383E487" w:rsidR="00023A4B" w:rsidRDefault="00023A4B" w:rsidP="00726E59">
      <w:pPr>
        <w:spacing w:line="360" w:lineRule="auto"/>
        <w:jc w:val="both"/>
        <w:rPr>
          <w:rFonts w:ascii="Arial" w:hAnsi="Arial" w:cs="Arial"/>
          <w:sz w:val="24"/>
          <w:szCs w:val="24"/>
        </w:rPr>
      </w:pPr>
    </w:p>
    <w:p w14:paraId="45E2C657" w14:textId="27DFD365" w:rsidR="00023A4B" w:rsidRDefault="00023A4B" w:rsidP="00726E59">
      <w:pPr>
        <w:spacing w:line="360" w:lineRule="auto"/>
        <w:jc w:val="both"/>
        <w:rPr>
          <w:rFonts w:ascii="Arial" w:hAnsi="Arial" w:cs="Arial"/>
          <w:sz w:val="24"/>
          <w:szCs w:val="24"/>
        </w:rPr>
      </w:pPr>
    </w:p>
    <w:p w14:paraId="50BD90B9" w14:textId="1365EA8B" w:rsidR="00023A4B" w:rsidRDefault="00023A4B" w:rsidP="00726E59">
      <w:pPr>
        <w:spacing w:line="360" w:lineRule="auto"/>
        <w:jc w:val="both"/>
        <w:rPr>
          <w:rFonts w:ascii="Arial" w:hAnsi="Arial" w:cs="Arial"/>
          <w:sz w:val="24"/>
          <w:szCs w:val="24"/>
        </w:rPr>
      </w:pPr>
    </w:p>
    <w:p w14:paraId="47E38819" w14:textId="7EE90A5C" w:rsidR="00023A4B" w:rsidRDefault="00023A4B" w:rsidP="00726E59">
      <w:pPr>
        <w:spacing w:line="360" w:lineRule="auto"/>
        <w:jc w:val="both"/>
        <w:rPr>
          <w:rFonts w:ascii="Arial" w:hAnsi="Arial" w:cs="Arial"/>
          <w:sz w:val="24"/>
          <w:szCs w:val="24"/>
        </w:rPr>
      </w:pPr>
    </w:p>
    <w:p w14:paraId="4D3F5F1C" w14:textId="1330A066" w:rsidR="00023A4B" w:rsidRDefault="00023A4B" w:rsidP="00726E59">
      <w:pPr>
        <w:spacing w:line="360" w:lineRule="auto"/>
        <w:jc w:val="both"/>
        <w:rPr>
          <w:rFonts w:ascii="Arial" w:hAnsi="Arial" w:cs="Arial"/>
          <w:sz w:val="24"/>
          <w:szCs w:val="24"/>
        </w:rPr>
      </w:pPr>
    </w:p>
    <w:p w14:paraId="4B8619C2" w14:textId="729703DC" w:rsidR="00023A4B" w:rsidRDefault="00023A4B" w:rsidP="00726E59">
      <w:pPr>
        <w:spacing w:line="360" w:lineRule="auto"/>
        <w:jc w:val="both"/>
        <w:rPr>
          <w:rFonts w:ascii="Arial" w:hAnsi="Arial" w:cs="Arial"/>
          <w:sz w:val="24"/>
          <w:szCs w:val="24"/>
        </w:rPr>
      </w:pPr>
    </w:p>
    <w:p w14:paraId="267C0DB4" w14:textId="002672C2" w:rsidR="00023A4B" w:rsidRDefault="00023A4B" w:rsidP="00726E59">
      <w:pPr>
        <w:spacing w:line="360" w:lineRule="auto"/>
        <w:jc w:val="both"/>
        <w:rPr>
          <w:rFonts w:ascii="Arial" w:hAnsi="Arial" w:cs="Arial"/>
          <w:sz w:val="24"/>
          <w:szCs w:val="24"/>
        </w:rPr>
      </w:pPr>
    </w:p>
    <w:p w14:paraId="5E0D3113" w14:textId="3B209360" w:rsidR="00023A4B" w:rsidRDefault="00023A4B" w:rsidP="00726E59">
      <w:pPr>
        <w:spacing w:line="360" w:lineRule="auto"/>
        <w:jc w:val="both"/>
        <w:rPr>
          <w:rFonts w:ascii="Arial" w:hAnsi="Arial" w:cs="Arial"/>
          <w:sz w:val="24"/>
          <w:szCs w:val="24"/>
        </w:rPr>
      </w:pPr>
    </w:p>
    <w:p w14:paraId="6BC29A32" w14:textId="23A26594" w:rsidR="00023A4B" w:rsidRDefault="00023A4B" w:rsidP="00726E59">
      <w:pPr>
        <w:spacing w:line="360" w:lineRule="auto"/>
        <w:jc w:val="both"/>
        <w:rPr>
          <w:rFonts w:ascii="Arial" w:hAnsi="Arial" w:cs="Arial"/>
          <w:sz w:val="24"/>
          <w:szCs w:val="24"/>
        </w:rPr>
      </w:pPr>
    </w:p>
    <w:p w14:paraId="281FAA85" w14:textId="61DD7C4B" w:rsidR="00023A4B" w:rsidRDefault="00023A4B" w:rsidP="00726E59">
      <w:pPr>
        <w:spacing w:line="360" w:lineRule="auto"/>
        <w:jc w:val="both"/>
        <w:rPr>
          <w:rFonts w:ascii="Arial" w:hAnsi="Arial" w:cs="Arial"/>
          <w:sz w:val="24"/>
          <w:szCs w:val="24"/>
        </w:rPr>
      </w:pPr>
    </w:p>
    <w:p w14:paraId="08F62A22" w14:textId="66BB0881" w:rsidR="00023A4B" w:rsidRDefault="00023A4B" w:rsidP="00726E59">
      <w:pPr>
        <w:spacing w:line="360" w:lineRule="auto"/>
        <w:jc w:val="both"/>
        <w:rPr>
          <w:rFonts w:ascii="Arial" w:hAnsi="Arial" w:cs="Arial"/>
          <w:sz w:val="24"/>
          <w:szCs w:val="24"/>
        </w:rPr>
      </w:pPr>
    </w:p>
    <w:p w14:paraId="304238DF" w14:textId="778C8E16" w:rsidR="00023A4B" w:rsidRDefault="00023A4B" w:rsidP="00726E59">
      <w:pPr>
        <w:spacing w:line="360" w:lineRule="auto"/>
        <w:jc w:val="both"/>
        <w:rPr>
          <w:rFonts w:ascii="Arial" w:hAnsi="Arial" w:cs="Arial"/>
          <w:sz w:val="24"/>
          <w:szCs w:val="24"/>
        </w:rPr>
      </w:pPr>
    </w:p>
    <w:p w14:paraId="6633E258" w14:textId="6F7F29A6" w:rsidR="00023A4B" w:rsidRDefault="00023A4B" w:rsidP="00726E59">
      <w:pPr>
        <w:spacing w:line="360" w:lineRule="auto"/>
        <w:jc w:val="both"/>
        <w:rPr>
          <w:rFonts w:ascii="Arial" w:hAnsi="Arial" w:cs="Arial"/>
          <w:sz w:val="24"/>
          <w:szCs w:val="24"/>
        </w:rPr>
      </w:pPr>
    </w:p>
    <w:p w14:paraId="7C6DC3C8" w14:textId="19FCC0E0" w:rsidR="00023A4B" w:rsidRDefault="00023A4B" w:rsidP="00726E59">
      <w:pPr>
        <w:spacing w:line="360" w:lineRule="auto"/>
        <w:jc w:val="both"/>
        <w:rPr>
          <w:rFonts w:ascii="Arial" w:hAnsi="Arial" w:cs="Arial"/>
          <w:sz w:val="24"/>
          <w:szCs w:val="24"/>
        </w:rPr>
      </w:pPr>
    </w:p>
    <w:p w14:paraId="10801689" w14:textId="1CED5259" w:rsidR="00023A4B" w:rsidRDefault="00023A4B" w:rsidP="00726E59">
      <w:pPr>
        <w:spacing w:line="360" w:lineRule="auto"/>
        <w:jc w:val="both"/>
        <w:rPr>
          <w:rFonts w:ascii="Arial" w:hAnsi="Arial" w:cs="Arial"/>
          <w:sz w:val="24"/>
          <w:szCs w:val="24"/>
        </w:rPr>
      </w:pPr>
    </w:p>
    <w:p w14:paraId="577CEC3C" w14:textId="6E7F93B5" w:rsidR="00023A4B" w:rsidRDefault="00023A4B" w:rsidP="00726E59">
      <w:pPr>
        <w:spacing w:line="360" w:lineRule="auto"/>
        <w:jc w:val="both"/>
        <w:rPr>
          <w:rFonts w:ascii="Arial" w:hAnsi="Arial" w:cs="Arial"/>
          <w:sz w:val="24"/>
          <w:szCs w:val="24"/>
        </w:rPr>
      </w:pPr>
    </w:p>
    <w:p w14:paraId="2F5285C2" w14:textId="0BE238D3" w:rsidR="00023A4B" w:rsidRDefault="00023A4B" w:rsidP="00726E59">
      <w:pPr>
        <w:spacing w:line="360" w:lineRule="auto"/>
        <w:jc w:val="both"/>
        <w:rPr>
          <w:rFonts w:ascii="Arial" w:hAnsi="Arial" w:cs="Arial"/>
          <w:sz w:val="24"/>
          <w:szCs w:val="24"/>
        </w:rPr>
      </w:pPr>
    </w:p>
    <w:p w14:paraId="00AAA5DD" w14:textId="2DA9AD08" w:rsidR="00023A4B" w:rsidRDefault="00023A4B" w:rsidP="00726E59">
      <w:pPr>
        <w:spacing w:line="360" w:lineRule="auto"/>
        <w:jc w:val="both"/>
        <w:rPr>
          <w:rFonts w:ascii="Arial" w:hAnsi="Arial" w:cs="Arial"/>
          <w:sz w:val="24"/>
          <w:szCs w:val="24"/>
        </w:rPr>
      </w:pPr>
    </w:p>
    <w:p w14:paraId="615FEA04" w14:textId="37A18630" w:rsidR="00023A4B" w:rsidRDefault="00023A4B" w:rsidP="00726E59">
      <w:pPr>
        <w:spacing w:line="360" w:lineRule="auto"/>
        <w:jc w:val="both"/>
        <w:rPr>
          <w:rFonts w:ascii="Arial" w:hAnsi="Arial" w:cs="Arial"/>
          <w:sz w:val="24"/>
          <w:szCs w:val="24"/>
        </w:rPr>
      </w:pPr>
    </w:p>
    <w:p w14:paraId="4AA5C2CB" w14:textId="542EBA0A" w:rsidR="00023A4B" w:rsidRDefault="00023A4B" w:rsidP="00726E59">
      <w:pPr>
        <w:spacing w:line="360" w:lineRule="auto"/>
        <w:jc w:val="both"/>
        <w:rPr>
          <w:rFonts w:ascii="Arial" w:hAnsi="Arial" w:cs="Arial"/>
          <w:sz w:val="24"/>
          <w:szCs w:val="24"/>
        </w:rPr>
      </w:pPr>
    </w:p>
    <w:p w14:paraId="1FA3F8BD" w14:textId="708A1BBC" w:rsidR="00023A4B" w:rsidRDefault="00023A4B" w:rsidP="00726E59">
      <w:pPr>
        <w:spacing w:line="360" w:lineRule="auto"/>
        <w:jc w:val="both"/>
        <w:rPr>
          <w:rFonts w:ascii="Arial" w:hAnsi="Arial" w:cs="Arial"/>
          <w:sz w:val="24"/>
          <w:szCs w:val="24"/>
        </w:rPr>
      </w:pPr>
    </w:p>
    <w:p w14:paraId="7D56FA86" w14:textId="0CD5D102" w:rsidR="00023A4B" w:rsidRDefault="00023A4B" w:rsidP="00726E59">
      <w:pPr>
        <w:spacing w:line="360" w:lineRule="auto"/>
        <w:jc w:val="both"/>
        <w:rPr>
          <w:rFonts w:ascii="Arial" w:hAnsi="Arial" w:cs="Arial"/>
          <w:sz w:val="24"/>
          <w:szCs w:val="24"/>
        </w:rPr>
      </w:pPr>
    </w:p>
    <w:p w14:paraId="01BFE39E" w14:textId="398BC61E" w:rsidR="00023A4B" w:rsidRDefault="00023A4B" w:rsidP="00726E59">
      <w:pPr>
        <w:spacing w:line="360" w:lineRule="auto"/>
        <w:jc w:val="both"/>
        <w:rPr>
          <w:rFonts w:ascii="Arial" w:hAnsi="Arial" w:cs="Arial"/>
          <w:sz w:val="24"/>
          <w:szCs w:val="24"/>
        </w:rPr>
      </w:pPr>
    </w:p>
    <w:p w14:paraId="423C3CB3" w14:textId="1BF17AAB" w:rsidR="00023A4B" w:rsidRDefault="00023A4B" w:rsidP="00726E59">
      <w:pPr>
        <w:spacing w:line="360" w:lineRule="auto"/>
        <w:jc w:val="both"/>
        <w:rPr>
          <w:rFonts w:ascii="Arial" w:hAnsi="Arial" w:cs="Arial"/>
          <w:sz w:val="24"/>
          <w:szCs w:val="24"/>
        </w:rPr>
      </w:pPr>
    </w:p>
    <w:p w14:paraId="19FBAB38" w14:textId="66E4468D" w:rsidR="00023A4B" w:rsidRDefault="00023A4B" w:rsidP="00726E59">
      <w:pPr>
        <w:spacing w:line="360" w:lineRule="auto"/>
        <w:jc w:val="both"/>
        <w:rPr>
          <w:rFonts w:ascii="Arial" w:hAnsi="Arial" w:cs="Arial"/>
          <w:sz w:val="24"/>
          <w:szCs w:val="24"/>
        </w:rPr>
      </w:pPr>
    </w:p>
    <w:p w14:paraId="5E738CCD" w14:textId="11ED7ECD" w:rsidR="00023A4B" w:rsidRDefault="00023A4B" w:rsidP="00726E59">
      <w:pPr>
        <w:spacing w:line="360" w:lineRule="auto"/>
        <w:jc w:val="both"/>
        <w:rPr>
          <w:rFonts w:ascii="Arial" w:hAnsi="Arial" w:cs="Arial"/>
          <w:sz w:val="24"/>
          <w:szCs w:val="24"/>
        </w:rPr>
      </w:pPr>
    </w:p>
    <w:p w14:paraId="5F262848" w14:textId="55E439A2" w:rsidR="00023A4B" w:rsidRDefault="00023A4B" w:rsidP="00726E59">
      <w:pPr>
        <w:spacing w:line="360" w:lineRule="auto"/>
        <w:jc w:val="both"/>
        <w:rPr>
          <w:rFonts w:ascii="Arial" w:hAnsi="Arial" w:cs="Arial"/>
          <w:sz w:val="24"/>
          <w:szCs w:val="24"/>
        </w:rPr>
      </w:pPr>
    </w:p>
    <w:p w14:paraId="2F83CFC6" w14:textId="6EC6A330" w:rsidR="00023A4B" w:rsidRDefault="00023A4B" w:rsidP="00726E59">
      <w:pPr>
        <w:spacing w:line="360" w:lineRule="auto"/>
        <w:jc w:val="both"/>
        <w:rPr>
          <w:rFonts w:ascii="Arial" w:hAnsi="Arial" w:cs="Arial"/>
          <w:sz w:val="24"/>
          <w:szCs w:val="24"/>
        </w:rPr>
      </w:pPr>
    </w:p>
    <w:p w14:paraId="556F547C" w14:textId="2B08F031" w:rsidR="00023A4B" w:rsidRDefault="00023A4B" w:rsidP="00726E59">
      <w:pPr>
        <w:spacing w:line="360" w:lineRule="auto"/>
        <w:jc w:val="both"/>
        <w:rPr>
          <w:rFonts w:ascii="Arial" w:hAnsi="Arial" w:cs="Arial"/>
          <w:sz w:val="24"/>
          <w:szCs w:val="24"/>
        </w:rPr>
      </w:pPr>
    </w:p>
    <w:p w14:paraId="10F344CC" w14:textId="5FA2F40A" w:rsidR="00023A4B" w:rsidRDefault="00023A4B" w:rsidP="00726E59">
      <w:pPr>
        <w:spacing w:line="360" w:lineRule="auto"/>
        <w:jc w:val="both"/>
        <w:rPr>
          <w:rFonts w:ascii="Arial" w:hAnsi="Arial" w:cs="Arial"/>
          <w:sz w:val="24"/>
          <w:szCs w:val="24"/>
        </w:rPr>
      </w:pPr>
    </w:p>
    <w:p w14:paraId="09790ABD" w14:textId="039DA5BE" w:rsidR="00023A4B" w:rsidRDefault="00023A4B" w:rsidP="00726E59">
      <w:pPr>
        <w:spacing w:line="360" w:lineRule="auto"/>
        <w:jc w:val="both"/>
        <w:rPr>
          <w:rFonts w:ascii="Arial" w:hAnsi="Arial" w:cs="Arial"/>
          <w:sz w:val="24"/>
          <w:szCs w:val="24"/>
        </w:rPr>
      </w:pPr>
    </w:p>
    <w:p w14:paraId="51EC1C86" w14:textId="6A0F2ADA" w:rsidR="00023A4B" w:rsidRDefault="00023A4B" w:rsidP="00726E59">
      <w:pPr>
        <w:spacing w:line="360" w:lineRule="auto"/>
        <w:jc w:val="both"/>
        <w:rPr>
          <w:rFonts w:ascii="Arial" w:hAnsi="Arial" w:cs="Arial"/>
          <w:sz w:val="24"/>
          <w:szCs w:val="24"/>
        </w:rPr>
      </w:pPr>
    </w:p>
    <w:p w14:paraId="62EBD5CB" w14:textId="0C75BC78" w:rsidR="00023A4B" w:rsidRDefault="00023A4B" w:rsidP="00726E59">
      <w:pPr>
        <w:spacing w:line="360" w:lineRule="auto"/>
        <w:jc w:val="both"/>
        <w:rPr>
          <w:rFonts w:ascii="Arial" w:hAnsi="Arial" w:cs="Arial"/>
          <w:sz w:val="24"/>
          <w:szCs w:val="24"/>
        </w:rPr>
      </w:pPr>
    </w:p>
    <w:p w14:paraId="1BCBF467" w14:textId="7A6BDEB8" w:rsidR="00023A4B" w:rsidRDefault="00023A4B" w:rsidP="00726E59">
      <w:pPr>
        <w:spacing w:line="360" w:lineRule="auto"/>
        <w:jc w:val="both"/>
        <w:rPr>
          <w:rFonts w:ascii="Arial" w:hAnsi="Arial" w:cs="Arial"/>
          <w:sz w:val="24"/>
          <w:szCs w:val="24"/>
        </w:rPr>
      </w:pPr>
    </w:p>
    <w:p w14:paraId="174C27BE" w14:textId="5F9D50E7" w:rsidR="00023A4B" w:rsidRDefault="00023A4B" w:rsidP="00726E59">
      <w:pPr>
        <w:spacing w:line="360" w:lineRule="auto"/>
        <w:jc w:val="both"/>
        <w:rPr>
          <w:rFonts w:ascii="Arial" w:hAnsi="Arial" w:cs="Arial"/>
          <w:sz w:val="24"/>
          <w:szCs w:val="24"/>
        </w:rPr>
      </w:pPr>
    </w:p>
    <w:p w14:paraId="3135A68E" w14:textId="724359FE" w:rsidR="00023A4B" w:rsidRDefault="00023A4B" w:rsidP="00726E59">
      <w:pPr>
        <w:spacing w:line="360" w:lineRule="auto"/>
        <w:jc w:val="both"/>
        <w:rPr>
          <w:rFonts w:ascii="Arial" w:hAnsi="Arial" w:cs="Arial"/>
          <w:sz w:val="24"/>
          <w:szCs w:val="24"/>
        </w:rPr>
      </w:pPr>
    </w:p>
    <w:p w14:paraId="1CE05F42" w14:textId="66B335B9" w:rsidR="00023A4B" w:rsidRDefault="00023A4B" w:rsidP="00726E59">
      <w:pPr>
        <w:spacing w:line="360" w:lineRule="auto"/>
        <w:jc w:val="both"/>
        <w:rPr>
          <w:rFonts w:ascii="Arial" w:hAnsi="Arial" w:cs="Arial"/>
          <w:sz w:val="24"/>
          <w:szCs w:val="24"/>
        </w:rPr>
      </w:pPr>
    </w:p>
    <w:p w14:paraId="0420F6BE" w14:textId="7FA68626" w:rsidR="00023A4B" w:rsidRDefault="00023A4B" w:rsidP="00726E59">
      <w:pPr>
        <w:spacing w:line="360" w:lineRule="auto"/>
        <w:jc w:val="both"/>
        <w:rPr>
          <w:rFonts w:ascii="Arial" w:hAnsi="Arial" w:cs="Arial"/>
          <w:sz w:val="24"/>
          <w:szCs w:val="24"/>
        </w:rPr>
      </w:pPr>
    </w:p>
    <w:p w14:paraId="327569AD" w14:textId="5D63CDB7" w:rsidR="00023A4B" w:rsidRDefault="00023A4B" w:rsidP="00726E59">
      <w:pPr>
        <w:spacing w:line="360" w:lineRule="auto"/>
        <w:jc w:val="both"/>
        <w:rPr>
          <w:rFonts w:ascii="Arial" w:hAnsi="Arial" w:cs="Arial"/>
          <w:sz w:val="24"/>
          <w:szCs w:val="24"/>
        </w:rPr>
      </w:pPr>
    </w:p>
    <w:p w14:paraId="58D7C457" w14:textId="689415CB" w:rsidR="00023A4B" w:rsidRDefault="00023A4B" w:rsidP="00726E59">
      <w:pPr>
        <w:spacing w:line="360" w:lineRule="auto"/>
        <w:jc w:val="both"/>
        <w:rPr>
          <w:rFonts w:ascii="Arial" w:hAnsi="Arial" w:cs="Arial"/>
          <w:sz w:val="24"/>
          <w:szCs w:val="24"/>
        </w:rPr>
      </w:pPr>
    </w:p>
    <w:p w14:paraId="141504EF" w14:textId="77777777" w:rsidR="00023A4B" w:rsidRPr="00726E59" w:rsidRDefault="00023A4B" w:rsidP="00726E59">
      <w:pPr>
        <w:spacing w:line="360" w:lineRule="auto"/>
        <w:jc w:val="both"/>
        <w:rPr>
          <w:rFonts w:ascii="Arial" w:hAnsi="Arial" w:cs="Arial"/>
          <w:sz w:val="24"/>
          <w:szCs w:val="24"/>
        </w:rPr>
      </w:pPr>
    </w:p>
    <w:sectPr w:rsidR="00023A4B" w:rsidRPr="00726E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E59"/>
    <w:rsid w:val="00023A4B"/>
    <w:rsid w:val="000B2E59"/>
    <w:rsid w:val="0017185F"/>
    <w:rsid w:val="001B0236"/>
    <w:rsid w:val="001B36B0"/>
    <w:rsid w:val="0029311D"/>
    <w:rsid w:val="003D506D"/>
    <w:rsid w:val="004F218A"/>
    <w:rsid w:val="0059150E"/>
    <w:rsid w:val="00726E59"/>
    <w:rsid w:val="00764CEF"/>
    <w:rsid w:val="00B83D23"/>
    <w:rsid w:val="00DF4212"/>
    <w:rsid w:val="00EC348E"/>
    <w:rsid w:val="00EE3304"/>
    <w:rsid w:val="00FC6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0B2A9"/>
  <w15:chartTrackingRefBased/>
  <w15:docId w15:val="{9D552A2F-60FE-434C-AA77-31D2A6B0E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6</Pages>
  <Words>1087</Words>
  <Characters>6201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4</cp:revision>
  <dcterms:created xsi:type="dcterms:W3CDTF">2020-04-11T14:41:00Z</dcterms:created>
  <dcterms:modified xsi:type="dcterms:W3CDTF">2020-04-12T17:36:00Z</dcterms:modified>
</cp:coreProperties>
</file>