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9B02E" w14:textId="11E78976" w:rsidR="008B3CB8" w:rsidRPr="003F6B39" w:rsidRDefault="003F6B39">
      <w:pPr>
        <w:rPr>
          <w:b/>
          <w:sz w:val="28"/>
        </w:rPr>
      </w:pPr>
      <w:r w:rsidRPr="003F6B39">
        <w:rPr>
          <w:b/>
          <w:sz w:val="28"/>
        </w:rPr>
        <w:t xml:space="preserve">Gower Peninsula Archaeology </w:t>
      </w:r>
      <w:r>
        <w:rPr>
          <w:b/>
          <w:sz w:val="28"/>
        </w:rPr>
        <w:t>fieldt</w:t>
      </w:r>
      <w:r w:rsidRPr="003F6B39">
        <w:rPr>
          <w:b/>
          <w:sz w:val="28"/>
        </w:rPr>
        <w:t xml:space="preserve">rip: </w:t>
      </w:r>
    </w:p>
    <w:p w14:paraId="76235C4B" w14:textId="2BE39FEA" w:rsidR="003F6B39" w:rsidRDefault="003F6B39">
      <w:pPr>
        <w:rPr>
          <w:b/>
          <w:sz w:val="28"/>
        </w:rPr>
      </w:pPr>
      <w:r w:rsidRPr="003F6B39">
        <w:rPr>
          <w:b/>
          <w:sz w:val="28"/>
        </w:rPr>
        <w:t>24-01-19</w:t>
      </w:r>
    </w:p>
    <w:p w14:paraId="567A96B1" w14:textId="2A260C0E" w:rsidR="00F964F4" w:rsidRDefault="00053D1D">
      <w:r>
        <w:t>On the UWTSD trip to the Gower Peninsular, we visit three main sites. Firstly, Arthur’s stone in central Gower, moving on to</w:t>
      </w:r>
      <w:r w:rsidR="009E2B64">
        <w:t xml:space="preserve"> Long</w:t>
      </w:r>
      <w:r w:rsidR="007142DD">
        <w:t xml:space="preserve"> </w:t>
      </w:r>
      <w:r w:rsidR="009E2B64">
        <w:t xml:space="preserve">hole cave, Broughton </w:t>
      </w:r>
      <w:proofErr w:type="gramStart"/>
      <w:r w:rsidR="009E2B64">
        <w:t>Bay</w:t>
      </w:r>
      <w:proofErr w:type="gramEnd"/>
      <w:r w:rsidR="009E2B64">
        <w:t xml:space="preserve"> and the Overton Cliffs.</w:t>
      </w:r>
    </w:p>
    <w:p w14:paraId="10A93F58" w14:textId="6939759D" w:rsidR="006E7010" w:rsidRDefault="006E7010">
      <w:r>
        <w:t xml:space="preserve">The main focus of the trip was to understand the formation and cultural importance of coastal landscapes </w:t>
      </w:r>
      <w:r w:rsidR="001B3179">
        <w:t xml:space="preserve">and also learn of their importance in prehistory. We discussed topics such as prehistoric migratory patterns, the prehistoric landscape, fossilised </w:t>
      </w:r>
      <w:proofErr w:type="gramStart"/>
      <w:r w:rsidR="001B3179">
        <w:t>beaches</w:t>
      </w:r>
      <w:proofErr w:type="gramEnd"/>
      <w:r w:rsidR="001B3179">
        <w:t xml:space="preserve"> and sunken forests, with reference to historians such as Andrew Fleming</w:t>
      </w:r>
      <w:r w:rsidR="00BD5792">
        <w:t xml:space="preserve"> and Rob </w:t>
      </w:r>
      <w:proofErr w:type="spellStart"/>
      <w:r w:rsidR="00BD5792">
        <w:t>Dinnas</w:t>
      </w:r>
      <w:proofErr w:type="spellEnd"/>
      <w:r w:rsidR="0052556E">
        <w:t xml:space="preserve">. </w:t>
      </w:r>
    </w:p>
    <w:p w14:paraId="174D0644" w14:textId="018FC050" w:rsidR="009B18FE" w:rsidRDefault="00B02825">
      <w:pPr>
        <w:rPr>
          <w:noProof/>
        </w:rPr>
      </w:pPr>
      <w:r>
        <w:t xml:space="preserve">Our visit started with </w:t>
      </w:r>
      <w:r w:rsidRPr="009B18FE">
        <w:rPr>
          <w:b/>
        </w:rPr>
        <w:t>King Arthur’s Rock,</w:t>
      </w:r>
      <w:r>
        <w:t xml:space="preserve"> a Neolithic burial tomb </w:t>
      </w:r>
      <w:r w:rsidR="00B5164A">
        <w:t xml:space="preserve">in the central </w:t>
      </w:r>
      <w:r w:rsidR="001737D6">
        <w:t>heath</w:t>
      </w:r>
      <w:r w:rsidR="00B5164A">
        <w:t xml:space="preserve"> of the Gower. </w:t>
      </w:r>
      <w:r w:rsidR="001737D6">
        <w:t>We discussed its purpose as a burial tomb, but also exploring modern interactions with it, for example pagan solstice rituals or as places of memorial to the dead.</w:t>
      </w:r>
      <w:r w:rsidR="00CA04C3">
        <w:t xml:space="preserve"> The monument itself is in a </w:t>
      </w:r>
      <w:r w:rsidR="00CC7031">
        <w:t>dip in the landscape, with a huge quartz boulder siting on the top of the tomb.</w:t>
      </w:r>
      <w:r w:rsidR="00E80C63">
        <w:t xml:space="preserve"> We explored the ideas of names and their relations to </w:t>
      </w:r>
      <w:r w:rsidR="00AB5D37">
        <w:t>monuments like these, and the origins of Arthur’s rock, being of medieval origin</w:t>
      </w:r>
      <w:r w:rsidR="00D07902">
        <w:t xml:space="preserve"> and their contemporary values pushed upon the site &amp; </w:t>
      </w:r>
      <w:r w:rsidR="00EA6AEE">
        <w:t>the importance that is carried through to today</w:t>
      </w:r>
      <w:r w:rsidR="00D07902">
        <w:t>.</w:t>
      </w:r>
    </w:p>
    <w:p w14:paraId="267BA67F" w14:textId="3479010B" w:rsidR="009B18FE" w:rsidRDefault="009B18FE" w:rsidP="00DC7882">
      <w:r>
        <w:t xml:space="preserve">From here, we travelled to </w:t>
      </w:r>
      <w:r>
        <w:rPr>
          <w:b/>
        </w:rPr>
        <w:t xml:space="preserve">Broughton Bay </w:t>
      </w:r>
      <w:r>
        <w:t xml:space="preserve">to observe </w:t>
      </w:r>
      <w:r w:rsidR="00E13EA4">
        <w:t xml:space="preserve">cave structures on the beach, but also to look at prehistoric platforms that had formed </w:t>
      </w:r>
      <w:r w:rsidR="00E13EA4" w:rsidRPr="00E13EA4">
        <w:rPr>
          <w:i/>
        </w:rPr>
        <w:t>in</w:t>
      </w:r>
      <w:r w:rsidR="00E13EA4">
        <w:t xml:space="preserve"> the beach.</w:t>
      </w:r>
      <w:r w:rsidR="00D07902">
        <w:t xml:space="preserve"> </w:t>
      </w:r>
      <w:r w:rsidR="007A2515">
        <w:t xml:space="preserve">These </w:t>
      </w:r>
      <w:r w:rsidR="00D14EF4">
        <w:t xml:space="preserve">platforms were formed out of a sunken forest, visually the surface looked as though it is a normal feature of the beach, </w:t>
      </w:r>
      <w:r w:rsidR="00EA6AEE">
        <w:t xml:space="preserve">but upon closer inspection we began to understand the timbers and the tree roots that were entwined with the silt and rock. </w:t>
      </w:r>
      <w:r w:rsidR="00107A00">
        <w:t xml:space="preserve">We discussed the importance and rarity of these raised platforms, </w:t>
      </w:r>
      <w:r w:rsidR="00DC7882">
        <w:t>showing that the areas in which are beaches today were large luscious forests. We examined the platform closer, discovering that there was a</w:t>
      </w:r>
      <w:r w:rsidR="00DC7882" w:rsidRPr="00DC7882">
        <w:t xml:space="preserve"> </w:t>
      </w:r>
      <w:r w:rsidR="00DC7882">
        <w:t>peat layer covering the top of it, helping to preserve the exposed</w:t>
      </w:r>
      <w:r w:rsidR="00DC7882" w:rsidRPr="00DC7882">
        <w:t xml:space="preserve"> </w:t>
      </w:r>
      <w:r w:rsidR="00DC7882">
        <w:t xml:space="preserve">timber very well. The surrounding sand dune areas were important to understanding the beach and why the platforms were important because it indicated that the beach and cliffs were predominantly </w:t>
      </w:r>
      <w:r w:rsidR="00DC7882">
        <w:lastRenderedPageBreak/>
        <w:t>sand based and so the submerged forests were not products of fallen woodlands or farmlands. (Again</w:t>
      </w:r>
      <w:r w:rsidR="005A5B8B">
        <w:t>,</w:t>
      </w:r>
      <w:bookmarkStart w:id="0" w:name="_GoBack"/>
      <w:bookmarkEnd w:id="0"/>
      <w:r w:rsidR="00DC7882">
        <w:t xml:space="preserve"> demonstrating their importance and unique attributes.)</w:t>
      </w:r>
      <w:r w:rsidR="00DC7882">
        <w:t xml:space="preserve"> </w:t>
      </w:r>
      <w:r w:rsidR="00DC7882">
        <w:rPr>
          <w:noProof/>
        </w:rPr>
        <w:drawing>
          <wp:anchor distT="0" distB="0" distL="114300" distR="114300" simplePos="0" relativeHeight="251658240" behindDoc="1" locked="0" layoutInCell="1" allowOverlap="1" wp14:anchorId="0BF34258" wp14:editId="0D651E07">
            <wp:simplePos x="0" y="0"/>
            <wp:positionH relativeFrom="column">
              <wp:posOffset>-114300</wp:posOffset>
            </wp:positionH>
            <wp:positionV relativeFrom="paragraph">
              <wp:posOffset>400050</wp:posOffset>
            </wp:positionV>
            <wp:extent cx="5600700" cy="4199890"/>
            <wp:effectExtent l="0" t="0" r="0" b="0"/>
            <wp:wrapTight wrapText="bothSides">
              <wp:wrapPolygon edited="0">
                <wp:start x="0" y="0"/>
                <wp:lineTo x="0" y="21456"/>
                <wp:lineTo x="21527" y="21456"/>
                <wp:lineTo x="21527" y="0"/>
                <wp:lineTo x="0" y="0"/>
              </wp:wrapPolygon>
            </wp:wrapTight>
            <wp:docPr id="1" name="Picture 1" descr="C:\Users\grace\Documents\UNIVERSITY\ARCHAEOLOGY\50550826_339770509966077_826616823626176921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race\Documents\UNIVERSITY\ARCHAEOLOGY\50550826_339770509966077_8266168236261769216_n.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600700" cy="4199890"/>
                    </a:xfrm>
                    <a:prstGeom prst="rect">
                      <a:avLst/>
                    </a:prstGeom>
                    <a:noFill/>
                    <a:ln>
                      <a:noFill/>
                    </a:ln>
                  </pic:spPr>
                </pic:pic>
              </a:graphicData>
            </a:graphic>
            <wp14:sizeRelH relativeFrom="page">
              <wp14:pctWidth>0</wp14:pctWidth>
            </wp14:sizeRelH>
            <wp14:sizeRelV relativeFrom="page">
              <wp14:pctHeight>0</wp14:pctHeight>
            </wp14:sizeRelV>
          </wp:anchor>
        </w:drawing>
      </w:r>
      <w:r w:rsidR="00DC7882">
        <w:t xml:space="preserve"> </w:t>
      </w:r>
    </w:p>
    <w:p w14:paraId="1E159A70" w14:textId="0662937A" w:rsidR="009B18FE" w:rsidRDefault="009B18FE" w:rsidP="009B18FE">
      <w:pPr>
        <w:pStyle w:val="Caption"/>
      </w:pPr>
      <w:r>
        <w:t xml:space="preserve">Figure </w:t>
      </w:r>
      <w:fldSimple w:instr=" SEQ Figure \* ARABIC ">
        <w:r>
          <w:rPr>
            <w:noProof/>
          </w:rPr>
          <w:t>1</w:t>
        </w:r>
      </w:fldSimple>
      <w:r>
        <w:t>: Broughton Bay, with two wave formed platforms in view on the beach</w:t>
      </w:r>
    </w:p>
    <w:p w14:paraId="7BC53923" w14:textId="77777777" w:rsidR="009B18FE" w:rsidRDefault="009B18FE">
      <w:pPr>
        <w:rPr>
          <w:noProof/>
        </w:rPr>
      </w:pPr>
    </w:p>
    <w:p w14:paraId="6E9F0DFC" w14:textId="26F7D2CD" w:rsidR="00875317" w:rsidRDefault="000F67CF">
      <w:r>
        <w:t>Continuing on</w:t>
      </w:r>
      <w:r w:rsidR="009B18FE">
        <w:t xml:space="preserve">, we made our way to </w:t>
      </w:r>
      <w:r w:rsidR="009B18FE" w:rsidRPr="009B18FE">
        <w:rPr>
          <w:b/>
        </w:rPr>
        <w:t>Long Hole cave</w:t>
      </w:r>
      <w:r w:rsidR="009B18FE">
        <w:t xml:space="preserve">, after a stunning walk along the seafront, climbing the coastal path and observing the freeze-thaw glacial movements that create the beaches. As a group we climbed the rock face, we approached the cave in smaller groups, surveying the cave in contexts of the surrounding landscapes. Dr </w:t>
      </w:r>
      <w:proofErr w:type="spellStart"/>
      <w:r w:rsidR="009B18FE">
        <w:t>Coard</w:t>
      </w:r>
      <w:proofErr w:type="spellEnd"/>
      <w:r w:rsidR="009B18FE">
        <w:t xml:space="preserve"> explained to us the significance of the cave,</w:t>
      </w:r>
      <w:r w:rsidR="006A1711">
        <w:t xml:space="preserve"> being excavated in 1860</w:t>
      </w:r>
      <w:r w:rsidR="00796C6C">
        <w:t xml:space="preserve"> by Colonel Wood,</w:t>
      </w:r>
      <w:r w:rsidR="009B18FE">
        <w:t xml:space="preserve"> the area informing us of the story of the Red Lady of </w:t>
      </w:r>
      <w:proofErr w:type="spellStart"/>
      <w:r w:rsidR="009B18FE">
        <w:t>Paviland</w:t>
      </w:r>
      <w:proofErr w:type="spellEnd"/>
      <w:r w:rsidR="009B18FE">
        <w:t>, the types of objects found on prehistoric Gower. This cave in particular is believed to be a temporary home, for those our hunting larger beasts that resided on what is now the English Channel. Remains of woolly rhinoceros and other such animals were found here, indicating that it could have been a stopping point and look out for the tribes of the area.</w:t>
      </w:r>
      <w:r w:rsidR="00DC7882">
        <w:t xml:space="preserve"> With poor accessibility the climb to the cave indicated to us that the site being turned into any heritage or tourist attraction was almost impossible.</w:t>
      </w:r>
      <w:r w:rsidR="009B18FE">
        <w:t xml:space="preserve"> </w:t>
      </w:r>
    </w:p>
    <w:p w14:paraId="34BE5D66" w14:textId="77777777" w:rsidR="006F6E48" w:rsidRDefault="006E7010" w:rsidP="006F6E48">
      <w:pPr>
        <w:keepNext/>
      </w:pPr>
      <w:r>
        <w:rPr>
          <w:noProof/>
        </w:rPr>
        <w:lastRenderedPageBreak/>
        <w:drawing>
          <wp:inline distT="0" distB="0" distL="0" distR="0" wp14:anchorId="76E268F7" wp14:editId="036FADCE">
            <wp:extent cx="5715000" cy="4286250"/>
            <wp:effectExtent l="0" t="0" r="0" b="0"/>
            <wp:docPr id="2" name="Picture 2" descr="C:\Users\grace\Documents\UNIVERSITY\ARCHAEOLOGY\50692534_2286313948066482_277570617362874368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race\Documents\UNIVERSITY\ARCHAEOLOGY\50692534_2286313948066482_2775706173628743680_n.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15000" cy="4286250"/>
                    </a:xfrm>
                    <a:prstGeom prst="rect">
                      <a:avLst/>
                    </a:prstGeom>
                    <a:noFill/>
                    <a:ln>
                      <a:noFill/>
                    </a:ln>
                  </pic:spPr>
                </pic:pic>
              </a:graphicData>
            </a:graphic>
          </wp:inline>
        </w:drawing>
      </w:r>
    </w:p>
    <w:p w14:paraId="15EA96D7" w14:textId="3A3ED5CA" w:rsidR="00F964F4" w:rsidRDefault="006F6E48" w:rsidP="00875317">
      <w:pPr>
        <w:pStyle w:val="Caption"/>
      </w:pPr>
      <w:r>
        <w:t xml:space="preserve">Figure </w:t>
      </w:r>
      <w:fldSimple w:instr=" SEQ Figure \* ARABIC ">
        <w:r w:rsidR="009B18FE">
          <w:rPr>
            <w:noProof/>
          </w:rPr>
          <w:t>2</w:t>
        </w:r>
      </w:fldSimple>
      <w:r>
        <w:t>: Long Hole Cave, South Gower, Swansea.</w:t>
      </w:r>
    </w:p>
    <w:p w14:paraId="6602483C" w14:textId="77777777" w:rsidR="00875317" w:rsidRPr="00875317" w:rsidRDefault="00875317" w:rsidP="00875317"/>
    <w:p w14:paraId="54AD9EA1" w14:textId="499F12FE" w:rsidR="003F6B39" w:rsidRPr="003F6B39" w:rsidRDefault="003F6B39"/>
    <w:sectPr w:rsidR="003F6B39" w:rsidRPr="003F6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B39"/>
    <w:rsid w:val="00053D1D"/>
    <w:rsid w:val="000F67CF"/>
    <w:rsid w:val="00107A00"/>
    <w:rsid w:val="001737D6"/>
    <w:rsid w:val="001B3179"/>
    <w:rsid w:val="00270F55"/>
    <w:rsid w:val="003F6B39"/>
    <w:rsid w:val="0052556E"/>
    <w:rsid w:val="00581AA6"/>
    <w:rsid w:val="005A2958"/>
    <w:rsid w:val="005A5B8B"/>
    <w:rsid w:val="006A1711"/>
    <w:rsid w:val="006B2D9A"/>
    <w:rsid w:val="006E7010"/>
    <w:rsid w:val="006F6E48"/>
    <w:rsid w:val="007062E4"/>
    <w:rsid w:val="007142DD"/>
    <w:rsid w:val="00796C6C"/>
    <w:rsid w:val="007A2515"/>
    <w:rsid w:val="00875317"/>
    <w:rsid w:val="008B3CB8"/>
    <w:rsid w:val="008B3EE1"/>
    <w:rsid w:val="00957DBF"/>
    <w:rsid w:val="009B18FE"/>
    <w:rsid w:val="009E2B64"/>
    <w:rsid w:val="00AB5D37"/>
    <w:rsid w:val="00B02825"/>
    <w:rsid w:val="00B5164A"/>
    <w:rsid w:val="00B87AD3"/>
    <w:rsid w:val="00BB6C76"/>
    <w:rsid w:val="00BD5792"/>
    <w:rsid w:val="00C27F48"/>
    <w:rsid w:val="00CA04C3"/>
    <w:rsid w:val="00CC7031"/>
    <w:rsid w:val="00D07902"/>
    <w:rsid w:val="00D14EF4"/>
    <w:rsid w:val="00DA43DF"/>
    <w:rsid w:val="00DC7882"/>
    <w:rsid w:val="00E13EA4"/>
    <w:rsid w:val="00E80C63"/>
    <w:rsid w:val="00E92D24"/>
    <w:rsid w:val="00EA6AEE"/>
    <w:rsid w:val="00F9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1EFE0"/>
  <w15:chartTrackingRefBased/>
  <w15:docId w15:val="{E485F8A2-F2AE-4A83-8017-F73FE9F3C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6F6E4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2821</TotalTime>
  <Pages>3</Pages>
  <Words>507</Words>
  <Characters>2895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Loveday (1600336)</dc:creator>
  <cp:keywords/>
  <dc:description/>
  <cp:lastModifiedBy>Grace Loveday (1600336)</cp:lastModifiedBy>
  <cp:revision>25</cp:revision>
  <dcterms:created xsi:type="dcterms:W3CDTF">2019-01-26T17:59:00Z</dcterms:created>
  <dcterms:modified xsi:type="dcterms:W3CDTF">2019-01-28T17:12:00Z</dcterms:modified>
</cp:coreProperties>
</file>