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0E3161" w14:textId="77777777" w:rsidR="0063212F" w:rsidRPr="0063212F" w:rsidRDefault="0063212F" w:rsidP="0063212F">
      <w:r w:rsidRPr="0063212F">
        <w:t>Professional skills and health and safety in construction</w:t>
      </w:r>
    </w:p>
    <w:p w14:paraId="62892E47" w14:textId="77777777" w:rsidR="0063212F" w:rsidRPr="0063212F" w:rsidRDefault="0063212F" w:rsidP="0063212F">
      <w:r w:rsidRPr="0063212F">
        <w:t>ACBA4003</w:t>
      </w:r>
    </w:p>
    <w:p w14:paraId="43C1440B" w14:textId="77777777" w:rsidR="0063212F" w:rsidRPr="0063212F" w:rsidRDefault="0063212F" w:rsidP="0063212F"/>
    <w:p w14:paraId="685C2333" w14:textId="77777777" w:rsidR="0063212F" w:rsidRPr="0063212F" w:rsidRDefault="0063212F" w:rsidP="0063212F"/>
    <w:p w14:paraId="31BF4720" w14:textId="77777777" w:rsidR="0063212F" w:rsidRPr="0063212F" w:rsidRDefault="0063212F" w:rsidP="0063212F"/>
    <w:p w14:paraId="12186A2C" w14:textId="77777777" w:rsidR="0063212F" w:rsidRPr="0063212F" w:rsidRDefault="0063212F" w:rsidP="0063212F">
      <w:pPr>
        <w:numPr>
          <w:ilvl w:val="0"/>
          <w:numId w:val="1"/>
        </w:numPr>
      </w:pPr>
      <w:r w:rsidRPr="0063212F">
        <w:t>Student name-Jean-Paul Marshall</w:t>
      </w:r>
    </w:p>
    <w:p w14:paraId="4DADE1C4" w14:textId="77777777" w:rsidR="0063212F" w:rsidRPr="0063212F" w:rsidRDefault="0063212F" w:rsidP="0063212F"/>
    <w:p w14:paraId="22BAF67E" w14:textId="77777777" w:rsidR="0063212F" w:rsidRPr="0063212F" w:rsidRDefault="0063212F" w:rsidP="0063212F">
      <w:pPr>
        <w:numPr>
          <w:ilvl w:val="0"/>
          <w:numId w:val="2"/>
        </w:numPr>
      </w:pPr>
      <w:r w:rsidRPr="0063212F">
        <w:t>Student id number-2023697</w:t>
      </w:r>
    </w:p>
    <w:p w14:paraId="798F14E4" w14:textId="77777777" w:rsidR="0063212F" w:rsidRPr="0063212F" w:rsidRDefault="0063212F" w:rsidP="0063212F"/>
    <w:p w14:paraId="012155DC" w14:textId="77777777" w:rsidR="0063212F" w:rsidRPr="0063212F" w:rsidRDefault="0063212F" w:rsidP="0063212F">
      <w:pPr>
        <w:numPr>
          <w:ilvl w:val="0"/>
          <w:numId w:val="2"/>
        </w:numPr>
      </w:pPr>
      <w:r w:rsidRPr="0063212F">
        <w:t>Lecturer’s name-DR Jamiu A. Dauda</w:t>
      </w:r>
    </w:p>
    <w:p w14:paraId="76E7831A" w14:textId="77777777" w:rsidR="0063212F" w:rsidRPr="0063212F" w:rsidRDefault="0063212F" w:rsidP="0063212F"/>
    <w:p w14:paraId="2A9D86C4" w14:textId="60C0C814" w:rsidR="0063212F" w:rsidRPr="0063212F" w:rsidRDefault="0063212F" w:rsidP="0063212F">
      <w:pPr>
        <w:numPr>
          <w:ilvl w:val="0"/>
          <w:numId w:val="2"/>
        </w:numPr>
      </w:pPr>
      <w:r w:rsidRPr="0063212F">
        <w:t>Submission deadline-</w:t>
      </w:r>
      <w:r>
        <w:t>5</w:t>
      </w:r>
      <w:r w:rsidRPr="0063212F">
        <w:rPr>
          <w:vertAlign w:val="superscript"/>
        </w:rPr>
        <w:t>th</w:t>
      </w:r>
      <w:r w:rsidRPr="0063212F">
        <w:t xml:space="preserve"> </w:t>
      </w:r>
      <w:r>
        <w:t>May</w:t>
      </w:r>
      <w:r w:rsidRPr="0063212F">
        <w:t xml:space="preserve"> 2022</w:t>
      </w:r>
    </w:p>
    <w:p w14:paraId="7847D80E" w14:textId="77777777" w:rsidR="0063212F" w:rsidRPr="0063212F" w:rsidRDefault="0063212F" w:rsidP="0063212F"/>
    <w:p w14:paraId="77387C88" w14:textId="5EC88E37" w:rsidR="0063212F" w:rsidRDefault="0063212F" w:rsidP="0063212F">
      <w:pPr>
        <w:numPr>
          <w:ilvl w:val="0"/>
          <w:numId w:val="2"/>
        </w:numPr>
      </w:pPr>
      <w:r w:rsidRPr="0063212F">
        <w:t>Word count-2000</w:t>
      </w:r>
    </w:p>
    <w:p w14:paraId="04DA3CF1" w14:textId="77777777" w:rsidR="0063212F" w:rsidRDefault="0063212F" w:rsidP="0063212F">
      <w:pPr>
        <w:pStyle w:val="ListParagraph"/>
      </w:pPr>
    </w:p>
    <w:p w14:paraId="4F04C3D9" w14:textId="4360AC9D" w:rsidR="0063212F" w:rsidRDefault="0063212F" w:rsidP="0063212F"/>
    <w:p w14:paraId="6ECACC50" w14:textId="750D0BA0" w:rsidR="0063212F" w:rsidRDefault="0063212F" w:rsidP="0063212F"/>
    <w:p w14:paraId="1083EEFE" w14:textId="30742F1C" w:rsidR="0063212F" w:rsidRDefault="0063212F" w:rsidP="0063212F"/>
    <w:p w14:paraId="74401EC9" w14:textId="5AE9E826" w:rsidR="0063212F" w:rsidRDefault="0063212F" w:rsidP="0063212F"/>
    <w:p w14:paraId="5A7BDFA2" w14:textId="5D3F1DEB" w:rsidR="0063212F" w:rsidRDefault="0063212F" w:rsidP="0063212F"/>
    <w:p w14:paraId="596BB8EE" w14:textId="14A26645" w:rsidR="0063212F" w:rsidRDefault="0063212F" w:rsidP="0063212F"/>
    <w:p w14:paraId="353A1672" w14:textId="107BE1CB" w:rsidR="0063212F" w:rsidRDefault="0063212F" w:rsidP="0063212F"/>
    <w:p w14:paraId="7B91DC12" w14:textId="25B488A4" w:rsidR="0063212F" w:rsidRDefault="0063212F" w:rsidP="0063212F"/>
    <w:p w14:paraId="19EAB6D9" w14:textId="5C75704E" w:rsidR="0063212F" w:rsidRDefault="0063212F" w:rsidP="0063212F"/>
    <w:p w14:paraId="2062597F" w14:textId="78102BF5" w:rsidR="0063212F" w:rsidRDefault="0063212F" w:rsidP="0063212F"/>
    <w:p w14:paraId="1F735981" w14:textId="273D7B50" w:rsidR="0063212F" w:rsidRDefault="0063212F" w:rsidP="0063212F"/>
    <w:p w14:paraId="7CB0708B" w14:textId="17DA8573" w:rsidR="0063212F" w:rsidRDefault="0063212F" w:rsidP="0063212F"/>
    <w:p w14:paraId="353E577B" w14:textId="33AEE732" w:rsidR="0063212F" w:rsidRDefault="0063212F" w:rsidP="0063212F"/>
    <w:p w14:paraId="57E83703" w14:textId="029363BB" w:rsidR="0063212F" w:rsidRDefault="0063212F" w:rsidP="0063212F"/>
    <w:p w14:paraId="59723E0D" w14:textId="0EC3575C" w:rsidR="0063212F" w:rsidRDefault="0063212F" w:rsidP="0063212F"/>
    <w:p w14:paraId="76FB27B4" w14:textId="1C2F28F1" w:rsidR="0063212F" w:rsidRDefault="0063212F" w:rsidP="0063212F"/>
    <w:p w14:paraId="538384AF" w14:textId="77777777" w:rsidR="0063212F" w:rsidRPr="0063212F" w:rsidRDefault="0063212F" w:rsidP="00E72EC7">
      <w:pPr>
        <w:jc w:val="center"/>
        <w:rPr>
          <w:b/>
          <w:bCs/>
        </w:rPr>
      </w:pPr>
      <w:r w:rsidRPr="0063212F">
        <w:rPr>
          <w:b/>
          <w:bCs/>
        </w:rPr>
        <w:t>Contents</w:t>
      </w:r>
    </w:p>
    <w:p w14:paraId="77862036" w14:textId="77777777" w:rsidR="0063212F" w:rsidRPr="0063212F" w:rsidRDefault="0063212F" w:rsidP="00E72EC7">
      <w:pPr>
        <w:jc w:val="center"/>
      </w:pPr>
    </w:p>
    <w:p w14:paraId="6F8EB45F" w14:textId="752E9DC9" w:rsidR="0063212F" w:rsidRPr="0063212F" w:rsidRDefault="0063212F" w:rsidP="008F1A26">
      <w:pPr>
        <w:numPr>
          <w:ilvl w:val="0"/>
          <w:numId w:val="3"/>
        </w:numPr>
        <w:jc w:val="both"/>
      </w:pPr>
      <w:r w:rsidRPr="0063212F">
        <w:t xml:space="preserve">Introduction </w:t>
      </w:r>
      <w:bookmarkStart w:id="0" w:name="_Hlk92801563"/>
      <w:r w:rsidRPr="0063212F">
        <w:t>…………………………………………………………………</w:t>
      </w:r>
      <w:r w:rsidR="00E72EC7">
        <w:t>………</w:t>
      </w:r>
      <w:r w:rsidRPr="0063212F">
        <w:t>………</w:t>
      </w:r>
    </w:p>
    <w:bookmarkEnd w:id="0"/>
    <w:p w14:paraId="50AA8AFC" w14:textId="3CC989A1" w:rsidR="0063212F" w:rsidRPr="0063212F" w:rsidRDefault="00E72EC7" w:rsidP="008F1A26">
      <w:pPr>
        <w:numPr>
          <w:ilvl w:val="0"/>
          <w:numId w:val="3"/>
        </w:numPr>
        <w:jc w:val="both"/>
      </w:pPr>
      <w:r>
        <w:t>Incident review</w:t>
      </w:r>
      <w:r w:rsidR="0063212F" w:rsidRPr="0063212F">
        <w:t xml:space="preserve"> ………………………………………………………………</w:t>
      </w:r>
      <w:r>
        <w:t>……….</w:t>
      </w:r>
      <w:r w:rsidR="0063212F" w:rsidRPr="0063212F">
        <w:t>…...</w:t>
      </w:r>
    </w:p>
    <w:p w14:paraId="39A2C3BC" w14:textId="33853754" w:rsidR="0063212F" w:rsidRPr="0063212F" w:rsidRDefault="00E72EC7" w:rsidP="008F1A26">
      <w:pPr>
        <w:numPr>
          <w:ilvl w:val="0"/>
          <w:numId w:val="3"/>
        </w:numPr>
        <w:jc w:val="both"/>
      </w:pPr>
      <w:r>
        <w:t xml:space="preserve">Review of company health and safety management practice </w:t>
      </w:r>
      <w:r w:rsidRPr="0063212F">
        <w:t>…</w:t>
      </w:r>
      <w:r>
        <w:t>...</w:t>
      </w:r>
      <w:r w:rsidRPr="0063212F">
        <w:t xml:space="preserve">. </w:t>
      </w:r>
    </w:p>
    <w:p w14:paraId="095F8654" w14:textId="0418167E" w:rsidR="00E72EC7" w:rsidRDefault="00E72EC7" w:rsidP="008F1A26">
      <w:pPr>
        <w:numPr>
          <w:ilvl w:val="0"/>
          <w:numId w:val="3"/>
        </w:numPr>
        <w:jc w:val="both"/>
      </w:pPr>
      <w:r>
        <w:t>Conclusion</w:t>
      </w:r>
      <w:r w:rsidR="0063212F" w:rsidRPr="0063212F">
        <w:t xml:space="preserve"> </w:t>
      </w:r>
      <w:r w:rsidR="00044351">
        <w:t xml:space="preserve">and </w:t>
      </w:r>
      <w:r w:rsidR="007473E4">
        <w:t>recommendations</w:t>
      </w:r>
      <w:r w:rsidR="0063212F" w:rsidRPr="0063212F">
        <w:t>………………………………</w:t>
      </w:r>
      <w:r>
        <w:t>………………</w:t>
      </w:r>
      <w:r w:rsidRPr="0063212F">
        <w:t xml:space="preserve">. </w:t>
      </w:r>
    </w:p>
    <w:p w14:paraId="36AA4D19" w14:textId="73C92E9C" w:rsidR="008F1A26" w:rsidRDefault="00524AD6" w:rsidP="008F1A26">
      <w:pPr>
        <w:numPr>
          <w:ilvl w:val="0"/>
          <w:numId w:val="3"/>
        </w:numPr>
        <w:jc w:val="both"/>
      </w:pPr>
      <w:r>
        <w:t xml:space="preserve">Bibliography </w:t>
      </w:r>
    </w:p>
    <w:p w14:paraId="5E30F3F4" w14:textId="77777777" w:rsidR="008F1A26" w:rsidRDefault="008F1A26" w:rsidP="008F1A26">
      <w:pPr>
        <w:ind w:left="720"/>
      </w:pPr>
    </w:p>
    <w:p w14:paraId="1BC8E9F8" w14:textId="77777777" w:rsidR="008F1A26" w:rsidRDefault="008F1A26" w:rsidP="008F1A26">
      <w:pPr>
        <w:ind w:left="720"/>
        <w:jc w:val="both"/>
      </w:pPr>
    </w:p>
    <w:p w14:paraId="0D5F9FA8" w14:textId="77777777" w:rsidR="00450859" w:rsidRDefault="00450859" w:rsidP="008F1A26">
      <w:pPr>
        <w:ind w:left="360"/>
        <w:jc w:val="both"/>
      </w:pPr>
    </w:p>
    <w:p w14:paraId="0E46928C" w14:textId="4470B590" w:rsidR="00E72EC7" w:rsidRDefault="00E72EC7" w:rsidP="00E72EC7">
      <w:pPr>
        <w:jc w:val="center"/>
      </w:pPr>
    </w:p>
    <w:p w14:paraId="393E6DC7" w14:textId="2B064642" w:rsidR="00E72EC7" w:rsidRDefault="00E72EC7" w:rsidP="00E72EC7">
      <w:pPr>
        <w:jc w:val="center"/>
      </w:pPr>
    </w:p>
    <w:p w14:paraId="2AC21916" w14:textId="734922ED" w:rsidR="00E72EC7" w:rsidRDefault="00E72EC7" w:rsidP="00E72EC7">
      <w:pPr>
        <w:jc w:val="center"/>
      </w:pPr>
    </w:p>
    <w:p w14:paraId="57CDD84E" w14:textId="0EF00C12" w:rsidR="00E72EC7" w:rsidRDefault="00E72EC7" w:rsidP="00E72EC7">
      <w:pPr>
        <w:jc w:val="center"/>
      </w:pPr>
    </w:p>
    <w:p w14:paraId="2A0BB8F3" w14:textId="1EC314C7" w:rsidR="00E72EC7" w:rsidRDefault="00E72EC7" w:rsidP="00E72EC7">
      <w:pPr>
        <w:jc w:val="center"/>
      </w:pPr>
    </w:p>
    <w:p w14:paraId="3D00C93F" w14:textId="62353D24" w:rsidR="00E72EC7" w:rsidRDefault="00E72EC7" w:rsidP="00E72EC7">
      <w:pPr>
        <w:jc w:val="center"/>
      </w:pPr>
    </w:p>
    <w:p w14:paraId="2F778451" w14:textId="171BE308" w:rsidR="00E72EC7" w:rsidRDefault="00E72EC7" w:rsidP="00E72EC7">
      <w:pPr>
        <w:jc w:val="center"/>
      </w:pPr>
    </w:p>
    <w:p w14:paraId="23E167F3" w14:textId="195D980B" w:rsidR="00E72EC7" w:rsidRDefault="00E72EC7" w:rsidP="00E72EC7">
      <w:pPr>
        <w:jc w:val="center"/>
      </w:pPr>
    </w:p>
    <w:p w14:paraId="369E8B67" w14:textId="7B56CB1A" w:rsidR="00E72EC7" w:rsidRDefault="00E72EC7" w:rsidP="00E72EC7">
      <w:pPr>
        <w:jc w:val="center"/>
      </w:pPr>
    </w:p>
    <w:p w14:paraId="4BBA98BC" w14:textId="50823A8A" w:rsidR="00E72EC7" w:rsidRDefault="00E72EC7" w:rsidP="00E72EC7">
      <w:pPr>
        <w:jc w:val="center"/>
      </w:pPr>
    </w:p>
    <w:p w14:paraId="2F0C9C98" w14:textId="11E0529B" w:rsidR="00E72EC7" w:rsidRDefault="00E72EC7" w:rsidP="00E72EC7">
      <w:pPr>
        <w:jc w:val="center"/>
      </w:pPr>
    </w:p>
    <w:p w14:paraId="65CDC08D" w14:textId="2160BC90" w:rsidR="00E72EC7" w:rsidRDefault="00E72EC7" w:rsidP="00E72EC7">
      <w:pPr>
        <w:jc w:val="center"/>
      </w:pPr>
    </w:p>
    <w:p w14:paraId="172EA3E7" w14:textId="7352823F" w:rsidR="00E72EC7" w:rsidRDefault="00E72EC7" w:rsidP="00E72EC7">
      <w:pPr>
        <w:jc w:val="center"/>
      </w:pPr>
    </w:p>
    <w:p w14:paraId="3F5BA6F8" w14:textId="3A214A24" w:rsidR="00E72EC7" w:rsidRDefault="00E72EC7" w:rsidP="00E72EC7">
      <w:pPr>
        <w:jc w:val="center"/>
      </w:pPr>
    </w:p>
    <w:p w14:paraId="2A261CF3" w14:textId="13314FE6" w:rsidR="00E72EC7" w:rsidRDefault="00E72EC7" w:rsidP="00E72EC7">
      <w:pPr>
        <w:jc w:val="center"/>
      </w:pPr>
    </w:p>
    <w:p w14:paraId="65D2F82E" w14:textId="6987DD71" w:rsidR="00E72EC7" w:rsidRDefault="00E72EC7" w:rsidP="00E72EC7">
      <w:pPr>
        <w:jc w:val="center"/>
      </w:pPr>
    </w:p>
    <w:p w14:paraId="1C472500" w14:textId="70632885" w:rsidR="00E72EC7" w:rsidRDefault="00E72EC7" w:rsidP="00E72EC7">
      <w:pPr>
        <w:jc w:val="center"/>
      </w:pPr>
    </w:p>
    <w:p w14:paraId="27166703" w14:textId="217A98C3" w:rsidR="00E72EC7" w:rsidRDefault="00E72EC7" w:rsidP="00E72EC7">
      <w:pPr>
        <w:jc w:val="center"/>
      </w:pPr>
    </w:p>
    <w:p w14:paraId="6A10F728" w14:textId="77777777" w:rsidR="00CE2C60" w:rsidRDefault="00CE2C60" w:rsidP="00E72EC7">
      <w:pPr>
        <w:jc w:val="both"/>
      </w:pPr>
    </w:p>
    <w:p w14:paraId="5AAEDCA7" w14:textId="7DD4DC36" w:rsidR="00723F00" w:rsidRDefault="00E72EC7" w:rsidP="00E72EC7">
      <w:pPr>
        <w:jc w:val="both"/>
        <w:rPr>
          <w:b/>
          <w:bCs/>
          <w:sz w:val="28"/>
          <w:szCs w:val="28"/>
          <w:u w:val="single"/>
        </w:rPr>
      </w:pPr>
      <w:r w:rsidRPr="00E72EC7">
        <w:rPr>
          <w:b/>
          <w:bCs/>
          <w:sz w:val="28"/>
          <w:szCs w:val="28"/>
          <w:u w:val="single"/>
        </w:rPr>
        <w:lastRenderedPageBreak/>
        <w:t>Introduction</w:t>
      </w:r>
    </w:p>
    <w:p w14:paraId="70826477" w14:textId="1642D78C" w:rsidR="00E540F7" w:rsidRDefault="00E540F7" w:rsidP="00E72EC7">
      <w:pPr>
        <w:jc w:val="both"/>
      </w:pPr>
      <w:r>
        <w:t>In this report I am going</w:t>
      </w:r>
      <w:r w:rsidR="00A31C57">
        <w:t xml:space="preserve"> to investigate the four notices issued by the HSE</w:t>
      </w:r>
      <w:r w:rsidR="006338F3">
        <w:t xml:space="preserve"> to UWTSD</w:t>
      </w:r>
      <w:r w:rsidR="00582052">
        <w:t xml:space="preserve"> construction limited</w:t>
      </w:r>
      <w:r w:rsidR="00A31C57">
        <w:t xml:space="preserve">, the report will identify what the notices are, what the root causes are. </w:t>
      </w:r>
      <w:r w:rsidR="005814F3">
        <w:t xml:space="preserve">I will supply improvements and recommendations in my report that management can implement to prevent these incidents and notices occurring again. </w:t>
      </w:r>
      <w:r w:rsidR="00A31C57">
        <w:t xml:space="preserve"> </w:t>
      </w:r>
      <w:r w:rsidR="0061704A">
        <w:t xml:space="preserve">To clarify </w:t>
      </w:r>
      <w:r w:rsidR="00F055DE">
        <w:t>an</w:t>
      </w:r>
      <w:r w:rsidR="0061704A">
        <w:t xml:space="preserve"> </w:t>
      </w:r>
      <w:r w:rsidR="00396789">
        <w:t xml:space="preserve">improvement notice issued from the </w:t>
      </w:r>
      <w:r w:rsidR="00B37F4A">
        <w:t>HSE,</w:t>
      </w:r>
      <w:r w:rsidR="00396789">
        <w:t xml:space="preserve"> is a notice </w:t>
      </w:r>
      <w:r w:rsidR="00F055DE">
        <w:t xml:space="preserve">that tells you what you are doing wrong, </w:t>
      </w:r>
      <w:r w:rsidR="005254B8">
        <w:t>explains what you need to do to rectify the issue, gives you a time frame to complete the fix</w:t>
      </w:r>
      <w:r w:rsidR="00F23DF9">
        <w:t>.</w:t>
      </w:r>
      <w:r w:rsidR="00071B0E">
        <w:t xml:space="preserve"> A probation notice</w:t>
      </w:r>
      <w:r w:rsidR="00E110C1">
        <w:t xml:space="preserve"> is a notice handed out by the </w:t>
      </w:r>
      <w:r w:rsidR="00DF2308">
        <w:t xml:space="preserve">HSE and is the highest </w:t>
      </w:r>
      <w:r w:rsidR="005A3CFE">
        <w:t>notice, it means to stop work immediately as there is a serious ri</w:t>
      </w:r>
      <w:r w:rsidR="00306ED8">
        <w:t>s</w:t>
      </w:r>
      <w:r w:rsidR="005A3CFE">
        <w:t>k of</w:t>
      </w:r>
      <w:r w:rsidR="00F23DF9">
        <w:t xml:space="preserve"> </w:t>
      </w:r>
      <w:r w:rsidR="00306ED8">
        <w:t xml:space="preserve">injury or death. </w:t>
      </w:r>
      <w:r w:rsidR="00F23DF9">
        <w:t xml:space="preserve">If you don’t comply with the </w:t>
      </w:r>
      <w:r w:rsidR="00CB378D">
        <w:t xml:space="preserve">notice, you will be prosecuted. You can </w:t>
      </w:r>
      <w:r w:rsidR="0082438E">
        <w:t xml:space="preserve">appeal against </w:t>
      </w:r>
      <w:r w:rsidR="006501E3">
        <w:t>an</w:t>
      </w:r>
      <w:r w:rsidR="0082438E">
        <w:t xml:space="preserve"> improvement notice if you think the inspector is in the wrong</w:t>
      </w:r>
      <w:r w:rsidR="006501E3">
        <w:t xml:space="preserve"> </w:t>
      </w:r>
      <w:sdt>
        <w:sdtPr>
          <w:id w:val="443509688"/>
          <w:citation/>
        </w:sdtPr>
        <w:sdtEndPr/>
        <w:sdtContent>
          <w:r w:rsidR="006501E3">
            <w:fldChar w:fldCharType="begin"/>
          </w:r>
          <w:r w:rsidR="006501E3">
            <w:instrText xml:space="preserve"> CITATION NIB22 \l 2057 </w:instrText>
          </w:r>
          <w:r w:rsidR="006501E3">
            <w:fldChar w:fldCharType="separate"/>
          </w:r>
          <w:r w:rsidR="006501E3" w:rsidRPr="006501E3">
            <w:rPr>
              <w:noProof/>
            </w:rPr>
            <w:t>(NIB Business info, 2022)</w:t>
          </w:r>
          <w:r w:rsidR="006501E3">
            <w:fldChar w:fldCharType="end"/>
          </w:r>
        </w:sdtContent>
      </w:sdt>
    </w:p>
    <w:p w14:paraId="380E8BCD" w14:textId="21161656" w:rsidR="00F929D2" w:rsidRDefault="00F929D2" w:rsidP="00E72EC7">
      <w:pPr>
        <w:jc w:val="both"/>
      </w:pPr>
    </w:p>
    <w:p w14:paraId="67639311" w14:textId="13BE3017" w:rsidR="00F929D2" w:rsidRDefault="00F929D2" w:rsidP="00E72EC7">
      <w:pPr>
        <w:jc w:val="both"/>
        <w:rPr>
          <w:b/>
          <w:bCs/>
          <w:sz w:val="28"/>
          <w:szCs w:val="28"/>
          <w:u w:val="single"/>
        </w:rPr>
      </w:pPr>
      <w:r>
        <w:rPr>
          <w:b/>
          <w:bCs/>
          <w:sz w:val="28"/>
          <w:szCs w:val="28"/>
          <w:u w:val="single"/>
        </w:rPr>
        <w:t>Incident review</w:t>
      </w:r>
    </w:p>
    <w:p w14:paraId="5708EAC9" w14:textId="4A77F844" w:rsidR="00F929D2" w:rsidRDefault="00F929D2" w:rsidP="00F929D2">
      <w:pPr>
        <w:pStyle w:val="ListParagraph"/>
        <w:numPr>
          <w:ilvl w:val="0"/>
          <w:numId w:val="6"/>
        </w:numPr>
        <w:jc w:val="both"/>
      </w:pPr>
      <w:r>
        <w:t>Working on contaminated ground</w:t>
      </w:r>
    </w:p>
    <w:p w14:paraId="43723DCA" w14:textId="0064289C" w:rsidR="00D2245F" w:rsidRPr="00F929D2" w:rsidRDefault="00D56F36" w:rsidP="00F929D2">
      <w:pPr>
        <w:pStyle w:val="ListParagraph"/>
        <w:jc w:val="both"/>
      </w:pPr>
      <w:r>
        <w:t>The incident was</w:t>
      </w:r>
      <w:r w:rsidR="006A6EC4">
        <w:t xml:space="preserve"> an</w:t>
      </w:r>
      <w:r>
        <w:t xml:space="preserve"> </w:t>
      </w:r>
      <w:r w:rsidR="006A6EC4">
        <w:t>employee</w:t>
      </w:r>
      <w:r>
        <w:t xml:space="preserve"> working on a site that was previously used as a landfill site</w:t>
      </w:r>
      <w:r w:rsidR="006A6EC4">
        <w:t xml:space="preserve">, in the process </w:t>
      </w:r>
      <w:r w:rsidR="00EC4775">
        <w:t>of his work he became seriously ill with a respiratory illness and skin irritation.</w:t>
      </w:r>
      <w:r w:rsidR="00BD330A">
        <w:t xml:space="preserve"> </w:t>
      </w:r>
      <w:r w:rsidR="00695EBC">
        <w:t xml:space="preserve">There was </w:t>
      </w:r>
      <w:r w:rsidR="00807FCF">
        <w:t>an</w:t>
      </w:r>
      <w:r w:rsidR="00695EBC">
        <w:t xml:space="preserve"> issue with another employee </w:t>
      </w:r>
      <w:r w:rsidR="00807FCF">
        <w:t xml:space="preserve">who </w:t>
      </w:r>
      <w:r w:rsidR="00447A73">
        <w:t>took time of work but there was no reason for his absence</w:t>
      </w:r>
      <w:r w:rsidR="00CC6DC1">
        <w:t xml:space="preserve"> maybe someone should </w:t>
      </w:r>
      <w:r w:rsidR="00FB066C">
        <w:t>have</w:t>
      </w:r>
      <w:r w:rsidR="00CC6DC1">
        <w:t xml:space="preserve"> checked with him just to make sure it was not a </w:t>
      </w:r>
      <w:r w:rsidR="00B81A1D">
        <w:t>work-related</w:t>
      </w:r>
      <w:r w:rsidR="00CC6DC1">
        <w:t xml:space="preserve"> issue</w:t>
      </w:r>
      <w:r w:rsidR="00447A73">
        <w:t xml:space="preserve">, </w:t>
      </w:r>
      <w:r w:rsidR="00807FCF">
        <w:t>but There</w:t>
      </w:r>
      <w:r w:rsidR="00BD330A">
        <w:t xml:space="preserve"> was </w:t>
      </w:r>
      <w:r w:rsidR="00CA7D44">
        <w:t>an</w:t>
      </w:r>
      <w:r w:rsidR="00BD330A">
        <w:t xml:space="preserve"> improvement notice issued from the HSE, it would be section 2</w:t>
      </w:r>
      <w:r w:rsidR="00DC1B2D">
        <w:t>1</w:t>
      </w:r>
      <w:r w:rsidR="00305F49">
        <w:t xml:space="preserve"> of</w:t>
      </w:r>
      <w:r w:rsidR="00FE2BC9">
        <w:t xml:space="preserve"> </w:t>
      </w:r>
      <w:r w:rsidR="00305F49" w:rsidRPr="00305F49">
        <w:t>the Health &amp; Safety at Work Act 1974</w:t>
      </w:r>
      <w:r w:rsidR="00A13E18">
        <w:t>, HASAWA 1974 section 2</w:t>
      </w:r>
      <w:r w:rsidR="00B431DF">
        <w:t>,Personnel protective regulations 2002</w:t>
      </w:r>
      <w:r w:rsidR="008E68C7">
        <w:t xml:space="preserve"> and site waste management plan regulations 2008 section 6/5 and HASAWA section 2/2(b).</w:t>
      </w:r>
      <w:r w:rsidR="00BD330A">
        <w:t xml:space="preserve"> This section states that an inspector has the opinion that the </w:t>
      </w:r>
      <w:r w:rsidR="00CA7D44">
        <w:t>activities</w:t>
      </w:r>
      <w:r w:rsidR="00BD330A">
        <w:t xml:space="preserve"> being done by the person will cause them </w:t>
      </w:r>
      <w:r w:rsidR="00CA7D44">
        <w:t xml:space="preserve">serious harm. </w:t>
      </w:r>
      <w:sdt>
        <w:sdtPr>
          <w:id w:val="-1478302483"/>
          <w:citation/>
        </w:sdtPr>
        <w:sdtEndPr/>
        <w:sdtContent>
          <w:r w:rsidR="00D2245F">
            <w:fldChar w:fldCharType="begin"/>
          </w:r>
          <w:r w:rsidR="0047343F">
            <w:instrText xml:space="preserve">CITATION HSE22 \l 2057 </w:instrText>
          </w:r>
          <w:r w:rsidR="00D2245F">
            <w:fldChar w:fldCharType="separate"/>
          </w:r>
          <w:r w:rsidR="0047343F" w:rsidRPr="0047343F">
            <w:rPr>
              <w:noProof/>
            </w:rPr>
            <w:t>(Health and safey executive, 2022)</w:t>
          </w:r>
          <w:r w:rsidR="00D2245F">
            <w:fldChar w:fldCharType="end"/>
          </w:r>
        </w:sdtContent>
      </w:sdt>
      <w:r w:rsidR="000C1AFE">
        <w:t>.</w:t>
      </w:r>
      <w:r w:rsidR="00663D38">
        <w:t xml:space="preserve"> I believe the inspector chose this route due to CO</w:t>
      </w:r>
      <w:r w:rsidR="005B31BB">
        <w:t xml:space="preserve">SHH </w:t>
      </w:r>
      <w:r w:rsidR="00131100">
        <w:t xml:space="preserve">2002 </w:t>
      </w:r>
      <w:r w:rsidR="005B31BB">
        <w:t>regulations</w:t>
      </w:r>
      <w:r w:rsidR="000C1AFE">
        <w:t xml:space="preserve"> </w:t>
      </w:r>
      <w:sdt>
        <w:sdtPr>
          <w:id w:val="1260248709"/>
          <w:citation/>
        </w:sdtPr>
        <w:sdtEndPr/>
        <w:sdtContent>
          <w:r w:rsidR="00131100">
            <w:fldChar w:fldCharType="begin"/>
          </w:r>
          <w:r w:rsidR="00131100">
            <w:instrText xml:space="preserve"> CITATION hea221 \l 2057 </w:instrText>
          </w:r>
          <w:r w:rsidR="00131100">
            <w:fldChar w:fldCharType="separate"/>
          </w:r>
          <w:r w:rsidR="00131100" w:rsidRPr="00131100">
            <w:rPr>
              <w:noProof/>
            </w:rPr>
            <w:t>(health and safety executive, 2022)</w:t>
          </w:r>
          <w:r w:rsidR="00131100">
            <w:fldChar w:fldCharType="end"/>
          </w:r>
        </w:sdtContent>
      </w:sdt>
      <w:r w:rsidR="00131100">
        <w:t>.</w:t>
      </w:r>
      <w:r w:rsidR="000C1AFE">
        <w:t>The</w:t>
      </w:r>
      <w:r w:rsidR="008629BE">
        <w:t xml:space="preserve"> consequences linked to this incident are, the effect on the employee and their health, finances, and long-term future. The effects on the company are more financial as these incidents stop/slow down project times and damage reputations. </w:t>
      </w:r>
      <w:r w:rsidR="00635C45">
        <w:t>In my opinion the cause of this incident could be lack of investigation,</w:t>
      </w:r>
      <w:r w:rsidR="008E226E">
        <w:t xml:space="preserve"> supervision, method statements, risk </w:t>
      </w:r>
      <w:r w:rsidR="004D507A">
        <w:t>assessments</w:t>
      </w:r>
      <w:r w:rsidR="008E226E">
        <w:t xml:space="preserve">, training or employee not following any of the mentioned. </w:t>
      </w:r>
    </w:p>
    <w:p w14:paraId="23D8E222" w14:textId="010C2DDC" w:rsidR="00F929D2" w:rsidRDefault="00F929D2" w:rsidP="00635C45">
      <w:pPr>
        <w:jc w:val="both"/>
      </w:pPr>
    </w:p>
    <w:p w14:paraId="4B47EF6B" w14:textId="5A9C3034" w:rsidR="00635C45" w:rsidRDefault="00635C45" w:rsidP="00635C45">
      <w:pPr>
        <w:pStyle w:val="ListParagraph"/>
        <w:numPr>
          <w:ilvl w:val="0"/>
          <w:numId w:val="6"/>
        </w:numPr>
        <w:jc w:val="both"/>
      </w:pPr>
      <w:r>
        <w:t xml:space="preserve">Working on demolition site </w:t>
      </w:r>
    </w:p>
    <w:p w14:paraId="45442746" w14:textId="48936795" w:rsidR="000D4C1A" w:rsidRPr="000D4C1A" w:rsidRDefault="004D507A" w:rsidP="000D4C1A">
      <w:pPr>
        <w:pStyle w:val="ListParagraph"/>
        <w:jc w:val="both"/>
      </w:pPr>
      <w:r w:rsidRPr="004D507A">
        <w:t>The incident was employee</w:t>
      </w:r>
      <w:r>
        <w:t>s</w:t>
      </w:r>
      <w:r w:rsidRPr="004D507A">
        <w:t xml:space="preserve"> working on a site </w:t>
      </w:r>
      <w:r>
        <w:t>where demolition work was taking place</w:t>
      </w:r>
      <w:r w:rsidR="00906C2B">
        <w:t xml:space="preserve">, namely the breaking up of the concrete floor with a </w:t>
      </w:r>
      <w:r w:rsidR="00CC5369">
        <w:t>mechanical breaker</w:t>
      </w:r>
      <w:r>
        <w:t xml:space="preserve">. The employees </w:t>
      </w:r>
      <w:r w:rsidR="007E14E9">
        <w:t>were</w:t>
      </w:r>
      <w:r>
        <w:t xml:space="preserve"> found to be in an environment that was </w:t>
      </w:r>
      <w:r w:rsidR="007E14E9">
        <w:t>very loud and dusty. The employees had a lack of basic personal protection equipment</w:t>
      </w:r>
      <w:r w:rsidR="000078CB">
        <w:t xml:space="preserve"> and </w:t>
      </w:r>
      <w:r w:rsidR="00B81A1D">
        <w:t>were</w:t>
      </w:r>
      <w:r w:rsidR="000078CB">
        <w:t xml:space="preserve"> using </w:t>
      </w:r>
      <w:r w:rsidR="008D2A8F">
        <w:t>handkerchiefs</w:t>
      </w:r>
      <w:r w:rsidR="000078CB">
        <w:t xml:space="preserve"> as </w:t>
      </w:r>
      <w:r w:rsidR="008D2A8F">
        <w:t>dust masks</w:t>
      </w:r>
      <w:r w:rsidR="007E14E9">
        <w:t xml:space="preserve">. The result was an improvement notice being issued from the HSE. The </w:t>
      </w:r>
      <w:r w:rsidR="00722620">
        <w:t xml:space="preserve">personnel protection at work regulation 1992 states that the employer should supply and make readily available the personal protection equipment and the training to use it correctly. </w:t>
      </w:r>
      <w:sdt>
        <w:sdtPr>
          <w:id w:val="-1038357367"/>
          <w:citation/>
        </w:sdtPr>
        <w:sdtEndPr/>
        <w:sdtContent>
          <w:r w:rsidR="00836993">
            <w:fldChar w:fldCharType="begin"/>
          </w:r>
          <w:r w:rsidR="0047343F">
            <w:instrText xml:space="preserve">CITATION Hea22 \l 2057 </w:instrText>
          </w:r>
          <w:r w:rsidR="00836993">
            <w:fldChar w:fldCharType="separate"/>
          </w:r>
          <w:r w:rsidR="0047343F" w:rsidRPr="0047343F">
            <w:rPr>
              <w:noProof/>
            </w:rPr>
            <w:t>(Health and safety executive, 2022)</w:t>
          </w:r>
          <w:r w:rsidR="00836993">
            <w:fldChar w:fldCharType="end"/>
          </w:r>
        </w:sdtContent>
      </w:sdt>
      <w:r w:rsidR="00836993" w:rsidRPr="00836993">
        <w:t xml:space="preserve"> In my opinion the cause of this incident could be lack of supervision, method statements, risk assessments, training or employee not following any of the mentioned</w:t>
      </w:r>
      <w:r w:rsidR="008979BA">
        <w:t xml:space="preserve"> breaking the control of </w:t>
      </w:r>
      <w:r w:rsidR="00816627">
        <w:t>noise</w:t>
      </w:r>
      <w:r w:rsidR="008979BA">
        <w:t xml:space="preserve"> at work</w:t>
      </w:r>
      <w:r w:rsidR="00390945">
        <w:t xml:space="preserve"> regulations 2005 section 5, control of pollution act 1974</w:t>
      </w:r>
      <w:r w:rsidR="00816627">
        <w:t xml:space="preserve"> and environmental protection act 1990 and personnel protection equipment regulations 2002. </w:t>
      </w:r>
      <w:r w:rsidR="00836993" w:rsidRPr="00836993">
        <w:t xml:space="preserve"> </w:t>
      </w:r>
      <w:r w:rsidR="00836993">
        <w:t xml:space="preserve">It could also be that the employer never supplied the personnel protection equipment. </w:t>
      </w:r>
      <w:r w:rsidR="000D4C1A" w:rsidRPr="000D4C1A">
        <w:t>The consequences linked to this incident are, the effect on the employee and their health</w:t>
      </w:r>
      <w:r w:rsidR="00970865">
        <w:t xml:space="preserve"> such </w:t>
      </w:r>
      <w:r w:rsidR="00970865">
        <w:lastRenderedPageBreak/>
        <w:t>as hearing loss or damage tinnitus</w:t>
      </w:r>
      <w:r w:rsidR="000D4C1A" w:rsidRPr="000D4C1A">
        <w:t xml:space="preserve">, finances, and long-term future. The effects on the company are more financial as these incidents stop/slow down project times and damage reputations. In my opinion the cause of this incident </w:t>
      </w:r>
      <w:r w:rsidR="000D4C1A">
        <w:t>is</w:t>
      </w:r>
      <w:r w:rsidR="000D4C1A" w:rsidRPr="000D4C1A">
        <w:t xml:space="preserve"> lack of </w:t>
      </w:r>
      <w:r w:rsidR="000D4C1A">
        <w:t>personnel protection equipment worn or issued,</w:t>
      </w:r>
      <w:r w:rsidR="000D4C1A" w:rsidRPr="000D4C1A">
        <w:t xml:space="preserve"> supervision, method statements, risk assessments, training or employee not following any of the mentioned. </w:t>
      </w:r>
    </w:p>
    <w:p w14:paraId="2A73DB0E" w14:textId="5AA0A6EB" w:rsidR="00836993" w:rsidRDefault="00836993" w:rsidP="000D4C1A">
      <w:pPr>
        <w:jc w:val="both"/>
      </w:pPr>
    </w:p>
    <w:p w14:paraId="603078E9" w14:textId="2ADB445A" w:rsidR="000D4C1A" w:rsidRDefault="00634BBF" w:rsidP="008F4175">
      <w:pPr>
        <w:pStyle w:val="ListParagraph"/>
        <w:numPr>
          <w:ilvl w:val="0"/>
          <w:numId w:val="6"/>
        </w:numPr>
        <w:jc w:val="both"/>
      </w:pPr>
      <w:r w:rsidRPr="00634BBF">
        <w:t>The inciden</w:t>
      </w:r>
      <w:r>
        <w:t>ts mentioned are two different scaffolding accidents, one of which a scaffolding tube fell on to the sidewalk injuring two workers, the other incident is where a worker was accessing the scaffolding through bracing which became loose making him fall from height and being injured.</w:t>
      </w:r>
      <w:r w:rsidR="00D8712E" w:rsidRPr="00D8712E">
        <w:t xml:space="preserve"> There was a</w:t>
      </w:r>
      <w:r w:rsidR="00D8712E">
        <w:t xml:space="preserve"> prohibition</w:t>
      </w:r>
      <w:r w:rsidR="00D8712E" w:rsidRPr="00D8712E">
        <w:t xml:space="preserve"> notice issued from the HSE, it would be section 2</w:t>
      </w:r>
      <w:r w:rsidR="00D8712E">
        <w:t>2</w:t>
      </w:r>
      <w:r w:rsidR="00B26DE6">
        <w:t xml:space="preserve"> of </w:t>
      </w:r>
      <w:r w:rsidR="00B26DE6" w:rsidRPr="00B26DE6">
        <w:t>the Health &amp; Safety at Work Act 1974</w:t>
      </w:r>
      <w:r w:rsidR="00F61C59">
        <w:t xml:space="preserve">, </w:t>
      </w:r>
      <w:r w:rsidR="0042200A">
        <w:t>CDM</w:t>
      </w:r>
      <w:r w:rsidR="00F61C59">
        <w:t xml:space="preserve"> regulation 19 and </w:t>
      </w:r>
      <w:proofErr w:type="spellStart"/>
      <w:r w:rsidR="0042200A">
        <w:t>RiDDOR</w:t>
      </w:r>
      <w:proofErr w:type="spellEnd"/>
      <w:r w:rsidR="0042200A">
        <w:t xml:space="preserve"> regulation 2013</w:t>
      </w:r>
      <w:r w:rsidR="00D8712E" w:rsidRPr="00D8712E">
        <w:t>. This section states that an inspector has the opinion that the activities being done by the person will cause them serious harm</w:t>
      </w:r>
      <w:r w:rsidR="00D8712E">
        <w:t xml:space="preserve"> </w:t>
      </w:r>
      <w:sdt>
        <w:sdtPr>
          <w:id w:val="979576785"/>
          <w:citation/>
        </w:sdtPr>
        <w:sdtEndPr/>
        <w:sdtContent>
          <w:r w:rsidR="00D8712E">
            <w:fldChar w:fldCharType="begin"/>
          </w:r>
          <w:r w:rsidR="00D8712E">
            <w:instrText xml:space="preserve"> CITATION Hea224 \l 2057 </w:instrText>
          </w:r>
          <w:r w:rsidR="00D8712E">
            <w:fldChar w:fldCharType="separate"/>
          </w:r>
          <w:r w:rsidR="00D8712E" w:rsidRPr="00D8712E">
            <w:rPr>
              <w:noProof/>
            </w:rPr>
            <w:t>(Health and safety executive, 2022)</w:t>
          </w:r>
          <w:r w:rsidR="00D8712E">
            <w:fldChar w:fldCharType="end"/>
          </w:r>
        </w:sdtContent>
      </w:sdt>
      <w:r w:rsidR="00D8712E" w:rsidRPr="00D8712E">
        <w:t xml:space="preserve">. </w:t>
      </w:r>
      <w:r>
        <w:t xml:space="preserve"> </w:t>
      </w:r>
      <w:r w:rsidR="0047343F">
        <w:t xml:space="preserve">UWTSD construction ltd failed to report the incidents to RIDDOR. HSE says you must report </w:t>
      </w:r>
      <w:r w:rsidR="004C3FE2">
        <w:t xml:space="preserve">the incidents </w:t>
      </w:r>
      <w:r w:rsidR="0047343F">
        <w:t xml:space="preserve">within ten days </w:t>
      </w:r>
      <w:sdt>
        <w:sdtPr>
          <w:id w:val="486296791"/>
          <w:citation/>
        </w:sdtPr>
        <w:sdtEndPr/>
        <w:sdtContent>
          <w:r w:rsidR="0047343F">
            <w:fldChar w:fldCharType="begin"/>
          </w:r>
          <w:r w:rsidR="0047343F">
            <w:instrText xml:space="preserve"> CITATION Hea222 \l 2057 </w:instrText>
          </w:r>
          <w:r w:rsidR="0047343F">
            <w:fldChar w:fldCharType="separate"/>
          </w:r>
          <w:r w:rsidR="0047343F" w:rsidRPr="0047343F">
            <w:rPr>
              <w:noProof/>
            </w:rPr>
            <w:t>(Health and safety executive, 2022)</w:t>
          </w:r>
          <w:r w:rsidR="0047343F">
            <w:fldChar w:fldCharType="end"/>
          </w:r>
        </w:sdtContent>
      </w:sdt>
      <w:r w:rsidR="004C3FE2">
        <w:t xml:space="preserve"> </w:t>
      </w:r>
      <w:r w:rsidR="000A19C8" w:rsidRPr="000A19C8">
        <w:t xml:space="preserve">The incident of the scaffolding pole falling was likely caused by inadequate training, no scaffolding inspection, and a lack of safety features such as netting or kick boards on scaffolding. </w:t>
      </w:r>
      <w:r w:rsidR="000B5947">
        <w:t xml:space="preserve">My advice would be that all scaffolders be registered with construction industry scaffolders record scheme so that there training can be checked </w:t>
      </w:r>
      <w:sdt>
        <w:sdtPr>
          <w:id w:val="-1670324419"/>
          <w:citation/>
        </w:sdtPr>
        <w:sdtEndPr/>
        <w:sdtContent>
          <w:r w:rsidR="000B5947">
            <w:fldChar w:fldCharType="begin"/>
          </w:r>
          <w:r w:rsidR="000B5947">
            <w:instrText xml:space="preserve"> CITATION Hea223 \l 2057 </w:instrText>
          </w:r>
          <w:r w:rsidR="000B5947">
            <w:fldChar w:fldCharType="separate"/>
          </w:r>
          <w:r w:rsidR="000B5947" w:rsidRPr="000B5947">
            <w:rPr>
              <w:noProof/>
            </w:rPr>
            <w:t>(Health and safety executive, 2022)</w:t>
          </w:r>
          <w:r w:rsidR="000B5947">
            <w:fldChar w:fldCharType="end"/>
          </w:r>
        </w:sdtContent>
      </w:sdt>
      <w:r w:rsidR="001C6A1A">
        <w:t xml:space="preserve"> </w:t>
      </w:r>
      <w:r w:rsidR="001C6A1A" w:rsidRPr="001C6A1A">
        <w:t>The consequences linked to this incident are, the effect on the employee and their health, finances, and long-term future. The effects on the company are more financial as these incidents stop/slow down project times and damage reputations.</w:t>
      </w:r>
      <w:r w:rsidR="001C6A1A">
        <w:t xml:space="preserve"> The second incident of the employee falling from height was caused by the employee not using the scaffolding as it was designed, and the tube being loose. This incident was caused by the scaffolding not being erected correctly and the employee not following basic health and safety. The working from height regulations 2005 purpose is to stop people from falling to </w:t>
      </w:r>
      <w:r w:rsidR="00DC1B2D">
        <w:t>their</w:t>
      </w:r>
      <w:r w:rsidR="001C6A1A">
        <w:t xml:space="preserve"> injury or death</w:t>
      </w:r>
      <w:r w:rsidR="00DC1B2D">
        <w:t xml:space="preserve"> </w:t>
      </w:r>
      <w:sdt>
        <w:sdtPr>
          <w:id w:val="-842777227"/>
          <w:citation/>
        </w:sdtPr>
        <w:sdtEndPr/>
        <w:sdtContent>
          <w:r w:rsidR="00DC1B2D">
            <w:fldChar w:fldCharType="begin"/>
          </w:r>
          <w:r w:rsidR="00DC1B2D">
            <w:instrText xml:space="preserve"> CITATION hea22 \l 2057 </w:instrText>
          </w:r>
          <w:r w:rsidR="00DC1B2D">
            <w:fldChar w:fldCharType="separate"/>
          </w:r>
          <w:r w:rsidR="00DC1B2D" w:rsidRPr="00DC1B2D">
            <w:rPr>
              <w:noProof/>
            </w:rPr>
            <w:t>(health and safety executive, 2022)</w:t>
          </w:r>
          <w:r w:rsidR="00DC1B2D">
            <w:fldChar w:fldCharType="end"/>
          </w:r>
        </w:sdtContent>
      </w:sdt>
      <w:r w:rsidR="00DC1B2D" w:rsidRPr="00DC1B2D">
        <w:t>. The consequences linked to this incident are, the effect on the employee</w:t>
      </w:r>
      <w:r w:rsidR="00CA5EFF">
        <w:t xml:space="preserve"> as they could be prosecuted under HASAWA 1</w:t>
      </w:r>
      <w:r w:rsidR="003E5A18">
        <w:t>974</w:t>
      </w:r>
      <w:r w:rsidR="00DC1B2D" w:rsidRPr="00DC1B2D">
        <w:t xml:space="preserve"> and their health, finances, and long-term future. The effects on the company are more financial as these incidents stop/slow down project times and damage reputations.</w:t>
      </w:r>
    </w:p>
    <w:p w14:paraId="549AC10C" w14:textId="6E35645A" w:rsidR="00D8712E" w:rsidRDefault="00D8712E" w:rsidP="00D8712E">
      <w:pPr>
        <w:jc w:val="both"/>
      </w:pPr>
    </w:p>
    <w:p w14:paraId="4F666B5E" w14:textId="6D7C89BD" w:rsidR="000305DA" w:rsidRDefault="00802D3C" w:rsidP="000305DA">
      <w:pPr>
        <w:pStyle w:val="ListParagraph"/>
        <w:numPr>
          <w:ilvl w:val="0"/>
          <w:numId w:val="6"/>
        </w:numPr>
        <w:jc w:val="both"/>
      </w:pPr>
      <w:r w:rsidRPr="00802D3C">
        <w:t>The incidents mentioned are two different</w:t>
      </w:r>
      <w:r>
        <w:t xml:space="preserve"> scenarios of items falling from height, one of which a Acro prop fell, and the second a door fell from the fourth floor. </w:t>
      </w:r>
      <w:r w:rsidRPr="00802D3C">
        <w:t xml:space="preserve">The incident of </w:t>
      </w:r>
      <w:r>
        <w:t>Acro prop</w:t>
      </w:r>
      <w:r w:rsidRPr="00802D3C">
        <w:t xml:space="preserve"> falling was likely caused by inadequate training, no inspection, and a lack of safety features such as netting or kick boards on scaffolding.</w:t>
      </w:r>
      <w:r w:rsidR="000305DA">
        <w:t xml:space="preserve"> </w:t>
      </w:r>
      <w:r w:rsidR="000305DA" w:rsidRPr="000305DA">
        <w:t xml:space="preserve">The working from height regulations 2005 </w:t>
      </w:r>
      <w:r w:rsidR="00A33967">
        <w:t>sections, s4, s5, s10</w:t>
      </w:r>
      <w:r w:rsidR="00C57AE2">
        <w:t>, s11. purpose</w:t>
      </w:r>
      <w:r w:rsidR="000305DA" w:rsidRPr="000305DA">
        <w:t xml:space="preserve"> is to stop people from falling to their injury or death </w:t>
      </w:r>
      <w:sdt>
        <w:sdtPr>
          <w:id w:val="-631255316"/>
          <w:citation/>
        </w:sdtPr>
        <w:sdtEndPr/>
        <w:sdtContent>
          <w:r w:rsidR="000305DA" w:rsidRPr="000305DA">
            <w:fldChar w:fldCharType="begin"/>
          </w:r>
          <w:r w:rsidR="000305DA" w:rsidRPr="000305DA">
            <w:instrText xml:space="preserve"> CITATION hea22 \l 2057 </w:instrText>
          </w:r>
          <w:r w:rsidR="000305DA" w:rsidRPr="000305DA">
            <w:fldChar w:fldCharType="separate"/>
          </w:r>
          <w:r w:rsidR="000305DA" w:rsidRPr="000305DA">
            <w:t>(health and safety executive, 2022)</w:t>
          </w:r>
          <w:r w:rsidR="000305DA" w:rsidRPr="000305DA">
            <w:fldChar w:fldCharType="end"/>
          </w:r>
        </w:sdtContent>
      </w:sdt>
      <w:r w:rsidR="000305DA" w:rsidRPr="000305DA">
        <w:t>. The consequences linked to this incident are, the effect on the employee and their health, finances, and long-term future. The effects on the company are more financial as these incidents stop/slow down project times and damage reputations.</w:t>
      </w:r>
    </w:p>
    <w:p w14:paraId="727E3D9D" w14:textId="61726D57" w:rsidR="000305DA" w:rsidRPr="000305DA" w:rsidRDefault="000305DA" w:rsidP="00C57AE2">
      <w:pPr>
        <w:jc w:val="both"/>
        <w:rPr>
          <w:b/>
          <w:bCs/>
          <w:sz w:val="28"/>
          <w:szCs w:val="28"/>
          <w:u w:val="single"/>
        </w:rPr>
      </w:pPr>
    </w:p>
    <w:p w14:paraId="47400C5F" w14:textId="77777777" w:rsidR="009C5CD9" w:rsidRDefault="009C5CD9" w:rsidP="000305DA">
      <w:pPr>
        <w:ind w:left="360"/>
        <w:jc w:val="both"/>
        <w:rPr>
          <w:b/>
          <w:bCs/>
          <w:sz w:val="28"/>
          <w:szCs w:val="28"/>
          <w:u w:val="single"/>
        </w:rPr>
      </w:pPr>
    </w:p>
    <w:p w14:paraId="2807309C" w14:textId="77777777" w:rsidR="009C5CD9" w:rsidRDefault="009C5CD9" w:rsidP="000305DA">
      <w:pPr>
        <w:ind w:left="360"/>
        <w:jc w:val="both"/>
        <w:rPr>
          <w:b/>
          <w:bCs/>
          <w:sz w:val="28"/>
          <w:szCs w:val="28"/>
          <w:u w:val="single"/>
        </w:rPr>
      </w:pPr>
    </w:p>
    <w:p w14:paraId="7DD98A01" w14:textId="7F2776D8" w:rsidR="000305DA" w:rsidRDefault="000305DA" w:rsidP="000305DA">
      <w:pPr>
        <w:ind w:left="360"/>
        <w:jc w:val="both"/>
        <w:rPr>
          <w:b/>
          <w:bCs/>
          <w:sz w:val="28"/>
          <w:szCs w:val="28"/>
          <w:u w:val="single"/>
        </w:rPr>
      </w:pPr>
      <w:r w:rsidRPr="000305DA">
        <w:rPr>
          <w:b/>
          <w:bCs/>
          <w:sz w:val="28"/>
          <w:szCs w:val="28"/>
          <w:u w:val="single"/>
        </w:rPr>
        <w:lastRenderedPageBreak/>
        <w:t>Review of company health and safety management practice</w:t>
      </w:r>
    </w:p>
    <w:p w14:paraId="30A843CE" w14:textId="77777777" w:rsidR="00F01DB1" w:rsidRDefault="00F01DB1" w:rsidP="000305DA">
      <w:pPr>
        <w:ind w:left="360"/>
        <w:jc w:val="both"/>
      </w:pPr>
    </w:p>
    <w:p w14:paraId="0DE0E5EF" w14:textId="076E6966" w:rsidR="000305DA" w:rsidRDefault="000305DA" w:rsidP="000305DA">
      <w:pPr>
        <w:ind w:left="360"/>
        <w:jc w:val="both"/>
      </w:pPr>
      <w:r>
        <w:t xml:space="preserve">My review of UWTSD construction limited health and safety management practices are based on the limited information supplied in the brief. I have reviewed the information from all the incidents provided to me. </w:t>
      </w:r>
      <w:r w:rsidR="00CA411F">
        <w:t>All</w:t>
      </w:r>
      <w:r w:rsidR="00F01DB1">
        <w:t xml:space="preserve"> the incidents that happened could have been easily prevented by complying with the health and safety executive guidance</w:t>
      </w:r>
      <w:r w:rsidR="00CA411F">
        <w:t xml:space="preserve">, relevant to the tasks carried out. From the information I have been supplied </w:t>
      </w:r>
      <w:r w:rsidR="00483FE0">
        <w:t>it’s</w:t>
      </w:r>
      <w:r w:rsidR="00CA411F">
        <w:t xml:space="preserve"> hard to decide </w:t>
      </w:r>
      <w:r w:rsidR="00483FE0">
        <w:t>whether</w:t>
      </w:r>
      <w:r w:rsidR="00CA411F">
        <w:t xml:space="preserve"> it is the employer or the employees who are at fault or both. I would say the employer is at fault since supervision should be always in place, as well as checking that all relevant training and qualifications are in place to complete tasks that can injure people.</w:t>
      </w:r>
      <w:r w:rsidR="00644D66">
        <w:t xml:space="preserve"> There looks to be a problem with </w:t>
      </w:r>
      <w:r w:rsidR="001F647F">
        <w:t>a lack of method statement and risk assessments, no near misses reported, no further training, very little supervision, accident book incomplete and</w:t>
      </w:r>
      <w:r w:rsidR="001B4E7A">
        <w:t xml:space="preserve"> very little health and safety compliance.</w:t>
      </w:r>
      <w:r w:rsidR="00864E38">
        <w:t xml:space="preserve"> I will include my recommendations in conclusion and recommendations. </w:t>
      </w:r>
    </w:p>
    <w:p w14:paraId="4147E727" w14:textId="7E7BA685" w:rsidR="00CA411F" w:rsidRDefault="00CA411F" w:rsidP="000305DA">
      <w:pPr>
        <w:ind w:left="360"/>
        <w:jc w:val="both"/>
      </w:pPr>
    </w:p>
    <w:p w14:paraId="68B036F9" w14:textId="6C6E2670" w:rsidR="00CA411F" w:rsidRPr="009D3546" w:rsidRDefault="00CA411F" w:rsidP="000305DA">
      <w:pPr>
        <w:ind w:left="360"/>
        <w:jc w:val="both"/>
        <w:rPr>
          <w:b/>
          <w:bCs/>
          <w:color w:val="C00000"/>
          <w:sz w:val="28"/>
          <w:szCs w:val="28"/>
          <w:u w:val="single"/>
        </w:rPr>
      </w:pPr>
      <w:r w:rsidRPr="00CA411F">
        <w:rPr>
          <w:b/>
          <w:bCs/>
          <w:sz w:val="28"/>
          <w:szCs w:val="28"/>
          <w:u w:val="single"/>
        </w:rPr>
        <w:t>Conclusion</w:t>
      </w:r>
      <w:r w:rsidR="00436E8C">
        <w:rPr>
          <w:b/>
          <w:bCs/>
          <w:sz w:val="28"/>
          <w:szCs w:val="28"/>
          <w:u w:val="single"/>
        </w:rPr>
        <w:t xml:space="preserve"> and recommendation </w:t>
      </w:r>
      <w:r w:rsidR="009D3546">
        <w:rPr>
          <w:b/>
          <w:bCs/>
          <w:sz w:val="28"/>
          <w:szCs w:val="28"/>
          <w:u w:val="single"/>
        </w:rPr>
        <w:t xml:space="preserve"> </w:t>
      </w:r>
      <w:r w:rsidR="00A7384B">
        <w:rPr>
          <w:b/>
          <w:bCs/>
          <w:sz w:val="28"/>
          <w:szCs w:val="28"/>
          <w:u w:val="single"/>
        </w:rPr>
        <w:t xml:space="preserve"> </w:t>
      </w:r>
    </w:p>
    <w:p w14:paraId="612C2574" w14:textId="2030AA08" w:rsidR="00CA411F" w:rsidRDefault="00044351" w:rsidP="000305DA">
      <w:pPr>
        <w:ind w:left="360"/>
        <w:jc w:val="both"/>
      </w:pPr>
      <w:r w:rsidRPr="00044351">
        <w:t>My conclusion is that UWTSD construction limited</w:t>
      </w:r>
      <w:r>
        <w:t xml:space="preserve"> implies a whole new health and safety system for their business, as well as hiring a designated health and safety advisor, to advise on health and safety measures and practices. I would advise the introduction </w:t>
      </w:r>
      <w:r w:rsidR="00853DA0">
        <w:t xml:space="preserve">of </w:t>
      </w:r>
      <w:r w:rsidR="00AF0544">
        <w:t xml:space="preserve">the below mentioned, this will </w:t>
      </w:r>
      <w:r w:rsidR="008D081C">
        <w:t>bring the currently active protocols up to the health and safety minimum these include</w:t>
      </w:r>
    </w:p>
    <w:p w14:paraId="46051EE9" w14:textId="3DD10115" w:rsidR="00853DA0" w:rsidRDefault="00853DA0" w:rsidP="00853DA0">
      <w:pPr>
        <w:pStyle w:val="ListParagraph"/>
        <w:numPr>
          <w:ilvl w:val="0"/>
          <w:numId w:val="7"/>
        </w:numPr>
        <w:jc w:val="both"/>
      </w:pPr>
      <w:r>
        <w:t>Method statements</w:t>
      </w:r>
    </w:p>
    <w:p w14:paraId="16234638" w14:textId="37875EE6" w:rsidR="009C604A" w:rsidRDefault="009C604A" w:rsidP="009C604A">
      <w:pPr>
        <w:pStyle w:val="ListParagraph"/>
        <w:ind w:left="1080"/>
        <w:jc w:val="both"/>
      </w:pPr>
      <w:r>
        <w:t xml:space="preserve">These are used to not only set out the correct methods in what is to be done, but they </w:t>
      </w:r>
      <w:r w:rsidR="00E9122C">
        <w:t>outline</w:t>
      </w:r>
      <w:r>
        <w:t xml:space="preserve"> the health and safety risks, bring workers together enhancing communication, put in a system of work that is coordinated and involves all people who are involved in the task. If </w:t>
      </w:r>
      <w:r w:rsidR="00BA6A6B">
        <w:t>everyone</w:t>
      </w:r>
      <w:r>
        <w:t xml:space="preserve"> involved knows what </w:t>
      </w:r>
      <w:r w:rsidR="00E9122C">
        <w:t>everyone</w:t>
      </w:r>
      <w:r>
        <w:t xml:space="preserve"> else is doing it will reduce accidents and increase production </w:t>
      </w:r>
      <w:sdt>
        <w:sdtPr>
          <w:id w:val="1557045427"/>
          <w:citation/>
        </w:sdtPr>
        <w:sdtEndPr/>
        <w:sdtContent>
          <w:r>
            <w:fldChar w:fldCharType="begin"/>
          </w:r>
          <w:r>
            <w:instrText xml:space="preserve"> CITATION Des21 \l 2057 </w:instrText>
          </w:r>
          <w:r>
            <w:fldChar w:fldCharType="separate"/>
          </w:r>
          <w:r w:rsidRPr="009C604A">
            <w:rPr>
              <w:noProof/>
            </w:rPr>
            <w:t>(Desighning buildings, 2021)</w:t>
          </w:r>
          <w:r>
            <w:fldChar w:fldCharType="end"/>
          </w:r>
        </w:sdtContent>
      </w:sdt>
    </w:p>
    <w:p w14:paraId="4C37EF92" w14:textId="77777777" w:rsidR="00A7161A" w:rsidRDefault="00A7161A" w:rsidP="009C604A">
      <w:pPr>
        <w:pStyle w:val="ListParagraph"/>
        <w:ind w:left="1080"/>
        <w:jc w:val="both"/>
      </w:pPr>
    </w:p>
    <w:p w14:paraId="6789130C" w14:textId="77777777" w:rsidR="00A7161A" w:rsidRDefault="00853DA0" w:rsidP="00853DA0">
      <w:pPr>
        <w:pStyle w:val="ListParagraph"/>
        <w:numPr>
          <w:ilvl w:val="0"/>
          <w:numId w:val="7"/>
        </w:numPr>
        <w:jc w:val="both"/>
      </w:pPr>
      <w:r>
        <w:t>Risk assessments</w:t>
      </w:r>
    </w:p>
    <w:p w14:paraId="4BCA68FA" w14:textId="2CAC3B76" w:rsidR="00853DA0" w:rsidRDefault="00A7161A" w:rsidP="00A7161A">
      <w:pPr>
        <w:pStyle w:val="ListParagraph"/>
        <w:ind w:left="1080"/>
        <w:jc w:val="both"/>
      </w:pPr>
      <w:r>
        <w:t xml:space="preserve">These </w:t>
      </w:r>
      <w:r w:rsidR="00BA6A6B">
        <w:t xml:space="preserve">are required by law under the management of health and safety at work regulations 1999, it says that the minimum </w:t>
      </w:r>
      <w:r w:rsidR="00202ABA">
        <w:t>an</w:t>
      </w:r>
      <w:r w:rsidR="00BA6A6B">
        <w:t xml:space="preserve"> employer must do is identify what could cause injury or illness, decide how </w:t>
      </w:r>
      <w:r w:rsidR="00202ABA">
        <w:t>bad</w:t>
      </w:r>
      <w:r w:rsidR="00BA6A6B">
        <w:t xml:space="preserve"> the hazard is, who could be injured and how severely. </w:t>
      </w:r>
      <w:r w:rsidR="00202ABA">
        <w:t xml:space="preserve">It states the employer should then work to remove the risk or control the risk </w:t>
      </w:r>
      <w:sdt>
        <w:sdtPr>
          <w:id w:val="1699042606"/>
          <w:citation/>
        </w:sdtPr>
        <w:sdtEndPr/>
        <w:sdtContent>
          <w:r w:rsidR="00202ABA">
            <w:fldChar w:fldCharType="begin"/>
          </w:r>
          <w:r w:rsidR="00202ABA">
            <w:instrText xml:space="preserve"> CITATION Hea225 \l 2057 </w:instrText>
          </w:r>
          <w:r w:rsidR="00202ABA">
            <w:fldChar w:fldCharType="separate"/>
          </w:r>
          <w:r w:rsidR="00202ABA" w:rsidRPr="00202ABA">
            <w:rPr>
              <w:noProof/>
            </w:rPr>
            <w:t>(Health and safety executive, 2022)</w:t>
          </w:r>
          <w:r w:rsidR="00202ABA">
            <w:fldChar w:fldCharType="end"/>
          </w:r>
        </w:sdtContent>
      </w:sdt>
      <w:r w:rsidR="00202ABA">
        <w:t xml:space="preserve">. </w:t>
      </w:r>
    </w:p>
    <w:p w14:paraId="709835BD" w14:textId="77777777" w:rsidR="00BA6A6B" w:rsidRDefault="00BA6A6B" w:rsidP="00BA6A6B">
      <w:pPr>
        <w:pStyle w:val="ListParagraph"/>
        <w:ind w:left="1080"/>
        <w:jc w:val="both"/>
      </w:pPr>
    </w:p>
    <w:p w14:paraId="2F2BF760" w14:textId="77777777" w:rsidR="00A7161A" w:rsidRDefault="00853DA0" w:rsidP="00A7161A">
      <w:pPr>
        <w:pStyle w:val="ListParagraph"/>
        <w:numPr>
          <w:ilvl w:val="0"/>
          <w:numId w:val="7"/>
        </w:numPr>
        <w:jc w:val="both"/>
      </w:pPr>
      <w:r>
        <w:t>Near miss reporting</w:t>
      </w:r>
      <w:r w:rsidR="00A7161A">
        <w:t xml:space="preserve"> </w:t>
      </w:r>
    </w:p>
    <w:p w14:paraId="27AE29A1" w14:textId="4F49305C" w:rsidR="00A7161A" w:rsidRDefault="00A7161A" w:rsidP="00A7161A">
      <w:pPr>
        <w:pStyle w:val="ListParagraph"/>
        <w:ind w:left="1080"/>
        <w:jc w:val="both"/>
      </w:pPr>
      <w:r>
        <w:t xml:space="preserve">There are some near misses that need to be reported to ridder under the reporting of injuries, </w:t>
      </w:r>
      <w:r w:rsidR="00B30B02">
        <w:t>diseases,</w:t>
      </w:r>
      <w:r>
        <w:t xml:space="preserve"> and dangerous occurrences regulations2013 (RIDDOR) The use of near miss reports is important because it makes a list of near misses that can be used to comply a report, from that report you can analyse what is going wrong and put in the relevant steps to prevent </w:t>
      </w:r>
      <w:r w:rsidR="00B30B02">
        <w:t>an</w:t>
      </w:r>
      <w:r>
        <w:t xml:space="preserve"> injury happening. It also brings </w:t>
      </w:r>
      <w:r w:rsidR="00B30B02">
        <w:t xml:space="preserve">employees together in the </w:t>
      </w:r>
      <w:r w:rsidR="00E9122C">
        <w:t>way</w:t>
      </w:r>
      <w:r w:rsidR="00B30B02">
        <w:t xml:space="preserve"> they think about health and safety and makes them feel involved in their own health and safety and makes them feel like an employer care about them </w:t>
      </w:r>
      <w:sdt>
        <w:sdtPr>
          <w:id w:val="1542247887"/>
          <w:citation/>
        </w:sdtPr>
        <w:sdtEndPr/>
        <w:sdtContent>
          <w:r w:rsidR="00B30B02">
            <w:fldChar w:fldCharType="begin"/>
          </w:r>
          <w:r w:rsidR="00B30B02">
            <w:instrText xml:space="preserve"> CITATION kat18 \l 2057 </w:instrText>
          </w:r>
          <w:r w:rsidR="00B30B02">
            <w:fldChar w:fldCharType="separate"/>
          </w:r>
          <w:r w:rsidR="00B30B02" w:rsidRPr="00B30B02">
            <w:rPr>
              <w:noProof/>
            </w:rPr>
            <w:t>(martinelli, 2018)</w:t>
          </w:r>
          <w:r w:rsidR="00B30B02">
            <w:fldChar w:fldCharType="end"/>
          </w:r>
        </w:sdtContent>
      </w:sdt>
    </w:p>
    <w:p w14:paraId="1CC40986" w14:textId="77777777" w:rsidR="00A7161A" w:rsidRDefault="00A7161A" w:rsidP="00A7161A">
      <w:pPr>
        <w:pStyle w:val="ListParagraph"/>
        <w:ind w:left="1080"/>
        <w:jc w:val="both"/>
      </w:pPr>
    </w:p>
    <w:p w14:paraId="1B2985EE" w14:textId="4066A5B2" w:rsidR="00853DA0" w:rsidRDefault="00853DA0" w:rsidP="00853DA0">
      <w:pPr>
        <w:pStyle w:val="ListParagraph"/>
        <w:numPr>
          <w:ilvl w:val="0"/>
          <w:numId w:val="7"/>
        </w:numPr>
        <w:jc w:val="both"/>
      </w:pPr>
      <w:r>
        <w:t>Qualifications, experience, and competency checks of staff</w:t>
      </w:r>
    </w:p>
    <w:p w14:paraId="3CEF6213" w14:textId="727C9841" w:rsidR="00B30B02" w:rsidRDefault="003D05BC" w:rsidP="00B30B02">
      <w:pPr>
        <w:pStyle w:val="ListParagraph"/>
        <w:ind w:left="1080"/>
        <w:jc w:val="both"/>
      </w:pPr>
      <w:r>
        <w:lastRenderedPageBreak/>
        <w:t>It’s</w:t>
      </w:r>
      <w:r w:rsidR="00351FC2">
        <w:t xml:space="preserve"> important that qualifications are checked against data bases such as Cscs checkers, Nvq checkers etc, as well as checking certificates. It is important that all references are checked to clarify competency.</w:t>
      </w:r>
    </w:p>
    <w:p w14:paraId="09AB7867" w14:textId="77777777" w:rsidR="001C645D" w:rsidRDefault="001C645D" w:rsidP="00B30B02">
      <w:pPr>
        <w:pStyle w:val="ListParagraph"/>
        <w:ind w:left="1080"/>
        <w:jc w:val="both"/>
      </w:pPr>
    </w:p>
    <w:p w14:paraId="0174B08E" w14:textId="118288E1" w:rsidR="00853DA0" w:rsidRDefault="00853DA0" w:rsidP="00853DA0">
      <w:pPr>
        <w:pStyle w:val="ListParagraph"/>
        <w:numPr>
          <w:ilvl w:val="0"/>
          <w:numId w:val="7"/>
        </w:numPr>
        <w:jc w:val="both"/>
      </w:pPr>
      <w:r>
        <w:t>Further training</w:t>
      </w:r>
    </w:p>
    <w:p w14:paraId="57C9DE74" w14:textId="4D4C907A" w:rsidR="00274C12" w:rsidRDefault="00274C12" w:rsidP="00274C12">
      <w:pPr>
        <w:pStyle w:val="ListParagraph"/>
        <w:ind w:left="1080"/>
        <w:jc w:val="both"/>
      </w:pPr>
      <w:r>
        <w:t>It is important to supply all relevant and ongoing training, this ensures that the employees have all UpToDate training and by having all the employees have up to date training it ensures they know what they are doing and are confident in what they, this lowers the chance of accidents caused by the lack of training. If more people are trained it also helps with the ability to identify work that is not being correctly done or work that is not completed correctly.</w:t>
      </w:r>
    </w:p>
    <w:p w14:paraId="4B9E6873" w14:textId="6D7D38A0" w:rsidR="00853DA0" w:rsidRDefault="00853DA0" w:rsidP="00853DA0">
      <w:pPr>
        <w:pStyle w:val="ListParagraph"/>
        <w:numPr>
          <w:ilvl w:val="0"/>
          <w:numId w:val="7"/>
        </w:numPr>
        <w:jc w:val="both"/>
      </w:pPr>
      <w:r>
        <w:t>Supervision</w:t>
      </w:r>
      <w:r w:rsidR="00710B70">
        <w:t xml:space="preserve"> </w:t>
      </w:r>
    </w:p>
    <w:p w14:paraId="77F23554" w14:textId="5B57CB2C" w:rsidR="00710B70" w:rsidRDefault="00710B70" w:rsidP="00710B70">
      <w:pPr>
        <w:pStyle w:val="ListParagraph"/>
        <w:ind w:left="1080"/>
        <w:jc w:val="both"/>
      </w:pPr>
      <w:r>
        <w:t xml:space="preserve">The implications of having the correct and fully trained supervisors </w:t>
      </w:r>
      <w:r w:rsidR="00C1032A">
        <w:t>are</w:t>
      </w:r>
      <w:r>
        <w:t xml:space="preserve"> important to not only find and identify faulty work, employees not following procedures but to guide and communicate health and safety </w:t>
      </w:r>
      <w:r w:rsidR="00C1032A">
        <w:t>procedures,</w:t>
      </w:r>
      <w:r>
        <w:t xml:space="preserve"> so they feel empowered by the supervisor.</w:t>
      </w:r>
    </w:p>
    <w:p w14:paraId="01F2B2EE" w14:textId="521A4594" w:rsidR="00853DA0" w:rsidRDefault="00853DA0" w:rsidP="00853DA0">
      <w:pPr>
        <w:pStyle w:val="ListParagraph"/>
        <w:numPr>
          <w:ilvl w:val="0"/>
          <w:numId w:val="7"/>
        </w:numPr>
        <w:jc w:val="both"/>
      </w:pPr>
      <w:r>
        <w:t>Accident book</w:t>
      </w:r>
    </w:p>
    <w:p w14:paraId="54EC1C80" w14:textId="2B27401B" w:rsidR="00C1032A" w:rsidRDefault="00D936D5" w:rsidP="00C1032A">
      <w:pPr>
        <w:pStyle w:val="ListParagraph"/>
        <w:ind w:left="1080"/>
        <w:jc w:val="both"/>
      </w:pPr>
      <w:r>
        <w:t xml:space="preserve">The accident book is an essential item used for recording and analysing accidents, it is required by </w:t>
      </w:r>
      <w:r w:rsidRPr="00D936D5">
        <w:t>social security and health and safety legislation</w:t>
      </w:r>
      <w:r>
        <w:t xml:space="preserve"> including Ridder</w:t>
      </w:r>
      <w:sdt>
        <w:sdtPr>
          <w:id w:val="-579297363"/>
          <w:citation/>
        </w:sdtPr>
        <w:sdtEndPr/>
        <w:sdtContent>
          <w:r>
            <w:fldChar w:fldCharType="begin"/>
          </w:r>
          <w:r>
            <w:instrText xml:space="preserve"> CITATION Hea226 \l 2057 </w:instrText>
          </w:r>
          <w:r>
            <w:fldChar w:fldCharType="separate"/>
          </w:r>
          <w:r>
            <w:rPr>
              <w:noProof/>
            </w:rPr>
            <w:t xml:space="preserve"> </w:t>
          </w:r>
          <w:r w:rsidRPr="00D936D5">
            <w:rPr>
              <w:noProof/>
            </w:rPr>
            <w:t>(Health and safety executive, 2022)</w:t>
          </w:r>
          <w:r>
            <w:fldChar w:fldCharType="end"/>
          </w:r>
        </w:sdtContent>
      </w:sdt>
    </w:p>
    <w:p w14:paraId="5A5061FB" w14:textId="77777777" w:rsidR="001C645D" w:rsidRDefault="001C645D" w:rsidP="00C1032A">
      <w:pPr>
        <w:pStyle w:val="ListParagraph"/>
        <w:ind w:left="1080"/>
        <w:jc w:val="both"/>
      </w:pPr>
    </w:p>
    <w:p w14:paraId="282488CA" w14:textId="30093E36" w:rsidR="00853DA0" w:rsidRDefault="00853DA0" w:rsidP="00853DA0">
      <w:pPr>
        <w:pStyle w:val="ListParagraph"/>
        <w:numPr>
          <w:ilvl w:val="0"/>
          <w:numId w:val="7"/>
        </w:numPr>
        <w:jc w:val="both"/>
      </w:pPr>
      <w:r>
        <w:t xml:space="preserve">Compliance with </w:t>
      </w:r>
      <w:r w:rsidR="00202ABA">
        <w:t>HSE</w:t>
      </w:r>
    </w:p>
    <w:p w14:paraId="6DA45E81" w14:textId="00FD85F2" w:rsidR="00BB37FD" w:rsidRDefault="00BB37FD" w:rsidP="00BB37FD">
      <w:pPr>
        <w:pStyle w:val="ListParagraph"/>
        <w:ind w:left="1080"/>
        <w:jc w:val="both"/>
      </w:pPr>
      <w:r>
        <w:t xml:space="preserve">Compliance with the health and safety executive and staying up to date with </w:t>
      </w:r>
      <w:proofErr w:type="spellStart"/>
      <w:r>
        <w:t>there</w:t>
      </w:r>
      <w:proofErr w:type="spellEnd"/>
      <w:r>
        <w:t xml:space="preserve"> legislation is very important. It not only sets out what you must do as an employer, but what you can do. It shows </w:t>
      </w:r>
      <w:r w:rsidR="00D54915">
        <w:t>all</w:t>
      </w:r>
      <w:r>
        <w:t xml:space="preserve"> the statistics of historic accidents and near misses, this then sets out a base of things you should look out for in the future. </w:t>
      </w:r>
    </w:p>
    <w:p w14:paraId="1B8687AE" w14:textId="77777777" w:rsidR="001C645D" w:rsidRDefault="001C645D" w:rsidP="00BB37FD">
      <w:pPr>
        <w:pStyle w:val="ListParagraph"/>
        <w:ind w:left="1080"/>
        <w:jc w:val="both"/>
      </w:pPr>
    </w:p>
    <w:p w14:paraId="71D95617" w14:textId="185A4117" w:rsidR="00D54915" w:rsidRDefault="00640393" w:rsidP="00640393">
      <w:pPr>
        <w:pStyle w:val="ListParagraph"/>
        <w:numPr>
          <w:ilvl w:val="0"/>
          <w:numId w:val="7"/>
        </w:numPr>
        <w:jc w:val="both"/>
      </w:pPr>
      <w:r>
        <w:t>Introduce a health and safety officer</w:t>
      </w:r>
    </w:p>
    <w:p w14:paraId="575F5FED" w14:textId="7F7BB728" w:rsidR="00130FB8" w:rsidRDefault="00131100" w:rsidP="006B680A">
      <w:pPr>
        <w:pStyle w:val="ListParagraph"/>
        <w:ind w:left="1080"/>
        <w:jc w:val="both"/>
      </w:pPr>
      <w:r>
        <w:t>An</w:t>
      </w:r>
      <w:r w:rsidR="00130FB8">
        <w:t xml:space="preserve"> employee who works directly for you managing the health and safety management for the company has so </w:t>
      </w:r>
      <w:r w:rsidR="00436E8C">
        <w:t>many</w:t>
      </w:r>
      <w:r w:rsidR="00130FB8">
        <w:t xml:space="preserve"> advantages, </w:t>
      </w:r>
      <w:r w:rsidR="00F67BE5">
        <w:t>the health and safety manager is fully trained in health and safety, so he can easily put all the procedures in place so the company is fully compliant</w:t>
      </w:r>
      <w:r w:rsidR="00EE2FE5">
        <w:t xml:space="preserve">, this makes sure </w:t>
      </w:r>
      <w:r w:rsidR="00D3331D">
        <w:t>you’re</w:t>
      </w:r>
      <w:r w:rsidR="00EE2FE5">
        <w:t xml:space="preserve"> not </w:t>
      </w:r>
      <w:r w:rsidR="00D3331D">
        <w:t>caught</w:t>
      </w:r>
      <w:r w:rsidR="00EE2FE5">
        <w:t xml:space="preserve"> out and fined or</w:t>
      </w:r>
      <w:r w:rsidR="00D3331D">
        <w:t xml:space="preserve"> </w:t>
      </w:r>
      <w:r w:rsidR="00FD5CEF">
        <w:t>imprisoned,</w:t>
      </w:r>
      <w:r w:rsidR="00F67BE5">
        <w:t xml:space="preserve"> He can also see things before they happen</w:t>
      </w:r>
      <w:r w:rsidR="00D3331D">
        <w:t xml:space="preserve"> lowering the chances of an accident. By implementing the health and safety manager </w:t>
      </w:r>
      <w:r w:rsidR="00FD5CEF">
        <w:t xml:space="preserve">and his abilities it not only deals with the above mentioned but also creates a </w:t>
      </w:r>
      <w:r w:rsidR="006B680A">
        <w:t>workplace</w:t>
      </w:r>
      <w:r w:rsidR="00FD5CEF">
        <w:t xml:space="preserve"> that people feel confident and safe in</w:t>
      </w:r>
      <w:r w:rsidR="00081A95">
        <w:t xml:space="preserve">, this </w:t>
      </w:r>
      <w:r w:rsidR="00436E8C">
        <w:t>creates</w:t>
      </w:r>
      <w:r w:rsidR="00081A95">
        <w:t xml:space="preserve"> a productive work force</w:t>
      </w:r>
      <w:r w:rsidR="006B680A">
        <w:t xml:space="preserve"> </w:t>
      </w:r>
      <w:sdt>
        <w:sdtPr>
          <w:id w:val="-1989939921"/>
          <w:citation/>
        </w:sdtPr>
        <w:sdtEndPr/>
        <w:sdtContent>
          <w:r w:rsidR="006B680A">
            <w:fldChar w:fldCharType="begin"/>
          </w:r>
          <w:r w:rsidR="006B680A">
            <w:instrText xml:space="preserve"> CITATION Env22 \l 2057 </w:instrText>
          </w:r>
          <w:r w:rsidR="006B680A">
            <w:fldChar w:fldCharType="separate"/>
          </w:r>
          <w:r w:rsidR="006B680A" w:rsidRPr="006B680A">
            <w:rPr>
              <w:noProof/>
            </w:rPr>
            <w:t>(Envicto, 2022)</w:t>
          </w:r>
          <w:r w:rsidR="006B680A">
            <w:fldChar w:fldCharType="end"/>
          </w:r>
        </w:sdtContent>
      </w:sdt>
      <w:r w:rsidR="006B680A">
        <w:t>.</w:t>
      </w:r>
    </w:p>
    <w:p w14:paraId="29826289" w14:textId="77777777" w:rsidR="006B680A" w:rsidRDefault="006B680A" w:rsidP="006B680A">
      <w:pPr>
        <w:pStyle w:val="ListParagraph"/>
        <w:ind w:left="1080"/>
        <w:jc w:val="both"/>
      </w:pPr>
    </w:p>
    <w:p w14:paraId="0FE011CC" w14:textId="77777777" w:rsidR="006B680A" w:rsidRDefault="006B680A" w:rsidP="006B680A">
      <w:pPr>
        <w:pStyle w:val="ListParagraph"/>
        <w:ind w:left="1080"/>
        <w:jc w:val="both"/>
      </w:pPr>
    </w:p>
    <w:p w14:paraId="7ABE7D33" w14:textId="77777777" w:rsidR="006B680A" w:rsidRDefault="006B680A" w:rsidP="006B680A">
      <w:pPr>
        <w:pStyle w:val="ListParagraph"/>
        <w:ind w:left="1080"/>
        <w:jc w:val="both"/>
      </w:pPr>
    </w:p>
    <w:p w14:paraId="48521FD0" w14:textId="77777777" w:rsidR="006B680A" w:rsidRDefault="006B680A" w:rsidP="006B680A">
      <w:pPr>
        <w:pStyle w:val="ListParagraph"/>
        <w:ind w:left="1080"/>
        <w:jc w:val="both"/>
      </w:pPr>
    </w:p>
    <w:p w14:paraId="0ED35678" w14:textId="77777777" w:rsidR="006B680A" w:rsidRDefault="006B680A" w:rsidP="006B680A">
      <w:pPr>
        <w:pStyle w:val="ListParagraph"/>
        <w:ind w:left="1080"/>
        <w:jc w:val="both"/>
      </w:pPr>
    </w:p>
    <w:p w14:paraId="5A983ACF" w14:textId="77777777" w:rsidR="006B680A" w:rsidRDefault="006B680A" w:rsidP="006B680A">
      <w:pPr>
        <w:pStyle w:val="ListParagraph"/>
        <w:ind w:left="1080"/>
        <w:jc w:val="both"/>
      </w:pPr>
    </w:p>
    <w:p w14:paraId="49D142E3" w14:textId="77777777" w:rsidR="006B680A" w:rsidRDefault="006B680A" w:rsidP="006B680A">
      <w:pPr>
        <w:pStyle w:val="ListParagraph"/>
        <w:ind w:left="1080"/>
        <w:jc w:val="both"/>
      </w:pPr>
    </w:p>
    <w:p w14:paraId="22562BC9" w14:textId="77777777" w:rsidR="006B680A" w:rsidRDefault="006B680A" w:rsidP="006B680A">
      <w:pPr>
        <w:pStyle w:val="ListParagraph"/>
        <w:ind w:left="1080"/>
        <w:jc w:val="both"/>
      </w:pPr>
    </w:p>
    <w:p w14:paraId="7E3DDB6D" w14:textId="77777777" w:rsidR="006B680A" w:rsidRDefault="006B680A" w:rsidP="006B680A">
      <w:pPr>
        <w:pStyle w:val="ListParagraph"/>
        <w:ind w:left="1080"/>
        <w:jc w:val="both"/>
      </w:pPr>
    </w:p>
    <w:p w14:paraId="7B053CFF" w14:textId="77777777" w:rsidR="006B680A" w:rsidRDefault="006B680A" w:rsidP="006B680A">
      <w:pPr>
        <w:pStyle w:val="ListParagraph"/>
        <w:ind w:left="1080"/>
        <w:jc w:val="both"/>
      </w:pPr>
    </w:p>
    <w:p w14:paraId="4DAFB53C" w14:textId="77777777" w:rsidR="006B680A" w:rsidRDefault="006B680A" w:rsidP="006B680A">
      <w:pPr>
        <w:pStyle w:val="ListParagraph"/>
        <w:ind w:left="1080"/>
        <w:jc w:val="both"/>
      </w:pPr>
    </w:p>
    <w:p w14:paraId="7565F66C" w14:textId="77777777" w:rsidR="006B680A" w:rsidRDefault="006B680A" w:rsidP="006B680A">
      <w:pPr>
        <w:pStyle w:val="ListParagraph"/>
        <w:ind w:left="1080"/>
        <w:jc w:val="both"/>
      </w:pPr>
    </w:p>
    <w:p w14:paraId="478331AE" w14:textId="77777777" w:rsidR="006B680A" w:rsidRDefault="006B680A" w:rsidP="006B680A">
      <w:pPr>
        <w:pStyle w:val="ListParagraph"/>
        <w:ind w:left="1080"/>
        <w:jc w:val="both"/>
      </w:pPr>
    </w:p>
    <w:p w14:paraId="4D36916C" w14:textId="77777777" w:rsidR="006B680A" w:rsidRDefault="006B680A" w:rsidP="006B680A">
      <w:pPr>
        <w:pStyle w:val="ListParagraph"/>
        <w:ind w:left="1080"/>
        <w:jc w:val="both"/>
      </w:pPr>
    </w:p>
    <w:p w14:paraId="5E5D8B79" w14:textId="77777777" w:rsidR="006B680A" w:rsidRDefault="006B680A" w:rsidP="006B680A">
      <w:pPr>
        <w:pStyle w:val="ListParagraph"/>
        <w:ind w:left="1080"/>
        <w:jc w:val="both"/>
      </w:pPr>
    </w:p>
    <w:p w14:paraId="6F741F97" w14:textId="77777777" w:rsidR="006B680A" w:rsidRDefault="006B680A" w:rsidP="006B680A">
      <w:pPr>
        <w:pStyle w:val="ListParagraph"/>
        <w:ind w:left="1080"/>
        <w:jc w:val="both"/>
      </w:pPr>
    </w:p>
    <w:p w14:paraId="1ED6468C" w14:textId="77777777" w:rsidR="006B680A" w:rsidRDefault="006B680A" w:rsidP="006B680A">
      <w:pPr>
        <w:pStyle w:val="ListParagraph"/>
        <w:ind w:left="1080"/>
        <w:jc w:val="both"/>
      </w:pPr>
    </w:p>
    <w:p w14:paraId="190EF5AA" w14:textId="77777777" w:rsidR="006B680A" w:rsidRDefault="006B680A" w:rsidP="006B680A">
      <w:pPr>
        <w:pStyle w:val="ListParagraph"/>
        <w:ind w:left="1080"/>
        <w:jc w:val="both"/>
      </w:pPr>
    </w:p>
    <w:p w14:paraId="28F33AEC" w14:textId="77777777" w:rsidR="006B680A" w:rsidRDefault="006B680A" w:rsidP="006B680A">
      <w:pPr>
        <w:pStyle w:val="ListParagraph"/>
        <w:ind w:left="1080"/>
        <w:jc w:val="both"/>
      </w:pPr>
    </w:p>
    <w:p w14:paraId="2095F55B" w14:textId="77777777" w:rsidR="006B680A" w:rsidRDefault="006B680A" w:rsidP="006B680A">
      <w:pPr>
        <w:pStyle w:val="ListParagraph"/>
        <w:ind w:left="1080"/>
        <w:jc w:val="both"/>
      </w:pPr>
    </w:p>
    <w:p w14:paraId="74F21EF8" w14:textId="77777777" w:rsidR="006B680A" w:rsidRDefault="006B680A" w:rsidP="006B680A">
      <w:pPr>
        <w:pStyle w:val="ListParagraph"/>
        <w:ind w:left="1080"/>
        <w:jc w:val="both"/>
      </w:pPr>
    </w:p>
    <w:p w14:paraId="1BD3359E" w14:textId="77777777" w:rsidR="006B680A" w:rsidRDefault="006B680A" w:rsidP="006B680A">
      <w:pPr>
        <w:pStyle w:val="ListParagraph"/>
        <w:ind w:left="1080"/>
        <w:jc w:val="both"/>
      </w:pPr>
    </w:p>
    <w:sdt>
      <w:sdtPr>
        <w:rPr>
          <w:rFonts w:asciiTheme="minorHAnsi" w:eastAsiaTheme="minorHAnsi" w:hAnsiTheme="minorHAnsi" w:cstheme="minorBidi"/>
          <w:color w:val="auto"/>
          <w:sz w:val="22"/>
          <w:szCs w:val="22"/>
          <w:lang w:val="en-GB"/>
        </w:rPr>
        <w:id w:val="-755281009"/>
        <w:docPartObj>
          <w:docPartGallery w:val="Bibliographies"/>
          <w:docPartUnique/>
        </w:docPartObj>
      </w:sdtPr>
      <w:sdtEndPr/>
      <w:sdtContent>
        <w:p w14:paraId="05F43604" w14:textId="2B86B298" w:rsidR="00131100" w:rsidRDefault="00131100">
          <w:pPr>
            <w:pStyle w:val="Heading1"/>
          </w:pPr>
          <w:r>
            <w:t>Bibliography</w:t>
          </w:r>
        </w:p>
        <w:sdt>
          <w:sdtPr>
            <w:id w:val="111145805"/>
            <w:bibliography/>
          </w:sdtPr>
          <w:sdtEndPr/>
          <w:sdtContent>
            <w:p w14:paraId="6E77B619" w14:textId="77777777" w:rsidR="00131100" w:rsidRDefault="00131100" w:rsidP="00131100">
              <w:pPr>
                <w:pStyle w:val="Bibliography"/>
                <w:rPr>
                  <w:noProof/>
                  <w:sz w:val="24"/>
                  <w:szCs w:val="24"/>
                  <w:lang w:val="en-US"/>
                </w:rPr>
              </w:pPr>
              <w:r>
                <w:fldChar w:fldCharType="begin"/>
              </w:r>
              <w:r>
                <w:instrText xml:space="preserve"> BIBLIOGRAPHY </w:instrText>
              </w:r>
              <w:r>
                <w:fldChar w:fldCharType="separate"/>
              </w:r>
              <w:r>
                <w:rPr>
                  <w:noProof/>
                  <w:lang w:val="en-US"/>
                </w:rPr>
                <w:t xml:space="preserve">Desighning buildings, 2021. </w:t>
              </w:r>
              <w:r>
                <w:rPr>
                  <w:i/>
                  <w:iCs/>
                  <w:noProof/>
                  <w:lang w:val="en-US"/>
                </w:rPr>
                <w:t xml:space="preserve">method statment for construction. </w:t>
              </w:r>
              <w:r>
                <w:rPr>
                  <w:noProof/>
                  <w:lang w:val="en-US"/>
                </w:rPr>
                <w:t xml:space="preserve">[Online] </w:t>
              </w:r>
              <w:r>
                <w:rPr>
                  <w:noProof/>
                  <w:lang w:val="en-US"/>
                </w:rPr>
                <w:br/>
                <w:t xml:space="preserve">Available at: </w:t>
              </w:r>
              <w:r>
                <w:rPr>
                  <w:noProof/>
                  <w:u w:val="single"/>
                  <w:lang w:val="en-US"/>
                </w:rPr>
                <w:t>https://www.designingbuildings.co.uk/wiki/Method_statement_for_construction#:~:text=Method%20statements%20are%20not%20a%20requirement%20of%20the,collecting%20workers%20%E2%80%99%20views%20and%20briefing%20workers%20.</w:t>
              </w:r>
              <w:r>
                <w:rPr>
                  <w:noProof/>
                  <w:lang w:val="en-US"/>
                </w:rPr>
                <w:br/>
                <w:t>[Accessed 5 april 2022].</w:t>
              </w:r>
            </w:p>
            <w:p w14:paraId="0191D904" w14:textId="77777777" w:rsidR="00131100" w:rsidRDefault="00131100" w:rsidP="00131100">
              <w:pPr>
                <w:pStyle w:val="Bibliography"/>
                <w:rPr>
                  <w:noProof/>
                  <w:lang w:val="en-US"/>
                </w:rPr>
              </w:pPr>
              <w:r>
                <w:rPr>
                  <w:noProof/>
                  <w:lang w:val="en-US"/>
                </w:rPr>
                <w:t xml:space="preserve">Envicto, 2022. </w:t>
              </w:r>
              <w:r>
                <w:rPr>
                  <w:i/>
                  <w:iCs/>
                  <w:noProof/>
                  <w:lang w:val="en-US"/>
                </w:rPr>
                <w:t xml:space="preserve">Why Is a Safety Officer So Important In the Workplace?. </w:t>
              </w:r>
              <w:r>
                <w:rPr>
                  <w:noProof/>
                  <w:lang w:val="en-US"/>
                </w:rPr>
                <w:t xml:space="preserve">[Online] </w:t>
              </w:r>
              <w:r>
                <w:rPr>
                  <w:noProof/>
                  <w:lang w:val="en-US"/>
                </w:rPr>
                <w:br/>
                <w:t xml:space="preserve">Available at: </w:t>
              </w:r>
              <w:r>
                <w:rPr>
                  <w:noProof/>
                  <w:u w:val="single"/>
                  <w:lang w:val="en-US"/>
                </w:rPr>
                <w:t>https://healthandsafetycourse.co.uk/blog/why-is-a-safety-officer-so-important-in-the-workplace/</w:t>
              </w:r>
              <w:r>
                <w:rPr>
                  <w:noProof/>
                  <w:lang w:val="en-US"/>
                </w:rPr>
                <w:br/>
                <w:t>[Accessed 5 april 2022].</w:t>
              </w:r>
            </w:p>
            <w:p w14:paraId="533F32B6" w14:textId="77777777" w:rsidR="00131100" w:rsidRDefault="00131100" w:rsidP="00131100">
              <w:pPr>
                <w:pStyle w:val="Bibliography"/>
                <w:rPr>
                  <w:noProof/>
                  <w:lang w:val="en-US"/>
                </w:rPr>
              </w:pPr>
              <w:r>
                <w:rPr>
                  <w:noProof/>
                  <w:lang w:val="en-US"/>
                </w:rPr>
                <w:t xml:space="preserve">Health and safety executive, 2022. </w:t>
              </w:r>
              <w:r>
                <w:rPr>
                  <w:i/>
                  <w:iCs/>
                  <w:noProof/>
                  <w:lang w:val="en-US"/>
                </w:rPr>
                <w:t xml:space="preserve">accident book. </w:t>
              </w:r>
              <w:r>
                <w:rPr>
                  <w:noProof/>
                  <w:lang w:val="en-US"/>
                </w:rPr>
                <w:t xml:space="preserve">[Online] </w:t>
              </w:r>
              <w:r>
                <w:rPr>
                  <w:noProof/>
                  <w:lang w:val="en-US"/>
                </w:rPr>
                <w:br/>
                <w:t xml:space="preserve">Available at: </w:t>
              </w:r>
              <w:r>
                <w:rPr>
                  <w:noProof/>
                  <w:u w:val="single"/>
                  <w:lang w:val="en-US"/>
                </w:rPr>
                <w:t>https://www.hse.gov.uk/pubns/books/accident-book.htm</w:t>
              </w:r>
              <w:r>
                <w:rPr>
                  <w:noProof/>
                  <w:lang w:val="en-US"/>
                </w:rPr>
                <w:br/>
                <w:t>[Accessed 5 april 2022].</w:t>
              </w:r>
            </w:p>
            <w:p w14:paraId="3A895C2A" w14:textId="77777777" w:rsidR="00131100" w:rsidRDefault="00131100" w:rsidP="00131100">
              <w:pPr>
                <w:pStyle w:val="Bibliography"/>
                <w:rPr>
                  <w:noProof/>
                  <w:lang w:val="en-US"/>
                </w:rPr>
              </w:pPr>
              <w:r>
                <w:rPr>
                  <w:noProof/>
                  <w:lang w:val="en-US"/>
                </w:rPr>
                <w:t xml:space="preserve">health and safety executive, 2022. </w:t>
              </w:r>
              <w:r>
                <w:rPr>
                  <w:i/>
                  <w:iCs/>
                  <w:noProof/>
                  <w:lang w:val="en-US"/>
                </w:rPr>
                <w:t xml:space="preserve">Control of Substances Hazardous to Health 2002 (COSHH). </w:t>
              </w:r>
              <w:r>
                <w:rPr>
                  <w:noProof/>
                  <w:lang w:val="en-US"/>
                </w:rPr>
                <w:t xml:space="preserve">[Online] </w:t>
              </w:r>
              <w:r>
                <w:rPr>
                  <w:noProof/>
                  <w:lang w:val="en-US"/>
                </w:rPr>
                <w:br/>
                <w:t xml:space="preserve">Available at: </w:t>
              </w:r>
              <w:r>
                <w:rPr>
                  <w:noProof/>
                  <w:u w:val="single"/>
                  <w:lang w:val="en-US"/>
                </w:rPr>
                <w:t>https://www.hse.gov.uk/nanotechnology/coshh.htm</w:t>
              </w:r>
              <w:r>
                <w:rPr>
                  <w:noProof/>
                  <w:lang w:val="en-US"/>
                </w:rPr>
                <w:br/>
                <w:t>[Accessed 7 april 2022].</w:t>
              </w:r>
            </w:p>
            <w:p w14:paraId="42A199B7" w14:textId="77777777" w:rsidR="00131100" w:rsidRDefault="00131100" w:rsidP="00131100">
              <w:pPr>
                <w:pStyle w:val="Bibliography"/>
                <w:rPr>
                  <w:noProof/>
                  <w:lang w:val="en-US"/>
                </w:rPr>
              </w:pPr>
              <w:r>
                <w:rPr>
                  <w:noProof/>
                  <w:lang w:val="en-US"/>
                </w:rPr>
                <w:t xml:space="preserve">Health and safety executive, 2022. </w:t>
              </w:r>
              <w:r>
                <w:rPr>
                  <w:i/>
                  <w:iCs/>
                  <w:noProof/>
                  <w:lang w:val="en-US"/>
                </w:rPr>
                <w:t xml:space="preserve">Do employers have to provide personal protective equipment (PPE)?. </w:t>
              </w:r>
              <w:r>
                <w:rPr>
                  <w:noProof/>
                  <w:lang w:val="en-US"/>
                </w:rPr>
                <w:t xml:space="preserve">[Online] </w:t>
              </w:r>
              <w:r>
                <w:rPr>
                  <w:noProof/>
                  <w:lang w:val="en-US"/>
                </w:rPr>
                <w:br/>
                <w:t xml:space="preserve">Available at: </w:t>
              </w:r>
              <w:r>
                <w:rPr>
                  <w:noProof/>
                  <w:u w:val="single"/>
                  <w:lang w:val="en-US"/>
                </w:rPr>
                <w:t>https://www.hse.gov.uk/contact/faqs/ppe.htm</w:t>
              </w:r>
              <w:r>
                <w:rPr>
                  <w:noProof/>
                  <w:lang w:val="en-US"/>
                </w:rPr>
                <w:br/>
                <w:t>[Accessed 5 april 2022].</w:t>
              </w:r>
            </w:p>
            <w:p w14:paraId="4C92CEE2" w14:textId="77777777" w:rsidR="00131100" w:rsidRDefault="00131100" w:rsidP="00131100">
              <w:pPr>
                <w:pStyle w:val="Bibliography"/>
                <w:rPr>
                  <w:noProof/>
                  <w:lang w:val="en-US"/>
                </w:rPr>
              </w:pPr>
              <w:r>
                <w:rPr>
                  <w:noProof/>
                  <w:lang w:val="en-US"/>
                </w:rPr>
                <w:t xml:space="preserve">Health and safety executive, 2022. </w:t>
              </w:r>
              <w:r>
                <w:rPr>
                  <w:i/>
                  <w:iCs/>
                  <w:noProof/>
                  <w:lang w:val="en-US"/>
                </w:rPr>
                <w:t xml:space="preserve">Health and safety executice. </w:t>
              </w:r>
              <w:r>
                <w:rPr>
                  <w:noProof/>
                  <w:lang w:val="en-US"/>
                </w:rPr>
                <w:t xml:space="preserve">[Online] </w:t>
              </w:r>
              <w:r>
                <w:rPr>
                  <w:noProof/>
                  <w:lang w:val="en-US"/>
                </w:rPr>
                <w:br/>
                <w:t xml:space="preserve">Available at: </w:t>
              </w:r>
              <w:r>
                <w:rPr>
                  <w:noProof/>
                  <w:u w:val="single"/>
                  <w:lang w:val="en-US"/>
                </w:rPr>
                <w:t>https://www.hse.gov.uk/contact/faqs/ppe.htm</w:t>
              </w:r>
              <w:r>
                <w:rPr>
                  <w:noProof/>
                  <w:lang w:val="en-US"/>
                </w:rPr>
                <w:br/>
                <w:t>[Accessed 5 april 2022].</w:t>
              </w:r>
            </w:p>
            <w:p w14:paraId="37177FEE" w14:textId="77777777" w:rsidR="00131100" w:rsidRDefault="00131100" w:rsidP="00131100">
              <w:pPr>
                <w:pStyle w:val="Bibliography"/>
                <w:rPr>
                  <w:noProof/>
                  <w:lang w:val="en-US"/>
                </w:rPr>
              </w:pPr>
              <w:r>
                <w:rPr>
                  <w:noProof/>
                  <w:lang w:val="en-US"/>
                </w:rPr>
                <w:t xml:space="preserve">Health and safety executive, 2022. </w:t>
              </w:r>
              <w:r>
                <w:rPr>
                  <w:i/>
                  <w:iCs/>
                  <w:noProof/>
                  <w:lang w:val="en-US"/>
                </w:rPr>
                <w:t xml:space="preserve">Health and safety executive. </w:t>
              </w:r>
              <w:r>
                <w:rPr>
                  <w:noProof/>
                  <w:lang w:val="en-US"/>
                </w:rPr>
                <w:t xml:space="preserve">[Online] </w:t>
              </w:r>
              <w:r>
                <w:rPr>
                  <w:noProof/>
                  <w:lang w:val="en-US"/>
                </w:rPr>
                <w:br/>
                <w:t xml:space="preserve">Available at: </w:t>
              </w:r>
              <w:r>
                <w:rPr>
                  <w:noProof/>
                  <w:u w:val="single"/>
                  <w:lang w:val="en-US"/>
                </w:rPr>
                <w:t>https://www.hse.gov.uk/riddor/when-do-i-report.htm</w:t>
              </w:r>
              <w:r>
                <w:rPr>
                  <w:noProof/>
                  <w:lang w:val="en-US"/>
                </w:rPr>
                <w:br/>
                <w:t>[Accessed 5 april 2022].</w:t>
              </w:r>
            </w:p>
            <w:p w14:paraId="1B93A069" w14:textId="77777777" w:rsidR="00131100" w:rsidRDefault="00131100" w:rsidP="00131100">
              <w:pPr>
                <w:pStyle w:val="Bibliography"/>
                <w:rPr>
                  <w:noProof/>
                  <w:lang w:val="en-US"/>
                </w:rPr>
              </w:pPr>
              <w:r>
                <w:rPr>
                  <w:noProof/>
                  <w:lang w:val="en-US"/>
                </w:rPr>
                <w:t xml:space="preserve">Health and safety executive, 2022. </w:t>
              </w:r>
              <w:r>
                <w:rPr>
                  <w:i/>
                  <w:iCs/>
                  <w:noProof/>
                  <w:lang w:val="en-US"/>
                </w:rPr>
                <w:t xml:space="preserve">managing risk and risk assesmants at work. </w:t>
              </w:r>
              <w:r>
                <w:rPr>
                  <w:noProof/>
                  <w:lang w:val="en-US"/>
                </w:rPr>
                <w:t xml:space="preserve">[Online] </w:t>
              </w:r>
              <w:r>
                <w:rPr>
                  <w:noProof/>
                  <w:lang w:val="en-US"/>
                </w:rPr>
                <w:br/>
                <w:t xml:space="preserve">Available at: </w:t>
              </w:r>
              <w:r>
                <w:rPr>
                  <w:noProof/>
                  <w:u w:val="single"/>
                  <w:lang w:val="en-US"/>
                </w:rPr>
                <w:t>https://www.hse.gov.uk/simple-health-safety/risk/index.htm</w:t>
              </w:r>
              <w:r>
                <w:rPr>
                  <w:noProof/>
                  <w:lang w:val="en-US"/>
                </w:rPr>
                <w:br/>
                <w:t>[Accessed 5 april 2022].</w:t>
              </w:r>
            </w:p>
            <w:p w14:paraId="097D928C" w14:textId="77777777" w:rsidR="00131100" w:rsidRDefault="00131100" w:rsidP="00131100">
              <w:pPr>
                <w:pStyle w:val="Bibliography"/>
                <w:rPr>
                  <w:noProof/>
                  <w:lang w:val="en-US"/>
                </w:rPr>
              </w:pPr>
              <w:r>
                <w:rPr>
                  <w:noProof/>
                  <w:lang w:val="en-US"/>
                </w:rPr>
                <w:lastRenderedPageBreak/>
                <w:t xml:space="preserve">Health and safety executive, 2022. </w:t>
              </w:r>
              <w:r>
                <w:rPr>
                  <w:i/>
                  <w:iCs/>
                  <w:noProof/>
                  <w:lang w:val="en-US"/>
                </w:rPr>
                <w:t xml:space="preserve">Scaffolds. </w:t>
              </w:r>
              <w:r>
                <w:rPr>
                  <w:noProof/>
                  <w:lang w:val="en-US"/>
                </w:rPr>
                <w:t xml:space="preserve">[Online] </w:t>
              </w:r>
              <w:r>
                <w:rPr>
                  <w:noProof/>
                  <w:lang w:val="en-US"/>
                </w:rPr>
                <w:br/>
                <w:t xml:space="preserve">Available at: </w:t>
              </w:r>
              <w:r>
                <w:rPr>
                  <w:noProof/>
                  <w:u w:val="single"/>
                  <w:lang w:val="en-US"/>
                </w:rPr>
                <w:t>https://www.hse.gov.uk/construction/safetytopics/scaffoldinginfo.htm</w:t>
              </w:r>
              <w:r>
                <w:rPr>
                  <w:noProof/>
                  <w:lang w:val="en-US"/>
                </w:rPr>
                <w:br/>
                <w:t>[Accessed 5 april 2022].</w:t>
              </w:r>
            </w:p>
            <w:p w14:paraId="316BB364" w14:textId="77777777" w:rsidR="00131100" w:rsidRDefault="00131100" w:rsidP="00131100">
              <w:pPr>
                <w:pStyle w:val="Bibliography"/>
                <w:rPr>
                  <w:noProof/>
                  <w:lang w:val="en-US"/>
                </w:rPr>
              </w:pPr>
              <w:r>
                <w:rPr>
                  <w:noProof/>
                  <w:lang w:val="en-US"/>
                </w:rPr>
                <w:t xml:space="preserve">health and safety executive, 2022. </w:t>
              </w:r>
              <w:r>
                <w:rPr>
                  <w:i/>
                  <w:iCs/>
                  <w:noProof/>
                  <w:lang w:val="en-US"/>
                </w:rPr>
                <w:t xml:space="preserve">The law. </w:t>
              </w:r>
              <w:r>
                <w:rPr>
                  <w:noProof/>
                  <w:lang w:val="en-US"/>
                </w:rPr>
                <w:t xml:space="preserve">[Online] </w:t>
              </w:r>
              <w:r>
                <w:rPr>
                  <w:noProof/>
                  <w:lang w:val="en-US"/>
                </w:rPr>
                <w:br/>
                <w:t xml:space="preserve">Available at: </w:t>
              </w:r>
              <w:r>
                <w:rPr>
                  <w:noProof/>
                  <w:u w:val="single"/>
                  <w:lang w:val="en-US"/>
                </w:rPr>
                <w:t>https://www.hse.gov.uk/work-at-height/the-law.htm</w:t>
              </w:r>
              <w:r>
                <w:rPr>
                  <w:noProof/>
                  <w:lang w:val="en-US"/>
                </w:rPr>
                <w:br/>
                <w:t>[Accessed 5 apriol 2022].</w:t>
              </w:r>
            </w:p>
            <w:p w14:paraId="0BCDD574" w14:textId="77777777" w:rsidR="00131100" w:rsidRDefault="00131100" w:rsidP="00131100">
              <w:pPr>
                <w:pStyle w:val="Bibliography"/>
                <w:rPr>
                  <w:noProof/>
                  <w:lang w:val="en-US"/>
                </w:rPr>
              </w:pPr>
              <w:r>
                <w:rPr>
                  <w:noProof/>
                  <w:lang w:val="en-US"/>
                </w:rPr>
                <w:t xml:space="preserve">Health and safety executive, 2022. </w:t>
              </w:r>
              <w:r>
                <w:rPr>
                  <w:i/>
                  <w:iCs/>
                  <w:noProof/>
                  <w:lang w:val="en-US"/>
                </w:rPr>
                <w:t xml:space="preserve">types of notices. </w:t>
              </w:r>
              <w:r>
                <w:rPr>
                  <w:noProof/>
                  <w:lang w:val="en-US"/>
                </w:rPr>
                <w:t xml:space="preserve">[Online] </w:t>
              </w:r>
              <w:r>
                <w:rPr>
                  <w:noProof/>
                  <w:lang w:val="en-US"/>
                </w:rPr>
                <w:br/>
                <w:t xml:space="preserve">Available at: </w:t>
              </w:r>
              <w:r>
                <w:rPr>
                  <w:noProof/>
                  <w:u w:val="single"/>
                  <w:lang w:val="en-US"/>
                </w:rPr>
                <w:t>https://www.hse.gov.uk/enforce/enforcementguide/notices/notices-types.htm</w:t>
              </w:r>
              <w:r>
                <w:rPr>
                  <w:noProof/>
                  <w:lang w:val="en-US"/>
                </w:rPr>
                <w:br/>
                <w:t>[Accessed 5 april 2022].</w:t>
              </w:r>
            </w:p>
            <w:p w14:paraId="7282799C" w14:textId="77777777" w:rsidR="00131100" w:rsidRDefault="00131100" w:rsidP="00131100">
              <w:pPr>
                <w:pStyle w:val="Bibliography"/>
                <w:rPr>
                  <w:noProof/>
                  <w:lang w:val="en-US"/>
                </w:rPr>
              </w:pPr>
              <w:r>
                <w:rPr>
                  <w:noProof/>
                  <w:lang w:val="en-US"/>
                </w:rPr>
                <w:t xml:space="preserve">Health and safey executive, 2022. </w:t>
              </w:r>
              <w:r>
                <w:rPr>
                  <w:i/>
                  <w:iCs/>
                  <w:noProof/>
                  <w:lang w:val="en-US"/>
                </w:rPr>
                <w:t xml:space="preserve">Health and safety executive. </w:t>
              </w:r>
              <w:r>
                <w:rPr>
                  <w:noProof/>
                  <w:lang w:val="en-US"/>
                </w:rPr>
                <w:t xml:space="preserve">[Online] </w:t>
              </w:r>
              <w:r>
                <w:rPr>
                  <w:noProof/>
                  <w:lang w:val="en-US"/>
                </w:rPr>
                <w:br/>
                <w:t xml:space="preserve">Available at: </w:t>
              </w:r>
              <w:r>
                <w:rPr>
                  <w:noProof/>
                  <w:u w:val="single"/>
                  <w:lang w:val="en-US"/>
                </w:rPr>
                <w:t>https://www.hse.gov.uk/enforce/enforcementguide/notices/notices-intro.htm</w:t>
              </w:r>
              <w:r>
                <w:rPr>
                  <w:noProof/>
                  <w:lang w:val="en-US"/>
                </w:rPr>
                <w:br/>
                <w:t>[Accessed 5 april 2022].</w:t>
              </w:r>
            </w:p>
            <w:p w14:paraId="128057E6" w14:textId="77777777" w:rsidR="00131100" w:rsidRDefault="00131100" w:rsidP="00131100">
              <w:pPr>
                <w:pStyle w:val="Bibliography"/>
                <w:rPr>
                  <w:noProof/>
                  <w:lang w:val="en-US"/>
                </w:rPr>
              </w:pPr>
              <w:r>
                <w:rPr>
                  <w:noProof/>
                  <w:lang w:val="en-US"/>
                </w:rPr>
                <w:t xml:space="preserve">martinelli, k., 2018. </w:t>
              </w:r>
              <w:r>
                <w:rPr>
                  <w:i/>
                  <w:iCs/>
                  <w:noProof/>
                  <w:lang w:val="en-US"/>
                </w:rPr>
                <w:t xml:space="preserve">The Importance of Reporting Near Misses in the Workplace. </w:t>
              </w:r>
              <w:r>
                <w:rPr>
                  <w:noProof/>
                  <w:lang w:val="en-US"/>
                </w:rPr>
                <w:t xml:space="preserve">[Online] </w:t>
              </w:r>
              <w:r>
                <w:rPr>
                  <w:noProof/>
                  <w:lang w:val="en-US"/>
                </w:rPr>
                <w:br/>
                <w:t xml:space="preserve">Available at: </w:t>
              </w:r>
              <w:r>
                <w:rPr>
                  <w:noProof/>
                  <w:u w:val="single"/>
                  <w:lang w:val="en-US"/>
                </w:rPr>
                <w:t>https://www.highspeedtraining.co.uk/hub/reporting-near-misses-workplace/</w:t>
              </w:r>
              <w:r>
                <w:rPr>
                  <w:noProof/>
                  <w:lang w:val="en-US"/>
                </w:rPr>
                <w:br/>
                <w:t>[Accessed 5 april 2022].</w:t>
              </w:r>
            </w:p>
            <w:p w14:paraId="60B8E0B4" w14:textId="77777777" w:rsidR="00131100" w:rsidRDefault="00131100" w:rsidP="00131100">
              <w:pPr>
                <w:pStyle w:val="Bibliography"/>
                <w:rPr>
                  <w:noProof/>
                  <w:lang w:val="en-US"/>
                </w:rPr>
              </w:pPr>
              <w:r>
                <w:rPr>
                  <w:noProof/>
                  <w:lang w:val="en-US"/>
                </w:rPr>
                <w:t xml:space="preserve">NIB Business info, 2022. </w:t>
              </w:r>
              <w:r>
                <w:rPr>
                  <w:i/>
                  <w:iCs/>
                  <w:noProof/>
                  <w:lang w:val="en-US"/>
                </w:rPr>
                <w:t xml:space="preserve">what to expect from a health and safety visit. </w:t>
              </w:r>
              <w:r>
                <w:rPr>
                  <w:noProof/>
                  <w:lang w:val="en-US"/>
                </w:rPr>
                <w:t xml:space="preserve">[Online] </w:t>
              </w:r>
              <w:r>
                <w:rPr>
                  <w:noProof/>
                  <w:lang w:val="en-US"/>
                </w:rPr>
                <w:br/>
                <w:t xml:space="preserve">Available at: </w:t>
              </w:r>
              <w:r>
                <w:rPr>
                  <w:noProof/>
                  <w:u w:val="single"/>
                  <w:lang w:val="en-US"/>
                </w:rPr>
                <w:t>https://www.nibusinessinfo.co.uk/content/health-and-safety-improvement-notices#:~:text=An%20improvement%20notice%20gives%20you%20the%20chance%20to,least%2021%20days%20-%20in%20which%20to%20comply</w:t>
              </w:r>
              <w:r>
                <w:rPr>
                  <w:noProof/>
                  <w:lang w:val="en-US"/>
                </w:rPr>
                <w:br/>
                <w:t>[Accessed 5 april 2022].</w:t>
              </w:r>
            </w:p>
            <w:p w14:paraId="04C8EC5B" w14:textId="4336E1F1" w:rsidR="00131100" w:rsidRDefault="00131100" w:rsidP="00131100">
              <w:r>
                <w:rPr>
                  <w:b/>
                  <w:bCs/>
                  <w:noProof/>
                </w:rPr>
                <w:fldChar w:fldCharType="end"/>
              </w:r>
            </w:p>
          </w:sdtContent>
        </w:sdt>
      </w:sdtContent>
    </w:sdt>
    <w:p w14:paraId="5F374EAD" w14:textId="65A1A999" w:rsidR="006B680A" w:rsidRDefault="006B680A" w:rsidP="006B680A"/>
    <w:p w14:paraId="0396F278" w14:textId="77777777" w:rsidR="006B680A" w:rsidRDefault="006B680A" w:rsidP="006B680A">
      <w:pPr>
        <w:pStyle w:val="ListParagraph"/>
        <w:ind w:left="1080"/>
        <w:jc w:val="both"/>
      </w:pPr>
    </w:p>
    <w:p w14:paraId="7ACF03A9" w14:textId="77777777" w:rsidR="006B680A" w:rsidRDefault="006B680A" w:rsidP="00130FB8">
      <w:pPr>
        <w:pStyle w:val="ListParagraph"/>
        <w:ind w:left="1080"/>
        <w:jc w:val="both"/>
      </w:pPr>
    </w:p>
    <w:p w14:paraId="36967205" w14:textId="77777777" w:rsidR="006B680A" w:rsidRDefault="006B680A" w:rsidP="00130FB8">
      <w:pPr>
        <w:pStyle w:val="ListParagraph"/>
        <w:ind w:left="1080"/>
        <w:jc w:val="both"/>
      </w:pPr>
    </w:p>
    <w:p w14:paraId="6C953E0D" w14:textId="77777777" w:rsidR="006B680A" w:rsidRDefault="006B680A" w:rsidP="00130FB8">
      <w:pPr>
        <w:pStyle w:val="ListParagraph"/>
        <w:ind w:left="1080"/>
        <w:jc w:val="both"/>
      </w:pPr>
    </w:p>
    <w:p w14:paraId="56A3CEB1" w14:textId="77777777" w:rsidR="006B680A" w:rsidRDefault="006B680A" w:rsidP="00130FB8">
      <w:pPr>
        <w:pStyle w:val="ListParagraph"/>
        <w:ind w:left="1080"/>
        <w:jc w:val="both"/>
      </w:pPr>
    </w:p>
    <w:p w14:paraId="5EC64230" w14:textId="77777777" w:rsidR="00D54915" w:rsidRDefault="00D54915" w:rsidP="00BB37FD">
      <w:pPr>
        <w:pStyle w:val="ListParagraph"/>
        <w:ind w:left="1080"/>
        <w:jc w:val="both"/>
      </w:pPr>
    </w:p>
    <w:p w14:paraId="7156E71C" w14:textId="77777777" w:rsidR="00D54915" w:rsidRDefault="00D54915" w:rsidP="00BB37FD">
      <w:pPr>
        <w:pStyle w:val="ListParagraph"/>
        <w:ind w:left="1080"/>
        <w:jc w:val="both"/>
      </w:pPr>
    </w:p>
    <w:p w14:paraId="0104674D" w14:textId="77777777" w:rsidR="00D54915" w:rsidRPr="00044351" w:rsidRDefault="00D54915" w:rsidP="00BB37FD">
      <w:pPr>
        <w:pStyle w:val="ListParagraph"/>
        <w:ind w:left="1080"/>
        <w:jc w:val="both"/>
      </w:pPr>
    </w:p>
    <w:p w14:paraId="71FAD30F" w14:textId="77777777" w:rsidR="00CA411F" w:rsidRPr="00CA411F" w:rsidRDefault="00CA411F" w:rsidP="000305DA">
      <w:pPr>
        <w:ind w:left="360"/>
        <w:jc w:val="both"/>
      </w:pPr>
    </w:p>
    <w:p w14:paraId="63A2755B" w14:textId="77777777" w:rsidR="00CA411F" w:rsidRDefault="00CA411F" w:rsidP="000305DA">
      <w:pPr>
        <w:ind w:left="360"/>
        <w:jc w:val="both"/>
      </w:pPr>
    </w:p>
    <w:p w14:paraId="394593B7" w14:textId="77777777" w:rsidR="000305DA" w:rsidRPr="000305DA" w:rsidRDefault="000305DA" w:rsidP="000305DA">
      <w:pPr>
        <w:ind w:left="360"/>
        <w:jc w:val="both"/>
      </w:pPr>
    </w:p>
    <w:p w14:paraId="5B4EE72D" w14:textId="77777777" w:rsidR="001C6A1A" w:rsidRPr="00836993" w:rsidRDefault="001C6A1A" w:rsidP="001C6A1A">
      <w:pPr>
        <w:pStyle w:val="ListParagraph"/>
        <w:jc w:val="both"/>
      </w:pPr>
    </w:p>
    <w:sectPr w:rsidR="001C6A1A" w:rsidRPr="00836993">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1DC679" w14:textId="77777777" w:rsidR="00FC5063" w:rsidRDefault="00FC5063" w:rsidP="00F150C3">
      <w:pPr>
        <w:spacing w:after="0" w:line="240" w:lineRule="auto"/>
      </w:pPr>
      <w:r>
        <w:separator/>
      </w:r>
    </w:p>
  </w:endnote>
  <w:endnote w:type="continuationSeparator" w:id="0">
    <w:p w14:paraId="307C1A6D" w14:textId="77777777" w:rsidR="00FC5063" w:rsidRDefault="00FC5063" w:rsidP="00F150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0EF154" w14:textId="77777777" w:rsidR="00536593" w:rsidRDefault="0053659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CE5BAA" w14:textId="5DAC3F6B" w:rsidR="00536593" w:rsidRDefault="0053659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EF84C1" w14:textId="77777777" w:rsidR="00536593" w:rsidRDefault="0053659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813C12" w14:textId="77777777" w:rsidR="00FC5063" w:rsidRDefault="00FC5063" w:rsidP="00F150C3">
      <w:pPr>
        <w:spacing w:after="0" w:line="240" w:lineRule="auto"/>
      </w:pPr>
      <w:r>
        <w:separator/>
      </w:r>
    </w:p>
  </w:footnote>
  <w:footnote w:type="continuationSeparator" w:id="0">
    <w:p w14:paraId="6B5C604D" w14:textId="77777777" w:rsidR="00FC5063" w:rsidRDefault="00FC5063" w:rsidP="00F150C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7BE8CE" w14:textId="77777777" w:rsidR="00536593" w:rsidRDefault="0053659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AA8E99" w14:textId="6F1C82A7" w:rsidR="00F150C3" w:rsidRPr="0063212F" w:rsidRDefault="00F150C3" w:rsidP="00F150C3">
    <w:pPr>
      <w:pStyle w:val="Header"/>
    </w:pPr>
    <w:r w:rsidRPr="0063212F">
      <w:t>Professional skills and health and safety in construction</w:t>
    </w:r>
  </w:p>
  <w:p w14:paraId="2B2D8150" w14:textId="77777777" w:rsidR="00F150C3" w:rsidRPr="00F150C3" w:rsidRDefault="00F150C3" w:rsidP="00F150C3">
    <w:pPr>
      <w:pStyle w:val="Header"/>
    </w:pPr>
    <w:r w:rsidRPr="00F150C3">
      <w:t>ACBA4003</w:t>
    </w:r>
  </w:p>
  <w:p w14:paraId="311F3B5F" w14:textId="78B266BE" w:rsidR="00F150C3" w:rsidRDefault="00F150C3">
    <w:pPr>
      <w:pStyle w:val="Header"/>
    </w:pPr>
  </w:p>
  <w:p w14:paraId="3239C9B3" w14:textId="77777777" w:rsidR="00F150C3" w:rsidRDefault="00F150C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63499F" w14:textId="77777777" w:rsidR="00536593" w:rsidRDefault="0053659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3030AD"/>
    <w:multiLevelType w:val="hybridMultilevel"/>
    <w:tmpl w:val="0DF60CB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462117BD"/>
    <w:multiLevelType w:val="hybridMultilevel"/>
    <w:tmpl w:val="DF5431F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77819AE"/>
    <w:multiLevelType w:val="hybridMultilevel"/>
    <w:tmpl w:val="9686F6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A821D25"/>
    <w:multiLevelType w:val="hybridMultilevel"/>
    <w:tmpl w:val="80B2AC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D7E330C"/>
    <w:multiLevelType w:val="hybridMultilevel"/>
    <w:tmpl w:val="A0823CA4"/>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55641E62"/>
    <w:multiLevelType w:val="hybridMultilevel"/>
    <w:tmpl w:val="5FF6E8E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278484659">
    <w:abstractNumId w:val="0"/>
  </w:num>
  <w:num w:numId="2" w16cid:durableId="2097439065">
    <w:abstractNumId w:val="5"/>
  </w:num>
  <w:num w:numId="3" w16cid:durableId="3552123">
    <w:abstractNumId w:val="3"/>
  </w:num>
  <w:num w:numId="4" w16cid:durableId="1631125965">
    <w:abstractNumId w:val="0"/>
  </w:num>
  <w:num w:numId="5" w16cid:durableId="2093505899">
    <w:abstractNumId w:val="2"/>
  </w:num>
  <w:num w:numId="6" w16cid:durableId="986207768">
    <w:abstractNumId w:val="1"/>
  </w:num>
  <w:num w:numId="7" w16cid:durableId="51623426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212F"/>
    <w:rsid w:val="000078CB"/>
    <w:rsid w:val="000305DA"/>
    <w:rsid w:val="00044351"/>
    <w:rsid w:val="000644B3"/>
    <w:rsid w:val="00071B0E"/>
    <w:rsid w:val="00081A95"/>
    <w:rsid w:val="000A19C8"/>
    <w:rsid w:val="000B5947"/>
    <w:rsid w:val="000C1AFE"/>
    <w:rsid w:val="000D4C1A"/>
    <w:rsid w:val="00130FB8"/>
    <w:rsid w:val="00131100"/>
    <w:rsid w:val="001B4E7A"/>
    <w:rsid w:val="001C645D"/>
    <w:rsid w:val="001C6A1A"/>
    <w:rsid w:val="001F27A7"/>
    <w:rsid w:val="001F647F"/>
    <w:rsid w:val="00202ABA"/>
    <w:rsid w:val="00274586"/>
    <w:rsid w:val="00274C12"/>
    <w:rsid w:val="002E1356"/>
    <w:rsid w:val="00305F49"/>
    <w:rsid w:val="00306ED8"/>
    <w:rsid w:val="003317CA"/>
    <w:rsid w:val="00351FC2"/>
    <w:rsid w:val="003768F7"/>
    <w:rsid w:val="00390945"/>
    <w:rsid w:val="00396789"/>
    <w:rsid w:val="003D05BC"/>
    <w:rsid w:val="003E5A18"/>
    <w:rsid w:val="0042200A"/>
    <w:rsid w:val="00436E8C"/>
    <w:rsid w:val="00446DB3"/>
    <w:rsid w:val="00447A73"/>
    <w:rsid w:val="00450859"/>
    <w:rsid w:val="0047343F"/>
    <w:rsid w:val="00483FE0"/>
    <w:rsid w:val="004A1BD1"/>
    <w:rsid w:val="004C3FE2"/>
    <w:rsid w:val="004D507A"/>
    <w:rsid w:val="00524AD6"/>
    <w:rsid w:val="005254B8"/>
    <w:rsid w:val="00536593"/>
    <w:rsid w:val="005814F3"/>
    <w:rsid w:val="00582052"/>
    <w:rsid w:val="005A3CFE"/>
    <w:rsid w:val="005B31BB"/>
    <w:rsid w:val="0061704A"/>
    <w:rsid w:val="0063212F"/>
    <w:rsid w:val="006338F3"/>
    <w:rsid w:val="00634BBF"/>
    <w:rsid w:val="00635C45"/>
    <w:rsid w:val="00640393"/>
    <w:rsid w:val="00644D66"/>
    <w:rsid w:val="006501E3"/>
    <w:rsid w:val="00663D38"/>
    <w:rsid w:val="00695EBC"/>
    <w:rsid w:val="006A6EC4"/>
    <w:rsid w:val="006B680A"/>
    <w:rsid w:val="00710B70"/>
    <w:rsid w:val="00722620"/>
    <w:rsid w:val="00723F00"/>
    <w:rsid w:val="007473E4"/>
    <w:rsid w:val="007E14E9"/>
    <w:rsid w:val="00802D3C"/>
    <w:rsid w:val="00807FCF"/>
    <w:rsid w:val="00816627"/>
    <w:rsid w:val="0082438E"/>
    <w:rsid w:val="00836993"/>
    <w:rsid w:val="00847472"/>
    <w:rsid w:val="00853DA0"/>
    <w:rsid w:val="008629BE"/>
    <w:rsid w:val="00864E38"/>
    <w:rsid w:val="00896953"/>
    <w:rsid w:val="008979BA"/>
    <w:rsid w:val="008D081C"/>
    <w:rsid w:val="008D2A8F"/>
    <w:rsid w:val="008E226E"/>
    <w:rsid w:val="008E68C7"/>
    <w:rsid w:val="008F1A26"/>
    <w:rsid w:val="00906C2B"/>
    <w:rsid w:val="00970865"/>
    <w:rsid w:val="009C5CD9"/>
    <w:rsid w:val="009C604A"/>
    <w:rsid w:val="009D3546"/>
    <w:rsid w:val="009F47D6"/>
    <w:rsid w:val="00A13E18"/>
    <w:rsid w:val="00A31C57"/>
    <w:rsid w:val="00A33967"/>
    <w:rsid w:val="00A6244C"/>
    <w:rsid w:val="00A7161A"/>
    <w:rsid w:val="00A7384B"/>
    <w:rsid w:val="00AF0544"/>
    <w:rsid w:val="00AF467C"/>
    <w:rsid w:val="00B26DE6"/>
    <w:rsid w:val="00B30B02"/>
    <w:rsid w:val="00B37F4A"/>
    <w:rsid w:val="00B431DF"/>
    <w:rsid w:val="00B81A1D"/>
    <w:rsid w:val="00BA6A6B"/>
    <w:rsid w:val="00BB37FD"/>
    <w:rsid w:val="00BD330A"/>
    <w:rsid w:val="00C1032A"/>
    <w:rsid w:val="00C41ACE"/>
    <w:rsid w:val="00C57AE2"/>
    <w:rsid w:val="00C67259"/>
    <w:rsid w:val="00CA411F"/>
    <w:rsid w:val="00CA5EFF"/>
    <w:rsid w:val="00CA7D44"/>
    <w:rsid w:val="00CB378D"/>
    <w:rsid w:val="00CC5369"/>
    <w:rsid w:val="00CC6DC1"/>
    <w:rsid w:val="00CD0208"/>
    <w:rsid w:val="00CE2C60"/>
    <w:rsid w:val="00D2245F"/>
    <w:rsid w:val="00D3331D"/>
    <w:rsid w:val="00D54915"/>
    <w:rsid w:val="00D56F36"/>
    <w:rsid w:val="00D63636"/>
    <w:rsid w:val="00D8712E"/>
    <w:rsid w:val="00D936D5"/>
    <w:rsid w:val="00DC1B2D"/>
    <w:rsid w:val="00DF2308"/>
    <w:rsid w:val="00E110C1"/>
    <w:rsid w:val="00E540F7"/>
    <w:rsid w:val="00E72EC7"/>
    <w:rsid w:val="00E9122C"/>
    <w:rsid w:val="00EC4775"/>
    <w:rsid w:val="00EE2FE5"/>
    <w:rsid w:val="00F01DB1"/>
    <w:rsid w:val="00F055DE"/>
    <w:rsid w:val="00F150C3"/>
    <w:rsid w:val="00F23DF9"/>
    <w:rsid w:val="00F61C59"/>
    <w:rsid w:val="00F67BE5"/>
    <w:rsid w:val="00F80203"/>
    <w:rsid w:val="00F929D2"/>
    <w:rsid w:val="00FB066C"/>
    <w:rsid w:val="00FC5063"/>
    <w:rsid w:val="00FD5CEF"/>
    <w:rsid w:val="00FE2BC9"/>
    <w:rsid w:val="00FF73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B947CB"/>
  <w15:chartTrackingRefBased/>
  <w15:docId w15:val="{A2573BA6-6641-4DD2-A55B-FF3EFCB274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D4C1A"/>
  </w:style>
  <w:style w:type="paragraph" w:styleId="Heading1">
    <w:name w:val="heading 1"/>
    <w:basedOn w:val="Normal"/>
    <w:next w:val="Normal"/>
    <w:link w:val="Heading1Char"/>
    <w:uiPriority w:val="9"/>
    <w:qFormat/>
    <w:rsid w:val="00D2245F"/>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3212F"/>
    <w:pPr>
      <w:ind w:left="720"/>
      <w:contextualSpacing/>
    </w:pPr>
  </w:style>
  <w:style w:type="character" w:customStyle="1" w:styleId="Heading1Char">
    <w:name w:val="Heading 1 Char"/>
    <w:basedOn w:val="DefaultParagraphFont"/>
    <w:link w:val="Heading1"/>
    <w:uiPriority w:val="9"/>
    <w:rsid w:val="00D2245F"/>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D2245F"/>
  </w:style>
  <w:style w:type="paragraph" w:styleId="Header">
    <w:name w:val="header"/>
    <w:basedOn w:val="Normal"/>
    <w:link w:val="HeaderChar"/>
    <w:uiPriority w:val="99"/>
    <w:unhideWhenUsed/>
    <w:rsid w:val="00F150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F150C3"/>
  </w:style>
  <w:style w:type="paragraph" w:styleId="Footer">
    <w:name w:val="footer"/>
    <w:basedOn w:val="Normal"/>
    <w:link w:val="FooterChar"/>
    <w:uiPriority w:val="99"/>
    <w:unhideWhenUsed/>
    <w:rsid w:val="00F150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F150C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363542">
      <w:bodyDiv w:val="1"/>
      <w:marLeft w:val="0"/>
      <w:marRight w:val="0"/>
      <w:marTop w:val="0"/>
      <w:marBottom w:val="0"/>
      <w:divBdr>
        <w:top w:val="none" w:sz="0" w:space="0" w:color="auto"/>
        <w:left w:val="none" w:sz="0" w:space="0" w:color="auto"/>
        <w:bottom w:val="none" w:sz="0" w:space="0" w:color="auto"/>
        <w:right w:val="none" w:sz="0" w:space="0" w:color="auto"/>
      </w:divBdr>
    </w:div>
    <w:div w:id="160394398">
      <w:bodyDiv w:val="1"/>
      <w:marLeft w:val="0"/>
      <w:marRight w:val="0"/>
      <w:marTop w:val="0"/>
      <w:marBottom w:val="0"/>
      <w:divBdr>
        <w:top w:val="none" w:sz="0" w:space="0" w:color="auto"/>
        <w:left w:val="none" w:sz="0" w:space="0" w:color="auto"/>
        <w:bottom w:val="none" w:sz="0" w:space="0" w:color="auto"/>
        <w:right w:val="none" w:sz="0" w:space="0" w:color="auto"/>
      </w:divBdr>
    </w:div>
    <w:div w:id="403376062">
      <w:bodyDiv w:val="1"/>
      <w:marLeft w:val="0"/>
      <w:marRight w:val="0"/>
      <w:marTop w:val="0"/>
      <w:marBottom w:val="0"/>
      <w:divBdr>
        <w:top w:val="none" w:sz="0" w:space="0" w:color="auto"/>
        <w:left w:val="none" w:sz="0" w:space="0" w:color="auto"/>
        <w:bottom w:val="none" w:sz="0" w:space="0" w:color="auto"/>
        <w:right w:val="none" w:sz="0" w:space="0" w:color="auto"/>
      </w:divBdr>
    </w:div>
    <w:div w:id="536896185">
      <w:bodyDiv w:val="1"/>
      <w:marLeft w:val="0"/>
      <w:marRight w:val="0"/>
      <w:marTop w:val="0"/>
      <w:marBottom w:val="0"/>
      <w:divBdr>
        <w:top w:val="none" w:sz="0" w:space="0" w:color="auto"/>
        <w:left w:val="none" w:sz="0" w:space="0" w:color="auto"/>
        <w:bottom w:val="none" w:sz="0" w:space="0" w:color="auto"/>
        <w:right w:val="none" w:sz="0" w:space="0" w:color="auto"/>
      </w:divBdr>
    </w:div>
    <w:div w:id="591360656">
      <w:bodyDiv w:val="1"/>
      <w:marLeft w:val="0"/>
      <w:marRight w:val="0"/>
      <w:marTop w:val="0"/>
      <w:marBottom w:val="0"/>
      <w:divBdr>
        <w:top w:val="none" w:sz="0" w:space="0" w:color="auto"/>
        <w:left w:val="none" w:sz="0" w:space="0" w:color="auto"/>
        <w:bottom w:val="none" w:sz="0" w:space="0" w:color="auto"/>
        <w:right w:val="none" w:sz="0" w:space="0" w:color="auto"/>
      </w:divBdr>
    </w:div>
    <w:div w:id="639500916">
      <w:bodyDiv w:val="1"/>
      <w:marLeft w:val="0"/>
      <w:marRight w:val="0"/>
      <w:marTop w:val="0"/>
      <w:marBottom w:val="0"/>
      <w:divBdr>
        <w:top w:val="none" w:sz="0" w:space="0" w:color="auto"/>
        <w:left w:val="none" w:sz="0" w:space="0" w:color="auto"/>
        <w:bottom w:val="none" w:sz="0" w:space="0" w:color="auto"/>
        <w:right w:val="none" w:sz="0" w:space="0" w:color="auto"/>
      </w:divBdr>
    </w:div>
    <w:div w:id="682782429">
      <w:bodyDiv w:val="1"/>
      <w:marLeft w:val="0"/>
      <w:marRight w:val="0"/>
      <w:marTop w:val="0"/>
      <w:marBottom w:val="0"/>
      <w:divBdr>
        <w:top w:val="none" w:sz="0" w:space="0" w:color="auto"/>
        <w:left w:val="none" w:sz="0" w:space="0" w:color="auto"/>
        <w:bottom w:val="none" w:sz="0" w:space="0" w:color="auto"/>
        <w:right w:val="none" w:sz="0" w:space="0" w:color="auto"/>
      </w:divBdr>
    </w:div>
    <w:div w:id="723454419">
      <w:bodyDiv w:val="1"/>
      <w:marLeft w:val="0"/>
      <w:marRight w:val="0"/>
      <w:marTop w:val="0"/>
      <w:marBottom w:val="0"/>
      <w:divBdr>
        <w:top w:val="none" w:sz="0" w:space="0" w:color="auto"/>
        <w:left w:val="none" w:sz="0" w:space="0" w:color="auto"/>
        <w:bottom w:val="none" w:sz="0" w:space="0" w:color="auto"/>
        <w:right w:val="none" w:sz="0" w:space="0" w:color="auto"/>
      </w:divBdr>
    </w:div>
    <w:div w:id="735249374">
      <w:bodyDiv w:val="1"/>
      <w:marLeft w:val="0"/>
      <w:marRight w:val="0"/>
      <w:marTop w:val="0"/>
      <w:marBottom w:val="0"/>
      <w:divBdr>
        <w:top w:val="none" w:sz="0" w:space="0" w:color="auto"/>
        <w:left w:val="none" w:sz="0" w:space="0" w:color="auto"/>
        <w:bottom w:val="none" w:sz="0" w:space="0" w:color="auto"/>
        <w:right w:val="none" w:sz="0" w:space="0" w:color="auto"/>
      </w:divBdr>
    </w:div>
    <w:div w:id="1026784628">
      <w:bodyDiv w:val="1"/>
      <w:marLeft w:val="0"/>
      <w:marRight w:val="0"/>
      <w:marTop w:val="0"/>
      <w:marBottom w:val="0"/>
      <w:divBdr>
        <w:top w:val="none" w:sz="0" w:space="0" w:color="auto"/>
        <w:left w:val="none" w:sz="0" w:space="0" w:color="auto"/>
        <w:bottom w:val="none" w:sz="0" w:space="0" w:color="auto"/>
        <w:right w:val="none" w:sz="0" w:space="0" w:color="auto"/>
      </w:divBdr>
    </w:div>
    <w:div w:id="1033118479">
      <w:bodyDiv w:val="1"/>
      <w:marLeft w:val="0"/>
      <w:marRight w:val="0"/>
      <w:marTop w:val="0"/>
      <w:marBottom w:val="0"/>
      <w:divBdr>
        <w:top w:val="none" w:sz="0" w:space="0" w:color="auto"/>
        <w:left w:val="none" w:sz="0" w:space="0" w:color="auto"/>
        <w:bottom w:val="none" w:sz="0" w:space="0" w:color="auto"/>
        <w:right w:val="none" w:sz="0" w:space="0" w:color="auto"/>
      </w:divBdr>
    </w:div>
    <w:div w:id="1040057743">
      <w:bodyDiv w:val="1"/>
      <w:marLeft w:val="0"/>
      <w:marRight w:val="0"/>
      <w:marTop w:val="0"/>
      <w:marBottom w:val="0"/>
      <w:divBdr>
        <w:top w:val="none" w:sz="0" w:space="0" w:color="auto"/>
        <w:left w:val="none" w:sz="0" w:space="0" w:color="auto"/>
        <w:bottom w:val="none" w:sz="0" w:space="0" w:color="auto"/>
        <w:right w:val="none" w:sz="0" w:space="0" w:color="auto"/>
      </w:divBdr>
    </w:div>
    <w:div w:id="1048990309">
      <w:bodyDiv w:val="1"/>
      <w:marLeft w:val="0"/>
      <w:marRight w:val="0"/>
      <w:marTop w:val="0"/>
      <w:marBottom w:val="0"/>
      <w:divBdr>
        <w:top w:val="none" w:sz="0" w:space="0" w:color="auto"/>
        <w:left w:val="none" w:sz="0" w:space="0" w:color="auto"/>
        <w:bottom w:val="none" w:sz="0" w:space="0" w:color="auto"/>
        <w:right w:val="none" w:sz="0" w:space="0" w:color="auto"/>
      </w:divBdr>
    </w:div>
    <w:div w:id="1056389727">
      <w:bodyDiv w:val="1"/>
      <w:marLeft w:val="0"/>
      <w:marRight w:val="0"/>
      <w:marTop w:val="0"/>
      <w:marBottom w:val="0"/>
      <w:divBdr>
        <w:top w:val="none" w:sz="0" w:space="0" w:color="auto"/>
        <w:left w:val="none" w:sz="0" w:space="0" w:color="auto"/>
        <w:bottom w:val="none" w:sz="0" w:space="0" w:color="auto"/>
        <w:right w:val="none" w:sz="0" w:space="0" w:color="auto"/>
      </w:divBdr>
    </w:div>
    <w:div w:id="1267079937">
      <w:bodyDiv w:val="1"/>
      <w:marLeft w:val="0"/>
      <w:marRight w:val="0"/>
      <w:marTop w:val="0"/>
      <w:marBottom w:val="0"/>
      <w:divBdr>
        <w:top w:val="none" w:sz="0" w:space="0" w:color="auto"/>
        <w:left w:val="none" w:sz="0" w:space="0" w:color="auto"/>
        <w:bottom w:val="none" w:sz="0" w:space="0" w:color="auto"/>
        <w:right w:val="none" w:sz="0" w:space="0" w:color="auto"/>
      </w:divBdr>
    </w:div>
    <w:div w:id="1380128802">
      <w:bodyDiv w:val="1"/>
      <w:marLeft w:val="0"/>
      <w:marRight w:val="0"/>
      <w:marTop w:val="0"/>
      <w:marBottom w:val="0"/>
      <w:divBdr>
        <w:top w:val="none" w:sz="0" w:space="0" w:color="auto"/>
        <w:left w:val="none" w:sz="0" w:space="0" w:color="auto"/>
        <w:bottom w:val="none" w:sz="0" w:space="0" w:color="auto"/>
        <w:right w:val="none" w:sz="0" w:space="0" w:color="auto"/>
      </w:divBdr>
    </w:div>
    <w:div w:id="1426267406">
      <w:bodyDiv w:val="1"/>
      <w:marLeft w:val="0"/>
      <w:marRight w:val="0"/>
      <w:marTop w:val="0"/>
      <w:marBottom w:val="0"/>
      <w:divBdr>
        <w:top w:val="none" w:sz="0" w:space="0" w:color="auto"/>
        <w:left w:val="none" w:sz="0" w:space="0" w:color="auto"/>
        <w:bottom w:val="none" w:sz="0" w:space="0" w:color="auto"/>
        <w:right w:val="none" w:sz="0" w:space="0" w:color="auto"/>
      </w:divBdr>
    </w:div>
    <w:div w:id="1556118193">
      <w:bodyDiv w:val="1"/>
      <w:marLeft w:val="0"/>
      <w:marRight w:val="0"/>
      <w:marTop w:val="0"/>
      <w:marBottom w:val="0"/>
      <w:divBdr>
        <w:top w:val="none" w:sz="0" w:space="0" w:color="auto"/>
        <w:left w:val="none" w:sz="0" w:space="0" w:color="auto"/>
        <w:bottom w:val="none" w:sz="0" w:space="0" w:color="auto"/>
        <w:right w:val="none" w:sz="0" w:space="0" w:color="auto"/>
      </w:divBdr>
    </w:div>
    <w:div w:id="1597396553">
      <w:bodyDiv w:val="1"/>
      <w:marLeft w:val="0"/>
      <w:marRight w:val="0"/>
      <w:marTop w:val="0"/>
      <w:marBottom w:val="0"/>
      <w:divBdr>
        <w:top w:val="none" w:sz="0" w:space="0" w:color="auto"/>
        <w:left w:val="none" w:sz="0" w:space="0" w:color="auto"/>
        <w:bottom w:val="none" w:sz="0" w:space="0" w:color="auto"/>
        <w:right w:val="none" w:sz="0" w:space="0" w:color="auto"/>
      </w:divBdr>
    </w:div>
    <w:div w:id="1647590894">
      <w:bodyDiv w:val="1"/>
      <w:marLeft w:val="0"/>
      <w:marRight w:val="0"/>
      <w:marTop w:val="0"/>
      <w:marBottom w:val="0"/>
      <w:divBdr>
        <w:top w:val="none" w:sz="0" w:space="0" w:color="auto"/>
        <w:left w:val="none" w:sz="0" w:space="0" w:color="auto"/>
        <w:bottom w:val="none" w:sz="0" w:space="0" w:color="auto"/>
        <w:right w:val="none" w:sz="0" w:space="0" w:color="auto"/>
      </w:divBdr>
    </w:div>
    <w:div w:id="1673215110">
      <w:bodyDiv w:val="1"/>
      <w:marLeft w:val="0"/>
      <w:marRight w:val="0"/>
      <w:marTop w:val="0"/>
      <w:marBottom w:val="0"/>
      <w:divBdr>
        <w:top w:val="none" w:sz="0" w:space="0" w:color="auto"/>
        <w:left w:val="none" w:sz="0" w:space="0" w:color="auto"/>
        <w:bottom w:val="none" w:sz="0" w:space="0" w:color="auto"/>
        <w:right w:val="none" w:sz="0" w:space="0" w:color="auto"/>
      </w:divBdr>
    </w:div>
    <w:div w:id="1741751373">
      <w:bodyDiv w:val="1"/>
      <w:marLeft w:val="0"/>
      <w:marRight w:val="0"/>
      <w:marTop w:val="0"/>
      <w:marBottom w:val="0"/>
      <w:divBdr>
        <w:top w:val="none" w:sz="0" w:space="0" w:color="auto"/>
        <w:left w:val="none" w:sz="0" w:space="0" w:color="auto"/>
        <w:bottom w:val="none" w:sz="0" w:space="0" w:color="auto"/>
        <w:right w:val="none" w:sz="0" w:space="0" w:color="auto"/>
      </w:divBdr>
    </w:div>
    <w:div w:id="1811946952">
      <w:bodyDiv w:val="1"/>
      <w:marLeft w:val="0"/>
      <w:marRight w:val="0"/>
      <w:marTop w:val="0"/>
      <w:marBottom w:val="0"/>
      <w:divBdr>
        <w:top w:val="none" w:sz="0" w:space="0" w:color="auto"/>
        <w:left w:val="none" w:sz="0" w:space="0" w:color="auto"/>
        <w:bottom w:val="none" w:sz="0" w:space="0" w:color="auto"/>
        <w:right w:val="none" w:sz="0" w:space="0" w:color="auto"/>
      </w:divBdr>
    </w:div>
    <w:div w:id="1896157920">
      <w:bodyDiv w:val="1"/>
      <w:marLeft w:val="0"/>
      <w:marRight w:val="0"/>
      <w:marTop w:val="0"/>
      <w:marBottom w:val="0"/>
      <w:divBdr>
        <w:top w:val="none" w:sz="0" w:space="0" w:color="auto"/>
        <w:left w:val="none" w:sz="0" w:space="0" w:color="auto"/>
        <w:bottom w:val="none" w:sz="0" w:space="0" w:color="auto"/>
        <w:right w:val="none" w:sz="0" w:space="0" w:color="auto"/>
      </w:divBdr>
    </w:div>
    <w:div w:id="1981038607">
      <w:bodyDiv w:val="1"/>
      <w:marLeft w:val="0"/>
      <w:marRight w:val="0"/>
      <w:marTop w:val="0"/>
      <w:marBottom w:val="0"/>
      <w:divBdr>
        <w:top w:val="none" w:sz="0" w:space="0" w:color="auto"/>
        <w:left w:val="none" w:sz="0" w:space="0" w:color="auto"/>
        <w:bottom w:val="none" w:sz="0" w:space="0" w:color="auto"/>
        <w:right w:val="none" w:sz="0" w:space="0" w:color="auto"/>
      </w:divBdr>
    </w:div>
    <w:div w:id="2043822427">
      <w:bodyDiv w:val="1"/>
      <w:marLeft w:val="0"/>
      <w:marRight w:val="0"/>
      <w:marTop w:val="0"/>
      <w:marBottom w:val="0"/>
      <w:divBdr>
        <w:top w:val="none" w:sz="0" w:space="0" w:color="auto"/>
        <w:left w:val="none" w:sz="0" w:space="0" w:color="auto"/>
        <w:bottom w:val="none" w:sz="0" w:space="0" w:color="auto"/>
        <w:right w:val="none" w:sz="0" w:space="0" w:color="auto"/>
      </w:divBdr>
    </w:div>
    <w:div w:id="2096705833">
      <w:bodyDiv w:val="1"/>
      <w:marLeft w:val="0"/>
      <w:marRight w:val="0"/>
      <w:marTop w:val="0"/>
      <w:marBottom w:val="0"/>
      <w:divBdr>
        <w:top w:val="none" w:sz="0" w:space="0" w:color="auto"/>
        <w:left w:val="none" w:sz="0" w:space="0" w:color="auto"/>
        <w:bottom w:val="none" w:sz="0" w:space="0" w:color="auto"/>
        <w:right w:val="none" w:sz="0" w:space="0" w:color="auto"/>
      </w:divBdr>
    </w:div>
    <w:div w:id="21155152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Hea222</b:Tag>
    <b:SourceType>InternetSite</b:SourceType>
    <b:Guid>{AF2ECE33-5488-4751-B23E-113F5F7EF1B3}</b:Guid>
    <b:Author>
      <b:Author>
        <b:Corporate>Health and safety executive</b:Corporate>
      </b:Author>
    </b:Author>
    <b:Title>Health and safety executive</b:Title>
    <b:Year>2022</b:Year>
    <b:YearAccessed>2022</b:YearAccessed>
    <b:MonthAccessed>april</b:MonthAccessed>
    <b:DayAccessed>5</b:DayAccessed>
    <b:URL>https://www.hse.gov.uk/riddor/when-do-i-report.htm</b:URL>
    <b:RefOrder>6</b:RefOrder>
  </b:Source>
  <b:Source>
    <b:Tag>Hea22</b:Tag>
    <b:SourceType>InternetSite</b:SourceType>
    <b:Guid>{3DC6FF9B-26B1-44DE-A231-5CA2C2B277C8}</b:Guid>
    <b:Author>
      <b:Author>
        <b:Corporate>Health and safety executive</b:Corporate>
      </b:Author>
    </b:Author>
    <b:Title>Do employers have to provide personal protective equipment (PPE)?</b:Title>
    <b:YearAccessed>2022</b:YearAccessed>
    <b:MonthAccessed>april</b:MonthAccessed>
    <b:DayAccessed>5</b:DayAccessed>
    <b:URL>https://www.hse.gov.uk/contact/faqs/ppe.htm</b:URL>
    <b:Year>2022</b:Year>
    <b:RefOrder>4</b:RefOrder>
  </b:Source>
  <b:Source>
    <b:Tag>Hea221</b:Tag>
    <b:SourceType>InternetSite</b:SourceType>
    <b:Guid>{8F7D56FF-C721-44DC-A6A8-4E035EB72017}</b:Guid>
    <b:Author>
      <b:Author>
        <b:Corporate>Health and safety executive</b:Corporate>
      </b:Author>
    </b:Author>
    <b:Title>Health and safety executice</b:Title>
    <b:Year>2022</b:Year>
    <b:YearAccessed>2022</b:YearAccessed>
    <b:MonthAccessed>april</b:MonthAccessed>
    <b:DayAccessed>5</b:DayAccessed>
    <b:URL>https://www.hse.gov.uk/contact/faqs/ppe.htm</b:URL>
    <b:RefOrder>14</b:RefOrder>
  </b:Source>
  <b:Source>
    <b:Tag>HSE22</b:Tag>
    <b:SourceType>InternetSite</b:SourceType>
    <b:Guid>{3819FE06-DE9F-455B-8E53-249C1134DA67}</b:Guid>
    <b:Author>
      <b:Author>
        <b:Corporate>Health and safey executive</b:Corporate>
      </b:Author>
    </b:Author>
    <b:Title>Health and safety executive</b:Title>
    <b:YearAccessed>2022</b:YearAccessed>
    <b:MonthAccessed>april</b:MonthAccessed>
    <b:DayAccessed>5</b:DayAccessed>
    <b:URL>https://www.hse.gov.uk/enforce/enforcementguide/notices/notices-intro.htm</b:URL>
    <b:Year>2022</b:Year>
    <b:RefOrder>2</b:RefOrder>
  </b:Source>
  <b:Source>
    <b:Tag>Hea223</b:Tag>
    <b:SourceType>InternetSite</b:SourceType>
    <b:Guid>{59710D88-06E6-47FF-A0F7-953E500ED2F9}</b:Guid>
    <b:Author>
      <b:Author>
        <b:Corporate>Health and safety executive</b:Corporate>
      </b:Author>
    </b:Author>
    <b:Title>Scaffolds</b:Title>
    <b:Year>2022</b:Year>
    <b:YearAccessed>2022</b:YearAccessed>
    <b:MonthAccessed>april</b:MonthAccessed>
    <b:DayAccessed>5</b:DayAccessed>
    <b:URL>https://www.hse.gov.uk/construction/safetytopics/scaffoldinginfo.htm</b:URL>
    <b:RefOrder>7</b:RefOrder>
  </b:Source>
  <b:Source>
    <b:Tag>hea22</b:Tag>
    <b:SourceType>InternetSite</b:SourceType>
    <b:Guid>{D6EF5B68-0F15-43F6-A64B-2FE6C28F53C7}</b:Guid>
    <b:Author>
      <b:Author>
        <b:Corporate>health and safety executive</b:Corporate>
      </b:Author>
    </b:Author>
    <b:Title>The law</b:Title>
    <b:Year>2022</b:Year>
    <b:YearAccessed>2022</b:YearAccessed>
    <b:MonthAccessed>apriol</b:MonthAccessed>
    <b:DayAccessed>5</b:DayAccessed>
    <b:URL>https://www.hse.gov.uk/work-at-height/the-law.htm</b:URL>
    <b:RefOrder>8</b:RefOrder>
  </b:Source>
  <b:Source>
    <b:Tag>Hea224</b:Tag>
    <b:SourceType>InternetSite</b:SourceType>
    <b:Guid>{08A41A99-4A85-4C83-A0CE-C64F43680247}</b:Guid>
    <b:Author>
      <b:Author>
        <b:Corporate>Health and safety executive</b:Corporate>
      </b:Author>
    </b:Author>
    <b:Title>types of notices</b:Title>
    <b:Year>2022</b:Year>
    <b:YearAccessed>2022</b:YearAccessed>
    <b:MonthAccessed>april</b:MonthAccessed>
    <b:DayAccessed>5</b:DayAccessed>
    <b:URL>https://www.hse.gov.uk/enforce/enforcementguide/notices/notices-types.htm</b:URL>
    <b:RefOrder>5</b:RefOrder>
  </b:Source>
  <b:Source>
    <b:Tag>Des21</b:Tag>
    <b:SourceType>InternetSite</b:SourceType>
    <b:Guid>{2A2B96A0-6118-45AC-8D0B-8E439654EB15}</b:Guid>
    <b:Author>
      <b:Author>
        <b:Corporate>Desighning buildings</b:Corporate>
      </b:Author>
    </b:Author>
    <b:Title>method statment for construction</b:Title>
    <b:Year>2021</b:Year>
    <b:YearAccessed>2022</b:YearAccessed>
    <b:MonthAccessed>april</b:MonthAccessed>
    <b:DayAccessed>5</b:DayAccessed>
    <b:URL>https://www.designingbuildings.co.uk/wiki/Method_statement_for_construction#:~:text=Method%20statements%20are%20not%20a%20requirement%20of%20the,collecting%20workers%20%E2%80%99%20views%20and%20briefing%20workers%20.</b:URL>
    <b:RefOrder>9</b:RefOrder>
  </b:Source>
  <b:Source>
    <b:Tag>Hea225</b:Tag>
    <b:SourceType>InternetSite</b:SourceType>
    <b:Guid>{5798EFBD-EB70-4472-828B-7021F9C0F5F2}</b:Guid>
    <b:Author>
      <b:Author>
        <b:Corporate>Health and safety executive</b:Corporate>
      </b:Author>
    </b:Author>
    <b:Title>managing risk and risk assesmants at work</b:Title>
    <b:Year>2022</b:Year>
    <b:YearAccessed>2022</b:YearAccessed>
    <b:MonthAccessed>april</b:MonthAccessed>
    <b:DayAccessed>5</b:DayAccessed>
    <b:URL>https://www.hse.gov.uk/simple-health-safety/risk/index.htm</b:URL>
    <b:RefOrder>10</b:RefOrder>
  </b:Source>
  <b:Source>
    <b:Tag>kat18</b:Tag>
    <b:SourceType>InternetSite</b:SourceType>
    <b:Guid>{3C3E5E32-247E-47DF-BBDB-E0E83D7F7844}</b:Guid>
    <b:Author>
      <b:Author>
        <b:NameList>
          <b:Person>
            <b:Last>martinelli</b:Last>
            <b:First>katie</b:First>
          </b:Person>
        </b:NameList>
      </b:Author>
    </b:Author>
    <b:Title>The Importance of Reporting Near Misses in the Workplace</b:Title>
    <b:Year>2018</b:Year>
    <b:YearAccessed>2022</b:YearAccessed>
    <b:MonthAccessed>april</b:MonthAccessed>
    <b:DayAccessed>5</b:DayAccessed>
    <b:URL>https://www.highspeedtraining.co.uk/hub/reporting-near-misses-workplace/</b:URL>
    <b:RefOrder>11</b:RefOrder>
  </b:Source>
  <b:Source>
    <b:Tag>Hea226</b:Tag>
    <b:SourceType>InternetSite</b:SourceType>
    <b:Guid>{2691FB47-48F4-4B05-9C8D-0DA6606DF471}</b:Guid>
    <b:Author>
      <b:Author>
        <b:Corporate>Health and safety executive</b:Corporate>
      </b:Author>
    </b:Author>
    <b:Title>accident book</b:Title>
    <b:Year>2022</b:Year>
    <b:YearAccessed>2022</b:YearAccessed>
    <b:MonthAccessed>april</b:MonthAccessed>
    <b:DayAccessed>5</b:DayAccessed>
    <b:URL>https://www.hse.gov.uk/pubns/books/accident-book.htm</b:URL>
    <b:RefOrder>12</b:RefOrder>
  </b:Source>
  <b:Source>
    <b:Tag>NIB22</b:Tag>
    <b:SourceType>InternetSite</b:SourceType>
    <b:Guid>{6D3DFB32-7282-4AE2-969E-66C575BBF03A}</b:Guid>
    <b:Author>
      <b:Author>
        <b:Corporate>NIB Business info</b:Corporate>
      </b:Author>
    </b:Author>
    <b:Title>what to expect from a health and safety visit</b:Title>
    <b:Year>2022</b:Year>
    <b:YearAccessed>2022</b:YearAccessed>
    <b:MonthAccessed>april</b:MonthAccessed>
    <b:DayAccessed>5</b:DayAccessed>
    <b:URL>https://www.nibusinessinfo.co.uk/content/health-and-safety-improvement-notices#:~:text=An%20improvement%20notice%20gives%20you%20the%20chance%20to,least%2021%20days%20-%20in%20which%20to%20comply</b:URL>
    <b:RefOrder>1</b:RefOrder>
  </b:Source>
  <b:Source>
    <b:Tag>Env22</b:Tag>
    <b:SourceType>InternetSite</b:SourceType>
    <b:Guid>{FB030C13-FEC9-4ADE-A1FB-CE6EB332DB54}</b:Guid>
    <b:Author>
      <b:Author>
        <b:Corporate>Envicto</b:Corporate>
      </b:Author>
    </b:Author>
    <b:Title>Why Is a Safety Officer So Important In the Workplace?</b:Title>
    <b:Year>2022</b:Year>
    <b:YearAccessed>2022</b:YearAccessed>
    <b:MonthAccessed>april</b:MonthAccessed>
    <b:DayAccessed>5</b:DayAccessed>
    <b:URL>https://healthandsafetycourse.co.uk/blog/why-is-a-safety-officer-so-important-in-the-workplace/</b:URL>
    <b:RefOrder>13</b:RefOrder>
  </b:Source>
  <b:Source>
    <b:Tag>hea221</b:Tag>
    <b:SourceType>InternetSite</b:SourceType>
    <b:Guid>{B211CC30-58F2-49C0-B18E-1C40F56923A6}</b:Guid>
    <b:Author>
      <b:Author>
        <b:Corporate>health and safety executive</b:Corporate>
      </b:Author>
    </b:Author>
    <b:Title>Control of Substances Hazardous to Health 2002 (COSHH)</b:Title>
    <b:Year>2022</b:Year>
    <b:YearAccessed>2022</b:YearAccessed>
    <b:MonthAccessed>april</b:MonthAccessed>
    <b:DayAccessed>7</b:DayAccessed>
    <b:URL>https://www.hse.gov.uk/nanotechnology/coshh.htm</b:URL>
    <b:RefOrder>3</b:RefOrder>
  </b:Source>
</b:Sources>
</file>

<file path=customXml/itemProps1.xml><?xml version="1.0" encoding="utf-8"?>
<ds:datastoreItem xmlns:ds="http://schemas.openxmlformats.org/officeDocument/2006/customXml" ds:itemID="{FB34FBF5-7B24-4D4A-8A34-C05C08ADA4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3521</TotalTime>
  <Pages>8</Pages>
  <Words>2334</Words>
  <Characters>13309</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Jean-paul Marshall</dc:creator>
  <cp:keywords/>
  <dc:description/>
  <cp:lastModifiedBy>Jean-paul Marshall</cp:lastModifiedBy>
  <cp:revision>60</cp:revision>
  <dcterms:created xsi:type="dcterms:W3CDTF">2022-04-05T15:28:00Z</dcterms:created>
  <dcterms:modified xsi:type="dcterms:W3CDTF">2022-05-03T12:23:00Z</dcterms:modified>
</cp:coreProperties>
</file>