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cstheme="minorHAnsi"/>
        </w:rPr>
        <w:id w:val="-2002345727"/>
        <w:docPartObj>
          <w:docPartGallery w:val="Cover Pages"/>
          <w:docPartUnique/>
        </w:docPartObj>
      </w:sdtPr>
      <w:sdtEndPr/>
      <w:sdtContent>
        <w:p w14:paraId="6BE41A82" w14:textId="1F275E25" w:rsidR="00A108DE" w:rsidRPr="003C263A" w:rsidRDefault="00A108DE">
          <w:pPr>
            <w:rPr>
              <w:rFonts w:cstheme="minorHAnsi"/>
            </w:rPr>
          </w:pPr>
          <w:r w:rsidRPr="003C263A">
            <w:rPr>
              <w:rFonts w:cstheme="minorHAnsi"/>
              <w:noProof/>
              <w:lang w:eastAsia="en-GB"/>
            </w:rPr>
            <mc:AlternateContent>
              <mc:Choice Requires="wpg">
                <w:drawing>
                  <wp:anchor distT="0" distB="0" distL="114300" distR="114300" simplePos="0" relativeHeight="251662336" behindDoc="0" locked="0" layoutInCell="1" allowOverlap="1" wp14:anchorId="28D9E5CA" wp14:editId="4A5133E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4E1C64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sidRPr="003C263A">
            <w:rPr>
              <w:rFonts w:cstheme="minorHAnsi"/>
              <w:noProof/>
              <w:lang w:eastAsia="en-GB"/>
            </w:rPr>
            <mc:AlternateContent>
              <mc:Choice Requires="wps">
                <w:drawing>
                  <wp:anchor distT="0" distB="0" distL="114300" distR="114300" simplePos="0" relativeHeight="251660288" behindDoc="0" locked="0" layoutInCell="1" allowOverlap="1" wp14:anchorId="2840DD44" wp14:editId="5B7543F5">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757EC89D" w14:textId="042B9388" w:rsidR="00A9366B" w:rsidRDefault="00A9366B">
                                    <w:pPr>
                                      <w:pStyle w:val="NoSpacing"/>
                                      <w:jc w:val="right"/>
                                      <w:rPr>
                                        <w:color w:val="595959" w:themeColor="text1" w:themeTint="A6"/>
                                        <w:sz w:val="28"/>
                                        <w:szCs w:val="28"/>
                                      </w:rPr>
                                    </w:pPr>
                                    <w:r>
                                      <w:rPr>
                                        <w:color w:val="595959" w:themeColor="text1" w:themeTint="A6"/>
                                        <w:sz w:val="28"/>
                                        <w:szCs w:val="28"/>
                                        <w:lang w:val="en-GB"/>
                                      </w:rPr>
                                      <w:t>Shafna Begum (1706147)</w:t>
                                    </w:r>
                                  </w:p>
                                </w:sdtContent>
                              </w:sdt>
                              <w:p w14:paraId="1BE32486" w14:textId="77777777" w:rsidR="00A9366B" w:rsidRDefault="00A67AFF">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A9366B">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840DD44"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757EC89D" w14:textId="042B9388" w:rsidR="00A9366B" w:rsidRDefault="00A9366B">
                              <w:pPr>
                                <w:pStyle w:val="NoSpacing"/>
                                <w:jc w:val="right"/>
                                <w:rPr>
                                  <w:color w:val="595959" w:themeColor="text1" w:themeTint="A6"/>
                                  <w:sz w:val="28"/>
                                  <w:szCs w:val="28"/>
                                </w:rPr>
                              </w:pPr>
                              <w:r>
                                <w:rPr>
                                  <w:color w:val="595959" w:themeColor="text1" w:themeTint="A6"/>
                                  <w:sz w:val="28"/>
                                  <w:szCs w:val="28"/>
                                  <w:lang w:val="en-GB"/>
                                </w:rPr>
                                <w:t>Shafna Begum (1706147)</w:t>
                              </w:r>
                            </w:p>
                          </w:sdtContent>
                        </w:sdt>
                        <w:p w14:paraId="1BE32486" w14:textId="77777777" w:rsidR="00A9366B" w:rsidRDefault="00A9366B">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[Email address]</w:t>
                              </w:r>
                            </w:sdtContent>
                          </w:sdt>
                        </w:p>
                      </w:txbxContent>
                    </v:textbox>
                    <w10:wrap type="square" anchorx="page" anchory="page"/>
                  </v:shape>
                </w:pict>
              </mc:Fallback>
            </mc:AlternateContent>
          </w:r>
          <w:r w:rsidRPr="003C263A">
            <w:rPr>
              <w:rFonts w:cstheme="minorHAnsi"/>
              <w:noProof/>
              <w:lang w:eastAsia="en-GB"/>
            </w:rPr>
            <mc:AlternateContent>
              <mc:Choice Requires="wps">
                <w:drawing>
                  <wp:anchor distT="0" distB="0" distL="114300" distR="114300" simplePos="0" relativeHeight="251661312" behindDoc="0" locked="0" layoutInCell="1" allowOverlap="1" wp14:anchorId="3CBCE811" wp14:editId="361FBAC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2B02F2" w14:textId="1E1C3C42" w:rsidR="00A9366B" w:rsidRDefault="00A9366B">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CBCE811"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522B02F2" w14:textId="1E1C3C42" w:rsidR="00A9366B" w:rsidRDefault="00A9366B">
                          <w:pPr>
                            <w:pStyle w:val="NoSpacing"/>
                            <w:jc w:val="right"/>
                            <w:rPr>
                              <w:color w:val="595959" w:themeColor="text1" w:themeTint="A6"/>
                              <w:sz w:val="20"/>
                              <w:szCs w:val="20"/>
                            </w:rPr>
                          </w:pPr>
                        </w:p>
                      </w:txbxContent>
                    </v:textbox>
                    <w10:wrap type="square" anchorx="page" anchory="page"/>
                  </v:shape>
                </w:pict>
              </mc:Fallback>
            </mc:AlternateContent>
          </w:r>
          <w:r w:rsidRPr="003C263A">
            <w:rPr>
              <w:rFonts w:cstheme="minorHAnsi"/>
              <w:noProof/>
              <w:lang w:eastAsia="en-GB"/>
            </w:rPr>
            <mc:AlternateContent>
              <mc:Choice Requires="wps">
                <w:drawing>
                  <wp:anchor distT="0" distB="0" distL="114300" distR="114300" simplePos="0" relativeHeight="251659264" behindDoc="0" locked="0" layoutInCell="1" allowOverlap="1" wp14:anchorId="7A4C4B23" wp14:editId="5BEB736D">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942F0A4" w14:textId="217C108F" w:rsidR="00A9366B" w:rsidRDefault="00A67AFF">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9366B">
                                      <w:rPr>
                                        <w:caps/>
                                        <w:color w:val="5B9BD5" w:themeColor="accent1"/>
                                        <w:sz w:val="64"/>
                                        <w:szCs w:val="64"/>
                                      </w:rPr>
                                      <w:t>Brexit-The impact on talent and knowledge management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8167F85" w14:textId="46C073C9" w:rsidR="00A9366B" w:rsidRDefault="00A9366B">
                                    <w:pPr>
                                      <w:jc w:val="right"/>
                                      <w:rPr>
                                        <w:smallCaps/>
                                        <w:color w:val="404040" w:themeColor="text1" w:themeTint="BF"/>
                                        <w:sz w:val="36"/>
                                        <w:szCs w:val="36"/>
                                      </w:rPr>
                                    </w:pPr>
                                    <w:r>
                                      <w:rPr>
                                        <w:color w:val="404040" w:themeColor="text1" w:themeTint="BF"/>
                                        <w:sz w:val="36"/>
                                        <w:szCs w:val="36"/>
                                      </w:rPr>
                                      <w:t>12/7/19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A4C4B23"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0942F0A4" w14:textId="217C108F" w:rsidR="00A9366B" w:rsidRDefault="00A9366B">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Brexit-The impact on talent and knowledge management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8167F85" w14:textId="46C073C9" w:rsidR="00A9366B" w:rsidRDefault="00A9366B">
                              <w:pPr>
                                <w:jc w:val="right"/>
                                <w:rPr>
                                  <w:smallCaps/>
                                  <w:color w:val="404040" w:themeColor="text1" w:themeTint="BF"/>
                                  <w:sz w:val="36"/>
                                  <w:szCs w:val="36"/>
                                </w:rPr>
                              </w:pPr>
                              <w:r>
                                <w:rPr>
                                  <w:color w:val="404040" w:themeColor="text1" w:themeTint="BF"/>
                                  <w:sz w:val="36"/>
                                  <w:szCs w:val="36"/>
                                </w:rPr>
                                <w:t>12/7/19</w:t>
                              </w:r>
                            </w:p>
                          </w:sdtContent>
                        </w:sdt>
                      </w:txbxContent>
                    </v:textbox>
                    <w10:wrap type="square" anchorx="page" anchory="page"/>
                  </v:shape>
                </w:pict>
              </mc:Fallback>
            </mc:AlternateContent>
          </w:r>
        </w:p>
        <w:p w14:paraId="4E800658" w14:textId="72B80439" w:rsidR="00A108DE" w:rsidRPr="003C263A" w:rsidRDefault="00A108DE">
          <w:pPr>
            <w:rPr>
              <w:rFonts w:eastAsiaTheme="majorEastAsia" w:cstheme="minorHAnsi"/>
              <w:color w:val="2E74B5" w:themeColor="accent1" w:themeShade="BF"/>
              <w:sz w:val="26"/>
              <w:szCs w:val="26"/>
            </w:rPr>
          </w:pPr>
          <w:r w:rsidRPr="003C263A">
            <w:rPr>
              <w:rFonts w:cstheme="minorHAnsi"/>
            </w:rPr>
            <w:br w:type="page"/>
          </w:r>
        </w:p>
      </w:sdtContent>
    </w:sdt>
    <w:p w14:paraId="3D28FD29" w14:textId="51C3E3AF" w:rsidR="000857FD" w:rsidRPr="003C263A" w:rsidRDefault="000857FD" w:rsidP="00CF5984">
      <w:pPr>
        <w:pStyle w:val="Heading1"/>
        <w:rPr>
          <w:rFonts w:asciiTheme="minorHAnsi" w:hAnsiTheme="minorHAnsi" w:cstheme="minorHAnsi"/>
        </w:rPr>
      </w:pPr>
      <w:bookmarkStart w:id="0" w:name="_Toc13654101"/>
      <w:r w:rsidRPr="003C263A">
        <w:rPr>
          <w:rFonts w:asciiTheme="minorHAnsi" w:hAnsiTheme="minorHAnsi" w:cstheme="minorHAnsi"/>
        </w:rPr>
        <w:lastRenderedPageBreak/>
        <w:t>Executive Summary</w:t>
      </w:r>
      <w:bookmarkEnd w:id="0"/>
    </w:p>
    <w:p w14:paraId="0BDD8675" w14:textId="3BD3A771" w:rsidR="00A9366B" w:rsidRPr="00A9366B" w:rsidRDefault="00A9366B" w:rsidP="00A9366B">
      <w:pPr>
        <w:jc w:val="both"/>
        <w:rPr>
          <w:rFonts w:cstheme="minorHAnsi"/>
        </w:rPr>
      </w:pPr>
      <w:r w:rsidRPr="003C263A">
        <w:rPr>
          <w:rFonts w:cstheme="minorHAnsi"/>
        </w:rPr>
        <w:t>This report will delve into the importance of knowledge management within the future impact of BREXIT on the current markets in the PESTLE environments. This report looks at M&amp;S and Dominos SWOT</w:t>
      </w:r>
      <w:r>
        <w:rPr>
          <w:rFonts w:cstheme="minorHAnsi"/>
        </w:rPr>
        <w:t xml:space="preserve"> of their knowledge management, and </w:t>
      </w:r>
      <w:r w:rsidRPr="003C263A">
        <w:rPr>
          <w:rFonts w:cstheme="minorHAnsi"/>
        </w:rPr>
        <w:t>focus</w:t>
      </w:r>
      <w:r>
        <w:rPr>
          <w:rFonts w:cstheme="minorHAnsi"/>
        </w:rPr>
        <w:t>s</w:t>
      </w:r>
      <w:r w:rsidRPr="003C263A">
        <w:rPr>
          <w:rFonts w:cstheme="minorHAnsi"/>
        </w:rPr>
        <w:t>e</w:t>
      </w:r>
      <w:r>
        <w:rPr>
          <w:rFonts w:cstheme="minorHAnsi"/>
        </w:rPr>
        <w:t>s</w:t>
      </w:r>
      <w:r w:rsidRPr="003C263A">
        <w:rPr>
          <w:rFonts w:cstheme="minorHAnsi"/>
        </w:rPr>
        <w:t xml:space="preserve"> on Dominos Knowledge Management system</w:t>
      </w:r>
      <w:r>
        <w:rPr>
          <w:rFonts w:cstheme="minorHAnsi"/>
        </w:rPr>
        <w:t xml:space="preserve"> using the Knowledge Management Value Chain. The report concludes that</w:t>
      </w:r>
      <w:r w:rsidRPr="00A9366B">
        <w:rPr>
          <w:rFonts w:cstheme="minorHAnsi"/>
        </w:rPr>
        <w:t xml:space="preserve"> knowledge management is a vital aspect for any organisation as it allows all employs to develop their skills, knowledge and ability in the organisation. </w:t>
      </w:r>
      <w:r>
        <w:rPr>
          <w:rFonts w:cstheme="minorHAnsi"/>
        </w:rPr>
        <w:t>I</w:t>
      </w:r>
      <w:r w:rsidRPr="00A9366B">
        <w:rPr>
          <w:rFonts w:cstheme="minorHAnsi"/>
        </w:rPr>
        <w:t xml:space="preserve">t </w:t>
      </w:r>
      <w:r>
        <w:rPr>
          <w:rFonts w:cstheme="minorHAnsi"/>
        </w:rPr>
        <w:t>is</w:t>
      </w:r>
      <w:r w:rsidRPr="00A9366B">
        <w:rPr>
          <w:rFonts w:cstheme="minorHAnsi"/>
        </w:rPr>
        <w:t xml:space="preserve"> evident that all information is not knowledge and that knowledge must be applied correctly to be useful. An area of development</w:t>
      </w:r>
      <w:r>
        <w:rPr>
          <w:rFonts w:cstheme="minorHAnsi"/>
        </w:rPr>
        <w:t xml:space="preserve"> for Domino’s</w:t>
      </w:r>
      <w:r w:rsidRPr="00A9366B">
        <w:rPr>
          <w:rFonts w:cstheme="minorHAnsi"/>
        </w:rPr>
        <w:t xml:space="preserve"> is communication in the organisation, as limitation in communication between management and individual stores has been identified.</w:t>
      </w:r>
    </w:p>
    <w:p w14:paraId="63028863" w14:textId="41CB7550" w:rsidR="000857FD" w:rsidRPr="003C263A" w:rsidRDefault="000857FD">
      <w:pPr>
        <w:rPr>
          <w:rFonts w:cstheme="minorHAnsi"/>
        </w:rPr>
      </w:pPr>
      <w:r w:rsidRPr="003C263A">
        <w:rPr>
          <w:rFonts w:cstheme="minorHAnsi"/>
        </w:rPr>
        <w:br w:type="page"/>
      </w:r>
    </w:p>
    <w:sdt>
      <w:sdtPr>
        <w:rPr>
          <w:rFonts w:asciiTheme="minorHAnsi" w:eastAsiaTheme="minorHAnsi" w:hAnsiTheme="minorHAnsi" w:cstheme="minorHAnsi"/>
          <w:color w:val="auto"/>
          <w:sz w:val="22"/>
          <w:szCs w:val="22"/>
          <w:lang w:val="en-GB"/>
        </w:rPr>
        <w:id w:val="1475182256"/>
        <w:docPartObj>
          <w:docPartGallery w:val="Table of Contents"/>
          <w:docPartUnique/>
        </w:docPartObj>
      </w:sdtPr>
      <w:sdtEndPr>
        <w:rPr>
          <w:b/>
          <w:bCs/>
          <w:noProof/>
        </w:rPr>
      </w:sdtEndPr>
      <w:sdtContent>
        <w:p w14:paraId="69D5191F" w14:textId="230FB09C" w:rsidR="000857FD" w:rsidRPr="003C263A" w:rsidRDefault="000857FD">
          <w:pPr>
            <w:pStyle w:val="TOCHeading"/>
            <w:rPr>
              <w:rFonts w:asciiTheme="minorHAnsi" w:hAnsiTheme="minorHAnsi" w:cstheme="minorHAnsi"/>
              <w:lang w:val="en-GB"/>
            </w:rPr>
          </w:pPr>
          <w:r w:rsidRPr="003C263A">
            <w:rPr>
              <w:rFonts w:asciiTheme="minorHAnsi" w:hAnsiTheme="minorHAnsi" w:cstheme="minorHAnsi"/>
              <w:lang w:val="en-GB"/>
            </w:rPr>
            <w:t>Table of Contents</w:t>
          </w:r>
        </w:p>
        <w:p w14:paraId="674A7313" w14:textId="64815C99" w:rsidR="00F15DCD" w:rsidRDefault="000857FD">
          <w:pPr>
            <w:pStyle w:val="TOC1"/>
            <w:tabs>
              <w:tab w:val="right" w:leader="dot" w:pos="9016"/>
            </w:tabs>
            <w:rPr>
              <w:rFonts w:eastAsiaTheme="minorEastAsia"/>
              <w:noProof/>
              <w:lang w:eastAsia="en-GB"/>
            </w:rPr>
          </w:pPr>
          <w:r w:rsidRPr="003C263A">
            <w:rPr>
              <w:rFonts w:cstheme="minorHAnsi"/>
            </w:rPr>
            <w:fldChar w:fldCharType="begin"/>
          </w:r>
          <w:r w:rsidRPr="003C263A">
            <w:rPr>
              <w:rFonts w:cstheme="minorHAnsi"/>
            </w:rPr>
            <w:instrText xml:space="preserve"> TOC \o "1-3" \h \z \u </w:instrText>
          </w:r>
          <w:r w:rsidRPr="003C263A">
            <w:rPr>
              <w:rFonts w:cstheme="minorHAnsi"/>
            </w:rPr>
            <w:fldChar w:fldCharType="separate"/>
          </w:r>
          <w:bookmarkStart w:id="1" w:name="_GoBack"/>
          <w:bookmarkEnd w:id="1"/>
          <w:r w:rsidR="00F15DCD" w:rsidRPr="00BB4A81">
            <w:rPr>
              <w:rStyle w:val="Hyperlink"/>
              <w:noProof/>
            </w:rPr>
            <w:fldChar w:fldCharType="begin"/>
          </w:r>
          <w:r w:rsidR="00F15DCD" w:rsidRPr="00BB4A81">
            <w:rPr>
              <w:rStyle w:val="Hyperlink"/>
              <w:noProof/>
            </w:rPr>
            <w:instrText xml:space="preserve"> </w:instrText>
          </w:r>
          <w:r w:rsidR="00F15DCD">
            <w:rPr>
              <w:noProof/>
            </w:rPr>
            <w:instrText>HYPERLINK \l "_Toc13654101"</w:instrText>
          </w:r>
          <w:r w:rsidR="00F15DCD" w:rsidRPr="00BB4A81">
            <w:rPr>
              <w:rStyle w:val="Hyperlink"/>
              <w:noProof/>
            </w:rPr>
            <w:instrText xml:space="preserve"> </w:instrText>
          </w:r>
          <w:r w:rsidR="00F15DCD" w:rsidRPr="00BB4A81">
            <w:rPr>
              <w:rStyle w:val="Hyperlink"/>
              <w:noProof/>
            </w:rPr>
          </w:r>
          <w:r w:rsidR="00F15DCD" w:rsidRPr="00BB4A81">
            <w:rPr>
              <w:rStyle w:val="Hyperlink"/>
              <w:noProof/>
            </w:rPr>
            <w:fldChar w:fldCharType="separate"/>
          </w:r>
          <w:r w:rsidR="00F15DCD" w:rsidRPr="00BB4A81">
            <w:rPr>
              <w:rStyle w:val="Hyperlink"/>
              <w:rFonts w:cstheme="minorHAnsi"/>
              <w:noProof/>
            </w:rPr>
            <w:t>Executive Summary</w:t>
          </w:r>
          <w:r w:rsidR="00F15DCD">
            <w:rPr>
              <w:noProof/>
              <w:webHidden/>
            </w:rPr>
            <w:tab/>
          </w:r>
          <w:r w:rsidR="00F15DCD">
            <w:rPr>
              <w:noProof/>
              <w:webHidden/>
            </w:rPr>
            <w:fldChar w:fldCharType="begin"/>
          </w:r>
          <w:r w:rsidR="00F15DCD">
            <w:rPr>
              <w:noProof/>
              <w:webHidden/>
            </w:rPr>
            <w:instrText xml:space="preserve"> PAGEREF _Toc13654101 \h </w:instrText>
          </w:r>
          <w:r w:rsidR="00F15DCD">
            <w:rPr>
              <w:noProof/>
              <w:webHidden/>
            </w:rPr>
          </w:r>
          <w:r w:rsidR="00F15DCD">
            <w:rPr>
              <w:noProof/>
              <w:webHidden/>
            </w:rPr>
            <w:fldChar w:fldCharType="separate"/>
          </w:r>
          <w:r w:rsidR="00F15DCD">
            <w:rPr>
              <w:noProof/>
              <w:webHidden/>
            </w:rPr>
            <w:t>1</w:t>
          </w:r>
          <w:r w:rsidR="00F15DCD">
            <w:rPr>
              <w:noProof/>
              <w:webHidden/>
            </w:rPr>
            <w:fldChar w:fldCharType="end"/>
          </w:r>
          <w:r w:rsidR="00F15DCD" w:rsidRPr="00BB4A81">
            <w:rPr>
              <w:rStyle w:val="Hyperlink"/>
              <w:noProof/>
            </w:rPr>
            <w:fldChar w:fldCharType="end"/>
          </w:r>
        </w:p>
        <w:p w14:paraId="2E2D80C9" w14:textId="7CED6E55" w:rsidR="00F15DCD" w:rsidRDefault="00F15DCD">
          <w:pPr>
            <w:pStyle w:val="TOC1"/>
            <w:tabs>
              <w:tab w:val="right" w:leader="dot" w:pos="9016"/>
            </w:tabs>
            <w:rPr>
              <w:rFonts w:eastAsiaTheme="minorEastAsia"/>
              <w:noProof/>
              <w:lang w:eastAsia="en-GB"/>
            </w:rPr>
          </w:pPr>
          <w:hyperlink w:anchor="_Toc13654102" w:history="1">
            <w:r w:rsidRPr="00BB4A81">
              <w:rPr>
                <w:rStyle w:val="Hyperlink"/>
                <w:rFonts w:cstheme="minorHAnsi"/>
                <w:noProof/>
              </w:rPr>
              <w:t>1.0 Terms of Reference</w:t>
            </w:r>
            <w:r>
              <w:rPr>
                <w:noProof/>
                <w:webHidden/>
              </w:rPr>
              <w:tab/>
            </w:r>
            <w:r>
              <w:rPr>
                <w:noProof/>
                <w:webHidden/>
              </w:rPr>
              <w:fldChar w:fldCharType="begin"/>
            </w:r>
            <w:r>
              <w:rPr>
                <w:noProof/>
                <w:webHidden/>
              </w:rPr>
              <w:instrText xml:space="preserve"> PAGEREF _Toc13654102 \h </w:instrText>
            </w:r>
            <w:r>
              <w:rPr>
                <w:noProof/>
                <w:webHidden/>
              </w:rPr>
            </w:r>
            <w:r>
              <w:rPr>
                <w:noProof/>
                <w:webHidden/>
              </w:rPr>
              <w:fldChar w:fldCharType="separate"/>
            </w:r>
            <w:r>
              <w:rPr>
                <w:noProof/>
                <w:webHidden/>
              </w:rPr>
              <w:t>3</w:t>
            </w:r>
            <w:r>
              <w:rPr>
                <w:noProof/>
                <w:webHidden/>
              </w:rPr>
              <w:fldChar w:fldCharType="end"/>
            </w:r>
          </w:hyperlink>
        </w:p>
        <w:p w14:paraId="22B2738A" w14:textId="0FACB739" w:rsidR="00F15DCD" w:rsidRDefault="00F15DCD">
          <w:pPr>
            <w:pStyle w:val="TOC1"/>
            <w:tabs>
              <w:tab w:val="right" w:leader="dot" w:pos="9016"/>
            </w:tabs>
            <w:rPr>
              <w:rFonts w:eastAsiaTheme="minorEastAsia"/>
              <w:noProof/>
              <w:lang w:eastAsia="en-GB"/>
            </w:rPr>
          </w:pPr>
          <w:hyperlink w:anchor="_Toc13654103" w:history="1">
            <w:r w:rsidRPr="00BB4A81">
              <w:rPr>
                <w:rStyle w:val="Hyperlink"/>
                <w:rFonts w:cstheme="minorHAnsi"/>
                <w:noProof/>
              </w:rPr>
              <w:t>2.0 Procedure</w:t>
            </w:r>
            <w:r>
              <w:rPr>
                <w:noProof/>
                <w:webHidden/>
              </w:rPr>
              <w:tab/>
            </w:r>
            <w:r>
              <w:rPr>
                <w:noProof/>
                <w:webHidden/>
              </w:rPr>
              <w:fldChar w:fldCharType="begin"/>
            </w:r>
            <w:r>
              <w:rPr>
                <w:noProof/>
                <w:webHidden/>
              </w:rPr>
              <w:instrText xml:space="preserve"> PAGEREF _Toc13654103 \h </w:instrText>
            </w:r>
            <w:r>
              <w:rPr>
                <w:noProof/>
                <w:webHidden/>
              </w:rPr>
            </w:r>
            <w:r>
              <w:rPr>
                <w:noProof/>
                <w:webHidden/>
              </w:rPr>
              <w:fldChar w:fldCharType="separate"/>
            </w:r>
            <w:r>
              <w:rPr>
                <w:noProof/>
                <w:webHidden/>
              </w:rPr>
              <w:t>4</w:t>
            </w:r>
            <w:r>
              <w:rPr>
                <w:noProof/>
                <w:webHidden/>
              </w:rPr>
              <w:fldChar w:fldCharType="end"/>
            </w:r>
          </w:hyperlink>
        </w:p>
        <w:p w14:paraId="33074AC7" w14:textId="418E0263" w:rsidR="00F15DCD" w:rsidRDefault="00F15DCD">
          <w:pPr>
            <w:pStyle w:val="TOC1"/>
            <w:tabs>
              <w:tab w:val="right" w:leader="dot" w:pos="9016"/>
            </w:tabs>
            <w:rPr>
              <w:rFonts w:eastAsiaTheme="minorEastAsia"/>
              <w:noProof/>
              <w:lang w:eastAsia="en-GB"/>
            </w:rPr>
          </w:pPr>
          <w:hyperlink w:anchor="_Toc13654104" w:history="1">
            <w:r w:rsidRPr="00BB4A81">
              <w:rPr>
                <w:rStyle w:val="Hyperlink"/>
                <w:rFonts w:cstheme="minorHAnsi"/>
                <w:noProof/>
              </w:rPr>
              <w:t>3.0 Findings</w:t>
            </w:r>
            <w:r>
              <w:rPr>
                <w:noProof/>
                <w:webHidden/>
              </w:rPr>
              <w:tab/>
            </w:r>
            <w:r>
              <w:rPr>
                <w:noProof/>
                <w:webHidden/>
              </w:rPr>
              <w:fldChar w:fldCharType="begin"/>
            </w:r>
            <w:r>
              <w:rPr>
                <w:noProof/>
                <w:webHidden/>
              </w:rPr>
              <w:instrText xml:space="preserve"> PAGEREF _Toc13654104 \h </w:instrText>
            </w:r>
            <w:r>
              <w:rPr>
                <w:noProof/>
                <w:webHidden/>
              </w:rPr>
            </w:r>
            <w:r>
              <w:rPr>
                <w:noProof/>
                <w:webHidden/>
              </w:rPr>
              <w:fldChar w:fldCharType="separate"/>
            </w:r>
            <w:r>
              <w:rPr>
                <w:noProof/>
                <w:webHidden/>
              </w:rPr>
              <w:t>5</w:t>
            </w:r>
            <w:r>
              <w:rPr>
                <w:noProof/>
                <w:webHidden/>
              </w:rPr>
              <w:fldChar w:fldCharType="end"/>
            </w:r>
          </w:hyperlink>
        </w:p>
        <w:p w14:paraId="39CC7F5F" w14:textId="125C707D" w:rsidR="00F15DCD" w:rsidRDefault="00F15DCD">
          <w:pPr>
            <w:pStyle w:val="TOC2"/>
            <w:tabs>
              <w:tab w:val="left" w:pos="880"/>
              <w:tab w:val="right" w:leader="dot" w:pos="9016"/>
            </w:tabs>
            <w:rPr>
              <w:rFonts w:eastAsiaTheme="minorEastAsia"/>
              <w:noProof/>
              <w:lang w:eastAsia="en-GB"/>
            </w:rPr>
          </w:pPr>
          <w:hyperlink w:anchor="_Toc13654105" w:history="1">
            <w:r w:rsidRPr="00BB4A81">
              <w:rPr>
                <w:rStyle w:val="Hyperlink"/>
                <w:rFonts w:cstheme="minorHAnsi"/>
                <w:noProof/>
              </w:rPr>
              <w:t>3.1</w:t>
            </w:r>
            <w:r>
              <w:rPr>
                <w:rFonts w:eastAsiaTheme="minorEastAsia"/>
                <w:noProof/>
                <w:lang w:eastAsia="en-GB"/>
              </w:rPr>
              <w:tab/>
            </w:r>
            <w:r w:rsidRPr="00BB4A81">
              <w:rPr>
                <w:rStyle w:val="Hyperlink"/>
                <w:rFonts w:cstheme="minorHAnsi"/>
                <w:noProof/>
              </w:rPr>
              <w:t>Introduction to organisations</w:t>
            </w:r>
            <w:r>
              <w:rPr>
                <w:noProof/>
                <w:webHidden/>
              </w:rPr>
              <w:tab/>
            </w:r>
            <w:r>
              <w:rPr>
                <w:noProof/>
                <w:webHidden/>
              </w:rPr>
              <w:fldChar w:fldCharType="begin"/>
            </w:r>
            <w:r>
              <w:rPr>
                <w:noProof/>
                <w:webHidden/>
              </w:rPr>
              <w:instrText xml:space="preserve"> PAGEREF _Toc13654105 \h </w:instrText>
            </w:r>
            <w:r>
              <w:rPr>
                <w:noProof/>
                <w:webHidden/>
              </w:rPr>
            </w:r>
            <w:r>
              <w:rPr>
                <w:noProof/>
                <w:webHidden/>
              </w:rPr>
              <w:fldChar w:fldCharType="separate"/>
            </w:r>
            <w:r>
              <w:rPr>
                <w:noProof/>
                <w:webHidden/>
              </w:rPr>
              <w:t>5</w:t>
            </w:r>
            <w:r>
              <w:rPr>
                <w:noProof/>
                <w:webHidden/>
              </w:rPr>
              <w:fldChar w:fldCharType="end"/>
            </w:r>
          </w:hyperlink>
        </w:p>
        <w:p w14:paraId="753F397F" w14:textId="46C034DC" w:rsidR="00F15DCD" w:rsidRDefault="00F15DCD">
          <w:pPr>
            <w:pStyle w:val="TOC3"/>
            <w:tabs>
              <w:tab w:val="right" w:leader="dot" w:pos="9016"/>
            </w:tabs>
            <w:rPr>
              <w:rFonts w:eastAsiaTheme="minorEastAsia"/>
              <w:noProof/>
              <w:lang w:eastAsia="en-GB"/>
            </w:rPr>
          </w:pPr>
          <w:hyperlink w:anchor="_Toc13654106" w:history="1">
            <w:r w:rsidRPr="00BB4A81">
              <w:rPr>
                <w:rStyle w:val="Hyperlink"/>
                <w:rFonts w:cstheme="minorHAnsi"/>
                <w:noProof/>
              </w:rPr>
              <w:t>Domino’s pizza, Inc.</w:t>
            </w:r>
            <w:r>
              <w:rPr>
                <w:noProof/>
                <w:webHidden/>
              </w:rPr>
              <w:tab/>
            </w:r>
            <w:r>
              <w:rPr>
                <w:noProof/>
                <w:webHidden/>
              </w:rPr>
              <w:fldChar w:fldCharType="begin"/>
            </w:r>
            <w:r>
              <w:rPr>
                <w:noProof/>
                <w:webHidden/>
              </w:rPr>
              <w:instrText xml:space="preserve"> PAGEREF _Toc13654106 \h </w:instrText>
            </w:r>
            <w:r>
              <w:rPr>
                <w:noProof/>
                <w:webHidden/>
              </w:rPr>
            </w:r>
            <w:r>
              <w:rPr>
                <w:noProof/>
                <w:webHidden/>
              </w:rPr>
              <w:fldChar w:fldCharType="separate"/>
            </w:r>
            <w:r>
              <w:rPr>
                <w:noProof/>
                <w:webHidden/>
              </w:rPr>
              <w:t>5</w:t>
            </w:r>
            <w:r>
              <w:rPr>
                <w:noProof/>
                <w:webHidden/>
              </w:rPr>
              <w:fldChar w:fldCharType="end"/>
            </w:r>
          </w:hyperlink>
        </w:p>
        <w:p w14:paraId="158DC31D" w14:textId="038EC670" w:rsidR="00F15DCD" w:rsidRDefault="00F15DCD">
          <w:pPr>
            <w:pStyle w:val="TOC3"/>
            <w:tabs>
              <w:tab w:val="right" w:leader="dot" w:pos="9016"/>
            </w:tabs>
            <w:rPr>
              <w:rFonts w:eastAsiaTheme="minorEastAsia"/>
              <w:noProof/>
              <w:lang w:eastAsia="en-GB"/>
            </w:rPr>
          </w:pPr>
          <w:hyperlink w:anchor="_Toc13654107" w:history="1">
            <w:r w:rsidRPr="00BB4A81">
              <w:rPr>
                <w:rStyle w:val="Hyperlink"/>
                <w:rFonts w:cstheme="minorHAnsi"/>
                <w:noProof/>
              </w:rPr>
              <w:t>Marks and Spencer</w:t>
            </w:r>
            <w:r>
              <w:rPr>
                <w:noProof/>
                <w:webHidden/>
              </w:rPr>
              <w:tab/>
            </w:r>
            <w:r>
              <w:rPr>
                <w:noProof/>
                <w:webHidden/>
              </w:rPr>
              <w:fldChar w:fldCharType="begin"/>
            </w:r>
            <w:r>
              <w:rPr>
                <w:noProof/>
                <w:webHidden/>
              </w:rPr>
              <w:instrText xml:space="preserve"> PAGEREF _Toc13654107 \h </w:instrText>
            </w:r>
            <w:r>
              <w:rPr>
                <w:noProof/>
                <w:webHidden/>
              </w:rPr>
            </w:r>
            <w:r>
              <w:rPr>
                <w:noProof/>
                <w:webHidden/>
              </w:rPr>
              <w:fldChar w:fldCharType="separate"/>
            </w:r>
            <w:r>
              <w:rPr>
                <w:noProof/>
                <w:webHidden/>
              </w:rPr>
              <w:t>8</w:t>
            </w:r>
            <w:r>
              <w:rPr>
                <w:noProof/>
                <w:webHidden/>
              </w:rPr>
              <w:fldChar w:fldCharType="end"/>
            </w:r>
          </w:hyperlink>
        </w:p>
        <w:p w14:paraId="7A82DA51" w14:textId="65FE86C2" w:rsidR="00F15DCD" w:rsidRDefault="00F15DCD">
          <w:pPr>
            <w:pStyle w:val="TOC2"/>
            <w:tabs>
              <w:tab w:val="right" w:leader="dot" w:pos="9016"/>
            </w:tabs>
            <w:rPr>
              <w:rFonts w:eastAsiaTheme="minorEastAsia"/>
              <w:noProof/>
              <w:lang w:eastAsia="en-GB"/>
            </w:rPr>
          </w:pPr>
          <w:hyperlink w:anchor="_Toc13654108" w:history="1">
            <w:r w:rsidRPr="00BB4A81">
              <w:rPr>
                <w:rStyle w:val="Hyperlink"/>
                <w:rFonts w:cstheme="minorHAnsi"/>
                <w:noProof/>
              </w:rPr>
              <w:t>3.3 Knowledge management value chain</w:t>
            </w:r>
            <w:r>
              <w:rPr>
                <w:noProof/>
                <w:webHidden/>
              </w:rPr>
              <w:tab/>
            </w:r>
            <w:r>
              <w:rPr>
                <w:noProof/>
                <w:webHidden/>
              </w:rPr>
              <w:fldChar w:fldCharType="begin"/>
            </w:r>
            <w:r>
              <w:rPr>
                <w:noProof/>
                <w:webHidden/>
              </w:rPr>
              <w:instrText xml:space="preserve"> PAGEREF _Toc13654108 \h </w:instrText>
            </w:r>
            <w:r>
              <w:rPr>
                <w:noProof/>
                <w:webHidden/>
              </w:rPr>
            </w:r>
            <w:r>
              <w:rPr>
                <w:noProof/>
                <w:webHidden/>
              </w:rPr>
              <w:fldChar w:fldCharType="separate"/>
            </w:r>
            <w:r>
              <w:rPr>
                <w:noProof/>
                <w:webHidden/>
              </w:rPr>
              <w:t>9</w:t>
            </w:r>
            <w:r>
              <w:rPr>
                <w:noProof/>
                <w:webHidden/>
              </w:rPr>
              <w:fldChar w:fldCharType="end"/>
            </w:r>
          </w:hyperlink>
        </w:p>
        <w:p w14:paraId="08FE4AC4" w14:textId="044D304B" w:rsidR="00F15DCD" w:rsidRDefault="00F15DCD">
          <w:pPr>
            <w:pStyle w:val="TOC3"/>
            <w:tabs>
              <w:tab w:val="left" w:pos="1320"/>
              <w:tab w:val="right" w:leader="dot" w:pos="9016"/>
            </w:tabs>
            <w:rPr>
              <w:rFonts w:eastAsiaTheme="minorEastAsia"/>
              <w:noProof/>
              <w:lang w:eastAsia="en-GB"/>
            </w:rPr>
          </w:pPr>
          <w:hyperlink w:anchor="_Toc13654109" w:history="1">
            <w:r w:rsidRPr="00BB4A81">
              <w:rPr>
                <w:rStyle w:val="Hyperlink"/>
                <w:rFonts w:cstheme="minorHAnsi"/>
                <w:noProof/>
              </w:rPr>
              <w:t>3.3.1</w:t>
            </w:r>
            <w:r>
              <w:rPr>
                <w:rFonts w:eastAsiaTheme="minorEastAsia"/>
                <w:noProof/>
                <w:lang w:eastAsia="en-GB"/>
              </w:rPr>
              <w:tab/>
            </w:r>
            <w:r w:rsidRPr="00BB4A81">
              <w:rPr>
                <w:rStyle w:val="Hyperlink"/>
                <w:rFonts w:cstheme="minorHAnsi"/>
                <w:noProof/>
              </w:rPr>
              <w:t>Mission, Vision, Goals &amp; Strategy</w:t>
            </w:r>
            <w:r>
              <w:rPr>
                <w:noProof/>
                <w:webHidden/>
              </w:rPr>
              <w:tab/>
            </w:r>
            <w:r>
              <w:rPr>
                <w:noProof/>
                <w:webHidden/>
              </w:rPr>
              <w:fldChar w:fldCharType="begin"/>
            </w:r>
            <w:r>
              <w:rPr>
                <w:noProof/>
                <w:webHidden/>
              </w:rPr>
              <w:instrText xml:space="preserve"> PAGEREF _Toc13654109 \h </w:instrText>
            </w:r>
            <w:r>
              <w:rPr>
                <w:noProof/>
                <w:webHidden/>
              </w:rPr>
            </w:r>
            <w:r>
              <w:rPr>
                <w:noProof/>
                <w:webHidden/>
              </w:rPr>
              <w:fldChar w:fldCharType="separate"/>
            </w:r>
            <w:r>
              <w:rPr>
                <w:noProof/>
                <w:webHidden/>
              </w:rPr>
              <w:t>9</w:t>
            </w:r>
            <w:r>
              <w:rPr>
                <w:noProof/>
                <w:webHidden/>
              </w:rPr>
              <w:fldChar w:fldCharType="end"/>
            </w:r>
          </w:hyperlink>
        </w:p>
        <w:p w14:paraId="1E870611" w14:textId="5AC929A6" w:rsidR="00F15DCD" w:rsidRDefault="00F15DCD">
          <w:pPr>
            <w:pStyle w:val="TOC3"/>
            <w:tabs>
              <w:tab w:val="left" w:pos="1320"/>
              <w:tab w:val="right" w:leader="dot" w:pos="9016"/>
            </w:tabs>
            <w:rPr>
              <w:rFonts w:eastAsiaTheme="minorEastAsia"/>
              <w:noProof/>
              <w:lang w:eastAsia="en-GB"/>
            </w:rPr>
          </w:pPr>
          <w:hyperlink w:anchor="_Toc13654110" w:history="1">
            <w:r w:rsidRPr="00BB4A81">
              <w:rPr>
                <w:rStyle w:val="Hyperlink"/>
                <w:rFonts w:cstheme="minorHAnsi"/>
                <w:noProof/>
              </w:rPr>
              <w:t>3.3.2</w:t>
            </w:r>
            <w:r>
              <w:rPr>
                <w:rFonts w:eastAsiaTheme="minorEastAsia"/>
                <w:noProof/>
                <w:lang w:eastAsia="en-GB"/>
              </w:rPr>
              <w:tab/>
            </w:r>
            <w:r w:rsidRPr="00BB4A81">
              <w:rPr>
                <w:rStyle w:val="Hyperlink"/>
                <w:rFonts w:cstheme="minorHAnsi"/>
                <w:noProof/>
              </w:rPr>
              <w:t>Knowledge Development</w:t>
            </w:r>
            <w:r>
              <w:rPr>
                <w:noProof/>
                <w:webHidden/>
              </w:rPr>
              <w:tab/>
            </w:r>
            <w:r>
              <w:rPr>
                <w:noProof/>
                <w:webHidden/>
              </w:rPr>
              <w:fldChar w:fldCharType="begin"/>
            </w:r>
            <w:r>
              <w:rPr>
                <w:noProof/>
                <w:webHidden/>
              </w:rPr>
              <w:instrText xml:space="preserve"> PAGEREF _Toc13654110 \h </w:instrText>
            </w:r>
            <w:r>
              <w:rPr>
                <w:noProof/>
                <w:webHidden/>
              </w:rPr>
            </w:r>
            <w:r>
              <w:rPr>
                <w:noProof/>
                <w:webHidden/>
              </w:rPr>
              <w:fldChar w:fldCharType="separate"/>
            </w:r>
            <w:r>
              <w:rPr>
                <w:noProof/>
                <w:webHidden/>
              </w:rPr>
              <w:t>10</w:t>
            </w:r>
            <w:r>
              <w:rPr>
                <w:noProof/>
                <w:webHidden/>
              </w:rPr>
              <w:fldChar w:fldCharType="end"/>
            </w:r>
          </w:hyperlink>
        </w:p>
        <w:p w14:paraId="3D006AE1" w14:textId="1B513093" w:rsidR="00F15DCD" w:rsidRDefault="00F15DCD">
          <w:pPr>
            <w:pStyle w:val="TOC3"/>
            <w:tabs>
              <w:tab w:val="left" w:pos="1320"/>
              <w:tab w:val="right" w:leader="dot" w:pos="9016"/>
            </w:tabs>
            <w:rPr>
              <w:rFonts w:eastAsiaTheme="minorEastAsia"/>
              <w:noProof/>
              <w:lang w:eastAsia="en-GB"/>
            </w:rPr>
          </w:pPr>
          <w:hyperlink w:anchor="_Toc13654111" w:history="1">
            <w:r w:rsidRPr="00BB4A81">
              <w:rPr>
                <w:rStyle w:val="Hyperlink"/>
                <w:rFonts w:cstheme="minorHAnsi"/>
                <w:noProof/>
              </w:rPr>
              <w:t>3.3.3</w:t>
            </w:r>
            <w:r>
              <w:rPr>
                <w:rFonts w:eastAsiaTheme="minorEastAsia"/>
                <w:noProof/>
                <w:lang w:eastAsia="en-GB"/>
              </w:rPr>
              <w:tab/>
            </w:r>
            <w:r w:rsidRPr="00BB4A81">
              <w:rPr>
                <w:rStyle w:val="Hyperlink"/>
                <w:rFonts w:cstheme="minorHAnsi"/>
                <w:noProof/>
              </w:rPr>
              <w:t>Knowledge sharing</w:t>
            </w:r>
            <w:r>
              <w:rPr>
                <w:noProof/>
                <w:webHidden/>
              </w:rPr>
              <w:tab/>
            </w:r>
            <w:r>
              <w:rPr>
                <w:noProof/>
                <w:webHidden/>
              </w:rPr>
              <w:fldChar w:fldCharType="begin"/>
            </w:r>
            <w:r>
              <w:rPr>
                <w:noProof/>
                <w:webHidden/>
              </w:rPr>
              <w:instrText xml:space="preserve"> PAGEREF _Toc13654111 \h </w:instrText>
            </w:r>
            <w:r>
              <w:rPr>
                <w:noProof/>
                <w:webHidden/>
              </w:rPr>
            </w:r>
            <w:r>
              <w:rPr>
                <w:noProof/>
                <w:webHidden/>
              </w:rPr>
              <w:fldChar w:fldCharType="separate"/>
            </w:r>
            <w:r>
              <w:rPr>
                <w:noProof/>
                <w:webHidden/>
              </w:rPr>
              <w:t>11</w:t>
            </w:r>
            <w:r>
              <w:rPr>
                <w:noProof/>
                <w:webHidden/>
              </w:rPr>
              <w:fldChar w:fldCharType="end"/>
            </w:r>
          </w:hyperlink>
        </w:p>
        <w:p w14:paraId="54111620" w14:textId="6A439353" w:rsidR="00F15DCD" w:rsidRDefault="00F15DCD">
          <w:pPr>
            <w:pStyle w:val="TOC3"/>
            <w:tabs>
              <w:tab w:val="left" w:pos="1320"/>
              <w:tab w:val="right" w:leader="dot" w:pos="9016"/>
            </w:tabs>
            <w:rPr>
              <w:rFonts w:eastAsiaTheme="minorEastAsia"/>
              <w:noProof/>
              <w:lang w:eastAsia="en-GB"/>
            </w:rPr>
          </w:pPr>
          <w:hyperlink w:anchor="_Toc13654112" w:history="1">
            <w:r w:rsidRPr="00BB4A81">
              <w:rPr>
                <w:rStyle w:val="Hyperlink"/>
                <w:rFonts w:cstheme="minorHAnsi"/>
                <w:noProof/>
              </w:rPr>
              <w:t>3.3.4</w:t>
            </w:r>
            <w:r>
              <w:rPr>
                <w:rFonts w:eastAsiaTheme="minorEastAsia"/>
                <w:noProof/>
                <w:lang w:eastAsia="en-GB"/>
              </w:rPr>
              <w:tab/>
            </w:r>
            <w:r w:rsidRPr="00BB4A81">
              <w:rPr>
                <w:rStyle w:val="Hyperlink"/>
                <w:rFonts w:cstheme="minorHAnsi"/>
                <w:noProof/>
              </w:rPr>
              <w:t>Applying knowledge</w:t>
            </w:r>
            <w:r>
              <w:rPr>
                <w:noProof/>
                <w:webHidden/>
              </w:rPr>
              <w:tab/>
            </w:r>
            <w:r>
              <w:rPr>
                <w:noProof/>
                <w:webHidden/>
              </w:rPr>
              <w:fldChar w:fldCharType="begin"/>
            </w:r>
            <w:r>
              <w:rPr>
                <w:noProof/>
                <w:webHidden/>
              </w:rPr>
              <w:instrText xml:space="preserve"> PAGEREF _Toc13654112 \h </w:instrText>
            </w:r>
            <w:r>
              <w:rPr>
                <w:noProof/>
                <w:webHidden/>
              </w:rPr>
            </w:r>
            <w:r>
              <w:rPr>
                <w:noProof/>
                <w:webHidden/>
              </w:rPr>
              <w:fldChar w:fldCharType="separate"/>
            </w:r>
            <w:r>
              <w:rPr>
                <w:noProof/>
                <w:webHidden/>
              </w:rPr>
              <w:t>11</w:t>
            </w:r>
            <w:r>
              <w:rPr>
                <w:noProof/>
                <w:webHidden/>
              </w:rPr>
              <w:fldChar w:fldCharType="end"/>
            </w:r>
          </w:hyperlink>
        </w:p>
        <w:p w14:paraId="2E8AA20B" w14:textId="068C8826" w:rsidR="00F15DCD" w:rsidRDefault="00F15DCD">
          <w:pPr>
            <w:pStyle w:val="TOC3"/>
            <w:tabs>
              <w:tab w:val="left" w:pos="1320"/>
              <w:tab w:val="right" w:leader="dot" w:pos="9016"/>
            </w:tabs>
            <w:rPr>
              <w:rFonts w:eastAsiaTheme="minorEastAsia"/>
              <w:noProof/>
              <w:lang w:eastAsia="en-GB"/>
            </w:rPr>
          </w:pPr>
          <w:hyperlink w:anchor="_Toc13654113" w:history="1">
            <w:r w:rsidRPr="00BB4A81">
              <w:rPr>
                <w:rStyle w:val="Hyperlink"/>
                <w:rFonts w:cstheme="minorHAnsi"/>
                <w:noProof/>
              </w:rPr>
              <w:t>3.3.5</w:t>
            </w:r>
            <w:r>
              <w:rPr>
                <w:rFonts w:eastAsiaTheme="minorEastAsia"/>
                <w:noProof/>
                <w:lang w:eastAsia="en-GB"/>
              </w:rPr>
              <w:tab/>
            </w:r>
            <w:r w:rsidRPr="00BB4A81">
              <w:rPr>
                <w:rStyle w:val="Hyperlink"/>
                <w:rFonts w:cstheme="minorHAnsi"/>
                <w:noProof/>
              </w:rPr>
              <w:t>Evaluating knowledge</w:t>
            </w:r>
            <w:r>
              <w:rPr>
                <w:noProof/>
                <w:webHidden/>
              </w:rPr>
              <w:tab/>
            </w:r>
            <w:r>
              <w:rPr>
                <w:noProof/>
                <w:webHidden/>
              </w:rPr>
              <w:fldChar w:fldCharType="begin"/>
            </w:r>
            <w:r>
              <w:rPr>
                <w:noProof/>
                <w:webHidden/>
              </w:rPr>
              <w:instrText xml:space="preserve"> PAGEREF _Toc13654113 \h </w:instrText>
            </w:r>
            <w:r>
              <w:rPr>
                <w:noProof/>
                <w:webHidden/>
              </w:rPr>
            </w:r>
            <w:r>
              <w:rPr>
                <w:noProof/>
                <w:webHidden/>
              </w:rPr>
              <w:fldChar w:fldCharType="separate"/>
            </w:r>
            <w:r>
              <w:rPr>
                <w:noProof/>
                <w:webHidden/>
              </w:rPr>
              <w:t>11</w:t>
            </w:r>
            <w:r>
              <w:rPr>
                <w:noProof/>
                <w:webHidden/>
              </w:rPr>
              <w:fldChar w:fldCharType="end"/>
            </w:r>
          </w:hyperlink>
        </w:p>
        <w:p w14:paraId="1777405D" w14:textId="2E5E85BC" w:rsidR="00F15DCD" w:rsidRDefault="00F15DCD">
          <w:pPr>
            <w:pStyle w:val="TOC3"/>
            <w:tabs>
              <w:tab w:val="left" w:pos="1100"/>
              <w:tab w:val="right" w:leader="dot" w:pos="9016"/>
            </w:tabs>
            <w:rPr>
              <w:rFonts w:eastAsiaTheme="minorEastAsia"/>
              <w:noProof/>
              <w:lang w:eastAsia="en-GB"/>
            </w:rPr>
          </w:pPr>
          <w:hyperlink w:anchor="_Toc13654114" w:history="1">
            <w:r w:rsidRPr="00BB4A81">
              <w:rPr>
                <w:rStyle w:val="Hyperlink"/>
                <w:rFonts w:cstheme="minorHAnsi"/>
                <w:noProof/>
              </w:rPr>
              <w:t>3.4</w:t>
            </w:r>
            <w:r>
              <w:rPr>
                <w:rFonts w:eastAsiaTheme="minorEastAsia"/>
                <w:noProof/>
                <w:lang w:eastAsia="en-GB"/>
              </w:rPr>
              <w:tab/>
            </w:r>
            <w:r w:rsidRPr="00BB4A81">
              <w:rPr>
                <w:rStyle w:val="Hyperlink"/>
                <w:rFonts w:cstheme="minorHAnsi"/>
                <w:noProof/>
              </w:rPr>
              <w:t>Supporting systems i.e. IT</w:t>
            </w:r>
            <w:r>
              <w:rPr>
                <w:noProof/>
                <w:webHidden/>
              </w:rPr>
              <w:tab/>
            </w:r>
            <w:r>
              <w:rPr>
                <w:noProof/>
                <w:webHidden/>
              </w:rPr>
              <w:fldChar w:fldCharType="begin"/>
            </w:r>
            <w:r>
              <w:rPr>
                <w:noProof/>
                <w:webHidden/>
              </w:rPr>
              <w:instrText xml:space="preserve"> PAGEREF _Toc13654114 \h </w:instrText>
            </w:r>
            <w:r>
              <w:rPr>
                <w:noProof/>
                <w:webHidden/>
              </w:rPr>
            </w:r>
            <w:r>
              <w:rPr>
                <w:noProof/>
                <w:webHidden/>
              </w:rPr>
              <w:fldChar w:fldCharType="separate"/>
            </w:r>
            <w:r>
              <w:rPr>
                <w:noProof/>
                <w:webHidden/>
              </w:rPr>
              <w:t>11</w:t>
            </w:r>
            <w:r>
              <w:rPr>
                <w:noProof/>
                <w:webHidden/>
              </w:rPr>
              <w:fldChar w:fldCharType="end"/>
            </w:r>
          </w:hyperlink>
        </w:p>
        <w:p w14:paraId="54ECE462" w14:textId="2DE03183" w:rsidR="00F15DCD" w:rsidRDefault="00F15DCD">
          <w:pPr>
            <w:pStyle w:val="TOC3"/>
            <w:tabs>
              <w:tab w:val="left" w:pos="1100"/>
              <w:tab w:val="right" w:leader="dot" w:pos="9016"/>
            </w:tabs>
            <w:rPr>
              <w:rFonts w:eastAsiaTheme="minorEastAsia"/>
              <w:noProof/>
              <w:lang w:eastAsia="en-GB"/>
            </w:rPr>
          </w:pPr>
          <w:hyperlink w:anchor="_Toc13654115" w:history="1">
            <w:r w:rsidRPr="00BB4A81">
              <w:rPr>
                <w:rStyle w:val="Hyperlink"/>
                <w:rFonts w:cstheme="minorHAnsi"/>
                <w:noProof/>
              </w:rPr>
              <w:t>3.5</w:t>
            </w:r>
            <w:r>
              <w:rPr>
                <w:rFonts w:eastAsiaTheme="minorEastAsia"/>
                <w:noProof/>
                <w:lang w:eastAsia="en-GB"/>
              </w:rPr>
              <w:tab/>
            </w:r>
            <w:r w:rsidRPr="00BB4A81">
              <w:rPr>
                <w:rStyle w:val="Hyperlink"/>
                <w:rFonts w:cstheme="minorHAnsi"/>
                <w:noProof/>
              </w:rPr>
              <w:t>The six knows</w:t>
            </w:r>
            <w:r>
              <w:rPr>
                <w:noProof/>
                <w:webHidden/>
              </w:rPr>
              <w:tab/>
            </w:r>
            <w:r>
              <w:rPr>
                <w:noProof/>
                <w:webHidden/>
              </w:rPr>
              <w:fldChar w:fldCharType="begin"/>
            </w:r>
            <w:r>
              <w:rPr>
                <w:noProof/>
                <w:webHidden/>
              </w:rPr>
              <w:instrText xml:space="preserve"> PAGEREF _Toc13654115 \h </w:instrText>
            </w:r>
            <w:r>
              <w:rPr>
                <w:noProof/>
                <w:webHidden/>
              </w:rPr>
            </w:r>
            <w:r>
              <w:rPr>
                <w:noProof/>
                <w:webHidden/>
              </w:rPr>
              <w:fldChar w:fldCharType="separate"/>
            </w:r>
            <w:r>
              <w:rPr>
                <w:noProof/>
                <w:webHidden/>
              </w:rPr>
              <w:t>11</w:t>
            </w:r>
            <w:r>
              <w:rPr>
                <w:noProof/>
                <w:webHidden/>
              </w:rPr>
              <w:fldChar w:fldCharType="end"/>
            </w:r>
          </w:hyperlink>
        </w:p>
        <w:p w14:paraId="1F027113" w14:textId="0A75D2EA" w:rsidR="00F15DCD" w:rsidRDefault="00F15DCD">
          <w:pPr>
            <w:pStyle w:val="TOC3"/>
            <w:tabs>
              <w:tab w:val="left" w:pos="1100"/>
              <w:tab w:val="right" w:leader="dot" w:pos="9016"/>
            </w:tabs>
            <w:rPr>
              <w:rFonts w:eastAsiaTheme="minorEastAsia"/>
              <w:noProof/>
              <w:lang w:eastAsia="en-GB"/>
            </w:rPr>
          </w:pPr>
          <w:hyperlink w:anchor="_Toc13654116" w:history="1">
            <w:r w:rsidRPr="00BB4A81">
              <w:rPr>
                <w:rStyle w:val="Hyperlink"/>
                <w:rFonts w:cstheme="minorHAnsi"/>
                <w:noProof/>
              </w:rPr>
              <w:t>3.6</w:t>
            </w:r>
            <w:r>
              <w:rPr>
                <w:rFonts w:eastAsiaTheme="minorEastAsia"/>
                <w:noProof/>
                <w:lang w:eastAsia="en-GB"/>
              </w:rPr>
              <w:tab/>
            </w:r>
            <w:r w:rsidRPr="00BB4A81">
              <w:rPr>
                <w:rStyle w:val="Hyperlink"/>
                <w:rFonts w:cstheme="minorHAnsi"/>
                <w:noProof/>
              </w:rPr>
              <w:t>Blacker</w:t>
            </w:r>
            <w:r>
              <w:rPr>
                <w:noProof/>
                <w:webHidden/>
              </w:rPr>
              <w:tab/>
            </w:r>
            <w:r>
              <w:rPr>
                <w:noProof/>
                <w:webHidden/>
              </w:rPr>
              <w:fldChar w:fldCharType="begin"/>
            </w:r>
            <w:r>
              <w:rPr>
                <w:noProof/>
                <w:webHidden/>
              </w:rPr>
              <w:instrText xml:space="preserve"> PAGEREF _Toc13654116 \h </w:instrText>
            </w:r>
            <w:r>
              <w:rPr>
                <w:noProof/>
                <w:webHidden/>
              </w:rPr>
            </w:r>
            <w:r>
              <w:rPr>
                <w:noProof/>
                <w:webHidden/>
              </w:rPr>
              <w:fldChar w:fldCharType="separate"/>
            </w:r>
            <w:r>
              <w:rPr>
                <w:noProof/>
                <w:webHidden/>
              </w:rPr>
              <w:t>12</w:t>
            </w:r>
            <w:r>
              <w:rPr>
                <w:noProof/>
                <w:webHidden/>
              </w:rPr>
              <w:fldChar w:fldCharType="end"/>
            </w:r>
          </w:hyperlink>
        </w:p>
        <w:p w14:paraId="3BB8A7D7" w14:textId="27A7FDC5" w:rsidR="00F15DCD" w:rsidRDefault="00F15DCD">
          <w:pPr>
            <w:pStyle w:val="TOC3"/>
            <w:tabs>
              <w:tab w:val="left" w:pos="1100"/>
              <w:tab w:val="right" w:leader="dot" w:pos="9016"/>
            </w:tabs>
            <w:rPr>
              <w:rFonts w:eastAsiaTheme="minorEastAsia"/>
              <w:noProof/>
              <w:lang w:eastAsia="en-GB"/>
            </w:rPr>
          </w:pPr>
          <w:hyperlink w:anchor="_Toc13654117" w:history="1">
            <w:r w:rsidRPr="00BB4A81">
              <w:rPr>
                <w:rStyle w:val="Hyperlink"/>
                <w:rFonts w:cstheme="minorHAnsi"/>
                <w:noProof/>
              </w:rPr>
              <w:t>3.7</w:t>
            </w:r>
            <w:r>
              <w:rPr>
                <w:rFonts w:eastAsiaTheme="minorEastAsia"/>
                <w:noProof/>
                <w:lang w:eastAsia="en-GB"/>
              </w:rPr>
              <w:tab/>
            </w:r>
            <w:r w:rsidRPr="00BB4A81">
              <w:rPr>
                <w:rStyle w:val="Hyperlink"/>
                <w:rFonts w:cstheme="minorHAnsi"/>
                <w:noProof/>
              </w:rPr>
              <w:t>Explicit and Tacit Knowledge</w:t>
            </w:r>
            <w:r>
              <w:rPr>
                <w:noProof/>
                <w:webHidden/>
              </w:rPr>
              <w:tab/>
            </w:r>
            <w:r>
              <w:rPr>
                <w:noProof/>
                <w:webHidden/>
              </w:rPr>
              <w:fldChar w:fldCharType="begin"/>
            </w:r>
            <w:r>
              <w:rPr>
                <w:noProof/>
                <w:webHidden/>
              </w:rPr>
              <w:instrText xml:space="preserve"> PAGEREF _Toc13654117 \h </w:instrText>
            </w:r>
            <w:r>
              <w:rPr>
                <w:noProof/>
                <w:webHidden/>
              </w:rPr>
            </w:r>
            <w:r>
              <w:rPr>
                <w:noProof/>
                <w:webHidden/>
              </w:rPr>
              <w:fldChar w:fldCharType="separate"/>
            </w:r>
            <w:r>
              <w:rPr>
                <w:noProof/>
                <w:webHidden/>
              </w:rPr>
              <w:t>13</w:t>
            </w:r>
            <w:r>
              <w:rPr>
                <w:noProof/>
                <w:webHidden/>
              </w:rPr>
              <w:fldChar w:fldCharType="end"/>
            </w:r>
          </w:hyperlink>
        </w:p>
        <w:p w14:paraId="360BB6F3" w14:textId="12F6632D" w:rsidR="00F15DCD" w:rsidRDefault="00F15DCD">
          <w:pPr>
            <w:pStyle w:val="TOC3"/>
            <w:tabs>
              <w:tab w:val="left" w:pos="1100"/>
              <w:tab w:val="right" w:leader="dot" w:pos="9016"/>
            </w:tabs>
            <w:rPr>
              <w:rFonts w:eastAsiaTheme="minorEastAsia"/>
              <w:noProof/>
              <w:lang w:eastAsia="en-GB"/>
            </w:rPr>
          </w:pPr>
          <w:hyperlink w:anchor="_Toc13654118" w:history="1">
            <w:r w:rsidRPr="00BB4A81">
              <w:rPr>
                <w:rStyle w:val="Hyperlink"/>
                <w:rFonts w:cstheme="minorHAnsi"/>
                <w:noProof/>
              </w:rPr>
              <w:t>3.8</w:t>
            </w:r>
            <w:r>
              <w:rPr>
                <w:rFonts w:eastAsiaTheme="minorEastAsia"/>
                <w:noProof/>
                <w:lang w:eastAsia="en-GB"/>
              </w:rPr>
              <w:tab/>
            </w:r>
            <w:r w:rsidRPr="00BB4A81">
              <w:rPr>
                <w:rStyle w:val="Hyperlink"/>
                <w:rFonts w:cstheme="minorHAnsi"/>
                <w:noProof/>
              </w:rPr>
              <w:t>Wig</w:t>
            </w:r>
            <w:r>
              <w:rPr>
                <w:noProof/>
                <w:webHidden/>
              </w:rPr>
              <w:tab/>
            </w:r>
            <w:r>
              <w:rPr>
                <w:noProof/>
                <w:webHidden/>
              </w:rPr>
              <w:fldChar w:fldCharType="begin"/>
            </w:r>
            <w:r>
              <w:rPr>
                <w:noProof/>
                <w:webHidden/>
              </w:rPr>
              <w:instrText xml:space="preserve"> PAGEREF _Toc13654118 \h </w:instrText>
            </w:r>
            <w:r>
              <w:rPr>
                <w:noProof/>
                <w:webHidden/>
              </w:rPr>
            </w:r>
            <w:r>
              <w:rPr>
                <w:noProof/>
                <w:webHidden/>
              </w:rPr>
              <w:fldChar w:fldCharType="separate"/>
            </w:r>
            <w:r>
              <w:rPr>
                <w:noProof/>
                <w:webHidden/>
              </w:rPr>
              <w:t>13</w:t>
            </w:r>
            <w:r>
              <w:rPr>
                <w:noProof/>
                <w:webHidden/>
              </w:rPr>
              <w:fldChar w:fldCharType="end"/>
            </w:r>
          </w:hyperlink>
        </w:p>
        <w:p w14:paraId="7A766BEE" w14:textId="01BAA05A" w:rsidR="00F15DCD" w:rsidRDefault="00F15DCD">
          <w:pPr>
            <w:pStyle w:val="TOC3"/>
            <w:tabs>
              <w:tab w:val="left" w:pos="1100"/>
              <w:tab w:val="right" w:leader="dot" w:pos="9016"/>
            </w:tabs>
            <w:rPr>
              <w:rFonts w:eastAsiaTheme="minorEastAsia"/>
              <w:noProof/>
              <w:lang w:eastAsia="en-GB"/>
            </w:rPr>
          </w:pPr>
          <w:hyperlink w:anchor="_Toc13654119" w:history="1">
            <w:r w:rsidRPr="00BB4A81">
              <w:rPr>
                <w:rStyle w:val="Hyperlink"/>
                <w:rFonts w:cstheme="minorHAnsi"/>
                <w:noProof/>
              </w:rPr>
              <w:t>3.9</w:t>
            </w:r>
            <w:r>
              <w:rPr>
                <w:rFonts w:eastAsiaTheme="minorEastAsia"/>
                <w:noProof/>
                <w:lang w:eastAsia="en-GB"/>
              </w:rPr>
              <w:tab/>
            </w:r>
            <w:r w:rsidRPr="00BB4A81">
              <w:rPr>
                <w:rStyle w:val="Hyperlink"/>
                <w:rFonts w:cstheme="minorHAnsi"/>
                <w:noProof/>
              </w:rPr>
              <w:t>The role of HR in knowledge management</w:t>
            </w:r>
            <w:r>
              <w:rPr>
                <w:noProof/>
                <w:webHidden/>
              </w:rPr>
              <w:tab/>
            </w:r>
            <w:r>
              <w:rPr>
                <w:noProof/>
                <w:webHidden/>
              </w:rPr>
              <w:fldChar w:fldCharType="begin"/>
            </w:r>
            <w:r>
              <w:rPr>
                <w:noProof/>
                <w:webHidden/>
              </w:rPr>
              <w:instrText xml:space="preserve"> PAGEREF _Toc13654119 \h </w:instrText>
            </w:r>
            <w:r>
              <w:rPr>
                <w:noProof/>
                <w:webHidden/>
              </w:rPr>
            </w:r>
            <w:r>
              <w:rPr>
                <w:noProof/>
                <w:webHidden/>
              </w:rPr>
              <w:fldChar w:fldCharType="separate"/>
            </w:r>
            <w:r>
              <w:rPr>
                <w:noProof/>
                <w:webHidden/>
              </w:rPr>
              <w:t>13</w:t>
            </w:r>
            <w:r>
              <w:rPr>
                <w:noProof/>
                <w:webHidden/>
              </w:rPr>
              <w:fldChar w:fldCharType="end"/>
            </w:r>
          </w:hyperlink>
        </w:p>
        <w:p w14:paraId="2C1779A1" w14:textId="3F25F026" w:rsidR="00F15DCD" w:rsidRDefault="00F15DCD">
          <w:pPr>
            <w:pStyle w:val="TOC3"/>
            <w:tabs>
              <w:tab w:val="left" w:pos="1100"/>
              <w:tab w:val="right" w:leader="dot" w:pos="9016"/>
            </w:tabs>
            <w:rPr>
              <w:rFonts w:eastAsiaTheme="minorEastAsia"/>
              <w:noProof/>
              <w:lang w:eastAsia="en-GB"/>
            </w:rPr>
          </w:pPr>
          <w:hyperlink w:anchor="_Toc13654120" w:history="1">
            <w:r w:rsidRPr="00BB4A81">
              <w:rPr>
                <w:rStyle w:val="Hyperlink"/>
                <w:rFonts w:cstheme="minorHAnsi"/>
                <w:noProof/>
              </w:rPr>
              <w:t>3.10</w:t>
            </w:r>
            <w:r>
              <w:rPr>
                <w:rFonts w:eastAsiaTheme="minorEastAsia"/>
                <w:noProof/>
                <w:lang w:eastAsia="en-GB"/>
              </w:rPr>
              <w:tab/>
            </w:r>
            <w:r w:rsidRPr="00BB4A81">
              <w:rPr>
                <w:rStyle w:val="Hyperlink"/>
                <w:rFonts w:cstheme="minorHAnsi"/>
                <w:noProof/>
              </w:rPr>
              <w:t>Knowledge Gap</w:t>
            </w:r>
            <w:r>
              <w:rPr>
                <w:noProof/>
                <w:webHidden/>
              </w:rPr>
              <w:tab/>
            </w:r>
            <w:r>
              <w:rPr>
                <w:noProof/>
                <w:webHidden/>
              </w:rPr>
              <w:fldChar w:fldCharType="begin"/>
            </w:r>
            <w:r>
              <w:rPr>
                <w:noProof/>
                <w:webHidden/>
              </w:rPr>
              <w:instrText xml:space="preserve"> PAGEREF _Toc13654120 \h </w:instrText>
            </w:r>
            <w:r>
              <w:rPr>
                <w:noProof/>
                <w:webHidden/>
              </w:rPr>
            </w:r>
            <w:r>
              <w:rPr>
                <w:noProof/>
                <w:webHidden/>
              </w:rPr>
              <w:fldChar w:fldCharType="separate"/>
            </w:r>
            <w:r>
              <w:rPr>
                <w:noProof/>
                <w:webHidden/>
              </w:rPr>
              <w:t>14</w:t>
            </w:r>
            <w:r>
              <w:rPr>
                <w:noProof/>
                <w:webHidden/>
              </w:rPr>
              <w:fldChar w:fldCharType="end"/>
            </w:r>
          </w:hyperlink>
        </w:p>
        <w:p w14:paraId="1BA1EC2F" w14:textId="5E77A6D4" w:rsidR="00F15DCD" w:rsidRDefault="00F15DCD">
          <w:pPr>
            <w:pStyle w:val="TOC1"/>
            <w:tabs>
              <w:tab w:val="right" w:leader="dot" w:pos="9016"/>
            </w:tabs>
            <w:rPr>
              <w:rFonts w:eastAsiaTheme="minorEastAsia"/>
              <w:noProof/>
              <w:lang w:eastAsia="en-GB"/>
            </w:rPr>
          </w:pPr>
          <w:hyperlink w:anchor="_Toc13654121" w:history="1">
            <w:r w:rsidRPr="00BB4A81">
              <w:rPr>
                <w:rStyle w:val="Hyperlink"/>
                <w:rFonts w:cstheme="minorHAnsi"/>
                <w:noProof/>
              </w:rPr>
              <w:t>4.0 Conclusion</w:t>
            </w:r>
            <w:r>
              <w:rPr>
                <w:noProof/>
                <w:webHidden/>
              </w:rPr>
              <w:tab/>
            </w:r>
            <w:r>
              <w:rPr>
                <w:noProof/>
                <w:webHidden/>
              </w:rPr>
              <w:fldChar w:fldCharType="begin"/>
            </w:r>
            <w:r>
              <w:rPr>
                <w:noProof/>
                <w:webHidden/>
              </w:rPr>
              <w:instrText xml:space="preserve"> PAGEREF _Toc13654121 \h </w:instrText>
            </w:r>
            <w:r>
              <w:rPr>
                <w:noProof/>
                <w:webHidden/>
              </w:rPr>
            </w:r>
            <w:r>
              <w:rPr>
                <w:noProof/>
                <w:webHidden/>
              </w:rPr>
              <w:fldChar w:fldCharType="separate"/>
            </w:r>
            <w:r>
              <w:rPr>
                <w:noProof/>
                <w:webHidden/>
              </w:rPr>
              <w:t>14</w:t>
            </w:r>
            <w:r>
              <w:rPr>
                <w:noProof/>
                <w:webHidden/>
              </w:rPr>
              <w:fldChar w:fldCharType="end"/>
            </w:r>
          </w:hyperlink>
        </w:p>
        <w:p w14:paraId="2DEE809F" w14:textId="3DB999E2" w:rsidR="00F15DCD" w:rsidRDefault="00F15DCD">
          <w:pPr>
            <w:pStyle w:val="TOC1"/>
            <w:tabs>
              <w:tab w:val="right" w:leader="dot" w:pos="9016"/>
            </w:tabs>
            <w:rPr>
              <w:rFonts w:eastAsiaTheme="minorEastAsia"/>
              <w:noProof/>
              <w:lang w:eastAsia="en-GB"/>
            </w:rPr>
          </w:pPr>
          <w:hyperlink w:anchor="_Toc13654122" w:history="1">
            <w:r w:rsidRPr="00BB4A81">
              <w:rPr>
                <w:rStyle w:val="Hyperlink"/>
                <w:rFonts w:cstheme="minorHAnsi"/>
                <w:noProof/>
              </w:rPr>
              <w:t>5.0 Recommendations</w:t>
            </w:r>
            <w:r>
              <w:rPr>
                <w:noProof/>
                <w:webHidden/>
              </w:rPr>
              <w:tab/>
            </w:r>
            <w:r>
              <w:rPr>
                <w:noProof/>
                <w:webHidden/>
              </w:rPr>
              <w:fldChar w:fldCharType="begin"/>
            </w:r>
            <w:r>
              <w:rPr>
                <w:noProof/>
                <w:webHidden/>
              </w:rPr>
              <w:instrText xml:space="preserve"> PAGEREF _Toc13654122 \h </w:instrText>
            </w:r>
            <w:r>
              <w:rPr>
                <w:noProof/>
                <w:webHidden/>
              </w:rPr>
            </w:r>
            <w:r>
              <w:rPr>
                <w:noProof/>
                <w:webHidden/>
              </w:rPr>
              <w:fldChar w:fldCharType="separate"/>
            </w:r>
            <w:r>
              <w:rPr>
                <w:noProof/>
                <w:webHidden/>
              </w:rPr>
              <w:t>14</w:t>
            </w:r>
            <w:r>
              <w:rPr>
                <w:noProof/>
                <w:webHidden/>
              </w:rPr>
              <w:fldChar w:fldCharType="end"/>
            </w:r>
          </w:hyperlink>
        </w:p>
        <w:p w14:paraId="31C91A6C" w14:textId="1145D8E4" w:rsidR="00F15DCD" w:rsidRDefault="00F15DCD">
          <w:pPr>
            <w:pStyle w:val="TOC1"/>
            <w:tabs>
              <w:tab w:val="right" w:leader="dot" w:pos="9016"/>
            </w:tabs>
            <w:rPr>
              <w:rFonts w:eastAsiaTheme="minorEastAsia"/>
              <w:noProof/>
              <w:lang w:eastAsia="en-GB"/>
            </w:rPr>
          </w:pPr>
          <w:hyperlink w:anchor="_Toc13654123" w:history="1">
            <w:r w:rsidRPr="00BB4A81">
              <w:rPr>
                <w:rStyle w:val="Hyperlink"/>
                <w:rFonts w:cstheme="minorHAnsi"/>
                <w:noProof/>
              </w:rPr>
              <w:t>6.0 References</w:t>
            </w:r>
            <w:r>
              <w:rPr>
                <w:noProof/>
                <w:webHidden/>
              </w:rPr>
              <w:tab/>
            </w:r>
            <w:r>
              <w:rPr>
                <w:noProof/>
                <w:webHidden/>
              </w:rPr>
              <w:fldChar w:fldCharType="begin"/>
            </w:r>
            <w:r>
              <w:rPr>
                <w:noProof/>
                <w:webHidden/>
              </w:rPr>
              <w:instrText xml:space="preserve"> PAGEREF _Toc13654123 \h </w:instrText>
            </w:r>
            <w:r>
              <w:rPr>
                <w:noProof/>
                <w:webHidden/>
              </w:rPr>
            </w:r>
            <w:r>
              <w:rPr>
                <w:noProof/>
                <w:webHidden/>
              </w:rPr>
              <w:fldChar w:fldCharType="separate"/>
            </w:r>
            <w:r>
              <w:rPr>
                <w:noProof/>
                <w:webHidden/>
              </w:rPr>
              <w:t>15</w:t>
            </w:r>
            <w:r>
              <w:rPr>
                <w:noProof/>
                <w:webHidden/>
              </w:rPr>
              <w:fldChar w:fldCharType="end"/>
            </w:r>
          </w:hyperlink>
        </w:p>
        <w:p w14:paraId="2F31AA95" w14:textId="283A7FED" w:rsidR="000857FD" w:rsidRPr="003C263A" w:rsidRDefault="000857FD">
          <w:pPr>
            <w:rPr>
              <w:rFonts w:cstheme="minorHAnsi"/>
            </w:rPr>
          </w:pPr>
          <w:r w:rsidRPr="003C263A">
            <w:rPr>
              <w:rFonts w:cstheme="minorHAnsi"/>
              <w:b/>
              <w:bCs/>
              <w:noProof/>
            </w:rPr>
            <w:fldChar w:fldCharType="end"/>
          </w:r>
        </w:p>
      </w:sdtContent>
    </w:sdt>
    <w:p w14:paraId="52F31044" w14:textId="77777777" w:rsidR="000857FD" w:rsidRPr="003C263A" w:rsidRDefault="000857FD" w:rsidP="00C12867">
      <w:pPr>
        <w:rPr>
          <w:rFonts w:cstheme="minorHAnsi"/>
        </w:rPr>
      </w:pPr>
    </w:p>
    <w:p w14:paraId="5330E182" w14:textId="77777777" w:rsidR="00CF5984" w:rsidRPr="003C263A" w:rsidRDefault="00CF5984">
      <w:pPr>
        <w:rPr>
          <w:rFonts w:eastAsiaTheme="majorEastAsia" w:cstheme="minorHAnsi"/>
          <w:color w:val="2E74B5" w:themeColor="accent1" w:themeShade="BF"/>
          <w:sz w:val="32"/>
          <w:szCs w:val="32"/>
        </w:rPr>
      </w:pPr>
      <w:r w:rsidRPr="003C263A">
        <w:rPr>
          <w:rFonts w:cstheme="minorHAnsi"/>
        </w:rPr>
        <w:br w:type="page"/>
      </w:r>
    </w:p>
    <w:p w14:paraId="0D65089E" w14:textId="22E4308E" w:rsidR="000857FD" w:rsidRPr="003C263A" w:rsidRDefault="00961FDC" w:rsidP="000857FD">
      <w:pPr>
        <w:pStyle w:val="Heading1"/>
        <w:rPr>
          <w:rFonts w:asciiTheme="minorHAnsi" w:hAnsiTheme="minorHAnsi" w:cstheme="minorHAnsi"/>
        </w:rPr>
      </w:pPr>
      <w:bookmarkStart w:id="2" w:name="_Toc13654102"/>
      <w:r w:rsidRPr="003C263A">
        <w:rPr>
          <w:rFonts w:asciiTheme="minorHAnsi" w:hAnsiTheme="minorHAnsi" w:cstheme="minorHAnsi"/>
        </w:rPr>
        <w:lastRenderedPageBreak/>
        <w:t>1</w:t>
      </w:r>
      <w:r w:rsidR="00CF5984" w:rsidRPr="003C263A">
        <w:rPr>
          <w:rFonts w:asciiTheme="minorHAnsi" w:hAnsiTheme="minorHAnsi" w:cstheme="minorHAnsi"/>
        </w:rPr>
        <w:t xml:space="preserve">.0 </w:t>
      </w:r>
      <w:r w:rsidR="00A275EB" w:rsidRPr="003C263A">
        <w:rPr>
          <w:rFonts w:asciiTheme="minorHAnsi" w:hAnsiTheme="minorHAnsi" w:cstheme="minorHAnsi"/>
        </w:rPr>
        <w:t>Terms of Reference</w:t>
      </w:r>
      <w:bookmarkEnd w:id="2"/>
    </w:p>
    <w:p w14:paraId="26609340" w14:textId="2541B67A" w:rsidR="009343E7" w:rsidRPr="003C263A" w:rsidRDefault="009343E7" w:rsidP="00EA20EF">
      <w:pPr>
        <w:jc w:val="both"/>
        <w:rPr>
          <w:rFonts w:cstheme="minorHAnsi"/>
        </w:rPr>
      </w:pPr>
      <w:r w:rsidRPr="003C263A">
        <w:rPr>
          <w:rFonts w:cstheme="minorHAnsi"/>
        </w:rPr>
        <w:t xml:space="preserve">This report will delve into </w:t>
      </w:r>
      <w:r w:rsidR="00B1115B" w:rsidRPr="003C263A">
        <w:rPr>
          <w:rFonts w:cstheme="minorHAnsi"/>
        </w:rPr>
        <w:t>the importance of knowledge management within the</w:t>
      </w:r>
      <w:r w:rsidRPr="003C263A">
        <w:rPr>
          <w:rFonts w:cstheme="minorHAnsi"/>
        </w:rPr>
        <w:t xml:space="preserve"> future impact of BREXIT on the current markets in the PESTLE environments. Certain companies are expressing interest in migrating and investing to European cities, in countries such as Germany and Holland as they believe that the present knowledge and talent will be able to be properly progressed to maintain market leading status. </w:t>
      </w:r>
    </w:p>
    <w:p w14:paraId="61FDCFC5" w14:textId="469F68B8" w:rsidR="009343E7" w:rsidRPr="003C263A" w:rsidRDefault="00C12867" w:rsidP="00EA20EF">
      <w:pPr>
        <w:jc w:val="both"/>
        <w:rPr>
          <w:rFonts w:cstheme="minorHAnsi"/>
        </w:rPr>
      </w:pPr>
      <w:r w:rsidRPr="003C263A">
        <w:rPr>
          <w:rFonts w:cstheme="minorHAnsi"/>
        </w:rPr>
        <w:t>Government</w:t>
      </w:r>
      <w:r w:rsidR="009343E7" w:rsidRPr="003C263A">
        <w:rPr>
          <w:rFonts w:cstheme="minorHAnsi"/>
        </w:rPr>
        <w:t xml:space="preserve"> are not the only </w:t>
      </w:r>
      <w:r w:rsidRPr="003C263A">
        <w:rPr>
          <w:rFonts w:cstheme="minorHAnsi"/>
        </w:rPr>
        <w:t>group</w:t>
      </w:r>
      <w:r w:rsidR="009343E7" w:rsidRPr="003C263A">
        <w:rPr>
          <w:rFonts w:cstheme="minorHAnsi"/>
        </w:rPr>
        <w:t xml:space="preserve"> that is concerned about the loss of key people within the sector. High street banks, retailers, manufacturers and public sector organisations may see a lack of competitive advantage over UK or world competitors for resources such as human, physical and financial.</w:t>
      </w:r>
    </w:p>
    <w:p w14:paraId="1FFFF21D" w14:textId="1D8D6DC0" w:rsidR="00B1115B" w:rsidRPr="003C263A" w:rsidRDefault="00B1115B" w:rsidP="00EA20EF">
      <w:pPr>
        <w:jc w:val="both"/>
        <w:rPr>
          <w:rFonts w:cstheme="minorHAnsi"/>
        </w:rPr>
      </w:pPr>
      <w:r w:rsidRPr="003C263A">
        <w:rPr>
          <w:rFonts w:cstheme="minorHAnsi"/>
        </w:rPr>
        <w:t xml:space="preserve">This report </w:t>
      </w:r>
      <w:r w:rsidR="00C12867" w:rsidRPr="003C263A">
        <w:rPr>
          <w:rFonts w:cstheme="minorHAnsi"/>
        </w:rPr>
        <w:t>looks</w:t>
      </w:r>
      <w:r w:rsidR="00513E27" w:rsidRPr="003C263A">
        <w:rPr>
          <w:rFonts w:cstheme="minorHAnsi"/>
        </w:rPr>
        <w:t xml:space="preserve"> at M&amp;S and Dominos SWOT of their knowledge management. Then, it will be focused on Dominos Knowledge </w:t>
      </w:r>
      <w:r w:rsidR="00C12867" w:rsidRPr="003C263A">
        <w:rPr>
          <w:rFonts w:cstheme="minorHAnsi"/>
        </w:rPr>
        <w:t>M</w:t>
      </w:r>
      <w:r w:rsidR="00513E27" w:rsidRPr="003C263A">
        <w:rPr>
          <w:rFonts w:cstheme="minorHAnsi"/>
        </w:rPr>
        <w:t>anagement system</w:t>
      </w:r>
      <w:r w:rsidR="00C12867" w:rsidRPr="003C263A">
        <w:rPr>
          <w:rFonts w:cstheme="minorHAnsi"/>
        </w:rPr>
        <w:t>,</w:t>
      </w:r>
      <w:r w:rsidR="00513E27" w:rsidRPr="003C263A">
        <w:rPr>
          <w:rFonts w:cstheme="minorHAnsi"/>
        </w:rPr>
        <w:t xml:space="preserve"> and </w:t>
      </w:r>
      <w:r w:rsidR="00C12867" w:rsidRPr="003C263A">
        <w:rPr>
          <w:rFonts w:cstheme="minorHAnsi"/>
        </w:rPr>
        <w:t xml:space="preserve">Knowledge Management </w:t>
      </w:r>
      <w:r w:rsidR="00513E27" w:rsidRPr="003C263A">
        <w:rPr>
          <w:rFonts w:cstheme="minorHAnsi"/>
        </w:rPr>
        <w:t>theories will be applied. Next, HR will be looked at, and recommendation on the gap of knowledge management will be given.</w:t>
      </w:r>
    </w:p>
    <w:p w14:paraId="5864EE4D" w14:textId="5A4C6B98" w:rsidR="00905581" w:rsidRPr="003C263A" w:rsidRDefault="00961FDC" w:rsidP="00EA20EF">
      <w:pPr>
        <w:jc w:val="both"/>
        <w:rPr>
          <w:rFonts w:cstheme="minorHAnsi"/>
        </w:rPr>
      </w:pPr>
      <w:r w:rsidRPr="003C263A">
        <w:rPr>
          <w:rFonts w:cstheme="minorHAnsi"/>
        </w:rPr>
        <w:t>The report was compiled by K</w:t>
      </w:r>
      <w:r w:rsidR="00905581" w:rsidRPr="003C263A">
        <w:rPr>
          <w:rFonts w:cstheme="minorHAnsi"/>
        </w:rPr>
        <w:t>noviq limited submitted 12 July 2019.</w:t>
      </w:r>
    </w:p>
    <w:p w14:paraId="40C8944A" w14:textId="78FD0AA3" w:rsidR="00961FDC" w:rsidRPr="003C263A" w:rsidRDefault="00961FDC">
      <w:pPr>
        <w:rPr>
          <w:rFonts w:cstheme="minorHAnsi"/>
        </w:rPr>
      </w:pPr>
      <w:r w:rsidRPr="003C263A">
        <w:rPr>
          <w:rFonts w:cstheme="minorHAnsi"/>
        </w:rPr>
        <w:br w:type="page"/>
      </w:r>
    </w:p>
    <w:p w14:paraId="4A1217B4" w14:textId="63ADA379" w:rsidR="00961FDC" w:rsidRPr="003C263A" w:rsidRDefault="00961FDC" w:rsidP="00961FDC">
      <w:pPr>
        <w:pStyle w:val="Heading1"/>
        <w:rPr>
          <w:rFonts w:asciiTheme="minorHAnsi" w:hAnsiTheme="minorHAnsi" w:cstheme="minorHAnsi"/>
        </w:rPr>
      </w:pPr>
      <w:bookmarkStart w:id="3" w:name="_Toc13654103"/>
      <w:r w:rsidRPr="003C263A">
        <w:rPr>
          <w:rFonts w:asciiTheme="minorHAnsi" w:hAnsiTheme="minorHAnsi" w:cstheme="minorHAnsi"/>
        </w:rPr>
        <w:lastRenderedPageBreak/>
        <w:t>2.0 Procedure</w:t>
      </w:r>
      <w:bookmarkEnd w:id="3"/>
    </w:p>
    <w:p w14:paraId="1E8E0993" w14:textId="15E0B23A" w:rsidR="00961FDC" w:rsidRPr="003C263A" w:rsidRDefault="00961FDC" w:rsidP="00961FDC">
      <w:pPr>
        <w:jc w:val="both"/>
        <w:rPr>
          <w:rFonts w:cstheme="minorHAnsi"/>
        </w:rPr>
      </w:pPr>
      <w:r w:rsidRPr="00A9366B">
        <w:rPr>
          <w:rFonts w:cstheme="minorHAnsi"/>
        </w:rPr>
        <w:t>To compile this report, books</w:t>
      </w:r>
      <w:r w:rsidR="00DA5DF7" w:rsidRPr="00A9366B">
        <w:rPr>
          <w:rFonts w:cstheme="minorHAnsi"/>
        </w:rPr>
        <w:t>,</w:t>
      </w:r>
      <w:r w:rsidRPr="00A9366B">
        <w:rPr>
          <w:rFonts w:cstheme="minorHAnsi"/>
        </w:rPr>
        <w:t xml:space="preserve"> </w:t>
      </w:r>
      <w:r w:rsidR="00DA5DF7" w:rsidRPr="00A9366B">
        <w:rPr>
          <w:rFonts w:cstheme="minorHAnsi"/>
        </w:rPr>
        <w:t xml:space="preserve">journals, and </w:t>
      </w:r>
      <w:r w:rsidRPr="00A9366B">
        <w:rPr>
          <w:rFonts w:cstheme="minorHAnsi"/>
        </w:rPr>
        <w:t>online</w:t>
      </w:r>
      <w:r w:rsidR="00DA5DF7" w:rsidRPr="00A9366B">
        <w:rPr>
          <w:rFonts w:cstheme="minorHAnsi"/>
        </w:rPr>
        <w:t xml:space="preserve"> sources</w:t>
      </w:r>
      <w:r w:rsidRPr="00A9366B">
        <w:rPr>
          <w:rFonts w:cstheme="minorHAnsi"/>
        </w:rPr>
        <w:t xml:space="preserve"> were used.</w:t>
      </w:r>
    </w:p>
    <w:p w14:paraId="7CD16B52" w14:textId="40C81150" w:rsidR="00DA5DF7" w:rsidRPr="003C263A" w:rsidRDefault="00A9366B" w:rsidP="00961FDC">
      <w:pPr>
        <w:jc w:val="both"/>
        <w:rPr>
          <w:rFonts w:cstheme="minorHAnsi"/>
        </w:rPr>
      </w:pPr>
      <w:r>
        <w:rPr>
          <w:rFonts w:cstheme="minorHAnsi"/>
        </w:rPr>
        <w:t xml:space="preserve">An interview was conducted with M. Walker, store manager of Dominos </w:t>
      </w:r>
      <w:r w:rsidR="0014320A">
        <w:rPr>
          <w:rFonts w:cstheme="minorHAnsi"/>
        </w:rPr>
        <w:t>Neath,</w:t>
      </w:r>
      <w:r>
        <w:rPr>
          <w:rFonts w:cstheme="minorHAnsi"/>
        </w:rPr>
        <w:t xml:space="preserve"> on the knowledge </w:t>
      </w:r>
      <w:r w:rsidR="0014320A">
        <w:rPr>
          <w:rFonts w:cstheme="minorHAnsi"/>
        </w:rPr>
        <w:t>management value</w:t>
      </w:r>
      <w:r>
        <w:rPr>
          <w:rFonts w:cstheme="minorHAnsi"/>
        </w:rPr>
        <w:t xml:space="preserve"> chain  </w:t>
      </w:r>
    </w:p>
    <w:p w14:paraId="3311A8D5" w14:textId="1918C4B3" w:rsidR="00DA5DF7" w:rsidRPr="003C263A" w:rsidRDefault="0014320A" w:rsidP="00961FDC">
      <w:pPr>
        <w:jc w:val="both"/>
        <w:rPr>
          <w:rFonts w:cstheme="minorHAnsi"/>
        </w:rPr>
      </w:pPr>
      <w:r w:rsidRPr="003C263A">
        <w:rPr>
          <w:rFonts w:cstheme="minorHAnsi"/>
        </w:rPr>
        <w:t>Dom</w:t>
      </w:r>
      <w:r>
        <w:rPr>
          <w:rFonts w:cstheme="minorHAnsi"/>
        </w:rPr>
        <w:t xml:space="preserve">inos </w:t>
      </w:r>
      <w:r w:rsidRPr="003C263A">
        <w:rPr>
          <w:rFonts w:cstheme="minorHAnsi"/>
        </w:rPr>
        <w:t>annual</w:t>
      </w:r>
      <w:r w:rsidR="00DA5DF7" w:rsidRPr="003C263A">
        <w:rPr>
          <w:rFonts w:cstheme="minorHAnsi"/>
        </w:rPr>
        <w:t xml:space="preserve"> report</w:t>
      </w:r>
      <w:r w:rsidR="00A9366B">
        <w:rPr>
          <w:rFonts w:cstheme="minorHAnsi"/>
        </w:rPr>
        <w:t xml:space="preserve"> and </w:t>
      </w:r>
      <w:r w:rsidR="00A9366B" w:rsidRPr="00A9366B">
        <w:rPr>
          <w:rFonts w:cstheme="minorHAnsi"/>
        </w:rPr>
        <w:t>corporate website</w:t>
      </w:r>
      <w:r w:rsidR="00A9366B">
        <w:rPr>
          <w:rFonts w:cstheme="minorHAnsi"/>
        </w:rPr>
        <w:t xml:space="preserve"> were used to get company infor</w:t>
      </w:r>
      <w:r w:rsidR="007C7583">
        <w:rPr>
          <w:rFonts w:cstheme="minorHAnsi"/>
        </w:rPr>
        <w:t>mation.</w:t>
      </w:r>
    </w:p>
    <w:p w14:paraId="5F706AEF" w14:textId="76C34649" w:rsidR="000857FD" w:rsidRPr="003C263A" w:rsidRDefault="000857FD" w:rsidP="00EA20EF">
      <w:pPr>
        <w:jc w:val="both"/>
        <w:rPr>
          <w:rFonts w:cstheme="minorHAnsi"/>
        </w:rPr>
      </w:pPr>
      <w:r w:rsidRPr="003C263A">
        <w:rPr>
          <w:rFonts w:cstheme="minorHAnsi"/>
        </w:rPr>
        <w:br w:type="page"/>
      </w:r>
    </w:p>
    <w:p w14:paraId="3C6C5B33" w14:textId="77777777" w:rsidR="000857FD" w:rsidRPr="003C263A" w:rsidRDefault="000857FD" w:rsidP="00EA20EF">
      <w:pPr>
        <w:jc w:val="both"/>
        <w:rPr>
          <w:rFonts w:cstheme="minorHAnsi"/>
        </w:rPr>
      </w:pPr>
    </w:p>
    <w:p w14:paraId="18A62B48" w14:textId="7397048E" w:rsidR="000857FD" w:rsidRPr="003C263A" w:rsidRDefault="00CF5984" w:rsidP="00EA20EF">
      <w:pPr>
        <w:pStyle w:val="Heading1"/>
        <w:jc w:val="both"/>
        <w:rPr>
          <w:rFonts w:asciiTheme="minorHAnsi" w:hAnsiTheme="minorHAnsi" w:cstheme="minorHAnsi"/>
        </w:rPr>
      </w:pPr>
      <w:bookmarkStart w:id="4" w:name="_Toc13654104"/>
      <w:r w:rsidRPr="003C263A">
        <w:rPr>
          <w:rFonts w:asciiTheme="minorHAnsi" w:hAnsiTheme="minorHAnsi" w:cstheme="minorHAnsi"/>
        </w:rPr>
        <w:t xml:space="preserve">3.0 </w:t>
      </w:r>
      <w:r w:rsidR="000857FD" w:rsidRPr="003C263A">
        <w:rPr>
          <w:rFonts w:asciiTheme="minorHAnsi" w:hAnsiTheme="minorHAnsi" w:cstheme="minorHAnsi"/>
        </w:rPr>
        <w:t>Findings</w:t>
      </w:r>
      <w:bookmarkEnd w:id="4"/>
    </w:p>
    <w:p w14:paraId="3BAADCEA" w14:textId="68C44EA4" w:rsidR="009B3509" w:rsidRPr="003C263A" w:rsidRDefault="009B3509" w:rsidP="00EA20EF">
      <w:pPr>
        <w:pStyle w:val="Heading2"/>
        <w:numPr>
          <w:ilvl w:val="1"/>
          <w:numId w:val="9"/>
        </w:numPr>
        <w:jc w:val="both"/>
        <w:rPr>
          <w:rFonts w:asciiTheme="minorHAnsi" w:hAnsiTheme="minorHAnsi" w:cstheme="minorHAnsi"/>
        </w:rPr>
      </w:pPr>
      <w:bookmarkStart w:id="5" w:name="_Toc13654105"/>
      <w:r w:rsidRPr="003C263A">
        <w:rPr>
          <w:rFonts w:asciiTheme="minorHAnsi" w:hAnsiTheme="minorHAnsi" w:cstheme="minorHAnsi"/>
        </w:rPr>
        <w:t>Introduction to organisation</w:t>
      </w:r>
      <w:r w:rsidR="00CF5984" w:rsidRPr="003C263A">
        <w:rPr>
          <w:rFonts w:asciiTheme="minorHAnsi" w:hAnsiTheme="minorHAnsi" w:cstheme="minorHAnsi"/>
        </w:rPr>
        <w:t>s</w:t>
      </w:r>
      <w:bookmarkEnd w:id="5"/>
      <w:r w:rsidRPr="003C263A">
        <w:rPr>
          <w:rFonts w:asciiTheme="minorHAnsi" w:hAnsiTheme="minorHAnsi" w:cstheme="minorHAnsi"/>
        </w:rPr>
        <w:t xml:space="preserve"> </w:t>
      </w:r>
    </w:p>
    <w:p w14:paraId="795273F8" w14:textId="624F24B3" w:rsidR="0035705E" w:rsidRPr="003C263A" w:rsidRDefault="00E72870" w:rsidP="00EA20EF">
      <w:pPr>
        <w:pStyle w:val="Heading3"/>
        <w:numPr>
          <w:ilvl w:val="0"/>
          <w:numId w:val="0"/>
        </w:numPr>
        <w:ind w:left="720" w:hanging="720"/>
        <w:jc w:val="both"/>
        <w:rPr>
          <w:rFonts w:asciiTheme="minorHAnsi" w:hAnsiTheme="minorHAnsi" w:cstheme="minorHAnsi"/>
        </w:rPr>
      </w:pPr>
      <w:bookmarkStart w:id="6" w:name="_Toc13654106"/>
      <w:r w:rsidRPr="003C263A">
        <w:rPr>
          <w:rFonts w:asciiTheme="minorHAnsi" w:hAnsiTheme="minorHAnsi" w:cstheme="minorHAnsi"/>
        </w:rPr>
        <w:t>Domino</w:t>
      </w:r>
      <w:r w:rsidR="0035705E" w:rsidRPr="003C263A">
        <w:rPr>
          <w:rFonts w:asciiTheme="minorHAnsi" w:hAnsiTheme="minorHAnsi" w:cstheme="minorHAnsi"/>
        </w:rPr>
        <w:t xml:space="preserve">’s pizza, </w:t>
      </w:r>
      <w:r w:rsidR="0014320A" w:rsidRPr="003C263A">
        <w:rPr>
          <w:rFonts w:asciiTheme="minorHAnsi" w:hAnsiTheme="minorHAnsi" w:cstheme="minorHAnsi"/>
        </w:rPr>
        <w:t>Inc.</w:t>
      </w:r>
      <w:bookmarkEnd w:id="6"/>
    </w:p>
    <w:p w14:paraId="24E9C7CA" w14:textId="4AE17502" w:rsidR="009B3509" w:rsidRPr="003C263A" w:rsidRDefault="0035705E" w:rsidP="00EA20EF">
      <w:pPr>
        <w:jc w:val="both"/>
        <w:rPr>
          <w:rFonts w:cstheme="minorHAnsi"/>
        </w:rPr>
      </w:pPr>
      <w:r w:rsidRPr="003C263A">
        <w:rPr>
          <w:rFonts w:cstheme="minorHAnsi"/>
        </w:rPr>
        <w:t>Domino</w:t>
      </w:r>
      <w:r w:rsidR="009D6127" w:rsidRPr="003C263A">
        <w:rPr>
          <w:rFonts w:cstheme="minorHAnsi"/>
        </w:rPr>
        <w:t>’</w:t>
      </w:r>
      <w:r w:rsidRPr="003C263A">
        <w:rPr>
          <w:rFonts w:cstheme="minorHAnsi"/>
        </w:rPr>
        <w:t>s pizza</w:t>
      </w:r>
      <w:r w:rsidR="009D6127" w:rsidRPr="003C263A">
        <w:rPr>
          <w:rFonts w:cstheme="minorHAnsi"/>
        </w:rPr>
        <w:t xml:space="preserve"> is a food service industry that</w:t>
      </w:r>
      <w:r w:rsidRPr="003C263A">
        <w:rPr>
          <w:rFonts w:cstheme="minorHAnsi"/>
        </w:rPr>
        <w:t xml:space="preserve"> was established in 1960 in Michigan, USA</w:t>
      </w:r>
      <w:r w:rsidR="009D6127" w:rsidRPr="003C263A">
        <w:rPr>
          <w:rFonts w:cstheme="minorHAnsi"/>
        </w:rPr>
        <w:t xml:space="preserve"> by </w:t>
      </w:r>
      <w:r w:rsidRPr="003C263A">
        <w:rPr>
          <w:rFonts w:cstheme="minorHAnsi"/>
        </w:rPr>
        <w:t>James Monaghan, Tom Monaghan and Dominick DiVarti</w:t>
      </w:r>
      <w:r w:rsidR="00DA5DF7" w:rsidRPr="003C263A">
        <w:rPr>
          <w:rFonts w:cstheme="minorHAnsi"/>
        </w:rPr>
        <w:t xml:space="preserve">n. It </w:t>
      </w:r>
      <w:r w:rsidR="009D6127" w:rsidRPr="003C263A">
        <w:rPr>
          <w:rFonts w:cstheme="minorHAnsi"/>
        </w:rPr>
        <w:t>ha</w:t>
      </w:r>
      <w:r w:rsidR="00DA5DF7" w:rsidRPr="003C263A">
        <w:rPr>
          <w:rFonts w:cstheme="minorHAnsi"/>
        </w:rPr>
        <w:t>d</w:t>
      </w:r>
      <w:r w:rsidR="009D6127" w:rsidRPr="003C263A">
        <w:rPr>
          <w:rFonts w:cstheme="minorHAnsi"/>
        </w:rPr>
        <w:t xml:space="preserve"> a net worth, as of January 1</w:t>
      </w:r>
      <w:r w:rsidR="009D6127" w:rsidRPr="003C263A">
        <w:rPr>
          <w:rFonts w:cstheme="minorHAnsi"/>
          <w:vertAlign w:val="superscript"/>
        </w:rPr>
        <w:t>st</w:t>
      </w:r>
      <w:r w:rsidR="009E16C2" w:rsidRPr="003C263A">
        <w:rPr>
          <w:rFonts w:cstheme="minorHAnsi"/>
        </w:rPr>
        <w:t>, 2017</w:t>
      </w:r>
      <w:r w:rsidR="009D6127" w:rsidRPr="003C263A">
        <w:rPr>
          <w:rFonts w:cstheme="minorHAnsi"/>
        </w:rPr>
        <w:t xml:space="preserve">, of </w:t>
      </w:r>
      <w:r w:rsidR="0001392C" w:rsidRPr="003C263A">
        <w:rPr>
          <w:rFonts w:cstheme="minorHAnsi"/>
        </w:rPr>
        <w:t>$214.68 million. In Britain, the first Dominos franchise to open was in 1985</w:t>
      </w:r>
      <w:r w:rsidR="009E16C2" w:rsidRPr="003C263A">
        <w:rPr>
          <w:rFonts w:cstheme="minorHAnsi"/>
        </w:rPr>
        <w:t xml:space="preserve"> and now has grown with</w:t>
      </w:r>
      <w:r w:rsidR="00152D2F" w:rsidRPr="003C263A">
        <w:rPr>
          <w:rFonts w:cstheme="minorHAnsi"/>
        </w:rPr>
        <w:t xml:space="preserve"> over 1,100 Dominos shops</w:t>
      </w:r>
      <w:r w:rsidR="00152D2F" w:rsidRPr="003C263A">
        <w:rPr>
          <w:rStyle w:val="Heading1Char"/>
          <w:rFonts w:asciiTheme="minorHAnsi" w:hAnsiTheme="minorHAnsi" w:cstheme="minorHAnsi"/>
          <w:color w:val="000000"/>
        </w:rPr>
        <w:t xml:space="preserve"> </w:t>
      </w:r>
      <w:r w:rsidR="00152D2F" w:rsidRPr="003C263A">
        <w:rPr>
          <w:rStyle w:val="selectable"/>
          <w:rFonts w:cstheme="minorHAnsi"/>
          <w:color w:val="000000"/>
        </w:rPr>
        <w:t>(</w:t>
      </w:r>
      <w:r w:rsidR="00F15DCD">
        <w:rPr>
          <w:rStyle w:val="selectable"/>
          <w:rFonts w:cstheme="minorHAnsi"/>
          <w:color w:val="000000"/>
        </w:rPr>
        <w:t>D</w:t>
      </w:r>
      <w:r w:rsidR="00152D2F" w:rsidRPr="003C263A">
        <w:rPr>
          <w:rStyle w:val="selectable"/>
          <w:rFonts w:cstheme="minorHAnsi"/>
          <w:color w:val="000000"/>
        </w:rPr>
        <w:t>ominos, 2019</w:t>
      </w:r>
      <w:r w:rsidR="00F15DCD">
        <w:rPr>
          <w:rStyle w:val="selectable"/>
          <w:rFonts w:cstheme="minorHAnsi"/>
          <w:color w:val="000000"/>
        </w:rPr>
        <w:t>a</w:t>
      </w:r>
      <w:r w:rsidR="00152D2F" w:rsidRPr="003C263A">
        <w:rPr>
          <w:rStyle w:val="selectable"/>
          <w:rFonts w:cstheme="minorHAnsi"/>
          <w:color w:val="000000"/>
        </w:rPr>
        <w:t>).</w:t>
      </w:r>
    </w:p>
    <w:p w14:paraId="1BCF9412" w14:textId="55CDDCEE" w:rsidR="006C7D40" w:rsidRPr="003C263A" w:rsidRDefault="006C7D40" w:rsidP="00EA20EF">
      <w:pPr>
        <w:pStyle w:val="Heading4"/>
        <w:numPr>
          <w:ilvl w:val="0"/>
          <w:numId w:val="0"/>
        </w:numPr>
        <w:ind w:left="864" w:hanging="864"/>
        <w:jc w:val="both"/>
        <w:rPr>
          <w:rFonts w:asciiTheme="minorHAnsi" w:hAnsiTheme="minorHAnsi" w:cstheme="minorHAnsi"/>
        </w:rPr>
      </w:pPr>
      <w:r w:rsidRPr="003C263A">
        <w:rPr>
          <w:rFonts w:asciiTheme="minorHAnsi" w:hAnsiTheme="minorHAnsi" w:cstheme="minorHAnsi"/>
        </w:rPr>
        <w:t>Location</w:t>
      </w:r>
    </w:p>
    <w:p w14:paraId="599B10AA" w14:textId="6EDBB5DA" w:rsidR="006C7D40" w:rsidRPr="003C263A" w:rsidRDefault="006C7D40" w:rsidP="00EA20EF">
      <w:pPr>
        <w:jc w:val="both"/>
        <w:rPr>
          <w:rFonts w:cstheme="minorHAnsi"/>
        </w:rPr>
      </w:pPr>
      <w:r w:rsidRPr="003C263A">
        <w:rPr>
          <w:rFonts w:cstheme="minorHAnsi"/>
        </w:rPr>
        <w:t xml:space="preserve">The headquarters is in Michigan. USA. </w:t>
      </w:r>
      <w:r w:rsidR="002276AA" w:rsidRPr="003C263A">
        <w:rPr>
          <w:rFonts w:cstheme="minorHAnsi"/>
        </w:rPr>
        <w:t>The number of Domino shops</w:t>
      </w:r>
      <w:r w:rsidRPr="003C263A">
        <w:rPr>
          <w:rFonts w:cstheme="minorHAnsi"/>
        </w:rPr>
        <w:t xml:space="preserve"> worldwide is 16,000</w:t>
      </w:r>
      <w:r w:rsidR="008C2849" w:rsidRPr="003C263A">
        <w:rPr>
          <w:rFonts w:cstheme="minorHAnsi"/>
        </w:rPr>
        <w:t>, in more than 85 countries (</w:t>
      </w:r>
      <w:r w:rsidR="00E72870" w:rsidRPr="003C263A">
        <w:rPr>
          <w:rFonts w:cstheme="minorHAnsi"/>
        </w:rPr>
        <w:t xml:space="preserve">Dominos, </w:t>
      </w:r>
      <w:r w:rsidR="008C2849" w:rsidRPr="003C263A">
        <w:rPr>
          <w:rFonts w:cstheme="minorHAnsi"/>
        </w:rPr>
        <w:t>2019</w:t>
      </w:r>
      <w:r w:rsidR="00F15DCD">
        <w:rPr>
          <w:rFonts w:cstheme="minorHAnsi"/>
        </w:rPr>
        <w:t>b</w:t>
      </w:r>
      <w:r w:rsidR="008C2849" w:rsidRPr="003C263A">
        <w:rPr>
          <w:rFonts w:cstheme="minorHAnsi"/>
        </w:rPr>
        <w:t>).</w:t>
      </w:r>
    </w:p>
    <w:p w14:paraId="110134DC" w14:textId="536F5F51" w:rsidR="006C7D40" w:rsidRPr="003C263A" w:rsidRDefault="006C7D40" w:rsidP="00EA20EF">
      <w:pPr>
        <w:pStyle w:val="Heading4"/>
        <w:numPr>
          <w:ilvl w:val="0"/>
          <w:numId w:val="0"/>
        </w:numPr>
        <w:ind w:left="864" w:hanging="864"/>
        <w:jc w:val="both"/>
        <w:rPr>
          <w:rFonts w:asciiTheme="minorHAnsi" w:hAnsiTheme="minorHAnsi" w:cstheme="minorHAnsi"/>
        </w:rPr>
      </w:pPr>
      <w:r w:rsidRPr="003C263A">
        <w:rPr>
          <w:rFonts w:asciiTheme="minorHAnsi" w:hAnsiTheme="minorHAnsi" w:cstheme="minorHAnsi"/>
        </w:rPr>
        <w:t>Staff Profile</w:t>
      </w:r>
    </w:p>
    <w:p w14:paraId="1386DA1C" w14:textId="063E8C99" w:rsidR="0074231E" w:rsidRPr="003C263A" w:rsidRDefault="006C7D40" w:rsidP="00EA20EF">
      <w:pPr>
        <w:jc w:val="both"/>
        <w:rPr>
          <w:rFonts w:cstheme="minorHAnsi"/>
        </w:rPr>
      </w:pPr>
      <w:r w:rsidRPr="003C263A">
        <w:rPr>
          <w:rFonts w:cstheme="minorHAnsi"/>
        </w:rPr>
        <w:t xml:space="preserve">The key people </w:t>
      </w:r>
      <w:r w:rsidR="00E67AF6" w:rsidRPr="003C263A">
        <w:rPr>
          <w:rFonts w:cstheme="minorHAnsi"/>
        </w:rPr>
        <w:t>are</w:t>
      </w:r>
      <w:r w:rsidRPr="003C263A">
        <w:rPr>
          <w:rFonts w:cstheme="minorHAnsi"/>
        </w:rPr>
        <w:t xml:space="preserve"> David A. Brandon (Chairman) and Richard Allison (CEO). The number of employees, as of January 1</w:t>
      </w:r>
      <w:r w:rsidRPr="003C263A">
        <w:rPr>
          <w:rFonts w:cstheme="minorHAnsi"/>
          <w:vertAlign w:val="superscript"/>
        </w:rPr>
        <w:t>st</w:t>
      </w:r>
      <w:r w:rsidR="00E67AF6" w:rsidRPr="003C263A">
        <w:rPr>
          <w:rFonts w:cstheme="minorHAnsi"/>
        </w:rPr>
        <w:t>, 2017</w:t>
      </w:r>
      <w:r w:rsidR="00993DB7" w:rsidRPr="003C263A">
        <w:rPr>
          <w:rFonts w:cstheme="minorHAnsi"/>
        </w:rPr>
        <w:t xml:space="preserve">, is 14,100 </w:t>
      </w:r>
      <w:r w:rsidR="00993DB7" w:rsidRPr="003C263A">
        <w:rPr>
          <w:rStyle w:val="selectable"/>
          <w:rFonts w:cstheme="minorHAnsi"/>
          <w:color w:val="000000"/>
        </w:rPr>
        <w:t>(Bloomberg, 2019).</w:t>
      </w:r>
    </w:p>
    <w:p w14:paraId="6A6D4227" w14:textId="71D71DCC" w:rsidR="00F3599F" w:rsidRPr="003C263A" w:rsidRDefault="00F3599F" w:rsidP="00EA20EF">
      <w:pPr>
        <w:jc w:val="both"/>
        <w:rPr>
          <w:rFonts w:cstheme="minorHAnsi"/>
        </w:rPr>
      </w:pPr>
      <w:r w:rsidRPr="003C263A">
        <w:rPr>
          <w:rFonts w:cstheme="minorHAnsi"/>
        </w:rPr>
        <w:t>The job qualifications required in a Dominos:</w:t>
      </w:r>
    </w:p>
    <w:p w14:paraId="52066D32" w14:textId="36D492F1" w:rsidR="009A7AED" w:rsidRPr="003C263A" w:rsidRDefault="00F3599F" w:rsidP="00EA20EF">
      <w:pPr>
        <w:pStyle w:val="ListParagraph"/>
        <w:numPr>
          <w:ilvl w:val="0"/>
          <w:numId w:val="7"/>
        </w:numPr>
        <w:jc w:val="both"/>
        <w:rPr>
          <w:rFonts w:cstheme="minorHAnsi"/>
        </w:rPr>
      </w:pPr>
      <w:r w:rsidRPr="003C263A">
        <w:rPr>
          <w:rFonts w:cstheme="minorHAnsi"/>
        </w:rPr>
        <w:t>Store manager</w:t>
      </w:r>
      <w:r w:rsidR="00AC6A23" w:rsidRPr="003C263A">
        <w:rPr>
          <w:rFonts w:cstheme="minorHAnsi"/>
        </w:rPr>
        <w:t>- will need</w:t>
      </w:r>
      <w:r w:rsidR="00905581" w:rsidRPr="003C263A">
        <w:rPr>
          <w:rFonts w:cstheme="minorHAnsi"/>
        </w:rPr>
        <w:t xml:space="preserve"> GCSE and </w:t>
      </w:r>
      <w:r w:rsidR="002D70D9" w:rsidRPr="003C263A">
        <w:rPr>
          <w:rFonts w:cstheme="minorHAnsi"/>
        </w:rPr>
        <w:t>experience</w:t>
      </w:r>
      <w:r w:rsidR="00AC6A23" w:rsidRPr="003C263A">
        <w:rPr>
          <w:rFonts w:cstheme="minorHAnsi"/>
        </w:rPr>
        <w:t xml:space="preserve"> </w:t>
      </w:r>
      <w:r w:rsidR="00805986" w:rsidRPr="003C263A">
        <w:rPr>
          <w:rFonts w:cstheme="minorHAnsi"/>
        </w:rPr>
        <w:t>£10 .50 per hour.</w:t>
      </w:r>
    </w:p>
    <w:p w14:paraId="0732F522" w14:textId="33F4701D" w:rsidR="00F3599F" w:rsidRPr="003C263A" w:rsidRDefault="00F3599F" w:rsidP="00EA20EF">
      <w:pPr>
        <w:pStyle w:val="ListParagraph"/>
        <w:numPr>
          <w:ilvl w:val="0"/>
          <w:numId w:val="7"/>
        </w:numPr>
        <w:jc w:val="both"/>
        <w:rPr>
          <w:rFonts w:cstheme="minorHAnsi"/>
        </w:rPr>
      </w:pPr>
      <w:r w:rsidRPr="003C263A">
        <w:rPr>
          <w:rFonts w:cstheme="minorHAnsi"/>
        </w:rPr>
        <w:t>Customer Service</w:t>
      </w:r>
      <w:r w:rsidR="00393631" w:rsidRPr="003C263A">
        <w:rPr>
          <w:rFonts w:cstheme="minorHAnsi"/>
        </w:rPr>
        <w:t xml:space="preserve"> Assistant</w:t>
      </w:r>
      <w:r w:rsidR="009A7AED" w:rsidRPr="003C263A">
        <w:rPr>
          <w:rFonts w:cstheme="minorHAnsi"/>
        </w:rPr>
        <w:t>- will need GCSEs.</w:t>
      </w:r>
      <w:r w:rsidRPr="003C263A">
        <w:rPr>
          <w:rFonts w:cstheme="minorHAnsi"/>
        </w:rPr>
        <w:t xml:space="preserve"> </w:t>
      </w:r>
      <w:r w:rsidR="00805986" w:rsidRPr="003C263A">
        <w:rPr>
          <w:rFonts w:cstheme="minorHAnsi"/>
        </w:rPr>
        <w:t>Min wages</w:t>
      </w:r>
    </w:p>
    <w:p w14:paraId="1B83F7F5" w14:textId="0C85E66A" w:rsidR="00F3599F" w:rsidRPr="003C263A" w:rsidRDefault="00F3599F" w:rsidP="00EA20EF">
      <w:pPr>
        <w:pStyle w:val="ListParagraph"/>
        <w:numPr>
          <w:ilvl w:val="0"/>
          <w:numId w:val="7"/>
        </w:numPr>
        <w:jc w:val="both"/>
        <w:rPr>
          <w:rFonts w:cstheme="minorHAnsi"/>
        </w:rPr>
      </w:pPr>
      <w:r w:rsidRPr="003C263A">
        <w:rPr>
          <w:rFonts w:cstheme="minorHAnsi"/>
        </w:rPr>
        <w:t>Pizza Chef</w:t>
      </w:r>
      <w:r w:rsidR="009A7AED" w:rsidRPr="003C263A">
        <w:rPr>
          <w:rFonts w:cstheme="minorHAnsi"/>
        </w:rPr>
        <w:t>- will need a Food hygiene certificate, and in-store training is provided.</w:t>
      </w:r>
    </w:p>
    <w:p w14:paraId="616C607D" w14:textId="61829449" w:rsidR="00F3599F" w:rsidRPr="003C263A" w:rsidRDefault="00F3599F" w:rsidP="00B55254">
      <w:pPr>
        <w:pStyle w:val="ListParagraph"/>
        <w:numPr>
          <w:ilvl w:val="0"/>
          <w:numId w:val="7"/>
        </w:numPr>
        <w:jc w:val="both"/>
        <w:rPr>
          <w:rFonts w:cstheme="minorHAnsi"/>
        </w:rPr>
      </w:pPr>
      <w:r w:rsidRPr="003C263A">
        <w:rPr>
          <w:rFonts w:cstheme="minorHAnsi"/>
        </w:rPr>
        <w:t>Delivery driver</w:t>
      </w:r>
      <w:r w:rsidR="009A7AED" w:rsidRPr="003C263A">
        <w:rPr>
          <w:rFonts w:cstheme="minorHAnsi"/>
        </w:rPr>
        <w:t>- will need a clean licence, in-store training is given.</w:t>
      </w:r>
    </w:p>
    <w:p w14:paraId="64BA7153" w14:textId="58B96370" w:rsidR="00DB21E1" w:rsidRPr="003C263A" w:rsidRDefault="00B55254" w:rsidP="00EA20EF">
      <w:pPr>
        <w:pStyle w:val="ListParagraph"/>
        <w:numPr>
          <w:ilvl w:val="0"/>
          <w:numId w:val="7"/>
        </w:numPr>
        <w:jc w:val="both"/>
        <w:rPr>
          <w:rFonts w:cstheme="minorHAnsi"/>
        </w:rPr>
      </w:pPr>
      <w:r w:rsidRPr="003C263A">
        <w:rPr>
          <w:rStyle w:val="Strong"/>
          <w:rFonts w:cstheme="minorHAnsi"/>
          <w:b w:val="0"/>
          <w:color w:val="333333"/>
        </w:rPr>
        <w:t>Front- End Software Development Team Leader</w:t>
      </w:r>
      <w:r w:rsidR="00DB21E1" w:rsidRPr="003C263A">
        <w:rPr>
          <w:rFonts w:cstheme="minorHAnsi"/>
        </w:rPr>
        <w:t xml:space="preserve">- will need a </w:t>
      </w:r>
      <w:r w:rsidR="00812180" w:rsidRPr="003C263A">
        <w:rPr>
          <w:rFonts w:cstheme="minorHAnsi"/>
        </w:rPr>
        <w:t>BA degree in graphic design</w:t>
      </w:r>
      <w:r w:rsidRPr="003C263A">
        <w:rPr>
          <w:rFonts w:cstheme="minorHAnsi"/>
        </w:rPr>
        <w:t xml:space="preserve"> </w:t>
      </w:r>
      <w:r w:rsidR="0014320A" w:rsidRPr="003C263A">
        <w:rPr>
          <w:rFonts w:cstheme="minorHAnsi"/>
        </w:rPr>
        <w:t>and</w:t>
      </w:r>
      <w:r w:rsidRPr="003C263A">
        <w:rPr>
          <w:rFonts w:cstheme="minorHAnsi"/>
        </w:rPr>
        <w:t xml:space="preserve"> understanding of the SOLID Principles of software development. £  Negotiable</w:t>
      </w:r>
    </w:p>
    <w:p w14:paraId="4C19EFC7" w14:textId="6A155568" w:rsidR="00993DB7" w:rsidRPr="003C263A" w:rsidRDefault="00993DB7" w:rsidP="00EA20EF">
      <w:pPr>
        <w:pStyle w:val="ListParagraph"/>
        <w:numPr>
          <w:ilvl w:val="0"/>
          <w:numId w:val="7"/>
        </w:numPr>
        <w:jc w:val="both"/>
        <w:rPr>
          <w:rFonts w:cstheme="minorHAnsi"/>
        </w:rPr>
      </w:pPr>
      <w:r w:rsidRPr="003C263A">
        <w:rPr>
          <w:rFonts w:cstheme="minorHAnsi"/>
          <w:bCs/>
        </w:rPr>
        <w:t>Store Ordering Co-ordinator</w:t>
      </w:r>
      <w:r w:rsidR="00805986" w:rsidRPr="003C263A">
        <w:rPr>
          <w:rFonts w:cstheme="minorHAnsi"/>
          <w:bCs/>
        </w:rPr>
        <w:t xml:space="preserve"> </w:t>
      </w:r>
      <w:r w:rsidR="00805986" w:rsidRPr="003C263A">
        <w:rPr>
          <w:rFonts w:cstheme="minorHAnsi"/>
          <w:color w:val="333333"/>
          <w:sz w:val="21"/>
          <w:szCs w:val="21"/>
        </w:rPr>
        <w:t>will have experience of working with Microsoft Dynamics AX</w:t>
      </w:r>
      <w:r w:rsidR="00805986" w:rsidRPr="003C263A">
        <w:rPr>
          <w:rFonts w:cstheme="minorHAnsi"/>
          <w:bCs/>
        </w:rPr>
        <w:t xml:space="preserve">  </w:t>
      </w:r>
      <w:r w:rsidRPr="003C263A">
        <w:rPr>
          <w:rFonts w:cstheme="minorHAnsi"/>
          <w:bCs/>
        </w:rPr>
        <w:t xml:space="preserve"> £22000.00 - £23000.00 per annum</w:t>
      </w:r>
    </w:p>
    <w:p w14:paraId="4F7A752F" w14:textId="2308F703" w:rsidR="00805986" w:rsidRPr="003C263A" w:rsidRDefault="00805986" w:rsidP="00EA20EF">
      <w:pPr>
        <w:pStyle w:val="ListParagraph"/>
        <w:numPr>
          <w:ilvl w:val="0"/>
          <w:numId w:val="7"/>
        </w:numPr>
        <w:jc w:val="both"/>
        <w:rPr>
          <w:rFonts w:cstheme="minorHAnsi"/>
          <w:b/>
        </w:rPr>
      </w:pPr>
      <w:r w:rsidRPr="003C263A">
        <w:rPr>
          <w:rStyle w:val="Strong"/>
          <w:rFonts w:cstheme="minorHAnsi"/>
          <w:b w:val="0"/>
          <w:color w:val="333333"/>
        </w:rPr>
        <w:t xml:space="preserve">Data Warehouse Developer </w:t>
      </w:r>
      <w:r w:rsidRPr="003C263A">
        <w:rPr>
          <w:rFonts w:cstheme="minorHAnsi"/>
          <w:bCs/>
          <w:color w:val="333333"/>
        </w:rPr>
        <w:t>Having experience of working as part of a BI / Data Warehouse team. £49000.00 - £50000.00 per annum</w:t>
      </w:r>
    </w:p>
    <w:p w14:paraId="27D4450B" w14:textId="076BEDF4" w:rsidR="00E72870" w:rsidRPr="003C263A" w:rsidRDefault="005858E3" w:rsidP="00EA20EF">
      <w:pPr>
        <w:ind w:left="360"/>
        <w:jc w:val="both"/>
        <w:rPr>
          <w:rFonts w:cstheme="minorHAnsi"/>
        </w:rPr>
      </w:pPr>
      <w:r w:rsidRPr="003C263A">
        <w:rPr>
          <w:rStyle w:val="selectable"/>
          <w:rFonts w:cstheme="minorHAnsi"/>
          <w:color w:val="000000"/>
        </w:rPr>
        <w:t>(Dominos, 2019</w:t>
      </w:r>
      <w:r w:rsidR="00F15DCD">
        <w:rPr>
          <w:rStyle w:val="selectable"/>
          <w:rFonts w:cstheme="minorHAnsi"/>
          <w:color w:val="000000"/>
        </w:rPr>
        <w:t>c</w:t>
      </w:r>
      <w:r w:rsidRPr="003C263A">
        <w:rPr>
          <w:rStyle w:val="selectable"/>
          <w:rFonts w:cstheme="minorHAnsi"/>
          <w:color w:val="000000"/>
        </w:rPr>
        <w:t>).</w:t>
      </w:r>
    </w:p>
    <w:p w14:paraId="322E174D" w14:textId="15C68922" w:rsidR="00807B33" w:rsidRPr="003C263A" w:rsidRDefault="006C7D40" w:rsidP="00EA20EF">
      <w:pPr>
        <w:jc w:val="both"/>
        <w:rPr>
          <w:rFonts w:cstheme="minorHAnsi"/>
          <w:noProof/>
          <w:lang w:eastAsia="en-GB"/>
        </w:rPr>
      </w:pPr>
      <w:r w:rsidRPr="003C263A">
        <w:rPr>
          <w:rFonts w:cstheme="minorHAnsi"/>
        </w:rPr>
        <w:t xml:space="preserve"> </w:t>
      </w:r>
      <w:r w:rsidR="00807B33" w:rsidRPr="003C263A">
        <w:rPr>
          <w:rFonts w:cstheme="minorHAnsi"/>
          <w:noProof/>
          <w:lang w:eastAsia="en-GB"/>
        </w:rPr>
        <w:drawing>
          <wp:inline distT="0" distB="0" distL="0" distR="0" wp14:anchorId="654AD602" wp14:editId="0300EA57">
            <wp:extent cx="5064826" cy="2436603"/>
            <wp:effectExtent l="0" t="0" r="254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9851" t="20796" r="17893" b="43065"/>
                    <a:stretch/>
                  </pic:blipFill>
                  <pic:spPr bwMode="auto">
                    <a:xfrm>
                      <a:off x="0" y="0"/>
                      <a:ext cx="5107118" cy="2456949"/>
                    </a:xfrm>
                    <a:prstGeom prst="rect">
                      <a:avLst/>
                    </a:prstGeom>
                    <a:ln>
                      <a:noFill/>
                    </a:ln>
                    <a:extLst>
                      <a:ext uri="{53640926-AAD7-44D8-BBD7-CCE9431645EC}">
                        <a14:shadowObscured xmlns:a14="http://schemas.microsoft.com/office/drawing/2010/main"/>
                      </a:ext>
                    </a:extLst>
                  </pic:spPr>
                </pic:pic>
              </a:graphicData>
            </a:graphic>
          </wp:inline>
        </w:drawing>
      </w:r>
      <w:r w:rsidR="00807B33" w:rsidRPr="003C263A">
        <w:rPr>
          <w:rFonts w:cstheme="minorHAnsi"/>
          <w:noProof/>
          <w:lang w:eastAsia="en-GB"/>
        </w:rPr>
        <w:t>.</w:t>
      </w:r>
    </w:p>
    <w:p w14:paraId="7C87A654" w14:textId="063B5CF9" w:rsidR="00DA5DF7" w:rsidRPr="003C263A" w:rsidRDefault="00DA5DF7" w:rsidP="00EA20EF">
      <w:pPr>
        <w:jc w:val="both"/>
        <w:rPr>
          <w:rFonts w:cstheme="minorHAnsi"/>
          <w:noProof/>
          <w:sz w:val="18"/>
          <w:lang w:eastAsia="en-GB"/>
        </w:rPr>
      </w:pPr>
      <w:r w:rsidRPr="003C263A">
        <w:rPr>
          <w:rFonts w:cstheme="minorHAnsi"/>
          <w:noProof/>
          <w:sz w:val="18"/>
          <w:lang w:eastAsia="en-GB"/>
        </w:rPr>
        <w:t xml:space="preserve">Source: </w:t>
      </w:r>
      <w:r w:rsidR="005858E3" w:rsidRPr="003C263A">
        <w:rPr>
          <w:rFonts w:cstheme="minorHAnsi"/>
          <w:noProof/>
          <w:sz w:val="18"/>
          <w:lang w:eastAsia="en-GB"/>
        </w:rPr>
        <w:t>(change work now, 2019).</w:t>
      </w:r>
    </w:p>
    <w:p w14:paraId="59DFA295" w14:textId="5A32E575" w:rsidR="00D10393" w:rsidRPr="003C263A" w:rsidRDefault="00D10393" w:rsidP="00EA20EF">
      <w:pPr>
        <w:jc w:val="both"/>
        <w:rPr>
          <w:rFonts w:cstheme="minorHAnsi"/>
          <w:noProof/>
          <w:lang w:eastAsia="en-GB"/>
        </w:rPr>
      </w:pPr>
      <w:r w:rsidRPr="003C263A">
        <w:rPr>
          <w:rFonts w:cstheme="minorHAnsi"/>
          <w:noProof/>
          <w:lang w:eastAsia="en-GB"/>
        </w:rPr>
        <w:lastRenderedPageBreak/>
        <w:t xml:space="preserve">This is a job advert for in Store Crew. As it shows, Dominos </w:t>
      </w:r>
      <w:r w:rsidR="005E0BD2" w:rsidRPr="003C263A">
        <w:rPr>
          <w:rFonts w:cstheme="minorHAnsi"/>
          <w:noProof/>
          <w:lang w:eastAsia="en-GB"/>
        </w:rPr>
        <w:t>value people who are hardworking with a positive attitude and the willignsess to succeed, rather than formal education.</w:t>
      </w:r>
    </w:p>
    <w:p w14:paraId="72A89BB0" w14:textId="1E3888CB" w:rsidR="006C7D40" w:rsidRPr="003C263A" w:rsidRDefault="00AC6A23" w:rsidP="00EA20EF">
      <w:pPr>
        <w:jc w:val="both"/>
        <w:rPr>
          <w:rFonts w:cstheme="minorHAnsi"/>
        </w:rPr>
      </w:pPr>
      <w:r w:rsidRPr="003C263A">
        <w:rPr>
          <w:rFonts w:cstheme="minorHAnsi"/>
          <w:noProof/>
          <w:lang w:eastAsia="en-GB"/>
        </w:rPr>
        <w:drawing>
          <wp:inline distT="0" distB="0" distL="0" distR="0" wp14:anchorId="7529EE69" wp14:editId="4B0F33E5">
            <wp:extent cx="4565650" cy="3721234"/>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9576" t="20856" r="17801" b="17283"/>
                    <a:stretch/>
                  </pic:blipFill>
                  <pic:spPr bwMode="auto">
                    <a:xfrm>
                      <a:off x="0" y="0"/>
                      <a:ext cx="4599366" cy="3748714"/>
                    </a:xfrm>
                    <a:prstGeom prst="rect">
                      <a:avLst/>
                    </a:prstGeom>
                    <a:ln>
                      <a:noFill/>
                    </a:ln>
                    <a:extLst>
                      <a:ext uri="{53640926-AAD7-44D8-BBD7-CCE9431645EC}">
                        <a14:shadowObscured xmlns:a14="http://schemas.microsoft.com/office/drawing/2010/main"/>
                      </a:ext>
                    </a:extLst>
                  </pic:spPr>
                </pic:pic>
              </a:graphicData>
            </a:graphic>
          </wp:inline>
        </w:drawing>
      </w:r>
    </w:p>
    <w:p w14:paraId="79E49D53" w14:textId="531D9EDA" w:rsidR="007A7C0E" w:rsidRPr="003C263A" w:rsidRDefault="007A7C0E" w:rsidP="00EA20EF">
      <w:pPr>
        <w:jc w:val="both"/>
        <w:rPr>
          <w:rFonts w:cstheme="minorHAnsi"/>
        </w:rPr>
      </w:pPr>
      <w:r w:rsidRPr="003C263A">
        <w:rPr>
          <w:rFonts w:cstheme="minorHAnsi"/>
        </w:rPr>
        <w:t>Source: (change work now, 2019).</w:t>
      </w:r>
    </w:p>
    <w:p w14:paraId="7D3D9492" w14:textId="7E6501E6" w:rsidR="00807B33" w:rsidRPr="003C263A" w:rsidRDefault="006C4428" w:rsidP="00EA20EF">
      <w:pPr>
        <w:jc w:val="both"/>
        <w:rPr>
          <w:rFonts w:cstheme="minorHAnsi"/>
          <w:noProof/>
          <w:lang w:eastAsia="en-GB"/>
        </w:rPr>
      </w:pPr>
      <w:r w:rsidRPr="003C263A">
        <w:rPr>
          <w:rFonts w:cstheme="minorHAnsi"/>
          <w:noProof/>
          <w:lang w:eastAsia="en-GB"/>
        </w:rPr>
        <w:t>This is a Store Manager job advert. This also shows in a higher rank of employment, where they value experience over qualifications.</w:t>
      </w:r>
    </w:p>
    <w:p w14:paraId="5BF7376F" w14:textId="3263EC62" w:rsidR="00530895" w:rsidRPr="003C263A" w:rsidRDefault="00530895" w:rsidP="00EA20EF">
      <w:pPr>
        <w:jc w:val="both"/>
        <w:rPr>
          <w:rFonts w:cstheme="minorHAnsi"/>
        </w:rPr>
      </w:pPr>
      <w:r w:rsidRPr="003C263A">
        <w:rPr>
          <w:rFonts w:cstheme="minorHAnsi"/>
          <w:noProof/>
          <w:lang w:eastAsia="en-GB"/>
        </w:rPr>
        <w:drawing>
          <wp:inline distT="0" distB="0" distL="0" distR="0" wp14:anchorId="32FCADEA" wp14:editId="13876839">
            <wp:extent cx="4577938" cy="364171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7312" t="4789" r="18236" b="4212"/>
                    <a:stretch/>
                  </pic:blipFill>
                  <pic:spPr bwMode="auto">
                    <a:xfrm>
                      <a:off x="0" y="0"/>
                      <a:ext cx="4583415" cy="3646067"/>
                    </a:xfrm>
                    <a:prstGeom prst="rect">
                      <a:avLst/>
                    </a:prstGeom>
                    <a:ln>
                      <a:noFill/>
                    </a:ln>
                    <a:extLst>
                      <a:ext uri="{53640926-AAD7-44D8-BBD7-CCE9431645EC}">
                        <a14:shadowObscured xmlns:a14="http://schemas.microsoft.com/office/drawing/2010/main"/>
                      </a:ext>
                    </a:extLst>
                  </pic:spPr>
                </pic:pic>
              </a:graphicData>
            </a:graphic>
          </wp:inline>
        </w:drawing>
      </w:r>
    </w:p>
    <w:p w14:paraId="74782DF8" w14:textId="77777777" w:rsidR="007A7C0E" w:rsidRPr="003C263A" w:rsidRDefault="007A7C0E" w:rsidP="007A7C0E">
      <w:pPr>
        <w:jc w:val="both"/>
        <w:rPr>
          <w:rFonts w:cstheme="minorHAnsi"/>
        </w:rPr>
      </w:pPr>
      <w:r w:rsidRPr="003C263A">
        <w:rPr>
          <w:rFonts w:cstheme="minorHAnsi"/>
        </w:rPr>
        <w:lastRenderedPageBreak/>
        <w:t>Source: (change work now, 2019).</w:t>
      </w:r>
    </w:p>
    <w:p w14:paraId="3E70479D" w14:textId="77777777" w:rsidR="007A7C0E" w:rsidRPr="003C263A" w:rsidRDefault="007A7C0E" w:rsidP="00EA20EF">
      <w:pPr>
        <w:jc w:val="both"/>
        <w:rPr>
          <w:rFonts w:cstheme="minorHAnsi"/>
        </w:rPr>
      </w:pPr>
    </w:p>
    <w:p w14:paraId="759D6015" w14:textId="24099234" w:rsidR="006C4428" w:rsidRPr="003C263A" w:rsidRDefault="006C4428" w:rsidP="00EA20EF">
      <w:pPr>
        <w:jc w:val="both"/>
        <w:rPr>
          <w:rFonts w:cstheme="minorHAnsi"/>
          <w:noProof/>
          <w:lang w:eastAsia="en-GB"/>
        </w:rPr>
      </w:pPr>
      <w:r w:rsidRPr="003C263A">
        <w:rPr>
          <w:rFonts w:cstheme="minorHAnsi"/>
          <w:noProof/>
          <w:lang w:eastAsia="en-GB"/>
        </w:rPr>
        <w:t>This is an application form for Dominio’s jobs. This is the same application for higher and lower roles employees.</w:t>
      </w:r>
    </w:p>
    <w:p w14:paraId="7F9184B1" w14:textId="1FA41A9B" w:rsidR="006C4428" w:rsidRPr="003C263A" w:rsidRDefault="006C4428" w:rsidP="00EA20EF">
      <w:pPr>
        <w:jc w:val="both"/>
        <w:rPr>
          <w:rFonts w:cstheme="minorHAnsi"/>
          <w:noProof/>
          <w:lang w:eastAsia="en-GB"/>
        </w:rPr>
      </w:pPr>
      <w:r w:rsidRPr="003C263A">
        <w:rPr>
          <w:rFonts w:cstheme="minorHAnsi"/>
          <w:noProof/>
          <w:lang w:eastAsia="en-GB"/>
        </w:rPr>
        <w:t>It says about the company that they value hardworking, motivated people who are willing to achieve and thrive in the workplace, and value people not the qualifications.</w:t>
      </w:r>
    </w:p>
    <w:p w14:paraId="67056179" w14:textId="77777777" w:rsidR="009B3509" w:rsidRPr="003C263A" w:rsidRDefault="009B3509" w:rsidP="00EA20EF">
      <w:pPr>
        <w:jc w:val="both"/>
        <w:rPr>
          <w:rFonts w:cstheme="minorHAnsi"/>
        </w:rPr>
      </w:pPr>
    </w:p>
    <w:p w14:paraId="54795CFC" w14:textId="3054430D" w:rsidR="009B3509" w:rsidRPr="003C263A" w:rsidRDefault="009B3509" w:rsidP="00EA20EF">
      <w:pPr>
        <w:pStyle w:val="Heading4"/>
        <w:numPr>
          <w:ilvl w:val="0"/>
          <w:numId w:val="0"/>
        </w:numPr>
        <w:ind w:left="864" w:hanging="864"/>
        <w:jc w:val="both"/>
        <w:rPr>
          <w:rFonts w:asciiTheme="minorHAnsi" w:hAnsiTheme="minorHAnsi" w:cstheme="minorHAnsi"/>
        </w:rPr>
      </w:pPr>
      <w:r w:rsidRPr="003C263A">
        <w:rPr>
          <w:rFonts w:asciiTheme="minorHAnsi" w:hAnsiTheme="minorHAnsi" w:cstheme="minorHAnsi"/>
        </w:rPr>
        <w:t>SWOT</w:t>
      </w:r>
      <w:r w:rsidR="00D12FC9" w:rsidRPr="003C263A">
        <w:rPr>
          <w:rFonts w:asciiTheme="minorHAnsi" w:hAnsiTheme="minorHAnsi" w:cstheme="minorHAnsi"/>
        </w:rPr>
        <w:t xml:space="preserve"> of knowledge management</w:t>
      </w:r>
    </w:p>
    <w:tbl>
      <w:tblPr>
        <w:tblStyle w:val="TableGrid"/>
        <w:tblW w:w="0" w:type="auto"/>
        <w:tblLook w:val="04A0" w:firstRow="1" w:lastRow="0" w:firstColumn="1" w:lastColumn="0" w:noHBand="0" w:noVBand="1"/>
      </w:tblPr>
      <w:tblGrid>
        <w:gridCol w:w="3893"/>
        <w:gridCol w:w="3893"/>
      </w:tblGrid>
      <w:tr w:rsidR="00921D70" w:rsidRPr="003C263A" w14:paraId="4CADA7B8" w14:textId="77777777" w:rsidTr="008B40F9">
        <w:trPr>
          <w:trHeight w:val="1843"/>
        </w:trPr>
        <w:tc>
          <w:tcPr>
            <w:tcW w:w="3893" w:type="dxa"/>
          </w:tcPr>
          <w:p w14:paraId="30676DDA" w14:textId="77777777" w:rsidR="00921D70" w:rsidRPr="003C263A" w:rsidRDefault="00921D70" w:rsidP="00EA20EF">
            <w:pPr>
              <w:spacing w:after="160" w:line="259" w:lineRule="auto"/>
              <w:jc w:val="both"/>
              <w:rPr>
                <w:rFonts w:cstheme="minorHAnsi"/>
              </w:rPr>
            </w:pPr>
            <w:r w:rsidRPr="003C263A">
              <w:rPr>
                <w:rFonts w:cstheme="minorHAnsi"/>
              </w:rPr>
              <w:t>Strengths</w:t>
            </w:r>
          </w:p>
          <w:p w14:paraId="5D734D6D" w14:textId="78268386" w:rsidR="00E00660" w:rsidRPr="003C263A" w:rsidRDefault="00F91110" w:rsidP="00EA20EF">
            <w:pPr>
              <w:spacing w:after="160" w:line="259" w:lineRule="auto"/>
              <w:jc w:val="both"/>
              <w:rPr>
                <w:rFonts w:cstheme="minorHAnsi"/>
              </w:rPr>
            </w:pPr>
            <w:r w:rsidRPr="003C263A">
              <w:rPr>
                <w:rFonts w:cstheme="minorHAnsi"/>
              </w:rPr>
              <w:t>The</w:t>
            </w:r>
            <w:r w:rsidR="00E00660" w:rsidRPr="003C263A">
              <w:rPr>
                <w:rFonts w:cstheme="minorHAnsi"/>
              </w:rPr>
              <w:t xml:space="preserve"> convenience of digital ordering, and improved home entertainment</w:t>
            </w:r>
            <w:r w:rsidR="00E72870" w:rsidRPr="003C263A">
              <w:rPr>
                <w:rFonts w:cstheme="minorHAnsi"/>
              </w:rPr>
              <w:t xml:space="preserve"> – which give a large volume of customer information</w:t>
            </w:r>
          </w:p>
          <w:p w14:paraId="65E5B720" w14:textId="77777777" w:rsidR="0048743D" w:rsidRPr="003C263A" w:rsidRDefault="0048743D" w:rsidP="00EA20EF">
            <w:pPr>
              <w:spacing w:after="160" w:line="259" w:lineRule="auto"/>
              <w:jc w:val="both"/>
              <w:rPr>
                <w:rFonts w:cstheme="minorHAnsi"/>
              </w:rPr>
            </w:pPr>
            <w:r w:rsidRPr="003C263A">
              <w:rPr>
                <w:rFonts w:cstheme="minorHAnsi"/>
              </w:rPr>
              <w:t>Moodle pages</w:t>
            </w:r>
            <w:r w:rsidR="0071152F" w:rsidRPr="003C263A">
              <w:rPr>
                <w:rFonts w:cstheme="minorHAnsi"/>
              </w:rPr>
              <w:t>.</w:t>
            </w:r>
          </w:p>
          <w:p w14:paraId="29EFFE56" w14:textId="77777777" w:rsidR="0071152F" w:rsidRPr="003C263A" w:rsidRDefault="0071152F" w:rsidP="00EA20EF">
            <w:pPr>
              <w:spacing w:after="160" w:line="259" w:lineRule="auto"/>
              <w:jc w:val="both"/>
              <w:rPr>
                <w:rFonts w:cstheme="minorHAnsi"/>
              </w:rPr>
            </w:pPr>
            <w:r w:rsidRPr="003C263A">
              <w:rPr>
                <w:rFonts w:cstheme="minorHAnsi"/>
              </w:rPr>
              <w:t>Dlearn.</w:t>
            </w:r>
          </w:p>
          <w:p w14:paraId="4CD62CA8" w14:textId="77777777" w:rsidR="0071152F" w:rsidRPr="003C263A" w:rsidRDefault="0071152F" w:rsidP="00EA20EF">
            <w:pPr>
              <w:spacing w:after="160" w:line="259" w:lineRule="auto"/>
              <w:jc w:val="both"/>
              <w:rPr>
                <w:rFonts w:cstheme="minorHAnsi"/>
              </w:rPr>
            </w:pPr>
            <w:r w:rsidRPr="003C263A">
              <w:rPr>
                <w:rFonts w:cstheme="minorHAnsi"/>
              </w:rPr>
              <w:t>Tacit Learning, through training.</w:t>
            </w:r>
          </w:p>
          <w:p w14:paraId="748E656D" w14:textId="088FA115" w:rsidR="003E04E0" w:rsidRPr="003C263A" w:rsidRDefault="003E04E0" w:rsidP="00EA20EF">
            <w:pPr>
              <w:spacing w:after="160" w:line="259" w:lineRule="auto"/>
              <w:jc w:val="both"/>
              <w:rPr>
                <w:rFonts w:cstheme="minorHAnsi"/>
              </w:rPr>
            </w:pPr>
            <w:r w:rsidRPr="003C263A">
              <w:rPr>
                <w:rFonts w:cstheme="minorHAnsi"/>
              </w:rPr>
              <w:t xml:space="preserve">Give </w:t>
            </w:r>
            <w:r w:rsidR="0014320A" w:rsidRPr="003C263A">
              <w:rPr>
                <w:rFonts w:cstheme="minorHAnsi"/>
              </w:rPr>
              <w:t>employees</w:t>
            </w:r>
            <w:r w:rsidRPr="003C263A">
              <w:rPr>
                <w:rFonts w:cstheme="minorHAnsi"/>
              </w:rPr>
              <w:t xml:space="preserve"> to grow and get promoted </w:t>
            </w:r>
          </w:p>
        </w:tc>
        <w:tc>
          <w:tcPr>
            <w:tcW w:w="3893" w:type="dxa"/>
          </w:tcPr>
          <w:p w14:paraId="28FF8CAB" w14:textId="77777777" w:rsidR="00921D70" w:rsidRPr="003C263A" w:rsidRDefault="00921D70" w:rsidP="00EA20EF">
            <w:pPr>
              <w:spacing w:after="160" w:line="259" w:lineRule="auto"/>
              <w:jc w:val="both"/>
              <w:rPr>
                <w:rFonts w:cstheme="minorHAnsi"/>
              </w:rPr>
            </w:pPr>
            <w:r w:rsidRPr="003C263A">
              <w:rPr>
                <w:rFonts w:cstheme="minorHAnsi"/>
              </w:rPr>
              <w:t>Weaknesses</w:t>
            </w:r>
          </w:p>
          <w:p w14:paraId="15D5F892" w14:textId="00B3FF67" w:rsidR="0071152F" w:rsidRPr="003C263A" w:rsidRDefault="0071152F" w:rsidP="00EA20EF">
            <w:pPr>
              <w:spacing w:after="160" w:line="259" w:lineRule="auto"/>
              <w:jc w:val="both"/>
              <w:rPr>
                <w:rFonts w:cstheme="minorHAnsi"/>
              </w:rPr>
            </w:pPr>
            <w:r w:rsidRPr="003C263A">
              <w:rPr>
                <w:rFonts w:cstheme="minorHAnsi"/>
              </w:rPr>
              <w:t>A breakdown in communication, between head office and shop staff.</w:t>
            </w:r>
          </w:p>
        </w:tc>
      </w:tr>
      <w:tr w:rsidR="00921D70" w:rsidRPr="003C263A" w14:paraId="1210AD34" w14:textId="77777777" w:rsidTr="008B40F9">
        <w:trPr>
          <w:trHeight w:val="1740"/>
        </w:trPr>
        <w:tc>
          <w:tcPr>
            <w:tcW w:w="3893" w:type="dxa"/>
          </w:tcPr>
          <w:p w14:paraId="6A531B5D" w14:textId="77777777" w:rsidR="00921D70" w:rsidRPr="003C263A" w:rsidRDefault="00921D70" w:rsidP="00EA20EF">
            <w:pPr>
              <w:spacing w:after="160" w:line="259" w:lineRule="auto"/>
              <w:jc w:val="both"/>
              <w:rPr>
                <w:rFonts w:cstheme="minorHAnsi"/>
              </w:rPr>
            </w:pPr>
            <w:r w:rsidRPr="003C263A">
              <w:rPr>
                <w:rFonts w:cstheme="minorHAnsi"/>
              </w:rPr>
              <w:t>Opportunities</w:t>
            </w:r>
          </w:p>
          <w:p w14:paraId="3D081DE7" w14:textId="2861DBBB" w:rsidR="007F08FC" w:rsidRPr="003C263A" w:rsidRDefault="00CC6C46" w:rsidP="00EA20EF">
            <w:pPr>
              <w:spacing w:after="160" w:line="259" w:lineRule="auto"/>
              <w:jc w:val="both"/>
              <w:rPr>
                <w:rFonts w:cstheme="minorHAnsi"/>
                <w:b/>
                <w:bCs/>
              </w:rPr>
            </w:pPr>
            <w:r w:rsidRPr="003C263A">
              <w:rPr>
                <w:rFonts w:cstheme="minorHAnsi"/>
              </w:rPr>
              <w:t>Continued growth in digital ordering channels.</w:t>
            </w:r>
          </w:p>
        </w:tc>
        <w:tc>
          <w:tcPr>
            <w:tcW w:w="3893" w:type="dxa"/>
          </w:tcPr>
          <w:p w14:paraId="0FBF4A82" w14:textId="77777777" w:rsidR="00921D70" w:rsidRPr="003C263A" w:rsidRDefault="00921D70" w:rsidP="00EA20EF">
            <w:pPr>
              <w:spacing w:after="160" w:line="259" w:lineRule="auto"/>
              <w:jc w:val="both"/>
              <w:rPr>
                <w:rFonts w:cstheme="minorHAnsi"/>
              </w:rPr>
            </w:pPr>
            <w:r w:rsidRPr="003C263A">
              <w:rPr>
                <w:rFonts w:cstheme="minorHAnsi"/>
              </w:rPr>
              <w:t>T</w:t>
            </w:r>
            <w:r w:rsidR="00E21C52" w:rsidRPr="003C263A">
              <w:rPr>
                <w:rFonts w:cstheme="minorHAnsi"/>
              </w:rPr>
              <w:t>hreats</w:t>
            </w:r>
          </w:p>
          <w:p w14:paraId="7B6FFB82" w14:textId="1F09EC3B" w:rsidR="0048743D" w:rsidRPr="003C263A" w:rsidRDefault="0048743D" w:rsidP="00EA20EF">
            <w:pPr>
              <w:spacing w:after="160" w:line="259" w:lineRule="auto"/>
              <w:jc w:val="both"/>
              <w:rPr>
                <w:rFonts w:cstheme="minorHAnsi"/>
                <w:b/>
                <w:bCs/>
              </w:rPr>
            </w:pPr>
            <w:r w:rsidRPr="003C263A">
              <w:rPr>
                <w:rFonts w:cstheme="minorHAnsi"/>
              </w:rPr>
              <w:t>Staff leaving with embedded knowledge</w:t>
            </w:r>
            <w:r w:rsidR="0071152F" w:rsidRPr="003C263A">
              <w:rPr>
                <w:rFonts w:cstheme="minorHAnsi"/>
              </w:rPr>
              <w:t>.</w:t>
            </w:r>
          </w:p>
        </w:tc>
      </w:tr>
    </w:tbl>
    <w:p w14:paraId="24D16ADA" w14:textId="77777777" w:rsidR="00921D70" w:rsidRPr="003C263A" w:rsidRDefault="00921D70" w:rsidP="00EA20EF">
      <w:pPr>
        <w:jc w:val="both"/>
        <w:rPr>
          <w:rFonts w:cstheme="minorHAnsi"/>
        </w:rPr>
      </w:pPr>
    </w:p>
    <w:p w14:paraId="4EF11D51" w14:textId="77777777" w:rsidR="009B3509" w:rsidRPr="003C263A" w:rsidRDefault="009B3509" w:rsidP="00EA20EF">
      <w:pPr>
        <w:jc w:val="both"/>
        <w:rPr>
          <w:rFonts w:cstheme="minorHAnsi"/>
        </w:rPr>
      </w:pPr>
    </w:p>
    <w:p w14:paraId="646E67EC" w14:textId="77777777" w:rsidR="004F2D84" w:rsidRDefault="004F2D84">
      <w:pPr>
        <w:rPr>
          <w:rFonts w:eastAsiaTheme="majorEastAsia" w:cstheme="minorHAnsi"/>
          <w:color w:val="1F4D78" w:themeColor="accent1" w:themeShade="7F"/>
          <w:sz w:val="24"/>
          <w:szCs w:val="24"/>
        </w:rPr>
      </w:pPr>
      <w:r>
        <w:rPr>
          <w:rFonts w:cstheme="minorHAnsi"/>
        </w:rPr>
        <w:br w:type="page"/>
      </w:r>
    </w:p>
    <w:p w14:paraId="2ADB0C95" w14:textId="552E187D" w:rsidR="00CF5984" w:rsidRPr="003C263A" w:rsidRDefault="00CF5984" w:rsidP="00EA20EF">
      <w:pPr>
        <w:pStyle w:val="Heading3"/>
        <w:numPr>
          <w:ilvl w:val="0"/>
          <w:numId w:val="0"/>
        </w:numPr>
        <w:ind w:left="720" w:hanging="720"/>
        <w:jc w:val="both"/>
        <w:rPr>
          <w:rFonts w:asciiTheme="minorHAnsi" w:hAnsiTheme="minorHAnsi" w:cstheme="minorHAnsi"/>
        </w:rPr>
      </w:pPr>
      <w:bookmarkStart w:id="7" w:name="_Toc13654107"/>
      <w:r w:rsidRPr="003C263A">
        <w:rPr>
          <w:rFonts w:asciiTheme="minorHAnsi" w:hAnsiTheme="minorHAnsi" w:cstheme="minorHAnsi"/>
        </w:rPr>
        <w:lastRenderedPageBreak/>
        <w:t>Marks and Spencer</w:t>
      </w:r>
      <w:bookmarkEnd w:id="7"/>
      <w:r w:rsidRPr="003C263A">
        <w:rPr>
          <w:rFonts w:asciiTheme="minorHAnsi" w:hAnsiTheme="minorHAnsi" w:cstheme="minorHAnsi"/>
        </w:rPr>
        <w:t xml:space="preserve"> </w:t>
      </w:r>
    </w:p>
    <w:p w14:paraId="4A0A0985" w14:textId="416DC2E8" w:rsidR="009B3509" w:rsidRPr="003C263A" w:rsidRDefault="009B3509" w:rsidP="00EA20EF">
      <w:pPr>
        <w:pStyle w:val="Heading4"/>
        <w:numPr>
          <w:ilvl w:val="0"/>
          <w:numId w:val="0"/>
        </w:numPr>
        <w:ind w:left="864" w:hanging="864"/>
        <w:jc w:val="both"/>
        <w:rPr>
          <w:rFonts w:asciiTheme="minorHAnsi" w:hAnsiTheme="minorHAnsi" w:cstheme="minorHAnsi"/>
        </w:rPr>
      </w:pPr>
      <w:r w:rsidRPr="003C263A">
        <w:rPr>
          <w:rFonts w:asciiTheme="minorHAnsi" w:hAnsiTheme="minorHAnsi" w:cstheme="minorHAnsi"/>
        </w:rPr>
        <w:t>Main activities</w:t>
      </w:r>
      <w:r w:rsidR="00D12FC9" w:rsidRPr="003C263A">
        <w:rPr>
          <w:rFonts w:asciiTheme="minorHAnsi" w:hAnsiTheme="minorHAnsi" w:cstheme="minorHAnsi"/>
        </w:rPr>
        <w:t>, overview</w:t>
      </w:r>
    </w:p>
    <w:p w14:paraId="34B497DE" w14:textId="12D49A86" w:rsidR="00484A80" w:rsidRPr="003C263A" w:rsidRDefault="00F764D6" w:rsidP="00EA20EF">
      <w:pPr>
        <w:jc w:val="both"/>
        <w:rPr>
          <w:rFonts w:cstheme="minorHAnsi"/>
        </w:rPr>
      </w:pPr>
      <w:r w:rsidRPr="003C263A">
        <w:rPr>
          <w:rFonts w:cstheme="minorHAnsi"/>
        </w:rPr>
        <w:t>Marks and Spencer</w:t>
      </w:r>
      <w:r w:rsidR="00E72870" w:rsidRPr="003C263A">
        <w:rPr>
          <w:rFonts w:cstheme="minorHAnsi"/>
        </w:rPr>
        <w:t xml:space="preserve"> (M&amp;S)</w:t>
      </w:r>
      <w:r w:rsidR="00484A80" w:rsidRPr="003C263A">
        <w:rPr>
          <w:rFonts w:cstheme="minorHAnsi"/>
        </w:rPr>
        <w:t xml:space="preserve"> </w:t>
      </w:r>
      <w:r w:rsidR="008E28E9" w:rsidRPr="003C263A">
        <w:rPr>
          <w:rFonts w:cstheme="minorHAnsi"/>
        </w:rPr>
        <w:t xml:space="preserve">is </w:t>
      </w:r>
      <w:r w:rsidR="00484A80" w:rsidRPr="003C263A">
        <w:rPr>
          <w:rFonts w:cstheme="minorHAnsi"/>
        </w:rPr>
        <w:t>a retail industry, and is a public limited compan</w:t>
      </w:r>
      <w:r w:rsidR="009E16C2" w:rsidRPr="003C263A">
        <w:rPr>
          <w:rFonts w:cstheme="minorHAnsi"/>
        </w:rPr>
        <w:t>y. It was</w:t>
      </w:r>
      <w:r w:rsidR="00484A80" w:rsidRPr="003C263A">
        <w:rPr>
          <w:rFonts w:cstheme="minorHAnsi"/>
        </w:rPr>
        <w:t xml:space="preserve"> esta</w:t>
      </w:r>
      <w:r w:rsidRPr="003C263A">
        <w:rPr>
          <w:rFonts w:cstheme="minorHAnsi"/>
        </w:rPr>
        <w:t>blished by Michael Marks in 1984, as a market stall in Leeds</w:t>
      </w:r>
      <w:r w:rsidR="00484A80" w:rsidRPr="003C263A">
        <w:rPr>
          <w:rFonts w:cstheme="minorHAnsi"/>
        </w:rPr>
        <w:t>, and has a net income of £37.3 million, as of 2019</w:t>
      </w:r>
      <w:r w:rsidRPr="003C263A">
        <w:rPr>
          <w:rFonts w:cstheme="minorHAnsi"/>
        </w:rPr>
        <w:t>. In 1894, Marks and Spencer went into partnership with Thomas Spencer, and this is how Marks and Spencer was invented.</w:t>
      </w:r>
      <w:r w:rsidR="00111184" w:rsidRPr="003C263A">
        <w:rPr>
          <w:rFonts w:cstheme="minorHAnsi"/>
        </w:rPr>
        <w:t xml:space="preserve"> </w:t>
      </w:r>
      <w:r w:rsidR="00484A80" w:rsidRPr="003C263A">
        <w:rPr>
          <w:rFonts w:cstheme="minorHAnsi"/>
        </w:rPr>
        <w:t>The brands Marks and Spencer uses are: Per Una, Autograph, Limited Edition, Blue Harbour, M&amp;S Collection, Classic</w:t>
      </w:r>
      <w:r w:rsidR="008E28E9" w:rsidRPr="003C263A">
        <w:rPr>
          <w:rFonts w:cstheme="minorHAnsi"/>
        </w:rPr>
        <w:t xml:space="preserve"> and</w:t>
      </w:r>
      <w:r w:rsidR="00484A80" w:rsidRPr="003C263A">
        <w:rPr>
          <w:rFonts w:cstheme="minorHAnsi"/>
        </w:rPr>
        <w:t xml:space="preserve"> M&amp;S Energy and M&amp;S Bank (owned by HSBC) </w:t>
      </w:r>
    </w:p>
    <w:p w14:paraId="5EE71E89" w14:textId="381723C6" w:rsidR="00CC6C46" w:rsidRPr="003C263A" w:rsidRDefault="002D70D9" w:rsidP="00EA20EF">
      <w:pPr>
        <w:jc w:val="both"/>
        <w:rPr>
          <w:rFonts w:cstheme="minorHAnsi"/>
        </w:rPr>
      </w:pPr>
      <w:r w:rsidRPr="003C263A">
        <w:rPr>
          <w:rFonts w:cstheme="minorHAnsi"/>
        </w:rPr>
        <w:t>(M</w:t>
      </w:r>
      <w:r w:rsidR="00D913D5" w:rsidRPr="003C263A">
        <w:rPr>
          <w:rFonts w:cstheme="minorHAnsi"/>
        </w:rPr>
        <w:t xml:space="preserve">arks and </w:t>
      </w:r>
      <w:r w:rsidRPr="003C263A">
        <w:rPr>
          <w:rFonts w:cstheme="minorHAnsi"/>
        </w:rPr>
        <w:t>S</w:t>
      </w:r>
      <w:r w:rsidR="00D913D5" w:rsidRPr="003C263A">
        <w:rPr>
          <w:rFonts w:cstheme="minorHAnsi"/>
        </w:rPr>
        <w:t>pencer, 2019).</w:t>
      </w:r>
    </w:p>
    <w:p w14:paraId="4FEC4654" w14:textId="5258E3AF" w:rsidR="00111184" w:rsidRPr="003C263A" w:rsidRDefault="0000443C" w:rsidP="00EA20EF">
      <w:pPr>
        <w:jc w:val="both"/>
        <w:rPr>
          <w:rFonts w:cstheme="minorHAnsi"/>
        </w:rPr>
      </w:pPr>
      <w:r w:rsidRPr="003C263A">
        <w:rPr>
          <w:rFonts w:cstheme="minorHAnsi"/>
        </w:rPr>
        <w:t xml:space="preserve">M&amp;S </w:t>
      </w:r>
      <w:r w:rsidR="00F91110" w:rsidRPr="003C263A">
        <w:rPr>
          <w:rFonts w:cstheme="minorHAnsi"/>
        </w:rPr>
        <w:t>Company</w:t>
      </w:r>
      <w:r w:rsidRPr="003C263A">
        <w:rPr>
          <w:rFonts w:cstheme="minorHAnsi"/>
        </w:rPr>
        <w:t xml:space="preserve"> is built on </w:t>
      </w:r>
      <w:r w:rsidR="00320A52" w:rsidRPr="003C263A">
        <w:rPr>
          <w:rFonts w:cstheme="minorHAnsi"/>
        </w:rPr>
        <w:t>providing</w:t>
      </w:r>
      <w:r w:rsidRPr="003C263A">
        <w:rPr>
          <w:rFonts w:cstheme="minorHAnsi"/>
        </w:rPr>
        <w:t xml:space="preserve"> core value of quality, trust and high level of service for customers.</w:t>
      </w:r>
    </w:p>
    <w:p w14:paraId="7E1C1877" w14:textId="77777777" w:rsidR="009B3509" w:rsidRPr="003C263A" w:rsidRDefault="009B3509" w:rsidP="00EA20EF">
      <w:pPr>
        <w:jc w:val="both"/>
        <w:rPr>
          <w:rFonts w:cstheme="minorHAnsi"/>
        </w:rPr>
      </w:pPr>
    </w:p>
    <w:p w14:paraId="16E395AD" w14:textId="5CDCA07B" w:rsidR="00D12FC9" w:rsidRPr="003C263A" w:rsidRDefault="009B3509" w:rsidP="00EA20EF">
      <w:pPr>
        <w:pStyle w:val="Heading4"/>
        <w:numPr>
          <w:ilvl w:val="0"/>
          <w:numId w:val="0"/>
        </w:numPr>
        <w:ind w:left="864" w:hanging="864"/>
        <w:jc w:val="both"/>
        <w:rPr>
          <w:rFonts w:asciiTheme="minorHAnsi" w:hAnsiTheme="minorHAnsi" w:cstheme="minorHAnsi"/>
        </w:rPr>
      </w:pPr>
      <w:r w:rsidRPr="003C263A">
        <w:rPr>
          <w:rFonts w:asciiTheme="minorHAnsi" w:hAnsiTheme="minorHAnsi" w:cstheme="minorHAnsi"/>
        </w:rPr>
        <w:t>Staff profile</w:t>
      </w:r>
    </w:p>
    <w:p w14:paraId="371D0C21" w14:textId="77777777" w:rsidR="00241284" w:rsidRPr="003C263A" w:rsidRDefault="00111184" w:rsidP="00EA20EF">
      <w:pPr>
        <w:jc w:val="both"/>
        <w:rPr>
          <w:rFonts w:cstheme="minorHAnsi"/>
        </w:rPr>
      </w:pPr>
      <w:r w:rsidRPr="003C263A">
        <w:rPr>
          <w:rFonts w:cstheme="minorHAnsi"/>
        </w:rPr>
        <w:t xml:space="preserve">The key people </w:t>
      </w:r>
      <w:r w:rsidR="00E67AF6" w:rsidRPr="003C263A">
        <w:rPr>
          <w:rFonts w:cstheme="minorHAnsi"/>
        </w:rPr>
        <w:t>are</w:t>
      </w:r>
      <w:r w:rsidRPr="003C263A">
        <w:rPr>
          <w:rFonts w:cstheme="minorHAnsi"/>
        </w:rPr>
        <w:t xml:space="preserve"> Archie Norman (the chairman) and Steve Rowe (Chief). The number of employees, worldwide, as of 2018, is 80,787.</w:t>
      </w:r>
    </w:p>
    <w:p w14:paraId="41EB309E" w14:textId="6AC495F2" w:rsidR="00241284" w:rsidRPr="003C263A" w:rsidRDefault="00E72870" w:rsidP="00EA20EF">
      <w:pPr>
        <w:jc w:val="both"/>
        <w:rPr>
          <w:rFonts w:cstheme="minorHAnsi"/>
        </w:rPr>
      </w:pPr>
      <w:r w:rsidRPr="003C263A">
        <w:rPr>
          <w:rFonts w:cstheme="minorHAnsi"/>
        </w:rPr>
        <w:t>M&amp;S</w:t>
      </w:r>
      <w:r w:rsidR="00241284" w:rsidRPr="003C263A">
        <w:rPr>
          <w:rFonts w:cstheme="minorHAnsi"/>
        </w:rPr>
        <w:t xml:space="preserve"> employ a diverse </w:t>
      </w:r>
      <w:r w:rsidR="000B3DD2" w:rsidRPr="003C263A">
        <w:rPr>
          <w:rFonts w:cstheme="minorHAnsi"/>
        </w:rPr>
        <w:t>number</w:t>
      </w:r>
      <w:r w:rsidR="00241284" w:rsidRPr="003C263A">
        <w:rPr>
          <w:rFonts w:cstheme="minorHAnsi"/>
        </w:rPr>
        <w:t xml:space="preserve"> of employees that provide a variety</w:t>
      </w:r>
      <w:r w:rsidR="000B3DD2" w:rsidRPr="003C263A">
        <w:rPr>
          <w:rFonts w:cstheme="minorHAnsi"/>
        </w:rPr>
        <w:t xml:space="preserve"> skill</w:t>
      </w:r>
      <w:r w:rsidR="00241284" w:rsidRPr="003C263A">
        <w:rPr>
          <w:rFonts w:cstheme="minorHAnsi"/>
        </w:rPr>
        <w:t xml:space="preserve"> </w:t>
      </w:r>
      <w:r w:rsidR="000B3DD2" w:rsidRPr="003C263A">
        <w:rPr>
          <w:rFonts w:cstheme="minorHAnsi"/>
        </w:rPr>
        <w:t>and</w:t>
      </w:r>
      <w:r w:rsidR="00241284" w:rsidRPr="003C263A">
        <w:rPr>
          <w:rFonts w:cstheme="minorHAnsi"/>
        </w:rPr>
        <w:t xml:space="preserve"> </w:t>
      </w:r>
      <w:r w:rsidR="000B3DD2" w:rsidRPr="003C263A">
        <w:rPr>
          <w:rFonts w:cstheme="minorHAnsi"/>
        </w:rPr>
        <w:t>all ki</w:t>
      </w:r>
      <w:r w:rsidRPr="003C263A">
        <w:rPr>
          <w:rFonts w:cstheme="minorHAnsi"/>
        </w:rPr>
        <w:t>n</w:t>
      </w:r>
      <w:r w:rsidR="000B3DD2" w:rsidRPr="003C263A">
        <w:rPr>
          <w:rFonts w:cstheme="minorHAnsi"/>
        </w:rPr>
        <w:t>d</w:t>
      </w:r>
      <w:r w:rsidRPr="003C263A">
        <w:rPr>
          <w:rFonts w:cstheme="minorHAnsi"/>
        </w:rPr>
        <w:t>s</w:t>
      </w:r>
      <w:r w:rsidR="000B3DD2" w:rsidRPr="003C263A">
        <w:rPr>
          <w:rFonts w:cstheme="minorHAnsi"/>
        </w:rPr>
        <w:t xml:space="preserve"> of backgrounds.</w:t>
      </w:r>
      <w:r w:rsidR="00241284" w:rsidRPr="003C263A">
        <w:rPr>
          <w:rFonts w:cstheme="minorHAnsi"/>
        </w:rPr>
        <w:t xml:space="preserve"> M</w:t>
      </w:r>
      <w:r w:rsidRPr="003C263A">
        <w:rPr>
          <w:rFonts w:cstheme="minorHAnsi"/>
        </w:rPr>
        <w:t>&amp;</w:t>
      </w:r>
      <w:r w:rsidR="00241284" w:rsidRPr="003C263A">
        <w:rPr>
          <w:rFonts w:cstheme="minorHAnsi"/>
        </w:rPr>
        <w:t xml:space="preserve">S have created a work placement program which aids people who have certain obstacles in getting employed. For </w:t>
      </w:r>
      <w:r w:rsidR="000B3DD2" w:rsidRPr="003C263A">
        <w:rPr>
          <w:rFonts w:cstheme="minorHAnsi"/>
        </w:rPr>
        <w:t>example,</w:t>
      </w:r>
      <w:r w:rsidR="00241284" w:rsidRPr="003C263A">
        <w:rPr>
          <w:rFonts w:cstheme="minorHAnsi"/>
        </w:rPr>
        <w:t xml:space="preserve"> single parents, homeless people, people with health conditions and disabilities. </w:t>
      </w:r>
      <w:r w:rsidR="000B3DD2" w:rsidRPr="003C263A">
        <w:rPr>
          <w:rFonts w:cstheme="minorHAnsi"/>
        </w:rPr>
        <w:t xml:space="preserve">They help employees to lean, grow and </w:t>
      </w:r>
      <w:r w:rsidR="00320A52" w:rsidRPr="003C263A">
        <w:rPr>
          <w:rFonts w:cstheme="minorHAnsi"/>
        </w:rPr>
        <w:t>develop</w:t>
      </w:r>
      <w:r w:rsidR="000B3DD2" w:rsidRPr="003C263A">
        <w:rPr>
          <w:rFonts w:cstheme="minorHAnsi"/>
        </w:rPr>
        <w:t xml:space="preserve"> </w:t>
      </w:r>
    </w:p>
    <w:p w14:paraId="6D219391" w14:textId="223F8322" w:rsidR="001D0636" w:rsidRPr="003C263A" w:rsidRDefault="001D0636" w:rsidP="00EA20EF">
      <w:pPr>
        <w:jc w:val="both"/>
        <w:rPr>
          <w:rFonts w:cstheme="minorHAnsi"/>
        </w:rPr>
      </w:pPr>
      <w:r w:rsidRPr="003C263A">
        <w:rPr>
          <w:rFonts w:cstheme="minorHAnsi"/>
        </w:rPr>
        <w:t>Customer service Assistant wage range: £7-10</w:t>
      </w:r>
      <w:r w:rsidR="00CC6C46" w:rsidRPr="003C263A">
        <w:rPr>
          <w:rFonts w:cstheme="minorHAnsi"/>
        </w:rPr>
        <w:t xml:space="preserve"> per hour</w:t>
      </w:r>
      <w:r w:rsidR="00393631" w:rsidRPr="003C263A">
        <w:rPr>
          <w:rFonts w:cstheme="minorHAnsi"/>
        </w:rPr>
        <w:t xml:space="preserve">- will need </w:t>
      </w:r>
      <w:r w:rsidR="00484A80" w:rsidRPr="003C263A">
        <w:rPr>
          <w:rFonts w:cstheme="minorHAnsi"/>
        </w:rPr>
        <w:t>GCSEs</w:t>
      </w:r>
    </w:p>
    <w:p w14:paraId="66463B23" w14:textId="17B698F0" w:rsidR="001D0636" w:rsidRPr="003C263A" w:rsidRDefault="001D0636" w:rsidP="00EA20EF">
      <w:pPr>
        <w:jc w:val="both"/>
        <w:rPr>
          <w:rFonts w:cstheme="minorHAnsi"/>
        </w:rPr>
      </w:pPr>
      <w:r w:rsidRPr="003C263A">
        <w:rPr>
          <w:rFonts w:cstheme="minorHAnsi"/>
        </w:rPr>
        <w:t>Section Manger wage rage £21k-32k</w:t>
      </w:r>
      <w:r w:rsidR="00CC6C46" w:rsidRPr="003C263A">
        <w:rPr>
          <w:rFonts w:cstheme="minorHAnsi"/>
        </w:rPr>
        <w:t xml:space="preserve"> pa</w:t>
      </w:r>
      <w:r w:rsidR="00484A80" w:rsidRPr="003C263A">
        <w:rPr>
          <w:rFonts w:cstheme="minorHAnsi"/>
        </w:rPr>
        <w:t>- will need a MBA.</w:t>
      </w:r>
    </w:p>
    <w:p w14:paraId="02B0955C" w14:textId="07909720" w:rsidR="001D0636" w:rsidRPr="003C263A" w:rsidRDefault="00241284" w:rsidP="00EA20EF">
      <w:pPr>
        <w:jc w:val="both"/>
        <w:rPr>
          <w:rFonts w:cstheme="minorHAnsi"/>
        </w:rPr>
      </w:pPr>
      <w:r w:rsidRPr="003C263A">
        <w:rPr>
          <w:rFonts w:cstheme="minorHAnsi"/>
        </w:rPr>
        <w:t>S</w:t>
      </w:r>
      <w:r w:rsidR="001D0636" w:rsidRPr="003C263A">
        <w:rPr>
          <w:rFonts w:cstheme="minorHAnsi"/>
        </w:rPr>
        <w:t>to</w:t>
      </w:r>
      <w:r w:rsidRPr="003C263A">
        <w:rPr>
          <w:rFonts w:cstheme="minorHAnsi"/>
        </w:rPr>
        <w:t xml:space="preserve">re Manager </w:t>
      </w:r>
      <w:r w:rsidR="00F91110" w:rsidRPr="003C263A">
        <w:rPr>
          <w:rFonts w:cstheme="minorHAnsi"/>
        </w:rPr>
        <w:t>Wage</w:t>
      </w:r>
      <w:r w:rsidRPr="003C263A">
        <w:rPr>
          <w:rFonts w:cstheme="minorHAnsi"/>
        </w:rPr>
        <w:t xml:space="preserve"> rage 26k-67k</w:t>
      </w:r>
      <w:r w:rsidR="00CC6C46" w:rsidRPr="003C263A">
        <w:rPr>
          <w:rFonts w:cstheme="minorHAnsi"/>
        </w:rPr>
        <w:t xml:space="preserve"> pa</w:t>
      </w:r>
      <w:r w:rsidR="00484A80" w:rsidRPr="003C263A">
        <w:rPr>
          <w:rFonts w:cstheme="minorHAnsi"/>
        </w:rPr>
        <w:t>- will need a degree.</w:t>
      </w:r>
    </w:p>
    <w:p w14:paraId="51026843" w14:textId="05C74EF1" w:rsidR="00D913D5" w:rsidRPr="003C263A" w:rsidRDefault="002D70D9" w:rsidP="00EA20EF">
      <w:pPr>
        <w:jc w:val="both"/>
        <w:rPr>
          <w:rFonts w:cstheme="minorHAnsi"/>
        </w:rPr>
      </w:pPr>
      <w:r w:rsidRPr="003C263A">
        <w:rPr>
          <w:rFonts w:cstheme="minorHAnsi"/>
        </w:rPr>
        <w:t>(M</w:t>
      </w:r>
      <w:r w:rsidR="00D913D5" w:rsidRPr="003C263A">
        <w:rPr>
          <w:rFonts w:cstheme="minorHAnsi"/>
        </w:rPr>
        <w:t xml:space="preserve">arks and </w:t>
      </w:r>
      <w:r w:rsidRPr="003C263A">
        <w:rPr>
          <w:rFonts w:cstheme="minorHAnsi"/>
        </w:rPr>
        <w:t>S</w:t>
      </w:r>
      <w:r w:rsidR="00D913D5" w:rsidRPr="003C263A">
        <w:rPr>
          <w:rFonts w:cstheme="minorHAnsi"/>
        </w:rPr>
        <w:t>pencer, 2019).</w:t>
      </w:r>
    </w:p>
    <w:p w14:paraId="68D8DBB7" w14:textId="77777777" w:rsidR="00D913D5" w:rsidRPr="003C263A" w:rsidRDefault="00D913D5" w:rsidP="00EA20EF">
      <w:pPr>
        <w:jc w:val="both"/>
        <w:rPr>
          <w:rFonts w:cstheme="minorHAnsi"/>
        </w:rPr>
      </w:pPr>
    </w:p>
    <w:p w14:paraId="690F81FF" w14:textId="77777777" w:rsidR="00111184" w:rsidRPr="003C263A" w:rsidRDefault="00F764D6" w:rsidP="00EA20EF">
      <w:pPr>
        <w:pStyle w:val="Heading4"/>
        <w:numPr>
          <w:ilvl w:val="0"/>
          <w:numId w:val="0"/>
        </w:numPr>
        <w:ind w:left="864" w:hanging="864"/>
        <w:jc w:val="both"/>
        <w:rPr>
          <w:rFonts w:asciiTheme="minorHAnsi" w:hAnsiTheme="minorHAnsi" w:cstheme="minorHAnsi"/>
        </w:rPr>
      </w:pPr>
      <w:r w:rsidRPr="003C263A">
        <w:rPr>
          <w:rFonts w:asciiTheme="minorHAnsi" w:hAnsiTheme="minorHAnsi" w:cstheme="minorHAnsi"/>
        </w:rPr>
        <w:t>Location</w:t>
      </w:r>
    </w:p>
    <w:p w14:paraId="6C15D0E7" w14:textId="4688D3D5" w:rsidR="00E72870" w:rsidRPr="003C263A" w:rsidRDefault="00F764D6" w:rsidP="00EA20EF">
      <w:pPr>
        <w:jc w:val="both"/>
        <w:rPr>
          <w:rFonts w:cstheme="minorHAnsi"/>
        </w:rPr>
      </w:pPr>
      <w:r w:rsidRPr="003C263A">
        <w:rPr>
          <w:rFonts w:cstheme="minorHAnsi"/>
        </w:rPr>
        <w:t xml:space="preserve">The Headquarter </w:t>
      </w:r>
      <w:r w:rsidR="00E67AF6" w:rsidRPr="003C263A">
        <w:rPr>
          <w:rFonts w:cstheme="minorHAnsi"/>
        </w:rPr>
        <w:t>is in</w:t>
      </w:r>
      <w:r w:rsidRPr="003C263A">
        <w:rPr>
          <w:rFonts w:cstheme="minorHAnsi"/>
        </w:rPr>
        <w:t xml:space="preserve"> London. There are </w:t>
      </w:r>
      <w:r w:rsidR="00E67AF6" w:rsidRPr="003C263A">
        <w:rPr>
          <w:rFonts w:cstheme="minorHAnsi"/>
        </w:rPr>
        <w:t>several</w:t>
      </w:r>
      <w:r w:rsidRPr="003C263A">
        <w:rPr>
          <w:rFonts w:cstheme="minorHAnsi"/>
        </w:rPr>
        <w:t xml:space="preserve"> other locations of the Marks and Spencer shop, as the number of shops this year</w:t>
      </w:r>
      <w:r w:rsidR="00111184" w:rsidRPr="003C263A">
        <w:rPr>
          <w:rFonts w:cstheme="minorHAnsi"/>
        </w:rPr>
        <w:t xml:space="preserve"> (2019) worldwide is 1463</w:t>
      </w:r>
      <w:r w:rsidR="00787ABE" w:rsidRPr="003C263A">
        <w:rPr>
          <w:rFonts w:cstheme="minorHAnsi"/>
          <w:color w:val="000000"/>
        </w:rPr>
        <w:t xml:space="preserve"> </w:t>
      </w:r>
      <w:r w:rsidR="00787ABE" w:rsidRPr="003C263A">
        <w:rPr>
          <w:rFonts w:cstheme="minorHAnsi"/>
        </w:rPr>
        <w:t>(</w:t>
      </w:r>
      <w:r w:rsidR="0014320A">
        <w:rPr>
          <w:rFonts w:cstheme="minorHAnsi"/>
        </w:rPr>
        <w:t>M</w:t>
      </w:r>
      <w:r w:rsidR="00787ABE" w:rsidRPr="003C263A">
        <w:rPr>
          <w:rFonts w:cstheme="minorHAnsi"/>
        </w:rPr>
        <w:t xml:space="preserve">arks and </w:t>
      </w:r>
      <w:r w:rsidR="0014320A" w:rsidRPr="0014320A">
        <w:rPr>
          <w:rFonts w:cstheme="minorHAnsi"/>
        </w:rPr>
        <w:t>Spencer</w:t>
      </w:r>
      <w:r w:rsidR="00787ABE" w:rsidRPr="003C263A">
        <w:rPr>
          <w:rFonts w:cstheme="minorHAnsi"/>
        </w:rPr>
        <w:t>, 2019).</w:t>
      </w:r>
      <w:r w:rsidR="002D70D9" w:rsidRPr="003C263A">
        <w:rPr>
          <w:rFonts w:cstheme="minorHAnsi"/>
        </w:rPr>
        <w:t xml:space="preserve"> </w:t>
      </w:r>
      <w:r w:rsidR="00E72870" w:rsidRPr="003C263A">
        <w:rPr>
          <w:rFonts w:cstheme="minorHAnsi"/>
        </w:rPr>
        <w:t>Most</w:t>
      </w:r>
      <w:r w:rsidR="00D913D5" w:rsidRPr="003C263A">
        <w:rPr>
          <w:rFonts w:cstheme="minorHAnsi"/>
        </w:rPr>
        <w:t xml:space="preserve"> </w:t>
      </w:r>
      <w:r w:rsidR="002D70D9" w:rsidRPr="003C263A">
        <w:rPr>
          <w:rFonts w:cstheme="minorHAnsi"/>
        </w:rPr>
        <w:t xml:space="preserve">of </w:t>
      </w:r>
      <w:r w:rsidR="00D913D5" w:rsidRPr="003C263A">
        <w:rPr>
          <w:rFonts w:cstheme="minorHAnsi"/>
        </w:rPr>
        <w:t>the shop</w:t>
      </w:r>
      <w:r w:rsidR="002D70D9" w:rsidRPr="003C263A">
        <w:rPr>
          <w:rFonts w:cstheme="minorHAnsi"/>
        </w:rPr>
        <w:t>s</w:t>
      </w:r>
      <w:r w:rsidR="00D913D5" w:rsidRPr="003C263A">
        <w:rPr>
          <w:rFonts w:cstheme="minorHAnsi"/>
        </w:rPr>
        <w:t xml:space="preserve"> are in</w:t>
      </w:r>
      <w:r w:rsidR="00E72870" w:rsidRPr="003C263A">
        <w:rPr>
          <w:rFonts w:cstheme="minorHAnsi"/>
        </w:rPr>
        <w:t xml:space="preserve"> </w:t>
      </w:r>
      <w:r w:rsidR="002D70D9" w:rsidRPr="003C263A">
        <w:rPr>
          <w:rFonts w:cstheme="minorHAnsi"/>
        </w:rPr>
        <w:t>the United Kingdom</w:t>
      </w:r>
      <w:r w:rsidR="00D913D5" w:rsidRPr="003C263A">
        <w:rPr>
          <w:rFonts w:cstheme="minorHAnsi"/>
        </w:rPr>
        <w:t>.</w:t>
      </w:r>
    </w:p>
    <w:p w14:paraId="33F1DED9" w14:textId="77777777" w:rsidR="009B3509" w:rsidRPr="003C263A" w:rsidRDefault="009B3509" w:rsidP="00EA20EF">
      <w:pPr>
        <w:jc w:val="both"/>
        <w:rPr>
          <w:rFonts w:cstheme="minorHAnsi"/>
        </w:rPr>
      </w:pPr>
    </w:p>
    <w:p w14:paraId="60FEEBDE" w14:textId="2227EE87" w:rsidR="009B3509" w:rsidRPr="003C263A" w:rsidRDefault="009B3509" w:rsidP="00EA20EF">
      <w:pPr>
        <w:pStyle w:val="Heading4"/>
        <w:numPr>
          <w:ilvl w:val="0"/>
          <w:numId w:val="0"/>
        </w:numPr>
        <w:ind w:left="864" w:hanging="864"/>
        <w:jc w:val="both"/>
        <w:rPr>
          <w:rFonts w:asciiTheme="minorHAnsi" w:hAnsiTheme="minorHAnsi" w:cstheme="minorHAnsi"/>
        </w:rPr>
      </w:pPr>
      <w:r w:rsidRPr="003C263A">
        <w:rPr>
          <w:rFonts w:asciiTheme="minorHAnsi" w:hAnsiTheme="minorHAnsi" w:cstheme="minorHAnsi"/>
        </w:rPr>
        <w:t>SWOT</w:t>
      </w:r>
      <w:r w:rsidR="00D12FC9" w:rsidRPr="003C263A">
        <w:rPr>
          <w:rFonts w:asciiTheme="minorHAnsi" w:hAnsiTheme="minorHAnsi" w:cstheme="minorHAnsi"/>
        </w:rPr>
        <w:t xml:space="preserve"> of knowledge management</w:t>
      </w:r>
    </w:p>
    <w:tbl>
      <w:tblPr>
        <w:tblStyle w:val="TableGrid"/>
        <w:tblW w:w="0" w:type="auto"/>
        <w:tblLook w:val="04A0" w:firstRow="1" w:lastRow="0" w:firstColumn="1" w:lastColumn="0" w:noHBand="0" w:noVBand="1"/>
      </w:tblPr>
      <w:tblGrid>
        <w:gridCol w:w="3893"/>
        <w:gridCol w:w="3893"/>
      </w:tblGrid>
      <w:tr w:rsidR="00921D70" w:rsidRPr="003C263A" w14:paraId="0ECBBB6F" w14:textId="77777777" w:rsidTr="00921D70">
        <w:trPr>
          <w:trHeight w:val="1843"/>
        </w:trPr>
        <w:tc>
          <w:tcPr>
            <w:tcW w:w="3893" w:type="dxa"/>
          </w:tcPr>
          <w:p w14:paraId="23B3C1F9" w14:textId="77777777" w:rsidR="00921D70" w:rsidRPr="003C263A" w:rsidRDefault="00921D70" w:rsidP="00EA20EF">
            <w:pPr>
              <w:jc w:val="both"/>
              <w:rPr>
                <w:rFonts w:cstheme="minorHAnsi"/>
                <w:b/>
                <w:bCs/>
              </w:rPr>
            </w:pPr>
            <w:bookmarkStart w:id="8" w:name="_Hlk12376692"/>
            <w:r w:rsidRPr="003C263A">
              <w:rPr>
                <w:rFonts w:cstheme="minorHAnsi"/>
                <w:b/>
                <w:bCs/>
              </w:rPr>
              <w:t>Strengths</w:t>
            </w:r>
          </w:p>
          <w:p w14:paraId="071D835F" w14:textId="746D795B" w:rsidR="00921D70" w:rsidRPr="003C263A" w:rsidRDefault="00921D70" w:rsidP="00EA20EF">
            <w:pPr>
              <w:jc w:val="both"/>
              <w:rPr>
                <w:rFonts w:cstheme="minorHAnsi"/>
                <w:sz w:val="20"/>
                <w:szCs w:val="20"/>
              </w:rPr>
            </w:pPr>
            <w:r w:rsidRPr="003C263A">
              <w:rPr>
                <w:rFonts w:cstheme="minorHAnsi"/>
                <w:sz w:val="20"/>
                <w:szCs w:val="20"/>
              </w:rPr>
              <w:t>In 2003, Marks and Spencer rolled out a knowledge sharing portal, across the company in 600 IT departments.</w:t>
            </w:r>
            <w:r w:rsidR="00633199" w:rsidRPr="003C263A">
              <w:rPr>
                <w:rFonts w:cstheme="minorHAnsi"/>
                <w:sz w:val="20"/>
                <w:szCs w:val="20"/>
              </w:rPr>
              <w:t xml:space="preserve"> This helps by improving communication, and easy access of information, through the hierarchy system.</w:t>
            </w:r>
          </w:p>
        </w:tc>
        <w:tc>
          <w:tcPr>
            <w:tcW w:w="3893" w:type="dxa"/>
          </w:tcPr>
          <w:p w14:paraId="68B57150" w14:textId="77777777" w:rsidR="00921D70" w:rsidRPr="003C263A" w:rsidRDefault="00921D70" w:rsidP="00EA20EF">
            <w:pPr>
              <w:jc w:val="both"/>
              <w:rPr>
                <w:rFonts w:cstheme="minorHAnsi"/>
                <w:b/>
                <w:bCs/>
              </w:rPr>
            </w:pPr>
            <w:r w:rsidRPr="003C263A">
              <w:rPr>
                <w:rFonts w:cstheme="minorHAnsi"/>
                <w:b/>
                <w:bCs/>
              </w:rPr>
              <w:t>Weaknesses</w:t>
            </w:r>
          </w:p>
          <w:p w14:paraId="12457CA7" w14:textId="1B774F5D" w:rsidR="00633199" w:rsidRPr="003C263A" w:rsidRDefault="008C49D8" w:rsidP="00EA20EF">
            <w:pPr>
              <w:jc w:val="both"/>
              <w:rPr>
                <w:rFonts w:cstheme="minorHAnsi"/>
                <w:sz w:val="20"/>
                <w:szCs w:val="20"/>
              </w:rPr>
            </w:pPr>
            <w:r w:rsidRPr="003C263A">
              <w:rPr>
                <w:rFonts w:cstheme="minorHAnsi"/>
                <w:sz w:val="20"/>
                <w:szCs w:val="20"/>
              </w:rPr>
              <w:t>The staff leaving with embedded knowledge without training his replacement.</w:t>
            </w:r>
          </w:p>
        </w:tc>
      </w:tr>
      <w:tr w:rsidR="00921D70" w:rsidRPr="003C263A" w14:paraId="07D33555" w14:textId="77777777" w:rsidTr="00921D70">
        <w:trPr>
          <w:trHeight w:val="1740"/>
        </w:trPr>
        <w:tc>
          <w:tcPr>
            <w:tcW w:w="3893" w:type="dxa"/>
          </w:tcPr>
          <w:p w14:paraId="6C39E6BE" w14:textId="77777777" w:rsidR="00633199" w:rsidRPr="003C263A" w:rsidRDefault="00921D70" w:rsidP="00EA20EF">
            <w:pPr>
              <w:jc w:val="both"/>
              <w:rPr>
                <w:rFonts w:cstheme="minorHAnsi"/>
                <w:b/>
                <w:bCs/>
              </w:rPr>
            </w:pPr>
            <w:r w:rsidRPr="003C263A">
              <w:rPr>
                <w:rFonts w:cstheme="minorHAnsi"/>
                <w:b/>
                <w:bCs/>
              </w:rPr>
              <w:t>Opportunitie</w:t>
            </w:r>
            <w:r w:rsidR="00633199" w:rsidRPr="003C263A">
              <w:rPr>
                <w:rFonts w:cstheme="minorHAnsi"/>
                <w:b/>
                <w:bCs/>
              </w:rPr>
              <w:t>s</w:t>
            </w:r>
          </w:p>
          <w:p w14:paraId="38E23D9C" w14:textId="5EEB50A1" w:rsidR="00633199" w:rsidRPr="003C263A" w:rsidRDefault="00633199" w:rsidP="00EA20EF">
            <w:pPr>
              <w:jc w:val="both"/>
              <w:rPr>
                <w:rFonts w:cstheme="minorHAnsi"/>
                <w:b/>
                <w:bCs/>
              </w:rPr>
            </w:pPr>
            <w:r w:rsidRPr="003C263A">
              <w:rPr>
                <w:rFonts w:cstheme="minorHAnsi"/>
                <w:sz w:val="20"/>
                <w:szCs w:val="20"/>
              </w:rPr>
              <w:t xml:space="preserve">Knowledge Management is an important part of customer relationship management. Using a KM system will help Marks and Spencer </w:t>
            </w:r>
            <w:r w:rsidR="00D97F84" w:rsidRPr="003C263A">
              <w:rPr>
                <w:rFonts w:cstheme="minorHAnsi"/>
                <w:sz w:val="20"/>
                <w:szCs w:val="20"/>
              </w:rPr>
              <w:t>track how customers shop and any difficulties they may face, and how they interact with products and services.</w:t>
            </w:r>
          </w:p>
        </w:tc>
        <w:tc>
          <w:tcPr>
            <w:tcW w:w="3893" w:type="dxa"/>
          </w:tcPr>
          <w:p w14:paraId="5AB627EA" w14:textId="77777777" w:rsidR="00633199" w:rsidRPr="003C263A" w:rsidRDefault="00921D70" w:rsidP="00EA20EF">
            <w:pPr>
              <w:jc w:val="both"/>
              <w:rPr>
                <w:rFonts w:cstheme="minorHAnsi"/>
                <w:b/>
                <w:bCs/>
              </w:rPr>
            </w:pPr>
            <w:r w:rsidRPr="003C263A">
              <w:rPr>
                <w:rFonts w:cstheme="minorHAnsi"/>
                <w:b/>
                <w:bCs/>
              </w:rPr>
              <w:t>T</w:t>
            </w:r>
            <w:r w:rsidR="00633199" w:rsidRPr="003C263A">
              <w:rPr>
                <w:rFonts w:cstheme="minorHAnsi"/>
                <w:b/>
                <w:bCs/>
              </w:rPr>
              <w:t>hreats</w:t>
            </w:r>
          </w:p>
          <w:p w14:paraId="5A624A8F" w14:textId="217D8E75" w:rsidR="00E72870" w:rsidRPr="003C263A" w:rsidRDefault="00633199" w:rsidP="0014320A">
            <w:pPr>
              <w:jc w:val="both"/>
              <w:rPr>
                <w:rFonts w:cstheme="minorHAnsi"/>
              </w:rPr>
            </w:pPr>
            <w:r w:rsidRPr="003C263A">
              <w:rPr>
                <w:rFonts w:cstheme="minorHAnsi"/>
                <w:sz w:val="20"/>
                <w:szCs w:val="20"/>
              </w:rPr>
              <w:t xml:space="preserve"> </w:t>
            </w:r>
            <w:r w:rsidR="0005045E" w:rsidRPr="003C263A">
              <w:rPr>
                <w:rFonts w:cstheme="minorHAnsi"/>
              </w:rPr>
              <w:t>Marks and Spencer spend money and time into creating new ideas such as Meal Deals, once successful other companies opted to do the same.</w:t>
            </w:r>
          </w:p>
        </w:tc>
      </w:tr>
    </w:tbl>
    <w:p w14:paraId="5E2615D3" w14:textId="60BE611A" w:rsidR="002201D8" w:rsidRPr="003C263A" w:rsidRDefault="00CF5984" w:rsidP="00EA20EF">
      <w:pPr>
        <w:pStyle w:val="Heading2"/>
        <w:numPr>
          <w:ilvl w:val="0"/>
          <w:numId w:val="0"/>
        </w:numPr>
        <w:ind w:left="576" w:hanging="576"/>
        <w:jc w:val="both"/>
        <w:rPr>
          <w:rFonts w:asciiTheme="minorHAnsi" w:hAnsiTheme="minorHAnsi" w:cstheme="minorHAnsi"/>
        </w:rPr>
      </w:pPr>
      <w:bookmarkStart w:id="9" w:name="_Toc13654108"/>
      <w:bookmarkEnd w:id="8"/>
      <w:r w:rsidRPr="003C263A">
        <w:rPr>
          <w:rFonts w:asciiTheme="minorHAnsi" w:hAnsiTheme="minorHAnsi" w:cstheme="minorHAnsi"/>
        </w:rPr>
        <w:lastRenderedPageBreak/>
        <w:t>3.3 Knowledge management value chain</w:t>
      </w:r>
      <w:bookmarkEnd w:id="9"/>
    </w:p>
    <w:p w14:paraId="6FAB74A9" w14:textId="6C6995E3" w:rsidR="001072B7" w:rsidRPr="003C263A" w:rsidRDefault="007D2914" w:rsidP="00787ABE">
      <w:pPr>
        <w:spacing w:before="240"/>
        <w:jc w:val="both"/>
        <w:rPr>
          <w:rFonts w:cstheme="minorHAnsi"/>
          <w:color w:val="000000" w:themeColor="text1"/>
        </w:rPr>
      </w:pPr>
      <w:r w:rsidRPr="003C263A">
        <w:rPr>
          <w:rFonts w:cstheme="minorHAnsi"/>
          <w:color w:val="000000" w:themeColor="text1"/>
        </w:rPr>
        <w:t xml:space="preserve">Knowledge management highlights some certain features of </w:t>
      </w:r>
      <w:r w:rsidR="00CC6C46" w:rsidRPr="003C263A">
        <w:rPr>
          <w:rFonts w:cstheme="minorHAnsi"/>
          <w:color w:val="000000" w:themeColor="text1"/>
        </w:rPr>
        <w:t>an</w:t>
      </w:r>
      <w:r w:rsidRPr="003C263A">
        <w:rPr>
          <w:rFonts w:cstheme="minorHAnsi"/>
          <w:color w:val="000000" w:themeColor="text1"/>
        </w:rPr>
        <w:t xml:space="preserve"> organization, such as the transfer, application of </w:t>
      </w:r>
      <w:r w:rsidR="006A7198" w:rsidRPr="003C263A">
        <w:rPr>
          <w:rFonts w:cstheme="minorHAnsi"/>
          <w:color w:val="000000" w:themeColor="text1"/>
        </w:rPr>
        <w:t>knowledge,</w:t>
      </w:r>
      <w:r w:rsidRPr="003C263A">
        <w:rPr>
          <w:rFonts w:cstheme="minorHAnsi"/>
          <w:color w:val="000000" w:themeColor="text1"/>
        </w:rPr>
        <w:t xml:space="preserve"> structured development and dissemination. </w:t>
      </w:r>
      <w:r w:rsidR="006A7198" w:rsidRPr="003C263A">
        <w:rPr>
          <w:rFonts w:cstheme="minorHAnsi"/>
          <w:color w:val="000000" w:themeColor="text1"/>
        </w:rPr>
        <w:t>The Knowledge Management Value Chain model was developed by Mathieu Weggeman to be utilised by the management of an organisation’s knowledge</w:t>
      </w:r>
      <w:r w:rsidR="00787ABE" w:rsidRPr="003C263A">
        <w:rPr>
          <w:rFonts w:cstheme="minorHAnsi"/>
        </w:rPr>
        <w:t xml:space="preserve"> (Berends</w:t>
      </w:r>
      <w:r w:rsidR="00787ABE" w:rsidRPr="003C263A">
        <w:rPr>
          <w:rFonts w:cstheme="minorHAnsi"/>
          <w:color w:val="000000" w:themeColor="text1"/>
        </w:rPr>
        <w:t xml:space="preserve"> et al, 2011).</w:t>
      </w:r>
    </w:p>
    <w:p w14:paraId="0E0CB585" w14:textId="77777777" w:rsidR="003D7967" w:rsidRPr="003C263A" w:rsidRDefault="003D7967" w:rsidP="00EA20EF">
      <w:pPr>
        <w:jc w:val="both"/>
        <w:rPr>
          <w:rFonts w:cstheme="minorHAnsi"/>
        </w:rPr>
      </w:pPr>
      <w:r w:rsidRPr="003C263A">
        <w:rPr>
          <w:rFonts w:cstheme="minorHAnsi"/>
          <w:noProof/>
          <w:lang w:eastAsia="en-GB"/>
        </w:rPr>
        <w:drawing>
          <wp:inline distT="0" distB="0" distL="0" distR="0" wp14:anchorId="24316E36" wp14:editId="4E988E47">
            <wp:extent cx="6019800" cy="4517357"/>
            <wp:effectExtent l="0" t="0" r="0" b="0"/>
            <wp:docPr id="1" name="Picture 1" descr="https://www.toolshero.com/wp-content/uploads/ToolsHero_Knowledge-management-Weggeman.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www.toolshero.com/wp-content/uploads/ToolsHero_Knowledge-management-Weggeman.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50838" cy="4540648"/>
                    </a:xfrm>
                    <a:prstGeom prst="rect">
                      <a:avLst/>
                    </a:prstGeom>
                    <a:noFill/>
                    <a:ln>
                      <a:noFill/>
                    </a:ln>
                  </pic:spPr>
                </pic:pic>
              </a:graphicData>
            </a:graphic>
          </wp:inline>
        </w:drawing>
      </w:r>
    </w:p>
    <w:p w14:paraId="189C5B4D" w14:textId="537FEF19" w:rsidR="003D7967" w:rsidRPr="003C263A" w:rsidRDefault="003D7967" w:rsidP="00EA20EF">
      <w:pPr>
        <w:pStyle w:val="Heading3"/>
        <w:numPr>
          <w:ilvl w:val="2"/>
          <w:numId w:val="11"/>
        </w:numPr>
        <w:jc w:val="both"/>
        <w:rPr>
          <w:rFonts w:asciiTheme="minorHAnsi" w:hAnsiTheme="minorHAnsi" w:cstheme="minorHAnsi"/>
        </w:rPr>
      </w:pPr>
      <w:bookmarkStart w:id="10" w:name="_Toc13654109"/>
      <w:r w:rsidRPr="003C263A">
        <w:rPr>
          <w:rFonts w:asciiTheme="minorHAnsi" w:hAnsiTheme="minorHAnsi" w:cstheme="minorHAnsi"/>
        </w:rPr>
        <w:t>Mission, Vision, Goals &amp; Strategy</w:t>
      </w:r>
      <w:bookmarkEnd w:id="10"/>
    </w:p>
    <w:p w14:paraId="430BC997" w14:textId="77777777" w:rsidR="00320A52" w:rsidRPr="003C263A" w:rsidRDefault="00320A52" w:rsidP="00EA20EF">
      <w:pPr>
        <w:jc w:val="both"/>
        <w:rPr>
          <w:rFonts w:cstheme="minorHAnsi"/>
        </w:rPr>
      </w:pPr>
      <w:r w:rsidRPr="003C263A">
        <w:rPr>
          <w:rFonts w:cstheme="minorHAnsi"/>
        </w:rPr>
        <w:t xml:space="preserve">Domino’s Pizza Business Vision and Objectives of the Company has a mission which is to maintain the high standards and reputation of the customer service and delivery of pizza throughout its international business chains, providing the best customer experience and product service that can be supplied. </w:t>
      </w:r>
    </w:p>
    <w:p w14:paraId="679C541C" w14:textId="77777777" w:rsidR="00B51F1D" w:rsidRPr="003C263A" w:rsidRDefault="00B51F1D" w:rsidP="00EA20EF">
      <w:pPr>
        <w:jc w:val="both"/>
        <w:rPr>
          <w:rFonts w:cstheme="minorHAnsi"/>
        </w:rPr>
      </w:pPr>
      <w:r w:rsidRPr="003C263A">
        <w:rPr>
          <w:rFonts w:cstheme="minorHAnsi"/>
        </w:rPr>
        <w:t xml:space="preserve">Dominoes vision is straight forward, they aim to be the best rated pizza business globally in all areas. </w:t>
      </w:r>
    </w:p>
    <w:p w14:paraId="0E13B984" w14:textId="529457B9" w:rsidR="00320A52" w:rsidRPr="003C263A" w:rsidRDefault="00B51F1D" w:rsidP="00EA20EF">
      <w:pPr>
        <w:jc w:val="both"/>
        <w:rPr>
          <w:rFonts w:cstheme="minorHAnsi"/>
        </w:rPr>
      </w:pPr>
      <w:r w:rsidRPr="003C263A">
        <w:rPr>
          <w:rFonts w:cstheme="minorHAnsi"/>
        </w:rPr>
        <w:t xml:space="preserve">For the investors and entrepreneurs, this means producing a service that provides the highest amount of reward and sustainability in the sector by constantly adapting to the changing environment </w:t>
      </w:r>
      <w:r w:rsidR="003F63B2" w:rsidRPr="003C263A">
        <w:rPr>
          <w:rFonts w:cstheme="minorHAnsi"/>
        </w:rPr>
        <w:t>in their products, partnerships an</w:t>
      </w:r>
      <w:r w:rsidR="00BD76C2" w:rsidRPr="003C263A">
        <w:rPr>
          <w:rFonts w:cstheme="minorHAnsi"/>
        </w:rPr>
        <w:t>d processes (</w:t>
      </w:r>
      <w:r w:rsidR="002D70D9" w:rsidRPr="003C263A">
        <w:rPr>
          <w:rFonts w:cstheme="minorHAnsi"/>
        </w:rPr>
        <w:t>D</w:t>
      </w:r>
      <w:r w:rsidR="00787ABE" w:rsidRPr="003C263A">
        <w:rPr>
          <w:rFonts w:cstheme="minorHAnsi"/>
        </w:rPr>
        <w:t>ominos, 2019</w:t>
      </w:r>
      <w:r w:rsidR="00F15DCD">
        <w:rPr>
          <w:rFonts w:cstheme="minorHAnsi"/>
        </w:rPr>
        <w:t>d</w:t>
      </w:r>
      <w:r w:rsidR="00787ABE" w:rsidRPr="003C263A">
        <w:rPr>
          <w:rFonts w:cstheme="minorHAnsi"/>
        </w:rPr>
        <w:t>)</w:t>
      </w:r>
      <w:r w:rsidR="00BD76C2" w:rsidRPr="003C263A">
        <w:rPr>
          <w:rFonts w:cstheme="minorHAnsi"/>
        </w:rPr>
        <w:t>.</w:t>
      </w:r>
    </w:p>
    <w:p w14:paraId="22BCBA0D" w14:textId="77777777" w:rsidR="00320A52" w:rsidRPr="003C263A" w:rsidRDefault="00320A52" w:rsidP="00EA20EF">
      <w:pPr>
        <w:jc w:val="both"/>
        <w:rPr>
          <w:rFonts w:cstheme="minorHAnsi"/>
        </w:rPr>
      </w:pPr>
    </w:p>
    <w:p w14:paraId="45D0A717" w14:textId="77777777" w:rsidR="000E1098" w:rsidRPr="003C263A" w:rsidRDefault="000E1098" w:rsidP="00EA20EF">
      <w:pPr>
        <w:jc w:val="both"/>
        <w:rPr>
          <w:rFonts w:cstheme="minorHAnsi"/>
        </w:rPr>
      </w:pPr>
    </w:p>
    <w:p w14:paraId="07BC7C77" w14:textId="14BEBF2B" w:rsidR="00FA7D92" w:rsidRPr="003C263A" w:rsidRDefault="003D7967" w:rsidP="00EA20EF">
      <w:pPr>
        <w:pStyle w:val="Heading3"/>
        <w:numPr>
          <w:ilvl w:val="2"/>
          <w:numId w:val="11"/>
        </w:numPr>
        <w:jc w:val="both"/>
        <w:rPr>
          <w:rFonts w:asciiTheme="minorHAnsi" w:hAnsiTheme="minorHAnsi" w:cstheme="minorHAnsi"/>
        </w:rPr>
      </w:pPr>
      <w:bookmarkStart w:id="11" w:name="_Toc13654110"/>
      <w:r w:rsidRPr="003C263A">
        <w:rPr>
          <w:rFonts w:asciiTheme="minorHAnsi" w:hAnsiTheme="minorHAnsi" w:cstheme="minorHAnsi"/>
        </w:rPr>
        <w:lastRenderedPageBreak/>
        <w:t>Knowledge Development</w:t>
      </w:r>
      <w:bookmarkEnd w:id="11"/>
    </w:p>
    <w:p w14:paraId="28506C7C" w14:textId="2D18AA13" w:rsidR="00FA7D92" w:rsidRPr="003C263A" w:rsidRDefault="00AA41DB" w:rsidP="00EA20EF">
      <w:pPr>
        <w:pStyle w:val="Heading4"/>
        <w:numPr>
          <w:ilvl w:val="0"/>
          <w:numId w:val="0"/>
        </w:numPr>
        <w:ind w:left="864" w:hanging="864"/>
        <w:jc w:val="both"/>
        <w:rPr>
          <w:rFonts w:asciiTheme="minorHAnsi" w:hAnsiTheme="minorHAnsi" w:cstheme="minorHAnsi"/>
        </w:rPr>
      </w:pPr>
      <w:r w:rsidRPr="003C263A">
        <w:rPr>
          <w:rFonts w:asciiTheme="minorHAnsi" w:hAnsiTheme="minorHAnsi" w:cstheme="minorHAnsi"/>
        </w:rPr>
        <w:t>Available Knowledge</w:t>
      </w:r>
    </w:p>
    <w:p w14:paraId="26416010" w14:textId="7D932DA7" w:rsidR="00AA41DB" w:rsidRPr="003C263A" w:rsidRDefault="001072B7" w:rsidP="00EA20EF">
      <w:pPr>
        <w:jc w:val="both"/>
        <w:rPr>
          <w:rFonts w:cstheme="minorHAnsi"/>
        </w:rPr>
      </w:pPr>
      <w:r w:rsidRPr="003C263A">
        <w:rPr>
          <w:rFonts w:cstheme="minorHAnsi"/>
        </w:rPr>
        <w:t>Staff details</w:t>
      </w:r>
      <w:r w:rsidR="002E54EB" w:rsidRPr="003C263A">
        <w:rPr>
          <w:rFonts w:cstheme="minorHAnsi"/>
        </w:rPr>
        <w:t>- This is general information such as their age and where they live. HR will know this about each staff member.</w:t>
      </w:r>
    </w:p>
    <w:p w14:paraId="1746CCF0" w14:textId="52F9CEEE" w:rsidR="001072B7" w:rsidRPr="003C263A" w:rsidRDefault="001072B7" w:rsidP="00EA20EF">
      <w:pPr>
        <w:jc w:val="both"/>
        <w:rPr>
          <w:rFonts w:cstheme="minorHAnsi"/>
        </w:rPr>
      </w:pPr>
      <w:r w:rsidRPr="003C263A">
        <w:rPr>
          <w:rFonts w:cstheme="minorHAnsi"/>
        </w:rPr>
        <w:t>Staff knowledge</w:t>
      </w:r>
      <w:r w:rsidR="002E54EB" w:rsidRPr="003C263A">
        <w:rPr>
          <w:rFonts w:cstheme="minorHAnsi"/>
        </w:rPr>
        <w:t>- This is knowing the staff capabilities and knowing what each staff member can and can’t do.</w:t>
      </w:r>
    </w:p>
    <w:p w14:paraId="4098EDAC" w14:textId="47543677" w:rsidR="001072B7" w:rsidRPr="003C263A" w:rsidRDefault="001072B7" w:rsidP="00EA20EF">
      <w:pPr>
        <w:jc w:val="both"/>
        <w:rPr>
          <w:rFonts w:cstheme="minorHAnsi"/>
        </w:rPr>
      </w:pPr>
      <w:r w:rsidRPr="003C263A">
        <w:rPr>
          <w:rFonts w:cstheme="minorHAnsi"/>
        </w:rPr>
        <w:t xml:space="preserve">Data – </w:t>
      </w:r>
      <w:r w:rsidR="00CC6C46" w:rsidRPr="003C263A">
        <w:rPr>
          <w:rFonts w:cstheme="minorHAnsi"/>
        </w:rPr>
        <w:t>for example:</w:t>
      </w:r>
    </w:p>
    <w:p w14:paraId="26CCACBD" w14:textId="2E573CB4" w:rsidR="001072B7" w:rsidRPr="003C263A" w:rsidRDefault="001072B7" w:rsidP="00CC6C46">
      <w:pPr>
        <w:pStyle w:val="ListParagraph"/>
        <w:numPr>
          <w:ilvl w:val="0"/>
          <w:numId w:val="14"/>
        </w:numPr>
        <w:jc w:val="both"/>
        <w:rPr>
          <w:rFonts w:cstheme="minorHAnsi"/>
        </w:rPr>
      </w:pPr>
      <w:r w:rsidRPr="003C263A">
        <w:rPr>
          <w:rFonts w:cstheme="minorHAnsi"/>
        </w:rPr>
        <w:t>Customer</w:t>
      </w:r>
      <w:r w:rsidR="002E54EB" w:rsidRPr="003C263A">
        <w:rPr>
          <w:rFonts w:cstheme="minorHAnsi"/>
        </w:rPr>
        <w:t xml:space="preserve"> details- This is information on their customers such as how they pay what is popular with customers </w:t>
      </w:r>
      <w:r w:rsidR="0014320A" w:rsidRPr="003C263A">
        <w:rPr>
          <w:rFonts w:cstheme="minorHAnsi"/>
        </w:rPr>
        <w:t>etc.</w:t>
      </w:r>
      <w:r w:rsidRPr="003C263A">
        <w:rPr>
          <w:rFonts w:cstheme="minorHAnsi"/>
        </w:rPr>
        <w:t xml:space="preserve"> </w:t>
      </w:r>
    </w:p>
    <w:p w14:paraId="1E628DE0" w14:textId="49FBB806" w:rsidR="001072B7" w:rsidRPr="003C263A" w:rsidRDefault="002E54EB" w:rsidP="00CC6C46">
      <w:pPr>
        <w:pStyle w:val="ListParagraph"/>
        <w:numPr>
          <w:ilvl w:val="0"/>
          <w:numId w:val="14"/>
        </w:numPr>
        <w:jc w:val="both"/>
        <w:rPr>
          <w:rFonts w:cstheme="minorHAnsi"/>
        </w:rPr>
      </w:pPr>
      <w:r w:rsidRPr="003C263A">
        <w:rPr>
          <w:rFonts w:cstheme="minorHAnsi"/>
        </w:rPr>
        <w:t>S</w:t>
      </w:r>
      <w:r w:rsidR="001072B7" w:rsidRPr="003C263A">
        <w:rPr>
          <w:rFonts w:cstheme="minorHAnsi"/>
        </w:rPr>
        <w:t>ales</w:t>
      </w:r>
      <w:r w:rsidRPr="003C263A">
        <w:rPr>
          <w:rFonts w:cstheme="minorHAnsi"/>
        </w:rPr>
        <w:t xml:space="preserve">- </w:t>
      </w:r>
      <w:r w:rsidR="00D875BE" w:rsidRPr="003C263A">
        <w:rPr>
          <w:rFonts w:cstheme="minorHAnsi"/>
        </w:rPr>
        <w:t>This comes down to how much money is made, what the annual sale figures are and where the money is being made.</w:t>
      </w:r>
    </w:p>
    <w:p w14:paraId="790D2209" w14:textId="0161CA61" w:rsidR="001072B7" w:rsidRPr="003C263A" w:rsidRDefault="00D875BE" w:rsidP="00CC6C46">
      <w:pPr>
        <w:pStyle w:val="ListParagraph"/>
        <w:numPr>
          <w:ilvl w:val="0"/>
          <w:numId w:val="14"/>
        </w:numPr>
        <w:jc w:val="both"/>
        <w:rPr>
          <w:rFonts w:cstheme="minorHAnsi"/>
        </w:rPr>
      </w:pPr>
      <w:r w:rsidRPr="003C263A">
        <w:rPr>
          <w:rFonts w:cstheme="minorHAnsi"/>
        </w:rPr>
        <w:t>F</w:t>
      </w:r>
      <w:r w:rsidR="001072B7" w:rsidRPr="003C263A">
        <w:rPr>
          <w:rFonts w:cstheme="minorHAnsi"/>
        </w:rPr>
        <w:t>inance</w:t>
      </w:r>
      <w:r w:rsidRPr="003C263A">
        <w:rPr>
          <w:rFonts w:cstheme="minorHAnsi"/>
        </w:rPr>
        <w:t>- This is the cost of products and then the profit made upon each sale.</w:t>
      </w:r>
    </w:p>
    <w:p w14:paraId="28ECDDA0" w14:textId="1FF178A8" w:rsidR="001072B7" w:rsidRPr="003C263A" w:rsidRDefault="00D875BE" w:rsidP="00CC6C46">
      <w:pPr>
        <w:pStyle w:val="ListParagraph"/>
        <w:numPr>
          <w:ilvl w:val="0"/>
          <w:numId w:val="14"/>
        </w:numPr>
        <w:jc w:val="both"/>
        <w:rPr>
          <w:rFonts w:cstheme="minorHAnsi"/>
        </w:rPr>
      </w:pPr>
      <w:r w:rsidRPr="003C263A">
        <w:rPr>
          <w:rFonts w:cstheme="minorHAnsi"/>
        </w:rPr>
        <w:t>P</w:t>
      </w:r>
      <w:r w:rsidR="001072B7" w:rsidRPr="003C263A">
        <w:rPr>
          <w:rFonts w:cstheme="minorHAnsi"/>
        </w:rPr>
        <w:t>roducts</w:t>
      </w:r>
      <w:r w:rsidRPr="003C263A">
        <w:rPr>
          <w:rFonts w:cstheme="minorHAnsi"/>
        </w:rPr>
        <w:t>- This is what is sold by the company.</w:t>
      </w:r>
    </w:p>
    <w:p w14:paraId="4E47181B" w14:textId="6C569262" w:rsidR="001072B7" w:rsidRPr="003C263A" w:rsidRDefault="0014320A" w:rsidP="00CC6C46">
      <w:pPr>
        <w:pStyle w:val="ListParagraph"/>
        <w:numPr>
          <w:ilvl w:val="0"/>
          <w:numId w:val="14"/>
        </w:numPr>
        <w:jc w:val="both"/>
        <w:rPr>
          <w:rFonts w:cstheme="minorHAnsi"/>
        </w:rPr>
      </w:pPr>
      <w:r w:rsidRPr="003C263A">
        <w:rPr>
          <w:rFonts w:cstheme="minorHAnsi"/>
        </w:rPr>
        <w:t>Ordering</w:t>
      </w:r>
      <w:r w:rsidR="001072B7" w:rsidRPr="003C263A">
        <w:rPr>
          <w:rFonts w:cstheme="minorHAnsi"/>
        </w:rPr>
        <w:t xml:space="preserve"> methods</w:t>
      </w:r>
      <w:r w:rsidR="00D875BE" w:rsidRPr="003C263A">
        <w:rPr>
          <w:rFonts w:cstheme="minorHAnsi"/>
        </w:rPr>
        <w:t>- These are the different ways to order the products such as through the app, online and over the phone.</w:t>
      </w:r>
    </w:p>
    <w:p w14:paraId="35FE703C" w14:textId="36C8E9F6" w:rsidR="001072B7" w:rsidRPr="003C263A" w:rsidRDefault="00D875BE" w:rsidP="00CC6C46">
      <w:pPr>
        <w:pStyle w:val="ListParagraph"/>
        <w:numPr>
          <w:ilvl w:val="0"/>
          <w:numId w:val="14"/>
        </w:numPr>
        <w:jc w:val="both"/>
        <w:rPr>
          <w:rFonts w:cstheme="minorHAnsi"/>
        </w:rPr>
      </w:pPr>
      <w:r w:rsidRPr="003C263A">
        <w:rPr>
          <w:rFonts w:cstheme="minorHAnsi"/>
        </w:rPr>
        <w:t>D</w:t>
      </w:r>
      <w:r w:rsidR="001072B7" w:rsidRPr="003C263A">
        <w:rPr>
          <w:rFonts w:cstheme="minorHAnsi"/>
        </w:rPr>
        <w:t>elivery</w:t>
      </w:r>
      <w:r w:rsidRPr="003C263A">
        <w:rPr>
          <w:rFonts w:cstheme="minorHAnsi"/>
        </w:rPr>
        <w:t>- This is just the way the product is delivered, generally through delivery drivers (cars and motorbikes). Products can also be collected through the store.</w:t>
      </w:r>
    </w:p>
    <w:p w14:paraId="7C93BC62" w14:textId="76BAB3CE" w:rsidR="001072B7" w:rsidRPr="003C263A" w:rsidRDefault="0014320A" w:rsidP="00CC6C46">
      <w:pPr>
        <w:pStyle w:val="ListParagraph"/>
        <w:numPr>
          <w:ilvl w:val="0"/>
          <w:numId w:val="14"/>
        </w:numPr>
        <w:jc w:val="both"/>
        <w:rPr>
          <w:rFonts w:cstheme="minorHAnsi"/>
        </w:rPr>
      </w:pPr>
      <w:r w:rsidRPr="003C263A">
        <w:rPr>
          <w:rFonts w:cstheme="minorHAnsi"/>
        </w:rPr>
        <w:t>Local</w:t>
      </w:r>
      <w:r w:rsidR="001072B7" w:rsidRPr="003C263A">
        <w:rPr>
          <w:rFonts w:cstheme="minorHAnsi"/>
        </w:rPr>
        <w:t xml:space="preserve"> info</w:t>
      </w:r>
      <w:r w:rsidR="00D875BE" w:rsidRPr="003C263A">
        <w:rPr>
          <w:rFonts w:cstheme="minorHAnsi"/>
        </w:rPr>
        <w:t>- This is information differs from store to store, with what days being busy in different locations and what products are sold most in different areas.</w:t>
      </w:r>
    </w:p>
    <w:p w14:paraId="65F40816" w14:textId="77777777" w:rsidR="001072B7" w:rsidRPr="003C263A" w:rsidRDefault="001072B7" w:rsidP="00EA20EF">
      <w:pPr>
        <w:jc w:val="both"/>
        <w:rPr>
          <w:rFonts w:cstheme="minorHAnsi"/>
        </w:rPr>
      </w:pPr>
    </w:p>
    <w:p w14:paraId="1FFA8E62" w14:textId="4FFC29A3" w:rsidR="00AA41DB" w:rsidRPr="003C263A" w:rsidRDefault="00AA41DB" w:rsidP="00EA20EF">
      <w:pPr>
        <w:pStyle w:val="Heading4"/>
        <w:numPr>
          <w:ilvl w:val="0"/>
          <w:numId w:val="0"/>
        </w:numPr>
        <w:ind w:left="864" w:hanging="864"/>
        <w:jc w:val="both"/>
        <w:rPr>
          <w:rFonts w:asciiTheme="minorHAnsi" w:hAnsiTheme="minorHAnsi" w:cstheme="minorHAnsi"/>
        </w:rPr>
      </w:pPr>
      <w:r w:rsidRPr="003C263A">
        <w:rPr>
          <w:rFonts w:asciiTheme="minorHAnsi" w:hAnsiTheme="minorHAnsi" w:cstheme="minorHAnsi"/>
        </w:rPr>
        <w:t>Knowledge inventory</w:t>
      </w:r>
    </w:p>
    <w:p w14:paraId="17D638B8" w14:textId="40A5074D" w:rsidR="001072B7" w:rsidRPr="003C263A" w:rsidRDefault="00710013" w:rsidP="00EA20EF">
      <w:pPr>
        <w:jc w:val="both"/>
        <w:rPr>
          <w:rFonts w:cstheme="minorHAnsi"/>
        </w:rPr>
      </w:pPr>
      <w:r w:rsidRPr="003C263A">
        <w:rPr>
          <w:rFonts w:cstheme="minorHAnsi"/>
        </w:rPr>
        <w:t>The definition of Knowledge Inventory is the use of stock taking to pinpoint the knowledge assets located in the business. This process includes the specific and knowledge sources which are very difficult to identify.</w:t>
      </w:r>
    </w:p>
    <w:p w14:paraId="116EFFAC" w14:textId="24B05AFC" w:rsidR="00E33084" w:rsidRPr="003C263A" w:rsidRDefault="003359CE" w:rsidP="00EA20EF">
      <w:pPr>
        <w:jc w:val="both"/>
        <w:rPr>
          <w:rFonts w:cstheme="minorHAnsi"/>
        </w:rPr>
      </w:pPr>
      <w:r w:rsidRPr="003C263A">
        <w:rPr>
          <w:rFonts w:cstheme="minorHAnsi"/>
        </w:rPr>
        <w:t xml:space="preserve">Within Knowledge Inventory it is key to use knowledge that is readily available and then further develop it so that it is more of use. With so many sources of knowledge </w:t>
      </w:r>
      <w:r w:rsidR="00323301" w:rsidRPr="003C263A">
        <w:rPr>
          <w:rFonts w:cstheme="minorHAnsi"/>
        </w:rPr>
        <w:t>it is also imperative to collate all this information and decide what information is useful. When this is decided it would help massively to organise this data into discrete categories so that it is easily accessible and therefore can be used when it is needed. Knowledge inventory is not just explicit but also tacit knowledge with information embedded into staff knowing how Dominos is run, for example knowing that on Friday afternoon can get busy so that they should stock up.</w:t>
      </w:r>
    </w:p>
    <w:p w14:paraId="6DF7B4F3" w14:textId="18C1C036" w:rsidR="001072B7" w:rsidRPr="003C263A" w:rsidRDefault="004F2D84" w:rsidP="00EA20EF">
      <w:pPr>
        <w:jc w:val="both"/>
        <w:rPr>
          <w:rFonts w:cstheme="minorHAnsi"/>
        </w:rPr>
      </w:pPr>
      <w:r>
        <w:rPr>
          <w:rFonts w:cstheme="minorHAnsi"/>
        </w:rPr>
        <w:t>S</w:t>
      </w:r>
      <w:r w:rsidR="002E54EB" w:rsidRPr="003C263A">
        <w:rPr>
          <w:rFonts w:cstheme="minorHAnsi"/>
        </w:rPr>
        <w:t xml:space="preserve">ome of the aspects of </w:t>
      </w:r>
      <w:r>
        <w:rPr>
          <w:rFonts w:cstheme="minorHAnsi"/>
        </w:rPr>
        <w:t xml:space="preserve">Domino’s knowledge inventory include: websites, annual reports, </w:t>
      </w:r>
      <w:r w:rsidR="0014320A">
        <w:rPr>
          <w:rFonts w:cstheme="minorHAnsi"/>
        </w:rPr>
        <w:t>Moodle</w:t>
      </w:r>
      <w:r w:rsidR="001072B7" w:rsidRPr="003C263A">
        <w:rPr>
          <w:rFonts w:cstheme="minorHAnsi"/>
        </w:rPr>
        <w:t>,</w:t>
      </w:r>
      <w:r>
        <w:rPr>
          <w:rFonts w:cstheme="minorHAnsi"/>
        </w:rPr>
        <w:t xml:space="preserve"> </w:t>
      </w:r>
      <w:r w:rsidR="001072B7" w:rsidRPr="003C263A">
        <w:rPr>
          <w:rFonts w:cstheme="minorHAnsi"/>
        </w:rPr>
        <w:t>Dlearn and the training given by staff.</w:t>
      </w:r>
    </w:p>
    <w:p w14:paraId="4DFFEB6E" w14:textId="4CE24420" w:rsidR="001072B7" w:rsidRPr="003C263A" w:rsidRDefault="002E54EB" w:rsidP="00EA20EF">
      <w:pPr>
        <w:jc w:val="both"/>
        <w:rPr>
          <w:rFonts w:cstheme="minorHAnsi"/>
        </w:rPr>
      </w:pPr>
      <w:r w:rsidRPr="003C263A">
        <w:rPr>
          <w:rFonts w:cstheme="minorHAnsi"/>
        </w:rPr>
        <w:t>Here is an example:</w:t>
      </w:r>
    </w:p>
    <w:p w14:paraId="0E494731" w14:textId="480F7E77" w:rsidR="00A013C1" w:rsidRPr="003C263A" w:rsidRDefault="008910F8" w:rsidP="00EA20EF">
      <w:pPr>
        <w:jc w:val="both"/>
        <w:rPr>
          <w:rFonts w:cstheme="minorHAnsi"/>
        </w:rPr>
      </w:pPr>
      <w:r w:rsidRPr="003C263A">
        <w:rPr>
          <w:rFonts w:cstheme="minorHAnsi"/>
        </w:rPr>
        <w:t>The head of Jarche Consulting, Harold Jarch</w:t>
      </w:r>
      <w:r w:rsidR="00293900" w:rsidRPr="003C263A">
        <w:rPr>
          <w:rFonts w:cstheme="minorHAnsi"/>
        </w:rPr>
        <w:t>e</w:t>
      </w:r>
      <w:r w:rsidRPr="003C263A">
        <w:rPr>
          <w:rFonts w:cstheme="minorHAnsi"/>
        </w:rPr>
        <w:t xml:space="preserve">, </w:t>
      </w:r>
      <w:r w:rsidR="009343E7" w:rsidRPr="003C263A">
        <w:rPr>
          <w:rFonts w:cstheme="minorHAnsi"/>
        </w:rPr>
        <w:t>defines</w:t>
      </w:r>
      <w:r w:rsidRPr="003C263A">
        <w:rPr>
          <w:rFonts w:cstheme="minorHAnsi"/>
        </w:rPr>
        <w:t xml:space="preserve"> personal knowledge management (PKM) </w:t>
      </w:r>
      <w:r w:rsidR="00293900" w:rsidRPr="003C263A">
        <w:rPr>
          <w:rFonts w:cstheme="minorHAnsi"/>
        </w:rPr>
        <w:t>as a</w:t>
      </w:r>
      <w:r w:rsidR="009343E7" w:rsidRPr="003C263A">
        <w:rPr>
          <w:rFonts w:cstheme="minorHAnsi"/>
        </w:rPr>
        <w:t xml:space="preserve"> </w:t>
      </w:r>
      <w:r w:rsidRPr="003C263A">
        <w:rPr>
          <w:rFonts w:cstheme="minorHAnsi"/>
        </w:rPr>
        <w:t xml:space="preserve">“set </w:t>
      </w:r>
      <w:r w:rsidR="00A013C1" w:rsidRPr="003C263A">
        <w:rPr>
          <w:rFonts w:cstheme="minorHAnsi"/>
        </w:rPr>
        <w:t>of processes, individually constructed to help each of us make sense of our world and work more effectively”</w:t>
      </w:r>
      <w:r w:rsidR="00C471A0" w:rsidRPr="003C263A">
        <w:rPr>
          <w:rFonts w:cstheme="minorHAnsi"/>
        </w:rPr>
        <w:t xml:space="preserve"> (Learning Solutions Magazine, 2019).</w:t>
      </w:r>
      <w:r w:rsidR="00A013C1" w:rsidRPr="003C263A">
        <w:rPr>
          <w:rFonts w:cstheme="minorHAnsi"/>
        </w:rPr>
        <w:t xml:space="preserve"> </w:t>
      </w:r>
      <w:r w:rsidR="00C471A0" w:rsidRPr="003C263A">
        <w:rPr>
          <w:rFonts w:cstheme="minorHAnsi"/>
        </w:rPr>
        <w:t xml:space="preserve"> PKM is key to an organisation’s knowledge management as employees must integrate with the culture of the business in order to succeed. </w:t>
      </w:r>
      <w:r w:rsidR="00A013C1" w:rsidRPr="003C263A">
        <w:rPr>
          <w:rFonts w:cstheme="minorHAnsi"/>
        </w:rPr>
        <w:t xml:space="preserve">Domino’s offered Jarche a collaboration on a project that would </w:t>
      </w:r>
      <w:r w:rsidR="00F77BE4" w:rsidRPr="003C263A">
        <w:rPr>
          <w:rFonts w:cstheme="minorHAnsi"/>
        </w:rPr>
        <w:t>show a cross functional group to the notion of PKM and put these ideas into use</w:t>
      </w:r>
      <w:r w:rsidR="00C471A0" w:rsidRPr="003C263A">
        <w:rPr>
          <w:rFonts w:cstheme="minorHAnsi"/>
        </w:rPr>
        <w:t xml:space="preserve"> (Learning Solutions Magazine, 2019). This shows that Domino’s invest in their staff and value their staff’s experience and knowledge.</w:t>
      </w:r>
    </w:p>
    <w:p w14:paraId="5F597785" w14:textId="064B1AE9" w:rsidR="00AA41DB" w:rsidRPr="003C263A" w:rsidRDefault="00AA41DB" w:rsidP="00EA20EF">
      <w:pPr>
        <w:jc w:val="both"/>
        <w:rPr>
          <w:rFonts w:cstheme="minorHAnsi"/>
        </w:rPr>
      </w:pPr>
    </w:p>
    <w:p w14:paraId="67B85C4B" w14:textId="0282D6D1" w:rsidR="003D7967" w:rsidRPr="003C263A" w:rsidRDefault="003D7967" w:rsidP="00EA20EF">
      <w:pPr>
        <w:pStyle w:val="Heading3"/>
        <w:numPr>
          <w:ilvl w:val="2"/>
          <w:numId w:val="12"/>
        </w:numPr>
        <w:jc w:val="both"/>
        <w:rPr>
          <w:rFonts w:asciiTheme="minorHAnsi" w:hAnsiTheme="minorHAnsi" w:cstheme="minorHAnsi"/>
        </w:rPr>
      </w:pPr>
      <w:bookmarkStart w:id="12" w:name="_Toc13654111"/>
      <w:r w:rsidRPr="003C263A">
        <w:rPr>
          <w:rFonts w:asciiTheme="minorHAnsi" w:hAnsiTheme="minorHAnsi" w:cstheme="minorHAnsi"/>
        </w:rPr>
        <w:lastRenderedPageBreak/>
        <w:t>Knowledge sharing</w:t>
      </w:r>
      <w:bookmarkEnd w:id="12"/>
    </w:p>
    <w:p w14:paraId="7077D289" w14:textId="520CCA56" w:rsidR="001072B7" w:rsidRPr="003C263A" w:rsidRDefault="00BC7D98" w:rsidP="00EA20EF">
      <w:pPr>
        <w:jc w:val="both"/>
        <w:rPr>
          <w:rFonts w:cstheme="minorHAnsi"/>
        </w:rPr>
      </w:pPr>
      <w:r w:rsidRPr="003C263A">
        <w:rPr>
          <w:rFonts w:cstheme="minorHAnsi"/>
        </w:rPr>
        <w:t>Sharing knowledge can improve the staff</w:t>
      </w:r>
      <w:r w:rsidR="00C471A0" w:rsidRPr="003C263A">
        <w:rPr>
          <w:rFonts w:cstheme="minorHAnsi"/>
        </w:rPr>
        <w:t xml:space="preserve"> by training them to</w:t>
      </w:r>
      <w:r w:rsidRPr="003C263A">
        <w:rPr>
          <w:rFonts w:cstheme="minorHAnsi"/>
        </w:rPr>
        <w:t xml:space="preserve"> work better and faster.</w:t>
      </w:r>
    </w:p>
    <w:p w14:paraId="59567248" w14:textId="2949EC60" w:rsidR="00C471A0" w:rsidRPr="003C263A" w:rsidRDefault="00C471A0" w:rsidP="00F40587">
      <w:pPr>
        <w:jc w:val="both"/>
        <w:rPr>
          <w:rFonts w:cstheme="minorHAnsi"/>
        </w:rPr>
      </w:pPr>
      <w:r w:rsidRPr="003C263A">
        <w:rPr>
          <w:rFonts w:cstheme="minorHAnsi"/>
        </w:rPr>
        <w:t>Domino’s use a Learning Management System (LMS) called Moodle to share knowledge</w:t>
      </w:r>
      <w:r w:rsidR="00F40587" w:rsidRPr="003C263A">
        <w:rPr>
          <w:rFonts w:cstheme="minorHAnsi"/>
        </w:rPr>
        <w:t xml:space="preserve"> (Webanywhere, 2019)</w:t>
      </w:r>
      <w:r w:rsidRPr="003C263A">
        <w:rPr>
          <w:rFonts w:cstheme="minorHAnsi"/>
        </w:rPr>
        <w:t>. Staff at any level can access the Moodle to share</w:t>
      </w:r>
      <w:r w:rsidR="00F40587" w:rsidRPr="003C263A">
        <w:rPr>
          <w:rFonts w:cstheme="minorHAnsi"/>
        </w:rPr>
        <w:t xml:space="preserve"> their views on how to do any aspects of their work better, and learn from other employees. The system is widely available to staff through the Electronic Point of Sale system in all stores. Each employee has their own password to access Moodle so that they can share their own views (Webanywhere, 2019).</w:t>
      </w:r>
    </w:p>
    <w:p w14:paraId="26B98EA0" w14:textId="0F3CD8B4" w:rsidR="003D7967" w:rsidRPr="003C263A" w:rsidRDefault="003D7967" w:rsidP="00EA20EF">
      <w:pPr>
        <w:pStyle w:val="Heading3"/>
        <w:numPr>
          <w:ilvl w:val="2"/>
          <w:numId w:val="12"/>
        </w:numPr>
        <w:jc w:val="both"/>
        <w:rPr>
          <w:rFonts w:asciiTheme="minorHAnsi" w:hAnsiTheme="minorHAnsi" w:cstheme="minorHAnsi"/>
        </w:rPr>
      </w:pPr>
      <w:bookmarkStart w:id="13" w:name="_Toc13654112"/>
      <w:r w:rsidRPr="003C263A">
        <w:rPr>
          <w:rFonts w:asciiTheme="minorHAnsi" w:hAnsiTheme="minorHAnsi" w:cstheme="minorHAnsi"/>
        </w:rPr>
        <w:t xml:space="preserve">Applying </w:t>
      </w:r>
      <w:r w:rsidR="00704113" w:rsidRPr="003C263A">
        <w:rPr>
          <w:rFonts w:asciiTheme="minorHAnsi" w:hAnsiTheme="minorHAnsi" w:cstheme="minorHAnsi"/>
        </w:rPr>
        <w:t>knowledge</w:t>
      </w:r>
      <w:bookmarkEnd w:id="13"/>
    </w:p>
    <w:p w14:paraId="10F501D7" w14:textId="185503D9" w:rsidR="0005495E" w:rsidRPr="003C263A" w:rsidRDefault="0005495E" w:rsidP="00EA20EF">
      <w:pPr>
        <w:jc w:val="both"/>
        <w:rPr>
          <w:rFonts w:cstheme="minorHAnsi"/>
        </w:rPr>
      </w:pPr>
      <w:r w:rsidRPr="003C263A">
        <w:rPr>
          <w:rFonts w:cstheme="minorHAnsi"/>
        </w:rPr>
        <w:t xml:space="preserve">Applying the correct knowledge to </w:t>
      </w:r>
      <w:r w:rsidR="00007036" w:rsidRPr="003C263A">
        <w:rPr>
          <w:rFonts w:cstheme="minorHAnsi"/>
        </w:rPr>
        <w:t>trai</w:t>
      </w:r>
      <w:r w:rsidR="0052366D" w:rsidRPr="003C263A">
        <w:rPr>
          <w:rFonts w:cstheme="minorHAnsi"/>
        </w:rPr>
        <w:t>ni</w:t>
      </w:r>
      <w:r w:rsidR="00007036" w:rsidRPr="003C263A">
        <w:rPr>
          <w:rFonts w:cstheme="minorHAnsi"/>
        </w:rPr>
        <w:t xml:space="preserve">ng </w:t>
      </w:r>
      <w:r w:rsidR="0052366D" w:rsidRPr="003C263A">
        <w:rPr>
          <w:rFonts w:cstheme="minorHAnsi"/>
        </w:rPr>
        <w:t xml:space="preserve">staff is key to have successful </w:t>
      </w:r>
      <w:r w:rsidR="008026F3" w:rsidRPr="003C263A">
        <w:rPr>
          <w:rFonts w:cstheme="minorHAnsi"/>
        </w:rPr>
        <w:t>employees by</w:t>
      </w:r>
      <w:r w:rsidR="00F40587" w:rsidRPr="003C263A">
        <w:rPr>
          <w:rFonts w:cstheme="minorHAnsi"/>
        </w:rPr>
        <w:t xml:space="preserve"> give them</w:t>
      </w:r>
      <w:r w:rsidR="00007036" w:rsidRPr="003C263A">
        <w:rPr>
          <w:rFonts w:cstheme="minorHAnsi"/>
        </w:rPr>
        <w:t xml:space="preserve"> formal knowledge constructed in accordance </w:t>
      </w:r>
      <w:r w:rsidR="008026F3" w:rsidRPr="003C263A">
        <w:rPr>
          <w:rFonts w:cstheme="minorHAnsi"/>
        </w:rPr>
        <w:t>with known rules and procedures</w:t>
      </w:r>
      <w:r w:rsidR="008026F3" w:rsidRPr="003C263A">
        <w:rPr>
          <w:rFonts w:cstheme="minorHAnsi"/>
          <w:color w:val="000000"/>
        </w:rPr>
        <w:t xml:space="preserve"> </w:t>
      </w:r>
      <w:r w:rsidR="008026F3" w:rsidRPr="003C263A">
        <w:rPr>
          <w:rFonts w:cstheme="minorHAnsi"/>
        </w:rPr>
        <w:t>(Robinson et al, 2004).</w:t>
      </w:r>
    </w:p>
    <w:p w14:paraId="538C6618" w14:textId="3EC4F6F4" w:rsidR="00F40587" w:rsidRPr="003C263A" w:rsidRDefault="00F40587" w:rsidP="00EA20EF">
      <w:pPr>
        <w:jc w:val="both"/>
        <w:rPr>
          <w:rFonts w:cstheme="minorHAnsi"/>
        </w:rPr>
      </w:pPr>
      <w:r w:rsidRPr="003C263A">
        <w:rPr>
          <w:rFonts w:cstheme="minorHAnsi"/>
        </w:rPr>
        <w:t>Staff are formally trained through</w:t>
      </w:r>
      <w:r w:rsidR="0071152F" w:rsidRPr="003C263A">
        <w:rPr>
          <w:rFonts w:cstheme="minorHAnsi"/>
        </w:rPr>
        <w:t xml:space="preserve"> Dlearn, </w:t>
      </w:r>
      <w:r w:rsidRPr="003C263A">
        <w:rPr>
          <w:rFonts w:cstheme="minorHAnsi"/>
        </w:rPr>
        <w:t>which is an online training system which uses video and text to train users in, for example, health and safety, piz</w:t>
      </w:r>
      <w:r w:rsidR="00E9210E" w:rsidRPr="003C263A">
        <w:rPr>
          <w:rFonts w:cstheme="minorHAnsi"/>
        </w:rPr>
        <w:t>za making and customer service (Walker, 2019). After online training, staff shadow a senior employee to make sure that they understood the module and can do the task practically.</w:t>
      </w:r>
    </w:p>
    <w:p w14:paraId="24F02927" w14:textId="77777777" w:rsidR="00A10838" w:rsidRPr="003C263A" w:rsidRDefault="00A10838" w:rsidP="00E9210E">
      <w:pPr>
        <w:jc w:val="both"/>
        <w:rPr>
          <w:rFonts w:cstheme="minorHAnsi"/>
        </w:rPr>
      </w:pPr>
    </w:p>
    <w:p w14:paraId="1EA550BD" w14:textId="20E73EB9" w:rsidR="00E9210E" w:rsidRPr="003C263A" w:rsidRDefault="00E9210E" w:rsidP="00EA20EF">
      <w:pPr>
        <w:jc w:val="both"/>
        <w:rPr>
          <w:rFonts w:cstheme="minorHAnsi"/>
        </w:rPr>
      </w:pPr>
    </w:p>
    <w:p w14:paraId="37A160C0" w14:textId="77777777" w:rsidR="00704113" w:rsidRPr="003C263A" w:rsidRDefault="00704113" w:rsidP="00EA20EF">
      <w:pPr>
        <w:pStyle w:val="Heading3"/>
        <w:numPr>
          <w:ilvl w:val="2"/>
          <w:numId w:val="12"/>
        </w:numPr>
        <w:jc w:val="both"/>
        <w:rPr>
          <w:rFonts w:asciiTheme="minorHAnsi" w:hAnsiTheme="minorHAnsi" w:cstheme="minorHAnsi"/>
        </w:rPr>
      </w:pPr>
      <w:bookmarkStart w:id="14" w:name="_Toc13654113"/>
      <w:r w:rsidRPr="003C263A">
        <w:rPr>
          <w:rFonts w:asciiTheme="minorHAnsi" w:hAnsiTheme="minorHAnsi" w:cstheme="minorHAnsi"/>
        </w:rPr>
        <w:t>Evaluating knowledge</w:t>
      </w:r>
      <w:bookmarkEnd w:id="14"/>
    </w:p>
    <w:p w14:paraId="45096A4F" w14:textId="1FBB2AED" w:rsidR="003D7967" w:rsidRPr="003C263A" w:rsidRDefault="0071152F" w:rsidP="00EA20EF">
      <w:pPr>
        <w:jc w:val="both"/>
        <w:rPr>
          <w:rFonts w:cstheme="minorHAnsi"/>
        </w:rPr>
      </w:pPr>
      <w:r w:rsidRPr="003C263A">
        <w:rPr>
          <w:rFonts w:cstheme="minorHAnsi"/>
        </w:rPr>
        <w:t>The employee has three months’ probation, allowing them to showcase their knowledge and their abilit</w:t>
      </w:r>
      <w:r w:rsidR="00602927" w:rsidRPr="003C263A">
        <w:rPr>
          <w:rFonts w:cstheme="minorHAnsi"/>
        </w:rPr>
        <w:t>y. If they succeed the expectation, they will start more permanent based work,</w:t>
      </w:r>
      <w:r w:rsidRPr="003C263A">
        <w:rPr>
          <w:rFonts w:cstheme="minorHAnsi"/>
        </w:rPr>
        <w:t xml:space="preserve"> however if they do not meet to the standard after the training and knowledge</w:t>
      </w:r>
      <w:r w:rsidR="00602927" w:rsidRPr="003C263A">
        <w:rPr>
          <w:rFonts w:cstheme="minorHAnsi"/>
        </w:rPr>
        <w:t>, learnt from Dlearn and hands-on approach, the staff will ask either ask for improvement or the employment will be terminated</w:t>
      </w:r>
      <w:r w:rsidR="00A10838" w:rsidRPr="003C263A">
        <w:rPr>
          <w:rFonts w:cstheme="minorHAnsi"/>
        </w:rPr>
        <w:t xml:space="preserve"> (Walker, 2019)</w:t>
      </w:r>
      <w:r w:rsidR="00602927" w:rsidRPr="003C263A">
        <w:rPr>
          <w:rFonts w:cstheme="minorHAnsi"/>
        </w:rPr>
        <w:t>.</w:t>
      </w:r>
    </w:p>
    <w:p w14:paraId="69095873" w14:textId="1FF622E2" w:rsidR="008F23B4" w:rsidRPr="004F2D84" w:rsidRDefault="008F23B4" w:rsidP="00EA20EF">
      <w:pPr>
        <w:jc w:val="both"/>
        <w:rPr>
          <w:rFonts w:cstheme="minorHAnsi"/>
          <w:highlight w:val="yellow"/>
        </w:rPr>
      </w:pPr>
    </w:p>
    <w:p w14:paraId="639EFF0B" w14:textId="65AB3903" w:rsidR="00A10838" w:rsidRPr="004F2D84" w:rsidRDefault="00A10838" w:rsidP="00EA20EF">
      <w:pPr>
        <w:jc w:val="both"/>
        <w:rPr>
          <w:rFonts w:cstheme="minorHAnsi"/>
          <w:highlight w:val="yellow"/>
        </w:rPr>
      </w:pPr>
    </w:p>
    <w:p w14:paraId="5C07BC7C" w14:textId="3C4EA92C" w:rsidR="009B3509" w:rsidRPr="003C263A" w:rsidRDefault="009B3509" w:rsidP="00EA20EF">
      <w:pPr>
        <w:pStyle w:val="Heading3"/>
        <w:numPr>
          <w:ilvl w:val="1"/>
          <w:numId w:val="12"/>
        </w:numPr>
        <w:jc w:val="both"/>
        <w:rPr>
          <w:rFonts w:asciiTheme="minorHAnsi" w:hAnsiTheme="minorHAnsi" w:cstheme="minorHAnsi"/>
        </w:rPr>
      </w:pPr>
      <w:bookmarkStart w:id="15" w:name="_Toc13654114"/>
      <w:r w:rsidRPr="003C263A">
        <w:rPr>
          <w:rFonts w:asciiTheme="minorHAnsi" w:hAnsiTheme="minorHAnsi" w:cstheme="minorHAnsi"/>
        </w:rPr>
        <w:t xml:space="preserve">Supporting systems </w:t>
      </w:r>
      <w:r w:rsidR="0014320A" w:rsidRPr="003C263A">
        <w:rPr>
          <w:rFonts w:asciiTheme="minorHAnsi" w:hAnsiTheme="minorHAnsi" w:cstheme="minorHAnsi"/>
        </w:rPr>
        <w:t>i.e.</w:t>
      </w:r>
      <w:r w:rsidRPr="003C263A">
        <w:rPr>
          <w:rFonts w:asciiTheme="minorHAnsi" w:hAnsiTheme="minorHAnsi" w:cstheme="minorHAnsi"/>
        </w:rPr>
        <w:t xml:space="preserve"> IT</w:t>
      </w:r>
      <w:bookmarkEnd w:id="15"/>
    </w:p>
    <w:p w14:paraId="2FD6B7F7" w14:textId="77777777" w:rsidR="00704113" w:rsidRPr="003C263A" w:rsidRDefault="00704113" w:rsidP="00EA20EF">
      <w:pPr>
        <w:jc w:val="both"/>
        <w:rPr>
          <w:rFonts w:cstheme="minorHAnsi"/>
          <w:b/>
          <w:bCs/>
        </w:rPr>
      </w:pPr>
      <w:r w:rsidRPr="003C263A">
        <w:rPr>
          <w:rFonts w:cstheme="minorHAnsi"/>
          <w:b/>
          <w:bCs/>
        </w:rPr>
        <w:t>TECHNOLOGY &amp; ONLINE:</w:t>
      </w:r>
    </w:p>
    <w:p w14:paraId="753D9BC5" w14:textId="54760619" w:rsidR="00C56DBD" w:rsidRPr="003C263A" w:rsidRDefault="00C56DBD" w:rsidP="00A10838">
      <w:pPr>
        <w:rPr>
          <w:rFonts w:cstheme="minorHAnsi"/>
        </w:rPr>
      </w:pPr>
      <w:r w:rsidRPr="003C263A">
        <w:rPr>
          <w:rFonts w:cstheme="minorHAnsi"/>
        </w:rPr>
        <w:t>Dominos have done well to keep their company innovative and tech savvy by featuring online ordering in over 75% of their stores internationally. Using the online system AnyWare gives the customers 15 digital ways to order, allowing to order almost anywhere at any time. The practicality shows as Dominos generates more than 65% of their sales via digital ordering. Along with the practicality for customers it also reaches a wider audience and generates are larger number of sales because of it</w:t>
      </w:r>
      <w:r w:rsidR="0095325D" w:rsidRPr="003C263A">
        <w:rPr>
          <w:rFonts w:cstheme="minorHAnsi"/>
          <w:color w:val="000000"/>
        </w:rPr>
        <w:t xml:space="preserve"> </w:t>
      </w:r>
      <w:r w:rsidR="0095325D" w:rsidRPr="003C263A">
        <w:rPr>
          <w:rFonts w:cstheme="minorHAnsi"/>
        </w:rPr>
        <w:t>(TechCrunch, 2019).</w:t>
      </w:r>
    </w:p>
    <w:p w14:paraId="323CADAD" w14:textId="54233582" w:rsidR="00A10838" w:rsidRPr="003C263A" w:rsidRDefault="0014320A" w:rsidP="00EA20EF">
      <w:pPr>
        <w:jc w:val="both"/>
        <w:rPr>
          <w:rFonts w:cstheme="minorHAnsi"/>
        </w:rPr>
      </w:pPr>
      <w:r w:rsidRPr="003C263A">
        <w:rPr>
          <w:rFonts w:cstheme="minorHAnsi"/>
        </w:rPr>
        <w:t>Dlearn</w:t>
      </w:r>
    </w:p>
    <w:p w14:paraId="041BC5C8" w14:textId="387F2A2D" w:rsidR="00F3640D" w:rsidRPr="003C263A" w:rsidRDefault="00F3640D" w:rsidP="00EA20EF">
      <w:pPr>
        <w:jc w:val="both"/>
        <w:rPr>
          <w:rFonts w:cstheme="minorHAnsi"/>
        </w:rPr>
      </w:pPr>
      <w:r w:rsidRPr="003C263A">
        <w:rPr>
          <w:rFonts w:cstheme="minorHAnsi"/>
        </w:rPr>
        <w:t>In order to make significant savings, Domino is using DLearning as a tool to ensure ways for saving to occur (Knight and Howes, 2003).</w:t>
      </w:r>
    </w:p>
    <w:p w14:paraId="14E0F609" w14:textId="4BC53C76" w:rsidR="00F96CB9" w:rsidRPr="003C263A" w:rsidRDefault="00F96CB9" w:rsidP="00EA20EF">
      <w:pPr>
        <w:jc w:val="both"/>
        <w:rPr>
          <w:rFonts w:cstheme="minorHAnsi"/>
        </w:rPr>
      </w:pPr>
    </w:p>
    <w:p w14:paraId="6DD56F42" w14:textId="670FC4AF" w:rsidR="00F96CB9" w:rsidRPr="003C263A" w:rsidRDefault="00F96CB9" w:rsidP="00EA20EF">
      <w:pPr>
        <w:pStyle w:val="Heading3"/>
        <w:numPr>
          <w:ilvl w:val="1"/>
          <w:numId w:val="12"/>
        </w:numPr>
        <w:jc w:val="both"/>
        <w:rPr>
          <w:rFonts w:asciiTheme="minorHAnsi" w:hAnsiTheme="minorHAnsi" w:cstheme="minorHAnsi"/>
          <w:color w:val="0563C1" w:themeColor="hyperlink"/>
          <w:u w:val="single"/>
        </w:rPr>
      </w:pPr>
      <w:bookmarkStart w:id="16" w:name="_Toc13654115"/>
      <w:r w:rsidRPr="003C263A">
        <w:rPr>
          <w:rFonts w:asciiTheme="minorHAnsi" w:hAnsiTheme="minorHAnsi" w:cstheme="minorHAnsi"/>
        </w:rPr>
        <w:t>The six knows</w:t>
      </w:r>
      <w:bookmarkEnd w:id="16"/>
      <w:r w:rsidRPr="003C263A">
        <w:rPr>
          <w:rFonts w:asciiTheme="minorHAnsi" w:hAnsiTheme="minorHAnsi" w:cstheme="minorHAnsi"/>
        </w:rPr>
        <w:t xml:space="preserve"> </w:t>
      </w:r>
    </w:p>
    <w:p w14:paraId="47C77614" w14:textId="2F1133B3" w:rsidR="00523B15" w:rsidRPr="003C263A" w:rsidRDefault="00523B15" w:rsidP="00EA20EF">
      <w:pPr>
        <w:jc w:val="both"/>
        <w:rPr>
          <w:rFonts w:cstheme="minorHAnsi"/>
        </w:rPr>
      </w:pPr>
      <w:r w:rsidRPr="003C263A">
        <w:rPr>
          <w:rFonts w:cstheme="minorHAnsi"/>
        </w:rPr>
        <w:t xml:space="preserve">Amidon and Skyrme </w:t>
      </w:r>
      <w:r w:rsidR="003C263A">
        <w:rPr>
          <w:rFonts w:cstheme="minorHAnsi"/>
        </w:rPr>
        <w:t xml:space="preserve">(1997) </w:t>
      </w:r>
      <w:r w:rsidRPr="003C263A">
        <w:rPr>
          <w:rFonts w:cstheme="minorHAnsi"/>
        </w:rPr>
        <w:t xml:space="preserve">created </w:t>
      </w:r>
      <w:r w:rsidR="003A1AEA" w:rsidRPr="003C263A">
        <w:rPr>
          <w:rFonts w:cstheme="minorHAnsi"/>
        </w:rPr>
        <w:t>t</w:t>
      </w:r>
      <w:r w:rsidRPr="003C263A">
        <w:rPr>
          <w:rFonts w:cstheme="minorHAnsi"/>
        </w:rPr>
        <w:t xml:space="preserve">he six </w:t>
      </w:r>
      <w:r w:rsidR="00831136" w:rsidRPr="003C263A">
        <w:rPr>
          <w:rFonts w:cstheme="minorHAnsi"/>
        </w:rPr>
        <w:t>knows</w:t>
      </w:r>
      <w:r w:rsidRPr="003C263A">
        <w:rPr>
          <w:rFonts w:cstheme="minorHAnsi"/>
        </w:rPr>
        <w:t>, which can be used for applying knowledge</w:t>
      </w:r>
      <w:r w:rsidR="00232364" w:rsidRPr="003C263A">
        <w:rPr>
          <w:rFonts w:cstheme="minorHAnsi"/>
        </w:rPr>
        <w:t>.</w:t>
      </w:r>
      <w:r w:rsidR="00A10838" w:rsidRPr="003C263A">
        <w:rPr>
          <w:rFonts w:cstheme="minorHAnsi"/>
        </w:rPr>
        <w:t xml:space="preserve"> </w:t>
      </w:r>
    </w:p>
    <w:p w14:paraId="4A09BE86" w14:textId="77777777" w:rsidR="00523B15" w:rsidRPr="003C263A" w:rsidRDefault="00523B15" w:rsidP="00EA20EF">
      <w:pPr>
        <w:jc w:val="both"/>
        <w:rPr>
          <w:rFonts w:cstheme="minorHAnsi"/>
        </w:rPr>
      </w:pPr>
      <w:r w:rsidRPr="003C263A">
        <w:rPr>
          <w:rFonts w:cstheme="minorHAnsi"/>
        </w:rPr>
        <w:t>This framework has been used to support and identify certain areas essential to performance.</w:t>
      </w:r>
    </w:p>
    <w:p w14:paraId="10362991" w14:textId="1615EE97" w:rsidR="00831136" w:rsidRPr="003C263A" w:rsidRDefault="00523B15" w:rsidP="00EA20EF">
      <w:pPr>
        <w:jc w:val="both"/>
        <w:rPr>
          <w:rFonts w:cstheme="minorHAnsi"/>
        </w:rPr>
      </w:pPr>
      <w:r w:rsidRPr="003C263A">
        <w:rPr>
          <w:rFonts w:cstheme="minorHAnsi"/>
          <w:b/>
        </w:rPr>
        <w:lastRenderedPageBreak/>
        <w:t>Know how</w:t>
      </w:r>
      <w:r w:rsidR="00A10838" w:rsidRPr="003C263A">
        <w:rPr>
          <w:rFonts w:cstheme="minorHAnsi"/>
        </w:rPr>
        <w:t xml:space="preserve"> -</w:t>
      </w:r>
      <w:r w:rsidR="003A1AEA" w:rsidRPr="003C263A">
        <w:rPr>
          <w:rFonts w:cstheme="minorHAnsi"/>
        </w:rPr>
        <w:t xml:space="preserve"> the ability is to </w:t>
      </w:r>
      <w:r w:rsidRPr="003C263A">
        <w:rPr>
          <w:rFonts w:cstheme="minorHAnsi"/>
        </w:rPr>
        <w:t xml:space="preserve">perform a task people </w:t>
      </w:r>
      <w:r w:rsidR="003A1AEA" w:rsidRPr="003C263A">
        <w:rPr>
          <w:rFonts w:cstheme="minorHAnsi"/>
        </w:rPr>
        <w:t>can</w:t>
      </w:r>
      <w:r w:rsidRPr="003C263A">
        <w:rPr>
          <w:rFonts w:cstheme="minorHAnsi"/>
        </w:rPr>
        <w:t xml:space="preserve"> understand better and therefore </w:t>
      </w:r>
      <w:r w:rsidR="003A1AEA" w:rsidRPr="003C263A">
        <w:rPr>
          <w:rFonts w:cstheme="minorHAnsi"/>
        </w:rPr>
        <w:t xml:space="preserve">be </w:t>
      </w:r>
      <w:r w:rsidRPr="003C263A">
        <w:rPr>
          <w:rFonts w:cstheme="minorHAnsi"/>
        </w:rPr>
        <w:t>able to relay the information instead of learning from a handbook.</w:t>
      </w:r>
      <w:r w:rsidR="00831136" w:rsidRPr="003C263A">
        <w:rPr>
          <w:rFonts w:cstheme="minorHAnsi"/>
        </w:rPr>
        <w:t xml:space="preserve"> </w:t>
      </w:r>
      <w:r w:rsidR="003A1AEA" w:rsidRPr="003C263A">
        <w:rPr>
          <w:rFonts w:cstheme="minorHAnsi"/>
        </w:rPr>
        <w:t xml:space="preserve"> Knowledge how coincides with knowledge development in Weggeman’s theory. A flexible learning portal that is applied in Dominos is called </w:t>
      </w:r>
      <w:r w:rsidR="0014320A" w:rsidRPr="004F2D84">
        <w:rPr>
          <w:rFonts w:cstheme="minorHAnsi"/>
        </w:rPr>
        <w:t>Dlearn</w:t>
      </w:r>
      <w:r w:rsidR="00831136" w:rsidRPr="004F2D84">
        <w:rPr>
          <w:rFonts w:cstheme="minorHAnsi"/>
        </w:rPr>
        <w:t xml:space="preserve"> </w:t>
      </w:r>
      <w:r w:rsidR="003A1AEA" w:rsidRPr="003C263A">
        <w:rPr>
          <w:rFonts w:cstheme="minorHAnsi"/>
        </w:rPr>
        <w:t xml:space="preserve">which allows Domino’s employees to develop their knowledge as part of the global community. Domino believe training is essential for success, therefore the company provides personalised learning experiences as this will cater to the different learning abilities and suited to the relevant platforms. All the training is monitored </w:t>
      </w:r>
      <w:r w:rsidR="00232364" w:rsidRPr="003C263A">
        <w:rPr>
          <w:rFonts w:cstheme="minorHAnsi"/>
        </w:rPr>
        <w:t xml:space="preserve">and recorded, this will support management as they will be able to access required information and utilize the information, </w:t>
      </w:r>
    </w:p>
    <w:p w14:paraId="71522801" w14:textId="3F21D427" w:rsidR="007244CB" w:rsidRPr="003C263A" w:rsidRDefault="00523B15" w:rsidP="00C702F4">
      <w:pPr>
        <w:rPr>
          <w:rFonts w:cstheme="minorHAnsi"/>
        </w:rPr>
      </w:pPr>
      <w:r w:rsidRPr="003C263A">
        <w:rPr>
          <w:rFonts w:cstheme="minorHAnsi"/>
          <w:b/>
        </w:rPr>
        <w:t>Know wh</w:t>
      </w:r>
      <w:r w:rsidR="00232364" w:rsidRPr="003C263A">
        <w:rPr>
          <w:rFonts w:cstheme="minorHAnsi"/>
          <w:b/>
        </w:rPr>
        <w:t>o</w:t>
      </w:r>
      <w:r w:rsidR="00232364" w:rsidRPr="003C263A">
        <w:rPr>
          <w:rFonts w:cstheme="minorHAnsi"/>
        </w:rPr>
        <w:t xml:space="preserve"> is an</w:t>
      </w:r>
      <w:r w:rsidRPr="003C263A">
        <w:rPr>
          <w:rFonts w:cstheme="minorHAnsi"/>
        </w:rPr>
        <w:t xml:space="preserve"> aspect </w:t>
      </w:r>
      <w:r w:rsidR="00232364" w:rsidRPr="003C263A">
        <w:rPr>
          <w:rFonts w:cstheme="minorHAnsi"/>
        </w:rPr>
        <w:t xml:space="preserve">that </w:t>
      </w:r>
      <w:r w:rsidRPr="003C263A">
        <w:rPr>
          <w:rFonts w:cstheme="minorHAnsi"/>
        </w:rPr>
        <w:t>delves into the ability to communicate with the correct people. As well as, being able to handle specific problems and knowing who to ask.</w:t>
      </w:r>
      <w:r w:rsidR="00302E19" w:rsidRPr="003C263A">
        <w:rPr>
          <w:rFonts w:cstheme="minorHAnsi"/>
        </w:rPr>
        <w:t xml:space="preserve"> </w:t>
      </w:r>
      <w:r w:rsidR="00232364" w:rsidRPr="003C263A">
        <w:rPr>
          <w:rFonts w:cstheme="minorHAnsi"/>
        </w:rPr>
        <w:t>This understanding co</w:t>
      </w:r>
      <w:r w:rsidR="007244CB" w:rsidRPr="003C263A">
        <w:rPr>
          <w:rFonts w:cstheme="minorHAnsi"/>
        </w:rPr>
        <w:t>rrelates to knowledge sharing i</w:t>
      </w:r>
      <w:r w:rsidR="00232364" w:rsidRPr="003C263A">
        <w:rPr>
          <w:rFonts w:cstheme="minorHAnsi"/>
        </w:rPr>
        <w:t xml:space="preserve">n Weggeman’s theory. </w:t>
      </w:r>
      <w:r w:rsidR="007244CB" w:rsidRPr="003C263A">
        <w:rPr>
          <w:rFonts w:cstheme="minorHAnsi"/>
        </w:rPr>
        <w:t xml:space="preserve">For example, if the staff want to arrange holidays they </w:t>
      </w:r>
      <w:r w:rsidR="00C702F4" w:rsidRPr="003C263A">
        <w:rPr>
          <w:rFonts w:cstheme="minorHAnsi"/>
        </w:rPr>
        <w:t>will</w:t>
      </w:r>
      <w:r w:rsidR="007244CB" w:rsidRPr="003C263A">
        <w:rPr>
          <w:rFonts w:cstheme="minorHAnsi"/>
        </w:rPr>
        <w:t xml:space="preserve"> have to know who to contact – generally the store manager. This hierarchy allows knowledge to pass through the staff and get to the right people.</w:t>
      </w:r>
    </w:p>
    <w:p w14:paraId="552EEB33" w14:textId="042513AC" w:rsidR="00523B15" w:rsidRPr="003C263A" w:rsidRDefault="00523B15" w:rsidP="00EA20EF">
      <w:pPr>
        <w:jc w:val="both"/>
        <w:rPr>
          <w:rFonts w:cstheme="minorHAnsi"/>
        </w:rPr>
      </w:pPr>
      <w:r w:rsidRPr="003C263A">
        <w:rPr>
          <w:rFonts w:cstheme="minorHAnsi"/>
          <w:b/>
        </w:rPr>
        <w:t>Know why</w:t>
      </w:r>
      <w:r w:rsidRPr="003C263A">
        <w:rPr>
          <w:rFonts w:cstheme="minorHAnsi"/>
        </w:rPr>
        <w:t xml:space="preserve"> </w:t>
      </w:r>
      <w:r w:rsidR="00232364" w:rsidRPr="003C263A">
        <w:rPr>
          <w:rFonts w:cstheme="minorHAnsi"/>
        </w:rPr>
        <w:t>investigates</w:t>
      </w:r>
      <w:r w:rsidRPr="003C263A">
        <w:rPr>
          <w:rFonts w:cstheme="minorHAnsi"/>
        </w:rPr>
        <w:t xml:space="preserve"> the value system and the purpose of the organisation. The company find ways to satisfy customers</w:t>
      </w:r>
      <w:r w:rsidR="00232364" w:rsidRPr="003C263A">
        <w:rPr>
          <w:rFonts w:cstheme="minorHAnsi"/>
        </w:rPr>
        <w:t xml:space="preserve"> and according to Weggeman’s theory this would be suggested as applying knowledge. Regarding</w:t>
      </w:r>
      <w:r w:rsidRPr="003C263A">
        <w:rPr>
          <w:rFonts w:cstheme="minorHAnsi"/>
        </w:rPr>
        <w:t xml:space="preserve"> Dominos, they </w:t>
      </w:r>
      <w:r w:rsidR="007244CB" w:rsidRPr="003C263A">
        <w:rPr>
          <w:rFonts w:cstheme="minorHAnsi"/>
        </w:rPr>
        <w:t>aim to become the number one pizza chain. This goal drives decisions about providing the best possible customer service and training highly efficient staff.</w:t>
      </w:r>
    </w:p>
    <w:p w14:paraId="69F28ED4" w14:textId="0F5299B2" w:rsidR="0029556E" w:rsidRPr="003C263A" w:rsidRDefault="00523B15" w:rsidP="00EA20EF">
      <w:pPr>
        <w:jc w:val="both"/>
        <w:rPr>
          <w:rFonts w:cstheme="minorHAnsi"/>
          <w:color w:val="FF0000"/>
        </w:rPr>
      </w:pPr>
      <w:r w:rsidRPr="003C263A">
        <w:rPr>
          <w:rFonts w:cstheme="minorHAnsi"/>
          <w:b/>
        </w:rPr>
        <w:t>Know that</w:t>
      </w:r>
      <w:r w:rsidR="0029556E" w:rsidRPr="003C263A">
        <w:rPr>
          <w:rFonts w:cstheme="minorHAnsi"/>
        </w:rPr>
        <w:t xml:space="preserve"> demonstrates</w:t>
      </w:r>
      <w:r w:rsidRPr="003C263A">
        <w:rPr>
          <w:rFonts w:cstheme="minorHAnsi"/>
        </w:rPr>
        <w:t xml:space="preserve"> the importance of trai</w:t>
      </w:r>
      <w:r w:rsidR="0029556E" w:rsidRPr="003C263A">
        <w:rPr>
          <w:rFonts w:cstheme="minorHAnsi"/>
        </w:rPr>
        <w:t xml:space="preserve">ning, with </w:t>
      </w:r>
      <w:r w:rsidRPr="003C263A">
        <w:rPr>
          <w:rFonts w:cstheme="minorHAnsi"/>
        </w:rPr>
        <w:t>these formal channels</w:t>
      </w:r>
      <w:r w:rsidR="0029556E" w:rsidRPr="003C263A">
        <w:rPr>
          <w:rFonts w:cstheme="minorHAnsi"/>
        </w:rPr>
        <w:t>,</w:t>
      </w:r>
      <w:r w:rsidRPr="003C263A">
        <w:rPr>
          <w:rFonts w:cstheme="minorHAnsi"/>
        </w:rPr>
        <w:t xml:space="preserve"> employee </w:t>
      </w:r>
      <w:r w:rsidR="0029556E" w:rsidRPr="003C263A">
        <w:rPr>
          <w:rFonts w:cstheme="minorHAnsi"/>
        </w:rPr>
        <w:t>are</w:t>
      </w:r>
      <w:r w:rsidRPr="003C263A">
        <w:rPr>
          <w:rFonts w:cstheme="minorHAnsi"/>
        </w:rPr>
        <w:t xml:space="preserve"> able to develop or learn the required skill for their position.</w:t>
      </w:r>
      <w:r w:rsidR="00302E19" w:rsidRPr="003C263A">
        <w:rPr>
          <w:rFonts w:cstheme="minorHAnsi"/>
        </w:rPr>
        <w:t xml:space="preserve"> </w:t>
      </w:r>
      <w:r w:rsidR="0029556E" w:rsidRPr="003C263A">
        <w:rPr>
          <w:rFonts w:cstheme="minorHAnsi"/>
        </w:rPr>
        <w:t xml:space="preserve">As suggested in the previously, Domino is highly invested in the quality of training and provide the </w:t>
      </w:r>
      <w:r w:rsidR="0014320A" w:rsidRPr="003C263A">
        <w:rPr>
          <w:rFonts w:cstheme="minorHAnsi"/>
        </w:rPr>
        <w:t>Dlearn</w:t>
      </w:r>
      <w:r w:rsidR="0029556E" w:rsidRPr="003C263A">
        <w:rPr>
          <w:rFonts w:cstheme="minorHAnsi"/>
        </w:rPr>
        <w:t xml:space="preserve"> training gateway as it is easily accessible and fast paced for all employees to access. </w:t>
      </w:r>
    </w:p>
    <w:p w14:paraId="2960AF45" w14:textId="3C7039C5" w:rsidR="001072B7" w:rsidRPr="003C263A" w:rsidRDefault="00523B15" w:rsidP="00EA20EF">
      <w:pPr>
        <w:jc w:val="both"/>
        <w:rPr>
          <w:rFonts w:cstheme="minorHAnsi"/>
          <w:color w:val="FF0000"/>
        </w:rPr>
      </w:pPr>
      <w:r w:rsidRPr="003C263A">
        <w:rPr>
          <w:rFonts w:cstheme="minorHAnsi"/>
          <w:b/>
        </w:rPr>
        <w:t>Know when</w:t>
      </w:r>
      <w:r w:rsidR="0029556E" w:rsidRPr="003C263A">
        <w:rPr>
          <w:rFonts w:cstheme="minorHAnsi"/>
        </w:rPr>
        <w:t xml:space="preserve"> the ability is</w:t>
      </w:r>
      <w:r w:rsidRPr="003C263A">
        <w:rPr>
          <w:rFonts w:cstheme="minorHAnsi"/>
        </w:rPr>
        <w:t xml:space="preserve"> to navigate knowledge gained and utilise in the correct manner. This would be observed through daily task and initial observation. </w:t>
      </w:r>
      <w:r w:rsidR="00F3640D" w:rsidRPr="003C263A">
        <w:rPr>
          <w:rFonts w:cstheme="minorHAnsi"/>
        </w:rPr>
        <w:t>The store manager must know when a member of staff is improving or if the training isn’t working. They must decide when to keep staff on or promote them.</w:t>
      </w:r>
    </w:p>
    <w:p w14:paraId="4E2A546E" w14:textId="77777777" w:rsidR="00F96CB9" w:rsidRPr="003C263A" w:rsidRDefault="00F96CB9" w:rsidP="00EA20EF">
      <w:pPr>
        <w:jc w:val="both"/>
        <w:rPr>
          <w:rFonts w:cstheme="minorHAnsi"/>
        </w:rPr>
      </w:pPr>
    </w:p>
    <w:p w14:paraId="2A33C310" w14:textId="79EC4F6F" w:rsidR="00F96CB9" w:rsidRPr="003C263A" w:rsidRDefault="00F96CB9" w:rsidP="00EA20EF">
      <w:pPr>
        <w:pStyle w:val="Heading3"/>
        <w:numPr>
          <w:ilvl w:val="1"/>
          <w:numId w:val="12"/>
        </w:numPr>
        <w:jc w:val="both"/>
        <w:rPr>
          <w:rFonts w:asciiTheme="minorHAnsi" w:hAnsiTheme="minorHAnsi" w:cstheme="minorHAnsi"/>
        </w:rPr>
      </w:pPr>
      <w:bookmarkStart w:id="17" w:name="_Toc13654116"/>
      <w:r w:rsidRPr="003C263A">
        <w:rPr>
          <w:rFonts w:asciiTheme="minorHAnsi" w:hAnsiTheme="minorHAnsi" w:cstheme="minorHAnsi"/>
        </w:rPr>
        <w:t>Blacker</w:t>
      </w:r>
      <w:bookmarkEnd w:id="17"/>
    </w:p>
    <w:p w14:paraId="1ECF154E" w14:textId="16B09DCB" w:rsidR="00F96CB9" w:rsidRPr="003C263A" w:rsidRDefault="00F96CB9" w:rsidP="00EA20EF">
      <w:pPr>
        <w:jc w:val="both"/>
        <w:rPr>
          <w:rFonts w:cstheme="minorHAnsi"/>
        </w:rPr>
      </w:pPr>
      <w:r w:rsidRPr="003C263A">
        <w:rPr>
          <w:rFonts w:cstheme="minorHAnsi"/>
        </w:rPr>
        <w:t xml:space="preserve">Blacker </w:t>
      </w:r>
      <w:r w:rsidR="009E06A3">
        <w:rPr>
          <w:rFonts w:cstheme="minorHAnsi"/>
        </w:rPr>
        <w:t xml:space="preserve">(1995) </w:t>
      </w:r>
      <w:r w:rsidRPr="003C263A">
        <w:rPr>
          <w:rFonts w:cstheme="minorHAnsi"/>
        </w:rPr>
        <w:t>modelling knowledge can be applied to Knowledge development.</w:t>
      </w:r>
      <w:r w:rsidR="00F3640D" w:rsidRPr="003C263A">
        <w:rPr>
          <w:rFonts w:cstheme="minorHAnsi"/>
        </w:rPr>
        <w:t xml:space="preserve"> REF</w:t>
      </w:r>
    </w:p>
    <w:p w14:paraId="097118AC" w14:textId="2F8825F9" w:rsidR="00F96CB9" w:rsidRPr="003C263A" w:rsidRDefault="00F96CB9" w:rsidP="00EA20EF">
      <w:pPr>
        <w:jc w:val="both"/>
        <w:rPr>
          <w:rFonts w:cstheme="minorHAnsi"/>
        </w:rPr>
      </w:pPr>
      <w:r w:rsidRPr="003C263A">
        <w:rPr>
          <w:rFonts w:cstheme="minorHAnsi"/>
        </w:rPr>
        <w:t>Embrained Knowledge</w:t>
      </w:r>
      <w:r w:rsidR="00D508F9" w:rsidRPr="003C263A">
        <w:rPr>
          <w:rFonts w:cstheme="minorHAnsi"/>
        </w:rPr>
        <w:t xml:space="preserve"> is </w:t>
      </w:r>
      <w:r w:rsidRPr="003C263A">
        <w:rPr>
          <w:rFonts w:cstheme="minorHAnsi"/>
        </w:rPr>
        <w:t>from external and internal knowledge sources covering both tacit and explicit knowledge.</w:t>
      </w:r>
      <w:r w:rsidR="00D508F9" w:rsidRPr="003C263A">
        <w:rPr>
          <w:rFonts w:cstheme="minorHAnsi"/>
        </w:rPr>
        <w:t xml:space="preserve"> An example of this is regarding Domino is to apply the skills gained to practice and ensuring that all aspect of the job role is met. </w:t>
      </w:r>
    </w:p>
    <w:p w14:paraId="52CC2EF6" w14:textId="77CB4B07" w:rsidR="00F96CB9" w:rsidRPr="003C263A" w:rsidRDefault="00F96CB9" w:rsidP="00EA20EF">
      <w:pPr>
        <w:jc w:val="both"/>
        <w:rPr>
          <w:rFonts w:cstheme="minorHAnsi"/>
        </w:rPr>
      </w:pPr>
      <w:r w:rsidRPr="003C263A">
        <w:rPr>
          <w:rFonts w:cstheme="minorHAnsi"/>
        </w:rPr>
        <w:t>Embodied knowledge</w:t>
      </w:r>
      <w:r w:rsidR="00D508F9" w:rsidRPr="003C263A">
        <w:rPr>
          <w:rFonts w:cstheme="minorHAnsi"/>
        </w:rPr>
        <w:t xml:space="preserve"> is </w:t>
      </w:r>
      <w:r w:rsidRPr="003C263A">
        <w:rPr>
          <w:rFonts w:cstheme="minorHAnsi"/>
        </w:rPr>
        <w:t>storing the information in specific and easily retrievable physical formats and in people through training.</w:t>
      </w:r>
    </w:p>
    <w:p w14:paraId="7E328135" w14:textId="74A8FE0F" w:rsidR="00F96CB9" w:rsidRPr="003C263A" w:rsidRDefault="00F96CB9" w:rsidP="00EA20EF">
      <w:pPr>
        <w:jc w:val="both"/>
        <w:rPr>
          <w:rFonts w:cstheme="minorHAnsi"/>
        </w:rPr>
      </w:pPr>
      <w:r w:rsidRPr="003C263A">
        <w:rPr>
          <w:rFonts w:cstheme="minorHAnsi"/>
        </w:rPr>
        <w:t>Enculture Knowledge</w:t>
      </w:r>
      <w:r w:rsidR="00D508F9" w:rsidRPr="003C263A">
        <w:rPr>
          <w:rFonts w:cstheme="minorHAnsi"/>
        </w:rPr>
        <w:t xml:space="preserve"> is </w:t>
      </w:r>
      <w:r w:rsidRPr="003C263A">
        <w:rPr>
          <w:rFonts w:cstheme="minorHAnsi"/>
        </w:rPr>
        <w:t>using appropriate knowledge transfer is practical problems of transferring knowledge from one part of the organisation to another- Domino modelling expectation</w:t>
      </w:r>
      <w:r w:rsidR="00F3640D" w:rsidRPr="003C263A">
        <w:rPr>
          <w:rFonts w:cstheme="minorHAnsi"/>
        </w:rPr>
        <w:t xml:space="preserve"> by having staff shadowed by more experienced staff</w:t>
      </w:r>
      <w:r w:rsidRPr="003C263A">
        <w:rPr>
          <w:rFonts w:cstheme="minorHAnsi"/>
        </w:rPr>
        <w:t>.</w:t>
      </w:r>
    </w:p>
    <w:p w14:paraId="4FD61B05" w14:textId="7D0D5D99" w:rsidR="00F96CB9" w:rsidRPr="003C263A" w:rsidRDefault="00F96CB9" w:rsidP="00EA20EF">
      <w:pPr>
        <w:jc w:val="both"/>
        <w:rPr>
          <w:rFonts w:cstheme="minorHAnsi"/>
        </w:rPr>
      </w:pPr>
      <w:r w:rsidRPr="003C263A">
        <w:rPr>
          <w:rFonts w:cstheme="minorHAnsi"/>
        </w:rPr>
        <w:t>Embedded cultur</w:t>
      </w:r>
      <w:r w:rsidR="00D508F9" w:rsidRPr="003C263A">
        <w:rPr>
          <w:rFonts w:cstheme="minorHAnsi"/>
        </w:rPr>
        <w:t xml:space="preserve">e </w:t>
      </w:r>
      <w:r w:rsidRPr="003C263A">
        <w:rPr>
          <w:rFonts w:cstheme="minorHAnsi"/>
        </w:rPr>
        <w:t xml:space="preserve">refers to the knowledge that is secure in processes and structures. Knowledge is embedded either formally through management. The challenges in managing. Embedded knowledge- Observation, </w:t>
      </w:r>
      <w:r w:rsidR="0014320A" w:rsidRPr="003C263A">
        <w:rPr>
          <w:rFonts w:cstheme="minorHAnsi"/>
        </w:rPr>
        <w:t>Moodle</w:t>
      </w:r>
      <w:r w:rsidRPr="003C263A">
        <w:rPr>
          <w:rFonts w:cstheme="minorHAnsi"/>
        </w:rPr>
        <w:t xml:space="preserve">, </w:t>
      </w:r>
      <w:r w:rsidR="0014320A" w:rsidRPr="003C263A">
        <w:rPr>
          <w:rFonts w:cstheme="minorHAnsi"/>
        </w:rPr>
        <w:t>Dlearn</w:t>
      </w:r>
      <w:r w:rsidRPr="003C263A">
        <w:rPr>
          <w:rFonts w:cstheme="minorHAnsi"/>
        </w:rPr>
        <w:t xml:space="preserve"> </w:t>
      </w:r>
      <w:r w:rsidR="008C3B8D" w:rsidRPr="003C263A">
        <w:rPr>
          <w:rFonts w:cstheme="minorHAnsi"/>
        </w:rPr>
        <w:t>module and 3 months observation</w:t>
      </w:r>
      <w:r w:rsidRPr="003C263A">
        <w:rPr>
          <w:rFonts w:cstheme="minorHAnsi"/>
        </w:rPr>
        <w:t xml:space="preserve"> </w:t>
      </w:r>
      <w:r w:rsidR="008C3B8D" w:rsidRPr="003C263A">
        <w:rPr>
          <w:rFonts w:cstheme="minorHAnsi"/>
        </w:rPr>
        <w:t>(Hajric, 2019).</w:t>
      </w:r>
    </w:p>
    <w:p w14:paraId="6A995600" w14:textId="0FD4A30E" w:rsidR="00F96CB9" w:rsidRPr="003C263A" w:rsidRDefault="00F96CB9" w:rsidP="00EA20EF">
      <w:pPr>
        <w:jc w:val="both"/>
        <w:rPr>
          <w:rFonts w:cstheme="minorHAnsi"/>
        </w:rPr>
      </w:pPr>
    </w:p>
    <w:p w14:paraId="754B11B6" w14:textId="51187FDA" w:rsidR="00F96CB9" w:rsidRPr="003C263A" w:rsidRDefault="00F96CB9" w:rsidP="00EA20EF">
      <w:pPr>
        <w:pStyle w:val="Heading3"/>
        <w:numPr>
          <w:ilvl w:val="1"/>
          <w:numId w:val="12"/>
        </w:numPr>
        <w:jc w:val="both"/>
        <w:rPr>
          <w:rFonts w:asciiTheme="minorHAnsi" w:hAnsiTheme="minorHAnsi" w:cstheme="minorHAnsi"/>
        </w:rPr>
      </w:pPr>
      <w:bookmarkStart w:id="18" w:name="_Toc13654117"/>
      <w:r w:rsidRPr="003C263A">
        <w:rPr>
          <w:rFonts w:asciiTheme="minorHAnsi" w:hAnsiTheme="minorHAnsi" w:cstheme="minorHAnsi"/>
        </w:rPr>
        <w:lastRenderedPageBreak/>
        <w:t>Explicit and Tacit Knowledge</w:t>
      </w:r>
      <w:bookmarkEnd w:id="18"/>
    </w:p>
    <w:p w14:paraId="189C99CC" w14:textId="6B7FFD1E" w:rsidR="00F96CB9" w:rsidRPr="003C263A" w:rsidRDefault="00F96CB9" w:rsidP="00EA20EF">
      <w:pPr>
        <w:jc w:val="both"/>
        <w:rPr>
          <w:rFonts w:cstheme="minorHAnsi"/>
        </w:rPr>
      </w:pPr>
      <w:r w:rsidRPr="003C263A">
        <w:rPr>
          <w:rFonts w:cstheme="minorHAnsi"/>
        </w:rPr>
        <w:t xml:space="preserve">Nonaka and Takeuchi </w:t>
      </w:r>
      <w:r w:rsidR="003C263A">
        <w:rPr>
          <w:rFonts w:cstheme="minorHAnsi"/>
        </w:rPr>
        <w:t xml:space="preserve">(1995) </w:t>
      </w:r>
      <w:r w:rsidR="00F3640D" w:rsidRPr="003C263A">
        <w:rPr>
          <w:rFonts w:cstheme="minorHAnsi"/>
        </w:rPr>
        <w:t>explored</w:t>
      </w:r>
      <w:r w:rsidRPr="003C263A">
        <w:rPr>
          <w:rFonts w:cstheme="minorHAnsi"/>
        </w:rPr>
        <w:t xml:space="preserve"> Explicit and Tacit Knowledge, which can be used for knowledge sharing.</w:t>
      </w:r>
      <w:r w:rsidR="00F3640D" w:rsidRPr="003C263A">
        <w:rPr>
          <w:rFonts w:cstheme="minorHAnsi"/>
        </w:rPr>
        <w:t xml:space="preserve"> </w:t>
      </w:r>
    </w:p>
    <w:p w14:paraId="68B2D12D" w14:textId="77777777" w:rsidR="003C263A" w:rsidRDefault="00F96CB9" w:rsidP="00EA20EF">
      <w:pPr>
        <w:jc w:val="both"/>
        <w:rPr>
          <w:rFonts w:cstheme="minorHAnsi"/>
        </w:rPr>
      </w:pPr>
      <w:r w:rsidRPr="003C263A">
        <w:rPr>
          <w:rFonts w:cstheme="minorHAnsi"/>
        </w:rPr>
        <w:t>Explicit Knowledge is the ability to have access to knowledge and that the information stored; and that the knowledge is reviewed, updated or discarded. It is considered simpler in nature and cannot contain the rich experience of know-how. For Domino’s, due to the increase in technology it is crucial that employees are aware of the continually changing ways of ordering and being able to know how to use these formats. Domino’s share explicit knowledge by online by using the Dlearn system to train employees in relevant skills and knowledge.</w:t>
      </w:r>
      <w:r w:rsidR="003C263A" w:rsidRPr="003C263A">
        <w:rPr>
          <w:rFonts w:cstheme="minorHAnsi"/>
        </w:rPr>
        <w:t xml:space="preserve"> </w:t>
      </w:r>
    </w:p>
    <w:p w14:paraId="4A64FE2D" w14:textId="2F3B9186" w:rsidR="003C263A" w:rsidRPr="003C263A" w:rsidRDefault="00F96CB9" w:rsidP="003C263A">
      <w:pPr>
        <w:jc w:val="both"/>
        <w:rPr>
          <w:rFonts w:cstheme="minorHAnsi"/>
        </w:rPr>
      </w:pPr>
      <w:r w:rsidRPr="003C263A">
        <w:rPr>
          <w:rFonts w:cstheme="minorHAnsi"/>
        </w:rPr>
        <w:t>Tacit knowledge is a knowledge that refers to intuitive as it is experience based. Tacit is the most valuable source of knowledge. As through practice employees gain experience and then become a value member in the organisation. It is important that the employees are aware of their role and know how to be successful through practicality. Through the various training programs, such as the mentoring and shadowing, more experienced employees are able to share knowledge through demonstra</w:t>
      </w:r>
      <w:r w:rsidR="008C3B8D" w:rsidRPr="003C263A">
        <w:rPr>
          <w:rFonts w:cstheme="minorHAnsi"/>
        </w:rPr>
        <w:t>ting a range of relevant skills</w:t>
      </w:r>
      <w:r w:rsidR="008C3B8D" w:rsidRPr="003C263A">
        <w:rPr>
          <w:rFonts w:cstheme="minorHAnsi"/>
          <w:color w:val="000000"/>
        </w:rPr>
        <w:t xml:space="preserve"> </w:t>
      </w:r>
      <w:r w:rsidR="008C3B8D" w:rsidRPr="003C263A">
        <w:rPr>
          <w:rFonts w:cstheme="minorHAnsi"/>
        </w:rPr>
        <w:t xml:space="preserve">(Praxis, 2019). </w:t>
      </w:r>
    </w:p>
    <w:p w14:paraId="1A77074A" w14:textId="30D69247" w:rsidR="00F96CB9" w:rsidRPr="003C263A" w:rsidRDefault="00F96CB9" w:rsidP="00EA20EF">
      <w:pPr>
        <w:pStyle w:val="Heading3"/>
        <w:numPr>
          <w:ilvl w:val="1"/>
          <w:numId w:val="12"/>
        </w:numPr>
        <w:jc w:val="both"/>
        <w:rPr>
          <w:rStyle w:val="Hyperlink"/>
          <w:rFonts w:asciiTheme="minorHAnsi" w:hAnsiTheme="minorHAnsi" w:cstheme="minorHAnsi"/>
          <w:color w:val="1F4D78" w:themeColor="accent1" w:themeShade="7F"/>
          <w:u w:val="none"/>
        </w:rPr>
      </w:pPr>
      <w:bookmarkStart w:id="19" w:name="_Toc13654118"/>
      <w:r w:rsidRPr="003C263A">
        <w:rPr>
          <w:rStyle w:val="Hyperlink"/>
          <w:rFonts w:asciiTheme="minorHAnsi" w:hAnsiTheme="minorHAnsi" w:cstheme="minorHAnsi"/>
          <w:color w:val="1F4D78" w:themeColor="accent1" w:themeShade="7F"/>
          <w:u w:val="none"/>
        </w:rPr>
        <w:t>Wig</w:t>
      </w:r>
      <w:bookmarkEnd w:id="19"/>
    </w:p>
    <w:p w14:paraId="23261E0B" w14:textId="3D87BA54" w:rsidR="00E33084" w:rsidRPr="003C263A" w:rsidRDefault="00E33084" w:rsidP="00EA20EF">
      <w:pPr>
        <w:jc w:val="both"/>
        <w:rPr>
          <w:rStyle w:val="Hyperlink"/>
          <w:rFonts w:cstheme="minorHAnsi"/>
          <w:color w:val="000000" w:themeColor="text1"/>
          <w:u w:val="none"/>
        </w:rPr>
      </w:pPr>
      <w:r w:rsidRPr="003C263A">
        <w:rPr>
          <w:rStyle w:val="Hyperlink"/>
          <w:rFonts w:cstheme="minorHAnsi"/>
          <w:color w:val="000000" w:themeColor="text1"/>
          <w:u w:val="none"/>
        </w:rPr>
        <w:t xml:space="preserve">Karl Wig </w:t>
      </w:r>
      <w:r w:rsidR="003C263A">
        <w:rPr>
          <w:rStyle w:val="Hyperlink"/>
          <w:rFonts w:cstheme="minorHAnsi"/>
          <w:color w:val="000000" w:themeColor="text1"/>
          <w:u w:val="none"/>
        </w:rPr>
        <w:t xml:space="preserve">(1997) </w:t>
      </w:r>
      <w:r w:rsidRPr="003C263A">
        <w:rPr>
          <w:rStyle w:val="Hyperlink"/>
          <w:rFonts w:cstheme="minorHAnsi"/>
          <w:color w:val="000000" w:themeColor="text1"/>
          <w:u w:val="none"/>
        </w:rPr>
        <w:t>was one of the first to acknowledge and work with knowledge management, he was also one of the first to use this to put together a series of texts that were managed related on a certain topic. The structure Wig uses is through three pillars and a foundation. He suggests that the foundation of knowledge management is made up on the way knowledge is created, the way it is used for problem solving and how it is manifested cognitively as well as in culture and technology. On top of this foundation he puts three pillars which are the exploration of knowledge, its value asses</w:t>
      </w:r>
      <w:r w:rsidR="00071F7D" w:rsidRPr="003C263A">
        <w:rPr>
          <w:rStyle w:val="Hyperlink"/>
          <w:rFonts w:cstheme="minorHAnsi"/>
          <w:color w:val="000000" w:themeColor="text1"/>
          <w:u w:val="none"/>
        </w:rPr>
        <w:t>sment and its active management</w:t>
      </w:r>
      <w:r w:rsidR="00071F7D" w:rsidRPr="003C263A">
        <w:rPr>
          <w:rFonts w:cstheme="minorHAnsi"/>
          <w:color w:val="000000"/>
        </w:rPr>
        <w:t xml:space="preserve"> </w:t>
      </w:r>
      <w:r w:rsidR="00071F7D" w:rsidRPr="003C263A">
        <w:rPr>
          <w:rFonts w:cstheme="minorHAnsi"/>
          <w:color w:val="000000" w:themeColor="text1"/>
        </w:rPr>
        <w:t>(innovators, 2019).</w:t>
      </w:r>
    </w:p>
    <w:p w14:paraId="635F658B" w14:textId="55025E72" w:rsidR="00F96CB9" w:rsidRPr="003C263A" w:rsidRDefault="00F96CB9" w:rsidP="00EA20EF">
      <w:pPr>
        <w:jc w:val="both"/>
        <w:rPr>
          <w:rStyle w:val="Hyperlink"/>
          <w:rFonts w:cstheme="minorHAnsi"/>
          <w:color w:val="000000" w:themeColor="text1"/>
          <w:u w:val="none"/>
        </w:rPr>
      </w:pPr>
      <w:r w:rsidRPr="003C263A">
        <w:rPr>
          <w:rStyle w:val="Hyperlink"/>
          <w:rFonts w:cstheme="minorHAnsi"/>
          <w:color w:val="000000" w:themeColor="text1"/>
          <w:u w:val="none"/>
        </w:rPr>
        <w:t>Along with this Wig also talked about the four success factors; the factors include, knowledge and resources, opportunities, environment and motivation. There have been many studies that have proved with good motivation to the employees, productivity increases</w:t>
      </w:r>
      <w:r w:rsidR="00A664CC" w:rsidRPr="003C263A">
        <w:rPr>
          <w:rStyle w:val="Hyperlink"/>
          <w:rFonts w:cstheme="minorHAnsi"/>
          <w:color w:val="000000" w:themeColor="text1"/>
          <w:u w:val="none"/>
        </w:rPr>
        <w:t xml:space="preserve"> (</w:t>
      </w:r>
      <w:r w:rsidR="00F3640D" w:rsidRPr="003C263A">
        <w:rPr>
          <w:rStyle w:val="Hyperlink"/>
          <w:rFonts w:cstheme="minorHAnsi"/>
          <w:color w:val="000000" w:themeColor="text1"/>
          <w:u w:val="none"/>
        </w:rPr>
        <w:t>Armstrong and Baron, 2004; Martin, Whiting and Jackson, 2010</w:t>
      </w:r>
      <w:r w:rsidR="00A664CC" w:rsidRPr="003C263A">
        <w:rPr>
          <w:rStyle w:val="Hyperlink"/>
          <w:rFonts w:cstheme="minorHAnsi"/>
          <w:color w:val="000000" w:themeColor="text1"/>
          <w:u w:val="none"/>
        </w:rPr>
        <w:t>)</w:t>
      </w:r>
      <w:r w:rsidRPr="003C263A">
        <w:rPr>
          <w:rStyle w:val="Hyperlink"/>
          <w:rFonts w:cstheme="minorHAnsi"/>
          <w:color w:val="000000" w:themeColor="text1"/>
          <w:u w:val="none"/>
        </w:rPr>
        <w:t xml:space="preserve">. With an increase of productivity from each employee results in a more successful company or business. </w:t>
      </w:r>
    </w:p>
    <w:p w14:paraId="54A1944F" w14:textId="626ED39F" w:rsidR="000F2C07" w:rsidRPr="003C263A" w:rsidRDefault="00D508F9" w:rsidP="00EA20EF">
      <w:pPr>
        <w:jc w:val="both"/>
        <w:rPr>
          <w:rFonts w:cstheme="minorHAnsi"/>
          <w:color w:val="000000" w:themeColor="text1"/>
        </w:rPr>
      </w:pPr>
      <w:r w:rsidRPr="003C263A">
        <w:rPr>
          <w:rStyle w:val="Hyperlink"/>
          <w:rFonts w:cstheme="minorHAnsi"/>
          <w:color w:val="000000" w:themeColor="text1"/>
          <w:u w:val="none"/>
        </w:rPr>
        <w:t xml:space="preserve">Domino understand the importance of acknowledging praise to their employees, as Wig suggested this is one aspect of future proofing their employees. All positive reinforcements will lead to better workers and the willingness to strive for excellence. This will not only provide success for the employees but the company too. </w:t>
      </w:r>
      <w:r w:rsidR="00C17D66" w:rsidRPr="003C263A">
        <w:rPr>
          <w:rFonts w:cstheme="minorHAnsi"/>
        </w:rPr>
        <w:t xml:space="preserve">The Global Awards is an annual awards </w:t>
      </w:r>
      <w:r w:rsidR="00D76276" w:rsidRPr="003C263A">
        <w:rPr>
          <w:rFonts w:cstheme="minorHAnsi"/>
        </w:rPr>
        <w:t>ceremony,</w:t>
      </w:r>
      <w:r w:rsidR="00C17D66" w:rsidRPr="003C263A">
        <w:rPr>
          <w:rFonts w:cstheme="minorHAnsi"/>
        </w:rPr>
        <w:t xml:space="preserve"> granting recognition to the franchise team members that succeed in having incredible sales with astonishing work put into their jobs</w:t>
      </w:r>
      <w:r w:rsidR="00D76276" w:rsidRPr="003C263A">
        <w:rPr>
          <w:rFonts w:cstheme="minorHAnsi"/>
        </w:rPr>
        <w:t xml:space="preserve">. </w:t>
      </w:r>
      <w:r w:rsidRPr="003C263A">
        <w:rPr>
          <w:rFonts w:cstheme="minorHAnsi"/>
        </w:rPr>
        <w:t xml:space="preserve">By providing recognition like this, employees will feel content in the organisation they work for as they know that their work will be acknowledged and rewarded. </w:t>
      </w:r>
    </w:p>
    <w:p w14:paraId="7AB08047" w14:textId="17405C5D" w:rsidR="0026084A" w:rsidRPr="003C263A" w:rsidRDefault="0026084A" w:rsidP="00EA20EF">
      <w:pPr>
        <w:jc w:val="both"/>
        <w:rPr>
          <w:rFonts w:cstheme="minorHAnsi"/>
        </w:rPr>
      </w:pPr>
    </w:p>
    <w:p w14:paraId="1B24169B" w14:textId="2BEBA5BA" w:rsidR="0026084A" w:rsidRPr="003C263A" w:rsidRDefault="0026084A" w:rsidP="00EA20EF">
      <w:pPr>
        <w:pStyle w:val="Heading3"/>
        <w:numPr>
          <w:ilvl w:val="1"/>
          <w:numId w:val="12"/>
        </w:numPr>
        <w:jc w:val="both"/>
        <w:rPr>
          <w:rFonts w:asciiTheme="minorHAnsi" w:hAnsiTheme="minorHAnsi" w:cstheme="minorHAnsi"/>
        </w:rPr>
      </w:pPr>
      <w:bookmarkStart w:id="20" w:name="_Toc13654119"/>
      <w:r w:rsidRPr="003C263A">
        <w:rPr>
          <w:rFonts w:asciiTheme="minorHAnsi" w:hAnsiTheme="minorHAnsi" w:cstheme="minorHAnsi"/>
        </w:rPr>
        <w:t>The role of HR in knowledge management</w:t>
      </w:r>
      <w:bookmarkEnd w:id="20"/>
    </w:p>
    <w:p w14:paraId="0111A77F" w14:textId="77777777" w:rsidR="00EE2B8D" w:rsidRPr="003C263A" w:rsidRDefault="00EE2B8D" w:rsidP="00EE2B8D">
      <w:pPr>
        <w:jc w:val="both"/>
        <w:rPr>
          <w:rFonts w:cstheme="minorHAnsi"/>
        </w:rPr>
      </w:pPr>
      <w:r w:rsidRPr="003C263A">
        <w:rPr>
          <w:rFonts w:cstheme="minorHAnsi"/>
        </w:rPr>
        <w:t xml:space="preserve">Domino’s gather their information from its MIS and HR departments through staff training programs in order to inform and educate their staff with the vital aspects of their job roles. To ensure a raise in performance and sales level in the company. It is vital to apply this form of knowledge management as a professional practice as everything throughout the company can be monitored.   </w:t>
      </w:r>
    </w:p>
    <w:p w14:paraId="0B98D435" w14:textId="77777777" w:rsidR="00EE2B8D" w:rsidRPr="003C263A" w:rsidRDefault="00EE2B8D" w:rsidP="00EA20EF">
      <w:pPr>
        <w:jc w:val="both"/>
        <w:rPr>
          <w:rFonts w:cstheme="minorHAnsi"/>
        </w:rPr>
      </w:pPr>
    </w:p>
    <w:p w14:paraId="07EE4E10" w14:textId="09D23DF6" w:rsidR="00523B15" w:rsidRPr="003C263A" w:rsidRDefault="00523B15" w:rsidP="00EA20EF">
      <w:pPr>
        <w:pStyle w:val="Heading3"/>
        <w:numPr>
          <w:ilvl w:val="1"/>
          <w:numId w:val="12"/>
        </w:numPr>
        <w:jc w:val="both"/>
        <w:rPr>
          <w:rFonts w:asciiTheme="minorHAnsi" w:hAnsiTheme="minorHAnsi" w:cstheme="minorHAnsi"/>
        </w:rPr>
      </w:pPr>
      <w:bookmarkStart w:id="21" w:name="_Toc13654120"/>
      <w:r w:rsidRPr="003C263A">
        <w:rPr>
          <w:rFonts w:asciiTheme="minorHAnsi" w:hAnsiTheme="minorHAnsi" w:cstheme="minorHAnsi"/>
        </w:rPr>
        <w:lastRenderedPageBreak/>
        <w:t>Knowledge Gap</w:t>
      </w:r>
      <w:bookmarkEnd w:id="21"/>
    </w:p>
    <w:p w14:paraId="722B3008" w14:textId="2CC11657" w:rsidR="00A664CC" w:rsidRPr="003C263A" w:rsidRDefault="00EE2B8D" w:rsidP="00EE2B8D">
      <w:pPr>
        <w:jc w:val="both"/>
        <w:rPr>
          <w:rFonts w:cstheme="minorHAnsi"/>
        </w:rPr>
      </w:pPr>
      <w:r w:rsidRPr="003C263A">
        <w:rPr>
          <w:rFonts w:cstheme="minorHAnsi"/>
        </w:rPr>
        <w:t xml:space="preserve">Higher management conduct four store inspections per year, mainly for health and safety, but there is limited communication otherwise. </w:t>
      </w:r>
      <w:r w:rsidR="00C07B6A" w:rsidRPr="003C263A">
        <w:rPr>
          <w:rFonts w:cstheme="minorHAnsi"/>
        </w:rPr>
        <w:t xml:space="preserve">The communication and especially direct communication between the Head office and </w:t>
      </w:r>
      <w:r w:rsidR="005E0BE2" w:rsidRPr="003C263A">
        <w:rPr>
          <w:rFonts w:cstheme="minorHAnsi"/>
        </w:rPr>
        <w:t>s</w:t>
      </w:r>
      <w:r w:rsidR="00C07B6A" w:rsidRPr="003C263A">
        <w:rPr>
          <w:rFonts w:cstheme="minorHAnsi"/>
        </w:rPr>
        <w:t xml:space="preserve">taff </w:t>
      </w:r>
      <w:r w:rsidR="005E0BE2" w:rsidRPr="003C263A">
        <w:rPr>
          <w:rFonts w:cstheme="minorHAnsi"/>
        </w:rPr>
        <w:t>are</w:t>
      </w:r>
      <w:r w:rsidR="00C07B6A" w:rsidRPr="003C263A">
        <w:rPr>
          <w:rFonts w:cstheme="minorHAnsi"/>
        </w:rPr>
        <w:t xml:space="preserve"> very limited which causes problems such as the staff not being able to retain information from the head office</w:t>
      </w:r>
      <w:r w:rsidR="00942B9E" w:rsidRPr="003C263A">
        <w:rPr>
          <w:rFonts w:cstheme="minorHAnsi"/>
        </w:rPr>
        <w:t>, resulting in loss of key knowledge for the staff.</w:t>
      </w:r>
      <w:r w:rsidRPr="003C263A">
        <w:rPr>
          <w:rFonts w:cstheme="minorHAnsi"/>
        </w:rPr>
        <w:t xml:space="preserve"> There is a lack of communication throughout the organisation and therefore a lack of awareness. Due to this issue, some franchise have begun to create social media for a form of communication </w:t>
      </w:r>
      <w:r w:rsidR="00C702F4" w:rsidRPr="003C263A">
        <w:rPr>
          <w:rFonts w:cstheme="minorHAnsi"/>
        </w:rPr>
        <w:t>throughout</w:t>
      </w:r>
      <w:r w:rsidRPr="003C263A">
        <w:rPr>
          <w:rFonts w:cstheme="minorHAnsi"/>
        </w:rPr>
        <w:t xml:space="preserve"> the company. By doing so, has built an area of sharing knowledge as well as building a community amongst employees. However, the higher management have still not amended the lack of communication which is needed for any establishment.</w:t>
      </w:r>
    </w:p>
    <w:p w14:paraId="0F23A601" w14:textId="77777777" w:rsidR="00A664CC" w:rsidRPr="003C263A" w:rsidRDefault="00A664CC" w:rsidP="00EA20EF">
      <w:pPr>
        <w:jc w:val="both"/>
        <w:rPr>
          <w:rFonts w:cstheme="minorHAnsi"/>
        </w:rPr>
      </w:pPr>
    </w:p>
    <w:p w14:paraId="79AFDC47" w14:textId="2A03FF88" w:rsidR="009B3509" w:rsidRPr="003C263A" w:rsidRDefault="00523B15" w:rsidP="00EA20EF">
      <w:pPr>
        <w:pStyle w:val="Heading1"/>
        <w:jc w:val="both"/>
        <w:rPr>
          <w:rFonts w:asciiTheme="minorHAnsi" w:hAnsiTheme="minorHAnsi" w:cstheme="minorHAnsi"/>
        </w:rPr>
      </w:pPr>
      <w:bookmarkStart w:id="22" w:name="_Toc13654121"/>
      <w:r w:rsidRPr="003C263A">
        <w:rPr>
          <w:rFonts w:asciiTheme="minorHAnsi" w:hAnsiTheme="minorHAnsi" w:cstheme="minorHAnsi"/>
        </w:rPr>
        <w:t xml:space="preserve">4.0 </w:t>
      </w:r>
      <w:r w:rsidR="009B3509" w:rsidRPr="003C263A">
        <w:rPr>
          <w:rFonts w:asciiTheme="minorHAnsi" w:hAnsiTheme="minorHAnsi" w:cstheme="minorHAnsi"/>
        </w:rPr>
        <w:t>Conclusion</w:t>
      </w:r>
      <w:bookmarkEnd w:id="22"/>
    </w:p>
    <w:p w14:paraId="33BB9CE3" w14:textId="4E467B97" w:rsidR="000D64E4" w:rsidRPr="003C263A" w:rsidRDefault="000D64E4" w:rsidP="00EA20EF">
      <w:pPr>
        <w:jc w:val="both"/>
        <w:rPr>
          <w:rFonts w:cstheme="minorHAnsi"/>
        </w:rPr>
      </w:pPr>
      <w:r w:rsidRPr="003C263A">
        <w:rPr>
          <w:rFonts w:cstheme="minorHAnsi"/>
        </w:rPr>
        <w:t xml:space="preserve">In conclusion, knowledge management is a vital aspect for any organisation as it allows all employs to develop their skills, knowledge and ability in the organisation. The organisation also benefits from this as they </w:t>
      </w:r>
      <w:r w:rsidR="004B7E9A" w:rsidRPr="003C263A">
        <w:rPr>
          <w:rFonts w:cstheme="minorHAnsi"/>
        </w:rPr>
        <w:t>can</w:t>
      </w:r>
      <w:r w:rsidRPr="003C263A">
        <w:rPr>
          <w:rFonts w:cstheme="minorHAnsi"/>
        </w:rPr>
        <w:t xml:space="preserve"> see the areas that are working and areas which required changes. All the data gathered is utilized to strengthen the company. From this, it has been evident that all information is not knowledge a</w:t>
      </w:r>
      <w:r w:rsidR="00EE2B8D" w:rsidRPr="003C263A">
        <w:rPr>
          <w:rFonts w:cstheme="minorHAnsi"/>
        </w:rPr>
        <w:t xml:space="preserve">nd that knowledge must be applied correctly to be useful. </w:t>
      </w:r>
      <w:r w:rsidRPr="003C263A">
        <w:rPr>
          <w:rFonts w:cstheme="minorHAnsi"/>
        </w:rPr>
        <w:t>An area of development is communication in the organisation</w:t>
      </w:r>
      <w:r w:rsidR="00EE2B8D" w:rsidRPr="003C263A">
        <w:rPr>
          <w:rFonts w:cstheme="minorHAnsi"/>
        </w:rPr>
        <w:t>, as limitation in communication between management and individual stores has been identified.</w:t>
      </w:r>
    </w:p>
    <w:p w14:paraId="2B1F2F0E" w14:textId="77777777" w:rsidR="000D64E4" w:rsidRPr="003C263A" w:rsidRDefault="000D64E4" w:rsidP="00EA20EF">
      <w:pPr>
        <w:jc w:val="both"/>
        <w:rPr>
          <w:rFonts w:cstheme="minorHAnsi"/>
        </w:rPr>
      </w:pPr>
    </w:p>
    <w:p w14:paraId="15BF948E" w14:textId="77777777" w:rsidR="000D64E4" w:rsidRPr="003C263A" w:rsidRDefault="000D64E4" w:rsidP="00EA20EF">
      <w:pPr>
        <w:jc w:val="both"/>
        <w:rPr>
          <w:rFonts w:cstheme="minorHAnsi"/>
        </w:rPr>
      </w:pPr>
    </w:p>
    <w:p w14:paraId="11FEE912" w14:textId="77777777" w:rsidR="002201D8" w:rsidRPr="003C263A" w:rsidRDefault="002201D8" w:rsidP="00EA20EF">
      <w:pPr>
        <w:jc w:val="both"/>
        <w:rPr>
          <w:rFonts w:cstheme="minorHAnsi"/>
        </w:rPr>
      </w:pPr>
    </w:p>
    <w:p w14:paraId="369C680A" w14:textId="77777777" w:rsidR="009B3509" w:rsidRPr="003C263A" w:rsidRDefault="009B3509" w:rsidP="00EA20EF">
      <w:pPr>
        <w:jc w:val="both"/>
        <w:rPr>
          <w:rFonts w:cstheme="minorHAnsi"/>
        </w:rPr>
      </w:pPr>
    </w:p>
    <w:p w14:paraId="29500AFF" w14:textId="79EA015E" w:rsidR="009B3509" w:rsidRPr="003C263A" w:rsidRDefault="00CF5984" w:rsidP="00EA20EF">
      <w:pPr>
        <w:pStyle w:val="Heading1"/>
        <w:jc w:val="both"/>
        <w:rPr>
          <w:rFonts w:asciiTheme="minorHAnsi" w:hAnsiTheme="minorHAnsi" w:cstheme="minorHAnsi"/>
        </w:rPr>
      </w:pPr>
      <w:bookmarkStart w:id="23" w:name="_Toc13654122"/>
      <w:r w:rsidRPr="003C263A">
        <w:rPr>
          <w:rFonts w:asciiTheme="minorHAnsi" w:hAnsiTheme="minorHAnsi" w:cstheme="minorHAnsi"/>
        </w:rPr>
        <w:t>5.0</w:t>
      </w:r>
      <w:r w:rsidR="009B3509" w:rsidRPr="003C263A">
        <w:rPr>
          <w:rFonts w:asciiTheme="minorHAnsi" w:hAnsiTheme="minorHAnsi" w:cstheme="minorHAnsi"/>
        </w:rPr>
        <w:t xml:space="preserve"> Recommendations</w:t>
      </w:r>
      <w:bookmarkEnd w:id="23"/>
    </w:p>
    <w:p w14:paraId="343EF0DD" w14:textId="6A4C3D22" w:rsidR="00C07B6A" w:rsidRPr="003C263A" w:rsidRDefault="00C07B6A" w:rsidP="00EA20EF">
      <w:pPr>
        <w:jc w:val="both"/>
        <w:rPr>
          <w:rFonts w:cstheme="minorHAnsi"/>
        </w:rPr>
      </w:pPr>
      <w:r w:rsidRPr="003C263A">
        <w:rPr>
          <w:rFonts w:cstheme="minorHAnsi"/>
        </w:rPr>
        <w:t xml:space="preserve">The recommendation will be to bridge the gap between head office and staff, this is as the communication between the two is poor, with Head Office only visiting their shops a mere four times a year, two of the visits only to check the health and safety. With direct communication from the head office so limited many of their requests and key information could be misconstrued resulting in staff not being able to effectively implement these ideas. Along with this staff may begin to feel undervalued because of the little attention they receive. </w:t>
      </w:r>
    </w:p>
    <w:p w14:paraId="7EC2976C" w14:textId="6FB296D3" w:rsidR="00F96CB9" w:rsidRPr="003C263A" w:rsidRDefault="00BE65AB" w:rsidP="00EA20EF">
      <w:pPr>
        <w:jc w:val="both"/>
        <w:rPr>
          <w:rStyle w:val="Hyperlink"/>
          <w:rFonts w:cstheme="minorHAnsi"/>
        </w:rPr>
      </w:pPr>
      <w:r w:rsidRPr="003C263A">
        <w:rPr>
          <w:rFonts w:cstheme="minorHAnsi"/>
        </w:rPr>
        <w:t xml:space="preserve"> </w:t>
      </w:r>
    </w:p>
    <w:p w14:paraId="50393584" w14:textId="370498E3" w:rsidR="00BE65AB" w:rsidRPr="003C263A" w:rsidRDefault="00BE65AB" w:rsidP="00EA20EF">
      <w:pPr>
        <w:jc w:val="both"/>
        <w:rPr>
          <w:rStyle w:val="Hyperlink"/>
          <w:rFonts w:cstheme="minorHAnsi"/>
        </w:rPr>
      </w:pPr>
    </w:p>
    <w:p w14:paraId="6E8ED0CE" w14:textId="77777777" w:rsidR="00CF5984" w:rsidRPr="003C263A" w:rsidRDefault="00CF5984" w:rsidP="00EA20EF">
      <w:pPr>
        <w:jc w:val="both"/>
        <w:rPr>
          <w:rFonts w:cstheme="minorHAnsi"/>
        </w:rPr>
      </w:pPr>
      <w:r w:rsidRPr="003C263A">
        <w:rPr>
          <w:rFonts w:cstheme="minorHAnsi"/>
        </w:rPr>
        <w:br w:type="page"/>
      </w:r>
    </w:p>
    <w:p w14:paraId="01C67982" w14:textId="20C46A6D" w:rsidR="00A108DE" w:rsidRPr="003C263A" w:rsidRDefault="00CF5984" w:rsidP="00EA20EF">
      <w:pPr>
        <w:pStyle w:val="Heading1"/>
        <w:jc w:val="both"/>
        <w:rPr>
          <w:rFonts w:asciiTheme="minorHAnsi" w:hAnsiTheme="minorHAnsi" w:cstheme="minorHAnsi"/>
        </w:rPr>
      </w:pPr>
      <w:bookmarkStart w:id="24" w:name="_Toc13654123"/>
      <w:r w:rsidRPr="003C263A">
        <w:rPr>
          <w:rFonts w:asciiTheme="minorHAnsi" w:hAnsiTheme="minorHAnsi" w:cstheme="minorHAnsi"/>
        </w:rPr>
        <w:lastRenderedPageBreak/>
        <w:t>6.0 References</w:t>
      </w:r>
      <w:bookmarkEnd w:id="24"/>
    </w:p>
    <w:p w14:paraId="6EF898DA" w14:textId="77777777" w:rsidR="00C702F4" w:rsidRPr="00C702F4" w:rsidRDefault="00F3640D" w:rsidP="00BD76C2">
      <w:pPr>
        <w:rPr>
          <w:rStyle w:val="Hyperlink"/>
          <w:rFonts w:cstheme="minorHAnsi"/>
          <w:color w:val="auto"/>
          <w:u w:val="none"/>
        </w:rPr>
      </w:pPr>
      <w:r w:rsidRPr="00C702F4">
        <w:rPr>
          <w:rStyle w:val="Hyperlink"/>
          <w:rFonts w:cstheme="minorHAnsi"/>
          <w:color w:val="auto"/>
          <w:u w:val="none"/>
        </w:rPr>
        <w:t>Armstrong</w:t>
      </w:r>
      <w:r w:rsidR="00C702F4" w:rsidRPr="00C702F4">
        <w:rPr>
          <w:rStyle w:val="Hyperlink"/>
          <w:rFonts w:cstheme="minorHAnsi"/>
          <w:color w:val="auto"/>
          <w:u w:val="none"/>
        </w:rPr>
        <w:t>, M.</w:t>
      </w:r>
      <w:r w:rsidRPr="00C702F4">
        <w:rPr>
          <w:rStyle w:val="Hyperlink"/>
          <w:rFonts w:cstheme="minorHAnsi"/>
          <w:color w:val="auto"/>
          <w:u w:val="none"/>
        </w:rPr>
        <w:t xml:space="preserve"> and Baron,</w:t>
      </w:r>
      <w:r w:rsidR="00C702F4" w:rsidRPr="00C702F4">
        <w:rPr>
          <w:rStyle w:val="Hyperlink"/>
          <w:rFonts w:cstheme="minorHAnsi"/>
          <w:color w:val="auto"/>
          <w:u w:val="none"/>
        </w:rPr>
        <w:t xml:space="preserve"> A.</w:t>
      </w:r>
      <w:r w:rsidRPr="00C702F4">
        <w:rPr>
          <w:rStyle w:val="Hyperlink"/>
          <w:rFonts w:cstheme="minorHAnsi"/>
          <w:color w:val="auto"/>
          <w:u w:val="none"/>
        </w:rPr>
        <w:t xml:space="preserve"> </w:t>
      </w:r>
      <w:r w:rsidR="00C702F4" w:rsidRPr="00C702F4">
        <w:rPr>
          <w:rStyle w:val="Hyperlink"/>
          <w:rFonts w:cstheme="minorHAnsi"/>
          <w:color w:val="auto"/>
          <w:u w:val="none"/>
        </w:rPr>
        <w:t>(</w:t>
      </w:r>
      <w:r w:rsidRPr="00C702F4">
        <w:rPr>
          <w:rStyle w:val="Hyperlink"/>
          <w:rFonts w:cstheme="minorHAnsi"/>
          <w:color w:val="auto"/>
          <w:u w:val="none"/>
        </w:rPr>
        <w:t>2004</w:t>
      </w:r>
      <w:r w:rsidR="00C702F4" w:rsidRPr="00C702F4">
        <w:rPr>
          <w:rStyle w:val="Hyperlink"/>
          <w:rFonts w:cstheme="minorHAnsi"/>
          <w:color w:val="auto"/>
          <w:u w:val="none"/>
        </w:rPr>
        <w:t xml:space="preserve">). </w:t>
      </w:r>
      <w:r w:rsidR="00C702F4" w:rsidRPr="00C702F4">
        <w:rPr>
          <w:rStyle w:val="Hyperlink"/>
          <w:rFonts w:cstheme="minorHAnsi"/>
          <w:i/>
          <w:color w:val="auto"/>
          <w:u w:val="none"/>
        </w:rPr>
        <w:t xml:space="preserve">Managing Performance: Performance Management in Action. </w:t>
      </w:r>
      <w:r w:rsidR="00C702F4" w:rsidRPr="00C702F4">
        <w:rPr>
          <w:rStyle w:val="Hyperlink"/>
          <w:rFonts w:cstheme="minorHAnsi"/>
          <w:color w:val="auto"/>
          <w:u w:val="none"/>
        </w:rPr>
        <w:t>London: Chartered Institute of Personnel &amp; Development.</w:t>
      </w:r>
    </w:p>
    <w:p w14:paraId="54BE17C8" w14:textId="395413CF" w:rsidR="00BD76C2" w:rsidRDefault="00BD76C2" w:rsidP="003C263A">
      <w:pPr>
        <w:pStyle w:val="NoSpacing"/>
        <w:rPr>
          <w:rFonts w:cstheme="minorHAnsi"/>
        </w:rPr>
      </w:pPr>
      <w:r w:rsidRPr="003C263A">
        <w:rPr>
          <w:rFonts w:cstheme="minorHAnsi"/>
        </w:rPr>
        <w:t xml:space="preserve">Berends, J.J., Garud, R., Debackere, K. &amp; </w:t>
      </w:r>
      <w:r w:rsidRPr="00C702F4">
        <w:rPr>
          <w:rFonts w:cstheme="minorHAnsi"/>
          <w:lang w:val="en-GB"/>
        </w:rPr>
        <w:t>Weggeman, M.C.D.P.</w:t>
      </w:r>
      <w:r w:rsidRPr="003C263A">
        <w:rPr>
          <w:rFonts w:cstheme="minorHAnsi"/>
        </w:rPr>
        <w:t xml:space="preserve"> (2011). </w:t>
      </w:r>
      <w:r w:rsidRPr="003C263A">
        <w:rPr>
          <w:rFonts w:cstheme="minorHAnsi"/>
          <w:i/>
          <w:iCs/>
        </w:rPr>
        <w:t xml:space="preserve">Thinking </w:t>
      </w:r>
      <w:r w:rsidR="0014320A" w:rsidRPr="003C263A">
        <w:rPr>
          <w:rFonts w:cstheme="minorHAnsi"/>
          <w:i/>
          <w:iCs/>
        </w:rPr>
        <w:t>along:</w:t>
      </w:r>
      <w:r w:rsidRPr="003C263A">
        <w:rPr>
          <w:rFonts w:cstheme="minorHAnsi"/>
          <w:i/>
          <w:iCs/>
        </w:rPr>
        <w:t xml:space="preserve"> a process for tapping into knowledge across boundaries.</w:t>
      </w:r>
      <w:r w:rsidRPr="003C263A">
        <w:rPr>
          <w:rFonts w:cstheme="minorHAnsi"/>
        </w:rPr>
        <w:t xml:space="preserve"> </w:t>
      </w:r>
      <w:r w:rsidRPr="00C702F4">
        <w:rPr>
          <w:rFonts w:cstheme="minorHAnsi"/>
          <w:lang w:val="en-GB"/>
        </w:rPr>
        <w:t>International Journal of Technology Management</w:t>
      </w:r>
      <w:r w:rsidRPr="003C263A">
        <w:rPr>
          <w:rFonts w:cstheme="minorHAnsi"/>
        </w:rPr>
        <w:t>, 53(1), 69-88.</w:t>
      </w:r>
    </w:p>
    <w:p w14:paraId="00A3FC5D" w14:textId="77777777" w:rsidR="009E06A3" w:rsidRDefault="009E06A3" w:rsidP="009E06A3">
      <w:pPr>
        <w:pStyle w:val="Bibliography"/>
        <w:rPr>
          <w:noProof/>
        </w:rPr>
      </w:pPr>
      <w:r>
        <w:rPr>
          <w:noProof/>
        </w:rPr>
        <w:t xml:space="preserve">Blackler, F. (1995). Knowledge, Knowledge Work and Organizations: An Overview and Interpretation. </w:t>
      </w:r>
      <w:r>
        <w:rPr>
          <w:i/>
          <w:iCs/>
          <w:noProof/>
        </w:rPr>
        <w:t xml:space="preserve">Organization Studies, </w:t>
      </w:r>
      <w:r>
        <w:rPr>
          <w:noProof/>
        </w:rPr>
        <w:t>16(6), pp. 1021-1046.</w:t>
      </w:r>
    </w:p>
    <w:p w14:paraId="16899597" w14:textId="5A1055F6" w:rsidR="00152D2F" w:rsidRPr="003C263A" w:rsidRDefault="00993DB7" w:rsidP="003C263A">
      <w:pPr>
        <w:pStyle w:val="NoSpacing"/>
        <w:rPr>
          <w:rStyle w:val="selectable"/>
          <w:rFonts w:cstheme="minorHAnsi"/>
          <w:color w:val="000000"/>
          <w:lang w:val="en-GB"/>
        </w:rPr>
      </w:pPr>
      <w:r w:rsidRPr="003C263A">
        <w:rPr>
          <w:rStyle w:val="selectable"/>
          <w:rFonts w:cstheme="minorHAnsi"/>
          <w:color w:val="000000"/>
          <w:lang w:val="en-GB"/>
        </w:rPr>
        <w:t xml:space="preserve">Bloomberg (2019). </w:t>
      </w:r>
      <w:r w:rsidRPr="003C263A">
        <w:rPr>
          <w:rStyle w:val="selectable"/>
          <w:rFonts w:cstheme="minorHAnsi"/>
          <w:i/>
          <w:iCs/>
          <w:color w:val="000000"/>
          <w:lang w:val="en-GB"/>
        </w:rPr>
        <w:t xml:space="preserve">Company Overview of Domino's Pizza, </w:t>
      </w:r>
      <w:r w:rsidR="0014320A" w:rsidRPr="003C263A">
        <w:rPr>
          <w:rStyle w:val="selectable"/>
          <w:rFonts w:cstheme="minorHAnsi"/>
          <w:i/>
          <w:iCs/>
          <w:color w:val="000000"/>
          <w:lang w:val="en-GB"/>
        </w:rPr>
        <w:t>Inc.</w:t>
      </w:r>
      <w:r w:rsidR="0014320A" w:rsidRPr="003C263A">
        <w:rPr>
          <w:rStyle w:val="selectable"/>
          <w:rFonts w:cstheme="minorHAnsi"/>
          <w:color w:val="000000"/>
          <w:lang w:val="en-GB"/>
        </w:rPr>
        <w:t xml:space="preserve">.. </w:t>
      </w:r>
      <w:r w:rsidRPr="003C263A">
        <w:rPr>
          <w:rStyle w:val="selectable"/>
          <w:rFonts w:cstheme="minorHAnsi"/>
          <w:color w:val="000000"/>
          <w:lang w:val="en-GB"/>
        </w:rPr>
        <w:t>[</w:t>
      </w:r>
      <w:r w:rsidR="0014320A" w:rsidRPr="003C263A">
        <w:rPr>
          <w:rStyle w:val="selectable"/>
          <w:rFonts w:cstheme="minorHAnsi"/>
          <w:color w:val="000000"/>
          <w:lang w:val="en-GB"/>
        </w:rPr>
        <w:t>Online</w:t>
      </w:r>
      <w:r w:rsidRPr="003C263A">
        <w:rPr>
          <w:rStyle w:val="selectable"/>
          <w:rFonts w:cstheme="minorHAnsi"/>
          <w:color w:val="000000"/>
          <w:lang w:val="en-GB"/>
        </w:rPr>
        <w:t>] Bloomberg.com. Available at: https://www.bloomberg.com/research/stocks/private/people.asp?privcapId=3132512 [Accessed 31 Jun. 2019].</w:t>
      </w:r>
    </w:p>
    <w:p w14:paraId="340F8979" w14:textId="2891AF59" w:rsidR="007A7C0E" w:rsidRPr="003C263A" w:rsidRDefault="0014320A" w:rsidP="003C263A">
      <w:pPr>
        <w:pStyle w:val="NoSpacing"/>
        <w:rPr>
          <w:rFonts w:cstheme="minorHAnsi"/>
        </w:rPr>
      </w:pPr>
      <w:r w:rsidRPr="003C263A">
        <w:rPr>
          <w:rStyle w:val="selectable"/>
          <w:rFonts w:cstheme="minorHAnsi"/>
          <w:color w:val="000000"/>
          <w:lang w:val="en-GB"/>
        </w:rPr>
        <w:t>Change</w:t>
      </w:r>
      <w:r w:rsidR="007A7C0E" w:rsidRPr="003C263A">
        <w:rPr>
          <w:rStyle w:val="selectable"/>
          <w:rFonts w:cstheme="minorHAnsi"/>
          <w:color w:val="000000"/>
          <w:lang w:val="en-GB"/>
        </w:rPr>
        <w:t xml:space="preserve"> work now (2019). </w:t>
      </w:r>
      <w:r w:rsidR="007A7C0E" w:rsidRPr="003C263A">
        <w:rPr>
          <w:rStyle w:val="selectable"/>
          <w:rFonts w:cstheme="minorHAnsi"/>
          <w:i/>
          <w:iCs/>
          <w:color w:val="000000"/>
          <w:lang w:val="en-GB"/>
        </w:rPr>
        <w:t>In Store Crew</w:t>
      </w:r>
      <w:r w:rsidR="007A7C0E" w:rsidRPr="003C263A">
        <w:rPr>
          <w:rStyle w:val="selectable"/>
          <w:rFonts w:cstheme="minorHAnsi"/>
          <w:color w:val="000000"/>
          <w:lang w:val="en-GB"/>
        </w:rPr>
        <w:t>. [</w:t>
      </w:r>
      <w:r w:rsidRPr="003C263A">
        <w:rPr>
          <w:rStyle w:val="selectable"/>
          <w:rFonts w:cstheme="minorHAnsi"/>
          <w:color w:val="000000"/>
          <w:lang w:val="en-GB"/>
        </w:rPr>
        <w:t>Online</w:t>
      </w:r>
      <w:r w:rsidR="007A7C0E" w:rsidRPr="003C263A">
        <w:rPr>
          <w:rStyle w:val="selectable"/>
          <w:rFonts w:cstheme="minorHAnsi"/>
          <w:color w:val="000000"/>
          <w:lang w:val="en-GB"/>
        </w:rPr>
        <w:t>] Isw.changeworknow.co.uk. Available at: https://isw.changeworknow.co.uk/dominos/vms/e/stores/positions/aPSUF89srapyZp_xgzs9PT [Accessed 2 Jul. 2019].</w:t>
      </w:r>
    </w:p>
    <w:p w14:paraId="15AE0C26" w14:textId="5D9798EC" w:rsidR="00CF5984" w:rsidRPr="00921489" w:rsidRDefault="0014320A" w:rsidP="003C263A">
      <w:pPr>
        <w:pStyle w:val="NoSpacing"/>
        <w:rPr>
          <w:rStyle w:val="selectable"/>
          <w:rFonts w:cstheme="minorHAnsi"/>
          <w:color w:val="000000"/>
          <w:lang w:val="en-GB"/>
        </w:rPr>
      </w:pPr>
      <w:r w:rsidRPr="00921489">
        <w:rPr>
          <w:rStyle w:val="selectable"/>
          <w:rFonts w:cstheme="minorHAnsi"/>
          <w:color w:val="000000"/>
          <w:lang w:val="en-GB"/>
        </w:rPr>
        <w:t>Dominos</w:t>
      </w:r>
      <w:r w:rsidR="00152D2F" w:rsidRPr="00921489">
        <w:rPr>
          <w:rStyle w:val="selectable"/>
          <w:rFonts w:cstheme="minorHAnsi"/>
          <w:color w:val="000000"/>
          <w:lang w:val="en-GB"/>
        </w:rPr>
        <w:t xml:space="preserve"> (2019</w:t>
      </w:r>
      <w:r w:rsidR="00C702F4" w:rsidRPr="00921489">
        <w:rPr>
          <w:rStyle w:val="selectable"/>
          <w:rFonts w:cstheme="minorHAnsi"/>
          <w:color w:val="000000"/>
          <w:lang w:val="en-GB"/>
        </w:rPr>
        <w:t>a</w:t>
      </w:r>
      <w:r w:rsidR="00152D2F" w:rsidRPr="00921489">
        <w:rPr>
          <w:rStyle w:val="selectable"/>
          <w:rFonts w:cstheme="minorHAnsi"/>
          <w:color w:val="000000"/>
          <w:lang w:val="en-GB"/>
        </w:rPr>
        <w:t xml:space="preserve">). </w:t>
      </w:r>
      <w:r w:rsidR="00152D2F" w:rsidRPr="00921489">
        <w:rPr>
          <w:rStyle w:val="selectable"/>
          <w:rFonts w:cstheme="minorHAnsi"/>
          <w:i/>
          <w:iCs/>
          <w:color w:val="000000"/>
          <w:lang w:val="en-GB"/>
        </w:rPr>
        <w:t>Fun Facts - biz.dominos.com</w:t>
      </w:r>
      <w:r w:rsidR="00152D2F" w:rsidRPr="00921489">
        <w:rPr>
          <w:rStyle w:val="selectable"/>
          <w:rFonts w:cstheme="minorHAnsi"/>
          <w:color w:val="000000"/>
          <w:lang w:val="en-GB"/>
        </w:rPr>
        <w:t>. [</w:t>
      </w:r>
      <w:r w:rsidRPr="00921489">
        <w:rPr>
          <w:rStyle w:val="selectable"/>
          <w:rFonts w:cstheme="minorHAnsi"/>
          <w:color w:val="000000"/>
          <w:lang w:val="en-GB"/>
        </w:rPr>
        <w:t>Online</w:t>
      </w:r>
      <w:r w:rsidR="00152D2F" w:rsidRPr="00921489">
        <w:rPr>
          <w:rStyle w:val="selectable"/>
          <w:rFonts w:cstheme="minorHAnsi"/>
          <w:color w:val="000000"/>
          <w:lang w:val="en-GB"/>
        </w:rPr>
        <w:t>] Biz.dominos.com. Available at: https://biz.dominos.com/web/public/about-dominos/fun-facts [Accessed 1 Jul. 2019].</w:t>
      </w:r>
    </w:p>
    <w:p w14:paraId="24D89647" w14:textId="779597F4" w:rsidR="00152D2F" w:rsidRPr="00921489" w:rsidRDefault="0014320A" w:rsidP="003C263A">
      <w:pPr>
        <w:pStyle w:val="NoSpacing"/>
        <w:rPr>
          <w:rFonts w:cstheme="minorHAnsi"/>
        </w:rPr>
      </w:pPr>
      <w:r w:rsidRPr="00921489">
        <w:rPr>
          <w:rFonts w:cstheme="minorHAnsi"/>
        </w:rPr>
        <w:t>Dominos</w:t>
      </w:r>
      <w:r w:rsidR="00152D2F" w:rsidRPr="00921489">
        <w:rPr>
          <w:rFonts w:cstheme="minorHAnsi"/>
        </w:rPr>
        <w:t xml:space="preserve"> (2019</w:t>
      </w:r>
      <w:r w:rsidR="00C702F4" w:rsidRPr="00921489">
        <w:rPr>
          <w:rFonts w:cstheme="minorHAnsi"/>
        </w:rPr>
        <w:t>b</w:t>
      </w:r>
      <w:r w:rsidR="00152D2F" w:rsidRPr="00921489">
        <w:rPr>
          <w:rFonts w:cstheme="minorHAnsi"/>
        </w:rPr>
        <w:t xml:space="preserve">). </w:t>
      </w:r>
      <w:r w:rsidR="00152D2F" w:rsidRPr="00921489">
        <w:rPr>
          <w:rFonts w:cstheme="minorHAnsi"/>
          <w:i/>
          <w:iCs/>
        </w:rPr>
        <w:t>History - biz.dominos.com</w:t>
      </w:r>
      <w:r w:rsidR="00152D2F" w:rsidRPr="00921489">
        <w:rPr>
          <w:rFonts w:cstheme="minorHAnsi"/>
        </w:rPr>
        <w:t>. [</w:t>
      </w:r>
      <w:r w:rsidRPr="00921489">
        <w:rPr>
          <w:rFonts w:cstheme="minorHAnsi"/>
        </w:rPr>
        <w:t>Online</w:t>
      </w:r>
      <w:r w:rsidR="00152D2F" w:rsidRPr="00921489">
        <w:rPr>
          <w:rFonts w:cstheme="minorHAnsi"/>
        </w:rPr>
        <w:t>] Biz.dominos.com. Available at: https://biz.dominos.com/web/public/about-dominos/history [Accessed 5 Jul. 2019].</w:t>
      </w:r>
    </w:p>
    <w:p w14:paraId="0170ECFF" w14:textId="53BF832F" w:rsidR="005858E3" w:rsidRPr="00921489" w:rsidRDefault="005858E3" w:rsidP="003C263A">
      <w:pPr>
        <w:pStyle w:val="NoSpacing"/>
        <w:rPr>
          <w:rStyle w:val="selectable"/>
          <w:rFonts w:cstheme="minorHAnsi"/>
          <w:color w:val="000000"/>
          <w:lang w:val="en-GB"/>
        </w:rPr>
      </w:pPr>
      <w:r w:rsidRPr="00921489">
        <w:rPr>
          <w:rStyle w:val="selectable"/>
          <w:rFonts w:cstheme="minorHAnsi"/>
          <w:color w:val="000000"/>
          <w:lang w:val="en-GB"/>
        </w:rPr>
        <w:t>Domino's (2019</w:t>
      </w:r>
      <w:r w:rsidR="00C702F4" w:rsidRPr="00921489">
        <w:rPr>
          <w:rStyle w:val="selectable"/>
          <w:rFonts w:cstheme="minorHAnsi"/>
          <w:color w:val="000000"/>
          <w:lang w:val="en-GB"/>
        </w:rPr>
        <w:t>c</w:t>
      </w:r>
      <w:r w:rsidRPr="00921489">
        <w:rPr>
          <w:rStyle w:val="selectable"/>
          <w:rFonts w:cstheme="minorHAnsi"/>
          <w:color w:val="000000"/>
          <w:lang w:val="en-GB"/>
        </w:rPr>
        <w:t xml:space="preserve">). </w:t>
      </w:r>
      <w:r w:rsidRPr="00921489">
        <w:rPr>
          <w:rStyle w:val="selectable"/>
          <w:rFonts w:cstheme="minorHAnsi"/>
          <w:i/>
          <w:iCs/>
          <w:color w:val="000000"/>
          <w:lang w:val="en-GB"/>
        </w:rPr>
        <w:t>Domino's - passionate</w:t>
      </w:r>
      <w:r w:rsidRPr="00921489">
        <w:rPr>
          <w:rStyle w:val="selectable"/>
          <w:rFonts w:cstheme="minorHAnsi"/>
          <w:color w:val="000000"/>
          <w:lang w:val="en-GB"/>
        </w:rPr>
        <w:t>. [</w:t>
      </w:r>
      <w:r w:rsidR="0014320A" w:rsidRPr="00921489">
        <w:rPr>
          <w:rStyle w:val="selectable"/>
          <w:rFonts w:cstheme="minorHAnsi"/>
          <w:color w:val="000000"/>
          <w:lang w:val="en-GB"/>
        </w:rPr>
        <w:t>Online</w:t>
      </w:r>
      <w:r w:rsidRPr="00921489">
        <w:rPr>
          <w:rStyle w:val="selectable"/>
          <w:rFonts w:cstheme="minorHAnsi"/>
          <w:color w:val="000000"/>
          <w:lang w:val="en-GB"/>
        </w:rPr>
        <w:t>] Corporate.dominos.broadbeantech.com. Available at: http://corporate.dominos.broadbeantech.com/?_ga=2.174962722.123273700.1562668557-1098552314.1562066790 [Accessed 6 Jul. 2019].</w:t>
      </w:r>
    </w:p>
    <w:p w14:paraId="68A362E8" w14:textId="4B028764" w:rsidR="00BD76C2" w:rsidRPr="003C263A" w:rsidRDefault="0014320A" w:rsidP="003C263A">
      <w:pPr>
        <w:pStyle w:val="NoSpacing"/>
        <w:rPr>
          <w:rFonts w:cstheme="minorHAnsi"/>
          <w:color w:val="000000"/>
        </w:rPr>
      </w:pPr>
      <w:r w:rsidRPr="00921489">
        <w:rPr>
          <w:rFonts w:cstheme="minorHAnsi"/>
          <w:color w:val="000000"/>
        </w:rPr>
        <w:t>D</w:t>
      </w:r>
      <w:r w:rsidR="00BD76C2" w:rsidRPr="00921489">
        <w:rPr>
          <w:rFonts w:cstheme="minorHAnsi"/>
          <w:color w:val="000000"/>
        </w:rPr>
        <w:t>ominos (2019</w:t>
      </w:r>
      <w:r w:rsidR="00C702F4" w:rsidRPr="00921489">
        <w:rPr>
          <w:rFonts w:cstheme="minorHAnsi"/>
          <w:color w:val="000000"/>
        </w:rPr>
        <w:t>d</w:t>
      </w:r>
      <w:r w:rsidR="00BD76C2" w:rsidRPr="00921489">
        <w:rPr>
          <w:rFonts w:cstheme="minorHAnsi"/>
          <w:color w:val="000000"/>
        </w:rPr>
        <w:t xml:space="preserve">). </w:t>
      </w:r>
      <w:r w:rsidR="00BD76C2" w:rsidRPr="00921489">
        <w:rPr>
          <w:rFonts w:cstheme="minorHAnsi"/>
          <w:i/>
          <w:iCs/>
          <w:color w:val="000000"/>
        </w:rPr>
        <w:t>https://corporate.dominos.co.uk/vision-purpose-values- Our vision, purpose and values</w:t>
      </w:r>
      <w:r w:rsidR="00BD76C2" w:rsidRPr="00921489">
        <w:rPr>
          <w:rFonts w:cstheme="minorHAnsi"/>
          <w:color w:val="000000"/>
        </w:rPr>
        <w:t>. [</w:t>
      </w:r>
      <w:r w:rsidRPr="00921489">
        <w:rPr>
          <w:rFonts w:cstheme="minorHAnsi"/>
          <w:color w:val="000000"/>
        </w:rPr>
        <w:t>Online</w:t>
      </w:r>
      <w:r w:rsidR="00BD76C2" w:rsidRPr="00921489">
        <w:rPr>
          <w:rFonts w:cstheme="minorHAnsi"/>
          <w:color w:val="000000"/>
        </w:rPr>
        <w:t>] Corporate.dominos.co.uk. Available at: https://corporate.dominos.co.uk/vision-purpose-values [Accessed 3 Jul. 2019].</w:t>
      </w:r>
    </w:p>
    <w:p w14:paraId="68678E1E" w14:textId="10D1C959" w:rsidR="008C3B8D" w:rsidRPr="003C263A" w:rsidRDefault="008C3B8D" w:rsidP="003C263A">
      <w:pPr>
        <w:pStyle w:val="NoSpacing"/>
        <w:rPr>
          <w:rFonts w:cstheme="minorHAnsi"/>
          <w:color w:val="000000"/>
        </w:rPr>
      </w:pPr>
      <w:r w:rsidRPr="003C263A">
        <w:rPr>
          <w:rFonts w:cstheme="minorHAnsi"/>
          <w:color w:val="000000"/>
        </w:rPr>
        <w:t xml:space="preserve">Hajric, E. (2019). </w:t>
      </w:r>
      <w:r w:rsidRPr="003C263A">
        <w:rPr>
          <w:rFonts w:cstheme="minorHAnsi"/>
          <w:i/>
          <w:iCs/>
          <w:color w:val="000000"/>
        </w:rPr>
        <w:t>Types of Knowledge</w:t>
      </w:r>
      <w:r w:rsidRPr="003C263A">
        <w:rPr>
          <w:rFonts w:cstheme="minorHAnsi"/>
          <w:color w:val="000000"/>
        </w:rPr>
        <w:t>. [</w:t>
      </w:r>
      <w:r w:rsidR="0014320A" w:rsidRPr="003C263A">
        <w:rPr>
          <w:rFonts w:cstheme="minorHAnsi"/>
          <w:color w:val="000000"/>
        </w:rPr>
        <w:t>Online</w:t>
      </w:r>
      <w:r w:rsidRPr="003C263A">
        <w:rPr>
          <w:rFonts w:cstheme="minorHAnsi"/>
          <w:color w:val="000000"/>
        </w:rPr>
        <w:t>] Knowledge-management-tools.net. Available at: http://www.knowledge-management-tools.net/different-types-of-knowledge.php [Accessed 9 Jul. 2019].</w:t>
      </w:r>
    </w:p>
    <w:p w14:paraId="610FDA98" w14:textId="1B9BB25D" w:rsidR="00071F7D" w:rsidRPr="003C263A" w:rsidRDefault="0014320A" w:rsidP="003C263A">
      <w:pPr>
        <w:pStyle w:val="NoSpacing"/>
        <w:rPr>
          <w:rFonts w:cstheme="minorHAnsi"/>
          <w:color w:val="000000"/>
        </w:rPr>
      </w:pPr>
      <w:r w:rsidRPr="003C263A">
        <w:rPr>
          <w:rFonts w:cstheme="minorHAnsi"/>
          <w:color w:val="000000"/>
        </w:rPr>
        <w:t>Innovators</w:t>
      </w:r>
      <w:r w:rsidR="00071F7D" w:rsidRPr="003C263A">
        <w:rPr>
          <w:rFonts w:cstheme="minorHAnsi"/>
          <w:color w:val="000000"/>
        </w:rPr>
        <w:t xml:space="preserve"> (2019). </w:t>
      </w:r>
      <w:r w:rsidR="00071F7D" w:rsidRPr="003C263A">
        <w:rPr>
          <w:rFonts w:cstheme="minorHAnsi"/>
          <w:i/>
          <w:iCs/>
          <w:color w:val="000000"/>
        </w:rPr>
        <w:t>6.8 Wiig's KM Model | Innovators</w:t>
      </w:r>
      <w:r w:rsidR="00071F7D" w:rsidRPr="003C263A">
        <w:rPr>
          <w:rFonts w:cstheme="minorHAnsi"/>
          <w:color w:val="000000"/>
        </w:rPr>
        <w:t>. [</w:t>
      </w:r>
      <w:r w:rsidRPr="003C263A">
        <w:rPr>
          <w:rFonts w:cstheme="minorHAnsi"/>
          <w:color w:val="000000"/>
        </w:rPr>
        <w:t>Online</w:t>
      </w:r>
      <w:r w:rsidR="00071F7D" w:rsidRPr="003C263A">
        <w:rPr>
          <w:rFonts w:cstheme="minorHAnsi"/>
          <w:color w:val="000000"/>
        </w:rPr>
        <w:t>] innovators.edu.pk. Available at: http://www.innovators.edu.pk/node/209 [Accessed 9 Jul. 2019].</w:t>
      </w:r>
    </w:p>
    <w:p w14:paraId="2941F35F" w14:textId="259CE069" w:rsidR="00812450" w:rsidRPr="003C263A" w:rsidRDefault="00812450" w:rsidP="003C263A">
      <w:pPr>
        <w:pStyle w:val="NoSpacing"/>
        <w:rPr>
          <w:rFonts w:cstheme="minorHAnsi"/>
          <w:color w:val="000000"/>
        </w:rPr>
      </w:pPr>
      <w:r w:rsidRPr="003C263A">
        <w:rPr>
          <w:rFonts w:cstheme="minorHAnsi"/>
          <w:color w:val="000000"/>
        </w:rPr>
        <w:t xml:space="preserve">Knight, T. and Howes, T. (2003). </w:t>
      </w:r>
      <w:r w:rsidRPr="003C263A">
        <w:rPr>
          <w:rFonts w:cstheme="minorHAnsi"/>
          <w:i/>
          <w:iCs/>
          <w:color w:val="000000"/>
        </w:rPr>
        <w:t>Knowledge management</w:t>
      </w:r>
      <w:r w:rsidRPr="003C263A">
        <w:rPr>
          <w:rFonts w:cstheme="minorHAnsi"/>
          <w:color w:val="000000"/>
        </w:rPr>
        <w:t>. Oxford: Butterworth-Heinemann.</w:t>
      </w:r>
    </w:p>
    <w:p w14:paraId="6D850A54" w14:textId="5A05A251" w:rsidR="00BD76C2" w:rsidRPr="003C263A" w:rsidRDefault="00BD76C2" w:rsidP="003C263A">
      <w:pPr>
        <w:pStyle w:val="NoSpacing"/>
        <w:rPr>
          <w:rStyle w:val="selectable"/>
          <w:rFonts w:cstheme="minorHAnsi"/>
          <w:color w:val="000000"/>
          <w:lang w:val="en-GB"/>
        </w:rPr>
      </w:pPr>
      <w:r w:rsidRPr="003C263A">
        <w:rPr>
          <w:rFonts w:cstheme="minorHAnsi"/>
          <w:color w:val="000000"/>
        </w:rPr>
        <w:t xml:space="preserve">Learning Solutions Magazine (2019). </w:t>
      </w:r>
      <w:r w:rsidRPr="003C263A">
        <w:rPr>
          <w:rFonts w:cstheme="minorHAnsi"/>
          <w:i/>
          <w:iCs/>
          <w:color w:val="000000"/>
        </w:rPr>
        <w:t>Introducing Personal Knowledge Management (PKM) to a Corporate Audience</w:t>
      </w:r>
      <w:r w:rsidRPr="003C263A">
        <w:rPr>
          <w:rFonts w:cstheme="minorHAnsi"/>
          <w:color w:val="000000"/>
        </w:rPr>
        <w:t>. [</w:t>
      </w:r>
      <w:r w:rsidR="0014320A" w:rsidRPr="003C263A">
        <w:rPr>
          <w:rFonts w:cstheme="minorHAnsi"/>
          <w:color w:val="000000"/>
        </w:rPr>
        <w:t>Online</w:t>
      </w:r>
      <w:r w:rsidRPr="003C263A">
        <w:rPr>
          <w:rFonts w:cstheme="minorHAnsi"/>
          <w:color w:val="000000"/>
        </w:rPr>
        <w:t>] Learning Solutions Magazine. Available at: https://learningsolutionsmag.com/articles/1296/introducing-personal-knowledge-management-pkm-to-a-corporate-audience [Accessed 7 Jul. 2019].</w:t>
      </w:r>
    </w:p>
    <w:p w14:paraId="2E63F7F6" w14:textId="72399BF2" w:rsidR="00D913D5" w:rsidRPr="003C263A" w:rsidRDefault="0014320A" w:rsidP="003C263A">
      <w:pPr>
        <w:pStyle w:val="NoSpacing"/>
        <w:rPr>
          <w:rFonts w:cstheme="minorHAnsi"/>
        </w:rPr>
      </w:pPr>
      <w:r w:rsidRPr="00921489">
        <w:rPr>
          <w:rFonts w:cstheme="minorHAnsi"/>
        </w:rPr>
        <w:t xml:space="preserve">Marks and </w:t>
      </w:r>
      <w:r w:rsidR="00921489" w:rsidRPr="00921489">
        <w:rPr>
          <w:rFonts w:cstheme="minorHAnsi"/>
        </w:rPr>
        <w:t>S</w:t>
      </w:r>
      <w:r w:rsidR="00D913D5" w:rsidRPr="00921489">
        <w:rPr>
          <w:rFonts w:cstheme="minorHAnsi"/>
        </w:rPr>
        <w:t xml:space="preserve">pencer (2019). </w:t>
      </w:r>
      <w:r w:rsidR="00D913D5" w:rsidRPr="00921489">
        <w:rPr>
          <w:rFonts w:cstheme="minorHAnsi"/>
          <w:i/>
          <w:iCs/>
        </w:rPr>
        <w:t>Customer Assistant - Salesfloor jobs | Say yes to a career at M&amp;S | M&amp;S Careers</w:t>
      </w:r>
      <w:r w:rsidR="00D913D5" w:rsidRPr="00921489">
        <w:rPr>
          <w:rFonts w:cstheme="minorHAnsi"/>
        </w:rPr>
        <w:t>. [</w:t>
      </w:r>
      <w:r w:rsidRPr="00921489">
        <w:rPr>
          <w:rFonts w:cstheme="minorHAnsi"/>
        </w:rPr>
        <w:t>Online</w:t>
      </w:r>
      <w:r w:rsidR="00D913D5" w:rsidRPr="00921489">
        <w:rPr>
          <w:rFonts w:cstheme="minorHAnsi"/>
        </w:rPr>
        <w:t>] Careers.marksandspencer.com. Available at:</w:t>
      </w:r>
      <w:r w:rsidR="00D913D5" w:rsidRPr="003C263A">
        <w:rPr>
          <w:rFonts w:cstheme="minorHAnsi"/>
        </w:rPr>
        <w:t xml:space="preserve"> https://careers.marksandspencer.com/careers-at-m-and-s/in-store/salesfloor-customer-assistant [Accessed 6 Jul. 2019].</w:t>
      </w:r>
    </w:p>
    <w:p w14:paraId="1841DCC3" w14:textId="6424F00C" w:rsidR="00787ABE" w:rsidRDefault="0014320A" w:rsidP="003C263A">
      <w:pPr>
        <w:pStyle w:val="NoSpacing"/>
        <w:rPr>
          <w:rFonts w:cstheme="minorHAnsi"/>
        </w:rPr>
      </w:pPr>
      <w:r w:rsidRPr="003C263A">
        <w:rPr>
          <w:rFonts w:cstheme="minorHAnsi"/>
        </w:rPr>
        <w:t>Marks</w:t>
      </w:r>
      <w:r w:rsidR="00787ABE" w:rsidRPr="003C263A">
        <w:rPr>
          <w:rFonts w:cstheme="minorHAnsi"/>
        </w:rPr>
        <w:t xml:space="preserve"> and </w:t>
      </w:r>
      <w:r w:rsidR="00921489">
        <w:rPr>
          <w:rFonts w:cstheme="minorHAnsi"/>
        </w:rPr>
        <w:t>Spencer</w:t>
      </w:r>
      <w:r w:rsidR="00787ABE" w:rsidRPr="003C263A">
        <w:rPr>
          <w:rFonts w:cstheme="minorHAnsi"/>
        </w:rPr>
        <w:t xml:space="preserve"> (2019). </w:t>
      </w:r>
      <w:r w:rsidR="00787ABE" w:rsidRPr="003C263A">
        <w:rPr>
          <w:rFonts w:cstheme="minorHAnsi"/>
          <w:i/>
          <w:iCs/>
        </w:rPr>
        <w:t>Key Facts</w:t>
      </w:r>
      <w:r w:rsidR="00787ABE" w:rsidRPr="003C263A">
        <w:rPr>
          <w:rFonts w:cstheme="minorHAnsi"/>
        </w:rPr>
        <w:t>. [</w:t>
      </w:r>
      <w:r w:rsidRPr="003C263A">
        <w:rPr>
          <w:rFonts w:cstheme="minorHAnsi"/>
        </w:rPr>
        <w:t>Online</w:t>
      </w:r>
      <w:r w:rsidR="00787ABE" w:rsidRPr="003C263A">
        <w:rPr>
          <w:rFonts w:cstheme="minorHAnsi"/>
        </w:rPr>
        <w:t>] Key Facts. Available at: https://corporate.marksandspencer.com/investors/key-facts [Accessed 6 Jul. 2019].</w:t>
      </w:r>
    </w:p>
    <w:p w14:paraId="2FF2EF00" w14:textId="13EB24C4" w:rsidR="00C702F4" w:rsidRPr="00C702F4" w:rsidRDefault="00C702F4" w:rsidP="00C702F4">
      <w:pPr>
        <w:rPr>
          <w:rFonts w:cstheme="minorHAnsi"/>
        </w:rPr>
      </w:pPr>
      <w:r w:rsidRPr="00C702F4">
        <w:rPr>
          <w:rStyle w:val="Hyperlink"/>
          <w:rFonts w:cstheme="minorHAnsi"/>
          <w:color w:val="auto"/>
          <w:u w:val="none"/>
        </w:rPr>
        <w:lastRenderedPageBreak/>
        <w:t xml:space="preserve">Martin, M., Whiting, F., and Jackson, T. (2010). </w:t>
      </w:r>
      <w:r w:rsidRPr="00C702F4">
        <w:rPr>
          <w:rStyle w:val="Hyperlink"/>
          <w:rFonts w:cstheme="minorHAnsi"/>
          <w:i/>
          <w:color w:val="auto"/>
          <w:u w:val="none"/>
        </w:rPr>
        <w:t xml:space="preserve">Human Resource Practice. </w:t>
      </w:r>
      <w:r w:rsidRPr="00C702F4">
        <w:rPr>
          <w:rStyle w:val="Hyperlink"/>
          <w:rFonts w:cstheme="minorHAnsi"/>
          <w:color w:val="auto"/>
          <w:u w:val="none"/>
        </w:rPr>
        <w:t>London: Chartered Institute of Personnel and Development.</w:t>
      </w:r>
    </w:p>
    <w:p w14:paraId="047FA53E" w14:textId="77777777" w:rsidR="00C702F4" w:rsidRPr="003C263A" w:rsidRDefault="00C702F4" w:rsidP="00C702F4">
      <w:pPr>
        <w:pStyle w:val="NoSpacing"/>
        <w:rPr>
          <w:rFonts w:cstheme="minorHAnsi"/>
        </w:rPr>
      </w:pPr>
    </w:p>
    <w:p w14:paraId="570B6E15" w14:textId="78075A61" w:rsidR="003C263A" w:rsidRPr="003C263A" w:rsidRDefault="003C263A" w:rsidP="003C263A">
      <w:pPr>
        <w:pStyle w:val="NoSpacing"/>
        <w:rPr>
          <w:rFonts w:cstheme="minorHAnsi"/>
        </w:rPr>
      </w:pPr>
      <w:r w:rsidRPr="003C263A">
        <w:rPr>
          <w:rFonts w:cstheme="minorHAnsi"/>
        </w:rPr>
        <w:t xml:space="preserve">Nonaka, I. &amp; Takeuchi, H. (1995). The Knowledge Creating Company. New </w:t>
      </w:r>
      <w:r w:rsidR="0014320A" w:rsidRPr="003C263A">
        <w:rPr>
          <w:rFonts w:cstheme="minorHAnsi"/>
        </w:rPr>
        <w:t>York:</w:t>
      </w:r>
      <w:r w:rsidRPr="003C263A">
        <w:rPr>
          <w:rFonts w:cstheme="minorHAnsi"/>
        </w:rPr>
        <w:t xml:space="preserve"> Oxford University Press.</w:t>
      </w:r>
    </w:p>
    <w:p w14:paraId="2547832C" w14:textId="5BDFED78" w:rsidR="00A553F4" w:rsidRPr="003C263A" w:rsidRDefault="00A553F4" w:rsidP="003C263A">
      <w:pPr>
        <w:pStyle w:val="NoSpacing"/>
        <w:rPr>
          <w:rFonts w:cstheme="minorHAnsi"/>
        </w:rPr>
      </w:pPr>
      <w:r w:rsidRPr="003C263A">
        <w:rPr>
          <w:rFonts w:cstheme="minorHAnsi"/>
        </w:rPr>
        <w:t xml:space="preserve">Praxis (2019). </w:t>
      </w:r>
      <w:r w:rsidRPr="003C263A">
        <w:rPr>
          <w:rFonts w:cstheme="minorHAnsi"/>
          <w:i/>
          <w:iCs/>
        </w:rPr>
        <w:t>Knowledge management - Praxis Framework</w:t>
      </w:r>
      <w:r w:rsidRPr="003C263A">
        <w:rPr>
          <w:rFonts w:cstheme="minorHAnsi"/>
        </w:rPr>
        <w:t>. [</w:t>
      </w:r>
      <w:r w:rsidR="0014320A" w:rsidRPr="003C263A">
        <w:rPr>
          <w:rFonts w:cstheme="minorHAnsi"/>
        </w:rPr>
        <w:t>Online</w:t>
      </w:r>
      <w:r w:rsidRPr="003C263A">
        <w:rPr>
          <w:rFonts w:cstheme="minorHAnsi"/>
        </w:rPr>
        <w:t>] Praxisframework.org. Available at: https://www.praxisframework.org/en/knowledge/knowledge-management [Accessed 7 Jul. 2019].</w:t>
      </w:r>
    </w:p>
    <w:p w14:paraId="52EBB83A" w14:textId="5214BA59" w:rsidR="008026F3" w:rsidRDefault="008026F3" w:rsidP="003C263A">
      <w:pPr>
        <w:pStyle w:val="NoSpacing"/>
        <w:rPr>
          <w:rFonts w:cstheme="minorHAnsi"/>
        </w:rPr>
      </w:pPr>
      <w:r w:rsidRPr="003C263A">
        <w:rPr>
          <w:rFonts w:cstheme="minorHAnsi"/>
        </w:rPr>
        <w:t xml:space="preserve">Robinson et al (2004). </w:t>
      </w:r>
      <w:r w:rsidRPr="003C263A">
        <w:rPr>
          <w:rFonts w:cstheme="minorHAnsi"/>
          <w:i/>
          <w:iCs/>
        </w:rPr>
        <w:t>The Drivers of employee engagement</w:t>
      </w:r>
      <w:r w:rsidRPr="003C263A">
        <w:rPr>
          <w:rFonts w:cstheme="minorHAnsi"/>
        </w:rPr>
        <w:t>. [</w:t>
      </w:r>
      <w:r w:rsidR="0014320A" w:rsidRPr="003C263A">
        <w:rPr>
          <w:rFonts w:cstheme="minorHAnsi"/>
        </w:rPr>
        <w:t>Online</w:t>
      </w:r>
      <w:r w:rsidRPr="003C263A">
        <w:rPr>
          <w:rFonts w:cstheme="minorHAnsi"/>
        </w:rPr>
        <w:t>] Brighton: IES. Available at: https://www.employment-studies.co.uk/system/files/resources/files/408.pdf [Accessed 8 Jul. 2019].</w:t>
      </w:r>
    </w:p>
    <w:p w14:paraId="78908310" w14:textId="77777777" w:rsidR="003C263A" w:rsidRDefault="003C263A" w:rsidP="003C263A">
      <w:pPr>
        <w:pStyle w:val="Bibliography"/>
        <w:rPr>
          <w:noProof/>
        </w:rPr>
      </w:pPr>
      <w:r>
        <w:rPr>
          <w:noProof/>
        </w:rPr>
        <w:t xml:space="preserve">Skyrme, D. &amp; Amidon, D. (1997). The Knowledge Agenda. </w:t>
      </w:r>
      <w:r>
        <w:rPr>
          <w:i/>
          <w:iCs/>
          <w:noProof/>
        </w:rPr>
        <w:t xml:space="preserve">Journal of Knowledge Management, </w:t>
      </w:r>
      <w:r>
        <w:rPr>
          <w:noProof/>
        </w:rPr>
        <w:t>1(1), pp. 27-37.</w:t>
      </w:r>
    </w:p>
    <w:p w14:paraId="39B2F5CC" w14:textId="5C40844D" w:rsidR="0095325D" w:rsidRPr="003C263A" w:rsidRDefault="0095325D" w:rsidP="003C263A">
      <w:pPr>
        <w:pStyle w:val="NoSpacing"/>
        <w:rPr>
          <w:rFonts w:cstheme="minorHAnsi"/>
        </w:rPr>
      </w:pPr>
      <w:r w:rsidRPr="003C263A">
        <w:rPr>
          <w:rFonts w:cstheme="minorHAnsi"/>
        </w:rPr>
        <w:t xml:space="preserve">TechCrunch (2019). </w:t>
      </w:r>
      <w:r w:rsidRPr="003C263A">
        <w:rPr>
          <w:rFonts w:cstheme="minorHAnsi"/>
          <w:i/>
          <w:iCs/>
        </w:rPr>
        <w:t>Domino’s will now deliver to 150,000 parks, pools and other non-traditional locations – TechCrunch</w:t>
      </w:r>
      <w:r w:rsidRPr="003C263A">
        <w:rPr>
          <w:rFonts w:cstheme="minorHAnsi"/>
        </w:rPr>
        <w:t>. [</w:t>
      </w:r>
      <w:r w:rsidR="0014320A" w:rsidRPr="003C263A">
        <w:rPr>
          <w:rFonts w:cstheme="minorHAnsi"/>
        </w:rPr>
        <w:t>Online</w:t>
      </w:r>
      <w:r w:rsidRPr="003C263A">
        <w:rPr>
          <w:rFonts w:cstheme="minorHAnsi"/>
        </w:rPr>
        <w:t>] TechCrunch. Available at: https://techcrunch.com/2018/04/16/dominos-will-now-deliver-to-150000-parks-pools-and-other-non-traditional-locations/?renderMode=ie11&amp;guccounter=1&amp;guce_referrer_us=aHR0cHM6Ly90ZWNoY3J1bmNoLmNvbS8yMDE4LzA0LzE2L2RvbWlub3Mtd2lsbC1ub3ctZGVsaXZlci10by0xNTAwMDAtcGFya3MtcG9vbHMtYW5kLW90aGVyLW5vbi10cmFkaXRpb25hbC1sb2NhdGlvbnMv&amp;guce_referrer_cs=qavbRevB7QsuoP_mDaKEew [Accessed 7 Jul. 2019].</w:t>
      </w:r>
    </w:p>
    <w:p w14:paraId="164D4C31" w14:textId="06EA1345" w:rsidR="00E9210E" w:rsidRPr="003C263A" w:rsidRDefault="00E9210E" w:rsidP="003C263A">
      <w:pPr>
        <w:pStyle w:val="NoSpacing"/>
        <w:rPr>
          <w:rFonts w:cstheme="minorHAnsi"/>
        </w:rPr>
      </w:pPr>
      <w:r w:rsidRPr="003C263A">
        <w:rPr>
          <w:rFonts w:cstheme="minorHAnsi"/>
        </w:rPr>
        <w:t>Walker, M. (2019). Domino's Store Manager [Interview] (28 June 2019).</w:t>
      </w:r>
    </w:p>
    <w:p w14:paraId="583CEE4E" w14:textId="20DAE3D6" w:rsidR="00BD76C2" w:rsidRDefault="0052366D" w:rsidP="003C263A">
      <w:pPr>
        <w:pStyle w:val="NoSpacing"/>
        <w:rPr>
          <w:rFonts w:cstheme="minorHAnsi"/>
        </w:rPr>
      </w:pPr>
      <w:r w:rsidRPr="003C263A">
        <w:rPr>
          <w:rFonts w:cstheme="minorHAnsi"/>
        </w:rPr>
        <w:t xml:space="preserve">Webanywhere (2019). </w:t>
      </w:r>
      <w:r w:rsidRPr="003C263A">
        <w:rPr>
          <w:rFonts w:cstheme="minorHAnsi"/>
          <w:i/>
          <w:iCs/>
        </w:rPr>
        <w:t>Domino's Pizza - eLearning Case Studies - Moodle LMS | Webanywhere</w:t>
      </w:r>
      <w:r w:rsidRPr="003C263A">
        <w:rPr>
          <w:rFonts w:cstheme="minorHAnsi"/>
        </w:rPr>
        <w:t>. [</w:t>
      </w:r>
      <w:r w:rsidR="0014320A" w:rsidRPr="003C263A">
        <w:rPr>
          <w:rFonts w:cstheme="minorHAnsi"/>
        </w:rPr>
        <w:t>Online</w:t>
      </w:r>
      <w:r w:rsidRPr="003C263A">
        <w:rPr>
          <w:rFonts w:cstheme="minorHAnsi"/>
        </w:rPr>
        <w:t>] Webanywhere. Available at: https://www.webanywhere.co.uk/elearning-case-studies/dominos-pizza-learning-management-system [Accessed 3 Jul. 2019].</w:t>
      </w:r>
    </w:p>
    <w:p w14:paraId="238C19F8" w14:textId="77777777" w:rsidR="003C263A" w:rsidRDefault="003C263A" w:rsidP="003C263A">
      <w:pPr>
        <w:pStyle w:val="Bibliography"/>
      </w:pPr>
      <w:r>
        <w:rPr>
          <w:noProof/>
        </w:rPr>
        <w:t xml:space="preserve">Wig, K. M. (1997). Knowledge Management: An Introduction and Perspective. </w:t>
      </w:r>
      <w:r>
        <w:rPr>
          <w:i/>
          <w:iCs/>
          <w:noProof/>
        </w:rPr>
        <w:t xml:space="preserve">Journal of Knowledge Management, </w:t>
      </w:r>
      <w:r>
        <w:rPr>
          <w:noProof/>
        </w:rPr>
        <w:t>1(1), pp. 6-14.</w:t>
      </w:r>
      <w:r>
        <w:t xml:space="preserve"> </w:t>
      </w:r>
    </w:p>
    <w:p w14:paraId="4600B0D1" w14:textId="77777777" w:rsidR="003C263A" w:rsidRPr="003C263A" w:rsidRDefault="003C263A" w:rsidP="003C263A">
      <w:pPr>
        <w:pStyle w:val="NoSpacing"/>
        <w:rPr>
          <w:rFonts w:cstheme="minorHAnsi"/>
        </w:rPr>
      </w:pPr>
    </w:p>
    <w:p w14:paraId="1832A80D" w14:textId="77777777" w:rsidR="005858E3" w:rsidRPr="003C263A" w:rsidRDefault="005858E3" w:rsidP="00F92E09">
      <w:pPr>
        <w:jc w:val="both"/>
        <w:rPr>
          <w:rFonts w:cstheme="minorHAnsi"/>
        </w:rPr>
      </w:pPr>
    </w:p>
    <w:p w14:paraId="4B58635C" w14:textId="77777777" w:rsidR="00993DB7" w:rsidRPr="003C263A" w:rsidRDefault="00993DB7" w:rsidP="00F92E09">
      <w:pPr>
        <w:jc w:val="both"/>
        <w:rPr>
          <w:rFonts w:cstheme="minorHAnsi"/>
        </w:rPr>
      </w:pPr>
    </w:p>
    <w:p w14:paraId="50273966" w14:textId="3200DB0B" w:rsidR="00CF5984" w:rsidRPr="003C263A" w:rsidRDefault="00CF5984" w:rsidP="00EA20EF">
      <w:pPr>
        <w:jc w:val="both"/>
        <w:rPr>
          <w:rFonts w:cstheme="minorHAnsi"/>
        </w:rPr>
      </w:pPr>
    </w:p>
    <w:sectPr w:rsidR="00CF5984" w:rsidRPr="003C263A" w:rsidSect="00A108D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numPicBullet w:numPicBulletId="0">
    <w:pict>
      <v:shapetype w14:anchorId="28D9E5CA"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3in;height:3in" o:bullet="t"/>
    </w:pict>
  </w:numPicBullet>
  <w:numPicBullet w:numPicBulletId="1">
    <w:pict>
      <v:shape w14:anchorId="2840DD44" id="_x0000_i1027" type="#_x0000_t75" style="width:3in;height:3in" o:bullet="t"/>
    </w:pict>
  </w:numPicBullet>
  <w:numPicBullet w:numPicBulletId="2">
    <w:pict>
      <v:shape w14:anchorId="3CBCE811" id="_x0000_i1028" type="#_x0000_t75" style="width:3in;height:3in" o:bullet="t"/>
    </w:pict>
  </w:numPicBullet>
  <w:numPicBullet w:numPicBulletId="3">
    <w:pict>
      <v:shape w14:anchorId="7A4C4B23" id="_x0000_i1029" type="#_x0000_t75" style="width:3in;height:3in" o:bullet="t"/>
    </w:pict>
  </w:numPicBullet>
  <w:numPicBullet w:numPicBulletId="4">
    <w:pict>
      <v:shape id="_x0000_i1030" type="#_x0000_t75" style="width:3in;height:3in" o:bullet="t"/>
    </w:pict>
  </w:numPicBullet>
  <w:numPicBullet w:numPicBulletId="5">
    <w:pict>
      <v:shape id="_x0000_i1031" type="#_x0000_t75" style="width:3in;height:3in" o:bullet="t"/>
    </w:pict>
  </w:numPicBullet>
  <w:abstractNum w:abstractNumId="0" w15:restartNumberingAfterBreak="0">
    <w:nsid w:val="04BA77CE"/>
    <w:multiLevelType w:val="hybridMultilevel"/>
    <w:tmpl w:val="F75646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A402BA"/>
    <w:multiLevelType w:val="multilevel"/>
    <w:tmpl w:val="3FECC79C"/>
    <w:lvl w:ilvl="0">
      <w:start w:val="1"/>
      <w:numFmt w:val="bullet"/>
      <w:lvlText w:val=""/>
      <w:lvlJc w:val="left"/>
      <w:pPr>
        <w:tabs>
          <w:tab w:val="num" w:pos="720"/>
        </w:tabs>
        <w:ind w:left="720" w:hanging="360"/>
      </w:pPr>
      <w:rPr>
        <w:rFonts w:ascii="Symbol" w:hAnsi="Symbol" w:hint="default"/>
        <w:sz w:val="20"/>
      </w:rPr>
    </w:lvl>
    <w:lvl w:ilvl="1">
      <w:start w:val="4"/>
      <w:numFmt w:val="decimal"/>
      <w:lvlText w:val="%2"/>
      <w:lvlJc w:val="left"/>
      <w:pPr>
        <w:ind w:left="1485" w:hanging="405"/>
      </w:pPr>
      <w:rPr>
        <w:rFonts w:hint="default"/>
      </w:rPr>
    </w:lvl>
    <w:lvl w:ilvl="2">
      <w:start w:val="4"/>
      <w:numFmt w:val="decimal"/>
      <w:lvlText w:val="%3"/>
      <w:lvlJc w:val="left"/>
      <w:pPr>
        <w:ind w:left="2160" w:hanging="360"/>
      </w:pPr>
      <w:rPr>
        <w:rFonts w:asciiTheme="minorHAnsi" w:eastAsiaTheme="minorHAnsi" w:hAnsiTheme="minorHAnsi" w:cstheme="minorBidi" w:hint="default"/>
        <w:color w:val="auto"/>
        <w:sz w:val="22"/>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0A12D1"/>
    <w:multiLevelType w:val="multilevel"/>
    <w:tmpl w:val="36220A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PicBulletId w:val="1"/>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BD6D5E"/>
    <w:multiLevelType w:val="multilevel"/>
    <w:tmpl w:val="E8AE0E5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53220FB"/>
    <w:multiLevelType w:val="multilevel"/>
    <w:tmpl w:val="F6745AF4"/>
    <w:lvl w:ilvl="0">
      <w:start w:val="3"/>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2C101132"/>
    <w:multiLevelType w:val="multilevel"/>
    <w:tmpl w:val="98A8F3E6"/>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2DC942E6"/>
    <w:multiLevelType w:val="multilevel"/>
    <w:tmpl w:val="4EE06F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PicBulletId w:val="3"/>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F0B6B6C"/>
    <w:multiLevelType w:val="multilevel"/>
    <w:tmpl w:val="C164A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PicBulletId w:val="2"/>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2273CB8"/>
    <w:multiLevelType w:val="multilevel"/>
    <w:tmpl w:val="3284638C"/>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9" w15:restartNumberingAfterBreak="0">
    <w:nsid w:val="3FBE0F7B"/>
    <w:multiLevelType w:val="multilevel"/>
    <w:tmpl w:val="0F9E5CD2"/>
    <w:lvl w:ilvl="0">
      <w:start w:val="1"/>
      <w:numFmt w:val="bullet"/>
      <w:lvlText w:val=""/>
      <w:lvlJc w:val="left"/>
      <w:pPr>
        <w:ind w:left="432" w:hanging="432"/>
      </w:pPr>
      <w:rPr>
        <w:rFonts w:ascii="Symbol" w:hAnsi="Symbol" w:hint="default"/>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0" w15:restartNumberingAfterBreak="0">
    <w:nsid w:val="42882DA1"/>
    <w:multiLevelType w:val="hybridMultilevel"/>
    <w:tmpl w:val="6E4AA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BF76289"/>
    <w:multiLevelType w:val="multilevel"/>
    <w:tmpl w:val="CC5C9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PicBulletId w:val="0"/>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E0339FD"/>
    <w:multiLevelType w:val="multilevel"/>
    <w:tmpl w:val="AA8C55D6"/>
    <w:lvl w:ilvl="0">
      <w:start w:val="3"/>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78191C8C"/>
    <w:multiLevelType w:val="multilevel"/>
    <w:tmpl w:val="D80033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1"/>
  </w:num>
  <w:num w:numId="2">
    <w:abstractNumId w:val="2"/>
  </w:num>
  <w:num w:numId="3">
    <w:abstractNumId w:val="7"/>
  </w:num>
  <w:num w:numId="4">
    <w:abstractNumId w:val="6"/>
  </w:num>
  <w:num w:numId="5">
    <w:abstractNumId w:val="1"/>
  </w:num>
  <w:num w:numId="6">
    <w:abstractNumId w:val="13"/>
  </w:num>
  <w:num w:numId="7">
    <w:abstractNumId w:val="10"/>
  </w:num>
  <w:num w:numId="8">
    <w:abstractNumId w:val="9"/>
  </w:num>
  <w:num w:numId="9">
    <w:abstractNumId w:val="5"/>
  </w:num>
  <w:num w:numId="10">
    <w:abstractNumId w:val="8"/>
  </w:num>
  <w:num w:numId="11">
    <w:abstractNumId w:val="12"/>
  </w:num>
  <w:num w:numId="12">
    <w:abstractNumId w:val="4"/>
  </w:num>
  <w:num w:numId="13">
    <w:abstractNumId w:val="3"/>
  </w:num>
  <w:num w:numId="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B3509"/>
    <w:rsid w:val="0000443C"/>
    <w:rsid w:val="00006D4E"/>
    <w:rsid w:val="00007036"/>
    <w:rsid w:val="0001392C"/>
    <w:rsid w:val="0005045E"/>
    <w:rsid w:val="0005495E"/>
    <w:rsid w:val="00071F7D"/>
    <w:rsid w:val="00075473"/>
    <w:rsid w:val="000857FD"/>
    <w:rsid w:val="000B3DD2"/>
    <w:rsid w:val="000D64E4"/>
    <w:rsid w:val="000E1098"/>
    <w:rsid w:val="000E757F"/>
    <w:rsid w:val="000F2C07"/>
    <w:rsid w:val="001072B7"/>
    <w:rsid w:val="00111184"/>
    <w:rsid w:val="0014320A"/>
    <w:rsid w:val="00152D2F"/>
    <w:rsid w:val="00156B18"/>
    <w:rsid w:val="001766FC"/>
    <w:rsid w:val="001D0636"/>
    <w:rsid w:val="001E77B3"/>
    <w:rsid w:val="001F2619"/>
    <w:rsid w:val="0021169A"/>
    <w:rsid w:val="002201D8"/>
    <w:rsid w:val="002276AA"/>
    <w:rsid w:val="0023175F"/>
    <w:rsid w:val="00232364"/>
    <w:rsid w:val="00234DC7"/>
    <w:rsid w:val="00236E69"/>
    <w:rsid w:val="00241284"/>
    <w:rsid w:val="00245588"/>
    <w:rsid w:val="002478A2"/>
    <w:rsid w:val="0026084A"/>
    <w:rsid w:val="002771A9"/>
    <w:rsid w:val="00293900"/>
    <w:rsid w:val="0029556E"/>
    <w:rsid w:val="002D70D9"/>
    <w:rsid w:val="002E54EB"/>
    <w:rsid w:val="002E74E9"/>
    <w:rsid w:val="00302E19"/>
    <w:rsid w:val="00320A52"/>
    <w:rsid w:val="00322F9F"/>
    <w:rsid w:val="00323301"/>
    <w:rsid w:val="00335586"/>
    <w:rsid w:val="003359CE"/>
    <w:rsid w:val="0035360D"/>
    <w:rsid w:val="0035705E"/>
    <w:rsid w:val="00393631"/>
    <w:rsid w:val="003A1AEA"/>
    <w:rsid w:val="003C263A"/>
    <w:rsid w:val="003D5BEC"/>
    <w:rsid w:val="003D7967"/>
    <w:rsid w:val="003E04E0"/>
    <w:rsid w:val="003F56B0"/>
    <w:rsid w:val="003F63B2"/>
    <w:rsid w:val="00412A12"/>
    <w:rsid w:val="00423496"/>
    <w:rsid w:val="00453A59"/>
    <w:rsid w:val="00471D4C"/>
    <w:rsid w:val="00484A80"/>
    <w:rsid w:val="0048743D"/>
    <w:rsid w:val="004B7E9A"/>
    <w:rsid w:val="004D2C31"/>
    <w:rsid w:val="004D2F7F"/>
    <w:rsid w:val="004F2D84"/>
    <w:rsid w:val="004F5BE0"/>
    <w:rsid w:val="00512340"/>
    <w:rsid w:val="00513BA1"/>
    <w:rsid w:val="00513E27"/>
    <w:rsid w:val="0052366D"/>
    <w:rsid w:val="00523B15"/>
    <w:rsid w:val="00530895"/>
    <w:rsid w:val="0054244E"/>
    <w:rsid w:val="005858E3"/>
    <w:rsid w:val="005B1657"/>
    <w:rsid w:val="005E0BD2"/>
    <w:rsid w:val="005E0BE2"/>
    <w:rsid w:val="00602927"/>
    <w:rsid w:val="00604C40"/>
    <w:rsid w:val="00611081"/>
    <w:rsid w:val="00633199"/>
    <w:rsid w:val="00687A4A"/>
    <w:rsid w:val="00690FFD"/>
    <w:rsid w:val="006A7198"/>
    <w:rsid w:val="006C4428"/>
    <w:rsid w:val="006C7D40"/>
    <w:rsid w:val="006D7F2E"/>
    <w:rsid w:val="00704113"/>
    <w:rsid w:val="00704A1C"/>
    <w:rsid w:val="007067B4"/>
    <w:rsid w:val="00710013"/>
    <w:rsid w:val="0071152F"/>
    <w:rsid w:val="0071239F"/>
    <w:rsid w:val="007244CB"/>
    <w:rsid w:val="00740A26"/>
    <w:rsid w:val="0074231E"/>
    <w:rsid w:val="007519C5"/>
    <w:rsid w:val="007858DA"/>
    <w:rsid w:val="00787ABE"/>
    <w:rsid w:val="007A178E"/>
    <w:rsid w:val="007A7C0E"/>
    <w:rsid w:val="007C7583"/>
    <w:rsid w:val="007D0973"/>
    <w:rsid w:val="007D2914"/>
    <w:rsid w:val="007F08FC"/>
    <w:rsid w:val="008026F3"/>
    <w:rsid w:val="00805986"/>
    <w:rsid w:val="00807B33"/>
    <w:rsid w:val="00812180"/>
    <w:rsid w:val="00812450"/>
    <w:rsid w:val="00817306"/>
    <w:rsid w:val="00831136"/>
    <w:rsid w:val="008565D8"/>
    <w:rsid w:val="008910F8"/>
    <w:rsid w:val="00895CE2"/>
    <w:rsid w:val="008B40F9"/>
    <w:rsid w:val="008C2849"/>
    <w:rsid w:val="008C3B8D"/>
    <w:rsid w:val="008C49D8"/>
    <w:rsid w:val="008E28E9"/>
    <w:rsid w:val="008F23B4"/>
    <w:rsid w:val="00905581"/>
    <w:rsid w:val="0091454A"/>
    <w:rsid w:val="00921489"/>
    <w:rsid w:val="00921D70"/>
    <w:rsid w:val="009343E7"/>
    <w:rsid w:val="00942B9E"/>
    <w:rsid w:val="009459B8"/>
    <w:rsid w:val="0095325D"/>
    <w:rsid w:val="00961FDC"/>
    <w:rsid w:val="00965B3B"/>
    <w:rsid w:val="00973F98"/>
    <w:rsid w:val="0098392E"/>
    <w:rsid w:val="00993DB7"/>
    <w:rsid w:val="009A7AED"/>
    <w:rsid w:val="009B3509"/>
    <w:rsid w:val="009D6127"/>
    <w:rsid w:val="009E06A3"/>
    <w:rsid w:val="009E16C2"/>
    <w:rsid w:val="009F21F9"/>
    <w:rsid w:val="009F6F5D"/>
    <w:rsid w:val="00A013C1"/>
    <w:rsid w:val="00A10838"/>
    <w:rsid w:val="00A108DE"/>
    <w:rsid w:val="00A275EB"/>
    <w:rsid w:val="00A43E32"/>
    <w:rsid w:val="00A553F4"/>
    <w:rsid w:val="00A60459"/>
    <w:rsid w:val="00A664CC"/>
    <w:rsid w:val="00A67AFF"/>
    <w:rsid w:val="00A74778"/>
    <w:rsid w:val="00A9366B"/>
    <w:rsid w:val="00AA390F"/>
    <w:rsid w:val="00AA41DB"/>
    <w:rsid w:val="00AC6A23"/>
    <w:rsid w:val="00AD6BAB"/>
    <w:rsid w:val="00AF291E"/>
    <w:rsid w:val="00B1115B"/>
    <w:rsid w:val="00B51F1D"/>
    <w:rsid w:val="00B55254"/>
    <w:rsid w:val="00B97A0A"/>
    <w:rsid w:val="00BC7D98"/>
    <w:rsid w:val="00BD76C2"/>
    <w:rsid w:val="00BE65AB"/>
    <w:rsid w:val="00C07B6A"/>
    <w:rsid w:val="00C12867"/>
    <w:rsid w:val="00C17D66"/>
    <w:rsid w:val="00C471A0"/>
    <w:rsid w:val="00C56DBD"/>
    <w:rsid w:val="00C702F4"/>
    <w:rsid w:val="00C72F92"/>
    <w:rsid w:val="00C90D77"/>
    <w:rsid w:val="00CC6C46"/>
    <w:rsid w:val="00CE1A26"/>
    <w:rsid w:val="00CF5984"/>
    <w:rsid w:val="00D10393"/>
    <w:rsid w:val="00D12FC9"/>
    <w:rsid w:val="00D508F9"/>
    <w:rsid w:val="00D76276"/>
    <w:rsid w:val="00D875BE"/>
    <w:rsid w:val="00D913D5"/>
    <w:rsid w:val="00D97F84"/>
    <w:rsid w:val="00DA1D46"/>
    <w:rsid w:val="00DA5DF7"/>
    <w:rsid w:val="00DB21E1"/>
    <w:rsid w:val="00E00606"/>
    <w:rsid w:val="00E00660"/>
    <w:rsid w:val="00E07281"/>
    <w:rsid w:val="00E21C52"/>
    <w:rsid w:val="00E31F20"/>
    <w:rsid w:val="00E33084"/>
    <w:rsid w:val="00E367D1"/>
    <w:rsid w:val="00E52932"/>
    <w:rsid w:val="00E67AF6"/>
    <w:rsid w:val="00E72870"/>
    <w:rsid w:val="00E7651B"/>
    <w:rsid w:val="00E9210E"/>
    <w:rsid w:val="00EA20EF"/>
    <w:rsid w:val="00ED0E6E"/>
    <w:rsid w:val="00EE2B8D"/>
    <w:rsid w:val="00F06A45"/>
    <w:rsid w:val="00F1007B"/>
    <w:rsid w:val="00F11043"/>
    <w:rsid w:val="00F15DCD"/>
    <w:rsid w:val="00F3599F"/>
    <w:rsid w:val="00F3640D"/>
    <w:rsid w:val="00F37526"/>
    <w:rsid w:val="00F40587"/>
    <w:rsid w:val="00F44562"/>
    <w:rsid w:val="00F4737C"/>
    <w:rsid w:val="00F5219B"/>
    <w:rsid w:val="00F71A4E"/>
    <w:rsid w:val="00F764D6"/>
    <w:rsid w:val="00F77BE4"/>
    <w:rsid w:val="00F83580"/>
    <w:rsid w:val="00F91110"/>
    <w:rsid w:val="00F92E09"/>
    <w:rsid w:val="00F96CB9"/>
    <w:rsid w:val="00FA7D92"/>
    <w:rsid w:val="00FB236D"/>
    <w:rsid w:val="00FD65A9"/>
    <w:rsid w:val="00FE1B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66B0BEED"/>
  <w15:chartTrackingRefBased/>
  <w15:docId w15:val="{182C33A6-96F0-44DD-B942-6880032E95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D76C2"/>
  </w:style>
  <w:style w:type="paragraph" w:styleId="Heading1">
    <w:name w:val="heading 1"/>
    <w:basedOn w:val="Normal"/>
    <w:next w:val="Normal"/>
    <w:link w:val="Heading1Char"/>
    <w:uiPriority w:val="9"/>
    <w:qFormat/>
    <w:rsid w:val="009B350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B3509"/>
    <w:pPr>
      <w:keepNext/>
      <w:keepLines/>
      <w:numPr>
        <w:ilvl w:val="1"/>
        <w:numId w:val="8"/>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9B3509"/>
    <w:pPr>
      <w:keepNext/>
      <w:keepLines/>
      <w:numPr>
        <w:ilvl w:val="2"/>
        <w:numId w:val="8"/>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0857FD"/>
    <w:pPr>
      <w:keepNext/>
      <w:keepLines/>
      <w:numPr>
        <w:ilvl w:val="3"/>
        <w:numId w:val="8"/>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0857FD"/>
    <w:pPr>
      <w:keepNext/>
      <w:keepLines/>
      <w:numPr>
        <w:ilvl w:val="4"/>
        <w:numId w:val="8"/>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0857FD"/>
    <w:pPr>
      <w:keepNext/>
      <w:keepLines/>
      <w:numPr>
        <w:ilvl w:val="5"/>
        <w:numId w:val="8"/>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0857FD"/>
    <w:pPr>
      <w:keepNext/>
      <w:keepLines/>
      <w:numPr>
        <w:ilvl w:val="6"/>
        <w:numId w:val="8"/>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0857FD"/>
    <w:pPr>
      <w:keepNext/>
      <w:keepLines/>
      <w:numPr>
        <w:ilvl w:val="7"/>
        <w:numId w:val="8"/>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0857FD"/>
    <w:pPr>
      <w:keepNext/>
      <w:keepLines/>
      <w:numPr>
        <w:ilvl w:val="8"/>
        <w:numId w:val="8"/>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B350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9B3509"/>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9B3509"/>
    <w:rPr>
      <w:rFonts w:asciiTheme="majorHAnsi" w:eastAsiaTheme="majorEastAsia" w:hAnsiTheme="majorHAnsi" w:cstheme="majorBidi"/>
      <w:color w:val="1F4D78" w:themeColor="accent1" w:themeShade="7F"/>
      <w:sz w:val="24"/>
      <w:szCs w:val="24"/>
    </w:rPr>
  </w:style>
  <w:style w:type="character" w:styleId="Strong">
    <w:name w:val="Strong"/>
    <w:basedOn w:val="DefaultParagraphFont"/>
    <w:uiPriority w:val="22"/>
    <w:qFormat/>
    <w:rsid w:val="00FE1B83"/>
    <w:rPr>
      <w:b/>
      <w:bCs/>
    </w:rPr>
  </w:style>
  <w:style w:type="character" w:styleId="Hyperlink">
    <w:name w:val="Hyperlink"/>
    <w:basedOn w:val="DefaultParagraphFont"/>
    <w:uiPriority w:val="99"/>
    <w:unhideWhenUsed/>
    <w:rsid w:val="00FE1B83"/>
    <w:rPr>
      <w:color w:val="0563C1" w:themeColor="hyperlink"/>
      <w:u w:val="single"/>
    </w:rPr>
  </w:style>
  <w:style w:type="paragraph" w:styleId="BalloonText">
    <w:name w:val="Balloon Text"/>
    <w:basedOn w:val="Normal"/>
    <w:link w:val="BalloonTextChar"/>
    <w:uiPriority w:val="99"/>
    <w:semiHidden/>
    <w:unhideWhenUsed/>
    <w:rsid w:val="00A43E3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43E32"/>
    <w:rPr>
      <w:rFonts w:ascii="Segoe UI" w:hAnsi="Segoe UI" w:cs="Segoe UI"/>
      <w:sz w:val="18"/>
      <w:szCs w:val="18"/>
    </w:rPr>
  </w:style>
  <w:style w:type="table" w:styleId="TableGrid">
    <w:name w:val="Table Grid"/>
    <w:basedOn w:val="TableNormal"/>
    <w:uiPriority w:val="39"/>
    <w:rsid w:val="00921D7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E367D1"/>
    <w:rPr>
      <w:color w:val="954F72" w:themeColor="followedHyperlink"/>
      <w:u w:val="single"/>
    </w:rPr>
  </w:style>
  <w:style w:type="character" w:customStyle="1" w:styleId="UnresolvedMention1">
    <w:name w:val="Unresolved Mention1"/>
    <w:basedOn w:val="DefaultParagraphFont"/>
    <w:uiPriority w:val="99"/>
    <w:semiHidden/>
    <w:unhideWhenUsed/>
    <w:rsid w:val="000E1098"/>
    <w:rPr>
      <w:color w:val="605E5C"/>
      <w:shd w:val="clear" w:color="auto" w:fill="E1DFDD"/>
    </w:rPr>
  </w:style>
  <w:style w:type="paragraph" w:styleId="ListParagraph">
    <w:name w:val="List Paragraph"/>
    <w:basedOn w:val="Normal"/>
    <w:uiPriority w:val="34"/>
    <w:qFormat/>
    <w:rsid w:val="00F3599F"/>
    <w:pPr>
      <w:ind w:left="720"/>
      <w:contextualSpacing/>
    </w:pPr>
  </w:style>
  <w:style w:type="paragraph" w:styleId="NoSpacing">
    <w:name w:val="No Spacing"/>
    <w:link w:val="NoSpacingChar"/>
    <w:uiPriority w:val="1"/>
    <w:qFormat/>
    <w:rsid w:val="003C263A"/>
    <w:pPr>
      <w:spacing w:line="240" w:lineRule="auto"/>
    </w:pPr>
    <w:rPr>
      <w:rFonts w:eastAsiaTheme="minorEastAsia"/>
      <w:lang w:val="en-US"/>
    </w:rPr>
  </w:style>
  <w:style w:type="character" w:customStyle="1" w:styleId="NoSpacingChar">
    <w:name w:val="No Spacing Char"/>
    <w:basedOn w:val="DefaultParagraphFont"/>
    <w:link w:val="NoSpacing"/>
    <w:uiPriority w:val="1"/>
    <w:rsid w:val="003C263A"/>
    <w:rPr>
      <w:rFonts w:eastAsiaTheme="minorEastAsia"/>
      <w:lang w:val="en-US"/>
    </w:rPr>
  </w:style>
  <w:style w:type="character" w:customStyle="1" w:styleId="Heading4Char">
    <w:name w:val="Heading 4 Char"/>
    <w:basedOn w:val="DefaultParagraphFont"/>
    <w:link w:val="Heading4"/>
    <w:uiPriority w:val="9"/>
    <w:rsid w:val="000857FD"/>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0857FD"/>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0857FD"/>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0857FD"/>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0857F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0857FD"/>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0857FD"/>
    <w:pPr>
      <w:outlineLvl w:val="9"/>
    </w:pPr>
    <w:rPr>
      <w:lang w:val="en-US"/>
    </w:rPr>
  </w:style>
  <w:style w:type="paragraph" w:styleId="TOC1">
    <w:name w:val="toc 1"/>
    <w:basedOn w:val="Normal"/>
    <w:next w:val="Normal"/>
    <w:autoRedefine/>
    <w:uiPriority w:val="39"/>
    <w:unhideWhenUsed/>
    <w:rsid w:val="000857FD"/>
    <w:pPr>
      <w:spacing w:after="100"/>
    </w:pPr>
  </w:style>
  <w:style w:type="paragraph" w:styleId="TOC2">
    <w:name w:val="toc 2"/>
    <w:basedOn w:val="Normal"/>
    <w:next w:val="Normal"/>
    <w:autoRedefine/>
    <w:uiPriority w:val="39"/>
    <w:unhideWhenUsed/>
    <w:rsid w:val="000857FD"/>
    <w:pPr>
      <w:spacing w:after="100"/>
      <w:ind w:left="220"/>
    </w:pPr>
  </w:style>
  <w:style w:type="paragraph" w:styleId="TOC3">
    <w:name w:val="toc 3"/>
    <w:basedOn w:val="Normal"/>
    <w:next w:val="Normal"/>
    <w:autoRedefine/>
    <w:uiPriority w:val="39"/>
    <w:unhideWhenUsed/>
    <w:rsid w:val="000857FD"/>
    <w:pPr>
      <w:spacing w:after="100"/>
      <w:ind w:left="440"/>
    </w:pPr>
  </w:style>
  <w:style w:type="character" w:customStyle="1" w:styleId="UnresolvedMention2">
    <w:name w:val="Unresolved Mention2"/>
    <w:basedOn w:val="DefaultParagraphFont"/>
    <w:uiPriority w:val="99"/>
    <w:semiHidden/>
    <w:unhideWhenUsed/>
    <w:rsid w:val="002201D8"/>
    <w:rPr>
      <w:color w:val="605E5C"/>
      <w:shd w:val="clear" w:color="auto" w:fill="E1DFDD"/>
    </w:rPr>
  </w:style>
  <w:style w:type="character" w:customStyle="1" w:styleId="selectable">
    <w:name w:val="selectable"/>
    <w:basedOn w:val="DefaultParagraphFont"/>
    <w:rsid w:val="00152D2F"/>
  </w:style>
  <w:style w:type="paragraph" w:styleId="Bibliography">
    <w:name w:val="Bibliography"/>
    <w:basedOn w:val="Normal"/>
    <w:next w:val="Normal"/>
    <w:uiPriority w:val="37"/>
    <w:unhideWhenUsed/>
    <w:rsid w:val="003C263A"/>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11985558">
      <w:bodyDiv w:val="1"/>
      <w:marLeft w:val="0"/>
      <w:marRight w:val="0"/>
      <w:marTop w:val="0"/>
      <w:marBottom w:val="0"/>
      <w:divBdr>
        <w:top w:val="none" w:sz="0" w:space="0" w:color="auto"/>
        <w:left w:val="none" w:sz="0" w:space="0" w:color="auto"/>
        <w:bottom w:val="none" w:sz="0" w:space="0" w:color="auto"/>
        <w:right w:val="none" w:sz="0" w:space="0" w:color="auto"/>
      </w:divBdr>
      <w:divsChild>
        <w:div w:id="174811725">
          <w:marLeft w:val="0"/>
          <w:marRight w:val="0"/>
          <w:marTop w:val="0"/>
          <w:marBottom w:val="0"/>
          <w:divBdr>
            <w:top w:val="none" w:sz="0" w:space="0" w:color="auto"/>
            <w:left w:val="none" w:sz="0" w:space="0" w:color="auto"/>
            <w:bottom w:val="none" w:sz="0" w:space="0" w:color="auto"/>
            <w:right w:val="none" w:sz="0" w:space="0" w:color="auto"/>
          </w:divBdr>
          <w:divsChild>
            <w:div w:id="688526077">
              <w:marLeft w:val="0"/>
              <w:marRight w:val="0"/>
              <w:marTop w:val="0"/>
              <w:marBottom w:val="0"/>
              <w:divBdr>
                <w:top w:val="none" w:sz="0" w:space="0" w:color="auto"/>
                <w:left w:val="none" w:sz="0" w:space="0" w:color="auto"/>
                <w:bottom w:val="none" w:sz="0" w:space="0" w:color="auto"/>
                <w:right w:val="none" w:sz="0" w:space="0" w:color="auto"/>
              </w:divBdr>
              <w:divsChild>
                <w:div w:id="186649458">
                  <w:marLeft w:val="0"/>
                  <w:marRight w:val="0"/>
                  <w:marTop w:val="0"/>
                  <w:marBottom w:val="0"/>
                  <w:divBdr>
                    <w:top w:val="none" w:sz="0" w:space="0" w:color="auto"/>
                    <w:left w:val="none" w:sz="0" w:space="0" w:color="auto"/>
                    <w:bottom w:val="none" w:sz="0" w:space="0" w:color="auto"/>
                    <w:right w:val="none" w:sz="0" w:space="0" w:color="auto"/>
                  </w:divBdr>
                  <w:divsChild>
                    <w:div w:id="392119234">
                      <w:marLeft w:val="0"/>
                      <w:marRight w:val="0"/>
                      <w:marTop w:val="0"/>
                      <w:marBottom w:val="0"/>
                      <w:divBdr>
                        <w:top w:val="none" w:sz="0" w:space="0" w:color="auto"/>
                        <w:left w:val="none" w:sz="0" w:space="0" w:color="auto"/>
                        <w:bottom w:val="none" w:sz="0" w:space="0" w:color="auto"/>
                        <w:right w:val="none" w:sz="0" w:space="0" w:color="auto"/>
                      </w:divBdr>
                      <w:divsChild>
                        <w:div w:id="377053455">
                          <w:marLeft w:val="0"/>
                          <w:marRight w:val="0"/>
                          <w:marTop w:val="0"/>
                          <w:marBottom w:val="0"/>
                          <w:divBdr>
                            <w:top w:val="none" w:sz="0" w:space="0" w:color="auto"/>
                            <w:left w:val="none" w:sz="0" w:space="0" w:color="auto"/>
                            <w:bottom w:val="none" w:sz="0" w:space="0" w:color="auto"/>
                            <w:right w:val="none" w:sz="0" w:space="0" w:color="auto"/>
                          </w:divBdr>
                          <w:divsChild>
                            <w:div w:id="678892249">
                              <w:marLeft w:val="0"/>
                              <w:marRight w:val="0"/>
                              <w:marTop w:val="0"/>
                              <w:marBottom w:val="0"/>
                              <w:divBdr>
                                <w:top w:val="none" w:sz="0" w:space="0" w:color="auto"/>
                                <w:left w:val="none" w:sz="0" w:space="0" w:color="auto"/>
                                <w:bottom w:val="none" w:sz="0" w:space="0" w:color="auto"/>
                                <w:right w:val="none" w:sz="0" w:space="0" w:color="auto"/>
                              </w:divBdr>
                              <w:divsChild>
                                <w:div w:id="827139859">
                                  <w:marLeft w:val="0"/>
                                  <w:marRight w:val="0"/>
                                  <w:marTop w:val="0"/>
                                  <w:marBottom w:val="0"/>
                                  <w:divBdr>
                                    <w:top w:val="none" w:sz="0" w:space="0" w:color="auto"/>
                                    <w:left w:val="none" w:sz="0" w:space="0" w:color="auto"/>
                                    <w:bottom w:val="none" w:sz="0" w:space="0" w:color="auto"/>
                                    <w:right w:val="none" w:sz="0" w:space="0" w:color="auto"/>
                                  </w:divBdr>
                                  <w:divsChild>
                                    <w:div w:id="1200432756">
                                      <w:marLeft w:val="0"/>
                                      <w:marRight w:val="0"/>
                                      <w:marTop w:val="0"/>
                                      <w:marBottom w:val="0"/>
                                      <w:divBdr>
                                        <w:top w:val="none" w:sz="0" w:space="0" w:color="auto"/>
                                        <w:left w:val="none" w:sz="0" w:space="0" w:color="auto"/>
                                        <w:bottom w:val="none" w:sz="0" w:space="0" w:color="auto"/>
                                        <w:right w:val="none" w:sz="0" w:space="0" w:color="auto"/>
                                      </w:divBdr>
                                      <w:divsChild>
                                        <w:div w:id="458718629">
                                          <w:marLeft w:val="0"/>
                                          <w:marRight w:val="0"/>
                                          <w:marTop w:val="0"/>
                                          <w:marBottom w:val="0"/>
                                          <w:divBdr>
                                            <w:top w:val="none" w:sz="0" w:space="0" w:color="auto"/>
                                            <w:left w:val="none" w:sz="0" w:space="0" w:color="auto"/>
                                            <w:bottom w:val="none" w:sz="0" w:space="0" w:color="auto"/>
                                            <w:right w:val="none" w:sz="0" w:space="0" w:color="auto"/>
                                          </w:divBdr>
                                          <w:divsChild>
                                            <w:div w:id="1658026634">
                                              <w:marLeft w:val="0"/>
                                              <w:marRight w:val="0"/>
                                              <w:marTop w:val="0"/>
                                              <w:marBottom w:val="0"/>
                                              <w:divBdr>
                                                <w:top w:val="none" w:sz="0" w:space="0" w:color="auto"/>
                                                <w:left w:val="none" w:sz="0" w:space="0" w:color="auto"/>
                                                <w:bottom w:val="none" w:sz="0" w:space="0" w:color="auto"/>
                                                <w:right w:val="none" w:sz="0" w:space="0" w:color="auto"/>
                                              </w:divBdr>
                                              <w:divsChild>
                                                <w:div w:id="122070318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077097995">
      <w:bodyDiv w:val="1"/>
      <w:marLeft w:val="0"/>
      <w:marRight w:val="0"/>
      <w:marTop w:val="0"/>
      <w:marBottom w:val="0"/>
      <w:divBdr>
        <w:top w:val="none" w:sz="0" w:space="0" w:color="auto"/>
        <w:left w:val="none" w:sz="0" w:space="0" w:color="auto"/>
        <w:bottom w:val="none" w:sz="0" w:space="0" w:color="auto"/>
        <w:right w:val="none" w:sz="0" w:space="0" w:color="auto"/>
      </w:divBdr>
    </w:div>
    <w:div w:id="1343780313">
      <w:bodyDiv w:val="1"/>
      <w:marLeft w:val="0"/>
      <w:marRight w:val="0"/>
      <w:marTop w:val="0"/>
      <w:marBottom w:val="0"/>
      <w:divBdr>
        <w:top w:val="none" w:sz="0" w:space="0" w:color="auto"/>
        <w:left w:val="none" w:sz="0" w:space="0" w:color="auto"/>
        <w:bottom w:val="none" w:sz="0" w:space="0" w:color="auto"/>
        <w:right w:val="none" w:sz="0" w:space="0" w:color="auto"/>
      </w:divBdr>
      <w:divsChild>
        <w:div w:id="1080130577">
          <w:marLeft w:val="0"/>
          <w:marRight w:val="0"/>
          <w:marTop w:val="0"/>
          <w:marBottom w:val="0"/>
          <w:divBdr>
            <w:top w:val="none" w:sz="0" w:space="0" w:color="auto"/>
            <w:left w:val="none" w:sz="0" w:space="0" w:color="auto"/>
            <w:bottom w:val="none" w:sz="0" w:space="0" w:color="auto"/>
            <w:right w:val="none" w:sz="0" w:space="0" w:color="auto"/>
          </w:divBdr>
          <w:divsChild>
            <w:div w:id="2134248337">
              <w:marLeft w:val="0"/>
              <w:marRight w:val="0"/>
              <w:marTop w:val="0"/>
              <w:marBottom w:val="0"/>
              <w:divBdr>
                <w:top w:val="none" w:sz="0" w:space="0" w:color="auto"/>
                <w:left w:val="none" w:sz="0" w:space="0" w:color="auto"/>
                <w:bottom w:val="none" w:sz="0" w:space="0" w:color="auto"/>
                <w:right w:val="none" w:sz="0" w:space="0" w:color="auto"/>
              </w:divBdr>
              <w:divsChild>
                <w:div w:id="1057826465">
                  <w:marLeft w:val="0"/>
                  <w:marRight w:val="0"/>
                  <w:marTop w:val="0"/>
                  <w:marBottom w:val="0"/>
                  <w:divBdr>
                    <w:top w:val="none" w:sz="0" w:space="0" w:color="auto"/>
                    <w:left w:val="none" w:sz="0" w:space="0" w:color="auto"/>
                    <w:bottom w:val="none" w:sz="0" w:space="0" w:color="auto"/>
                    <w:right w:val="none" w:sz="0" w:space="0" w:color="auto"/>
                  </w:divBdr>
                  <w:divsChild>
                    <w:div w:id="868493663">
                      <w:marLeft w:val="0"/>
                      <w:marRight w:val="0"/>
                      <w:marTop w:val="0"/>
                      <w:marBottom w:val="0"/>
                      <w:divBdr>
                        <w:top w:val="none" w:sz="0" w:space="0" w:color="auto"/>
                        <w:left w:val="none" w:sz="0" w:space="0" w:color="auto"/>
                        <w:bottom w:val="none" w:sz="0" w:space="0" w:color="auto"/>
                        <w:right w:val="none" w:sz="0" w:space="0" w:color="auto"/>
                      </w:divBdr>
                      <w:divsChild>
                        <w:div w:id="1767115237">
                          <w:marLeft w:val="0"/>
                          <w:marRight w:val="0"/>
                          <w:marTop w:val="0"/>
                          <w:marBottom w:val="0"/>
                          <w:divBdr>
                            <w:top w:val="none" w:sz="0" w:space="0" w:color="auto"/>
                            <w:left w:val="none" w:sz="0" w:space="0" w:color="auto"/>
                            <w:bottom w:val="none" w:sz="0" w:space="0" w:color="auto"/>
                            <w:right w:val="none" w:sz="0" w:space="0" w:color="auto"/>
                          </w:divBdr>
                          <w:divsChild>
                            <w:div w:id="1883052857">
                              <w:marLeft w:val="15"/>
                              <w:marRight w:val="195"/>
                              <w:marTop w:val="0"/>
                              <w:marBottom w:val="0"/>
                              <w:divBdr>
                                <w:top w:val="none" w:sz="0" w:space="0" w:color="auto"/>
                                <w:left w:val="none" w:sz="0" w:space="0" w:color="auto"/>
                                <w:bottom w:val="none" w:sz="0" w:space="0" w:color="auto"/>
                                <w:right w:val="none" w:sz="0" w:space="0" w:color="auto"/>
                              </w:divBdr>
                              <w:divsChild>
                                <w:div w:id="1020858342">
                                  <w:marLeft w:val="0"/>
                                  <w:marRight w:val="0"/>
                                  <w:marTop w:val="0"/>
                                  <w:marBottom w:val="0"/>
                                  <w:divBdr>
                                    <w:top w:val="none" w:sz="0" w:space="0" w:color="auto"/>
                                    <w:left w:val="none" w:sz="0" w:space="0" w:color="auto"/>
                                    <w:bottom w:val="none" w:sz="0" w:space="0" w:color="auto"/>
                                    <w:right w:val="none" w:sz="0" w:space="0" w:color="auto"/>
                                  </w:divBdr>
                                  <w:divsChild>
                                    <w:div w:id="265891034">
                                      <w:marLeft w:val="0"/>
                                      <w:marRight w:val="0"/>
                                      <w:marTop w:val="0"/>
                                      <w:marBottom w:val="0"/>
                                      <w:divBdr>
                                        <w:top w:val="none" w:sz="0" w:space="0" w:color="auto"/>
                                        <w:left w:val="none" w:sz="0" w:space="0" w:color="auto"/>
                                        <w:bottom w:val="none" w:sz="0" w:space="0" w:color="auto"/>
                                        <w:right w:val="none" w:sz="0" w:space="0" w:color="auto"/>
                                      </w:divBdr>
                                      <w:divsChild>
                                        <w:div w:id="1513764985">
                                          <w:marLeft w:val="0"/>
                                          <w:marRight w:val="0"/>
                                          <w:marTop w:val="0"/>
                                          <w:marBottom w:val="0"/>
                                          <w:divBdr>
                                            <w:top w:val="none" w:sz="0" w:space="0" w:color="auto"/>
                                            <w:left w:val="none" w:sz="0" w:space="0" w:color="auto"/>
                                            <w:bottom w:val="none" w:sz="0" w:space="0" w:color="auto"/>
                                            <w:right w:val="none" w:sz="0" w:space="0" w:color="auto"/>
                                          </w:divBdr>
                                          <w:divsChild>
                                            <w:div w:id="294868393">
                                              <w:marLeft w:val="0"/>
                                              <w:marRight w:val="0"/>
                                              <w:marTop w:val="0"/>
                                              <w:marBottom w:val="0"/>
                                              <w:divBdr>
                                                <w:top w:val="none" w:sz="0" w:space="0" w:color="auto"/>
                                                <w:left w:val="none" w:sz="0" w:space="0" w:color="auto"/>
                                                <w:bottom w:val="none" w:sz="0" w:space="0" w:color="auto"/>
                                                <w:right w:val="none" w:sz="0" w:space="0" w:color="auto"/>
                                              </w:divBdr>
                                              <w:divsChild>
                                                <w:div w:id="1183739815">
                                                  <w:marLeft w:val="0"/>
                                                  <w:marRight w:val="0"/>
                                                  <w:marTop w:val="0"/>
                                                  <w:marBottom w:val="0"/>
                                                  <w:divBdr>
                                                    <w:top w:val="none" w:sz="0" w:space="0" w:color="auto"/>
                                                    <w:left w:val="none" w:sz="0" w:space="0" w:color="auto"/>
                                                    <w:bottom w:val="none" w:sz="0" w:space="0" w:color="auto"/>
                                                    <w:right w:val="none" w:sz="0" w:space="0" w:color="auto"/>
                                                  </w:divBdr>
                                                  <w:divsChild>
                                                    <w:div w:id="1554267169">
                                                      <w:marLeft w:val="0"/>
                                                      <w:marRight w:val="0"/>
                                                      <w:marTop w:val="0"/>
                                                      <w:marBottom w:val="0"/>
                                                      <w:divBdr>
                                                        <w:top w:val="none" w:sz="0" w:space="0" w:color="auto"/>
                                                        <w:left w:val="none" w:sz="0" w:space="0" w:color="auto"/>
                                                        <w:bottom w:val="none" w:sz="0" w:space="0" w:color="auto"/>
                                                        <w:right w:val="none" w:sz="0" w:space="0" w:color="auto"/>
                                                      </w:divBdr>
                                                      <w:divsChild>
                                                        <w:div w:id="327908820">
                                                          <w:marLeft w:val="0"/>
                                                          <w:marRight w:val="0"/>
                                                          <w:marTop w:val="0"/>
                                                          <w:marBottom w:val="0"/>
                                                          <w:divBdr>
                                                            <w:top w:val="none" w:sz="0" w:space="0" w:color="auto"/>
                                                            <w:left w:val="none" w:sz="0" w:space="0" w:color="auto"/>
                                                            <w:bottom w:val="none" w:sz="0" w:space="0" w:color="auto"/>
                                                            <w:right w:val="none" w:sz="0" w:space="0" w:color="auto"/>
                                                          </w:divBdr>
                                                          <w:divsChild>
                                                            <w:div w:id="1635209215">
                                                              <w:marLeft w:val="0"/>
                                                              <w:marRight w:val="0"/>
                                                              <w:marTop w:val="0"/>
                                                              <w:marBottom w:val="0"/>
                                                              <w:divBdr>
                                                                <w:top w:val="none" w:sz="0" w:space="0" w:color="auto"/>
                                                                <w:left w:val="none" w:sz="0" w:space="0" w:color="auto"/>
                                                                <w:bottom w:val="none" w:sz="0" w:space="0" w:color="auto"/>
                                                                <w:right w:val="none" w:sz="0" w:space="0" w:color="auto"/>
                                                              </w:divBdr>
                                                              <w:divsChild>
                                                                <w:div w:id="410541989">
                                                                  <w:marLeft w:val="0"/>
                                                                  <w:marRight w:val="0"/>
                                                                  <w:marTop w:val="735"/>
                                                                  <w:marBottom w:val="0"/>
                                                                  <w:divBdr>
                                                                    <w:top w:val="none" w:sz="0" w:space="0" w:color="auto"/>
                                                                    <w:left w:val="none" w:sz="0" w:space="0" w:color="auto"/>
                                                                    <w:bottom w:val="none" w:sz="0" w:space="0" w:color="auto"/>
                                                                    <w:right w:val="none" w:sz="0" w:space="0" w:color="auto"/>
                                                                  </w:divBdr>
                                                                  <w:divsChild>
                                                                    <w:div w:id="988753767">
                                                                      <w:marLeft w:val="450"/>
                                                                      <w:marRight w:val="450"/>
                                                                      <w:marTop w:val="0"/>
                                                                      <w:marBottom w:val="0"/>
                                                                      <w:divBdr>
                                                                        <w:top w:val="none" w:sz="0" w:space="0" w:color="auto"/>
                                                                        <w:left w:val="none" w:sz="0" w:space="0" w:color="auto"/>
                                                                        <w:bottom w:val="none" w:sz="0" w:space="0" w:color="auto"/>
                                                                        <w:right w:val="none" w:sz="0" w:space="0" w:color="auto"/>
                                                                      </w:divBdr>
                                                                      <w:divsChild>
                                                                        <w:div w:id="906064238">
                                                                          <w:marLeft w:val="0"/>
                                                                          <w:marRight w:val="45"/>
                                                                          <w:marTop w:val="45"/>
                                                                          <w:marBottom w:val="0"/>
                                                                          <w:divBdr>
                                                                            <w:top w:val="none" w:sz="0" w:space="0" w:color="auto"/>
                                                                            <w:left w:val="none" w:sz="0" w:space="0" w:color="auto"/>
                                                                            <w:bottom w:val="none" w:sz="0" w:space="0" w:color="auto"/>
                                                                            <w:right w:val="none" w:sz="0" w:space="0" w:color="auto"/>
                                                                          </w:divBdr>
                                                                          <w:divsChild>
                                                                            <w:div w:id="612055529">
                                                                              <w:marLeft w:val="0"/>
                                                                              <w:marRight w:val="0"/>
                                                                              <w:marTop w:val="0"/>
                                                                              <w:marBottom w:val="0"/>
                                                                              <w:divBdr>
                                                                                <w:top w:val="none" w:sz="0" w:space="0" w:color="auto"/>
                                                                                <w:left w:val="none" w:sz="0" w:space="0" w:color="auto"/>
                                                                                <w:bottom w:val="none" w:sz="0" w:space="0" w:color="auto"/>
                                                                                <w:right w:val="none" w:sz="0" w:space="0" w:color="auto"/>
                                                                              </w:divBdr>
                                                                              <w:divsChild>
                                                                                <w:div w:id="1406688473">
                                                                                  <w:marLeft w:val="0"/>
                                                                                  <w:marRight w:val="0"/>
                                                                                  <w:marTop w:val="0"/>
                                                                                  <w:marBottom w:val="0"/>
                                                                                  <w:divBdr>
                                                                                    <w:top w:val="none" w:sz="0" w:space="0" w:color="auto"/>
                                                                                    <w:left w:val="none" w:sz="0" w:space="0" w:color="auto"/>
                                                                                    <w:bottom w:val="none" w:sz="0" w:space="0" w:color="auto"/>
                                                                                    <w:right w:val="none" w:sz="0" w:space="0" w:color="auto"/>
                                                                                  </w:divBdr>
                                                                                  <w:divsChild>
                                                                                    <w:div w:id="145779675">
                                                                                      <w:marLeft w:val="0"/>
                                                                                      <w:marRight w:val="0"/>
                                                                                      <w:marTop w:val="0"/>
                                                                                      <w:marBottom w:val="0"/>
                                                                                      <w:divBdr>
                                                                                        <w:top w:val="none" w:sz="0" w:space="0" w:color="auto"/>
                                                                                        <w:left w:val="single" w:sz="6" w:space="0" w:color="auto"/>
                                                                                        <w:bottom w:val="none" w:sz="0" w:space="0" w:color="auto"/>
                                                                                        <w:right w:val="single" w:sz="6" w:space="0" w:color="auto"/>
                                                                                      </w:divBdr>
                                                                                      <w:divsChild>
                                                                                        <w:div w:id="699859548">
                                                                                          <w:marLeft w:val="150"/>
                                                                                          <w:marRight w:val="150"/>
                                                                                          <w:marTop w:val="0"/>
                                                                                          <w:marBottom w:val="0"/>
                                                                                          <w:divBdr>
                                                                                            <w:top w:val="none" w:sz="0" w:space="0" w:color="auto"/>
                                                                                            <w:left w:val="none" w:sz="0" w:space="0" w:color="auto"/>
                                                                                            <w:bottom w:val="none" w:sz="0" w:space="0" w:color="auto"/>
                                                                                            <w:right w:val="none" w:sz="0" w:space="0" w:color="auto"/>
                                                                                          </w:divBdr>
                                                                                          <w:divsChild>
                                                                                            <w:div w:id="536430908">
                                                                                              <w:marLeft w:val="0"/>
                                                                                              <w:marRight w:val="0"/>
                                                                                              <w:marTop w:val="0"/>
                                                                                              <w:marBottom w:val="0"/>
                                                                                              <w:divBdr>
                                                                                                <w:top w:val="none" w:sz="0" w:space="0" w:color="auto"/>
                                                                                                <w:left w:val="none" w:sz="0" w:space="0" w:color="auto"/>
                                                                                                <w:bottom w:val="none" w:sz="0" w:space="0" w:color="auto"/>
                                                                                                <w:right w:val="none" w:sz="0" w:space="0" w:color="auto"/>
                                                                                              </w:divBdr>
                                                                                              <w:divsChild>
                                                                                                <w:div w:id="991372441">
                                                                                                  <w:marLeft w:val="0"/>
                                                                                                  <w:marRight w:val="0"/>
                                                                                                  <w:marTop w:val="0"/>
                                                                                                  <w:marBottom w:val="0"/>
                                                                                                  <w:divBdr>
                                                                                                    <w:top w:val="none" w:sz="0" w:space="0" w:color="auto"/>
                                                                                                    <w:left w:val="none" w:sz="0" w:space="0" w:color="auto"/>
                                                                                                    <w:bottom w:val="none" w:sz="0" w:space="0" w:color="auto"/>
                                                                                                    <w:right w:val="none" w:sz="0" w:space="0" w:color="auto"/>
                                                                                                  </w:divBdr>
                                                                                                  <w:divsChild>
                                                                                                    <w:div w:id="85346297">
                                                                                                      <w:marLeft w:val="0"/>
                                                                                                      <w:marRight w:val="0"/>
                                                                                                      <w:marTop w:val="0"/>
                                                                                                      <w:marBottom w:val="0"/>
                                                                                                      <w:divBdr>
                                                                                                        <w:top w:val="none" w:sz="0" w:space="0" w:color="auto"/>
                                                                                                        <w:left w:val="none" w:sz="0" w:space="0" w:color="auto"/>
                                                                                                        <w:bottom w:val="none" w:sz="0" w:space="0" w:color="auto"/>
                                                                                                        <w:right w:val="none" w:sz="0" w:space="0" w:color="auto"/>
                                                                                                      </w:divBdr>
                                                                                                      <w:divsChild>
                                                                                                        <w:div w:id="33317458">
                                                                                                          <w:marLeft w:val="0"/>
                                                                                                          <w:marRight w:val="0"/>
                                                                                                          <w:marTop w:val="0"/>
                                                                                                          <w:marBottom w:val="0"/>
                                                                                                          <w:divBdr>
                                                                                                            <w:top w:val="none" w:sz="0" w:space="0" w:color="auto"/>
                                                                                                            <w:left w:val="none" w:sz="0" w:space="0" w:color="auto"/>
                                                                                                            <w:bottom w:val="none" w:sz="0" w:space="0" w:color="auto"/>
                                                                                                            <w:right w:val="none" w:sz="0" w:space="0" w:color="auto"/>
                                                                                                          </w:divBdr>
                                                                                                          <w:divsChild>
                                                                                                            <w:div w:id="8043963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18151416">
      <w:bodyDiv w:val="1"/>
      <w:marLeft w:val="0"/>
      <w:marRight w:val="0"/>
      <w:marTop w:val="0"/>
      <w:marBottom w:val="0"/>
      <w:divBdr>
        <w:top w:val="none" w:sz="0" w:space="0" w:color="auto"/>
        <w:left w:val="none" w:sz="0" w:space="0" w:color="auto"/>
        <w:bottom w:val="none" w:sz="0" w:space="0" w:color="auto"/>
        <w:right w:val="none" w:sz="0" w:space="0" w:color="auto"/>
      </w:divBdr>
      <w:divsChild>
        <w:div w:id="1138494684">
          <w:marLeft w:val="0"/>
          <w:marRight w:val="0"/>
          <w:marTop w:val="0"/>
          <w:marBottom w:val="0"/>
          <w:divBdr>
            <w:top w:val="none" w:sz="0" w:space="0" w:color="auto"/>
            <w:left w:val="none" w:sz="0" w:space="0" w:color="auto"/>
            <w:bottom w:val="none" w:sz="0" w:space="0" w:color="auto"/>
            <w:right w:val="none" w:sz="0" w:space="0" w:color="auto"/>
          </w:divBdr>
        </w:div>
      </w:divsChild>
    </w:div>
    <w:div w:id="1838879473">
      <w:bodyDiv w:val="1"/>
      <w:marLeft w:val="0"/>
      <w:marRight w:val="0"/>
      <w:marTop w:val="0"/>
      <w:marBottom w:val="0"/>
      <w:divBdr>
        <w:top w:val="none" w:sz="0" w:space="0" w:color="auto"/>
        <w:left w:val="none" w:sz="0" w:space="0" w:color="auto"/>
        <w:bottom w:val="none" w:sz="0" w:space="0" w:color="auto"/>
        <w:right w:val="none" w:sz="0" w:space="0" w:color="auto"/>
      </w:divBdr>
      <w:divsChild>
        <w:div w:id="1316256963">
          <w:marLeft w:val="0"/>
          <w:marRight w:val="0"/>
          <w:marTop w:val="0"/>
          <w:marBottom w:val="0"/>
          <w:divBdr>
            <w:top w:val="none" w:sz="0" w:space="0" w:color="auto"/>
            <w:left w:val="none" w:sz="0" w:space="0" w:color="auto"/>
            <w:bottom w:val="none" w:sz="0" w:space="0" w:color="auto"/>
            <w:right w:val="none" w:sz="0" w:space="0" w:color="auto"/>
          </w:divBdr>
          <w:divsChild>
            <w:div w:id="548692047">
              <w:marLeft w:val="0"/>
              <w:marRight w:val="0"/>
              <w:marTop w:val="0"/>
              <w:marBottom w:val="0"/>
              <w:divBdr>
                <w:top w:val="none" w:sz="0" w:space="0" w:color="auto"/>
                <w:left w:val="none" w:sz="0" w:space="0" w:color="auto"/>
                <w:bottom w:val="none" w:sz="0" w:space="0" w:color="auto"/>
                <w:right w:val="none" w:sz="0" w:space="0" w:color="auto"/>
              </w:divBdr>
              <w:divsChild>
                <w:div w:id="1656253311">
                  <w:marLeft w:val="-150"/>
                  <w:marRight w:val="-150"/>
                  <w:marTop w:val="0"/>
                  <w:marBottom w:val="0"/>
                  <w:divBdr>
                    <w:top w:val="none" w:sz="0" w:space="0" w:color="auto"/>
                    <w:left w:val="none" w:sz="0" w:space="0" w:color="auto"/>
                    <w:bottom w:val="none" w:sz="0" w:space="0" w:color="auto"/>
                    <w:right w:val="none" w:sz="0" w:space="0" w:color="auto"/>
                  </w:divBdr>
                  <w:divsChild>
                    <w:div w:id="594826425">
                      <w:marLeft w:val="0"/>
                      <w:marRight w:val="0"/>
                      <w:marTop w:val="0"/>
                      <w:marBottom w:val="0"/>
                      <w:divBdr>
                        <w:top w:val="none" w:sz="0" w:space="0" w:color="auto"/>
                        <w:left w:val="none" w:sz="0" w:space="0" w:color="auto"/>
                        <w:bottom w:val="none" w:sz="0" w:space="0" w:color="auto"/>
                        <w:right w:val="none" w:sz="0" w:space="0" w:color="auto"/>
                      </w:divBdr>
                      <w:divsChild>
                        <w:div w:id="1342901787">
                          <w:marLeft w:val="0"/>
                          <w:marRight w:val="0"/>
                          <w:marTop w:val="0"/>
                          <w:marBottom w:val="0"/>
                          <w:divBdr>
                            <w:top w:val="none" w:sz="0" w:space="0" w:color="auto"/>
                            <w:left w:val="none" w:sz="0" w:space="0" w:color="auto"/>
                            <w:bottom w:val="none" w:sz="0" w:space="0" w:color="auto"/>
                            <w:right w:val="none" w:sz="0" w:space="0" w:color="auto"/>
                          </w:divBdr>
                          <w:divsChild>
                            <w:div w:id="310716007">
                              <w:marLeft w:val="-150"/>
                              <w:marRight w:val="-150"/>
                              <w:marTop w:val="0"/>
                              <w:marBottom w:val="0"/>
                              <w:divBdr>
                                <w:top w:val="none" w:sz="0" w:space="0" w:color="auto"/>
                                <w:left w:val="none" w:sz="0" w:space="0" w:color="auto"/>
                                <w:bottom w:val="none" w:sz="0" w:space="0" w:color="auto"/>
                                <w:right w:val="none" w:sz="0" w:space="0" w:color="auto"/>
                              </w:divBdr>
                              <w:divsChild>
                                <w:div w:id="2091582658">
                                  <w:marLeft w:val="0"/>
                                  <w:marRight w:val="0"/>
                                  <w:marTop w:val="0"/>
                                  <w:marBottom w:val="0"/>
                                  <w:divBdr>
                                    <w:top w:val="none" w:sz="0" w:space="0" w:color="auto"/>
                                    <w:left w:val="none" w:sz="0" w:space="0" w:color="auto"/>
                                    <w:bottom w:val="none" w:sz="0" w:space="0" w:color="auto"/>
                                    <w:right w:val="none" w:sz="0" w:space="0" w:color="auto"/>
                                  </w:divBdr>
                                  <w:divsChild>
                                    <w:div w:id="1617176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26302076">
      <w:bodyDiv w:val="1"/>
      <w:marLeft w:val="0"/>
      <w:marRight w:val="0"/>
      <w:marTop w:val="0"/>
      <w:marBottom w:val="0"/>
      <w:divBdr>
        <w:top w:val="none" w:sz="0" w:space="0" w:color="auto"/>
        <w:left w:val="none" w:sz="0" w:space="0" w:color="auto"/>
        <w:bottom w:val="none" w:sz="0" w:space="0" w:color="auto"/>
        <w:right w:val="none" w:sz="0" w:space="0" w:color="auto"/>
      </w:divBdr>
      <w:divsChild>
        <w:div w:id="44838778">
          <w:marLeft w:val="0"/>
          <w:marRight w:val="0"/>
          <w:marTop w:val="0"/>
          <w:marBottom w:val="0"/>
          <w:divBdr>
            <w:top w:val="none" w:sz="0" w:space="0" w:color="auto"/>
            <w:left w:val="none" w:sz="0" w:space="0" w:color="auto"/>
            <w:bottom w:val="none" w:sz="0" w:space="0" w:color="auto"/>
            <w:right w:val="none" w:sz="0" w:space="0" w:color="auto"/>
          </w:divBdr>
          <w:divsChild>
            <w:div w:id="184756547">
              <w:marLeft w:val="0"/>
              <w:marRight w:val="0"/>
              <w:marTop w:val="0"/>
              <w:marBottom w:val="0"/>
              <w:divBdr>
                <w:top w:val="none" w:sz="0" w:space="0" w:color="auto"/>
                <w:left w:val="none" w:sz="0" w:space="0" w:color="auto"/>
                <w:bottom w:val="none" w:sz="0" w:space="0" w:color="auto"/>
                <w:right w:val="none" w:sz="0" w:space="0" w:color="auto"/>
              </w:divBdr>
              <w:divsChild>
                <w:div w:id="140192341">
                  <w:marLeft w:val="0"/>
                  <w:marRight w:val="0"/>
                  <w:marTop w:val="0"/>
                  <w:marBottom w:val="0"/>
                  <w:divBdr>
                    <w:top w:val="none" w:sz="0" w:space="0" w:color="auto"/>
                    <w:left w:val="none" w:sz="0" w:space="0" w:color="auto"/>
                    <w:bottom w:val="none" w:sz="0" w:space="0" w:color="auto"/>
                    <w:right w:val="none" w:sz="0" w:space="0" w:color="auto"/>
                  </w:divBdr>
                  <w:divsChild>
                    <w:div w:id="481429191">
                      <w:marLeft w:val="0"/>
                      <w:marRight w:val="0"/>
                      <w:marTop w:val="0"/>
                      <w:marBottom w:val="0"/>
                      <w:divBdr>
                        <w:top w:val="none" w:sz="0" w:space="0" w:color="auto"/>
                        <w:left w:val="none" w:sz="0" w:space="0" w:color="auto"/>
                        <w:bottom w:val="none" w:sz="0" w:space="0" w:color="auto"/>
                        <w:right w:val="none" w:sz="0" w:space="0" w:color="auto"/>
                      </w:divBdr>
                      <w:divsChild>
                        <w:div w:id="965700576">
                          <w:marLeft w:val="0"/>
                          <w:marRight w:val="0"/>
                          <w:marTop w:val="0"/>
                          <w:marBottom w:val="0"/>
                          <w:divBdr>
                            <w:top w:val="none" w:sz="0" w:space="0" w:color="auto"/>
                            <w:left w:val="none" w:sz="0" w:space="0" w:color="auto"/>
                            <w:bottom w:val="none" w:sz="0" w:space="0" w:color="auto"/>
                            <w:right w:val="none" w:sz="0" w:space="0" w:color="auto"/>
                          </w:divBdr>
                          <w:divsChild>
                            <w:div w:id="786700051">
                              <w:marLeft w:val="15"/>
                              <w:marRight w:val="195"/>
                              <w:marTop w:val="0"/>
                              <w:marBottom w:val="0"/>
                              <w:divBdr>
                                <w:top w:val="none" w:sz="0" w:space="0" w:color="auto"/>
                                <w:left w:val="none" w:sz="0" w:space="0" w:color="auto"/>
                                <w:bottom w:val="none" w:sz="0" w:space="0" w:color="auto"/>
                                <w:right w:val="none" w:sz="0" w:space="0" w:color="auto"/>
                              </w:divBdr>
                              <w:divsChild>
                                <w:div w:id="1222863177">
                                  <w:marLeft w:val="0"/>
                                  <w:marRight w:val="0"/>
                                  <w:marTop w:val="0"/>
                                  <w:marBottom w:val="0"/>
                                  <w:divBdr>
                                    <w:top w:val="none" w:sz="0" w:space="0" w:color="auto"/>
                                    <w:left w:val="none" w:sz="0" w:space="0" w:color="auto"/>
                                    <w:bottom w:val="none" w:sz="0" w:space="0" w:color="auto"/>
                                    <w:right w:val="none" w:sz="0" w:space="0" w:color="auto"/>
                                  </w:divBdr>
                                  <w:divsChild>
                                    <w:div w:id="593050393">
                                      <w:marLeft w:val="0"/>
                                      <w:marRight w:val="0"/>
                                      <w:marTop w:val="0"/>
                                      <w:marBottom w:val="0"/>
                                      <w:divBdr>
                                        <w:top w:val="none" w:sz="0" w:space="0" w:color="auto"/>
                                        <w:left w:val="none" w:sz="0" w:space="0" w:color="auto"/>
                                        <w:bottom w:val="none" w:sz="0" w:space="0" w:color="auto"/>
                                        <w:right w:val="none" w:sz="0" w:space="0" w:color="auto"/>
                                      </w:divBdr>
                                      <w:divsChild>
                                        <w:div w:id="2002153791">
                                          <w:marLeft w:val="0"/>
                                          <w:marRight w:val="0"/>
                                          <w:marTop w:val="0"/>
                                          <w:marBottom w:val="0"/>
                                          <w:divBdr>
                                            <w:top w:val="none" w:sz="0" w:space="0" w:color="auto"/>
                                            <w:left w:val="none" w:sz="0" w:space="0" w:color="auto"/>
                                            <w:bottom w:val="none" w:sz="0" w:space="0" w:color="auto"/>
                                            <w:right w:val="none" w:sz="0" w:space="0" w:color="auto"/>
                                          </w:divBdr>
                                          <w:divsChild>
                                            <w:div w:id="1448767866">
                                              <w:marLeft w:val="0"/>
                                              <w:marRight w:val="0"/>
                                              <w:marTop w:val="0"/>
                                              <w:marBottom w:val="0"/>
                                              <w:divBdr>
                                                <w:top w:val="none" w:sz="0" w:space="0" w:color="auto"/>
                                                <w:left w:val="none" w:sz="0" w:space="0" w:color="auto"/>
                                                <w:bottom w:val="none" w:sz="0" w:space="0" w:color="auto"/>
                                                <w:right w:val="none" w:sz="0" w:space="0" w:color="auto"/>
                                              </w:divBdr>
                                              <w:divsChild>
                                                <w:div w:id="1989700524">
                                                  <w:marLeft w:val="0"/>
                                                  <w:marRight w:val="0"/>
                                                  <w:marTop w:val="0"/>
                                                  <w:marBottom w:val="0"/>
                                                  <w:divBdr>
                                                    <w:top w:val="none" w:sz="0" w:space="0" w:color="auto"/>
                                                    <w:left w:val="none" w:sz="0" w:space="0" w:color="auto"/>
                                                    <w:bottom w:val="none" w:sz="0" w:space="0" w:color="auto"/>
                                                    <w:right w:val="none" w:sz="0" w:space="0" w:color="auto"/>
                                                  </w:divBdr>
                                                  <w:divsChild>
                                                    <w:div w:id="2135562485">
                                                      <w:marLeft w:val="0"/>
                                                      <w:marRight w:val="0"/>
                                                      <w:marTop w:val="0"/>
                                                      <w:marBottom w:val="0"/>
                                                      <w:divBdr>
                                                        <w:top w:val="none" w:sz="0" w:space="0" w:color="auto"/>
                                                        <w:left w:val="none" w:sz="0" w:space="0" w:color="auto"/>
                                                        <w:bottom w:val="none" w:sz="0" w:space="0" w:color="auto"/>
                                                        <w:right w:val="none" w:sz="0" w:space="0" w:color="auto"/>
                                                      </w:divBdr>
                                                      <w:divsChild>
                                                        <w:div w:id="1262953127">
                                                          <w:marLeft w:val="0"/>
                                                          <w:marRight w:val="0"/>
                                                          <w:marTop w:val="0"/>
                                                          <w:marBottom w:val="0"/>
                                                          <w:divBdr>
                                                            <w:top w:val="none" w:sz="0" w:space="0" w:color="auto"/>
                                                            <w:left w:val="none" w:sz="0" w:space="0" w:color="auto"/>
                                                            <w:bottom w:val="none" w:sz="0" w:space="0" w:color="auto"/>
                                                            <w:right w:val="none" w:sz="0" w:space="0" w:color="auto"/>
                                                          </w:divBdr>
                                                          <w:divsChild>
                                                            <w:div w:id="589850720">
                                                              <w:marLeft w:val="0"/>
                                                              <w:marRight w:val="0"/>
                                                              <w:marTop w:val="0"/>
                                                              <w:marBottom w:val="0"/>
                                                              <w:divBdr>
                                                                <w:top w:val="none" w:sz="0" w:space="0" w:color="auto"/>
                                                                <w:left w:val="none" w:sz="0" w:space="0" w:color="auto"/>
                                                                <w:bottom w:val="none" w:sz="0" w:space="0" w:color="auto"/>
                                                                <w:right w:val="none" w:sz="0" w:space="0" w:color="auto"/>
                                                              </w:divBdr>
                                                              <w:divsChild>
                                                                <w:div w:id="1949459170">
                                                                  <w:marLeft w:val="0"/>
                                                                  <w:marRight w:val="0"/>
                                                                  <w:marTop w:val="735"/>
                                                                  <w:marBottom w:val="0"/>
                                                                  <w:divBdr>
                                                                    <w:top w:val="none" w:sz="0" w:space="0" w:color="auto"/>
                                                                    <w:left w:val="none" w:sz="0" w:space="0" w:color="auto"/>
                                                                    <w:bottom w:val="none" w:sz="0" w:space="0" w:color="auto"/>
                                                                    <w:right w:val="none" w:sz="0" w:space="0" w:color="auto"/>
                                                                  </w:divBdr>
                                                                  <w:divsChild>
                                                                    <w:div w:id="1092318142">
                                                                      <w:marLeft w:val="450"/>
                                                                      <w:marRight w:val="450"/>
                                                                      <w:marTop w:val="0"/>
                                                                      <w:marBottom w:val="0"/>
                                                                      <w:divBdr>
                                                                        <w:top w:val="none" w:sz="0" w:space="0" w:color="auto"/>
                                                                        <w:left w:val="none" w:sz="0" w:space="0" w:color="auto"/>
                                                                        <w:bottom w:val="none" w:sz="0" w:space="0" w:color="auto"/>
                                                                        <w:right w:val="none" w:sz="0" w:space="0" w:color="auto"/>
                                                                      </w:divBdr>
                                                                      <w:divsChild>
                                                                        <w:div w:id="136339051">
                                                                          <w:marLeft w:val="0"/>
                                                                          <w:marRight w:val="45"/>
                                                                          <w:marTop w:val="45"/>
                                                                          <w:marBottom w:val="0"/>
                                                                          <w:divBdr>
                                                                            <w:top w:val="none" w:sz="0" w:space="0" w:color="auto"/>
                                                                            <w:left w:val="none" w:sz="0" w:space="0" w:color="auto"/>
                                                                            <w:bottom w:val="none" w:sz="0" w:space="0" w:color="auto"/>
                                                                            <w:right w:val="none" w:sz="0" w:space="0" w:color="auto"/>
                                                                          </w:divBdr>
                                                                          <w:divsChild>
                                                                            <w:div w:id="1786072750">
                                                                              <w:marLeft w:val="0"/>
                                                                              <w:marRight w:val="0"/>
                                                                              <w:marTop w:val="0"/>
                                                                              <w:marBottom w:val="0"/>
                                                                              <w:divBdr>
                                                                                <w:top w:val="none" w:sz="0" w:space="0" w:color="auto"/>
                                                                                <w:left w:val="none" w:sz="0" w:space="0" w:color="auto"/>
                                                                                <w:bottom w:val="none" w:sz="0" w:space="0" w:color="auto"/>
                                                                                <w:right w:val="none" w:sz="0" w:space="0" w:color="auto"/>
                                                                              </w:divBdr>
                                                                              <w:divsChild>
                                                                                <w:div w:id="455561454">
                                                                                  <w:marLeft w:val="0"/>
                                                                                  <w:marRight w:val="0"/>
                                                                                  <w:marTop w:val="0"/>
                                                                                  <w:marBottom w:val="0"/>
                                                                                  <w:divBdr>
                                                                                    <w:top w:val="none" w:sz="0" w:space="0" w:color="auto"/>
                                                                                    <w:left w:val="none" w:sz="0" w:space="0" w:color="auto"/>
                                                                                    <w:bottom w:val="none" w:sz="0" w:space="0" w:color="auto"/>
                                                                                    <w:right w:val="none" w:sz="0" w:space="0" w:color="auto"/>
                                                                                  </w:divBdr>
                                                                                  <w:divsChild>
                                                                                    <w:div w:id="1526364025">
                                                                                      <w:marLeft w:val="0"/>
                                                                                      <w:marRight w:val="0"/>
                                                                                      <w:marTop w:val="0"/>
                                                                                      <w:marBottom w:val="0"/>
                                                                                      <w:divBdr>
                                                                                        <w:top w:val="none" w:sz="0" w:space="0" w:color="auto"/>
                                                                                        <w:left w:val="single" w:sz="6" w:space="0" w:color="auto"/>
                                                                                        <w:bottom w:val="none" w:sz="0" w:space="0" w:color="auto"/>
                                                                                        <w:right w:val="single" w:sz="6" w:space="0" w:color="auto"/>
                                                                                      </w:divBdr>
                                                                                      <w:divsChild>
                                                                                        <w:div w:id="1362702478">
                                                                                          <w:marLeft w:val="150"/>
                                                                                          <w:marRight w:val="150"/>
                                                                                          <w:marTop w:val="0"/>
                                                                                          <w:marBottom w:val="0"/>
                                                                                          <w:divBdr>
                                                                                            <w:top w:val="none" w:sz="0" w:space="0" w:color="auto"/>
                                                                                            <w:left w:val="none" w:sz="0" w:space="0" w:color="auto"/>
                                                                                            <w:bottom w:val="none" w:sz="0" w:space="0" w:color="auto"/>
                                                                                            <w:right w:val="none" w:sz="0" w:space="0" w:color="auto"/>
                                                                                          </w:divBdr>
                                                                                          <w:divsChild>
                                                                                            <w:div w:id="362051117">
                                                                                              <w:marLeft w:val="0"/>
                                                                                              <w:marRight w:val="0"/>
                                                                                              <w:marTop w:val="0"/>
                                                                                              <w:marBottom w:val="0"/>
                                                                                              <w:divBdr>
                                                                                                <w:top w:val="none" w:sz="0" w:space="0" w:color="auto"/>
                                                                                                <w:left w:val="none" w:sz="0" w:space="0" w:color="auto"/>
                                                                                                <w:bottom w:val="none" w:sz="0" w:space="0" w:color="auto"/>
                                                                                                <w:right w:val="none" w:sz="0" w:space="0" w:color="auto"/>
                                                                                              </w:divBdr>
                                                                                              <w:divsChild>
                                                                                                <w:div w:id="1429234469">
                                                                                                  <w:marLeft w:val="0"/>
                                                                                                  <w:marRight w:val="0"/>
                                                                                                  <w:marTop w:val="0"/>
                                                                                                  <w:marBottom w:val="0"/>
                                                                                                  <w:divBdr>
                                                                                                    <w:top w:val="none" w:sz="0" w:space="0" w:color="auto"/>
                                                                                                    <w:left w:val="none" w:sz="0" w:space="0" w:color="auto"/>
                                                                                                    <w:bottom w:val="none" w:sz="0" w:space="0" w:color="auto"/>
                                                                                                    <w:right w:val="none" w:sz="0" w:space="0" w:color="auto"/>
                                                                                                  </w:divBdr>
                                                                                                  <w:divsChild>
                                                                                                    <w:div w:id="1846362048">
                                                                                                      <w:marLeft w:val="0"/>
                                                                                                      <w:marRight w:val="0"/>
                                                                                                      <w:marTop w:val="0"/>
                                                                                                      <w:marBottom w:val="0"/>
                                                                                                      <w:divBdr>
                                                                                                        <w:top w:val="none" w:sz="0" w:space="0" w:color="auto"/>
                                                                                                        <w:left w:val="none" w:sz="0" w:space="0" w:color="auto"/>
                                                                                                        <w:bottom w:val="none" w:sz="0" w:space="0" w:color="auto"/>
                                                                                                        <w:right w:val="none" w:sz="0" w:space="0" w:color="auto"/>
                                                                                                      </w:divBdr>
                                                                                                      <w:divsChild>
                                                                                                        <w:div w:id="986320086">
                                                                                                          <w:marLeft w:val="0"/>
                                                                                                          <w:marRight w:val="0"/>
                                                                                                          <w:marTop w:val="0"/>
                                                                                                          <w:marBottom w:val="0"/>
                                                                                                          <w:divBdr>
                                                                                                            <w:top w:val="none" w:sz="0" w:space="0" w:color="auto"/>
                                                                                                            <w:left w:val="none" w:sz="0" w:space="0" w:color="auto"/>
                                                                                                            <w:bottom w:val="none" w:sz="0" w:space="0" w:color="auto"/>
                                                                                                            <w:right w:val="none" w:sz="0" w:space="0" w:color="auto"/>
                                                                                                          </w:divBdr>
                                                                                                          <w:divsChild>
                                                                                                            <w:div w:id="1031565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969511169">
      <w:bodyDiv w:val="1"/>
      <w:marLeft w:val="0"/>
      <w:marRight w:val="0"/>
      <w:marTop w:val="0"/>
      <w:marBottom w:val="0"/>
      <w:divBdr>
        <w:top w:val="none" w:sz="0" w:space="0" w:color="auto"/>
        <w:left w:val="none" w:sz="0" w:space="0" w:color="auto"/>
        <w:bottom w:val="none" w:sz="0" w:space="0" w:color="auto"/>
        <w:right w:val="none" w:sz="0" w:space="0" w:color="auto"/>
      </w:divBdr>
      <w:divsChild>
        <w:div w:id="914432576">
          <w:marLeft w:val="0"/>
          <w:marRight w:val="0"/>
          <w:marTop w:val="0"/>
          <w:marBottom w:val="0"/>
          <w:divBdr>
            <w:top w:val="none" w:sz="0" w:space="0" w:color="auto"/>
            <w:left w:val="none" w:sz="0" w:space="0" w:color="auto"/>
            <w:bottom w:val="none" w:sz="0" w:space="0" w:color="auto"/>
            <w:right w:val="none" w:sz="0" w:space="0" w:color="auto"/>
          </w:divBdr>
          <w:divsChild>
            <w:div w:id="1356737670">
              <w:marLeft w:val="0"/>
              <w:marRight w:val="0"/>
              <w:marTop w:val="0"/>
              <w:marBottom w:val="0"/>
              <w:divBdr>
                <w:top w:val="none" w:sz="0" w:space="0" w:color="auto"/>
                <w:left w:val="none" w:sz="0" w:space="0" w:color="auto"/>
                <w:bottom w:val="none" w:sz="0" w:space="0" w:color="auto"/>
                <w:right w:val="none" w:sz="0" w:space="0" w:color="auto"/>
              </w:divBdr>
              <w:divsChild>
                <w:div w:id="686566445">
                  <w:marLeft w:val="0"/>
                  <w:marRight w:val="0"/>
                  <w:marTop w:val="0"/>
                  <w:marBottom w:val="0"/>
                  <w:divBdr>
                    <w:top w:val="none" w:sz="0" w:space="0" w:color="auto"/>
                    <w:left w:val="none" w:sz="0" w:space="0" w:color="auto"/>
                    <w:bottom w:val="none" w:sz="0" w:space="0" w:color="auto"/>
                    <w:right w:val="none" w:sz="0" w:space="0" w:color="auto"/>
                  </w:divBdr>
                  <w:divsChild>
                    <w:div w:id="2097552310">
                      <w:marLeft w:val="0"/>
                      <w:marRight w:val="0"/>
                      <w:marTop w:val="0"/>
                      <w:marBottom w:val="0"/>
                      <w:divBdr>
                        <w:top w:val="none" w:sz="0" w:space="0" w:color="auto"/>
                        <w:left w:val="none" w:sz="0" w:space="0" w:color="auto"/>
                        <w:bottom w:val="none" w:sz="0" w:space="0" w:color="auto"/>
                        <w:right w:val="none" w:sz="0" w:space="0" w:color="auto"/>
                      </w:divBdr>
                      <w:divsChild>
                        <w:div w:id="1514883080">
                          <w:marLeft w:val="0"/>
                          <w:marRight w:val="0"/>
                          <w:marTop w:val="0"/>
                          <w:marBottom w:val="0"/>
                          <w:divBdr>
                            <w:top w:val="none" w:sz="0" w:space="0" w:color="auto"/>
                            <w:left w:val="none" w:sz="0" w:space="0" w:color="auto"/>
                            <w:bottom w:val="none" w:sz="0" w:space="0" w:color="auto"/>
                            <w:right w:val="none" w:sz="0" w:space="0" w:color="auto"/>
                          </w:divBdr>
                          <w:divsChild>
                            <w:div w:id="1306548306">
                              <w:marLeft w:val="0"/>
                              <w:marRight w:val="0"/>
                              <w:marTop w:val="0"/>
                              <w:marBottom w:val="0"/>
                              <w:divBdr>
                                <w:top w:val="none" w:sz="0" w:space="0" w:color="auto"/>
                                <w:left w:val="none" w:sz="0" w:space="0" w:color="auto"/>
                                <w:bottom w:val="none" w:sz="0" w:space="0" w:color="auto"/>
                                <w:right w:val="none" w:sz="0" w:space="0" w:color="auto"/>
                              </w:divBdr>
                              <w:divsChild>
                                <w:div w:id="322201843">
                                  <w:marLeft w:val="0"/>
                                  <w:marRight w:val="0"/>
                                  <w:marTop w:val="0"/>
                                  <w:marBottom w:val="0"/>
                                  <w:divBdr>
                                    <w:top w:val="none" w:sz="0" w:space="0" w:color="auto"/>
                                    <w:left w:val="none" w:sz="0" w:space="0" w:color="auto"/>
                                    <w:bottom w:val="none" w:sz="0" w:space="0" w:color="auto"/>
                                    <w:right w:val="none" w:sz="0" w:space="0" w:color="auto"/>
                                  </w:divBdr>
                                  <w:divsChild>
                                    <w:div w:id="1465926428">
                                      <w:marLeft w:val="0"/>
                                      <w:marRight w:val="0"/>
                                      <w:marTop w:val="0"/>
                                      <w:marBottom w:val="0"/>
                                      <w:divBdr>
                                        <w:top w:val="none" w:sz="0" w:space="0" w:color="auto"/>
                                        <w:left w:val="none" w:sz="0" w:space="0" w:color="auto"/>
                                        <w:bottom w:val="none" w:sz="0" w:space="0" w:color="auto"/>
                                        <w:right w:val="none" w:sz="0" w:space="0" w:color="auto"/>
                                      </w:divBdr>
                                      <w:divsChild>
                                        <w:div w:id="201407885">
                                          <w:marLeft w:val="0"/>
                                          <w:marRight w:val="0"/>
                                          <w:marTop w:val="0"/>
                                          <w:marBottom w:val="0"/>
                                          <w:divBdr>
                                            <w:top w:val="none" w:sz="0" w:space="0" w:color="auto"/>
                                            <w:left w:val="none" w:sz="0" w:space="0" w:color="auto"/>
                                            <w:bottom w:val="none" w:sz="0" w:space="0" w:color="auto"/>
                                            <w:right w:val="none" w:sz="0" w:space="0" w:color="auto"/>
                                          </w:divBdr>
                                          <w:divsChild>
                                            <w:div w:id="1788547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104565443">
      <w:bodyDiv w:val="1"/>
      <w:marLeft w:val="0"/>
      <w:marRight w:val="0"/>
      <w:marTop w:val="0"/>
      <w:marBottom w:val="0"/>
      <w:divBdr>
        <w:top w:val="none" w:sz="0" w:space="0" w:color="auto"/>
        <w:left w:val="none" w:sz="0" w:space="0" w:color="auto"/>
        <w:bottom w:val="none" w:sz="0" w:space="0" w:color="auto"/>
        <w:right w:val="none" w:sz="0" w:space="0" w:color="auto"/>
      </w:divBdr>
      <w:divsChild>
        <w:div w:id="374742348">
          <w:marLeft w:val="0"/>
          <w:marRight w:val="0"/>
          <w:marTop w:val="0"/>
          <w:marBottom w:val="0"/>
          <w:divBdr>
            <w:top w:val="none" w:sz="0" w:space="0" w:color="auto"/>
            <w:left w:val="none" w:sz="0" w:space="0" w:color="auto"/>
            <w:bottom w:val="none" w:sz="0" w:space="0" w:color="auto"/>
            <w:right w:val="none" w:sz="0" w:space="0" w:color="auto"/>
          </w:divBdr>
          <w:divsChild>
            <w:div w:id="233663356">
              <w:marLeft w:val="0"/>
              <w:marRight w:val="0"/>
              <w:marTop w:val="0"/>
              <w:marBottom w:val="0"/>
              <w:divBdr>
                <w:top w:val="none" w:sz="0" w:space="0" w:color="auto"/>
                <w:left w:val="none" w:sz="0" w:space="0" w:color="auto"/>
                <w:bottom w:val="none" w:sz="0" w:space="0" w:color="auto"/>
                <w:right w:val="none" w:sz="0" w:space="0" w:color="auto"/>
              </w:divBdr>
              <w:divsChild>
                <w:div w:id="1394962540">
                  <w:marLeft w:val="0"/>
                  <w:marRight w:val="0"/>
                  <w:marTop w:val="0"/>
                  <w:marBottom w:val="0"/>
                  <w:divBdr>
                    <w:top w:val="none" w:sz="0" w:space="0" w:color="auto"/>
                    <w:left w:val="none" w:sz="0" w:space="0" w:color="auto"/>
                    <w:bottom w:val="none" w:sz="0" w:space="0" w:color="auto"/>
                    <w:right w:val="none" w:sz="0" w:space="0" w:color="auto"/>
                  </w:divBdr>
                  <w:divsChild>
                    <w:div w:id="2035114557">
                      <w:marLeft w:val="0"/>
                      <w:marRight w:val="0"/>
                      <w:marTop w:val="0"/>
                      <w:marBottom w:val="0"/>
                      <w:divBdr>
                        <w:top w:val="none" w:sz="0" w:space="0" w:color="auto"/>
                        <w:left w:val="none" w:sz="0" w:space="0" w:color="auto"/>
                        <w:bottom w:val="none" w:sz="0" w:space="0" w:color="auto"/>
                        <w:right w:val="none" w:sz="0" w:space="0" w:color="auto"/>
                      </w:divBdr>
                      <w:divsChild>
                        <w:div w:id="1600984389">
                          <w:marLeft w:val="0"/>
                          <w:marRight w:val="0"/>
                          <w:marTop w:val="0"/>
                          <w:marBottom w:val="0"/>
                          <w:divBdr>
                            <w:top w:val="none" w:sz="0" w:space="0" w:color="auto"/>
                            <w:left w:val="none" w:sz="0" w:space="0" w:color="auto"/>
                            <w:bottom w:val="none" w:sz="0" w:space="0" w:color="auto"/>
                            <w:right w:val="none" w:sz="0" w:space="0" w:color="auto"/>
                          </w:divBdr>
                          <w:divsChild>
                            <w:div w:id="1720472714">
                              <w:marLeft w:val="0"/>
                              <w:marRight w:val="0"/>
                              <w:marTop w:val="0"/>
                              <w:marBottom w:val="0"/>
                              <w:divBdr>
                                <w:top w:val="none" w:sz="0" w:space="0" w:color="auto"/>
                                <w:left w:val="none" w:sz="0" w:space="0" w:color="auto"/>
                                <w:bottom w:val="none" w:sz="0" w:space="0" w:color="auto"/>
                                <w:right w:val="none" w:sz="0" w:space="0" w:color="auto"/>
                              </w:divBdr>
                              <w:divsChild>
                                <w:div w:id="1378967178">
                                  <w:marLeft w:val="0"/>
                                  <w:marRight w:val="0"/>
                                  <w:marTop w:val="0"/>
                                  <w:marBottom w:val="0"/>
                                  <w:divBdr>
                                    <w:top w:val="none" w:sz="0" w:space="0" w:color="auto"/>
                                    <w:left w:val="none" w:sz="0" w:space="0" w:color="auto"/>
                                    <w:bottom w:val="none" w:sz="0" w:space="0" w:color="auto"/>
                                    <w:right w:val="none" w:sz="0" w:space="0" w:color="auto"/>
                                  </w:divBdr>
                                  <w:divsChild>
                                    <w:div w:id="1787655512">
                                      <w:marLeft w:val="0"/>
                                      <w:marRight w:val="0"/>
                                      <w:marTop w:val="0"/>
                                      <w:marBottom w:val="0"/>
                                      <w:divBdr>
                                        <w:top w:val="none" w:sz="0" w:space="0" w:color="auto"/>
                                        <w:left w:val="none" w:sz="0" w:space="0" w:color="auto"/>
                                        <w:bottom w:val="none" w:sz="0" w:space="0" w:color="auto"/>
                                        <w:right w:val="none" w:sz="0" w:space="0" w:color="auto"/>
                                      </w:divBdr>
                                      <w:divsChild>
                                        <w:div w:id="27679216">
                                          <w:marLeft w:val="0"/>
                                          <w:marRight w:val="0"/>
                                          <w:marTop w:val="0"/>
                                          <w:marBottom w:val="0"/>
                                          <w:divBdr>
                                            <w:top w:val="none" w:sz="0" w:space="0" w:color="auto"/>
                                            <w:left w:val="none" w:sz="0" w:space="0" w:color="auto"/>
                                            <w:bottom w:val="none" w:sz="0" w:space="0" w:color="auto"/>
                                            <w:right w:val="none" w:sz="0" w:space="0" w:color="auto"/>
                                          </w:divBdr>
                                          <w:divsChild>
                                            <w:div w:id="4759503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61BED-2ADF-40A9-B5DE-B7EC322163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TotalTime>
  <Pages>17</Pages>
  <Words>4292</Words>
  <Characters>24467</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Brexit-The impact on talent and knowledge management</vt:lpstr>
    </vt:vector>
  </TitlesOfParts>
  <Company>University of Wales Trinity Saint David</Company>
  <LinksUpToDate>false</LinksUpToDate>
  <CharactersWithSpaces>28702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Brexit-The impact on talent and knowledge management</dc:title>
  <dc:subject>12/7/19</dc:subject>
  <dc:creator>Shafna Begum (1706147)</dc:creator>
  <cp:keywords/>
  <dc:description/>
  <cp:lastModifiedBy>Shafna Begum (1706147)</cp:lastModifiedBy>
  <cp:revision>13</cp:revision>
  <dcterms:created xsi:type="dcterms:W3CDTF">2019-07-09T12:57:00Z</dcterms:created>
  <dcterms:modified xsi:type="dcterms:W3CDTF">2019-07-10T11:28:00Z</dcterms:modified>
</cp:coreProperties>
</file>