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EDEF88" w14:textId="74546AC2" w:rsidR="002E2871" w:rsidRPr="00DE0C23" w:rsidRDefault="002E2871" w:rsidP="002E2871">
      <w:pPr>
        <w:pStyle w:val="Heading1"/>
        <w:rPr>
          <w:rFonts w:cs="Times New Roman"/>
          <w:sz w:val="32"/>
          <w:szCs w:val="32"/>
          <w:lang w:val="pt-PT"/>
        </w:rPr>
      </w:pPr>
      <w:bookmarkStart w:id="0" w:name="_Toc225434024"/>
      <w:r w:rsidRPr="00DE0C23">
        <w:rPr>
          <w:rFonts w:cs="Times New Roman"/>
          <w:sz w:val="32"/>
          <w:szCs w:val="32"/>
          <w:lang w:val="pt-PT"/>
        </w:rPr>
        <w:t>Ana</w:t>
      </w:r>
      <w:r w:rsidR="008E506E" w:rsidRPr="00DE0C23">
        <w:rPr>
          <w:rFonts w:cs="Times New Roman"/>
          <w:sz w:val="32"/>
          <w:szCs w:val="32"/>
          <w:lang w:val="pt-PT"/>
        </w:rPr>
        <w:t xml:space="preserve"> De Jesus Letrato Da</w:t>
      </w:r>
      <w:r w:rsidRPr="00DE0C23">
        <w:rPr>
          <w:rFonts w:cs="Times New Roman"/>
          <w:sz w:val="32"/>
          <w:szCs w:val="32"/>
          <w:lang w:val="pt-PT"/>
        </w:rPr>
        <w:t xml:space="preserve"> Silva</w:t>
      </w:r>
    </w:p>
    <w:p w14:paraId="17B41597" w14:textId="1262F6D9" w:rsidR="002E2871" w:rsidRDefault="008E506E" w:rsidP="002E2871">
      <w:pPr>
        <w:rPr>
          <w:lang w:val="en-GB"/>
        </w:rPr>
      </w:pPr>
      <w:r>
        <w:rPr>
          <w:lang w:val="en-GB"/>
        </w:rPr>
        <w:t>2414268</w:t>
      </w:r>
    </w:p>
    <w:p w14:paraId="70C55747" w14:textId="713B2C07" w:rsidR="00CA1315" w:rsidRDefault="00CA1315" w:rsidP="002E2871">
      <w:pPr>
        <w:rPr>
          <w:lang w:val="en-GB"/>
        </w:rPr>
      </w:pPr>
      <w:r w:rsidRPr="00CA1315">
        <w:rPr>
          <w:lang w:val="en-GB"/>
        </w:rPr>
        <w:t>BMHP5023</w:t>
      </w:r>
      <w:r>
        <w:rPr>
          <w:lang w:val="en-GB"/>
        </w:rPr>
        <w:t xml:space="preserve"> - </w:t>
      </w:r>
      <w:r w:rsidRPr="00CA1315">
        <w:rPr>
          <w:lang w:val="en-GB"/>
        </w:rPr>
        <w:t>Introduction to Physiology</w:t>
      </w:r>
    </w:p>
    <w:p w14:paraId="5B0D0A39" w14:textId="77777777" w:rsidR="00DE0C23" w:rsidRPr="00DE0C23" w:rsidRDefault="00DE0C23" w:rsidP="00DE0C23">
      <w:pPr>
        <w:rPr>
          <w:lang w:val="en-GB"/>
        </w:rPr>
      </w:pPr>
      <w:r w:rsidRPr="00DE0C23">
        <w:rPr>
          <w:lang w:val="en-GB"/>
        </w:rPr>
        <w:t>G1 Shaila Hussain (module leader)</w:t>
      </w:r>
    </w:p>
    <w:p w14:paraId="33218D78" w14:textId="77777777" w:rsidR="00DE0C23" w:rsidRDefault="00DE0C23" w:rsidP="00DE0C23">
      <w:pPr>
        <w:rPr>
          <w:lang w:val="en-GB"/>
        </w:rPr>
      </w:pPr>
      <w:r w:rsidRPr="00DE0C23">
        <w:rPr>
          <w:lang w:val="en-GB"/>
        </w:rPr>
        <w:t>G2 Lou (Angela) Wells</w:t>
      </w:r>
    </w:p>
    <w:p w14:paraId="2A08C3EC" w14:textId="622EA94B" w:rsidR="002E2871" w:rsidRPr="00CA1315" w:rsidRDefault="00CA1315" w:rsidP="00DE0C23">
      <w:r w:rsidRPr="00CA1315">
        <w:t>Component 1: Written Assignment (Case Study Report)</w:t>
      </w:r>
    </w:p>
    <w:p w14:paraId="0417DC21" w14:textId="77777777" w:rsidR="002E2871" w:rsidRDefault="002E2871" w:rsidP="008C0A22">
      <w:pPr>
        <w:pStyle w:val="Heading1"/>
        <w:jc w:val="center"/>
        <w:rPr>
          <w:rFonts w:cs="Times New Roman"/>
          <w:sz w:val="32"/>
          <w:szCs w:val="32"/>
          <w:lang w:val="en-GB"/>
        </w:rPr>
      </w:pPr>
    </w:p>
    <w:p w14:paraId="04789313" w14:textId="77777777" w:rsidR="002E2871" w:rsidRDefault="002E2871" w:rsidP="008C0A22">
      <w:pPr>
        <w:pStyle w:val="Heading1"/>
        <w:jc w:val="center"/>
        <w:rPr>
          <w:rFonts w:cs="Times New Roman"/>
          <w:sz w:val="32"/>
          <w:szCs w:val="32"/>
          <w:lang w:val="en-GB"/>
        </w:rPr>
      </w:pPr>
    </w:p>
    <w:p w14:paraId="72068A0E" w14:textId="77777777" w:rsidR="002E2871" w:rsidRDefault="002E2871" w:rsidP="008C0A22">
      <w:pPr>
        <w:pStyle w:val="Heading1"/>
        <w:jc w:val="center"/>
        <w:rPr>
          <w:rFonts w:cs="Times New Roman"/>
          <w:sz w:val="32"/>
          <w:szCs w:val="32"/>
          <w:lang w:val="en-GB"/>
        </w:rPr>
      </w:pPr>
    </w:p>
    <w:p w14:paraId="7CE707DE" w14:textId="77777777" w:rsidR="002E2871" w:rsidRDefault="002E2871" w:rsidP="008C0A22">
      <w:pPr>
        <w:pStyle w:val="Heading1"/>
        <w:jc w:val="center"/>
        <w:rPr>
          <w:rFonts w:cs="Times New Roman"/>
          <w:sz w:val="32"/>
          <w:szCs w:val="32"/>
          <w:lang w:val="en-GB"/>
        </w:rPr>
      </w:pPr>
    </w:p>
    <w:p w14:paraId="3261BE6D" w14:textId="77777777" w:rsidR="002E2871" w:rsidRDefault="002E2871" w:rsidP="008C0A22">
      <w:pPr>
        <w:pStyle w:val="Heading1"/>
        <w:jc w:val="center"/>
        <w:rPr>
          <w:rFonts w:cs="Times New Roman"/>
          <w:sz w:val="32"/>
          <w:szCs w:val="32"/>
          <w:lang w:val="en-GB"/>
        </w:rPr>
      </w:pPr>
    </w:p>
    <w:p w14:paraId="44DDEE0A" w14:textId="77777777" w:rsidR="002E2871" w:rsidRDefault="002E2871" w:rsidP="008C0A22">
      <w:pPr>
        <w:pStyle w:val="Heading1"/>
        <w:jc w:val="center"/>
        <w:rPr>
          <w:rFonts w:cs="Times New Roman"/>
          <w:sz w:val="32"/>
          <w:szCs w:val="32"/>
          <w:lang w:val="en-GB"/>
        </w:rPr>
      </w:pPr>
    </w:p>
    <w:p w14:paraId="0D13EB8C" w14:textId="77777777" w:rsidR="002E2871" w:rsidRDefault="002E2871" w:rsidP="008C0A22">
      <w:pPr>
        <w:pStyle w:val="Heading1"/>
        <w:jc w:val="center"/>
        <w:rPr>
          <w:rFonts w:cs="Times New Roman"/>
          <w:sz w:val="32"/>
          <w:szCs w:val="32"/>
          <w:lang w:val="en-GB"/>
        </w:rPr>
      </w:pPr>
    </w:p>
    <w:p w14:paraId="300B8027" w14:textId="77777777" w:rsidR="002E2871" w:rsidRDefault="002E2871" w:rsidP="00051B62">
      <w:pPr>
        <w:pStyle w:val="Heading1"/>
        <w:rPr>
          <w:rFonts w:cs="Times New Roman"/>
          <w:sz w:val="32"/>
          <w:szCs w:val="32"/>
          <w:lang w:val="en-GB"/>
        </w:rPr>
      </w:pPr>
    </w:p>
    <w:p w14:paraId="2DCB683C" w14:textId="77777777" w:rsidR="00051B62" w:rsidRPr="00051B62" w:rsidRDefault="00051B62" w:rsidP="00051B62">
      <w:pPr>
        <w:rPr>
          <w:lang w:val="en-GB"/>
        </w:rPr>
      </w:pPr>
    </w:p>
    <w:p w14:paraId="6CF0D23A" w14:textId="77777777" w:rsidR="002E2871" w:rsidRDefault="002E2871" w:rsidP="008C0A22">
      <w:pPr>
        <w:pStyle w:val="Heading1"/>
        <w:jc w:val="center"/>
        <w:rPr>
          <w:rFonts w:cs="Times New Roman"/>
          <w:sz w:val="32"/>
          <w:szCs w:val="32"/>
          <w:lang w:val="en-GB"/>
        </w:rPr>
      </w:pPr>
    </w:p>
    <w:p w14:paraId="277DF64E" w14:textId="77777777" w:rsidR="002E2871" w:rsidRDefault="002E2871" w:rsidP="008C0A22">
      <w:pPr>
        <w:pStyle w:val="Heading1"/>
        <w:jc w:val="center"/>
        <w:rPr>
          <w:rFonts w:cs="Times New Roman"/>
          <w:sz w:val="32"/>
          <w:szCs w:val="32"/>
          <w:lang w:val="en-GB"/>
        </w:rPr>
      </w:pPr>
    </w:p>
    <w:p w14:paraId="20CD25BB" w14:textId="77777777" w:rsidR="002E2871" w:rsidRDefault="002E2871" w:rsidP="008C0A22">
      <w:pPr>
        <w:pStyle w:val="Heading1"/>
        <w:jc w:val="center"/>
        <w:rPr>
          <w:rFonts w:cs="Times New Roman"/>
          <w:sz w:val="32"/>
          <w:szCs w:val="32"/>
          <w:lang w:val="en-GB"/>
        </w:rPr>
      </w:pPr>
    </w:p>
    <w:p w14:paraId="56E8B6FC" w14:textId="77777777" w:rsidR="002E2871" w:rsidRDefault="002E2871" w:rsidP="008C0A22">
      <w:pPr>
        <w:pStyle w:val="Heading1"/>
        <w:jc w:val="center"/>
        <w:rPr>
          <w:rFonts w:cs="Times New Roman"/>
          <w:sz w:val="32"/>
          <w:szCs w:val="32"/>
          <w:lang w:val="en-GB"/>
        </w:rPr>
      </w:pPr>
    </w:p>
    <w:p w14:paraId="3DA7C8F0" w14:textId="792D38CB" w:rsidR="008C0A22" w:rsidRPr="00906931" w:rsidRDefault="008C0A22" w:rsidP="008C0A22">
      <w:pPr>
        <w:pStyle w:val="Heading1"/>
        <w:jc w:val="center"/>
        <w:rPr>
          <w:rFonts w:cs="Times New Roman"/>
          <w:sz w:val="32"/>
          <w:szCs w:val="32"/>
          <w:lang w:val="en-GB"/>
        </w:rPr>
      </w:pPr>
      <w:r w:rsidRPr="00906931">
        <w:rPr>
          <w:rFonts w:cs="Times New Roman"/>
          <w:sz w:val="32"/>
          <w:szCs w:val="32"/>
          <w:lang w:val="en-GB"/>
        </w:rPr>
        <w:t>BS</w:t>
      </w:r>
      <w:r>
        <w:rPr>
          <w:rFonts w:cs="Times New Roman"/>
          <w:sz w:val="32"/>
          <w:szCs w:val="32"/>
          <w:lang w:val="en-GB"/>
        </w:rPr>
        <w:t>C</w:t>
      </w:r>
      <w:r w:rsidRPr="00906931">
        <w:rPr>
          <w:rFonts w:cs="Times New Roman"/>
          <w:sz w:val="32"/>
          <w:szCs w:val="32"/>
          <w:lang w:val="en-GB"/>
        </w:rPr>
        <w:t xml:space="preserve"> Health and Social Care</w:t>
      </w:r>
      <w:bookmarkEnd w:id="0"/>
    </w:p>
    <w:p w14:paraId="3ABAED23" w14:textId="36194CDB" w:rsidR="008C0A22" w:rsidRPr="00906931" w:rsidRDefault="008C0A22" w:rsidP="0003002A">
      <w:pPr>
        <w:jc w:val="center"/>
        <w:rPr>
          <w:rFonts w:ascii="Times New Roman" w:hAnsi="Times New Roman" w:cs="Times New Roman"/>
          <w:b/>
          <w:sz w:val="32"/>
          <w:szCs w:val="32"/>
          <w:lang w:val="en-GB"/>
        </w:rPr>
      </w:pPr>
      <w:r w:rsidRPr="00906931">
        <w:rPr>
          <w:rFonts w:ascii="Times New Roman" w:hAnsi="Times New Roman" w:cs="Times New Roman"/>
          <w:b/>
          <w:sz w:val="32"/>
          <w:szCs w:val="32"/>
          <w:lang w:val="en-GB"/>
        </w:rPr>
        <w:t>Introduction to Physiology</w:t>
      </w:r>
      <w:r w:rsidRPr="00906931">
        <w:rPr>
          <w:rFonts w:ascii="Times New Roman" w:hAnsi="Times New Roman" w:cs="Times New Roman"/>
          <w:b/>
          <w:sz w:val="32"/>
          <w:szCs w:val="32"/>
          <w:lang w:val="en-GB"/>
        </w:rPr>
        <w:br w:type="page"/>
      </w:r>
    </w:p>
    <w:p w14:paraId="30282F3B" w14:textId="77777777" w:rsidR="008C0A22" w:rsidRDefault="008C0A22" w:rsidP="008C0A22">
      <w:pPr>
        <w:jc w:val="center"/>
        <w:rPr>
          <w:rFonts w:ascii="Times New Roman" w:hAnsi="Times New Roman" w:cs="Times New Roman"/>
          <w:b/>
          <w:bCs/>
          <w:sz w:val="28"/>
          <w:szCs w:val="28"/>
          <w:lang w:val="en-GB"/>
        </w:rPr>
      </w:pPr>
      <w:r w:rsidRPr="00906931">
        <w:rPr>
          <w:rFonts w:ascii="Times New Roman" w:hAnsi="Times New Roman" w:cs="Times New Roman"/>
          <w:b/>
          <w:bCs/>
          <w:sz w:val="28"/>
          <w:szCs w:val="28"/>
          <w:lang w:val="en-GB"/>
        </w:rPr>
        <w:lastRenderedPageBreak/>
        <w:t>Table of Contents</w:t>
      </w:r>
    </w:p>
    <w:sdt>
      <w:sdtPr>
        <w:rPr>
          <w:rFonts w:asciiTheme="minorHAnsi" w:eastAsiaTheme="minorHAnsi" w:hAnsiTheme="minorHAnsi" w:cstheme="minorBidi"/>
          <w:color w:val="auto"/>
          <w:sz w:val="24"/>
          <w:szCs w:val="24"/>
        </w:rPr>
        <w:id w:val="499233237"/>
        <w:docPartObj>
          <w:docPartGallery w:val="Table of Contents"/>
          <w:docPartUnique/>
        </w:docPartObj>
      </w:sdtPr>
      <w:sdtEndPr>
        <w:rPr>
          <w:rFonts w:ascii="Times New Roman" w:hAnsi="Times New Roman" w:cs="Times New Roman"/>
          <w:b/>
          <w:bCs/>
          <w:noProof/>
        </w:rPr>
      </w:sdtEndPr>
      <w:sdtContent>
        <w:p w14:paraId="10A8CA45" w14:textId="77777777" w:rsidR="008C0A22" w:rsidRDefault="008C0A22" w:rsidP="008C0A22">
          <w:pPr>
            <w:pStyle w:val="TOCHeading"/>
          </w:pPr>
        </w:p>
        <w:p w14:paraId="366478C2" w14:textId="77777777" w:rsidR="008C0A22" w:rsidRPr="009D3AAC" w:rsidRDefault="008C0A22" w:rsidP="008C0A22">
          <w:pPr>
            <w:pStyle w:val="TOC1"/>
            <w:tabs>
              <w:tab w:val="right" w:leader="dot" w:pos="9350"/>
            </w:tabs>
            <w:spacing w:line="360" w:lineRule="auto"/>
            <w:jc w:val="both"/>
            <w:rPr>
              <w:rFonts w:ascii="Times New Roman" w:eastAsiaTheme="minorEastAsia" w:hAnsi="Times New Roman" w:cs="Times New Roman"/>
              <w:noProof/>
            </w:rPr>
          </w:pPr>
          <w:r w:rsidRPr="009D3AAC">
            <w:rPr>
              <w:rFonts w:ascii="Times New Roman" w:hAnsi="Times New Roman" w:cs="Times New Roman"/>
            </w:rPr>
            <w:fldChar w:fldCharType="begin"/>
          </w:r>
          <w:r w:rsidRPr="009D3AAC">
            <w:rPr>
              <w:rFonts w:ascii="Times New Roman" w:hAnsi="Times New Roman" w:cs="Times New Roman"/>
            </w:rPr>
            <w:instrText xml:space="preserve"> TOC \o "1-3" \h \z \u </w:instrText>
          </w:r>
          <w:r w:rsidRPr="009D3AAC">
            <w:rPr>
              <w:rFonts w:ascii="Times New Roman" w:hAnsi="Times New Roman" w:cs="Times New Roman"/>
            </w:rPr>
            <w:fldChar w:fldCharType="separate"/>
          </w:r>
          <w:hyperlink w:anchor="_Toc225434024" w:history="1"/>
        </w:p>
        <w:p w14:paraId="47796D16" w14:textId="77777777" w:rsidR="008C0A22" w:rsidRPr="009D3AAC" w:rsidRDefault="008C0A22" w:rsidP="008C0A22">
          <w:pPr>
            <w:pStyle w:val="TOC1"/>
            <w:tabs>
              <w:tab w:val="left" w:pos="480"/>
              <w:tab w:val="right" w:leader="dot" w:pos="9350"/>
            </w:tabs>
            <w:spacing w:line="360" w:lineRule="auto"/>
            <w:jc w:val="both"/>
            <w:rPr>
              <w:rFonts w:ascii="Times New Roman" w:eastAsiaTheme="minorEastAsia" w:hAnsi="Times New Roman" w:cs="Times New Roman"/>
              <w:noProof/>
            </w:rPr>
          </w:pPr>
          <w:hyperlink w:anchor="_Toc225434025" w:history="1">
            <w:r w:rsidRPr="009D3AAC">
              <w:rPr>
                <w:rStyle w:val="Hyperlink"/>
                <w:rFonts w:ascii="Times New Roman" w:hAnsi="Times New Roman" w:cs="Times New Roman"/>
                <w:noProof/>
                <w:lang w:val="en-GB"/>
              </w:rPr>
              <w:t>a.</w:t>
            </w:r>
            <w:r w:rsidRPr="009D3AAC">
              <w:rPr>
                <w:rFonts w:ascii="Times New Roman" w:eastAsiaTheme="minorEastAsia" w:hAnsi="Times New Roman" w:cs="Times New Roman"/>
                <w:noProof/>
              </w:rPr>
              <w:tab/>
            </w:r>
            <w:r w:rsidRPr="009D3AAC">
              <w:rPr>
                <w:rStyle w:val="Hyperlink"/>
                <w:rFonts w:ascii="Times New Roman" w:hAnsi="Times New Roman" w:cs="Times New Roman"/>
                <w:noProof/>
                <w:lang w:val="en-GB"/>
              </w:rPr>
              <w:t>Introduction</w:t>
            </w:r>
            <w:r w:rsidRPr="009D3AAC">
              <w:rPr>
                <w:rFonts w:ascii="Times New Roman" w:hAnsi="Times New Roman" w:cs="Times New Roman"/>
                <w:noProof/>
                <w:webHidden/>
              </w:rPr>
              <w:tab/>
            </w:r>
            <w:r w:rsidRPr="009D3AAC">
              <w:rPr>
                <w:rFonts w:ascii="Times New Roman" w:hAnsi="Times New Roman" w:cs="Times New Roman"/>
                <w:noProof/>
                <w:webHidden/>
              </w:rPr>
              <w:fldChar w:fldCharType="begin"/>
            </w:r>
            <w:r w:rsidRPr="009D3AAC">
              <w:rPr>
                <w:rFonts w:ascii="Times New Roman" w:hAnsi="Times New Roman" w:cs="Times New Roman"/>
                <w:noProof/>
                <w:webHidden/>
              </w:rPr>
              <w:instrText xml:space="preserve"> PAGEREF _Toc225434025 \h </w:instrText>
            </w:r>
            <w:r w:rsidRPr="009D3AAC">
              <w:rPr>
                <w:rFonts w:ascii="Times New Roman" w:hAnsi="Times New Roman" w:cs="Times New Roman"/>
                <w:noProof/>
                <w:webHidden/>
              </w:rPr>
            </w:r>
            <w:r w:rsidRPr="009D3AAC">
              <w:rPr>
                <w:rFonts w:ascii="Times New Roman" w:hAnsi="Times New Roman" w:cs="Times New Roman"/>
                <w:noProof/>
                <w:webHidden/>
              </w:rPr>
              <w:fldChar w:fldCharType="separate"/>
            </w:r>
            <w:r w:rsidRPr="009D3AAC">
              <w:rPr>
                <w:rFonts w:ascii="Times New Roman" w:hAnsi="Times New Roman" w:cs="Times New Roman"/>
                <w:noProof/>
                <w:webHidden/>
              </w:rPr>
              <w:t>3</w:t>
            </w:r>
            <w:r w:rsidRPr="009D3AAC">
              <w:rPr>
                <w:rFonts w:ascii="Times New Roman" w:hAnsi="Times New Roman" w:cs="Times New Roman"/>
                <w:noProof/>
                <w:webHidden/>
              </w:rPr>
              <w:fldChar w:fldCharType="end"/>
            </w:r>
          </w:hyperlink>
        </w:p>
        <w:p w14:paraId="185AD131" w14:textId="77777777" w:rsidR="008C0A22" w:rsidRPr="009D3AAC" w:rsidRDefault="008C0A22" w:rsidP="008C0A22">
          <w:pPr>
            <w:pStyle w:val="TOC1"/>
            <w:tabs>
              <w:tab w:val="left" w:pos="480"/>
              <w:tab w:val="right" w:leader="dot" w:pos="9350"/>
            </w:tabs>
            <w:spacing w:line="360" w:lineRule="auto"/>
            <w:jc w:val="both"/>
            <w:rPr>
              <w:rFonts w:ascii="Times New Roman" w:eastAsiaTheme="minorEastAsia" w:hAnsi="Times New Roman" w:cs="Times New Roman"/>
              <w:noProof/>
            </w:rPr>
          </w:pPr>
          <w:hyperlink w:anchor="_Toc225434026" w:history="1">
            <w:r w:rsidRPr="009D3AAC">
              <w:rPr>
                <w:rStyle w:val="Hyperlink"/>
                <w:rFonts w:ascii="Times New Roman" w:hAnsi="Times New Roman" w:cs="Times New Roman"/>
                <w:noProof/>
                <w:lang w:val="en-GB"/>
              </w:rPr>
              <w:t>b.</w:t>
            </w:r>
            <w:r w:rsidRPr="009D3AAC">
              <w:rPr>
                <w:rFonts w:ascii="Times New Roman" w:eastAsiaTheme="minorEastAsia" w:hAnsi="Times New Roman" w:cs="Times New Roman"/>
                <w:noProof/>
              </w:rPr>
              <w:tab/>
            </w:r>
            <w:r w:rsidRPr="009D3AAC">
              <w:rPr>
                <w:rStyle w:val="Hyperlink"/>
                <w:rFonts w:ascii="Times New Roman" w:hAnsi="Times New Roman" w:cs="Times New Roman"/>
                <w:noProof/>
                <w:lang w:val="en-GB"/>
              </w:rPr>
              <w:t>Describe the structure of the respiratory system and explain the process of mechanical respiration</w:t>
            </w:r>
            <w:r w:rsidRPr="009D3AAC">
              <w:rPr>
                <w:rFonts w:ascii="Times New Roman" w:hAnsi="Times New Roman" w:cs="Times New Roman"/>
                <w:noProof/>
                <w:webHidden/>
              </w:rPr>
              <w:tab/>
            </w:r>
            <w:r w:rsidRPr="009D3AAC">
              <w:rPr>
                <w:rFonts w:ascii="Times New Roman" w:hAnsi="Times New Roman" w:cs="Times New Roman"/>
                <w:noProof/>
                <w:webHidden/>
              </w:rPr>
              <w:fldChar w:fldCharType="begin"/>
            </w:r>
            <w:r w:rsidRPr="009D3AAC">
              <w:rPr>
                <w:rFonts w:ascii="Times New Roman" w:hAnsi="Times New Roman" w:cs="Times New Roman"/>
                <w:noProof/>
                <w:webHidden/>
              </w:rPr>
              <w:instrText xml:space="preserve"> PAGEREF _Toc225434026 \h </w:instrText>
            </w:r>
            <w:r w:rsidRPr="009D3AAC">
              <w:rPr>
                <w:rFonts w:ascii="Times New Roman" w:hAnsi="Times New Roman" w:cs="Times New Roman"/>
                <w:noProof/>
                <w:webHidden/>
              </w:rPr>
            </w:r>
            <w:r w:rsidRPr="009D3AAC">
              <w:rPr>
                <w:rFonts w:ascii="Times New Roman" w:hAnsi="Times New Roman" w:cs="Times New Roman"/>
                <w:noProof/>
                <w:webHidden/>
              </w:rPr>
              <w:fldChar w:fldCharType="separate"/>
            </w:r>
            <w:r w:rsidRPr="009D3AAC">
              <w:rPr>
                <w:rFonts w:ascii="Times New Roman" w:hAnsi="Times New Roman" w:cs="Times New Roman"/>
                <w:noProof/>
                <w:webHidden/>
              </w:rPr>
              <w:t>3</w:t>
            </w:r>
            <w:r w:rsidRPr="009D3AAC">
              <w:rPr>
                <w:rFonts w:ascii="Times New Roman" w:hAnsi="Times New Roman" w:cs="Times New Roman"/>
                <w:noProof/>
                <w:webHidden/>
              </w:rPr>
              <w:fldChar w:fldCharType="end"/>
            </w:r>
          </w:hyperlink>
        </w:p>
        <w:p w14:paraId="6F18035D" w14:textId="77777777" w:rsidR="008C0A22" w:rsidRPr="009D3AAC" w:rsidRDefault="008C0A22" w:rsidP="008C0A22">
          <w:pPr>
            <w:pStyle w:val="TOC1"/>
            <w:tabs>
              <w:tab w:val="left" w:pos="480"/>
              <w:tab w:val="right" w:leader="dot" w:pos="9350"/>
            </w:tabs>
            <w:spacing w:line="360" w:lineRule="auto"/>
            <w:jc w:val="both"/>
            <w:rPr>
              <w:rFonts w:ascii="Times New Roman" w:eastAsiaTheme="minorEastAsia" w:hAnsi="Times New Roman" w:cs="Times New Roman"/>
              <w:noProof/>
            </w:rPr>
          </w:pPr>
          <w:hyperlink w:anchor="_Toc225434027" w:history="1">
            <w:r w:rsidRPr="009D3AAC">
              <w:rPr>
                <w:rStyle w:val="Hyperlink"/>
                <w:rFonts w:ascii="Times New Roman" w:hAnsi="Times New Roman" w:cs="Times New Roman"/>
                <w:noProof/>
                <w:lang w:val="en-GB"/>
              </w:rPr>
              <w:t>c.</w:t>
            </w:r>
            <w:r w:rsidRPr="009D3AAC">
              <w:rPr>
                <w:rFonts w:ascii="Times New Roman" w:eastAsiaTheme="minorEastAsia" w:hAnsi="Times New Roman" w:cs="Times New Roman"/>
                <w:noProof/>
              </w:rPr>
              <w:tab/>
            </w:r>
            <w:r w:rsidRPr="009D3AAC">
              <w:rPr>
                <w:rStyle w:val="Hyperlink"/>
                <w:rFonts w:ascii="Times New Roman" w:hAnsi="Times New Roman" w:cs="Times New Roman"/>
                <w:noProof/>
                <w:lang w:val="en-GB"/>
              </w:rPr>
              <w:t>The process of gas exchange</w:t>
            </w:r>
            <w:r w:rsidRPr="009D3AAC">
              <w:rPr>
                <w:rFonts w:ascii="Times New Roman" w:hAnsi="Times New Roman" w:cs="Times New Roman"/>
                <w:noProof/>
                <w:webHidden/>
              </w:rPr>
              <w:tab/>
            </w:r>
            <w:r w:rsidRPr="009D3AAC">
              <w:rPr>
                <w:rFonts w:ascii="Times New Roman" w:hAnsi="Times New Roman" w:cs="Times New Roman"/>
                <w:noProof/>
                <w:webHidden/>
              </w:rPr>
              <w:fldChar w:fldCharType="begin"/>
            </w:r>
            <w:r w:rsidRPr="009D3AAC">
              <w:rPr>
                <w:rFonts w:ascii="Times New Roman" w:hAnsi="Times New Roman" w:cs="Times New Roman"/>
                <w:noProof/>
                <w:webHidden/>
              </w:rPr>
              <w:instrText xml:space="preserve"> PAGEREF _Toc225434027 \h </w:instrText>
            </w:r>
            <w:r w:rsidRPr="009D3AAC">
              <w:rPr>
                <w:rFonts w:ascii="Times New Roman" w:hAnsi="Times New Roman" w:cs="Times New Roman"/>
                <w:noProof/>
                <w:webHidden/>
              </w:rPr>
            </w:r>
            <w:r w:rsidRPr="009D3AAC">
              <w:rPr>
                <w:rFonts w:ascii="Times New Roman" w:hAnsi="Times New Roman" w:cs="Times New Roman"/>
                <w:noProof/>
                <w:webHidden/>
              </w:rPr>
              <w:fldChar w:fldCharType="separate"/>
            </w:r>
            <w:r w:rsidRPr="009D3AAC">
              <w:rPr>
                <w:rFonts w:ascii="Times New Roman" w:hAnsi="Times New Roman" w:cs="Times New Roman"/>
                <w:noProof/>
                <w:webHidden/>
              </w:rPr>
              <w:t>5</w:t>
            </w:r>
            <w:r w:rsidRPr="009D3AAC">
              <w:rPr>
                <w:rFonts w:ascii="Times New Roman" w:hAnsi="Times New Roman" w:cs="Times New Roman"/>
                <w:noProof/>
                <w:webHidden/>
              </w:rPr>
              <w:fldChar w:fldCharType="end"/>
            </w:r>
          </w:hyperlink>
        </w:p>
        <w:p w14:paraId="0745FA54" w14:textId="77777777" w:rsidR="008C0A22" w:rsidRPr="009D3AAC" w:rsidRDefault="008C0A22" w:rsidP="008C0A22">
          <w:pPr>
            <w:pStyle w:val="TOC1"/>
            <w:tabs>
              <w:tab w:val="right" w:leader="dot" w:pos="9350"/>
            </w:tabs>
            <w:spacing w:line="360" w:lineRule="auto"/>
            <w:jc w:val="both"/>
            <w:rPr>
              <w:rFonts w:ascii="Times New Roman" w:eastAsiaTheme="minorEastAsia" w:hAnsi="Times New Roman" w:cs="Times New Roman"/>
              <w:noProof/>
            </w:rPr>
          </w:pPr>
          <w:hyperlink w:anchor="_Toc225434028" w:history="1">
            <w:r w:rsidRPr="009D3AAC">
              <w:rPr>
                <w:rStyle w:val="Hyperlink"/>
                <w:rFonts w:ascii="Times New Roman" w:hAnsi="Times New Roman" w:cs="Times New Roman"/>
                <w:noProof/>
                <w:lang w:val="en-GB"/>
              </w:rPr>
              <w:t>d. Explain how increased levels of irritants in the respiratory system leads to swelling in the lung tissue, and the impact of this on respiration</w:t>
            </w:r>
            <w:r w:rsidRPr="009D3AAC">
              <w:rPr>
                <w:rFonts w:ascii="Times New Roman" w:hAnsi="Times New Roman" w:cs="Times New Roman"/>
                <w:noProof/>
                <w:webHidden/>
              </w:rPr>
              <w:tab/>
            </w:r>
            <w:r w:rsidRPr="009D3AAC">
              <w:rPr>
                <w:rFonts w:ascii="Times New Roman" w:hAnsi="Times New Roman" w:cs="Times New Roman"/>
                <w:noProof/>
                <w:webHidden/>
              </w:rPr>
              <w:fldChar w:fldCharType="begin"/>
            </w:r>
            <w:r w:rsidRPr="009D3AAC">
              <w:rPr>
                <w:rFonts w:ascii="Times New Roman" w:hAnsi="Times New Roman" w:cs="Times New Roman"/>
                <w:noProof/>
                <w:webHidden/>
              </w:rPr>
              <w:instrText xml:space="preserve"> PAGEREF _Toc225434028 \h </w:instrText>
            </w:r>
            <w:r w:rsidRPr="009D3AAC">
              <w:rPr>
                <w:rFonts w:ascii="Times New Roman" w:hAnsi="Times New Roman" w:cs="Times New Roman"/>
                <w:noProof/>
                <w:webHidden/>
              </w:rPr>
            </w:r>
            <w:r w:rsidRPr="009D3AAC">
              <w:rPr>
                <w:rFonts w:ascii="Times New Roman" w:hAnsi="Times New Roman" w:cs="Times New Roman"/>
                <w:noProof/>
                <w:webHidden/>
              </w:rPr>
              <w:fldChar w:fldCharType="separate"/>
            </w:r>
            <w:r w:rsidRPr="009D3AAC">
              <w:rPr>
                <w:rFonts w:ascii="Times New Roman" w:hAnsi="Times New Roman" w:cs="Times New Roman"/>
                <w:noProof/>
                <w:webHidden/>
              </w:rPr>
              <w:t>5</w:t>
            </w:r>
            <w:r w:rsidRPr="009D3AAC">
              <w:rPr>
                <w:rFonts w:ascii="Times New Roman" w:hAnsi="Times New Roman" w:cs="Times New Roman"/>
                <w:noProof/>
                <w:webHidden/>
              </w:rPr>
              <w:fldChar w:fldCharType="end"/>
            </w:r>
          </w:hyperlink>
        </w:p>
        <w:p w14:paraId="22A11F97" w14:textId="77777777" w:rsidR="008C0A22" w:rsidRPr="009D3AAC" w:rsidRDefault="008C0A22" w:rsidP="008C0A22">
          <w:pPr>
            <w:pStyle w:val="TOC1"/>
            <w:tabs>
              <w:tab w:val="right" w:leader="dot" w:pos="9350"/>
            </w:tabs>
            <w:spacing w:line="360" w:lineRule="auto"/>
            <w:jc w:val="both"/>
            <w:rPr>
              <w:rFonts w:ascii="Times New Roman" w:eastAsiaTheme="minorEastAsia" w:hAnsi="Times New Roman" w:cs="Times New Roman"/>
              <w:noProof/>
            </w:rPr>
          </w:pPr>
          <w:hyperlink w:anchor="_Toc225434029" w:history="1">
            <w:r w:rsidRPr="009D3AAC">
              <w:rPr>
                <w:rStyle w:val="Hyperlink"/>
                <w:rFonts w:ascii="Times New Roman" w:hAnsi="Times New Roman" w:cs="Times New Roman"/>
                <w:noProof/>
                <w:lang w:val="en-GB"/>
              </w:rPr>
              <w:t>e. Briefly examine how recording and tracking respiratory functions, such as peak flow readings, helps individuals with asthma to monitor and safely manage their condition</w:t>
            </w:r>
            <w:r w:rsidRPr="009D3AAC">
              <w:rPr>
                <w:rFonts w:ascii="Times New Roman" w:hAnsi="Times New Roman" w:cs="Times New Roman"/>
                <w:noProof/>
                <w:webHidden/>
              </w:rPr>
              <w:tab/>
            </w:r>
            <w:r w:rsidRPr="009D3AAC">
              <w:rPr>
                <w:rFonts w:ascii="Times New Roman" w:hAnsi="Times New Roman" w:cs="Times New Roman"/>
                <w:noProof/>
                <w:webHidden/>
              </w:rPr>
              <w:fldChar w:fldCharType="begin"/>
            </w:r>
            <w:r w:rsidRPr="009D3AAC">
              <w:rPr>
                <w:rFonts w:ascii="Times New Roman" w:hAnsi="Times New Roman" w:cs="Times New Roman"/>
                <w:noProof/>
                <w:webHidden/>
              </w:rPr>
              <w:instrText xml:space="preserve"> PAGEREF _Toc225434029 \h </w:instrText>
            </w:r>
            <w:r w:rsidRPr="009D3AAC">
              <w:rPr>
                <w:rFonts w:ascii="Times New Roman" w:hAnsi="Times New Roman" w:cs="Times New Roman"/>
                <w:noProof/>
                <w:webHidden/>
              </w:rPr>
            </w:r>
            <w:r w:rsidRPr="009D3AAC">
              <w:rPr>
                <w:rFonts w:ascii="Times New Roman" w:hAnsi="Times New Roman" w:cs="Times New Roman"/>
                <w:noProof/>
                <w:webHidden/>
              </w:rPr>
              <w:fldChar w:fldCharType="separate"/>
            </w:r>
            <w:r w:rsidRPr="009D3AAC">
              <w:rPr>
                <w:rFonts w:ascii="Times New Roman" w:hAnsi="Times New Roman" w:cs="Times New Roman"/>
                <w:noProof/>
                <w:webHidden/>
              </w:rPr>
              <w:t>6</w:t>
            </w:r>
            <w:r w:rsidRPr="009D3AAC">
              <w:rPr>
                <w:rFonts w:ascii="Times New Roman" w:hAnsi="Times New Roman" w:cs="Times New Roman"/>
                <w:noProof/>
                <w:webHidden/>
              </w:rPr>
              <w:fldChar w:fldCharType="end"/>
            </w:r>
          </w:hyperlink>
        </w:p>
        <w:p w14:paraId="1A45AABE" w14:textId="77777777" w:rsidR="008C0A22" w:rsidRPr="009D3AAC" w:rsidRDefault="008C0A22" w:rsidP="008C0A22">
          <w:pPr>
            <w:pStyle w:val="TOC1"/>
            <w:tabs>
              <w:tab w:val="right" w:leader="dot" w:pos="9350"/>
            </w:tabs>
            <w:spacing w:line="360" w:lineRule="auto"/>
            <w:jc w:val="both"/>
            <w:rPr>
              <w:rFonts w:ascii="Times New Roman" w:eastAsiaTheme="minorEastAsia" w:hAnsi="Times New Roman" w:cs="Times New Roman"/>
              <w:noProof/>
            </w:rPr>
          </w:pPr>
          <w:hyperlink w:anchor="_Toc225434030" w:history="1">
            <w:r w:rsidRPr="009D3AAC">
              <w:rPr>
                <w:rStyle w:val="Hyperlink"/>
                <w:rFonts w:ascii="Times New Roman" w:hAnsi="Times New Roman" w:cs="Times New Roman"/>
                <w:noProof/>
                <w:lang w:val="en-GB"/>
              </w:rPr>
              <w:t>f. Include evidence-based recommendations on how lifestyle changes could help improve their condition</w:t>
            </w:r>
            <w:r w:rsidRPr="009D3AAC">
              <w:rPr>
                <w:rFonts w:ascii="Times New Roman" w:hAnsi="Times New Roman" w:cs="Times New Roman"/>
                <w:noProof/>
                <w:webHidden/>
              </w:rPr>
              <w:tab/>
            </w:r>
            <w:r w:rsidRPr="009D3AAC">
              <w:rPr>
                <w:rFonts w:ascii="Times New Roman" w:hAnsi="Times New Roman" w:cs="Times New Roman"/>
                <w:noProof/>
                <w:webHidden/>
              </w:rPr>
              <w:fldChar w:fldCharType="begin"/>
            </w:r>
            <w:r w:rsidRPr="009D3AAC">
              <w:rPr>
                <w:rFonts w:ascii="Times New Roman" w:hAnsi="Times New Roman" w:cs="Times New Roman"/>
                <w:noProof/>
                <w:webHidden/>
              </w:rPr>
              <w:instrText xml:space="preserve"> PAGEREF _Toc225434030 \h </w:instrText>
            </w:r>
            <w:r w:rsidRPr="009D3AAC">
              <w:rPr>
                <w:rFonts w:ascii="Times New Roman" w:hAnsi="Times New Roman" w:cs="Times New Roman"/>
                <w:noProof/>
                <w:webHidden/>
              </w:rPr>
            </w:r>
            <w:r w:rsidRPr="009D3AAC">
              <w:rPr>
                <w:rFonts w:ascii="Times New Roman" w:hAnsi="Times New Roman" w:cs="Times New Roman"/>
                <w:noProof/>
                <w:webHidden/>
              </w:rPr>
              <w:fldChar w:fldCharType="separate"/>
            </w:r>
            <w:r w:rsidRPr="009D3AAC">
              <w:rPr>
                <w:rFonts w:ascii="Times New Roman" w:hAnsi="Times New Roman" w:cs="Times New Roman"/>
                <w:noProof/>
                <w:webHidden/>
              </w:rPr>
              <w:t>7</w:t>
            </w:r>
            <w:r w:rsidRPr="009D3AAC">
              <w:rPr>
                <w:rFonts w:ascii="Times New Roman" w:hAnsi="Times New Roman" w:cs="Times New Roman"/>
                <w:noProof/>
                <w:webHidden/>
              </w:rPr>
              <w:fldChar w:fldCharType="end"/>
            </w:r>
          </w:hyperlink>
        </w:p>
        <w:p w14:paraId="7DB3E80D" w14:textId="77777777" w:rsidR="008C0A22" w:rsidRPr="009D3AAC" w:rsidRDefault="008C0A22" w:rsidP="008C0A22">
          <w:pPr>
            <w:pStyle w:val="TOC1"/>
            <w:tabs>
              <w:tab w:val="right" w:leader="dot" w:pos="9350"/>
            </w:tabs>
            <w:spacing w:line="360" w:lineRule="auto"/>
            <w:jc w:val="both"/>
            <w:rPr>
              <w:rFonts w:ascii="Times New Roman" w:eastAsiaTheme="minorEastAsia" w:hAnsi="Times New Roman" w:cs="Times New Roman"/>
              <w:noProof/>
            </w:rPr>
          </w:pPr>
          <w:hyperlink w:anchor="_Toc225434031" w:history="1">
            <w:r w:rsidRPr="009D3AAC">
              <w:rPr>
                <w:rStyle w:val="Hyperlink"/>
                <w:rFonts w:ascii="Times New Roman" w:hAnsi="Times New Roman" w:cs="Times New Roman"/>
                <w:noProof/>
                <w:lang w:val="en-GB"/>
              </w:rPr>
              <w:t>g. Conclusion</w:t>
            </w:r>
            <w:r w:rsidRPr="009D3AAC">
              <w:rPr>
                <w:rFonts w:ascii="Times New Roman" w:hAnsi="Times New Roman" w:cs="Times New Roman"/>
                <w:noProof/>
                <w:webHidden/>
              </w:rPr>
              <w:tab/>
            </w:r>
            <w:r w:rsidRPr="009D3AAC">
              <w:rPr>
                <w:rFonts w:ascii="Times New Roman" w:hAnsi="Times New Roman" w:cs="Times New Roman"/>
                <w:noProof/>
                <w:webHidden/>
              </w:rPr>
              <w:fldChar w:fldCharType="begin"/>
            </w:r>
            <w:r w:rsidRPr="009D3AAC">
              <w:rPr>
                <w:rFonts w:ascii="Times New Roman" w:hAnsi="Times New Roman" w:cs="Times New Roman"/>
                <w:noProof/>
                <w:webHidden/>
              </w:rPr>
              <w:instrText xml:space="preserve"> PAGEREF _Toc225434031 \h </w:instrText>
            </w:r>
            <w:r w:rsidRPr="009D3AAC">
              <w:rPr>
                <w:rFonts w:ascii="Times New Roman" w:hAnsi="Times New Roman" w:cs="Times New Roman"/>
                <w:noProof/>
                <w:webHidden/>
              </w:rPr>
            </w:r>
            <w:r w:rsidRPr="009D3AAC">
              <w:rPr>
                <w:rFonts w:ascii="Times New Roman" w:hAnsi="Times New Roman" w:cs="Times New Roman"/>
                <w:noProof/>
                <w:webHidden/>
              </w:rPr>
              <w:fldChar w:fldCharType="separate"/>
            </w:r>
            <w:r w:rsidRPr="009D3AAC">
              <w:rPr>
                <w:rFonts w:ascii="Times New Roman" w:hAnsi="Times New Roman" w:cs="Times New Roman"/>
                <w:noProof/>
                <w:webHidden/>
              </w:rPr>
              <w:t>8</w:t>
            </w:r>
            <w:r w:rsidRPr="009D3AAC">
              <w:rPr>
                <w:rFonts w:ascii="Times New Roman" w:hAnsi="Times New Roman" w:cs="Times New Roman"/>
                <w:noProof/>
                <w:webHidden/>
              </w:rPr>
              <w:fldChar w:fldCharType="end"/>
            </w:r>
          </w:hyperlink>
        </w:p>
        <w:p w14:paraId="79DA414A" w14:textId="77777777" w:rsidR="008C0A22" w:rsidRPr="009D3AAC" w:rsidRDefault="008C0A22" w:rsidP="008C0A22">
          <w:pPr>
            <w:pStyle w:val="TOC1"/>
            <w:tabs>
              <w:tab w:val="right" w:leader="dot" w:pos="9350"/>
            </w:tabs>
            <w:spacing w:line="360" w:lineRule="auto"/>
            <w:jc w:val="both"/>
            <w:rPr>
              <w:rFonts w:ascii="Times New Roman" w:eastAsiaTheme="minorEastAsia" w:hAnsi="Times New Roman" w:cs="Times New Roman"/>
              <w:noProof/>
            </w:rPr>
          </w:pPr>
          <w:hyperlink w:anchor="_Toc225434032" w:history="1">
            <w:r w:rsidRPr="009D3AAC">
              <w:rPr>
                <w:rStyle w:val="Hyperlink"/>
                <w:rFonts w:ascii="Times New Roman" w:hAnsi="Times New Roman" w:cs="Times New Roman"/>
                <w:noProof/>
                <w:lang w:val="en-GB"/>
              </w:rPr>
              <w:t>h) References list</w:t>
            </w:r>
            <w:r w:rsidRPr="009D3AAC">
              <w:rPr>
                <w:rFonts w:ascii="Times New Roman" w:hAnsi="Times New Roman" w:cs="Times New Roman"/>
                <w:noProof/>
                <w:webHidden/>
              </w:rPr>
              <w:tab/>
            </w:r>
            <w:r w:rsidRPr="009D3AAC">
              <w:rPr>
                <w:rFonts w:ascii="Times New Roman" w:hAnsi="Times New Roman" w:cs="Times New Roman"/>
                <w:noProof/>
                <w:webHidden/>
              </w:rPr>
              <w:fldChar w:fldCharType="begin"/>
            </w:r>
            <w:r w:rsidRPr="009D3AAC">
              <w:rPr>
                <w:rFonts w:ascii="Times New Roman" w:hAnsi="Times New Roman" w:cs="Times New Roman"/>
                <w:noProof/>
                <w:webHidden/>
              </w:rPr>
              <w:instrText xml:space="preserve"> PAGEREF _Toc225434032 \h </w:instrText>
            </w:r>
            <w:r w:rsidRPr="009D3AAC">
              <w:rPr>
                <w:rFonts w:ascii="Times New Roman" w:hAnsi="Times New Roman" w:cs="Times New Roman"/>
                <w:noProof/>
                <w:webHidden/>
              </w:rPr>
            </w:r>
            <w:r w:rsidRPr="009D3AAC">
              <w:rPr>
                <w:rFonts w:ascii="Times New Roman" w:hAnsi="Times New Roman" w:cs="Times New Roman"/>
                <w:noProof/>
                <w:webHidden/>
              </w:rPr>
              <w:fldChar w:fldCharType="separate"/>
            </w:r>
            <w:r w:rsidRPr="009D3AAC">
              <w:rPr>
                <w:rFonts w:ascii="Times New Roman" w:hAnsi="Times New Roman" w:cs="Times New Roman"/>
                <w:noProof/>
                <w:webHidden/>
              </w:rPr>
              <w:t>10</w:t>
            </w:r>
            <w:r w:rsidRPr="009D3AAC">
              <w:rPr>
                <w:rFonts w:ascii="Times New Roman" w:hAnsi="Times New Roman" w:cs="Times New Roman"/>
                <w:noProof/>
                <w:webHidden/>
              </w:rPr>
              <w:fldChar w:fldCharType="end"/>
            </w:r>
          </w:hyperlink>
        </w:p>
        <w:p w14:paraId="4507BCC7" w14:textId="77777777" w:rsidR="008C0A22" w:rsidRPr="009D3AAC" w:rsidRDefault="008C0A22" w:rsidP="008C0A22">
          <w:pPr>
            <w:spacing w:line="360" w:lineRule="auto"/>
            <w:jc w:val="both"/>
            <w:rPr>
              <w:rFonts w:ascii="Times New Roman" w:hAnsi="Times New Roman" w:cs="Times New Roman"/>
            </w:rPr>
          </w:pPr>
          <w:r w:rsidRPr="009D3AAC">
            <w:rPr>
              <w:rFonts w:ascii="Times New Roman" w:hAnsi="Times New Roman" w:cs="Times New Roman"/>
              <w:b/>
              <w:bCs/>
              <w:noProof/>
            </w:rPr>
            <w:fldChar w:fldCharType="end"/>
          </w:r>
        </w:p>
      </w:sdtContent>
    </w:sdt>
    <w:p w14:paraId="54E1F2BC" w14:textId="77777777" w:rsidR="008C0A22" w:rsidRPr="009D3AAC" w:rsidRDefault="008C0A22" w:rsidP="008C0A22">
      <w:pPr>
        <w:spacing w:line="360" w:lineRule="auto"/>
        <w:jc w:val="both"/>
        <w:rPr>
          <w:rFonts w:ascii="Times New Roman" w:hAnsi="Times New Roman" w:cs="Times New Roman"/>
          <w:b/>
          <w:bCs/>
          <w:sz w:val="28"/>
          <w:szCs w:val="28"/>
          <w:lang w:val="en-GB"/>
        </w:rPr>
      </w:pPr>
    </w:p>
    <w:p w14:paraId="7B2A0B55" w14:textId="77777777" w:rsidR="008C0A22" w:rsidRDefault="008C0A22" w:rsidP="008C0A22">
      <w:pPr>
        <w:rPr>
          <w:lang w:val="en-GB"/>
        </w:rPr>
      </w:pPr>
      <w:r>
        <w:rPr>
          <w:lang w:val="en-GB"/>
        </w:rPr>
        <w:br w:type="page"/>
      </w:r>
    </w:p>
    <w:p w14:paraId="1701B172" w14:textId="77777777" w:rsidR="008C0A22" w:rsidRPr="00906931" w:rsidRDefault="008C0A22" w:rsidP="008C0A22">
      <w:pPr>
        <w:rPr>
          <w:lang w:val="en-GB"/>
        </w:rPr>
      </w:pPr>
    </w:p>
    <w:p w14:paraId="370115BE" w14:textId="77777777" w:rsidR="008C0A22" w:rsidRPr="00103E82" w:rsidRDefault="008C0A22" w:rsidP="008C0A22">
      <w:pPr>
        <w:pStyle w:val="Heading1"/>
        <w:numPr>
          <w:ilvl w:val="0"/>
          <w:numId w:val="1"/>
        </w:numPr>
        <w:tabs>
          <w:tab w:val="num" w:pos="360"/>
        </w:tabs>
        <w:ind w:left="0" w:firstLine="0"/>
        <w:rPr>
          <w:lang w:val="en-GB"/>
        </w:rPr>
      </w:pPr>
      <w:bookmarkStart w:id="1" w:name="_Toc225434025"/>
      <w:r w:rsidRPr="00103E82">
        <w:rPr>
          <w:lang w:val="en-GB"/>
        </w:rPr>
        <w:t>Introduction</w:t>
      </w:r>
      <w:bookmarkEnd w:id="1"/>
      <w:r w:rsidRPr="00103E82">
        <w:rPr>
          <w:lang w:val="en-GB"/>
        </w:rPr>
        <w:t xml:space="preserve"> </w:t>
      </w:r>
    </w:p>
    <w:p w14:paraId="3FABDDC2" w14:textId="77777777" w:rsidR="008C0A22" w:rsidRPr="00103E82" w:rsidRDefault="008C0A22" w:rsidP="008C0A22">
      <w:pPr>
        <w:spacing w:line="360" w:lineRule="auto"/>
        <w:jc w:val="both"/>
        <w:rPr>
          <w:rFonts w:ascii="Times New Roman" w:hAnsi="Times New Roman" w:cs="Times New Roman"/>
          <w:lang w:val="en-GB"/>
        </w:rPr>
      </w:pPr>
      <w:r w:rsidRPr="00AD6280">
        <w:rPr>
          <w:rFonts w:ascii="Times New Roman" w:hAnsi="Times New Roman" w:cs="Times New Roman"/>
        </w:rPr>
        <w:t>The report is demonstrating the necessity of patient education particularly amongst the adolescents who are under high risks of experiencing respiratory difficulties brought about by changes in lifestyles such as smoking, vaping and being in the crowded zone. Adolescents with asthma typically increase their exacerbations, begin to make new lifestyle choices, such as smoking, vaping, and visiting crowded locations.</w:t>
      </w:r>
      <w:r>
        <w:rPr>
          <w:rFonts w:ascii="Times New Roman" w:hAnsi="Times New Roman" w:cs="Times New Roman"/>
        </w:rPr>
        <w:t xml:space="preserve"> </w:t>
      </w:r>
      <w:r w:rsidRPr="00103E82">
        <w:rPr>
          <w:rFonts w:ascii="Times New Roman" w:hAnsi="Times New Roman" w:cs="Times New Roman"/>
        </w:rPr>
        <w:t xml:space="preserve">In the case study scenario, those aspects may be detrimental to respiratory health and diminish the compliance with management strategies. Ensuring patient education about respiratory functioning and helping them </w:t>
      </w:r>
      <w:proofErr w:type="gramStart"/>
      <w:r w:rsidRPr="00103E82">
        <w:rPr>
          <w:rFonts w:ascii="Times New Roman" w:hAnsi="Times New Roman" w:cs="Times New Roman"/>
        </w:rPr>
        <w:t>in regard to</w:t>
      </w:r>
      <w:proofErr w:type="gramEnd"/>
      <w:r w:rsidRPr="00103E82">
        <w:rPr>
          <w:rFonts w:ascii="Times New Roman" w:hAnsi="Times New Roman" w:cs="Times New Roman"/>
        </w:rPr>
        <w:t xml:space="preserve"> the process of self-monitoring is necessary as a practice nurse </w:t>
      </w:r>
      <w:proofErr w:type="gramStart"/>
      <w:r w:rsidRPr="00103E82">
        <w:rPr>
          <w:rFonts w:ascii="Times New Roman" w:hAnsi="Times New Roman" w:cs="Times New Roman"/>
        </w:rPr>
        <w:t>in order to</w:t>
      </w:r>
      <w:proofErr w:type="gramEnd"/>
      <w:r w:rsidRPr="00103E82">
        <w:rPr>
          <w:rFonts w:ascii="Times New Roman" w:hAnsi="Times New Roman" w:cs="Times New Roman"/>
        </w:rPr>
        <w:t xml:space="preserve"> enable patients to effectively manage their condition. Asthma can be controlled by adolescents who understand how the respiratory system functions, as well as identifies triggers and monitors symptoms. This report discusses some of the main physiological processes and explains why lifestyle change and self-management approaches are vital in enhancing the respiratory outcome.</w:t>
      </w:r>
    </w:p>
    <w:p w14:paraId="3F673D1C" w14:textId="77777777" w:rsidR="008C0A22" w:rsidRPr="005F3252" w:rsidRDefault="008C0A22" w:rsidP="008C0A22">
      <w:pPr>
        <w:pStyle w:val="Heading1"/>
        <w:numPr>
          <w:ilvl w:val="0"/>
          <w:numId w:val="1"/>
        </w:numPr>
        <w:tabs>
          <w:tab w:val="num" w:pos="360"/>
        </w:tabs>
        <w:ind w:left="0" w:firstLine="0"/>
        <w:rPr>
          <w:lang w:val="en-GB"/>
        </w:rPr>
      </w:pPr>
      <w:bookmarkStart w:id="2" w:name="_Toc225434026"/>
      <w:r w:rsidRPr="005F3252">
        <w:rPr>
          <w:lang w:val="en-GB"/>
        </w:rPr>
        <w:t>Describe the structure of the respiratory system and explain the process of mechanical respiration</w:t>
      </w:r>
      <w:bookmarkEnd w:id="2"/>
    </w:p>
    <w:p w14:paraId="76A028A5" w14:textId="77777777" w:rsidR="008C0A22" w:rsidRPr="00992F3E" w:rsidRDefault="008C0A22" w:rsidP="008C0A22">
      <w:pPr>
        <w:spacing w:line="360" w:lineRule="auto"/>
        <w:jc w:val="both"/>
        <w:rPr>
          <w:rFonts w:ascii="Times New Roman" w:hAnsi="Times New Roman" w:cs="Times New Roman"/>
          <w:lang w:val="en-GB"/>
        </w:rPr>
      </w:pPr>
      <w:r w:rsidRPr="00992F3E">
        <w:rPr>
          <w:rFonts w:ascii="Times New Roman" w:hAnsi="Times New Roman" w:cs="Times New Roman"/>
          <w:lang w:val="en-GB"/>
        </w:rPr>
        <w:t xml:space="preserve">The respiratory system </w:t>
      </w:r>
      <w:r>
        <w:rPr>
          <w:rFonts w:ascii="Times New Roman" w:hAnsi="Times New Roman" w:cs="Times New Roman"/>
          <w:lang w:val="en-GB"/>
        </w:rPr>
        <w:t xml:space="preserve">is playing the main role in breathing while ensuring the absorption of oxygen and the extraction of carbon dioxide </w:t>
      </w:r>
      <w:r w:rsidRPr="00992F3E">
        <w:rPr>
          <w:rFonts w:ascii="Times New Roman" w:hAnsi="Times New Roman" w:cs="Times New Roman"/>
          <w:lang w:val="en-GB"/>
        </w:rPr>
        <w:t>(Sobhan, 2024). These tubes unite to filter air, heat it and direct it to the lungs where it switches gas in the alveoli.</w:t>
      </w:r>
    </w:p>
    <w:p w14:paraId="79443B19" w14:textId="77777777" w:rsidR="008C0A22" w:rsidRPr="00103E82" w:rsidRDefault="008C0A22" w:rsidP="008C0A22">
      <w:pPr>
        <w:spacing w:line="360" w:lineRule="auto"/>
        <w:jc w:val="center"/>
        <w:rPr>
          <w:rFonts w:ascii="Times New Roman" w:hAnsi="Times New Roman" w:cs="Times New Roman"/>
          <w:lang w:val="en-GB"/>
        </w:rPr>
      </w:pPr>
      <w:r w:rsidRPr="00103E82">
        <w:rPr>
          <w:rFonts w:ascii="Times New Roman" w:hAnsi="Times New Roman" w:cs="Times New Roman"/>
          <w:noProof/>
          <w:lang w:val="en-GB"/>
        </w:rPr>
        <w:lastRenderedPageBreak/>
        <w:drawing>
          <wp:inline distT="0" distB="0" distL="0" distR="0" wp14:anchorId="36B2FD62" wp14:editId="0BAF64CF">
            <wp:extent cx="4197566" cy="2971953"/>
            <wp:effectExtent l="0" t="0" r="0" b="0"/>
            <wp:docPr id="743823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823951" name=""/>
                    <pic:cNvPicPr/>
                  </pic:nvPicPr>
                  <pic:blipFill>
                    <a:blip r:embed="rId5"/>
                    <a:stretch>
                      <a:fillRect/>
                    </a:stretch>
                  </pic:blipFill>
                  <pic:spPr>
                    <a:xfrm>
                      <a:off x="0" y="0"/>
                      <a:ext cx="4197566" cy="2971953"/>
                    </a:xfrm>
                    <a:prstGeom prst="rect">
                      <a:avLst/>
                    </a:prstGeom>
                  </pic:spPr>
                </pic:pic>
              </a:graphicData>
            </a:graphic>
          </wp:inline>
        </w:drawing>
      </w:r>
    </w:p>
    <w:p w14:paraId="499C2358" w14:textId="77777777" w:rsidR="008C0A22" w:rsidRPr="005F3252" w:rsidRDefault="008C0A22" w:rsidP="008C0A22">
      <w:pPr>
        <w:spacing w:line="360" w:lineRule="auto"/>
        <w:jc w:val="center"/>
        <w:rPr>
          <w:rFonts w:ascii="Times New Roman" w:hAnsi="Times New Roman" w:cs="Times New Roman"/>
          <w:b/>
          <w:bCs/>
          <w:lang w:val="en-GB"/>
        </w:rPr>
      </w:pPr>
      <w:r w:rsidRPr="005F3252">
        <w:rPr>
          <w:rFonts w:ascii="Times New Roman" w:hAnsi="Times New Roman" w:cs="Times New Roman"/>
          <w:b/>
          <w:bCs/>
          <w:lang w:val="en-GB"/>
        </w:rPr>
        <w:t>Figure 1: Human respiratory system</w:t>
      </w:r>
    </w:p>
    <w:p w14:paraId="0604CB27" w14:textId="77777777" w:rsidR="008C0A22" w:rsidRDefault="008C0A22" w:rsidP="008C0A22">
      <w:pPr>
        <w:spacing w:line="360" w:lineRule="auto"/>
        <w:jc w:val="center"/>
        <w:rPr>
          <w:rFonts w:ascii="Times New Roman" w:hAnsi="Times New Roman" w:cs="Times New Roman"/>
          <w:lang w:val="en-GB"/>
        </w:rPr>
      </w:pPr>
      <w:r w:rsidRPr="00103E82">
        <w:rPr>
          <w:rFonts w:ascii="Times New Roman" w:hAnsi="Times New Roman" w:cs="Times New Roman"/>
          <w:lang w:val="en-GB"/>
        </w:rPr>
        <w:t>(Source: Khan et al., 2013)</w:t>
      </w:r>
    </w:p>
    <w:p w14:paraId="00F24507" w14:textId="77777777" w:rsidR="008C0A22" w:rsidRPr="004741CD" w:rsidRDefault="008C0A22" w:rsidP="008C0A22">
      <w:pPr>
        <w:spacing w:line="360" w:lineRule="auto"/>
        <w:jc w:val="both"/>
        <w:rPr>
          <w:rFonts w:ascii="Times New Roman" w:hAnsi="Times New Roman" w:cs="Times New Roman"/>
          <w:lang w:val="en-GB"/>
        </w:rPr>
      </w:pPr>
      <w:r w:rsidRPr="004741CD">
        <w:rPr>
          <w:rFonts w:ascii="Times New Roman" w:hAnsi="Times New Roman" w:cs="Times New Roman"/>
          <w:lang w:val="en-GB"/>
        </w:rPr>
        <w:t xml:space="preserve">Via the background of the case study, the teenage asthmatics should understand the mechanism of how these structures operate because exposure of the irritants such as smoking or vaping have a direct influence </w:t>
      </w:r>
      <w:proofErr w:type="gramStart"/>
      <w:r w:rsidRPr="004741CD">
        <w:rPr>
          <w:rFonts w:ascii="Times New Roman" w:hAnsi="Times New Roman" w:cs="Times New Roman"/>
          <w:lang w:val="en-GB"/>
        </w:rPr>
        <w:t>to</w:t>
      </w:r>
      <w:proofErr w:type="gramEnd"/>
      <w:r w:rsidRPr="004741CD">
        <w:rPr>
          <w:rFonts w:ascii="Times New Roman" w:hAnsi="Times New Roman" w:cs="Times New Roman"/>
          <w:lang w:val="en-GB"/>
        </w:rPr>
        <w:t xml:space="preserve"> the airways, they are the bronchi and the bronchioles.</w:t>
      </w:r>
    </w:p>
    <w:p w14:paraId="694ED74F" w14:textId="77777777" w:rsidR="008C0A22" w:rsidRPr="004741CD" w:rsidRDefault="008C0A22" w:rsidP="008C0A22">
      <w:pPr>
        <w:spacing w:line="360" w:lineRule="auto"/>
        <w:jc w:val="both"/>
        <w:rPr>
          <w:rFonts w:ascii="Times New Roman" w:hAnsi="Times New Roman" w:cs="Times New Roman"/>
          <w:lang w:val="en-GB"/>
        </w:rPr>
      </w:pPr>
      <w:r w:rsidRPr="004741CD">
        <w:rPr>
          <w:rFonts w:ascii="Times New Roman" w:hAnsi="Times New Roman" w:cs="Times New Roman"/>
          <w:lang w:val="en-GB"/>
        </w:rPr>
        <w:t>The breathing in and the breathing out is known as mechanical respiration (ventilation) which is the actual process of breathing (</w:t>
      </w:r>
      <w:proofErr w:type="spellStart"/>
      <w:r w:rsidRPr="004741CD">
        <w:rPr>
          <w:rFonts w:ascii="Times New Roman" w:hAnsi="Times New Roman" w:cs="Times New Roman"/>
          <w:lang w:val="en-GB"/>
        </w:rPr>
        <w:t>Papapostolou</w:t>
      </w:r>
      <w:proofErr w:type="spellEnd"/>
      <w:r w:rsidRPr="004741CD">
        <w:rPr>
          <w:rFonts w:ascii="Times New Roman" w:hAnsi="Times New Roman" w:cs="Times New Roman"/>
          <w:lang w:val="en-GB"/>
        </w:rPr>
        <w:t>, 2024). During inhalation, the diaphragm becomes flatter and shorter and intercostal muscles stretch the rib cage. This widens the thoracic volume and lowers pressure that facilitates the entry of air into the lungs. During the exhalation, the thoracic volume reduces and the air is forced out by relaxing the diaphragm.</w:t>
      </w:r>
    </w:p>
    <w:p w14:paraId="10A6F3A1" w14:textId="77777777" w:rsidR="008C0A22" w:rsidRPr="00103E82" w:rsidRDefault="008C0A22" w:rsidP="008C0A22">
      <w:pPr>
        <w:spacing w:line="360" w:lineRule="auto"/>
        <w:jc w:val="both"/>
        <w:rPr>
          <w:rFonts w:ascii="Times New Roman" w:hAnsi="Times New Roman" w:cs="Times New Roman"/>
          <w:lang w:val="en-GB"/>
        </w:rPr>
      </w:pPr>
      <w:r w:rsidRPr="004741CD">
        <w:rPr>
          <w:rFonts w:ascii="Times New Roman" w:hAnsi="Times New Roman" w:cs="Times New Roman"/>
          <w:lang w:val="en-GB"/>
        </w:rPr>
        <w:t>The process applies to adolescents visiting the asthma clinic since they must understand that inflammatory airway constriction results in resistance and breathing becomes more difficult, and that is why they should not expose themselves to the factors that may irritate the breathing process such as the vaping, smoking and other similar habits. This is what makes an individual have a feeling of shortness of breath and wheeze especially after smoke exposure and simply being in a congested place.</w:t>
      </w:r>
    </w:p>
    <w:p w14:paraId="6FDD2514" w14:textId="77777777" w:rsidR="008C0A22" w:rsidRPr="00A42BBB" w:rsidRDefault="008C0A22" w:rsidP="008C0A22">
      <w:pPr>
        <w:pStyle w:val="Heading1"/>
        <w:numPr>
          <w:ilvl w:val="0"/>
          <w:numId w:val="1"/>
        </w:numPr>
        <w:tabs>
          <w:tab w:val="num" w:pos="360"/>
        </w:tabs>
        <w:ind w:left="0" w:firstLine="0"/>
        <w:rPr>
          <w:lang w:val="en-GB"/>
        </w:rPr>
      </w:pPr>
      <w:bookmarkStart w:id="3" w:name="_Toc225434027"/>
      <w:r>
        <w:rPr>
          <w:lang w:val="en-GB"/>
        </w:rPr>
        <w:lastRenderedPageBreak/>
        <w:t xml:space="preserve">The </w:t>
      </w:r>
      <w:r w:rsidRPr="00A42BBB">
        <w:rPr>
          <w:lang w:val="en-GB"/>
        </w:rPr>
        <w:t>process of gas exchange</w:t>
      </w:r>
      <w:bookmarkEnd w:id="3"/>
      <w:r w:rsidRPr="00A42BBB">
        <w:rPr>
          <w:lang w:val="en-GB"/>
        </w:rPr>
        <w:t xml:space="preserve"> </w:t>
      </w:r>
    </w:p>
    <w:p w14:paraId="11E455F2" w14:textId="77777777" w:rsidR="008C0A22" w:rsidRPr="00A42BBB" w:rsidRDefault="008C0A22" w:rsidP="008C0A22">
      <w:pPr>
        <w:spacing w:line="360" w:lineRule="auto"/>
        <w:jc w:val="both"/>
        <w:rPr>
          <w:rFonts w:ascii="Times New Roman" w:hAnsi="Times New Roman" w:cs="Times New Roman"/>
          <w:lang w:val="en-GB"/>
        </w:rPr>
      </w:pPr>
      <w:r w:rsidRPr="00A42BBB">
        <w:rPr>
          <w:rFonts w:ascii="Times New Roman" w:hAnsi="Times New Roman" w:cs="Times New Roman"/>
          <w:lang w:val="en-GB"/>
        </w:rPr>
        <w:t xml:space="preserve">The gases are exchanged in the </w:t>
      </w:r>
      <w:proofErr w:type="gramStart"/>
      <w:r w:rsidRPr="00A42BBB">
        <w:rPr>
          <w:rFonts w:ascii="Times New Roman" w:hAnsi="Times New Roman" w:cs="Times New Roman"/>
          <w:lang w:val="en-GB"/>
        </w:rPr>
        <w:t>alveoli</w:t>
      </w:r>
      <w:proofErr w:type="gramEnd"/>
      <w:r>
        <w:rPr>
          <w:rFonts w:ascii="Times New Roman" w:hAnsi="Times New Roman" w:cs="Times New Roman"/>
          <w:lang w:val="en-GB"/>
        </w:rPr>
        <w:t xml:space="preserve"> and these are</w:t>
      </w:r>
      <w:r w:rsidRPr="00A42BBB">
        <w:rPr>
          <w:rFonts w:ascii="Times New Roman" w:hAnsi="Times New Roman" w:cs="Times New Roman"/>
          <w:lang w:val="en-GB"/>
        </w:rPr>
        <w:t xml:space="preserve"> small air sacs in the lungs (</w:t>
      </w:r>
      <w:proofErr w:type="spellStart"/>
      <w:r w:rsidRPr="00A42BBB">
        <w:rPr>
          <w:rFonts w:ascii="Times New Roman" w:hAnsi="Times New Roman" w:cs="Times New Roman"/>
          <w:lang w:val="en-GB"/>
        </w:rPr>
        <w:t>Katrivesis</w:t>
      </w:r>
      <w:proofErr w:type="spellEnd"/>
      <w:r w:rsidRPr="00A42BBB">
        <w:rPr>
          <w:rFonts w:ascii="Times New Roman" w:hAnsi="Times New Roman" w:cs="Times New Roman"/>
          <w:lang w:val="en-GB"/>
        </w:rPr>
        <w:t xml:space="preserve"> et al., 2022). They are constructed using a large surface area and a thin membrane thus allowing the gases to diffuse effectively.</w:t>
      </w:r>
    </w:p>
    <w:p w14:paraId="7FC1EB1E" w14:textId="77777777" w:rsidR="008C0A22" w:rsidRPr="00A42BBB" w:rsidRDefault="008C0A22" w:rsidP="008C0A22">
      <w:pPr>
        <w:spacing w:line="360" w:lineRule="auto"/>
        <w:jc w:val="both"/>
        <w:rPr>
          <w:rFonts w:ascii="Times New Roman" w:hAnsi="Times New Roman" w:cs="Times New Roman"/>
          <w:lang w:val="en-GB"/>
        </w:rPr>
      </w:pPr>
      <w:r w:rsidRPr="00A42BBB">
        <w:rPr>
          <w:rFonts w:ascii="Times New Roman" w:hAnsi="Times New Roman" w:cs="Times New Roman"/>
          <w:lang w:val="en-GB"/>
        </w:rPr>
        <w:t>When the air is inhaled, oxygen in the blood is lower than that in the alveoli. The blood vessels receive oxygen by diffusing through the alveolar-capillary membrane into the blood and become bound to haemoglobin by the red blood cells and transported to the body tissues (Karunarathna, 2025).</w:t>
      </w:r>
    </w:p>
    <w:p w14:paraId="4D65E5AB" w14:textId="77777777" w:rsidR="008C0A22" w:rsidRPr="00A42BBB" w:rsidRDefault="008C0A22" w:rsidP="008C0A22">
      <w:pPr>
        <w:spacing w:line="360" w:lineRule="auto"/>
        <w:jc w:val="both"/>
        <w:rPr>
          <w:rFonts w:ascii="Times New Roman" w:hAnsi="Times New Roman" w:cs="Times New Roman"/>
          <w:lang w:val="en-GB"/>
        </w:rPr>
      </w:pPr>
      <w:r w:rsidRPr="00A42BBB">
        <w:rPr>
          <w:rFonts w:ascii="Times New Roman" w:hAnsi="Times New Roman" w:cs="Times New Roman"/>
          <w:lang w:val="en-GB"/>
        </w:rPr>
        <w:t>In the meantime, carbon dioxide, which is a metabolic waste product, is present in elevated levels in the blood, and is expelled via the alveoli, which is exhaled.</w:t>
      </w:r>
    </w:p>
    <w:p w14:paraId="5928B00E" w14:textId="77777777" w:rsidR="008C0A22" w:rsidRPr="00A42BBB" w:rsidRDefault="008C0A22" w:rsidP="008C0A22">
      <w:pPr>
        <w:spacing w:line="360" w:lineRule="auto"/>
        <w:jc w:val="both"/>
        <w:rPr>
          <w:rFonts w:ascii="Times New Roman" w:hAnsi="Times New Roman" w:cs="Times New Roman"/>
          <w:lang w:val="en-GB"/>
        </w:rPr>
      </w:pPr>
      <w:r w:rsidRPr="00A42BBB">
        <w:rPr>
          <w:rFonts w:ascii="Times New Roman" w:hAnsi="Times New Roman" w:cs="Times New Roman"/>
          <w:lang w:val="en-GB"/>
        </w:rPr>
        <w:t>Within the framework of the case study, the blockage of the passage of the air to the alveoli can occur in teenagers with asthma due to the constriction of the airways. This limits the uptake of oxygen and elimination of carbon dioxide and brings about breathlessness and fatigue. Smoking, vaping, and infections damaging the lung tissue and increasing inflammation can also impair gas exchange.</w:t>
      </w:r>
    </w:p>
    <w:p w14:paraId="08F6E840" w14:textId="77777777" w:rsidR="008C0A22" w:rsidRPr="00103E82" w:rsidRDefault="008C0A22" w:rsidP="008C0A22">
      <w:pPr>
        <w:spacing w:line="360" w:lineRule="auto"/>
        <w:jc w:val="both"/>
        <w:rPr>
          <w:rFonts w:ascii="Times New Roman" w:hAnsi="Times New Roman" w:cs="Times New Roman"/>
          <w:lang w:val="en-GB"/>
        </w:rPr>
      </w:pPr>
      <w:r w:rsidRPr="00A42BBB">
        <w:rPr>
          <w:rFonts w:ascii="Times New Roman" w:hAnsi="Times New Roman" w:cs="Times New Roman"/>
          <w:lang w:val="en-GB"/>
        </w:rPr>
        <w:t xml:space="preserve">An understanding of this process will provide the patient with information about the need to avoid triggers and adhere to treatment regimens, so that the body may be well oxygenated at all </w:t>
      </w:r>
      <w:proofErr w:type="gramStart"/>
      <w:r w:rsidRPr="00A42BBB">
        <w:rPr>
          <w:rFonts w:ascii="Times New Roman" w:hAnsi="Times New Roman" w:cs="Times New Roman"/>
          <w:lang w:val="en-GB"/>
        </w:rPr>
        <w:t>times, and</w:t>
      </w:r>
      <w:proofErr w:type="gramEnd"/>
      <w:r w:rsidRPr="00A42BBB">
        <w:rPr>
          <w:rFonts w:ascii="Times New Roman" w:hAnsi="Times New Roman" w:cs="Times New Roman"/>
          <w:lang w:val="en-GB"/>
        </w:rPr>
        <w:t xml:space="preserve"> may not experience any exacerbation.</w:t>
      </w:r>
    </w:p>
    <w:p w14:paraId="03388697" w14:textId="77777777" w:rsidR="008C0A22" w:rsidRPr="00103E82" w:rsidRDefault="008C0A22" w:rsidP="008C0A22">
      <w:pPr>
        <w:spacing w:line="360" w:lineRule="auto"/>
        <w:jc w:val="both"/>
        <w:rPr>
          <w:rFonts w:ascii="Times New Roman" w:hAnsi="Times New Roman" w:cs="Times New Roman"/>
          <w:lang w:val="en-GB"/>
        </w:rPr>
      </w:pPr>
    </w:p>
    <w:p w14:paraId="2A901032" w14:textId="77777777" w:rsidR="008C0A22" w:rsidRPr="00103E82" w:rsidRDefault="008C0A22" w:rsidP="008C0A22">
      <w:pPr>
        <w:pStyle w:val="Heading1"/>
        <w:rPr>
          <w:lang w:val="en-GB"/>
        </w:rPr>
      </w:pPr>
      <w:bookmarkStart w:id="4" w:name="_Toc225434028"/>
      <w:r>
        <w:rPr>
          <w:lang w:val="en-GB"/>
        </w:rPr>
        <w:t>d.</w:t>
      </w:r>
      <w:r w:rsidRPr="00103E82">
        <w:rPr>
          <w:lang w:val="en-GB"/>
        </w:rPr>
        <w:t xml:space="preserve"> Explain how increased levels of irritants in the respiratory system leads to swelling in the lung tissue, and the impact of this on respiration</w:t>
      </w:r>
      <w:bookmarkEnd w:id="4"/>
    </w:p>
    <w:p w14:paraId="73CA10A0" w14:textId="77777777" w:rsidR="008C0A22" w:rsidRPr="00103E82" w:rsidRDefault="008C0A22" w:rsidP="008C0A22">
      <w:pPr>
        <w:spacing w:line="360" w:lineRule="auto"/>
        <w:jc w:val="both"/>
        <w:rPr>
          <w:rFonts w:ascii="Times New Roman" w:hAnsi="Times New Roman" w:cs="Times New Roman"/>
          <w:lang w:val="en-GB"/>
        </w:rPr>
      </w:pPr>
      <w:r w:rsidRPr="00103E82">
        <w:rPr>
          <w:rFonts w:ascii="Times New Roman" w:hAnsi="Times New Roman" w:cs="Times New Roman"/>
          <w:lang w:val="en-GB"/>
        </w:rPr>
        <w:t xml:space="preserve">Exposure to irritants like smoking, vaping can severely damage the respiratory tracts and the overall respiratory system as stated by </w:t>
      </w:r>
      <w:proofErr w:type="spellStart"/>
      <w:r w:rsidRPr="00103E82">
        <w:rPr>
          <w:rFonts w:ascii="Times New Roman" w:hAnsi="Times New Roman" w:cs="Times New Roman"/>
        </w:rPr>
        <w:t>Mughis</w:t>
      </w:r>
      <w:proofErr w:type="spellEnd"/>
      <w:r w:rsidRPr="00103E82">
        <w:rPr>
          <w:rFonts w:ascii="Times New Roman" w:hAnsi="Times New Roman" w:cs="Times New Roman"/>
        </w:rPr>
        <w:t xml:space="preserve"> et al.,</w:t>
      </w:r>
      <w:r w:rsidRPr="00103E82">
        <w:rPr>
          <w:rFonts w:ascii="Times New Roman" w:hAnsi="Times New Roman" w:cs="Times New Roman"/>
          <w:lang w:val="en-GB"/>
        </w:rPr>
        <w:t xml:space="preserve"> (2024). These trigger irritants the respiratory system considerably in asthmatic people and cause the airway lining to swell up, and to release surplus mucus.</w:t>
      </w:r>
    </w:p>
    <w:p w14:paraId="29ECBF64" w14:textId="77777777" w:rsidR="008C0A22" w:rsidRPr="00103E82" w:rsidRDefault="008C0A22" w:rsidP="008C0A22">
      <w:pPr>
        <w:spacing w:line="360" w:lineRule="auto"/>
        <w:jc w:val="both"/>
        <w:rPr>
          <w:rFonts w:ascii="Times New Roman" w:hAnsi="Times New Roman" w:cs="Times New Roman"/>
          <w:lang w:val="en-GB"/>
        </w:rPr>
      </w:pPr>
      <w:r w:rsidRPr="00103E82">
        <w:rPr>
          <w:rFonts w:ascii="Times New Roman" w:hAnsi="Times New Roman" w:cs="Times New Roman"/>
          <w:lang w:val="en-GB"/>
        </w:rPr>
        <w:t xml:space="preserve">By analysing the view of </w:t>
      </w:r>
      <w:r w:rsidRPr="00103E82">
        <w:rPr>
          <w:rFonts w:ascii="Times New Roman" w:hAnsi="Times New Roman" w:cs="Times New Roman"/>
        </w:rPr>
        <w:t>Yang</w:t>
      </w:r>
      <w:r w:rsidRPr="00103E82">
        <w:rPr>
          <w:rFonts w:ascii="Times New Roman" w:hAnsi="Times New Roman" w:cs="Times New Roman"/>
          <w:lang w:val="en-GB"/>
        </w:rPr>
        <w:t xml:space="preserve"> et al., (2025), it can be stated that the result of this inflammation related to irritants like smoking, vaping and other irritants like considerable exposure to dust can be bronchoconstriction in which the airways become narrow and restrict the airflow. This </w:t>
      </w:r>
      <w:r w:rsidRPr="00103E82">
        <w:rPr>
          <w:rFonts w:ascii="Times New Roman" w:hAnsi="Times New Roman" w:cs="Times New Roman"/>
          <w:lang w:val="en-GB"/>
        </w:rPr>
        <w:lastRenderedPageBreak/>
        <w:t>causes less air to flow to the alveoli and therefore low efficiency in gas exchange. This is the cause of typical asthma symptoms like wheezing, coughing and shortness of breath.</w:t>
      </w:r>
    </w:p>
    <w:p w14:paraId="7A771D24" w14:textId="77777777" w:rsidR="008C0A22" w:rsidRPr="00103E82" w:rsidRDefault="008C0A22" w:rsidP="008C0A22">
      <w:pPr>
        <w:spacing w:line="360" w:lineRule="auto"/>
        <w:jc w:val="both"/>
        <w:rPr>
          <w:rFonts w:ascii="Times New Roman" w:hAnsi="Times New Roman" w:cs="Times New Roman"/>
          <w:lang w:val="en-GB"/>
        </w:rPr>
      </w:pPr>
      <w:r w:rsidRPr="00103E82">
        <w:rPr>
          <w:rFonts w:ascii="Times New Roman" w:hAnsi="Times New Roman" w:cs="Times New Roman"/>
          <w:lang w:val="en-GB"/>
        </w:rPr>
        <w:t>The introduction of smoking and vaping cause the harmful chemicals to damage the lining of the airways and weaken the cilia. Cilia are designed to remove mucus and debris, but when they are broken, they cause mucus to build up further obstructing airflow (</w:t>
      </w:r>
      <w:proofErr w:type="spellStart"/>
      <w:r w:rsidRPr="00103E82">
        <w:rPr>
          <w:rFonts w:ascii="Times New Roman" w:hAnsi="Times New Roman" w:cs="Times New Roman"/>
        </w:rPr>
        <w:t>Rouach</w:t>
      </w:r>
      <w:proofErr w:type="spellEnd"/>
      <w:r w:rsidRPr="00103E82">
        <w:rPr>
          <w:rFonts w:ascii="Times New Roman" w:hAnsi="Times New Roman" w:cs="Times New Roman"/>
        </w:rPr>
        <w:t>, 2023</w:t>
      </w:r>
      <w:r w:rsidRPr="00103E82">
        <w:rPr>
          <w:rFonts w:ascii="Times New Roman" w:hAnsi="Times New Roman" w:cs="Times New Roman"/>
          <w:lang w:val="en-GB"/>
        </w:rPr>
        <w:t>). Inflammation and mucus production is also enhanced by respiratory infections to augment bronchial blockage.</w:t>
      </w:r>
    </w:p>
    <w:p w14:paraId="46A5E8A9" w14:textId="77777777" w:rsidR="008C0A22" w:rsidRPr="00103E82" w:rsidRDefault="008C0A22" w:rsidP="008C0A22">
      <w:pPr>
        <w:spacing w:line="360" w:lineRule="auto"/>
        <w:jc w:val="both"/>
        <w:rPr>
          <w:rFonts w:ascii="Times New Roman" w:hAnsi="Times New Roman" w:cs="Times New Roman"/>
          <w:lang w:val="en-GB"/>
        </w:rPr>
      </w:pPr>
      <w:r w:rsidRPr="00103E82">
        <w:rPr>
          <w:rFonts w:ascii="Times New Roman" w:hAnsi="Times New Roman" w:cs="Times New Roman"/>
          <w:lang w:val="en-GB"/>
        </w:rPr>
        <w:t xml:space="preserve">With regards to the case study, teenagers involved in smoking, vaping, or going to crowded space face increased risk of exposure to irritants and infections. It </w:t>
      </w:r>
      <w:r>
        <w:rPr>
          <w:rFonts w:ascii="Times New Roman" w:hAnsi="Times New Roman" w:cs="Times New Roman"/>
          <w:lang w:val="en-GB"/>
        </w:rPr>
        <w:t xml:space="preserve">can cause </w:t>
      </w:r>
      <w:r w:rsidRPr="00103E82">
        <w:rPr>
          <w:rFonts w:ascii="Times New Roman" w:hAnsi="Times New Roman" w:cs="Times New Roman"/>
          <w:lang w:val="en-GB"/>
        </w:rPr>
        <w:t xml:space="preserve">asthma attacks </w:t>
      </w:r>
      <w:r>
        <w:rPr>
          <w:rFonts w:ascii="Times New Roman" w:hAnsi="Times New Roman" w:cs="Times New Roman"/>
          <w:lang w:val="en-GB"/>
        </w:rPr>
        <w:t xml:space="preserve">and breathing capacity can be decreased. </w:t>
      </w:r>
    </w:p>
    <w:p w14:paraId="65DB7B87" w14:textId="77777777" w:rsidR="008C0A22" w:rsidRPr="00103E82" w:rsidRDefault="008C0A22" w:rsidP="008C0A22">
      <w:pPr>
        <w:spacing w:line="360" w:lineRule="auto"/>
        <w:jc w:val="both"/>
        <w:rPr>
          <w:rFonts w:ascii="Times New Roman" w:hAnsi="Times New Roman" w:cs="Times New Roman"/>
          <w:lang w:val="en-GB"/>
        </w:rPr>
      </w:pPr>
      <w:r>
        <w:rPr>
          <w:rFonts w:ascii="Times New Roman" w:hAnsi="Times New Roman" w:cs="Times New Roman"/>
          <w:lang w:val="en-GB"/>
        </w:rPr>
        <w:t xml:space="preserve">In this regard, patients’ education is important as when patients get educated, they can be interested in </w:t>
      </w:r>
      <w:r w:rsidRPr="00103E82">
        <w:rPr>
          <w:rFonts w:ascii="Times New Roman" w:hAnsi="Times New Roman" w:cs="Times New Roman"/>
          <w:lang w:val="en-GB"/>
        </w:rPr>
        <w:t>chang</w:t>
      </w:r>
      <w:r>
        <w:rPr>
          <w:rFonts w:ascii="Times New Roman" w:hAnsi="Times New Roman" w:cs="Times New Roman"/>
          <w:lang w:val="en-GB"/>
        </w:rPr>
        <w:t>ing</w:t>
      </w:r>
      <w:r w:rsidRPr="00103E82">
        <w:rPr>
          <w:rFonts w:ascii="Times New Roman" w:hAnsi="Times New Roman" w:cs="Times New Roman"/>
          <w:lang w:val="en-GB"/>
        </w:rPr>
        <w:t xml:space="preserve"> </w:t>
      </w:r>
      <w:r>
        <w:rPr>
          <w:rFonts w:ascii="Times New Roman" w:hAnsi="Times New Roman" w:cs="Times New Roman"/>
          <w:lang w:val="en-GB"/>
        </w:rPr>
        <w:t>their</w:t>
      </w:r>
      <w:r w:rsidRPr="00103E82">
        <w:rPr>
          <w:rFonts w:ascii="Times New Roman" w:hAnsi="Times New Roman" w:cs="Times New Roman"/>
          <w:lang w:val="en-GB"/>
        </w:rPr>
        <w:t xml:space="preserve"> behaviour </w:t>
      </w:r>
      <w:r>
        <w:rPr>
          <w:rFonts w:ascii="Times New Roman" w:hAnsi="Times New Roman" w:cs="Times New Roman"/>
          <w:lang w:val="en-GB"/>
        </w:rPr>
        <w:t xml:space="preserve">and they can be interested in the </w:t>
      </w:r>
      <w:r w:rsidRPr="00103E82">
        <w:rPr>
          <w:rFonts w:ascii="Times New Roman" w:hAnsi="Times New Roman" w:cs="Times New Roman"/>
          <w:lang w:val="en-GB"/>
        </w:rPr>
        <w:t xml:space="preserve">asthma management plans. </w:t>
      </w:r>
    </w:p>
    <w:p w14:paraId="301EC59B" w14:textId="77777777" w:rsidR="008C0A22" w:rsidRPr="00103E82" w:rsidRDefault="008C0A22" w:rsidP="008C0A22">
      <w:pPr>
        <w:pStyle w:val="Heading1"/>
        <w:rPr>
          <w:lang w:val="en-GB"/>
        </w:rPr>
      </w:pPr>
      <w:bookmarkStart w:id="5" w:name="_Toc225434029"/>
      <w:r w:rsidRPr="00103E82">
        <w:rPr>
          <w:lang w:val="en-GB"/>
        </w:rPr>
        <w:t>e</w:t>
      </w:r>
      <w:r>
        <w:rPr>
          <w:lang w:val="en-GB"/>
        </w:rPr>
        <w:t>.</w:t>
      </w:r>
      <w:r w:rsidRPr="00103E82">
        <w:rPr>
          <w:lang w:val="en-GB"/>
        </w:rPr>
        <w:t xml:space="preserve"> Briefly examine how recording and tracking respiratory functions, such as peak flow readings, helps individuals with asthma to monitor and safely manage their condition</w:t>
      </w:r>
      <w:bookmarkEnd w:id="5"/>
      <w:r w:rsidRPr="00103E82">
        <w:rPr>
          <w:lang w:val="en-GB"/>
        </w:rPr>
        <w:t xml:space="preserve"> </w:t>
      </w:r>
    </w:p>
    <w:p w14:paraId="278FA3CD" w14:textId="77777777" w:rsidR="008C0A22" w:rsidRPr="00103E82" w:rsidRDefault="008C0A22" w:rsidP="008C0A22">
      <w:pPr>
        <w:spacing w:line="360" w:lineRule="auto"/>
        <w:jc w:val="both"/>
        <w:rPr>
          <w:rFonts w:ascii="Times New Roman" w:hAnsi="Times New Roman" w:cs="Times New Roman"/>
          <w:lang w:val="en-GB"/>
        </w:rPr>
      </w:pPr>
      <w:r w:rsidRPr="00103E82">
        <w:rPr>
          <w:rFonts w:ascii="Times New Roman" w:hAnsi="Times New Roman" w:cs="Times New Roman"/>
          <w:lang w:val="en-GB"/>
        </w:rPr>
        <w:t xml:space="preserve">Asthma management includes the recording and monitoring of respiratory activity, especially peak expiratory flow (PEF) as stated by </w:t>
      </w:r>
      <w:r w:rsidRPr="00103E82">
        <w:rPr>
          <w:rFonts w:ascii="Times New Roman" w:hAnsi="Times New Roman" w:cs="Times New Roman"/>
        </w:rPr>
        <w:t>Gerald and Carr</w:t>
      </w:r>
      <w:r w:rsidRPr="00103E82">
        <w:rPr>
          <w:rFonts w:ascii="Times New Roman" w:hAnsi="Times New Roman" w:cs="Times New Roman"/>
          <w:lang w:val="en-GB"/>
        </w:rPr>
        <w:t xml:space="preserve"> (2022). Peak flow is done to determine the rate at which an individual can get rid of air, this is expressed as an indicator of airway constriction. In the case of adolescents referred to the asthma clinic in the case study, periodic monitoring can give some useful information about their lung performance over </w:t>
      </w:r>
      <w:proofErr w:type="gramStart"/>
      <w:r w:rsidRPr="00103E82">
        <w:rPr>
          <w:rFonts w:ascii="Times New Roman" w:hAnsi="Times New Roman" w:cs="Times New Roman"/>
          <w:lang w:val="en-GB"/>
        </w:rPr>
        <w:t>a period of time</w:t>
      </w:r>
      <w:proofErr w:type="gramEnd"/>
      <w:r w:rsidRPr="00103E82">
        <w:rPr>
          <w:rFonts w:ascii="Times New Roman" w:hAnsi="Times New Roman" w:cs="Times New Roman"/>
          <w:lang w:val="en-GB"/>
        </w:rPr>
        <w:t>.</w:t>
      </w:r>
    </w:p>
    <w:p w14:paraId="4C8BB6CE" w14:textId="77777777" w:rsidR="008C0A22" w:rsidRPr="00103E82" w:rsidRDefault="008C0A22" w:rsidP="008C0A22">
      <w:pPr>
        <w:spacing w:line="360" w:lineRule="auto"/>
        <w:jc w:val="both"/>
        <w:rPr>
          <w:rFonts w:ascii="Times New Roman" w:hAnsi="Times New Roman" w:cs="Times New Roman"/>
          <w:lang w:val="en-GB"/>
        </w:rPr>
      </w:pPr>
      <w:r w:rsidRPr="00103E82">
        <w:rPr>
          <w:rFonts w:ascii="Times New Roman" w:hAnsi="Times New Roman" w:cs="Times New Roman"/>
          <w:lang w:val="en-GB"/>
        </w:rPr>
        <w:t xml:space="preserve">When people take daily values of the maximum flow, they can see the trends and thus identify when the situation starts going down before the symptoms are too severe. As an illustration, the gradual decline in peak flow measurements could be an indication of increasing airways inflammation, and as per </w:t>
      </w:r>
      <w:r w:rsidRPr="00103E82">
        <w:rPr>
          <w:rFonts w:ascii="Times New Roman" w:hAnsi="Times New Roman" w:cs="Times New Roman"/>
        </w:rPr>
        <w:t xml:space="preserve">Akhtar et al., </w:t>
      </w:r>
      <w:r w:rsidRPr="00103E82">
        <w:rPr>
          <w:rFonts w:ascii="Times New Roman" w:hAnsi="Times New Roman" w:cs="Times New Roman"/>
          <w:lang w:val="en-GB"/>
        </w:rPr>
        <w:t xml:space="preserve">(2025), there could be a timely intervention like changing medication or eliminating triggers to manage the issues related to the respiratory tract. </w:t>
      </w:r>
    </w:p>
    <w:p w14:paraId="26F0D3AE" w14:textId="77777777" w:rsidR="008C0A22" w:rsidRPr="00103E82" w:rsidRDefault="008C0A22" w:rsidP="008C0A22">
      <w:pPr>
        <w:spacing w:line="360" w:lineRule="auto"/>
        <w:jc w:val="both"/>
        <w:rPr>
          <w:rFonts w:ascii="Times New Roman" w:hAnsi="Times New Roman" w:cs="Times New Roman"/>
          <w:lang w:val="en-GB"/>
        </w:rPr>
      </w:pPr>
      <w:r w:rsidRPr="00103E82">
        <w:rPr>
          <w:rFonts w:ascii="Times New Roman" w:hAnsi="Times New Roman" w:cs="Times New Roman"/>
          <w:lang w:val="en-GB"/>
        </w:rPr>
        <w:lastRenderedPageBreak/>
        <w:t>Personalised asthma action plans based on peak flow monitoring also tend to have the use of a green, yellow, and red pocket. These areas advise patients on the time when their health is stable, when it is necessary to be careful, and when they need health care as soon as possible. This will enable the teenagers to be responsible in terms of their health and make informed choices.</w:t>
      </w:r>
    </w:p>
    <w:p w14:paraId="7FF581B0" w14:textId="77777777" w:rsidR="008C0A22" w:rsidRPr="00103E82" w:rsidRDefault="008C0A22" w:rsidP="008C0A22">
      <w:pPr>
        <w:spacing w:line="360" w:lineRule="auto"/>
        <w:jc w:val="both"/>
        <w:rPr>
          <w:rFonts w:ascii="Times New Roman" w:hAnsi="Times New Roman" w:cs="Times New Roman"/>
          <w:lang w:val="en-GB"/>
        </w:rPr>
      </w:pPr>
      <w:r w:rsidRPr="00103E82">
        <w:rPr>
          <w:rFonts w:ascii="Times New Roman" w:hAnsi="Times New Roman" w:cs="Times New Roman"/>
          <w:lang w:val="en-GB"/>
        </w:rPr>
        <w:t>In addition, the use of respiratory data improves patient-healthcare provider communication. It gives objective evidence that may assist the clinicians to evaluate the effectiveness of the treatment and modify the care plans. As per</w:t>
      </w:r>
      <w:r w:rsidRPr="00103E82">
        <w:rPr>
          <w:rFonts w:ascii="Times New Roman" w:hAnsi="Times New Roman" w:cs="Times New Roman"/>
          <w:color w:val="222222"/>
          <w:shd w:val="clear" w:color="auto" w:fill="FFFFFF"/>
        </w:rPr>
        <w:t xml:space="preserve"> </w:t>
      </w:r>
      <w:proofErr w:type="spellStart"/>
      <w:r w:rsidRPr="00103E82">
        <w:rPr>
          <w:rFonts w:ascii="Times New Roman" w:hAnsi="Times New Roman" w:cs="Times New Roman"/>
        </w:rPr>
        <w:t>Tzenios</w:t>
      </w:r>
      <w:proofErr w:type="spellEnd"/>
      <w:r w:rsidRPr="00103E82">
        <w:rPr>
          <w:rFonts w:ascii="Times New Roman" w:hAnsi="Times New Roman" w:cs="Times New Roman"/>
          <w:lang w:val="en-GB"/>
        </w:rPr>
        <w:t xml:space="preserve"> (2022), evidence-based practice can always help clinicians to give the best treatment plan to the patients. In this case, if patients can self-monitor their condition and can give evidence based on it, giving proper treatment plan can be easier for clinicians and it can improve the situations of the patients. </w:t>
      </w:r>
    </w:p>
    <w:p w14:paraId="087D4815" w14:textId="77777777" w:rsidR="008C0A22" w:rsidRDefault="008C0A22" w:rsidP="008C0A22">
      <w:pPr>
        <w:spacing w:line="360" w:lineRule="auto"/>
        <w:jc w:val="both"/>
        <w:rPr>
          <w:rFonts w:ascii="Times New Roman" w:hAnsi="Times New Roman" w:cs="Times New Roman"/>
        </w:rPr>
      </w:pPr>
      <w:r>
        <w:rPr>
          <w:rFonts w:ascii="Times New Roman" w:hAnsi="Times New Roman" w:cs="Times New Roman"/>
        </w:rPr>
        <w:t>P</w:t>
      </w:r>
      <w:r w:rsidRPr="00493771">
        <w:rPr>
          <w:rFonts w:ascii="Times New Roman" w:hAnsi="Times New Roman" w:cs="Times New Roman"/>
        </w:rPr>
        <w:t xml:space="preserve">eak flow monitoring </w:t>
      </w:r>
      <w:proofErr w:type="gramStart"/>
      <w:r>
        <w:rPr>
          <w:rFonts w:ascii="Times New Roman" w:hAnsi="Times New Roman" w:cs="Times New Roman"/>
        </w:rPr>
        <w:t>can  be</w:t>
      </w:r>
      <w:proofErr w:type="gramEnd"/>
      <w:r>
        <w:rPr>
          <w:rFonts w:ascii="Times New Roman" w:hAnsi="Times New Roman" w:cs="Times New Roman"/>
        </w:rPr>
        <w:t xml:space="preserve"> effective for the target people in the case study </w:t>
      </w:r>
      <w:r w:rsidRPr="00493771">
        <w:rPr>
          <w:rFonts w:ascii="Times New Roman" w:hAnsi="Times New Roman" w:cs="Times New Roman"/>
        </w:rPr>
        <w:t>because adolescents may vape or smoke during a risky behavior and it is possible to show the immediate impact of such kind of activity on the lung functioning. Overall, frequent monitoring enhances self-insight, prompt intervention and safer and more efficient asthma care.</w:t>
      </w:r>
    </w:p>
    <w:p w14:paraId="49430CF1" w14:textId="77777777" w:rsidR="008C0A22" w:rsidRDefault="008C0A22" w:rsidP="008C0A22">
      <w:pPr>
        <w:spacing w:line="360" w:lineRule="auto"/>
        <w:jc w:val="both"/>
        <w:rPr>
          <w:rFonts w:ascii="Times New Roman" w:hAnsi="Times New Roman" w:cs="Times New Roman"/>
        </w:rPr>
      </w:pPr>
    </w:p>
    <w:p w14:paraId="2C54660C" w14:textId="77777777" w:rsidR="008C0A22" w:rsidRPr="00103E82" w:rsidRDefault="008C0A22" w:rsidP="008C0A22">
      <w:pPr>
        <w:pStyle w:val="Heading1"/>
        <w:rPr>
          <w:lang w:val="en-GB"/>
        </w:rPr>
      </w:pPr>
      <w:bookmarkStart w:id="6" w:name="_Toc225434030"/>
      <w:r w:rsidRPr="00103E82">
        <w:rPr>
          <w:lang w:val="en-GB"/>
        </w:rPr>
        <w:t>f</w:t>
      </w:r>
      <w:r>
        <w:rPr>
          <w:lang w:val="en-GB"/>
        </w:rPr>
        <w:t xml:space="preserve">. </w:t>
      </w:r>
      <w:r w:rsidRPr="00103E82">
        <w:rPr>
          <w:lang w:val="en-GB"/>
        </w:rPr>
        <w:t>Include evidence-based recommendations on how lifestyle changes could help improve their condition</w:t>
      </w:r>
      <w:bookmarkEnd w:id="6"/>
    </w:p>
    <w:p w14:paraId="3CDBB4CC" w14:textId="77777777" w:rsidR="008C0A22" w:rsidRDefault="008C0A22" w:rsidP="008C0A22">
      <w:pPr>
        <w:spacing w:line="360" w:lineRule="auto"/>
        <w:jc w:val="both"/>
        <w:rPr>
          <w:rFonts w:ascii="Times New Roman" w:hAnsi="Times New Roman" w:cs="Times New Roman"/>
        </w:rPr>
      </w:pPr>
      <w:r w:rsidRPr="00C6009B">
        <w:rPr>
          <w:rFonts w:ascii="Times New Roman" w:hAnsi="Times New Roman" w:cs="Times New Roman"/>
        </w:rPr>
        <w:t>The lifestyle modifications are vital in controlling asthma particularly regarding adolescents in the case study who are subjected to some risk factors which involve smoking, vaping and high social density. The interventions which are evidence-based are directed at the minimization of triggers, optimization of the work of lungs, and improvement of respiratory health in the long run.</w:t>
      </w:r>
    </w:p>
    <w:p w14:paraId="53B3D92A" w14:textId="77777777" w:rsidR="008C0A22" w:rsidRPr="00103E82" w:rsidRDefault="008C0A22" w:rsidP="008C0A22">
      <w:pPr>
        <w:spacing w:line="360" w:lineRule="auto"/>
        <w:jc w:val="both"/>
        <w:rPr>
          <w:rFonts w:ascii="Times New Roman" w:hAnsi="Times New Roman" w:cs="Times New Roman"/>
          <w:lang w:val="en-GB"/>
        </w:rPr>
      </w:pPr>
      <w:r w:rsidRPr="00103E82">
        <w:rPr>
          <w:rFonts w:ascii="Times New Roman" w:hAnsi="Times New Roman" w:cs="Times New Roman"/>
          <w:lang w:val="en-GB"/>
        </w:rPr>
        <w:t xml:space="preserve">The most significant suggestion is to </w:t>
      </w:r>
      <w:r w:rsidRPr="00103E82">
        <w:rPr>
          <w:rFonts w:ascii="Times New Roman" w:hAnsi="Times New Roman" w:cs="Times New Roman"/>
          <w:b/>
          <w:bCs/>
          <w:i/>
          <w:iCs/>
          <w:lang w:val="en-GB"/>
        </w:rPr>
        <w:t>avoid smoking and vaping completely</w:t>
      </w:r>
      <w:r w:rsidRPr="00103E82">
        <w:rPr>
          <w:rFonts w:ascii="Times New Roman" w:hAnsi="Times New Roman" w:cs="Times New Roman"/>
          <w:lang w:val="en-GB"/>
        </w:rPr>
        <w:t>. Breathing in tobacco smoke and e-cigarette vapour was found to respond to airway inflammation, lung function and worsening of asthma symptoms. The World Health Organization recommends smoking as a significant cause of respiratory disease and as a substantive cause of an asthma attack (</w:t>
      </w:r>
      <w:r w:rsidRPr="00103E82">
        <w:rPr>
          <w:rFonts w:ascii="Times New Roman" w:hAnsi="Times New Roman" w:cs="Times New Roman"/>
        </w:rPr>
        <w:t>Lu et al., 2025)</w:t>
      </w:r>
      <w:r w:rsidRPr="00103E82">
        <w:rPr>
          <w:rFonts w:ascii="Times New Roman" w:hAnsi="Times New Roman" w:cs="Times New Roman"/>
          <w:lang w:val="en-GB"/>
        </w:rPr>
        <w:t xml:space="preserve">. Teenagers need to be taught about the bad side of active and passive </w:t>
      </w:r>
      <w:proofErr w:type="gramStart"/>
      <w:r w:rsidRPr="00103E82">
        <w:rPr>
          <w:rFonts w:ascii="Times New Roman" w:hAnsi="Times New Roman" w:cs="Times New Roman"/>
          <w:lang w:val="en-GB"/>
        </w:rPr>
        <w:t>smoking, and</w:t>
      </w:r>
      <w:proofErr w:type="gramEnd"/>
      <w:r w:rsidRPr="00103E82">
        <w:rPr>
          <w:rFonts w:ascii="Times New Roman" w:hAnsi="Times New Roman" w:cs="Times New Roman"/>
          <w:lang w:val="en-GB"/>
        </w:rPr>
        <w:t xml:space="preserve"> assisted with smoking cessation programmes where needed.</w:t>
      </w:r>
    </w:p>
    <w:p w14:paraId="359EFF0B" w14:textId="77777777" w:rsidR="008C0A22" w:rsidRPr="00103E82" w:rsidRDefault="008C0A22" w:rsidP="008C0A22">
      <w:pPr>
        <w:spacing w:line="360" w:lineRule="auto"/>
        <w:jc w:val="both"/>
        <w:rPr>
          <w:rFonts w:ascii="Times New Roman" w:hAnsi="Times New Roman" w:cs="Times New Roman"/>
          <w:lang w:val="en-GB"/>
        </w:rPr>
      </w:pPr>
      <w:r w:rsidRPr="00103E82">
        <w:rPr>
          <w:rFonts w:ascii="Times New Roman" w:hAnsi="Times New Roman" w:cs="Times New Roman"/>
          <w:lang w:val="en-GB"/>
        </w:rPr>
        <w:lastRenderedPageBreak/>
        <w:t xml:space="preserve">The other important suggestion is to </w:t>
      </w:r>
      <w:r w:rsidRPr="00103E82">
        <w:rPr>
          <w:rFonts w:ascii="Times New Roman" w:hAnsi="Times New Roman" w:cs="Times New Roman"/>
          <w:b/>
          <w:bCs/>
          <w:i/>
          <w:iCs/>
          <w:lang w:val="en-GB"/>
        </w:rPr>
        <w:t>limit exposure to environmental and infectious triggers</w:t>
      </w:r>
      <w:r w:rsidRPr="00103E82">
        <w:rPr>
          <w:rFonts w:ascii="Times New Roman" w:hAnsi="Times New Roman" w:cs="Times New Roman"/>
          <w:lang w:val="en-GB"/>
        </w:rPr>
        <w:t xml:space="preserve">. In the case study, the tendency to visit overcrowded areas like bars and clubs in large numbers raises the chances of getting respiratory infections which are the leading cause of asthma attacks. </w:t>
      </w:r>
      <w:r>
        <w:rPr>
          <w:rFonts w:ascii="Times New Roman" w:hAnsi="Times New Roman" w:cs="Times New Roman"/>
          <w:lang w:val="en-GB"/>
        </w:rPr>
        <w:t xml:space="preserve">As per </w:t>
      </w:r>
      <w:r w:rsidRPr="00103E82">
        <w:rPr>
          <w:rFonts w:ascii="Times New Roman" w:hAnsi="Times New Roman" w:cs="Times New Roman"/>
          <w:lang w:val="en-GB"/>
        </w:rPr>
        <w:t>National Health Service</w:t>
      </w:r>
      <w:r>
        <w:rPr>
          <w:rFonts w:ascii="Times New Roman" w:hAnsi="Times New Roman" w:cs="Times New Roman"/>
          <w:lang w:val="en-GB"/>
        </w:rPr>
        <w:t xml:space="preserve">, </w:t>
      </w:r>
      <w:r w:rsidRPr="00103E82">
        <w:rPr>
          <w:rFonts w:ascii="Times New Roman" w:hAnsi="Times New Roman" w:cs="Times New Roman"/>
          <w:lang w:val="en-GB"/>
        </w:rPr>
        <w:t xml:space="preserve">infection by viruses </w:t>
      </w:r>
      <w:r>
        <w:rPr>
          <w:rFonts w:ascii="Times New Roman" w:hAnsi="Times New Roman" w:cs="Times New Roman"/>
          <w:lang w:val="en-GB"/>
        </w:rPr>
        <w:t xml:space="preserve">can cause acute breathing trouble by affecting the air flow </w:t>
      </w:r>
      <w:r w:rsidRPr="00103E82">
        <w:rPr>
          <w:rFonts w:ascii="Times New Roman" w:hAnsi="Times New Roman" w:cs="Times New Roman"/>
          <w:lang w:val="en-GB"/>
        </w:rPr>
        <w:t>(</w:t>
      </w:r>
      <w:r w:rsidRPr="00103E82">
        <w:rPr>
          <w:rFonts w:ascii="Times New Roman" w:hAnsi="Times New Roman" w:cs="Times New Roman"/>
        </w:rPr>
        <w:t>Love and Proud, 2022)</w:t>
      </w:r>
      <w:r w:rsidRPr="00103E82">
        <w:rPr>
          <w:rFonts w:ascii="Times New Roman" w:hAnsi="Times New Roman" w:cs="Times New Roman"/>
          <w:lang w:val="en-GB"/>
        </w:rPr>
        <w:t xml:space="preserve">. Teenagers </w:t>
      </w:r>
      <w:proofErr w:type="gramStart"/>
      <w:r>
        <w:rPr>
          <w:rFonts w:ascii="Times New Roman" w:hAnsi="Times New Roman" w:cs="Times New Roman"/>
          <w:lang w:val="en-GB"/>
        </w:rPr>
        <w:t>has</w:t>
      </w:r>
      <w:proofErr w:type="gramEnd"/>
      <w:r>
        <w:rPr>
          <w:rFonts w:ascii="Times New Roman" w:hAnsi="Times New Roman" w:cs="Times New Roman"/>
          <w:lang w:val="en-GB"/>
        </w:rPr>
        <w:t xml:space="preserve"> to get education </w:t>
      </w:r>
      <w:proofErr w:type="gramStart"/>
      <w:r>
        <w:rPr>
          <w:rFonts w:ascii="Times New Roman" w:hAnsi="Times New Roman" w:cs="Times New Roman"/>
          <w:lang w:val="en-GB"/>
        </w:rPr>
        <w:t xml:space="preserve">regarding  </w:t>
      </w:r>
      <w:r w:rsidRPr="00103E82">
        <w:rPr>
          <w:rFonts w:ascii="Times New Roman" w:hAnsi="Times New Roman" w:cs="Times New Roman"/>
          <w:lang w:val="en-GB"/>
        </w:rPr>
        <w:t>good</w:t>
      </w:r>
      <w:proofErr w:type="gramEnd"/>
      <w:r w:rsidRPr="00103E82">
        <w:rPr>
          <w:rFonts w:ascii="Times New Roman" w:hAnsi="Times New Roman" w:cs="Times New Roman"/>
          <w:lang w:val="en-GB"/>
        </w:rPr>
        <w:t xml:space="preserve"> hygiene,</w:t>
      </w:r>
      <w:r>
        <w:rPr>
          <w:rFonts w:ascii="Times New Roman" w:hAnsi="Times New Roman" w:cs="Times New Roman"/>
          <w:lang w:val="en-GB"/>
        </w:rPr>
        <w:t xml:space="preserve"> and they </w:t>
      </w:r>
      <w:proofErr w:type="gramStart"/>
      <w:r>
        <w:rPr>
          <w:rFonts w:ascii="Times New Roman" w:hAnsi="Times New Roman" w:cs="Times New Roman"/>
          <w:lang w:val="en-GB"/>
        </w:rPr>
        <w:t>have to</w:t>
      </w:r>
      <w:proofErr w:type="gramEnd"/>
      <w:r>
        <w:rPr>
          <w:rFonts w:ascii="Times New Roman" w:hAnsi="Times New Roman" w:cs="Times New Roman"/>
          <w:lang w:val="en-GB"/>
        </w:rPr>
        <w:t xml:space="preserve"> know about the process they should maintain when getting exposed to crowd like clubs to ensure better health of the respiratory system. </w:t>
      </w:r>
    </w:p>
    <w:p w14:paraId="2FAB1A38" w14:textId="77777777" w:rsidR="008C0A22" w:rsidRPr="00103E82" w:rsidRDefault="008C0A22" w:rsidP="008C0A22">
      <w:pPr>
        <w:spacing w:line="360" w:lineRule="auto"/>
        <w:jc w:val="both"/>
        <w:rPr>
          <w:rFonts w:ascii="Times New Roman" w:hAnsi="Times New Roman" w:cs="Times New Roman"/>
          <w:lang w:val="en-GB"/>
        </w:rPr>
      </w:pPr>
      <w:r w:rsidRPr="00103E82">
        <w:rPr>
          <w:rFonts w:ascii="Times New Roman" w:hAnsi="Times New Roman" w:cs="Times New Roman"/>
          <w:lang w:val="en-GB"/>
        </w:rPr>
        <w:t>It is also important to take prescribed medication and proper use of the inhaler. Poor asthma control is associated with poor medication compliance by many adolescents. Research underlines the importance of using inhalers correctly as a means of delivering medication to the lungs to reduce inflammation and prevent symptoms (</w:t>
      </w:r>
      <w:r w:rsidRPr="00103E82">
        <w:rPr>
          <w:rFonts w:ascii="Times New Roman" w:hAnsi="Times New Roman" w:cs="Times New Roman"/>
        </w:rPr>
        <w:t>Gopallawa et al., 2023</w:t>
      </w:r>
      <w:r w:rsidRPr="00103E82">
        <w:rPr>
          <w:rFonts w:ascii="Times New Roman" w:hAnsi="Times New Roman" w:cs="Times New Roman"/>
          <w:lang w:val="en-GB"/>
        </w:rPr>
        <w:t>). The inhaler technique should be regularly checked by healthcare professionals, and the necessity to use asthma action plans should be emphasized.</w:t>
      </w:r>
    </w:p>
    <w:p w14:paraId="5219AC49" w14:textId="77777777" w:rsidR="008C0A22" w:rsidRPr="00103E82" w:rsidRDefault="008C0A22" w:rsidP="008C0A22">
      <w:pPr>
        <w:spacing w:line="360" w:lineRule="auto"/>
        <w:jc w:val="both"/>
        <w:rPr>
          <w:rFonts w:ascii="Times New Roman" w:hAnsi="Times New Roman" w:cs="Times New Roman"/>
          <w:lang w:val="en-GB"/>
        </w:rPr>
      </w:pPr>
      <w:r w:rsidRPr="00103E82">
        <w:rPr>
          <w:rFonts w:ascii="Times New Roman" w:hAnsi="Times New Roman" w:cs="Times New Roman"/>
          <w:lang w:val="en-GB"/>
        </w:rPr>
        <w:t>When the asthma is controlled, regular physical activity is good. Workout can enhance heart health, breath rate, and general health. The British Thoracic Society suggests that asthmatics should engage in the right kind of exercise and take preventive inhalers when necessary (</w:t>
      </w:r>
      <w:r w:rsidRPr="00103E82">
        <w:rPr>
          <w:rFonts w:ascii="Times New Roman" w:hAnsi="Times New Roman" w:cs="Times New Roman"/>
        </w:rPr>
        <w:t>Sadek Attalla et al., 2022)</w:t>
      </w:r>
      <w:r w:rsidRPr="00103E82">
        <w:rPr>
          <w:rFonts w:ascii="Times New Roman" w:hAnsi="Times New Roman" w:cs="Times New Roman"/>
          <w:lang w:val="en-GB"/>
        </w:rPr>
        <w:t>. Adolescents need to be assured that it is not dangerous to exercise provided it is managed appropriately and should not be avoided unwarranted.</w:t>
      </w:r>
    </w:p>
    <w:p w14:paraId="3DF35379" w14:textId="77777777" w:rsidR="008C0A22" w:rsidRPr="00103E82" w:rsidRDefault="008C0A22" w:rsidP="008C0A22">
      <w:pPr>
        <w:spacing w:line="360" w:lineRule="auto"/>
        <w:jc w:val="both"/>
        <w:rPr>
          <w:rFonts w:ascii="Times New Roman" w:hAnsi="Times New Roman" w:cs="Times New Roman"/>
          <w:lang w:val="en-GB"/>
        </w:rPr>
      </w:pPr>
      <w:r w:rsidRPr="00103E82">
        <w:rPr>
          <w:rFonts w:ascii="Times New Roman" w:hAnsi="Times New Roman" w:cs="Times New Roman"/>
          <w:lang w:val="en-GB"/>
        </w:rPr>
        <w:t xml:space="preserve">Also, a healthy lifestyle </w:t>
      </w:r>
      <w:r>
        <w:rPr>
          <w:rFonts w:ascii="Times New Roman" w:hAnsi="Times New Roman" w:cs="Times New Roman"/>
          <w:lang w:val="en-GB"/>
        </w:rPr>
        <w:t xml:space="preserve">can help in decreasing </w:t>
      </w:r>
      <w:r w:rsidRPr="00103E82">
        <w:rPr>
          <w:rFonts w:ascii="Times New Roman" w:hAnsi="Times New Roman" w:cs="Times New Roman"/>
          <w:lang w:val="en-GB"/>
        </w:rPr>
        <w:t>inflammation (</w:t>
      </w:r>
      <w:r w:rsidRPr="00103E82">
        <w:rPr>
          <w:rFonts w:ascii="Times New Roman" w:hAnsi="Times New Roman" w:cs="Times New Roman"/>
        </w:rPr>
        <w:t>Hasan, 2022)</w:t>
      </w:r>
      <w:r w:rsidRPr="00103E82">
        <w:rPr>
          <w:rFonts w:ascii="Times New Roman" w:hAnsi="Times New Roman" w:cs="Times New Roman"/>
          <w:lang w:val="en-GB"/>
        </w:rPr>
        <w:t xml:space="preserve">. </w:t>
      </w:r>
      <w:r>
        <w:rPr>
          <w:rFonts w:ascii="Times New Roman" w:hAnsi="Times New Roman" w:cs="Times New Roman"/>
          <w:lang w:val="en-GB"/>
        </w:rPr>
        <w:t>S</w:t>
      </w:r>
      <w:r w:rsidRPr="00103E82">
        <w:rPr>
          <w:rFonts w:ascii="Times New Roman" w:hAnsi="Times New Roman" w:cs="Times New Roman"/>
          <w:lang w:val="en-GB"/>
        </w:rPr>
        <w:t>leep and stress management</w:t>
      </w:r>
      <w:r>
        <w:rPr>
          <w:rFonts w:ascii="Times New Roman" w:hAnsi="Times New Roman" w:cs="Times New Roman"/>
          <w:lang w:val="en-GB"/>
        </w:rPr>
        <w:t xml:space="preserve"> is also important for managing respiratory health</w:t>
      </w:r>
      <w:r w:rsidRPr="00103E82">
        <w:rPr>
          <w:rFonts w:ascii="Times New Roman" w:hAnsi="Times New Roman" w:cs="Times New Roman"/>
          <w:lang w:val="en-GB"/>
        </w:rPr>
        <w:t xml:space="preserve"> because stress can serve as the trigger of asthma symptoms in a person, as well as adversely affect the treatment compliance.</w:t>
      </w:r>
    </w:p>
    <w:p w14:paraId="3AD61276" w14:textId="77777777" w:rsidR="008C0A22" w:rsidRPr="00103E82" w:rsidRDefault="008C0A22" w:rsidP="008C0A22">
      <w:pPr>
        <w:spacing w:line="360" w:lineRule="auto"/>
        <w:jc w:val="both"/>
        <w:rPr>
          <w:rFonts w:ascii="Times New Roman" w:hAnsi="Times New Roman" w:cs="Times New Roman"/>
          <w:lang w:val="en-GB"/>
        </w:rPr>
      </w:pPr>
      <w:r w:rsidRPr="00103E82">
        <w:rPr>
          <w:rFonts w:ascii="Times New Roman" w:hAnsi="Times New Roman" w:cs="Times New Roman"/>
          <w:lang w:val="en-GB"/>
        </w:rPr>
        <w:t xml:space="preserve">Lastly, education and self-monitoring are important. This should encourage the adolescents to monitor their symptoms and peak flow readings since this </w:t>
      </w:r>
      <w:r>
        <w:rPr>
          <w:rFonts w:ascii="Times New Roman" w:hAnsi="Times New Roman" w:cs="Times New Roman"/>
          <w:lang w:val="en-GB"/>
        </w:rPr>
        <w:t>increases</w:t>
      </w:r>
      <w:r w:rsidRPr="00103E82">
        <w:rPr>
          <w:rFonts w:ascii="Times New Roman" w:hAnsi="Times New Roman" w:cs="Times New Roman"/>
          <w:lang w:val="en-GB"/>
        </w:rPr>
        <w:t xml:space="preserve"> awareness and early intervention. Patients should be enabled through education to identify triggers, cope with symptoms and to get help when necessary.</w:t>
      </w:r>
    </w:p>
    <w:p w14:paraId="418F19F9" w14:textId="77777777" w:rsidR="008C0A22" w:rsidRPr="00103E82" w:rsidRDefault="008C0A22" w:rsidP="008C0A22">
      <w:pPr>
        <w:pStyle w:val="Heading1"/>
        <w:rPr>
          <w:lang w:val="en-GB"/>
        </w:rPr>
      </w:pPr>
      <w:bookmarkStart w:id="7" w:name="_Toc225434031"/>
      <w:r w:rsidRPr="00103E82">
        <w:rPr>
          <w:lang w:val="en-GB"/>
        </w:rPr>
        <w:t>g</w:t>
      </w:r>
      <w:r>
        <w:rPr>
          <w:lang w:val="en-GB"/>
        </w:rPr>
        <w:t xml:space="preserve">. </w:t>
      </w:r>
      <w:r w:rsidRPr="00103E82">
        <w:rPr>
          <w:lang w:val="en-GB"/>
        </w:rPr>
        <w:t>Conclusion</w:t>
      </w:r>
      <w:bookmarkEnd w:id="7"/>
    </w:p>
    <w:p w14:paraId="29E44EE2" w14:textId="77777777" w:rsidR="008C0A22" w:rsidRPr="00103E82" w:rsidRDefault="008C0A22" w:rsidP="008C0A22">
      <w:pPr>
        <w:spacing w:line="360" w:lineRule="auto"/>
        <w:jc w:val="both"/>
        <w:rPr>
          <w:rFonts w:ascii="Times New Roman" w:hAnsi="Times New Roman" w:cs="Times New Roman"/>
          <w:lang w:val="en-GB"/>
        </w:rPr>
      </w:pPr>
      <w:r w:rsidRPr="00103E82">
        <w:rPr>
          <w:rFonts w:ascii="Times New Roman" w:hAnsi="Times New Roman" w:cs="Times New Roman"/>
        </w:rPr>
        <w:t xml:space="preserve">By considering the overall discussion, it can be stated that successful asthma management among adolescents involves a holistic grasp of the physiology of the respiratory system, symptoms observation, and lifestyle factors. The case study points out how such behaviors like smoking and exposure to infections affect the respiratory health. Self-management can be achieved with the help of monitoring tools like reading of peak flow that allows identifying the </w:t>
      </w:r>
      <w:r w:rsidRPr="00103E82">
        <w:rPr>
          <w:rFonts w:ascii="Times New Roman" w:hAnsi="Times New Roman" w:cs="Times New Roman"/>
        </w:rPr>
        <w:lastRenderedPageBreak/>
        <w:t>aggravating symptoms early on. Education and support as a practice nurse would enable young patients to be in control of their condition, minimize attacks, and have the best respiratory capacity.</w:t>
      </w:r>
    </w:p>
    <w:p w14:paraId="31E1C80E" w14:textId="77777777" w:rsidR="00084D5E" w:rsidRDefault="00084D5E">
      <w:pPr>
        <w:rPr>
          <w:lang w:val="en-GB"/>
        </w:rPr>
      </w:pPr>
    </w:p>
    <w:p w14:paraId="18DABF95" w14:textId="51F18E3C" w:rsidR="008C0A22" w:rsidRDefault="008C0A22">
      <w:pPr>
        <w:rPr>
          <w:lang w:val="en-GB"/>
        </w:rPr>
      </w:pPr>
    </w:p>
    <w:p w14:paraId="587AD8C7" w14:textId="77777777" w:rsidR="00A84D35" w:rsidRDefault="00A84D35">
      <w:pPr>
        <w:rPr>
          <w:lang w:val="en-GB"/>
        </w:rPr>
      </w:pPr>
    </w:p>
    <w:p w14:paraId="22C389FB" w14:textId="77777777" w:rsidR="00A84D35" w:rsidRDefault="00A84D35">
      <w:pPr>
        <w:rPr>
          <w:lang w:val="en-GB"/>
        </w:rPr>
      </w:pPr>
    </w:p>
    <w:p w14:paraId="54ECEF90" w14:textId="77777777" w:rsidR="00A84D35" w:rsidRDefault="00A84D35">
      <w:pPr>
        <w:rPr>
          <w:lang w:val="en-GB"/>
        </w:rPr>
      </w:pPr>
    </w:p>
    <w:p w14:paraId="00183330" w14:textId="77777777" w:rsidR="00A84D35" w:rsidRDefault="00A84D35">
      <w:pPr>
        <w:rPr>
          <w:lang w:val="en-GB"/>
        </w:rPr>
      </w:pPr>
    </w:p>
    <w:p w14:paraId="60F4982F" w14:textId="77777777" w:rsidR="00A84D35" w:rsidRDefault="00A84D35">
      <w:pPr>
        <w:rPr>
          <w:lang w:val="en-GB"/>
        </w:rPr>
      </w:pPr>
    </w:p>
    <w:p w14:paraId="01B8CC5B" w14:textId="77777777" w:rsidR="00A84D35" w:rsidRDefault="00A84D35">
      <w:pPr>
        <w:rPr>
          <w:lang w:val="en-GB"/>
        </w:rPr>
      </w:pPr>
    </w:p>
    <w:p w14:paraId="597B3FD2" w14:textId="77777777" w:rsidR="00A84D35" w:rsidRDefault="00A84D35">
      <w:pPr>
        <w:rPr>
          <w:lang w:val="en-GB"/>
        </w:rPr>
      </w:pPr>
    </w:p>
    <w:p w14:paraId="51F4BE40" w14:textId="77777777" w:rsidR="00A84D35" w:rsidRDefault="00A84D35">
      <w:pPr>
        <w:rPr>
          <w:lang w:val="en-GB"/>
        </w:rPr>
      </w:pPr>
    </w:p>
    <w:p w14:paraId="12E81978" w14:textId="77777777" w:rsidR="00A84D35" w:rsidRDefault="00A84D35">
      <w:pPr>
        <w:rPr>
          <w:lang w:val="en-GB"/>
        </w:rPr>
      </w:pPr>
    </w:p>
    <w:p w14:paraId="5EFEFFC4" w14:textId="77777777" w:rsidR="00A84D35" w:rsidRDefault="00A84D35">
      <w:pPr>
        <w:rPr>
          <w:lang w:val="en-GB"/>
        </w:rPr>
      </w:pPr>
    </w:p>
    <w:p w14:paraId="5B483625" w14:textId="77777777" w:rsidR="00A84D35" w:rsidRDefault="00A84D35">
      <w:pPr>
        <w:rPr>
          <w:lang w:val="en-GB"/>
        </w:rPr>
      </w:pPr>
    </w:p>
    <w:p w14:paraId="725D26ED" w14:textId="77777777" w:rsidR="00A84D35" w:rsidRDefault="00A84D35">
      <w:pPr>
        <w:rPr>
          <w:lang w:val="en-GB"/>
        </w:rPr>
      </w:pPr>
    </w:p>
    <w:p w14:paraId="1A221E7B" w14:textId="77777777" w:rsidR="00A84D35" w:rsidRDefault="00A84D35">
      <w:pPr>
        <w:rPr>
          <w:lang w:val="en-GB"/>
        </w:rPr>
      </w:pPr>
    </w:p>
    <w:p w14:paraId="2C43D439" w14:textId="77777777" w:rsidR="00A84D35" w:rsidRDefault="00A84D35">
      <w:pPr>
        <w:rPr>
          <w:lang w:val="en-GB"/>
        </w:rPr>
      </w:pPr>
    </w:p>
    <w:p w14:paraId="1C097CA0" w14:textId="77777777" w:rsidR="00A84D35" w:rsidRDefault="00A84D35">
      <w:pPr>
        <w:rPr>
          <w:lang w:val="en-GB"/>
        </w:rPr>
      </w:pPr>
    </w:p>
    <w:p w14:paraId="72CC8779" w14:textId="77777777" w:rsidR="00A84D35" w:rsidRDefault="00A84D35">
      <w:pPr>
        <w:rPr>
          <w:lang w:val="en-GB"/>
        </w:rPr>
      </w:pPr>
    </w:p>
    <w:p w14:paraId="703389B1" w14:textId="77777777" w:rsidR="00A84D35" w:rsidRDefault="00A84D35">
      <w:pPr>
        <w:rPr>
          <w:lang w:val="en-GB"/>
        </w:rPr>
      </w:pPr>
    </w:p>
    <w:p w14:paraId="2D8BF89F" w14:textId="77777777" w:rsidR="00A84D35" w:rsidRDefault="00A84D35">
      <w:pPr>
        <w:rPr>
          <w:lang w:val="en-GB"/>
        </w:rPr>
      </w:pPr>
    </w:p>
    <w:p w14:paraId="06CCBD08" w14:textId="77777777" w:rsidR="00A84D35" w:rsidRDefault="00A84D35">
      <w:pPr>
        <w:rPr>
          <w:lang w:val="en-GB"/>
        </w:rPr>
      </w:pPr>
    </w:p>
    <w:p w14:paraId="7FFA3B41" w14:textId="77777777" w:rsidR="00A84D35" w:rsidRDefault="00A84D35">
      <w:pPr>
        <w:rPr>
          <w:lang w:val="en-GB"/>
        </w:rPr>
      </w:pPr>
    </w:p>
    <w:p w14:paraId="0F4DADA5" w14:textId="77777777" w:rsidR="00A84D35" w:rsidRDefault="00A84D35">
      <w:pPr>
        <w:rPr>
          <w:lang w:val="en-GB"/>
        </w:rPr>
      </w:pPr>
    </w:p>
    <w:p w14:paraId="7448F7AC" w14:textId="77777777" w:rsidR="00A84D35" w:rsidRDefault="00A84D35">
      <w:pPr>
        <w:rPr>
          <w:lang w:val="en-GB"/>
        </w:rPr>
      </w:pPr>
    </w:p>
    <w:p w14:paraId="2BB98BF8" w14:textId="77777777" w:rsidR="00A84D35" w:rsidRDefault="00A84D35">
      <w:pPr>
        <w:rPr>
          <w:lang w:val="en-GB"/>
        </w:rPr>
      </w:pPr>
    </w:p>
    <w:p w14:paraId="384A4F5F" w14:textId="77777777" w:rsidR="00A84D35" w:rsidRPr="009D3AAC" w:rsidRDefault="00A84D35" w:rsidP="00A84D35">
      <w:pPr>
        <w:pStyle w:val="Heading1"/>
        <w:rPr>
          <w:lang w:val="en-GB"/>
        </w:rPr>
      </w:pPr>
      <w:bookmarkStart w:id="8" w:name="_Toc225434032"/>
      <w:r w:rsidRPr="00103E82">
        <w:rPr>
          <w:lang w:val="en-GB"/>
        </w:rPr>
        <w:lastRenderedPageBreak/>
        <w:t>h) References list</w:t>
      </w:r>
      <w:bookmarkEnd w:id="8"/>
    </w:p>
    <w:p w14:paraId="15D3CB74" w14:textId="77777777" w:rsidR="00A84D35" w:rsidRPr="00103E82" w:rsidRDefault="00A84D35" w:rsidP="00A84D35">
      <w:pPr>
        <w:spacing w:line="360" w:lineRule="auto"/>
        <w:jc w:val="both"/>
        <w:rPr>
          <w:rFonts w:ascii="Times New Roman" w:hAnsi="Times New Roman" w:cs="Times New Roman"/>
        </w:rPr>
      </w:pPr>
      <w:r w:rsidRPr="00103E82">
        <w:rPr>
          <w:rFonts w:ascii="Times New Roman" w:hAnsi="Times New Roman" w:cs="Times New Roman"/>
        </w:rPr>
        <w:t>Akhtar, A., Hashmi, S.Z.A., Raza, A. and Fatima, N., 2025. Integrated Approach to Decrease Respiratory Tract Infection. </w:t>
      </w:r>
      <w:r w:rsidRPr="00103E82">
        <w:rPr>
          <w:rFonts w:ascii="Times New Roman" w:hAnsi="Times New Roman" w:cs="Times New Roman"/>
          <w:i/>
          <w:iCs/>
        </w:rPr>
        <w:t>Advances in Integrative Medicine</w:t>
      </w:r>
      <w:r w:rsidRPr="00103E82">
        <w:rPr>
          <w:rFonts w:ascii="Times New Roman" w:hAnsi="Times New Roman" w:cs="Times New Roman"/>
        </w:rPr>
        <w:t xml:space="preserve">, pp.119-143. </w:t>
      </w:r>
    </w:p>
    <w:p w14:paraId="7930CFBE" w14:textId="77777777" w:rsidR="00A84D35" w:rsidRPr="00103E82" w:rsidRDefault="00A84D35" w:rsidP="00A84D35">
      <w:pPr>
        <w:spacing w:line="360" w:lineRule="auto"/>
        <w:jc w:val="both"/>
        <w:rPr>
          <w:rFonts w:ascii="Times New Roman" w:hAnsi="Times New Roman" w:cs="Times New Roman"/>
        </w:rPr>
      </w:pPr>
      <w:r w:rsidRPr="00103E82">
        <w:rPr>
          <w:rFonts w:ascii="Times New Roman" w:hAnsi="Times New Roman" w:cs="Times New Roman"/>
        </w:rPr>
        <w:t>Gerald, L.B. and Carr, T.F., 2022. Peak expiratory flow monitoring in asthma. </w:t>
      </w:r>
      <w:r w:rsidRPr="00103E82">
        <w:rPr>
          <w:rFonts w:ascii="Times New Roman" w:hAnsi="Times New Roman" w:cs="Times New Roman"/>
          <w:i/>
          <w:iCs/>
        </w:rPr>
        <w:t>UpToDate. Date last updated</w:t>
      </w:r>
      <w:r w:rsidRPr="00103E82">
        <w:rPr>
          <w:rFonts w:ascii="Times New Roman" w:hAnsi="Times New Roman" w:cs="Times New Roman"/>
        </w:rPr>
        <w:t>, </w:t>
      </w:r>
      <w:r w:rsidRPr="00103E82">
        <w:rPr>
          <w:rFonts w:ascii="Times New Roman" w:hAnsi="Times New Roman" w:cs="Times New Roman"/>
          <w:i/>
          <w:iCs/>
        </w:rPr>
        <w:t>14</w:t>
      </w:r>
      <w:r w:rsidRPr="00103E82">
        <w:rPr>
          <w:rFonts w:ascii="Times New Roman" w:hAnsi="Times New Roman" w:cs="Times New Roman"/>
        </w:rPr>
        <w:t xml:space="preserve">. </w:t>
      </w:r>
    </w:p>
    <w:p w14:paraId="609EAB7A" w14:textId="77777777" w:rsidR="00A84D35" w:rsidRPr="00912349" w:rsidRDefault="00A84D35" w:rsidP="00A84D35">
      <w:pPr>
        <w:spacing w:line="360" w:lineRule="auto"/>
        <w:jc w:val="both"/>
        <w:rPr>
          <w:rFonts w:ascii="Times New Roman" w:hAnsi="Times New Roman" w:cs="Times New Roman"/>
        </w:rPr>
      </w:pPr>
      <w:r w:rsidRPr="00912349">
        <w:rPr>
          <w:rFonts w:ascii="Times New Roman" w:hAnsi="Times New Roman" w:cs="Times New Roman"/>
        </w:rPr>
        <w:t xml:space="preserve">Gopallawa, I., </w:t>
      </w:r>
      <w:proofErr w:type="spellStart"/>
      <w:r w:rsidRPr="00912349">
        <w:rPr>
          <w:rFonts w:ascii="Times New Roman" w:hAnsi="Times New Roman" w:cs="Times New Roman"/>
        </w:rPr>
        <w:t>Dehinwal</w:t>
      </w:r>
      <w:proofErr w:type="spellEnd"/>
      <w:r w:rsidRPr="00912349">
        <w:rPr>
          <w:rFonts w:ascii="Times New Roman" w:hAnsi="Times New Roman" w:cs="Times New Roman"/>
        </w:rPr>
        <w:t xml:space="preserve">, R., Bhatia, V., Gujar, V. and </w:t>
      </w:r>
      <w:proofErr w:type="spellStart"/>
      <w:r w:rsidRPr="00912349">
        <w:rPr>
          <w:rFonts w:ascii="Times New Roman" w:hAnsi="Times New Roman" w:cs="Times New Roman"/>
        </w:rPr>
        <w:t>Chirmule</w:t>
      </w:r>
      <w:proofErr w:type="spellEnd"/>
      <w:r w:rsidRPr="00912349">
        <w:rPr>
          <w:rFonts w:ascii="Times New Roman" w:hAnsi="Times New Roman" w:cs="Times New Roman"/>
        </w:rPr>
        <w:t>, N., 2023. A four-part guide to lung immunology: Invasion, inflammation, immunity, and intervention. </w:t>
      </w:r>
      <w:r w:rsidRPr="00912349">
        <w:rPr>
          <w:rFonts w:ascii="Times New Roman" w:hAnsi="Times New Roman" w:cs="Times New Roman"/>
          <w:i/>
          <w:iCs/>
        </w:rPr>
        <w:t>Frontiers in immunology</w:t>
      </w:r>
      <w:r w:rsidRPr="00912349">
        <w:rPr>
          <w:rFonts w:ascii="Times New Roman" w:hAnsi="Times New Roman" w:cs="Times New Roman"/>
        </w:rPr>
        <w:t>, </w:t>
      </w:r>
      <w:r w:rsidRPr="00912349">
        <w:rPr>
          <w:rFonts w:ascii="Times New Roman" w:hAnsi="Times New Roman" w:cs="Times New Roman"/>
          <w:i/>
          <w:iCs/>
        </w:rPr>
        <w:t>14</w:t>
      </w:r>
      <w:r w:rsidRPr="00912349">
        <w:rPr>
          <w:rFonts w:ascii="Times New Roman" w:hAnsi="Times New Roman" w:cs="Times New Roman"/>
        </w:rPr>
        <w:t xml:space="preserve">, p.1119564. </w:t>
      </w:r>
    </w:p>
    <w:p w14:paraId="4225401C" w14:textId="77777777" w:rsidR="00A84D35" w:rsidRPr="00912349" w:rsidRDefault="00A84D35" w:rsidP="00A84D35">
      <w:pPr>
        <w:spacing w:line="360" w:lineRule="auto"/>
        <w:jc w:val="both"/>
        <w:rPr>
          <w:rFonts w:ascii="Times New Roman" w:hAnsi="Times New Roman" w:cs="Times New Roman"/>
        </w:rPr>
      </w:pPr>
      <w:r w:rsidRPr="00912349">
        <w:rPr>
          <w:rFonts w:ascii="Times New Roman" w:hAnsi="Times New Roman" w:cs="Times New Roman"/>
        </w:rPr>
        <w:t>Hasan, M., 2022. </w:t>
      </w:r>
      <w:r w:rsidRPr="00912349">
        <w:rPr>
          <w:rFonts w:ascii="Times New Roman" w:hAnsi="Times New Roman" w:cs="Times New Roman"/>
          <w:i/>
          <w:iCs/>
        </w:rPr>
        <w:t>A review on boosting immune system by healthy lifestyle</w:t>
      </w:r>
      <w:r w:rsidRPr="00912349">
        <w:rPr>
          <w:rFonts w:ascii="Times New Roman" w:hAnsi="Times New Roman" w:cs="Times New Roman"/>
        </w:rPr>
        <w:t xml:space="preserve"> (Doctoral dissertation, Brac University). </w:t>
      </w:r>
    </w:p>
    <w:p w14:paraId="2A195561" w14:textId="77777777" w:rsidR="00A84D35" w:rsidRPr="00103E82" w:rsidRDefault="00A84D35" w:rsidP="00A84D35">
      <w:pPr>
        <w:spacing w:line="360" w:lineRule="auto"/>
        <w:jc w:val="both"/>
        <w:rPr>
          <w:rFonts w:ascii="Times New Roman" w:hAnsi="Times New Roman" w:cs="Times New Roman"/>
        </w:rPr>
      </w:pPr>
      <w:r w:rsidRPr="00103E82">
        <w:rPr>
          <w:rFonts w:ascii="Times New Roman" w:hAnsi="Times New Roman" w:cs="Times New Roman"/>
        </w:rPr>
        <w:t>Karunarathna, I., 2025. Oxygen Transport in Human Physiology: Mechanisms, Clinical Assessment, and Implications in Critical Care. </w:t>
      </w:r>
      <w:r w:rsidRPr="00103E82">
        <w:rPr>
          <w:rFonts w:ascii="Times New Roman" w:hAnsi="Times New Roman" w:cs="Times New Roman"/>
          <w:i/>
          <w:iCs/>
        </w:rPr>
        <w:t>Uva Clinical Research Lab-Oxygen Transport in Human Physiology</w:t>
      </w:r>
      <w:r w:rsidRPr="00103E82">
        <w:rPr>
          <w:rFonts w:ascii="Times New Roman" w:hAnsi="Times New Roman" w:cs="Times New Roman"/>
        </w:rPr>
        <w:t xml:space="preserve">. </w:t>
      </w:r>
    </w:p>
    <w:p w14:paraId="28ED3099" w14:textId="77777777" w:rsidR="00A84D35" w:rsidRPr="00103E82" w:rsidRDefault="00A84D35" w:rsidP="00A84D35">
      <w:pPr>
        <w:spacing w:line="360" w:lineRule="auto"/>
        <w:jc w:val="both"/>
        <w:rPr>
          <w:rFonts w:ascii="Times New Roman" w:hAnsi="Times New Roman" w:cs="Times New Roman"/>
        </w:rPr>
      </w:pPr>
      <w:proofErr w:type="spellStart"/>
      <w:r w:rsidRPr="00103E82">
        <w:rPr>
          <w:rFonts w:ascii="Times New Roman" w:hAnsi="Times New Roman" w:cs="Times New Roman"/>
        </w:rPr>
        <w:t>Katrivesis</w:t>
      </w:r>
      <w:proofErr w:type="spellEnd"/>
      <w:r w:rsidRPr="00103E82">
        <w:rPr>
          <w:rFonts w:ascii="Times New Roman" w:hAnsi="Times New Roman" w:cs="Times New Roman"/>
        </w:rPr>
        <w:t xml:space="preserve">, K., Elia, J., </w:t>
      </w:r>
      <w:proofErr w:type="spellStart"/>
      <w:r w:rsidRPr="00103E82">
        <w:rPr>
          <w:rFonts w:ascii="Times New Roman" w:hAnsi="Times New Roman" w:cs="Times New Roman"/>
        </w:rPr>
        <w:t>Etiz</w:t>
      </w:r>
      <w:proofErr w:type="spellEnd"/>
      <w:r w:rsidRPr="00103E82">
        <w:rPr>
          <w:rFonts w:ascii="Times New Roman" w:hAnsi="Times New Roman" w:cs="Times New Roman"/>
        </w:rPr>
        <w:t>, B., Cooley-</w:t>
      </w:r>
      <w:proofErr w:type="spellStart"/>
      <w:r w:rsidRPr="00103E82">
        <w:rPr>
          <w:rFonts w:ascii="Times New Roman" w:hAnsi="Times New Roman" w:cs="Times New Roman"/>
        </w:rPr>
        <w:t>Rieders</w:t>
      </w:r>
      <w:proofErr w:type="spellEnd"/>
      <w:r w:rsidRPr="00103E82">
        <w:rPr>
          <w:rFonts w:ascii="Times New Roman" w:hAnsi="Times New Roman" w:cs="Times New Roman"/>
        </w:rPr>
        <w:t>, K., Hosseinian, S. and Melucci, S., 2022. An overview of lung anatomy and physiology. </w:t>
      </w:r>
      <w:r w:rsidRPr="00103E82">
        <w:rPr>
          <w:rFonts w:ascii="Times New Roman" w:hAnsi="Times New Roman" w:cs="Times New Roman"/>
          <w:i/>
          <w:iCs/>
        </w:rPr>
        <w:t>Mechanical Ventilation Amid the COVID-19 Pandemic: A Guide for Physicians and Engineers</w:t>
      </w:r>
      <w:r w:rsidRPr="00103E82">
        <w:rPr>
          <w:rFonts w:ascii="Times New Roman" w:hAnsi="Times New Roman" w:cs="Times New Roman"/>
        </w:rPr>
        <w:t xml:space="preserve">, pp.5-24. </w:t>
      </w:r>
    </w:p>
    <w:p w14:paraId="2E6E2690" w14:textId="77777777" w:rsidR="00A84D35" w:rsidRPr="00103E82" w:rsidRDefault="00A84D35" w:rsidP="00A84D35">
      <w:pPr>
        <w:spacing w:line="360" w:lineRule="auto"/>
        <w:jc w:val="both"/>
        <w:rPr>
          <w:rFonts w:ascii="Times New Roman" w:hAnsi="Times New Roman" w:cs="Times New Roman"/>
        </w:rPr>
      </w:pPr>
      <w:r w:rsidRPr="00103E82">
        <w:rPr>
          <w:rFonts w:ascii="Times New Roman" w:hAnsi="Times New Roman" w:cs="Times New Roman"/>
        </w:rPr>
        <w:t xml:space="preserve">Khan, I., </w:t>
      </w:r>
      <w:proofErr w:type="spellStart"/>
      <w:r w:rsidRPr="00103E82">
        <w:rPr>
          <w:rFonts w:ascii="Times New Roman" w:hAnsi="Times New Roman" w:cs="Times New Roman"/>
        </w:rPr>
        <w:t>Elhissi</w:t>
      </w:r>
      <w:proofErr w:type="spellEnd"/>
      <w:r w:rsidRPr="00103E82">
        <w:rPr>
          <w:rFonts w:ascii="Times New Roman" w:hAnsi="Times New Roman" w:cs="Times New Roman"/>
        </w:rPr>
        <w:t xml:space="preserve">, A., Shah, M., </w:t>
      </w:r>
      <w:proofErr w:type="spellStart"/>
      <w:r w:rsidRPr="00103E82">
        <w:rPr>
          <w:rFonts w:ascii="Times New Roman" w:hAnsi="Times New Roman" w:cs="Times New Roman"/>
        </w:rPr>
        <w:t>Alhnan</w:t>
      </w:r>
      <w:proofErr w:type="spellEnd"/>
      <w:r w:rsidRPr="00103E82">
        <w:rPr>
          <w:rFonts w:ascii="Times New Roman" w:hAnsi="Times New Roman" w:cs="Times New Roman"/>
        </w:rPr>
        <w:t>, M.A. and Ahmed, W., 2013. Liposome-based carrier systems and devices used for pulmonary drug delivery. In </w:t>
      </w:r>
      <w:r w:rsidRPr="00103E82">
        <w:rPr>
          <w:rFonts w:ascii="Times New Roman" w:hAnsi="Times New Roman" w:cs="Times New Roman"/>
          <w:i/>
          <w:iCs/>
        </w:rPr>
        <w:t>Biomaterials and medical tribology</w:t>
      </w:r>
      <w:r w:rsidRPr="00103E82">
        <w:rPr>
          <w:rFonts w:ascii="Times New Roman" w:hAnsi="Times New Roman" w:cs="Times New Roman"/>
        </w:rPr>
        <w:t xml:space="preserve"> (pp. 395-443). Woodhead Publishing. </w:t>
      </w:r>
    </w:p>
    <w:p w14:paraId="52CA3901" w14:textId="77777777" w:rsidR="00A84D35" w:rsidRPr="00912349" w:rsidRDefault="00A84D35" w:rsidP="00A84D35">
      <w:pPr>
        <w:spacing w:line="360" w:lineRule="auto"/>
        <w:jc w:val="both"/>
        <w:rPr>
          <w:rFonts w:ascii="Times New Roman" w:hAnsi="Times New Roman" w:cs="Times New Roman"/>
        </w:rPr>
      </w:pPr>
      <w:r w:rsidRPr="00912349">
        <w:rPr>
          <w:rFonts w:ascii="Times New Roman" w:hAnsi="Times New Roman" w:cs="Times New Roman"/>
        </w:rPr>
        <w:t>Love, M.E. and Proud, D., 2022. Respiratory viral and bacterial exacerbations of COPD—the role of the airway epithelium. </w:t>
      </w:r>
      <w:r w:rsidRPr="00912349">
        <w:rPr>
          <w:rFonts w:ascii="Times New Roman" w:hAnsi="Times New Roman" w:cs="Times New Roman"/>
          <w:i/>
          <w:iCs/>
        </w:rPr>
        <w:t>Cells</w:t>
      </w:r>
      <w:r w:rsidRPr="00912349">
        <w:rPr>
          <w:rFonts w:ascii="Times New Roman" w:hAnsi="Times New Roman" w:cs="Times New Roman"/>
        </w:rPr>
        <w:t>, </w:t>
      </w:r>
      <w:r w:rsidRPr="00912349">
        <w:rPr>
          <w:rFonts w:ascii="Times New Roman" w:hAnsi="Times New Roman" w:cs="Times New Roman"/>
          <w:i/>
          <w:iCs/>
        </w:rPr>
        <w:t>11</w:t>
      </w:r>
      <w:r w:rsidRPr="00912349">
        <w:rPr>
          <w:rFonts w:ascii="Times New Roman" w:hAnsi="Times New Roman" w:cs="Times New Roman"/>
        </w:rPr>
        <w:t xml:space="preserve">(9), p.1416. </w:t>
      </w:r>
    </w:p>
    <w:p w14:paraId="32F9BB46" w14:textId="77777777" w:rsidR="00A84D35" w:rsidRPr="00912349" w:rsidRDefault="00A84D35" w:rsidP="00A84D35">
      <w:pPr>
        <w:spacing w:line="360" w:lineRule="auto"/>
        <w:jc w:val="both"/>
        <w:rPr>
          <w:rFonts w:ascii="Times New Roman" w:hAnsi="Times New Roman" w:cs="Times New Roman"/>
        </w:rPr>
      </w:pPr>
      <w:r w:rsidRPr="00912349">
        <w:rPr>
          <w:rFonts w:ascii="Times New Roman" w:hAnsi="Times New Roman" w:cs="Times New Roman"/>
        </w:rPr>
        <w:t xml:space="preserve">Lu, W., Rylance, S., Schotte, K., Aarsand, R., Lebedeva, E., Bill, W., Han, J., Lam, D.C., Soriano, J.B., </w:t>
      </w:r>
      <w:proofErr w:type="spellStart"/>
      <w:r w:rsidRPr="00912349">
        <w:rPr>
          <w:rFonts w:ascii="Times New Roman" w:hAnsi="Times New Roman" w:cs="Times New Roman"/>
        </w:rPr>
        <w:t>Yorgancioglu</w:t>
      </w:r>
      <w:proofErr w:type="spellEnd"/>
      <w:r w:rsidRPr="00912349">
        <w:rPr>
          <w:rFonts w:ascii="Times New Roman" w:hAnsi="Times New Roman" w:cs="Times New Roman"/>
        </w:rPr>
        <w:t>, A. and Sohal, S.S., 2025. Tobacco and asthma: presenting the world health organization (WHO) tobacco knowledge summary. </w:t>
      </w:r>
      <w:r w:rsidRPr="00912349">
        <w:rPr>
          <w:rFonts w:ascii="Times New Roman" w:hAnsi="Times New Roman" w:cs="Times New Roman"/>
          <w:i/>
          <w:iCs/>
        </w:rPr>
        <w:t>Substance Abuse Treatment, Prevention, and Policy</w:t>
      </w:r>
      <w:r w:rsidRPr="00912349">
        <w:rPr>
          <w:rFonts w:ascii="Times New Roman" w:hAnsi="Times New Roman" w:cs="Times New Roman"/>
        </w:rPr>
        <w:t>, </w:t>
      </w:r>
      <w:r w:rsidRPr="00912349">
        <w:rPr>
          <w:rFonts w:ascii="Times New Roman" w:hAnsi="Times New Roman" w:cs="Times New Roman"/>
          <w:i/>
          <w:iCs/>
        </w:rPr>
        <w:t>20</w:t>
      </w:r>
      <w:r w:rsidRPr="00912349">
        <w:rPr>
          <w:rFonts w:ascii="Times New Roman" w:hAnsi="Times New Roman" w:cs="Times New Roman"/>
        </w:rPr>
        <w:t xml:space="preserve">(1), p.34. </w:t>
      </w:r>
    </w:p>
    <w:p w14:paraId="31923317" w14:textId="77777777" w:rsidR="00A84D35" w:rsidRPr="00103E82" w:rsidRDefault="00A84D35" w:rsidP="00A84D35">
      <w:pPr>
        <w:spacing w:line="360" w:lineRule="auto"/>
        <w:jc w:val="both"/>
        <w:rPr>
          <w:rFonts w:ascii="Times New Roman" w:hAnsi="Times New Roman" w:cs="Times New Roman"/>
          <w:lang w:val="en-GB"/>
        </w:rPr>
      </w:pPr>
      <w:r w:rsidRPr="00A84D35">
        <w:rPr>
          <w:rFonts w:ascii="Times New Roman" w:hAnsi="Times New Roman" w:cs="Times New Roman"/>
        </w:rPr>
        <w:t>med.libretexts.org, 2024, 18.1: Respiratory System. Available at:</w:t>
      </w:r>
      <w:r w:rsidRPr="00103E82">
        <w:rPr>
          <w:rFonts w:ascii="Times New Roman" w:hAnsi="Times New Roman" w:cs="Times New Roman"/>
          <w:b/>
          <w:bCs/>
          <w:u w:val="single"/>
        </w:rPr>
        <w:t xml:space="preserve"> </w:t>
      </w:r>
      <w:r w:rsidRPr="00D00960">
        <w:t>https://med.libretexts.org/Bookshelves/Nursing/Clinical_Nursing_Skills_%28OpenStax%29/18%3A_Oxygenation_and_Perfusion/18.01%3A_Respiratory_System</w:t>
      </w:r>
    </w:p>
    <w:p w14:paraId="50BEB7D8" w14:textId="77777777" w:rsidR="00A84D35" w:rsidRPr="00103E82" w:rsidRDefault="00A84D35" w:rsidP="00A84D35">
      <w:pPr>
        <w:spacing w:line="360" w:lineRule="auto"/>
        <w:jc w:val="both"/>
        <w:rPr>
          <w:rFonts w:ascii="Times New Roman" w:hAnsi="Times New Roman" w:cs="Times New Roman"/>
        </w:rPr>
      </w:pPr>
      <w:proofErr w:type="spellStart"/>
      <w:r w:rsidRPr="00103E82">
        <w:rPr>
          <w:rFonts w:ascii="Times New Roman" w:hAnsi="Times New Roman" w:cs="Times New Roman"/>
        </w:rPr>
        <w:lastRenderedPageBreak/>
        <w:t>Mughis</w:t>
      </w:r>
      <w:proofErr w:type="spellEnd"/>
      <w:r w:rsidRPr="00103E82">
        <w:rPr>
          <w:rFonts w:ascii="Times New Roman" w:hAnsi="Times New Roman" w:cs="Times New Roman"/>
        </w:rPr>
        <w:t>, M., Ahmad, M., Rashid, H., Nasir, A., Mukarram, H., Chaudhary, S., Tariq, S. and Zaman, T., 2024. Assessment of respiratory health implications of vaping: a systematic review of toxicity mechanisms and adverse effects of electronic nicotine delivery systems. </w:t>
      </w:r>
      <w:proofErr w:type="spellStart"/>
      <w:r w:rsidRPr="00103E82">
        <w:rPr>
          <w:rFonts w:ascii="Times New Roman" w:hAnsi="Times New Roman" w:cs="Times New Roman"/>
          <w:i/>
          <w:iCs/>
        </w:rPr>
        <w:t>Cureus</w:t>
      </w:r>
      <w:proofErr w:type="spellEnd"/>
      <w:r w:rsidRPr="00103E82">
        <w:rPr>
          <w:rFonts w:ascii="Times New Roman" w:hAnsi="Times New Roman" w:cs="Times New Roman"/>
        </w:rPr>
        <w:t>, </w:t>
      </w:r>
      <w:r w:rsidRPr="00103E82">
        <w:rPr>
          <w:rFonts w:ascii="Times New Roman" w:hAnsi="Times New Roman" w:cs="Times New Roman"/>
          <w:i/>
          <w:iCs/>
        </w:rPr>
        <w:t>16</w:t>
      </w:r>
      <w:r w:rsidRPr="00103E82">
        <w:rPr>
          <w:rFonts w:ascii="Times New Roman" w:hAnsi="Times New Roman" w:cs="Times New Roman"/>
        </w:rPr>
        <w:t xml:space="preserve">(9), p.e69236. </w:t>
      </w:r>
    </w:p>
    <w:p w14:paraId="3F9FC60A" w14:textId="77777777" w:rsidR="00A84D35" w:rsidRPr="00103E82" w:rsidRDefault="00A84D35" w:rsidP="00A84D35">
      <w:pPr>
        <w:spacing w:line="360" w:lineRule="auto"/>
        <w:jc w:val="both"/>
        <w:rPr>
          <w:rFonts w:ascii="Times New Roman" w:hAnsi="Times New Roman" w:cs="Times New Roman"/>
        </w:rPr>
      </w:pPr>
      <w:proofErr w:type="spellStart"/>
      <w:r w:rsidRPr="00103E82">
        <w:rPr>
          <w:rFonts w:ascii="Times New Roman" w:hAnsi="Times New Roman" w:cs="Times New Roman"/>
        </w:rPr>
        <w:t>Papapostolou</w:t>
      </w:r>
      <w:proofErr w:type="spellEnd"/>
      <w:r w:rsidRPr="00103E82">
        <w:rPr>
          <w:rFonts w:ascii="Times New Roman" w:hAnsi="Times New Roman" w:cs="Times New Roman"/>
        </w:rPr>
        <w:t xml:space="preserve">, G., 2024. Breathe in... breathe out... How difficult can it be in patients with asthma or </w:t>
      </w:r>
      <w:proofErr w:type="gramStart"/>
      <w:r w:rsidRPr="00103E82">
        <w:rPr>
          <w:rFonts w:ascii="Times New Roman" w:hAnsi="Times New Roman" w:cs="Times New Roman"/>
        </w:rPr>
        <w:t>allergy?.</w:t>
      </w:r>
      <w:proofErr w:type="gramEnd"/>
      <w:r w:rsidRPr="00103E82">
        <w:rPr>
          <w:rFonts w:ascii="Times New Roman" w:hAnsi="Times New Roman" w:cs="Times New Roman"/>
        </w:rPr>
        <w:t xml:space="preserve"> </w:t>
      </w:r>
    </w:p>
    <w:p w14:paraId="6F7D4F09" w14:textId="77777777" w:rsidR="00A84D35" w:rsidRPr="00103E82" w:rsidRDefault="00A84D35" w:rsidP="00A84D35">
      <w:pPr>
        <w:spacing w:line="360" w:lineRule="auto"/>
        <w:jc w:val="both"/>
        <w:rPr>
          <w:rFonts w:ascii="Times New Roman" w:hAnsi="Times New Roman" w:cs="Times New Roman"/>
        </w:rPr>
      </w:pPr>
      <w:proofErr w:type="spellStart"/>
      <w:r w:rsidRPr="00103E82">
        <w:rPr>
          <w:rFonts w:ascii="Times New Roman" w:hAnsi="Times New Roman" w:cs="Times New Roman"/>
        </w:rPr>
        <w:t>Rouach</w:t>
      </w:r>
      <w:proofErr w:type="spellEnd"/>
      <w:r w:rsidRPr="00103E82">
        <w:rPr>
          <w:rFonts w:ascii="Times New Roman" w:hAnsi="Times New Roman" w:cs="Times New Roman"/>
        </w:rPr>
        <w:t>, S., 2023. </w:t>
      </w:r>
      <w:r w:rsidRPr="00103E82">
        <w:rPr>
          <w:rFonts w:ascii="Times New Roman" w:hAnsi="Times New Roman" w:cs="Times New Roman"/>
          <w:i/>
          <w:iCs/>
        </w:rPr>
        <w:t>Microfluidics of ciliated surfaces: biomimetic approach of the mucociliary clearance in the lungs</w:t>
      </w:r>
      <w:r w:rsidRPr="00103E82">
        <w:rPr>
          <w:rFonts w:ascii="Times New Roman" w:hAnsi="Times New Roman" w:cs="Times New Roman"/>
        </w:rPr>
        <w:t xml:space="preserve"> (Doctoral dissertation, Université Paris Cité). </w:t>
      </w:r>
    </w:p>
    <w:p w14:paraId="354E1191" w14:textId="77777777" w:rsidR="00A84D35" w:rsidRPr="00912349" w:rsidRDefault="00A84D35" w:rsidP="00A84D35">
      <w:pPr>
        <w:spacing w:line="360" w:lineRule="auto"/>
        <w:jc w:val="both"/>
        <w:rPr>
          <w:rFonts w:ascii="Times New Roman" w:hAnsi="Times New Roman" w:cs="Times New Roman"/>
        </w:rPr>
      </w:pPr>
      <w:r w:rsidRPr="00912349">
        <w:rPr>
          <w:rFonts w:ascii="Times New Roman" w:hAnsi="Times New Roman" w:cs="Times New Roman"/>
        </w:rPr>
        <w:t xml:space="preserve">Sadek Attalla, S., Ow, N.L., </w:t>
      </w:r>
      <w:proofErr w:type="spellStart"/>
      <w:r w:rsidRPr="00912349">
        <w:rPr>
          <w:rFonts w:ascii="Times New Roman" w:hAnsi="Times New Roman" w:cs="Times New Roman"/>
        </w:rPr>
        <w:t>McNarry</w:t>
      </w:r>
      <w:proofErr w:type="spellEnd"/>
      <w:r w:rsidRPr="00912349">
        <w:rPr>
          <w:rFonts w:ascii="Times New Roman" w:hAnsi="Times New Roman" w:cs="Times New Roman"/>
        </w:rPr>
        <w:t>, M. and De Simoni, A., 2022. Experiences of exercise in patients with asthma: a qualitative analysis of discussions in a UK asthma online community. </w:t>
      </w:r>
      <w:r w:rsidRPr="00912349">
        <w:rPr>
          <w:rFonts w:ascii="Times New Roman" w:hAnsi="Times New Roman" w:cs="Times New Roman"/>
          <w:i/>
          <w:iCs/>
        </w:rPr>
        <w:t>BJGP open</w:t>
      </w:r>
      <w:r w:rsidRPr="00912349">
        <w:rPr>
          <w:rFonts w:ascii="Times New Roman" w:hAnsi="Times New Roman" w:cs="Times New Roman"/>
        </w:rPr>
        <w:t>, </w:t>
      </w:r>
      <w:r w:rsidRPr="00912349">
        <w:rPr>
          <w:rFonts w:ascii="Times New Roman" w:hAnsi="Times New Roman" w:cs="Times New Roman"/>
          <w:i/>
          <w:iCs/>
        </w:rPr>
        <w:t>6</w:t>
      </w:r>
      <w:r w:rsidRPr="00912349">
        <w:rPr>
          <w:rFonts w:ascii="Times New Roman" w:hAnsi="Times New Roman" w:cs="Times New Roman"/>
        </w:rPr>
        <w:t xml:space="preserve">(3), </w:t>
      </w:r>
      <w:proofErr w:type="gramStart"/>
      <w:r w:rsidRPr="00912349">
        <w:rPr>
          <w:rFonts w:ascii="Times New Roman" w:hAnsi="Times New Roman" w:cs="Times New Roman"/>
        </w:rPr>
        <w:t>pp.BJGPO</w:t>
      </w:r>
      <w:proofErr w:type="gramEnd"/>
      <w:r w:rsidRPr="00912349">
        <w:rPr>
          <w:rFonts w:ascii="Times New Roman" w:hAnsi="Times New Roman" w:cs="Times New Roman"/>
        </w:rPr>
        <w:t xml:space="preserve">-2021. </w:t>
      </w:r>
    </w:p>
    <w:p w14:paraId="0F04C6EA" w14:textId="77777777" w:rsidR="00A84D35" w:rsidRPr="00103E82" w:rsidRDefault="00A84D35" w:rsidP="00A84D35">
      <w:pPr>
        <w:spacing w:line="360" w:lineRule="auto"/>
        <w:jc w:val="both"/>
        <w:rPr>
          <w:rFonts w:ascii="Times New Roman" w:hAnsi="Times New Roman" w:cs="Times New Roman"/>
        </w:rPr>
      </w:pPr>
      <w:r w:rsidRPr="00103E82">
        <w:rPr>
          <w:rFonts w:ascii="Times New Roman" w:hAnsi="Times New Roman" w:cs="Times New Roman"/>
        </w:rPr>
        <w:t>Sobhan, N., 2024. Narrative Review Article: An Overview of The Anatomy and Physiology of Respiration. </w:t>
      </w:r>
      <w:r w:rsidRPr="00103E82">
        <w:rPr>
          <w:rFonts w:ascii="Times New Roman" w:hAnsi="Times New Roman" w:cs="Times New Roman"/>
          <w:i/>
          <w:iCs/>
        </w:rPr>
        <w:t>Narrative</w:t>
      </w:r>
      <w:r w:rsidRPr="00103E82">
        <w:rPr>
          <w:rFonts w:ascii="Times New Roman" w:hAnsi="Times New Roman" w:cs="Times New Roman"/>
        </w:rPr>
        <w:t>, </w:t>
      </w:r>
      <w:r w:rsidRPr="00103E82">
        <w:rPr>
          <w:rFonts w:ascii="Times New Roman" w:hAnsi="Times New Roman" w:cs="Times New Roman"/>
          <w:i/>
          <w:iCs/>
        </w:rPr>
        <w:t>3</w:t>
      </w:r>
      <w:r w:rsidRPr="00103E82">
        <w:rPr>
          <w:rFonts w:ascii="Times New Roman" w:hAnsi="Times New Roman" w:cs="Times New Roman"/>
        </w:rPr>
        <w:t xml:space="preserve">(2). </w:t>
      </w:r>
    </w:p>
    <w:p w14:paraId="454FAD50" w14:textId="77777777" w:rsidR="00A84D35" w:rsidRPr="00103E82" w:rsidRDefault="00A84D35" w:rsidP="00A84D35">
      <w:pPr>
        <w:spacing w:line="360" w:lineRule="auto"/>
        <w:jc w:val="both"/>
        <w:rPr>
          <w:rFonts w:ascii="Times New Roman" w:hAnsi="Times New Roman" w:cs="Times New Roman"/>
        </w:rPr>
      </w:pPr>
      <w:proofErr w:type="spellStart"/>
      <w:r w:rsidRPr="00103E82">
        <w:rPr>
          <w:rFonts w:ascii="Times New Roman" w:hAnsi="Times New Roman" w:cs="Times New Roman"/>
        </w:rPr>
        <w:t>Tzenios</w:t>
      </w:r>
      <w:proofErr w:type="spellEnd"/>
      <w:r w:rsidRPr="00103E82">
        <w:rPr>
          <w:rFonts w:ascii="Times New Roman" w:hAnsi="Times New Roman" w:cs="Times New Roman"/>
        </w:rPr>
        <w:t>, N., 2022. Evidence-based practice. </w:t>
      </w:r>
      <w:r w:rsidRPr="00103E82">
        <w:rPr>
          <w:rFonts w:ascii="Times New Roman" w:hAnsi="Times New Roman" w:cs="Times New Roman"/>
          <w:i/>
          <w:iCs/>
        </w:rPr>
        <w:t>International Research Journal of Modernization in Engineering Technology and Science</w:t>
      </w:r>
      <w:r w:rsidRPr="00103E82">
        <w:rPr>
          <w:rFonts w:ascii="Times New Roman" w:hAnsi="Times New Roman" w:cs="Times New Roman"/>
        </w:rPr>
        <w:t>, </w:t>
      </w:r>
      <w:r w:rsidRPr="00103E82">
        <w:rPr>
          <w:rFonts w:ascii="Times New Roman" w:hAnsi="Times New Roman" w:cs="Times New Roman"/>
          <w:i/>
          <w:iCs/>
        </w:rPr>
        <w:t>4</w:t>
      </w:r>
      <w:r w:rsidRPr="00103E82">
        <w:rPr>
          <w:rFonts w:ascii="Times New Roman" w:hAnsi="Times New Roman" w:cs="Times New Roman"/>
        </w:rPr>
        <w:t xml:space="preserve">(12), p.922. </w:t>
      </w:r>
    </w:p>
    <w:p w14:paraId="1CB8B9A5" w14:textId="77777777" w:rsidR="00A84D35" w:rsidRPr="00103E82" w:rsidRDefault="00A84D35" w:rsidP="00A84D35">
      <w:pPr>
        <w:spacing w:line="360" w:lineRule="auto"/>
        <w:jc w:val="both"/>
        <w:rPr>
          <w:rFonts w:ascii="Times New Roman" w:hAnsi="Times New Roman" w:cs="Times New Roman"/>
        </w:rPr>
      </w:pPr>
      <w:r w:rsidRPr="00103E82">
        <w:rPr>
          <w:rFonts w:ascii="Times New Roman" w:hAnsi="Times New Roman" w:cs="Times New Roman"/>
        </w:rPr>
        <w:t>Yang, X., Che, W., Zhang, L., Zhang, H. and Chen, X., 2025. Chronic airway inflammatory diseases and e-cigarette use: a review of health risks and mechanisms. </w:t>
      </w:r>
      <w:r w:rsidRPr="00103E82">
        <w:rPr>
          <w:rFonts w:ascii="Times New Roman" w:hAnsi="Times New Roman" w:cs="Times New Roman"/>
          <w:i/>
          <w:iCs/>
        </w:rPr>
        <w:t>European journal of medical research</w:t>
      </w:r>
      <w:r w:rsidRPr="00103E82">
        <w:rPr>
          <w:rFonts w:ascii="Times New Roman" w:hAnsi="Times New Roman" w:cs="Times New Roman"/>
        </w:rPr>
        <w:t>, </w:t>
      </w:r>
      <w:r w:rsidRPr="00103E82">
        <w:rPr>
          <w:rFonts w:ascii="Times New Roman" w:hAnsi="Times New Roman" w:cs="Times New Roman"/>
          <w:i/>
          <w:iCs/>
        </w:rPr>
        <w:t>30</w:t>
      </w:r>
      <w:r w:rsidRPr="00103E82">
        <w:rPr>
          <w:rFonts w:ascii="Times New Roman" w:hAnsi="Times New Roman" w:cs="Times New Roman"/>
        </w:rPr>
        <w:t xml:space="preserve">(1), p.223. </w:t>
      </w:r>
    </w:p>
    <w:p w14:paraId="79EDF12D" w14:textId="77777777" w:rsidR="00A84D35" w:rsidRPr="008C0A22" w:rsidRDefault="00A84D35">
      <w:pPr>
        <w:rPr>
          <w:lang w:val="en-GB"/>
        </w:rPr>
      </w:pPr>
    </w:p>
    <w:sectPr w:rsidR="00A84D35" w:rsidRPr="008C0A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3C16AC"/>
    <w:multiLevelType w:val="hybridMultilevel"/>
    <w:tmpl w:val="4CF256B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659202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A22"/>
    <w:rsid w:val="0003002A"/>
    <w:rsid w:val="00051B62"/>
    <w:rsid w:val="00084D5E"/>
    <w:rsid w:val="002E2871"/>
    <w:rsid w:val="004D6236"/>
    <w:rsid w:val="008C0A22"/>
    <w:rsid w:val="008E506E"/>
    <w:rsid w:val="009F79B8"/>
    <w:rsid w:val="00A84D35"/>
    <w:rsid w:val="00C759EA"/>
    <w:rsid w:val="00CA1315"/>
    <w:rsid w:val="00DE0C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74D09"/>
  <w15:chartTrackingRefBased/>
  <w15:docId w15:val="{56CFEA97-A95B-804A-8759-DCD3D38DB6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0A22"/>
    <w:pPr>
      <w:spacing w:after="160" w:line="278" w:lineRule="auto"/>
    </w:pPr>
    <w:rPr>
      <w:kern w:val="2"/>
      <w:lang w:val="en-US"/>
      <w14:ligatures w14:val="standardContextual"/>
    </w:rPr>
  </w:style>
  <w:style w:type="paragraph" w:styleId="Heading1">
    <w:name w:val="heading 1"/>
    <w:basedOn w:val="Normal"/>
    <w:next w:val="Normal"/>
    <w:link w:val="Heading1Char"/>
    <w:uiPriority w:val="9"/>
    <w:qFormat/>
    <w:rsid w:val="008C0A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0A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0A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0A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0A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0A2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0A2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0A2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0A2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0A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0A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0A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0A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0A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0A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0A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0A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0A22"/>
    <w:rPr>
      <w:rFonts w:eastAsiaTheme="majorEastAsia" w:cstheme="majorBidi"/>
      <w:color w:val="272727" w:themeColor="text1" w:themeTint="D8"/>
    </w:rPr>
  </w:style>
  <w:style w:type="paragraph" w:styleId="Title">
    <w:name w:val="Title"/>
    <w:basedOn w:val="Normal"/>
    <w:next w:val="Normal"/>
    <w:link w:val="TitleChar"/>
    <w:uiPriority w:val="10"/>
    <w:qFormat/>
    <w:rsid w:val="008C0A2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0A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0A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0A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0A22"/>
    <w:pPr>
      <w:spacing w:before="160"/>
      <w:jc w:val="center"/>
    </w:pPr>
    <w:rPr>
      <w:i/>
      <w:iCs/>
      <w:color w:val="404040" w:themeColor="text1" w:themeTint="BF"/>
    </w:rPr>
  </w:style>
  <w:style w:type="character" w:customStyle="1" w:styleId="QuoteChar">
    <w:name w:val="Quote Char"/>
    <w:basedOn w:val="DefaultParagraphFont"/>
    <w:link w:val="Quote"/>
    <w:uiPriority w:val="29"/>
    <w:rsid w:val="008C0A22"/>
    <w:rPr>
      <w:i/>
      <w:iCs/>
      <w:color w:val="404040" w:themeColor="text1" w:themeTint="BF"/>
    </w:rPr>
  </w:style>
  <w:style w:type="paragraph" w:styleId="ListParagraph">
    <w:name w:val="List Paragraph"/>
    <w:basedOn w:val="Normal"/>
    <w:uiPriority w:val="34"/>
    <w:qFormat/>
    <w:rsid w:val="008C0A22"/>
    <w:pPr>
      <w:ind w:left="720"/>
      <w:contextualSpacing/>
    </w:pPr>
  </w:style>
  <w:style w:type="character" w:styleId="IntenseEmphasis">
    <w:name w:val="Intense Emphasis"/>
    <w:basedOn w:val="DefaultParagraphFont"/>
    <w:uiPriority w:val="21"/>
    <w:qFormat/>
    <w:rsid w:val="008C0A22"/>
    <w:rPr>
      <w:i/>
      <w:iCs/>
      <w:color w:val="0F4761" w:themeColor="accent1" w:themeShade="BF"/>
    </w:rPr>
  </w:style>
  <w:style w:type="paragraph" w:styleId="IntenseQuote">
    <w:name w:val="Intense Quote"/>
    <w:basedOn w:val="Normal"/>
    <w:next w:val="Normal"/>
    <w:link w:val="IntenseQuoteChar"/>
    <w:uiPriority w:val="30"/>
    <w:qFormat/>
    <w:rsid w:val="008C0A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0A22"/>
    <w:rPr>
      <w:i/>
      <w:iCs/>
      <w:color w:val="0F4761" w:themeColor="accent1" w:themeShade="BF"/>
    </w:rPr>
  </w:style>
  <w:style w:type="character" w:styleId="IntenseReference">
    <w:name w:val="Intense Reference"/>
    <w:basedOn w:val="DefaultParagraphFont"/>
    <w:uiPriority w:val="32"/>
    <w:qFormat/>
    <w:rsid w:val="008C0A22"/>
    <w:rPr>
      <w:b/>
      <w:bCs/>
      <w:smallCaps/>
      <w:color w:val="0F4761" w:themeColor="accent1" w:themeShade="BF"/>
      <w:spacing w:val="5"/>
    </w:rPr>
  </w:style>
  <w:style w:type="character" w:styleId="Hyperlink">
    <w:name w:val="Hyperlink"/>
    <w:basedOn w:val="DefaultParagraphFont"/>
    <w:uiPriority w:val="99"/>
    <w:unhideWhenUsed/>
    <w:rsid w:val="008C0A22"/>
    <w:rPr>
      <w:color w:val="467886" w:themeColor="hyperlink"/>
      <w:u w:val="single"/>
    </w:rPr>
  </w:style>
  <w:style w:type="paragraph" w:styleId="TOCHeading">
    <w:name w:val="TOC Heading"/>
    <w:basedOn w:val="Heading1"/>
    <w:next w:val="Normal"/>
    <w:uiPriority w:val="39"/>
    <w:unhideWhenUsed/>
    <w:qFormat/>
    <w:rsid w:val="008C0A22"/>
    <w:pPr>
      <w:spacing w:before="240" w:after="0" w:line="259" w:lineRule="auto"/>
      <w:outlineLvl w:val="9"/>
    </w:pPr>
    <w:rPr>
      <w:sz w:val="32"/>
      <w:szCs w:val="32"/>
    </w:rPr>
  </w:style>
  <w:style w:type="paragraph" w:styleId="TOC1">
    <w:name w:val="toc 1"/>
    <w:basedOn w:val="Normal"/>
    <w:next w:val="Normal"/>
    <w:autoRedefine/>
    <w:uiPriority w:val="39"/>
    <w:unhideWhenUsed/>
    <w:rsid w:val="008C0A2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12</Pages>
  <Words>2503</Words>
  <Characters>14272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Kaiseler Silva</dc:creator>
  <cp:keywords/>
  <dc:description/>
  <cp:lastModifiedBy>Kaiseler Silva</cp:lastModifiedBy>
  <cp:revision>8</cp:revision>
  <dcterms:created xsi:type="dcterms:W3CDTF">2026-04-06T17:18:00Z</dcterms:created>
  <dcterms:modified xsi:type="dcterms:W3CDTF">2026-04-06T18:06:00Z</dcterms:modified>
</cp:coreProperties>
</file>