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4A0AE" w14:textId="7B9AC224" w:rsidR="00CE5F31" w:rsidRDefault="00DF5487" w:rsidP="00AF71E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Spartan Siege of Athens</w:t>
      </w:r>
      <w:r w:rsidR="000234DC">
        <w:rPr>
          <w:sz w:val="28"/>
          <w:szCs w:val="28"/>
          <w:u w:val="single"/>
        </w:rPr>
        <w:t xml:space="preserve"> 431-30 BCE</w:t>
      </w:r>
    </w:p>
    <w:p w14:paraId="7B16EBDD" w14:textId="2B87D87D" w:rsidR="000234DC" w:rsidRDefault="007A3B86" w:rsidP="000234DC">
      <w:pPr>
        <w:rPr>
          <w:sz w:val="24"/>
          <w:szCs w:val="24"/>
        </w:rPr>
      </w:pPr>
      <w:r>
        <w:rPr>
          <w:sz w:val="24"/>
          <w:szCs w:val="24"/>
        </w:rPr>
        <w:t xml:space="preserve">The first spartan siege on Athens during the second </w:t>
      </w:r>
      <w:r w:rsidR="006239D1">
        <w:rPr>
          <w:sz w:val="24"/>
          <w:szCs w:val="24"/>
        </w:rPr>
        <w:t xml:space="preserve">Peloponnesian war began in </w:t>
      </w:r>
      <w:r w:rsidR="006C35FD">
        <w:rPr>
          <w:sz w:val="24"/>
          <w:szCs w:val="24"/>
        </w:rPr>
        <w:t xml:space="preserve">431 BCE and these sieges would continue through the next </w:t>
      </w:r>
      <w:r w:rsidR="007539C1">
        <w:rPr>
          <w:sz w:val="24"/>
          <w:szCs w:val="24"/>
        </w:rPr>
        <w:t xml:space="preserve">30 years on a regular basis </w:t>
      </w:r>
      <w:r w:rsidR="0066406B">
        <w:rPr>
          <w:sz w:val="24"/>
          <w:szCs w:val="24"/>
        </w:rPr>
        <w:t xml:space="preserve">during the period of the second Peloponnesian war. </w:t>
      </w:r>
      <w:r w:rsidR="002B4F8A">
        <w:rPr>
          <w:sz w:val="24"/>
          <w:szCs w:val="24"/>
        </w:rPr>
        <w:t>In these sieges the Spartan strategy would be to destroy crops</w:t>
      </w:r>
      <w:r w:rsidR="00CF3A5B">
        <w:rPr>
          <w:sz w:val="24"/>
          <w:szCs w:val="24"/>
        </w:rPr>
        <w:t xml:space="preserve"> and homes in </w:t>
      </w:r>
      <w:r w:rsidR="00FB1C5C">
        <w:rPr>
          <w:sz w:val="24"/>
          <w:szCs w:val="24"/>
        </w:rPr>
        <w:t>order to force the Athenians to leave Athens and face them in an open pitch battle</w:t>
      </w:r>
      <w:r w:rsidR="003E5CEC">
        <w:rPr>
          <w:sz w:val="24"/>
          <w:szCs w:val="24"/>
        </w:rPr>
        <w:t>.</w:t>
      </w:r>
      <w:r w:rsidR="003E5CEC">
        <w:rPr>
          <w:rStyle w:val="FootnoteReference"/>
          <w:sz w:val="24"/>
          <w:szCs w:val="24"/>
        </w:rPr>
        <w:footnoteReference w:id="1"/>
      </w:r>
      <w:r w:rsidR="00C84872">
        <w:rPr>
          <w:sz w:val="24"/>
          <w:szCs w:val="24"/>
        </w:rPr>
        <w:t xml:space="preserve"> </w:t>
      </w:r>
      <w:r w:rsidR="000B2A06">
        <w:rPr>
          <w:sz w:val="24"/>
          <w:szCs w:val="24"/>
        </w:rPr>
        <w:t xml:space="preserve">However </w:t>
      </w:r>
      <w:r w:rsidR="00AA4DAE">
        <w:rPr>
          <w:sz w:val="24"/>
          <w:szCs w:val="24"/>
        </w:rPr>
        <w:t xml:space="preserve">during the time of the siege the land would go </w:t>
      </w:r>
      <w:r w:rsidR="002D2B5F">
        <w:rPr>
          <w:sz w:val="24"/>
          <w:szCs w:val="24"/>
        </w:rPr>
        <w:t xml:space="preserve">un-farmed and would lead to </w:t>
      </w:r>
      <w:r w:rsidR="00645178">
        <w:rPr>
          <w:sz w:val="24"/>
          <w:szCs w:val="24"/>
        </w:rPr>
        <w:t xml:space="preserve">low food amounts for the people who could not </w:t>
      </w:r>
      <w:r w:rsidR="006402DD">
        <w:rPr>
          <w:sz w:val="24"/>
          <w:szCs w:val="24"/>
        </w:rPr>
        <w:t xml:space="preserve">afford the imports from the harbour or lived off of the land that they </w:t>
      </w:r>
      <w:r w:rsidR="00F03F42">
        <w:rPr>
          <w:sz w:val="24"/>
          <w:szCs w:val="24"/>
        </w:rPr>
        <w:t xml:space="preserve">used to grow and produce food. </w:t>
      </w:r>
      <w:r w:rsidR="0005684E">
        <w:rPr>
          <w:sz w:val="24"/>
          <w:szCs w:val="24"/>
        </w:rPr>
        <w:t xml:space="preserve">This may have been a useful tactic for the Spartans however, </w:t>
      </w:r>
      <w:r w:rsidR="00703F8A">
        <w:rPr>
          <w:sz w:val="24"/>
          <w:szCs w:val="24"/>
        </w:rPr>
        <w:t xml:space="preserve">the Athenians had built </w:t>
      </w:r>
      <w:r w:rsidR="0035559F">
        <w:rPr>
          <w:sz w:val="24"/>
          <w:szCs w:val="24"/>
        </w:rPr>
        <w:t>along with the</w:t>
      </w:r>
      <w:r w:rsidR="001E78F6">
        <w:rPr>
          <w:sz w:val="24"/>
          <w:szCs w:val="24"/>
        </w:rPr>
        <w:t xml:space="preserve"> exterior wall of Athens </w:t>
      </w:r>
      <w:r w:rsidR="006F61D3">
        <w:rPr>
          <w:sz w:val="24"/>
          <w:szCs w:val="24"/>
        </w:rPr>
        <w:t xml:space="preserve">a wall which lead down to the harbour </w:t>
      </w:r>
      <w:r w:rsidR="00064362">
        <w:rPr>
          <w:sz w:val="24"/>
          <w:szCs w:val="24"/>
        </w:rPr>
        <w:t>where their power would not be questioned by the Spartans due to the superiority of the Athenian navy.</w:t>
      </w:r>
      <w:r w:rsidR="000911F5">
        <w:rPr>
          <w:sz w:val="24"/>
          <w:szCs w:val="24"/>
        </w:rPr>
        <w:t xml:space="preserve"> This would be a major part of the Periclean </w:t>
      </w:r>
      <w:r w:rsidR="00A939D7">
        <w:rPr>
          <w:sz w:val="24"/>
          <w:szCs w:val="24"/>
        </w:rPr>
        <w:t xml:space="preserve">strategy </w:t>
      </w:r>
      <w:r w:rsidR="00F6508D">
        <w:rPr>
          <w:sz w:val="24"/>
          <w:szCs w:val="24"/>
        </w:rPr>
        <w:t xml:space="preserve">and would be </w:t>
      </w:r>
      <w:r w:rsidR="00044AF0">
        <w:rPr>
          <w:sz w:val="24"/>
          <w:szCs w:val="24"/>
        </w:rPr>
        <w:t xml:space="preserve">vital in the war against </w:t>
      </w:r>
      <w:r w:rsidR="00D90A37">
        <w:rPr>
          <w:sz w:val="24"/>
          <w:szCs w:val="24"/>
        </w:rPr>
        <w:t xml:space="preserve">the </w:t>
      </w:r>
      <w:r w:rsidR="00114C27">
        <w:rPr>
          <w:sz w:val="24"/>
          <w:szCs w:val="24"/>
        </w:rPr>
        <w:t>Pel</w:t>
      </w:r>
      <w:r w:rsidR="00853C90">
        <w:rPr>
          <w:sz w:val="24"/>
          <w:szCs w:val="24"/>
        </w:rPr>
        <w:t>oponnesian League.</w:t>
      </w:r>
      <w:r w:rsidR="00853C90">
        <w:rPr>
          <w:rStyle w:val="FootnoteReference"/>
          <w:sz w:val="24"/>
          <w:szCs w:val="24"/>
        </w:rPr>
        <w:footnoteReference w:id="2"/>
      </w:r>
      <w:r w:rsidR="00064362">
        <w:rPr>
          <w:sz w:val="24"/>
          <w:szCs w:val="24"/>
        </w:rPr>
        <w:t xml:space="preserve"> </w:t>
      </w:r>
      <w:r w:rsidR="00B66E39">
        <w:rPr>
          <w:sz w:val="24"/>
          <w:szCs w:val="24"/>
        </w:rPr>
        <w:t xml:space="preserve">This strategy would work in the short term as the Athenian people </w:t>
      </w:r>
      <w:r w:rsidR="000F31F0">
        <w:rPr>
          <w:sz w:val="24"/>
          <w:szCs w:val="24"/>
        </w:rPr>
        <w:t>were able to hide safely behind the walls of</w:t>
      </w:r>
      <w:r w:rsidR="00AB65A4">
        <w:rPr>
          <w:sz w:val="24"/>
          <w:szCs w:val="24"/>
        </w:rPr>
        <w:t xml:space="preserve"> Athens in </w:t>
      </w:r>
      <w:r w:rsidR="007D5611">
        <w:rPr>
          <w:sz w:val="24"/>
          <w:szCs w:val="24"/>
        </w:rPr>
        <w:t>order to protect them from the Spartans an</w:t>
      </w:r>
      <w:r w:rsidR="0044029D">
        <w:rPr>
          <w:sz w:val="24"/>
          <w:szCs w:val="24"/>
        </w:rPr>
        <w:t>d making it impossible for the Spartans to enga</w:t>
      </w:r>
      <w:r w:rsidR="000864D3">
        <w:rPr>
          <w:sz w:val="24"/>
          <w:szCs w:val="24"/>
        </w:rPr>
        <w:t xml:space="preserve">ge in an open field battle where they would have defeated the Athenians. </w:t>
      </w:r>
      <w:r w:rsidR="00820977">
        <w:rPr>
          <w:sz w:val="24"/>
          <w:szCs w:val="24"/>
        </w:rPr>
        <w:t>The First siege wo</w:t>
      </w:r>
      <w:r w:rsidR="00B87A30">
        <w:rPr>
          <w:sz w:val="24"/>
          <w:szCs w:val="24"/>
        </w:rPr>
        <w:t xml:space="preserve">uld only last </w:t>
      </w:r>
      <w:r w:rsidR="00502134">
        <w:rPr>
          <w:sz w:val="24"/>
          <w:szCs w:val="24"/>
        </w:rPr>
        <w:t>until 430</w:t>
      </w:r>
      <w:r w:rsidR="005C4C83">
        <w:rPr>
          <w:sz w:val="24"/>
          <w:szCs w:val="24"/>
        </w:rPr>
        <w:t xml:space="preserve"> BCE as the</w:t>
      </w:r>
      <w:r w:rsidR="004F2676">
        <w:rPr>
          <w:sz w:val="24"/>
          <w:szCs w:val="24"/>
        </w:rPr>
        <w:t>re was a limited amount of time where the Spartan army was able to lay siege to the city</w:t>
      </w:r>
      <w:r w:rsidR="00AF6B40">
        <w:rPr>
          <w:sz w:val="24"/>
          <w:szCs w:val="24"/>
        </w:rPr>
        <w:t xml:space="preserve">. </w:t>
      </w:r>
    </w:p>
    <w:p w14:paraId="15890888" w14:textId="271189A4" w:rsidR="0089039B" w:rsidRDefault="0089039B" w:rsidP="000234DC">
      <w:pPr>
        <w:rPr>
          <w:sz w:val="24"/>
          <w:szCs w:val="24"/>
        </w:rPr>
      </w:pPr>
    </w:p>
    <w:p w14:paraId="66DA1CFC" w14:textId="5896E987" w:rsidR="0089039B" w:rsidRDefault="0089039B" w:rsidP="000234DC">
      <w:pPr>
        <w:rPr>
          <w:sz w:val="24"/>
          <w:szCs w:val="24"/>
        </w:rPr>
      </w:pPr>
    </w:p>
    <w:p w14:paraId="3089D528" w14:textId="32C335B3" w:rsidR="0089039B" w:rsidRDefault="0089039B" w:rsidP="000234DC">
      <w:pPr>
        <w:rPr>
          <w:sz w:val="24"/>
          <w:szCs w:val="24"/>
        </w:rPr>
      </w:pPr>
    </w:p>
    <w:p w14:paraId="05EFE986" w14:textId="5FDE76D2" w:rsidR="0089039B" w:rsidRDefault="0089039B" w:rsidP="000234DC">
      <w:pPr>
        <w:rPr>
          <w:sz w:val="24"/>
          <w:szCs w:val="24"/>
        </w:rPr>
      </w:pPr>
    </w:p>
    <w:p w14:paraId="74813884" w14:textId="1C62252E" w:rsidR="0089039B" w:rsidRDefault="0089039B" w:rsidP="000234DC">
      <w:pPr>
        <w:rPr>
          <w:sz w:val="24"/>
          <w:szCs w:val="24"/>
        </w:rPr>
      </w:pPr>
    </w:p>
    <w:p w14:paraId="7C3907AF" w14:textId="32E8CAB2" w:rsidR="0089039B" w:rsidRDefault="0089039B" w:rsidP="000234DC">
      <w:pPr>
        <w:rPr>
          <w:sz w:val="24"/>
          <w:szCs w:val="24"/>
        </w:rPr>
      </w:pPr>
    </w:p>
    <w:p w14:paraId="27B4EDE6" w14:textId="63176539" w:rsidR="0089039B" w:rsidRDefault="0089039B" w:rsidP="000234DC">
      <w:pPr>
        <w:rPr>
          <w:sz w:val="24"/>
          <w:szCs w:val="24"/>
        </w:rPr>
      </w:pPr>
    </w:p>
    <w:p w14:paraId="13931F4A" w14:textId="0E241CB9" w:rsidR="0089039B" w:rsidRDefault="0089039B" w:rsidP="000234DC">
      <w:pPr>
        <w:rPr>
          <w:sz w:val="24"/>
          <w:szCs w:val="24"/>
        </w:rPr>
      </w:pPr>
    </w:p>
    <w:p w14:paraId="1A6E9996" w14:textId="2006C1B2" w:rsidR="0089039B" w:rsidRDefault="0089039B" w:rsidP="000234DC">
      <w:pPr>
        <w:rPr>
          <w:sz w:val="24"/>
          <w:szCs w:val="24"/>
        </w:rPr>
      </w:pPr>
    </w:p>
    <w:p w14:paraId="3E4197F7" w14:textId="756FB173" w:rsidR="0089039B" w:rsidRDefault="0089039B" w:rsidP="000234DC">
      <w:pPr>
        <w:rPr>
          <w:sz w:val="24"/>
          <w:szCs w:val="24"/>
        </w:rPr>
      </w:pPr>
    </w:p>
    <w:p w14:paraId="58F776FF" w14:textId="289CF5F8" w:rsidR="0089039B" w:rsidRDefault="0089039B" w:rsidP="000234DC">
      <w:pPr>
        <w:rPr>
          <w:sz w:val="24"/>
          <w:szCs w:val="24"/>
        </w:rPr>
      </w:pPr>
    </w:p>
    <w:p w14:paraId="28950310" w14:textId="77A339BA" w:rsidR="0089039B" w:rsidRDefault="0089039B" w:rsidP="000234DC">
      <w:pPr>
        <w:rPr>
          <w:sz w:val="24"/>
          <w:szCs w:val="24"/>
        </w:rPr>
      </w:pPr>
    </w:p>
    <w:p w14:paraId="4BEA8842" w14:textId="7F7A3732" w:rsidR="0089039B" w:rsidRDefault="0089039B" w:rsidP="000234DC">
      <w:pPr>
        <w:rPr>
          <w:sz w:val="24"/>
          <w:szCs w:val="24"/>
        </w:rPr>
      </w:pPr>
    </w:p>
    <w:p w14:paraId="0EA47699" w14:textId="566681C1" w:rsidR="0089039B" w:rsidRDefault="0089039B" w:rsidP="000234DC">
      <w:pPr>
        <w:rPr>
          <w:sz w:val="24"/>
          <w:szCs w:val="24"/>
        </w:rPr>
      </w:pPr>
    </w:p>
    <w:p w14:paraId="6ED461F2" w14:textId="4969A43A" w:rsidR="0089039B" w:rsidRDefault="0089039B" w:rsidP="000234DC">
      <w:pPr>
        <w:rPr>
          <w:sz w:val="24"/>
          <w:szCs w:val="24"/>
        </w:rPr>
      </w:pPr>
    </w:p>
    <w:p w14:paraId="74CE2CFE" w14:textId="1A457058" w:rsidR="0089039B" w:rsidRDefault="0089039B" w:rsidP="000234DC">
      <w:pPr>
        <w:rPr>
          <w:sz w:val="24"/>
          <w:szCs w:val="24"/>
        </w:rPr>
      </w:pPr>
      <w:r>
        <w:rPr>
          <w:sz w:val="28"/>
          <w:szCs w:val="28"/>
          <w:u w:val="single"/>
        </w:rPr>
        <w:lastRenderedPageBreak/>
        <w:t xml:space="preserve">Bibliography </w:t>
      </w:r>
    </w:p>
    <w:p w14:paraId="74F397B6" w14:textId="776085FC" w:rsidR="0089039B" w:rsidRDefault="0089039B" w:rsidP="000234DC">
      <w:r w:rsidRPr="00CF27BB">
        <w:rPr>
          <w:i/>
          <w:iCs/>
        </w:rPr>
        <w:t xml:space="preserve">The Peloponnesian War 431–404 BC </w:t>
      </w:r>
      <w:r w:rsidR="00276CFC">
        <w:t>by</w:t>
      </w:r>
      <w:r>
        <w:t xml:space="preserve"> Philip de Souz</w:t>
      </w:r>
      <w:r>
        <w:t>a</w:t>
      </w:r>
    </w:p>
    <w:p w14:paraId="4D011161" w14:textId="3731E325" w:rsidR="00276CFC" w:rsidRPr="0089039B" w:rsidRDefault="00276CFC" w:rsidP="000234DC">
      <w:pPr>
        <w:rPr>
          <w:sz w:val="24"/>
          <w:szCs w:val="24"/>
        </w:rPr>
      </w:pPr>
      <w:r w:rsidRPr="00CF27BB">
        <w:rPr>
          <w:i/>
          <w:iCs/>
        </w:rPr>
        <w:t>THUCYDIDES 2.13.6-7: OLDEST, YOUNGEST, HOPLITES, M</w:t>
      </w:r>
      <w:bookmarkStart w:id="0" w:name="_GoBack"/>
      <w:bookmarkEnd w:id="0"/>
      <w:r w:rsidRPr="00CF27BB">
        <w:rPr>
          <w:i/>
          <w:iCs/>
        </w:rPr>
        <w:t>ETICS</w:t>
      </w:r>
      <w:r>
        <w:rPr>
          <w:i/>
          <w:iCs/>
        </w:rPr>
        <w:t xml:space="preserve"> </w:t>
      </w:r>
      <w:r>
        <w:t>by</w:t>
      </w:r>
      <w:r>
        <w:t xml:space="preserve"> Richard Winton</w:t>
      </w:r>
    </w:p>
    <w:sectPr w:rsidR="00276CFC" w:rsidRPr="008903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195A0" w14:textId="77777777" w:rsidR="00B9498A" w:rsidRDefault="00B9498A" w:rsidP="003E5CEC">
      <w:pPr>
        <w:spacing w:after="0" w:line="240" w:lineRule="auto"/>
      </w:pPr>
      <w:r>
        <w:separator/>
      </w:r>
    </w:p>
  </w:endnote>
  <w:endnote w:type="continuationSeparator" w:id="0">
    <w:p w14:paraId="15AA0665" w14:textId="77777777" w:rsidR="00B9498A" w:rsidRDefault="00B9498A" w:rsidP="003E5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0C613" w14:textId="77777777" w:rsidR="00B9498A" w:rsidRDefault="00B9498A" w:rsidP="003E5CEC">
      <w:pPr>
        <w:spacing w:after="0" w:line="240" w:lineRule="auto"/>
      </w:pPr>
      <w:r>
        <w:separator/>
      </w:r>
    </w:p>
  </w:footnote>
  <w:footnote w:type="continuationSeparator" w:id="0">
    <w:p w14:paraId="242B043C" w14:textId="77777777" w:rsidR="00B9498A" w:rsidRDefault="00B9498A" w:rsidP="003E5CEC">
      <w:pPr>
        <w:spacing w:after="0" w:line="240" w:lineRule="auto"/>
      </w:pPr>
      <w:r>
        <w:continuationSeparator/>
      </w:r>
    </w:p>
  </w:footnote>
  <w:footnote w:id="1">
    <w:p w14:paraId="0B048556" w14:textId="399EC419" w:rsidR="003E5CEC" w:rsidRDefault="003E5CEC" w:rsidP="00B118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118CF" w:rsidRPr="00CF27BB">
        <w:rPr>
          <w:i/>
          <w:iCs/>
        </w:rPr>
        <w:t xml:space="preserve">The Peloponnesian War 431–404 BC </w:t>
      </w:r>
      <w:r w:rsidR="00B118CF">
        <w:t>- Philip de Souza</w:t>
      </w:r>
      <w:r w:rsidR="007158D4">
        <w:t>,</w:t>
      </w:r>
      <w:r w:rsidR="00DF45A8">
        <w:t xml:space="preserve"> </w:t>
      </w:r>
      <w:r w:rsidR="004B06B4">
        <w:t>Chapter</w:t>
      </w:r>
      <w:r w:rsidR="007158D4">
        <w:t xml:space="preserve"> </w:t>
      </w:r>
      <w:r w:rsidR="00EE4DA4">
        <w:t xml:space="preserve">name </w:t>
      </w:r>
      <w:r w:rsidR="00C464AC">
        <w:t xml:space="preserve">- </w:t>
      </w:r>
      <w:r w:rsidR="007158D4">
        <w:t xml:space="preserve">The </w:t>
      </w:r>
      <w:r w:rsidR="00C464AC">
        <w:t xml:space="preserve">First </w:t>
      </w:r>
      <w:r w:rsidR="00EE4DA4">
        <w:t xml:space="preserve">Twenty Years </w:t>
      </w:r>
    </w:p>
  </w:footnote>
  <w:footnote w:id="2">
    <w:p w14:paraId="1EA6179D" w14:textId="40CDCEA5" w:rsidR="00853C90" w:rsidRPr="00CF27BB" w:rsidRDefault="00853C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A0136" w:rsidRPr="00CF27BB">
        <w:rPr>
          <w:i/>
          <w:iCs/>
        </w:rPr>
        <w:t>THUCYDIDES 2.13.6-7: OLDEST, YOUNGEST, HOPLITES, METICS</w:t>
      </w:r>
      <w:r w:rsidR="00CF27BB">
        <w:rPr>
          <w:i/>
          <w:iCs/>
        </w:rPr>
        <w:t xml:space="preserve"> </w:t>
      </w:r>
      <w:r w:rsidR="00CB1952">
        <w:t>–</w:t>
      </w:r>
      <w:r w:rsidR="00CF27BB">
        <w:t xml:space="preserve"> </w:t>
      </w:r>
      <w:r w:rsidR="00CB1952">
        <w:t>Richard Winton</w:t>
      </w:r>
      <w:r w:rsidR="00EB74C3">
        <w:t>,</w:t>
      </w:r>
      <w:r w:rsidR="00CB1952">
        <w:t xml:space="preserve"> </w:t>
      </w:r>
      <w:proofErr w:type="spellStart"/>
      <w:r w:rsidR="005A70A7">
        <w:t>pg</w:t>
      </w:r>
      <w:proofErr w:type="spellEnd"/>
      <w:r w:rsidR="00EB74C3">
        <w:t xml:space="preserve"> 298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5F"/>
    <w:rsid w:val="000234DC"/>
    <w:rsid w:val="00044AF0"/>
    <w:rsid w:val="0005684E"/>
    <w:rsid w:val="00064362"/>
    <w:rsid w:val="000864D3"/>
    <w:rsid w:val="000911F5"/>
    <w:rsid w:val="000B2A06"/>
    <w:rsid w:val="000B522C"/>
    <w:rsid w:val="000F31F0"/>
    <w:rsid w:val="00114C27"/>
    <w:rsid w:val="001E78F6"/>
    <w:rsid w:val="00276CFC"/>
    <w:rsid w:val="002B4F8A"/>
    <w:rsid w:val="002D2B5F"/>
    <w:rsid w:val="00343B5F"/>
    <w:rsid w:val="0035559F"/>
    <w:rsid w:val="003E5CEC"/>
    <w:rsid w:val="0044029D"/>
    <w:rsid w:val="00463072"/>
    <w:rsid w:val="004B06B4"/>
    <w:rsid w:val="004F2676"/>
    <w:rsid w:val="00502134"/>
    <w:rsid w:val="005A70A7"/>
    <w:rsid w:val="005C4C83"/>
    <w:rsid w:val="006239D1"/>
    <w:rsid w:val="006402DD"/>
    <w:rsid w:val="00645178"/>
    <w:rsid w:val="0066406B"/>
    <w:rsid w:val="006A0136"/>
    <w:rsid w:val="006C35FD"/>
    <w:rsid w:val="006F61D3"/>
    <w:rsid w:val="00703F8A"/>
    <w:rsid w:val="007158D4"/>
    <w:rsid w:val="007539C1"/>
    <w:rsid w:val="007A3B86"/>
    <w:rsid w:val="007D5611"/>
    <w:rsid w:val="00820977"/>
    <w:rsid w:val="00853C90"/>
    <w:rsid w:val="0089039B"/>
    <w:rsid w:val="00A939D7"/>
    <w:rsid w:val="00AA4DAE"/>
    <w:rsid w:val="00AB65A4"/>
    <w:rsid w:val="00AF6B40"/>
    <w:rsid w:val="00AF71EA"/>
    <w:rsid w:val="00B118CF"/>
    <w:rsid w:val="00B462D1"/>
    <w:rsid w:val="00B66E39"/>
    <w:rsid w:val="00B87A30"/>
    <w:rsid w:val="00B9498A"/>
    <w:rsid w:val="00C464AC"/>
    <w:rsid w:val="00C73485"/>
    <w:rsid w:val="00C775F6"/>
    <w:rsid w:val="00C84872"/>
    <w:rsid w:val="00CB1952"/>
    <w:rsid w:val="00CF27BB"/>
    <w:rsid w:val="00CF3A5B"/>
    <w:rsid w:val="00D90A37"/>
    <w:rsid w:val="00DF45A8"/>
    <w:rsid w:val="00DF5487"/>
    <w:rsid w:val="00E17811"/>
    <w:rsid w:val="00EB74C3"/>
    <w:rsid w:val="00EE4DA4"/>
    <w:rsid w:val="00F03F42"/>
    <w:rsid w:val="00F6508D"/>
    <w:rsid w:val="00FB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B5BF4"/>
  <w15:chartTrackingRefBased/>
  <w15:docId w15:val="{A4757BDC-8AC1-404E-AEB6-17DB56FA2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E5CE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5CE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5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8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F7AB0-52F2-4E21-B241-F9F1F3C50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fisher</dc:creator>
  <cp:keywords/>
  <dc:description/>
  <cp:lastModifiedBy>david fisher</cp:lastModifiedBy>
  <cp:revision>65</cp:revision>
  <dcterms:created xsi:type="dcterms:W3CDTF">2020-01-23T12:43:00Z</dcterms:created>
  <dcterms:modified xsi:type="dcterms:W3CDTF">2020-01-23T13:32:00Z</dcterms:modified>
</cp:coreProperties>
</file>