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A657DC6" w:rsidP="6FB32E6D" w:rsidRDefault="6A657DC6" w14:paraId="66E46160" w14:textId="7E97CA3F">
      <w:pPr>
        <w:tabs>
          <w:tab w:val="left" w:leader="none" w:pos="720"/>
        </w:tabs>
        <w:jc w:val="right"/>
      </w:pPr>
      <w:r>
        <w:br/>
      </w:r>
      <w:r w:rsidRPr="6FB32E6D" w:rsidR="2B7C9664">
        <w:rPr>
          <w:rFonts w:ascii="Arial" w:hAnsi="Arial" w:eastAsia="Arial" w:cs="Arial"/>
          <w:noProof w:val="0"/>
          <w:sz w:val="20"/>
          <w:szCs w:val="20"/>
          <w:lang w:val="en-GB"/>
        </w:rPr>
        <w:t xml:space="preserve"> </w:t>
      </w:r>
      <w:r w:rsidRPr="6FB32E6D" w:rsidR="2B7C9664">
        <w:rPr>
          <w:rFonts w:ascii="Arial" w:hAnsi="Arial" w:eastAsia="Arial" w:cs="Arial"/>
          <w:b w:val="1"/>
          <w:bCs w:val="1"/>
          <w:noProof w:val="0"/>
          <w:sz w:val="28"/>
          <w:szCs w:val="28"/>
          <w:lang w:val="en-GB"/>
        </w:rPr>
        <w:t>APPENDIX GA36a</w:t>
      </w:r>
    </w:p>
    <w:p w:rsidR="6A657DC6" w:rsidP="6FB32E6D" w:rsidRDefault="6A657DC6" w14:paraId="66D08F88" w14:textId="2FE2FBCF">
      <w:pPr>
        <w:jc w:val="center"/>
      </w:pPr>
      <w:r w:rsidRPr="6FB32E6D" w:rsidR="2B7C9664">
        <w:rPr>
          <w:rFonts w:ascii="Arial" w:hAnsi="Arial" w:eastAsia="Arial" w:cs="Arial"/>
          <w:noProof w:val="0"/>
          <w:sz w:val="20"/>
          <w:szCs w:val="20"/>
          <w:lang w:val="en-GB"/>
        </w:rPr>
        <w:t xml:space="preserve"> </w:t>
      </w:r>
    </w:p>
    <w:tbl>
      <w:tblPr>
        <w:tblStyle w:val="TableNormal"/>
        <w:tblW w:w="0" w:type="auto"/>
        <w:tblInd w:w="390" w:type="dxa"/>
        <w:tblLayout w:type="fixed"/>
        <w:tblLook w:val="01E0" w:firstRow="1" w:lastRow="1" w:firstColumn="1" w:lastColumn="1" w:noHBand="0" w:noVBand="0"/>
      </w:tblPr>
      <w:tblGrid>
        <w:gridCol w:w="9015"/>
      </w:tblGrid>
      <w:tr w:rsidR="6FB32E6D" w:rsidTr="6FB32E6D" w14:paraId="73D62177">
        <w:tc>
          <w:tcPr>
            <w:tcW w:w="9015" w:type="dxa"/>
            <w:tcBorders>
              <w:top w:val="single" w:sz="8"/>
              <w:left w:val="single" w:sz="8"/>
              <w:bottom w:val="single" w:sz="8"/>
              <w:right w:val="single" w:sz="8"/>
            </w:tcBorders>
            <w:tcMar>
              <w:left w:w="108" w:type="dxa"/>
              <w:right w:w="108" w:type="dxa"/>
            </w:tcMar>
            <w:vAlign w:val="top"/>
          </w:tcPr>
          <w:p w:rsidR="6FB32E6D" w:rsidP="6FB32E6D" w:rsidRDefault="6FB32E6D" w14:paraId="32C3A85D" w14:textId="7C798E8C">
            <w:pPr>
              <w:pStyle w:val="Heading4"/>
            </w:pPr>
            <w:r w:rsidRPr="6FB32E6D" w:rsidR="6FB32E6D">
              <w:rPr>
                <w:rFonts w:ascii="Arial" w:hAnsi="Arial" w:eastAsia="Arial" w:cs="Arial"/>
                <w:b w:val="1"/>
                <w:bCs w:val="1"/>
                <w:color w:val="000000" w:themeColor="text1" w:themeTint="FF" w:themeShade="FF"/>
                <w:sz w:val="40"/>
                <w:szCs w:val="40"/>
              </w:rPr>
              <w:t xml:space="preserve">LEVEL 4 ASSESSMENT SPECIFICATION </w:t>
            </w:r>
          </w:p>
        </w:tc>
      </w:tr>
    </w:tbl>
    <w:p w:rsidR="6A657DC6" w:rsidP="6FB32E6D" w:rsidRDefault="6A657DC6" w14:paraId="41B479C2" w14:textId="09D36806">
      <w:pPr>
        <w:jc w:val="center"/>
      </w:pPr>
      <w:r w:rsidRPr="6FB32E6D" w:rsidR="2B7C9664">
        <w:rPr>
          <w:rFonts w:ascii="Arial" w:hAnsi="Arial" w:eastAsia="Arial" w:cs="Arial"/>
          <w:b w:val="1"/>
          <w:bCs w:val="1"/>
          <w:i w:val="1"/>
          <w:iCs w:val="1"/>
          <w:noProof w:val="0"/>
          <w:sz w:val="32"/>
          <w:szCs w:val="32"/>
          <w:lang w:val="en-GB"/>
        </w:rPr>
        <w:t xml:space="preserve"> </w:t>
      </w:r>
    </w:p>
    <w:tbl>
      <w:tblPr>
        <w:tblStyle w:val="TableNormal"/>
        <w:tblW w:w="0" w:type="auto"/>
        <w:tblInd w:w="390" w:type="dxa"/>
        <w:tblLayout w:type="fixed"/>
        <w:tblLook w:val="06A0" w:firstRow="1" w:lastRow="0" w:firstColumn="1" w:lastColumn="0" w:noHBand="1" w:noVBand="1"/>
      </w:tblPr>
      <w:tblGrid>
        <w:gridCol w:w="1906"/>
        <w:gridCol w:w="2996"/>
        <w:gridCol w:w="2056"/>
        <w:gridCol w:w="2056"/>
      </w:tblGrid>
      <w:tr w:rsidR="6FB32E6D" w:rsidTr="6FB32E6D" w14:paraId="7A1F633E">
        <w:tc>
          <w:tcPr>
            <w:tcW w:w="1906" w:type="dxa"/>
            <w:tcBorders>
              <w:top w:val="single" w:sz="8"/>
              <w:left w:val="single" w:sz="8"/>
              <w:bottom w:val="single" w:sz="8"/>
              <w:right w:val="single" w:sz="8"/>
            </w:tcBorders>
            <w:tcMar>
              <w:left w:w="108" w:type="dxa"/>
              <w:right w:w="108" w:type="dxa"/>
            </w:tcMar>
            <w:vAlign w:val="top"/>
          </w:tcPr>
          <w:p w:rsidR="6FB32E6D" w:rsidP="6FB32E6D" w:rsidRDefault="6FB32E6D" w14:paraId="74898A73" w14:textId="7222DEE1">
            <w:pPr>
              <w:jc w:val="both"/>
            </w:pPr>
            <w:r w:rsidRPr="6FB32E6D" w:rsidR="6FB32E6D">
              <w:rPr>
                <w:rFonts w:ascii="Arial" w:hAnsi="Arial" w:eastAsia="Arial" w:cs="Arial"/>
                <w:b w:val="1"/>
                <w:bCs w:val="1"/>
                <w:sz w:val="22"/>
                <w:szCs w:val="22"/>
              </w:rPr>
              <w:t>Student name:</w:t>
            </w:r>
          </w:p>
        </w:tc>
        <w:tc>
          <w:tcPr>
            <w:tcW w:w="2996" w:type="dxa"/>
            <w:tcBorders>
              <w:top w:val="single" w:sz="8"/>
              <w:left w:val="single" w:sz="8"/>
              <w:bottom w:val="single" w:sz="8"/>
              <w:right w:val="single" w:sz="8"/>
            </w:tcBorders>
            <w:tcMar>
              <w:left w:w="108" w:type="dxa"/>
              <w:right w:w="108" w:type="dxa"/>
            </w:tcMar>
            <w:vAlign w:val="top"/>
          </w:tcPr>
          <w:p w:rsidR="6FB32E6D" w:rsidP="6FB32E6D" w:rsidRDefault="6FB32E6D" w14:paraId="526A86C2" w14:textId="4F6B63D1">
            <w:pPr>
              <w:jc w:val="both"/>
              <w:rPr>
                <w:rFonts w:ascii="Arial" w:hAnsi="Arial" w:eastAsia="Arial" w:cs="Arial"/>
                <w:b w:val="1"/>
                <w:bCs w:val="1"/>
                <w:sz w:val="22"/>
                <w:szCs w:val="22"/>
              </w:rPr>
            </w:pPr>
            <w:r w:rsidRPr="6FB32E6D" w:rsidR="6FB32E6D">
              <w:rPr>
                <w:rFonts w:ascii="Arial" w:hAnsi="Arial" w:eastAsia="Arial" w:cs="Arial"/>
                <w:b w:val="1"/>
                <w:bCs w:val="1"/>
                <w:sz w:val="22"/>
                <w:szCs w:val="22"/>
              </w:rPr>
              <w:t xml:space="preserve">     </w:t>
            </w:r>
            <w:r w:rsidRPr="6FB32E6D" w:rsidR="75E1FB23">
              <w:rPr>
                <w:rFonts w:ascii="Arial" w:hAnsi="Arial" w:eastAsia="Arial" w:cs="Arial"/>
                <w:b w:val="1"/>
                <w:bCs w:val="1"/>
                <w:sz w:val="22"/>
                <w:szCs w:val="22"/>
              </w:rPr>
              <w:t>Ffion Thomas</w:t>
            </w:r>
          </w:p>
        </w:tc>
        <w:tc>
          <w:tcPr>
            <w:tcW w:w="2056"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6FB32E6D" w:rsidP="6FB32E6D" w:rsidRDefault="6FB32E6D" w14:paraId="6784651C" w14:textId="089BBF32">
            <w:pPr>
              <w:jc w:val="both"/>
            </w:pPr>
            <w:r w:rsidRPr="6FB32E6D" w:rsidR="6FB32E6D">
              <w:rPr>
                <w:rFonts w:ascii="Arial" w:hAnsi="Arial" w:eastAsia="Arial" w:cs="Arial"/>
                <w:b w:val="1"/>
                <w:bCs w:val="1"/>
                <w:color w:val="000000" w:themeColor="text1" w:themeTint="FF" w:themeShade="FF"/>
                <w:sz w:val="22"/>
                <w:szCs w:val="22"/>
              </w:rPr>
              <w:t>Student ID number:</w:t>
            </w:r>
          </w:p>
        </w:tc>
        <w:tc>
          <w:tcPr>
            <w:tcW w:w="2056" w:type="dxa"/>
            <w:tcBorders>
              <w:top w:val="single" w:sz="8"/>
              <w:left w:val="single" w:sz="8"/>
              <w:bottom w:val="single" w:sz="8"/>
              <w:right w:val="single" w:sz="8"/>
            </w:tcBorders>
            <w:tcMar>
              <w:left w:w="108" w:type="dxa"/>
              <w:right w:w="108" w:type="dxa"/>
            </w:tcMar>
            <w:vAlign w:val="top"/>
          </w:tcPr>
          <w:p w:rsidR="6FB32E6D" w:rsidP="6FB32E6D" w:rsidRDefault="6FB32E6D" w14:paraId="6E19E61E" w14:textId="60607B25">
            <w:pPr>
              <w:jc w:val="both"/>
              <w:rPr>
                <w:rFonts w:ascii="Arial" w:hAnsi="Arial" w:eastAsia="Arial" w:cs="Arial"/>
                <w:b w:val="1"/>
                <w:bCs w:val="1"/>
                <w:sz w:val="22"/>
                <w:szCs w:val="22"/>
              </w:rPr>
            </w:pPr>
            <w:r w:rsidRPr="6FB32E6D" w:rsidR="6FB32E6D">
              <w:rPr>
                <w:rFonts w:ascii="Arial" w:hAnsi="Arial" w:eastAsia="Arial" w:cs="Arial"/>
                <w:b w:val="1"/>
                <w:bCs w:val="1"/>
                <w:sz w:val="22"/>
                <w:szCs w:val="22"/>
              </w:rPr>
              <w:t xml:space="preserve"> </w:t>
            </w:r>
            <w:r w:rsidRPr="6FB32E6D" w:rsidR="4B46CCEF">
              <w:rPr>
                <w:rFonts w:ascii="Arial" w:hAnsi="Arial" w:eastAsia="Arial" w:cs="Arial"/>
                <w:b w:val="1"/>
                <w:bCs w:val="1"/>
                <w:sz w:val="22"/>
                <w:szCs w:val="22"/>
              </w:rPr>
              <w:t>2205064</w:t>
            </w:r>
          </w:p>
        </w:tc>
      </w:tr>
      <w:tr w:rsidR="6FB32E6D" w:rsidTr="6FB32E6D" w14:paraId="5CE8FF5E">
        <w:tc>
          <w:tcPr>
            <w:tcW w:w="1906" w:type="dxa"/>
            <w:tcBorders>
              <w:top w:val="single" w:sz="8"/>
              <w:left w:val="single" w:sz="8"/>
              <w:bottom w:val="single" w:sz="8"/>
              <w:right w:val="single" w:sz="8"/>
            </w:tcBorders>
            <w:tcMar>
              <w:left w:w="108" w:type="dxa"/>
              <w:right w:w="108" w:type="dxa"/>
            </w:tcMar>
            <w:vAlign w:val="top"/>
          </w:tcPr>
          <w:p w:rsidR="6FB32E6D" w:rsidP="6FB32E6D" w:rsidRDefault="6FB32E6D" w14:paraId="4F5C2BDD" w14:textId="0CB68B1C">
            <w:pPr>
              <w:jc w:val="both"/>
            </w:pPr>
            <w:r w:rsidRPr="6FB32E6D" w:rsidR="6FB32E6D">
              <w:rPr>
                <w:rFonts w:ascii="Arial" w:hAnsi="Arial" w:eastAsia="Arial" w:cs="Arial"/>
                <w:b w:val="1"/>
                <w:bCs w:val="1"/>
                <w:sz w:val="22"/>
                <w:szCs w:val="22"/>
              </w:rPr>
              <w:t>Programme:</w:t>
            </w:r>
          </w:p>
        </w:tc>
        <w:tc>
          <w:tcPr>
            <w:tcW w:w="7108" w:type="dxa"/>
            <w:gridSpan w:val="3"/>
            <w:tcBorders>
              <w:top w:val="single" w:sz="8"/>
              <w:left w:val="single" w:sz="8"/>
              <w:bottom w:val="single" w:sz="8"/>
              <w:right w:val="single" w:sz="8"/>
            </w:tcBorders>
            <w:tcMar>
              <w:left w:w="108" w:type="dxa"/>
              <w:right w:w="108" w:type="dxa"/>
            </w:tcMar>
            <w:vAlign w:val="top"/>
          </w:tcPr>
          <w:p w:rsidR="6FB32E6D" w:rsidP="6FB32E6D" w:rsidRDefault="6FB32E6D" w14:paraId="2532BDE3" w14:textId="542C1B93">
            <w:pPr>
              <w:jc w:val="both"/>
            </w:pPr>
            <w:r w:rsidRPr="6FB32E6D" w:rsidR="6FB32E6D">
              <w:rPr>
                <w:rFonts w:ascii="Arial" w:hAnsi="Arial" w:eastAsia="Arial" w:cs="Arial"/>
                <w:b w:val="1"/>
                <w:bCs w:val="1"/>
                <w:sz w:val="22"/>
                <w:szCs w:val="22"/>
              </w:rPr>
              <w:t xml:space="preserve">BSc Sport and Exercise Therapy </w:t>
            </w:r>
          </w:p>
        </w:tc>
      </w:tr>
      <w:tr w:rsidR="6FB32E6D" w:rsidTr="6FB32E6D" w14:paraId="1E968E71">
        <w:tc>
          <w:tcPr>
            <w:tcW w:w="1906" w:type="dxa"/>
            <w:tcBorders>
              <w:top w:val="single" w:sz="8"/>
              <w:left w:val="single" w:sz="8"/>
              <w:bottom w:val="single" w:sz="8"/>
              <w:right w:val="single" w:sz="8"/>
            </w:tcBorders>
            <w:tcMar>
              <w:left w:w="108" w:type="dxa"/>
              <w:right w:w="108" w:type="dxa"/>
            </w:tcMar>
            <w:vAlign w:val="top"/>
          </w:tcPr>
          <w:p w:rsidR="6FB32E6D" w:rsidP="6FB32E6D" w:rsidRDefault="6FB32E6D" w14:paraId="1EFD1B31" w14:textId="03118AD5">
            <w:pPr>
              <w:jc w:val="both"/>
            </w:pPr>
            <w:r w:rsidRPr="6FB32E6D" w:rsidR="6FB32E6D">
              <w:rPr>
                <w:rFonts w:ascii="Arial" w:hAnsi="Arial" w:eastAsia="Arial" w:cs="Arial"/>
                <w:b w:val="1"/>
                <w:bCs w:val="1"/>
                <w:sz w:val="22"/>
                <w:szCs w:val="22"/>
              </w:rPr>
              <w:t>Module:</w:t>
            </w:r>
          </w:p>
        </w:tc>
        <w:tc>
          <w:tcPr>
            <w:tcW w:w="7108" w:type="dxa"/>
            <w:gridSpan w:val="3"/>
            <w:tcBorders>
              <w:top w:val="single" w:sz="8"/>
              <w:left w:val="single" w:sz="8"/>
              <w:bottom w:val="single" w:sz="8"/>
              <w:right w:val="single" w:sz="8"/>
            </w:tcBorders>
            <w:tcMar>
              <w:left w:w="108" w:type="dxa"/>
              <w:right w:w="108" w:type="dxa"/>
            </w:tcMar>
            <w:vAlign w:val="top"/>
          </w:tcPr>
          <w:p w:rsidR="6FB32E6D" w:rsidP="6FB32E6D" w:rsidRDefault="6FB32E6D" w14:paraId="662A6479" w14:textId="34F074AB">
            <w:pPr>
              <w:jc w:val="both"/>
            </w:pPr>
            <w:r w:rsidRPr="6FB32E6D" w:rsidR="6FB32E6D">
              <w:rPr>
                <w:rFonts w:ascii="Arial" w:hAnsi="Arial" w:eastAsia="Arial" w:cs="Arial"/>
                <w:b w:val="1"/>
                <w:bCs w:val="1"/>
                <w:sz w:val="22"/>
                <w:szCs w:val="22"/>
              </w:rPr>
              <w:t xml:space="preserve">Professional Skills for Sports Therapists </w:t>
            </w:r>
          </w:p>
        </w:tc>
      </w:tr>
      <w:tr w:rsidR="6FB32E6D" w:rsidTr="6FB32E6D" w14:paraId="1E4DA8B9">
        <w:tc>
          <w:tcPr>
            <w:tcW w:w="1906" w:type="dxa"/>
            <w:tcBorders>
              <w:top w:val="single" w:sz="8"/>
              <w:left w:val="single" w:sz="8"/>
              <w:bottom w:val="single" w:sz="8"/>
              <w:right w:val="single" w:sz="8"/>
            </w:tcBorders>
            <w:tcMar>
              <w:left w:w="108" w:type="dxa"/>
              <w:right w:w="108" w:type="dxa"/>
            </w:tcMar>
            <w:vAlign w:val="top"/>
          </w:tcPr>
          <w:p w:rsidR="6FB32E6D" w:rsidP="6FB32E6D" w:rsidRDefault="6FB32E6D" w14:paraId="20847E99" w14:textId="34A770E0">
            <w:pPr>
              <w:jc w:val="both"/>
            </w:pPr>
            <w:r w:rsidRPr="6FB32E6D" w:rsidR="6FB32E6D">
              <w:rPr>
                <w:rFonts w:ascii="Arial" w:hAnsi="Arial" w:eastAsia="Arial" w:cs="Arial"/>
                <w:b w:val="1"/>
                <w:bCs w:val="1"/>
                <w:sz w:val="22"/>
                <w:szCs w:val="22"/>
              </w:rPr>
              <w:t>Module code:</w:t>
            </w:r>
          </w:p>
        </w:tc>
        <w:tc>
          <w:tcPr>
            <w:tcW w:w="2996" w:type="dxa"/>
            <w:tcBorders>
              <w:top w:val="single" w:sz="8"/>
              <w:left w:val="single" w:sz="8"/>
              <w:bottom w:val="single" w:sz="8"/>
              <w:right w:val="single" w:sz="8"/>
            </w:tcBorders>
            <w:tcMar>
              <w:left w:w="108" w:type="dxa"/>
              <w:right w:w="108" w:type="dxa"/>
            </w:tcMar>
            <w:vAlign w:val="top"/>
          </w:tcPr>
          <w:p w:rsidR="6FB32E6D" w:rsidP="6FB32E6D" w:rsidRDefault="6FB32E6D" w14:paraId="5B5B741B" w14:textId="56E0FC75">
            <w:pPr>
              <w:jc w:val="both"/>
            </w:pPr>
            <w:r w:rsidRPr="6FB32E6D" w:rsidR="6FB32E6D">
              <w:rPr>
                <w:rFonts w:ascii="Arial" w:hAnsi="Arial" w:eastAsia="Arial" w:cs="Arial"/>
                <w:b w:val="1"/>
                <w:bCs w:val="1"/>
                <w:sz w:val="22"/>
                <w:szCs w:val="22"/>
              </w:rPr>
              <w:t>BMST4003</w:t>
            </w:r>
          </w:p>
        </w:tc>
        <w:tc>
          <w:tcPr>
            <w:tcW w:w="2056" w:type="dxa"/>
            <w:tcBorders>
              <w:top w:val="nil" w:sz="8"/>
              <w:left w:val="single" w:sz="8"/>
              <w:bottom w:val="single" w:sz="8"/>
              <w:right w:val="single" w:sz="8"/>
            </w:tcBorders>
            <w:shd w:val="clear" w:color="auto" w:fill="D9D9D9" w:themeFill="background1" w:themeFillShade="D9"/>
            <w:tcMar>
              <w:left w:w="108" w:type="dxa"/>
              <w:right w:w="108" w:type="dxa"/>
            </w:tcMar>
            <w:vAlign w:val="top"/>
          </w:tcPr>
          <w:p w:rsidR="6FB32E6D" w:rsidP="6FB32E6D" w:rsidRDefault="6FB32E6D" w14:paraId="57B4CF33" w14:textId="6EDE458C">
            <w:pPr>
              <w:pStyle w:val="Heading2"/>
            </w:pPr>
            <w:r w:rsidRPr="6FB32E6D" w:rsidR="6FB32E6D">
              <w:rPr>
                <w:rFonts w:ascii="Arial" w:hAnsi="Arial" w:eastAsia="Arial" w:cs="Arial"/>
                <w:color w:val="000000" w:themeColor="text1" w:themeTint="FF" w:themeShade="FF"/>
                <w:sz w:val="22"/>
                <w:szCs w:val="22"/>
              </w:rPr>
              <w:t>Contribution to Overall Module Assessment (%):</w:t>
            </w:r>
          </w:p>
        </w:tc>
        <w:tc>
          <w:tcPr>
            <w:tcW w:w="2056" w:type="dxa"/>
            <w:tcBorders>
              <w:top w:val="nil" w:sz="8"/>
              <w:left w:val="single" w:sz="8"/>
              <w:bottom w:val="single" w:sz="8"/>
              <w:right w:val="single" w:sz="8"/>
            </w:tcBorders>
            <w:tcMar>
              <w:left w:w="108" w:type="dxa"/>
              <w:right w:w="108" w:type="dxa"/>
            </w:tcMar>
            <w:vAlign w:val="top"/>
          </w:tcPr>
          <w:p w:rsidR="6FB32E6D" w:rsidP="6FB32E6D" w:rsidRDefault="6FB32E6D" w14:paraId="17F3B8FF" w14:textId="10188C14">
            <w:pPr>
              <w:jc w:val="both"/>
            </w:pPr>
            <w:r w:rsidRPr="6FB32E6D" w:rsidR="6FB32E6D">
              <w:rPr>
                <w:rFonts w:ascii="Arial" w:hAnsi="Arial" w:eastAsia="Arial" w:cs="Arial"/>
                <w:b w:val="1"/>
                <w:bCs w:val="1"/>
                <w:sz w:val="22"/>
                <w:szCs w:val="22"/>
              </w:rPr>
              <w:t>50</w:t>
            </w:r>
          </w:p>
        </w:tc>
      </w:tr>
      <w:tr w:rsidR="6FB32E6D" w:rsidTr="6FB32E6D" w14:paraId="678C02CE">
        <w:tc>
          <w:tcPr>
            <w:tcW w:w="1906" w:type="dxa"/>
            <w:tcBorders>
              <w:top w:val="single" w:sz="8"/>
              <w:left w:val="single" w:sz="8"/>
              <w:bottom w:val="single" w:sz="8"/>
              <w:right w:val="single" w:sz="8"/>
            </w:tcBorders>
            <w:tcMar>
              <w:left w:w="108" w:type="dxa"/>
              <w:right w:w="108" w:type="dxa"/>
            </w:tcMar>
            <w:vAlign w:val="top"/>
          </w:tcPr>
          <w:p w:rsidR="6FB32E6D" w:rsidP="6FB32E6D" w:rsidRDefault="6FB32E6D" w14:paraId="4DC2E46F" w14:textId="712B091B">
            <w:pPr>
              <w:jc w:val="both"/>
            </w:pPr>
            <w:r w:rsidRPr="6FB32E6D" w:rsidR="6FB32E6D">
              <w:rPr>
                <w:rFonts w:ascii="Arial" w:hAnsi="Arial" w:eastAsia="Arial" w:cs="Arial"/>
                <w:b w:val="1"/>
                <w:bCs w:val="1"/>
                <w:sz w:val="22"/>
                <w:szCs w:val="22"/>
              </w:rPr>
              <w:t>Lecturer:</w:t>
            </w:r>
          </w:p>
        </w:tc>
        <w:tc>
          <w:tcPr>
            <w:tcW w:w="2996" w:type="dxa"/>
            <w:tcBorders>
              <w:top w:val="single" w:sz="8"/>
              <w:left w:val="single" w:sz="8"/>
              <w:bottom w:val="single" w:sz="8"/>
              <w:right w:val="single" w:sz="8"/>
            </w:tcBorders>
            <w:tcMar>
              <w:left w:w="108" w:type="dxa"/>
              <w:right w:w="108" w:type="dxa"/>
            </w:tcMar>
            <w:vAlign w:val="top"/>
          </w:tcPr>
          <w:p w:rsidR="6FB32E6D" w:rsidP="6FB32E6D" w:rsidRDefault="6FB32E6D" w14:paraId="1A32F488" w14:textId="785E4C24">
            <w:pPr>
              <w:jc w:val="both"/>
            </w:pPr>
            <w:r w:rsidRPr="6FB32E6D" w:rsidR="6FB32E6D">
              <w:rPr>
                <w:rFonts w:ascii="Arial" w:hAnsi="Arial" w:eastAsia="Arial" w:cs="Arial"/>
                <w:b w:val="1"/>
                <w:bCs w:val="1"/>
                <w:sz w:val="22"/>
                <w:szCs w:val="22"/>
              </w:rPr>
              <w:t>Kerry Nicholas</w:t>
            </w:r>
          </w:p>
        </w:tc>
        <w:tc>
          <w:tcPr>
            <w:tcW w:w="2056"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6FB32E6D" w:rsidP="6FB32E6D" w:rsidRDefault="6FB32E6D" w14:paraId="5C45B558" w14:textId="0C812042">
            <w:pPr>
              <w:jc w:val="both"/>
            </w:pPr>
            <w:r w:rsidRPr="6FB32E6D" w:rsidR="6FB32E6D">
              <w:rPr>
                <w:rFonts w:ascii="Arial" w:hAnsi="Arial" w:eastAsia="Arial" w:cs="Arial"/>
                <w:b w:val="1"/>
                <w:bCs w:val="1"/>
                <w:color w:val="000000" w:themeColor="text1" w:themeTint="FF" w:themeShade="FF"/>
                <w:sz w:val="22"/>
                <w:szCs w:val="22"/>
              </w:rPr>
              <w:t>Internal Verifier:</w:t>
            </w:r>
          </w:p>
        </w:tc>
        <w:tc>
          <w:tcPr>
            <w:tcW w:w="2056" w:type="dxa"/>
            <w:tcBorders>
              <w:top w:val="single" w:sz="8"/>
              <w:left w:val="single" w:sz="8"/>
              <w:bottom w:val="single" w:sz="8"/>
              <w:right w:val="single" w:sz="8"/>
            </w:tcBorders>
            <w:tcMar>
              <w:left w:w="108" w:type="dxa"/>
              <w:right w:w="108" w:type="dxa"/>
            </w:tcMar>
            <w:vAlign w:val="top"/>
          </w:tcPr>
          <w:p w:rsidR="6FB32E6D" w:rsidP="6FB32E6D" w:rsidRDefault="6FB32E6D" w14:paraId="58F68897" w14:textId="6BA6374E">
            <w:pPr>
              <w:spacing w:line="257" w:lineRule="auto"/>
              <w:jc w:val="both"/>
            </w:pPr>
            <w:r w:rsidRPr="6FB32E6D" w:rsidR="6FB32E6D">
              <w:rPr>
                <w:rFonts w:ascii="Arial" w:hAnsi="Arial" w:eastAsia="Arial" w:cs="Arial"/>
                <w:b w:val="1"/>
                <w:bCs w:val="1"/>
                <w:sz w:val="22"/>
                <w:szCs w:val="22"/>
              </w:rPr>
              <w:t>Dylan Blain</w:t>
            </w:r>
          </w:p>
        </w:tc>
      </w:tr>
      <w:tr w:rsidR="6FB32E6D" w:rsidTr="6FB32E6D" w14:paraId="0FD169ED">
        <w:tc>
          <w:tcPr>
            <w:tcW w:w="1906" w:type="dxa"/>
            <w:tcBorders>
              <w:top w:val="single" w:sz="8"/>
              <w:left w:val="single" w:sz="8"/>
              <w:bottom w:val="single" w:sz="8"/>
              <w:right w:val="single" w:sz="8"/>
            </w:tcBorders>
            <w:tcMar>
              <w:left w:w="108" w:type="dxa"/>
              <w:right w:w="108" w:type="dxa"/>
            </w:tcMar>
            <w:vAlign w:val="top"/>
          </w:tcPr>
          <w:p w:rsidR="6FB32E6D" w:rsidP="6FB32E6D" w:rsidRDefault="6FB32E6D" w14:paraId="74FC621E" w14:textId="6E896BDE">
            <w:pPr>
              <w:jc w:val="both"/>
            </w:pPr>
            <w:r w:rsidRPr="6FB32E6D" w:rsidR="6FB32E6D">
              <w:rPr>
                <w:rFonts w:ascii="Arial" w:hAnsi="Arial" w:eastAsia="Arial" w:cs="Arial"/>
                <w:b w:val="1"/>
                <w:bCs w:val="1"/>
                <w:sz w:val="22"/>
                <w:szCs w:val="22"/>
              </w:rPr>
              <w:t>Assignment Title:</w:t>
            </w:r>
          </w:p>
        </w:tc>
        <w:tc>
          <w:tcPr>
            <w:tcW w:w="2996" w:type="dxa"/>
            <w:tcBorders>
              <w:top w:val="single" w:sz="8"/>
              <w:left w:val="single" w:sz="8"/>
              <w:bottom w:val="single" w:sz="8"/>
              <w:right w:val="single" w:sz="8"/>
            </w:tcBorders>
            <w:tcMar>
              <w:left w:w="108" w:type="dxa"/>
              <w:right w:w="108" w:type="dxa"/>
            </w:tcMar>
            <w:vAlign w:val="top"/>
          </w:tcPr>
          <w:p w:rsidR="6FB32E6D" w:rsidP="6FB32E6D" w:rsidRDefault="6FB32E6D" w14:paraId="2693F1B7" w14:textId="23B260CF">
            <w:pPr>
              <w:jc w:val="both"/>
            </w:pPr>
            <w:r w:rsidRPr="6FB32E6D" w:rsidR="6FB32E6D">
              <w:rPr>
                <w:rFonts w:ascii="Arial" w:hAnsi="Arial" w:eastAsia="Arial" w:cs="Arial"/>
                <w:b w:val="1"/>
                <w:bCs w:val="1"/>
                <w:sz w:val="22"/>
                <w:szCs w:val="22"/>
              </w:rPr>
              <w:t>Discuss the benefits of regular exercise.</w:t>
            </w:r>
          </w:p>
        </w:tc>
        <w:tc>
          <w:tcPr>
            <w:tcW w:w="2056" w:type="dxa"/>
            <w:tcBorders>
              <w:top w:val="single" w:sz="8"/>
              <w:left w:val="single" w:sz="8"/>
              <w:bottom w:val="single" w:sz="8"/>
              <w:right w:val="single" w:sz="8"/>
            </w:tcBorders>
            <w:tcMar>
              <w:left w:w="108" w:type="dxa"/>
              <w:right w:w="108" w:type="dxa"/>
            </w:tcMar>
            <w:vAlign w:val="top"/>
          </w:tcPr>
          <w:p w:rsidR="6FB32E6D" w:rsidP="6FB32E6D" w:rsidRDefault="6FB32E6D" w14:paraId="105C8EA6" w14:textId="07C320EF">
            <w:pPr>
              <w:jc w:val="both"/>
            </w:pPr>
            <w:r w:rsidRPr="6FB32E6D" w:rsidR="6FB32E6D">
              <w:rPr>
                <w:rFonts w:ascii="Arial" w:hAnsi="Arial" w:eastAsia="Arial" w:cs="Arial"/>
                <w:b w:val="1"/>
                <w:bCs w:val="1"/>
                <w:sz w:val="22"/>
                <w:szCs w:val="22"/>
              </w:rPr>
              <w:t>Word count (or equivalent):</w:t>
            </w:r>
          </w:p>
        </w:tc>
        <w:tc>
          <w:tcPr>
            <w:tcW w:w="2056" w:type="dxa"/>
            <w:tcBorders>
              <w:top w:val="single" w:sz="8"/>
              <w:left w:val="single" w:sz="8"/>
              <w:bottom w:val="single" w:sz="8"/>
              <w:right w:val="single" w:sz="8"/>
            </w:tcBorders>
            <w:tcMar>
              <w:left w:w="108" w:type="dxa"/>
              <w:right w:w="108" w:type="dxa"/>
            </w:tcMar>
            <w:vAlign w:val="top"/>
          </w:tcPr>
          <w:p w:rsidR="6FB32E6D" w:rsidP="6FB32E6D" w:rsidRDefault="6FB32E6D" w14:paraId="3CE64EE2" w14:textId="36D29811">
            <w:pPr>
              <w:jc w:val="both"/>
            </w:pPr>
            <w:r w:rsidRPr="6FB32E6D" w:rsidR="6FB32E6D">
              <w:rPr>
                <w:rFonts w:ascii="Arial" w:hAnsi="Arial" w:eastAsia="Arial" w:cs="Arial"/>
                <w:b w:val="1"/>
                <w:bCs w:val="1"/>
                <w:sz w:val="22"/>
                <w:szCs w:val="22"/>
              </w:rPr>
              <w:t>1500</w:t>
            </w:r>
          </w:p>
        </w:tc>
      </w:tr>
      <w:tr w:rsidR="6FB32E6D" w:rsidTr="6FB32E6D" w14:paraId="0C1DCAC9">
        <w:tc>
          <w:tcPr>
            <w:tcW w:w="1906" w:type="dxa"/>
            <w:tcBorders>
              <w:top w:val="single" w:sz="8"/>
              <w:left w:val="single" w:sz="8"/>
              <w:bottom w:val="single" w:sz="8"/>
              <w:right w:val="single" w:sz="8"/>
            </w:tcBorders>
            <w:tcMar>
              <w:left w:w="108" w:type="dxa"/>
              <w:right w:w="108" w:type="dxa"/>
            </w:tcMar>
            <w:vAlign w:val="top"/>
          </w:tcPr>
          <w:p w:rsidR="6FB32E6D" w:rsidP="6FB32E6D" w:rsidRDefault="6FB32E6D" w14:paraId="26FEA2C1" w14:textId="14FEDF3F">
            <w:pPr>
              <w:jc w:val="both"/>
            </w:pPr>
            <w:r w:rsidRPr="6FB32E6D" w:rsidR="6FB32E6D">
              <w:rPr>
                <w:rFonts w:ascii="Arial" w:hAnsi="Arial" w:eastAsia="Arial" w:cs="Arial"/>
                <w:b w:val="1"/>
                <w:bCs w:val="1"/>
                <w:sz w:val="22"/>
                <w:szCs w:val="22"/>
              </w:rPr>
              <w:t>Submission deadline:</w:t>
            </w:r>
          </w:p>
        </w:tc>
        <w:tc>
          <w:tcPr>
            <w:tcW w:w="2996" w:type="dxa"/>
            <w:tcBorders>
              <w:top w:val="single" w:sz="8"/>
              <w:left w:val="single" w:sz="8"/>
              <w:bottom w:val="single" w:sz="8"/>
              <w:right w:val="single" w:sz="8"/>
            </w:tcBorders>
            <w:tcMar>
              <w:left w:w="108" w:type="dxa"/>
              <w:right w:w="108" w:type="dxa"/>
            </w:tcMar>
            <w:vAlign w:val="top"/>
          </w:tcPr>
          <w:p w:rsidR="6FB32E6D" w:rsidP="6FB32E6D" w:rsidRDefault="6FB32E6D" w14:paraId="462A12C1" w14:textId="1C0AD2CF">
            <w:pPr>
              <w:jc w:val="both"/>
            </w:pPr>
            <w:r w:rsidRPr="6FB32E6D" w:rsidR="6FB32E6D">
              <w:rPr>
                <w:rFonts w:ascii="Arial" w:hAnsi="Arial" w:eastAsia="Arial" w:cs="Arial"/>
                <w:b w:val="1"/>
                <w:bCs w:val="1"/>
                <w:sz w:val="22"/>
                <w:szCs w:val="22"/>
              </w:rPr>
              <w:t>09/12/2022</w:t>
            </w:r>
          </w:p>
        </w:tc>
        <w:tc>
          <w:tcPr>
            <w:tcW w:w="2056" w:type="dxa"/>
            <w:tcBorders>
              <w:top w:val="single" w:sz="8"/>
              <w:left w:val="single" w:sz="8"/>
              <w:bottom w:val="single" w:sz="8"/>
              <w:right w:val="single" w:sz="8"/>
            </w:tcBorders>
            <w:tcMar>
              <w:left w:w="108" w:type="dxa"/>
              <w:right w:w="108" w:type="dxa"/>
            </w:tcMar>
            <w:vAlign w:val="top"/>
          </w:tcPr>
          <w:p w:rsidR="6FB32E6D" w:rsidP="6FB32E6D" w:rsidRDefault="6FB32E6D" w14:paraId="67B22776" w14:textId="2FE30728">
            <w:pPr>
              <w:jc w:val="both"/>
            </w:pPr>
            <w:r w:rsidRPr="6FB32E6D" w:rsidR="6FB32E6D">
              <w:rPr>
                <w:rFonts w:ascii="Arial" w:hAnsi="Arial" w:eastAsia="Arial" w:cs="Arial"/>
                <w:b w:val="1"/>
                <w:bCs w:val="1"/>
                <w:sz w:val="22"/>
                <w:szCs w:val="22"/>
              </w:rPr>
              <w:t>Return date of provisional marks &amp; written feedback:</w:t>
            </w:r>
          </w:p>
        </w:tc>
        <w:tc>
          <w:tcPr>
            <w:tcW w:w="2056" w:type="dxa"/>
            <w:tcBorders>
              <w:top w:val="single" w:sz="8"/>
              <w:left w:val="single" w:sz="8"/>
              <w:bottom w:val="single" w:sz="8"/>
              <w:right w:val="single" w:sz="8"/>
            </w:tcBorders>
            <w:tcMar>
              <w:left w:w="108" w:type="dxa"/>
              <w:right w:w="108" w:type="dxa"/>
            </w:tcMar>
            <w:vAlign w:val="top"/>
          </w:tcPr>
          <w:p w:rsidR="6FB32E6D" w:rsidP="6FB32E6D" w:rsidRDefault="6FB32E6D" w14:paraId="516492E3" w14:textId="413A9561">
            <w:pPr>
              <w:jc w:val="both"/>
            </w:pPr>
            <w:r w:rsidRPr="6FB32E6D" w:rsidR="6FB32E6D">
              <w:rPr>
                <w:rFonts w:ascii="Arial" w:hAnsi="Arial" w:eastAsia="Arial" w:cs="Arial"/>
                <w:b w:val="1"/>
                <w:bCs w:val="1"/>
                <w:sz w:val="22"/>
                <w:szCs w:val="22"/>
              </w:rPr>
              <w:t>09/01/2023</w:t>
            </w:r>
          </w:p>
        </w:tc>
      </w:tr>
      <w:tr w:rsidR="6FB32E6D" w:rsidTr="6FB32E6D" w14:paraId="232D8142">
        <w:tc>
          <w:tcPr>
            <w:tcW w:w="1906" w:type="dxa"/>
            <w:tcBorders>
              <w:top w:val="single" w:sz="8"/>
              <w:left w:val="single" w:sz="8"/>
              <w:bottom w:val="single" w:sz="8"/>
              <w:right w:val="single" w:sz="8"/>
            </w:tcBorders>
            <w:tcMar>
              <w:left w:w="108" w:type="dxa"/>
              <w:right w:w="108" w:type="dxa"/>
            </w:tcMar>
            <w:vAlign w:val="top"/>
          </w:tcPr>
          <w:p w:rsidR="6FB32E6D" w:rsidP="6FB32E6D" w:rsidRDefault="6FB32E6D" w14:paraId="44487201" w14:textId="14F972FA">
            <w:pPr>
              <w:jc w:val="both"/>
            </w:pPr>
            <w:r w:rsidRPr="6FB32E6D" w:rsidR="6FB32E6D">
              <w:rPr>
                <w:rFonts w:ascii="Arial" w:hAnsi="Arial" w:eastAsia="Arial" w:cs="Arial"/>
                <w:b w:val="1"/>
                <w:bCs w:val="1"/>
                <w:sz w:val="22"/>
                <w:szCs w:val="22"/>
              </w:rPr>
              <w:t>Submission method:</w:t>
            </w:r>
          </w:p>
        </w:tc>
        <w:tc>
          <w:tcPr>
            <w:tcW w:w="7108" w:type="dxa"/>
            <w:gridSpan w:val="3"/>
            <w:tcBorders>
              <w:top w:val="single" w:sz="8"/>
              <w:left w:val="single" w:sz="8"/>
              <w:bottom w:val="single" w:sz="8"/>
              <w:right w:val="single" w:sz="8"/>
            </w:tcBorders>
            <w:tcMar>
              <w:left w:w="108" w:type="dxa"/>
              <w:right w:w="108" w:type="dxa"/>
            </w:tcMar>
            <w:vAlign w:val="top"/>
          </w:tcPr>
          <w:p w:rsidR="6FB32E6D" w:rsidRDefault="6FB32E6D" w14:paraId="33440FB9" w14:textId="7E6F44C1">
            <w:r w:rsidRPr="6FB32E6D" w:rsidR="6FB32E6D">
              <w:rPr>
                <w:rFonts w:ascii="Arial" w:hAnsi="Arial" w:eastAsia="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6FB32E6D" w:rsidP="6FB32E6D" w:rsidRDefault="6FB32E6D" w14:paraId="746303CB" w14:textId="11991230">
            <w:pPr>
              <w:jc w:val="both"/>
            </w:pPr>
            <w:r w:rsidRPr="6FB32E6D" w:rsidR="6FB32E6D">
              <w:rPr>
                <w:rFonts w:ascii="Arial" w:hAnsi="Arial" w:eastAsia="Arial" w:cs="Arial"/>
                <w:b w:val="1"/>
                <w:bCs w:val="1"/>
                <w:sz w:val="22"/>
                <w:szCs w:val="22"/>
              </w:rPr>
              <w:t xml:space="preserve">Alternative submission method (if applicable): </w:t>
            </w:r>
          </w:p>
          <w:p w:rsidR="6FB32E6D" w:rsidP="6FB32E6D" w:rsidRDefault="6FB32E6D" w14:paraId="38BC4589" w14:textId="3D3BFCE4">
            <w:pPr>
              <w:jc w:val="both"/>
            </w:pPr>
            <w:r w:rsidRPr="6FB32E6D" w:rsidR="6FB32E6D">
              <w:rPr>
                <w:rFonts w:ascii="Arial" w:hAnsi="Arial" w:eastAsia="Arial" w:cs="Arial"/>
                <w:b w:val="1"/>
                <w:bCs w:val="1"/>
                <w:sz w:val="22"/>
                <w:szCs w:val="22"/>
              </w:rPr>
              <w:t>Late submission of the assessment will result in a late penalty mark</w:t>
            </w:r>
            <w:r w:rsidRPr="6FB32E6D" w:rsidR="6FB32E6D">
              <w:rPr>
                <w:rFonts w:ascii="Arial" w:hAnsi="Arial" w:eastAsia="Arial" w:cs="Arial"/>
                <w:b w:val="1"/>
                <w:bCs w:val="1"/>
                <w:sz w:val="22"/>
                <w:szCs w:val="22"/>
              </w:rPr>
              <w:t xml:space="preserve">.  </w:t>
            </w:r>
            <w:r w:rsidRPr="6FB32E6D" w:rsidR="6FB32E6D">
              <w:rPr>
                <w:rFonts w:ascii="Arial" w:hAnsi="Arial" w:eastAsia="Arial" w:cs="Arial"/>
                <w:sz w:val="22"/>
                <w:szCs w:val="22"/>
              </w:rPr>
              <w:t>Penalties for late submission: Up to one week late, maximum mark of 40%</w:t>
            </w:r>
            <w:bookmarkStart w:name="_Int_gLv6RnD9" w:id="513032663"/>
            <w:r w:rsidRPr="6FB32E6D" w:rsidR="6FB32E6D">
              <w:rPr>
                <w:rFonts w:ascii="Arial" w:hAnsi="Arial" w:eastAsia="Arial" w:cs="Arial"/>
                <w:sz w:val="22"/>
                <w:szCs w:val="22"/>
              </w:rPr>
              <w:t xml:space="preserve">.  </w:t>
            </w:r>
            <w:bookmarkEnd w:id="513032663"/>
            <w:r w:rsidRPr="6FB32E6D" w:rsidR="6FB32E6D">
              <w:rPr>
                <w:rFonts w:ascii="Arial" w:hAnsi="Arial" w:eastAsia="Arial" w:cs="Arial"/>
                <w:sz w:val="22"/>
                <w:szCs w:val="22"/>
              </w:rPr>
              <w:t>Over one week late, 0%</w:t>
            </w:r>
            <w:bookmarkStart w:name="_Int_CsarSLQu" w:id="1768495959"/>
            <w:r w:rsidRPr="6FB32E6D" w:rsidR="6FB32E6D">
              <w:rPr>
                <w:rFonts w:ascii="Arial" w:hAnsi="Arial" w:eastAsia="Arial" w:cs="Arial"/>
                <w:sz w:val="22"/>
                <w:szCs w:val="22"/>
              </w:rPr>
              <w:t xml:space="preserve">.  </w:t>
            </w:r>
            <w:bookmarkEnd w:id="1768495959"/>
            <w:r w:rsidRPr="6FB32E6D" w:rsidR="6FB32E6D">
              <w:rPr>
                <w:rFonts w:ascii="Arial" w:hAnsi="Arial" w:eastAsia="Arial" w:cs="Arial"/>
                <w:sz w:val="22"/>
                <w:szCs w:val="22"/>
              </w:rPr>
              <w:t>Only the Extenuating Circumstances Panel may approve a change to submission dates.</w:t>
            </w:r>
          </w:p>
        </w:tc>
      </w:tr>
      <w:tr w:rsidR="6FB32E6D" w:rsidTr="6FB32E6D" w14:paraId="208F9C20">
        <w:tc>
          <w:tcPr>
            <w:tcW w:w="1906" w:type="dxa"/>
            <w:tcBorders>
              <w:top w:val="single" w:sz="8"/>
              <w:left w:val="single" w:sz="8"/>
              <w:bottom w:val="single" w:sz="8"/>
              <w:right w:val="single" w:sz="8"/>
            </w:tcBorders>
            <w:tcMar>
              <w:left w:w="108" w:type="dxa"/>
              <w:right w:w="108" w:type="dxa"/>
            </w:tcMar>
            <w:vAlign w:val="top"/>
          </w:tcPr>
          <w:p w:rsidR="6FB32E6D" w:rsidRDefault="6FB32E6D" w14:paraId="5BB45189" w14:textId="4F87797A">
            <w:r w:rsidRPr="6FB32E6D" w:rsidR="6FB32E6D">
              <w:rPr>
                <w:rFonts w:ascii="Arial" w:hAnsi="Arial" w:eastAsia="Arial" w:cs="Arial"/>
                <w:b w:val="1"/>
                <w:bCs w:val="1"/>
                <w:sz w:val="22"/>
                <w:szCs w:val="22"/>
              </w:rPr>
              <w:t>Academic honesty / referencing:</w:t>
            </w:r>
          </w:p>
        </w:tc>
        <w:tc>
          <w:tcPr>
            <w:tcW w:w="7108" w:type="dxa"/>
            <w:gridSpan w:val="3"/>
            <w:tcBorders>
              <w:top w:val="single" w:sz="8"/>
              <w:left w:val="single" w:sz="8"/>
              <w:bottom w:val="single" w:sz="8"/>
              <w:right w:val="single" w:sz="8"/>
            </w:tcBorders>
            <w:tcMar>
              <w:left w:w="108" w:type="dxa"/>
              <w:right w:w="108" w:type="dxa"/>
            </w:tcMar>
            <w:vAlign w:val="top"/>
          </w:tcPr>
          <w:p w:rsidR="6FB32E6D" w:rsidP="6FB32E6D" w:rsidRDefault="6FB32E6D" w14:paraId="6CB6703B" w14:textId="49701198">
            <w:pPr>
              <w:jc w:val="both"/>
              <w:rPr>
                <w:rFonts w:ascii="Arial" w:hAnsi="Arial" w:eastAsia="Arial" w:cs="Arial"/>
                <w:sz w:val="22"/>
                <w:szCs w:val="22"/>
              </w:rPr>
            </w:pPr>
            <w:r w:rsidRPr="6FB32E6D" w:rsidR="6FB32E6D">
              <w:rPr>
                <w:rFonts w:ascii="Arial" w:hAnsi="Arial" w:eastAsia="Arial" w:cs="Arial"/>
                <w:sz w:val="22"/>
                <w:szCs w:val="22"/>
              </w:rPr>
              <w:t xml:space="preserve">Academic honesty is </w:t>
            </w:r>
            <w:r w:rsidRPr="6FB32E6D" w:rsidR="6FB32E6D">
              <w:rPr>
                <w:rFonts w:ascii="Arial" w:hAnsi="Arial" w:eastAsia="Arial" w:cs="Arial"/>
                <w:sz w:val="22"/>
                <w:szCs w:val="22"/>
              </w:rPr>
              <w:t>required</w:t>
            </w:r>
            <w:r w:rsidRPr="6FB32E6D" w:rsidR="6FB32E6D">
              <w:rPr>
                <w:rFonts w:ascii="Arial" w:hAnsi="Arial" w:eastAsia="Arial" w:cs="Arial"/>
                <w:sz w:val="22"/>
                <w:szCs w:val="22"/>
              </w:rPr>
              <w:t xml:space="preserve">. In the main body of your </w:t>
            </w:r>
            <w:bookmarkStart w:name="_Int_OAyaL2A0" w:id="1048066689"/>
            <w:r w:rsidRPr="6FB32E6D" w:rsidR="6FB32E6D">
              <w:rPr>
                <w:rFonts w:ascii="Arial" w:hAnsi="Arial" w:eastAsia="Arial" w:cs="Arial"/>
                <w:sz w:val="22"/>
                <w:szCs w:val="22"/>
              </w:rPr>
              <w:t>submission</w:t>
            </w:r>
            <w:bookmarkEnd w:id="1048066689"/>
            <w:r w:rsidRPr="6FB32E6D" w:rsidR="6FB32E6D">
              <w:rPr>
                <w:rFonts w:ascii="Arial" w:hAnsi="Arial" w:eastAsia="Arial" w:cs="Arial"/>
                <w:sz w:val="22"/>
                <w:szCs w:val="22"/>
              </w:rPr>
              <w:t xml:space="preserve"> you must give credit to authors on whose research and ideas your work is based. Append to your submission a reference list that </w:t>
            </w:r>
            <w:r w:rsidRPr="6FB32E6D" w:rsidR="6FB32E6D">
              <w:rPr>
                <w:rFonts w:ascii="Arial" w:hAnsi="Arial" w:eastAsia="Arial" w:cs="Arial"/>
                <w:sz w:val="22"/>
                <w:szCs w:val="22"/>
              </w:rPr>
              <w:t>indicates</w:t>
            </w:r>
            <w:r w:rsidRPr="6FB32E6D" w:rsidR="6FB32E6D">
              <w:rPr>
                <w:rFonts w:ascii="Arial" w:hAnsi="Arial" w:eastAsia="Arial" w:cs="Arial"/>
                <w:sz w:val="22"/>
                <w:szCs w:val="22"/>
              </w:rPr>
              <w:t xml:space="preserve"> the books, articles, etc. that you have used, </w:t>
            </w:r>
            <w:bookmarkStart w:name="_Int_aQvX0wmh" w:id="1224897158"/>
            <w:r w:rsidRPr="6FB32E6D" w:rsidR="6FB32E6D">
              <w:rPr>
                <w:rFonts w:ascii="Arial" w:hAnsi="Arial" w:eastAsia="Arial" w:cs="Arial"/>
                <w:sz w:val="22"/>
                <w:szCs w:val="22"/>
              </w:rPr>
              <w:t>cited</w:t>
            </w:r>
            <w:bookmarkEnd w:id="1224897158"/>
            <w:r w:rsidRPr="6FB32E6D" w:rsidR="6FB32E6D">
              <w:rPr>
                <w:rFonts w:ascii="Arial" w:hAnsi="Arial" w:eastAsia="Arial" w:cs="Arial"/>
                <w:sz w:val="22"/>
                <w:szCs w:val="22"/>
              </w:rPr>
              <w:t xml:space="preserve"> or quoted </w:t>
            </w:r>
            <w:bookmarkStart w:name="_Int_QcMxQ3Lb" w:id="838618914"/>
            <w:r w:rsidRPr="6FB32E6D" w:rsidR="6FB32E6D">
              <w:rPr>
                <w:rFonts w:ascii="Arial" w:hAnsi="Arial" w:eastAsia="Arial" w:cs="Arial"/>
                <w:sz w:val="22"/>
                <w:szCs w:val="22"/>
              </w:rPr>
              <w:t>in order to</w:t>
            </w:r>
            <w:bookmarkEnd w:id="838618914"/>
            <w:r w:rsidRPr="6FB32E6D" w:rsidR="6FB32E6D">
              <w:rPr>
                <w:rFonts w:ascii="Arial" w:hAnsi="Arial" w:eastAsia="Arial" w:cs="Arial"/>
                <w:sz w:val="22"/>
                <w:szCs w:val="22"/>
              </w:rPr>
              <w:t xml:space="preserve"> complete this assessment</w:t>
            </w:r>
            <w:bookmarkStart w:name="_Int_XLmiYytP" w:id="1503477041"/>
            <w:r w:rsidRPr="6FB32E6D" w:rsidR="6FB32E6D">
              <w:rPr>
                <w:rFonts w:ascii="Arial" w:hAnsi="Arial" w:eastAsia="Arial" w:cs="Arial"/>
                <w:sz w:val="22"/>
                <w:szCs w:val="22"/>
              </w:rPr>
              <w:t xml:space="preserve">.  </w:t>
            </w:r>
            <w:bookmarkEnd w:id="1503477041"/>
          </w:p>
        </w:tc>
      </w:tr>
    </w:tbl>
    <w:p w:rsidR="6A657DC6" w:rsidP="6FB32E6D" w:rsidRDefault="6A657DC6" w14:paraId="673B6E19" w14:textId="2DF3F787">
      <w:pPr>
        <w:jc w:val="center"/>
        <w:rPr>
          <w:rFonts w:ascii="Arial" w:hAnsi="Arial" w:eastAsia="Arial" w:cs="Arial"/>
          <w:noProof w:val="0"/>
          <w:sz w:val="32"/>
          <w:szCs w:val="32"/>
          <w:lang w:val="en-GB"/>
        </w:rPr>
      </w:pPr>
    </w:p>
    <w:p w:rsidR="6A657DC6" w:rsidP="6A657DC6" w:rsidRDefault="6A657DC6" w14:paraId="2139E174" w14:textId="79B08AF4">
      <w:pPr>
        <w:pStyle w:val="Normal"/>
        <w:jc w:val="center"/>
      </w:pPr>
    </w:p>
    <w:p w:rsidR="6A657DC6" w:rsidP="6A657DC6" w:rsidRDefault="6A657DC6" w14:paraId="6F2E0C4A" w14:textId="18C56E70">
      <w:pPr>
        <w:jc w:val="center"/>
        <w:rPr>
          <w:b w:val="1"/>
          <w:bCs w:val="1"/>
          <w:sz w:val="28"/>
          <w:szCs w:val="28"/>
        </w:rPr>
      </w:pPr>
    </w:p>
    <w:p w:rsidR="6A657DC6" w:rsidP="6FB32E6D" w:rsidRDefault="6A657DC6" w14:paraId="4D888405" w14:textId="653B2D34">
      <w:pPr>
        <w:pStyle w:val="Normal"/>
        <w:jc w:val="center"/>
        <w:rPr>
          <w:b w:val="1"/>
          <w:bCs w:val="1"/>
          <w:sz w:val="28"/>
          <w:szCs w:val="28"/>
        </w:rPr>
      </w:pPr>
    </w:p>
    <w:p w:rsidR="6FB32E6D" w:rsidP="6FB32E6D" w:rsidRDefault="6FB32E6D" w14:paraId="5B4C1AFF" w14:textId="0DF2CC12">
      <w:pPr>
        <w:pStyle w:val="Normal"/>
        <w:jc w:val="center"/>
        <w:rPr>
          <w:b w:val="1"/>
          <w:bCs w:val="1"/>
          <w:sz w:val="28"/>
          <w:szCs w:val="28"/>
        </w:rPr>
      </w:pPr>
    </w:p>
    <w:p w:rsidR="6FB32E6D" w:rsidP="6FB32E6D" w:rsidRDefault="6FB32E6D" w14:paraId="3807E9D9" w14:textId="50064F22">
      <w:pPr>
        <w:pStyle w:val="Normal"/>
        <w:rPr>
          <w:rFonts w:ascii="Calibri" w:hAnsi="Calibri" w:eastAsia="Calibri" w:cs="Calibri" w:asciiTheme="minorAscii" w:hAnsiTheme="minorAscii" w:eastAsiaTheme="minorAscii" w:cstheme="minorAscii"/>
          <w:sz w:val="28"/>
          <w:szCs w:val="28"/>
          <w:u w:val="single"/>
        </w:rPr>
      </w:pPr>
    </w:p>
    <w:p w:rsidR="432AE34F" w:rsidP="6FB32E6D" w:rsidRDefault="432AE34F" w14:paraId="5B1CD1C1" w14:textId="6B4F6F09" w14:noSpellErr="1">
      <w:pPr>
        <w:pStyle w:val="Normal"/>
        <w:rPr>
          <w:rFonts w:ascii="Calibri" w:hAnsi="Calibri" w:eastAsia="Calibri" w:cs="Calibri" w:asciiTheme="minorAscii" w:hAnsiTheme="minorAscii" w:eastAsiaTheme="minorAscii" w:cstheme="minorAscii"/>
          <w:color w:val="auto"/>
          <w:sz w:val="28"/>
          <w:szCs w:val="28"/>
          <w:u w:val="single"/>
        </w:rPr>
      </w:pPr>
      <w:r w:rsidRPr="6FB32E6D" w:rsidR="432AE34F">
        <w:rPr>
          <w:rFonts w:ascii="Calibri" w:hAnsi="Calibri" w:eastAsia="Calibri" w:cs="Calibri" w:asciiTheme="minorAscii" w:hAnsiTheme="minorAscii" w:eastAsiaTheme="minorAscii" w:cstheme="minorAscii"/>
          <w:color w:val="auto"/>
          <w:sz w:val="28"/>
          <w:szCs w:val="28"/>
          <w:u w:val="single"/>
        </w:rPr>
        <w:t>Introduction-</w:t>
      </w:r>
    </w:p>
    <w:p w:rsidR="0CE6EF33" w:rsidP="6FB32E6D" w:rsidRDefault="0CE6EF33" w14:paraId="1D9AA952" w14:textId="5E12594A">
      <w:pPr>
        <w:pStyle w:val="Normal"/>
        <w:rPr>
          <w:rFonts w:ascii="Calibri" w:hAnsi="Calibri" w:eastAsia="Calibri" w:cs="Calibri" w:asciiTheme="minorAscii" w:hAnsiTheme="minorAscii" w:eastAsiaTheme="minorAscii" w:cstheme="minorAscii"/>
          <w:color w:val="auto"/>
          <w:sz w:val="24"/>
          <w:szCs w:val="24"/>
        </w:rPr>
      </w:pPr>
      <w:r w:rsidRPr="6FB32E6D" w:rsidR="0CE6EF33">
        <w:rPr>
          <w:rFonts w:ascii="Calibri" w:hAnsi="Calibri" w:eastAsia="Calibri" w:cs="Calibri" w:asciiTheme="minorAscii" w:hAnsiTheme="minorAscii" w:eastAsiaTheme="minorAscii" w:cstheme="minorAscii"/>
          <w:color w:val="auto"/>
          <w:sz w:val="24"/>
          <w:szCs w:val="24"/>
        </w:rPr>
        <w:t xml:space="preserve">What is exercise? Exercise </w:t>
      </w:r>
      <w:r w:rsidRPr="6FB32E6D" w:rsidR="0CE6EF33">
        <w:rPr>
          <w:rFonts w:ascii="Calibri" w:hAnsi="Calibri" w:eastAsia="Calibri" w:cs="Calibri" w:asciiTheme="minorAscii" w:hAnsiTheme="minorAscii" w:eastAsiaTheme="minorAscii" w:cstheme="minorAscii"/>
          <w:color w:val="auto"/>
          <w:sz w:val="24"/>
          <w:szCs w:val="24"/>
        </w:rPr>
        <w:t xml:space="preserve">is </w:t>
      </w:r>
      <w:r w:rsidRPr="6FB32E6D" w:rsidR="0CE6EF3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w:t>
      </w:r>
      <w:r w:rsidRPr="6FB32E6D" w:rsidR="0CE6EF3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body activity that enhances or </w:t>
      </w:r>
      <w:r w:rsidRPr="6FB32E6D" w:rsidR="0CE6EF3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maintains</w:t>
      </w:r>
      <w:r w:rsidRPr="6FB32E6D" w:rsidR="0CE6EF3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physical fitness and overall health and wellness.</w:t>
      </w:r>
      <w:r w:rsidRPr="6FB32E6D" w:rsidR="0CE6EF33">
        <w:rPr>
          <w:rFonts w:ascii="Calibri" w:hAnsi="Calibri" w:eastAsia="Calibri" w:cs="Calibri" w:asciiTheme="minorAscii" w:hAnsiTheme="minorAscii" w:eastAsiaTheme="minorAscii" w:cstheme="minorAscii"/>
          <w:noProof w:val="0"/>
          <w:color w:val="auto"/>
          <w:sz w:val="24"/>
          <w:szCs w:val="24"/>
          <w:lang w:val="en-GB"/>
        </w:rPr>
        <w:t xml:space="preserve"> </w:t>
      </w:r>
      <w:r w:rsidRPr="6FB32E6D" w:rsidR="4198A166">
        <w:rPr>
          <w:rFonts w:ascii="Calibri" w:hAnsi="Calibri" w:eastAsia="Calibri" w:cs="Calibri" w:asciiTheme="minorAscii" w:hAnsiTheme="minorAscii" w:eastAsiaTheme="minorAscii" w:cstheme="minorAscii"/>
          <w:color w:val="auto"/>
          <w:sz w:val="24"/>
          <w:szCs w:val="24"/>
        </w:rPr>
        <w:t xml:space="preserve">By looking at both the advantages and disadvantages of regular exercise it will be possible to </w:t>
      </w:r>
      <w:r w:rsidRPr="6FB32E6D" w:rsidR="0C4A4B63">
        <w:rPr>
          <w:rFonts w:ascii="Calibri" w:hAnsi="Calibri" w:eastAsia="Calibri" w:cs="Calibri" w:asciiTheme="minorAscii" w:hAnsiTheme="minorAscii" w:eastAsiaTheme="minorAscii" w:cstheme="minorAscii"/>
          <w:color w:val="auto"/>
          <w:sz w:val="24"/>
          <w:szCs w:val="24"/>
        </w:rPr>
        <w:t>conclude</w:t>
      </w:r>
      <w:r w:rsidRPr="6FB32E6D" w:rsidR="3BB63D24">
        <w:rPr>
          <w:rFonts w:ascii="Calibri" w:hAnsi="Calibri" w:eastAsia="Calibri" w:cs="Calibri" w:asciiTheme="minorAscii" w:hAnsiTheme="minorAscii" w:eastAsiaTheme="minorAscii" w:cstheme="minorAscii"/>
          <w:color w:val="auto"/>
          <w:sz w:val="24"/>
          <w:szCs w:val="24"/>
        </w:rPr>
        <w:t xml:space="preserve"> on how beneficial regular exercise really is</w:t>
      </w:r>
      <w:r w:rsidRPr="6FB32E6D" w:rsidR="0D75C631">
        <w:rPr>
          <w:rFonts w:ascii="Calibri" w:hAnsi="Calibri" w:eastAsia="Calibri" w:cs="Calibri" w:asciiTheme="minorAscii" w:hAnsiTheme="minorAscii" w:eastAsiaTheme="minorAscii" w:cstheme="minorAscii"/>
          <w:color w:val="auto"/>
          <w:sz w:val="24"/>
          <w:szCs w:val="24"/>
        </w:rPr>
        <w:t xml:space="preserve"> to an individual,</w:t>
      </w:r>
      <w:r w:rsidRPr="6FB32E6D" w:rsidR="3BB63D24">
        <w:rPr>
          <w:rFonts w:ascii="Calibri" w:hAnsi="Calibri" w:eastAsia="Calibri" w:cs="Calibri" w:asciiTheme="minorAscii" w:hAnsiTheme="minorAscii" w:eastAsiaTheme="minorAscii" w:cstheme="minorAscii"/>
          <w:color w:val="auto"/>
          <w:sz w:val="24"/>
          <w:szCs w:val="24"/>
        </w:rPr>
        <w:t xml:space="preserve"> and if </w:t>
      </w:r>
      <w:r w:rsidRPr="6FB32E6D" w:rsidR="07AD4E34">
        <w:rPr>
          <w:rFonts w:ascii="Calibri" w:hAnsi="Calibri" w:eastAsia="Calibri" w:cs="Calibri" w:asciiTheme="minorAscii" w:hAnsiTheme="minorAscii" w:eastAsiaTheme="minorAscii" w:cstheme="minorAscii"/>
          <w:color w:val="auto"/>
          <w:sz w:val="24"/>
          <w:szCs w:val="24"/>
        </w:rPr>
        <w:t>so,</w:t>
      </w:r>
      <w:r w:rsidRPr="6FB32E6D" w:rsidR="3BB63D24">
        <w:rPr>
          <w:rFonts w:ascii="Calibri" w:hAnsi="Calibri" w:eastAsia="Calibri" w:cs="Calibri" w:asciiTheme="minorAscii" w:hAnsiTheme="minorAscii" w:eastAsiaTheme="minorAscii" w:cstheme="minorAscii"/>
          <w:color w:val="auto"/>
          <w:sz w:val="24"/>
          <w:szCs w:val="24"/>
        </w:rPr>
        <w:t xml:space="preserve"> </w:t>
      </w:r>
      <w:r w:rsidRPr="6FB32E6D" w:rsidR="6618A994">
        <w:rPr>
          <w:rFonts w:ascii="Calibri" w:hAnsi="Calibri" w:eastAsia="Calibri" w:cs="Calibri" w:asciiTheme="minorAscii" w:hAnsiTheme="minorAscii" w:eastAsiaTheme="minorAscii" w:cstheme="minorAscii"/>
          <w:color w:val="auto"/>
          <w:sz w:val="24"/>
          <w:szCs w:val="24"/>
        </w:rPr>
        <w:t xml:space="preserve">do the advantages </w:t>
      </w:r>
      <w:r w:rsidRPr="6FB32E6D" w:rsidR="2F303AA9">
        <w:rPr>
          <w:rFonts w:ascii="Calibri" w:hAnsi="Calibri" w:eastAsia="Calibri" w:cs="Calibri" w:asciiTheme="minorAscii" w:hAnsiTheme="minorAscii" w:eastAsiaTheme="minorAscii" w:cstheme="minorAscii"/>
          <w:color w:val="auto"/>
          <w:sz w:val="24"/>
          <w:szCs w:val="24"/>
        </w:rPr>
        <w:t>outweigh</w:t>
      </w:r>
      <w:r w:rsidRPr="6FB32E6D" w:rsidR="6618A994">
        <w:rPr>
          <w:rFonts w:ascii="Calibri" w:hAnsi="Calibri" w:eastAsia="Calibri" w:cs="Calibri" w:asciiTheme="minorAscii" w:hAnsiTheme="minorAscii" w:eastAsiaTheme="minorAscii" w:cstheme="minorAscii"/>
          <w:color w:val="auto"/>
          <w:sz w:val="24"/>
          <w:szCs w:val="24"/>
        </w:rPr>
        <w:t xml:space="preserve"> the</w:t>
      </w:r>
      <w:r w:rsidRPr="6FB32E6D" w:rsidR="7033A2E2">
        <w:rPr>
          <w:rFonts w:ascii="Calibri" w:hAnsi="Calibri" w:eastAsia="Calibri" w:cs="Calibri" w:asciiTheme="minorAscii" w:hAnsiTheme="minorAscii" w:eastAsiaTheme="minorAscii" w:cstheme="minorAscii"/>
          <w:color w:val="auto"/>
          <w:sz w:val="24"/>
          <w:szCs w:val="24"/>
        </w:rPr>
        <w:t xml:space="preserve"> dis</w:t>
      </w:r>
      <w:r w:rsidRPr="6FB32E6D" w:rsidR="6618A994">
        <w:rPr>
          <w:rFonts w:ascii="Calibri" w:hAnsi="Calibri" w:eastAsia="Calibri" w:cs="Calibri" w:asciiTheme="minorAscii" w:hAnsiTheme="minorAscii" w:eastAsiaTheme="minorAscii" w:cstheme="minorAscii"/>
          <w:color w:val="auto"/>
          <w:sz w:val="24"/>
          <w:szCs w:val="24"/>
        </w:rPr>
        <w:t>advantages</w:t>
      </w:r>
      <w:r w:rsidRPr="6FB32E6D" w:rsidR="6CDE29D3">
        <w:rPr>
          <w:rFonts w:ascii="Calibri" w:hAnsi="Calibri" w:eastAsia="Calibri" w:cs="Calibri" w:asciiTheme="minorAscii" w:hAnsiTheme="minorAscii" w:eastAsiaTheme="minorAscii" w:cstheme="minorAscii"/>
          <w:color w:val="auto"/>
          <w:sz w:val="24"/>
          <w:szCs w:val="24"/>
        </w:rPr>
        <w:t xml:space="preserve">. </w:t>
      </w:r>
      <w:r w:rsidRPr="6FB32E6D" w:rsidR="6A8F04F0">
        <w:rPr>
          <w:rFonts w:ascii="Calibri" w:hAnsi="Calibri" w:eastAsia="Calibri" w:cs="Calibri" w:asciiTheme="minorAscii" w:hAnsiTheme="minorAscii" w:eastAsiaTheme="minorAscii" w:cstheme="minorAscii"/>
          <w:color w:val="auto"/>
          <w:sz w:val="24"/>
          <w:szCs w:val="24"/>
        </w:rPr>
        <w:t>By looking at different s</w:t>
      </w:r>
      <w:r w:rsidRPr="6FB32E6D" w:rsidR="5D5AC76E">
        <w:rPr>
          <w:rFonts w:ascii="Calibri" w:hAnsi="Calibri" w:eastAsia="Calibri" w:cs="Calibri" w:asciiTheme="minorAscii" w:hAnsiTheme="minorAscii" w:eastAsiaTheme="minorAscii" w:cstheme="minorAscii"/>
          <w:color w:val="auto"/>
          <w:sz w:val="24"/>
          <w:szCs w:val="24"/>
        </w:rPr>
        <w:t>tudies</w:t>
      </w:r>
      <w:r w:rsidRPr="6FB32E6D" w:rsidR="4717EB4D">
        <w:rPr>
          <w:rFonts w:ascii="Calibri" w:hAnsi="Calibri" w:eastAsia="Calibri" w:cs="Calibri" w:asciiTheme="minorAscii" w:hAnsiTheme="minorAscii" w:eastAsiaTheme="minorAscii" w:cstheme="minorAscii"/>
          <w:color w:val="auto"/>
          <w:sz w:val="24"/>
          <w:szCs w:val="24"/>
        </w:rPr>
        <w:t>,</w:t>
      </w:r>
      <w:r w:rsidRPr="6FB32E6D" w:rsidR="5D5AC76E">
        <w:rPr>
          <w:rFonts w:ascii="Calibri" w:hAnsi="Calibri" w:eastAsia="Calibri" w:cs="Calibri" w:asciiTheme="minorAscii" w:hAnsiTheme="minorAscii" w:eastAsiaTheme="minorAscii" w:cstheme="minorAscii"/>
          <w:color w:val="auto"/>
          <w:sz w:val="24"/>
          <w:szCs w:val="24"/>
        </w:rPr>
        <w:t xml:space="preserve"> </w:t>
      </w:r>
      <w:r w:rsidRPr="6FB32E6D" w:rsidR="7A1C51BD">
        <w:rPr>
          <w:rFonts w:ascii="Calibri" w:hAnsi="Calibri" w:eastAsia="Calibri" w:cs="Calibri" w:asciiTheme="minorAscii" w:hAnsiTheme="minorAscii" w:eastAsiaTheme="minorAscii" w:cstheme="minorAscii"/>
          <w:color w:val="auto"/>
          <w:sz w:val="24"/>
          <w:szCs w:val="24"/>
        </w:rPr>
        <w:t xml:space="preserve">for example </w:t>
      </w:r>
      <w:r w:rsidRPr="6FB32E6D" w:rsidR="0FABE4C3">
        <w:rPr>
          <w:rFonts w:ascii="Calibri" w:hAnsi="Calibri" w:eastAsia="Calibri" w:cs="Calibri" w:asciiTheme="minorAscii" w:hAnsiTheme="minorAscii" w:eastAsiaTheme="minorAscii" w:cstheme="minorAscii"/>
          <w:color w:val="auto"/>
          <w:sz w:val="24"/>
          <w:szCs w:val="24"/>
        </w:rPr>
        <w:t>to do with</w:t>
      </w:r>
      <w:r w:rsidRPr="6FB32E6D" w:rsidR="68F226BB">
        <w:rPr>
          <w:rFonts w:ascii="Calibri" w:hAnsi="Calibri" w:eastAsia="Calibri" w:cs="Calibri" w:asciiTheme="minorAscii" w:hAnsiTheme="minorAscii" w:eastAsiaTheme="minorAscii" w:cstheme="minorAscii"/>
          <w:color w:val="auto"/>
          <w:sz w:val="24"/>
          <w:szCs w:val="24"/>
        </w:rPr>
        <w:t xml:space="preserve"> </w:t>
      </w:r>
      <w:r w:rsidRPr="6FB32E6D" w:rsidR="68F226B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rheumatoid arthritis and c</w:t>
      </w:r>
      <w:r w:rsidRPr="6FB32E6D" w:rsidR="68F226B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ompulsive exercise</w:t>
      </w:r>
      <w:r w:rsidRPr="6FB32E6D" w:rsidR="0FABE4C3">
        <w:rPr>
          <w:rFonts w:ascii="Calibri" w:hAnsi="Calibri" w:eastAsia="Calibri" w:cs="Calibri" w:asciiTheme="minorAscii" w:hAnsiTheme="minorAscii" w:eastAsiaTheme="minorAscii" w:cstheme="minorAscii"/>
          <w:color w:val="auto"/>
          <w:sz w:val="24"/>
          <w:szCs w:val="24"/>
        </w:rPr>
        <w:t xml:space="preserve"> </w:t>
      </w:r>
      <w:r w:rsidRPr="6FB32E6D" w:rsidR="1821E2A2">
        <w:rPr>
          <w:rFonts w:ascii="Calibri" w:hAnsi="Calibri" w:eastAsia="Calibri" w:cs="Calibri" w:asciiTheme="minorAscii" w:hAnsiTheme="minorAscii" w:eastAsiaTheme="minorAscii" w:cstheme="minorAscii"/>
          <w:color w:val="auto"/>
          <w:sz w:val="24"/>
          <w:szCs w:val="24"/>
        </w:rPr>
        <w:t>in</w:t>
      </w:r>
      <w:r w:rsidRPr="6FB32E6D" w:rsidR="68B9C268">
        <w:rPr>
          <w:rFonts w:ascii="Calibri" w:hAnsi="Calibri" w:eastAsia="Calibri" w:cs="Calibri" w:asciiTheme="minorAscii" w:hAnsiTheme="minorAscii" w:eastAsiaTheme="minorAscii" w:cstheme="minorAscii"/>
          <w:color w:val="auto"/>
          <w:sz w:val="24"/>
          <w:szCs w:val="24"/>
        </w:rPr>
        <w:t xml:space="preserve"> relation</w:t>
      </w:r>
      <w:r w:rsidRPr="6FB32E6D" w:rsidR="38FD551A">
        <w:rPr>
          <w:rFonts w:ascii="Calibri" w:hAnsi="Calibri" w:eastAsia="Calibri" w:cs="Calibri" w:asciiTheme="minorAscii" w:hAnsiTheme="minorAscii" w:eastAsiaTheme="minorAscii" w:cstheme="minorAscii"/>
          <w:color w:val="auto"/>
          <w:sz w:val="24"/>
          <w:szCs w:val="24"/>
        </w:rPr>
        <w:t xml:space="preserve"> to</w:t>
      </w:r>
      <w:r w:rsidRPr="6FB32E6D" w:rsidR="68B9C268">
        <w:rPr>
          <w:rFonts w:ascii="Calibri" w:hAnsi="Calibri" w:eastAsia="Calibri" w:cs="Calibri" w:asciiTheme="minorAscii" w:hAnsiTheme="minorAscii" w:eastAsiaTheme="minorAscii" w:cstheme="minorAscii"/>
          <w:color w:val="auto"/>
          <w:sz w:val="24"/>
          <w:szCs w:val="24"/>
        </w:rPr>
        <w:t xml:space="preserve"> regular exercise</w:t>
      </w:r>
      <w:r w:rsidRPr="6FB32E6D" w:rsidR="21350CE9">
        <w:rPr>
          <w:rFonts w:ascii="Calibri" w:hAnsi="Calibri" w:eastAsia="Calibri" w:cs="Calibri" w:asciiTheme="minorAscii" w:hAnsiTheme="minorAscii" w:eastAsiaTheme="minorAscii" w:cstheme="minorAscii"/>
          <w:color w:val="auto"/>
          <w:sz w:val="24"/>
          <w:szCs w:val="24"/>
        </w:rPr>
        <w:t>,</w:t>
      </w:r>
      <w:r w:rsidRPr="6FB32E6D" w:rsidR="68B9C268">
        <w:rPr>
          <w:rFonts w:ascii="Calibri" w:hAnsi="Calibri" w:eastAsia="Calibri" w:cs="Calibri" w:asciiTheme="minorAscii" w:hAnsiTheme="minorAscii" w:eastAsiaTheme="minorAscii" w:cstheme="minorAscii"/>
          <w:color w:val="auto"/>
          <w:sz w:val="24"/>
          <w:szCs w:val="24"/>
        </w:rPr>
        <w:t xml:space="preserve"> </w:t>
      </w:r>
      <w:r w:rsidRPr="6FB32E6D" w:rsidR="20515412">
        <w:rPr>
          <w:rFonts w:ascii="Calibri" w:hAnsi="Calibri" w:eastAsia="Calibri" w:cs="Calibri" w:asciiTheme="minorAscii" w:hAnsiTheme="minorAscii" w:eastAsiaTheme="minorAscii" w:cstheme="minorAscii"/>
          <w:color w:val="auto"/>
          <w:sz w:val="24"/>
          <w:szCs w:val="24"/>
        </w:rPr>
        <w:t xml:space="preserve">it </w:t>
      </w:r>
      <w:r w:rsidRPr="6FB32E6D" w:rsidR="5D5AC76E">
        <w:rPr>
          <w:rFonts w:ascii="Calibri" w:hAnsi="Calibri" w:eastAsia="Calibri" w:cs="Calibri" w:asciiTheme="minorAscii" w:hAnsiTheme="minorAscii" w:eastAsiaTheme="minorAscii" w:cstheme="minorAscii"/>
          <w:color w:val="auto"/>
          <w:sz w:val="24"/>
          <w:szCs w:val="24"/>
        </w:rPr>
        <w:t xml:space="preserve">will </w:t>
      </w:r>
      <w:r w:rsidRPr="6FB32E6D" w:rsidR="0CDC37BF">
        <w:rPr>
          <w:rFonts w:ascii="Calibri" w:hAnsi="Calibri" w:eastAsia="Calibri" w:cs="Calibri" w:asciiTheme="minorAscii" w:hAnsiTheme="minorAscii" w:eastAsiaTheme="minorAscii" w:cstheme="minorAscii"/>
          <w:color w:val="auto"/>
          <w:sz w:val="24"/>
          <w:szCs w:val="24"/>
        </w:rPr>
        <w:t>be possible to evaluate the data found to see the effects</w:t>
      </w:r>
      <w:r w:rsidRPr="6FB32E6D" w:rsidR="76F02318">
        <w:rPr>
          <w:rFonts w:ascii="Calibri" w:hAnsi="Calibri" w:eastAsia="Calibri" w:cs="Calibri" w:asciiTheme="minorAscii" w:hAnsiTheme="minorAscii" w:eastAsiaTheme="minorAscii" w:cstheme="minorAscii"/>
          <w:color w:val="auto"/>
          <w:sz w:val="24"/>
          <w:szCs w:val="24"/>
        </w:rPr>
        <w:t xml:space="preserve"> of</w:t>
      </w:r>
      <w:r w:rsidRPr="6FB32E6D" w:rsidR="0CDC37BF">
        <w:rPr>
          <w:rFonts w:ascii="Calibri" w:hAnsi="Calibri" w:eastAsia="Calibri" w:cs="Calibri" w:asciiTheme="minorAscii" w:hAnsiTheme="minorAscii" w:eastAsiaTheme="minorAscii" w:cstheme="minorAscii"/>
          <w:color w:val="auto"/>
          <w:sz w:val="24"/>
          <w:szCs w:val="24"/>
        </w:rPr>
        <w:t xml:space="preserve"> regular exercises</w:t>
      </w:r>
      <w:r w:rsidRPr="6FB32E6D" w:rsidR="61EEABFC">
        <w:rPr>
          <w:rFonts w:ascii="Calibri" w:hAnsi="Calibri" w:eastAsia="Calibri" w:cs="Calibri" w:asciiTheme="minorAscii" w:hAnsiTheme="minorAscii" w:eastAsiaTheme="minorAscii" w:cstheme="minorAscii"/>
          <w:color w:val="auto"/>
          <w:sz w:val="24"/>
          <w:szCs w:val="24"/>
        </w:rPr>
        <w:t xml:space="preserve"> on bodies and minds.</w:t>
      </w:r>
    </w:p>
    <w:p w:rsidR="1152D960" w:rsidP="6FB32E6D" w:rsidRDefault="1152D960" w14:paraId="5A6FA54B" w14:textId="15471569" w14:noSpellErr="1">
      <w:pPr>
        <w:pStyle w:val="Normal"/>
        <w:rPr>
          <w:rFonts w:ascii="Calibri" w:hAnsi="Calibri" w:eastAsia="Calibri" w:cs="Calibri" w:asciiTheme="minorAscii" w:hAnsiTheme="minorAscii" w:eastAsiaTheme="minorAscii" w:cstheme="minorAscii"/>
          <w:color w:val="auto"/>
          <w:sz w:val="28"/>
          <w:szCs w:val="28"/>
          <w:u w:val="single"/>
        </w:rPr>
      </w:pPr>
      <w:r w:rsidRPr="6FB32E6D" w:rsidR="1152D960">
        <w:rPr>
          <w:rFonts w:ascii="Calibri" w:hAnsi="Calibri" w:eastAsia="Calibri" w:cs="Calibri" w:asciiTheme="minorAscii" w:hAnsiTheme="minorAscii" w:eastAsiaTheme="minorAscii" w:cstheme="minorAscii"/>
          <w:color w:val="auto"/>
          <w:sz w:val="28"/>
          <w:szCs w:val="28"/>
          <w:u w:val="single"/>
        </w:rPr>
        <w:t>Main body-</w:t>
      </w:r>
    </w:p>
    <w:p w:rsidR="1152D960" w:rsidP="6FB32E6D" w:rsidRDefault="1152D960" w14:paraId="1285C479" w14:textId="0AF8991D">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6FB32E6D" w:rsidR="1152D960">
        <w:rPr>
          <w:rFonts w:ascii="Calibri" w:hAnsi="Calibri" w:eastAsia="Calibri" w:cs="Calibri" w:asciiTheme="minorAscii" w:hAnsiTheme="minorAscii" w:eastAsiaTheme="minorAscii" w:cstheme="minorAscii"/>
          <w:color w:val="auto"/>
          <w:sz w:val="24"/>
          <w:szCs w:val="24"/>
        </w:rPr>
        <w:t xml:space="preserve">One </w:t>
      </w:r>
      <w:r w:rsidRPr="6FB32E6D" w:rsidR="5BA3628E">
        <w:rPr>
          <w:rFonts w:ascii="Calibri" w:hAnsi="Calibri" w:eastAsia="Calibri" w:cs="Calibri" w:asciiTheme="minorAscii" w:hAnsiTheme="minorAscii" w:eastAsiaTheme="minorAscii" w:cstheme="minorAscii"/>
          <w:color w:val="auto"/>
          <w:sz w:val="24"/>
          <w:szCs w:val="24"/>
        </w:rPr>
        <w:t>particularly important</w:t>
      </w:r>
      <w:r w:rsidRPr="6FB32E6D" w:rsidR="1152D960">
        <w:rPr>
          <w:rFonts w:ascii="Calibri" w:hAnsi="Calibri" w:eastAsia="Calibri" w:cs="Calibri" w:asciiTheme="minorAscii" w:hAnsiTheme="minorAscii" w:eastAsiaTheme="minorAscii" w:cstheme="minorAscii"/>
          <w:color w:val="auto"/>
          <w:sz w:val="24"/>
          <w:szCs w:val="24"/>
        </w:rPr>
        <w:t xml:space="preserve"> benefit of regular exercise is its effects on </w:t>
      </w:r>
      <w:r w:rsidRPr="6FB32E6D" w:rsidR="2F4A312A">
        <w:rPr>
          <w:rFonts w:ascii="Calibri" w:hAnsi="Calibri" w:eastAsia="Calibri" w:cs="Calibri" w:asciiTheme="minorAscii" w:hAnsiTheme="minorAscii" w:eastAsiaTheme="minorAscii" w:cstheme="minorAscii"/>
          <w:color w:val="auto"/>
          <w:sz w:val="24"/>
          <w:szCs w:val="24"/>
        </w:rPr>
        <w:t xml:space="preserve">cardiovascular </w:t>
      </w:r>
      <w:r w:rsidRPr="6FB32E6D" w:rsidR="2F4A312A">
        <w:rPr>
          <w:rFonts w:ascii="Calibri" w:hAnsi="Calibri" w:eastAsia="Calibri" w:cs="Calibri" w:asciiTheme="minorAscii" w:hAnsiTheme="minorAscii" w:eastAsiaTheme="minorAscii" w:cstheme="minorAscii"/>
          <w:color w:val="auto"/>
          <w:sz w:val="24"/>
          <w:szCs w:val="24"/>
        </w:rPr>
        <w:t xml:space="preserve">disease. </w:t>
      </w:r>
      <w:r w:rsidRPr="6FB32E6D" w:rsidR="6DB6FF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It is found that regular exercise has many benefits for prevention and relief of cardiovascular diseas</w:t>
      </w:r>
      <w:r w:rsidRPr="6FB32E6D" w:rsidR="6DB6FF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 D. Tian and J. Meng</w:t>
      </w:r>
      <w:r w:rsidRPr="6FB32E6D" w:rsidR="0FBB6D5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6FB32E6D" w:rsidR="59982B6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6FB32E6D" w:rsidR="0FBB6D5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2019</w:t>
      </w:r>
      <w:r w:rsidRPr="6FB32E6D" w:rsidR="1059272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6FB32E6D" w:rsidR="0FBB6D5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6FB32E6D" w:rsidR="6DB6FF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states “The general exercise intensity for humans recommended by the American Heart Association to prevent CVD is moderate exercise of 30 minutes, 5 times a week.”, this is because exercise has beneficial effects on the heart. Patients with Cardiovascular disease as stated by D. Tian and J. Meng</w:t>
      </w:r>
      <w:r w:rsidRPr="6FB32E6D" w:rsidR="2B4C146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6FB32E6D" w:rsidR="17D7057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2019</w:t>
      </w:r>
      <w:r w:rsidRPr="6FB32E6D" w:rsidR="560735F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6FB32E6D" w:rsidR="6DB6FF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“are found to have the accompanying raised blood pressure, elevated glucose, smoking, obesity, lack of exercise, excessive alcohol consumption, and </w:t>
      </w:r>
      <w:r w:rsidRPr="6FB32E6D" w:rsidR="6DB6FF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dyslipidemia</w:t>
      </w:r>
      <w:r w:rsidRPr="6FB32E6D" w:rsidR="6DB6FF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but with physical activity “</w:t>
      </w:r>
      <w:r w:rsidRPr="6FB32E6D" w:rsidR="6DB6FF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individuals have lower blood pressure, higher insulin sensitivity, and a more </w:t>
      </w:r>
      <w:r w:rsidRPr="6FB32E6D" w:rsidR="6DB6FF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favorable</w:t>
      </w:r>
      <w:r w:rsidRPr="6FB32E6D" w:rsidR="6DB6FF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plasma lipoprotein profile” (M. </w:t>
      </w:r>
      <w:r w:rsidRPr="6FB32E6D" w:rsidR="6DB6FF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Nystoriak</w:t>
      </w:r>
      <w:r w:rsidRPr="6FB32E6D" w:rsidR="6DB6FF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A. Bhatnagar</w:t>
      </w:r>
      <w:r w:rsidRPr="6FB32E6D" w:rsidR="5116882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2018</w:t>
      </w:r>
      <w:r w:rsidRPr="6FB32E6D" w:rsidR="6DB6FF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However, it has been found that regular </w:t>
      </w:r>
      <w:bookmarkStart w:name="_Int_1ghU5fma" w:id="366832857"/>
      <w:r w:rsidRPr="6FB32E6D" w:rsidR="6DB6FF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high levels</w:t>
      </w:r>
      <w:bookmarkEnd w:id="366832857"/>
      <w:r w:rsidRPr="6FB32E6D" w:rsidR="6DB6FF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of exercise might not be so beneficial for individuals with</w:t>
      </w:r>
      <w:r w:rsidRPr="6FB32E6D" w:rsidR="54BF176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6FB32E6D" w:rsidR="6DB6FF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cardiovascular disease; “</w:t>
      </w:r>
      <w:r w:rsidRPr="6FB32E6D" w:rsidR="6DB6FF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Recent data have questioned whether more intense doses of exercise, over time, may be associated with potential adverse cardiovascular outcomes as well as relative reductions in mortality benefit.” (J. Kim and A. </w:t>
      </w:r>
      <w:r w:rsidRPr="6FB32E6D" w:rsidR="6DB6FF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Baggish</w:t>
      </w:r>
      <w:r w:rsidRPr="6FB32E6D" w:rsidR="1F61A42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2017</w:t>
      </w:r>
      <w:r w:rsidRPr="6FB32E6D" w:rsidR="6DB6FF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To </w:t>
      </w:r>
      <w:r w:rsidRPr="6FB32E6D" w:rsidR="0DA6D78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summarise</w:t>
      </w:r>
      <w:r w:rsidRPr="6FB32E6D" w:rsidR="6DB6FF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moderate levels of regular exercise has been found to have many benefits for individuals with cardiovascular disease in relation </w:t>
      </w:r>
      <w:r w:rsidRPr="6FB32E6D" w:rsidR="3EDFB95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to</w:t>
      </w:r>
      <w:r w:rsidRPr="6FB32E6D" w:rsidR="6DB6FF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prevention and </w:t>
      </w:r>
      <w:r w:rsidRPr="6FB32E6D" w:rsidR="59E5187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symptom </w:t>
      </w:r>
      <w:r w:rsidRPr="6FB32E6D" w:rsidR="6DB6FF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relief, but</w:t>
      </w:r>
      <w:r w:rsidRPr="6FB32E6D" w:rsidR="472A168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also</w:t>
      </w:r>
      <w:r w:rsidRPr="6FB32E6D" w:rsidR="6DB6FF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high-level intensity of regular exercise has </w:t>
      </w:r>
      <w:r w:rsidRPr="6FB32E6D" w:rsidR="5D42107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been </w:t>
      </w:r>
      <w:r w:rsidRPr="6FB32E6D" w:rsidR="6DB6FF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found to be disadvantageous for an individual with cardiovascular disease and could worsen the condition.</w:t>
      </w:r>
    </w:p>
    <w:p w:rsidR="2C5128E7" w:rsidP="6FB32E6D" w:rsidRDefault="2C5128E7" w14:paraId="420AEAFA" w14:textId="74DB47B6">
      <w:pPr>
        <w:pStyle w:val="Normal"/>
        <w:rPr>
          <w:rFonts w:ascii="Calibri" w:hAnsi="Calibri" w:eastAsia="Calibri" w:cs="Calibri" w:asciiTheme="minorAscii" w:hAnsiTheme="minorAscii" w:eastAsiaTheme="minorAscii" w:cstheme="minorAscii"/>
          <w:noProof w:val="0"/>
          <w:color w:val="auto"/>
          <w:sz w:val="24"/>
          <w:szCs w:val="24"/>
          <w:lang w:val="en-GB"/>
        </w:rPr>
      </w:pPr>
      <w:r w:rsidRPr="6FB32E6D" w:rsidR="2C5128E7">
        <w:rPr>
          <w:rFonts w:ascii="Calibri" w:hAnsi="Calibri" w:eastAsia="Calibri" w:cs="Calibri" w:asciiTheme="minorAscii" w:hAnsiTheme="minorAscii" w:eastAsiaTheme="minorAscii" w:cstheme="minorAscii"/>
          <w:color w:val="auto"/>
          <w:sz w:val="24"/>
          <w:szCs w:val="24"/>
        </w:rPr>
        <w:t>An extremely important benefit of regular exercise is the outcome of a</w:t>
      </w:r>
      <w:r w:rsidRPr="6FB32E6D" w:rsidR="7DCDF066">
        <w:rPr>
          <w:rFonts w:ascii="Calibri" w:hAnsi="Calibri" w:eastAsia="Calibri" w:cs="Calibri" w:asciiTheme="minorAscii" w:hAnsiTheme="minorAscii" w:eastAsiaTheme="minorAscii" w:cstheme="minorAscii"/>
          <w:color w:val="auto"/>
          <w:sz w:val="24"/>
          <w:szCs w:val="24"/>
        </w:rPr>
        <w:t>n improved</w:t>
      </w:r>
      <w:r w:rsidRPr="6FB32E6D" w:rsidR="2C5128E7">
        <w:rPr>
          <w:rFonts w:ascii="Calibri" w:hAnsi="Calibri" w:eastAsia="Calibri" w:cs="Calibri" w:asciiTheme="minorAscii" w:hAnsiTheme="minorAscii" w:eastAsiaTheme="minorAscii" w:cstheme="minorAscii"/>
          <w:color w:val="auto"/>
          <w:sz w:val="24"/>
          <w:szCs w:val="24"/>
        </w:rPr>
        <w:t xml:space="preserve"> mental health for an individual</w:t>
      </w:r>
      <w:r w:rsidRPr="6FB32E6D" w:rsidR="38357DEB">
        <w:rPr>
          <w:rFonts w:ascii="Calibri" w:hAnsi="Calibri" w:eastAsia="Calibri" w:cs="Calibri" w:asciiTheme="minorAscii" w:hAnsiTheme="minorAscii" w:eastAsiaTheme="minorAscii" w:cstheme="minorAscii"/>
          <w:color w:val="auto"/>
          <w:sz w:val="24"/>
          <w:szCs w:val="24"/>
        </w:rPr>
        <w:t xml:space="preserve">. </w:t>
      </w:r>
      <w:r w:rsidRPr="6FB32E6D" w:rsidR="7695AD39">
        <w:rPr>
          <w:rFonts w:ascii="Calibri" w:hAnsi="Calibri" w:eastAsia="Calibri" w:cs="Calibri" w:asciiTheme="minorAscii" w:hAnsiTheme="minorAscii" w:eastAsiaTheme="minorAscii" w:cstheme="minorAscii"/>
          <w:color w:val="auto"/>
          <w:sz w:val="24"/>
          <w:szCs w:val="24"/>
        </w:rPr>
        <w:t xml:space="preserve">Regular exercise clearly </w:t>
      </w:r>
      <w:r w:rsidRPr="6FB32E6D" w:rsidR="05E3B4FF">
        <w:rPr>
          <w:rFonts w:ascii="Calibri" w:hAnsi="Calibri" w:eastAsia="Calibri" w:cs="Calibri" w:asciiTheme="minorAscii" w:hAnsiTheme="minorAscii" w:eastAsiaTheme="minorAscii" w:cstheme="minorAscii"/>
          <w:color w:val="auto"/>
          <w:sz w:val="24"/>
          <w:szCs w:val="24"/>
        </w:rPr>
        <w:t>does not</w:t>
      </w:r>
      <w:r w:rsidRPr="6FB32E6D" w:rsidR="7695AD39">
        <w:rPr>
          <w:rFonts w:ascii="Calibri" w:hAnsi="Calibri" w:eastAsia="Calibri" w:cs="Calibri" w:asciiTheme="minorAscii" w:hAnsiTheme="minorAscii" w:eastAsiaTheme="minorAscii" w:cstheme="minorAscii"/>
          <w:color w:val="auto"/>
          <w:sz w:val="24"/>
          <w:szCs w:val="24"/>
        </w:rPr>
        <w:t xml:space="preserve"> just benefit physical health as se</w:t>
      </w:r>
      <w:r w:rsidRPr="6FB32E6D" w:rsidR="07BFD83C">
        <w:rPr>
          <w:rFonts w:ascii="Calibri" w:hAnsi="Calibri" w:eastAsia="Calibri" w:cs="Calibri" w:asciiTheme="minorAscii" w:hAnsiTheme="minorAscii" w:eastAsiaTheme="minorAscii" w:cstheme="minorAscii"/>
          <w:color w:val="auto"/>
          <w:sz w:val="24"/>
          <w:szCs w:val="24"/>
        </w:rPr>
        <w:t xml:space="preserve">en by researchers </w:t>
      </w:r>
      <w:r w:rsidRPr="6FB32E6D" w:rsidR="6A2379F1">
        <w:rPr>
          <w:rFonts w:ascii="Calibri" w:hAnsi="Calibri" w:eastAsia="Calibri" w:cs="Calibri" w:asciiTheme="minorAscii" w:hAnsiTheme="minorAscii" w:eastAsiaTheme="minorAscii" w:cstheme="minorAscii"/>
          <w:color w:val="auto"/>
          <w:sz w:val="24"/>
          <w:szCs w:val="24"/>
        </w:rPr>
        <w:t>in recent research</w:t>
      </w:r>
      <w:r w:rsidRPr="6FB32E6D" w:rsidR="5C965BF0">
        <w:rPr>
          <w:rFonts w:ascii="Calibri" w:hAnsi="Calibri" w:eastAsia="Calibri" w:cs="Calibri" w:asciiTheme="minorAscii" w:hAnsiTheme="minorAscii" w:eastAsiaTheme="minorAscii" w:cstheme="minorAscii"/>
          <w:color w:val="auto"/>
          <w:sz w:val="24"/>
          <w:szCs w:val="24"/>
        </w:rPr>
        <w:t xml:space="preserve">. </w:t>
      </w:r>
      <w:r w:rsidRPr="6FB32E6D" w:rsidR="068EB37B">
        <w:rPr>
          <w:rFonts w:ascii="Calibri" w:hAnsi="Calibri" w:eastAsia="Calibri" w:cs="Calibri" w:asciiTheme="minorAscii" w:hAnsiTheme="minorAscii" w:eastAsiaTheme="minorAscii" w:cstheme="minorAscii"/>
          <w:color w:val="auto"/>
          <w:sz w:val="24"/>
          <w:szCs w:val="24"/>
        </w:rPr>
        <w:t xml:space="preserve">D.A. Parry, R.S. </w:t>
      </w:r>
      <w:r w:rsidRPr="6FB32E6D" w:rsidR="068EB37B">
        <w:rPr>
          <w:rFonts w:ascii="Calibri" w:hAnsi="Calibri" w:eastAsia="Calibri" w:cs="Calibri" w:asciiTheme="minorAscii" w:hAnsiTheme="minorAscii" w:eastAsiaTheme="minorAscii" w:cstheme="minorAscii"/>
          <w:color w:val="auto"/>
          <w:sz w:val="24"/>
          <w:szCs w:val="24"/>
        </w:rPr>
        <w:t>Oeppen</w:t>
      </w:r>
      <w:r w:rsidRPr="6FB32E6D" w:rsidR="068EB37B">
        <w:rPr>
          <w:rFonts w:ascii="Calibri" w:hAnsi="Calibri" w:eastAsia="Calibri" w:cs="Calibri" w:asciiTheme="minorAscii" w:hAnsiTheme="minorAscii" w:eastAsiaTheme="minorAscii" w:cstheme="minorAscii"/>
          <w:color w:val="auto"/>
          <w:sz w:val="24"/>
          <w:szCs w:val="24"/>
        </w:rPr>
        <w:t>, M.S.A.</w:t>
      </w:r>
      <w:r w:rsidRPr="6FB32E6D" w:rsidR="1AF3463C">
        <w:rPr>
          <w:rFonts w:ascii="Calibri" w:hAnsi="Calibri" w:eastAsia="Calibri" w:cs="Calibri" w:asciiTheme="minorAscii" w:hAnsiTheme="minorAscii" w:eastAsiaTheme="minorAscii" w:cstheme="minorAscii"/>
          <w:color w:val="auto"/>
          <w:sz w:val="24"/>
          <w:szCs w:val="24"/>
        </w:rPr>
        <w:t xml:space="preserve"> Amin </w:t>
      </w:r>
      <w:r w:rsidRPr="6FB32E6D" w:rsidR="1AF3463C">
        <w:rPr>
          <w:rFonts w:ascii="Calibri" w:hAnsi="Calibri" w:eastAsia="Calibri" w:cs="Calibri" w:asciiTheme="minorAscii" w:hAnsiTheme="minorAscii" w:eastAsiaTheme="minorAscii" w:cstheme="minorAscii"/>
          <w:i w:val="1"/>
          <w:iCs w:val="1"/>
          <w:color w:val="auto"/>
          <w:sz w:val="24"/>
          <w:szCs w:val="24"/>
        </w:rPr>
        <w:t xml:space="preserve">et al </w:t>
      </w:r>
      <w:r w:rsidRPr="6FB32E6D" w:rsidR="1AF3463C">
        <w:rPr>
          <w:rFonts w:ascii="Calibri" w:hAnsi="Calibri" w:eastAsia="Calibri" w:cs="Calibri" w:asciiTheme="minorAscii" w:hAnsiTheme="minorAscii" w:eastAsiaTheme="minorAscii" w:cstheme="minorAscii"/>
          <w:i w:val="0"/>
          <w:iCs w:val="0"/>
          <w:color w:val="auto"/>
          <w:sz w:val="24"/>
          <w:szCs w:val="24"/>
        </w:rPr>
        <w:t xml:space="preserve">(2018) </w:t>
      </w:r>
      <w:r w:rsidRPr="6FB32E6D" w:rsidR="791CE69A">
        <w:rPr>
          <w:rFonts w:ascii="Calibri" w:hAnsi="Calibri" w:eastAsia="Calibri" w:cs="Calibri" w:asciiTheme="minorAscii" w:hAnsiTheme="minorAscii" w:eastAsiaTheme="minorAscii" w:cstheme="minorAscii"/>
          <w:color w:val="auto"/>
          <w:sz w:val="24"/>
          <w:szCs w:val="24"/>
        </w:rPr>
        <w:t>states "Irrespective</w:t>
      </w:r>
      <w:r w:rsidRPr="6FB32E6D" w:rsidR="515D66D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of age, regular, </w:t>
      </w:r>
      <w:r w:rsidRPr="6FB32E6D" w:rsidR="515D66D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moderately-intensive</w:t>
      </w:r>
      <w:r w:rsidRPr="6FB32E6D" w:rsidR="515D66D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physical activity is beneficial and can help to protect against stress-related mental disorders.</w:t>
      </w:r>
      <w:r w:rsidRPr="6FB32E6D" w:rsidR="5C920F3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6FB32E6D" w:rsidR="515D66D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It may also reduce anxiety</w:t>
      </w:r>
      <w:r w:rsidRPr="6FB32E6D" w:rsidR="26AF166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in</w:t>
      </w:r>
      <w:r w:rsidRPr="6FB32E6D" w:rsidR="3044D999">
        <w:rPr>
          <w:rFonts w:ascii="Calibri" w:hAnsi="Calibri" w:eastAsia="Calibri" w:cs="Calibri" w:asciiTheme="minorAscii" w:hAnsiTheme="minorAscii" w:eastAsiaTheme="minorAscii" w:cstheme="minorAscii"/>
          <w:noProof w:val="0"/>
          <w:color w:val="auto"/>
          <w:sz w:val="24"/>
          <w:szCs w:val="24"/>
          <w:lang w:val="en-GB"/>
        </w:rPr>
        <w:t xml:space="preserve"> his research he looked at health care workers and saw that many were stressed, </w:t>
      </w:r>
      <w:bookmarkStart w:name="_Int_7lgLHlzg" w:id="89597787"/>
      <w:r w:rsidRPr="6FB32E6D" w:rsidR="486DFCCE">
        <w:rPr>
          <w:rFonts w:ascii="Calibri" w:hAnsi="Calibri" w:eastAsia="Calibri" w:cs="Calibri" w:asciiTheme="minorAscii" w:hAnsiTheme="minorAscii" w:eastAsiaTheme="minorAscii" w:cstheme="minorAscii"/>
          <w:noProof w:val="0"/>
          <w:color w:val="auto"/>
          <w:sz w:val="24"/>
          <w:szCs w:val="24"/>
          <w:lang w:val="en-GB"/>
        </w:rPr>
        <w:t>overwhelmed</w:t>
      </w:r>
      <w:bookmarkEnd w:id="89597787"/>
      <w:r w:rsidRPr="6FB32E6D" w:rsidR="486DFCCE">
        <w:rPr>
          <w:rFonts w:ascii="Calibri" w:hAnsi="Calibri" w:eastAsia="Calibri" w:cs="Calibri" w:asciiTheme="minorAscii" w:hAnsiTheme="minorAscii" w:eastAsiaTheme="minorAscii" w:cstheme="minorAscii"/>
          <w:noProof w:val="0"/>
          <w:color w:val="auto"/>
          <w:sz w:val="24"/>
          <w:szCs w:val="24"/>
          <w:lang w:val="en-GB"/>
        </w:rPr>
        <w:t xml:space="preserve"> and felt burnout due to the heavy workload and </w:t>
      </w:r>
      <w:r w:rsidRPr="6FB32E6D" w:rsidR="35184ABC">
        <w:rPr>
          <w:rFonts w:ascii="Calibri" w:hAnsi="Calibri" w:eastAsia="Calibri" w:cs="Calibri" w:asciiTheme="minorAscii" w:hAnsiTheme="minorAscii" w:eastAsiaTheme="minorAscii" w:cstheme="minorAscii"/>
          <w:noProof w:val="0"/>
          <w:color w:val="auto"/>
          <w:sz w:val="24"/>
          <w:szCs w:val="24"/>
          <w:lang w:val="en-GB"/>
        </w:rPr>
        <w:t xml:space="preserve">long hours in work that meant that they had no free time to do </w:t>
      </w:r>
      <w:r w:rsidRPr="6FB32E6D" w:rsidR="6BEE75E9">
        <w:rPr>
          <w:rFonts w:ascii="Calibri" w:hAnsi="Calibri" w:eastAsia="Calibri" w:cs="Calibri" w:asciiTheme="minorAscii" w:hAnsiTheme="minorAscii" w:eastAsiaTheme="minorAscii" w:cstheme="minorAscii"/>
          <w:noProof w:val="0"/>
          <w:color w:val="auto"/>
          <w:sz w:val="24"/>
          <w:szCs w:val="24"/>
          <w:lang w:val="en-GB"/>
        </w:rPr>
        <w:t>regular</w:t>
      </w:r>
      <w:r w:rsidRPr="6FB32E6D" w:rsidR="35184ABC">
        <w:rPr>
          <w:rFonts w:ascii="Calibri" w:hAnsi="Calibri" w:eastAsia="Calibri" w:cs="Calibri" w:asciiTheme="minorAscii" w:hAnsiTheme="minorAscii" w:eastAsiaTheme="minorAscii" w:cstheme="minorAscii"/>
          <w:noProof w:val="0"/>
          <w:color w:val="auto"/>
          <w:sz w:val="24"/>
          <w:szCs w:val="24"/>
          <w:lang w:val="en-GB"/>
        </w:rPr>
        <w:t xml:space="preserve"> physical activity which has shown to be </w:t>
      </w:r>
      <w:bookmarkStart w:name="_Int_tR2x0FmL" w:id="814358226"/>
      <w:r w:rsidRPr="6FB32E6D" w:rsidR="3794D562">
        <w:rPr>
          <w:rFonts w:ascii="Calibri" w:hAnsi="Calibri" w:eastAsia="Calibri" w:cs="Calibri" w:asciiTheme="minorAscii" w:hAnsiTheme="minorAscii" w:eastAsiaTheme="minorAscii" w:cstheme="minorAscii"/>
          <w:noProof w:val="0"/>
          <w:color w:val="auto"/>
          <w:sz w:val="24"/>
          <w:szCs w:val="24"/>
          <w:lang w:val="en-GB"/>
        </w:rPr>
        <w:t>particularly important</w:t>
      </w:r>
      <w:bookmarkEnd w:id="814358226"/>
      <w:r w:rsidRPr="6FB32E6D" w:rsidR="35184ABC">
        <w:rPr>
          <w:rFonts w:ascii="Calibri" w:hAnsi="Calibri" w:eastAsia="Calibri" w:cs="Calibri" w:asciiTheme="minorAscii" w:hAnsiTheme="minorAscii" w:eastAsiaTheme="minorAscii" w:cstheme="minorAscii"/>
          <w:noProof w:val="0"/>
          <w:color w:val="auto"/>
          <w:sz w:val="24"/>
          <w:szCs w:val="24"/>
          <w:lang w:val="en-GB"/>
        </w:rPr>
        <w:t xml:space="preserve"> for </w:t>
      </w:r>
      <w:r w:rsidRPr="6FB32E6D" w:rsidR="1BF69E5C">
        <w:rPr>
          <w:rFonts w:ascii="Calibri" w:hAnsi="Calibri" w:eastAsia="Calibri" w:cs="Calibri" w:asciiTheme="minorAscii" w:hAnsiTheme="minorAscii" w:eastAsiaTheme="minorAscii" w:cstheme="minorAscii"/>
          <w:noProof w:val="0"/>
          <w:color w:val="auto"/>
          <w:sz w:val="24"/>
          <w:szCs w:val="24"/>
          <w:lang w:val="en-GB"/>
        </w:rPr>
        <w:t>one's</w:t>
      </w:r>
      <w:r w:rsidRPr="6FB32E6D" w:rsidR="35184ABC">
        <w:rPr>
          <w:rFonts w:ascii="Calibri" w:hAnsi="Calibri" w:eastAsia="Calibri" w:cs="Calibri" w:asciiTheme="minorAscii" w:hAnsiTheme="minorAscii" w:eastAsiaTheme="minorAscii" w:cstheme="minorAscii"/>
          <w:noProof w:val="0"/>
          <w:color w:val="auto"/>
          <w:sz w:val="24"/>
          <w:szCs w:val="24"/>
          <w:lang w:val="en-GB"/>
        </w:rPr>
        <w:t xml:space="preserve"> mental wellbeing</w:t>
      </w:r>
      <w:r w:rsidRPr="6FB32E6D" w:rsidR="5B8EA94D">
        <w:rPr>
          <w:rFonts w:ascii="Calibri" w:hAnsi="Calibri" w:eastAsia="Calibri" w:cs="Calibri" w:asciiTheme="minorAscii" w:hAnsiTheme="minorAscii" w:eastAsiaTheme="minorAscii" w:cstheme="minorAscii"/>
          <w:noProof w:val="0"/>
          <w:color w:val="auto"/>
          <w:sz w:val="24"/>
          <w:szCs w:val="24"/>
          <w:lang w:val="en-GB"/>
        </w:rPr>
        <w:t xml:space="preserve"> and health</w:t>
      </w:r>
      <w:r w:rsidRPr="6FB32E6D" w:rsidR="35184ABC">
        <w:rPr>
          <w:rFonts w:ascii="Calibri" w:hAnsi="Calibri" w:eastAsia="Calibri" w:cs="Calibri" w:asciiTheme="minorAscii" w:hAnsiTheme="minorAscii" w:eastAsiaTheme="minorAscii" w:cstheme="minorAscii"/>
          <w:noProof w:val="0"/>
          <w:color w:val="auto"/>
          <w:sz w:val="24"/>
          <w:szCs w:val="24"/>
          <w:lang w:val="en-GB"/>
        </w:rPr>
        <w:t xml:space="preserve">. </w:t>
      </w:r>
      <w:r w:rsidRPr="6FB32E6D" w:rsidR="3807C1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This research may be focused on health care </w:t>
      </w:r>
      <w:r w:rsidRPr="6FB32E6D" w:rsidR="118EC18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workers,</w:t>
      </w:r>
      <w:r w:rsidRPr="6FB32E6D" w:rsidR="3807C1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but it still addresses</w:t>
      </w:r>
      <w:r w:rsidRPr="6FB32E6D" w:rsidR="7EE9C8C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w:t>
      </w:r>
      <w:r w:rsidRPr="6FB32E6D" w:rsidR="3807C1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suggests that regular exercise </w:t>
      </w:r>
      <w:r w:rsidRPr="6FB32E6D" w:rsidR="5A6CE8E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can</w:t>
      </w:r>
      <w:r w:rsidRPr="6FB32E6D" w:rsidR="3807C1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improve </w:t>
      </w:r>
      <w:r w:rsidRPr="6FB32E6D" w:rsidR="4EC3FE2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 regular </w:t>
      </w:r>
      <w:r w:rsidRPr="6FB32E6D" w:rsidR="57382B3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person's</w:t>
      </w:r>
      <w:r w:rsidRPr="6FB32E6D" w:rsidR="4EC3FE2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6FB32E6D" w:rsidR="3807C1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mental health and is </w:t>
      </w:r>
      <w:bookmarkStart w:name="_Int_z4i5eMCW" w:id="322337911"/>
      <w:r w:rsidRPr="6FB32E6D" w:rsidR="7A9BEE3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greatly beneficial</w:t>
      </w:r>
      <w:bookmarkEnd w:id="322337911"/>
      <w:r w:rsidRPr="6FB32E6D" w:rsidR="3807C1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in reducing stress in </w:t>
      </w:r>
      <w:r w:rsidRPr="6FB32E6D" w:rsidR="4317CBA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individuals. “Clinical</w:t>
      </w:r>
      <w:r w:rsidRPr="6FB32E6D" w:rsidR="32728463">
        <w:rPr>
          <w:rFonts w:ascii="Calibri" w:hAnsi="Calibri" w:eastAsia="Calibri" w:cs="Calibri" w:asciiTheme="minorAscii" w:hAnsiTheme="minorAscii" w:eastAsiaTheme="minorAscii" w:cstheme="minorAscii"/>
          <w:noProof w:val="0"/>
          <w:color w:val="auto"/>
          <w:sz w:val="24"/>
          <w:szCs w:val="24"/>
          <w:lang w:val="en-GB"/>
        </w:rPr>
        <w:t xml:space="preserve"> evidence has demonstrated that exercise has a positive relationship with the outcome of different mental diseases, such as depression, Alzheimer’s </w:t>
      </w:r>
      <w:bookmarkStart w:name="_Int_OWT6DZMq" w:id="424774065"/>
      <w:r w:rsidRPr="6FB32E6D" w:rsidR="32728463">
        <w:rPr>
          <w:rFonts w:ascii="Calibri" w:hAnsi="Calibri" w:eastAsia="Calibri" w:cs="Calibri" w:asciiTheme="minorAscii" w:hAnsiTheme="minorAscii" w:eastAsiaTheme="minorAscii" w:cstheme="minorAscii"/>
          <w:noProof w:val="0"/>
          <w:color w:val="auto"/>
          <w:sz w:val="24"/>
          <w:szCs w:val="24"/>
          <w:lang w:val="en-GB"/>
        </w:rPr>
        <w:t>disease</w:t>
      </w:r>
      <w:bookmarkEnd w:id="424774065"/>
      <w:r w:rsidRPr="6FB32E6D" w:rsidR="32728463">
        <w:rPr>
          <w:rFonts w:ascii="Calibri" w:hAnsi="Calibri" w:eastAsia="Calibri" w:cs="Calibri" w:asciiTheme="minorAscii" w:hAnsiTheme="minorAscii" w:eastAsiaTheme="minorAscii" w:cstheme="minorAscii"/>
          <w:noProof w:val="0"/>
          <w:color w:val="auto"/>
          <w:sz w:val="24"/>
          <w:szCs w:val="24"/>
          <w:lang w:val="en-GB"/>
        </w:rPr>
        <w:t xml:space="preserve"> and Parkinson’s disease, improving not only patients’ quality of life but the disease itself</w:t>
      </w:r>
      <w:r w:rsidRPr="6FB32E6D" w:rsidR="32728463">
        <w:rPr>
          <w:rFonts w:ascii="Calibri" w:hAnsi="Calibri" w:eastAsia="Calibri" w:cs="Calibri" w:asciiTheme="minorAscii" w:hAnsiTheme="minorAscii" w:eastAsiaTheme="minorAscii" w:cstheme="minorAscii"/>
          <w:noProof w:val="0"/>
          <w:color w:val="auto"/>
          <w:sz w:val="24"/>
          <w:szCs w:val="24"/>
          <w:lang w:val="en-GB"/>
        </w:rPr>
        <w:t>.</w:t>
      </w:r>
      <w:r w:rsidRPr="6FB32E6D" w:rsidR="32728463">
        <w:rPr>
          <w:rFonts w:ascii="Calibri" w:hAnsi="Calibri" w:eastAsia="Calibri" w:cs="Calibri" w:asciiTheme="minorAscii" w:hAnsiTheme="minorAscii" w:eastAsiaTheme="minorAscii" w:cstheme="minorAscii"/>
          <w:noProof w:val="0"/>
          <w:color w:val="auto"/>
          <w:sz w:val="24"/>
          <w:szCs w:val="24"/>
          <w:lang w:val="en-GB"/>
        </w:rPr>
        <w:t>”</w:t>
      </w:r>
      <w:r w:rsidRPr="6FB32E6D" w:rsidR="2E0A7BEC">
        <w:rPr>
          <w:rFonts w:ascii="Calibri" w:hAnsi="Calibri" w:eastAsia="Calibri" w:cs="Calibri" w:asciiTheme="minorAscii" w:hAnsiTheme="minorAscii" w:eastAsiaTheme="minorAscii" w:cstheme="minorAscii"/>
          <w:noProof w:val="0"/>
          <w:color w:val="auto"/>
          <w:sz w:val="24"/>
          <w:szCs w:val="24"/>
          <w:lang w:val="en-GB"/>
        </w:rPr>
        <w:t xml:space="preserve"> </w:t>
      </w:r>
      <w:r w:rsidRPr="6FB32E6D" w:rsidR="1E2DADFB">
        <w:rPr>
          <w:rFonts w:ascii="Calibri" w:hAnsi="Calibri" w:eastAsia="Calibri" w:cs="Calibri" w:asciiTheme="minorAscii" w:hAnsiTheme="minorAscii" w:eastAsiaTheme="minorAscii" w:cstheme="minorAscii"/>
          <w:noProof w:val="0"/>
          <w:color w:val="auto"/>
          <w:sz w:val="24"/>
          <w:szCs w:val="24"/>
          <w:lang w:val="en-GB"/>
        </w:rPr>
        <w:t>(</w:t>
      </w:r>
      <w:r w:rsidRPr="6FB32E6D" w:rsidR="4C9323A9">
        <w:rPr>
          <w:rFonts w:ascii="Calibri" w:hAnsi="Calibri" w:eastAsia="Calibri" w:cs="Calibri" w:asciiTheme="minorAscii" w:hAnsiTheme="minorAscii" w:eastAsiaTheme="minorAscii" w:cstheme="minorAscii"/>
          <w:noProof w:val="0"/>
          <w:color w:val="auto"/>
          <w:sz w:val="24"/>
          <w:szCs w:val="24"/>
          <w:lang w:val="en-GB"/>
        </w:rPr>
        <w:t xml:space="preserve">A. Deslandes, H. Moraes, C. Ferreira </w:t>
      </w:r>
      <w:r w:rsidRPr="6FB32E6D" w:rsidR="4C9323A9">
        <w:rPr>
          <w:rFonts w:ascii="Calibri" w:hAnsi="Calibri" w:eastAsia="Calibri" w:cs="Calibri" w:asciiTheme="minorAscii" w:hAnsiTheme="minorAscii" w:eastAsiaTheme="minorAscii" w:cstheme="minorAscii"/>
          <w:i w:val="1"/>
          <w:iCs w:val="1"/>
          <w:noProof w:val="0"/>
          <w:color w:val="auto"/>
          <w:sz w:val="24"/>
          <w:szCs w:val="24"/>
          <w:lang w:val="en-GB"/>
        </w:rPr>
        <w:t xml:space="preserve">et al, </w:t>
      </w:r>
      <w:r w:rsidRPr="6FB32E6D" w:rsidR="4C9323A9">
        <w:rPr>
          <w:rFonts w:ascii="Calibri" w:hAnsi="Calibri" w:eastAsia="Calibri" w:cs="Calibri" w:asciiTheme="minorAscii" w:hAnsiTheme="minorAscii" w:eastAsiaTheme="minorAscii" w:cstheme="minorAscii"/>
          <w:i w:val="0"/>
          <w:iCs w:val="0"/>
          <w:noProof w:val="0"/>
          <w:color w:val="auto"/>
          <w:sz w:val="24"/>
          <w:szCs w:val="24"/>
          <w:lang w:val="en-GB"/>
        </w:rPr>
        <w:t xml:space="preserve">2009). </w:t>
      </w:r>
      <w:r w:rsidRPr="6FB32E6D" w:rsidR="2E0A7BEC">
        <w:rPr>
          <w:rFonts w:ascii="Calibri" w:hAnsi="Calibri" w:eastAsia="Calibri" w:cs="Calibri" w:asciiTheme="minorAscii" w:hAnsiTheme="minorAscii" w:eastAsiaTheme="minorAscii" w:cstheme="minorAscii"/>
          <w:noProof w:val="0"/>
          <w:color w:val="auto"/>
          <w:sz w:val="24"/>
          <w:szCs w:val="24"/>
          <w:lang w:val="en-GB"/>
        </w:rPr>
        <w:t xml:space="preserve">In this article it shows that </w:t>
      </w:r>
      <w:r w:rsidRPr="6FB32E6D" w:rsidR="59F4EBB5">
        <w:rPr>
          <w:rFonts w:ascii="Calibri" w:hAnsi="Calibri" w:eastAsia="Calibri" w:cs="Calibri" w:asciiTheme="minorAscii" w:hAnsiTheme="minorAscii" w:eastAsiaTheme="minorAscii" w:cstheme="minorAscii"/>
          <w:noProof w:val="0"/>
          <w:color w:val="auto"/>
          <w:sz w:val="24"/>
          <w:szCs w:val="24"/>
          <w:lang w:val="en-GB"/>
        </w:rPr>
        <w:t>they in</w:t>
      </w:r>
      <w:r w:rsidRPr="6FB32E6D" w:rsidR="2279DF14">
        <w:rPr>
          <w:rFonts w:ascii="Calibri" w:hAnsi="Calibri" w:eastAsia="Calibri" w:cs="Calibri" w:asciiTheme="minorAscii" w:hAnsiTheme="minorAscii" w:eastAsiaTheme="minorAscii" w:cstheme="minorAscii"/>
          <w:noProof w:val="0"/>
          <w:color w:val="auto"/>
          <w:sz w:val="24"/>
          <w:szCs w:val="24"/>
          <w:lang w:val="en-GB"/>
        </w:rPr>
        <w:t>vestigated the relationship between exercise and mental disorders and what they found was</w:t>
      </w:r>
      <w:r w:rsidRPr="6FB32E6D" w:rsidR="076370FC">
        <w:rPr>
          <w:rFonts w:ascii="Calibri" w:hAnsi="Calibri" w:eastAsia="Calibri" w:cs="Calibri" w:asciiTheme="minorAscii" w:hAnsiTheme="minorAscii" w:eastAsiaTheme="minorAscii" w:cstheme="minorAscii"/>
          <w:noProof w:val="0"/>
          <w:color w:val="auto"/>
          <w:sz w:val="24"/>
          <w:szCs w:val="24"/>
          <w:lang w:val="en-GB"/>
        </w:rPr>
        <w:t>;</w:t>
      </w:r>
      <w:r w:rsidRPr="6FB32E6D" w:rsidR="2279DF14">
        <w:rPr>
          <w:rFonts w:ascii="Calibri" w:hAnsi="Calibri" w:eastAsia="Calibri" w:cs="Calibri" w:asciiTheme="minorAscii" w:hAnsiTheme="minorAscii" w:eastAsiaTheme="minorAscii" w:cstheme="minorAscii"/>
          <w:noProof w:val="0"/>
          <w:color w:val="auto"/>
          <w:sz w:val="24"/>
          <w:szCs w:val="24"/>
          <w:lang w:val="en-GB"/>
        </w:rPr>
        <w:t xml:space="preserve"> </w:t>
      </w:r>
      <w:r w:rsidRPr="6FB32E6D" w:rsidR="5EC85CD8">
        <w:rPr>
          <w:rFonts w:ascii="Calibri" w:hAnsi="Calibri" w:eastAsia="Calibri" w:cs="Calibri" w:asciiTheme="minorAscii" w:hAnsiTheme="minorAscii" w:eastAsiaTheme="minorAscii" w:cstheme="minorAscii"/>
          <w:noProof w:val="0"/>
          <w:color w:val="auto"/>
          <w:sz w:val="24"/>
          <w:szCs w:val="24"/>
          <w:lang w:val="en-GB"/>
        </w:rPr>
        <w:t>“A recent study has shown the overall prevalence of depression in the elderly to be 22%, and that a sedentary lifestyle is significantly correlated to depression morbidity</w:t>
      </w:r>
      <w:r w:rsidRPr="6FB32E6D" w:rsidR="5EC85CD8">
        <w:rPr>
          <w:rFonts w:ascii="Calibri" w:hAnsi="Calibri" w:eastAsia="Calibri" w:cs="Calibri" w:asciiTheme="minorAscii" w:hAnsiTheme="minorAscii" w:eastAsiaTheme="minorAscii" w:cstheme="minorAscii"/>
          <w:noProof w:val="0"/>
          <w:color w:val="auto"/>
          <w:sz w:val="24"/>
          <w:szCs w:val="24"/>
          <w:lang w:val="en-GB"/>
        </w:rPr>
        <w:t>.”</w:t>
      </w:r>
      <w:r w:rsidRPr="6FB32E6D" w:rsidR="2589ADC7">
        <w:rPr>
          <w:rFonts w:ascii="Calibri" w:hAnsi="Calibri" w:eastAsia="Calibri" w:cs="Calibri" w:asciiTheme="minorAscii" w:hAnsiTheme="minorAscii" w:eastAsiaTheme="minorAscii" w:cstheme="minorAscii"/>
          <w:noProof w:val="0"/>
          <w:color w:val="auto"/>
          <w:sz w:val="24"/>
          <w:szCs w:val="24"/>
          <w:lang w:val="en-GB"/>
        </w:rPr>
        <w:t xml:space="preserve"> </w:t>
      </w:r>
      <w:r w:rsidRPr="6FB32E6D" w:rsidR="6B6A2BA1">
        <w:rPr>
          <w:rFonts w:ascii="Calibri" w:hAnsi="Calibri" w:eastAsia="Calibri" w:cs="Calibri" w:asciiTheme="minorAscii" w:hAnsiTheme="minorAscii" w:eastAsiaTheme="minorAscii" w:cstheme="minorAscii"/>
          <w:noProof w:val="0"/>
          <w:color w:val="auto"/>
          <w:sz w:val="24"/>
          <w:szCs w:val="24"/>
          <w:lang w:val="en-GB"/>
        </w:rPr>
        <w:t xml:space="preserve">(A. Deslandes, H. Moraes, C. Ferreira </w:t>
      </w:r>
      <w:r w:rsidRPr="6FB32E6D" w:rsidR="6B6A2BA1">
        <w:rPr>
          <w:rFonts w:ascii="Calibri" w:hAnsi="Calibri" w:eastAsia="Calibri" w:cs="Calibri" w:asciiTheme="minorAscii" w:hAnsiTheme="minorAscii" w:eastAsiaTheme="minorAscii" w:cstheme="minorAscii"/>
          <w:i w:val="1"/>
          <w:iCs w:val="1"/>
          <w:noProof w:val="0"/>
          <w:color w:val="auto"/>
          <w:sz w:val="24"/>
          <w:szCs w:val="24"/>
          <w:lang w:val="en-GB"/>
        </w:rPr>
        <w:t xml:space="preserve">et al, </w:t>
      </w:r>
      <w:r w:rsidRPr="6FB32E6D" w:rsidR="6B6A2BA1">
        <w:rPr>
          <w:rFonts w:ascii="Calibri" w:hAnsi="Calibri" w:eastAsia="Calibri" w:cs="Calibri" w:asciiTheme="minorAscii" w:hAnsiTheme="minorAscii" w:eastAsiaTheme="minorAscii" w:cstheme="minorAscii"/>
          <w:i w:val="0"/>
          <w:iCs w:val="0"/>
          <w:noProof w:val="0"/>
          <w:color w:val="auto"/>
          <w:sz w:val="24"/>
          <w:szCs w:val="24"/>
          <w:lang w:val="en-GB"/>
        </w:rPr>
        <w:t>2009)</w:t>
      </w:r>
      <w:r w:rsidRPr="6FB32E6D" w:rsidR="46D94F88">
        <w:rPr>
          <w:rFonts w:ascii="Calibri" w:hAnsi="Calibri" w:eastAsia="Calibri" w:cs="Calibri" w:asciiTheme="minorAscii" w:hAnsiTheme="minorAscii" w:eastAsiaTheme="minorAscii" w:cstheme="minorAscii"/>
          <w:i w:val="0"/>
          <w:iCs w:val="0"/>
          <w:noProof w:val="0"/>
          <w:color w:val="auto"/>
          <w:sz w:val="24"/>
          <w:szCs w:val="24"/>
          <w:lang w:val="en-GB"/>
        </w:rPr>
        <w:t>.</w:t>
      </w:r>
      <w:r w:rsidRPr="6FB32E6D" w:rsidR="6B6A2BA1">
        <w:rPr>
          <w:rFonts w:ascii="Calibri" w:hAnsi="Calibri" w:eastAsia="Calibri" w:cs="Calibri" w:asciiTheme="minorAscii" w:hAnsiTheme="minorAscii" w:eastAsiaTheme="minorAscii" w:cstheme="minorAscii"/>
          <w:i w:val="0"/>
          <w:iCs w:val="0"/>
          <w:noProof w:val="0"/>
          <w:color w:val="auto"/>
          <w:sz w:val="24"/>
          <w:szCs w:val="24"/>
          <w:lang w:val="en-GB"/>
        </w:rPr>
        <w:t xml:space="preserve"> </w:t>
      </w:r>
      <w:r w:rsidRPr="6FB32E6D" w:rsidR="6BDA0385">
        <w:rPr>
          <w:rFonts w:ascii="Calibri" w:hAnsi="Calibri" w:eastAsia="Calibri" w:cs="Calibri" w:asciiTheme="minorAscii" w:hAnsiTheme="minorAscii" w:eastAsiaTheme="minorAscii" w:cstheme="minorAscii"/>
          <w:noProof w:val="0"/>
          <w:color w:val="auto"/>
          <w:sz w:val="24"/>
          <w:szCs w:val="24"/>
          <w:lang w:val="en-GB"/>
        </w:rPr>
        <w:t>To</w:t>
      </w:r>
      <w:r w:rsidRPr="6FB32E6D" w:rsidR="6BDA0385">
        <w:rPr>
          <w:rFonts w:ascii="Calibri" w:hAnsi="Calibri" w:eastAsia="Calibri" w:cs="Calibri" w:asciiTheme="minorAscii" w:hAnsiTheme="minorAscii" w:eastAsiaTheme="minorAscii" w:cstheme="minorAscii"/>
          <w:noProof w:val="0"/>
          <w:color w:val="auto"/>
          <w:sz w:val="24"/>
          <w:szCs w:val="24"/>
          <w:lang w:val="en-GB"/>
        </w:rPr>
        <w:t xml:space="preserve"> conclude on this topic, it is stated by</w:t>
      </w:r>
      <w:r w:rsidRPr="6FB32E6D" w:rsidR="2A0F10D3">
        <w:rPr>
          <w:rFonts w:ascii="Calibri" w:hAnsi="Calibri" w:eastAsia="Calibri" w:cs="Calibri" w:asciiTheme="minorAscii" w:hAnsiTheme="minorAscii" w:eastAsiaTheme="minorAscii" w:cstheme="minorAscii"/>
          <w:noProof w:val="0"/>
          <w:color w:val="auto"/>
          <w:sz w:val="24"/>
          <w:szCs w:val="24"/>
          <w:lang w:val="en-GB"/>
        </w:rPr>
        <w:t xml:space="preserve"> A. Deslandes, H. Moraes, C. Ferreira </w:t>
      </w:r>
      <w:r w:rsidRPr="6FB32E6D" w:rsidR="2A0F10D3">
        <w:rPr>
          <w:rFonts w:ascii="Calibri" w:hAnsi="Calibri" w:eastAsia="Calibri" w:cs="Calibri" w:asciiTheme="minorAscii" w:hAnsiTheme="minorAscii" w:eastAsiaTheme="minorAscii" w:cstheme="minorAscii"/>
          <w:i w:val="1"/>
          <w:iCs w:val="1"/>
          <w:noProof w:val="0"/>
          <w:color w:val="auto"/>
          <w:sz w:val="24"/>
          <w:szCs w:val="24"/>
          <w:lang w:val="en-GB"/>
        </w:rPr>
        <w:t xml:space="preserve">et al </w:t>
      </w:r>
      <w:r w:rsidRPr="6FB32E6D" w:rsidR="2A0F10D3">
        <w:rPr>
          <w:rFonts w:ascii="Calibri" w:hAnsi="Calibri" w:eastAsia="Calibri" w:cs="Calibri" w:asciiTheme="minorAscii" w:hAnsiTheme="minorAscii" w:eastAsiaTheme="minorAscii" w:cstheme="minorAscii"/>
          <w:i w:val="0"/>
          <w:iCs w:val="0"/>
          <w:noProof w:val="0"/>
          <w:color w:val="auto"/>
          <w:sz w:val="24"/>
          <w:szCs w:val="24"/>
          <w:lang w:val="en-GB"/>
        </w:rPr>
        <w:t>(2009)</w:t>
      </w:r>
      <w:r w:rsidRPr="6FB32E6D" w:rsidR="4ABC9E3A">
        <w:rPr>
          <w:rFonts w:ascii="Calibri" w:hAnsi="Calibri" w:eastAsia="Calibri" w:cs="Calibri" w:asciiTheme="minorAscii" w:hAnsiTheme="minorAscii" w:eastAsiaTheme="minorAscii" w:cstheme="minorAscii"/>
          <w:i w:val="0"/>
          <w:iCs w:val="0"/>
          <w:noProof w:val="0"/>
          <w:color w:val="auto"/>
          <w:sz w:val="24"/>
          <w:szCs w:val="24"/>
          <w:lang w:val="en-GB"/>
        </w:rPr>
        <w:t xml:space="preserve"> </w:t>
      </w:r>
      <w:r w:rsidRPr="6FB32E6D" w:rsidR="6BDA0385">
        <w:rPr>
          <w:rFonts w:ascii="Calibri" w:hAnsi="Calibri" w:eastAsia="Calibri" w:cs="Calibri" w:asciiTheme="minorAscii" w:hAnsiTheme="minorAscii" w:eastAsiaTheme="minorAscii" w:cstheme="minorAscii"/>
          <w:noProof w:val="0"/>
          <w:color w:val="auto"/>
          <w:sz w:val="24"/>
          <w:szCs w:val="24"/>
          <w:lang w:val="en-GB"/>
        </w:rPr>
        <w:t xml:space="preserve">that “Our review presents recent findings in clinical and animal investigations concerning the effects of exercise on general brain </w:t>
      </w:r>
      <w:r w:rsidRPr="6FB32E6D" w:rsidR="6BDA0385">
        <w:rPr>
          <w:rFonts w:ascii="Calibri" w:hAnsi="Calibri" w:eastAsia="Calibri" w:cs="Calibri" w:asciiTheme="minorAscii" w:hAnsiTheme="minorAscii" w:eastAsiaTheme="minorAscii" w:cstheme="minorAscii"/>
          <w:noProof w:val="0"/>
          <w:color w:val="auto"/>
          <w:sz w:val="24"/>
          <w:szCs w:val="24"/>
          <w:lang w:val="en-GB"/>
        </w:rPr>
        <w:t>func</w:t>
      </w:r>
      <w:r w:rsidRPr="6FB32E6D" w:rsidR="6BDA0385">
        <w:rPr>
          <w:rFonts w:ascii="Calibri" w:hAnsi="Calibri" w:eastAsia="Calibri" w:cs="Calibri" w:asciiTheme="minorAscii" w:hAnsiTheme="minorAscii" w:eastAsiaTheme="minorAscii" w:cstheme="minorAscii"/>
          <w:noProof w:val="0"/>
          <w:color w:val="auto"/>
          <w:sz w:val="24"/>
          <w:szCs w:val="24"/>
          <w:lang w:val="en-GB"/>
        </w:rPr>
        <w:t>tioning</w:t>
      </w:r>
      <w:r w:rsidRPr="6FB32E6D" w:rsidR="6BDA0385">
        <w:rPr>
          <w:rFonts w:ascii="Calibri" w:hAnsi="Calibri" w:eastAsia="Calibri" w:cs="Calibri" w:asciiTheme="minorAscii" w:hAnsiTheme="minorAscii" w:eastAsiaTheme="minorAscii" w:cstheme="minorAscii"/>
          <w:noProof w:val="0"/>
          <w:color w:val="auto"/>
          <w:sz w:val="24"/>
          <w:szCs w:val="24"/>
          <w:lang w:val="en-GB"/>
        </w:rPr>
        <w:t>. Although this is a promising research topic, the study of the real effects of exercise as an adjunctive treatment of mental illness still has a long way to go.</w:t>
      </w:r>
      <w:bookmarkStart w:name="_Int_ZoPbRaUa" w:id="1135980989"/>
      <w:r w:rsidRPr="6FB32E6D" w:rsidR="7639BA93">
        <w:rPr>
          <w:rFonts w:ascii="Calibri" w:hAnsi="Calibri" w:eastAsia="Calibri" w:cs="Calibri" w:asciiTheme="minorAscii" w:hAnsiTheme="minorAscii" w:eastAsiaTheme="minorAscii" w:cstheme="minorAscii"/>
          <w:noProof w:val="0"/>
          <w:color w:val="auto"/>
          <w:sz w:val="24"/>
          <w:szCs w:val="24"/>
          <w:lang w:val="en-GB"/>
        </w:rPr>
        <w:t>”</w:t>
      </w:r>
      <w:bookmarkEnd w:id="1135980989"/>
      <w:r w:rsidRPr="6FB32E6D" w:rsidR="38725C4A">
        <w:rPr>
          <w:rFonts w:ascii="Calibri" w:hAnsi="Calibri" w:eastAsia="Calibri" w:cs="Calibri" w:asciiTheme="minorAscii" w:hAnsiTheme="minorAscii" w:eastAsiaTheme="minorAscii" w:cstheme="minorAscii"/>
          <w:noProof w:val="0"/>
          <w:color w:val="auto"/>
          <w:sz w:val="24"/>
          <w:szCs w:val="24"/>
          <w:lang w:val="en-GB"/>
        </w:rPr>
        <w:t xml:space="preserve"> This means further research needs to be conducted</w:t>
      </w:r>
      <w:r w:rsidRPr="6FB32E6D" w:rsidR="46AB79FC">
        <w:rPr>
          <w:rFonts w:ascii="Calibri" w:hAnsi="Calibri" w:eastAsia="Calibri" w:cs="Calibri" w:asciiTheme="minorAscii" w:hAnsiTheme="minorAscii" w:eastAsiaTheme="minorAscii" w:cstheme="minorAscii"/>
          <w:noProof w:val="0"/>
          <w:color w:val="auto"/>
          <w:sz w:val="24"/>
          <w:szCs w:val="24"/>
          <w:lang w:val="en-GB"/>
        </w:rPr>
        <w:t xml:space="preserve"> to extend our knowledge</w:t>
      </w:r>
      <w:r w:rsidRPr="6FB32E6D" w:rsidR="38725C4A">
        <w:rPr>
          <w:rFonts w:ascii="Calibri" w:hAnsi="Calibri" w:eastAsia="Calibri" w:cs="Calibri" w:asciiTheme="minorAscii" w:hAnsiTheme="minorAscii" w:eastAsiaTheme="minorAscii" w:cstheme="minorAscii"/>
          <w:noProof w:val="0"/>
          <w:color w:val="auto"/>
          <w:sz w:val="24"/>
          <w:szCs w:val="24"/>
          <w:lang w:val="en-GB"/>
        </w:rPr>
        <w:t>.</w:t>
      </w:r>
    </w:p>
    <w:p w:rsidR="30D72C41" w:rsidP="6FB32E6D" w:rsidRDefault="30D72C41" w14:paraId="31E5E5C0" w14:textId="1A0B7C18">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6FB32E6D" w:rsidR="01CDD3F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Thirdly</w:t>
      </w:r>
      <w:r w:rsidRPr="6FB32E6D" w:rsidR="30D72C4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another great advantage to regular exercise is </w:t>
      </w:r>
      <w:r w:rsidRPr="6FB32E6D" w:rsidR="1FBCC77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that i</w:t>
      </w:r>
      <w:r w:rsidRPr="6FB32E6D" w:rsidR="227B61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 </w:t>
      </w:r>
      <w:r w:rsidRPr="6FB32E6D" w:rsidR="1FBCC77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helps individuals living with existing condition</w:t>
      </w:r>
      <w:r w:rsidRPr="6FB32E6D" w:rsidR="1FBCC77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s like </w:t>
      </w:r>
      <w:r w:rsidRPr="6FB32E6D" w:rsidR="54C0AE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w:t>
      </w:r>
      <w:r w:rsidRPr="6FB32E6D" w:rsidR="1FBCC77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heumatoid arthritis which is an autoimmune disease</w:t>
      </w:r>
      <w:r w:rsidRPr="6FB32E6D" w:rsidR="351370E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6FB32E6D" w:rsidR="3CDBBFF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“It causes joint pain, stiffness and swelling, and can lead to permanent structural joint damage and deformity, while it may also be associated with systemic complications from major organ systems including the heart, lungs and blood </w:t>
      </w:r>
      <w:r w:rsidRPr="6FB32E6D" w:rsidR="3B73E8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vessels” (</w:t>
      </w:r>
      <w:r w:rsidRPr="6FB32E6D" w:rsidR="78E5334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Jet J.C.S. Veldhuijzen Van Zanten</w:t>
      </w:r>
      <w:r w:rsidRPr="6FB32E6D" w:rsidR="40A6E47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Peter C.</w:t>
      </w:r>
      <w:r w:rsidRPr="6FB32E6D" w:rsidR="40A6E47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Rouse, Elizabeth D. Hale </w:t>
      </w:r>
      <w:r w:rsidRPr="6FB32E6D" w:rsidR="40A6E473">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et </w:t>
      </w:r>
      <w:r w:rsidRPr="6FB32E6D" w:rsidR="76216414">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al,</w:t>
      </w:r>
      <w:r w:rsidRPr="6FB32E6D" w:rsidR="54874512">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 </w:t>
      </w:r>
      <w:r w:rsidRPr="6FB32E6D" w:rsidR="40A6E473">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2015</w:t>
      </w:r>
      <w:r w:rsidRPr="6FB32E6D" w:rsidR="3CDBBFF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6FB32E6D" w:rsidR="5BEFCCD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6FB32E6D" w:rsidR="3CDBBFF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6FB32E6D" w:rsidR="023B68B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This means that for individuals with this condition it can be </w:t>
      </w:r>
      <w:bookmarkStart w:name="_Int_pP0BseOA" w:id="294158364"/>
      <w:r w:rsidRPr="6FB32E6D" w:rsidR="023B68B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very difficult</w:t>
      </w:r>
      <w:bookmarkEnd w:id="294158364"/>
      <w:r w:rsidRPr="6FB32E6D" w:rsidR="023B68B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to </w:t>
      </w:r>
      <w:r w:rsidRPr="6FB32E6D" w:rsidR="023B68B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participate</w:t>
      </w:r>
      <w:r w:rsidRPr="6FB32E6D" w:rsidR="023B68B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in physical activity</w:t>
      </w:r>
      <w:r w:rsidRPr="6FB32E6D" w:rsidR="3D92424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6FB32E6D" w:rsidR="023B68B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which could</w:t>
      </w:r>
      <w:r w:rsidRPr="6FB32E6D" w:rsidR="4B7D40A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result in</w:t>
      </w:r>
      <w:r w:rsidRPr="6FB32E6D" w:rsidR="023B68B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6FB32E6D" w:rsidR="790AF8D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reduced health and wellbeing</w:t>
      </w:r>
      <w:r w:rsidRPr="6FB32E6D" w:rsidR="369BED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“It is evident from both the quantitative and qualitative studies that </w:t>
      </w:r>
      <w:r w:rsidRPr="6FB32E6D" w:rsidR="369BED95">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pain</w:t>
      </w:r>
      <w:r w:rsidRPr="6FB32E6D" w:rsidR="369BED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w:t>
      </w:r>
      <w:r w:rsidRPr="6FB32E6D" w:rsidR="369BED95">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fatigue</w:t>
      </w:r>
      <w:r w:rsidRPr="6FB32E6D" w:rsidR="369BED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were the </w:t>
      </w:r>
      <w:r w:rsidRPr="6FB32E6D" w:rsidR="369BED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most commonly identified</w:t>
      </w:r>
      <w:r w:rsidRPr="6FB32E6D" w:rsidR="369BED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arthritis-specific barriers to participating in regular physical activity and exercise</w:t>
      </w:r>
      <w:r w:rsidRPr="6FB32E6D" w:rsidR="5C0DDD1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6FB32E6D" w:rsidR="4349B923">
        <w:rPr>
          <w:rFonts w:ascii="Calibri" w:hAnsi="Calibri" w:eastAsia="Calibri" w:cs="Calibri" w:asciiTheme="minorAscii" w:hAnsiTheme="minorAscii" w:eastAsiaTheme="minorAscii" w:cstheme="minorAscii"/>
          <w:noProof w:val="0"/>
          <w:color w:val="auto"/>
          <w:sz w:val="24"/>
          <w:szCs w:val="24"/>
          <w:lang w:val="en-GB"/>
        </w:rPr>
        <w:t xml:space="preserve"> (</w:t>
      </w:r>
      <w:r w:rsidRPr="6FB32E6D" w:rsidR="4349B92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Jet J.C.S. </w:t>
      </w:r>
      <w:r w:rsidRPr="6FB32E6D" w:rsidR="4349B92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Veldhuijzen</w:t>
      </w:r>
      <w:r w:rsidRPr="6FB32E6D" w:rsidR="4349B92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Van Zanten, Peter C. Rouse, Elizabeth D. Hale </w:t>
      </w:r>
      <w:r w:rsidRPr="6FB32E6D" w:rsidR="4349B923">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et al, 2015</w:t>
      </w:r>
      <w:r w:rsidRPr="6FB32E6D" w:rsidR="4349B92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6FB32E6D" w:rsidR="58F48B81">
        <w:rPr>
          <w:rFonts w:ascii="Calibri" w:hAnsi="Calibri" w:eastAsia="Calibri" w:cs="Calibri" w:asciiTheme="minorAscii" w:hAnsiTheme="minorAscii" w:eastAsiaTheme="minorAscii" w:cstheme="minorAscii"/>
          <w:noProof w:val="0"/>
          <w:color w:val="auto"/>
          <w:sz w:val="24"/>
          <w:szCs w:val="24"/>
          <w:lang w:val="en-GB"/>
        </w:rPr>
        <w:t>. Stated</w:t>
      </w:r>
      <w:r w:rsidRPr="6FB32E6D" w:rsidR="3DCDB27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6FB32E6D" w:rsidR="34D779B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again </w:t>
      </w:r>
      <w:r w:rsidRPr="6FB32E6D" w:rsidR="3DCDB27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in an article by </w:t>
      </w:r>
      <w:r w:rsidRPr="6FB32E6D" w:rsidR="7864A1B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Jet J.C.S. </w:t>
      </w:r>
      <w:r w:rsidRPr="6FB32E6D" w:rsidR="7864A1B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Veldhuijzen</w:t>
      </w:r>
      <w:r w:rsidRPr="6FB32E6D" w:rsidR="7864A1B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Van Zanten, Peter C. Rouse, Elizabeth D. Hale </w:t>
      </w:r>
      <w:r w:rsidRPr="6FB32E6D" w:rsidR="7864A1BF">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et al (2015</w:t>
      </w:r>
      <w:r w:rsidRPr="6FB32E6D" w:rsidR="7864A1B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6FB32E6D" w:rsidR="3DCDB27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“physical activity and exercise in patients with RA has numerous health benefits, such as improving joint health, physical function, mobility and psychological well-being, as well as reducing rheumatoid cachexia and fatigue without aggravating symptoms or inducing further joint damage”</w:t>
      </w:r>
      <w:r w:rsidRPr="6FB32E6D" w:rsidR="6887A9F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Through the studies taken place it was discovered as </w:t>
      </w:r>
      <w:r w:rsidRPr="6FB32E6D" w:rsidR="6887A9F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stated</w:t>
      </w:r>
      <w:r w:rsidRPr="6FB32E6D" w:rsidR="6887A9F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by </w:t>
      </w:r>
      <w:r w:rsidRPr="6FB32E6D" w:rsidR="2ACB24C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Jet J.C.S. </w:t>
      </w:r>
      <w:r w:rsidRPr="6FB32E6D" w:rsidR="2ACB24C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Veldhuijzen</w:t>
      </w:r>
      <w:r w:rsidRPr="6FB32E6D" w:rsidR="2ACB24C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Van Zanten, Peter C. Rouse, Elizabeth D. Hale </w:t>
      </w:r>
      <w:r w:rsidRPr="6FB32E6D" w:rsidR="2ACB24C4">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et al (2015</w:t>
      </w:r>
      <w:r w:rsidRPr="6FB32E6D" w:rsidR="2ACB24C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6FB32E6D" w:rsidR="6887A9F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“Physical activity and exercise were perceived to be an important contributor to symptom management, as mentioned in eight of ten studies</w:t>
      </w:r>
      <w:r w:rsidRPr="6FB32E6D" w:rsidR="6887A9F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such as pain relief</w:t>
      </w:r>
      <w:r w:rsidRPr="6FB32E6D" w:rsidR="6887A9F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or distraction from </w:t>
      </w:r>
      <w:r w:rsidRPr="6FB32E6D" w:rsidR="4943328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pain,</w:t>
      </w:r>
      <w:r w:rsidRPr="6FB32E6D" w:rsidR="6887A9F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improvements in joint function </w:t>
      </w:r>
      <w:r w:rsidRPr="6FB32E6D" w:rsidR="6887A9F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and increased energy</w:t>
      </w:r>
      <w:r w:rsidRPr="6FB32E6D" w:rsidR="6887A9F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bookmarkStart w:name="_Int_kj0XWqr0" w:id="1555939314"/>
      <w:r w:rsidRPr="6FB32E6D" w:rsidR="6887A9F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bookmarkEnd w:id="1555939314"/>
      <w:r w:rsidRPr="6FB32E6D" w:rsidR="6887A9F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p>
    <w:p w:rsidR="30C6D85E" w:rsidP="6FB32E6D" w:rsidRDefault="30C6D85E" w14:paraId="43842D60" w14:textId="7070AD4A">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6FB32E6D" w:rsidR="30C6D85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However, disadvantages </w:t>
      </w:r>
      <w:r w:rsidRPr="6FB32E6D" w:rsidR="2428094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of</w:t>
      </w:r>
      <w:r w:rsidRPr="6FB32E6D" w:rsidR="30C6D85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regular exercise</w:t>
      </w:r>
      <w:r w:rsidRPr="6FB32E6D" w:rsidR="787A507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6FB32E6D" w:rsidR="4A73BB3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include the increased risk of an injury </w:t>
      </w:r>
      <w:r w:rsidRPr="6FB32E6D" w:rsidR="0C9747E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to</w:t>
      </w:r>
      <w:r w:rsidRPr="6FB32E6D" w:rsidR="787A507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 individual</w:t>
      </w:r>
      <w:r w:rsidRPr="6FB32E6D" w:rsidR="549FF35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6FB32E6D" w:rsidR="2CD8AA2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Daily </w:t>
      </w:r>
      <w:r w:rsidRPr="6FB32E6D" w:rsidR="2CD8AA2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exercise</w:t>
      </w:r>
      <w:r w:rsidRPr="6FB32E6D" w:rsidR="0471512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6FB32E6D" w:rsidR="73BC737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6FB32E6D" w:rsidR="0471512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particularly</w:t>
      </w:r>
      <w:r w:rsidRPr="6FB32E6D" w:rsidR="0471512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in the form of sport, increases</w:t>
      </w:r>
      <w:r w:rsidRPr="6FB32E6D" w:rsidR="251EDE8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risk</w:t>
      </w:r>
      <w:r w:rsidRPr="6FB32E6D" w:rsidR="474A1D8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of</w:t>
      </w:r>
      <w:r w:rsidRPr="6FB32E6D" w:rsidR="2CD8AA2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6FB32E6D" w:rsidR="299E426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developing</w:t>
      </w:r>
      <w:r w:rsidRPr="6FB32E6D" w:rsidR="2CD8AA2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 injury</w:t>
      </w:r>
      <w:r w:rsidRPr="6FB32E6D" w:rsidR="6199192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w:t>
      </w:r>
      <w:r w:rsidRPr="6FB32E6D" w:rsidR="6199192D">
        <w:rPr>
          <w:rFonts w:ascii="Calibri" w:hAnsi="Calibri" w:eastAsia="Calibri" w:cs="Calibri" w:asciiTheme="minorAscii" w:hAnsiTheme="minorAscii" w:eastAsiaTheme="minorAscii" w:cstheme="minorAscii"/>
          <w:noProof w:val="0"/>
          <w:color w:val="auto"/>
          <w:sz w:val="24"/>
          <w:szCs w:val="24"/>
          <w:lang w:val="en-GB"/>
        </w:rPr>
        <w:t xml:space="preserve">sports injuries </w:t>
      </w:r>
      <w:r w:rsidRPr="6FB32E6D" w:rsidR="6199192D">
        <w:rPr>
          <w:rFonts w:ascii="Calibri" w:hAnsi="Calibri" w:eastAsia="Calibri" w:cs="Calibri" w:asciiTheme="minorAscii" w:hAnsiTheme="minorAscii" w:eastAsiaTheme="minorAscii" w:cstheme="minorAscii"/>
          <w:noProof w:val="0"/>
          <w:color w:val="auto"/>
          <w:sz w:val="24"/>
          <w:szCs w:val="24"/>
          <w:lang w:val="en-GB"/>
        </w:rPr>
        <w:t>constitute</w:t>
      </w:r>
      <w:r w:rsidRPr="6FB32E6D" w:rsidR="6199192D">
        <w:rPr>
          <w:rFonts w:ascii="Calibri" w:hAnsi="Calibri" w:eastAsia="Calibri" w:cs="Calibri" w:asciiTheme="minorAscii" w:hAnsiTheme="minorAscii" w:eastAsiaTheme="minorAscii" w:cstheme="minorAscii"/>
          <w:noProof w:val="0"/>
          <w:color w:val="auto"/>
          <w:sz w:val="24"/>
          <w:szCs w:val="24"/>
          <w:lang w:val="en-GB"/>
        </w:rPr>
        <w:t xml:space="preserve"> 10–19% of all acute injuries seen in an emergency room.</w:t>
      </w:r>
      <w:r w:rsidRPr="6FB32E6D" w:rsidR="61380F43">
        <w:rPr>
          <w:rFonts w:ascii="Calibri" w:hAnsi="Calibri" w:eastAsia="Calibri" w:cs="Calibri" w:asciiTheme="minorAscii" w:hAnsiTheme="minorAscii" w:eastAsiaTheme="minorAscii" w:cstheme="minorAscii"/>
          <w:noProof w:val="0"/>
          <w:color w:val="auto"/>
          <w:sz w:val="24"/>
          <w:szCs w:val="24"/>
          <w:lang w:val="en-GB"/>
        </w:rPr>
        <w:t xml:space="preserve"> </w:t>
      </w:r>
      <w:r w:rsidRPr="6FB32E6D" w:rsidR="6199192D">
        <w:rPr>
          <w:rFonts w:ascii="Calibri" w:hAnsi="Calibri" w:eastAsia="Calibri" w:cs="Calibri" w:asciiTheme="minorAscii" w:hAnsiTheme="minorAscii" w:eastAsiaTheme="minorAscii" w:cstheme="minorAscii"/>
          <w:noProof w:val="0"/>
          <w:color w:val="auto"/>
          <w:sz w:val="24"/>
          <w:szCs w:val="24"/>
          <w:lang w:val="en-GB"/>
        </w:rPr>
        <w:t>Some injury types, such as anterior cruciate ligament (ACL) injuries, are a growing cause of concern. The highest incidence is seen in 15–</w:t>
      </w:r>
      <w:r w:rsidRPr="6FB32E6D" w:rsidR="6199192D">
        <w:rPr>
          <w:rFonts w:ascii="Calibri" w:hAnsi="Calibri" w:eastAsia="Calibri" w:cs="Calibri" w:asciiTheme="minorAscii" w:hAnsiTheme="minorAscii" w:eastAsiaTheme="minorAscii" w:cstheme="minorAscii"/>
          <w:noProof w:val="0"/>
          <w:color w:val="auto"/>
          <w:sz w:val="24"/>
          <w:szCs w:val="24"/>
          <w:lang w:val="en-GB"/>
        </w:rPr>
        <w:t>25 year old</w:t>
      </w:r>
      <w:r w:rsidRPr="6FB32E6D" w:rsidR="6199192D">
        <w:rPr>
          <w:rFonts w:ascii="Calibri" w:hAnsi="Calibri" w:eastAsia="Calibri" w:cs="Calibri" w:asciiTheme="minorAscii" w:hAnsiTheme="minorAscii" w:eastAsiaTheme="minorAscii" w:cstheme="minorAscii"/>
          <w:noProof w:val="0"/>
          <w:color w:val="auto"/>
          <w:sz w:val="24"/>
          <w:szCs w:val="24"/>
          <w:lang w:val="en-GB"/>
        </w:rPr>
        <w:t xml:space="preserve"> athletes in pivoting sports such as football, </w:t>
      </w:r>
      <w:bookmarkStart w:name="_Int_easfceUF" w:id="469679218"/>
      <w:r w:rsidRPr="6FB32E6D" w:rsidR="6199192D">
        <w:rPr>
          <w:rFonts w:ascii="Calibri" w:hAnsi="Calibri" w:eastAsia="Calibri" w:cs="Calibri" w:asciiTheme="minorAscii" w:hAnsiTheme="minorAscii" w:eastAsiaTheme="minorAscii" w:cstheme="minorAscii"/>
          <w:noProof w:val="0"/>
          <w:color w:val="auto"/>
          <w:sz w:val="24"/>
          <w:szCs w:val="24"/>
          <w:lang w:val="en-GB"/>
        </w:rPr>
        <w:t>basketball</w:t>
      </w:r>
      <w:bookmarkEnd w:id="469679218"/>
      <w:r w:rsidRPr="6FB32E6D" w:rsidR="6199192D">
        <w:rPr>
          <w:rFonts w:ascii="Calibri" w:hAnsi="Calibri" w:eastAsia="Calibri" w:cs="Calibri" w:asciiTheme="minorAscii" w:hAnsiTheme="minorAscii" w:eastAsiaTheme="minorAscii" w:cstheme="minorAscii"/>
          <w:noProof w:val="0"/>
          <w:color w:val="auto"/>
          <w:sz w:val="24"/>
          <w:szCs w:val="24"/>
          <w:lang w:val="en-GB"/>
        </w:rPr>
        <w:t xml:space="preserve"> and team handball; th</w:t>
      </w:r>
      <w:r w:rsidRPr="6FB32E6D" w:rsidR="3D1C855E">
        <w:rPr>
          <w:rFonts w:ascii="Calibri" w:hAnsi="Calibri" w:eastAsia="Calibri" w:cs="Calibri" w:asciiTheme="minorAscii" w:hAnsiTheme="minorAscii" w:eastAsiaTheme="minorAscii" w:cstheme="minorAscii"/>
          <w:noProof w:val="0"/>
          <w:color w:val="auto"/>
          <w:sz w:val="24"/>
          <w:szCs w:val="24"/>
          <w:lang w:val="en-GB"/>
        </w:rPr>
        <w:t>e</w:t>
      </w:r>
      <w:r w:rsidRPr="6FB32E6D" w:rsidR="6199192D">
        <w:rPr>
          <w:rFonts w:ascii="Calibri" w:hAnsi="Calibri" w:eastAsia="Calibri" w:cs="Calibri" w:asciiTheme="minorAscii" w:hAnsiTheme="minorAscii" w:eastAsiaTheme="minorAscii" w:cstheme="minorAscii"/>
          <w:noProof w:val="0"/>
          <w:color w:val="auto"/>
          <w:sz w:val="24"/>
          <w:szCs w:val="24"/>
          <w:lang w:val="en-GB"/>
        </w:rPr>
        <w:t xml:space="preserve"> incidence is 3–5 times higher among women than among men.</w:t>
      </w:r>
      <w:r w:rsidRPr="6FB32E6D" w:rsidR="6199192D">
        <w:rPr>
          <w:rFonts w:ascii="Calibri" w:hAnsi="Calibri" w:eastAsia="Calibri" w:cs="Calibri" w:asciiTheme="minorAscii" w:hAnsiTheme="minorAscii" w:eastAsiaTheme="minorAscii" w:cstheme="minorAscii"/>
          <w:noProof w:val="0"/>
          <w:color w:val="auto"/>
          <w:sz w:val="24"/>
          <w:szCs w:val="24"/>
          <w:lang w:val="en-GB"/>
        </w:rPr>
        <w:t xml:space="preserve">” </w:t>
      </w:r>
      <w:r w:rsidRPr="6FB32E6D" w:rsidR="6199192D">
        <w:rPr>
          <w:rFonts w:ascii="Calibri" w:hAnsi="Calibri" w:eastAsia="Calibri" w:cs="Calibri" w:asciiTheme="minorAscii" w:hAnsiTheme="minorAscii" w:eastAsiaTheme="minorAscii" w:cstheme="minorAscii"/>
          <w:noProof w:val="0"/>
          <w:color w:val="auto"/>
          <w:sz w:val="24"/>
          <w:szCs w:val="24"/>
          <w:lang w:val="en-GB"/>
        </w:rPr>
        <w:t>(</w:t>
      </w:r>
      <w:r w:rsidRPr="6FB32E6D" w:rsidR="6F99CDD5">
        <w:rPr>
          <w:rFonts w:ascii="Calibri" w:hAnsi="Calibri" w:eastAsia="Calibri" w:cs="Calibri" w:asciiTheme="minorAscii" w:hAnsiTheme="minorAscii" w:eastAsiaTheme="minorAscii" w:cstheme="minorAscii"/>
          <w:noProof w:val="0"/>
          <w:color w:val="auto"/>
          <w:sz w:val="24"/>
          <w:szCs w:val="24"/>
          <w:lang w:val="en-GB"/>
        </w:rPr>
        <w:t>R. Bahr, I. Holme, 2003</w:t>
      </w:r>
      <w:r w:rsidRPr="6FB32E6D" w:rsidR="779620F7">
        <w:rPr>
          <w:rFonts w:ascii="Calibri" w:hAnsi="Calibri" w:eastAsia="Calibri" w:cs="Calibri" w:asciiTheme="minorAscii" w:hAnsiTheme="minorAscii" w:eastAsiaTheme="minorAscii" w:cstheme="minorAscii"/>
          <w:noProof w:val="0"/>
          <w:color w:val="auto"/>
          <w:sz w:val="24"/>
          <w:szCs w:val="24"/>
          <w:lang w:val="en-GB"/>
        </w:rPr>
        <w:t>)</w:t>
      </w:r>
      <w:r w:rsidRPr="6FB32E6D" w:rsidR="12EA8DC3">
        <w:rPr>
          <w:rFonts w:ascii="Calibri" w:hAnsi="Calibri" w:eastAsia="Calibri" w:cs="Calibri" w:asciiTheme="minorAscii" w:hAnsiTheme="minorAscii" w:eastAsiaTheme="minorAscii" w:cstheme="minorAscii"/>
          <w:noProof w:val="0"/>
          <w:color w:val="auto"/>
          <w:sz w:val="24"/>
          <w:szCs w:val="24"/>
          <w:lang w:val="en-GB"/>
        </w:rPr>
        <w:t>. This shows that</w:t>
      </w:r>
      <w:r w:rsidRPr="6FB32E6D" w:rsidR="5A4689E6">
        <w:rPr>
          <w:rFonts w:ascii="Calibri" w:hAnsi="Calibri" w:eastAsia="Calibri" w:cs="Calibri" w:asciiTheme="minorAscii" w:hAnsiTheme="minorAscii" w:eastAsiaTheme="minorAscii" w:cstheme="minorAscii"/>
          <w:noProof w:val="0"/>
          <w:color w:val="auto"/>
          <w:sz w:val="24"/>
          <w:szCs w:val="24"/>
          <w:lang w:val="en-GB"/>
        </w:rPr>
        <w:t xml:space="preserve"> </w:t>
      </w:r>
      <w:r w:rsidRPr="6FB32E6D" w:rsidR="450CE42B">
        <w:rPr>
          <w:rFonts w:ascii="Calibri" w:hAnsi="Calibri" w:eastAsia="Calibri" w:cs="Calibri" w:asciiTheme="minorAscii" w:hAnsiTheme="minorAscii" w:eastAsiaTheme="minorAscii" w:cstheme="minorAscii"/>
          <w:noProof w:val="0"/>
          <w:color w:val="auto"/>
          <w:sz w:val="24"/>
          <w:szCs w:val="24"/>
          <w:lang w:val="en-GB"/>
        </w:rPr>
        <w:t xml:space="preserve">sports exercise significantly increases </w:t>
      </w:r>
      <w:r w:rsidRPr="6FB32E6D" w:rsidR="0F041702">
        <w:rPr>
          <w:rFonts w:ascii="Calibri" w:hAnsi="Calibri" w:eastAsia="Calibri" w:cs="Calibri" w:asciiTheme="minorAscii" w:hAnsiTheme="minorAscii" w:eastAsiaTheme="minorAscii" w:cstheme="minorAscii"/>
          <w:noProof w:val="0"/>
          <w:color w:val="auto"/>
          <w:sz w:val="24"/>
          <w:szCs w:val="24"/>
          <w:lang w:val="en-GB"/>
        </w:rPr>
        <w:t>one's</w:t>
      </w:r>
      <w:r w:rsidRPr="6FB32E6D" w:rsidR="450CE42B">
        <w:rPr>
          <w:rFonts w:ascii="Calibri" w:hAnsi="Calibri" w:eastAsia="Calibri" w:cs="Calibri" w:asciiTheme="minorAscii" w:hAnsiTheme="minorAscii" w:eastAsiaTheme="minorAscii" w:cstheme="minorAscii"/>
          <w:noProof w:val="0"/>
          <w:color w:val="auto"/>
          <w:sz w:val="24"/>
          <w:szCs w:val="24"/>
          <w:lang w:val="en-GB"/>
        </w:rPr>
        <w:t xml:space="preserve"> chances of </w:t>
      </w:r>
      <w:r w:rsidRPr="6FB32E6D" w:rsidR="18165C1E">
        <w:rPr>
          <w:rFonts w:ascii="Calibri" w:hAnsi="Calibri" w:eastAsia="Calibri" w:cs="Calibri" w:asciiTheme="minorAscii" w:hAnsiTheme="minorAscii" w:eastAsiaTheme="minorAscii" w:cstheme="minorAscii"/>
          <w:noProof w:val="0"/>
          <w:color w:val="auto"/>
          <w:sz w:val="24"/>
          <w:szCs w:val="24"/>
          <w:lang w:val="en-GB"/>
        </w:rPr>
        <w:t>receiving</w:t>
      </w:r>
      <w:r w:rsidRPr="6FB32E6D" w:rsidR="450CE42B">
        <w:rPr>
          <w:rFonts w:ascii="Calibri" w:hAnsi="Calibri" w:eastAsia="Calibri" w:cs="Calibri" w:asciiTheme="minorAscii" w:hAnsiTheme="minorAscii" w:eastAsiaTheme="minorAscii" w:cstheme="minorAscii"/>
          <w:noProof w:val="0"/>
          <w:color w:val="auto"/>
          <w:sz w:val="24"/>
          <w:szCs w:val="24"/>
          <w:lang w:val="en-GB"/>
        </w:rPr>
        <w:t xml:space="preserve"> </w:t>
      </w:r>
      <w:r w:rsidRPr="6FB32E6D" w:rsidR="57E336BE">
        <w:rPr>
          <w:rFonts w:ascii="Calibri" w:hAnsi="Calibri" w:eastAsia="Calibri" w:cs="Calibri" w:asciiTheme="minorAscii" w:hAnsiTheme="minorAscii" w:eastAsiaTheme="minorAscii" w:cstheme="minorAscii"/>
          <w:noProof w:val="0"/>
          <w:color w:val="auto"/>
          <w:sz w:val="24"/>
          <w:szCs w:val="24"/>
          <w:lang w:val="en-GB"/>
        </w:rPr>
        <w:t xml:space="preserve">an injury which could </w:t>
      </w:r>
      <w:r w:rsidRPr="6FB32E6D" w:rsidR="25C41057">
        <w:rPr>
          <w:rFonts w:ascii="Calibri" w:hAnsi="Calibri" w:eastAsia="Calibri" w:cs="Calibri" w:asciiTheme="minorAscii" w:hAnsiTheme="minorAscii" w:eastAsiaTheme="minorAscii" w:cstheme="minorAscii"/>
          <w:noProof w:val="0"/>
          <w:color w:val="auto"/>
          <w:sz w:val="24"/>
          <w:szCs w:val="24"/>
          <w:lang w:val="en-GB"/>
        </w:rPr>
        <w:t xml:space="preserve">result in </w:t>
      </w:r>
      <w:r w:rsidRPr="6FB32E6D" w:rsidR="3B7E24AC">
        <w:rPr>
          <w:rFonts w:ascii="Calibri" w:hAnsi="Calibri" w:eastAsia="Calibri" w:cs="Calibri" w:asciiTheme="minorAscii" w:hAnsiTheme="minorAscii" w:eastAsiaTheme="minorAscii" w:cstheme="minorAscii"/>
          <w:noProof w:val="0"/>
          <w:color w:val="auto"/>
          <w:sz w:val="24"/>
          <w:szCs w:val="24"/>
          <w:lang w:val="en-GB"/>
        </w:rPr>
        <w:t xml:space="preserve">an individual </w:t>
      </w:r>
      <w:r w:rsidRPr="6FB32E6D" w:rsidR="25C41057">
        <w:rPr>
          <w:rFonts w:ascii="Calibri" w:hAnsi="Calibri" w:eastAsia="Calibri" w:cs="Calibri" w:asciiTheme="minorAscii" w:hAnsiTheme="minorAscii" w:eastAsiaTheme="minorAscii" w:cstheme="minorAscii"/>
          <w:noProof w:val="0"/>
          <w:color w:val="auto"/>
          <w:sz w:val="24"/>
          <w:szCs w:val="24"/>
          <w:lang w:val="en-GB"/>
        </w:rPr>
        <w:t xml:space="preserve">being </w:t>
      </w:r>
      <w:r w:rsidRPr="6FB32E6D" w:rsidR="57E336BE">
        <w:rPr>
          <w:rFonts w:ascii="Calibri" w:hAnsi="Calibri" w:eastAsia="Calibri" w:cs="Calibri" w:asciiTheme="minorAscii" w:hAnsiTheme="minorAscii" w:eastAsiaTheme="minorAscii" w:cstheme="minorAscii"/>
          <w:noProof w:val="0"/>
          <w:color w:val="auto"/>
          <w:sz w:val="24"/>
          <w:szCs w:val="24"/>
          <w:lang w:val="en-GB"/>
        </w:rPr>
        <w:t>unable to exercise for days/weeks</w:t>
      </w:r>
      <w:r w:rsidRPr="6FB32E6D" w:rsidR="776CD440">
        <w:rPr>
          <w:rFonts w:ascii="Calibri" w:hAnsi="Calibri" w:eastAsia="Calibri" w:cs="Calibri" w:asciiTheme="minorAscii" w:hAnsiTheme="minorAscii" w:eastAsiaTheme="minorAscii" w:cstheme="minorAscii"/>
          <w:noProof w:val="0"/>
          <w:color w:val="auto"/>
          <w:sz w:val="24"/>
          <w:szCs w:val="24"/>
          <w:lang w:val="en-GB"/>
        </w:rPr>
        <w:t xml:space="preserve"> and therefore </w:t>
      </w:r>
      <w:bookmarkStart w:name="_Int_0SM45JGQ" w:id="720361741"/>
      <w:r w:rsidRPr="6FB32E6D" w:rsidR="776CD440">
        <w:rPr>
          <w:rFonts w:ascii="Calibri" w:hAnsi="Calibri" w:eastAsia="Calibri" w:cs="Calibri" w:asciiTheme="minorAscii" w:hAnsiTheme="minorAscii" w:eastAsiaTheme="minorAscii" w:cstheme="minorAscii"/>
          <w:noProof w:val="0"/>
          <w:color w:val="auto"/>
          <w:sz w:val="24"/>
          <w:szCs w:val="24"/>
          <w:lang w:val="en-GB"/>
        </w:rPr>
        <w:t>miss out on</w:t>
      </w:r>
      <w:bookmarkEnd w:id="720361741"/>
      <w:r w:rsidRPr="6FB32E6D" w:rsidR="776CD440">
        <w:rPr>
          <w:rFonts w:ascii="Calibri" w:hAnsi="Calibri" w:eastAsia="Calibri" w:cs="Calibri" w:asciiTheme="minorAscii" w:hAnsiTheme="minorAscii" w:eastAsiaTheme="minorAscii" w:cstheme="minorAscii"/>
          <w:noProof w:val="0"/>
          <w:color w:val="auto"/>
          <w:sz w:val="24"/>
          <w:szCs w:val="24"/>
          <w:lang w:val="en-GB"/>
        </w:rPr>
        <w:t xml:space="preserve"> the benefits of regular </w:t>
      </w:r>
      <w:r w:rsidRPr="6FB32E6D" w:rsidR="776CD440">
        <w:rPr>
          <w:rFonts w:ascii="Calibri" w:hAnsi="Calibri" w:eastAsia="Calibri" w:cs="Calibri" w:asciiTheme="minorAscii" w:hAnsiTheme="minorAscii" w:eastAsiaTheme="minorAscii" w:cstheme="minorAscii"/>
          <w:noProof w:val="0"/>
          <w:color w:val="auto"/>
          <w:sz w:val="24"/>
          <w:szCs w:val="24"/>
          <w:lang w:val="en-GB"/>
        </w:rPr>
        <w:t>ex</w:t>
      </w:r>
      <w:r w:rsidRPr="6FB32E6D" w:rsidR="530EE612">
        <w:rPr>
          <w:rFonts w:ascii="Calibri" w:hAnsi="Calibri" w:eastAsia="Calibri" w:cs="Calibri" w:asciiTheme="minorAscii" w:hAnsiTheme="minorAscii" w:eastAsiaTheme="minorAscii" w:cstheme="minorAscii"/>
          <w:noProof w:val="0"/>
          <w:color w:val="auto"/>
          <w:sz w:val="24"/>
          <w:szCs w:val="24"/>
          <w:lang w:val="en-GB"/>
        </w:rPr>
        <w:t>ercise</w:t>
      </w:r>
      <w:r w:rsidRPr="6FB32E6D" w:rsidR="776CD440">
        <w:rPr>
          <w:rFonts w:ascii="Calibri" w:hAnsi="Calibri" w:eastAsia="Calibri" w:cs="Calibri" w:asciiTheme="minorAscii" w:hAnsiTheme="minorAscii" w:eastAsiaTheme="minorAscii" w:cstheme="minorAscii"/>
          <w:noProof w:val="0"/>
          <w:color w:val="auto"/>
          <w:sz w:val="24"/>
          <w:szCs w:val="24"/>
          <w:lang w:val="en-GB"/>
        </w:rPr>
        <w:t>.</w:t>
      </w:r>
      <w:r w:rsidRPr="6FB32E6D" w:rsidR="616CFBAE">
        <w:rPr>
          <w:rFonts w:ascii="Calibri" w:hAnsi="Calibri" w:eastAsia="Calibri" w:cs="Calibri" w:asciiTheme="minorAscii" w:hAnsiTheme="minorAscii" w:eastAsiaTheme="minorAscii" w:cstheme="minorAscii"/>
          <w:noProof w:val="0"/>
          <w:color w:val="auto"/>
          <w:sz w:val="24"/>
          <w:szCs w:val="24"/>
          <w:lang w:val="en-GB"/>
        </w:rPr>
        <w:t xml:space="preserve"> </w:t>
      </w:r>
      <w:r w:rsidRPr="6FB32E6D" w:rsidR="017EAD55">
        <w:rPr>
          <w:rFonts w:ascii="Calibri" w:hAnsi="Calibri" w:eastAsia="Calibri" w:cs="Calibri" w:asciiTheme="minorAscii" w:hAnsiTheme="minorAscii" w:eastAsiaTheme="minorAscii" w:cstheme="minorAscii"/>
          <w:noProof w:val="0"/>
          <w:color w:val="auto"/>
          <w:sz w:val="24"/>
          <w:szCs w:val="24"/>
          <w:lang w:val="en-GB"/>
        </w:rPr>
        <w:t>“</w:t>
      </w:r>
      <w:r w:rsidRPr="6FB32E6D" w:rsidR="017EAD5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As animals grow older, there is a continuous loss of muscle size, mass, and force production, termed </w:t>
      </w:r>
      <w:r w:rsidRPr="6FB32E6D" w:rsidR="017EAD5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sarcopenia.</w:t>
      </w:r>
      <w:r w:rsidRPr="6FB32E6D" w:rsidR="0D33A37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6FB32E6D" w:rsidR="017EAD5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w:t>
      </w:r>
      <w:r w:rsidRPr="6FB32E6D" w:rsidR="017EAD5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consequences are duel, decreased performance and increased incidence of muscle injury.</w:t>
      </w:r>
      <w:r w:rsidRPr="6FB32E6D" w:rsidR="017EAD5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6FB32E6D" w:rsidR="286ED87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6FB32E6D" w:rsidR="5F5510B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Li </w:t>
      </w:r>
      <w:r w:rsidRPr="6FB32E6D" w:rsidR="5F5510B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Li</w:t>
      </w:r>
      <w:r w:rsidRPr="6FB32E6D" w:rsidR="5F5510B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Ji, David M. Peterson, 2006</w:t>
      </w:r>
      <w:r w:rsidRPr="6FB32E6D" w:rsidR="286ED87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This </w:t>
      </w:r>
      <w:r w:rsidRPr="6FB32E6D" w:rsidR="1ADFEC2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statement </w:t>
      </w:r>
      <w:r w:rsidRPr="6FB32E6D" w:rsidR="286ED87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suggests </w:t>
      </w:r>
      <w:r w:rsidRPr="6FB32E6D" w:rsidR="25F74CB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that </w:t>
      </w:r>
      <w:r w:rsidRPr="6FB32E6D" w:rsidR="286ED87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 humans</w:t>
      </w:r>
      <w:r w:rsidRPr="6FB32E6D" w:rsidR="070F2A9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6FB32E6D" w:rsidR="286ED87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as an individual grows </w:t>
      </w:r>
      <w:r w:rsidRPr="6FB32E6D" w:rsidR="46C0FC0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older,</w:t>
      </w:r>
      <w:r w:rsidRPr="6FB32E6D" w:rsidR="286ED87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they become more </w:t>
      </w:r>
      <w:r w:rsidRPr="6FB32E6D" w:rsidR="2053405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susceptible to receiving an injury while exercising</w:t>
      </w:r>
      <w:r w:rsidRPr="6FB32E6D" w:rsidR="74F7F02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which further suggests that a particular amount of exer</w:t>
      </w:r>
      <w:r w:rsidRPr="6FB32E6D" w:rsidR="7B5E869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cise or a specific intensity of exercise </w:t>
      </w:r>
      <w:r w:rsidRPr="6FB32E6D" w:rsidR="5C1933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has the chance of causing injury to an older individual who cannot physically handle it. From this it can be said </w:t>
      </w:r>
      <w:r w:rsidRPr="6FB32E6D" w:rsidR="358941F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that an individual </w:t>
      </w:r>
      <w:r w:rsidRPr="6FB32E6D" w:rsidR="77E5B8A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might</w:t>
      </w:r>
      <w:r w:rsidRPr="6FB32E6D" w:rsidR="358941F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not know their own limitations and so therefore cause harm to themselves. </w:t>
      </w:r>
    </w:p>
    <w:p w:rsidR="2D6D0A81" w:rsidP="6FB32E6D" w:rsidRDefault="2D6D0A81" w14:paraId="320D9679" w14:textId="2B3D9E27">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6FB32E6D" w:rsidR="08346A5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Lastly, c</w:t>
      </w:r>
      <w:r w:rsidRPr="6FB32E6D" w:rsidR="5C5C271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ompulsive exercise </w:t>
      </w:r>
      <w:r w:rsidRPr="6FB32E6D" w:rsidR="14523BA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is another disadvantage of regular exe</w:t>
      </w:r>
      <w:r w:rsidRPr="6FB32E6D" w:rsidR="14523BA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rcise, “</w:t>
      </w:r>
      <w:r w:rsidRPr="6FB32E6D" w:rsidR="4CB6104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Compulsive exercise is a condition described since 1970s. It is characterized by a craving for physical training, resulting in uncontrollable excessive exercise </w:t>
      </w:r>
      <w:r w:rsidRPr="6FB32E6D" w:rsidR="4CB6104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behavior</w:t>
      </w:r>
      <w:r w:rsidRPr="6FB32E6D" w:rsidR="4CB6104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with harmful consequences, such as injuries and impaired social relations.</w:t>
      </w:r>
      <w:r w:rsidRPr="6FB32E6D" w:rsidR="4CB6104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w:t>
      </w:r>
      <w:r w:rsidRPr="6FB32E6D" w:rsidR="2801669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M.B. Lichenstein, C.J. Hinze, B. Emborg </w:t>
      </w:r>
      <w:r w:rsidRPr="6FB32E6D" w:rsidR="6FC317CA">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et al, </w:t>
      </w:r>
      <w:r w:rsidRPr="6FB32E6D" w:rsidR="6FC317C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2017</w:t>
      </w:r>
      <w:r w:rsidRPr="6FB32E6D" w:rsidR="4CB6104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6FB32E6D" w:rsidR="2C4278F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6FB32E6D" w:rsidR="75057F6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This shows that excessive exercising can have </w:t>
      </w:r>
      <w:r w:rsidRPr="6FB32E6D" w:rsidR="5D1386C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 </w:t>
      </w:r>
      <w:r w:rsidRPr="6FB32E6D" w:rsidR="75057F6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negative </w:t>
      </w:r>
      <w:r w:rsidRPr="6FB32E6D" w:rsidR="2C2B80E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effect</w:t>
      </w:r>
      <w:r w:rsidRPr="6FB32E6D" w:rsidR="75057F6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on an </w:t>
      </w:r>
      <w:r w:rsidRPr="6FB32E6D" w:rsidR="433BDC4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individual's</w:t>
      </w:r>
      <w:r w:rsidRPr="6FB32E6D" w:rsidR="75057F6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mental health</w:t>
      </w:r>
      <w:r w:rsidRPr="6FB32E6D" w:rsidR="3CC730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this is supported by</w:t>
      </w:r>
      <w:r w:rsidRPr="6FB32E6D" w:rsidR="188C3D4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M.B. Lichenstein, C.J. Hinze, B. Emborg </w:t>
      </w:r>
      <w:r w:rsidRPr="6FB32E6D" w:rsidR="188C3D4D">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et al </w:t>
      </w:r>
      <w:r w:rsidRPr="6FB32E6D" w:rsidR="188C3D4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(2017)</w:t>
      </w:r>
      <w:r w:rsidRPr="6FB32E6D" w:rsidR="3CC730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as its stated “</w:t>
      </w:r>
      <w:r w:rsidRPr="6FB32E6D" w:rsidR="3CC730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growing research has supported that exercise and sport can be taken to extremes, with harmful consequences synthesized in terms of injuries, impairment to health, and affected interpersonal relationships.</w:t>
      </w:r>
      <w:r w:rsidRPr="6FB32E6D" w:rsidR="292B524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6FB32E6D" w:rsidR="1479FF2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6FB32E6D" w:rsidR="0B63E23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6FB32E6D" w:rsidR="087DC4E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It is</w:t>
      </w:r>
      <w:r w:rsidRPr="6FB32E6D" w:rsidR="1F3320B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also</w:t>
      </w:r>
      <w:r w:rsidRPr="6FB32E6D" w:rsidR="087DC4E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shown to have links to eating disorders</w:t>
      </w:r>
      <w:r w:rsidRPr="6FB32E6D" w:rsidR="49D8DFB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w:t>
      </w:r>
      <w:r w:rsidRPr="6FB32E6D" w:rsidR="3CC730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6FB32E6D" w:rsidR="38AEB4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6FB32E6D" w:rsidR="3CC730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with “risks” in terms of continuance </w:t>
      </w:r>
      <w:bookmarkStart w:name="_Int_0nidMANi" w:id="1757886058"/>
      <w:proofErr w:type="gramStart"/>
      <w:r w:rsidRPr="6FB32E6D" w:rsidR="3CC730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 spite of</w:t>
      </w:r>
      <w:proofErr w:type="gramEnd"/>
      <w:bookmarkEnd w:id="1757886058"/>
      <w:r w:rsidRPr="6FB32E6D" w:rsidR="3CC730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negative consequences (</w:t>
      </w:r>
      <w:r w:rsidRPr="6FB32E6D" w:rsidR="3CC730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eg</w:t>
      </w:r>
      <w:r w:rsidRPr="6FB32E6D" w:rsidR="3CC730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injuries), and “challenges” associated with somatic and psychological treatment</w:t>
      </w:r>
      <w:r w:rsidRPr="6FB32E6D" w:rsidR="08B423C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6FB32E6D" w:rsidR="379A7AB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(M.B. Lichenstein, C.J. Hinze, B. Emborg </w:t>
      </w:r>
      <w:r w:rsidRPr="6FB32E6D" w:rsidR="379A7AB6">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et al, </w:t>
      </w:r>
      <w:r w:rsidRPr="6FB32E6D" w:rsidR="379A7AB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2017)</w:t>
      </w:r>
      <w:r w:rsidRPr="6FB32E6D" w:rsidR="08B423C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6FB32E6D" w:rsidR="533307D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To further support this; </w:t>
      </w:r>
      <w:r w:rsidRPr="6FB32E6D" w:rsidR="7434653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“Adams and Kirkby interviewed 24 sports physiotherapists about problems and strategies in the treatment of addicted patients</w:t>
      </w:r>
      <w:bookmarkStart w:name="_Int_iTHUWoJr" w:id="1623336279"/>
      <w:r w:rsidRPr="6FB32E6D" w:rsidR="7434653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6FB32E6D" w:rsidR="218F0D3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6FB32E6D" w:rsidR="7434653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bookmarkEnd w:id="1623336279"/>
      <w:proofErr w:type="gramStart"/>
      <w:r w:rsidRPr="6FB32E6D" w:rsidR="7434653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 majority of</w:t>
      </w:r>
      <w:proofErr w:type="gramEnd"/>
      <w:r w:rsidRPr="6FB32E6D" w:rsidR="7434653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respondents (71%) reported compliance problems with respect to reducing exercise as a part of the injury treatment.</w:t>
      </w:r>
      <w:r w:rsidRPr="6FB32E6D" w:rsidR="1C2CF65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6FB32E6D" w:rsidR="4B65299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(M.B. Lichenstein, C.J. Hinze, B. Emborg </w:t>
      </w:r>
      <w:r w:rsidRPr="6FB32E6D" w:rsidR="4B65299C">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et al, </w:t>
      </w:r>
      <w:r w:rsidRPr="6FB32E6D" w:rsidR="4B65299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2017</w:t>
      </w:r>
      <w:r w:rsidRPr="6FB32E6D" w:rsidR="7434653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6FB32E6D" w:rsidR="7DBFBF8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6FB32E6D" w:rsidR="07D6B6A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Type</w:t>
      </w:r>
      <w:r w:rsidRPr="6FB32E6D" w:rsidR="15114DE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w:t>
      </w:r>
      <w:r w:rsidRPr="6FB32E6D" w:rsidR="07D6B6A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of strategies used to treat individuals who suffer</w:t>
      </w:r>
      <w:r w:rsidRPr="6FB32E6D" w:rsidR="3CFFD7E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from compulsive exercise</w:t>
      </w:r>
      <w:r w:rsidRPr="6FB32E6D" w:rsidR="07D6B6A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include education, al</w:t>
      </w:r>
      <w:r w:rsidRPr="6FB32E6D" w:rsidR="5A5BFC7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ternative training activities and referral for psychological treatment</w:t>
      </w:r>
      <w:r w:rsidRPr="6FB32E6D" w:rsidR="1BB7174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however the study suggested that psychological approaches were recomm</w:t>
      </w:r>
      <w:r w:rsidRPr="6FB32E6D" w:rsidR="106F508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ended most</w:t>
      </w:r>
      <w:r w:rsidRPr="6FB32E6D" w:rsidR="5F907E4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(M.B. Lichenstein, C.J. Hinze, B. Emborg </w:t>
      </w:r>
      <w:r w:rsidRPr="6FB32E6D" w:rsidR="5F907E4F">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et al, </w:t>
      </w:r>
      <w:r w:rsidRPr="6FB32E6D" w:rsidR="5F907E4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2017)</w:t>
      </w:r>
    </w:p>
    <w:p w:rsidR="2D6D0A81" w:rsidP="6FB32E6D" w:rsidRDefault="2D6D0A81" w14:paraId="659B7A4C" w14:textId="4CA6A6A4">
      <w:pPr>
        <w:pStyle w:val="Normal"/>
        <w:rPr>
          <w:rFonts w:ascii="Calibri" w:hAnsi="Calibri" w:eastAsia="Calibri" w:cs="Calibri"/>
          <w:b w:val="0"/>
          <w:bCs w:val="0"/>
          <w:i w:val="0"/>
          <w:iCs w:val="0"/>
          <w:caps w:val="0"/>
          <w:smallCaps w:val="0"/>
          <w:noProof w:val="0"/>
          <w:color w:val="auto"/>
          <w:sz w:val="28"/>
          <w:szCs w:val="28"/>
          <w:u w:val="single"/>
          <w:lang w:val="en-GB"/>
        </w:rPr>
      </w:pPr>
      <w:r w:rsidRPr="6FB32E6D" w:rsidR="2D6D0A81">
        <w:rPr>
          <w:rFonts w:ascii="Calibri" w:hAnsi="Calibri" w:eastAsia="Calibri" w:cs="Calibri"/>
          <w:b w:val="0"/>
          <w:bCs w:val="0"/>
          <w:i w:val="0"/>
          <w:iCs w:val="0"/>
          <w:caps w:val="0"/>
          <w:smallCaps w:val="0"/>
          <w:noProof w:val="0"/>
          <w:color w:val="auto"/>
          <w:sz w:val="28"/>
          <w:szCs w:val="28"/>
          <w:u w:val="single"/>
          <w:lang w:val="en-GB"/>
        </w:rPr>
        <w:t>Conclusion-</w:t>
      </w:r>
    </w:p>
    <w:p w:rsidR="15F4A67D" w:rsidP="6FB32E6D" w:rsidRDefault="15F4A67D" w14:paraId="33158CFB" w14:textId="36796BEE">
      <w:pPr>
        <w:pStyle w:val="Normal"/>
        <w:rPr>
          <w:rFonts w:ascii="Calibri" w:hAnsi="Calibri" w:eastAsia="Calibri" w:cs="Calibri"/>
          <w:b w:val="0"/>
          <w:bCs w:val="0"/>
          <w:i w:val="0"/>
          <w:iCs w:val="0"/>
          <w:caps w:val="0"/>
          <w:smallCaps w:val="0"/>
          <w:noProof w:val="0"/>
          <w:color w:val="auto"/>
          <w:sz w:val="24"/>
          <w:szCs w:val="24"/>
          <w:lang w:val="en-GB"/>
        </w:rPr>
      </w:pPr>
      <w:r w:rsidRPr="6FB32E6D" w:rsidR="15F4A67D">
        <w:rPr>
          <w:rFonts w:ascii="Calibri" w:hAnsi="Calibri" w:eastAsia="Calibri" w:cs="Calibri"/>
          <w:b w:val="0"/>
          <w:bCs w:val="0"/>
          <w:i w:val="0"/>
          <w:iCs w:val="0"/>
          <w:caps w:val="0"/>
          <w:smallCaps w:val="0"/>
          <w:noProof w:val="0"/>
          <w:color w:val="auto"/>
          <w:sz w:val="24"/>
          <w:szCs w:val="24"/>
          <w:lang w:val="en-GB"/>
        </w:rPr>
        <w:t>To conclude</w:t>
      </w:r>
      <w:r w:rsidRPr="6FB32E6D" w:rsidR="1C68338A">
        <w:rPr>
          <w:rFonts w:ascii="Calibri" w:hAnsi="Calibri" w:eastAsia="Calibri" w:cs="Calibri"/>
          <w:b w:val="0"/>
          <w:bCs w:val="0"/>
          <w:i w:val="0"/>
          <w:iCs w:val="0"/>
          <w:caps w:val="0"/>
          <w:smallCaps w:val="0"/>
          <w:noProof w:val="0"/>
          <w:color w:val="auto"/>
          <w:sz w:val="24"/>
          <w:szCs w:val="24"/>
          <w:lang w:val="en-GB"/>
        </w:rPr>
        <w:t xml:space="preserve">, </w:t>
      </w:r>
      <w:r w:rsidRPr="6FB32E6D" w:rsidR="6328B0D6">
        <w:rPr>
          <w:rFonts w:ascii="Calibri" w:hAnsi="Calibri" w:eastAsia="Calibri" w:cs="Calibri"/>
          <w:b w:val="0"/>
          <w:bCs w:val="0"/>
          <w:i w:val="0"/>
          <w:iCs w:val="0"/>
          <w:caps w:val="0"/>
          <w:smallCaps w:val="0"/>
          <w:noProof w:val="0"/>
          <w:color w:val="auto"/>
          <w:sz w:val="24"/>
          <w:szCs w:val="24"/>
          <w:lang w:val="en-GB"/>
        </w:rPr>
        <w:t>regular physical activity is</w:t>
      </w:r>
      <w:r w:rsidRPr="6FB32E6D" w:rsidR="48F25204">
        <w:rPr>
          <w:rFonts w:ascii="Calibri" w:hAnsi="Calibri" w:eastAsia="Calibri" w:cs="Calibri"/>
          <w:b w:val="0"/>
          <w:bCs w:val="0"/>
          <w:i w:val="0"/>
          <w:iCs w:val="0"/>
          <w:caps w:val="0"/>
          <w:smallCaps w:val="0"/>
          <w:noProof w:val="0"/>
          <w:color w:val="auto"/>
          <w:sz w:val="24"/>
          <w:szCs w:val="24"/>
          <w:lang w:val="en-GB"/>
        </w:rPr>
        <w:t xml:space="preserve"> beneficial to an individual</w:t>
      </w:r>
      <w:r w:rsidRPr="6FB32E6D" w:rsidR="18C24A03">
        <w:rPr>
          <w:rFonts w:ascii="Calibri" w:hAnsi="Calibri" w:eastAsia="Calibri" w:cs="Calibri"/>
          <w:b w:val="0"/>
          <w:bCs w:val="0"/>
          <w:i w:val="0"/>
          <w:iCs w:val="0"/>
          <w:caps w:val="0"/>
          <w:smallCaps w:val="0"/>
          <w:noProof w:val="0"/>
          <w:color w:val="auto"/>
          <w:sz w:val="24"/>
          <w:szCs w:val="24"/>
          <w:lang w:val="en-GB"/>
        </w:rPr>
        <w:t xml:space="preserve">’s mental and physical </w:t>
      </w:r>
      <w:r w:rsidRPr="6FB32E6D" w:rsidR="7ACAF238">
        <w:rPr>
          <w:rFonts w:ascii="Calibri" w:hAnsi="Calibri" w:eastAsia="Calibri" w:cs="Calibri"/>
          <w:b w:val="0"/>
          <w:bCs w:val="0"/>
          <w:i w:val="0"/>
          <w:iCs w:val="0"/>
          <w:caps w:val="0"/>
          <w:smallCaps w:val="0"/>
          <w:noProof w:val="0"/>
          <w:color w:val="auto"/>
          <w:sz w:val="24"/>
          <w:szCs w:val="24"/>
          <w:lang w:val="en-GB"/>
        </w:rPr>
        <w:t>wellbeing</w:t>
      </w:r>
      <w:r w:rsidRPr="6FB32E6D" w:rsidR="48F25204">
        <w:rPr>
          <w:rFonts w:ascii="Calibri" w:hAnsi="Calibri" w:eastAsia="Calibri" w:cs="Calibri"/>
          <w:b w:val="0"/>
          <w:bCs w:val="0"/>
          <w:i w:val="0"/>
          <w:iCs w:val="0"/>
          <w:caps w:val="0"/>
          <w:smallCaps w:val="0"/>
          <w:noProof w:val="0"/>
          <w:color w:val="auto"/>
          <w:sz w:val="24"/>
          <w:szCs w:val="24"/>
          <w:lang w:val="en-GB"/>
        </w:rPr>
        <w:t xml:space="preserve"> </w:t>
      </w:r>
      <w:r w:rsidRPr="6FB32E6D" w:rsidR="48F25204">
        <w:rPr>
          <w:rFonts w:ascii="Calibri" w:hAnsi="Calibri" w:eastAsia="Calibri" w:cs="Calibri"/>
          <w:b w:val="0"/>
          <w:bCs w:val="0"/>
          <w:i w:val="0"/>
          <w:iCs w:val="0"/>
          <w:caps w:val="0"/>
          <w:smallCaps w:val="0"/>
          <w:noProof w:val="0"/>
          <w:color w:val="auto"/>
          <w:sz w:val="24"/>
          <w:szCs w:val="24"/>
          <w:lang w:val="en-GB"/>
        </w:rPr>
        <w:t>and is</w:t>
      </w:r>
      <w:r w:rsidRPr="6FB32E6D" w:rsidR="6328B0D6">
        <w:rPr>
          <w:rFonts w:ascii="Calibri" w:hAnsi="Calibri" w:eastAsia="Calibri" w:cs="Calibri"/>
          <w:b w:val="0"/>
          <w:bCs w:val="0"/>
          <w:i w:val="0"/>
          <w:iCs w:val="0"/>
          <w:caps w:val="0"/>
          <w:smallCaps w:val="0"/>
          <w:noProof w:val="0"/>
          <w:color w:val="auto"/>
          <w:sz w:val="24"/>
          <w:szCs w:val="24"/>
          <w:lang w:val="en-GB"/>
        </w:rPr>
        <w:t xml:space="preserve"> encouraged by many professionals </w:t>
      </w:r>
      <w:r w:rsidRPr="6FB32E6D" w:rsidR="2348384D">
        <w:rPr>
          <w:rFonts w:ascii="Calibri" w:hAnsi="Calibri" w:eastAsia="Calibri" w:cs="Calibri"/>
          <w:b w:val="0"/>
          <w:bCs w:val="0"/>
          <w:i w:val="0"/>
          <w:iCs w:val="0"/>
          <w:caps w:val="0"/>
          <w:smallCaps w:val="0"/>
          <w:noProof w:val="0"/>
          <w:color w:val="auto"/>
          <w:sz w:val="24"/>
          <w:szCs w:val="24"/>
          <w:lang w:val="en-GB"/>
        </w:rPr>
        <w:t xml:space="preserve">as a way of living a </w:t>
      </w:r>
      <w:r w:rsidRPr="6FB32E6D" w:rsidR="6328B0D6">
        <w:rPr>
          <w:rFonts w:ascii="Calibri" w:hAnsi="Calibri" w:eastAsia="Calibri" w:cs="Calibri"/>
          <w:b w:val="0"/>
          <w:bCs w:val="0"/>
          <w:i w:val="0"/>
          <w:iCs w:val="0"/>
          <w:caps w:val="0"/>
          <w:smallCaps w:val="0"/>
          <w:noProof w:val="0"/>
          <w:color w:val="auto"/>
          <w:sz w:val="24"/>
          <w:szCs w:val="24"/>
          <w:lang w:val="en-GB"/>
        </w:rPr>
        <w:t>healthier</w:t>
      </w:r>
      <w:r w:rsidRPr="6FB32E6D" w:rsidR="20A8DBED">
        <w:rPr>
          <w:rFonts w:ascii="Calibri" w:hAnsi="Calibri" w:eastAsia="Calibri" w:cs="Calibri"/>
          <w:b w:val="0"/>
          <w:bCs w:val="0"/>
          <w:i w:val="0"/>
          <w:iCs w:val="0"/>
          <w:caps w:val="0"/>
          <w:smallCaps w:val="0"/>
          <w:noProof w:val="0"/>
          <w:color w:val="auto"/>
          <w:sz w:val="24"/>
          <w:szCs w:val="24"/>
          <w:lang w:val="en-GB"/>
        </w:rPr>
        <w:t xml:space="preserve"> and </w:t>
      </w:r>
      <w:r w:rsidRPr="6FB32E6D" w:rsidR="6328B0D6">
        <w:rPr>
          <w:rFonts w:ascii="Calibri" w:hAnsi="Calibri" w:eastAsia="Calibri" w:cs="Calibri"/>
          <w:b w:val="0"/>
          <w:bCs w:val="0"/>
          <w:i w:val="0"/>
          <w:iCs w:val="0"/>
          <w:caps w:val="0"/>
          <w:smallCaps w:val="0"/>
          <w:noProof w:val="0"/>
          <w:color w:val="auto"/>
          <w:sz w:val="24"/>
          <w:szCs w:val="24"/>
          <w:lang w:val="en-GB"/>
        </w:rPr>
        <w:t xml:space="preserve">happier </w:t>
      </w:r>
      <w:r w:rsidRPr="6FB32E6D" w:rsidR="2E1690AE">
        <w:rPr>
          <w:rFonts w:ascii="Calibri" w:hAnsi="Calibri" w:eastAsia="Calibri" w:cs="Calibri"/>
          <w:b w:val="0"/>
          <w:bCs w:val="0"/>
          <w:i w:val="0"/>
          <w:iCs w:val="0"/>
          <w:caps w:val="0"/>
          <w:smallCaps w:val="0"/>
          <w:noProof w:val="0"/>
          <w:color w:val="auto"/>
          <w:sz w:val="24"/>
          <w:szCs w:val="24"/>
          <w:lang w:val="en-GB"/>
        </w:rPr>
        <w:t>life</w:t>
      </w:r>
      <w:r w:rsidRPr="6FB32E6D" w:rsidR="428CA36B">
        <w:rPr>
          <w:rFonts w:ascii="Calibri" w:hAnsi="Calibri" w:eastAsia="Calibri" w:cs="Calibri"/>
          <w:b w:val="0"/>
          <w:bCs w:val="0"/>
          <w:i w:val="0"/>
          <w:iCs w:val="0"/>
          <w:caps w:val="0"/>
          <w:smallCaps w:val="0"/>
          <w:noProof w:val="0"/>
          <w:color w:val="auto"/>
          <w:sz w:val="24"/>
          <w:szCs w:val="24"/>
          <w:lang w:val="en-GB"/>
        </w:rPr>
        <w:t>. B</w:t>
      </w:r>
      <w:r w:rsidRPr="6FB32E6D" w:rsidR="2E1690AE">
        <w:rPr>
          <w:rFonts w:ascii="Calibri" w:hAnsi="Calibri" w:eastAsia="Calibri" w:cs="Calibri"/>
          <w:b w:val="0"/>
          <w:bCs w:val="0"/>
          <w:i w:val="0"/>
          <w:iCs w:val="0"/>
          <w:caps w:val="0"/>
          <w:smallCaps w:val="0"/>
          <w:noProof w:val="0"/>
          <w:color w:val="auto"/>
          <w:sz w:val="24"/>
          <w:szCs w:val="24"/>
          <w:lang w:val="en-GB"/>
        </w:rPr>
        <w:t>ut there are s</w:t>
      </w:r>
      <w:r w:rsidRPr="6FB32E6D" w:rsidR="4166CAAE">
        <w:rPr>
          <w:rFonts w:ascii="Calibri" w:hAnsi="Calibri" w:eastAsia="Calibri" w:cs="Calibri"/>
          <w:b w:val="0"/>
          <w:bCs w:val="0"/>
          <w:i w:val="0"/>
          <w:iCs w:val="0"/>
          <w:caps w:val="0"/>
          <w:smallCaps w:val="0"/>
          <w:noProof w:val="0"/>
          <w:color w:val="auto"/>
          <w:sz w:val="24"/>
          <w:szCs w:val="24"/>
          <w:lang w:val="en-GB"/>
        </w:rPr>
        <w:t>ome</w:t>
      </w:r>
      <w:r w:rsidRPr="6FB32E6D" w:rsidR="2E1690AE">
        <w:rPr>
          <w:rFonts w:ascii="Calibri" w:hAnsi="Calibri" w:eastAsia="Calibri" w:cs="Calibri"/>
          <w:b w:val="0"/>
          <w:bCs w:val="0"/>
          <w:i w:val="0"/>
          <w:iCs w:val="0"/>
          <w:caps w:val="0"/>
          <w:smallCaps w:val="0"/>
          <w:noProof w:val="0"/>
          <w:color w:val="auto"/>
          <w:sz w:val="24"/>
          <w:szCs w:val="24"/>
          <w:lang w:val="en-GB"/>
        </w:rPr>
        <w:t xml:space="preserve"> disadvantages to regular exercise </w:t>
      </w:r>
      <w:r w:rsidRPr="6FB32E6D" w:rsidR="35C275F8">
        <w:rPr>
          <w:rFonts w:ascii="Calibri" w:hAnsi="Calibri" w:eastAsia="Calibri" w:cs="Calibri"/>
          <w:b w:val="0"/>
          <w:bCs w:val="0"/>
          <w:i w:val="0"/>
          <w:iCs w:val="0"/>
          <w:caps w:val="0"/>
          <w:smallCaps w:val="0"/>
          <w:noProof w:val="0"/>
          <w:color w:val="auto"/>
          <w:sz w:val="24"/>
          <w:szCs w:val="24"/>
          <w:lang w:val="en-GB"/>
        </w:rPr>
        <w:t>including</w:t>
      </w:r>
      <w:r w:rsidRPr="6FB32E6D" w:rsidR="71E359AB">
        <w:rPr>
          <w:rFonts w:ascii="Calibri" w:hAnsi="Calibri" w:eastAsia="Calibri" w:cs="Calibri"/>
          <w:b w:val="0"/>
          <w:bCs w:val="0"/>
          <w:i w:val="0"/>
          <w:iCs w:val="0"/>
          <w:caps w:val="0"/>
          <w:smallCaps w:val="0"/>
          <w:noProof w:val="0"/>
          <w:color w:val="auto"/>
          <w:sz w:val="24"/>
          <w:szCs w:val="24"/>
          <w:lang w:val="en-GB"/>
        </w:rPr>
        <w:t xml:space="preserve"> an increased </w:t>
      </w:r>
      <w:r w:rsidRPr="6FB32E6D" w:rsidR="6F298667">
        <w:rPr>
          <w:rFonts w:ascii="Calibri" w:hAnsi="Calibri" w:eastAsia="Calibri" w:cs="Calibri"/>
          <w:b w:val="0"/>
          <w:bCs w:val="0"/>
          <w:i w:val="0"/>
          <w:iCs w:val="0"/>
          <w:caps w:val="0"/>
          <w:smallCaps w:val="0"/>
          <w:noProof w:val="0"/>
          <w:color w:val="auto"/>
          <w:sz w:val="24"/>
          <w:szCs w:val="24"/>
          <w:lang w:val="en-GB"/>
        </w:rPr>
        <w:t xml:space="preserve">risk of </w:t>
      </w:r>
      <w:r w:rsidRPr="6FB32E6D" w:rsidR="7B4E3C8F">
        <w:rPr>
          <w:rFonts w:ascii="Calibri" w:hAnsi="Calibri" w:eastAsia="Calibri" w:cs="Calibri"/>
          <w:b w:val="0"/>
          <w:bCs w:val="0"/>
          <w:i w:val="0"/>
          <w:iCs w:val="0"/>
          <w:caps w:val="0"/>
          <w:smallCaps w:val="0"/>
          <w:noProof w:val="0"/>
          <w:color w:val="auto"/>
          <w:sz w:val="24"/>
          <w:szCs w:val="24"/>
          <w:lang w:val="en-GB"/>
        </w:rPr>
        <w:t xml:space="preserve">obtaining </w:t>
      </w:r>
      <w:r w:rsidRPr="6FB32E6D" w:rsidR="71E359AB">
        <w:rPr>
          <w:rFonts w:ascii="Calibri" w:hAnsi="Calibri" w:eastAsia="Calibri" w:cs="Calibri"/>
          <w:b w:val="0"/>
          <w:bCs w:val="0"/>
          <w:i w:val="0"/>
          <w:iCs w:val="0"/>
          <w:caps w:val="0"/>
          <w:smallCaps w:val="0"/>
          <w:noProof w:val="0"/>
          <w:color w:val="auto"/>
          <w:sz w:val="24"/>
          <w:szCs w:val="24"/>
          <w:lang w:val="en-GB"/>
        </w:rPr>
        <w:t>an injury</w:t>
      </w:r>
      <w:r w:rsidRPr="6FB32E6D" w:rsidR="3B015AE9">
        <w:rPr>
          <w:rFonts w:ascii="Calibri" w:hAnsi="Calibri" w:eastAsia="Calibri" w:cs="Calibri"/>
          <w:b w:val="0"/>
          <w:bCs w:val="0"/>
          <w:i w:val="0"/>
          <w:iCs w:val="0"/>
          <w:caps w:val="0"/>
          <w:smallCaps w:val="0"/>
          <w:noProof w:val="0"/>
          <w:color w:val="auto"/>
          <w:sz w:val="24"/>
          <w:szCs w:val="24"/>
          <w:lang w:val="en-GB"/>
        </w:rPr>
        <w:t xml:space="preserve"> and developing compulsive exercise</w:t>
      </w:r>
      <w:r w:rsidRPr="6FB32E6D" w:rsidR="248E42E5">
        <w:rPr>
          <w:rFonts w:ascii="Calibri" w:hAnsi="Calibri" w:eastAsia="Calibri" w:cs="Calibri"/>
          <w:b w:val="0"/>
          <w:bCs w:val="0"/>
          <w:i w:val="0"/>
          <w:iCs w:val="0"/>
          <w:caps w:val="0"/>
          <w:smallCaps w:val="0"/>
          <w:noProof w:val="0"/>
          <w:color w:val="auto"/>
          <w:sz w:val="24"/>
          <w:szCs w:val="24"/>
          <w:lang w:val="en-GB"/>
        </w:rPr>
        <w:t xml:space="preserve">. </w:t>
      </w:r>
      <w:r w:rsidRPr="6FB32E6D" w:rsidR="7CBD5827">
        <w:rPr>
          <w:rFonts w:ascii="Calibri" w:hAnsi="Calibri" w:eastAsia="Calibri" w:cs="Calibri"/>
          <w:b w:val="0"/>
          <w:bCs w:val="0"/>
          <w:i w:val="0"/>
          <w:iCs w:val="0"/>
          <w:caps w:val="0"/>
          <w:smallCaps w:val="0"/>
          <w:noProof w:val="0"/>
          <w:color w:val="auto"/>
          <w:sz w:val="24"/>
          <w:szCs w:val="24"/>
          <w:lang w:val="en-GB"/>
        </w:rPr>
        <w:t>Research clearly show</w:t>
      </w:r>
      <w:r w:rsidRPr="6FB32E6D" w:rsidR="7F738DC4">
        <w:rPr>
          <w:rFonts w:ascii="Calibri" w:hAnsi="Calibri" w:eastAsia="Calibri" w:cs="Calibri"/>
          <w:b w:val="0"/>
          <w:bCs w:val="0"/>
          <w:i w:val="0"/>
          <w:iCs w:val="0"/>
          <w:caps w:val="0"/>
          <w:smallCaps w:val="0"/>
          <w:noProof w:val="0"/>
          <w:color w:val="auto"/>
          <w:sz w:val="24"/>
          <w:szCs w:val="24"/>
          <w:lang w:val="en-GB"/>
        </w:rPr>
        <w:t>s</w:t>
      </w:r>
      <w:r w:rsidRPr="6FB32E6D" w:rsidR="04461C10">
        <w:rPr>
          <w:rFonts w:ascii="Calibri" w:hAnsi="Calibri" w:eastAsia="Calibri" w:cs="Calibri"/>
          <w:b w:val="0"/>
          <w:bCs w:val="0"/>
          <w:i w:val="0"/>
          <w:iCs w:val="0"/>
          <w:caps w:val="0"/>
          <w:smallCaps w:val="0"/>
          <w:noProof w:val="0"/>
          <w:color w:val="auto"/>
          <w:sz w:val="24"/>
          <w:szCs w:val="24"/>
          <w:lang w:val="en-GB"/>
        </w:rPr>
        <w:t xml:space="preserve"> that the advantages of regular exercise o</w:t>
      </w:r>
      <w:r w:rsidRPr="6FB32E6D" w:rsidR="6E8F48E1">
        <w:rPr>
          <w:rFonts w:ascii="Calibri" w:hAnsi="Calibri" w:eastAsia="Calibri" w:cs="Calibri"/>
          <w:b w:val="0"/>
          <w:bCs w:val="0"/>
          <w:i w:val="0"/>
          <w:iCs w:val="0"/>
          <w:caps w:val="0"/>
          <w:smallCaps w:val="0"/>
          <w:noProof w:val="0"/>
          <w:color w:val="auto"/>
          <w:sz w:val="24"/>
          <w:szCs w:val="24"/>
          <w:lang w:val="en-GB"/>
        </w:rPr>
        <w:t>ut</w:t>
      </w:r>
      <w:r w:rsidRPr="6FB32E6D" w:rsidR="04461C10">
        <w:rPr>
          <w:rFonts w:ascii="Calibri" w:hAnsi="Calibri" w:eastAsia="Calibri" w:cs="Calibri"/>
          <w:b w:val="0"/>
          <w:bCs w:val="0"/>
          <w:i w:val="0"/>
          <w:iCs w:val="0"/>
          <w:caps w:val="0"/>
          <w:smallCaps w:val="0"/>
          <w:noProof w:val="0"/>
          <w:color w:val="auto"/>
          <w:sz w:val="24"/>
          <w:szCs w:val="24"/>
          <w:lang w:val="en-GB"/>
        </w:rPr>
        <w:t>weigh the disadvantages</w:t>
      </w:r>
      <w:r w:rsidRPr="6FB32E6D" w:rsidR="5DCDC598">
        <w:rPr>
          <w:rFonts w:ascii="Calibri" w:hAnsi="Calibri" w:eastAsia="Calibri" w:cs="Calibri"/>
          <w:b w:val="0"/>
          <w:bCs w:val="0"/>
          <w:i w:val="0"/>
          <w:iCs w:val="0"/>
          <w:caps w:val="0"/>
          <w:smallCaps w:val="0"/>
          <w:noProof w:val="0"/>
          <w:color w:val="auto"/>
          <w:sz w:val="24"/>
          <w:szCs w:val="24"/>
          <w:lang w:val="en-GB"/>
        </w:rPr>
        <w:t>,</w:t>
      </w:r>
      <w:r w:rsidRPr="6FB32E6D" w:rsidR="34DB4BF5">
        <w:rPr>
          <w:rFonts w:ascii="Calibri" w:hAnsi="Calibri" w:eastAsia="Calibri" w:cs="Calibri"/>
          <w:b w:val="0"/>
          <w:bCs w:val="0"/>
          <w:i w:val="0"/>
          <w:iCs w:val="0"/>
          <w:caps w:val="0"/>
          <w:smallCaps w:val="0"/>
          <w:noProof w:val="0"/>
          <w:color w:val="auto"/>
          <w:sz w:val="24"/>
          <w:szCs w:val="24"/>
          <w:lang w:val="en-GB"/>
        </w:rPr>
        <w:t xml:space="preserve"> therefore individuals should be encouraged to </w:t>
      </w:r>
      <w:r w:rsidRPr="6FB32E6D" w:rsidR="34DB4BF5">
        <w:rPr>
          <w:rFonts w:ascii="Calibri" w:hAnsi="Calibri" w:eastAsia="Calibri" w:cs="Calibri"/>
          <w:b w:val="0"/>
          <w:bCs w:val="0"/>
          <w:i w:val="0"/>
          <w:iCs w:val="0"/>
          <w:caps w:val="0"/>
          <w:smallCaps w:val="0"/>
          <w:noProof w:val="0"/>
          <w:color w:val="auto"/>
          <w:sz w:val="24"/>
          <w:szCs w:val="24"/>
          <w:lang w:val="en-GB"/>
        </w:rPr>
        <w:t>participate</w:t>
      </w:r>
      <w:r w:rsidRPr="6FB32E6D" w:rsidR="34DB4BF5">
        <w:rPr>
          <w:rFonts w:ascii="Calibri" w:hAnsi="Calibri" w:eastAsia="Calibri" w:cs="Calibri"/>
          <w:b w:val="0"/>
          <w:bCs w:val="0"/>
          <w:i w:val="0"/>
          <w:iCs w:val="0"/>
          <w:caps w:val="0"/>
          <w:smallCaps w:val="0"/>
          <w:noProof w:val="0"/>
          <w:color w:val="auto"/>
          <w:sz w:val="24"/>
          <w:szCs w:val="24"/>
          <w:lang w:val="en-GB"/>
        </w:rPr>
        <w:t xml:space="preserve"> in regular exercise</w:t>
      </w:r>
      <w:r w:rsidRPr="6FB32E6D" w:rsidR="563B9623">
        <w:rPr>
          <w:rFonts w:ascii="Calibri" w:hAnsi="Calibri" w:eastAsia="Calibri" w:cs="Calibri"/>
          <w:b w:val="0"/>
          <w:bCs w:val="0"/>
          <w:i w:val="0"/>
          <w:iCs w:val="0"/>
          <w:caps w:val="0"/>
          <w:smallCaps w:val="0"/>
          <w:noProof w:val="0"/>
          <w:color w:val="auto"/>
          <w:sz w:val="24"/>
          <w:szCs w:val="24"/>
          <w:lang w:val="en-GB"/>
        </w:rPr>
        <w:t xml:space="preserve"> </w:t>
      </w:r>
      <w:r w:rsidRPr="6FB32E6D" w:rsidR="7656C1C3">
        <w:rPr>
          <w:rFonts w:ascii="Calibri" w:hAnsi="Calibri" w:eastAsia="Calibri" w:cs="Calibri"/>
          <w:b w:val="0"/>
          <w:bCs w:val="0"/>
          <w:i w:val="0"/>
          <w:iCs w:val="0"/>
          <w:caps w:val="0"/>
          <w:smallCaps w:val="0"/>
          <w:noProof w:val="0"/>
          <w:color w:val="auto"/>
          <w:sz w:val="24"/>
          <w:szCs w:val="24"/>
          <w:lang w:val="en-GB"/>
        </w:rPr>
        <w:t xml:space="preserve">especially as it can also help to </w:t>
      </w:r>
      <w:r w:rsidRPr="6FB32E6D" w:rsidR="64AC9C93">
        <w:rPr>
          <w:rFonts w:ascii="Calibri" w:hAnsi="Calibri" w:eastAsia="Calibri" w:cs="Calibri"/>
          <w:b w:val="0"/>
          <w:bCs w:val="0"/>
          <w:i w:val="0"/>
          <w:iCs w:val="0"/>
          <w:caps w:val="0"/>
          <w:smallCaps w:val="0"/>
          <w:noProof w:val="0"/>
          <w:color w:val="auto"/>
          <w:sz w:val="24"/>
          <w:szCs w:val="24"/>
          <w:lang w:val="en-GB"/>
        </w:rPr>
        <w:t>manage</w:t>
      </w:r>
      <w:r w:rsidRPr="6FB32E6D" w:rsidR="64AC9C93">
        <w:rPr>
          <w:rFonts w:ascii="Calibri" w:hAnsi="Calibri" w:eastAsia="Calibri" w:cs="Calibri"/>
          <w:b w:val="0"/>
          <w:bCs w:val="0"/>
          <w:i w:val="0"/>
          <w:iCs w:val="0"/>
          <w:caps w:val="0"/>
          <w:smallCaps w:val="0"/>
          <w:noProof w:val="0"/>
          <w:color w:val="auto"/>
          <w:sz w:val="24"/>
          <w:szCs w:val="24"/>
          <w:lang w:val="en-GB"/>
        </w:rPr>
        <w:t xml:space="preserve"> </w:t>
      </w:r>
      <w:r w:rsidRPr="6FB32E6D" w:rsidR="72325859">
        <w:rPr>
          <w:rFonts w:ascii="Calibri" w:hAnsi="Calibri" w:eastAsia="Calibri" w:cs="Calibri"/>
          <w:b w:val="0"/>
          <w:bCs w:val="0"/>
          <w:i w:val="0"/>
          <w:iCs w:val="0"/>
          <w:caps w:val="0"/>
          <w:smallCaps w:val="0"/>
          <w:noProof w:val="0"/>
          <w:color w:val="auto"/>
          <w:sz w:val="24"/>
          <w:szCs w:val="24"/>
          <w:lang w:val="en-GB"/>
        </w:rPr>
        <w:t>certain conditions,</w:t>
      </w:r>
      <w:r w:rsidRPr="6FB32E6D" w:rsidR="4A6899EA">
        <w:rPr>
          <w:rFonts w:ascii="Calibri" w:hAnsi="Calibri" w:eastAsia="Calibri" w:cs="Calibri"/>
          <w:b w:val="0"/>
          <w:bCs w:val="0"/>
          <w:i w:val="0"/>
          <w:iCs w:val="0"/>
          <w:caps w:val="0"/>
          <w:smallCaps w:val="0"/>
          <w:noProof w:val="0"/>
          <w:color w:val="auto"/>
          <w:sz w:val="24"/>
          <w:szCs w:val="24"/>
          <w:lang w:val="en-GB"/>
        </w:rPr>
        <w:t xml:space="preserve"> </w:t>
      </w:r>
      <w:r w:rsidRPr="6FB32E6D" w:rsidR="4A6899EA">
        <w:rPr>
          <w:rFonts w:ascii="Calibri" w:hAnsi="Calibri" w:eastAsia="Calibri" w:cs="Calibri"/>
          <w:b w:val="0"/>
          <w:bCs w:val="0"/>
          <w:i w:val="0"/>
          <w:iCs w:val="0"/>
          <w:caps w:val="0"/>
          <w:smallCaps w:val="0"/>
          <w:noProof w:val="0"/>
          <w:color w:val="auto"/>
          <w:sz w:val="24"/>
          <w:szCs w:val="24"/>
          <w:lang w:val="en-GB"/>
        </w:rPr>
        <w:t>for example</w:t>
      </w:r>
      <w:r w:rsidRPr="6FB32E6D" w:rsidR="7814BC9B">
        <w:rPr>
          <w:rFonts w:ascii="Calibri" w:hAnsi="Calibri" w:eastAsia="Calibri" w:cs="Calibri"/>
          <w:b w:val="0"/>
          <w:bCs w:val="0"/>
          <w:i w:val="0"/>
          <w:iCs w:val="0"/>
          <w:caps w:val="0"/>
          <w:smallCaps w:val="0"/>
          <w:noProof w:val="0"/>
          <w:color w:val="auto"/>
          <w:sz w:val="24"/>
          <w:szCs w:val="24"/>
          <w:lang w:val="en-GB"/>
        </w:rPr>
        <w:t xml:space="preserve">, </w:t>
      </w:r>
      <w:r w:rsidRPr="6FB32E6D" w:rsidR="2BCBE5A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w:t>
      </w:r>
      <w:r w:rsidRPr="6FB32E6D" w:rsidR="2BCBE5A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heumatoid arthritis</w:t>
      </w:r>
      <w:r w:rsidRPr="6FB32E6D" w:rsidR="0B8B9BF2">
        <w:rPr>
          <w:rFonts w:ascii="Calibri" w:hAnsi="Calibri" w:eastAsia="Calibri" w:cs="Calibri"/>
          <w:b w:val="0"/>
          <w:bCs w:val="0"/>
          <w:i w:val="0"/>
          <w:iCs w:val="0"/>
          <w:caps w:val="0"/>
          <w:smallCaps w:val="0"/>
          <w:noProof w:val="0"/>
          <w:color w:val="auto"/>
          <w:sz w:val="24"/>
          <w:szCs w:val="24"/>
          <w:lang w:val="en-GB"/>
        </w:rPr>
        <w:t>.</w:t>
      </w:r>
    </w:p>
    <w:p w:rsidR="6FB32E6D" w:rsidP="6FB32E6D" w:rsidRDefault="6FB32E6D" w14:paraId="438307BE" w14:textId="3ED63630">
      <w:pPr>
        <w:pStyle w:val="Normal"/>
        <w:rPr>
          <w:rFonts w:ascii="Calibri" w:hAnsi="Calibri" w:eastAsia="Calibri" w:cs="Calibri"/>
          <w:b w:val="0"/>
          <w:bCs w:val="0"/>
          <w:i w:val="0"/>
          <w:iCs w:val="0"/>
          <w:caps w:val="0"/>
          <w:smallCaps w:val="0"/>
          <w:noProof w:val="0"/>
          <w:color w:val="2E2E2E"/>
          <w:sz w:val="24"/>
          <w:szCs w:val="24"/>
          <w:lang w:val="en-GB"/>
        </w:rPr>
      </w:pPr>
    </w:p>
    <w:p w:rsidR="6FB32E6D" w:rsidP="6FB32E6D" w:rsidRDefault="6FB32E6D" w14:paraId="00E16D37" w14:textId="6919E6D1">
      <w:pPr>
        <w:pStyle w:val="Normal"/>
        <w:rPr>
          <w:rFonts w:ascii="Calibri" w:hAnsi="Calibri" w:eastAsia="Calibri" w:cs="Calibri"/>
          <w:b w:val="0"/>
          <w:bCs w:val="0"/>
          <w:i w:val="0"/>
          <w:iCs w:val="0"/>
          <w:caps w:val="0"/>
          <w:smallCaps w:val="0"/>
          <w:noProof w:val="0"/>
          <w:color w:val="2E2E2E"/>
          <w:sz w:val="24"/>
          <w:szCs w:val="24"/>
          <w:lang w:val="en-GB"/>
        </w:rPr>
      </w:pPr>
    </w:p>
    <w:p w:rsidR="1CFBA936" w:rsidP="6FB32E6D" w:rsidRDefault="1CFBA936" w14:paraId="377D4654" w14:textId="51FE7D95">
      <w:pPr>
        <w:pStyle w:val="Normal"/>
        <w:rPr>
          <w:rFonts w:ascii="Calibri" w:hAnsi="Calibri" w:eastAsia="Calibri" w:cs="Calibri"/>
          <w:b w:val="0"/>
          <w:bCs w:val="0"/>
          <w:i w:val="0"/>
          <w:iCs w:val="0"/>
          <w:caps w:val="0"/>
          <w:smallCaps w:val="0"/>
          <w:noProof w:val="0"/>
          <w:color w:val="2E2E2E"/>
          <w:sz w:val="24"/>
          <w:szCs w:val="24"/>
          <w:lang w:val="en-GB"/>
        </w:rPr>
      </w:pPr>
      <w:r w:rsidRPr="6FB32E6D" w:rsidR="1CFBA936">
        <w:rPr>
          <w:rFonts w:ascii="Calibri" w:hAnsi="Calibri" w:eastAsia="Calibri" w:cs="Calibri"/>
          <w:b w:val="0"/>
          <w:bCs w:val="0"/>
          <w:i w:val="0"/>
          <w:iCs w:val="0"/>
          <w:caps w:val="0"/>
          <w:smallCaps w:val="0"/>
          <w:noProof w:val="0"/>
          <w:color w:val="2E2E2E"/>
          <w:sz w:val="24"/>
          <w:szCs w:val="24"/>
          <w:lang w:val="en-GB"/>
        </w:rPr>
        <w:t>Word count- 15</w:t>
      </w:r>
      <w:r w:rsidRPr="6FB32E6D" w:rsidR="566C68B9">
        <w:rPr>
          <w:rFonts w:ascii="Calibri" w:hAnsi="Calibri" w:eastAsia="Calibri" w:cs="Calibri"/>
          <w:b w:val="0"/>
          <w:bCs w:val="0"/>
          <w:i w:val="0"/>
          <w:iCs w:val="0"/>
          <w:caps w:val="0"/>
          <w:smallCaps w:val="0"/>
          <w:noProof w:val="0"/>
          <w:color w:val="2E2E2E"/>
          <w:sz w:val="24"/>
          <w:szCs w:val="24"/>
          <w:lang w:val="en-GB"/>
        </w:rPr>
        <w:t>06</w:t>
      </w:r>
    </w:p>
    <w:p w:rsidR="6FB32E6D" w:rsidP="6FB32E6D" w:rsidRDefault="6FB32E6D" w14:paraId="0CFC5D36" w14:textId="78AC14FD">
      <w:pPr>
        <w:pStyle w:val="Normal"/>
        <w:rPr>
          <w:rFonts w:ascii="Calibri" w:hAnsi="Calibri" w:eastAsia="Calibri" w:cs="Calibri"/>
          <w:b w:val="0"/>
          <w:bCs w:val="0"/>
          <w:i w:val="0"/>
          <w:iCs w:val="0"/>
          <w:caps w:val="0"/>
          <w:smallCaps w:val="0"/>
          <w:noProof w:val="0"/>
          <w:color w:val="2E2E2E"/>
          <w:sz w:val="24"/>
          <w:szCs w:val="24"/>
          <w:lang w:val="en-GB"/>
        </w:rPr>
      </w:pPr>
    </w:p>
    <w:p w:rsidR="6FB32E6D" w:rsidP="6FB32E6D" w:rsidRDefault="6FB32E6D" w14:paraId="543BBE56" w14:textId="7E5C038B">
      <w:pPr>
        <w:pStyle w:val="Normal"/>
        <w:rPr>
          <w:rFonts w:ascii="Calibri" w:hAnsi="Calibri" w:eastAsia="Calibri" w:cs="Calibri"/>
          <w:b w:val="0"/>
          <w:bCs w:val="0"/>
          <w:i w:val="0"/>
          <w:iCs w:val="0"/>
          <w:caps w:val="0"/>
          <w:smallCaps w:val="0"/>
          <w:noProof w:val="0"/>
          <w:color w:val="2E2E2E"/>
          <w:sz w:val="24"/>
          <w:szCs w:val="24"/>
          <w:lang w:val="en-GB"/>
        </w:rPr>
      </w:pPr>
    </w:p>
    <w:p w:rsidR="6FB32E6D" w:rsidP="6FB32E6D" w:rsidRDefault="6FB32E6D" w14:paraId="11E56EB8" w14:textId="12CB63DA">
      <w:pPr>
        <w:pStyle w:val="Normal"/>
        <w:rPr>
          <w:rFonts w:ascii="Calibri" w:hAnsi="Calibri" w:eastAsia="Calibri" w:cs="Calibri"/>
          <w:b w:val="0"/>
          <w:bCs w:val="0"/>
          <w:i w:val="0"/>
          <w:iCs w:val="0"/>
          <w:caps w:val="0"/>
          <w:smallCaps w:val="0"/>
          <w:noProof w:val="0"/>
          <w:color w:val="2E2E2E"/>
          <w:sz w:val="24"/>
          <w:szCs w:val="24"/>
          <w:lang w:val="en-GB"/>
        </w:rPr>
      </w:pPr>
    </w:p>
    <w:p w:rsidR="6FB32E6D" w:rsidP="6FB32E6D" w:rsidRDefault="6FB32E6D" w14:paraId="59F13839" w14:textId="46883F25">
      <w:pPr>
        <w:pStyle w:val="Normal"/>
        <w:rPr>
          <w:rFonts w:ascii="Calibri" w:hAnsi="Calibri" w:eastAsia="Calibri" w:cs="Calibri"/>
          <w:b w:val="0"/>
          <w:bCs w:val="0"/>
          <w:i w:val="0"/>
          <w:iCs w:val="0"/>
          <w:caps w:val="0"/>
          <w:smallCaps w:val="0"/>
          <w:noProof w:val="0"/>
          <w:color w:val="2E2E2E"/>
          <w:sz w:val="24"/>
          <w:szCs w:val="24"/>
          <w:lang w:val="en-GB"/>
        </w:rPr>
      </w:pPr>
    </w:p>
    <w:p w:rsidR="6FB32E6D" w:rsidP="6FB32E6D" w:rsidRDefault="6FB32E6D" w14:paraId="4C25270E" w14:textId="62FC2191">
      <w:pPr>
        <w:pStyle w:val="Normal"/>
        <w:rPr>
          <w:rFonts w:ascii="Calibri" w:hAnsi="Calibri" w:eastAsia="Calibri" w:cs="Calibri"/>
          <w:b w:val="0"/>
          <w:bCs w:val="0"/>
          <w:i w:val="0"/>
          <w:iCs w:val="0"/>
          <w:caps w:val="0"/>
          <w:smallCaps w:val="0"/>
          <w:noProof w:val="0"/>
          <w:color w:val="2E2E2E"/>
          <w:sz w:val="24"/>
          <w:szCs w:val="24"/>
          <w:lang w:val="en-GB"/>
        </w:rPr>
      </w:pPr>
    </w:p>
    <w:p w:rsidR="28D67A50" w:rsidP="6FB32E6D" w:rsidRDefault="28D67A50" w14:paraId="4A41028B" w14:textId="0D24E526">
      <w:pPr>
        <w:pStyle w:val="Normal"/>
        <w:rPr>
          <w:rFonts w:ascii="Calibri" w:hAnsi="Calibri" w:eastAsia="Calibri" w:cs="Calibri"/>
          <w:b w:val="0"/>
          <w:bCs w:val="0"/>
          <w:i w:val="0"/>
          <w:iCs w:val="0"/>
          <w:caps w:val="0"/>
          <w:smallCaps w:val="0"/>
          <w:noProof w:val="0"/>
          <w:color w:val="2E2E2E"/>
          <w:sz w:val="24"/>
          <w:szCs w:val="24"/>
          <w:lang w:val="en-GB"/>
        </w:rPr>
      </w:pPr>
      <w:r w:rsidRPr="6FB32E6D" w:rsidR="28D67A50">
        <w:rPr>
          <w:rFonts w:ascii="Times New Roman" w:hAnsi="Times New Roman" w:eastAsia="Times New Roman" w:cs="Times New Roman"/>
          <w:b w:val="0"/>
          <w:bCs w:val="0"/>
          <w:noProof w:val="0"/>
          <w:sz w:val="36"/>
          <w:szCs w:val="36"/>
          <w:lang w:val="en-GB"/>
        </w:rPr>
        <w:t>Reference list</w:t>
      </w:r>
    </w:p>
    <w:p w:rsidR="28D67A50" w:rsidP="6FB32E6D" w:rsidRDefault="28D67A50" w14:paraId="68E9ECB2" w14:textId="160C6A0A">
      <w:pPr>
        <w:spacing w:line="360" w:lineRule="auto"/>
      </w:pPr>
      <w:r w:rsidRPr="6FB32E6D" w:rsidR="28D67A50">
        <w:rPr>
          <w:rFonts w:ascii="Times New Roman" w:hAnsi="Times New Roman" w:eastAsia="Times New Roman" w:cs="Times New Roman"/>
          <w:noProof w:val="0"/>
          <w:sz w:val="24"/>
          <w:szCs w:val="24"/>
          <w:lang w:val="en-GB"/>
        </w:rPr>
        <w:t xml:space="preserve">Bahr, R. (2003). Risk Factors for Sports Injuries -- a Methodological Approach. </w:t>
      </w:r>
      <w:r w:rsidRPr="6FB32E6D" w:rsidR="28D67A50">
        <w:rPr>
          <w:rFonts w:ascii="Times New Roman" w:hAnsi="Times New Roman" w:eastAsia="Times New Roman" w:cs="Times New Roman"/>
          <w:i w:val="1"/>
          <w:iCs w:val="1"/>
          <w:noProof w:val="0"/>
          <w:sz w:val="24"/>
          <w:szCs w:val="24"/>
          <w:lang w:val="en-GB"/>
        </w:rPr>
        <w:t>British Journal of Sports Medicine</w:t>
      </w:r>
      <w:r w:rsidRPr="6FB32E6D" w:rsidR="28D67A50">
        <w:rPr>
          <w:rFonts w:ascii="Times New Roman" w:hAnsi="Times New Roman" w:eastAsia="Times New Roman" w:cs="Times New Roman"/>
          <w:noProof w:val="0"/>
          <w:sz w:val="24"/>
          <w:szCs w:val="24"/>
          <w:lang w:val="en-GB"/>
        </w:rPr>
        <w:t>, [online] 37(5), pp.384–392. doi:10.1136/bjsm.37.5.384.</w:t>
      </w:r>
    </w:p>
    <w:p w:rsidR="28D67A50" w:rsidP="6FB32E6D" w:rsidRDefault="28D67A50" w14:paraId="659E056B" w14:textId="6E37B6CF">
      <w:pPr>
        <w:spacing w:line="360" w:lineRule="auto"/>
      </w:pPr>
      <w:r w:rsidRPr="6FB32E6D" w:rsidR="28D67A50">
        <w:rPr>
          <w:rFonts w:ascii="Times New Roman" w:hAnsi="Times New Roman" w:eastAsia="Times New Roman" w:cs="Times New Roman"/>
          <w:noProof w:val="0"/>
          <w:sz w:val="24"/>
          <w:szCs w:val="24"/>
          <w:lang w:val="en-GB"/>
        </w:rPr>
        <w:t xml:space="preserve">Deslandes, A., Moraes, H., Ferreira, C., Veiga, H., Silveira, H., Mouta, R., Pompeu, F.A.M.S., Coutinho, E.S.F. and Laks, J. (2009). Exercise and Mental Health: Many Reasons to Move. </w:t>
      </w:r>
      <w:r w:rsidRPr="6FB32E6D" w:rsidR="28D67A50">
        <w:rPr>
          <w:rFonts w:ascii="Times New Roman" w:hAnsi="Times New Roman" w:eastAsia="Times New Roman" w:cs="Times New Roman"/>
          <w:i w:val="1"/>
          <w:iCs w:val="1"/>
          <w:noProof w:val="0"/>
          <w:sz w:val="24"/>
          <w:szCs w:val="24"/>
          <w:lang w:val="en-GB"/>
        </w:rPr>
        <w:t>Neuropsychobiology</w:t>
      </w:r>
      <w:r w:rsidRPr="6FB32E6D" w:rsidR="28D67A50">
        <w:rPr>
          <w:rFonts w:ascii="Times New Roman" w:hAnsi="Times New Roman" w:eastAsia="Times New Roman" w:cs="Times New Roman"/>
          <w:noProof w:val="0"/>
          <w:sz w:val="24"/>
          <w:szCs w:val="24"/>
          <w:lang w:val="en-GB"/>
        </w:rPr>
        <w:t>, [online] 59(4), pp.191–198. doi:10.1159/000223730.</w:t>
      </w:r>
    </w:p>
    <w:p w:rsidR="28D67A50" w:rsidP="6FB32E6D" w:rsidRDefault="28D67A50" w14:paraId="2FCEA21A" w14:textId="13DAD328">
      <w:pPr>
        <w:spacing w:line="360" w:lineRule="auto"/>
        <w:rPr>
          <w:rFonts w:ascii="Times New Roman" w:hAnsi="Times New Roman" w:eastAsia="Times New Roman" w:cs="Times New Roman"/>
          <w:noProof w:val="0"/>
          <w:sz w:val="24"/>
          <w:szCs w:val="24"/>
          <w:lang w:val="en-GB"/>
        </w:rPr>
      </w:pPr>
      <w:r w:rsidRPr="6FB32E6D" w:rsidR="28D67A50">
        <w:rPr>
          <w:rFonts w:ascii="Times New Roman" w:hAnsi="Times New Roman" w:eastAsia="Times New Roman" w:cs="Times New Roman"/>
          <w:noProof w:val="0"/>
          <w:sz w:val="24"/>
          <w:szCs w:val="24"/>
          <w:lang w:val="en-GB"/>
        </w:rPr>
        <w:t xml:space="preserve">Ji, L.L. (2006). Exercise at Old Age: Does It Increase or Alleviate Oxidative Stress? </w:t>
      </w:r>
      <w:r w:rsidRPr="6FB32E6D" w:rsidR="28D67A50">
        <w:rPr>
          <w:rFonts w:ascii="Times New Roman" w:hAnsi="Times New Roman" w:eastAsia="Times New Roman" w:cs="Times New Roman"/>
          <w:i w:val="1"/>
          <w:iCs w:val="1"/>
          <w:noProof w:val="0"/>
          <w:sz w:val="24"/>
          <w:szCs w:val="24"/>
          <w:lang w:val="en-GB"/>
        </w:rPr>
        <w:t>Annals of the New York Academy of Sciences</w:t>
      </w:r>
      <w:r w:rsidRPr="6FB32E6D" w:rsidR="28D67A50">
        <w:rPr>
          <w:rFonts w:ascii="Times New Roman" w:hAnsi="Times New Roman" w:eastAsia="Times New Roman" w:cs="Times New Roman"/>
          <w:noProof w:val="0"/>
          <w:sz w:val="24"/>
          <w:szCs w:val="24"/>
          <w:lang w:val="en-GB"/>
        </w:rPr>
        <w:t>, 928(1), pp.236–247. doi:10.1111/j.1749-</w:t>
      </w:r>
      <w:bookmarkStart w:name="_Int_OOcnw6Xv" w:id="391574197"/>
      <w:r w:rsidRPr="6FB32E6D" w:rsidR="28D67A50">
        <w:rPr>
          <w:rFonts w:ascii="Times New Roman" w:hAnsi="Times New Roman" w:eastAsia="Times New Roman" w:cs="Times New Roman"/>
          <w:noProof w:val="0"/>
          <w:sz w:val="24"/>
          <w:szCs w:val="24"/>
          <w:lang w:val="en-GB"/>
        </w:rPr>
        <w:t>6632.2001.tb</w:t>
      </w:r>
      <w:bookmarkEnd w:id="391574197"/>
      <w:bookmarkStart w:name="_Int_nDVZQ5ar" w:id="287815164"/>
      <w:r w:rsidRPr="6FB32E6D" w:rsidR="28D67A50">
        <w:rPr>
          <w:rFonts w:ascii="Times New Roman" w:hAnsi="Times New Roman" w:eastAsia="Times New Roman" w:cs="Times New Roman"/>
          <w:noProof w:val="0"/>
          <w:sz w:val="24"/>
          <w:szCs w:val="24"/>
          <w:lang w:val="en-GB"/>
        </w:rPr>
        <w:t>05653.x.</w:t>
      </w:r>
      <w:bookmarkEnd w:id="287815164"/>
    </w:p>
    <w:p w:rsidR="28D67A50" w:rsidP="6FB32E6D" w:rsidRDefault="28D67A50" w14:paraId="54DBAC23" w14:textId="498B4C96">
      <w:pPr>
        <w:spacing w:line="360" w:lineRule="auto"/>
      </w:pPr>
      <w:r w:rsidRPr="6FB32E6D" w:rsidR="28D67A50">
        <w:rPr>
          <w:rFonts w:ascii="Times New Roman" w:hAnsi="Times New Roman" w:eastAsia="Times New Roman" w:cs="Times New Roman"/>
          <w:noProof w:val="0"/>
          <w:sz w:val="24"/>
          <w:szCs w:val="24"/>
          <w:lang w:val="en-GB"/>
        </w:rPr>
        <w:t xml:space="preserve">Kim, J.H. and Baggish, A.L. (2017). Strenuous Exercise and Cardiovascular Disease Outcomes. </w:t>
      </w:r>
      <w:r w:rsidRPr="6FB32E6D" w:rsidR="28D67A50">
        <w:rPr>
          <w:rFonts w:ascii="Times New Roman" w:hAnsi="Times New Roman" w:eastAsia="Times New Roman" w:cs="Times New Roman"/>
          <w:i w:val="1"/>
          <w:iCs w:val="1"/>
          <w:noProof w:val="0"/>
          <w:sz w:val="24"/>
          <w:szCs w:val="24"/>
          <w:lang w:val="en-GB"/>
        </w:rPr>
        <w:t>Current Atherosclerosis Reports</w:t>
      </w:r>
      <w:r w:rsidRPr="6FB32E6D" w:rsidR="28D67A50">
        <w:rPr>
          <w:rFonts w:ascii="Times New Roman" w:hAnsi="Times New Roman" w:eastAsia="Times New Roman" w:cs="Times New Roman"/>
          <w:noProof w:val="0"/>
          <w:sz w:val="24"/>
          <w:szCs w:val="24"/>
          <w:lang w:val="en-GB"/>
        </w:rPr>
        <w:t>, 19(1). doi:10.1007/s11883-017-0636-3.</w:t>
      </w:r>
    </w:p>
    <w:p w:rsidR="28D67A50" w:rsidP="6FB32E6D" w:rsidRDefault="28D67A50" w14:paraId="38B44D06" w14:textId="073FDA77">
      <w:pPr>
        <w:spacing w:line="360" w:lineRule="auto"/>
      </w:pPr>
      <w:r w:rsidRPr="6FB32E6D" w:rsidR="28D67A50">
        <w:rPr>
          <w:rFonts w:ascii="Times New Roman" w:hAnsi="Times New Roman" w:eastAsia="Times New Roman" w:cs="Times New Roman"/>
          <w:noProof w:val="0"/>
          <w:sz w:val="24"/>
          <w:szCs w:val="24"/>
          <w:lang w:val="en-GB"/>
        </w:rPr>
        <w:t xml:space="preserve">Lichtenstein, M.B., Hinze, C.J., Emborg, B., Thomsen, F. and Hemmingsen, S.D. (2017). Compulsive exercise: links, risks and challenges faced. </w:t>
      </w:r>
      <w:r w:rsidRPr="6FB32E6D" w:rsidR="28D67A50">
        <w:rPr>
          <w:rFonts w:ascii="Times New Roman" w:hAnsi="Times New Roman" w:eastAsia="Times New Roman" w:cs="Times New Roman"/>
          <w:i w:val="1"/>
          <w:iCs w:val="1"/>
          <w:noProof w:val="0"/>
          <w:sz w:val="24"/>
          <w:szCs w:val="24"/>
          <w:lang w:val="en-GB"/>
        </w:rPr>
        <w:t>Psychology Research and Behavior Management</w:t>
      </w:r>
      <w:r w:rsidRPr="6FB32E6D" w:rsidR="28D67A50">
        <w:rPr>
          <w:rFonts w:ascii="Times New Roman" w:hAnsi="Times New Roman" w:eastAsia="Times New Roman" w:cs="Times New Roman"/>
          <w:noProof w:val="0"/>
          <w:sz w:val="24"/>
          <w:szCs w:val="24"/>
          <w:lang w:val="en-GB"/>
        </w:rPr>
        <w:t>, [online] Volume 10, pp.85–95. doi:10.2147/</w:t>
      </w:r>
      <w:bookmarkStart w:name="_Int_hINVz1VO" w:id="1986302096"/>
      <w:r w:rsidRPr="6FB32E6D" w:rsidR="28D67A50">
        <w:rPr>
          <w:rFonts w:ascii="Times New Roman" w:hAnsi="Times New Roman" w:eastAsia="Times New Roman" w:cs="Times New Roman"/>
          <w:noProof w:val="0"/>
          <w:sz w:val="24"/>
          <w:szCs w:val="24"/>
          <w:lang w:val="en-GB"/>
        </w:rPr>
        <w:t>prbm.s</w:t>
      </w:r>
      <w:bookmarkEnd w:id="1986302096"/>
      <w:r w:rsidRPr="6FB32E6D" w:rsidR="28D67A50">
        <w:rPr>
          <w:rFonts w:ascii="Times New Roman" w:hAnsi="Times New Roman" w:eastAsia="Times New Roman" w:cs="Times New Roman"/>
          <w:noProof w:val="0"/>
          <w:sz w:val="24"/>
          <w:szCs w:val="24"/>
          <w:lang w:val="en-GB"/>
        </w:rPr>
        <w:t>113093.</w:t>
      </w:r>
    </w:p>
    <w:p w:rsidR="28D67A50" w:rsidP="6FB32E6D" w:rsidRDefault="28D67A50" w14:paraId="43109EDC" w14:textId="5934660C">
      <w:pPr>
        <w:spacing w:line="360" w:lineRule="auto"/>
      </w:pPr>
      <w:r w:rsidRPr="6FB32E6D" w:rsidR="28D67A50">
        <w:rPr>
          <w:rFonts w:ascii="Times New Roman" w:hAnsi="Times New Roman" w:eastAsia="Times New Roman" w:cs="Times New Roman"/>
          <w:noProof w:val="0"/>
          <w:sz w:val="24"/>
          <w:szCs w:val="24"/>
          <w:lang w:val="en-GB"/>
        </w:rPr>
        <w:t xml:space="preserve">Nystoriak, M.A. and Bhatnagar, A. (2018). Cardiovascular Effects and Benefits of Exercise. </w:t>
      </w:r>
      <w:r w:rsidRPr="6FB32E6D" w:rsidR="28D67A50">
        <w:rPr>
          <w:rFonts w:ascii="Times New Roman" w:hAnsi="Times New Roman" w:eastAsia="Times New Roman" w:cs="Times New Roman"/>
          <w:i w:val="1"/>
          <w:iCs w:val="1"/>
          <w:noProof w:val="0"/>
          <w:sz w:val="24"/>
          <w:szCs w:val="24"/>
          <w:lang w:val="en-GB"/>
        </w:rPr>
        <w:t>Frontiers in Cardiovascular Medicine</w:t>
      </w:r>
      <w:r w:rsidRPr="6FB32E6D" w:rsidR="28D67A50">
        <w:rPr>
          <w:rFonts w:ascii="Times New Roman" w:hAnsi="Times New Roman" w:eastAsia="Times New Roman" w:cs="Times New Roman"/>
          <w:noProof w:val="0"/>
          <w:sz w:val="24"/>
          <w:szCs w:val="24"/>
          <w:lang w:val="en-GB"/>
        </w:rPr>
        <w:t>, [online] 5(135). doi:10.3389/fcvm.2018.00135.</w:t>
      </w:r>
    </w:p>
    <w:p w:rsidR="28D67A50" w:rsidP="6FB32E6D" w:rsidRDefault="28D67A50" w14:paraId="33B492D6" w14:textId="28F83178">
      <w:pPr>
        <w:spacing w:line="360" w:lineRule="auto"/>
      </w:pPr>
      <w:r w:rsidRPr="6FB32E6D" w:rsidR="28D67A50">
        <w:rPr>
          <w:rFonts w:ascii="Times New Roman" w:hAnsi="Times New Roman" w:eastAsia="Times New Roman" w:cs="Times New Roman"/>
          <w:noProof w:val="0"/>
          <w:sz w:val="24"/>
          <w:szCs w:val="24"/>
          <w:lang w:val="en-GB"/>
        </w:rPr>
        <w:t xml:space="preserve">Parry, D.A., Oeppen, R.S., Amin, M.S.A. and Brennan, P.A. (2018). Could exercise improve mental health and cognitive skills for surgeons and other healthcare professionals? </w:t>
      </w:r>
      <w:r w:rsidRPr="6FB32E6D" w:rsidR="28D67A50">
        <w:rPr>
          <w:rFonts w:ascii="Times New Roman" w:hAnsi="Times New Roman" w:eastAsia="Times New Roman" w:cs="Times New Roman"/>
          <w:i w:val="1"/>
          <w:iCs w:val="1"/>
          <w:noProof w:val="0"/>
          <w:sz w:val="24"/>
          <w:szCs w:val="24"/>
          <w:lang w:val="en-GB"/>
        </w:rPr>
        <w:t>The British journal of oral &amp; maxillofacial surgery</w:t>
      </w:r>
      <w:r w:rsidRPr="6FB32E6D" w:rsidR="28D67A50">
        <w:rPr>
          <w:rFonts w:ascii="Times New Roman" w:hAnsi="Times New Roman" w:eastAsia="Times New Roman" w:cs="Times New Roman"/>
          <w:noProof w:val="0"/>
          <w:sz w:val="24"/>
          <w:szCs w:val="24"/>
          <w:lang w:val="en-GB"/>
        </w:rPr>
        <w:t xml:space="preserve">, [online] 56(5), pp.367–370. </w:t>
      </w:r>
      <w:bookmarkStart w:name="_Int_vuSR0BdH" w:id="137799802"/>
      <w:r w:rsidRPr="6FB32E6D" w:rsidR="28D67A50">
        <w:rPr>
          <w:rFonts w:ascii="Times New Roman" w:hAnsi="Times New Roman" w:eastAsia="Times New Roman" w:cs="Times New Roman"/>
          <w:noProof w:val="0"/>
          <w:sz w:val="24"/>
          <w:szCs w:val="24"/>
          <w:lang w:val="en-GB"/>
        </w:rPr>
        <w:t>doi:10.1016/j.bjoms</w:t>
      </w:r>
      <w:bookmarkEnd w:id="137799802"/>
      <w:r w:rsidRPr="6FB32E6D" w:rsidR="28D67A50">
        <w:rPr>
          <w:rFonts w:ascii="Times New Roman" w:hAnsi="Times New Roman" w:eastAsia="Times New Roman" w:cs="Times New Roman"/>
          <w:noProof w:val="0"/>
          <w:sz w:val="24"/>
          <w:szCs w:val="24"/>
          <w:lang w:val="en-GB"/>
        </w:rPr>
        <w:t>.2018.03.005.</w:t>
      </w:r>
    </w:p>
    <w:p w:rsidR="28D67A50" w:rsidP="6FB32E6D" w:rsidRDefault="28D67A50" w14:paraId="173E0A2D" w14:textId="4DAEE778">
      <w:pPr>
        <w:spacing w:line="360" w:lineRule="auto"/>
      </w:pPr>
      <w:r w:rsidRPr="6FB32E6D" w:rsidR="28D67A50">
        <w:rPr>
          <w:rFonts w:ascii="Times New Roman" w:hAnsi="Times New Roman" w:eastAsia="Times New Roman" w:cs="Times New Roman"/>
          <w:noProof w:val="0"/>
          <w:sz w:val="24"/>
          <w:szCs w:val="24"/>
          <w:lang w:val="en-GB"/>
        </w:rPr>
        <w:t xml:space="preserve">Tian, D. and Meng, J. (2019). Exercise for Prevention and Relief of Cardiovascular Disease: Prognoses, Mechanisms, and Approaches. </w:t>
      </w:r>
      <w:r w:rsidRPr="6FB32E6D" w:rsidR="28D67A50">
        <w:rPr>
          <w:rFonts w:ascii="Times New Roman" w:hAnsi="Times New Roman" w:eastAsia="Times New Roman" w:cs="Times New Roman"/>
          <w:i w:val="1"/>
          <w:iCs w:val="1"/>
          <w:noProof w:val="0"/>
          <w:sz w:val="24"/>
          <w:szCs w:val="24"/>
          <w:lang w:val="en-GB"/>
        </w:rPr>
        <w:t>Oxidative Medicine and Cellular Longevity</w:t>
      </w:r>
      <w:r w:rsidRPr="6FB32E6D" w:rsidR="28D67A50">
        <w:rPr>
          <w:rFonts w:ascii="Times New Roman" w:hAnsi="Times New Roman" w:eastAsia="Times New Roman" w:cs="Times New Roman"/>
          <w:noProof w:val="0"/>
          <w:sz w:val="24"/>
          <w:szCs w:val="24"/>
          <w:lang w:val="en-GB"/>
        </w:rPr>
        <w:t>, [online] 2019, pp.1–11. doi:10.1155/2019/3756750.</w:t>
      </w:r>
    </w:p>
    <w:p w:rsidR="28D67A50" w:rsidP="6FB32E6D" w:rsidRDefault="28D67A50" w14:paraId="3301740F" w14:textId="1D3F9E68">
      <w:pPr>
        <w:spacing w:line="360" w:lineRule="auto"/>
      </w:pPr>
      <w:r w:rsidRPr="6FB32E6D" w:rsidR="28D67A50">
        <w:rPr>
          <w:rFonts w:ascii="Times New Roman" w:hAnsi="Times New Roman" w:eastAsia="Times New Roman" w:cs="Times New Roman"/>
          <w:noProof w:val="0"/>
          <w:sz w:val="24"/>
          <w:szCs w:val="24"/>
          <w:lang w:val="en-GB"/>
        </w:rPr>
        <w:t xml:space="preserve">Veldhuijzen van Zanten, J.J.C.S., Rouse, P.C., Hale, E.D., Ntoumanis, N., Metsios, G.S., Duda, J.L. and Kitas, G.D. (2015). Perceived Barriers, Facilitators and Benefits for Regular Physical Activity and Exercise in Patients with Rheumatoid Arthritis: A Review of the Literature. </w:t>
      </w:r>
      <w:r w:rsidRPr="6FB32E6D" w:rsidR="28D67A50">
        <w:rPr>
          <w:rFonts w:ascii="Times New Roman" w:hAnsi="Times New Roman" w:eastAsia="Times New Roman" w:cs="Times New Roman"/>
          <w:i w:val="1"/>
          <w:iCs w:val="1"/>
          <w:noProof w:val="0"/>
          <w:sz w:val="24"/>
          <w:szCs w:val="24"/>
          <w:lang w:val="en-GB"/>
        </w:rPr>
        <w:t>Sports Medicine</w:t>
      </w:r>
      <w:r w:rsidRPr="6FB32E6D" w:rsidR="28D67A50">
        <w:rPr>
          <w:rFonts w:ascii="Times New Roman" w:hAnsi="Times New Roman" w:eastAsia="Times New Roman" w:cs="Times New Roman"/>
          <w:noProof w:val="0"/>
          <w:sz w:val="24"/>
          <w:szCs w:val="24"/>
          <w:lang w:val="en-GB"/>
        </w:rPr>
        <w:t>, 45(10), pp.1401–1412. doi:10.1007/s40279-015-0363-2.</w:t>
      </w:r>
    </w:p>
    <w:p w:rsidR="6FB32E6D" w:rsidP="6FB32E6D" w:rsidRDefault="6FB32E6D" w14:paraId="47BBEF46" w14:textId="16EA090F">
      <w:pPr>
        <w:pStyle w:val="Normal"/>
        <w:rPr>
          <w:rFonts w:ascii="Calibri" w:hAnsi="Calibri" w:eastAsia="Calibri" w:cs="Calibri"/>
          <w:b w:val="1"/>
          <w:bCs w:val="1"/>
          <w:i w:val="0"/>
          <w:iCs w:val="0"/>
          <w:caps w:val="0"/>
          <w:smallCaps w:val="0"/>
          <w:noProof w:val="0"/>
          <w:color w:val="2E2E2E"/>
          <w:sz w:val="28"/>
          <w:szCs w:val="28"/>
          <w:u w:val="singl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mPjxOESBeMvujh" int2:id="wLcWPyjM">
      <int2:state int2:type="LegacyProofing" int2:value="Rejected"/>
    </int2:textHash>
    <int2:textHash int2:hashCode="tDqdF3lnq7+v+4" int2:id="TqJ4bZed">
      <int2:state int2:type="LegacyProofing" int2:value="Rejected"/>
    </int2:textHash>
    <int2:textHash int2:hashCode="N4E//XLX9/yB+x" int2:id="U3JWwHh1">
      <int2:state int2:type="LegacyProofing" int2:value="Rejected"/>
    </int2:textHash>
    <int2:textHash int2:hashCode="JBcwpZcwOaJNhk" int2:id="rT7e2sVb">
      <int2:state int2:type="LegacyProofing" int2:value="Rejected"/>
    </int2:textHash>
    <int2:textHash int2:hashCode="OhwhpVntQtbOF8" int2:id="ynPxkpbD">
      <int2:state int2:type="LegacyProofing" int2:value="Rejected"/>
    </int2:textHash>
    <int2:textHash int2:hashCode="ewnzblLx/mgkkY" int2:id="B0D8TRu0">
      <int2:state int2:type="LegacyProofing" int2:value="Rejected"/>
    </int2:textHash>
    <int2:textHash int2:hashCode="RTQnZIx7uihdZR" int2:id="v2VqzQ9n">
      <int2:state int2:type="LegacyProofing" int2:value="Rejected"/>
    </int2:textHash>
    <int2:textHash int2:hashCode="Yap6rxFbvP0Gd5" int2:id="36zI8RGc">
      <int2:state int2:type="LegacyProofing" int2:value="Rejected"/>
    </int2:textHash>
    <int2:textHash int2:hashCode="j4pIhU6TDNlqXU" int2:id="cy9r8Gd3">
      <int2:state int2:type="LegacyProofing" int2:value="Rejected"/>
    </int2:textHash>
    <int2:textHash int2:hashCode="N9E6T+QPfsgLWI" int2:id="EmPjK2Sz">
      <int2:state int2:type="LegacyProofing" int2:value="Rejected"/>
    </int2:textHash>
    <int2:bookmark int2:bookmarkName="_Int_pP0BseOA" int2:invalidationBookmarkName="" int2:hashCode="ifyqa3zkFc9ZAT" int2:id="Mqk3eQlz">
      <int2:state int2:type="AugLoop_Text_Critique" int2:value="Rejected"/>
    </int2:bookmark>
    <int2:bookmark int2:bookmarkName="_Int_tR2x0FmL" int2:invalidationBookmarkName="" int2:hashCode="+JFbmGiLJJf1FB" int2:id="tpsJAGQl"/>
    <int2:bookmark int2:bookmarkName="_Int_gLv6RnD9" int2:invalidationBookmarkName="" int2:hashCode="RoHRJMxsS3O6q/" int2:id="3zOfLPC2">
      <int2:state int2:type="AugLoop_Text_Critique" int2:value="Rejected"/>
    </int2:bookmark>
    <int2:bookmark int2:bookmarkName="_Int_aQvX0wmh" int2:invalidationBookmarkName="" int2:hashCode="BbS3wqJ43PhVlY" int2:id="uzjXOE6A">
      <int2:state int2:type="AugLoop_Text_Critique" int2:value="Rejected"/>
    </int2:bookmark>
    <int2:bookmark int2:bookmarkName="_Int_CsarSLQu" int2:invalidationBookmarkName="" int2:hashCode="RoHRJMxsS3O6q/" int2:id="fGXIX39U">
      <int2:state int2:type="AugLoop_Text_Critique" int2:value="Rejected"/>
    </int2:bookmark>
    <int2:bookmark int2:bookmarkName="_Int_XLmiYytP" int2:invalidationBookmarkName="" int2:hashCode="RoHRJMxsS3O6q/" int2:id="3d37MxmY">
      <int2:state int2:type="AugLoop_Text_Critique" int2:value="Rejected"/>
    </int2:bookmark>
    <int2:bookmark int2:bookmarkName="_Int_7lgLHlzg" int2:invalidationBookmarkName="" int2:hashCode="z7Kl/NhRI9j4V/" int2:id="otioSxcu">
      <int2:state int2:type="AugLoop_Text_Critique" int2:value="Rejected"/>
    </int2:bookmark>
    <int2:bookmark int2:bookmarkName="_Int_ZoPbRaUa" int2:invalidationBookmarkName="" int2:hashCode="+hy8M85sF9u9T4" int2:id="o8QGnjrW"/>
    <int2:bookmark int2:bookmarkName="_Int_iTHUWoJr" int2:invalidationBookmarkName="" int2:hashCode="RoHRJMxsS3O6q/" int2:id="IWNb4A6S">
      <int2:state int2:type="AugLoop_Text_Critique" int2:value="Rejected"/>
    </int2:bookmark>
    <int2:bookmark int2:bookmarkName="_Int_easfceUF" int2:invalidationBookmarkName="" int2:hashCode="Ro7ly9VOQriuqt" int2:id="S0AZeb5p">
      <int2:state int2:type="AugLoop_Text_Critique" int2:value="Rejected"/>
    </int2:bookmark>
    <int2:bookmark int2:bookmarkName="_Int_0SM45JGQ" int2:invalidationBookmarkName="" int2:hashCode="6eqm/3gnj6yH0F" int2:id="HIaGCNMb">
      <int2:state int2:type="AugLoop_Text_Critique" int2:value="Rejected"/>
    </int2:bookmark>
    <int2:bookmark int2:bookmarkName="_Int_0nidMANi" int2:invalidationBookmarkName="" int2:hashCode="+7EZEvQUqhRSiY" int2:id="ZqMMikR4">
      <int2:state int2:type="AugLoop_Text_Critique" int2:value="Rejected"/>
    </int2:bookmark>
    <int2:bookmark int2:bookmarkName="_Int_z4i5eMCW" int2:invalidationBookmarkName="" int2:hashCode="KQpZw7sgsbJwqp" int2:id="QcqKktQD">
      <int2:state int2:type="AugLoop_Text_Critique" int2:value="Rejected"/>
    </int2:bookmark>
    <int2:bookmark int2:bookmarkName="_Int_QcMxQ3Lb" int2:invalidationBookmarkName="" int2:hashCode="e0dMsLOcF3PXGS" int2:id="vGqzDu9F">
      <int2:state int2:type="AugLoop_Text_Critique" int2:value="Rejected"/>
    </int2:bookmark>
    <int2:bookmark int2:bookmarkName="_Int_OAyaL2A0" int2:invalidationBookmarkName="" int2:hashCode="TaDD3hnn3JhFqH" int2:id="6Q4t3lFq">
      <int2:state int2:type="LegacyProofing" int2:value="Rejected"/>
    </int2:bookmark>
    <int2:bookmark int2:bookmarkName="_Int_nDVZQ5ar" int2:invalidationBookmarkName="" int2:hashCode="q8iJQHbi6/pKWz" int2:id="GkhC7TgX">
      <int2:state int2:type="LegacyProofing" int2:value="Rejected"/>
    </int2:bookmark>
    <int2:bookmark int2:bookmarkName="_Int_OOcnw6Xv" int2:invalidationBookmarkName="" int2:hashCode="T3eGtvRFhmUVha" int2:id="XKinRH2D">
      <int2:state int2:type="LegacyProofing" int2:value="Rejected"/>
    </int2:bookmark>
    <int2:bookmark int2:bookmarkName="_Int_hINVz1VO" int2:invalidationBookmarkName="" int2:hashCode="XaOQ9ItiOSlYeT" int2:id="QiBCNR1p">
      <int2:state int2:type="LegacyProofing" int2:value="Rejected"/>
    </int2:bookmark>
    <int2:bookmark int2:bookmarkName="_Int_vuSR0BdH" int2:invalidationBookmarkName="" int2:hashCode="6xzglrgQxgDkMg" int2:id="OXHUrBol">
      <int2:state int2:type="LegacyProofing" int2:value="Rejected"/>
    </int2:bookmark>
    <int2:bookmark int2:bookmarkName="_Int_OWT6DZMq" int2:invalidationBookmarkName="" int2:hashCode="S+GB5MrIIsCwkC" int2:id="3JHr4FrL">
      <int2:state int2:type="AugLoop_Text_Critique" int2:value="Rejected"/>
    </int2:bookmark>
    <int2:bookmark int2:bookmarkName="_Int_1ghU5fma" int2:invalidationBookmarkName="" int2:hashCode="XfnPlw4VbdG38c" int2:id="mYHoDtp6">
      <int2:state int2:type="AugLoop_Text_Critique" int2:value="Rejected"/>
    </int2:bookmark>
    <int2:bookmark int2:bookmarkName="_Int_kj0XWqr0" int2:invalidationBookmarkName="" int2:hashCode="+hy8M85sF9u9T4" int2:id="OTv2aUj4">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B1F82A6"/>
    <w:rsid w:val="003B3179"/>
    <w:rsid w:val="003DF3A4"/>
    <w:rsid w:val="005A5672"/>
    <w:rsid w:val="012D41D1"/>
    <w:rsid w:val="0151F728"/>
    <w:rsid w:val="017EAD55"/>
    <w:rsid w:val="0188C737"/>
    <w:rsid w:val="01BD4420"/>
    <w:rsid w:val="01CDD3F3"/>
    <w:rsid w:val="023B68BD"/>
    <w:rsid w:val="028B9B1D"/>
    <w:rsid w:val="02DAF07E"/>
    <w:rsid w:val="0369D37D"/>
    <w:rsid w:val="036B1528"/>
    <w:rsid w:val="0374954A"/>
    <w:rsid w:val="037A6348"/>
    <w:rsid w:val="04114900"/>
    <w:rsid w:val="04461C10"/>
    <w:rsid w:val="046CE32E"/>
    <w:rsid w:val="04715124"/>
    <w:rsid w:val="049A5CFE"/>
    <w:rsid w:val="04EB4F72"/>
    <w:rsid w:val="05465A67"/>
    <w:rsid w:val="0554A977"/>
    <w:rsid w:val="0563637D"/>
    <w:rsid w:val="05E3B4FF"/>
    <w:rsid w:val="05FCB6E5"/>
    <w:rsid w:val="0600E447"/>
    <w:rsid w:val="06362D5F"/>
    <w:rsid w:val="068058CF"/>
    <w:rsid w:val="068EB37B"/>
    <w:rsid w:val="06AC360C"/>
    <w:rsid w:val="070F2A9F"/>
    <w:rsid w:val="076370FC"/>
    <w:rsid w:val="07A483F0"/>
    <w:rsid w:val="07AD4E34"/>
    <w:rsid w:val="07BFD83C"/>
    <w:rsid w:val="07C0C85B"/>
    <w:rsid w:val="07D1FDC0"/>
    <w:rsid w:val="07D6B6AC"/>
    <w:rsid w:val="0827BDD0"/>
    <w:rsid w:val="08346A57"/>
    <w:rsid w:val="08726E1A"/>
    <w:rsid w:val="087DC4E2"/>
    <w:rsid w:val="08B423C3"/>
    <w:rsid w:val="093C8752"/>
    <w:rsid w:val="0951F646"/>
    <w:rsid w:val="0AD857B3"/>
    <w:rsid w:val="0B63E23A"/>
    <w:rsid w:val="0B8B9BF2"/>
    <w:rsid w:val="0C372171"/>
    <w:rsid w:val="0C4A4B63"/>
    <w:rsid w:val="0C5ECCB6"/>
    <w:rsid w:val="0C7AAF66"/>
    <w:rsid w:val="0C9747E4"/>
    <w:rsid w:val="0CC21461"/>
    <w:rsid w:val="0CDC37BF"/>
    <w:rsid w:val="0CE6EF33"/>
    <w:rsid w:val="0D33A379"/>
    <w:rsid w:val="0D690347"/>
    <w:rsid w:val="0D75C631"/>
    <w:rsid w:val="0D832F7D"/>
    <w:rsid w:val="0DA6D789"/>
    <w:rsid w:val="0DFD24AC"/>
    <w:rsid w:val="0E68CBB8"/>
    <w:rsid w:val="0E9F421A"/>
    <w:rsid w:val="0EC2D6F4"/>
    <w:rsid w:val="0EEF8CF8"/>
    <w:rsid w:val="0F041702"/>
    <w:rsid w:val="0F8845BF"/>
    <w:rsid w:val="0FABE4C3"/>
    <w:rsid w:val="0FAC0A00"/>
    <w:rsid w:val="0FBB6D5E"/>
    <w:rsid w:val="1003D299"/>
    <w:rsid w:val="10331632"/>
    <w:rsid w:val="10530FBC"/>
    <w:rsid w:val="1059272B"/>
    <w:rsid w:val="106F508B"/>
    <w:rsid w:val="109E0F21"/>
    <w:rsid w:val="10F7B98E"/>
    <w:rsid w:val="112C1932"/>
    <w:rsid w:val="11423737"/>
    <w:rsid w:val="1152D960"/>
    <w:rsid w:val="118C582A"/>
    <w:rsid w:val="118EC18F"/>
    <w:rsid w:val="120B4534"/>
    <w:rsid w:val="1231A1D8"/>
    <w:rsid w:val="1281B2D1"/>
    <w:rsid w:val="12EA8DC3"/>
    <w:rsid w:val="1351DFEE"/>
    <w:rsid w:val="141725F8"/>
    <w:rsid w:val="14523BA9"/>
    <w:rsid w:val="1479FF22"/>
    <w:rsid w:val="14920C9B"/>
    <w:rsid w:val="14F6CF23"/>
    <w:rsid w:val="150BCE7C"/>
    <w:rsid w:val="15114DEB"/>
    <w:rsid w:val="1537B5C7"/>
    <w:rsid w:val="153F1340"/>
    <w:rsid w:val="154C550A"/>
    <w:rsid w:val="15C2BC3A"/>
    <w:rsid w:val="15DD6893"/>
    <w:rsid w:val="15F4A67D"/>
    <w:rsid w:val="166C984A"/>
    <w:rsid w:val="16CA89BA"/>
    <w:rsid w:val="1792329F"/>
    <w:rsid w:val="17A5943E"/>
    <w:rsid w:val="17AF2A9E"/>
    <w:rsid w:val="17D70579"/>
    <w:rsid w:val="18117BEC"/>
    <w:rsid w:val="18165C1E"/>
    <w:rsid w:val="1821E2A2"/>
    <w:rsid w:val="1851D5C1"/>
    <w:rsid w:val="188C3D4D"/>
    <w:rsid w:val="18C24A03"/>
    <w:rsid w:val="194AFAFF"/>
    <w:rsid w:val="19765E11"/>
    <w:rsid w:val="197AAA0C"/>
    <w:rsid w:val="19A6DEED"/>
    <w:rsid w:val="1ADFEC22"/>
    <w:rsid w:val="1AF3463C"/>
    <w:rsid w:val="1BB7174B"/>
    <w:rsid w:val="1BC0E668"/>
    <w:rsid w:val="1BF69E5C"/>
    <w:rsid w:val="1BFE11CB"/>
    <w:rsid w:val="1C2CF65D"/>
    <w:rsid w:val="1C68338A"/>
    <w:rsid w:val="1CFBA936"/>
    <w:rsid w:val="1D233BC3"/>
    <w:rsid w:val="1D5871F0"/>
    <w:rsid w:val="1D60E42B"/>
    <w:rsid w:val="1D844A4B"/>
    <w:rsid w:val="1D9CC4CB"/>
    <w:rsid w:val="1DA9EB01"/>
    <w:rsid w:val="1DCDB368"/>
    <w:rsid w:val="1E2DADFB"/>
    <w:rsid w:val="1EB2B0C2"/>
    <w:rsid w:val="1EC134A5"/>
    <w:rsid w:val="1F0483D4"/>
    <w:rsid w:val="1F1B43B9"/>
    <w:rsid w:val="1F3320B6"/>
    <w:rsid w:val="1F3C5187"/>
    <w:rsid w:val="1F61A424"/>
    <w:rsid w:val="1F9B857B"/>
    <w:rsid w:val="1FBCC77F"/>
    <w:rsid w:val="20515412"/>
    <w:rsid w:val="2053405C"/>
    <w:rsid w:val="2069796B"/>
    <w:rsid w:val="20A8DBED"/>
    <w:rsid w:val="20D821E8"/>
    <w:rsid w:val="2128EB46"/>
    <w:rsid w:val="21350CE9"/>
    <w:rsid w:val="218F0D3C"/>
    <w:rsid w:val="218FB672"/>
    <w:rsid w:val="2193D4F0"/>
    <w:rsid w:val="220BEB29"/>
    <w:rsid w:val="220CF16D"/>
    <w:rsid w:val="226C84AD"/>
    <w:rsid w:val="2279DF14"/>
    <w:rsid w:val="227B615A"/>
    <w:rsid w:val="22E2A73C"/>
    <w:rsid w:val="232030E2"/>
    <w:rsid w:val="23433BBD"/>
    <w:rsid w:val="2348384D"/>
    <w:rsid w:val="23B6CBFF"/>
    <w:rsid w:val="23D58C7F"/>
    <w:rsid w:val="23F132E0"/>
    <w:rsid w:val="2408550E"/>
    <w:rsid w:val="240FC2AA"/>
    <w:rsid w:val="2428094A"/>
    <w:rsid w:val="24703563"/>
    <w:rsid w:val="248E42E5"/>
    <w:rsid w:val="24E60E3C"/>
    <w:rsid w:val="251EDE8B"/>
    <w:rsid w:val="254A67D4"/>
    <w:rsid w:val="2560F746"/>
    <w:rsid w:val="25874169"/>
    <w:rsid w:val="2589ADC7"/>
    <w:rsid w:val="25C41057"/>
    <w:rsid w:val="25F74CBC"/>
    <w:rsid w:val="25FC8CDC"/>
    <w:rsid w:val="260BD1D3"/>
    <w:rsid w:val="2666666A"/>
    <w:rsid w:val="2672A6F8"/>
    <w:rsid w:val="269EB25D"/>
    <w:rsid w:val="26AF1661"/>
    <w:rsid w:val="26C87391"/>
    <w:rsid w:val="26EE6CC1"/>
    <w:rsid w:val="275146D2"/>
    <w:rsid w:val="27905F00"/>
    <w:rsid w:val="28016698"/>
    <w:rsid w:val="280DC33B"/>
    <w:rsid w:val="286ED877"/>
    <w:rsid w:val="28989808"/>
    <w:rsid w:val="28D67A50"/>
    <w:rsid w:val="28ED1733"/>
    <w:rsid w:val="28FEA389"/>
    <w:rsid w:val="291A8398"/>
    <w:rsid w:val="292B5249"/>
    <w:rsid w:val="293856A2"/>
    <w:rsid w:val="299E4261"/>
    <w:rsid w:val="29B57B5F"/>
    <w:rsid w:val="29B5E8F2"/>
    <w:rsid w:val="2A0F10D3"/>
    <w:rsid w:val="2A8D9F50"/>
    <w:rsid w:val="2A9D70D7"/>
    <w:rsid w:val="2ACB24C4"/>
    <w:rsid w:val="2B15D467"/>
    <w:rsid w:val="2B4C1462"/>
    <w:rsid w:val="2B7C9664"/>
    <w:rsid w:val="2BBB84F0"/>
    <w:rsid w:val="2BCBE5A2"/>
    <w:rsid w:val="2BD305E9"/>
    <w:rsid w:val="2BE70DDF"/>
    <w:rsid w:val="2C246663"/>
    <w:rsid w:val="2C2B80EE"/>
    <w:rsid w:val="2C31968F"/>
    <w:rsid w:val="2C4278FD"/>
    <w:rsid w:val="2C4A4A39"/>
    <w:rsid w:val="2C5128E7"/>
    <w:rsid w:val="2CD8AA20"/>
    <w:rsid w:val="2D283CCD"/>
    <w:rsid w:val="2D2B2A95"/>
    <w:rsid w:val="2D342E13"/>
    <w:rsid w:val="2D6D0A81"/>
    <w:rsid w:val="2D96D188"/>
    <w:rsid w:val="2DE19409"/>
    <w:rsid w:val="2E0A7BEC"/>
    <w:rsid w:val="2E1690AE"/>
    <w:rsid w:val="2E2A4740"/>
    <w:rsid w:val="2E669D86"/>
    <w:rsid w:val="2EC6FAF6"/>
    <w:rsid w:val="2ED24C18"/>
    <w:rsid w:val="2EEADE79"/>
    <w:rsid w:val="2F0AA6AB"/>
    <w:rsid w:val="2F303AA9"/>
    <w:rsid w:val="2F4A312A"/>
    <w:rsid w:val="2F8E6FC9"/>
    <w:rsid w:val="2FC617A1"/>
    <w:rsid w:val="2FD964E5"/>
    <w:rsid w:val="3044D999"/>
    <w:rsid w:val="3086AEDA"/>
    <w:rsid w:val="30A6770C"/>
    <w:rsid w:val="30B6963D"/>
    <w:rsid w:val="30C6D85E"/>
    <w:rsid w:val="30D72C41"/>
    <w:rsid w:val="31269581"/>
    <w:rsid w:val="31E0A9FA"/>
    <w:rsid w:val="3242476D"/>
    <w:rsid w:val="3243E04A"/>
    <w:rsid w:val="32728463"/>
    <w:rsid w:val="32E2FD6A"/>
    <w:rsid w:val="32FDB863"/>
    <w:rsid w:val="33289EFD"/>
    <w:rsid w:val="335C7004"/>
    <w:rsid w:val="33BE4F9C"/>
    <w:rsid w:val="340A8BC9"/>
    <w:rsid w:val="347ECDCB"/>
    <w:rsid w:val="349E59B4"/>
    <w:rsid w:val="34D779B5"/>
    <w:rsid w:val="34DB4BF5"/>
    <w:rsid w:val="34E75D01"/>
    <w:rsid w:val="34EC8696"/>
    <w:rsid w:val="351370E5"/>
    <w:rsid w:val="35184ABC"/>
    <w:rsid w:val="358941FE"/>
    <w:rsid w:val="35C275F8"/>
    <w:rsid w:val="35DCB1B8"/>
    <w:rsid w:val="363689ED"/>
    <w:rsid w:val="3658870E"/>
    <w:rsid w:val="369BED95"/>
    <w:rsid w:val="36DC61DE"/>
    <w:rsid w:val="3794D562"/>
    <w:rsid w:val="379A7AB6"/>
    <w:rsid w:val="37AD9309"/>
    <w:rsid w:val="3807C1CE"/>
    <w:rsid w:val="382127C4"/>
    <w:rsid w:val="38357DEB"/>
    <w:rsid w:val="38725C4A"/>
    <w:rsid w:val="38A4D5B2"/>
    <w:rsid w:val="38AEB4AE"/>
    <w:rsid w:val="38FD551A"/>
    <w:rsid w:val="391E24AA"/>
    <w:rsid w:val="39743E73"/>
    <w:rsid w:val="3A24EBFE"/>
    <w:rsid w:val="3A92C19B"/>
    <w:rsid w:val="3B015AE9"/>
    <w:rsid w:val="3B1F82A6"/>
    <w:rsid w:val="3B39849E"/>
    <w:rsid w:val="3B73E85A"/>
    <w:rsid w:val="3B7E24AC"/>
    <w:rsid w:val="3B9121E5"/>
    <w:rsid w:val="3B9A45C1"/>
    <w:rsid w:val="3BA78DE3"/>
    <w:rsid w:val="3BB15205"/>
    <w:rsid w:val="3BB63D24"/>
    <w:rsid w:val="3C12E677"/>
    <w:rsid w:val="3CA38BCF"/>
    <w:rsid w:val="3CB5C6FB"/>
    <w:rsid w:val="3CC0F72A"/>
    <w:rsid w:val="3CC73095"/>
    <w:rsid w:val="3CDBBFF9"/>
    <w:rsid w:val="3CE7414D"/>
    <w:rsid w:val="3CFFD7EB"/>
    <w:rsid w:val="3D1C855E"/>
    <w:rsid w:val="3D407101"/>
    <w:rsid w:val="3D92424B"/>
    <w:rsid w:val="3DC57149"/>
    <w:rsid w:val="3DCDB27A"/>
    <w:rsid w:val="3DDADC63"/>
    <w:rsid w:val="3E287375"/>
    <w:rsid w:val="3E3F5C30"/>
    <w:rsid w:val="3E51975C"/>
    <w:rsid w:val="3E7AA165"/>
    <w:rsid w:val="3E811B9A"/>
    <w:rsid w:val="3EB146B6"/>
    <w:rsid w:val="3ED1E683"/>
    <w:rsid w:val="3EDFB95C"/>
    <w:rsid w:val="3F1168D8"/>
    <w:rsid w:val="3F259907"/>
    <w:rsid w:val="3F28C198"/>
    <w:rsid w:val="3F5636A7"/>
    <w:rsid w:val="3F88812E"/>
    <w:rsid w:val="3FC18072"/>
    <w:rsid w:val="3FF353A0"/>
    <w:rsid w:val="401671C6"/>
    <w:rsid w:val="4024A3E7"/>
    <w:rsid w:val="40942D82"/>
    <w:rsid w:val="40A6E473"/>
    <w:rsid w:val="40AD3939"/>
    <w:rsid w:val="40F0574D"/>
    <w:rsid w:val="40FD120B"/>
    <w:rsid w:val="41534BB3"/>
    <w:rsid w:val="4166CAAE"/>
    <w:rsid w:val="4198A166"/>
    <w:rsid w:val="422FFDE3"/>
    <w:rsid w:val="428CA36B"/>
    <w:rsid w:val="4317CBA6"/>
    <w:rsid w:val="432AE34F"/>
    <w:rsid w:val="433BDC4B"/>
    <w:rsid w:val="433EF79C"/>
    <w:rsid w:val="4349B923"/>
    <w:rsid w:val="4376B9BC"/>
    <w:rsid w:val="43936D92"/>
    <w:rsid w:val="43E3B4F6"/>
    <w:rsid w:val="44BDE388"/>
    <w:rsid w:val="44C6B3B0"/>
    <w:rsid w:val="44E263F1"/>
    <w:rsid w:val="450CE42B"/>
    <w:rsid w:val="4580AA5C"/>
    <w:rsid w:val="45F55A3A"/>
    <w:rsid w:val="464A3812"/>
    <w:rsid w:val="4659B3E9"/>
    <w:rsid w:val="46792814"/>
    <w:rsid w:val="468FBFC0"/>
    <w:rsid w:val="46AB79FC"/>
    <w:rsid w:val="46C0FC0F"/>
    <w:rsid w:val="46D94F88"/>
    <w:rsid w:val="4717EB4D"/>
    <w:rsid w:val="471FB777"/>
    <w:rsid w:val="472A168C"/>
    <w:rsid w:val="47353EF7"/>
    <w:rsid w:val="474A1D8E"/>
    <w:rsid w:val="476ECEF2"/>
    <w:rsid w:val="47852A5A"/>
    <w:rsid w:val="47DBF398"/>
    <w:rsid w:val="4866DEB5"/>
    <w:rsid w:val="486DFCCE"/>
    <w:rsid w:val="48F25204"/>
    <w:rsid w:val="4920FABB"/>
    <w:rsid w:val="492A6FEE"/>
    <w:rsid w:val="49433286"/>
    <w:rsid w:val="49AE3B7E"/>
    <w:rsid w:val="49D8DFB0"/>
    <w:rsid w:val="4A435ADB"/>
    <w:rsid w:val="4A5EB763"/>
    <w:rsid w:val="4A6899EA"/>
    <w:rsid w:val="4A7017B4"/>
    <w:rsid w:val="4A73BB3F"/>
    <w:rsid w:val="4AB0B619"/>
    <w:rsid w:val="4ABC9E3A"/>
    <w:rsid w:val="4B3A3527"/>
    <w:rsid w:val="4B46CCEF"/>
    <w:rsid w:val="4B65299C"/>
    <w:rsid w:val="4B7D40A5"/>
    <w:rsid w:val="4BD6E029"/>
    <w:rsid w:val="4BDF2B3C"/>
    <w:rsid w:val="4C9323A9"/>
    <w:rsid w:val="4C963C5E"/>
    <w:rsid w:val="4CB61045"/>
    <w:rsid w:val="4CDA1C04"/>
    <w:rsid w:val="4D0971DD"/>
    <w:rsid w:val="4D0E1AF7"/>
    <w:rsid w:val="4D3A4FD8"/>
    <w:rsid w:val="4DEEC828"/>
    <w:rsid w:val="4E6717EB"/>
    <w:rsid w:val="4E69CF7E"/>
    <w:rsid w:val="4EC3FE29"/>
    <w:rsid w:val="4EDC942A"/>
    <w:rsid w:val="4FCDDD20"/>
    <w:rsid w:val="50084E56"/>
    <w:rsid w:val="506D20A5"/>
    <w:rsid w:val="50E5CDD0"/>
    <w:rsid w:val="5116882C"/>
    <w:rsid w:val="515D66D4"/>
    <w:rsid w:val="51758188"/>
    <w:rsid w:val="5188BA94"/>
    <w:rsid w:val="519430D9"/>
    <w:rsid w:val="51F2C17F"/>
    <w:rsid w:val="5208F106"/>
    <w:rsid w:val="52156698"/>
    <w:rsid w:val="522FF106"/>
    <w:rsid w:val="524E0819"/>
    <w:rsid w:val="524E0F33"/>
    <w:rsid w:val="52819E31"/>
    <w:rsid w:val="529A295F"/>
    <w:rsid w:val="52A76A2F"/>
    <w:rsid w:val="52BC0B29"/>
    <w:rsid w:val="530EE612"/>
    <w:rsid w:val="533307DC"/>
    <w:rsid w:val="53CA8C4D"/>
    <w:rsid w:val="53CBC167"/>
    <w:rsid w:val="53E1F20E"/>
    <w:rsid w:val="5402DCBD"/>
    <w:rsid w:val="541D6E92"/>
    <w:rsid w:val="544D0309"/>
    <w:rsid w:val="54874512"/>
    <w:rsid w:val="54998BAE"/>
    <w:rsid w:val="549FF358"/>
    <w:rsid w:val="54BF1765"/>
    <w:rsid w:val="54C0AE8D"/>
    <w:rsid w:val="54E3C014"/>
    <w:rsid w:val="550DFEC4"/>
    <w:rsid w:val="558DCBE6"/>
    <w:rsid w:val="55B93EF3"/>
    <w:rsid w:val="55D12544"/>
    <w:rsid w:val="55DF0AF1"/>
    <w:rsid w:val="55EB61BD"/>
    <w:rsid w:val="560735F2"/>
    <w:rsid w:val="5611469A"/>
    <w:rsid w:val="563B9623"/>
    <w:rsid w:val="566C68B9"/>
    <w:rsid w:val="56F60EC4"/>
    <w:rsid w:val="5716921C"/>
    <w:rsid w:val="5724120E"/>
    <w:rsid w:val="572590E8"/>
    <w:rsid w:val="57382B3A"/>
    <w:rsid w:val="5784A3CB"/>
    <w:rsid w:val="57E336BE"/>
    <w:rsid w:val="585D11EF"/>
    <w:rsid w:val="58F48B81"/>
    <w:rsid w:val="59489F5B"/>
    <w:rsid w:val="59698729"/>
    <w:rsid w:val="59982B6D"/>
    <w:rsid w:val="59E51872"/>
    <w:rsid w:val="59F4EBB5"/>
    <w:rsid w:val="5A2AB620"/>
    <w:rsid w:val="5A4689E6"/>
    <w:rsid w:val="5A5BFC7C"/>
    <w:rsid w:val="5A6CE8EE"/>
    <w:rsid w:val="5A9EF780"/>
    <w:rsid w:val="5AC54A52"/>
    <w:rsid w:val="5B175009"/>
    <w:rsid w:val="5B7030F8"/>
    <w:rsid w:val="5B8EA94D"/>
    <w:rsid w:val="5BA3628E"/>
    <w:rsid w:val="5BEA033F"/>
    <w:rsid w:val="5BEFCCDD"/>
    <w:rsid w:val="5C0DDD14"/>
    <w:rsid w:val="5C1933A7"/>
    <w:rsid w:val="5C2F4E86"/>
    <w:rsid w:val="5C5C271C"/>
    <w:rsid w:val="5C920F36"/>
    <w:rsid w:val="5C965BF0"/>
    <w:rsid w:val="5C9D8DB8"/>
    <w:rsid w:val="5CED3C60"/>
    <w:rsid w:val="5D1386C0"/>
    <w:rsid w:val="5D42107F"/>
    <w:rsid w:val="5D4959DD"/>
    <w:rsid w:val="5D5AC76E"/>
    <w:rsid w:val="5D5ECE88"/>
    <w:rsid w:val="5D6EBDF9"/>
    <w:rsid w:val="5D90C1DA"/>
    <w:rsid w:val="5DA8F732"/>
    <w:rsid w:val="5DCA828E"/>
    <w:rsid w:val="5DCDC598"/>
    <w:rsid w:val="5EC6005D"/>
    <w:rsid w:val="5EC85CD8"/>
    <w:rsid w:val="5F2AA495"/>
    <w:rsid w:val="5F5510B3"/>
    <w:rsid w:val="5F5E6569"/>
    <w:rsid w:val="5F685BFD"/>
    <w:rsid w:val="5F7268A3"/>
    <w:rsid w:val="5F83F4F9"/>
    <w:rsid w:val="5F907E4F"/>
    <w:rsid w:val="601725FD"/>
    <w:rsid w:val="60966F4A"/>
    <w:rsid w:val="60D04908"/>
    <w:rsid w:val="60FA35CA"/>
    <w:rsid w:val="610E3904"/>
    <w:rsid w:val="61380F43"/>
    <w:rsid w:val="616CFBAE"/>
    <w:rsid w:val="61708ADE"/>
    <w:rsid w:val="6199192D"/>
    <w:rsid w:val="61B2F65E"/>
    <w:rsid w:val="61EEABFC"/>
    <w:rsid w:val="62430C63"/>
    <w:rsid w:val="625A6BE1"/>
    <w:rsid w:val="6322C2E9"/>
    <w:rsid w:val="6328B0D6"/>
    <w:rsid w:val="63C556DA"/>
    <w:rsid w:val="645B1620"/>
    <w:rsid w:val="6468F588"/>
    <w:rsid w:val="64A16DD5"/>
    <w:rsid w:val="64AC9C93"/>
    <w:rsid w:val="64BC9394"/>
    <w:rsid w:val="6585A318"/>
    <w:rsid w:val="65960482"/>
    <w:rsid w:val="6618A994"/>
    <w:rsid w:val="6690DA4F"/>
    <w:rsid w:val="672DDD04"/>
    <w:rsid w:val="6737A420"/>
    <w:rsid w:val="67CD2089"/>
    <w:rsid w:val="6802D45C"/>
    <w:rsid w:val="682078D9"/>
    <w:rsid w:val="6821D474"/>
    <w:rsid w:val="682DF8CB"/>
    <w:rsid w:val="6887A9F2"/>
    <w:rsid w:val="68B9C268"/>
    <w:rsid w:val="68F226BB"/>
    <w:rsid w:val="69ADDEA4"/>
    <w:rsid w:val="6A1BE4B4"/>
    <w:rsid w:val="6A1DBBD3"/>
    <w:rsid w:val="6A2379F1"/>
    <w:rsid w:val="6A59143B"/>
    <w:rsid w:val="6A5D443B"/>
    <w:rsid w:val="6A657DC6"/>
    <w:rsid w:val="6A87DEA0"/>
    <w:rsid w:val="6A8F04F0"/>
    <w:rsid w:val="6B3A751E"/>
    <w:rsid w:val="6B6A2BA1"/>
    <w:rsid w:val="6BB7B515"/>
    <w:rsid w:val="6BDA0385"/>
    <w:rsid w:val="6BEE75E9"/>
    <w:rsid w:val="6BF4E49C"/>
    <w:rsid w:val="6CA7E6BF"/>
    <w:rsid w:val="6CDE29D3"/>
    <w:rsid w:val="6CF0C68F"/>
    <w:rsid w:val="6D808CA0"/>
    <w:rsid w:val="6D90B4FD"/>
    <w:rsid w:val="6D9C412A"/>
    <w:rsid w:val="6DB6FF44"/>
    <w:rsid w:val="6DC3BF55"/>
    <w:rsid w:val="6DC9858D"/>
    <w:rsid w:val="6DE12C07"/>
    <w:rsid w:val="6E0C34C7"/>
    <w:rsid w:val="6E8F48E1"/>
    <w:rsid w:val="6EE58384"/>
    <w:rsid w:val="6F298667"/>
    <w:rsid w:val="6F99CDD5"/>
    <w:rsid w:val="6FA80528"/>
    <w:rsid w:val="6FB32E6D"/>
    <w:rsid w:val="6FC317CA"/>
    <w:rsid w:val="700FAE8F"/>
    <w:rsid w:val="7033A2E2"/>
    <w:rsid w:val="7050DF99"/>
    <w:rsid w:val="70CD4B8F"/>
    <w:rsid w:val="710F65DF"/>
    <w:rsid w:val="7143D589"/>
    <w:rsid w:val="71C1E417"/>
    <w:rsid w:val="71D22CB3"/>
    <w:rsid w:val="71E359AB"/>
    <w:rsid w:val="72325859"/>
    <w:rsid w:val="72787D31"/>
    <w:rsid w:val="72B4177B"/>
    <w:rsid w:val="72C178C5"/>
    <w:rsid w:val="731C90AB"/>
    <w:rsid w:val="7354F15D"/>
    <w:rsid w:val="73658865"/>
    <w:rsid w:val="738D3B20"/>
    <w:rsid w:val="73BC7379"/>
    <w:rsid w:val="74346538"/>
    <w:rsid w:val="743F48B1"/>
    <w:rsid w:val="744D3C44"/>
    <w:rsid w:val="74B8610C"/>
    <w:rsid w:val="74F7F02C"/>
    <w:rsid w:val="75057F62"/>
    <w:rsid w:val="753E341A"/>
    <w:rsid w:val="75E1FB23"/>
    <w:rsid w:val="76216414"/>
    <w:rsid w:val="76285CBC"/>
    <w:rsid w:val="7639BA93"/>
    <w:rsid w:val="764F86EE"/>
    <w:rsid w:val="7656C1C3"/>
    <w:rsid w:val="7695AD39"/>
    <w:rsid w:val="76C1EC66"/>
    <w:rsid w:val="76D26887"/>
    <w:rsid w:val="76E484BB"/>
    <w:rsid w:val="76F02318"/>
    <w:rsid w:val="776CD440"/>
    <w:rsid w:val="777510E6"/>
    <w:rsid w:val="779620F7"/>
    <w:rsid w:val="77E5B8A1"/>
    <w:rsid w:val="7814BC9B"/>
    <w:rsid w:val="78286280"/>
    <w:rsid w:val="785CBDF0"/>
    <w:rsid w:val="7863381A"/>
    <w:rsid w:val="7864A1BF"/>
    <w:rsid w:val="7875D4DC"/>
    <w:rsid w:val="787A5076"/>
    <w:rsid w:val="78AE0EC3"/>
    <w:rsid w:val="78E53340"/>
    <w:rsid w:val="78F10762"/>
    <w:rsid w:val="790444BF"/>
    <w:rsid w:val="790AF8D7"/>
    <w:rsid w:val="791CE69A"/>
    <w:rsid w:val="79AE6780"/>
    <w:rsid w:val="7A1C51BD"/>
    <w:rsid w:val="7A2C5845"/>
    <w:rsid w:val="7A325EBA"/>
    <w:rsid w:val="7A9BEE3E"/>
    <w:rsid w:val="7AA01520"/>
    <w:rsid w:val="7ACAF238"/>
    <w:rsid w:val="7ADC3B06"/>
    <w:rsid w:val="7B4E3C8F"/>
    <w:rsid w:val="7B5E8690"/>
    <w:rsid w:val="7B5FE69C"/>
    <w:rsid w:val="7B600342"/>
    <w:rsid w:val="7B67E9AE"/>
    <w:rsid w:val="7C50EFF5"/>
    <w:rsid w:val="7C5DEAC5"/>
    <w:rsid w:val="7C9AFCB7"/>
    <w:rsid w:val="7CBD5827"/>
    <w:rsid w:val="7CFBD3A3"/>
    <w:rsid w:val="7D03BA0F"/>
    <w:rsid w:val="7D9C76CB"/>
    <w:rsid w:val="7DBFBF80"/>
    <w:rsid w:val="7DCDF066"/>
    <w:rsid w:val="7E84B90D"/>
    <w:rsid w:val="7E9F8A70"/>
    <w:rsid w:val="7EA12426"/>
    <w:rsid w:val="7EE9C8C9"/>
    <w:rsid w:val="7F0F3A17"/>
    <w:rsid w:val="7F329F9F"/>
    <w:rsid w:val="7F738D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0CD55E"/>
  <w15:chartTrackingRefBased/>
  <w15:docId w15:val="{D4E8AC0E-AACA-4423-BC81-7F198F6B32B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c676ad3adddb49c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Ffion Thomas (2205064)</dc:creator>
  <keywords/>
  <dc:description/>
  <lastModifiedBy>Ffion Thomas (2205064)</lastModifiedBy>
  <revision>4</revision>
  <dcterms:created xsi:type="dcterms:W3CDTF">2022-12-02T19:48:48.1631353Z</dcterms:created>
  <dcterms:modified xsi:type="dcterms:W3CDTF">2022-12-08T19:22:42.2924097Z</dcterms:modified>
</coreProperties>
</file>