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1D8" w:rsidRPr="00983E7D" w:rsidRDefault="00E941D8" w:rsidP="005833A0">
      <w:pPr>
        <w:rPr>
          <w:rFonts w:cs="Times New Roman"/>
          <w:szCs w:val="24"/>
        </w:rPr>
      </w:pPr>
    </w:p>
    <w:p w:rsidR="00E941D8" w:rsidRPr="00983E7D" w:rsidRDefault="00E941D8" w:rsidP="005833A0">
      <w:pPr>
        <w:rPr>
          <w:rFonts w:cs="Times New Roman"/>
          <w:szCs w:val="24"/>
        </w:rPr>
      </w:pPr>
    </w:p>
    <w:p w:rsidR="00E941D8" w:rsidRPr="00983E7D" w:rsidRDefault="00E941D8" w:rsidP="005833A0">
      <w:pPr>
        <w:rPr>
          <w:rFonts w:cs="Times New Roman"/>
          <w:b/>
          <w:szCs w:val="24"/>
        </w:rPr>
      </w:pPr>
    </w:p>
    <w:p w:rsidR="00E941D8" w:rsidRPr="00983E7D" w:rsidRDefault="00E941D8" w:rsidP="005833A0">
      <w:pPr>
        <w:jc w:val="center"/>
        <w:rPr>
          <w:rFonts w:cs="Times New Roman"/>
          <w:b/>
          <w:szCs w:val="24"/>
        </w:rPr>
      </w:pPr>
    </w:p>
    <w:p w:rsidR="00E941D8" w:rsidRDefault="00E941D8" w:rsidP="005833A0">
      <w:pPr>
        <w:jc w:val="center"/>
        <w:rPr>
          <w:rFonts w:cs="Times New Roman"/>
          <w:b/>
          <w:szCs w:val="24"/>
        </w:rPr>
      </w:pPr>
    </w:p>
    <w:p w:rsidR="00B02AF3" w:rsidRDefault="00B02AF3" w:rsidP="005833A0">
      <w:pPr>
        <w:jc w:val="center"/>
        <w:rPr>
          <w:rFonts w:cs="Times New Roman"/>
          <w:b/>
          <w:szCs w:val="24"/>
        </w:rPr>
      </w:pPr>
    </w:p>
    <w:p w:rsidR="00B02AF3" w:rsidRPr="00983E7D" w:rsidRDefault="00B02AF3" w:rsidP="005833A0">
      <w:pPr>
        <w:jc w:val="center"/>
        <w:rPr>
          <w:rFonts w:cs="Times New Roman"/>
          <w:b/>
          <w:szCs w:val="24"/>
        </w:rPr>
      </w:pPr>
    </w:p>
    <w:p w:rsidR="00E941D8" w:rsidRPr="00D84213" w:rsidRDefault="004B5FFB" w:rsidP="00D84213">
      <w:pPr>
        <w:rPr>
          <w:sz w:val="28"/>
          <w:szCs w:val="28"/>
        </w:rPr>
      </w:pPr>
      <w:r w:rsidRPr="00D84213">
        <w:rPr>
          <w:sz w:val="28"/>
          <w:szCs w:val="28"/>
        </w:rPr>
        <w:t>WORKPLACE CULTURE AND ITS IMPACT ON ORGANIZATIONAL EFFICIENCY - A CASE STUDY OF VODAFONE TELECOMMUNICATION COMPANY UK</w:t>
      </w:r>
    </w:p>
    <w:p w:rsidR="006A3C1B" w:rsidRDefault="00FD3BBB" w:rsidP="003C3F40">
      <w:pPr>
        <w:pStyle w:val="Heading4"/>
        <w:rPr>
          <w:shd w:val="clear" w:color="auto" w:fill="F8F8F8"/>
        </w:rPr>
      </w:pPr>
      <w:r>
        <w:rPr>
          <w:shd w:val="clear" w:color="auto" w:fill="F8F8F8"/>
        </w:rPr>
        <w:t>Lecturer: Hus</w:t>
      </w:r>
      <w:r w:rsidR="00D84213">
        <w:rPr>
          <w:shd w:val="clear" w:color="auto" w:fill="F8F8F8"/>
        </w:rPr>
        <w:t>s</w:t>
      </w:r>
      <w:r>
        <w:rPr>
          <w:shd w:val="clear" w:color="auto" w:fill="F8F8F8"/>
        </w:rPr>
        <w:t>ein Shokri</w:t>
      </w:r>
      <w:r w:rsidR="00D84213">
        <w:rPr>
          <w:shd w:val="clear" w:color="auto" w:fill="F8F8F8"/>
        </w:rPr>
        <w:t>.</w:t>
      </w:r>
    </w:p>
    <w:p w:rsidR="00FD3BBB" w:rsidRPr="000B1BD3" w:rsidRDefault="00FD3BBB" w:rsidP="003C3F40">
      <w:pPr>
        <w:pStyle w:val="Heading4"/>
        <w:rPr>
          <w:shd w:val="clear" w:color="auto" w:fill="F8F8F8"/>
        </w:rPr>
      </w:pPr>
      <w:r>
        <w:rPr>
          <w:shd w:val="clear" w:color="auto" w:fill="F8F8F8"/>
        </w:rPr>
        <w:t>Student : Faisal Yussuf 1712895</w:t>
      </w:r>
      <w:r w:rsidR="00D84213">
        <w:rPr>
          <w:shd w:val="clear" w:color="auto" w:fill="F8F8F8"/>
        </w:rPr>
        <w:t>.</w:t>
      </w:r>
    </w:p>
    <w:p w:rsidR="006A3C1B" w:rsidRPr="000B1BD3" w:rsidRDefault="006A3C1B" w:rsidP="003C3F40">
      <w:pPr>
        <w:pStyle w:val="Heading4"/>
        <w:rPr>
          <w:shd w:val="clear" w:color="auto" w:fill="F8F8F8"/>
        </w:rPr>
      </w:pPr>
      <w:bookmarkStart w:id="0" w:name="_GoBack"/>
      <w:bookmarkEnd w:id="0"/>
    </w:p>
    <w:p w:rsidR="000D0A80" w:rsidRPr="00983E7D" w:rsidRDefault="004B5FFB" w:rsidP="005833A0">
      <w:pPr>
        <w:jc w:val="center"/>
        <w:rPr>
          <w:rFonts w:cs="Times New Roman"/>
          <w:szCs w:val="24"/>
        </w:rPr>
      </w:pPr>
      <w:r w:rsidRPr="00983E7D">
        <w:rPr>
          <w:rFonts w:cs="Times New Roman"/>
          <w:b/>
          <w:szCs w:val="24"/>
        </w:rPr>
        <w:br w:type="page"/>
      </w:r>
      <w:r w:rsidRPr="00983E7D">
        <w:rPr>
          <w:rFonts w:cs="Times New Roman"/>
          <w:b/>
          <w:bCs/>
          <w:szCs w:val="24"/>
        </w:rPr>
        <w:lastRenderedPageBreak/>
        <w:t>EXECUTIVE SUMMARY</w:t>
      </w:r>
    </w:p>
    <w:p w:rsidR="0010623B" w:rsidRPr="00983E7D" w:rsidRDefault="0010623B" w:rsidP="005833A0">
      <w:pPr>
        <w:rPr>
          <w:rFonts w:cs="Times New Roman"/>
          <w:szCs w:val="24"/>
        </w:rPr>
      </w:pPr>
      <w:r w:rsidRPr="00983E7D">
        <w:rPr>
          <w:rFonts w:cs="Times New Roman"/>
          <w:szCs w:val="24"/>
        </w:rPr>
        <w:t xml:space="preserve">Workplace culture is </w:t>
      </w:r>
      <w:r w:rsidR="00952143">
        <w:rPr>
          <w:rFonts w:cs="Times New Roman"/>
          <w:szCs w:val="24"/>
        </w:rPr>
        <w:t xml:space="preserve">the </w:t>
      </w:r>
      <w:r w:rsidRPr="00983E7D">
        <w:rPr>
          <w:rFonts w:cs="Times New Roman"/>
          <w:szCs w:val="24"/>
        </w:rPr>
        <w:t xml:space="preserve">backbone and character of an organization it’s the element which makes a company successful and unique taking into account the values, beliefs and traditions it carries within. This study is related to the impact of workplace culture on </w:t>
      </w:r>
      <w:r w:rsidR="00952143">
        <w:rPr>
          <w:rFonts w:cs="Times New Roman"/>
          <w:szCs w:val="24"/>
        </w:rPr>
        <w:t xml:space="preserve">the </w:t>
      </w:r>
      <w:r w:rsidRPr="00983E7D">
        <w:rPr>
          <w:rFonts w:cs="Times New Roman"/>
          <w:szCs w:val="24"/>
        </w:rPr>
        <w:t xml:space="preserve">organization’s efficiency taking the case of one of the famous giants Vodafone British multinational telecommunications conglomerate with headquarters in London and Newbury. The study has discussed the workplace culture of the organization in order to identify its potential impacts on the efficiency and success of the organization in the long run. It has identified the patterns the company follows to keep </w:t>
      </w:r>
      <w:r w:rsidR="00952143">
        <w:rPr>
          <w:rFonts w:cs="Times New Roman"/>
          <w:szCs w:val="24"/>
        </w:rPr>
        <w:t>its</w:t>
      </w:r>
      <w:r w:rsidRPr="00983E7D">
        <w:rPr>
          <w:rFonts w:cs="Times New Roman"/>
          <w:szCs w:val="24"/>
        </w:rPr>
        <w:t xml:space="preserve"> work culture environment positive and how efficiently they are managing the diverse workforce in their business. Moreover</w:t>
      </w:r>
      <w:r w:rsidR="00952143">
        <w:rPr>
          <w:rFonts w:cs="Times New Roman"/>
          <w:szCs w:val="24"/>
        </w:rPr>
        <w:t>,</w:t>
      </w:r>
      <w:r w:rsidRPr="00983E7D">
        <w:rPr>
          <w:rFonts w:cs="Times New Roman"/>
          <w:szCs w:val="24"/>
        </w:rPr>
        <w:t xml:space="preserve"> the study has also shed light on the importance of cultural and ethical </w:t>
      </w:r>
      <w:r w:rsidR="002B421C" w:rsidRPr="00983E7D">
        <w:rPr>
          <w:rFonts w:cs="Times New Roman"/>
          <w:szCs w:val="24"/>
        </w:rPr>
        <w:t>behaviours</w:t>
      </w:r>
      <w:r w:rsidRPr="00983E7D">
        <w:rPr>
          <w:rFonts w:cs="Times New Roman"/>
          <w:szCs w:val="24"/>
        </w:rPr>
        <w:t xml:space="preserve"> within the organization and its benefits for marinating the reputable position of the company which suggests that the company is complying more than the required regulations to play its positive part in the society. However</w:t>
      </w:r>
      <w:r w:rsidR="00952143">
        <w:rPr>
          <w:rFonts w:cs="Times New Roman"/>
          <w:szCs w:val="24"/>
        </w:rPr>
        <w:t>,</w:t>
      </w:r>
      <w:r w:rsidRPr="00983E7D">
        <w:rPr>
          <w:rFonts w:cs="Times New Roman"/>
          <w:szCs w:val="24"/>
        </w:rPr>
        <w:t xml:space="preserve"> the respective study has also enlightened the relationships between the company’s employees and their departments and provides details of how effectively they are working on strengthening their mutual relationships along with the identification of possible risks that may impact the successful operations of the company. Lastly</w:t>
      </w:r>
      <w:r w:rsidR="00952143">
        <w:rPr>
          <w:rFonts w:cs="Times New Roman"/>
          <w:szCs w:val="24"/>
        </w:rPr>
        <w:t>,</w:t>
      </w:r>
      <w:r w:rsidRPr="00983E7D">
        <w:rPr>
          <w:rFonts w:cs="Times New Roman"/>
          <w:szCs w:val="24"/>
        </w:rPr>
        <w:t xml:space="preserve"> some of the opportunities and threats have also been identified in the form of Swot analysis and Pestle analysis that may help the company develop its strategies accordingly</w:t>
      </w:r>
    </w:p>
    <w:p w:rsidR="0010623B" w:rsidRPr="00983E7D" w:rsidRDefault="0010623B" w:rsidP="005833A0">
      <w:pPr>
        <w:rPr>
          <w:rFonts w:cs="Times New Roman"/>
          <w:b/>
          <w:szCs w:val="24"/>
        </w:rPr>
      </w:pPr>
    </w:p>
    <w:p w:rsidR="0010623B" w:rsidRPr="00983E7D" w:rsidRDefault="0010623B" w:rsidP="005833A0">
      <w:pPr>
        <w:rPr>
          <w:rFonts w:cs="Times New Roman"/>
          <w:b/>
          <w:szCs w:val="24"/>
        </w:rPr>
      </w:pPr>
    </w:p>
    <w:p w:rsidR="0010623B" w:rsidRPr="00983E7D" w:rsidRDefault="0010623B" w:rsidP="005833A0">
      <w:pPr>
        <w:rPr>
          <w:rFonts w:cs="Times New Roman"/>
          <w:b/>
          <w:szCs w:val="24"/>
        </w:rPr>
      </w:pPr>
    </w:p>
    <w:p w:rsidR="0010623B" w:rsidRPr="00983E7D" w:rsidRDefault="0010623B" w:rsidP="005833A0">
      <w:pPr>
        <w:rPr>
          <w:rFonts w:cs="Times New Roman"/>
          <w:b/>
          <w:szCs w:val="24"/>
        </w:rPr>
      </w:pPr>
    </w:p>
    <w:p w:rsidR="0010623B" w:rsidRPr="00983E7D" w:rsidRDefault="0010623B" w:rsidP="005833A0">
      <w:pPr>
        <w:rPr>
          <w:rFonts w:cs="Times New Roman"/>
          <w:b/>
          <w:szCs w:val="24"/>
        </w:rPr>
      </w:pPr>
    </w:p>
    <w:p w:rsidR="00E941D8" w:rsidRPr="00983E7D" w:rsidRDefault="004B5FFB" w:rsidP="005833A0">
      <w:pPr>
        <w:jc w:val="center"/>
        <w:rPr>
          <w:rFonts w:cs="Times New Roman"/>
          <w:b/>
          <w:szCs w:val="24"/>
        </w:rPr>
      </w:pPr>
      <w:r w:rsidRPr="00983E7D">
        <w:rPr>
          <w:rFonts w:cs="Times New Roman"/>
          <w:b/>
          <w:szCs w:val="24"/>
        </w:rPr>
        <w:lastRenderedPageBreak/>
        <w:t>TABLE OF CONTENTS</w:t>
      </w:r>
    </w:p>
    <w:p w:rsidR="00D74DA9" w:rsidRDefault="00656BA5">
      <w:pPr>
        <w:pStyle w:val="TOC1"/>
        <w:tabs>
          <w:tab w:val="right" w:leader="dot" w:pos="9350"/>
        </w:tabs>
        <w:rPr>
          <w:rFonts w:asciiTheme="minorHAnsi" w:eastAsiaTheme="minorEastAsia" w:hAnsiTheme="minorHAnsi"/>
          <w:noProof/>
          <w:color w:val="auto"/>
          <w:sz w:val="22"/>
          <w:lang w:eastAsia="en-GB"/>
        </w:rPr>
      </w:pPr>
      <w:r>
        <w:rPr>
          <w:rFonts w:cs="Times New Roman"/>
          <w:szCs w:val="24"/>
        </w:rPr>
        <w:fldChar w:fldCharType="begin"/>
      </w:r>
      <w:r w:rsidR="00717BCF">
        <w:rPr>
          <w:rFonts w:cs="Times New Roman"/>
          <w:szCs w:val="24"/>
        </w:rPr>
        <w:instrText xml:space="preserve"> TOC \o "1-3" \h \z \u </w:instrText>
      </w:r>
      <w:r>
        <w:rPr>
          <w:rFonts w:cs="Times New Roman"/>
          <w:szCs w:val="24"/>
        </w:rPr>
        <w:fldChar w:fldCharType="separate"/>
      </w:r>
      <w:hyperlink w:anchor="_Toc17454209" w:history="1">
        <w:r w:rsidR="00D74DA9" w:rsidRPr="004D4F1B">
          <w:rPr>
            <w:rStyle w:val="Hyperlink"/>
            <w:rFonts w:cs="Times New Roman"/>
            <w:noProof/>
          </w:rPr>
          <w:t>1.0 Introduction</w:t>
        </w:r>
        <w:r w:rsidR="00D74DA9">
          <w:rPr>
            <w:noProof/>
            <w:webHidden/>
          </w:rPr>
          <w:tab/>
        </w:r>
        <w:r>
          <w:rPr>
            <w:noProof/>
            <w:webHidden/>
          </w:rPr>
          <w:fldChar w:fldCharType="begin"/>
        </w:r>
        <w:r w:rsidR="00D74DA9">
          <w:rPr>
            <w:noProof/>
            <w:webHidden/>
          </w:rPr>
          <w:instrText xml:space="preserve"> PAGEREF _Toc17454209 \h </w:instrText>
        </w:r>
        <w:r>
          <w:rPr>
            <w:noProof/>
            <w:webHidden/>
          </w:rPr>
        </w:r>
        <w:r>
          <w:rPr>
            <w:noProof/>
            <w:webHidden/>
          </w:rPr>
          <w:fldChar w:fldCharType="separate"/>
        </w:r>
        <w:r w:rsidR="00D74DA9">
          <w:rPr>
            <w:noProof/>
            <w:webHidden/>
          </w:rPr>
          <w:t>5</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10" w:history="1">
        <w:r w:rsidR="00D74DA9" w:rsidRPr="004D4F1B">
          <w:rPr>
            <w:rStyle w:val="Hyperlink"/>
            <w:rFonts w:cs="Times New Roman"/>
            <w:noProof/>
          </w:rPr>
          <w:t>1.1 Background</w:t>
        </w:r>
        <w:r w:rsidR="00D74DA9">
          <w:rPr>
            <w:noProof/>
            <w:webHidden/>
          </w:rPr>
          <w:tab/>
        </w:r>
        <w:r>
          <w:rPr>
            <w:noProof/>
            <w:webHidden/>
          </w:rPr>
          <w:fldChar w:fldCharType="begin"/>
        </w:r>
        <w:r w:rsidR="00D74DA9">
          <w:rPr>
            <w:noProof/>
            <w:webHidden/>
          </w:rPr>
          <w:instrText xml:space="preserve"> PAGEREF _Toc17454210 \h </w:instrText>
        </w:r>
        <w:r>
          <w:rPr>
            <w:noProof/>
            <w:webHidden/>
          </w:rPr>
        </w:r>
        <w:r>
          <w:rPr>
            <w:noProof/>
            <w:webHidden/>
          </w:rPr>
          <w:fldChar w:fldCharType="separate"/>
        </w:r>
        <w:r w:rsidR="00D74DA9">
          <w:rPr>
            <w:noProof/>
            <w:webHidden/>
          </w:rPr>
          <w:t>5</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11" w:history="1">
        <w:r w:rsidR="00D74DA9" w:rsidRPr="004D4F1B">
          <w:rPr>
            <w:rStyle w:val="Hyperlink"/>
            <w:rFonts w:cs="Times New Roman"/>
            <w:noProof/>
          </w:rPr>
          <w:t>2.0. Workplace Culture of the organization</w:t>
        </w:r>
        <w:r w:rsidR="00D74DA9">
          <w:rPr>
            <w:noProof/>
            <w:webHidden/>
          </w:rPr>
          <w:tab/>
        </w:r>
        <w:r>
          <w:rPr>
            <w:noProof/>
            <w:webHidden/>
          </w:rPr>
          <w:fldChar w:fldCharType="begin"/>
        </w:r>
        <w:r w:rsidR="00D74DA9">
          <w:rPr>
            <w:noProof/>
            <w:webHidden/>
          </w:rPr>
          <w:instrText xml:space="preserve"> PAGEREF _Toc17454211 \h </w:instrText>
        </w:r>
        <w:r>
          <w:rPr>
            <w:noProof/>
            <w:webHidden/>
          </w:rPr>
        </w:r>
        <w:r>
          <w:rPr>
            <w:noProof/>
            <w:webHidden/>
          </w:rPr>
          <w:fldChar w:fldCharType="separate"/>
        </w:r>
        <w:r w:rsidR="00D74DA9">
          <w:rPr>
            <w:noProof/>
            <w:webHidden/>
          </w:rPr>
          <w:t>6</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2" w:history="1">
        <w:r w:rsidR="00D74DA9" w:rsidRPr="004D4F1B">
          <w:rPr>
            <w:rStyle w:val="Hyperlink"/>
            <w:rFonts w:cs="Times New Roman"/>
            <w:noProof/>
          </w:rPr>
          <w:t>2.1. Office Structure of Vodafone</w:t>
        </w:r>
        <w:r w:rsidR="00D74DA9">
          <w:rPr>
            <w:noProof/>
            <w:webHidden/>
          </w:rPr>
          <w:tab/>
        </w:r>
        <w:r>
          <w:rPr>
            <w:noProof/>
            <w:webHidden/>
          </w:rPr>
          <w:fldChar w:fldCharType="begin"/>
        </w:r>
        <w:r w:rsidR="00D74DA9">
          <w:rPr>
            <w:noProof/>
            <w:webHidden/>
          </w:rPr>
          <w:instrText xml:space="preserve"> PAGEREF _Toc17454212 \h </w:instrText>
        </w:r>
        <w:r>
          <w:rPr>
            <w:noProof/>
            <w:webHidden/>
          </w:rPr>
        </w:r>
        <w:r>
          <w:rPr>
            <w:noProof/>
            <w:webHidden/>
          </w:rPr>
          <w:fldChar w:fldCharType="separate"/>
        </w:r>
        <w:r w:rsidR="00D74DA9">
          <w:rPr>
            <w:noProof/>
            <w:webHidden/>
          </w:rPr>
          <w:t>7</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3" w:history="1">
        <w:r w:rsidR="00D74DA9" w:rsidRPr="004D4F1B">
          <w:rPr>
            <w:rStyle w:val="Hyperlink"/>
            <w:rFonts w:cs="Times New Roman"/>
            <w:noProof/>
          </w:rPr>
          <w:t>2.2. Innovative Working Environment</w:t>
        </w:r>
        <w:r w:rsidR="00D74DA9">
          <w:rPr>
            <w:noProof/>
            <w:webHidden/>
          </w:rPr>
          <w:tab/>
        </w:r>
        <w:r>
          <w:rPr>
            <w:noProof/>
            <w:webHidden/>
          </w:rPr>
          <w:fldChar w:fldCharType="begin"/>
        </w:r>
        <w:r w:rsidR="00D74DA9">
          <w:rPr>
            <w:noProof/>
            <w:webHidden/>
          </w:rPr>
          <w:instrText xml:space="preserve"> PAGEREF _Toc17454213 \h </w:instrText>
        </w:r>
        <w:r>
          <w:rPr>
            <w:noProof/>
            <w:webHidden/>
          </w:rPr>
        </w:r>
        <w:r>
          <w:rPr>
            <w:noProof/>
            <w:webHidden/>
          </w:rPr>
          <w:fldChar w:fldCharType="separate"/>
        </w:r>
        <w:r w:rsidR="00D74DA9">
          <w:rPr>
            <w:noProof/>
            <w:webHidden/>
          </w:rPr>
          <w:t>7</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4" w:history="1">
        <w:r w:rsidR="00D74DA9" w:rsidRPr="004D4F1B">
          <w:rPr>
            <w:rStyle w:val="Hyperlink"/>
            <w:rFonts w:cs="Times New Roman"/>
            <w:noProof/>
          </w:rPr>
          <w:t>2.3. Organisational Culture and Work Efficiency</w:t>
        </w:r>
        <w:r w:rsidR="00D74DA9">
          <w:rPr>
            <w:noProof/>
            <w:webHidden/>
          </w:rPr>
          <w:tab/>
        </w:r>
        <w:r>
          <w:rPr>
            <w:noProof/>
            <w:webHidden/>
          </w:rPr>
          <w:fldChar w:fldCharType="begin"/>
        </w:r>
        <w:r w:rsidR="00D74DA9">
          <w:rPr>
            <w:noProof/>
            <w:webHidden/>
          </w:rPr>
          <w:instrText xml:space="preserve"> PAGEREF _Toc17454214 \h </w:instrText>
        </w:r>
        <w:r>
          <w:rPr>
            <w:noProof/>
            <w:webHidden/>
          </w:rPr>
        </w:r>
        <w:r>
          <w:rPr>
            <w:noProof/>
            <w:webHidden/>
          </w:rPr>
          <w:fldChar w:fldCharType="separate"/>
        </w:r>
        <w:r w:rsidR="00D74DA9">
          <w:rPr>
            <w:noProof/>
            <w:webHidden/>
          </w:rPr>
          <w:t>8</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15" w:history="1">
        <w:r w:rsidR="00D74DA9" w:rsidRPr="004D4F1B">
          <w:rPr>
            <w:rStyle w:val="Hyperlink"/>
            <w:rFonts w:cs="Times New Roman"/>
            <w:noProof/>
          </w:rPr>
          <w:t>3.0. Culture and Ethical Behaviour in Relation to Organization</w:t>
        </w:r>
        <w:r w:rsidR="00D74DA9">
          <w:rPr>
            <w:noProof/>
            <w:webHidden/>
          </w:rPr>
          <w:tab/>
        </w:r>
        <w:r>
          <w:rPr>
            <w:noProof/>
            <w:webHidden/>
          </w:rPr>
          <w:fldChar w:fldCharType="begin"/>
        </w:r>
        <w:r w:rsidR="00D74DA9">
          <w:rPr>
            <w:noProof/>
            <w:webHidden/>
          </w:rPr>
          <w:instrText xml:space="preserve"> PAGEREF _Toc17454215 \h </w:instrText>
        </w:r>
        <w:r>
          <w:rPr>
            <w:noProof/>
            <w:webHidden/>
          </w:rPr>
        </w:r>
        <w:r>
          <w:rPr>
            <w:noProof/>
            <w:webHidden/>
          </w:rPr>
          <w:fldChar w:fldCharType="separate"/>
        </w:r>
        <w:r w:rsidR="00D74DA9">
          <w:rPr>
            <w:noProof/>
            <w:webHidden/>
          </w:rPr>
          <w:t>9</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6" w:history="1">
        <w:r w:rsidR="00D74DA9" w:rsidRPr="004D4F1B">
          <w:rPr>
            <w:rStyle w:val="Hyperlink"/>
            <w:rFonts w:cs="Times New Roman"/>
            <w:noProof/>
          </w:rPr>
          <w:t>3.1. Information for Customers</w:t>
        </w:r>
        <w:r w:rsidR="00D74DA9">
          <w:rPr>
            <w:noProof/>
            <w:webHidden/>
          </w:rPr>
          <w:tab/>
        </w:r>
        <w:r>
          <w:rPr>
            <w:noProof/>
            <w:webHidden/>
          </w:rPr>
          <w:fldChar w:fldCharType="begin"/>
        </w:r>
        <w:r w:rsidR="00D74DA9">
          <w:rPr>
            <w:noProof/>
            <w:webHidden/>
          </w:rPr>
          <w:instrText xml:space="preserve"> PAGEREF _Toc17454216 \h </w:instrText>
        </w:r>
        <w:r>
          <w:rPr>
            <w:noProof/>
            <w:webHidden/>
          </w:rPr>
        </w:r>
        <w:r>
          <w:rPr>
            <w:noProof/>
            <w:webHidden/>
          </w:rPr>
          <w:fldChar w:fldCharType="separate"/>
        </w:r>
        <w:r w:rsidR="00D74DA9">
          <w:rPr>
            <w:noProof/>
            <w:webHidden/>
          </w:rPr>
          <w:t>9</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7" w:history="1">
        <w:r w:rsidR="00D74DA9" w:rsidRPr="004D4F1B">
          <w:rPr>
            <w:rStyle w:val="Hyperlink"/>
            <w:rFonts w:cs="Times New Roman"/>
            <w:noProof/>
          </w:rPr>
          <w:t>3.2. Educational Support of Employees</w:t>
        </w:r>
        <w:r w:rsidR="00D74DA9">
          <w:rPr>
            <w:noProof/>
            <w:webHidden/>
          </w:rPr>
          <w:tab/>
        </w:r>
        <w:r>
          <w:rPr>
            <w:noProof/>
            <w:webHidden/>
          </w:rPr>
          <w:fldChar w:fldCharType="begin"/>
        </w:r>
        <w:r w:rsidR="00D74DA9">
          <w:rPr>
            <w:noProof/>
            <w:webHidden/>
          </w:rPr>
          <w:instrText xml:space="preserve"> PAGEREF _Toc17454217 \h </w:instrText>
        </w:r>
        <w:r>
          <w:rPr>
            <w:noProof/>
            <w:webHidden/>
          </w:rPr>
        </w:r>
        <w:r>
          <w:rPr>
            <w:noProof/>
            <w:webHidden/>
          </w:rPr>
          <w:fldChar w:fldCharType="separate"/>
        </w:r>
        <w:r w:rsidR="00D74DA9">
          <w:rPr>
            <w:noProof/>
            <w:webHidden/>
          </w:rPr>
          <w:t>10</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8" w:history="1">
        <w:r w:rsidR="00D74DA9" w:rsidRPr="004D4F1B">
          <w:rPr>
            <w:rStyle w:val="Hyperlink"/>
            <w:rFonts w:cs="Times New Roman"/>
            <w:noProof/>
          </w:rPr>
          <w:t>3.3. Vodafone Culture and Policies of Business</w:t>
        </w:r>
        <w:r w:rsidR="00D74DA9">
          <w:rPr>
            <w:noProof/>
            <w:webHidden/>
          </w:rPr>
          <w:tab/>
        </w:r>
        <w:r>
          <w:rPr>
            <w:noProof/>
            <w:webHidden/>
          </w:rPr>
          <w:fldChar w:fldCharType="begin"/>
        </w:r>
        <w:r w:rsidR="00D74DA9">
          <w:rPr>
            <w:noProof/>
            <w:webHidden/>
          </w:rPr>
          <w:instrText xml:space="preserve"> PAGEREF _Toc17454218 \h </w:instrText>
        </w:r>
        <w:r>
          <w:rPr>
            <w:noProof/>
            <w:webHidden/>
          </w:rPr>
        </w:r>
        <w:r>
          <w:rPr>
            <w:noProof/>
            <w:webHidden/>
          </w:rPr>
          <w:fldChar w:fldCharType="separate"/>
        </w:r>
        <w:r w:rsidR="00D74DA9">
          <w:rPr>
            <w:noProof/>
            <w:webHidden/>
          </w:rPr>
          <w:t>10</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19" w:history="1">
        <w:r w:rsidR="00D74DA9" w:rsidRPr="004D4F1B">
          <w:rPr>
            <w:rStyle w:val="Hyperlink"/>
            <w:rFonts w:cs="Times New Roman"/>
            <w:noProof/>
          </w:rPr>
          <w:t>3.4. Prohibition of Child Labour</w:t>
        </w:r>
        <w:r w:rsidR="00D74DA9">
          <w:rPr>
            <w:noProof/>
            <w:webHidden/>
          </w:rPr>
          <w:tab/>
        </w:r>
        <w:r>
          <w:rPr>
            <w:noProof/>
            <w:webHidden/>
          </w:rPr>
          <w:fldChar w:fldCharType="begin"/>
        </w:r>
        <w:r w:rsidR="00D74DA9">
          <w:rPr>
            <w:noProof/>
            <w:webHidden/>
          </w:rPr>
          <w:instrText xml:space="preserve"> PAGEREF _Toc17454219 \h </w:instrText>
        </w:r>
        <w:r>
          <w:rPr>
            <w:noProof/>
            <w:webHidden/>
          </w:rPr>
        </w:r>
        <w:r>
          <w:rPr>
            <w:noProof/>
            <w:webHidden/>
          </w:rPr>
          <w:fldChar w:fldCharType="separate"/>
        </w:r>
        <w:r w:rsidR="00D74DA9">
          <w:rPr>
            <w:noProof/>
            <w:webHidden/>
          </w:rPr>
          <w:t>10</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20" w:history="1">
        <w:r w:rsidR="00D74DA9" w:rsidRPr="004D4F1B">
          <w:rPr>
            <w:rStyle w:val="Hyperlink"/>
            <w:rFonts w:cs="Times New Roman"/>
            <w:noProof/>
          </w:rPr>
          <w:t>4.0. Relationship between people and departments of an organization</w:t>
        </w:r>
        <w:r w:rsidR="00D74DA9">
          <w:rPr>
            <w:noProof/>
            <w:webHidden/>
          </w:rPr>
          <w:tab/>
        </w:r>
        <w:r>
          <w:rPr>
            <w:noProof/>
            <w:webHidden/>
          </w:rPr>
          <w:fldChar w:fldCharType="begin"/>
        </w:r>
        <w:r w:rsidR="00D74DA9">
          <w:rPr>
            <w:noProof/>
            <w:webHidden/>
          </w:rPr>
          <w:instrText xml:space="preserve"> PAGEREF _Toc17454220 \h </w:instrText>
        </w:r>
        <w:r>
          <w:rPr>
            <w:noProof/>
            <w:webHidden/>
          </w:rPr>
        </w:r>
        <w:r>
          <w:rPr>
            <w:noProof/>
            <w:webHidden/>
          </w:rPr>
          <w:fldChar w:fldCharType="separate"/>
        </w:r>
        <w:r w:rsidR="00D74DA9">
          <w:rPr>
            <w:noProof/>
            <w:webHidden/>
          </w:rPr>
          <w:t>11</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21" w:history="1">
        <w:r w:rsidR="00D74DA9" w:rsidRPr="004D4F1B">
          <w:rPr>
            <w:rStyle w:val="Hyperlink"/>
            <w:rFonts w:cs="Times New Roman"/>
            <w:noProof/>
          </w:rPr>
          <w:t>6.0. SWOT Analysis</w:t>
        </w:r>
        <w:r w:rsidR="00D74DA9">
          <w:rPr>
            <w:noProof/>
            <w:webHidden/>
          </w:rPr>
          <w:tab/>
        </w:r>
        <w:r>
          <w:rPr>
            <w:noProof/>
            <w:webHidden/>
          </w:rPr>
          <w:fldChar w:fldCharType="begin"/>
        </w:r>
        <w:r w:rsidR="00D74DA9">
          <w:rPr>
            <w:noProof/>
            <w:webHidden/>
          </w:rPr>
          <w:instrText xml:space="preserve"> PAGEREF _Toc17454221 \h </w:instrText>
        </w:r>
        <w:r>
          <w:rPr>
            <w:noProof/>
            <w:webHidden/>
          </w:rPr>
        </w:r>
        <w:r>
          <w:rPr>
            <w:noProof/>
            <w:webHidden/>
          </w:rPr>
          <w:fldChar w:fldCharType="separate"/>
        </w:r>
        <w:r w:rsidR="00D74DA9">
          <w:rPr>
            <w:noProof/>
            <w:webHidden/>
          </w:rPr>
          <w:t>12</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2" w:history="1">
        <w:r w:rsidR="00D74DA9" w:rsidRPr="004D4F1B">
          <w:rPr>
            <w:rStyle w:val="Hyperlink"/>
            <w:noProof/>
          </w:rPr>
          <w:t>6.1. Strengths</w:t>
        </w:r>
        <w:r w:rsidR="00D74DA9">
          <w:rPr>
            <w:noProof/>
            <w:webHidden/>
          </w:rPr>
          <w:tab/>
        </w:r>
        <w:r>
          <w:rPr>
            <w:noProof/>
            <w:webHidden/>
          </w:rPr>
          <w:fldChar w:fldCharType="begin"/>
        </w:r>
        <w:r w:rsidR="00D74DA9">
          <w:rPr>
            <w:noProof/>
            <w:webHidden/>
          </w:rPr>
          <w:instrText xml:space="preserve"> PAGEREF _Toc17454222 \h </w:instrText>
        </w:r>
        <w:r>
          <w:rPr>
            <w:noProof/>
            <w:webHidden/>
          </w:rPr>
        </w:r>
        <w:r>
          <w:rPr>
            <w:noProof/>
            <w:webHidden/>
          </w:rPr>
          <w:fldChar w:fldCharType="separate"/>
        </w:r>
        <w:r w:rsidR="00D74DA9">
          <w:rPr>
            <w:noProof/>
            <w:webHidden/>
          </w:rPr>
          <w:t>13</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3" w:history="1">
        <w:r w:rsidR="00D74DA9" w:rsidRPr="004D4F1B">
          <w:rPr>
            <w:rStyle w:val="Hyperlink"/>
            <w:noProof/>
          </w:rPr>
          <w:t>6.2. Weaknesses</w:t>
        </w:r>
        <w:r w:rsidR="00D74DA9">
          <w:rPr>
            <w:noProof/>
            <w:webHidden/>
          </w:rPr>
          <w:tab/>
        </w:r>
        <w:r>
          <w:rPr>
            <w:noProof/>
            <w:webHidden/>
          </w:rPr>
          <w:fldChar w:fldCharType="begin"/>
        </w:r>
        <w:r w:rsidR="00D74DA9">
          <w:rPr>
            <w:noProof/>
            <w:webHidden/>
          </w:rPr>
          <w:instrText xml:space="preserve"> PAGEREF _Toc17454223 \h </w:instrText>
        </w:r>
        <w:r>
          <w:rPr>
            <w:noProof/>
            <w:webHidden/>
          </w:rPr>
        </w:r>
        <w:r>
          <w:rPr>
            <w:noProof/>
            <w:webHidden/>
          </w:rPr>
          <w:fldChar w:fldCharType="separate"/>
        </w:r>
        <w:r w:rsidR="00D74DA9">
          <w:rPr>
            <w:noProof/>
            <w:webHidden/>
          </w:rPr>
          <w:t>13</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4" w:history="1">
        <w:r w:rsidR="00D74DA9" w:rsidRPr="004D4F1B">
          <w:rPr>
            <w:rStyle w:val="Hyperlink"/>
            <w:noProof/>
          </w:rPr>
          <w:t>6.3. Opportunities</w:t>
        </w:r>
        <w:r w:rsidR="00D74DA9">
          <w:rPr>
            <w:noProof/>
            <w:webHidden/>
          </w:rPr>
          <w:tab/>
        </w:r>
        <w:r>
          <w:rPr>
            <w:noProof/>
            <w:webHidden/>
          </w:rPr>
          <w:fldChar w:fldCharType="begin"/>
        </w:r>
        <w:r w:rsidR="00D74DA9">
          <w:rPr>
            <w:noProof/>
            <w:webHidden/>
          </w:rPr>
          <w:instrText xml:space="preserve"> PAGEREF _Toc17454224 \h </w:instrText>
        </w:r>
        <w:r>
          <w:rPr>
            <w:noProof/>
            <w:webHidden/>
          </w:rPr>
        </w:r>
        <w:r>
          <w:rPr>
            <w:noProof/>
            <w:webHidden/>
          </w:rPr>
          <w:fldChar w:fldCharType="separate"/>
        </w:r>
        <w:r w:rsidR="00D74DA9">
          <w:rPr>
            <w:noProof/>
            <w:webHidden/>
          </w:rPr>
          <w:t>15</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5" w:history="1">
        <w:r w:rsidR="00D74DA9" w:rsidRPr="004D4F1B">
          <w:rPr>
            <w:rStyle w:val="Hyperlink"/>
            <w:noProof/>
          </w:rPr>
          <w:t>6.4. Threats</w:t>
        </w:r>
        <w:r w:rsidR="00D74DA9">
          <w:rPr>
            <w:noProof/>
            <w:webHidden/>
          </w:rPr>
          <w:tab/>
        </w:r>
        <w:r>
          <w:rPr>
            <w:noProof/>
            <w:webHidden/>
          </w:rPr>
          <w:fldChar w:fldCharType="begin"/>
        </w:r>
        <w:r w:rsidR="00D74DA9">
          <w:rPr>
            <w:noProof/>
            <w:webHidden/>
          </w:rPr>
          <w:instrText xml:space="preserve"> PAGEREF _Toc17454225 \h </w:instrText>
        </w:r>
        <w:r>
          <w:rPr>
            <w:noProof/>
            <w:webHidden/>
          </w:rPr>
        </w:r>
        <w:r>
          <w:rPr>
            <w:noProof/>
            <w:webHidden/>
          </w:rPr>
          <w:fldChar w:fldCharType="separate"/>
        </w:r>
        <w:r w:rsidR="00D74DA9">
          <w:rPr>
            <w:noProof/>
            <w:webHidden/>
          </w:rPr>
          <w:t>16</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26" w:history="1">
        <w:r w:rsidR="00D74DA9" w:rsidRPr="004D4F1B">
          <w:rPr>
            <w:rStyle w:val="Hyperlink"/>
            <w:rFonts w:cs="Times New Roman"/>
            <w:noProof/>
          </w:rPr>
          <w:t>7.0. PESTLE Analysis</w:t>
        </w:r>
        <w:r w:rsidR="00D74DA9">
          <w:rPr>
            <w:noProof/>
            <w:webHidden/>
          </w:rPr>
          <w:tab/>
        </w:r>
        <w:r>
          <w:rPr>
            <w:noProof/>
            <w:webHidden/>
          </w:rPr>
          <w:fldChar w:fldCharType="begin"/>
        </w:r>
        <w:r w:rsidR="00D74DA9">
          <w:rPr>
            <w:noProof/>
            <w:webHidden/>
          </w:rPr>
          <w:instrText xml:space="preserve"> PAGEREF _Toc17454226 \h </w:instrText>
        </w:r>
        <w:r>
          <w:rPr>
            <w:noProof/>
            <w:webHidden/>
          </w:rPr>
        </w:r>
        <w:r>
          <w:rPr>
            <w:noProof/>
            <w:webHidden/>
          </w:rPr>
          <w:fldChar w:fldCharType="separate"/>
        </w:r>
        <w:r w:rsidR="00D74DA9">
          <w:rPr>
            <w:noProof/>
            <w:webHidden/>
          </w:rPr>
          <w:t>16</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7" w:history="1">
        <w:r w:rsidR="00D74DA9" w:rsidRPr="004D4F1B">
          <w:rPr>
            <w:rStyle w:val="Hyperlink"/>
            <w:noProof/>
          </w:rPr>
          <w:t>7.1. Political Factors</w:t>
        </w:r>
        <w:r w:rsidR="00D74DA9">
          <w:rPr>
            <w:noProof/>
            <w:webHidden/>
          </w:rPr>
          <w:tab/>
        </w:r>
        <w:r>
          <w:rPr>
            <w:noProof/>
            <w:webHidden/>
          </w:rPr>
          <w:fldChar w:fldCharType="begin"/>
        </w:r>
        <w:r w:rsidR="00D74DA9">
          <w:rPr>
            <w:noProof/>
            <w:webHidden/>
          </w:rPr>
          <w:instrText xml:space="preserve"> PAGEREF _Toc17454227 \h </w:instrText>
        </w:r>
        <w:r>
          <w:rPr>
            <w:noProof/>
            <w:webHidden/>
          </w:rPr>
        </w:r>
        <w:r>
          <w:rPr>
            <w:noProof/>
            <w:webHidden/>
          </w:rPr>
          <w:fldChar w:fldCharType="separate"/>
        </w:r>
        <w:r w:rsidR="00D74DA9">
          <w:rPr>
            <w:noProof/>
            <w:webHidden/>
          </w:rPr>
          <w:t>17</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8" w:history="1">
        <w:r w:rsidR="00D74DA9" w:rsidRPr="004D4F1B">
          <w:rPr>
            <w:rStyle w:val="Hyperlink"/>
            <w:noProof/>
          </w:rPr>
          <w:t>7.2. Economic Factors</w:t>
        </w:r>
        <w:r w:rsidR="00D74DA9">
          <w:rPr>
            <w:noProof/>
            <w:webHidden/>
          </w:rPr>
          <w:tab/>
        </w:r>
        <w:r>
          <w:rPr>
            <w:noProof/>
            <w:webHidden/>
          </w:rPr>
          <w:fldChar w:fldCharType="begin"/>
        </w:r>
        <w:r w:rsidR="00D74DA9">
          <w:rPr>
            <w:noProof/>
            <w:webHidden/>
          </w:rPr>
          <w:instrText xml:space="preserve"> PAGEREF _Toc17454228 \h </w:instrText>
        </w:r>
        <w:r>
          <w:rPr>
            <w:noProof/>
            <w:webHidden/>
          </w:rPr>
        </w:r>
        <w:r>
          <w:rPr>
            <w:noProof/>
            <w:webHidden/>
          </w:rPr>
          <w:fldChar w:fldCharType="separate"/>
        </w:r>
        <w:r w:rsidR="00D74DA9">
          <w:rPr>
            <w:noProof/>
            <w:webHidden/>
          </w:rPr>
          <w:t>17</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29" w:history="1">
        <w:r w:rsidR="00D74DA9" w:rsidRPr="004D4F1B">
          <w:rPr>
            <w:rStyle w:val="Hyperlink"/>
            <w:noProof/>
          </w:rPr>
          <w:t>7.3. Social Factors</w:t>
        </w:r>
        <w:r w:rsidR="00D74DA9">
          <w:rPr>
            <w:noProof/>
            <w:webHidden/>
          </w:rPr>
          <w:tab/>
        </w:r>
        <w:r>
          <w:rPr>
            <w:noProof/>
            <w:webHidden/>
          </w:rPr>
          <w:fldChar w:fldCharType="begin"/>
        </w:r>
        <w:r w:rsidR="00D74DA9">
          <w:rPr>
            <w:noProof/>
            <w:webHidden/>
          </w:rPr>
          <w:instrText xml:space="preserve"> PAGEREF _Toc17454229 \h </w:instrText>
        </w:r>
        <w:r>
          <w:rPr>
            <w:noProof/>
            <w:webHidden/>
          </w:rPr>
        </w:r>
        <w:r>
          <w:rPr>
            <w:noProof/>
            <w:webHidden/>
          </w:rPr>
          <w:fldChar w:fldCharType="separate"/>
        </w:r>
        <w:r w:rsidR="00D74DA9">
          <w:rPr>
            <w:noProof/>
            <w:webHidden/>
          </w:rPr>
          <w:t>17</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30" w:history="1">
        <w:r w:rsidR="00D74DA9" w:rsidRPr="004D4F1B">
          <w:rPr>
            <w:rStyle w:val="Hyperlink"/>
            <w:noProof/>
          </w:rPr>
          <w:t>7.4. Technological Factors</w:t>
        </w:r>
        <w:r w:rsidR="00D74DA9">
          <w:rPr>
            <w:noProof/>
            <w:webHidden/>
          </w:rPr>
          <w:tab/>
        </w:r>
        <w:r>
          <w:rPr>
            <w:noProof/>
            <w:webHidden/>
          </w:rPr>
          <w:fldChar w:fldCharType="begin"/>
        </w:r>
        <w:r w:rsidR="00D74DA9">
          <w:rPr>
            <w:noProof/>
            <w:webHidden/>
          </w:rPr>
          <w:instrText xml:space="preserve"> PAGEREF _Toc17454230 \h </w:instrText>
        </w:r>
        <w:r>
          <w:rPr>
            <w:noProof/>
            <w:webHidden/>
          </w:rPr>
        </w:r>
        <w:r>
          <w:rPr>
            <w:noProof/>
            <w:webHidden/>
          </w:rPr>
          <w:fldChar w:fldCharType="separate"/>
        </w:r>
        <w:r w:rsidR="00D74DA9">
          <w:rPr>
            <w:noProof/>
            <w:webHidden/>
          </w:rPr>
          <w:t>18</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31" w:history="1">
        <w:r w:rsidR="00D74DA9" w:rsidRPr="004D4F1B">
          <w:rPr>
            <w:rStyle w:val="Hyperlink"/>
            <w:noProof/>
          </w:rPr>
          <w:t>7.5. Legal Factors</w:t>
        </w:r>
        <w:r w:rsidR="00D74DA9">
          <w:rPr>
            <w:noProof/>
            <w:webHidden/>
          </w:rPr>
          <w:tab/>
        </w:r>
        <w:r>
          <w:rPr>
            <w:noProof/>
            <w:webHidden/>
          </w:rPr>
          <w:fldChar w:fldCharType="begin"/>
        </w:r>
        <w:r w:rsidR="00D74DA9">
          <w:rPr>
            <w:noProof/>
            <w:webHidden/>
          </w:rPr>
          <w:instrText xml:space="preserve"> PAGEREF _Toc17454231 \h </w:instrText>
        </w:r>
        <w:r>
          <w:rPr>
            <w:noProof/>
            <w:webHidden/>
          </w:rPr>
        </w:r>
        <w:r>
          <w:rPr>
            <w:noProof/>
            <w:webHidden/>
          </w:rPr>
          <w:fldChar w:fldCharType="separate"/>
        </w:r>
        <w:r w:rsidR="00D74DA9">
          <w:rPr>
            <w:noProof/>
            <w:webHidden/>
          </w:rPr>
          <w:t>18</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32" w:history="1">
        <w:r w:rsidR="00D74DA9" w:rsidRPr="004D4F1B">
          <w:rPr>
            <w:rStyle w:val="Hyperlink"/>
            <w:noProof/>
          </w:rPr>
          <w:t>7.6. Environmental</w:t>
        </w:r>
        <w:r w:rsidR="00D74DA9">
          <w:rPr>
            <w:noProof/>
            <w:webHidden/>
          </w:rPr>
          <w:tab/>
        </w:r>
        <w:r>
          <w:rPr>
            <w:noProof/>
            <w:webHidden/>
          </w:rPr>
          <w:fldChar w:fldCharType="begin"/>
        </w:r>
        <w:r w:rsidR="00D74DA9">
          <w:rPr>
            <w:noProof/>
            <w:webHidden/>
          </w:rPr>
          <w:instrText xml:space="preserve"> PAGEREF _Toc17454232 \h </w:instrText>
        </w:r>
        <w:r>
          <w:rPr>
            <w:noProof/>
            <w:webHidden/>
          </w:rPr>
        </w:r>
        <w:r>
          <w:rPr>
            <w:noProof/>
            <w:webHidden/>
          </w:rPr>
          <w:fldChar w:fldCharType="separate"/>
        </w:r>
        <w:r w:rsidR="00D74DA9">
          <w:rPr>
            <w:noProof/>
            <w:webHidden/>
          </w:rPr>
          <w:t>19</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33" w:history="1">
        <w:r w:rsidR="00D74DA9" w:rsidRPr="004D4F1B">
          <w:rPr>
            <w:rStyle w:val="Hyperlink"/>
            <w:rFonts w:cs="Times New Roman"/>
            <w:noProof/>
          </w:rPr>
          <w:t>5.0. Challenges impacting the functioning of Vodafone</w:t>
        </w:r>
        <w:r w:rsidR="00D74DA9">
          <w:rPr>
            <w:noProof/>
            <w:webHidden/>
          </w:rPr>
          <w:tab/>
        </w:r>
        <w:r>
          <w:rPr>
            <w:noProof/>
            <w:webHidden/>
          </w:rPr>
          <w:fldChar w:fldCharType="begin"/>
        </w:r>
        <w:r w:rsidR="00D74DA9">
          <w:rPr>
            <w:noProof/>
            <w:webHidden/>
          </w:rPr>
          <w:instrText xml:space="preserve"> PAGEREF _Toc17454233 \h </w:instrText>
        </w:r>
        <w:r>
          <w:rPr>
            <w:noProof/>
            <w:webHidden/>
          </w:rPr>
        </w:r>
        <w:r>
          <w:rPr>
            <w:noProof/>
            <w:webHidden/>
          </w:rPr>
          <w:fldChar w:fldCharType="separate"/>
        </w:r>
        <w:r w:rsidR="00D74DA9">
          <w:rPr>
            <w:noProof/>
            <w:webHidden/>
          </w:rPr>
          <w:t>19</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34" w:history="1">
        <w:r w:rsidR="00D74DA9" w:rsidRPr="004D4F1B">
          <w:rPr>
            <w:rStyle w:val="Hyperlink"/>
            <w:rFonts w:cs="Times New Roman"/>
            <w:noProof/>
          </w:rPr>
          <w:t>5.1. Extending reach to communications</w:t>
        </w:r>
        <w:r w:rsidR="00D74DA9">
          <w:rPr>
            <w:noProof/>
            <w:webHidden/>
          </w:rPr>
          <w:tab/>
        </w:r>
        <w:r>
          <w:rPr>
            <w:noProof/>
            <w:webHidden/>
          </w:rPr>
          <w:fldChar w:fldCharType="begin"/>
        </w:r>
        <w:r w:rsidR="00D74DA9">
          <w:rPr>
            <w:noProof/>
            <w:webHidden/>
          </w:rPr>
          <w:instrText xml:space="preserve"> PAGEREF _Toc17454234 \h </w:instrText>
        </w:r>
        <w:r>
          <w:rPr>
            <w:noProof/>
            <w:webHidden/>
          </w:rPr>
        </w:r>
        <w:r>
          <w:rPr>
            <w:noProof/>
            <w:webHidden/>
          </w:rPr>
          <w:fldChar w:fldCharType="separate"/>
        </w:r>
        <w:r w:rsidR="00D74DA9">
          <w:rPr>
            <w:noProof/>
            <w:webHidden/>
          </w:rPr>
          <w:t>19</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35" w:history="1">
        <w:r w:rsidR="00D74DA9" w:rsidRPr="004D4F1B">
          <w:rPr>
            <w:rStyle w:val="Hyperlink"/>
            <w:rFonts w:cs="Times New Roman"/>
            <w:noProof/>
          </w:rPr>
          <w:t>5.2. Violation of consumer privacy</w:t>
        </w:r>
        <w:r w:rsidR="00D74DA9">
          <w:rPr>
            <w:noProof/>
            <w:webHidden/>
          </w:rPr>
          <w:tab/>
        </w:r>
        <w:r>
          <w:rPr>
            <w:noProof/>
            <w:webHidden/>
          </w:rPr>
          <w:fldChar w:fldCharType="begin"/>
        </w:r>
        <w:r w:rsidR="00D74DA9">
          <w:rPr>
            <w:noProof/>
            <w:webHidden/>
          </w:rPr>
          <w:instrText xml:space="preserve"> PAGEREF _Toc17454235 \h </w:instrText>
        </w:r>
        <w:r>
          <w:rPr>
            <w:noProof/>
            <w:webHidden/>
          </w:rPr>
        </w:r>
        <w:r>
          <w:rPr>
            <w:noProof/>
            <w:webHidden/>
          </w:rPr>
          <w:fldChar w:fldCharType="separate"/>
        </w:r>
        <w:r w:rsidR="00D74DA9">
          <w:rPr>
            <w:noProof/>
            <w:webHidden/>
          </w:rPr>
          <w:t>19</w:t>
        </w:r>
        <w:r>
          <w:rPr>
            <w:noProof/>
            <w:webHidden/>
          </w:rPr>
          <w:fldChar w:fldCharType="end"/>
        </w:r>
      </w:hyperlink>
    </w:p>
    <w:p w:rsidR="00D74DA9" w:rsidRDefault="00656BA5">
      <w:pPr>
        <w:pStyle w:val="TOC2"/>
        <w:tabs>
          <w:tab w:val="right" w:leader="dot" w:pos="9350"/>
        </w:tabs>
        <w:rPr>
          <w:rFonts w:asciiTheme="minorHAnsi" w:eastAsiaTheme="minorEastAsia" w:hAnsiTheme="minorHAnsi"/>
          <w:noProof/>
          <w:color w:val="auto"/>
          <w:sz w:val="22"/>
          <w:lang w:eastAsia="en-GB"/>
        </w:rPr>
      </w:pPr>
      <w:hyperlink w:anchor="_Toc17454236" w:history="1">
        <w:r w:rsidR="00D74DA9" w:rsidRPr="004D4F1B">
          <w:rPr>
            <w:rStyle w:val="Hyperlink"/>
            <w:rFonts w:cs="Times New Roman"/>
            <w:noProof/>
          </w:rPr>
          <w:t>5.3. Dangers of masts to health</w:t>
        </w:r>
        <w:r w:rsidR="00D74DA9">
          <w:rPr>
            <w:noProof/>
            <w:webHidden/>
          </w:rPr>
          <w:tab/>
        </w:r>
        <w:r>
          <w:rPr>
            <w:noProof/>
            <w:webHidden/>
          </w:rPr>
          <w:fldChar w:fldCharType="begin"/>
        </w:r>
        <w:r w:rsidR="00D74DA9">
          <w:rPr>
            <w:noProof/>
            <w:webHidden/>
          </w:rPr>
          <w:instrText xml:space="preserve"> PAGEREF _Toc17454236 \h </w:instrText>
        </w:r>
        <w:r>
          <w:rPr>
            <w:noProof/>
            <w:webHidden/>
          </w:rPr>
        </w:r>
        <w:r>
          <w:rPr>
            <w:noProof/>
            <w:webHidden/>
          </w:rPr>
          <w:fldChar w:fldCharType="separate"/>
        </w:r>
        <w:r w:rsidR="00D74DA9">
          <w:rPr>
            <w:noProof/>
            <w:webHidden/>
          </w:rPr>
          <w:t>20</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37" w:history="1">
        <w:r w:rsidR="00D74DA9" w:rsidRPr="004D4F1B">
          <w:rPr>
            <w:rStyle w:val="Hyperlink"/>
            <w:rFonts w:cs="Times New Roman"/>
            <w:noProof/>
          </w:rPr>
          <w:t>8.0. Conclusion</w:t>
        </w:r>
        <w:r w:rsidR="00D74DA9">
          <w:rPr>
            <w:noProof/>
            <w:webHidden/>
          </w:rPr>
          <w:tab/>
        </w:r>
        <w:r>
          <w:rPr>
            <w:noProof/>
            <w:webHidden/>
          </w:rPr>
          <w:fldChar w:fldCharType="begin"/>
        </w:r>
        <w:r w:rsidR="00D74DA9">
          <w:rPr>
            <w:noProof/>
            <w:webHidden/>
          </w:rPr>
          <w:instrText xml:space="preserve"> PAGEREF _Toc17454237 \h </w:instrText>
        </w:r>
        <w:r>
          <w:rPr>
            <w:noProof/>
            <w:webHidden/>
          </w:rPr>
        </w:r>
        <w:r>
          <w:rPr>
            <w:noProof/>
            <w:webHidden/>
          </w:rPr>
          <w:fldChar w:fldCharType="separate"/>
        </w:r>
        <w:r w:rsidR="00D74DA9">
          <w:rPr>
            <w:noProof/>
            <w:webHidden/>
          </w:rPr>
          <w:t>20</w:t>
        </w:r>
        <w:r>
          <w:rPr>
            <w:noProof/>
            <w:webHidden/>
          </w:rPr>
          <w:fldChar w:fldCharType="end"/>
        </w:r>
      </w:hyperlink>
    </w:p>
    <w:p w:rsidR="00D74DA9" w:rsidRDefault="00656BA5">
      <w:pPr>
        <w:pStyle w:val="TOC1"/>
        <w:tabs>
          <w:tab w:val="right" w:leader="dot" w:pos="9350"/>
        </w:tabs>
        <w:rPr>
          <w:rFonts w:asciiTheme="minorHAnsi" w:eastAsiaTheme="minorEastAsia" w:hAnsiTheme="minorHAnsi"/>
          <w:noProof/>
          <w:color w:val="auto"/>
          <w:sz w:val="22"/>
          <w:lang w:eastAsia="en-GB"/>
        </w:rPr>
      </w:pPr>
      <w:hyperlink w:anchor="_Toc17454238" w:history="1">
        <w:r w:rsidR="00D74DA9" w:rsidRPr="004D4F1B">
          <w:rPr>
            <w:rStyle w:val="Hyperlink"/>
            <w:rFonts w:cs="Times New Roman"/>
            <w:noProof/>
          </w:rPr>
          <w:t>References</w:t>
        </w:r>
        <w:r w:rsidR="00D74DA9">
          <w:rPr>
            <w:noProof/>
            <w:webHidden/>
          </w:rPr>
          <w:tab/>
        </w:r>
        <w:r>
          <w:rPr>
            <w:noProof/>
            <w:webHidden/>
          </w:rPr>
          <w:fldChar w:fldCharType="begin"/>
        </w:r>
        <w:r w:rsidR="00D74DA9">
          <w:rPr>
            <w:noProof/>
            <w:webHidden/>
          </w:rPr>
          <w:instrText xml:space="preserve"> PAGEREF _Toc17454238 \h </w:instrText>
        </w:r>
        <w:r>
          <w:rPr>
            <w:noProof/>
            <w:webHidden/>
          </w:rPr>
        </w:r>
        <w:r>
          <w:rPr>
            <w:noProof/>
            <w:webHidden/>
          </w:rPr>
          <w:fldChar w:fldCharType="separate"/>
        </w:r>
        <w:r w:rsidR="00D74DA9">
          <w:rPr>
            <w:noProof/>
            <w:webHidden/>
          </w:rPr>
          <w:t>22</w:t>
        </w:r>
        <w:r>
          <w:rPr>
            <w:noProof/>
            <w:webHidden/>
          </w:rPr>
          <w:fldChar w:fldCharType="end"/>
        </w:r>
      </w:hyperlink>
    </w:p>
    <w:p w:rsidR="00E941D8" w:rsidRDefault="00656BA5" w:rsidP="005833A0">
      <w:pPr>
        <w:rPr>
          <w:rFonts w:cs="Times New Roman"/>
          <w:szCs w:val="24"/>
        </w:rPr>
      </w:pPr>
      <w:r>
        <w:rPr>
          <w:rFonts w:cs="Times New Roman"/>
          <w:szCs w:val="24"/>
        </w:rPr>
        <w:fldChar w:fldCharType="end"/>
      </w:r>
    </w:p>
    <w:p w:rsidR="00D74DA9" w:rsidRDefault="00D74DA9" w:rsidP="005833A0">
      <w:pPr>
        <w:rPr>
          <w:rFonts w:cs="Times New Roman"/>
          <w:szCs w:val="24"/>
        </w:rPr>
      </w:pPr>
    </w:p>
    <w:p w:rsidR="00D74DA9" w:rsidRDefault="00D74DA9" w:rsidP="005833A0">
      <w:pPr>
        <w:rPr>
          <w:rFonts w:cs="Times New Roman"/>
          <w:szCs w:val="24"/>
        </w:rPr>
      </w:pPr>
    </w:p>
    <w:p w:rsidR="00D74DA9" w:rsidRDefault="00D74DA9" w:rsidP="005833A0">
      <w:pPr>
        <w:rPr>
          <w:rFonts w:cs="Times New Roman"/>
          <w:szCs w:val="24"/>
        </w:rPr>
      </w:pPr>
    </w:p>
    <w:p w:rsidR="00D74DA9" w:rsidRDefault="00D74DA9" w:rsidP="005833A0">
      <w:pPr>
        <w:rPr>
          <w:rFonts w:cs="Times New Roman"/>
          <w:szCs w:val="24"/>
        </w:rPr>
      </w:pPr>
    </w:p>
    <w:p w:rsidR="00D74DA9" w:rsidRDefault="00D74DA9" w:rsidP="005833A0">
      <w:pPr>
        <w:rPr>
          <w:rFonts w:cs="Times New Roman"/>
          <w:szCs w:val="24"/>
        </w:rPr>
      </w:pPr>
    </w:p>
    <w:p w:rsidR="00D74DA9" w:rsidRDefault="00D74DA9" w:rsidP="005833A0">
      <w:pPr>
        <w:rPr>
          <w:rFonts w:cs="Times New Roman"/>
          <w:szCs w:val="24"/>
        </w:rPr>
      </w:pPr>
    </w:p>
    <w:p w:rsidR="00D74DA9" w:rsidRPr="00983E7D" w:rsidRDefault="00D74DA9" w:rsidP="005833A0">
      <w:pPr>
        <w:rPr>
          <w:rFonts w:eastAsiaTheme="majorEastAsia" w:cs="Times New Roman"/>
          <w:b/>
          <w:bCs/>
          <w:szCs w:val="24"/>
        </w:rPr>
      </w:pPr>
    </w:p>
    <w:p w:rsidR="005C7400" w:rsidRPr="00983E7D" w:rsidRDefault="00543545" w:rsidP="005833A0">
      <w:pPr>
        <w:pStyle w:val="Heading1"/>
        <w:rPr>
          <w:rFonts w:cs="Times New Roman"/>
          <w:szCs w:val="24"/>
        </w:rPr>
      </w:pPr>
      <w:bookmarkStart w:id="1" w:name="_Toc17454209"/>
      <w:r w:rsidRPr="00983E7D">
        <w:rPr>
          <w:rFonts w:cs="Times New Roman"/>
          <w:szCs w:val="24"/>
        </w:rPr>
        <w:lastRenderedPageBreak/>
        <w:t xml:space="preserve">1.0 </w:t>
      </w:r>
      <w:r w:rsidR="005C7400" w:rsidRPr="00983E7D">
        <w:rPr>
          <w:rFonts w:cs="Times New Roman"/>
          <w:szCs w:val="24"/>
        </w:rPr>
        <w:t>Introduction</w:t>
      </w:r>
      <w:bookmarkEnd w:id="1"/>
    </w:p>
    <w:p w:rsidR="005C7400" w:rsidRPr="00983E7D" w:rsidRDefault="005C7400" w:rsidP="005833A0">
      <w:pPr>
        <w:rPr>
          <w:rFonts w:cs="Times New Roman"/>
          <w:szCs w:val="24"/>
        </w:rPr>
      </w:pPr>
      <w:r w:rsidRPr="00983E7D">
        <w:rPr>
          <w:rFonts w:cs="Times New Roman"/>
          <w:szCs w:val="24"/>
        </w:rPr>
        <w:tab/>
        <w:t>The importance of workplace culture is imperative for the sustainable development of the organization. There is a lot of research has been conducted about the workplace culture of the organization. It has great significance in the subject of management. The models of norms, beliefs, tradition and attitude all are the ingredients of the culture</w:t>
      </w:r>
      <w:r w:rsidR="00FC4724" w:rsidRPr="00983E7D">
        <w:rPr>
          <w:rFonts w:cs="Times New Roman"/>
          <w:szCs w:val="24"/>
        </w:rPr>
        <w:t xml:space="preserve"> (Helmreich and Merritt, 2017)</w:t>
      </w:r>
      <w:r w:rsidRPr="00983E7D">
        <w:rPr>
          <w:rFonts w:cs="Times New Roman"/>
          <w:szCs w:val="24"/>
        </w:rPr>
        <w:t>. The workplace culture has considerable effects on organization behavio</w:t>
      </w:r>
      <w:r w:rsidR="00952143">
        <w:rPr>
          <w:rFonts w:cs="Times New Roman"/>
          <w:szCs w:val="24"/>
        </w:rPr>
        <w:t>u</w:t>
      </w:r>
      <w:r w:rsidRPr="00983E7D">
        <w:rPr>
          <w:rFonts w:cs="Times New Roman"/>
          <w:szCs w:val="24"/>
        </w:rPr>
        <w:t xml:space="preserve">r and efficiency. Culture is </w:t>
      </w:r>
      <w:r w:rsidR="00952143">
        <w:rPr>
          <w:rFonts w:cs="Times New Roman"/>
          <w:szCs w:val="24"/>
        </w:rPr>
        <w:t xml:space="preserve">a </w:t>
      </w:r>
      <w:r w:rsidRPr="00983E7D">
        <w:rPr>
          <w:rFonts w:cs="Times New Roman"/>
          <w:szCs w:val="24"/>
        </w:rPr>
        <w:t>collective thing, so it</w:t>
      </w:r>
      <w:r w:rsidR="008B4EC9" w:rsidRPr="00983E7D">
        <w:rPr>
          <w:rFonts w:cs="Times New Roman"/>
          <w:szCs w:val="24"/>
        </w:rPr>
        <w:t xml:space="preserve"> is</w:t>
      </w:r>
      <w:r w:rsidRPr="00983E7D">
        <w:rPr>
          <w:rFonts w:cs="Times New Roman"/>
          <w:szCs w:val="24"/>
        </w:rPr>
        <w:t xml:space="preserve"> based on collective thinking of mind. This collective thinking of mind becomes the cause of differing one group from another</w:t>
      </w:r>
      <w:r w:rsidR="0080078B" w:rsidRPr="00983E7D">
        <w:rPr>
          <w:rFonts w:cs="Times New Roman"/>
          <w:szCs w:val="24"/>
        </w:rPr>
        <w:t xml:space="preserve"> (</w:t>
      </w:r>
      <w:r w:rsidR="00E5023D" w:rsidRPr="00983E7D">
        <w:rPr>
          <w:rFonts w:cs="Times New Roman"/>
          <w:szCs w:val="24"/>
          <w:shd w:val="clear" w:color="auto" w:fill="FFFFFF"/>
        </w:rPr>
        <w:t>Tuleja,</w:t>
      </w:r>
      <w:r w:rsidR="0080078B" w:rsidRPr="00983E7D">
        <w:rPr>
          <w:rFonts w:cs="Times New Roman"/>
          <w:szCs w:val="24"/>
          <w:shd w:val="clear" w:color="auto" w:fill="FFFFFF"/>
        </w:rPr>
        <w:t xml:space="preserve"> 2017)</w:t>
      </w:r>
      <w:r w:rsidRPr="00983E7D">
        <w:rPr>
          <w:rFonts w:cs="Times New Roman"/>
          <w:szCs w:val="24"/>
        </w:rPr>
        <w:t>.</w:t>
      </w:r>
    </w:p>
    <w:p w:rsidR="005C7400" w:rsidRPr="00983E7D" w:rsidRDefault="005C7400" w:rsidP="005833A0">
      <w:pPr>
        <w:rPr>
          <w:rFonts w:cs="Times New Roman"/>
          <w:szCs w:val="24"/>
        </w:rPr>
      </w:pPr>
      <w:r w:rsidRPr="00983E7D">
        <w:rPr>
          <w:rFonts w:cs="Times New Roman"/>
          <w:szCs w:val="24"/>
        </w:rPr>
        <w:tab/>
        <w:t>The values and ideas of culture are indispensable to be understood by the organization. The organization’s efficiency is closely hinge</w:t>
      </w:r>
      <w:r w:rsidR="00952143">
        <w:rPr>
          <w:rFonts w:cs="Times New Roman"/>
          <w:szCs w:val="24"/>
        </w:rPr>
        <w:t>d</w:t>
      </w:r>
      <w:r w:rsidRPr="00983E7D">
        <w:rPr>
          <w:rFonts w:cs="Times New Roman"/>
          <w:szCs w:val="24"/>
        </w:rPr>
        <w:t xml:space="preserve"> upon the workplace culture of the organization. The culture is </w:t>
      </w:r>
      <w:r w:rsidR="00952143">
        <w:rPr>
          <w:rFonts w:cs="Times New Roman"/>
          <w:szCs w:val="24"/>
        </w:rPr>
        <w:t xml:space="preserve">a </w:t>
      </w:r>
      <w:r w:rsidRPr="00983E7D">
        <w:rPr>
          <w:rFonts w:cs="Times New Roman"/>
          <w:szCs w:val="24"/>
        </w:rPr>
        <w:t>multifaceted phenomenon that has intricate values and ideas on which the decision of the organization is based</w:t>
      </w:r>
      <w:r w:rsidR="00E5023D" w:rsidRPr="00983E7D">
        <w:rPr>
          <w:rFonts w:cs="Times New Roman"/>
          <w:szCs w:val="24"/>
        </w:rPr>
        <w:t xml:space="preserve"> (</w:t>
      </w:r>
      <w:r w:rsidR="00E5023D" w:rsidRPr="00983E7D">
        <w:rPr>
          <w:rFonts w:cs="Times New Roman"/>
          <w:szCs w:val="24"/>
          <w:shd w:val="clear" w:color="auto" w:fill="FFFFFF"/>
        </w:rPr>
        <w:t>Alas and Mousa, 2016)</w:t>
      </w:r>
      <w:r w:rsidRPr="00983E7D">
        <w:rPr>
          <w:rFonts w:cs="Times New Roman"/>
          <w:szCs w:val="24"/>
        </w:rPr>
        <w:t xml:space="preserve">. These values and ideas that are the part of culture must be shared in the organization, so the decision that will be based on these ideas will have uniformity, which helps to increase the efficiency of the organization. The culture of </w:t>
      </w:r>
      <w:r w:rsidR="00952143">
        <w:rPr>
          <w:rFonts w:cs="Times New Roman"/>
          <w:szCs w:val="24"/>
        </w:rPr>
        <w:t xml:space="preserve">the </w:t>
      </w:r>
      <w:r w:rsidRPr="00983E7D">
        <w:rPr>
          <w:rFonts w:cs="Times New Roman"/>
          <w:szCs w:val="24"/>
        </w:rPr>
        <w:t>workplace is very much important for the organization’s success</w:t>
      </w:r>
      <w:r w:rsidR="00B04B61" w:rsidRPr="00983E7D">
        <w:rPr>
          <w:rFonts w:cs="Times New Roman"/>
          <w:szCs w:val="24"/>
        </w:rPr>
        <w:t xml:space="preserve"> (</w:t>
      </w:r>
      <w:r w:rsidR="00B04B61" w:rsidRPr="00983E7D">
        <w:rPr>
          <w:rFonts w:cs="Times New Roman"/>
          <w:szCs w:val="24"/>
          <w:shd w:val="clear" w:color="auto" w:fill="FFFFFF"/>
        </w:rPr>
        <w:t>de Vries, and van Gelder, 2015)</w:t>
      </w:r>
      <w:r w:rsidRPr="00983E7D">
        <w:rPr>
          <w:rFonts w:cs="Times New Roman"/>
          <w:szCs w:val="24"/>
        </w:rPr>
        <w:t xml:space="preserve">. If there are </w:t>
      </w:r>
      <w:r w:rsidR="00952143">
        <w:rPr>
          <w:rFonts w:cs="Times New Roman"/>
          <w:szCs w:val="24"/>
        </w:rPr>
        <w:t xml:space="preserve">a </w:t>
      </w:r>
      <w:r w:rsidRPr="00983E7D">
        <w:rPr>
          <w:rFonts w:cs="Times New Roman"/>
          <w:szCs w:val="24"/>
        </w:rPr>
        <w:t xml:space="preserve">greater number of people at a workplace who hold the same values and beliefs then the organization structure will be strong and the organization will thrive.  </w:t>
      </w:r>
    </w:p>
    <w:p w:rsidR="00537D24" w:rsidRPr="00983E7D" w:rsidRDefault="00543545" w:rsidP="005833A0">
      <w:pPr>
        <w:pStyle w:val="Heading1"/>
        <w:rPr>
          <w:rFonts w:cs="Times New Roman"/>
          <w:szCs w:val="24"/>
        </w:rPr>
      </w:pPr>
      <w:bookmarkStart w:id="2" w:name="_Toc17454210"/>
      <w:r w:rsidRPr="00983E7D">
        <w:rPr>
          <w:rFonts w:cs="Times New Roman"/>
          <w:szCs w:val="24"/>
        </w:rPr>
        <w:t xml:space="preserve">1.1 </w:t>
      </w:r>
      <w:r w:rsidR="00A86EE8" w:rsidRPr="00983E7D">
        <w:rPr>
          <w:rFonts w:cs="Times New Roman"/>
          <w:szCs w:val="24"/>
        </w:rPr>
        <w:t>Background</w:t>
      </w:r>
      <w:bookmarkEnd w:id="2"/>
    </w:p>
    <w:p w:rsidR="00537D24" w:rsidRPr="00983E7D" w:rsidRDefault="00537D24" w:rsidP="005833A0">
      <w:pPr>
        <w:rPr>
          <w:rFonts w:cs="Times New Roman"/>
          <w:szCs w:val="24"/>
        </w:rPr>
      </w:pPr>
      <w:r w:rsidRPr="00983E7D">
        <w:rPr>
          <w:rFonts w:cs="Times New Roman"/>
          <w:szCs w:val="24"/>
        </w:rPr>
        <w:tab/>
      </w:r>
      <w:r w:rsidR="0003283A" w:rsidRPr="00983E7D">
        <w:rPr>
          <w:rFonts w:cs="Times New Roman"/>
          <w:szCs w:val="24"/>
        </w:rPr>
        <w:t>Vodafone is a U</w:t>
      </w:r>
      <w:r w:rsidR="00B02AF3">
        <w:rPr>
          <w:rFonts w:cs="Times New Roman"/>
          <w:szCs w:val="24"/>
        </w:rPr>
        <w:t xml:space="preserve">K based multinational company. </w:t>
      </w:r>
      <w:r w:rsidR="0003283A" w:rsidRPr="00983E7D">
        <w:rPr>
          <w:rFonts w:cs="Times New Roman"/>
          <w:szCs w:val="24"/>
        </w:rPr>
        <w:t xml:space="preserve">It is </w:t>
      </w:r>
      <w:r w:rsidR="00A65C6C" w:rsidRPr="00983E7D">
        <w:rPr>
          <w:rFonts w:cs="Times New Roman"/>
          <w:szCs w:val="24"/>
        </w:rPr>
        <w:t>a</w:t>
      </w:r>
      <w:r w:rsidR="0003283A" w:rsidRPr="00983E7D">
        <w:rPr>
          <w:rFonts w:cs="Times New Roman"/>
          <w:szCs w:val="24"/>
        </w:rPr>
        <w:t xml:space="preserve"> leading </w:t>
      </w:r>
      <w:r w:rsidR="007461CF" w:rsidRPr="00983E7D">
        <w:rPr>
          <w:rFonts w:cs="Times New Roman"/>
          <w:szCs w:val="24"/>
        </w:rPr>
        <w:t xml:space="preserve">telecommunication company in the world. The company is operated in 26 countries </w:t>
      </w:r>
      <w:r w:rsidR="00CA1917" w:rsidRPr="00983E7D">
        <w:rPr>
          <w:rFonts w:cs="Times New Roman"/>
          <w:szCs w:val="24"/>
        </w:rPr>
        <w:t>of</w:t>
      </w:r>
      <w:r w:rsidR="007461CF" w:rsidRPr="00983E7D">
        <w:rPr>
          <w:rFonts w:cs="Times New Roman"/>
          <w:szCs w:val="24"/>
        </w:rPr>
        <w:t xml:space="preserve"> the globe.</w:t>
      </w:r>
      <w:r w:rsidR="00DF66B3" w:rsidRPr="00983E7D">
        <w:rPr>
          <w:rFonts w:cs="Times New Roman"/>
          <w:szCs w:val="24"/>
        </w:rPr>
        <w:t xml:space="preserve"> The company is associated with Vodafone Group. As far as the organization foundation is concerned, the organization was founded in 1980. The organization was established with the aim to provide broadband and information technology or IT services to either the different organizations or </w:t>
      </w:r>
      <w:r w:rsidR="00DF66B3" w:rsidRPr="00983E7D">
        <w:rPr>
          <w:rFonts w:cs="Times New Roman"/>
          <w:szCs w:val="24"/>
        </w:rPr>
        <w:lastRenderedPageBreak/>
        <w:t>consumers</w:t>
      </w:r>
      <w:r w:rsidR="008048EE" w:rsidRPr="00983E7D">
        <w:rPr>
          <w:rFonts w:cs="Times New Roman"/>
          <w:szCs w:val="24"/>
        </w:rPr>
        <w:t xml:space="preserve"> (Gujarathi and Comerford, 2016)</w:t>
      </w:r>
      <w:r w:rsidR="00DF66B3" w:rsidRPr="00983E7D">
        <w:rPr>
          <w:rFonts w:cs="Times New Roman"/>
          <w:szCs w:val="24"/>
        </w:rPr>
        <w:t xml:space="preserve">. Moreover, the purpose of the organization to enhance society by providing sophisticated services for </w:t>
      </w:r>
      <w:r w:rsidR="00952143">
        <w:rPr>
          <w:rFonts w:cs="Times New Roman"/>
          <w:szCs w:val="24"/>
        </w:rPr>
        <w:t>a</w:t>
      </w:r>
      <w:r w:rsidR="00DF66B3" w:rsidRPr="00983E7D">
        <w:rPr>
          <w:rFonts w:cs="Times New Roman"/>
          <w:szCs w:val="24"/>
        </w:rPr>
        <w:t xml:space="preserve"> better future. </w:t>
      </w:r>
    </w:p>
    <w:p w:rsidR="005833A0" w:rsidRPr="003471C4" w:rsidRDefault="00DF66B3" w:rsidP="00952143">
      <w:pPr>
        <w:rPr>
          <w:rFonts w:cs="Times New Roman"/>
          <w:szCs w:val="24"/>
        </w:rPr>
      </w:pPr>
      <w:r w:rsidRPr="00983E7D">
        <w:rPr>
          <w:rFonts w:cs="Times New Roman"/>
          <w:szCs w:val="24"/>
        </w:rPr>
        <w:tab/>
        <w:t xml:space="preserve">At this point of time, Vodafone has, virtually 20 million users in </w:t>
      </w:r>
      <w:r w:rsidR="00952143">
        <w:rPr>
          <w:rFonts w:cs="Times New Roman"/>
          <w:szCs w:val="24"/>
        </w:rPr>
        <w:t xml:space="preserve">the </w:t>
      </w:r>
      <w:r w:rsidRPr="00983E7D">
        <w:rPr>
          <w:rFonts w:cs="Times New Roman"/>
          <w:szCs w:val="24"/>
        </w:rPr>
        <w:t>UK and 444 million users ac</w:t>
      </w:r>
      <w:r w:rsidR="00F11A14" w:rsidRPr="00983E7D">
        <w:rPr>
          <w:rFonts w:cs="Times New Roman"/>
          <w:szCs w:val="24"/>
        </w:rPr>
        <w:t>ross the globe, which is by far a considerable amount that shows that Vodafone has created its market and promulgates its services around the globe. There is a high range of services that are provided by the company. The company prov</w:t>
      </w:r>
      <w:r w:rsidR="00350A5A" w:rsidRPr="00983E7D">
        <w:rPr>
          <w:rFonts w:cs="Times New Roman"/>
          <w:szCs w:val="24"/>
        </w:rPr>
        <w:t>ides internet, call, cell phone</w:t>
      </w:r>
      <w:r w:rsidR="00F11A14" w:rsidRPr="00983E7D">
        <w:rPr>
          <w:rFonts w:cs="Times New Roman"/>
          <w:szCs w:val="24"/>
        </w:rPr>
        <w:t xml:space="preserve">, video content, </w:t>
      </w:r>
      <w:r w:rsidR="00350A5A" w:rsidRPr="00983E7D">
        <w:rPr>
          <w:rFonts w:cs="Times New Roman"/>
          <w:szCs w:val="24"/>
        </w:rPr>
        <w:t>streaming music and many other services</w:t>
      </w:r>
      <w:r w:rsidR="00031FB5" w:rsidRPr="00983E7D">
        <w:rPr>
          <w:rFonts w:cs="Times New Roman"/>
          <w:szCs w:val="24"/>
        </w:rPr>
        <w:t xml:space="preserve"> (Reuters, 2019)</w:t>
      </w:r>
      <w:r w:rsidR="00350A5A" w:rsidRPr="00983E7D">
        <w:rPr>
          <w:rFonts w:cs="Times New Roman"/>
          <w:szCs w:val="24"/>
        </w:rPr>
        <w:t xml:space="preserve">. </w:t>
      </w:r>
      <w:r w:rsidR="00870FF0" w:rsidRPr="00983E7D">
        <w:rPr>
          <w:rFonts w:cs="Times New Roman"/>
          <w:szCs w:val="24"/>
        </w:rPr>
        <w:t>The organization fourth</w:t>
      </w:r>
      <w:r w:rsidR="00952143">
        <w:rPr>
          <w:rFonts w:cs="Times New Roman"/>
          <w:szCs w:val="24"/>
        </w:rPr>
        <w:t>-</w:t>
      </w:r>
      <w:r w:rsidR="00870FF0" w:rsidRPr="00983E7D">
        <w:rPr>
          <w:rFonts w:cs="Times New Roman"/>
          <w:szCs w:val="24"/>
        </w:rPr>
        <w:t xml:space="preserve">generation (4G) network services are widely spread across </w:t>
      </w:r>
      <w:r w:rsidR="00DC7273" w:rsidRPr="00983E7D">
        <w:rPr>
          <w:rFonts w:cs="Times New Roman"/>
          <w:szCs w:val="24"/>
        </w:rPr>
        <w:t xml:space="preserve">the </w:t>
      </w:r>
      <w:r w:rsidR="00870FF0" w:rsidRPr="00983E7D">
        <w:rPr>
          <w:rFonts w:cs="Times New Roman"/>
          <w:szCs w:val="24"/>
        </w:rPr>
        <w:t>globe, almost 90 countries. Furthermore, the organization has different subsidiaries like Vodafone Esp</w:t>
      </w:r>
      <w:r w:rsidR="00952143">
        <w:rPr>
          <w:rFonts w:cs="Times New Roman"/>
          <w:szCs w:val="24"/>
        </w:rPr>
        <w:t xml:space="preserve">ana and Quickcomm. </w:t>
      </w:r>
    </w:p>
    <w:p w:rsidR="00952143" w:rsidRPr="003471C4" w:rsidRDefault="00952143" w:rsidP="00952143">
      <w:pPr>
        <w:pStyle w:val="Heading1"/>
        <w:rPr>
          <w:rFonts w:cs="Times New Roman"/>
          <w:szCs w:val="24"/>
        </w:rPr>
      </w:pPr>
      <w:bookmarkStart w:id="3" w:name="_Toc15913677"/>
      <w:bookmarkStart w:id="4" w:name="_Toc17454211"/>
      <w:bookmarkStart w:id="5" w:name="_Toc15913674"/>
      <w:r>
        <w:rPr>
          <w:rFonts w:cs="Times New Roman"/>
          <w:szCs w:val="24"/>
        </w:rPr>
        <w:t>2</w:t>
      </w:r>
      <w:r w:rsidRPr="003471C4">
        <w:rPr>
          <w:rFonts w:cs="Times New Roman"/>
          <w:szCs w:val="24"/>
        </w:rPr>
        <w:t>.0. Workplace Culture of the organization</w:t>
      </w:r>
      <w:bookmarkEnd w:id="3"/>
      <w:bookmarkEnd w:id="4"/>
    </w:p>
    <w:p w:rsidR="00952143" w:rsidRPr="003471C4" w:rsidRDefault="00952143" w:rsidP="00952143">
      <w:pPr>
        <w:pStyle w:val="Default"/>
        <w:spacing w:line="480" w:lineRule="auto"/>
        <w:ind w:firstLine="720"/>
        <w:jc w:val="both"/>
        <w:rPr>
          <w:color w:val="000000" w:themeColor="text1"/>
        </w:rPr>
      </w:pPr>
      <w:r w:rsidRPr="003471C4">
        <w:rPr>
          <w:color w:val="000000" w:themeColor="text1"/>
        </w:rPr>
        <w:t>Vodafone UK has exhibits the new and different methods of working that integrate the tools that used in the communication, an extremely effective consumption of structure of the office and building space, pliable time of working that are flexible timings, the culture of the organization and locations of the Vodafone.  In the year 2009, the workplace culture of the Vodafone was totally transformed and applied that transformation was linked with the appearance of new Chief Executive officer (CEO) Guy Laurence. He recognized that though facilities, products, and services of the Vodafone UK stayed competitive reasonable, pioneer and innovative; the corporate culture and company environment of Vodafone was too inflexible for the rapidly changing market and too autocratic and domineering that exclusively holding the power of the market to fascinate major fresh talent.</w:t>
      </w:r>
    </w:p>
    <w:p w:rsidR="00952143" w:rsidRPr="003471C4" w:rsidRDefault="00952143" w:rsidP="00952143">
      <w:pPr>
        <w:pStyle w:val="Default"/>
        <w:spacing w:line="480" w:lineRule="auto"/>
        <w:ind w:firstLine="720"/>
        <w:jc w:val="both"/>
        <w:rPr>
          <w:color w:val="000000" w:themeColor="text1"/>
        </w:rPr>
      </w:pPr>
      <w:r w:rsidRPr="003471C4">
        <w:t xml:space="preserve">Maslow hierarchy theory described that persons are encouraged to gratify their desires and needs classified in a hierarchy rendering to their significance level. Maslow highlights that these desires are the key element defining the performance of a person by the alleged that each </w:t>
      </w:r>
      <w:r w:rsidRPr="003471C4">
        <w:lastRenderedPageBreak/>
        <w:t>performance creates from the struggles to determine their particular needs and wants. Maslow has shaped a pyramid contains levels of needs with these opinions. He grades these needs from the bottom stage to the top stage as the first three levels are Physiological needs, safety needs, belonging and love needs. Moreover, the other two levels are esteem needs and self-actualization needs. It can be conceded to the further need only by satisfying one need in slightest basis; it is inaccessible to go next stages deprived of satisfying the needs in the first levels (</w:t>
      </w:r>
      <w:r w:rsidRPr="003471C4">
        <w:rPr>
          <w:color w:val="222222"/>
          <w:shd w:val="clear" w:color="auto" w:fill="FFFFFF"/>
        </w:rPr>
        <w:t>Turabik, 2015</w:t>
      </w:r>
      <w:r w:rsidRPr="003471C4">
        <w:t>).</w:t>
      </w:r>
    </w:p>
    <w:p w:rsidR="00952143" w:rsidRPr="003471C4" w:rsidRDefault="00952143" w:rsidP="00952143">
      <w:pPr>
        <w:pStyle w:val="Heading2"/>
        <w:rPr>
          <w:rFonts w:cs="Times New Roman"/>
          <w:szCs w:val="24"/>
        </w:rPr>
      </w:pPr>
      <w:bookmarkStart w:id="6" w:name="_Toc15913678"/>
      <w:bookmarkStart w:id="7" w:name="_Toc17454212"/>
      <w:r>
        <w:rPr>
          <w:rFonts w:cs="Times New Roman"/>
          <w:szCs w:val="24"/>
        </w:rPr>
        <w:t>2</w:t>
      </w:r>
      <w:r w:rsidRPr="003471C4">
        <w:rPr>
          <w:rFonts w:cs="Times New Roman"/>
          <w:szCs w:val="24"/>
        </w:rPr>
        <w:t>.1. Office Structure of Vodafone</w:t>
      </w:r>
      <w:bookmarkEnd w:id="6"/>
      <w:bookmarkEnd w:id="7"/>
    </w:p>
    <w:p w:rsidR="00952143" w:rsidRPr="003471C4" w:rsidRDefault="00952143" w:rsidP="00952143">
      <w:pPr>
        <w:pStyle w:val="Default"/>
        <w:spacing w:line="480" w:lineRule="auto"/>
        <w:ind w:firstLine="720"/>
        <w:jc w:val="both"/>
        <w:rPr>
          <w:color w:val="000000" w:themeColor="text1"/>
        </w:rPr>
      </w:pPr>
      <w:r w:rsidRPr="003471C4">
        <w:rPr>
          <w:color w:val="000000" w:themeColor="text1"/>
        </w:rPr>
        <w:t>The offices of Vodafone has shaped a weightless, an open plan, insubstantial office deliberate to deliver chances for confronting communication and effective cooperation those results in the greatest teamwork. The old version of bulky desktop computers are substituted by the lightweight Laptops, fixed broadband connection replaces the Wi-Fi, desk phones removed because of the easy and emergent mobile phone technology.</w:t>
      </w:r>
    </w:p>
    <w:p w:rsidR="00952143" w:rsidRPr="003471C4" w:rsidRDefault="00952143" w:rsidP="00952143">
      <w:pPr>
        <w:pStyle w:val="Heading2"/>
        <w:rPr>
          <w:rFonts w:cs="Times New Roman"/>
          <w:szCs w:val="24"/>
        </w:rPr>
      </w:pPr>
      <w:bookmarkStart w:id="8" w:name="_Toc15913679"/>
      <w:bookmarkStart w:id="9" w:name="_Toc17454213"/>
      <w:r>
        <w:rPr>
          <w:rFonts w:cs="Times New Roman"/>
          <w:szCs w:val="24"/>
        </w:rPr>
        <w:t>2</w:t>
      </w:r>
      <w:r w:rsidRPr="003471C4">
        <w:rPr>
          <w:rFonts w:cs="Times New Roman"/>
          <w:szCs w:val="24"/>
        </w:rPr>
        <w:t>.2. Innovative Working Environment</w:t>
      </w:r>
      <w:bookmarkEnd w:id="8"/>
      <w:bookmarkEnd w:id="9"/>
    </w:p>
    <w:p w:rsidR="00952143" w:rsidRPr="003471C4" w:rsidRDefault="00952143" w:rsidP="00952143">
      <w:pPr>
        <w:pStyle w:val="Default"/>
        <w:spacing w:line="480" w:lineRule="auto"/>
        <w:ind w:firstLine="720"/>
        <w:jc w:val="both"/>
        <w:rPr>
          <w:color w:val="000000" w:themeColor="text1"/>
        </w:rPr>
      </w:pPr>
      <w:r w:rsidRPr="003471C4">
        <w:rPr>
          <w:color w:val="000000" w:themeColor="text1"/>
        </w:rPr>
        <w:t>The old system of having secretaries for the executives and managers in the offices also vanished. The modern approach of working initiated with alteration of behavio</w:t>
      </w:r>
      <w:r>
        <w:rPr>
          <w:color w:val="000000" w:themeColor="text1"/>
        </w:rPr>
        <w:t>u</w:t>
      </w:r>
      <w:r w:rsidRPr="003471C4">
        <w:rPr>
          <w:color w:val="000000" w:themeColor="text1"/>
        </w:rPr>
        <w:t xml:space="preserve">r from the upper management group and then increases through the organization which impacts the business. The innovative method of working has facilitated Vodafone come to be environmentally friendly, further responsive, competitive, active, alert and viable. The combined, cooperative and open working environment has direct personnel to sense additional involvement in the business which has facilitated to enhance self-esteem, confidence and lessen employee turnover. The decision-making techniques are radically smaller because the judgments are currently being taken by the personnel with the major information of any specific situation. By changing the technique everybody inside a field of business mechanisms not just decreases cost or expenses but </w:t>
      </w:r>
      <w:r w:rsidRPr="003471C4">
        <w:rPr>
          <w:color w:val="000000" w:themeColor="text1"/>
        </w:rPr>
        <w:lastRenderedPageBreak/>
        <w:t>increases throughput, efficiency, and productivity lessen the time period throughout which the product smashes the market (Kubátová, 2012). Telecommunications organizations in the UK, providing service to wireline and wireless workers, had gone through many changes in order to serve best for their customers. Ultimately, the alterations in policy, procedures, and strategies transported organizational and structural variations using it.</w:t>
      </w:r>
    </w:p>
    <w:p w:rsidR="00952143" w:rsidRPr="003471C4" w:rsidRDefault="00952143" w:rsidP="00952143">
      <w:pPr>
        <w:pStyle w:val="Heading2"/>
        <w:rPr>
          <w:rFonts w:cs="Times New Roman"/>
          <w:szCs w:val="24"/>
        </w:rPr>
      </w:pPr>
      <w:bookmarkStart w:id="10" w:name="_Toc15913680"/>
      <w:bookmarkStart w:id="11" w:name="_Toc17454214"/>
      <w:r>
        <w:rPr>
          <w:rFonts w:cs="Times New Roman"/>
          <w:szCs w:val="24"/>
        </w:rPr>
        <w:t>2</w:t>
      </w:r>
      <w:r w:rsidR="00672701">
        <w:rPr>
          <w:rFonts w:cs="Times New Roman"/>
          <w:szCs w:val="24"/>
        </w:rPr>
        <w:t>.3. Organis</w:t>
      </w:r>
      <w:r w:rsidRPr="003471C4">
        <w:rPr>
          <w:rFonts w:cs="Times New Roman"/>
          <w:szCs w:val="24"/>
        </w:rPr>
        <w:t xml:space="preserve">ational Culture and </w:t>
      </w:r>
      <w:bookmarkEnd w:id="10"/>
      <w:r w:rsidR="00672701">
        <w:rPr>
          <w:rFonts w:cs="Times New Roman"/>
          <w:szCs w:val="24"/>
        </w:rPr>
        <w:t>Work Efficiency</w:t>
      </w:r>
      <w:bookmarkEnd w:id="11"/>
    </w:p>
    <w:p w:rsidR="00952143" w:rsidRPr="003471C4" w:rsidRDefault="00952143" w:rsidP="00952143">
      <w:pPr>
        <w:ind w:firstLine="720"/>
        <w:rPr>
          <w:rFonts w:cs="Times New Roman"/>
          <w:szCs w:val="24"/>
        </w:rPr>
      </w:pPr>
      <w:r w:rsidRPr="003471C4">
        <w:rPr>
          <w:rFonts w:cs="Times New Roman"/>
          <w:szCs w:val="24"/>
        </w:rPr>
        <w:t>The organization has existed by unions, mergers, acquisition, and achievement reliant on exactly how effective the policies and business organizing are. Thus, the segment is productive and successful when it originates to investigative aspects that consequence organizations performance throughout organization rearrangement times. On the other side, organizational culture and leadership have been researched and considered for numerous years. All the research studies expose the mutual outcomes that there is a strong correspondence among culture and leadership; to go advance leadership generates and imposes leadership and organizational culture. One more mutual consequence is that culture influence organizational performance. The operational character of leaders and managers in radical alterations and renovations is inevitable in the system of the organizations. Management and leadership are not the same or one thing. To impact above others, leadership is caused by a societal influence or social impact procedure while management is contingent on proper supremacy and official authority (Yıldırım, 2013)</w:t>
      </w:r>
    </w:p>
    <w:p w:rsidR="00952143" w:rsidRPr="003471C4" w:rsidRDefault="00952143" w:rsidP="00952143">
      <w:pPr>
        <w:ind w:firstLine="720"/>
        <w:rPr>
          <w:rFonts w:cs="Times New Roman"/>
          <w:szCs w:val="24"/>
        </w:rPr>
      </w:pPr>
      <w:r w:rsidRPr="003471C4">
        <w:rPr>
          <w:rFonts w:cs="Times New Roman"/>
          <w:szCs w:val="24"/>
        </w:rPr>
        <w:t xml:space="preserve">Theory ‘X’ and Theory ‘Y’ denote the insights of the bosses, managers, and executives that grasp about their personnel. It is not about their overall conduct outdoor the place of work; it concerns on their duty, while employed in the corporation.  Executives of theory X thinks that workers are innately indolent and will evade work if they can and that they innately hatred work and they depend deeply on threat pressure to get their workers' accomplishment. In conclusion, </w:t>
      </w:r>
      <w:r w:rsidRPr="003471C4">
        <w:rPr>
          <w:rFonts w:cs="Times New Roman"/>
          <w:szCs w:val="24"/>
        </w:rPr>
        <w:lastRenderedPageBreak/>
        <w:t>they understand that workers are carefully administered. Theory Y also famous as autocratic leaders, it is a participative style of organization which thinks that persons will complete their work in their own motivation to meet the objectives and goals of the company (</w:t>
      </w:r>
      <w:r w:rsidRPr="003471C4">
        <w:rPr>
          <w:rFonts w:cs="Times New Roman"/>
          <w:color w:val="222222"/>
          <w:szCs w:val="24"/>
          <w:shd w:val="clear" w:color="auto" w:fill="FFFFFF"/>
        </w:rPr>
        <w:t>Hattangadi, 2015</w:t>
      </w:r>
      <w:r w:rsidRPr="003471C4">
        <w:rPr>
          <w:rFonts w:cs="Times New Roman"/>
          <w:szCs w:val="24"/>
        </w:rPr>
        <w:t>).</w:t>
      </w:r>
    </w:p>
    <w:p w:rsidR="003A40D8" w:rsidRPr="00983E7D" w:rsidRDefault="00952143" w:rsidP="005833A0">
      <w:pPr>
        <w:pStyle w:val="Heading1"/>
        <w:rPr>
          <w:rFonts w:cs="Times New Roman"/>
          <w:szCs w:val="24"/>
        </w:rPr>
      </w:pPr>
      <w:bookmarkStart w:id="12" w:name="_Toc17454215"/>
      <w:bookmarkEnd w:id="5"/>
      <w:r>
        <w:rPr>
          <w:rFonts w:cs="Times New Roman"/>
          <w:szCs w:val="24"/>
        </w:rPr>
        <w:t>3</w:t>
      </w:r>
      <w:r w:rsidR="00415843" w:rsidRPr="00983E7D">
        <w:rPr>
          <w:rFonts w:cs="Times New Roman"/>
          <w:szCs w:val="24"/>
        </w:rPr>
        <w:t>.0</w:t>
      </w:r>
      <w:r w:rsidR="00543545" w:rsidRPr="00983E7D">
        <w:rPr>
          <w:rFonts w:cs="Times New Roman"/>
          <w:szCs w:val="24"/>
        </w:rPr>
        <w:t xml:space="preserve">. </w:t>
      </w:r>
      <w:r w:rsidR="003A40D8" w:rsidRPr="00983E7D">
        <w:rPr>
          <w:rFonts w:cs="Times New Roman"/>
          <w:szCs w:val="24"/>
        </w:rPr>
        <w:t xml:space="preserve">Culture and Ethical </w:t>
      </w:r>
      <w:r w:rsidR="00152582" w:rsidRPr="00983E7D">
        <w:rPr>
          <w:rFonts w:cs="Times New Roman"/>
          <w:szCs w:val="24"/>
        </w:rPr>
        <w:t>Behaviour</w:t>
      </w:r>
      <w:r w:rsidR="003A40D8" w:rsidRPr="00983E7D">
        <w:rPr>
          <w:rFonts w:cs="Times New Roman"/>
          <w:szCs w:val="24"/>
        </w:rPr>
        <w:t xml:space="preserve"> in Relation to Organization</w:t>
      </w:r>
      <w:bookmarkEnd w:id="12"/>
    </w:p>
    <w:p w:rsidR="003A40D8" w:rsidRPr="00983E7D" w:rsidRDefault="003A40D8" w:rsidP="005833A0">
      <w:pPr>
        <w:autoSpaceDE w:val="0"/>
        <w:autoSpaceDN w:val="0"/>
        <w:adjustRightInd w:val="0"/>
        <w:ind w:firstLine="720"/>
        <w:rPr>
          <w:rFonts w:cs="Times New Roman"/>
          <w:szCs w:val="24"/>
        </w:rPr>
      </w:pPr>
      <w:r w:rsidRPr="00983E7D">
        <w:rPr>
          <w:rFonts w:cs="Times New Roman"/>
          <w:szCs w:val="24"/>
        </w:rPr>
        <w:t xml:space="preserve">For sustaining the competition and remain in the counting of competition in the telecommunication industry Vodafone is maintaining the various factors including ethical and social matters, organizational </w:t>
      </w:r>
      <w:r w:rsidR="00152582" w:rsidRPr="00983E7D">
        <w:rPr>
          <w:rFonts w:cs="Times New Roman"/>
          <w:szCs w:val="24"/>
        </w:rPr>
        <w:t>behaviour</w:t>
      </w:r>
      <w:r w:rsidRPr="00983E7D">
        <w:rPr>
          <w:rFonts w:cs="Times New Roman"/>
          <w:szCs w:val="24"/>
        </w:rPr>
        <w:t xml:space="preserve">, the requirement of the financial matters, culture of the organization, proper pieces of training of the employees, and managerial activities </w:t>
      </w:r>
      <w:r w:rsidRPr="00983E7D">
        <w:rPr>
          <w:rFonts w:cs="Times New Roman"/>
          <w:szCs w:val="24"/>
          <w:shd w:val="clear" w:color="auto" w:fill="FFFFFF"/>
        </w:rPr>
        <w:t>(Ang, 2011)</w:t>
      </w:r>
      <w:r w:rsidRPr="00983E7D">
        <w:rPr>
          <w:rFonts w:cs="Times New Roman"/>
          <w:szCs w:val="24"/>
        </w:rPr>
        <w:t xml:space="preserve">.     </w:t>
      </w:r>
    </w:p>
    <w:p w:rsidR="00415843" w:rsidRPr="00983E7D" w:rsidRDefault="00952143" w:rsidP="005833A0">
      <w:pPr>
        <w:pStyle w:val="Heading2"/>
        <w:rPr>
          <w:rFonts w:cs="Times New Roman"/>
          <w:szCs w:val="24"/>
        </w:rPr>
      </w:pPr>
      <w:bookmarkStart w:id="13" w:name="_Toc17454216"/>
      <w:r>
        <w:rPr>
          <w:rFonts w:cs="Times New Roman"/>
          <w:szCs w:val="24"/>
        </w:rPr>
        <w:t>3</w:t>
      </w:r>
      <w:r w:rsidR="00415843" w:rsidRPr="00983E7D">
        <w:rPr>
          <w:rFonts w:cs="Times New Roman"/>
          <w:szCs w:val="24"/>
        </w:rPr>
        <w:t>.1. Information for Customers</w:t>
      </w:r>
      <w:bookmarkEnd w:id="13"/>
    </w:p>
    <w:p w:rsidR="00415843" w:rsidRPr="00983E7D" w:rsidRDefault="00415843" w:rsidP="005833A0">
      <w:pPr>
        <w:ind w:firstLine="720"/>
        <w:rPr>
          <w:rFonts w:cs="Times New Roman"/>
          <w:szCs w:val="24"/>
        </w:rPr>
      </w:pPr>
      <w:r w:rsidRPr="00983E7D">
        <w:rPr>
          <w:rFonts w:cs="Times New Roman"/>
          <w:szCs w:val="24"/>
        </w:rPr>
        <w:t xml:space="preserve">For any information related to customers that must be given to customers, Vodafone has generated fast responded assisted </w:t>
      </w:r>
      <w:r w:rsidR="00152582" w:rsidRPr="00983E7D">
        <w:rPr>
          <w:rFonts w:cs="Times New Roman"/>
          <w:szCs w:val="24"/>
        </w:rPr>
        <w:t>centre</w:t>
      </w:r>
      <w:r w:rsidRPr="00983E7D">
        <w:rPr>
          <w:rFonts w:cs="Times New Roman"/>
          <w:szCs w:val="24"/>
        </w:rPr>
        <w:t xml:space="preserve"> to help and give required information for the appropriate respondent and audience. This is a particular channel for getting information about products and information otherwise no employee has permission to convey information about Vodafone to their customers, dealers, and competitors. </w:t>
      </w:r>
      <w:r w:rsidR="003A40D8" w:rsidRPr="00983E7D">
        <w:rPr>
          <w:rFonts w:cs="Times New Roman"/>
          <w:szCs w:val="24"/>
        </w:rPr>
        <w:t xml:space="preserve">In light of the study conducted by the </w:t>
      </w:r>
      <w:r w:rsidR="003A40D8" w:rsidRPr="00983E7D">
        <w:rPr>
          <w:rFonts w:cs="Times New Roman"/>
          <w:szCs w:val="24"/>
          <w:shd w:val="clear" w:color="auto" w:fill="FFFFFF"/>
        </w:rPr>
        <w:t xml:space="preserve">Anghel-Ilcu (2014) describe the ethics in the Vodafone company that what are the rules, regulations, norms, and values of the Vodafone. All personnel </w:t>
      </w:r>
      <w:r w:rsidRPr="00983E7D">
        <w:rPr>
          <w:rFonts w:cs="Times New Roman"/>
          <w:szCs w:val="24"/>
          <w:shd w:val="clear" w:color="auto" w:fill="FFFFFF"/>
        </w:rPr>
        <w:t>have</w:t>
      </w:r>
      <w:r w:rsidR="003A40D8" w:rsidRPr="00983E7D">
        <w:rPr>
          <w:rFonts w:cs="Times New Roman"/>
          <w:szCs w:val="24"/>
          <w:shd w:val="clear" w:color="auto" w:fill="FFFFFF"/>
        </w:rPr>
        <w:t xml:space="preserve"> a </w:t>
      </w:r>
      <w:r w:rsidR="003A40D8" w:rsidRPr="00983E7D">
        <w:rPr>
          <w:rFonts w:cs="Times New Roman"/>
          <w:szCs w:val="24"/>
        </w:rPr>
        <w:t>responsibility to defend Vodafone’s intimate, confidential and private information. Intimate information can comprise procedural stipulations, technical specifications, information about the business of the company, present and future planning and ideas of the company, lawful contracts or legal agreements, and any further information which is improbable to be openly identified and has profitable worth.</w:t>
      </w:r>
    </w:p>
    <w:p w:rsidR="00415843" w:rsidRPr="00983E7D" w:rsidRDefault="00952143" w:rsidP="005833A0">
      <w:pPr>
        <w:pStyle w:val="Heading2"/>
        <w:rPr>
          <w:rFonts w:cs="Times New Roman"/>
          <w:szCs w:val="24"/>
        </w:rPr>
      </w:pPr>
      <w:bookmarkStart w:id="14" w:name="_Toc17454217"/>
      <w:r>
        <w:rPr>
          <w:rFonts w:cs="Times New Roman"/>
          <w:szCs w:val="24"/>
        </w:rPr>
        <w:lastRenderedPageBreak/>
        <w:t>3</w:t>
      </w:r>
      <w:r w:rsidR="00415843" w:rsidRPr="00983E7D">
        <w:rPr>
          <w:rFonts w:cs="Times New Roman"/>
          <w:szCs w:val="24"/>
        </w:rPr>
        <w:t>.2. Educational Support of Employees</w:t>
      </w:r>
      <w:bookmarkEnd w:id="14"/>
    </w:p>
    <w:p w:rsidR="003A40D8" w:rsidRPr="00983E7D" w:rsidRDefault="003A40D8" w:rsidP="005833A0">
      <w:pPr>
        <w:ind w:firstLine="720"/>
        <w:rPr>
          <w:rFonts w:cs="Times New Roman"/>
          <w:szCs w:val="24"/>
        </w:rPr>
      </w:pPr>
      <w:r w:rsidRPr="00983E7D">
        <w:rPr>
          <w:rFonts w:cs="Times New Roman"/>
          <w:szCs w:val="24"/>
        </w:rPr>
        <w:t xml:space="preserve">The culture of Vodafone is that they give the educational support to their personnel so that they can increase their abilities and skills of related work that is benefits for the Vodafone because employee having proper skills and abilities is a significant asset for the organization and it influences the performance of the organization. For that reason, Vodafone organizes the educational platforms that can be of different methods like official training by instructors through mentoring and coaching and structured learning. That is why Vodafone was managing their sustainability by acquiring these factors and implemented properly. </w:t>
      </w:r>
    </w:p>
    <w:p w:rsidR="00415843" w:rsidRPr="00983E7D" w:rsidRDefault="00952143" w:rsidP="005833A0">
      <w:pPr>
        <w:pStyle w:val="Heading2"/>
        <w:rPr>
          <w:rFonts w:cs="Times New Roman"/>
          <w:szCs w:val="24"/>
        </w:rPr>
      </w:pPr>
      <w:bookmarkStart w:id="15" w:name="_Toc17454218"/>
      <w:r>
        <w:rPr>
          <w:rFonts w:cs="Times New Roman"/>
          <w:szCs w:val="24"/>
        </w:rPr>
        <w:t>3</w:t>
      </w:r>
      <w:r w:rsidR="00415843" w:rsidRPr="00983E7D">
        <w:rPr>
          <w:rFonts w:cs="Times New Roman"/>
          <w:szCs w:val="24"/>
        </w:rPr>
        <w:t xml:space="preserve">.3. </w:t>
      </w:r>
      <w:r w:rsidR="00546AE9" w:rsidRPr="00983E7D">
        <w:rPr>
          <w:rFonts w:cs="Times New Roman"/>
          <w:szCs w:val="24"/>
        </w:rPr>
        <w:t xml:space="preserve">Vodafone </w:t>
      </w:r>
      <w:r w:rsidR="00415843" w:rsidRPr="00983E7D">
        <w:rPr>
          <w:rFonts w:cs="Times New Roman"/>
          <w:szCs w:val="24"/>
        </w:rPr>
        <w:t>C</w:t>
      </w:r>
      <w:r w:rsidR="00546AE9" w:rsidRPr="00983E7D">
        <w:rPr>
          <w:rFonts w:cs="Times New Roman"/>
          <w:szCs w:val="24"/>
        </w:rPr>
        <w:t>ulture</w:t>
      </w:r>
      <w:r w:rsidR="00152582">
        <w:rPr>
          <w:rFonts w:cs="Times New Roman"/>
          <w:szCs w:val="24"/>
        </w:rPr>
        <w:t xml:space="preserve"> and Policies of Business</w:t>
      </w:r>
      <w:bookmarkEnd w:id="15"/>
    </w:p>
    <w:p w:rsidR="00415843" w:rsidRPr="00983E7D" w:rsidRDefault="003A40D8" w:rsidP="005833A0">
      <w:pPr>
        <w:ind w:firstLine="720"/>
        <w:rPr>
          <w:rFonts w:cs="Times New Roman"/>
          <w:szCs w:val="24"/>
        </w:rPr>
      </w:pPr>
      <w:r w:rsidRPr="00983E7D">
        <w:rPr>
          <w:rFonts w:cs="Times New Roman"/>
          <w:szCs w:val="24"/>
        </w:rPr>
        <w:t xml:space="preserve">The researcher describes the ethical conducts of the Vodafone with the suppliers, dealers, and contractors; each organization has its particular ethical laws in terms of their policies that every supplier and dealers should obligate. Vodafone needs to make sure those corporations providing products services are in acquiescence with the standards of Vodafone and meet the similar ethical, employment and ecological values that the corporation wants them to conform. </w:t>
      </w:r>
    </w:p>
    <w:p w:rsidR="00415843" w:rsidRPr="00983E7D" w:rsidRDefault="00952143" w:rsidP="005833A0">
      <w:pPr>
        <w:pStyle w:val="Heading2"/>
        <w:rPr>
          <w:rFonts w:cs="Times New Roman"/>
          <w:szCs w:val="24"/>
        </w:rPr>
      </w:pPr>
      <w:bookmarkStart w:id="16" w:name="_Toc17454219"/>
      <w:r>
        <w:rPr>
          <w:rFonts w:cs="Times New Roman"/>
          <w:szCs w:val="24"/>
        </w:rPr>
        <w:t>3</w:t>
      </w:r>
      <w:r w:rsidR="00415843" w:rsidRPr="00983E7D">
        <w:rPr>
          <w:rFonts w:cs="Times New Roman"/>
          <w:szCs w:val="24"/>
        </w:rPr>
        <w:t xml:space="preserve">.4. Prohibition of </w:t>
      </w:r>
      <w:r w:rsidR="00152582">
        <w:rPr>
          <w:rFonts w:cs="Times New Roman"/>
          <w:szCs w:val="24"/>
        </w:rPr>
        <w:t>C</w:t>
      </w:r>
      <w:r w:rsidR="00415843" w:rsidRPr="00983E7D">
        <w:rPr>
          <w:rFonts w:cs="Times New Roman"/>
          <w:szCs w:val="24"/>
        </w:rPr>
        <w:t xml:space="preserve">hild </w:t>
      </w:r>
      <w:r w:rsidR="00152582">
        <w:rPr>
          <w:rFonts w:cs="Times New Roman"/>
          <w:szCs w:val="24"/>
        </w:rPr>
        <w:t>L</w:t>
      </w:r>
      <w:r w:rsidR="00152582" w:rsidRPr="00983E7D">
        <w:rPr>
          <w:rFonts w:cs="Times New Roman"/>
          <w:szCs w:val="24"/>
        </w:rPr>
        <w:t>abour</w:t>
      </w:r>
      <w:bookmarkEnd w:id="16"/>
    </w:p>
    <w:p w:rsidR="003A40D8" w:rsidRPr="00983E7D" w:rsidRDefault="003A40D8" w:rsidP="005833A0">
      <w:pPr>
        <w:ind w:firstLine="720"/>
        <w:rPr>
          <w:rFonts w:cs="Times New Roman"/>
          <w:szCs w:val="24"/>
        </w:rPr>
      </w:pPr>
      <w:r w:rsidRPr="00983E7D">
        <w:rPr>
          <w:rFonts w:cs="Times New Roman"/>
          <w:szCs w:val="24"/>
        </w:rPr>
        <w:t xml:space="preserve">Vodafone also forbids the usage of child employment Also, it forbids the usage of child </w:t>
      </w:r>
      <w:r w:rsidR="005833A0" w:rsidRPr="00983E7D">
        <w:rPr>
          <w:rFonts w:cs="Times New Roman"/>
          <w:szCs w:val="24"/>
        </w:rPr>
        <w:t>labour</w:t>
      </w:r>
      <w:r w:rsidRPr="00983E7D">
        <w:rPr>
          <w:rFonts w:cs="Times New Roman"/>
          <w:szCs w:val="24"/>
        </w:rPr>
        <w:t xml:space="preserve"> and wants dealers to escape acquire any kind of enforced employment or repression. Vodafone evaluates each dealer’s obedience with the Vodafone’s standards and procedures on healthiness, safety, protection and answerable performance mainly in the thinking of dishonesty and any form of corruption, comprising inappropriate proposals for expenses and transfer of money to or from workers, consumers, clients contractors, dealers and is also in contradiction of the practice of excavations indirectly or directly investment or advantage groups of armed forces (</w:t>
      </w:r>
      <w:r w:rsidRPr="00983E7D">
        <w:rPr>
          <w:rFonts w:cs="Times New Roman"/>
          <w:szCs w:val="24"/>
          <w:shd w:val="clear" w:color="auto" w:fill="FFFFFF"/>
        </w:rPr>
        <w:t>Öztürk, 2018</w:t>
      </w:r>
      <w:r w:rsidRPr="00983E7D">
        <w:rPr>
          <w:rFonts w:cs="Times New Roman"/>
          <w:szCs w:val="24"/>
        </w:rPr>
        <w:t>).</w:t>
      </w:r>
    </w:p>
    <w:p w:rsidR="00951707" w:rsidRPr="00983E7D" w:rsidRDefault="00952143" w:rsidP="005833A0">
      <w:pPr>
        <w:pStyle w:val="Heading1"/>
        <w:rPr>
          <w:rFonts w:cs="Times New Roman"/>
          <w:szCs w:val="24"/>
        </w:rPr>
      </w:pPr>
      <w:bookmarkStart w:id="17" w:name="_Toc17454220"/>
      <w:r>
        <w:rPr>
          <w:rFonts w:cs="Times New Roman"/>
          <w:szCs w:val="24"/>
        </w:rPr>
        <w:lastRenderedPageBreak/>
        <w:t>4</w:t>
      </w:r>
      <w:r w:rsidR="00415843" w:rsidRPr="00983E7D">
        <w:rPr>
          <w:rFonts w:cs="Times New Roman"/>
          <w:szCs w:val="24"/>
        </w:rPr>
        <w:t>.0</w:t>
      </w:r>
      <w:r w:rsidR="00543545" w:rsidRPr="00983E7D">
        <w:rPr>
          <w:rFonts w:cs="Times New Roman"/>
          <w:szCs w:val="24"/>
        </w:rPr>
        <w:t xml:space="preserve">. </w:t>
      </w:r>
      <w:r w:rsidR="00496817" w:rsidRPr="00983E7D">
        <w:rPr>
          <w:rFonts w:cs="Times New Roman"/>
          <w:szCs w:val="24"/>
        </w:rPr>
        <w:t>Relationship between people and departments of an organization</w:t>
      </w:r>
      <w:bookmarkEnd w:id="17"/>
    </w:p>
    <w:p w:rsidR="00F8636C" w:rsidRPr="00983E7D" w:rsidRDefault="00F8636C" w:rsidP="005833A0">
      <w:pPr>
        <w:ind w:firstLine="720"/>
        <w:rPr>
          <w:rFonts w:cs="Times New Roman"/>
          <w:szCs w:val="24"/>
        </w:rPr>
      </w:pPr>
      <w:r w:rsidRPr="00983E7D">
        <w:rPr>
          <w:rFonts w:cs="Times New Roman"/>
          <w:szCs w:val="24"/>
        </w:rPr>
        <w:t xml:space="preserve">Relationships between the people and the departments of the company have gained huge popularity in the years in the previous years due to the fact that there were made several changes in the relationships between the organization and the employees (Argyris, 2017), The relationships between the employee and the organization’s dept. are a vast term that is included of both the concepts that are micro and macro. </w:t>
      </w:r>
      <w:r w:rsidR="00952143">
        <w:rPr>
          <w:rFonts w:cs="Times New Roman"/>
          <w:szCs w:val="24"/>
        </w:rPr>
        <w:t>The m</w:t>
      </w:r>
      <w:r w:rsidRPr="00983E7D">
        <w:rPr>
          <w:rFonts w:cs="Times New Roman"/>
          <w:szCs w:val="24"/>
        </w:rPr>
        <w:t xml:space="preserve">icro concept is defined as the psychological contract and perceived organizational support whereas the macro concept is about the relationship of employment. According to Cropanzano and Mitchell (2005), Research conducted on Employee and their relationships with company’s departments drew </w:t>
      </w:r>
      <w:r w:rsidR="00952143">
        <w:rPr>
          <w:rFonts w:cs="Times New Roman"/>
          <w:szCs w:val="24"/>
        </w:rPr>
        <w:t xml:space="preserve">the </w:t>
      </w:r>
      <w:r w:rsidRPr="00983E7D">
        <w:rPr>
          <w:rFonts w:cs="Times New Roman"/>
          <w:szCs w:val="24"/>
        </w:rPr>
        <w:t>concept of social exchange so that the theoretical basis can be provided to understand the different perceptions of the employee and the employers related to social exchange. However social exchange has many other views but the theorists agree that the whenever a social exchange takes place it comprises of series related to involvement and interactions that automatically produce obligations to respond and all this starts when one party is beneficial to the other party and if both of the parties respond then the chains of benefits exchanges takes place and as a result feelings of mutual commitment arises (Cross and Prusak., 2002).</w:t>
      </w:r>
    </w:p>
    <w:p w:rsidR="00F8636C" w:rsidRPr="00983E7D" w:rsidRDefault="00F8636C" w:rsidP="005833A0">
      <w:pPr>
        <w:ind w:firstLine="720"/>
        <w:rPr>
          <w:rFonts w:cs="Times New Roman"/>
          <w:szCs w:val="24"/>
        </w:rPr>
      </w:pPr>
      <w:r w:rsidRPr="00983E7D">
        <w:rPr>
          <w:rFonts w:cs="Times New Roman"/>
          <w:szCs w:val="24"/>
        </w:rPr>
        <w:t>However since the company is built upon multiple patterns of exchange and after examining the relationship of employees with the departments there lies two assumptions firstly the employee considers the company with the qualities that are humanlike and from the employer perspective the departments of the organization pursue the interest of the organization in their relationship (Abrahamson and Eisenman</w:t>
      </w:r>
      <w:r w:rsidR="00952143">
        <w:rPr>
          <w:rFonts w:cs="Times New Roman"/>
          <w:szCs w:val="24"/>
        </w:rPr>
        <w:t xml:space="preserve">, </w:t>
      </w:r>
      <w:r w:rsidRPr="00983E7D">
        <w:rPr>
          <w:rFonts w:cs="Times New Roman"/>
          <w:szCs w:val="24"/>
        </w:rPr>
        <w:t xml:space="preserve">2001). </w:t>
      </w:r>
    </w:p>
    <w:p w:rsidR="00F8636C" w:rsidRPr="00983E7D" w:rsidRDefault="00F8636C" w:rsidP="005833A0">
      <w:pPr>
        <w:ind w:firstLine="720"/>
        <w:rPr>
          <w:rFonts w:cs="Times New Roman"/>
          <w:szCs w:val="24"/>
        </w:rPr>
      </w:pPr>
      <w:r w:rsidRPr="00983E7D">
        <w:rPr>
          <w:rFonts w:cs="Times New Roman"/>
          <w:szCs w:val="24"/>
        </w:rPr>
        <w:t xml:space="preserve">The relationships between the employees and the departments of Vodafone are robust and trustworthy since the company constantly trains their employees so that they can have the right </w:t>
      </w:r>
      <w:r w:rsidRPr="00983E7D">
        <w:rPr>
          <w:rFonts w:cs="Times New Roman"/>
          <w:szCs w:val="24"/>
        </w:rPr>
        <w:lastRenderedPageBreak/>
        <w:t>capabilities and the passion that is needed to achieve company’s goals. The organization works on building a work environment which is inclusive in nature, an environment that promotes respects, values and appreciate</w:t>
      </w:r>
      <w:r w:rsidR="00952143">
        <w:rPr>
          <w:rFonts w:cs="Times New Roman"/>
          <w:szCs w:val="24"/>
        </w:rPr>
        <w:t>s</w:t>
      </w:r>
      <w:r w:rsidRPr="00983E7D">
        <w:rPr>
          <w:rFonts w:cs="Times New Roman"/>
          <w:szCs w:val="24"/>
        </w:rPr>
        <w:t xml:space="preserve"> the difference their employees bring to the company as they believe having a workforce that is diversified surely helps in meeting customer requirements as well. They are practi</w:t>
      </w:r>
      <w:r w:rsidR="00952143">
        <w:rPr>
          <w:rFonts w:cs="Times New Roman"/>
          <w:szCs w:val="24"/>
        </w:rPr>
        <w:t>s</w:t>
      </w:r>
      <w:r w:rsidRPr="00983E7D">
        <w:rPr>
          <w:rFonts w:cs="Times New Roman"/>
          <w:szCs w:val="24"/>
        </w:rPr>
        <w:t>ing harmonious relationships in their company through keeping their employees up to date about the new strategies and steps along with giving them the chance to share their opinions through their Vodafone circle platform moreover, the chief executives of the company prefer the communication made directly with the employees by webinar sessions and video conferencing (Vodafone, 2019).</w:t>
      </w:r>
    </w:p>
    <w:p w:rsidR="00F8636C" w:rsidRDefault="00F8636C" w:rsidP="005833A0">
      <w:pPr>
        <w:ind w:firstLine="720"/>
        <w:rPr>
          <w:rFonts w:cs="Times New Roman"/>
          <w:szCs w:val="24"/>
        </w:rPr>
      </w:pPr>
      <w:r w:rsidRPr="00983E7D">
        <w:rPr>
          <w:rFonts w:cs="Times New Roman"/>
          <w:szCs w:val="24"/>
        </w:rPr>
        <w:t>Any changes made are communicated to the employees through team events and if any of the employees consider the decision unfair the meet their HR dept. and managers. Along with that in the cases of Redundancies Company also lend support to the employee affected by giving them the new jobs within the organization or even outside. Any reorganization in the company performed in compliance with local legislation and after consulting with representatives of the employee works councils and local unions. Due to the friendliness and the cooperation among the employees and depts., of the company the organization is experiencing success in the long run (Vodafone, 2019).</w:t>
      </w:r>
    </w:p>
    <w:p w:rsidR="00786846" w:rsidRDefault="00786846" w:rsidP="00D74DA9">
      <w:pPr>
        <w:rPr>
          <w:rFonts w:cs="Times New Roman"/>
          <w:szCs w:val="24"/>
        </w:rPr>
      </w:pPr>
    </w:p>
    <w:p w:rsidR="00786846" w:rsidRPr="00983E7D" w:rsidRDefault="00D74DA9" w:rsidP="00786846">
      <w:pPr>
        <w:pStyle w:val="Heading1"/>
        <w:rPr>
          <w:rFonts w:cs="Times New Roman"/>
          <w:szCs w:val="24"/>
        </w:rPr>
      </w:pPr>
      <w:bookmarkStart w:id="18" w:name="_Toc17454221"/>
      <w:r>
        <w:rPr>
          <w:rFonts w:cs="Times New Roman"/>
          <w:szCs w:val="24"/>
        </w:rPr>
        <w:t>5</w:t>
      </w:r>
      <w:r w:rsidR="00786846" w:rsidRPr="00983E7D">
        <w:rPr>
          <w:rFonts w:cs="Times New Roman"/>
          <w:szCs w:val="24"/>
        </w:rPr>
        <w:t>.0. SWOT Analysis</w:t>
      </w:r>
      <w:bookmarkEnd w:id="18"/>
    </w:p>
    <w:p w:rsidR="00786846" w:rsidRDefault="00786846" w:rsidP="00786846">
      <w:pPr>
        <w:ind w:firstLine="720"/>
        <w:rPr>
          <w:rFonts w:cs="Times New Roman"/>
          <w:szCs w:val="24"/>
        </w:rPr>
      </w:pPr>
      <w:r w:rsidRPr="00983E7D">
        <w:rPr>
          <w:rFonts w:cs="Times New Roman"/>
          <w:szCs w:val="24"/>
        </w:rPr>
        <w:t xml:space="preserve">The SWOT is an acronym of Strengths, Weaknesses, Opportunities and Threats.  The purpose of this analysis is to analyse these factors. </w:t>
      </w:r>
    </w:p>
    <w:tbl>
      <w:tblPr>
        <w:tblW w:w="0" w:type="auto"/>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10"/>
        <w:gridCol w:w="4185"/>
      </w:tblGrid>
      <w:tr w:rsidR="00786846" w:rsidTr="00EE06E8">
        <w:trPr>
          <w:trHeight w:val="240"/>
        </w:trPr>
        <w:tc>
          <w:tcPr>
            <w:tcW w:w="4110" w:type="dxa"/>
            <w:shd w:val="clear" w:color="auto" w:fill="DDD9C3" w:themeFill="background2" w:themeFillShade="E6"/>
          </w:tcPr>
          <w:p w:rsidR="00786846" w:rsidRPr="005B346B" w:rsidRDefault="00786846" w:rsidP="00EE06E8">
            <w:pPr>
              <w:jc w:val="center"/>
              <w:rPr>
                <w:b/>
              </w:rPr>
            </w:pPr>
            <w:r w:rsidRPr="005B346B">
              <w:rPr>
                <w:b/>
              </w:rPr>
              <w:t>Strengths</w:t>
            </w:r>
          </w:p>
        </w:tc>
        <w:tc>
          <w:tcPr>
            <w:tcW w:w="4185" w:type="dxa"/>
            <w:shd w:val="clear" w:color="auto" w:fill="DDD9C3" w:themeFill="background2" w:themeFillShade="E6"/>
          </w:tcPr>
          <w:p w:rsidR="00786846" w:rsidRPr="005B346B" w:rsidRDefault="00786846" w:rsidP="00EE06E8">
            <w:pPr>
              <w:jc w:val="center"/>
              <w:rPr>
                <w:b/>
              </w:rPr>
            </w:pPr>
            <w:r w:rsidRPr="005B346B">
              <w:rPr>
                <w:b/>
              </w:rPr>
              <w:t>Weaknesses</w:t>
            </w:r>
          </w:p>
        </w:tc>
      </w:tr>
      <w:tr w:rsidR="00786846" w:rsidTr="00EE06E8">
        <w:trPr>
          <w:trHeight w:val="1545"/>
        </w:trPr>
        <w:tc>
          <w:tcPr>
            <w:tcW w:w="4110" w:type="dxa"/>
          </w:tcPr>
          <w:p w:rsidR="00786846" w:rsidRDefault="00786846" w:rsidP="00EE06E8">
            <w:pPr>
              <w:pStyle w:val="ListParagraph"/>
              <w:numPr>
                <w:ilvl w:val="0"/>
                <w:numId w:val="2"/>
              </w:numPr>
              <w:spacing w:line="480" w:lineRule="auto"/>
            </w:pPr>
            <w:r>
              <w:lastRenderedPageBreak/>
              <w:t>Brand Equity</w:t>
            </w:r>
          </w:p>
          <w:p w:rsidR="00786846" w:rsidRDefault="00786846" w:rsidP="00EE06E8">
            <w:pPr>
              <w:pStyle w:val="ListParagraph"/>
              <w:numPr>
                <w:ilvl w:val="0"/>
                <w:numId w:val="2"/>
              </w:numPr>
              <w:spacing w:line="480" w:lineRule="auto"/>
            </w:pPr>
            <w:r>
              <w:t>Innovative Advertising Strategies</w:t>
            </w:r>
          </w:p>
          <w:p w:rsidR="00786846" w:rsidRDefault="00786846" w:rsidP="00EE06E8">
            <w:pPr>
              <w:pStyle w:val="ListParagraph"/>
              <w:numPr>
                <w:ilvl w:val="0"/>
                <w:numId w:val="2"/>
              </w:numPr>
              <w:spacing w:line="480" w:lineRule="auto"/>
            </w:pPr>
            <w:r>
              <w:t>Global Presence</w:t>
            </w:r>
          </w:p>
        </w:tc>
        <w:tc>
          <w:tcPr>
            <w:tcW w:w="4185" w:type="dxa"/>
            <w:shd w:val="clear" w:color="auto" w:fill="auto"/>
          </w:tcPr>
          <w:p w:rsidR="00786846" w:rsidRDefault="00786846" w:rsidP="00EE06E8">
            <w:pPr>
              <w:pStyle w:val="ListParagraph"/>
              <w:numPr>
                <w:ilvl w:val="0"/>
                <w:numId w:val="2"/>
              </w:numPr>
              <w:spacing w:line="480" w:lineRule="auto"/>
            </w:pPr>
            <w:r>
              <w:t>The decline in the US Market</w:t>
            </w:r>
          </w:p>
          <w:p w:rsidR="00786846" w:rsidRDefault="00786846" w:rsidP="00EE06E8">
            <w:pPr>
              <w:pStyle w:val="ListParagraph"/>
              <w:numPr>
                <w:ilvl w:val="0"/>
                <w:numId w:val="2"/>
              </w:numPr>
              <w:spacing w:line="480" w:lineRule="auto"/>
            </w:pPr>
            <w:r>
              <w:t>Decline In Europe Markets</w:t>
            </w:r>
          </w:p>
          <w:p w:rsidR="00786846" w:rsidRDefault="00786846" w:rsidP="00EE06E8">
            <w:pPr>
              <w:ind w:left="360"/>
            </w:pPr>
          </w:p>
        </w:tc>
      </w:tr>
      <w:tr w:rsidR="00786846" w:rsidTr="00EE06E8">
        <w:trPr>
          <w:trHeight w:val="420"/>
        </w:trPr>
        <w:tc>
          <w:tcPr>
            <w:tcW w:w="4110" w:type="dxa"/>
            <w:shd w:val="clear" w:color="auto" w:fill="DDD9C3" w:themeFill="background2" w:themeFillShade="E6"/>
          </w:tcPr>
          <w:p w:rsidR="00786846" w:rsidRPr="005B346B" w:rsidRDefault="00786846" w:rsidP="00EE06E8">
            <w:pPr>
              <w:jc w:val="center"/>
              <w:rPr>
                <w:b/>
              </w:rPr>
            </w:pPr>
            <w:r w:rsidRPr="005B346B">
              <w:rPr>
                <w:b/>
              </w:rPr>
              <w:t>Opportunities</w:t>
            </w:r>
          </w:p>
        </w:tc>
        <w:tc>
          <w:tcPr>
            <w:tcW w:w="4185" w:type="dxa"/>
            <w:shd w:val="clear" w:color="auto" w:fill="DDD9C3" w:themeFill="background2" w:themeFillShade="E6"/>
          </w:tcPr>
          <w:p w:rsidR="00786846" w:rsidRPr="005B346B" w:rsidRDefault="00786846" w:rsidP="00EE06E8">
            <w:pPr>
              <w:jc w:val="center"/>
              <w:rPr>
                <w:b/>
              </w:rPr>
            </w:pPr>
            <w:r>
              <w:rPr>
                <w:b/>
              </w:rPr>
              <w:t>Threats</w:t>
            </w:r>
          </w:p>
        </w:tc>
      </w:tr>
      <w:tr w:rsidR="00786846" w:rsidTr="00EE06E8">
        <w:trPr>
          <w:trHeight w:val="1350"/>
        </w:trPr>
        <w:tc>
          <w:tcPr>
            <w:tcW w:w="4110" w:type="dxa"/>
          </w:tcPr>
          <w:p w:rsidR="00786846" w:rsidRDefault="00786846" w:rsidP="00EE06E8">
            <w:pPr>
              <w:pStyle w:val="ListParagraph"/>
              <w:numPr>
                <w:ilvl w:val="0"/>
                <w:numId w:val="2"/>
              </w:numPr>
              <w:spacing w:line="480" w:lineRule="auto"/>
            </w:pPr>
            <w:r>
              <w:t>Opportunities in Asia Market</w:t>
            </w:r>
          </w:p>
          <w:p w:rsidR="00786846" w:rsidRDefault="00786846" w:rsidP="00EE06E8">
            <w:pPr>
              <w:pStyle w:val="ListParagraph"/>
              <w:numPr>
                <w:ilvl w:val="0"/>
                <w:numId w:val="2"/>
              </w:numPr>
              <w:spacing w:line="480" w:lineRule="auto"/>
            </w:pPr>
            <w:r>
              <w:t>Opportunities in Africa Market</w:t>
            </w:r>
          </w:p>
          <w:p w:rsidR="00786846" w:rsidRDefault="00786846" w:rsidP="00EE06E8">
            <w:pPr>
              <w:pStyle w:val="ListParagraph"/>
              <w:numPr>
                <w:ilvl w:val="0"/>
                <w:numId w:val="2"/>
              </w:numPr>
              <w:spacing w:line="480" w:lineRule="auto"/>
            </w:pPr>
            <w:r>
              <w:t>Introduction of 5G</w:t>
            </w:r>
          </w:p>
        </w:tc>
        <w:tc>
          <w:tcPr>
            <w:tcW w:w="4185" w:type="dxa"/>
            <w:shd w:val="clear" w:color="auto" w:fill="auto"/>
          </w:tcPr>
          <w:p w:rsidR="00786846" w:rsidRDefault="00786846" w:rsidP="00EE06E8">
            <w:pPr>
              <w:pStyle w:val="ListParagraph"/>
              <w:numPr>
                <w:ilvl w:val="0"/>
                <w:numId w:val="2"/>
              </w:numPr>
              <w:spacing w:line="480" w:lineRule="auto"/>
            </w:pPr>
            <w:r>
              <w:t>Competitive Disadvantage in the US and Europe Market</w:t>
            </w:r>
          </w:p>
          <w:p w:rsidR="00786846" w:rsidRDefault="00786846" w:rsidP="00EE06E8">
            <w:pPr>
              <w:pStyle w:val="ListParagraph"/>
              <w:numPr>
                <w:ilvl w:val="0"/>
                <w:numId w:val="2"/>
              </w:numPr>
              <w:spacing w:line="480" w:lineRule="auto"/>
            </w:pPr>
            <w:r>
              <w:t>China is about to introduce 5G</w:t>
            </w:r>
          </w:p>
        </w:tc>
      </w:tr>
    </w:tbl>
    <w:p w:rsidR="00786846" w:rsidRPr="00543545" w:rsidRDefault="00786846" w:rsidP="00786846">
      <w:pPr>
        <w:ind w:firstLine="720"/>
        <w:rPr>
          <w:rFonts w:cs="Times New Roman"/>
          <w:szCs w:val="24"/>
        </w:rPr>
      </w:pPr>
    </w:p>
    <w:p w:rsidR="00786846" w:rsidRPr="00543545" w:rsidRDefault="00D74DA9" w:rsidP="00786846">
      <w:pPr>
        <w:pStyle w:val="Heading2"/>
      </w:pPr>
      <w:bookmarkStart w:id="19" w:name="_Toc15750567"/>
      <w:bookmarkStart w:id="20" w:name="_Toc17454222"/>
      <w:r>
        <w:t>5</w:t>
      </w:r>
      <w:r w:rsidR="00786846">
        <w:t xml:space="preserve">.1. </w:t>
      </w:r>
      <w:r w:rsidR="00786846" w:rsidRPr="00543545">
        <w:t>Strengths</w:t>
      </w:r>
      <w:bookmarkEnd w:id="19"/>
      <w:bookmarkEnd w:id="20"/>
    </w:p>
    <w:p w:rsidR="00786846" w:rsidRPr="00543545" w:rsidRDefault="00786846" w:rsidP="00786846">
      <w:pPr>
        <w:rPr>
          <w:rFonts w:cs="Times New Roman"/>
          <w:szCs w:val="24"/>
        </w:rPr>
      </w:pPr>
      <w:r w:rsidRPr="00543545">
        <w:rPr>
          <w:rFonts w:cs="Times New Roman"/>
          <w:szCs w:val="24"/>
        </w:rPr>
        <w:tab/>
        <w:t xml:space="preserve">Vodafone has promulgated its market and is one of the leading brands in </w:t>
      </w:r>
      <w:r>
        <w:rPr>
          <w:rFonts w:cs="Times New Roman"/>
          <w:szCs w:val="24"/>
        </w:rPr>
        <w:t xml:space="preserve">the </w:t>
      </w:r>
      <w:r w:rsidRPr="00543545">
        <w:rPr>
          <w:rFonts w:cs="Times New Roman"/>
          <w:szCs w:val="24"/>
        </w:rPr>
        <w:t>UK and outside. This brand equity of Vodafone is one of its great strength. Moreover</w:t>
      </w:r>
      <w:r>
        <w:rPr>
          <w:rFonts w:cs="Times New Roman"/>
          <w:szCs w:val="24"/>
        </w:rPr>
        <w:t>,</w:t>
      </w:r>
      <w:r w:rsidRPr="00543545">
        <w:rPr>
          <w:rFonts w:cs="Times New Roman"/>
          <w:szCs w:val="24"/>
        </w:rPr>
        <w:t xml:space="preserve"> the users of Vodafone have strong faith </w:t>
      </w:r>
      <w:r>
        <w:rPr>
          <w:rFonts w:cs="Times New Roman"/>
          <w:szCs w:val="24"/>
        </w:rPr>
        <w:t>i</w:t>
      </w:r>
      <w:r w:rsidRPr="00543545">
        <w:rPr>
          <w:rFonts w:cs="Times New Roman"/>
          <w:szCs w:val="24"/>
        </w:rPr>
        <w:t>n it</w:t>
      </w:r>
      <w:r>
        <w:rPr>
          <w:rFonts w:cs="Times New Roman"/>
          <w:szCs w:val="24"/>
        </w:rPr>
        <w:t>s</w:t>
      </w:r>
      <w:r w:rsidRPr="00543545">
        <w:rPr>
          <w:rFonts w:cs="Times New Roman"/>
          <w:szCs w:val="24"/>
        </w:rPr>
        <w:t xml:space="preserve"> services, which further bolster </w:t>
      </w:r>
      <w:r>
        <w:rPr>
          <w:rFonts w:cs="Times New Roman"/>
          <w:szCs w:val="24"/>
        </w:rPr>
        <w:t>their</w:t>
      </w:r>
      <w:r w:rsidRPr="00543545">
        <w:rPr>
          <w:rFonts w:cs="Times New Roman"/>
          <w:szCs w:val="24"/>
        </w:rPr>
        <w:t xml:space="preserve"> strengths. The Vodafone has </w:t>
      </w:r>
      <w:r>
        <w:rPr>
          <w:rFonts w:cs="Times New Roman"/>
          <w:szCs w:val="24"/>
        </w:rPr>
        <w:t xml:space="preserve">a </w:t>
      </w:r>
      <w:r w:rsidRPr="00543545">
        <w:rPr>
          <w:rFonts w:cs="Times New Roman"/>
          <w:szCs w:val="24"/>
        </w:rPr>
        <w:t xml:space="preserve">strong market base across the world, which provides easy access to the customers of its services. Vodafone has </w:t>
      </w:r>
      <w:r>
        <w:rPr>
          <w:rFonts w:cs="Times New Roman"/>
          <w:szCs w:val="24"/>
        </w:rPr>
        <w:t xml:space="preserve">a </w:t>
      </w:r>
      <w:r w:rsidRPr="00543545">
        <w:rPr>
          <w:rFonts w:cs="Times New Roman"/>
          <w:szCs w:val="24"/>
        </w:rPr>
        <w:t xml:space="preserve">strong base in </w:t>
      </w:r>
      <w:r>
        <w:rPr>
          <w:rFonts w:cs="Times New Roman"/>
          <w:szCs w:val="24"/>
        </w:rPr>
        <w:t xml:space="preserve">the </w:t>
      </w:r>
      <w:r w:rsidRPr="00543545">
        <w:rPr>
          <w:rFonts w:cs="Times New Roman"/>
          <w:szCs w:val="24"/>
        </w:rPr>
        <w:t>Asia Pacific and Europe (</w:t>
      </w:r>
      <w:r w:rsidRPr="00543545">
        <w:rPr>
          <w:rFonts w:cs="Times New Roman"/>
          <w:szCs w:val="24"/>
          <w:shd w:val="clear" w:color="auto" w:fill="FFFFFF"/>
        </w:rPr>
        <w:t>Ang, 2016)</w:t>
      </w:r>
      <w:r w:rsidRPr="00543545">
        <w:rPr>
          <w:rFonts w:cs="Times New Roman"/>
          <w:szCs w:val="24"/>
        </w:rPr>
        <w:t>. This global presence and diversification provide greater revenue to the company. Furthermore, the Vodafone market tactic is one</w:t>
      </w:r>
      <w:r>
        <w:rPr>
          <w:rFonts w:cs="Times New Roman"/>
          <w:szCs w:val="24"/>
        </w:rPr>
        <w:t xml:space="preserve"> of</w:t>
      </w:r>
      <w:r w:rsidRPr="00543545">
        <w:rPr>
          <w:rFonts w:cs="Times New Roman"/>
          <w:szCs w:val="24"/>
        </w:rPr>
        <w:t xml:space="preserve"> it</w:t>
      </w:r>
      <w:r>
        <w:rPr>
          <w:rFonts w:cs="Times New Roman"/>
          <w:szCs w:val="24"/>
        </w:rPr>
        <w:t>s</w:t>
      </w:r>
      <w:r w:rsidRPr="00543545">
        <w:rPr>
          <w:rFonts w:cs="Times New Roman"/>
          <w:szCs w:val="24"/>
        </w:rPr>
        <w:t xml:space="preserve"> great strengths. Its zoozoo’s campaign was beyond amazing that enticed consumers’ attention and has made them a great fan of Vodafone. Besides, Vodafone’s pug is also widely speeded in the world and is followed globally. </w:t>
      </w:r>
    </w:p>
    <w:p w:rsidR="00786846" w:rsidRPr="00543545" w:rsidRDefault="00D74DA9" w:rsidP="00786846">
      <w:pPr>
        <w:pStyle w:val="Heading2"/>
      </w:pPr>
      <w:bookmarkStart w:id="21" w:name="_Toc15750568"/>
      <w:bookmarkStart w:id="22" w:name="_Toc17454223"/>
      <w:r>
        <w:t>5</w:t>
      </w:r>
      <w:r w:rsidR="00786846">
        <w:t xml:space="preserve">.2. </w:t>
      </w:r>
      <w:r w:rsidR="00786846" w:rsidRPr="006F6A84">
        <w:t>Weaknesses</w:t>
      </w:r>
      <w:bookmarkEnd w:id="21"/>
      <w:bookmarkEnd w:id="22"/>
    </w:p>
    <w:p w:rsidR="00786846" w:rsidRDefault="00786846" w:rsidP="00786846">
      <w:pPr>
        <w:rPr>
          <w:rFonts w:cs="Times New Roman"/>
          <w:szCs w:val="24"/>
        </w:rPr>
      </w:pPr>
      <w:r w:rsidRPr="00543545">
        <w:rPr>
          <w:rFonts w:cs="Times New Roman"/>
          <w:szCs w:val="24"/>
        </w:rPr>
        <w:tab/>
        <w:t>There are some weaknesses of the Vodafone and these weaknesses should be taken into account in order to improve it</w:t>
      </w:r>
      <w:r>
        <w:rPr>
          <w:rFonts w:cs="Times New Roman"/>
          <w:szCs w:val="24"/>
        </w:rPr>
        <w:t>s</w:t>
      </w:r>
      <w:r w:rsidRPr="00543545">
        <w:rPr>
          <w:rFonts w:cs="Times New Roman"/>
          <w:szCs w:val="24"/>
        </w:rPr>
        <w:t xml:space="preserve"> services and elude the danger of reduction in </w:t>
      </w:r>
      <w:r>
        <w:rPr>
          <w:rFonts w:cs="Times New Roman"/>
          <w:szCs w:val="24"/>
        </w:rPr>
        <w:t xml:space="preserve">the </w:t>
      </w:r>
      <w:r w:rsidRPr="00543545">
        <w:rPr>
          <w:rFonts w:cs="Times New Roman"/>
          <w:szCs w:val="24"/>
        </w:rPr>
        <w:t xml:space="preserve">sale. The </w:t>
      </w:r>
      <w:r w:rsidRPr="00543545">
        <w:rPr>
          <w:rFonts w:cs="Times New Roman"/>
          <w:szCs w:val="24"/>
        </w:rPr>
        <w:lastRenderedPageBreak/>
        <w:t>Vodafone is gradually losing its grip in the US and Europe market due</w:t>
      </w:r>
      <w:r>
        <w:rPr>
          <w:rFonts w:cs="Times New Roman"/>
          <w:szCs w:val="24"/>
        </w:rPr>
        <w:t xml:space="preserve"> to</w:t>
      </w:r>
      <w:r w:rsidRPr="00543545">
        <w:rPr>
          <w:rFonts w:cs="Times New Roman"/>
          <w:szCs w:val="24"/>
        </w:rPr>
        <w:t xml:space="preserve"> the huge competition and marketing by the other companies. This dangerous competition causes </w:t>
      </w:r>
      <w:r>
        <w:rPr>
          <w:rFonts w:cs="Times New Roman"/>
          <w:szCs w:val="24"/>
        </w:rPr>
        <w:t xml:space="preserve">a </w:t>
      </w:r>
      <w:r w:rsidRPr="00543545">
        <w:rPr>
          <w:rFonts w:cs="Times New Roman"/>
          <w:szCs w:val="24"/>
        </w:rPr>
        <w:t xml:space="preserve">decline in sales in these markets. Verizon </w:t>
      </w:r>
      <w:r>
        <w:rPr>
          <w:rFonts w:cs="Times New Roman"/>
          <w:szCs w:val="24"/>
        </w:rPr>
        <w:t>W</w:t>
      </w:r>
      <w:r w:rsidRPr="00543545">
        <w:rPr>
          <w:rFonts w:cs="Times New Roman"/>
          <w:szCs w:val="24"/>
        </w:rPr>
        <w:t>ireless and AT&amp;T are its great rival in competition in the US market and their performance in the US Market is far-cry better than Vodafone (</w:t>
      </w:r>
      <w:r w:rsidRPr="00543545">
        <w:rPr>
          <w:rFonts w:cs="Times New Roman"/>
          <w:szCs w:val="24"/>
          <w:shd w:val="clear" w:color="auto" w:fill="FFFFFF"/>
        </w:rPr>
        <w:t>Sammut</w:t>
      </w:r>
      <w:r w:rsidRPr="00543545">
        <w:rPr>
          <w:rFonts w:ascii="Cambria Math" w:hAnsi="Cambria Math" w:cs="Cambria Math"/>
          <w:szCs w:val="24"/>
          <w:shd w:val="clear" w:color="auto" w:fill="FFFFFF"/>
        </w:rPr>
        <w:t>‐</w:t>
      </w:r>
      <w:r w:rsidRPr="00543545">
        <w:rPr>
          <w:rFonts w:cs="Times New Roman"/>
          <w:szCs w:val="24"/>
          <w:shd w:val="clear" w:color="auto" w:fill="FFFFFF"/>
        </w:rPr>
        <w:t>Bonnici and Galea, 2015)</w:t>
      </w:r>
      <w:r w:rsidRPr="00543545">
        <w:rPr>
          <w:rFonts w:cs="Times New Roman"/>
          <w:szCs w:val="24"/>
        </w:rPr>
        <w:t>.  Moreover, the slow</w:t>
      </w:r>
      <w:r>
        <w:rPr>
          <w:rFonts w:cs="Times New Roman"/>
          <w:szCs w:val="24"/>
        </w:rPr>
        <w:t>-</w:t>
      </w:r>
      <w:r w:rsidRPr="00543545">
        <w:rPr>
          <w:rFonts w:cs="Times New Roman"/>
          <w:szCs w:val="24"/>
        </w:rPr>
        <w:t xml:space="preserve">moving economic growth in Europe and especially the case of Brexit in Europe also cause Vodafone to face trouble in Europe market. In order to overcome these weaknesses and stymie its sale to decline the Vodafone has to take effective measures. </w:t>
      </w:r>
    </w:p>
    <w:p w:rsidR="00786846" w:rsidRDefault="00786846" w:rsidP="00786846">
      <w:pPr>
        <w:rPr>
          <w:rFonts w:cs="Times New Roman"/>
          <w:szCs w:val="24"/>
        </w:rPr>
      </w:pPr>
      <w:r>
        <w:rPr>
          <w:rFonts w:cs="Times New Roman"/>
          <w:noProof/>
          <w:szCs w:val="24"/>
          <w:lang w:eastAsia="en-GB"/>
        </w:rPr>
        <w:drawing>
          <wp:inline distT="0" distB="0" distL="0" distR="0">
            <wp:extent cx="5419725" cy="34686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tp___com.ft.imagepublish.upp-prod-us.s3.amazonaws.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28710" cy="3474375"/>
                    </a:xfrm>
                    <a:prstGeom prst="rect">
                      <a:avLst/>
                    </a:prstGeom>
                  </pic:spPr>
                </pic:pic>
              </a:graphicData>
            </a:graphic>
          </wp:inline>
        </w:drawing>
      </w:r>
    </w:p>
    <w:p w:rsidR="00786846" w:rsidRDefault="00786846" w:rsidP="00786846">
      <w:pPr>
        <w:rPr>
          <w:rFonts w:cs="Times New Roman"/>
          <w:szCs w:val="24"/>
        </w:rPr>
      </w:pPr>
      <w:r>
        <w:rPr>
          <w:rFonts w:cs="Times New Roman"/>
          <w:szCs w:val="24"/>
        </w:rPr>
        <w:t>The above graph depicts Vodafone sales. (Financial Time, 2018)</w:t>
      </w:r>
    </w:p>
    <w:p w:rsidR="00786846" w:rsidRDefault="00786846" w:rsidP="00786846">
      <w:pPr>
        <w:rPr>
          <w:rFonts w:cs="Times New Roman"/>
          <w:szCs w:val="24"/>
        </w:rPr>
      </w:pPr>
    </w:p>
    <w:p w:rsidR="00786846" w:rsidRDefault="00786846" w:rsidP="00786846">
      <w:pPr>
        <w:rPr>
          <w:rFonts w:cs="Times New Roman"/>
          <w:szCs w:val="24"/>
        </w:rPr>
      </w:pPr>
      <w:r>
        <w:rPr>
          <w:rFonts w:cs="Times New Roman"/>
          <w:noProof/>
          <w:szCs w:val="24"/>
          <w:lang w:eastAsia="en-GB"/>
        </w:rPr>
        <w:lastRenderedPageBreak/>
        <w:drawing>
          <wp:inline distT="0" distB="0" distL="0" distR="0">
            <wp:extent cx="5943600" cy="37668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03-08_at_17.38.37.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766820"/>
                    </a:xfrm>
                    <a:prstGeom prst="rect">
                      <a:avLst/>
                    </a:prstGeom>
                  </pic:spPr>
                </pic:pic>
              </a:graphicData>
            </a:graphic>
          </wp:inline>
        </w:drawing>
      </w:r>
    </w:p>
    <w:p w:rsidR="00786846" w:rsidRPr="00543545" w:rsidRDefault="00786846" w:rsidP="00786846">
      <w:pPr>
        <w:jc w:val="center"/>
        <w:rPr>
          <w:rFonts w:cs="Times New Roman"/>
          <w:szCs w:val="24"/>
        </w:rPr>
      </w:pPr>
      <w:r>
        <w:rPr>
          <w:rFonts w:cs="Times New Roman"/>
          <w:szCs w:val="24"/>
        </w:rPr>
        <w:t>The above graph depicts the Vodafone market in Europe. (</w:t>
      </w:r>
      <w:r>
        <w:rPr>
          <w:szCs w:val="24"/>
        </w:rPr>
        <w:t>Opensignal, 2018)</w:t>
      </w:r>
    </w:p>
    <w:p w:rsidR="00786846" w:rsidRPr="00543545" w:rsidRDefault="00D74DA9" w:rsidP="00786846">
      <w:pPr>
        <w:pStyle w:val="Heading2"/>
      </w:pPr>
      <w:bookmarkStart w:id="23" w:name="_Toc15750569"/>
      <w:bookmarkStart w:id="24" w:name="_Toc17454224"/>
      <w:r>
        <w:t>5</w:t>
      </w:r>
      <w:r w:rsidR="00786846">
        <w:t xml:space="preserve">.3. </w:t>
      </w:r>
      <w:r w:rsidR="00786846" w:rsidRPr="00543545">
        <w:t>Opportunities</w:t>
      </w:r>
      <w:bookmarkEnd w:id="23"/>
      <w:bookmarkEnd w:id="24"/>
    </w:p>
    <w:p w:rsidR="00786846" w:rsidRPr="00543545" w:rsidRDefault="00786846" w:rsidP="00786846">
      <w:pPr>
        <w:rPr>
          <w:rFonts w:cs="Times New Roman"/>
          <w:szCs w:val="24"/>
        </w:rPr>
      </w:pPr>
      <w:r w:rsidRPr="00543545">
        <w:rPr>
          <w:rFonts w:cs="Times New Roman"/>
          <w:szCs w:val="24"/>
        </w:rPr>
        <w:tab/>
        <w:t xml:space="preserve">The developing countries in </w:t>
      </w:r>
      <w:r>
        <w:rPr>
          <w:rFonts w:cs="Times New Roman"/>
          <w:szCs w:val="24"/>
        </w:rPr>
        <w:t xml:space="preserve">the </w:t>
      </w:r>
      <w:r w:rsidRPr="00543545">
        <w:rPr>
          <w:rFonts w:cs="Times New Roman"/>
          <w:szCs w:val="24"/>
        </w:rPr>
        <w:t xml:space="preserve">Asia Pacific are great opportunities for Vodafone to get </w:t>
      </w:r>
      <w:r>
        <w:rPr>
          <w:rFonts w:cs="Times New Roman"/>
          <w:szCs w:val="24"/>
        </w:rPr>
        <w:t xml:space="preserve">a </w:t>
      </w:r>
      <w:r w:rsidRPr="00543545">
        <w:rPr>
          <w:rFonts w:cs="Times New Roman"/>
          <w:szCs w:val="24"/>
        </w:rPr>
        <w:t xml:space="preserve">competitive advantage. Especially in India the Vodafone has </w:t>
      </w:r>
      <w:r>
        <w:rPr>
          <w:rFonts w:cs="Times New Roman"/>
          <w:szCs w:val="24"/>
        </w:rPr>
        <w:t xml:space="preserve">a </w:t>
      </w:r>
      <w:r w:rsidRPr="00543545">
        <w:rPr>
          <w:rFonts w:cs="Times New Roman"/>
          <w:szCs w:val="24"/>
        </w:rPr>
        <w:t xml:space="preserve">significant presence and </w:t>
      </w:r>
      <w:r>
        <w:rPr>
          <w:rFonts w:cs="Times New Roman"/>
          <w:szCs w:val="24"/>
        </w:rPr>
        <w:t xml:space="preserve">a </w:t>
      </w:r>
      <w:r w:rsidRPr="00543545">
        <w:rPr>
          <w:rFonts w:cs="Times New Roman"/>
          <w:szCs w:val="24"/>
        </w:rPr>
        <w:t>very good market. Besides</w:t>
      </w:r>
      <w:r>
        <w:rPr>
          <w:rFonts w:cs="Times New Roman"/>
          <w:szCs w:val="24"/>
        </w:rPr>
        <w:t>,</w:t>
      </w:r>
      <w:r w:rsidRPr="00543545">
        <w:rPr>
          <w:rFonts w:cs="Times New Roman"/>
          <w:szCs w:val="24"/>
        </w:rPr>
        <w:t xml:space="preserve"> in other developing countries</w:t>
      </w:r>
      <w:r>
        <w:rPr>
          <w:rFonts w:cs="Times New Roman"/>
          <w:szCs w:val="24"/>
        </w:rPr>
        <w:t>,</w:t>
      </w:r>
      <w:r w:rsidRPr="00543545">
        <w:rPr>
          <w:rFonts w:cs="Times New Roman"/>
          <w:szCs w:val="24"/>
        </w:rPr>
        <w:t xml:space="preserve"> Vodafone can also find great opportunities by not only penetrate in the urban markets but also in rural markets, which have great potential. Furthermore, the African market is another potential area of opportunity for Vodafone (</w:t>
      </w:r>
      <w:r>
        <w:rPr>
          <w:shd w:val="clear" w:color="auto" w:fill="FFFFFF"/>
        </w:rPr>
        <w:t>Whalley and Curwen 2018</w:t>
      </w:r>
      <w:r w:rsidRPr="00543545">
        <w:rPr>
          <w:rFonts w:cs="Times New Roman"/>
          <w:szCs w:val="24"/>
          <w:shd w:val="clear" w:color="auto" w:fill="FFFFFF"/>
        </w:rPr>
        <w:t>)</w:t>
      </w:r>
      <w:r w:rsidRPr="00543545">
        <w:rPr>
          <w:rFonts w:cs="Times New Roman"/>
          <w:szCs w:val="24"/>
        </w:rPr>
        <w:t xml:space="preserve">. Vodafone can get </w:t>
      </w:r>
      <w:r>
        <w:rPr>
          <w:rFonts w:cs="Times New Roman"/>
          <w:szCs w:val="24"/>
        </w:rPr>
        <w:t xml:space="preserve">the </w:t>
      </w:r>
      <w:r w:rsidRPr="00543545">
        <w:rPr>
          <w:rFonts w:cs="Times New Roman"/>
          <w:szCs w:val="24"/>
        </w:rPr>
        <w:t>advantage</w:t>
      </w:r>
      <w:r>
        <w:rPr>
          <w:rFonts w:cs="Times New Roman"/>
          <w:szCs w:val="24"/>
        </w:rPr>
        <w:t xml:space="preserve"> of</w:t>
      </w:r>
      <w:r w:rsidRPr="00543545">
        <w:rPr>
          <w:rFonts w:cs="Times New Roman"/>
          <w:szCs w:val="24"/>
        </w:rPr>
        <w:t xml:space="preserve"> sophisticated technology and can promulgate its market through digital marketing tactics, which has immense importance.</w:t>
      </w:r>
      <w:r>
        <w:rPr>
          <w:rFonts w:cs="Times New Roman"/>
          <w:szCs w:val="24"/>
        </w:rPr>
        <w:t xml:space="preserve"> Furthermore, as Vodafone has already successful in 4G technology, it has also potential to introduce 5G technologies, which can provide a great competitive advantage to Vodafone not only in a UK but outside as well. </w:t>
      </w:r>
    </w:p>
    <w:p w:rsidR="00786846" w:rsidRPr="00543545" w:rsidRDefault="00D74DA9" w:rsidP="00786846">
      <w:pPr>
        <w:pStyle w:val="Heading2"/>
      </w:pPr>
      <w:bookmarkStart w:id="25" w:name="_Toc15750570"/>
      <w:bookmarkStart w:id="26" w:name="_Toc17454225"/>
      <w:r>
        <w:lastRenderedPageBreak/>
        <w:t>5</w:t>
      </w:r>
      <w:r w:rsidR="00786846">
        <w:t xml:space="preserve">.4. </w:t>
      </w:r>
      <w:r w:rsidR="00786846" w:rsidRPr="00543545">
        <w:t>Threats</w:t>
      </w:r>
      <w:bookmarkEnd w:id="25"/>
      <w:bookmarkEnd w:id="26"/>
    </w:p>
    <w:p w:rsidR="00786846" w:rsidRPr="00543545" w:rsidRDefault="00786846" w:rsidP="00786846">
      <w:pPr>
        <w:ind w:firstLine="720"/>
        <w:rPr>
          <w:rFonts w:cs="Times New Roman"/>
          <w:szCs w:val="24"/>
        </w:rPr>
      </w:pPr>
      <w:r w:rsidRPr="00543545">
        <w:rPr>
          <w:rFonts w:cs="Times New Roman"/>
          <w:szCs w:val="24"/>
        </w:rPr>
        <w:t xml:space="preserve">There are threats for Vodafone as well. This is indubitable that competition is an axiomatic part of </w:t>
      </w:r>
      <w:r>
        <w:rPr>
          <w:rFonts w:cs="Times New Roman"/>
          <w:szCs w:val="24"/>
        </w:rPr>
        <w:t xml:space="preserve">the </w:t>
      </w:r>
      <w:r w:rsidRPr="00543545">
        <w:rPr>
          <w:rFonts w:cs="Times New Roman"/>
          <w:szCs w:val="24"/>
        </w:rPr>
        <w:t xml:space="preserve">market. The competition is </w:t>
      </w:r>
      <w:r>
        <w:rPr>
          <w:rFonts w:cs="Times New Roman"/>
          <w:szCs w:val="24"/>
        </w:rPr>
        <w:t xml:space="preserve">a </w:t>
      </w:r>
      <w:r w:rsidRPr="00543545">
        <w:rPr>
          <w:rFonts w:cs="Times New Roman"/>
          <w:szCs w:val="24"/>
        </w:rPr>
        <w:t xml:space="preserve">serious threat for Vodafone as well. When it comes to the US it is facing great competition from the side of Verizon </w:t>
      </w:r>
      <w:r>
        <w:rPr>
          <w:rFonts w:cs="Times New Roman"/>
          <w:szCs w:val="24"/>
        </w:rPr>
        <w:t>W</w:t>
      </w:r>
      <w:r w:rsidRPr="00543545">
        <w:rPr>
          <w:rFonts w:cs="Times New Roman"/>
          <w:szCs w:val="24"/>
        </w:rPr>
        <w:t xml:space="preserve">ireless and AT&amp;T. These organizations are striving to increase their market in the US, which is pulverizing the business of Vodafone in the US region. Besides, in </w:t>
      </w:r>
      <w:r>
        <w:rPr>
          <w:rFonts w:cs="Times New Roman"/>
          <w:szCs w:val="24"/>
        </w:rPr>
        <w:t xml:space="preserve">the </w:t>
      </w:r>
      <w:r w:rsidRPr="00543545">
        <w:rPr>
          <w:rFonts w:cs="Times New Roman"/>
          <w:szCs w:val="24"/>
        </w:rPr>
        <w:t xml:space="preserve">Asia Pacific, Airtel and Reliance in India, Huawei in China are </w:t>
      </w:r>
      <w:r>
        <w:rPr>
          <w:rFonts w:cs="Times New Roman"/>
          <w:szCs w:val="24"/>
        </w:rPr>
        <w:t xml:space="preserve">a </w:t>
      </w:r>
      <w:r w:rsidRPr="00543545">
        <w:rPr>
          <w:rFonts w:cs="Times New Roman"/>
          <w:szCs w:val="24"/>
        </w:rPr>
        <w:t xml:space="preserve">great threat </w:t>
      </w:r>
      <w:r>
        <w:rPr>
          <w:rFonts w:cs="Times New Roman"/>
          <w:szCs w:val="24"/>
        </w:rPr>
        <w:t>to</w:t>
      </w:r>
      <w:r w:rsidRPr="00543545">
        <w:rPr>
          <w:rFonts w:cs="Times New Roman"/>
          <w:szCs w:val="24"/>
        </w:rPr>
        <w:t xml:space="preserve"> Vodafone’s market in these regions (</w:t>
      </w:r>
      <w:r w:rsidRPr="00543545">
        <w:rPr>
          <w:rFonts w:cs="Times New Roman"/>
          <w:szCs w:val="24"/>
          <w:shd w:val="clear" w:color="auto" w:fill="FFFFFF"/>
        </w:rPr>
        <w:t>Shrestha, 2017)</w:t>
      </w:r>
      <w:r w:rsidRPr="00543545">
        <w:rPr>
          <w:rFonts w:cs="Times New Roman"/>
          <w:szCs w:val="24"/>
        </w:rPr>
        <w:t>. There is no doubt that Vodafone has 4G technology, but in order to get with time or meet the fast pace of growing technology, Vodafone has to plunge into 5G technology. China is working on 5G technology and it is going to introduce 5G technology real soon, which will be a huge threat for Vodafone or even other competitors as well in the market (</w:t>
      </w:r>
      <w:r w:rsidRPr="00543545">
        <w:rPr>
          <w:rFonts w:cs="Times New Roman"/>
          <w:szCs w:val="24"/>
          <w:shd w:val="clear" w:color="auto" w:fill="FFFFFF"/>
        </w:rPr>
        <w:t>Wong, 2017)</w:t>
      </w:r>
      <w:r w:rsidRPr="00543545">
        <w:rPr>
          <w:rFonts w:cs="Times New Roman"/>
          <w:szCs w:val="24"/>
        </w:rPr>
        <w:t xml:space="preserve">. </w:t>
      </w:r>
    </w:p>
    <w:p w:rsidR="00786846" w:rsidRPr="00771773" w:rsidRDefault="00D74DA9" w:rsidP="00786846">
      <w:pPr>
        <w:pStyle w:val="Heading1"/>
        <w:rPr>
          <w:rFonts w:cs="Times New Roman"/>
          <w:szCs w:val="24"/>
        </w:rPr>
      </w:pPr>
      <w:bookmarkStart w:id="27" w:name="_Toc15750571"/>
      <w:bookmarkStart w:id="28" w:name="_Toc17454226"/>
      <w:r>
        <w:rPr>
          <w:rFonts w:cs="Times New Roman"/>
          <w:szCs w:val="24"/>
        </w:rPr>
        <w:t>6</w:t>
      </w:r>
      <w:r w:rsidR="00786846">
        <w:rPr>
          <w:rFonts w:cs="Times New Roman"/>
          <w:szCs w:val="24"/>
        </w:rPr>
        <w:t xml:space="preserve">.0. </w:t>
      </w:r>
      <w:r w:rsidR="00786846" w:rsidRPr="00543545">
        <w:rPr>
          <w:rFonts w:cs="Times New Roman"/>
          <w:szCs w:val="24"/>
        </w:rPr>
        <w:t>PEST</w:t>
      </w:r>
      <w:r w:rsidR="00786846">
        <w:rPr>
          <w:rFonts w:cs="Times New Roman"/>
          <w:szCs w:val="24"/>
        </w:rPr>
        <w:t xml:space="preserve">LE </w:t>
      </w:r>
      <w:r w:rsidR="00786846" w:rsidRPr="00543545">
        <w:rPr>
          <w:rFonts w:cs="Times New Roman"/>
          <w:szCs w:val="24"/>
        </w:rPr>
        <w:t>Analysis</w:t>
      </w:r>
      <w:bookmarkEnd w:id="27"/>
      <w:bookmarkEnd w:id="28"/>
      <w:r w:rsidR="00786846" w:rsidRPr="00543545">
        <w:rPr>
          <w:rFonts w:cs="Times New Roman"/>
          <w:szCs w:val="24"/>
        </w:rPr>
        <w:tab/>
      </w:r>
    </w:p>
    <w:tbl>
      <w:tblPr>
        <w:tblStyle w:val="TableGrid"/>
        <w:tblW w:w="0" w:type="auto"/>
        <w:tblLook w:val="04A0"/>
      </w:tblPr>
      <w:tblGrid>
        <w:gridCol w:w="4788"/>
        <w:gridCol w:w="4788"/>
      </w:tblGrid>
      <w:tr w:rsidR="00786846" w:rsidRPr="005B346B" w:rsidTr="00EE06E8">
        <w:tc>
          <w:tcPr>
            <w:tcW w:w="4788" w:type="dxa"/>
            <w:shd w:val="clear" w:color="auto" w:fill="DDD9C3" w:themeFill="background2" w:themeFillShade="E6"/>
          </w:tcPr>
          <w:p w:rsidR="00786846" w:rsidRPr="005B346B" w:rsidRDefault="00786846" w:rsidP="00EE06E8">
            <w:pPr>
              <w:tabs>
                <w:tab w:val="right" w:pos="4572"/>
              </w:tabs>
              <w:rPr>
                <w:b/>
              </w:rPr>
            </w:pPr>
            <w:r w:rsidRPr="005B346B">
              <w:rPr>
                <w:b/>
              </w:rPr>
              <w:t>Political</w:t>
            </w:r>
            <w:r w:rsidRPr="005B346B">
              <w:rPr>
                <w:b/>
              </w:rPr>
              <w:tab/>
            </w:r>
          </w:p>
        </w:tc>
        <w:tc>
          <w:tcPr>
            <w:tcW w:w="4788" w:type="dxa"/>
            <w:shd w:val="clear" w:color="auto" w:fill="DDD9C3" w:themeFill="background2" w:themeFillShade="E6"/>
          </w:tcPr>
          <w:p w:rsidR="00786846" w:rsidRPr="005B346B" w:rsidRDefault="00786846" w:rsidP="00EE06E8">
            <w:r w:rsidRPr="005B346B">
              <w:rPr>
                <w:b/>
              </w:rPr>
              <w:t>Economical</w:t>
            </w:r>
          </w:p>
        </w:tc>
      </w:tr>
      <w:tr w:rsidR="00786846" w:rsidTr="00EE06E8">
        <w:tc>
          <w:tcPr>
            <w:tcW w:w="4788" w:type="dxa"/>
          </w:tcPr>
          <w:p w:rsidR="00786846" w:rsidRDefault="00786846" w:rsidP="00EE06E8">
            <w:r>
              <w:t>Rate of taxation and incentives</w:t>
            </w:r>
          </w:p>
        </w:tc>
        <w:tc>
          <w:tcPr>
            <w:tcW w:w="4788" w:type="dxa"/>
          </w:tcPr>
          <w:p w:rsidR="00786846" w:rsidRDefault="00786846" w:rsidP="00EE06E8">
            <w:r>
              <w:t>Inflation Rate</w:t>
            </w:r>
          </w:p>
        </w:tc>
      </w:tr>
      <w:tr w:rsidR="00786846" w:rsidTr="00EE06E8">
        <w:tc>
          <w:tcPr>
            <w:tcW w:w="4788" w:type="dxa"/>
          </w:tcPr>
          <w:p w:rsidR="00786846" w:rsidRDefault="00786846" w:rsidP="00EE06E8">
            <w:r>
              <w:t xml:space="preserve">Centralisation Charges </w:t>
            </w:r>
          </w:p>
        </w:tc>
        <w:tc>
          <w:tcPr>
            <w:tcW w:w="4788" w:type="dxa"/>
          </w:tcPr>
          <w:p w:rsidR="00786846" w:rsidRDefault="00786846" w:rsidP="00EE06E8">
            <w:r>
              <w:t>Effect of Brexit</w:t>
            </w:r>
          </w:p>
        </w:tc>
      </w:tr>
      <w:tr w:rsidR="00786846" w:rsidTr="00EE06E8">
        <w:tc>
          <w:tcPr>
            <w:tcW w:w="4788" w:type="dxa"/>
            <w:shd w:val="clear" w:color="auto" w:fill="DDD9C3" w:themeFill="background2" w:themeFillShade="E6"/>
          </w:tcPr>
          <w:p w:rsidR="00786846" w:rsidRPr="00F94CDB" w:rsidRDefault="00786846" w:rsidP="00EE06E8">
            <w:pPr>
              <w:rPr>
                <w:b/>
              </w:rPr>
            </w:pPr>
            <w:r w:rsidRPr="00F94CDB">
              <w:rPr>
                <w:b/>
              </w:rPr>
              <w:t>Social</w:t>
            </w:r>
          </w:p>
        </w:tc>
        <w:tc>
          <w:tcPr>
            <w:tcW w:w="4788" w:type="dxa"/>
            <w:shd w:val="clear" w:color="auto" w:fill="DDD9C3" w:themeFill="background2" w:themeFillShade="E6"/>
          </w:tcPr>
          <w:p w:rsidR="00786846" w:rsidRPr="00F94CDB" w:rsidRDefault="00786846" w:rsidP="00EE06E8">
            <w:pPr>
              <w:rPr>
                <w:b/>
              </w:rPr>
            </w:pPr>
            <w:r w:rsidRPr="00F94CDB">
              <w:rPr>
                <w:b/>
              </w:rPr>
              <w:t>Technological</w:t>
            </w:r>
          </w:p>
        </w:tc>
      </w:tr>
      <w:tr w:rsidR="00786846" w:rsidTr="00EE06E8">
        <w:tc>
          <w:tcPr>
            <w:tcW w:w="4788" w:type="dxa"/>
          </w:tcPr>
          <w:p w:rsidR="00786846" w:rsidRDefault="00786846" w:rsidP="00EE06E8">
            <w:r>
              <w:t>Culture</w:t>
            </w:r>
          </w:p>
        </w:tc>
        <w:tc>
          <w:tcPr>
            <w:tcW w:w="4788" w:type="dxa"/>
          </w:tcPr>
          <w:p w:rsidR="00786846" w:rsidRDefault="00786846" w:rsidP="00EE06E8">
            <w:r>
              <w:t>Introduction of 5G by China</w:t>
            </w:r>
          </w:p>
        </w:tc>
      </w:tr>
      <w:tr w:rsidR="00786846" w:rsidTr="00EE06E8">
        <w:tc>
          <w:tcPr>
            <w:tcW w:w="4788" w:type="dxa"/>
          </w:tcPr>
          <w:p w:rsidR="00786846" w:rsidRDefault="00786846" w:rsidP="00EE06E8">
            <w:r>
              <w:t>Class Structure and Hierarchy</w:t>
            </w:r>
          </w:p>
        </w:tc>
        <w:tc>
          <w:tcPr>
            <w:tcW w:w="4788" w:type="dxa"/>
          </w:tcPr>
          <w:p w:rsidR="00786846" w:rsidRDefault="00786846" w:rsidP="00EE06E8">
            <w:r>
              <w:t>Effects of Brexit</w:t>
            </w:r>
          </w:p>
        </w:tc>
      </w:tr>
      <w:tr w:rsidR="00786846" w:rsidTr="00EE06E8">
        <w:tc>
          <w:tcPr>
            <w:tcW w:w="4788" w:type="dxa"/>
            <w:shd w:val="clear" w:color="auto" w:fill="DDD9C3" w:themeFill="background2" w:themeFillShade="E6"/>
          </w:tcPr>
          <w:p w:rsidR="00786846" w:rsidRPr="00E20979" w:rsidRDefault="00786846" w:rsidP="00EE06E8">
            <w:pPr>
              <w:rPr>
                <w:b/>
              </w:rPr>
            </w:pPr>
            <w:r w:rsidRPr="00E20979">
              <w:rPr>
                <w:b/>
              </w:rPr>
              <w:t>Legal</w:t>
            </w:r>
          </w:p>
        </w:tc>
        <w:tc>
          <w:tcPr>
            <w:tcW w:w="4788" w:type="dxa"/>
            <w:shd w:val="clear" w:color="auto" w:fill="DDD9C3" w:themeFill="background2" w:themeFillShade="E6"/>
          </w:tcPr>
          <w:p w:rsidR="00786846" w:rsidRPr="00E20979" w:rsidRDefault="00786846" w:rsidP="00EE06E8">
            <w:pPr>
              <w:rPr>
                <w:b/>
              </w:rPr>
            </w:pPr>
            <w:r w:rsidRPr="00E20979">
              <w:rPr>
                <w:b/>
              </w:rPr>
              <w:t>Environmental</w:t>
            </w:r>
          </w:p>
        </w:tc>
      </w:tr>
      <w:tr w:rsidR="00786846" w:rsidTr="00EE06E8">
        <w:tc>
          <w:tcPr>
            <w:tcW w:w="4788" w:type="dxa"/>
          </w:tcPr>
          <w:p w:rsidR="00786846" w:rsidRPr="00E20979" w:rsidRDefault="00786846" w:rsidP="00EE06E8">
            <w:r w:rsidRPr="00E20979">
              <w:t>Taxation</w:t>
            </w:r>
          </w:p>
        </w:tc>
        <w:tc>
          <w:tcPr>
            <w:tcW w:w="4788" w:type="dxa"/>
          </w:tcPr>
          <w:p w:rsidR="00786846" w:rsidRPr="00E20979" w:rsidRDefault="00786846" w:rsidP="00EE06E8">
            <w:r w:rsidRPr="00E20979">
              <w:t>Eco-friendly products</w:t>
            </w:r>
          </w:p>
        </w:tc>
      </w:tr>
      <w:tr w:rsidR="00786846" w:rsidTr="00EE06E8">
        <w:tc>
          <w:tcPr>
            <w:tcW w:w="4788" w:type="dxa"/>
          </w:tcPr>
          <w:p w:rsidR="00786846" w:rsidRPr="00E20979" w:rsidRDefault="00786846" w:rsidP="00EE06E8">
            <w:r w:rsidRPr="00E20979">
              <w:t>Health and Safety Law</w:t>
            </w:r>
          </w:p>
        </w:tc>
        <w:tc>
          <w:tcPr>
            <w:tcW w:w="4788" w:type="dxa"/>
          </w:tcPr>
          <w:p w:rsidR="00786846" w:rsidRPr="002D6E34" w:rsidRDefault="00786846" w:rsidP="00EE06E8">
            <w:r w:rsidRPr="002D6E34">
              <w:t>Renewable Energy</w:t>
            </w:r>
          </w:p>
        </w:tc>
      </w:tr>
    </w:tbl>
    <w:p w:rsidR="00786846" w:rsidRPr="00032A71" w:rsidRDefault="00D74DA9" w:rsidP="00786846">
      <w:pPr>
        <w:pStyle w:val="Heading2"/>
      </w:pPr>
      <w:bookmarkStart w:id="29" w:name="_Toc17454227"/>
      <w:r>
        <w:lastRenderedPageBreak/>
        <w:t>6</w:t>
      </w:r>
      <w:r w:rsidR="00786846">
        <w:t xml:space="preserve">.1. </w:t>
      </w:r>
      <w:r w:rsidR="00786846" w:rsidRPr="00032A71">
        <w:t>Political</w:t>
      </w:r>
      <w:r w:rsidR="00786846">
        <w:t xml:space="preserve"> Factors</w:t>
      </w:r>
      <w:bookmarkEnd w:id="29"/>
    </w:p>
    <w:p w:rsidR="00786846" w:rsidRDefault="00786846" w:rsidP="00786846">
      <w:pPr>
        <w:rPr>
          <w:rFonts w:cs="Times New Roman"/>
          <w:szCs w:val="24"/>
        </w:rPr>
      </w:pPr>
      <w:r>
        <w:tab/>
        <w:t xml:space="preserve">The political factors are very much important and have a profound influence on the success of the company especially a company like Vodafone. These </w:t>
      </w:r>
      <w:r w:rsidRPr="00543545">
        <w:rPr>
          <w:rFonts w:cs="Times New Roman"/>
          <w:szCs w:val="24"/>
        </w:rPr>
        <w:t>factors are imperative for an organization to operate in</w:t>
      </w:r>
      <w:r>
        <w:rPr>
          <w:rFonts w:cs="Times New Roman"/>
          <w:szCs w:val="24"/>
        </w:rPr>
        <w:t xml:space="preserve"> aparticular region, besides, it </w:t>
      </w:r>
      <w:r w:rsidRPr="00543545">
        <w:rPr>
          <w:rFonts w:cs="Times New Roman"/>
          <w:szCs w:val="24"/>
        </w:rPr>
        <w:t>also affect</w:t>
      </w:r>
      <w:r>
        <w:rPr>
          <w:rFonts w:cs="Times New Roman"/>
          <w:szCs w:val="24"/>
        </w:rPr>
        <w:t>s</w:t>
      </w:r>
      <w:r w:rsidRPr="00543545">
        <w:rPr>
          <w:rFonts w:cs="Times New Roman"/>
          <w:szCs w:val="24"/>
        </w:rPr>
        <w:t xml:space="preserve"> the economy of the country.</w:t>
      </w:r>
      <w:r>
        <w:rPr>
          <w:rFonts w:cs="Times New Roman"/>
          <w:szCs w:val="24"/>
        </w:rPr>
        <w:t xml:space="preserve"> The rate of taxation is one of the most important political factors. The increase in the rate of tax and incentives by the government directly affect the net company of Vodafone.  Moreover, in 2017, there was a situation of centralisation charges faced by the Vodafone when the competition commission of India ordered an investigation against the Vodafone group.</w:t>
      </w:r>
    </w:p>
    <w:p w:rsidR="00786846" w:rsidRDefault="00D74DA9" w:rsidP="00786846">
      <w:pPr>
        <w:pStyle w:val="Heading2"/>
      </w:pPr>
      <w:bookmarkStart w:id="30" w:name="_Toc17454228"/>
      <w:r>
        <w:t>6</w:t>
      </w:r>
      <w:r w:rsidR="00786846">
        <w:t>.2. Economic Factors</w:t>
      </w:r>
      <w:bookmarkEnd w:id="30"/>
    </w:p>
    <w:p w:rsidR="00786846" w:rsidRPr="00543545" w:rsidRDefault="00786846" w:rsidP="00786846">
      <w:pPr>
        <w:rPr>
          <w:rFonts w:cs="Times New Roman"/>
          <w:szCs w:val="24"/>
        </w:rPr>
      </w:pPr>
      <w:r>
        <w:tab/>
        <w:t>There are many economic factors, but the rate of inflation and the effect of Brexit are one of the most imperative ones</w:t>
      </w:r>
      <w:r w:rsidRPr="00543545">
        <w:rPr>
          <w:rFonts w:cs="Times New Roman"/>
          <w:szCs w:val="24"/>
        </w:rPr>
        <w:t xml:space="preserve">. Inflation is </w:t>
      </w:r>
      <w:r>
        <w:rPr>
          <w:rFonts w:cs="Times New Roman"/>
          <w:szCs w:val="24"/>
        </w:rPr>
        <w:t xml:space="preserve">a </w:t>
      </w:r>
      <w:r w:rsidRPr="00543545">
        <w:rPr>
          <w:rFonts w:cs="Times New Roman"/>
          <w:szCs w:val="24"/>
        </w:rPr>
        <w:t>very important economic factors that affect the buying power of the company. In Mexico, the inflation rate is very high, which affects the buying power of the consumer and causes Vodafone to suffer in the country (</w:t>
      </w:r>
      <w:r w:rsidRPr="00543545">
        <w:rPr>
          <w:rFonts w:cs="Times New Roman"/>
          <w:szCs w:val="24"/>
          <w:shd w:val="clear" w:color="auto" w:fill="FFFFFF"/>
        </w:rPr>
        <w:t>Lopez and Valencia Arriaga, 2019)</w:t>
      </w:r>
      <w:r w:rsidRPr="00543545">
        <w:rPr>
          <w:rFonts w:cs="Times New Roman"/>
          <w:szCs w:val="24"/>
        </w:rPr>
        <w:t>. In the case of infle</w:t>
      </w:r>
      <w:r>
        <w:rPr>
          <w:rFonts w:cs="Times New Roman"/>
          <w:szCs w:val="24"/>
        </w:rPr>
        <w:t>x</w:t>
      </w:r>
      <w:r w:rsidRPr="00543545">
        <w:rPr>
          <w:rFonts w:cs="Times New Roman"/>
          <w:szCs w:val="24"/>
        </w:rPr>
        <w:t>ion</w:t>
      </w:r>
      <w:r>
        <w:rPr>
          <w:rFonts w:cs="Times New Roman"/>
          <w:szCs w:val="24"/>
        </w:rPr>
        <w:t>,</w:t>
      </w:r>
      <w:r w:rsidRPr="00543545">
        <w:rPr>
          <w:rFonts w:cs="Times New Roman"/>
          <w:szCs w:val="24"/>
        </w:rPr>
        <w:t xml:space="preserve"> the Vodafone has to decrease its prices in order to correspond the buying power of the consumer, so that they can buy, which causes</w:t>
      </w:r>
      <w:r>
        <w:rPr>
          <w:rFonts w:cs="Times New Roman"/>
          <w:szCs w:val="24"/>
        </w:rPr>
        <w:t xml:space="preserve"> a decrease in its revenue. Furthermore, due to the situation of Brexit in the UK, mobile roaming charges are getting affected in the scenario of Brexit. There is a dread of increasing roaming charges due to the situation. </w:t>
      </w:r>
    </w:p>
    <w:p w:rsidR="00786846" w:rsidRDefault="00D74DA9" w:rsidP="00786846">
      <w:pPr>
        <w:pStyle w:val="Heading2"/>
      </w:pPr>
      <w:bookmarkStart w:id="31" w:name="_Toc17454229"/>
      <w:r>
        <w:t>6</w:t>
      </w:r>
      <w:r w:rsidR="00786846">
        <w:t>.3. Social Factors</w:t>
      </w:r>
      <w:bookmarkEnd w:id="31"/>
    </w:p>
    <w:p w:rsidR="00786846" w:rsidRDefault="00786846" w:rsidP="00786846">
      <w:pPr>
        <w:rPr>
          <w:rFonts w:cs="Times New Roman"/>
          <w:szCs w:val="24"/>
        </w:rPr>
      </w:pPr>
      <w:r>
        <w:tab/>
      </w:r>
      <w:r w:rsidRPr="00543545">
        <w:rPr>
          <w:rFonts w:cs="Times New Roman"/>
          <w:szCs w:val="24"/>
        </w:rPr>
        <w:t xml:space="preserve">Social factors are also very important for a company to operate. These factors are lifestyle, personality, attitudes and education etc. These factors have </w:t>
      </w:r>
      <w:r>
        <w:rPr>
          <w:rFonts w:cs="Times New Roman"/>
          <w:szCs w:val="24"/>
        </w:rPr>
        <w:t xml:space="preserve">a </w:t>
      </w:r>
      <w:r w:rsidRPr="00543545">
        <w:rPr>
          <w:rFonts w:cs="Times New Roman"/>
          <w:szCs w:val="24"/>
        </w:rPr>
        <w:t xml:space="preserve">great impact on </w:t>
      </w:r>
      <w:r>
        <w:rPr>
          <w:rFonts w:cs="Times New Roman"/>
          <w:szCs w:val="24"/>
        </w:rPr>
        <w:t xml:space="preserve">the </w:t>
      </w:r>
      <w:r w:rsidRPr="00543545">
        <w:rPr>
          <w:rFonts w:cs="Times New Roman"/>
          <w:szCs w:val="24"/>
        </w:rPr>
        <w:t xml:space="preserve">organization’s services. These factors vary from countries to countries. Vodafone is a European based organization and there is </w:t>
      </w:r>
      <w:r>
        <w:rPr>
          <w:rFonts w:cs="Times New Roman"/>
          <w:szCs w:val="24"/>
        </w:rPr>
        <w:t xml:space="preserve">a </w:t>
      </w:r>
      <w:r w:rsidRPr="00543545">
        <w:rPr>
          <w:rFonts w:cs="Times New Roman"/>
          <w:szCs w:val="24"/>
        </w:rPr>
        <w:t xml:space="preserve">great difference in lifestyle, personality and attitudes of </w:t>
      </w:r>
      <w:r w:rsidRPr="00543545">
        <w:rPr>
          <w:rFonts w:cs="Times New Roman"/>
          <w:szCs w:val="24"/>
        </w:rPr>
        <w:lastRenderedPageBreak/>
        <w:t>European people and Asian and African people (</w:t>
      </w:r>
      <w:r w:rsidRPr="00543545">
        <w:rPr>
          <w:rFonts w:cs="Times New Roman"/>
          <w:szCs w:val="24"/>
          <w:shd w:val="clear" w:color="auto" w:fill="FFFFFF"/>
        </w:rPr>
        <w:t>Castaño, Méndez and Galindo, 2015)</w:t>
      </w:r>
      <w:r w:rsidRPr="00543545">
        <w:rPr>
          <w:rFonts w:cs="Times New Roman"/>
          <w:szCs w:val="24"/>
        </w:rPr>
        <w:t>. It is important for Vodafone to provide those services and products that correspond to the social attributes of a particular region.</w:t>
      </w:r>
    </w:p>
    <w:p w:rsidR="00786846" w:rsidRDefault="00786846" w:rsidP="00786846">
      <w:pPr>
        <w:rPr>
          <w:rFonts w:cs="Times New Roman"/>
          <w:szCs w:val="24"/>
        </w:rPr>
      </w:pPr>
      <w:r>
        <w:rPr>
          <w:rFonts w:cs="Times New Roman"/>
          <w:szCs w:val="24"/>
        </w:rPr>
        <w:tab/>
        <w:t xml:space="preserve">The class structure is also very important to be considered. The class structure plays a very important role in the success of Vodafone. There is two types of product one product is design for mainstream class structure, which covers the middle class. The other product is for the specific people who belong to the higher. For this purpose market segmentation techniques are very much important. </w:t>
      </w:r>
    </w:p>
    <w:p w:rsidR="00786846" w:rsidRDefault="00D74DA9" w:rsidP="00786846">
      <w:pPr>
        <w:pStyle w:val="Heading2"/>
      </w:pPr>
      <w:bookmarkStart w:id="32" w:name="_Toc17454230"/>
      <w:r>
        <w:t>6</w:t>
      </w:r>
      <w:r w:rsidR="00786846">
        <w:t>.4. Technological Factors</w:t>
      </w:r>
      <w:bookmarkEnd w:id="32"/>
    </w:p>
    <w:p w:rsidR="00786846" w:rsidRDefault="00786846" w:rsidP="00786846">
      <w:pPr>
        <w:rPr>
          <w:rFonts w:cs="Times New Roman"/>
          <w:szCs w:val="24"/>
        </w:rPr>
      </w:pPr>
      <w:r>
        <w:tab/>
      </w:r>
      <w:r w:rsidRPr="00543545">
        <w:rPr>
          <w:rFonts w:cs="Times New Roman"/>
          <w:szCs w:val="24"/>
        </w:rPr>
        <w:t>In order to get with time</w:t>
      </w:r>
      <w:r>
        <w:rPr>
          <w:rFonts w:cs="Times New Roman"/>
          <w:szCs w:val="24"/>
        </w:rPr>
        <w:t>,</w:t>
      </w:r>
      <w:r w:rsidRPr="00543545">
        <w:rPr>
          <w:rFonts w:cs="Times New Roman"/>
          <w:szCs w:val="24"/>
        </w:rPr>
        <w:t xml:space="preserve"> it is very important for a company to adopt new technology. China is moving towards 5G, which is much faster than the 4G technology (</w:t>
      </w:r>
      <w:r w:rsidRPr="00543545">
        <w:rPr>
          <w:rFonts w:cs="Times New Roman"/>
          <w:szCs w:val="24"/>
          <w:shd w:val="clear" w:color="auto" w:fill="FFFFFF"/>
        </w:rPr>
        <w:t>Wang et al, 2015)</w:t>
      </w:r>
      <w:r w:rsidRPr="00543545">
        <w:rPr>
          <w:rFonts w:cs="Times New Roman"/>
          <w:szCs w:val="24"/>
        </w:rPr>
        <w:t xml:space="preserve">. Vodafone right now has 4G technology. When 5G technology will be introduced by China – </w:t>
      </w:r>
      <w:r>
        <w:rPr>
          <w:rFonts w:cs="Times New Roman"/>
          <w:szCs w:val="24"/>
        </w:rPr>
        <w:t>w</w:t>
      </w:r>
      <w:r w:rsidRPr="00543545">
        <w:rPr>
          <w:rFonts w:cs="Times New Roman"/>
          <w:szCs w:val="24"/>
        </w:rPr>
        <w:t xml:space="preserve">hich is expected to be introduced very soon – Vodafone market will greatly be affected. Adopting new technology plays a crucial role in the success of </w:t>
      </w:r>
      <w:r>
        <w:rPr>
          <w:rFonts w:cs="Times New Roman"/>
          <w:szCs w:val="24"/>
        </w:rPr>
        <w:t xml:space="preserve">the </w:t>
      </w:r>
      <w:r w:rsidRPr="00543545">
        <w:rPr>
          <w:rFonts w:cs="Times New Roman"/>
          <w:szCs w:val="24"/>
        </w:rPr>
        <w:t>business.</w:t>
      </w:r>
      <w:r>
        <w:rPr>
          <w:rFonts w:cs="Times New Roman"/>
          <w:szCs w:val="24"/>
        </w:rPr>
        <w:t xml:space="preserve"> Furthermore, the issue of Brexit is also closely related to the technology factor. The impact on the technology is closely associated with the model that the UK adopts for its relationship to the European Union. There will definitely be a great impact on the technology of UK on leaving EU.</w:t>
      </w:r>
    </w:p>
    <w:p w:rsidR="00786846" w:rsidRPr="00543545" w:rsidRDefault="00D74DA9" w:rsidP="00786846">
      <w:pPr>
        <w:pStyle w:val="Heading2"/>
      </w:pPr>
      <w:bookmarkStart w:id="33" w:name="_Toc17454231"/>
      <w:r>
        <w:t>6</w:t>
      </w:r>
      <w:r w:rsidR="00786846">
        <w:t xml:space="preserve">.5. </w:t>
      </w:r>
      <w:r w:rsidR="00786846" w:rsidRPr="00543545">
        <w:t>Legal</w:t>
      </w:r>
      <w:r w:rsidR="00786846">
        <w:t xml:space="preserve"> Factors</w:t>
      </w:r>
      <w:bookmarkEnd w:id="33"/>
    </w:p>
    <w:p w:rsidR="00786846" w:rsidRPr="00543545" w:rsidRDefault="00786846" w:rsidP="00786846">
      <w:pPr>
        <w:rPr>
          <w:rFonts w:cs="Times New Roman"/>
          <w:szCs w:val="24"/>
        </w:rPr>
      </w:pPr>
      <w:r w:rsidRPr="00543545">
        <w:rPr>
          <w:rFonts w:cs="Times New Roman"/>
          <w:szCs w:val="24"/>
        </w:rPr>
        <w:tab/>
        <w:t xml:space="preserve">The compliance of law and policies are very important for the organization to operate in </w:t>
      </w:r>
      <w:r>
        <w:rPr>
          <w:rFonts w:cs="Times New Roman"/>
          <w:szCs w:val="24"/>
        </w:rPr>
        <w:t xml:space="preserve">a </w:t>
      </w:r>
      <w:r w:rsidRPr="00543545">
        <w:rPr>
          <w:rFonts w:cs="Times New Roman"/>
          <w:szCs w:val="24"/>
        </w:rPr>
        <w:t xml:space="preserve">particular region. The laws, rules and regulation can greatly affect the business of any organization. Vodafone is a UK based </w:t>
      </w:r>
      <w:r>
        <w:rPr>
          <w:rFonts w:cs="Times New Roman"/>
          <w:szCs w:val="24"/>
        </w:rPr>
        <w:t>organis</w:t>
      </w:r>
      <w:r w:rsidRPr="00543545">
        <w:rPr>
          <w:rFonts w:cs="Times New Roman"/>
          <w:szCs w:val="24"/>
        </w:rPr>
        <w:t>ation, which operates all across the world (</w:t>
      </w:r>
      <w:r w:rsidRPr="00543545">
        <w:rPr>
          <w:rFonts w:cs="Times New Roman"/>
          <w:szCs w:val="24"/>
          <w:shd w:val="clear" w:color="auto" w:fill="FFFFFF"/>
        </w:rPr>
        <w:t>Papakonstantinidis and Jurčić, 2018)</w:t>
      </w:r>
      <w:r w:rsidRPr="00543545">
        <w:rPr>
          <w:rFonts w:cs="Times New Roman"/>
          <w:szCs w:val="24"/>
        </w:rPr>
        <w:t xml:space="preserve">. The laws that are in </w:t>
      </w:r>
      <w:r>
        <w:rPr>
          <w:rFonts w:cs="Times New Roman"/>
          <w:szCs w:val="24"/>
        </w:rPr>
        <w:t xml:space="preserve">the </w:t>
      </w:r>
      <w:r w:rsidRPr="00543545">
        <w:rPr>
          <w:rFonts w:cs="Times New Roman"/>
          <w:szCs w:val="24"/>
        </w:rPr>
        <w:t>UK different from the other region</w:t>
      </w:r>
      <w:r>
        <w:rPr>
          <w:rFonts w:cs="Times New Roman"/>
          <w:szCs w:val="24"/>
        </w:rPr>
        <w:t>s</w:t>
      </w:r>
      <w:r w:rsidRPr="00543545">
        <w:rPr>
          <w:rFonts w:cs="Times New Roman"/>
          <w:szCs w:val="24"/>
        </w:rPr>
        <w:t xml:space="preserve">, so it is very important for Vodafone to provide its products and services as pursuant to </w:t>
      </w:r>
      <w:r w:rsidRPr="00543545">
        <w:rPr>
          <w:rFonts w:cs="Times New Roman"/>
          <w:szCs w:val="24"/>
        </w:rPr>
        <w:lastRenderedPageBreak/>
        <w:t xml:space="preserve">the laws of a particular country. </w:t>
      </w:r>
      <w:r>
        <w:rPr>
          <w:rFonts w:cs="Times New Roman"/>
          <w:szCs w:val="24"/>
        </w:rPr>
        <w:t>It is also very important for Vodafone to comply with all those laws by the countries that are legislated for the health and safety of society.</w:t>
      </w:r>
    </w:p>
    <w:p w:rsidR="00786846" w:rsidRPr="00543545" w:rsidRDefault="00D74DA9" w:rsidP="00786846">
      <w:pPr>
        <w:pStyle w:val="Heading2"/>
      </w:pPr>
      <w:bookmarkStart w:id="34" w:name="_Toc17454232"/>
      <w:r>
        <w:t>6</w:t>
      </w:r>
      <w:r w:rsidR="00786846">
        <w:t xml:space="preserve">.6. </w:t>
      </w:r>
      <w:r w:rsidR="00786846" w:rsidRPr="00543545">
        <w:t>Environmental</w:t>
      </w:r>
      <w:bookmarkEnd w:id="34"/>
    </w:p>
    <w:p w:rsidR="00786846" w:rsidRPr="00543545" w:rsidRDefault="00786846" w:rsidP="00786846">
      <w:pPr>
        <w:rPr>
          <w:rFonts w:cs="Times New Roman"/>
          <w:szCs w:val="24"/>
        </w:rPr>
      </w:pPr>
      <w:r w:rsidRPr="00543545">
        <w:rPr>
          <w:rFonts w:cs="Times New Roman"/>
          <w:szCs w:val="24"/>
        </w:rPr>
        <w:tab/>
      </w:r>
      <w:r>
        <w:rPr>
          <w:rFonts w:cs="Times New Roman"/>
          <w:szCs w:val="24"/>
        </w:rPr>
        <w:t>The e</w:t>
      </w:r>
      <w:r w:rsidRPr="00543545">
        <w:rPr>
          <w:rFonts w:cs="Times New Roman"/>
          <w:szCs w:val="24"/>
        </w:rPr>
        <w:t xml:space="preserve">nvironment has become one of the most important subjects nowadays. The countries are focusing on </w:t>
      </w:r>
      <w:r>
        <w:rPr>
          <w:rFonts w:cs="Times New Roman"/>
          <w:szCs w:val="24"/>
        </w:rPr>
        <w:t xml:space="preserve">a </w:t>
      </w:r>
      <w:r w:rsidRPr="00543545">
        <w:rPr>
          <w:rFonts w:cs="Times New Roman"/>
          <w:szCs w:val="24"/>
        </w:rPr>
        <w:t xml:space="preserve">sustainable environment. This is </w:t>
      </w:r>
      <w:r>
        <w:rPr>
          <w:rFonts w:cs="Times New Roman"/>
          <w:szCs w:val="24"/>
        </w:rPr>
        <w:t xml:space="preserve">a </w:t>
      </w:r>
      <w:r w:rsidRPr="00543545">
        <w:rPr>
          <w:rFonts w:cs="Times New Roman"/>
          <w:szCs w:val="24"/>
        </w:rPr>
        <w:t xml:space="preserve">very important factor for an organization to consider in order bolstering in a particular region. As Vodafone is </w:t>
      </w:r>
      <w:r>
        <w:rPr>
          <w:rFonts w:cs="Times New Roman"/>
          <w:szCs w:val="24"/>
        </w:rPr>
        <w:t xml:space="preserve">a </w:t>
      </w:r>
      <w:r w:rsidRPr="00543545">
        <w:rPr>
          <w:rFonts w:cs="Times New Roman"/>
          <w:szCs w:val="24"/>
        </w:rPr>
        <w:t xml:space="preserve">telecommunication service provider, it has to ensure the plants that are used by it to spread it services do not produce too much amount of radiation, which could be harmful </w:t>
      </w:r>
      <w:r>
        <w:rPr>
          <w:rFonts w:cs="Times New Roman"/>
          <w:szCs w:val="24"/>
        </w:rPr>
        <w:t>to</w:t>
      </w:r>
      <w:r w:rsidRPr="00543545">
        <w:rPr>
          <w:rFonts w:cs="Times New Roman"/>
          <w:szCs w:val="24"/>
        </w:rPr>
        <w:t xml:space="preserve"> the environment (</w:t>
      </w:r>
      <w:r>
        <w:rPr>
          <w:shd w:val="clear" w:color="auto" w:fill="FFFFFF"/>
        </w:rPr>
        <w:t>Vijay and Choudhary, 2017</w:t>
      </w:r>
      <w:r w:rsidRPr="00543545">
        <w:rPr>
          <w:rFonts w:cs="Times New Roman"/>
          <w:szCs w:val="24"/>
          <w:shd w:val="clear" w:color="auto" w:fill="FFFFFF"/>
        </w:rPr>
        <w:t>)</w:t>
      </w:r>
      <w:r w:rsidRPr="00543545">
        <w:rPr>
          <w:rFonts w:cs="Times New Roman"/>
          <w:szCs w:val="24"/>
        </w:rPr>
        <w:t xml:space="preserve">. </w:t>
      </w:r>
      <w:r>
        <w:rPr>
          <w:rFonts w:cs="Times New Roman"/>
          <w:szCs w:val="24"/>
        </w:rPr>
        <w:t xml:space="preserve">Furthermore, Vodafone should also focus on the way of creating renewable energy, which could help the environment to sustain and free from a perilous situation. </w:t>
      </w:r>
    </w:p>
    <w:p w:rsidR="00786846" w:rsidRPr="00983E7D" w:rsidRDefault="00786846" w:rsidP="005833A0">
      <w:pPr>
        <w:ind w:firstLine="720"/>
        <w:rPr>
          <w:rFonts w:cs="Times New Roman"/>
          <w:szCs w:val="24"/>
        </w:rPr>
      </w:pPr>
    </w:p>
    <w:p w:rsidR="00CE347B" w:rsidRPr="00983E7D" w:rsidRDefault="00D74DA9" w:rsidP="005833A0">
      <w:pPr>
        <w:pStyle w:val="Heading1"/>
        <w:rPr>
          <w:rFonts w:cs="Times New Roman"/>
          <w:szCs w:val="24"/>
        </w:rPr>
      </w:pPr>
      <w:bookmarkStart w:id="35" w:name="_Toc17454233"/>
      <w:r>
        <w:rPr>
          <w:rFonts w:cs="Times New Roman"/>
          <w:szCs w:val="24"/>
        </w:rPr>
        <w:t>7</w:t>
      </w:r>
      <w:r w:rsidR="00415843" w:rsidRPr="00983E7D">
        <w:rPr>
          <w:rFonts w:cs="Times New Roman"/>
          <w:szCs w:val="24"/>
        </w:rPr>
        <w:t>.0</w:t>
      </w:r>
      <w:r w:rsidR="00543545" w:rsidRPr="00983E7D">
        <w:rPr>
          <w:rFonts w:cs="Times New Roman"/>
          <w:szCs w:val="24"/>
        </w:rPr>
        <w:t xml:space="preserve">. </w:t>
      </w:r>
      <w:r w:rsidR="00496817" w:rsidRPr="00983E7D">
        <w:rPr>
          <w:rFonts w:cs="Times New Roman"/>
          <w:szCs w:val="24"/>
        </w:rPr>
        <w:t xml:space="preserve">Challenges impacting </w:t>
      </w:r>
      <w:r w:rsidR="00952143">
        <w:rPr>
          <w:rFonts w:cs="Times New Roman"/>
          <w:szCs w:val="24"/>
        </w:rPr>
        <w:t xml:space="preserve">the </w:t>
      </w:r>
      <w:r w:rsidR="00496817" w:rsidRPr="00983E7D">
        <w:rPr>
          <w:rFonts w:cs="Times New Roman"/>
          <w:szCs w:val="24"/>
        </w:rPr>
        <w:t>functioning of Vodafone</w:t>
      </w:r>
      <w:bookmarkEnd w:id="35"/>
    </w:p>
    <w:p w:rsidR="00BF2C93" w:rsidRPr="00983E7D" w:rsidRDefault="00D74DA9" w:rsidP="005833A0">
      <w:pPr>
        <w:pStyle w:val="Heading2"/>
        <w:rPr>
          <w:rFonts w:cs="Times New Roman"/>
          <w:szCs w:val="24"/>
        </w:rPr>
      </w:pPr>
      <w:bookmarkStart w:id="36" w:name="_Toc17454234"/>
      <w:r>
        <w:rPr>
          <w:rFonts w:cs="Times New Roman"/>
          <w:szCs w:val="24"/>
        </w:rPr>
        <w:t>7</w:t>
      </w:r>
      <w:r w:rsidR="00CA4BEE" w:rsidRPr="00983E7D">
        <w:rPr>
          <w:rFonts w:cs="Times New Roman"/>
          <w:szCs w:val="24"/>
        </w:rPr>
        <w:t xml:space="preserve">.1. </w:t>
      </w:r>
      <w:r w:rsidR="00496817" w:rsidRPr="00983E7D">
        <w:rPr>
          <w:rFonts w:cs="Times New Roman"/>
          <w:szCs w:val="24"/>
        </w:rPr>
        <w:t>Extending reach to communications</w:t>
      </w:r>
      <w:bookmarkEnd w:id="36"/>
    </w:p>
    <w:p w:rsidR="00F8636C" w:rsidRPr="00983E7D" w:rsidRDefault="00F8636C" w:rsidP="003E0E9E">
      <w:pPr>
        <w:ind w:firstLine="720"/>
        <w:rPr>
          <w:rFonts w:cs="Times New Roman"/>
          <w:szCs w:val="24"/>
        </w:rPr>
      </w:pPr>
      <w:r w:rsidRPr="00983E7D">
        <w:rPr>
          <w:rFonts w:cs="Times New Roman"/>
          <w:szCs w:val="24"/>
        </w:rPr>
        <w:t xml:space="preserve">Extending of access to communication patterns is one of the challenges for the MNC Vodafone as the awareness of the possible difficulties is essential when a company plans to capture new markets along with development of new services in order to overcome the risk related to reputation as capturing new markets of communications in developing markets builds issues of achieving them in </w:t>
      </w:r>
      <w:r w:rsidR="003E0E9E">
        <w:rPr>
          <w:rFonts w:cs="Times New Roman"/>
          <w:szCs w:val="24"/>
        </w:rPr>
        <w:t>an appropriate and suitable way</w:t>
      </w:r>
      <w:r w:rsidRPr="00983E7D">
        <w:rPr>
          <w:rFonts w:cs="Times New Roman"/>
          <w:szCs w:val="24"/>
        </w:rPr>
        <w:t xml:space="preserve"> (Vodafone, 2019).</w:t>
      </w:r>
    </w:p>
    <w:p w:rsidR="00C57BD3" w:rsidRPr="00983E7D" w:rsidRDefault="00D74DA9" w:rsidP="005833A0">
      <w:pPr>
        <w:pStyle w:val="Heading2"/>
        <w:rPr>
          <w:rFonts w:cs="Times New Roman"/>
          <w:szCs w:val="24"/>
        </w:rPr>
      </w:pPr>
      <w:bookmarkStart w:id="37" w:name="_Toc17454235"/>
      <w:r>
        <w:rPr>
          <w:rFonts w:cs="Times New Roman"/>
          <w:szCs w:val="24"/>
        </w:rPr>
        <w:t>7</w:t>
      </w:r>
      <w:r w:rsidR="003F4C18">
        <w:rPr>
          <w:rFonts w:cs="Times New Roman"/>
          <w:szCs w:val="24"/>
        </w:rPr>
        <w:t>.2</w:t>
      </w:r>
      <w:r w:rsidR="00CA4BEE" w:rsidRPr="00983E7D">
        <w:rPr>
          <w:rFonts w:cs="Times New Roman"/>
          <w:szCs w:val="24"/>
        </w:rPr>
        <w:t xml:space="preserve">. </w:t>
      </w:r>
      <w:r w:rsidR="00496817" w:rsidRPr="00983E7D">
        <w:rPr>
          <w:rFonts w:cs="Times New Roman"/>
          <w:szCs w:val="24"/>
        </w:rPr>
        <w:t>Violation of consumer privacy</w:t>
      </w:r>
      <w:bookmarkEnd w:id="37"/>
    </w:p>
    <w:p w:rsidR="00F8636C" w:rsidRPr="00983E7D" w:rsidRDefault="00952143" w:rsidP="003E0E9E">
      <w:pPr>
        <w:ind w:firstLine="720"/>
        <w:rPr>
          <w:rFonts w:cs="Times New Roman"/>
          <w:szCs w:val="24"/>
        </w:rPr>
      </w:pPr>
      <w:r>
        <w:rPr>
          <w:rFonts w:cs="Times New Roman"/>
          <w:szCs w:val="24"/>
        </w:rPr>
        <w:t>The c</w:t>
      </w:r>
      <w:r w:rsidR="00F8636C" w:rsidRPr="00983E7D">
        <w:rPr>
          <w:rFonts w:cs="Times New Roman"/>
          <w:szCs w:val="24"/>
        </w:rPr>
        <w:t xml:space="preserve">ompany should be fair in their pricing policies and standards of content along with responsible and careful marketing promotions of their business since any negligence in the </w:t>
      </w:r>
      <w:r w:rsidR="00F8636C" w:rsidRPr="00983E7D">
        <w:rPr>
          <w:rFonts w:cs="Times New Roman"/>
          <w:szCs w:val="24"/>
        </w:rPr>
        <w:lastRenderedPageBreak/>
        <w:t xml:space="preserve">matters of privacy of the customers may severely impact the business operations of the company Deadman and Chandler, 2012).The rapid advancements in the sector of technology </w:t>
      </w:r>
      <w:r>
        <w:rPr>
          <w:rFonts w:cs="Times New Roman"/>
          <w:szCs w:val="24"/>
        </w:rPr>
        <w:t>are</w:t>
      </w:r>
      <w:r w:rsidR="00F8636C" w:rsidRPr="00983E7D">
        <w:rPr>
          <w:rFonts w:cs="Times New Roman"/>
          <w:szCs w:val="24"/>
        </w:rPr>
        <w:t xml:space="preserve"> greatly impacting the </w:t>
      </w:r>
      <w:r>
        <w:rPr>
          <w:rFonts w:cs="Times New Roman"/>
          <w:szCs w:val="24"/>
        </w:rPr>
        <w:t>usage of the traditional handset</w:t>
      </w:r>
      <w:r w:rsidR="00F8636C" w:rsidRPr="00983E7D">
        <w:rPr>
          <w:rFonts w:cs="Times New Roman"/>
          <w:szCs w:val="24"/>
        </w:rPr>
        <w:t xml:space="preserve"> and they have become completely obsolete as customers patterns are changing constantly and the traditional mobile phones have been replaced with the new and advanced models in countries where consumer buying power is very high. So the Vodafone company is required to dispose</w:t>
      </w:r>
      <w:r>
        <w:rPr>
          <w:rFonts w:cs="Times New Roman"/>
          <w:szCs w:val="24"/>
        </w:rPr>
        <w:t xml:space="preserve"> of</w:t>
      </w:r>
      <w:r w:rsidR="00F8636C" w:rsidRPr="00983E7D">
        <w:rPr>
          <w:rFonts w:cs="Times New Roman"/>
          <w:szCs w:val="24"/>
        </w:rPr>
        <w:t xml:space="preserve"> the waste related to obsolete handsets carefully so that the </w:t>
      </w:r>
      <w:r>
        <w:rPr>
          <w:rFonts w:cs="Times New Roman"/>
          <w:szCs w:val="24"/>
        </w:rPr>
        <w:t>effects of the hazardous substance</w:t>
      </w:r>
      <w:r w:rsidR="00F8636C" w:rsidRPr="00983E7D">
        <w:rPr>
          <w:rFonts w:cs="Times New Roman"/>
          <w:szCs w:val="24"/>
        </w:rPr>
        <w:t>s can be avoided so the company is required to have strong programs of recycling so that the risk of noncompliance can be removed (Welfens, Nordmann and Seibt, 2016).</w:t>
      </w:r>
    </w:p>
    <w:p w:rsidR="00B55A3C" w:rsidRPr="00983E7D" w:rsidRDefault="00D74DA9" w:rsidP="005833A0">
      <w:pPr>
        <w:pStyle w:val="Heading2"/>
        <w:rPr>
          <w:rFonts w:cs="Times New Roman"/>
          <w:szCs w:val="24"/>
        </w:rPr>
      </w:pPr>
      <w:bookmarkStart w:id="38" w:name="_Toc17454236"/>
      <w:r>
        <w:rPr>
          <w:rFonts w:cs="Times New Roman"/>
          <w:szCs w:val="24"/>
        </w:rPr>
        <w:t>7</w:t>
      </w:r>
      <w:r w:rsidR="003F4C18">
        <w:rPr>
          <w:rFonts w:cs="Times New Roman"/>
          <w:szCs w:val="24"/>
        </w:rPr>
        <w:t>.3</w:t>
      </w:r>
      <w:r w:rsidR="00CA4BEE" w:rsidRPr="00983E7D">
        <w:rPr>
          <w:rFonts w:cs="Times New Roman"/>
          <w:szCs w:val="24"/>
        </w:rPr>
        <w:t xml:space="preserve">. </w:t>
      </w:r>
      <w:r w:rsidR="00496817" w:rsidRPr="00983E7D">
        <w:rPr>
          <w:rFonts w:cs="Times New Roman"/>
          <w:szCs w:val="24"/>
        </w:rPr>
        <w:t>Dangers of masts to health</w:t>
      </w:r>
      <w:bookmarkEnd w:id="38"/>
    </w:p>
    <w:p w:rsidR="00F8636C" w:rsidRPr="00983E7D" w:rsidRDefault="00F8636C" w:rsidP="005833A0">
      <w:pPr>
        <w:ind w:firstLine="720"/>
        <w:rPr>
          <w:rFonts w:cs="Times New Roman"/>
          <w:szCs w:val="24"/>
        </w:rPr>
      </w:pPr>
      <w:r w:rsidRPr="00983E7D">
        <w:rPr>
          <w:rFonts w:cs="Times New Roman"/>
          <w:szCs w:val="24"/>
        </w:rPr>
        <w:t>The health, safety and wellbeing of the company’s customers its employees and others and other potential members related to them and those who can be impacted by its activities are of immense importance to Vodafone and the Group applies robust standards in all its operations. Any related connection between the mobile phones made by the company and masts on the consumers’ health is also another biggest challenge since any link discovered can damage the business model of the giant (Burgess, 2004).</w:t>
      </w:r>
    </w:p>
    <w:p w:rsidR="00F8636C" w:rsidRPr="00983E7D" w:rsidRDefault="00952143" w:rsidP="005833A0">
      <w:pPr>
        <w:pStyle w:val="Heading1"/>
        <w:rPr>
          <w:rFonts w:cs="Times New Roman"/>
          <w:szCs w:val="24"/>
        </w:rPr>
      </w:pPr>
      <w:bookmarkStart w:id="39" w:name="_Toc17454237"/>
      <w:r>
        <w:rPr>
          <w:rFonts w:cs="Times New Roman"/>
          <w:szCs w:val="24"/>
        </w:rPr>
        <w:t>8</w:t>
      </w:r>
      <w:r w:rsidR="006F6A84" w:rsidRPr="00983E7D">
        <w:rPr>
          <w:rFonts w:cs="Times New Roman"/>
          <w:szCs w:val="24"/>
        </w:rPr>
        <w:t xml:space="preserve">.0. </w:t>
      </w:r>
      <w:r w:rsidR="00F8636C" w:rsidRPr="00983E7D">
        <w:rPr>
          <w:rFonts w:cs="Times New Roman"/>
          <w:szCs w:val="24"/>
        </w:rPr>
        <w:t>Conclusion</w:t>
      </w:r>
      <w:bookmarkEnd w:id="39"/>
    </w:p>
    <w:p w:rsidR="00F8636C" w:rsidRPr="00983E7D" w:rsidRDefault="00F8636C" w:rsidP="005833A0">
      <w:pPr>
        <w:ind w:firstLine="720"/>
        <w:rPr>
          <w:rFonts w:cs="Times New Roman"/>
          <w:szCs w:val="24"/>
        </w:rPr>
      </w:pPr>
      <w:r w:rsidRPr="00983E7D">
        <w:rPr>
          <w:rFonts w:cs="Times New Roman"/>
          <w:szCs w:val="24"/>
        </w:rPr>
        <w:t>From the above discussion</w:t>
      </w:r>
      <w:r w:rsidR="00952143">
        <w:rPr>
          <w:rFonts w:cs="Times New Roman"/>
          <w:szCs w:val="24"/>
        </w:rPr>
        <w:t>,</w:t>
      </w:r>
      <w:r w:rsidRPr="00983E7D">
        <w:rPr>
          <w:rFonts w:cs="Times New Roman"/>
          <w:szCs w:val="24"/>
        </w:rPr>
        <w:t xml:space="preserve"> it has been concluded that maintaining a workplace culture in the company that spreads positive vibes within the organization is mandatory since it strengthens the relationships among the employees and the departments that are engaged to them for organizational success. It has also been concluded that Vodafone should work on the possible challenges identified above so that the stability of the company remains maintained and </w:t>
      </w:r>
      <w:r w:rsidRPr="00983E7D">
        <w:rPr>
          <w:rFonts w:cs="Times New Roman"/>
          <w:szCs w:val="24"/>
        </w:rPr>
        <w:lastRenderedPageBreak/>
        <w:t xml:space="preserve">consumer trust is kept constant. Positive relations within a company and identification of possible threats and benefits are necessary for the company to identify in order to avoid any negligence in playing their important part in </w:t>
      </w:r>
      <w:r w:rsidR="00212F84" w:rsidRPr="00983E7D">
        <w:rPr>
          <w:rFonts w:cs="Times New Roman"/>
          <w:szCs w:val="24"/>
        </w:rPr>
        <w:t>society. Lastly</w:t>
      </w:r>
      <w:r w:rsidR="00952143">
        <w:rPr>
          <w:rFonts w:cs="Times New Roman"/>
          <w:szCs w:val="24"/>
        </w:rPr>
        <w:t>,</w:t>
      </w:r>
      <w:r w:rsidRPr="00983E7D">
        <w:rPr>
          <w:rFonts w:cs="Times New Roman"/>
          <w:szCs w:val="24"/>
        </w:rPr>
        <w:t xml:space="preserve"> it is concluded from the study that the importance of moral and ethical </w:t>
      </w:r>
      <w:r w:rsidR="00212F84" w:rsidRPr="00983E7D">
        <w:rPr>
          <w:rFonts w:cs="Times New Roman"/>
          <w:szCs w:val="24"/>
        </w:rPr>
        <w:t>behaviours</w:t>
      </w:r>
      <w:r w:rsidRPr="00983E7D">
        <w:rPr>
          <w:rFonts w:cs="Times New Roman"/>
          <w:szCs w:val="24"/>
        </w:rPr>
        <w:t xml:space="preserve"> cannot be neglected as they play </w:t>
      </w:r>
      <w:r w:rsidR="00952143">
        <w:rPr>
          <w:rFonts w:cs="Times New Roman"/>
          <w:szCs w:val="24"/>
        </w:rPr>
        <w:t xml:space="preserve">a </w:t>
      </w:r>
      <w:r w:rsidRPr="00983E7D">
        <w:rPr>
          <w:rFonts w:cs="Times New Roman"/>
          <w:szCs w:val="24"/>
        </w:rPr>
        <w:t xml:space="preserve">crucial part in laying the foundations of the company and any company developing strategies inclusive of all the elements identified would be a success without a doubt. </w:t>
      </w:r>
    </w:p>
    <w:p w:rsidR="003B5B37" w:rsidRPr="00983E7D" w:rsidRDefault="003B5B37" w:rsidP="005833A0">
      <w:pPr>
        <w:rPr>
          <w:rFonts w:cs="Times New Roman"/>
          <w:szCs w:val="24"/>
        </w:rPr>
      </w:pPr>
      <w:r w:rsidRPr="00983E7D">
        <w:rPr>
          <w:rFonts w:cs="Times New Roman"/>
          <w:szCs w:val="24"/>
        </w:rPr>
        <w:br w:type="page"/>
      </w:r>
    </w:p>
    <w:p w:rsidR="00D51B97" w:rsidRPr="005833A0" w:rsidRDefault="003B5B37" w:rsidP="005833A0">
      <w:pPr>
        <w:pStyle w:val="Heading1"/>
        <w:jc w:val="center"/>
        <w:rPr>
          <w:rFonts w:cs="Times New Roman"/>
          <w:i w:val="0"/>
          <w:szCs w:val="24"/>
        </w:rPr>
      </w:pPr>
      <w:bookmarkStart w:id="40" w:name="_Toc17454238"/>
      <w:r w:rsidRPr="00983E7D">
        <w:rPr>
          <w:rFonts w:cs="Times New Roman"/>
          <w:szCs w:val="24"/>
        </w:rPr>
        <w:lastRenderedPageBreak/>
        <w:t>References</w:t>
      </w:r>
      <w:bookmarkEnd w:id="40"/>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 xml:space="preserve">Abrahamson, E., </w:t>
      </w:r>
      <w:r w:rsidR="004C111A">
        <w:rPr>
          <w:rFonts w:cs="Times New Roman"/>
          <w:szCs w:val="24"/>
          <w:shd w:val="clear" w:color="auto" w:fill="FFFFFF"/>
        </w:rPr>
        <w:t>and Eisenman, M. 2001</w:t>
      </w:r>
      <w:r w:rsidRPr="003471C4">
        <w:rPr>
          <w:rFonts w:cs="Times New Roman"/>
          <w:szCs w:val="24"/>
          <w:shd w:val="clear" w:color="auto" w:fill="FFFFFF"/>
        </w:rPr>
        <w:t>. Why management scholars must intervene strategically in the management knowledge market. Human Relations, 54, 67-75.</w:t>
      </w:r>
    </w:p>
    <w:p w:rsidR="005833A0" w:rsidRPr="003471C4" w:rsidRDefault="005833A0" w:rsidP="005833A0">
      <w:pPr>
        <w:ind w:left="720" w:hanging="720"/>
        <w:rPr>
          <w:rFonts w:cs="Times New Roman"/>
          <w:szCs w:val="24"/>
        </w:rPr>
      </w:pPr>
      <w:r w:rsidRPr="003471C4">
        <w:rPr>
          <w:rFonts w:cs="Times New Roman"/>
          <w:szCs w:val="24"/>
          <w:shd w:val="clear" w:color="auto" w:fill="FFFFFF"/>
        </w:rPr>
        <w:t>Alas, R. and Mousa, M., 2016. Organizational culture and workplace spirituality. </w:t>
      </w:r>
      <w:r w:rsidRPr="003471C4">
        <w:rPr>
          <w:rFonts w:cs="Times New Roman"/>
          <w:i/>
          <w:iCs/>
          <w:szCs w:val="24"/>
          <w:shd w:val="clear" w:color="auto" w:fill="FFFFFF"/>
        </w:rPr>
        <w:t>International journal of emerging research in management and technology</w:t>
      </w:r>
      <w:r w:rsidRPr="003471C4">
        <w:rPr>
          <w:rFonts w:cs="Times New Roman"/>
          <w:szCs w:val="24"/>
          <w:shd w:val="clear" w:color="auto" w:fill="FFFFFF"/>
        </w:rPr>
        <w:t>, </w:t>
      </w:r>
      <w:r w:rsidRPr="003471C4">
        <w:rPr>
          <w:rFonts w:cs="Times New Roman"/>
          <w:i/>
          <w:iCs/>
          <w:szCs w:val="24"/>
          <w:shd w:val="clear" w:color="auto" w:fill="FFFFFF"/>
        </w:rPr>
        <w:t>5</w:t>
      </w:r>
      <w:r w:rsidRPr="003471C4">
        <w:rPr>
          <w:rFonts w:cs="Times New Roman"/>
          <w:szCs w:val="24"/>
          <w:shd w:val="clear" w:color="auto" w:fill="FFFFFF"/>
        </w:rPr>
        <w:t>(3), pp.285-314.</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Ang, R., 2011. Vodafone Global Telecommunications: Optimizing Operations. </w:t>
      </w:r>
      <w:r w:rsidRPr="003471C4">
        <w:rPr>
          <w:rFonts w:cs="Times New Roman"/>
          <w:i/>
          <w:iCs/>
          <w:szCs w:val="24"/>
          <w:shd w:val="clear" w:color="auto" w:fill="FFFFFF"/>
        </w:rPr>
        <w:t>Available at SSRN 1861415</w:t>
      </w:r>
      <w:r w:rsidRPr="003471C4">
        <w:rPr>
          <w:rFonts w:cs="Times New Roman"/>
          <w:szCs w:val="24"/>
          <w:shd w:val="clear" w:color="auto" w:fill="FFFFFF"/>
        </w:rPr>
        <w:t>.</w:t>
      </w:r>
    </w:p>
    <w:p w:rsidR="005833A0" w:rsidRPr="003471C4" w:rsidRDefault="005833A0" w:rsidP="005833A0">
      <w:pPr>
        <w:ind w:left="720" w:hanging="720"/>
        <w:rPr>
          <w:rFonts w:cs="Times New Roman"/>
          <w:szCs w:val="24"/>
        </w:rPr>
      </w:pPr>
      <w:r w:rsidRPr="003471C4">
        <w:rPr>
          <w:rFonts w:cs="Times New Roman"/>
          <w:szCs w:val="24"/>
          <w:shd w:val="clear" w:color="auto" w:fill="FFFFFF"/>
        </w:rPr>
        <w:t>Ang, R., 2016. Vodafone Global Telecommunications: Optimizing Operations. </w:t>
      </w:r>
      <w:r w:rsidRPr="003471C4">
        <w:rPr>
          <w:rFonts w:cs="Times New Roman"/>
          <w:i/>
          <w:iCs/>
          <w:szCs w:val="24"/>
          <w:shd w:val="clear" w:color="auto" w:fill="FFFFFF"/>
        </w:rPr>
        <w:t>IUP Journal of Operations Management</w:t>
      </w:r>
      <w:r w:rsidRPr="003471C4">
        <w:rPr>
          <w:rFonts w:cs="Times New Roman"/>
          <w:szCs w:val="24"/>
          <w:shd w:val="clear" w:color="auto" w:fill="FFFFFF"/>
        </w:rPr>
        <w:t>, </w:t>
      </w:r>
      <w:r w:rsidRPr="003471C4">
        <w:rPr>
          <w:rFonts w:cs="Times New Roman"/>
          <w:i/>
          <w:iCs/>
          <w:szCs w:val="24"/>
          <w:shd w:val="clear" w:color="auto" w:fill="FFFFFF"/>
        </w:rPr>
        <w:t>15</w:t>
      </w:r>
      <w:r w:rsidRPr="003471C4">
        <w:rPr>
          <w:rFonts w:cs="Times New Roman"/>
          <w:szCs w:val="24"/>
          <w:shd w:val="clear" w:color="auto" w:fill="FFFFFF"/>
        </w:rPr>
        <w:t>(4), p.46.</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Anghel-Ilcu, E.R., 2014. A theoretical model of code of ethics conceptualized from companies' public disclosures on ethics. </w:t>
      </w:r>
      <w:r w:rsidRPr="003471C4">
        <w:rPr>
          <w:rFonts w:cs="Times New Roman"/>
          <w:i/>
          <w:iCs/>
          <w:szCs w:val="24"/>
          <w:shd w:val="clear" w:color="auto" w:fill="FFFFFF"/>
        </w:rPr>
        <w:t>Accounting and Management Information Systems</w:t>
      </w:r>
      <w:r w:rsidRPr="003471C4">
        <w:rPr>
          <w:rFonts w:cs="Times New Roman"/>
          <w:szCs w:val="24"/>
          <w:shd w:val="clear" w:color="auto" w:fill="FFFFFF"/>
        </w:rPr>
        <w:t>, </w:t>
      </w:r>
      <w:r w:rsidRPr="003471C4">
        <w:rPr>
          <w:rFonts w:cs="Times New Roman"/>
          <w:i/>
          <w:iCs/>
          <w:szCs w:val="24"/>
          <w:shd w:val="clear" w:color="auto" w:fill="FFFFFF"/>
        </w:rPr>
        <w:t>13</w:t>
      </w:r>
      <w:r w:rsidRPr="003471C4">
        <w:rPr>
          <w:rFonts w:cs="Times New Roman"/>
          <w:szCs w:val="24"/>
          <w:shd w:val="clear" w:color="auto" w:fill="FFFFFF"/>
        </w:rPr>
        <w:t>(1), p.111.</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Argyris, C., 2017. </w:t>
      </w:r>
      <w:r w:rsidRPr="003471C4">
        <w:rPr>
          <w:rFonts w:cs="Times New Roman"/>
          <w:i/>
          <w:iCs/>
          <w:szCs w:val="24"/>
          <w:shd w:val="clear" w:color="auto" w:fill="FFFFFF"/>
        </w:rPr>
        <w:t>Integrating the Individual and the Organization</w:t>
      </w:r>
      <w:r w:rsidRPr="003471C4">
        <w:rPr>
          <w:rFonts w:cs="Times New Roman"/>
          <w:szCs w:val="24"/>
          <w:shd w:val="clear" w:color="auto" w:fill="FFFFFF"/>
        </w:rPr>
        <w:t>. Routledge.</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Aselage, J &amp; Eisenberger, R. (2003). Perceived organizational support and psychological contracts: A theoretical integration. Journal of Organizational Behavior, 24, 491-509.</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Burgess, A., 2004. </w:t>
      </w:r>
      <w:r w:rsidRPr="003471C4">
        <w:rPr>
          <w:rFonts w:cs="Times New Roman"/>
          <w:i/>
          <w:iCs/>
          <w:szCs w:val="24"/>
          <w:shd w:val="clear" w:color="auto" w:fill="FFFFFF"/>
        </w:rPr>
        <w:t>Cellular phones, public fears, and a culture of precaution</w:t>
      </w:r>
      <w:r w:rsidRPr="003471C4">
        <w:rPr>
          <w:rFonts w:cs="Times New Roman"/>
          <w:szCs w:val="24"/>
          <w:shd w:val="clear" w:color="auto" w:fill="FFFFFF"/>
        </w:rPr>
        <w:t>. Cambridge University Press.</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Castaño, M.S., Méndez, M.T. and Galindo, M.Á., 2015. The effect of social, cultural, and economic factors on entrepreneurship. </w:t>
      </w:r>
      <w:r w:rsidRPr="003471C4">
        <w:rPr>
          <w:rFonts w:cs="Times New Roman"/>
          <w:i/>
          <w:iCs/>
          <w:szCs w:val="24"/>
          <w:shd w:val="clear" w:color="auto" w:fill="FFFFFF"/>
        </w:rPr>
        <w:t>Journal of Business Research</w:t>
      </w:r>
      <w:r w:rsidRPr="003471C4">
        <w:rPr>
          <w:rFonts w:cs="Times New Roman"/>
          <w:szCs w:val="24"/>
          <w:shd w:val="clear" w:color="auto" w:fill="FFFFFF"/>
        </w:rPr>
        <w:t>, </w:t>
      </w:r>
      <w:r w:rsidRPr="003471C4">
        <w:rPr>
          <w:rFonts w:cs="Times New Roman"/>
          <w:i/>
          <w:iCs/>
          <w:szCs w:val="24"/>
          <w:shd w:val="clear" w:color="auto" w:fill="FFFFFF"/>
        </w:rPr>
        <w:t>68</w:t>
      </w:r>
      <w:r w:rsidRPr="003471C4">
        <w:rPr>
          <w:rFonts w:cs="Times New Roman"/>
          <w:szCs w:val="24"/>
          <w:shd w:val="clear" w:color="auto" w:fill="FFFFFF"/>
        </w:rPr>
        <w:t>(7), pp.1496-1500.</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Chu, Y., 2017, January. SWOT analysis and Countermeasures of India market environment for domestic mobile phone. In </w:t>
      </w:r>
      <w:r w:rsidRPr="003471C4">
        <w:rPr>
          <w:rFonts w:cs="Times New Roman"/>
          <w:i/>
          <w:iCs/>
          <w:szCs w:val="24"/>
          <w:shd w:val="clear" w:color="auto" w:fill="FFFFFF"/>
        </w:rPr>
        <w:t>2017 International Conference on Education, Culture and Social Development (ICECSD 2017)</w:t>
      </w:r>
      <w:r w:rsidRPr="003471C4">
        <w:rPr>
          <w:rFonts w:cs="Times New Roman"/>
          <w:szCs w:val="24"/>
          <w:shd w:val="clear" w:color="auto" w:fill="FFFFFF"/>
        </w:rPr>
        <w:t>. Atlantis Press.</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lastRenderedPageBreak/>
        <w:t>Cropanzano, R., &amp; Mitchell, M. S. 2005. Social exchange theory: An interdisciplinary review. Journal of Management, 31, 874-900.</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Cross, R. and Prusak, L., 2002. The people who make organizations go–or stop. </w:t>
      </w:r>
      <w:r w:rsidRPr="003471C4">
        <w:rPr>
          <w:rFonts w:cs="Times New Roman"/>
          <w:i/>
          <w:iCs/>
          <w:szCs w:val="24"/>
          <w:shd w:val="clear" w:color="auto" w:fill="FFFFFF"/>
        </w:rPr>
        <w:t>Networks in the Knowledge Economy</w:t>
      </w:r>
      <w:r w:rsidRPr="003471C4">
        <w:rPr>
          <w:rFonts w:cs="Times New Roman"/>
          <w:szCs w:val="24"/>
          <w:shd w:val="clear" w:color="auto" w:fill="FFFFFF"/>
        </w:rPr>
        <w:t>, pp.248-260.</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Culnan, M.J. and Bies, R.J., 2003. Consumer privacy: Balancing economic and justice considerations. </w:t>
      </w:r>
      <w:r w:rsidRPr="003471C4">
        <w:rPr>
          <w:rFonts w:cs="Times New Roman"/>
          <w:i/>
          <w:iCs/>
          <w:szCs w:val="24"/>
          <w:shd w:val="clear" w:color="auto" w:fill="FFFFFF"/>
        </w:rPr>
        <w:t>Journal of social issues</w:t>
      </w:r>
      <w:r w:rsidRPr="003471C4">
        <w:rPr>
          <w:rFonts w:cs="Times New Roman"/>
          <w:szCs w:val="24"/>
          <w:shd w:val="clear" w:color="auto" w:fill="FFFFFF"/>
        </w:rPr>
        <w:t>, </w:t>
      </w:r>
      <w:r w:rsidRPr="003471C4">
        <w:rPr>
          <w:rFonts w:cs="Times New Roman"/>
          <w:i/>
          <w:iCs/>
          <w:szCs w:val="24"/>
          <w:shd w:val="clear" w:color="auto" w:fill="FFFFFF"/>
        </w:rPr>
        <w:t>59</w:t>
      </w:r>
      <w:r w:rsidRPr="003471C4">
        <w:rPr>
          <w:rFonts w:cs="Times New Roman"/>
          <w:szCs w:val="24"/>
          <w:shd w:val="clear" w:color="auto" w:fill="FFFFFF"/>
        </w:rPr>
        <w:t>(2), pp.323-342.</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de Vries, R.E. and van Gelder, J.L., 2015. Explaining workplace delinquency: The role of Honesty–Humility, ethical culture, and employee surveillance. </w:t>
      </w:r>
      <w:r w:rsidRPr="003471C4">
        <w:rPr>
          <w:rFonts w:cs="Times New Roman"/>
          <w:i/>
          <w:iCs/>
          <w:szCs w:val="24"/>
          <w:shd w:val="clear" w:color="auto" w:fill="FFFFFF"/>
        </w:rPr>
        <w:t>Personality and Individual Differences</w:t>
      </w:r>
      <w:r w:rsidRPr="003471C4">
        <w:rPr>
          <w:rFonts w:cs="Times New Roman"/>
          <w:szCs w:val="24"/>
          <w:shd w:val="clear" w:color="auto" w:fill="FFFFFF"/>
        </w:rPr>
        <w:t>, </w:t>
      </w:r>
      <w:r w:rsidRPr="003471C4">
        <w:rPr>
          <w:rFonts w:cs="Times New Roman"/>
          <w:i/>
          <w:iCs/>
          <w:szCs w:val="24"/>
          <w:shd w:val="clear" w:color="auto" w:fill="FFFFFF"/>
        </w:rPr>
        <w:t>86</w:t>
      </w:r>
      <w:r w:rsidRPr="003471C4">
        <w:rPr>
          <w:rFonts w:cs="Times New Roman"/>
          <w:szCs w:val="24"/>
          <w:shd w:val="clear" w:color="auto" w:fill="FFFFFF"/>
        </w:rPr>
        <w:t>, pp.112-116.</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Deadman, S. and Chandler, A., 2012. Vodafone’s Approach to Privacy Impact Assessments. In </w:t>
      </w:r>
      <w:r w:rsidRPr="003471C4">
        <w:rPr>
          <w:rFonts w:cs="Times New Roman"/>
          <w:i/>
          <w:iCs/>
          <w:szCs w:val="24"/>
          <w:shd w:val="clear" w:color="auto" w:fill="FFFFFF"/>
        </w:rPr>
        <w:t>Privacy Impact Assessment</w:t>
      </w:r>
      <w:r w:rsidRPr="003471C4">
        <w:rPr>
          <w:rFonts w:cs="Times New Roman"/>
          <w:szCs w:val="24"/>
          <w:shd w:val="clear" w:color="auto" w:fill="FFFFFF"/>
        </w:rPr>
        <w:t>(pp. 285-304). Springer, Dordrecht.</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Etzo, S. and Collender, G., 2010. The mobile phone ‘revolution’in Africa: rhetoric or reality?. </w:t>
      </w:r>
      <w:r w:rsidRPr="003471C4">
        <w:rPr>
          <w:rFonts w:cs="Times New Roman"/>
          <w:i/>
          <w:iCs/>
          <w:szCs w:val="24"/>
          <w:shd w:val="clear" w:color="auto" w:fill="FFFFFF"/>
        </w:rPr>
        <w:t>African affairs</w:t>
      </w:r>
      <w:r w:rsidRPr="003471C4">
        <w:rPr>
          <w:rFonts w:cs="Times New Roman"/>
          <w:szCs w:val="24"/>
          <w:shd w:val="clear" w:color="auto" w:fill="FFFFFF"/>
        </w:rPr>
        <w:t>, </w:t>
      </w:r>
      <w:r w:rsidRPr="003471C4">
        <w:rPr>
          <w:rFonts w:cs="Times New Roman"/>
          <w:i/>
          <w:iCs/>
          <w:szCs w:val="24"/>
          <w:shd w:val="clear" w:color="auto" w:fill="FFFFFF"/>
        </w:rPr>
        <w:t>109</w:t>
      </w:r>
      <w:r w:rsidRPr="003471C4">
        <w:rPr>
          <w:rFonts w:cs="Times New Roman"/>
          <w:szCs w:val="24"/>
          <w:shd w:val="clear" w:color="auto" w:fill="FFFFFF"/>
        </w:rPr>
        <w:t>(437), pp.659-668.</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Etzo, S. and Collender, G., 2010. The mobile phone ‘revolution’in Africa: rhetoric or reality?. </w:t>
      </w:r>
      <w:r w:rsidRPr="003471C4">
        <w:rPr>
          <w:rFonts w:cs="Times New Roman"/>
          <w:i/>
          <w:iCs/>
          <w:szCs w:val="24"/>
          <w:shd w:val="clear" w:color="auto" w:fill="FFFFFF"/>
        </w:rPr>
        <w:t>African affairs</w:t>
      </w:r>
      <w:r w:rsidRPr="003471C4">
        <w:rPr>
          <w:rFonts w:cs="Times New Roman"/>
          <w:szCs w:val="24"/>
          <w:shd w:val="clear" w:color="auto" w:fill="FFFFFF"/>
        </w:rPr>
        <w:t>, </w:t>
      </w:r>
      <w:r w:rsidRPr="003471C4">
        <w:rPr>
          <w:rFonts w:cs="Times New Roman"/>
          <w:i/>
          <w:iCs/>
          <w:szCs w:val="24"/>
          <w:shd w:val="clear" w:color="auto" w:fill="FFFFFF"/>
        </w:rPr>
        <w:t>109</w:t>
      </w:r>
      <w:r w:rsidRPr="003471C4">
        <w:rPr>
          <w:rFonts w:cs="Times New Roman"/>
          <w:szCs w:val="24"/>
          <w:shd w:val="clear" w:color="auto" w:fill="FFFFFF"/>
        </w:rPr>
        <w:t>(437), pp.659-668.</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Gujarathi, M.R. and Comerford, D.R., 2016. Acquisition of Hutchison Essar (India) by Vodafone (UK): A Case in International Taxation of Indirect Transfer of Shares. </w:t>
      </w:r>
      <w:r w:rsidRPr="003471C4">
        <w:rPr>
          <w:rFonts w:cs="Times New Roman"/>
          <w:i/>
          <w:iCs/>
          <w:szCs w:val="24"/>
          <w:shd w:val="clear" w:color="auto" w:fill="FFFFFF"/>
        </w:rPr>
        <w:t>Issues in Accounting Education</w:t>
      </w:r>
      <w:r w:rsidRPr="003471C4">
        <w:rPr>
          <w:rFonts w:cs="Times New Roman"/>
          <w:szCs w:val="24"/>
          <w:shd w:val="clear" w:color="auto" w:fill="FFFFFF"/>
        </w:rPr>
        <w:t>, </w:t>
      </w:r>
      <w:r w:rsidRPr="003471C4">
        <w:rPr>
          <w:rFonts w:cs="Times New Roman"/>
          <w:i/>
          <w:iCs/>
          <w:szCs w:val="24"/>
          <w:shd w:val="clear" w:color="auto" w:fill="FFFFFF"/>
        </w:rPr>
        <w:t>32</w:t>
      </w:r>
      <w:r w:rsidRPr="003471C4">
        <w:rPr>
          <w:rFonts w:cs="Times New Roman"/>
          <w:szCs w:val="24"/>
          <w:shd w:val="clear" w:color="auto" w:fill="FFFFFF"/>
        </w:rPr>
        <w:t>(2), pp.83-93.</w:t>
      </w:r>
    </w:p>
    <w:p w:rsidR="005833A0" w:rsidRPr="003471C4" w:rsidRDefault="005833A0" w:rsidP="005833A0">
      <w:pPr>
        <w:ind w:left="720" w:hanging="720"/>
        <w:rPr>
          <w:rFonts w:cs="Times New Roman"/>
          <w:szCs w:val="24"/>
          <w:shd w:val="clear" w:color="auto" w:fill="FFFFFF"/>
        </w:rPr>
      </w:pPr>
      <w:r w:rsidRPr="003471C4">
        <w:rPr>
          <w:rFonts w:cs="Times New Roman"/>
          <w:color w:val="222222"/>
          <w:szCs w:val="24"/>
          <w:shd w:val="clear" w:color="auto" w:fill="FFFFFF"/>
        </w:rPr>
        <w:t>Hattangadi, V., 2015. Theory x &amp; theory y. </w:t>
      </w:r>
      <w:r w:rsidRPr="003471C4">
        <w:rPr>
          <w:rFonts w:cs="Times New Roman"/>
          <w:i/>
          <w:iCs/>
          <w:color w:val="222222"/>
          <w:szCs w:val="24"/>
          <w:shd w:val="clear" w:color="auto" w:fill="FFFFFF"/>
        </w:rPr>
        <w:t>International Journal of Recent Research Aspects</w:t>
      </w:r>
      <w:r w:rsidRPr="003471C4">
        <w:rPr>
          <w:rFonts w:cs="Times New Roman"/>
          <w:color w:val="222222"/>
          <w:szCs w:val="24"/>
          <w:shd w:val="clear" w:color="auto" w:fill="FFFFFF"/>
        </w:rPr>
        <w:t>, </w:t>
      </w:r>
      <w:r w:rsidRPr="003471C4">
        <w:rPr>
          <w:rFonts w:cs="Times New Roman"/>
          <w:i/>
          <w:iCs/>
          <w:color w:val="222222"/>
          <w:szCs w:val="24"/>
          <w:shd w:val="clear" w:color="auto" w:fill="FFFFFF"/>
        </w:rPr>
        <w:t>2</w:t>
      </w:r>
      <w:r w:rsidRPr="003471C4">
        <w:rPr>
          <w:rFonts w:cs="Times New Roman"/>
          <w:color w:val="222222"/>
          <w:szCs w:val="24"/>
          <w:shd w:val="clear" w:color="auto" w:fill="FFFFFF"/>
        </w:rPr>
        <w:t>(4), pp.20-21.</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Helmreich, R.L. and Merritt, A.C., 2017. Culture at work in aviation and medicine: National, organizational and professional influences. Routledge.</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lastRenderedPageBreak/>
        <w:t>Kubátová, J., 2012. Innovative managerial principles for current knowledge economy. </w:t>
      </w:r>
      <w:r w:rsidRPr="003471C4">
        <w:rPr>
          <w:rFonts w:cs="Times New Roman"/>
          <w:i/>
          <w:iCs/>
          <w:szCs w:val="24"/>
          <w:shd w:val="clear" w:color="auto" w:fill="FFFFFF"/>
        </w:rPr>
        <w:t>Economics and Management</w:t>
      </w:r>
      <w:r w:rsidRPr="003471C4">
        <w:rPr>
          <w:rFonts w:cs="Times New Roman"/>
          <w:szCs w:val="24"/>
          <w:shd w:val="clear" w:color="auto" w:fill="FFFFFF"/>
        </w:rPr>
        <w:t>, </w:t>
      </w:r>
      <w:r w:rsidRPr="003471C4">
        <w:rPr>
          <w:rFonts w:cs="Times New Roman"/>
          <w:i/>
          <w:iCs/>
          <w:szCs w:val="24"/>
          <w:shd w:val="clear" w:color="auto" w:fill="FFFFFF"/>
        </w:rPr>
        <w:t>17</w:t>
      </w:r>
      <w:r w:rsidRPr="003471C4">
        <w:rPr>
          <w:rFonts w:cs="Times New Roman"/>
          <w:szCs w:val="24"/>
          <w:shd w:val="clear" w:color="auto" w:fill="FFFFFF"/>
        </w:rPr>
        <w:t>(1), pp.359-364.</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Lopez, J. and Valencia Arriaga, R., 2019. Fighting inflation in Mexico: Theory and evidence. </w:t>
      </w:r>
      <w:r w:rsidRPr="003471C4">
        <w:rPr>
          <w:rFonts w:cs="Times New Roman"/>
          <w:i/>
          <w:iCs/>
          <w:szCs w:val="24"/>
          <w:shd w:val="clear" w:color="auto" w:fill="FFFFFF"/>
        </w:rPr>
        <w:t>Journal of Post Keynesian Economics</w:t>
      </w:r>
      <w:r w:rsidRPr="003471C4">
        <w:rPr>
          <w:rFonts w:cs="Times New Roman"/>
          <w:szCs w:val="24"/>
          <w:shd w:val="clear" w:color="auto" w:fill="FFFFFF"/>
        </w:rPr>
        <w:t>, </w:t>
      </w:r>
      <w:r w:rsidRPr="003471C4">
        <w:rPr>
          <w:rFonts w:cs="Times New Roman"/>
          <w:i/>
          <w:iCs/>
          <w:szCs w:val="24"/>
          <w:shd w:val="clear" w:color="auto" w:fill="FFFFFF"/>
        </w:rPr>
        <w:t>42</w:t>
      </w:r>
      <w:r w:rsidRPr="003471C4">
        <w:rPr>
          <w:rFonts w:cs="Times New Roman"/>
          <w:szCs w:val="24"/>
          <w:shd w:val="clear" w:color="auto" w:fill="FFFFFF"/>
        </w:rPr>
        <w:t>(2), pp.169-190.</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Men, L.R., 2015. The internal communication role of the chief executive officer: Communication channels, style, and effectiveness. </w:t>
      </w:r>
      <w:r w:rsidRPr="003471C4">
        <w:rPr>
          <w:rFonts w:cs="Times New Roman"/>
          <w:i/>
          <w:iCs/>
          <w:szCs w:val="24"/>
          <w:shd w:val="clear" w:color="auto" w:fill="FFFFFF"/>
        </w:rPr>
        <w:t>Public Relations Review</w:t>
      </w:r>
      <w:r w:rsidRPr="003471C4">
        <w:rPr>
          <w:rFonts w:cs="Times New Roman"/>
          <w:szCs w:val="24"/>
          <w:shd w:val="clear" w:color="auto" w:fill="FFFFFF"/>
        </w:rPr>
        <w:t>, </w:t>
      </w:r>
      <w:r w:rsidRPr="003471C4">
        <w:rPr>
          <w:rFonts w:cs="Times New Roman"/>
          <w:i/>
          <w:iCs/>
          <w:szCs w:val="24"/>
          <w:shd w:val="clear" w:color="auto" w:fill="FFFFFF"/>
        </w:rPr>
        <w:t>41</w:t>
      </w:r>
      <w:r w:rsidRPr="003471C4">
        <w:rPr>
          <w:rFonts w:cs="Times New Roman"/>
          <w:szCs w:val="24"/>
          <w:shd w:val="clear" w:color="auto" w:fill="FFFFFF"/>
        </w:rPr>
        <w:t>(4), pp.461-471.</w:t>
      </w:r>
    </w:p>
    <w:p w:rsidR="005833A0" w:rsidRPr="003471C4" w:rsidRDefault="005833A0" w:rsidP="005833A0">
      <w:pPr>
        <w:ind w:left="720" w:hanging="720"/>
        <w:rPr>
          <w:rFonts w:cs="Times New Roman"/>
          <w:szCs w:val="24"/>
        </w:rPr>
      </w:pPr>
      <w:r w:rsidRPr="003471C4">
        <w:rPr>
          <w:rFonts w:cs="Times New Roman"/>
          <w:szCs w:val="24"/>
          <w:shd w:val="clear" w:color="auto" w:fill="FFFFFF"/>
        </w:rPr>
        <w:t>Öztürk, C. and Marşap, B., 2018. Corporate Social Responsibility Reporting in Telecommunication Industry: The Case of the US, UK, and Turkey. </w:t>
      </w:r>
      <w:r w:rsidRPr="003471C4">
        <w:rPr>
          <w:rFonts w:cs="Times New Roman"/>
          <w:i/>
          <w:iCs/>
          <w:szCs w:val="24"/>
          <w:shd w:val="clear" w:color="auto" w:fill="FFFFFF"/>
        </w:rPr>
        <w:t>MuhasebeveFinansmanDergisi</w:t>
      </w:r>
      <w:r w:rsidRPr="003471C4">
        <w:rPr>
          <w:rFonts w:cs="Times New Roman"/>
          <w:szCs w:val="24"/>
          <w:shd w:val="clear" w:color="auto" w:fill="FFFFFF"/>
        </w:rPr>
        <w:t>, (78).</w:t>
      </w:r>
    </w:p>
    <w:p w:rsidR="005833A0" w:rsidRPr="003471C4" w:rsidRDefault="005833A0" w:rsidP="005833A0">
      <w:pPr>
        <w:ind w:left="720" w:hanging="720"/>
        <w:rPr>
          <w:rFonts w:cs="Times New Roman"/>
          <w:szCs w:val="24"/>
        </w:rPr>
      </w:pPr>
      <w:r w:rsidRPr="003471C4">
        <w:rPr>
          <w:rFonts w:cs="Times New Roman"/>
          <w:szCs w:val="24"/>
          <w:shd w:val="clear" w:color="auto" w:fill="FFFFFF"/>
        </w:rPr>
        <w:t>Papakonstantinidis, L.A. and Jurčić, I., 2018. „Eight Key Fields analysis (EKF) and the 3-pole (win-winwin) challenges for mobile telecommunication.</w:t>
      </w:r>
    </w:p>
    <w:p w:rsidR="005833A0" w:rsidRPr="003471C4" w:rsidRDefault="005833A0" w:rsidP="005833A0">
      <w:pPr>
        <w:ind w:left="720" w:hanging="720"/>
        <w:rPr>
          <w:rFonts w:cs="Times New Roman"/>
          <w:szCs w:val="24"/>
        </w:rPr>
      </w:pPr>
      <w:r w:rsidRPr="003471C4">
        <w:rPr>
          <w:rFonts w:cs="Times New Roman"/>
          <w:szCs w:val="24"/>
          <w:shd w:val="clear" w:color="auto" w:fill="FFFFFF"/>
        </w:rPr>
        <w:t xml:space="preserve">Reuters, 2019. </w:t>
      </w:r>
      <w:r w:rsidRPr="003471C4">
        <w:rPr>
          <w:rFonts w:cs="Times New Roman"/>
          <w:szCs w:val="24"/>
        </w:rPr>
        <w:t xml:space="preserve">Vodafone Group PLC (VOD.O). [Online] Available at: </w:t>
      </w:r>
      <w:hyperlink r:id="rId10" w:history="1">
        <w:r w:rsidRPr="003471C4">
          <w:rPr>
            <w:rStyle w:val="Hyperlink"/>
            <w:rFonts w:cs="Times New Roman"/>
            <w:color w:val="000000" w:themeColor="text1"/>
            <w:szCs w:val="24"/>
          </w:rPr>
          <w:t>https://www.reuters.com/finance/stocks/company-profile/VOD.O</w:t>
        </w:r>
      </w:hyperlink>
      <w:r w:rsidRPr="003471C4">
        <w:rPr>
          <w:rFonts w:cs="Times New Roman"/>
          <w:szCs w:val="24"/>
        </w:rPr>
        <w:t xml:space="preserve"> [Accessed 2 August 2019]</w:t>
      </w:r>
    </w:p>
    <w:p w:rsidR="005833A0" w:rsidRPr="003471C4" w:rsidRDefault="005833A0" w:rsidP="005833A0">
      <w:pPr>
        <w:ind w:left="720" w:hanging="720"/>
        <w:rPr>
          <w:rFonts w:cs="Times New Roman"/>
          <w:szCs w:val="24"/>
        </w:rPr>
      </w:pPr>
      <w:r w:rsidRPr="003471C4">
        <w:rPr>
          <w:rFonts w:cs="Times New Roman"/>
          <w:szCs w:val="24"/>
          <w:shd w:val="clear" w:color="auto" w:fill="FFFFFF"/>
        </w:rPr>
        <w:t>Sammut</w:t>
      </w:r>
      <w:r w:rsidRPr="003471C4">
        <w:rPr>
          <w:rFonts w:ascii="Cambria Math" w:hAnsi="Cambria Math" w:cs="Cambria Math"/>
          <w:szCs w:val="24"/>
          <w:shd w:val="clear" w:color="auto" w:fill="FFFFFF"/>
        </w:rPr>
        <w:t>‐</w:t>
      </w:r>
      <w:r w:rsidRPr="003471C4">
        <w:rPr>
          <w:rFonts w:cs="Times New Roman"/>
          <w:szCs w:val="24"/>
          <w:shd w:val="clear" w:color="auto" w:fill="FFFFFF"/>
        </w:rPr>
        <w:t>Bonnici, T. and Galea, D., 2015. SWOT analysis. </w:t>
      </w:r>
      <w:r w:rsidRPr="003471C4">
        <w:rPr>
          <w:rFonts w:cs="Times New Roman"/>
          <w:i/>
          <w:iCs/>
          <w:szCs w:val="24"/>
          <w:shd w:val="clear" w:color="auto" w:fill="FFFFFF"/>
        </w:rPr>
        <w:t>Wiley Encyclopedia of Management</w:t>
      </w:r>
      <w:r w:rsidRPr="003471C4">
        <w:rPr>
          <w:rFonts w:cs="Times New Roman"/>
          <w:szCs w:val="24"/>
          <w:shd w:val="clear" w:color="auto" w:fill="FFFFFF"/>
        </w:rPr>
        <w:t>, pp.1-8.</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Shrestha, P.N., 2017. Investigating the learning transfer of genre features and conceptual knowledge from an academic literacy course to business studies: Exploring the potential of dynamic assessment. </w:t>
      </w:r>
      <w:r w:rsidRPr="003471C4">
        <w:rPr>
          <w:rFonts w:cs="Times New Roman"/>
          <w:i/>
          <w:iCs/>
          <w:szCs w:val="24"/>
          <w:shd w:val="clear" w:color="auto" w:fill="FFFFFF"/>
        </w:rPr>
        <w:t>Journal of English for Academic Purposes</w:t>
      </w:r>
      <w:r w:rsidRPr="003471C4">
        <w:rPr>
          <w:rFonts w:cs="Times New Roman"/>
          <w:szCs w:val="24"/>
          <w:shd w:val="clear" w:color="auto" w:fill="FFFFFF"/>
        </w:rPr>
        <w:t>, </w:t>
      </w:r>
      <w:r w:rsidRPr="003471C4">
        <w:rPr>
          <w:rFonts w:cs="Times New Roman"/>
          <w:i/>
          <w:iCs/>
          <w:szCs w:val="24"/>
          <w:shd w:val="clear" w:color="auto" w:fill="FFFFFF"/>
        </w:rPr>
        <w:t>25</w:t>
      </w:r>
      <w:r w:rsidRPr="003471C4">
        <w:rPr>
          <w:rFonts w:cs="Times New Roman"/>
          <w:szCs w:val="24"/>
          <w:shd w:val="clear" w:color="auto" w:fill="FFFFFF"/>
        </w:rPr>
        <w:t>, pp.1-17.</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SiskoMaaritLipiäinen, H., EnsioKarjaluoto, H. and Nevalainen, M., 2014. Digital channels in the internal communication of a multinational corporation. </w:t>
      </w:r>
      <w:r w:rsidRPr="003471C4">
        <w:rPr>
          <w:rFonts w:cs="Times New Roman"/>
          <w:i/>
          <w:iCs/>
          <w:szCs w:val="24"/>
          <w:shd w:val="clear" w:color="auto" w:fill="FFFFFF"/>
        </w:rPr>
        <w:t>Corporate Communications: An International Journal</w:t>
      </w:r>
      <w:r w:rsidRPr="003471C4">
        <w:rPr>
          <w:rFonts w:cs="Times New Roman"/>
          <w:szCs w:val="24"/>
          <w:shd w:val="clear" w:color="auto" w:fill="FFFFFF"/>
        </w:rPr>
        <w:t>, </w:t>
      </w:r>
      <w:r w:rsidRPr="003471C4">
        <w:rPr>
          <w:rFonts w:cs="Times New Roman"/>
          <w:i/>
          <w:iCs/>
          <w:szCs w:val="24"/>
          <w:shd w:val="clear" w:color="auto" w:fill="FFFFFF"/>
        </w:rPr>
        <w:t>19</w:t>
      </w:r>
      <w:r w:rsidRPr="003471C4">
        <w:rPr>
          <w:rFonts w:cs="Times New Roman"/>
          <w:szCs w:val="24"/>
          <w:shd w:val="clear" w:color="auto" w:fill="FFFFFF"/>
        </w:rPr>
        <w:t>(3), pp.275-286.</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lastRenderedPageBreak/>
        <w:t>Sitzmann, T. and Weinhardt, J.M., 2018. Training engagement theory: A multilevel perspective on the effectiveness of work-related training. Journal of Management, 44(2), pp.732-756.</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Song, J., Sun, Y. and Jin, L., 2017. PESTEL analysis of the development of the waste-to-energy incineration industry in China. </w:t>
      </w:r>
      <w:r w:rsidRPr="003471C4">
        <w:rPr>
          <w:rFonts w:cs="Times New Roman"/>
          <w:i/>
          <w:iCs/>
          <w:szCs w:val="24"/>
          <w:shd w:val="clear" w:color="auto" w:fill="FFFFFF"/>
        </w:rPr>
        <w:t>Renewable and Sustainable Energy Reviews</w:t>
      </w:r>
      <w:r w:rsidRPr="003471C4">
        <w:rPr>
          <w:rFonts w:cs="Times New Roman"/>
          <w:szCs w:val="24"/>
          <w:shd w:val="clear" w:color="auto" w:fill="FFFFFF"/>
        </w:rPr>
        <w:t>, </w:t>
      </w:r>
      <w:r w:rsidRPr="003471C4">
        <w:rPr>
          <w:rFonts w:cs="Times New Roman"/>
          <w:i/>
          <w:iCs/>
          <w:szCs w:val="24"/>
          <w:shd w:val="clear" w:color="auto" w:fill="FFFFFF"/>
        </w:rPr>
        <w:t>80</w:t>
      </w:r>
      <w:r w:rsidRPr="003471C4">
        <w:rPr>
          <w:rFonts w:cs="Times New Roman"/>
          <w:szCs w:val="24"/>
          <w:shd w:val="clear" w:color="auto" w:fill="FFFFFF"/>
        </w:rPr>
        <w:t>, pp.276-289.</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Sutherland, E., 2017. The implications of Brexit for the governance of telecommunications markets in the United Kingdom. </w:t>
      </w:r>
      <w:r w:rsidRPr="003471C4">
        <w:rPr>
          <w:rFonts w:cs="Times New Roman"/>
          <w:i/>
          <w:iCs/>
          <w:szCs w:val="24"/>
          <w:shd w:val="clear" w:color="auto" w:fill="FFFFFF"/>
        </w:rPr>
        <w:t>Digital Policy, Regulation and Governance</w:t>
      </w:r>
      <w:r w:rsidRPr="003471C4">
        <w:rPr>
          <w:rFonts w:cs="Times New Roman"/>
          <w:szCs w:val="24"/>
          <w:shd w:val="clear" w:color="auto" w:fill="FFFFFF"/>
        </w:rPr>
        <w:t>, </w:t>
      </w:r>
      <w:r w:rsidRPr="003471C4">
        <w:rPr>
          <w:rFonts w:cs="Times New Roman"/>
          <w:i/>
          <w:iCs/>
          <w:szCs w:val="24"/>
          <w:shd w:val="clear" w:color="auto" w:fill="FFFFFF"/>
        </w:rPr>
        <w:t>19</w:t>
      </w:r>
      <w:r w:rsidRPr="003471C4">
        <w:rPr>
          <w:rFonts w:cs="Times New Roman"/>
          <w:szCs w:val="24"/>
          <w:shd w:val="clear" w:color="auto" w:fill="FFFFFF"/>
        </w:rPr>
        <w:t>(1), pp.2-20.</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Tuleja, E.A., 2017. Constructing Image-Based Culture Definitions Using Metaphors: Impact of a Cross-Cultural Immersive Experience. </w:t>
      </w:r>
      <w:r w:rsidRPr="003471C4">
        <w:rPr>
          <w:rFonts w:cs="Times New Roman"/>
          <w:i/>
          <w:iCs/>
          <w:szCs w:val="24"/>
          <w:shd w:val="clear" w:color="auto" w:fill="FFFFFF"/>
        </w:rPr>
        <w:t>Journal of Teaching in International Business</w:t>
      </w:r>
      <w:r w:rsidRPr="003471C4">
        <w:rPr>
          <w:rFonts w:cs="Times New Roman"/>
          <w:szCs w:val="24"/>
          <w:shd w:val="clear" w:color="auto" w:fill="FFFFFF"/>
        </w:rPr>
        <w:t>, </w:t>
      </w:r>
      <w:r w:rsidRPr="003471C4">
        <w:rPr>
          <w:rFonts w:cs="Times New Roman"/>
          <w:i/>
          <w:iCs/>
          <w:szCs w:val="24"/>
          <w:shd w:val="clear" w:color="auto" w:fill="FFFFFF"/>
        </w:rPr>
        <w:t>28</w:t>
      </w:r>
      <w:r w:rsidRPr="003471C4">
        <w:rPr>
          <w:rFonts w:cs="Times New Roman"/>
          <w:szCs w:val="24"/>
          <w:shd w:val="clear" w:color="auto" w:fill="FFFFFF"/>
        </w:rPr>
        <w:t>(1), pp.4-34.</w:t>
      </w:r>
    </w:p>
    <w:p w:rsidR="005833A0" w:rsidRPr="003471C4" w:rsidRDefault="005833A0" w:rsidP="005833A0">
      <w:pPr>
        <w:ind w:left="720" w:hanging="720"/>
        <w:rPr>
          <w:rFonts w:cs="Times New Roman"/>
          <w:color w:val="222222"/>
          <w:szCs w:val="24"/>
          <w:shd w:val="clear" w:color="auto" w:fill="FFFFFF"/>
        </w:rPr>
      </w:pPr>
      <w:r w:rsidRPr="003471C4">
        <w:rPr>
          <w:rFonts w:cs="Times New Roman"/>
          <w:color w:val="222222"/>
          <w:szCs w:val="24"/>
          <w:shd w:val="clear" w:color="auto" w:fill="FFFFFF"/>
        </w:rPr>
        <w:t>Turabik, T. and Baskan, G.A., 2015. The importance of motivation theories in terms of education systems. </w:t>
      </w:r>
      <w:r w:rsidRPr="003471C4">
        <w:rPr>
          <w:rFonts w:cs="Times New Roman"/>
          <w:i/>
          <w:iCs/>
          <w:color w:val="222222"/>
          <w:szCs w:val="24"/>
          <w:shd w:val="clear" w:color="auto" w:fill="FFFFFF"/>
        </w:rPr>
        <w:t>Procedia-Social and Behavioral Sciences</w:t>
      </w:r>
      <w:r w:rsidRPr="003471C4">
        <w:rPr>
          <w:rFonts w:cs="Times New Roman"/>
          <w:color w:val="222222"/>
          <w:szCs w:val="24"/>
          <w:shd w:val="clear" w:color="auto" w:fill="FFFFFF"/>
        </w:rPr>
        <w:t>, </w:t>
      </w:r>
      <w:r w:rsidRPr="003471C4">
        <w:rPr>
          <w:rFonts w:cs="Times New Roman"/>
          <w:i/>
          <w:iCs/>
          <w:color w:val="222222"/>
          <w:szCs w:val="24"/>
          <w:shd w:val="clear" w:color="auto" w:fill="FFFFFF"/>
        </w:rPr>
        <w:t>186</w:t>
      </w:r>
      <w:r w:rsidRPr="003471C4">
        <w:rPr>
          <w:rFonts w:cs="Times New Roman"/>
          <w:color w:val="222222"/>
          <w:szCs w:val="24"/>
          <w:shd w:val="clear" w:color="auto" w:fill="FFFFFF"/>
        </w:rPr>
        <w:t>, pp.1055-1063.</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Verma, S., Sao, S. and Singh, R.K., 2018. IMPACT OF MOBILE TOWER RADIATION ON BIRDS IN DISTRICT RAJNANDGAON AND DONGARGARH AREA OF CHHATTISGARH.</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Vodafone.co.uk. (2019). </w:t>
      </w:r>
      <w:r w:rsidRPr="003471C4">
        <w:rPr>
          <w:rFonts w:cs="Times New Roman"/>
          <w:i/>
          <w:iCs/>
          <w:szCs w:val="24"/>
          <w:shd w:val="clear" w:color="auto" w:fill="FFFFFF"/>
        </w:rPr>
        <w:t>Working at Vodafone | Vodafone.co.uk </w:t>
      </w:r>
      <w:r w:rsidRPr="003471C4">
        <w:rPr>
          <w:rFonts w:cs="Times New Roman"/>
          <w:szCs w:val="24"/>
          <w:shd w:val="clear" w:color="auto" w:fill="FFFFFF"/>
        </w:rPr>
        <w:t>. [online] Available at: https://careers.vodafone.co.uk/working-at-vodafone [Accessed 2 Aug. 2019].</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Vodafone.com. (2019). </w:t>
      </w:r>
      <w:r w:rsidRPr="003471C4">
        <w:rPr>
          <w:rFonts w:cs="Times New Roman"/>
          <w:i/>
          <w:iCs/>
          <w:szCs w:val="24"/>
          <w:shd w:val="clear" w:color="auto" w:fill="FFFFFF"/>
        </w:rPr>
        <w:t>One strategy - Vodafone</w:t>
      </w:r>
      <w:r w:rsidRPr="003471C4">
        <w:rPr>
          <w:rFonts w:cs="Times New Roman"/>
          <w:szCs w:val="24"/>
          <w:shd w:val="clear" w:color="auto" w:fill="FFFFFF"/>
        </w:rPr>
        <w:t>. [Online] Available at: https://www.vodafone.com/content/sustainabilityreport/2015/index/operating-responsibly/our-people.html [Accessed 2 Aug. 2019].</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lastRenderedPageBreak/>
        <w:t>Vodafone.com. (2019). </w:t>
      </w:r>
      <w:r w:rsidRPr="003471C4">
        <w:rPr>
          <w:rFonts w:cs="Times New Roman"/>
          <w:i/>
          <w:iCs/>
          <w:szCs w:val="24"/>
          <w:shd w:val="clear" w:color="auto" w:fill="FFFFFF"/>
        </w:rPr>
        <w:t>Our people - Vodafone</w:t>
      </w:r>
      <w:r w:rsidRPr="003471C4">
        <w:rPr>
          <w:rFonts w:cs="Times New Roman"/>
          <w:szCs w:val="24"/>
          <w:shd w:val="clear" w:color="auto" w:fill="FFFFFF"/>
        </w:rPr>
        <w:t>. [online] Available at: https://www.vodafone.com/content/sustainabilityreport/2015/index/operating-responsibly/our-people.html [Accessed 2 Aug. 2019].</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Wang, T., Li, G., Ding, J., Miao, Q., Li, J. and Wang, Y., 2015. 5G spectrum: Is China ready?. </w:t>
      </w:r>
      <w:r w:rsidRPr="003471C4">
        <w:rPr>
          <w:rFonts w:cs="Times New Roman"/>
          <w:i/>
          <w:iCs/>
          <w:szCs w:val="24"/>
          <w:shd w:val="clear" w:color="auto" w:fill="FFFFFF"/>
        </w:rPr>
        <w:t>IEEE Communications Magazine</w:t>
      </w:r>
      <w:r w:rsidRPr="003471C4">
        <w:rPr>
          <w:rFonts w:cs="Times New Roman"/>
          <w:szCs w:val="24"/>
          <w:shd w:val="clear" w:color="auto" w:fill="FFFFFF"/>
        </w:rPr>
        <w:t>, </w:t>
      </w:r>
      <w:r w:rsidRPr="003471C4">
        <w:rPr>
          <w:rFonts w:cs="Times New Roman"/>
          <w:i/>
          <w:iCs/>
          <w:szCs w:val="24"/>
          <w:shd w:val="clear" w:color="auto" w:fill="FFFFFF"/>
        </w:rPr>
        <w:t>53</w:t>
      </w:r>
      <w:r w:rsidRPr="003471C4">
        <w:rPr>
          <w:rFonts w:cs="Times New Roman"/>
          <w:szCs w:val="24"/>
          <w:shd w:val="clear" w:color="auto" w:fill="FFFFFF"/>
        </w:rPr>
        <w:t>(7), pp.58-65.</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Welfens, M.J., Nordmann, J. and Seibt, A., 2016. Drivers and barriers to return and recycling of mobile phones. Case studies of communication and collection campaigns. </w:t>
      </w:r>
      <w:r w:rsidRPr="003471C4">
        <w:rPr>
          <w:rFonts w:cs="Times New Roman"/>
          <w:i/>
          <w:iCs/>
          <w:szCs w:val="24"/>
          <w:shd w:val="clear" w:color="auto" w:fill="FFFFFF"/>
        </w:rPr>
        <w:t>Journal of cleaner production</w:t>
      </w:r>
      <w:r w:rsidRPr="003471C4">
        <w:rPr>
          <w:rFonts w:cs="Times New Roman"/>
          <w:szCs w:val="24"/>
          <w:shd w:val="clear" w:color="auto" w:fill="FFFFFF"/>
        </w:rPr>
        <w:t>, </w:t>
      </w:r>
      <w:r w:rsidRPr="003471C4">
        <w:rPr>
          <w:rFonts w:cs="Times New Roman"/>
          <w:i/>
          <w:iCs/>
          <w:szCs w:val="24"/>
          <w:shd w:val="clear" w:color="auto" w:fill="FFFFFF"/>
        </w:rPr>
        <w:t>132</w:t>
      </w:r>
      <w:r w:rsidRPr="003471C4">
        <w:rPr>
          <w:rFonts w:cs="Times New Roman"/>
          <w:szCs w:val="24"/>
          <w:shd w:val="clear" w:color="auto" w:fill="FFFFFF"/>
        </w:rPr>
        <w:t>, pp.108-121.</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Wong, V.W. ed., 2017. </w:t>
      </w:r>
      <w:r w:rsidRPr="003471C4">
        <w:rPr>
          <w:rFonts w:cs="Times New Roman"/>
          <w:i/>
          <w:iCs/>
          <w:szCs w:val="24"/>
          <w:shd w:val="clear" w:color="auto" w:fill="FFFFFF"/>
        </w:rPr>
        <w:t>Key technologies for 5G wireless systems</w:t>
      </w:r>
      <w:r w:rsidRPr="003471C4">
        <w:rPr>
          <w:rFonts w:cs="Times New Roman"/>
          <w:szCs w:val="24"/>
          <w:shd w:val="clear" w:color="auto" w:fill="FFFFFF"/>
        </w:rPr>
        <w:t>. Cambridge university press.</w:t>
      </w:r>
    </w:p>
    <w:p w:rsidR="005833A0" w:rsidRPr="003471C4" w:rsidRDefault="005833A0" w:rsidP="005833A0">
      <w:pPr>
        <w:ind w:left="720" w:hanging="720"/>
        <w:rPr>
          <w:rFonts w:cs="Times New Roman"/>
          <w:szCs w:val="24"/>
          <w:shd w:val="clear" w:color="auto" w:fill="FFFFFF"/>
        </w:rPr>
      </w:pPr>
      <w:r w:rsidRPr="003471C4">
        <w:rPr>
          <w:rFonts w:cs="Times New Roman"/>
          <w:szCs w:val="24"/>
          <w:shd w:val="clear" w:color="auto" w:fill="FFFFFF"/>
        </w:rPr>
        <w:t>Yıldırım, N. and Birinci, S., 2013. Impacts of organizational culture and leadership on business performance: A case study on acquisitions. </w:t>
      </w:r>
      <w:r w:rsidRPr="003471C4">
        <w:rPr>
          <w:rFonts w:cs="Times New Roman"/>
          <w:i/>
          <w:iCs/>
          <w:szCs w:val="24"/>
          <w:shd w:val="clear" w:color="auto" w:fill="FFFFFF"/>
        </w:rPr>
        <w:t>Procedia-Social and Behavioral Sciences</w:t>
      </w:r>
      <w:r w:rsidRPr="003471C4">
        <w:rPr>
          <w:rFonts w:cs="Times New Roman"/>
          <w:szCs w:val="24"/>
          <w:shd w:val="clear" w:color="auto" w:fill="FFFFFF"/>
        </w:rPr>
        <w:t>, </w:t>
      </w:r>
      <w:r w:rsidRPr="003471C4">
        <w:rPr>
          <w:rFonts w:cs="Times New Roman"/>
          <w:i/>
          <w:iCs/>
          <w:szCs w:val="24"/>
          <w:shd w:val="clear" w:color="auto" w:fill="FFFFFF"/>
        </w:rPr>
        <w:t>75</w:t>
      </w:r>
      <w:r w:rsidRPr="003471C4">
        <w:rPr>
          <w:rFonts w:cs="Times New Roman"/>
          <w:szCs w:val="24"/>
          <w:shd w:val="clear" w:color="auto" w:fill="FFFFFF"/>
        </w:rPr>
        <w:t>, pp.71-82.</w:t>
      </w:r>
    </w:p>
    <w:p w:rsidR="00D51B97" w:rsidRDefault="00D51B97" w:rsidP="005833A0">
      <w:pPr>
        <w:rPr>
          <w:rFonts w:cs="Times New Roman"/>
          <w:szCs w:val="24"/>
          <w:shd w:val="clear" w:color="auto" w:fill="FFFFFF"/>
        </w:rPr>
      </w:pPr>
    </w:p>
    <w:sectPr w:rsidR="00D51B97" w:rsidSect="00053C90">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5DC" w:rsidRDefault="004115DC" w:rsidP="00E941D8">
      <w:pPr>
        <w:spacing w:line="240" w:lineRule="auto"/>
      </w:pPr>
      <w:r>
        <w:separator/>
      </w:r>
    </w:p>
  </w:endnote>
  <w:endnote w:type="continuationSeparator" w:id="1">
    <w:p w:rsidR="004115DC" w:rsidRDefault="004115DC" w:rsidP="00E941D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5DC" w:rsidRDefault="004115DC" w:rsidP="00E941D8">
      <w:pPr>
        <w:spacing w:line="240" w:lineRule="auto"/>
      </w:pPr>
      <w:r>
        <w:separator/>
      </w:r>
    </w:p>
  </w:footnote>
  <w:footnote w:type="continuationSeparator" w:id="1">
    <w:p w:rsidR="004115DC" w:rsidRDefault="004115DC" w:rsidP="00E941D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C90" w:rsidRDefault="00053C90">
    <w:pPr>
      <w:pStyle w:val="Header"/>
      <w:jc w:val="right"/>
    </w:pPr>
  </w:p>
  <w:p w:rsidR="00053C90" w:rsidRDefault="00053C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119C2"/>
    <w:multiLevelType w:val="hybridMultilevel"/>
    <w:tmpl w:val="D390B784"/>
    <w:lvl w:ilvl="0" w:tplc="2C2AD0E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AA0515"/>
    <w:multiLevelType w:val="multilevel"/>
    <w:tmpl w:val="3F620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DQyMrIwsTS2MLY0NzdV0lEKTi0uzszPAykwqwUAFw9udiwAAAA="/>
  </w:docVars>
  <w:rsids>
    <w:rsidRoot w:val="00537D24"/>
    <w:rsid w:val="00012923"/>
    <w:rsid w:val="00031FB5"/>
    <w:rsid w:val="0003283A"/>
    <w:rsid w:val="00053C90"/>
    <w:rsid w:val="0006605A"/>
    <w:rsid w:val="000731D7"/>
    <w:rsid w:val="000820E8"/>
    <w:rsid w:val="000C4AB4"/>
    <w:rsid w:val="000C51FD"/>
    <w:rsid w:val="000E55A3"/>
    <w:rsid w:val="000F64F9"/>
    <w:rsid w:val="0010623B"/>
    <w:rsid w:val="00126396"/>
    <w:rsid w:val="00134970"/>
    <w:rsid w:val="001377DB"/>
    <w:rsid w:val="00152582"/>
    <w:rsid w:val="00153829"/>
    <w:rsid w:val="0020277E"/>
    <w:rsid w:val="00212F84"/>
    <w:rsid w:val="00242C62"/>
    <w:rsid w:val="0025717D"/>
    <w:rsid w:val="002610D9"/>
    <w:rsid w:val="00267ACB"/>
    <w:rsid w:val="00272BFA"/>
    <w:rsid w:val="002B421C"/>
    <w:rsid w:val="002E10E4"/>
    <w:rsid w:val="002E299B"/>
    <w:rsid w:val="00326456"/>
    <w:rsid w:val="00343A89"/>
    <w:rsid w:val="00350A5A"/>
    <w:rsid w:val="00370801"/>
    <w:rsid w:val="003A40D8"/>
    <w:rsid w:val="003B5B37"/>
    <w:rsid w:val="003C3F40"/>
    <w:rsid w:val="003E0E9E"/>
    <w:rsid w:val="003E40D6"/>
    <w:rsid w:val="003E5148"/>
    <w:rsid w:val="003F4C18"/>
    <w:rsid w:val="004115DC"/>
    <w:rsid w:val="00415843"/>
    <w:rsid w:val="0042389F"/>
    <w:rsid w:val="00437D81"/>
    <w:rsid w:val="00496817"/>
    <w:rsid w:val="004A33B2"/>
    <w:rsid w:val="004B5FFB"/>
    <w:rsid w:val="004C03F4"/>
    <w:rsid w:val="004C111A"/>
    <w:rsid w:val="004E017D"/>
    <w:rsid w:val="00527D58"/>
    <w:rsid w:val="00537D24"/>
    <w:rsid w:val="00540336"/>
    <w:rsid w:val="00543545"/>
    <w:rsid w:val="00546AE9"/>
    <w:rsid w:val="00551DA0"/>
    <w:rsid w:val="005833A0"/>
    <w:rsid w:val="00587432"/>
    <w:rsid w:val="005C7400"/>
    <w:rsid w:val="005E6886"/>
    <w:rsid w:val="006059B2"/>
    <w:rsid w:val="006225F2"/>
    <w:rsid w:val="00642F2E"/>
    <w:rsid w:val="006454E0"/>
    <w:rsid w:val="00653CD4"/>
    <w:rsid w:val="00656BA5"/>
    <w:rsid w:val="00664067"/>
    <w:rsid w:val="00672701"/>
    <w:rsid w:val="00684D63"/>
    <w:rsid w:val="00687FA4"/>
    <w:rsid w:val="006A3C1B"/>
    <w:rsid w:val="006D7F07"/>
    <w:rsid w:val="006E1121"/>
    <w:rsid w:val="006F4FA7"/>
    <w:rsid w:val="006F6A84"/>
    <w:rsid w:val="0071162E"/>
    <w:rsid w:val="00717BCF"/>
    <w:rsid w:val="00730BE7"/>
    <w:rsid w:val="007329BC"/>
    <w:rsid w:val="00735C57"/>
    <w:rsid w:val="007461CF"/>
    <w:rsid w:val="00747DBA"/>
    <w:rsid w:val="00786846"/>
    <w:rsid w:val="007A2628"/>
    <w:rsid w:val="007B2E61"/>
    <w:rsid w:val="007C0F1A"/>
    <w:rsid w:val="007D38A0"/>
    <w:rsid w:val="007F643A"/>
    <w:rsid w:val="0080078B"/>
    <w:rsid w:val="008048EE"/>
    <w:rsid w:val="00844225"/>
    <w:rsid w:val="0085065E"/>
    <w:rsid w:val="00870FF0"/>
    <w:rsid w:val="008A2166"/>
    <w:rsid w:val="008B4EC9"/>
    <w:rsid w:val="008C2E31"/>
    <w:rsid w:val="008E63E4"/>
    <w:rsid w:val="008E6FFC"/>
    <w:rsid w:val="00952143"/>
    <w:rsid w:val="0095730D"/>
    <w:rsid w:val="00983E7D"/>
    <w:rsid w:val="009917AB"/>
    <w:rsid w:val="00993000"/>
    <w:rsid w:val="0099467B"/>
    <w:rsid w:val="009D58F1"/>
    <w:rsid w:val="009D64CF"/>
    <w:rsid w:val="00A270AB"/>
    <w:rsid w:val="00A6194D"/>
    <w:rsid w:val="00A65C6C"/>
    <w:rsid w:val="00A67C7D"/>
    <w:rsid w:val="00A820E3"/>
    <w:rsid w:val="00A86EE8"/>
    <w:rsid w:val="00AC0927"/>
    <w:rsid w:val="00AE4B94"/>
    <w:rsid w:val="00AE578A"/>
    <w:rsid w:val="00AF4051"/>
    <w:rsid w:val="00B02AF3"/>
    <w:rsid w:val="00B04B61"/>
    <w:rsid w:val="00B23FF0"/>
    <w:rsid w:val="00B27390"/>
    <w:rsid w:val="00B51B5A"/>
    <w:rsid w:val="00B6057A"/>
    <w:rsid w:val="00BE33B4"/>
    <w:rsid w:val="00BF713F"/>
    <w:rsid w:val="00C156CE"/>
    <w:rsid w:val="00C51655"/>
    <w:rsid w:val="00C57E08"/>
    <w:rsid w:val="00C57FEE"/>
    <w:rsid w:val="00C82A8D"/>
    <w:rsid w:val="00C97EF7"/>
    <w:rsid w:val="00CA1917"/>
    <w:rsid w:val="00CA4BEE"/>
    <w:rsid w:val="00CA58AE"/>
    <w:rsid w:val="00CB65A2"/>
    <w:rsid w:val="00D12C9D"/>
    <w:rsid w:val="00D24223"/>
    <w:rsid w:val="00D317BD"/>
    <w:rsid w:val="00D51B97"/>
    <w:rsid w:val="00D60D28"/>
    <w:rsid w:val="00D74DA9"/>
    <w:rsid w:val="00D84213"/>
    <w:rsid w:val="00D908D0"/>
    <w:rsid w:val="00DA0279"/>
    <w:rsid w:val="00DB792E"/>
    <w:rsid w:val="00DC7273"/>
    <w:rsid w:val="00DD5024"/>
    <w:rsid w:val="00DE6C4C"/>
    <w:rsid w:val="00DF66B3"/>
    <w:rsid w:val="00E32CE3"/>
    <w:rsid w:val="00E33DE1"/>
    <w:rsid w:val="00E5023D"/>
    <w:rsid w:val="00E65578"/>
    <w:rsid w:val="00E74648"/>
    <w:rsid w:val="00E941D8"/>
    <w:rsid w:val="00EB0B51"/>
    <w:rsid w:val="00EC3551"/>
    <w:rsid w:val="00ED2FA6"/>
    <w:rsid w:val="00F11A14"/>
    <w:rsid w:val="00F24FE1"/>
    <w:rsid w:val="00F32722"/>
    <w:rsid w:val="00F34E6D"/>
    <w:rsid w:val="00F54DE2"/>
    <w:rsid w:val="00F55F1B"/>
    <w:rsid w:val="00F8636C"/>
    <w:rsid w:val="00F91945"/>
    <w:rsid w:val="00FB7698"/>
    <w:rsid w:val="00FB7703"/>
    <w:rsid w:val="00FC1C8C"/>
    <w:rsid w:val="00FC4724"/>
    <w:rsid w:val="00FD3BBB"/>
    <w:rsid w:val="00FD59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3F4"/>
    <w:pPr>
      <w:spacing w:after="0"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543545"/>
    <w:pPr>
      <w:keepNext/>
      <w:keepLines/>
      <w:spacing w:before="48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43545"/>
    <w:pPr>
      <w:keepNext/>
      <w:keepLines/>
      <w:spacing w:before="200"/>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537D24"/>
    <w:pPr>
      <w:keepNext/>
      <w:keepLines/>
      <w:spacing w:before="200"/>
      <w:outlineLvl w:val="2"/>
    </w:pPr>
    <w:rPr>
      <w:rFonts w:eastAsiaTheme="majorEastAsia" w:cstheme="majorBidi"/>
      <w:bCs/>
      <w:i/>
    </w:rPr>
  </w:style>
  <w:style w:type="paragraph" w:styleId="Heading4">
    <w:name w:val="heading 4"/>
    <w:basedOn w:val="Normal"/>
    <w:next w:val="Normal"/>
    <w:link w:val="Heading4Char"/>
    <w:uiPriority w:val="9"/>
    <w:unhideWhenUsed/>
    <w:qFormat/>
    <w:rsid w:val="003C3F4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545"/>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43545"/>
    <w:rPr>
      <w:rFonts w:ascii="Times New Roman" w:eastAsiaTheme="majorEastAsia" w:hAnsi="Times New Roman" w:cstheme="majorBidi"/>
      <w:bCs/>
      <w:i/>
      <w:sz w:val="24"/>
      <w:szCs w:val="26"/>
    </w:rPr>
  </w:style>
  <w:style w:type="character" w:customStyle="1" w:styleId="Heading3Char">
    <w:name w:val="Heading 3 Char"/>
    <w:basedOn w:val="DefaultParagraphFont"/>
    <w:link w:val="Heading3"/>
    <w:uiPriority w:val="9"/>
    <w:rsid w:val="00537D24"/>
    <w:rPr>
      <w:rFonts w:ascii="Times New Roman" w:eastAsiaTheme="majorEastAsia" w:hAnsi="Times New Roman" w:cstheme="majorBidi"/>
      <w:bCs/>
      <w:i/>
      <w:sz w:val="24"/>
    </w:rPr>
  </w:style>
  <w:style w:type="paragraph" w:styleId="NoSpacing">
    <w:name w:val="No Spacing"/>
    <w:uiPriority w:val="1"/>
    <w:qFormat/>
    <w:rsid w:val="00537D24"/>
    <w:pPr>
      <w:spacing w:after="0" w:line="240" w:lineRule="auto"/>
    </w:pPr>
    <w:rPr>
      <w:rFonts w:ascii="Times New Roman" w:hAnsi="Times New Roman"/>
      <w:sz w:val="24"/>
    </w:rPr>
  </w:style>
  <w:style w:type="character" w:styleId="Hyperlink">
    <w:name w:val="Hyperlink"/>
    <w:basedOn w:val="DefaultParagraphFont"/>
    <w:uiPriority w:val="99"/>
    <w:unhideWhenUsed/>
    <w:rsid w:val="000C4AB4"/>
    <w:rPr>
      <w:color w:val="0000FF"/>
      <w:u w:val="single"/>
    </w:rPr>
  </w:style>
  <w:style w:type="paragraph" w:styleId="Header">
    <w:name w:val="header"/>
    <w:basedOn w:val="Normal"/>
    <w:link w:val="HeaderChar"/>
    <w:uiPriority w:val="99"/>
    <w:unhideWhenUsed/>
    <w:rsid w:val="00E941D8"/>
    <w:pPr>
      <w:tabs>
        <w:tab w:val="center" w:pos="4680"/>
        <w:tab w:val="right" w:pos="9360"/>
      </w:tabs>
      <w:spacing w:line="240" w:lineRule="auto"/>
    </w:pPr>
  </w:style>
  <w:style w:type="character" w:customStyle="1" w:styleId="HeaderChar">
    <w:name w:val="Header Char"/>
    <w:basedOn w:val="DefaultParagraphFont"/>
    <w:link w:val="Header"/>
    <w:uiPriority w:val="99"/>
    <w:rsid w:val="00E941D8"/>
    <w:rPr>
      <w:rFonts w:ascii="Times New Roman" w:hAnsi="Times New Roman"/>
      <w:sz w:val="24"/>
    </w:rPr>
  </w:style>
  <w:style w:type="paragraph" w:styleId="Footer">
    <w:name w:val="footer"/>
    <w:basedOn w:val="Normal"/>
    <w:link w:val="FooterChar"/>
    <w:uiPriority w:val="99"/>
    <w:unhideWhenUsed/>
    <w:rsid w:val="00E941D8"/>
    <w:pPr>
      <w:tabs>
        <w:tab w:val="center" w:pos="4680"/>
        <w:tab w:val="right" w:pos="9360"/>
      </w:tabs>
      <w:spacing w:line="240" w:lineRule="auto"/>
    </w:pPr>
  </w:style>
  <w:style w:type="character" w:customStyle="1" w:styleId="FooterChar">
    <w:name w:val="Footer Char"/>
    <w:basedOn w:val="DefaultParagraphFont"/>
    <w:link w:val="Footer"/>
    <w:uiPriority w:val="99"/>
    <w:rsid w:val="00E941D8"/>
    <w:rPr>
      <w:rFonts w:ascii="Times New Roman" w:hAnsi="Times New Roman"/>
      <w:sz w:val="24"/>
    </w:rPr>
  </w:style>
  <w:style w:type="paragraph" w:styleId="TOC1">
    <w:name w:val="toc 1"/>
    <w:basedOn w:val="Normal"/>
    <w:next w:val="Normal"/>
    <w:autoRedefine/>
    <w:uiPriority w:val="39"/>
    <w:unhideWhenUsed/>
    <w:rsid w:val="00F54DE2"/>
    <w:pPr>
      <w:spacing w:after="100"/>
    </w:pPr>
  </w:style>
  <w:style w:type="paragraph" w:styleId="TOC2">
    <w:name w:val="toc 2"/>
    <w:basedOn w:val="Normal"/>
    <w:next w:val="Normal"/>
    <w:autoRedefine/>
    <w:uiPriority w:val="39"/>
    <w:unhideWhenUsed/>
    <w:rsid w:val="00F54DE2"/>
    <w:pPr>
      <w:spacing w:after="100"/>
      <w:ind w:left="240"/>
    </w:pPr>
  </w:style>
  <w:style w:type="paragraph" w:customStyle="1" w:styleId="Default">
    <w:name w:val="Default"/>
    <w:rsid w:val="003A40D8"/>
    <w:pPr>
      <w:autoSpaceDE w:val="0"/>
      <w:autoSpaceDN w:val="0"/>
      <w:adjustRightInd w:val="0"/>
      <w:spacing w:after="0" w:line="240" w:lineRule="auto"/>
    </w:pPr>
    <w:rPr>
      <w:rFonts w:ascii="Times New Roman" w:hAnsi="Times New Roman" w:cs="Times New Roman"/>
      <w:color w:val="000000"/>
      <w:sz w:val="24"/>
      <w:szCs w:val="24"/>
    </w:rPr>
  </w:style>
  <w:style w:type="paragraph" w:styleId="TOC3">
    <w:name w:val="toc 3"/>
    <w:basedOn w:val="Normal"/>
    <w:next w:val="Normal"/>
    <w:autoRedefine/>
    <w:uiPriority w:val="39"/>
    <w:unhideWhenUsed/>
    <w:rsid w:val="004B5FFB"/>
    <w:pPr>
      <w:spacing w:after="100"/>
      <w:ind w:left="480"/>
    </w:pPr>
  </w:style>
  <w:style w:type="table" w:styleId="TableGrid">
    <w:name w:val="Table Grid"/>
    <w:basedOn w:val="TableNormal"/>
    <w:uiPriority w:val="59"/>
    <w:rsid w:val="00BF71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713F"/>
    <w:pPr>
      <w:spacing w:after="200" w:line="276" w:lineRule="auto"/>
      <w:ind w:left="720"/>
      <w:contextualSpacing/>
      <w:jc w:val="left"/>
    </w:pPr>
    <w:rPr>
      <w:color w:val="auto"/>
      <w:lang w:val="en-US"/>
    </w:rPr>
  </w:style>
  <w:style w:type="paragraph" w:styleId="BalloonText">
    <w:name w:val="Balloon Text"/>
    <w:basedOn w:val="Normal"/>
    <w:link w:val="BalloonTextChar"/>
    <w:uiPriority w:val="99"/>
    <w:semiHidden/>
    <w:unhideWhenUsed/>
    <w:rsid w:val="008C2E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E31"/>
    <w:rPr>
      <w:rFonts w:ascii="Tahoma" w:hAnsi="Tahoma" w:cs="Tahoma"/>
      <w:color w:val="000000" w:themeColor="text1"/>
      <w:sz w:val="16"/>
      <w:szCs w:val="16"/>
      <w:lang w:val="en-GB"/>
    </w:rPr>
  </w:style>
  <w:style w:type="character" w:customStyle="1" w:styleId="article-classifiergap">
    <w:name w:val="article-classifier__gap"/>
    <w:basedOn w:val="DefaultParagraphFont"/>
    <w:rsid w:val="008C2E31"/>
  </w:style>
  <w:style w:type="paragraph" w:styleId="Title">
    <w:name w:val="Title"/>
    <w:basedOn w:val="Normal"/>
    <w:next w:val="Normal"/>
    <w:link w:val="TitleChar"/>
    <w:uiPriority w:val="10"/>
    <w:qFormat/>
    <w:rsid w:val="003C3F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F40"/>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4Char">
    <w:name w:val="Heading 4 Char"/>
    <w:basedOn w:val="DefaultParagraphFont"/>
    <w:link w:val="Heading4"/>
    <w:uiPriority w:val="9"/>
    <w:rsid w:val="003C3F40"/>
    <w:rPr>
      <w:rFonts w:asciiTheme="majorHAnsi" w:eastAsiaTheme="majorEastAsia" w:hAnsiTheme="majorHAnsi" w:cstheme="majorBidi"/>
      <w:b/>
      <w:bCs/>
      <w:i/>
      <w:iCs/>
      <w:color w:val="4F81BD" w:themeColor="accent1"/>
      <w:sz w:val="24"/>
      <w:lang w:val="en-GB"/>
    </w:rPr>
  </w:style>
</w:styles>
</file>

<file path=word/webSettings.xml><?xml version="1.0" encoding="utf-8"?>
<w:webSettings xmlns:r="http://schemas.openxmlformats.org/officeDocument/2006/relationships" xmlns:w="http://schemas.openxmlformats.org/wordprocessingml/2006/main">
  <w:divs>
    <w:div w:id="166095850">
      <w:bodyDiv w:val="1"/>
      <w:marLeft w:val="0"/>
      <w:marRight w:val="0"/>
      <w:marTop w:val="0"/>
      <w:marBottom w:val="0"/>
      <w:divBdr>
        <w:top w:val="none" w:sz="0" w:space="0" w:color="auto"/>
        <w:left w:val="none" w:sz="0" w:space="0" w:color="auto"/>
        <w:bottom w:val="none" w:sz="0" w:space="0" w:color="auto"/>
        <w:right w:val="none" w:sz="0" w:space="0" w:color="auto"/>
      </w:divBdr>
    </w:div>
    <w:div w:id="505218880">
      <w:bodyDiv w:val="1"/>
      <w:marLeft w:val="0"/>
      <w:marRight w:val="0"/>
      <w:marTop w:val="0"/>
      <w:marBottom w:val="0"/>
      <w:divBdr>
        <w:top w:val="none" w:sz="0" w:space="0" w:color="auto"/>
        <w:left w:val="none" w:sz="0" w:space="0" w:color="auto"/>
        <w:bottom w:val="none" w:sz="0" w:space="0" w:color="auto"/>
        <w:right w:val="none" w:sz="0" w:space="0" w:color="auto"/>
      </w:divBdr>
    </w:div>
    <w:div w:id="1472207571">
      <w:bodyDiv w:val="1"/>
      <w:marLeft w:val="0"/>
      <w:marRight w:val="0"/>
      <w:marTop w:val="0"/>
      <w:marBottom w:val="0"/>
      <w:divBdr>
        <w:top w:val="none" w:sz="0" w:space="0" w:color="auto"/>
        <w:left w:val="none" w:sz="0" w:space="0" w:color="auto"/>
        <w:bottom w:val="none" w:sz="0" w:space="0" w:color="auto"/>
        <w:right w:val="none" w:sz="0" w:space="0" w:color="auto"/>
      </w:divBdr>
    </w:div>
    <w:div w:id="176876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reuters.com/finance/stocks/company-profile/VOD.O"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CC95D78-3359-4B74-99F3-5DD2A0D89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26</Pages>
  <Words>5771</Words>
  <Characters>32895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2019-11-01T10:53:00Z</dcterms:created>
  <dcterms:modified xsi:type="dcterms:W3CDTF">2019-11-27T18:55:00Z</dcterms:modified>
</cp:coreProperties>
</file>