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03361B" w14:textId="77777777" w:rsidR="002D3330" w:rsidRPr="00FE4AAA" w:rsidRDefault="002D3330" w:rsidP="002D3330">
      <w:pPr>
        <w:spacing w:after="0" w:line="480" w:lineRule="auto"/>
        <w:rPr>
          <w:rFonts w:ascii="Times New Roman" w:eastAsia="Times New Roman" w:hAnsi="Times New Roman" w:cs="Times New Roman"/>
          <w:bCs/>
          <w:color w:val="000000" w:themeColor="text1"/>
          <w:sz w:val="40"/>
          <w:szCs w:val="24"/>
        </w:rPr>
      </w:pPr>
    </w:p>
    <w:p w14:paraId="183FA48B" w14:textId="77777777" w:rsidR="002D3330" w:rsidRDefault="002D3330" w:rsidP="002D3330">
      <w:pPr>
        <w:spacing w:after="0" w:line="480" w:lineRule="auto"/>
        <w:rPr>
          <w:rFonts w:ascii="Times New Roman" w:eastAsia="Times New Roman" w:hAnsi="Times New Roman" w:cs="Times New Roman"/>
          <w:b/>
          <w:bCs/>
          <w:color w:val="000000" w:themeColor="text1"/>
          <w:sz w:val="36"/>
          <w:szCs w:val="36"/>
        </w:rPr>
      </w:pPr>
    </w:p>
    <w:p w14:paraId="5C983033" w14:textId="77777777" w:rsidR="002D3330" w:rsidRDefault="002D3330" w:rsidP="002D3330">
      <w:pPr>
        <w:spacing w:after="0" w:line="480" w:lineRule="auto"/>
        <w:rPr>
          <w:rFonts w:ascii="Times New Roman" w:eastAsia="Times New Roman" w:hAnsi="Times New Roman" w:cs="Times New Roman"/>
          <w:b/>
          <w:bCs/>
          <w:color w:val="000000" w:themeColor="text1"/>
          <w:sz w:val="36"/>
          <w:szCs w:val="36"/>
        </w:rPr>
      </w:pPr>
    </w:p>
    <w:p w14:paraId="557E0E36" w14:textId="77777777" w:rsidR="002D3330" w:rsidRDefault="002D3330" w:rsidP="002D3330">
      <w:pPr>
        <w:spacing w:after="0" w:line="480" w:lineRule="auto"/>
        <w:rPr>
          <w:rFonts w:ascii="Times New Roman" w:eastAsia="Times New Roman" w:hAnsi="Times New Roman" w:cs="Times New Roman"/>
          <w:b/>
          <w:bCs/>
          <w:color w:val="000000" w:themeColor="text1"/>
          <w:sz w:val="36"/>
          <w:szCs w:val="36"/>
        </w:rPr>
      </w:pPr>
    </w:p>
    <w:p w14:paraId="5FF406DB" w14:textId="77777777" w:rsidR="002D3330" w:rsidRPr="002079A2" w:rsidRDefault="002D3330" w:rsidP="002D3330">
      <w:pPr>
        <w:spacing w:after="0" w:line="480" w:lineRule="auto"/>
        <w:rPr>
          <w:rFonts w:ascii="Arial" w:eastAsia="Times New Roman" w:hAnsi="Arial" w:cs="Arial"/>
          <w:b/>
          <w:bCs/>
          <w:color w:val="000000" w:themeColor="text1"/>
          <w:sz w:val="36"/>
          <w:szCs w:val="36"/>
        </w:rPr>
      </w:pPr>
    </w:p>
    <w:p w14:paraId="2FB7E636" w14:textId="3D2E61E8" w:rsidR="002D3330" w:rsidRPr="00BF16DF" w:rsidRDefault="002D3330" w:rsidP="002D3330">
      <w:pPr>
        <w:spacing w:after="0" w:line="480" w:lineRule="auto"/>
        <w:rPr>
          <w:rFonts w:ascii="Arial" w:eastAsia="Times New Roman" w:hAnsi="Arial" w:cs="Arial"/>
          <w:bCs/>
          <w:color w:val="000000" w:themeColor="text1"/>
          <w:sz w:val="28"/>
          <w:szCs w:val="28"/>
        </w:rPr>
      </w:pPr>
      <w:r w:rsidRPr="00BF16DF">
        <w:rPr>
          <w:rFonts w:ascii="Arial" w:eastAsia="Times New Roman" w:hAnsi="Arial" w:cs="Arial"/>
          <w:b/>
          <w:bCs/>
          <w:color w:val="000000" w:themeColor="text1"/>
          <w:sz w:val="28"/>
          <w:szCs w:val="28"/>
        </w:rPr>
        <w:t>Name:</w:t>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00D81EDB">
        <w:rPr>
          <w:rFonts w:ascii="Arial" w:eastAsia="Times New Roman" w:hAnsi="Arial" w:cs="Arial"/>
          <w:bCs/>
          <w:color w:val="000000" w:themeColor="text1"/>
          <w:sz w:val="28"/>
          <w:szCs w:val="28"/>
        </w:rPr>
        <w:t>Lara Adigun</w:t>
      </w:r>
    </w:p>
    <w:p w14:paraId="3D07799D" w14:textId="62FD57B0" w:rsidR="002D3330" w:rsidRPr="00BF16DF" w:rsidRDefault="002D3330" w:rsidP="002D3330">
      <w:pPr>
        <w:spacing w:after="0" w:line="480" w:lineRule="auto"/>
        <w:rPr>
          <w:rFonts w:ascii="Arial" w:eastAsia="Times New Roman" w:hAnsi="Arial" w:cs="Arial"/>
          <w:b/>
          <w:bCs/>
          <w:color w:val="000000" w:themeColor="text1"/>
          <w:sz w:val="28"/>
          <w:szCs w:val="28"/>
        </w:rPr>
      </w:pPr>
      <w:r w:rsidRPr="00BF16DF">
        <w:rPr>
          <w:rFonts w:ascii="Arial" w:eastAsia="Times New Roman" w:hAnsi="Arial" w:cs="Arial"/>
          <w:b/>
          <w:bCs/>
          <w:color w:val="000000" w:themeColor="text1"/>
          <w:sz w:val="28"/>
          <w:szCs w:val="28"/>
        </w:rPr>
        <w:t>Student Number:</w:t>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Cs/>
          <w:color w:val="000000" w:themeColor="text1"/>
          <w:sz w:val="28"/>
          <w:szCs w:val="28"/>
        </w:rPr>
        <w:t>192</w:t>
      </w:r>
      <w:r w:rsidR="00D81EDB">
        <w:rPr>
          <w:rFonts w:ascii="Arial" w:eastAsia="Times New Roman" w:hAnsi="Arial" w:cs="Arial"/>
          <w:bCs/>
          <w:color w:val="000000" w:themeColor="text1"/>
          <w:sz w:val="28"/>
          <w:szCs w:val="28"/>
        </w:rPr>
        <w:t>0483</w:t>
      </w:r>
    </w:p>
    <w:p w14:paraId="62D14743" w14:textId="77777777" w:rsidR="002D3330" w:rsidRPr="00BF16DF" w:rsidRDefault="002D3330" w:rsidP="002D3330">
      <w:pPr>
        <w:spacing w:after="0" w:line="480" w:lineRule="auto"/>
        <w:rPr>
          <w:rFonts w:ascii="Arial" w:eastAsia="Times New Roman" w:hAnsi="Arial" w:cs="Arial"/>
          <w:bCs/>
          <w:color w:val="000000" w:themeColor="text1"/>
          <w:sz w:val="28"/>
          <w:szCs w:val="28"/>
        </w:rPr>
      </w:pPr>
      <w:r w:rsidRPr="00BF16DF">
        <w:rPr>
          <w:rFonts w:ascii="Arial" w:eastAsia="Times New Roman" w:hAnsi="Arial" w:cs="Arial"/>
          <w:b/>
          <w:bCs/>
          <w:color w:val="000000" w:themeColor="text1"/>
          <w:sz w:val="28"/>
          <w:szCs w:val="28"/>
        </w:rPr>
        <w:t>Module Title:</w:t>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Cs/>
          <w:color w:val="000000" w:themeColor="text1"/>
          <w:sz w:val="28"/>
          <w:szCs w:val="28"/>
        </w:rPr>
        <w:t>BMSW4004</w:t>
      </w:r>
    </w:p>
    <w:p w14:paraId="11A7BD45" w14:textId="59241759" w:rsidR="002D3330" w:rsidRPr="00BF16DF" w:rsidRDefault="002D3330" w:rsidP="00F07444">
      <w:pPr>
        <w:spacing w:after="0" w:line="480" w:lineRule="auto"/>
        <w:rPr>
          <w:rFonts w:ascii="Arial" w:eastAsia="Times New Roman" w:hAnsi="Arial" w:cs="Arial"/>
          <w:bCs/>
          <w:color w:val="000000" w:themeColor="text1"/>
          <w:sz w:val="28"/>
          <w:szCs w:val="28"/>
        </w:rPr>
      </w:pPr>
      <w:r w:rsidRPr="00BF16DF">
        <w:rPr>
          <w:rFonts w:ascii="Arial" w:eastAsia="Times New Roman" w:hAnsi="Arial" w:cs="Arial"/>
          <w:b/>
          <w:bCs/>
          <w:color w:val="000000" w:themeColor="text1"/>
          <w:sz w:val="28"/>
          <w:szCs w:val="28"/>
        </w:rPr>
        <w:t>Assignment Title:</w:t>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00F07444">
        <w:rPr>
          <w:rFonts w:ascii="Arial" w:eastAsia="Times New Roman" w:hAnsi="Arial" w:cs="Arial"/>
          <w:bCs/>
          <w:color w:val="000000" w:themeColor="text1"/>
          <w:sz w:val="28"/>
          <w:szCs w:val="28"/>
        </w:rPr>
        <w:t>Problem Solving and Decision Making</w:t>
      </w:r>
    </w:p>
    <w:p w14:paraId="6B14B111" w14:textId="7C0AAD7A" w:rsidR="002D3330" w:rsidRPr="002079A2" w:rsidRDefault="002D3330" w:rsidP="002D3330">
      <w:pPr>
        <w:spacing w:after="0" w:line="480" w:lineRule="auto"/>
        <w:rPr>
          <w:rFonts w:ascii="Arial" w:eastAsia="Times New Roman" w:hAnsi="Arial" w:cs="Arial"/>
          <w:b/>
          <w:bCs/>
          <w:color w:val="000000" w:themeColor="text1"/>
          <w:sz w:val="36"/>
          <w:szCs w:val="36"/>
        </w:rPr>
      </w:pPr>
      <w:r w:rsidRPr="00BF16DF">
        <w:rPr>
          <w:rFonts w:ascii="Arial" w:eastAsia="Times New Roman" w:hAnsi="Arial" w:cs="Arial"/>
          <w:b/>
          <w:bCs/>
          <w:color w:val="000000" w:themeColor="text1"/>
          <w:sz w:val="28"/>
          <w:szCs w:val="28"/>
        </w:rPr>
        <w:t>Lecturer:</w:t>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2079A2">
        <w:rPr>
          <w:rFonts w:ascii="Arial" w:eastAsia="Times New Roman" w:hAnsi="Arial" w:cs="Arial"/>
          <w:bCs/>
          <w:color w:val="000000" w:themeColor="text1"/>
          <w:sz w:val="36"/>
          <w:szCs w:val="36"/>
        </w:rPr>
        <w:tab/>
      </w:r>
      <w:proofErr w:type="spellStart"/>
      <w:r w:rsidR="00F07444" w:rsidRPr="00F07444">
        <w:rPr>
          <w:rFonts w:ascii="Arial" w:eastAsia="Times New Roman" w:hAnsi="Arial" w:cs="Arial"/>
          <w:bCs/>
          <w:color w:val="000000" w:themeColor="text1"/>
          <w:sz w:val="28"/>
          <w:szCs w:val="28"/>
        </w:rPr>
        <w:t>Adesewa</w:t>
      </w:r>
      <w:proofErr w:type="spellEnd"/>
      <w:r w:rsidR="00F07444" w:rsidRPr="00F07444">
        <w:rPr>
          <w:rFonts w:ascii="Arial" w:eastAsia="Times New Roman" w:hAnsi="Arial" w:cs="Arial"/>
          <w:bCs/>
          <w:color w:val="000000" w:themeColor="text1"/>
          <w:sz w:val="28"/>
          <w:szCs w:val="28"/>
        </w:rPr>
        <w:t xml:space="preserve"> Ajayi</w:t>
      </w:r>
    </w:p>
    <w:p w14:paraId="13D9D170" w14:textId="77777777" w:rsidR="002D3330" w:rsidRPr="002079A2" w:rsidRDefault="002D3330" w:rsidP="002D3330">
      <w:pPr>
        <w:spacing w:after="0" w:line="240" w:lineRule="auto"/>
        <w:rPr>
          <w:rFonts w:ascii="Arial" w:eastAsia="Times New Roman" w:hAnsi="Arial" w:cs="Arial"/>
          <w:bCs/>
          <w:color w:val="000000" w:themeColor="text1"/>
          <w:sz w:val="28"/>
          <w:szCs w:val="24"/>
        </w:rPr>
      </w:pPr>
    </w:p>
    <w:p w14:paraId="26447DB2" w14:textId="77777777" w:rsidR="002D3330" w:rsidRPr="002079A2" w:rsidRDefault="002D3330" w:rsidP="002D3330">
      <w:pPr>
        <w:spacing w:after="0" w:line="240" w:lineRule="auto"/>
        <w:rPr>
          <w:rFonts w:ascii="Arial" w:eastAsia="Times New Roman" w:hAnsi="Arial" w:cs="Arial"/>
          <w:bCs/>
          <w:color w:val="000000" w:themeColor="text1"/>
          <w:sz w:val="28"/>
          <w:szCs w:val="24"/>
        </w:rPr>
      </w:pPr>
    </w:p>
    <w:p w14:paraId="2C96DE7F" w14:textId="77777777" w:rsidR="002D3330" w:rsidRPr="00CB2349" w:rsidRDefault="002D3330" w:rsidP="002D3330">
      <w:pPr>
        <w:spacing w:after="0" w:line="240" w:lineRule="auto"/>
        <w:rPr>
          <w:rFonts w:ascii="Times New Roman" w:eastAsia="Times New Roman" w:hAnsi="Times New Roman" w:cs="Times New Roman"/>
          <w:bCs/>
          <w:color w:val="000000" w:themeColor="text1"/>
          <w:sz w:val="28"/>
          <w:szCs w:val="24"/>
        </w:rPr>
      </w:pPr>
    </w:p>
    <w:p w14:paraId="32E276E5" w14:textId="77777777" w:rsidR="002D3330" w:rsidRPr="00CB2349" w:rsidRDefault="002D3330" w:rsidP="002D3330">
      <w:pPr>
        <w:spacing w:after="0" w:line="240" w:lineRule="auto"/>
        <w:rPr>
          <w:rFonts w:ascii="Times New Roman" w:eastAsia="Times New Roman" w:hAnsi="Times New Roman" w:cs="Times New Roman"/>
          <w:bCs/>
          <w:color w:val="000000" w:themeColor="text1"/>
          <w:sz w:val="28"/>
          <w:szCs w:val="24"/>
        </w:rPr>
      </w:pPr>
    </w:p>
    <w:p w14:paraId="34F7F0FB" w14:textId="77777777" w:rsidR="002D3330" w:rsidRDefault="002D3330" w:rsidP="002D3330">
      <w:pPr>
        <w:pStyle w:val="NoSpacing"/>
        <w:spacing w:line="360" w:lineRule="auto"/>
        <w:jc w:val="both"/>
        <w:rPr>
          <w:rFonts w:ascii="Arial" w:hAnsi="Arial" w:cs="Arial"/>
          <w:b/>
          <w:bCs/>
        </w:rPr>
      </w:pPr>
    </w:p>
    <w:p w14:paraId="26E49318" w14:textId="77777777" w:rsidR="002D3330" w:rsidRDefault="002D3330" w:rsidP="002D3330">
      <w:pPr>
        <w:pStyle w:val="NoSpacing"/>
        <w:spacing w:line="360" w:lineRule="auto"/>
        <w:jc w:val="both"/>
        <w:rPr>
          <w:rFonts w:ascii="Arial" w:hAnsi="Arial" w:cs="Arial"/>
          <w:b/>
          <w:bCs/>
        </w:rPr>
      </w:pPr>
    </w:p>
    <w:p w14:paraId="29EBC541" w14:textId="77777777" w:rsidR="002D3330" w:rsidRDefault="002D3330" w:rsidP="002D3330">
      <w:pPr>
        <w:pStyle w:val="NoSpacing"/>
        <w:spacing w:line="360" w:lineRule="auto"/>
        <w:jc w:val="both"/>
        <w:rPr>
          <w:rFonts w:ascii="Arial" w:hAnsi="Arial" w:cs="Arial"/>
          <w:b/>
          <w:bCs/>
        </w:rPr>
      </w:pPr>
    </w:p>
    <w:p w14:paraId="54FB17AB" w14:textId="77777777" w:rsidR="002D3330" w:rsidRDefault="002D3330" w:rsidP="002D3330">
      <w:pPr>
        <w:pStyle w:val="NoSpacing"/>
        <w:spacing w:line="360" w:lineRule="auto"/>
        <w:jc w:val="both"/>
        <w:rPr>
          <w:rFonts w:ascii="Arial" w:hAnsi="Arial" w:cs="Arial"/>
          <w:b/>
          <w:bCs/>
        </w:rPr>
      </w:pPr>
    </w:p>
    <w:p w14:paraId="3FC7D8C8" w14:textId="77777777" w:rsidR="002D3330" w:rsidRDefault="002D3330" w:rsidP="002D3330">
      <w:pPr>
        <w:pStyle w:val="NoSpacing"/>
        <w:spacing w:line="360" w:lineRule="auto"/>
        <w:jc w:val="both"/>
        <w:rPr>
          <w:rFonts w:ascii="Arial" w:hAnsi="Arial" w:cs="Arial"/>
          <w:b/>
          <w:bCs/>
        </w:rPr>
      </w:pPr>
    </w:p>
    <w:p w14:paraId="70D44C71" w14:textId="77777777" w:rsidR="002D3330" w:rsidRDefault="002D3330" w:rsidP="002D3330">
      <w:pPr>
        <w:pStyle w:val="NoSpacing"/>
        <w:spacing w:line="360" w:lineRule="auto"/>
        <w:jc w:val="both"/>
        <w:rPr>
          <w:rFonts w:ascii="Arial" w:hAnsi="Arial" w:cs="Arial"/>
          <w:b/>
          <w:bCs/>
        </w:rPr>
      </w:pPr>
    </w:p>
    <w:p w14:paraId="1B857873" w14:textId="77777777" w:rsidR="002D3330" w:rsidRDefault="002D3330" w:rsidP="002D3330">
      <w:pPr>
        <w:pStyle w:val="NoSpacing"/>
        <w:spacing w:line="360" w:lineRule="auto"/>
        <w:jc w:val="both"/>
        <w:rPr>
          <w:rFonts w:ascii="Arial" w:hAnsi="Arial" w:cs="Arial"/>
          <w:b/>
          <w:bCs/>
        </w:rPr>
      </w:pPr>
    </w:p>
    <w:p w14:paraId="6A6A8EBE" w14:textId="77777777" w:rsidR="002D3330" w:rsidRDefault="002D3330" w:rsidP="002D3330">
      <w:pPr>
        <w:pStyle w:val="NoSpacing"/>
        <w:spacing w:line="360" w:lineRule="auto"/>
        <w:jc w:val="both"/>
        <w:rPr>
          <w:rFonts w:ascii="Arial" w:hAnsi="Arial" w:cs="Arial"/>
          <w:b/>
          <w:bCs/>
        </w:rPr>
      </w:pPr>
    </w:p>
    <w:p w14:paraId="14F30D5B" w14:textId="40AE1D54" w:rsidR="002D3330" w:rsidRDefault="002D3330" w:rsidP="002D3330">
      <w:pPr>
        <w:pStyle w:val="NoSpacing"/>
        <w:spacing w:line="360" w:lineRule="auto"/>
        <w:jc w:val="both"/>
        <w:rPr>
          <w:rFonts w:ascii="Arial" w:hAnsi="Arial" w:cs="Arial"/>
          <w:b/>
          <w:bCs/>
        </w:rPr>
      </w:pPr>
    </w:p>
    <w:p w14:paraId="72A7EAAA" w14:textId="77777777" w:rsidR="00F07444" w:rsidRDefault="00F07444" w:rsidP="002D3330">
      <w:pPr>
        <w:pStyle w:val="NoSpacing"/>
        <w:spacing w:line="360" w:lineRule="auto"/>
        <w:jc w:val="both"/>
        <w:rPr>
          <w:rFonts w:ascii="Arial" w:hAnsi="Arial" w:cs="Arial"/>
          <w:b/>
          <w:bCs/>
        </w:rPr>
      </w:pPr>
    </w:p>
    <w:p w14:paraId="744EFC25" w14:textId="77777777" w:rsidR="002D3330" w:rsidRDefault="002D3330" w:rsidP="002D3330">
      <w:pPr>
        <w:pStyle w:val="NoSpacing"/>
        <w:spacing w:line="360" w:lineRule="auto"/>
        <w:jc w:val="both"/>
        <w:rPr>
          <w:rFonts w:ascii="Arial" w:hAnsi="Arial" w:cs="Arial"/>
          <w:b/>
          <w:bCs/>
        </w:rPr>
      </w:pPr>
    </w:p>
    <w:p w14:paraId="152C02AB" w14:textId="77777777" w:rsidR="002D3330" w:rsidRPr="0048621A" w:rsidRDefault="002D3330" w:rsidP="002D3330">
      <w:pPr>
        <w:pStyle w:val="NoSpacing"/>
        <w:spacing w:line="480" w:lineRule="auto"/>
        <w:jc w:val="both"/>
        <w:rPr>
          <w:rFonts w:ascii="Arial" w:hAnsi="Arial" w:cs="Arial"/>
          <w:b/>
          <w:bCs/>
          <w:sz w:val="28"/>
          <w:szCs w:val="28"/>
        </w:rPr>
      </w:pPr>
      <w:r w:rsidRPr="0048621A">
        <w:rPr>
          <w:rFonts w:ascii="Arial" w:hAnsi="Arial" w:cs="Arial"/>
          <w:b/>
          <w:bCs/>
          <w:sz w:val="28"/>
          <w:szCs w:val="28"/>
        </w:rPr>
        <w:lastRenderedPageBreak/>
        <w:t>TABLE OF CONTENTS</w:t>
      </w:r>
    </w:p>
    <w:p w14:paraId="4301FCE9" w14:textId="77777777" w:rsidR="002D3330" w:rsidRPr="0048621A" w:rsidRDefault="002D3330" w:rsidP="002D3330">
      <w:pPr>
        <w:spacing w:after="0" w:line="480" w:lineRule="auto"/>
        <w:jc w:val="both"/>
        <w:rPr>
          <w:rFonts w:ascii="Arial" w:eastAsia="Times New Roman" w:hAnsi="Arial" w:cs="Arial"/>
          <w:bCs/>
          <w:color w:val="000000" w:themeColor="text1"/>
          <w:sz w:val="28"/>
          <w:szCs w:val="28"/>
        </w:rPr>
      </w:pPr>
    </w:p>
    <w:p w14:paraId="3E504AF0" w14:textId="4AA28DE2" w:rsidR="002D3330" w:rsidRPr="0048621A" w:rsidRDefault="002D3330" w:rsidP="002D3330">
      <w:pPr>
        <w:spacing w:after="0" w:line="480" w:lineRule="auto"/>
        <w:jc w:val="both"/>
        <w:rPr>
          <w:rFonts w:ascii="Arial" w:eastAsia="Times New Roman" w:hAnsi="Arial" w:cs="Arial"/>
          <w:bCs/>
          <w:color w:val="000000" w:themeColor="text1"/>
          <w:sz w:val="28"/>
          <w:szCs w:val="28"/>
        </w:rPr>
      </w:pPr>
      <w:r w:rsidRPr="0048621A">
        <w:rPr>
          <w:rFonts w:ascii="Arial" w:eastAsia="Times New Roman" w:hAnsi="Arial" w:cs="Arial"/>
          <w:bCs/>
          <w:color w:val="000000" w:themeColor="text1"/>
          <w:sz w:val="28"/>
          <w:szCs w:val="28"/>
        </w:rPr>
        <w:t>1</w:t>
      </w:r>
      <w:r w:rsidR="00446AEA">
        <w:rPr>
          <w:rFonts w:ascii="Arial" w:eastAsia="Times New Roman" w:hAnsi="Arial" w:cs="Arial"/>
          <w:bCs/>
          <w:color w:val="000000" w:themeColor="text1"/>
          <w:sz w:val="28"/>
          <w:szCs w:val="28"/>
        </w:rPr>
        <w:t>.</w:t>
      </w:r>
      <w:r w:rsidRPr="0048621A">
        <w:rPr>
          <w:rFonts w:ascii="Arial" w:eastAsia="Times New Roman" w:hAnsi="Arial" w:cs="Arial"/>
          <w:bCs/>
          <w:color w:val="000000" w:themeColor="text1"/>
          <w:sz w:val="28"/>
          <w:szCs w:val="28"/>
        </w:rPr>
        <w:tab/>
        <w:t>Introduction..................................................................................</w:t>
      </w:r>
      <w:r>
        <w:rPr>
          <w:rFonts w:ascii="Arial" w:eastAsia="Times New Roman" w:hAnsi="Arial" w:cs="Arial"/>
          <w:bCs/>
          <w:color w:val="000000" w:themeColor="text1"/>
          <w:sz w:val="28"/>
          <w:szCs w:val="28"/>
        </w:rPr>
        <w:t>3</w:t>
      </w:r>
    </w:p>
    <w:p w14:paraId="2957C04A" w14:textId="77777777" w:rsidR="002D3330" w:rsidRPr="0048621A" w:rsidRDefault="002D3330" w:rsidP="002D3330">
      <w:pPr>
        <w:spacing w:after="0" w:line="480" w:lineRule="auto"/>
        <w:jc w:val="both"/>
        <w:rPr>
          <w:rFonts w:ascii="Arial" w:eastAsia="Times New Roman" w:hAnsi="Arial" w:cs="Arial"/>
          <w:bCs/>
          <w:color w:val="000000" w:themeColor="text1"/>
          <w:sz w:val="28"/>
          <w:szCs w:val="28"/>
        </w:rPr>
      </w:pPr>
    </w:p>
    <w:p w14:paraId="2678AE53" w14:textId="3E51AF27" w:rsidR="002D3330" w:rsidRPr="0048621A" w:rsidRDefault="002D3330" w:rsidP="002D3330">
      <w:pPr>
        <w:spacing w:after="0" w:line="480" w:lineRule="auto"/>
        <w:jc w:val="both"/>
        <w:rPr>
          <w:rFonts w:ascii="Arial" w:eastAsia="Times New Roman" w:hAnsi="Arial" w:cs="Arial"/>
          <w:color w:val="000000" w:themeColor="text1"/>
          <w:sz w:val="28"/>
          <w:szCs w:val="28"/>
        </w:rPr>
      </w:pPr>
      <w:r w:rsidRPr="0048621A">
        <w:rPr>
          <w:rFonts w:ascii="Arial" w:eastAsia="Times New Roman" w:hAnsi="Arial" w:cs="Arial"/>
          <w:bCs/>
          <w:color w:val="000000" w:themeColor="text1"/>
          <w:sz w:val="28"/>
          <w:szCs w:val="28"/>
        </w:rPr>
        <w:t>2</w:t>
      </w:r>
      <w:r w:rsidR="00446AEA">
        <w:rPr>
          <w:rFonts w:ascii="Arial" w:eastAsia="Times New Roman" w:hAnsi="Arial" w:cs="Arial"/>
          <w:bCs/>
          <w:color w:val="000000" w:themeColor="text1"/>
          <w:sz w:val="28"/>
          <w:szCs w:val="28"/>
        </w:rPr>
        <w:t>.</w:t>
      </w:r>
      <w:r w:rsidRPr="0048621A">
        <w:rPr>
          <w:rFonts w:ascii="Arial" w:eastAsia="Times New Roman" w:hAnsi="Arial" w:cs="Arial"/>
          <w:bCs/>
          <w:color w:val="000000" w:themeColor="text1"/>
          <w:sz w:val="28"/>
          <w:szCs w:val="28"/>
        </w:rPr>
        <w:tab/>
      </w:r>
      <w:r>
        <w:rPr>
          <w:rFonts w:ascii="Arial" w:eastAsia="Times New Roman" w:hAnsi="Arial" w:cs="Arial"/>
          <w:bCs/>
          <w:color w:val="000000" w:themeColor="text1"/>
          <w:sz w:val="28"/>
          <w:szCs w:val="28"/>
        </w:rPr>
        <w:t xml:space="preserve">Problem </w:t>
      </w:r>
      <w:r w:rsidR="00A04EC6">
        <w:rPr>
          <w:rFonts w:ascii="Arial" w:eastAsia="Times New Roman" w:hAnsi="Arial" w:cs="Arial"/>
          <w:bCs/>
          <w:color w:val="000000" w:themeColor="text1"/>
          <w:sz w:val="28"/>
          <w:szCs w:val="28"/>
        </w:rPr>
        <w:t>Definition</w:t>
      </w:r>
      <w:r>
        <w:rPr>
          <w:rFonts w:ascii="Arial" w:eastAsia="Times New Roman" w:hAnsi="Arial" w:cs="Arial"/>
          <w:bCs/>
          <w:color w:val="000000" w:themeColor="text1"/>
          <w:sz w:val="28"/>
          <w:szCs w:val="28"/>
        </w:rPr>
        <w:t>………………………………</w:t>
      </w:r>
      <w:proofErr w:type="gramStart"/>
      <w:r>
        <w:rPr>
          <w:rFonts w:ascii="Arial" w:eastAsia="Times New Roman" w:hAnsi="Arial" w:cs="Arial"/>
          <w:bCs/>
          <w:color w:val="000000" w:themeColor="text1"/>
          <w:sz w:val="28"/>
          <w:szCs w:val="28"/>
        </w:rPr>
        <w:t>…..</w:t>
      </w:r>
      <w:proofErr w:type="gramEnd"/>
      <w:r w:rsidRPr="0048621A">
        <w:rPr>
          <w:rFonts w:ascii="Arial" w:eastAsia="Times New Roman" w:hAnsi="Arial" w:cs="Arial"/>
          <w:bCs/>
          <w:color w:val="000000" w:themeColor="text1"/>
          <w:sz w:val="28"/>
          <w:szCs w:val="28"/>
        </w:rPr>
        <w:t>……</w:t>
      </w:r>
      <w:r>
        <w:rPr>
          <w:rFonts w:ascii="Arial" w:eastAsia="Times New Roman" w:hAnsi="Arial" w:cs="Arial"/>
          <w:bCs/>
          <w:color w:val="000000" w:themeColor="text1"/>
          <w:sz w:val="28"/>
          <w:szCs w:val="28"/>
        </w:rPr>
        <w:t>………...</w:t>
      </w:r>
      <w:r w:rsidRPr="0048621A">
        <w:rPr>
          <w:rFonts w:ascii="Arial" w:eastAsia="Times New Roman" w:hAnsi="Arial" w:cs="Arial"/>
          <w:bCs/>
          <w:color w:val="000000" w:themeColor="text1"/>
          <w:sz w:val="28"/>
          <w:szCs w:val="28"/>
        </w:rPr>
        <w:tab/>
      </w:r>
      <w:r>
        <w:rPr>
          <w:rFonts w:ascii="Arial" w:eastAsia="Times New Roman" w:hAnsi="Arial" w:cs="Arial"/>
          <w:bCs/>
          <w:color w:val="000000" w:themeColor="text1"/>
          <w:sz w:val="28"/>
          <w:szCs w:val="28"/>
        </w:rPr>
        <w:t>4</w:t>
      </w:r>
    </w:p>
    <w:p w14:paraId="7EC47F04" w14:textId="77777777" w:rsidR="002D3330" w:rsidRPr="0048621A" w:rsidRDefault="002D3330" w:rsidP="002D3330">
      <w:pPr>
        <w:spacing w:after="0" w:line="480" w:lineRule="auto"/>
        <w:jc w:val="both"/>
        <w:rPr>
          <w:rFonts w:ascii="Arial" w:eastAsia="Times New Roman" w:hAnsi="Arial" w:cs="Arial"/>
          <w:bCs/>
          <w:color w:val="000000" w:themeColor="text1"/>
          <w:sz w:val="28"/>
          <w:szCs w:val="28"/>
        </w:rPr>
      </w:pPr>
    </w:p>
    <w:p w14:paraId="5349A6A0" w14:textId="3A79E299" w:rsidR="002D3330" w:rsidRPr="0048621A" w:rsidRDefault="002D3330" w:rsidP="00E716B0">
      <w:pPr>
        <w:pStyle w:val="NoSpacing"/>
        <w:spacing w:line="360" w:lineRule="auto"/>
        <w:jc w:val="both"/>
        <w:rPr>
          <w:rFonts w:ascii="Arial" w:eastAsia="Times New Roman" w:hAnsi="Arial" w:cs="Arial"/>
          <w:color w:val="000000" w:themeColor="text1"/>
          <w:sz w:val="28"/>
          <w:szCs w:val="28"/>
        </w:rPr>
      </w:pPr>
      <w:r>
        <w:rPr>
          <w:rFonts w:ascii="Arial" w:eastAsia="Times New Roman" w:hAnsi="Arial" w:cs="Arial"/>
          <w:bCs/>
          <w:color w:val="000000" w:themeColor="text1"/>
          <w:sz w:val="28"/>
          <w:szCs w:val="28"/>
        </w:rPr>
        <w:t>2.1</w:t>
      </w:r>
      <w:r>
        <w:rPr>
          <w:rFonts w:ascii="Arial" w:eastAsia="Times New Roman" w:hAnsi="Arial" w:cs="Arial"/>
          <w:bCs/>
          <w:color w:val="000000" w:themeColor="text1"/>
          <w:sz w:val="28"/>
          <w:szCs w:val="28"/>
        </w:rPr>
        <w:tab/>
      </w:r>
      <w:r w:rsidR="00E716B0" w:rsidRPr="00E716B0">
        <w:rPr>
          <w:rFonts w:ascii="Arial" w:hAnsi="Arial" w:cs="Arial"/>
          <w:sz w:val="28"/>
          <w:szCs w:val="28"/>
        </w:rPr>
        <w:t>Factors Responsible for Communication Challenges</w:t>
      </w:r>
      <w:r w:rsidRPr="0048621A">
        <w:rPr>
          <w:rFonts w:ascii="Arial" w:eastAsia="Times New Roman" w:hAnsi="Arial" w:cs="Arial"/>
          <w:bCs/>
          <w:color w:val="000000" w:themeColor="text1"/>
          <w:sz w:val="28"/>
          <w:szCs w:val="28"/>
        </w:rPr>
        <w:t>………….</w:t>
      </w:r>
      <w:r w:rsidRPr="0048621A">
        <w:rPr>
          <w:rFonts w:ascii="Arial" w:eastAsia="Times New Roman" w:hAnsi="Arial" w:cs="Arial"/>
          <w:bCs/>
          <w:color w:val="000000" w:themeColor="text1"/>
          <w:sz w:val="28"/>
          <w:szCs w:val="28"/>
        </w:rPr>
        <w:tab/>
      </w:r>
      <w:r w:rsidR="00F07444">
        <w:rPr>
          <w:rFonts w:ascii="Arial" w:eastAsia="Times New Roman" w:hAnsi="Arial" w:cs="Arial"/>
          <w:bCs/>
          <w:color w:val="000000" w:themeColor="text1"/>
          <w:sz w:val="28"/>
          <w:szCs w:val="28"/>
        </w:rPr>
        <w:t>6</w:t>
      </w:r>
    </w:p>
    <w:p w14:paraId="4B8A30CD" w14:textId="77777777" w:rsidR="002D3330" w:rsidRPr="0048621A" w:rsidRDefault="002D3330" w:rsidP="002D3330">
      <w:pPr>
        <w:pStyle w:val="NoSpacing"/>
        <w:spacing w:line="480" w:lineRule="auto"/>
        <w:jc w:val="both"/>
        <w:rPr>
          <w:rFonts w:ascii="Arial" w:hAnsi="Arial" w:cs="Arial"/>
          <w:color w:val="000000" w:themeColor="text1"/>
          <w:sz w:val="28"/>
          <w:szCs w:val="28"/>
        </w:rPr>
      </w:pPr>
    </w:p>
    <w:p w14:paraId="0F7EF8CD" w14:textId="48BFEE97" w:rsidR="002D3330" w:rsidRPr="0048621A" w:rsidRDefault="002D3330" w:rsidP="002D3330">
      <w:pPr>
        <w:pStyle w:val="NoSpacing"/>
        <w:spacing w:line="480" w:lineRule="auto"/>
        <w:jc w:val="both"/>
        <w:rPr>
          <w:rFonts w:ascii="Arial" w:hAnsi="Arial" w:cs="Arial"/>
          <w:color w:val="000000" w:themeColor="text1"/>
          <w:sz w:val="28"/>
          <w:szCs w:val="28"/>
        </w:rPr>
      </w:pPr>
      <w:r>
        <w:rPr>
          <w:rFonts w:ascii="Arial" w:hAnsi="Arial" w:cs="Arial"/>
          <w:color w:val="000000" w:themeColor="text1"/>
          <w:sz w:val="28"/>
          <w:szCs w:val="28"/>
        </w:rPr>
        <w:t>3</w:t>
      </w:r>
      <w:r w:rsidR="00446AEA">
        <w:rPr>
          <w:rFonts w:ascii="Arial" w:hAnsi="Arial" w:cs="Arial"/>
          <w:color w:val="000000" w:themeColor="text1"/>
          <w:sz w:val="28"/>
          <w:szCs w:val="28"/>
        </w:rPr>
        <w:t>.</w:t>
      </w:r>
      <w:r>
        <w:rPr>
          <w:rFonts w:ascii="Arial" w:hAnsi="Arial" w:cs="Arial"/>
          <w:color w:val="000000" w:themeColor="text1"/>
          <w:sz w:val="28"/>
          <w:szCs w:val="28"/>
        </w:rPr>
        <w:tab/>
        <w:t>Discussion</w:t>
      </w:r>
      <w:r w:rsidR="00A04EC6">
        <w:rPr>
          <w:rFonts w:ascii="Arial" w:hAnsi="Arial" w:cs="Arial"/>
          <w:color w:val="000000" w:themeColor="text1"/>
          <w:sz w:val="28"/>
          <w:szCs w:val="28"/>
        </w:rPr>
        <w:t xml:space="preserve"> </w:t>
      </w:r>
      <w:r>
        <w:rPr>
          <w:rFonts w:ascii="Arial" w:hAnsi="Arial" w:cs="Arial"/>
          <w:color w:val="000000" w:themeColor="text1"/>
          <w:sz w:val="28"/>
          <w:szCs w:val="28"/>
        </w:rPr>
        <w:t>……………………………………………….</w:t>
      </w:r>
      <w:r w:rsidRPr="0048621A">
        <w:rPr>
          <w:rFonts w:ascii="Arial" w:hAnsi="Arial" w:cs="Arial"/>
          <w:color w:val="000000" w:themeColor="text1"/>
          <w:sz w:val="28"/>
          <w:szCs w:val="28"/>
        </w:rPr>
        <w:t>……………</w:t>
      </w:r>
      <w:r w:rsidR="00F07444">
        <w:rPr>
          <w:rFonts w:ascii="Arial" w:hAnsi="Arial" w:cs="Arial"/>
          <w:color w:val="000000" w:themeColor="text1"/>
          <w:sz w:val="28"/>
          <w:szCs w:val="28"/>
        </w:rPr>
        <w:t>7</w:t>
      </w:r>
    </w:p>
    <w:p w14:paraId="151B7929" w14:textId="77777777" w:rsidR="002D3330" w:rsidRPr="0048621A" w:rsidRDefault="002D3330" w:rsidP="002D3330">
      <w:pPr>
        <w:pStyle w:val="NoSpacing"/>
        <w:spacing w:line="480" w:lineRule="auto"/>
        <w:jc w:val="both"/>
        <w:rPr>
          <w:rFonts w:ascii="Arial" w:hAnsi="Arial" w:cs="Arial"/>
          <w:color w:val="000000" w:themeColor="text1"/>
          <w:sz w:val="28"/>
          <w:szCs w:val="28"/>
        </w:rPr>
      </w:pPr>
    </w:p>
    <w:p w14:paraId="5A03E592" w14:textId="38344373" w:rsidR="002D3330" w:rsidRPr="0048621A" w:rsidRDefault="002D3330" w:rsidP="002D3330">
      <w:pPr>
        <w:pStyle w:val="NoSpacing"/>
        <w:spacing w:line="480" w:lineRule="auto"/>
        <w:jc w:val="both"/>
        <w:rPr>
          <w:rFonts w:ascii="Arial" w:hAnsi="Arial" w:cs="Arial"/>
          <w:color w:val="000000" w:themeColor="text1"/>
          <w:sz w:val="28"/>
          <w:szCs w:val="28"/>
        </w:rPr>
      </w:pPr>
      <w:r>
        <w:rPr>
          <w:rFonts w:ascii="Arial" w:hAnsi="Arial" w:cs="Arial"/>
          <w:color w:val="000000" w:themeColor="text1"/>
          <w:sz w:val="28"/>
          <w:szCs w:val="28"/>
        </w:rPr>
        <w:t>4</w:t>
      </w:r>
      <w:r w:rsidR="00446AEA">
        <w:rPr>
          <w:rFonts w:ascii="Arial" w:hAnsi="Arial" w:cs="Arial"/>
          <w:color w:val="000000" w:themeColor="text1"/>
          <w:sz w:val="28"/>
          <w:szCs w:val="28"/>
        </w:rPr>
        <w:t>.</w:t>
      </w:r>
      <w:r w:rsidRPr="0048621A">
        <w:rPr>
          <w:rFonts w:ascii="Arial" w:hAnsi="Arial" w:cs="Arial"/>
          <w:color w:val="000000" w:themeColor="text1"/>
          <w:sz w:val="28"/>
          <w:szCs w:val="28"/>
        </w:rPr>
        <w:tab/>
      </w:r>
      <w:r>
        <w:rPr>
          <w:rFonts w:ascii="Arial" w:hAnsi="Arial" w:cs="Arial"/>
          <w:color w:val="000000" w:themeColor="text1"/>
          <w:sz w:val="28"/>
          <w:szCs w:val="28"/>
        </w:rPr>
        <w:t>Analysis………………………………….…………………………….</w:t>
      </w:r>
      <w:r w:rsidR="00E22DE8">
        <w:rPr>
          <w:rFonts w:ascii="Arial" w:hAnsi="Arial" w:cs="Arial"/>
          <w:color w:val="000000" w:themeColor="text1"/>
          <w:sz w:val="28"/>
          <w:szCs w:val="28"/>
        </w:rPr>
        <w:t>8</w:t>
      </w:r>
    </w:p>
    <w:p w14:paraId="628AFD69" w14:textId="77777777" w:rsidR="002D3330" w:rsidRPr="0048621A" w:rsidRDefault="002D3330" w:rsidP="002D3330">
      <w:pPr>
        <w:pStyle w:val="NoSpacing"/>
        <w:spacing w:line="480" w:lineRule="auto"/>
        <w:jc w:val="both"/>
        <w:rPr>
          <w:rFonts w:ascii="Arial" w:hAnsi="Arial" w:cs="Arial"/>
          <w:color w:val="000000" w:themeColor="text1"/>
          <w:sz w:val="28"/>
          <w:szCs w:val="28"/>
        </w:rPr>
      </w:pPr>
    </w:p>
    <w:p w14:paraId="09288A27" w14:textId="554FE2A9" w:rsidR="002D3330" w:rsidRPr="0048621A" w:rsidRDefault="002D3330" w:rsidP="002D3330">
      <w:pPr>
        <w:pStyle w:val="NoSpacing"/>
        <w:spacing w:line="480" w:lineRule="auto"/>
        <w:jc w:val="both"/>
        <w:rPr>
          <w:rFonts w:ascii="Arial" w:hAnsi="Arial" w:cs="Arial"/>
          <w:color w:val="000000" w:themeColor="text1"/>
          <w:sz w:val="28"/>
          <w:szCs w:val="28"/>
        </w:rPr>
      </w:pPr>
      <w:r>
        <w:rPr>
          <w:rFonts w:ascii="Arial" w:hAnsi="Arial" w:cs="Arial"/>
          <w:color w:val="000000" w:themeColor="text1"/>
          <w:sz w:val="28"/>
          <w:szCs w:val="28"/>
        </w:rPr>
        <w:t>5.</w:t>
      </w:r>
      <w:r w:rsidRPr="0048621A">
        <w:rPr>
          <w:rFonts w:ascii="Arial" w:hAnsi="Arial" w:cs="Arial"/>
          <w:color w:val="000000" w:themeColor="text1"/>
          <w:sz w:val="28"/>
          <w:szCs w:val="28"/>
        </w:rPr>
        <w:tab/>
      </w:r>
      <w:r>
        <w:rPr>
          <w:rFonts w:ascii="Arial" w:hAnsi="Arial" w:cs="Arial"/>
          <w:color w:val="000000" w:themeColor="text1"/>
          <w:sz w:val="28"/>
          <w:szCs w:val="28"/>
        </w:rPr>
        <w:t>Recommendation</w:t>
      </w:r>
      <w:r w:rsidRPr="0048621A">
        <w:rPr>
          <w:rFonts w:ascii="Arial" w:hAnsi="Arial" w:cs="Arial"/>
          <w:color w:val="000000" w:themeColor="text1"/>
          <w:sz w:val="28"/>
          <w:szCs w:val="28"/>
        </w:rPr>
        <w:t>s</w:t>
      </w:r>
      <w:r>
        <w:rPr>
          <w:rFonts w:ascii="Arial" w:hAnsi="Arial" w:cs="Arial"/>
          <w:color w:val="000000" w:themeColor="text1"/>
          <w:sz w:val="28"/>
          <w:szCs w:val="28"/>
        </w:rPr>
        <w:t>……………………………</w:t>
      </w:r>
      <w:r w:rsidRPr="0048621A">
        <w:rPr>
          <w:rFonts w:ascii="Arial" w:hAnsi="Arial" w:cs="Arial"/>
          <w:color w:val="000000" w:themeColor="text1"/>
          <w:sz w:val="28"/>
          <w:szCs w:val="28"/>
        </w:rPr>
        <w:t>………………………</w:t>
      </w:r>
      <w:r w:rsidR="00E22DE8">
        <w:rPr>
          <w:rFonts w:ascii="Arial" w:hAnsi="Arial" w:cs="Arial"/>
          <w:color w:val="000000" w:themeColor="text1"/>
          <w:sz w:val="28"/>
          <w:szCs w:val="28"/>
        </w:rPr>
        <w:t>9</w:t>
      </w:r>
    </w:p>
    <w:p w14:paraId="7348A7F2" w14:textId="77777777" w:rsidR="002D3330" w:rsidRPr="0048621A" w:rsidRDefault="002D3330" w:rsidP="002D3330">
      <w:pPr>
        <w:spacing w:after="0" w:line="480" w:lineRule="auto"/>
        <w:jc w:val="both"/>
        <w:rPr>
          <w:rFonts w:ascii="Arial" w:eastAsia="Times New Roman" w:hAnsi="Arial" w:cs="Arial"/>
          <w:bCs/>
          <w:color w:val="000000" w:themeColor="text1"/>
          <w:sz w:val="28"/>
          <w:szCs w:val="28"/>
        </w:rPr>
      </w:pPr>
    </w:p>
    <w:p w14:paraId="455FEE71" w14:textId="2FE946B2" w:rsidR="002D3330" w:rsidRPr="0048621A" w:rsidRDefault="002D3330" w:rsidP="002D3330">
      <w:pPr>
        <w:spacing w:after="0" w:line="480" w:lineRule="auto"/>
        <w:jc w:val="both"/>
        <w:rPr>
          <w:rFonts w:ascii="Arial" w:eastAsia="Times New Roman" w:hAnsi="Arial" w:cs="Arial"/>
          <w:color w:val="000000" w:themeColor="text1"/>
          <w:sz w:val="28"/>
          <w:szCs w:val="28"/>
        </w:rPr>
      </w:pPr>
      <w:r>
        <w:rPr>
          <w:rFonts w:ascii="Arial" w:eastAsia="Times New Roman" w:hAnsi="Arial" w:cs="Arial"/>
          <w:bCs/>
          <w:color w:val="000000" w:themeColor="text1"/>
          <w:sz w:val="28"/>
          <w:szCs w:val="28"/>
        </w:rPr>
        <w:t>6.</w:t>
      </w:r>
      <w:r w:rsidRPr="0048621A">
        <w:rPr>
          <w:rFonts w:ascii="Arial" w:eastAsia="Times New Roman" w:hAnsi="Arial" w:cs="Arial"/>
          <w:bCs/>
          <w:color w:val="000000" w:themeColor="text1"/>
          <w:sz w:val="28"/>
          <w:szCs w:val="28"/>
        </w:rPr>
        <w:tab/>
        <w:t>Conclusion…………………………………………………………….1</w:t>
      </w:r>
      <w:r w:rsidR="00E22DE8">
        <w:rPr>
          <w:rFonts w:ascii="Arial" w:eastAsia="Times New Roman" w:hAnsi="Arial" w:cs="Arial"/>
          <w:bCs/>
          <w:color w:val="000000" w:themeColor="text1"/>
          <w:sz w:val="28"/>
          <w:szCs w:val="28"/>
        </w:rPr>
        <w:t>0</w:t>
      </w:r>
    </w:p>
    <w:p w14:paraId="0C4B44E3" w14:textId="77777777" w:rsidR="002D3330" w:rsidRPr="0048621A" w:rsidRDefault="002D3330" w:rsidP="002D3330">
      <w:pPr>
        <w:spacing w:after="0" w:line="480" w:lineRule="auto"/>
        <w:jc w:val="both"/>
        <w:rPr>
          <w:rFonts w:ascii="Arial" w:eastAsia="Times New Roman" w:hAnsi="Arial" w:cs="Arial"/>
          <w:bCs/>
          <w:color w:val="000000" w:themeColor="text1"/>
          <w:sz w:val="28"/>
          <w:szCs w:val="28"/>
        </w:rPr>
      </w:pPr>
    </w:p>
    <w:p w14:paraId="3E9E7828" w14:textId="6351896D" w:rsidR="002D3330" w:rsidRPr="0048621A" w:rsidRDefault="002D3330" w:rsidP="002D3330">
      <w:pPr>
        <w:spacing w:after="0" w:line="480" w:lineRule="auto"/>
        <w:jc w:val="both"/>
        <w:rPr>
          <w:rFonts w:ascii="Arial" w:eastAsia="Times New Roman" w:hAnsi="Arial" w:cs="Arial"/>
          <w:bCs/>
          <w:color w:val="000000" w:themeColor="text1"/>
          <w:sz w:val="28"/>
          <w:szCs w:val="28"/>
        </w:rPr>
      </w:pPr>
      <w:r>
        <w:rPr>
          <w:rFonts w:ascii="Arial" w:eastAsia="Times New Roman" w:hAnsi="Arial" w:cs="Arial"/>
          <w:bCs/>
          <w:color w:val="000000" w:themeColor="text1"/>
          <w:sz w:val="28"/>
          <w:szCs w:val="28"/>
        </w:rPr>
        <w:t>7.</w:t>
      </w:r>
      <w:r w:rsidRPr="0048621A">
        <w:rPr>
          <w:rFonts w:ascii="Arial" w:eastAsia="Times New Roman" w:hAnsi="Arial" w:cs="Arial"/>
          <w:bCs/>
          <w:color w:val="000000" w:themeColor="text1"/>
          <w:sz w:val="28"/>
          <w:szCs w:val="28"/>
        </w:rPr>
        <w:tab/>
        <w:t>Reference</w:t>
      </w:r>
      <w:r>
        <w:rPr>
          <w:rFonts w:ascii="Arial" w:eastAsia="Times New Roman" w:hAnsi="Arial" w:cs="Arial"/>
          <w:bCs/>
          <w:color w:val="000000" w:themeColor="text1"/>
          <w:sz w:val="28"/>
          <w:szCs w:val="28"/>
        </w:rPr>
        <w:t>s...</w:t>
      </w:r>
      <w:r w:rsidRPr="0048621A">
        <w:rPr>
          <w:rFonts w:ascii="Arial" w:eastAsia="Times New Roman" w:hAnsi="Arial" w:cs="Arial"/>
          <w:bCs/>
          <w:color w:val="000000" w:themeColor="text1"/>
          <w:sz w:val="28"/>
          <w:szCs w:val="28"/>
        </w:rPr>
        <w:t>………………………………………………………….1</w:t>
      </w:r>
      <w:r w:rsidR="00E22DE8">
        <w:rPr>
          <w:rFonts w:ascii="Arial" w:eastAsia="Times New Roman" w:hAnsi="Arial" w:cs="Arial"/>
          <w:bCs/>
          <w:color w:val="000000" w:themeColor="text1"/>
          <w:sz w:val="28"/>
          <w:szCs w:val="28"/>
        </w:rPr>
        <w:t>1</w:t>
      </w:r>
    </w:p>
    <w:p w14:paraId="60745924" w14:textId="77777777" w:rsidR="002D3330" w:rsidRDefault="002D3330" w:rsidP="002D3330">
      <w:pPr>
        <w:spacing w:after="0" w:line="480" w:lineRule="auto"/>
        <w:jc w:val="both"/>
        <w:rPr>
          <w:rFonts w:ascii="Arial" w:eastAsia="Times New Roman" w:hAnsi="Arial" w:cs="Arial"/>
          <w:bCs/>
          <w:color w:val="000000" w:themeColor="text1"/>
          <w:sz w:val="28"/>
          <w:szCs w:val="28"/>
        </w:rPr>
      </w:pPr>
    </w:p>
    <w:p w14:paraId="248D98D2" w14:textId="77777777" w:rsidR="002D3330" w:rsidRDefault="002D3330" w:rsidP="00B17DCA">
      <w:pPr>
        <w:pStyle w:val="NoSpacing"/>
        <w:jc w:val="both"/>
        <w:rPr>
          <w:rFonts w:ascii="Arial" w:hAnsi="Arial" w:cs="Arial"/>
        </w:rPr>
      </w:pPr>
    </w:p>
    <w:p w14:paraId="3071800B" w14:textId="2EE28314" w:rsidR="002D3330" w:rsidRDefault="002D3330" w:rsidP="00B17DCA">
      <w:pPr>
        <w:pStyle w:val="NoSpacing"/>
        <w:jc w:val="both"/>
        <w:rPr>
          <w:rFonts w:ascii="Arial" w:hAnsi="Arial" w:cs="Arial"/>
        </w:rPr>
      </w:pPr>
    </w:p>
    <w:p w14:paraId="42CB71E7" w14:textId="11DD8A61" w:rsidR="00F07444" w:rsidRDefault="00F07444" w:rsidP="00B17DCA">
      <w:pPr>
        <w:pStyle w:val="NoSpacing"/>
        <w:jc w:val="both"/>
        <w:rPr>
          <w:rFonts w:ascii="Arial" w:hAnsi="Arial" w:cs="Arial"/>
        </w:rPr>
      </w:pPr>
    </w:p>
    <w:p w14:paraId="7B126E72" w14:textId="77777777" w:rsidR="00F07444" w:rsidRDefault="00F07444" w:rsidP="00B17DCA">
      <w:pPr>
        <w:pStyle w:val="NoSpacing"/>
        <w:jc w:val="both"/>
        <w:rPr>
          <w:rFonts w:ascii="Arial" w:hAnsi="Arial" w:cs="Arial"/>
        </w:rPr>
      </w:pPr>
    </w:p>
    <w:p w14:paraId="26D5E0FC" w14:textId="77777777" w:rsidR="00273D19" w:rsidRDefault="00273D19" w:rsidP="00B17DCA">
      <w:pPr>
        <w:pStyle w:val="NoSpacing"/>
        <w:jc w:val="both"/>
        <w:rPr>
          <w:rFonts w:ascii="Arial" w:hAnsi="Arial" w:cs="Arial"/>
        </w:rPr>
      </w:pPr>
    </w:p>
    <w:p w14:paraId="4A11928B" w14:textId="65CE94E7" w:rsidR="008B34EA" w:rsidRPr="00F63FAB" w:rsidRDefault="00A04EC6" w:rsidP="00F63FAB">
      <w:pPr>
        <w:pStyle w:val="NoSpacing"/>
        <w:numPr>
          <w:ilvl w:val="0"/>
          <w:numId w:val="5"/>
        </w:numPr>
        <w:spacing w:line="360" w:lineRule="auto"/>
        <w:ind w:left="360"/>
        <w:jc w:val="both"/>
        <w:rPr>
          <w:rFonts w:ascii="Arial" w:hAnsi="Arial" w:cs="Arial"/>
          <w:b/>
          <w:bCs/>
          <w:sz w:val="28"/>
          <w:szCs w:val="28"/>
        </w:rPr>
      </w:pPr>
      <w:r w:rsidRPr="00F63FAB">
        <w:rPr>
          <w:rFonts w:ascii="Arial" w:hAnsi="Arial" w:cs="Arial"/>
          <w:b/>
          <w:bCs/>
          <w:sz w:val="28"/>
          <w:szCs w:val="28"/>
        </w:rPr>
        <w:lastRenderedPageBreak/>
        <w:t xml:space="preserve">INTRODUCTION </w:t>
      </w:r>
    </w:p>
    <w:p w14:paraId="14B7F419" w14:textId="54617CA0" w:rsidR="00A04EC6" w:rsidRPr="00F63FAB" w:rsidRDefault="00A04EC6" w:rsidP="00F63FAB">
      <w:pPr>
        <w:pStyle w:val="NoSpacing"/>
        <w:spacing w:line="360" w:lineRule="auto"/>
        <w:jc w:val="both"/>
        <w:rPr>
          <w:rFonts w:ascii="Arial" w:hAnsi="Arial" w:cs="Arial"/>
        </w:rPr>
      </w:pPr>
      <w:r w:rsidRPr="00F63FAB">
        <w:rPr>
          <w:rFonts w:ascii="Arial" w:hAnsi="Arial" w:cs="Arial"/>
        </w:rPr>
        <w:t>The health and social care system in United Kingdom face unprecedented challenges, which is so evident in 2021 as a result of Covid19. It will</w:t>
      </w:r>
      <w:r w:rsidR="005D739A" w:rsidRPr="00F63FAB">
        <w:rPr>
          <w:rFonts w:ascii="Arial" w:hAnsi="Arial" w:cs="Arial"/>
        </w:rPr>
        <w:t xml:space="preserve"> take</w:t>
      </w:r>
      <w:r w:rsidRPr="00F63FAB">
        <w:rPr>
          <w:rFonts w:ascii="Arial" w:hAnsi="Arial" w:cs="Arial"/>
        </w:rPr>
        <w:t xml:space="preserve"> an un</w:t>
      </w:r>
      <w:r w:rsidR="005D739A" w:rsidRPr="00F63FAB">
        <w:rPr>
          <w:rFonts w:ascii="Arial" w:hAnsi="Arial" w:cs="Arial"/>
        </w:rPr>
        <w:t xml:space="preserve">accustomed </w:t>
      </w:r>
      <w:r w:rsidRPr="00F63FAB">
        <w:rPr>
          <w:rFonts w:ascii="Arial" w:hAnsi="Arial" w:cs="Arial"/>
        </w:rPr>
        <w:t xml:space="preserve">strategy, and </w:t>
      </w:r>
      <w:r w:rsidR="005D739A" w:rsidRPr="00F63FAB">
        <w:rPr>
          <w:rFonts w:ascii="Arial" w:hAnsi="Arial" w:cs="Arial"/>
        </w:rPr>
        <w:t>a response of l</w:t>
      </w:r>
      <w:r w:rsidRPr="00F63FAB">
        <w:rPr>
          <w:rFonts w:ascii="Arial" w:hAnsi="Arial" w:cs="Arial"/>
        </w:rPr>
        <w:t>ong term from the government</w:t>
      </w:r>
      <w:r w:rsidR="005D739A" w:rsidRPr="00F63FAB">
        <w:rPr>
          <w:rFonts w:ascii="Arial" w:hAnsi="Arial" w:cs="Arial"/>
        </w:rPr>
        <w:t xml:space="preserve"> to handle the piled up of mental and physical health care caused by covid19, </w:t>
      </w:r>
      <w:r w:rsidRPr="00F63FAB">
        <w:rPr>
          <w:rFonts w:ascii="Arial" w:hAnsi="Arial" w:cs="Arial"/>
        </w:rPr>
        <w:t xml:space="preserve">and </w:t>
      </w:r>
      <w:r w:rsidR="008753C1" w:rsidRPr="00F63FAB">
        <w:rPr>
          <w:rFonts w:ascii="Arial" w:hAnsi="Arial" w:cs="Arial"/>
        </w:rPr>
        <w:t xml:space="preserve">to also create a system </w:t>
      </w:r>
      <w:r w:rsidRPr="00F63FAB">
        <w:rPr>
          <w:rFonts w:ascii="Arial" w:hAnsi="Arial" w:cs="Arial"/>
        </w:rPr>
        <w:t>that tackles health inequalities and the other weaknesses that covid-19 has exposed</w:t>
      </w:r>
      <w:r w:rsidR="008753C1" w:rsidRPr="00F63FAB">
        <w:rPr>
          <w:rFonts w:ascii="Arial" w:hAnsi="Arial" w:cs="Arial"/>
        </w:rPr>
        <w:t xml:space="preserve"> in health and social care</w:t>
      </w:r>
      <w:r w:rsidRPr="00F63FAB">
        <w:rPr>
          <w:rFonts w:ascii="Arial" w:hAnsi="Arial" w:cs="Arial"/>
        </w:rPr>
        <w:t>. The</w:t>
      </w:r>
      <w:r w:rsidR="008753C1" w:rsidRPr="00F63FAB">
        <w:rPr>
          <w:rFonts w:ascii="Arial" w:hAnsi="Arial" w:cs="Arial"/>
        </w:rPr>
        <w:t xml:space="preserve"> present</w:t>
      </w:r>
      <w:r w:rsidRPr="00F63FAB">
        <w:rPr>
          <w:rFonts w:ascii="Arial" w:hAnsi="Arial" w:cs="Arial"/>
        </w:rPr>
        <w:t xml:space="preserve"> challenge</w:t>
      </w:r>
      <w:r w:rsidR="008753C1" w:rsidRPr="00F63FAB">
        <w:rPr>
          <w:rFonts w:ascii="Arial" w:hAnsi="Arial" w:cs="Arial"/>
        </w:rPr>
        <w:t xml:space="preserve"> in United Kingdom is</w:t>
      </w:r>
      <w:r w:rsidRPr="00F63FAB">
        <w:rPr>
          <w:rFonts w:ascii="Arial" w:hAnsi="Arial" w:cs="Arial"/>
        </w:rPr>
        <w:t xml:space="preserve"> the </w:t>
      </w:r>
      <w:r w:rsidR="008753C1" w:rsidRPr="00F63FAB">
        <w:rPr>
          <w:rFonts w:ascii="Arial" w:hAnsi="Arial" w:cs="Arial"/>
        </w:rPr>
        <w:t xml:space="preserve">second wave of </w:t>
      </w:r>
      <w:r w:rsidRPr="00F63FAB">
        <w:rPr>
          <w:rFonts w:ascii="Arial" w:hAnsi="Arial" w:cs="Arial"/>
        </w:rPr>
        <w:t xml:space="preserve">covid-19 </w:t>
      </w:r>
      <w:r w:rsidR="008753C1" w:rsidRPr="00F63FAB">
        <w:rPr>
          <w:rFonts w:ascii="Arial" w:hAnsi="Arial" w:cs="Arial"/>
        </w:rPr>
        <w:t xml:space="preserve">which led to the admission of </w:t>
      </w:r>
      <w:r w:rsidRPr="00F63FAB">
        <w:rPr>
          <w:rFonts w:ascii="Arial" w:hAnsi="Arial" w:cs="Arial"/>
        </w:rPr>
        <w:t>more patients</w:t>
      </w:r>
      <w:r w:rsidR="008753C1" w:rsidRPr="00F63FAB">
        <w:rPr>
          <w:rFonts w:ascii="Arial" w:hAnsi="Arial" w:cs="Arial"/>
        </w:rPr>
        <w:t xml:space="preserve"> in the hospital in comparison first wave even at its peak in April, 2020</w:t>
      </w:r>
      <w:r w:rsidRPr="00F63FAB">
        <w:rPr>
          <w:rFonts w:ascii="Arial" w:hAnsi="Arial" w:cs="Arial"/>
        </w:rPr>
        <w:t>.</w:t>
      </w:r>
      <w:r w:rsidR="008753C1" w:rsidRPr="00F63FAB">
        <w:rPr>
          <w:rFonts w:ascii="Arial" w:hAnsi="Arial" w:cs="Arial"/>
        </w:rPr>
        <w:t xml:space="preserve"> Right in the wave and deaths of patients as a result of virus, </w:t>
      </w:r>
      <w:r w:rsidRPr="00F63FAB">
        <w:rPr>
          <w:rFonts w:ascii="Arial" w:hAnsi="Arial" w:cs="Arial"/>
        </w:rPr>
        <w:t xml:space="preserve">NHS is being </w:t>
      </w:r>
      <w:r w:rsidR="008753C1" w:rsidRPr="00F63FAB">
        <w:rPr>
          <w:rFonts w:ascii="Arial" w:hAnsi="Arial" w:cs="Arial"/>
        </w:rPr>
        <w:t xml:space="preserve">charged </w:t>
      </w:r>
      <w:r w:rsidRPr="00F63FAB">
        <w:rPr>
          <w:rFonts w:ascii="Arial" w:hAnsi="Arial" w:cs="Arial"/>
        </w:rPr>
        <w:t>to deliver the biggest and most ambitious vaccin</w:t>
      </w:r>
      <w:r w:rsidR="008753C1" w:rsidRPr="00F63FAB">
        <w:rPr>
          <w:rFonts w:ascii="Arial" w:hAnsi="Arial" w:cs="Arial"/>
        </w:rPr>
        <w:t>e</w:t>
      </w:r>
      <w:r w:rsidRPr="00F63FAB">
        <w:rPr>
          <w:rFonts w:ascii="Arial" w:hAnsi="Arial" w:cs="Arial"/>
        </w:rPr>
        <w:t xml:space="preserve"> in its history, while also </w:t>
      </w:r>
      <w:r w:rsidR="008753C1" w:rsidRPr="00F63FAB">
        <w:rPr>
          <w:rFonts w:ascii="Arial" w:hAnsi="Arial" w:cs="Arial"/>
        </w:rPr>
        <w:t xml:space="preserve">forge medical </w:t>
      </w:r>
      <w:r w:rsidRPr="00F63FAB">
        <w:rPr>
          <w:rFonts w:ascii="Arial" w:hAnsi="Arial" w:cs="Arial"/>
        </w:rPr>
        <w:t xml:space="preserve">services for patients with </w:t>
      </w:r>
      <w:r w:rsidR="008753C1" w:rsidRPr="00F63FAB">
        <w:rPr>
          <w:rFonts w:ascii="Arial" w:hAnsi="Arial" w:cs="Arial"/>
        </w:rPr>
        <w:t xml:space="preserve">diseases that are not </w:t>
      </w:r>
      <w:r w:rsidRPr="00F63FAB">
        <w:rPr>
          <w:rFonts w:ascii="Arial" w:hAnsi="Arial" w:cs="Arial"/>
        </w:rPr>
        <w:t>non-covid related</w:t>
      </w:r>
      <w:r w:rsidR="008753C1" w:rsidRPr="00F63FAB">
        <w:rPr>
          <w:rFonts w:ascii="Arial" w:hAnsi="Arial" w:cs="Arial"/>
        </w:rPr>
        <w:t>.</w:t>
      </w:r>
      <w:r w:rsidRPr="00F63FAB">
        <w:rPr>
          <w:rFonts w:ascii="Arial" w:hAnsi="Arial" w:cs="Arial"/>
        </w:rPr>
        <w:t xml:space="preserve"> Care for non-covid </w:t>
      </w:r>
      <w:r w:rsidR="00BC1B46" w:rsidRPr="00F63FAB">
        <w:rPr>
          <w:rFonts w:ascii="Arial" w:hAnsi="Arial" w:cs="Arial"/>
        </w:rPr>
        <w:t xml:space="preserve">related </w:t>
      </w:r>
      <w:r w:rsidRPr="00F63FAB">
        <w:rPr>
          <w:rFonts w:ascii="Arial" w:hAnsi="Arial" w:cs="Arial"/>
        </w:rPr>
        <w:t xml:space="preserve">conditions </w:t>
      </w:r>
      <w:r w:rsidR="00BC1B46" w:rsidRPr="00F63FAB">
        <w:rPr>
          <w:rFonts w:ascii="Arial" w:hAnsi="Arial" w:cs="Arial"/>
        </w:rPr>
        <w:t xml:space="preserve">is </w:t>
      </w:r>
      <w:r w:rsidRPr="00F63FAB">
        <w:rPr>
          <w:rFonts w:ascii="Arial" w:hAnsi="Arial" w:cs="Arial"/>
        </w:rPr>
        <w:t xml:space="preserve">being scaled back </w:t>
      </w:r>
      <w:r w:rsidR="00BC1B46" w:rsidRPr="00F63FAB">
        <w:rPr>
          <w:rFonts w:ascii="Arial" w:hAnsi="Arial" w:cs="Arial"/>
        </w:rPr>
        <w:t>and, in few areas,</w:t>
      </w:r>
      <w:r w:rsidRPr="00F63FAB">
        <w:rPr>
          <w:rFonts w:ascii="Arial" w:hAnsi="Arial" w:cs="Arial"/>
        </w:rPr>
        <w:t xml:space="preserve"> likely to cease</w:t>
      </w:r>
      <w:r w:rsidR="00BC1B46" w:rsidRPr="00F63FAB">
        <w:rPr>
          <w:rFonts w:ascii="Arial" w:hAnsi="Arial" w:cs="Arial"/>
        </w:rPr>
        <w:t xml:space="preserve"> temporarily till the pandemic is fully under control despite the vaccine</w:t>
      </w:r>
      <w:r w:rsidRPr="00F63FAB">
        <w:rPr>
          <w:rFonts w:ascii="Arial" w:hAnsi="Arial" w:cs="Arial"/>
        </w:rPr>
        <w:t>. Th</w:t>
      </w:r>
      <w:r w:rsidR="00BC1B46" w:rsidRPr="00F63FAB">
        <w:rPr>
          <w:rFonts w:ascii="Arial" w:hAnsi="Arial" w:cs="Arial"/>
        </w:rPr>
        <w:t xml:space="preserve">e effect of this strategy will be </w:t>
      </w:r>
      <w:r w:rsidRPr="00F63FAB">
        <w:rPr>
          <w:rFonts w:ascii="Arial" w:hAnsi="Arial" w:cs="Arial"/>
        </w:rPr>
        <w:t xml:space="preserve">longer waiting times for </w:t>
      </w:r>
      <w:r w:rsidR="00BC1B46" w:rsidRPr="00F63FAB">
        <w:rPr>
          <w:rFonts w:ascii="Arial" w:hAnsi="Arial" w:cs="Arial"/>
        </w:rPr>
        <w:t>medical</w:t>
      </w:r>
      <w:r w:rsidRPr="00F63FAB">
        <w:rPr>
          <w:rFonts w:ascii="Arial" w:hAnsi="Arial" w:cs="Arial"/>
        </w:rPr>
        <w:t xml:space="preserve"> treatment on top of the backlog that the pandemic caused in 2020. </w:t>
      </w:r>
    </w:p>
    <w:p w14:paraId="04AFA18E" w14:textId="60D5743D" w:rsidR="00A04EC6" w:rsidRPr="00F63FAB" w:rsidRDefault="00A04EC6" w:rsidP="00F63FAB">
      <w:pPr>
        <w:pStyle w:val="NoSpacing"/>
        <w:spacing w:line="360" w:lineRule="auto"/>
        <w:jc w:val="both"/>
        <w:rPr>
          <w:rFonts w:ascii="Arial" w:hAnsi="Arial" w:cs="Arial"/>
        </w:rPr>
      </w:pPr>
    </w:p>
    <w:p w14:paraId="77D93614" w14:textId="72EF0492" w:rsidR="00A04EC6" w:rsidRPr="00F63FAB" w:rsidRDefault="00A04EC6" w:rsidP="00F63FAB">
      <w:pPr>
        <w:pStyle w:val="NoSpacing"/>
        <w:spacing w:line="360" w:lineRule="auto"/>
        <w:jc w:val="both"/>
        <w:rPr>
          <w:rFonts w:ascii="Arial" w:hAnsi="Arial" w:cs="Arial"/>
        </w:rPr>
      </w:pPr>
      <w:r w:rsidRPr="00F63FAB">
        <w:rPr>
          <w:rFonts w:ascii="Arial" w:hAnsi="Arial" w:cs="Arial"/>
        </w:rPr>
        <w:t xml:space="preserve">National Health </w:t>
      </w:r>
      <w:r w:rsidR="006432A3" w:rsidRPr="00F63FAB">
        <w:rPr>
          <w:rFonts w:ascii="Arial" w:hAnsi="Arial" w:cs="Arial"/>
        </w:rPr>
        <w:t>Service (NHS), the</w:t>
      </w:r>
      <w:r w:rsidRPr="00F63FAB">
        <w:rPr>
          <w:rFonts w:ascii="Arial" w:hAnsi="Arial" w:cs="Arial"/>
        </w:rPr>
        <w:t xml:space="preserve"> apex</w:t>
      </w:r>
      <w:r w:rsidR="006432A3" w:rsidRPr="00F63FAB">
        <w:rPr>
          <w:rFonts w:ascii="Arial" w:hAnsi="Arial" w:cs="Arial"/>
        </w:rPr>
        <w:t xml:space="preserve"> provider of </w:t>
      </w:r>
      <w:r w:rsidRPr="00F63FAB">
        <w:rPr>
          <w:rFonts w:ascii="Arial" w:hAnsi="Arial" w:cs="Arial"/>
        </w:rPr>
        <w:t xml:space="preserve">health care </w:t>
      </w:r>
      <w:r w:rsidR="006432A3" w:rsidRPr="00F63FAB">
        <w:rPr>
          <w:rFonts w:ascii="Arial" w:hAnsi="Arial" w:cs="Arial"/>
        </w:rPr>
        <w:t>in England</w:t>
      </w:r>
      <w:r w:rsidR="000D050E" w:rsidRPr="00F63FAB">
        <w:rPr>
          <w:rFonts w:ascii="Arial" w:hAnsi="Arial" w:cs="Arial"/>
        </w:rPr>
        <w:t xml:space="preserve"> is facing so many challenges in its over seventy years of existence. These challenges directly </w:t>
      </w:r>
      <w:r w:rsidR="007C6FAA" w:rsidRPr="00F63FAB">
        <w:rPr>
          <w:rFonts w:ascii="Arial" w:hAnsi="Arial" w:cs="Arial"/>
        </w:rPr>
        <w:t>affect</w:t>
      </w:r>
      <w:r w:rsidR="000D050E" w:rsidRPr="00F63FAB">
        <w:rPr>
          <w:rFonts w:ascii="Arial" w:hAnsi="Arial" w:cs="Arial"/>
        </w:rPr>
        <w:t xml:space="preserve"> the entirety of our health and social care sector, which includes all stakeholders. </w:t>
      </w:r>
      <w:r w:rsidR="003672D2" w:rsidRPr="00F63FAB">
        <w:rPr>
          <w:rFonts w:ascii="Arial" w:hAnsi="Arial" w:cs="Arial"/>
        </w:rPr>
        <w:t>The healthcare sector has been experiencing nearly a decade of underfunding</w:t>
      </w:r>
      <w:r w:rsidR="007C6FAA" w:rsidRPr="00F63FAB">
        <w:rPr>
          <w:rFonts w:ascii="Arial" w:hAnsi="Arial" w:cs="Arial"/>
        </w:rPr>
        <w:t xml:space="preserve"> from government based on budget allocation </w:t>
      </w:r>
      <w:r w:rsidR="009A0B24" w:rsidRPr="00F63FAB">
        <w:rPr>
          <w:rFonts w:ascii="Arial" w:hAnsi="Arial" w:cs="Arial"/>
        </w:rPr>
        <w:t>and this also affects the output and productivity level of the sector. When the sector is underfunded, so many employees will seek job opportunities in other countries, creating a gap in the manpower in the industry and unmanageable workloads that leads to burnout and stress on other employees that are left in the system.</w:t>
      </w:r>
      <w:r w:rsidR="00FB2065" w:rsidRPr="00F63FAB">
        <w:rPr>
          <w:rFonts w:ascii="Arial" w:hAnsi="Arial" w:cs="Arial"/>
        </w:rPr>
        <w:t xml:space="preserve"> When you compare England to other European countries, you will realise that funding of the healthcare industry is falling dramatically in proportion to GDP.</w:t>
      </w:r>
      <w:r w:rsidR="009A0B24" w:rsidRPr="00F63FAB">
        <w:rPr>
          <w:rFonts w:ascii="Arial" w:hAnsi="Arial" w:cs="Arial"/>
        </w:rPr>
        <w:t xml:space="preserve"> When the pandemic started, it was evident on the need for more hands as we experienced recruitment crisis during the first and second wave of covid19. The newly recruited lacked the experience in comparison to those that left the system which broke the system down outrightly till the government locked down the entire country as a measure to combat the virus from all angles.</w:t>
      </w:r>
    </w:p>
    <w:p w14:paraId="16E93C32" w14:textId="0CB6FE3E" w:rsidR="00A82102" w:rsidRPr="00F63FAB" w:rsidRDefault="00A82102" w:rsidP="00F63FAB">
      <w:pPr>
        <w:pStyle w:val="NoSpacing"/>
        <w:spacing w:line="360" w:lineRule="auto"/>
        <w:jc w:val="both"/>
        <w:rPr>
          <w:rFonts w:ascii="Arial" w:hAnsi="Arial" w:cs="Arial"/>
        </w:rPr>
      </w:pPr>
    </w:p>
    <w:p w14:paraId="0CFA3702" w14:textId="3117449B" w:rsidR="00BE1385" w:rsidRPr="00F63FAB" w:rsidRDefault="00A82102" w:rsidP="00F63FAB">
      <w:pPr>
        <w:pStyle w:val="NoSpacing"/>
        <w:spacing w:line="360" w:lineRule="auto"/>
        <w:jc w:val="both"/>
        <w:rPr>
          <w:rFonts w:ascii="Arial" w:hAnsi="Arial" w:cs="Arial"/>
        </w:rPr>
      </w:pPr>
      <w:r w:rsidRPr="00F63FAB">
        <w:rPr>
          <w:rFonts w:ascii="Arial" w:hAnsi="Arial" w:cs="Arial"/>
        </w:rPr>
        <w:t xml:space="preserve">There is culture of blame in the health </w:t>
      </w:r>
      <w:r w:rsidR="00E454A0" w:rsidRPr="00F63FAB">
        <w:rPr>
          <w:rFonts w:ascii="Arial" w:hAnsi="Arial" w:cs="Arial"/>
        </w:rPr>
        <w:t xml:space="preserve">care industry which discourages openness, learning and sharing of creative ideas towards employees and industry development. </w:t>
      </w:r>
      <w:r w:rsidR="006B481E" w:rsidRPr="00F63FAB">
        <w:rPr>
          <w:rFonts w:ascii="Arial" w:hAnsi="Arial" w:cs="Arial"/>
        </w:rPr>
        <w:t xml:space="preserve">There is high level of fear in the industry as younger employees or those in other areas of industry aside from being a doctor are bullied, harassed and discriminated which discourages openness and learning from mistakes. </w:t>
      </w:r>
      <w:r w:rsidR="006B481E" w:rsidRPr="00F63FAB">
        <w:rPr>
          <w:rFonts w:ascii="Arial" w:hAnsi="Arial" w:cs="Arial"/>
        </w:rPr>
        <w:lastRenderedPageBreak/>
        <w:t>Doctors too often report conflicts and their inability to act wholly in the interests of their patients as a result of organisational pressure which they see as barriers. Despite the report of Don Berwick and that of Sir Francis, it is observed that little or no progress has been made. The blame is not from the employees as vast majority of the cases and challenges faced today in the healthcare industry, they are as a result of systems, procedures environment and working conditions.</w:t>
      </w:r>
      <w:r w:rsidR="009746A1" w:rsidRPr="00F63FAB">
        <w:rPr>
          <w:rFonts w:ascii="Arial" w:hAnsi="Arial" w:cs="Arial"/>
        </w:rPr>
        <w:t xml:space="preserve"> There is equally high level of uncertainty considering Brexit as the system current have over 140,000 NHS staff working in England </w:t>
      </w:r>
      <w:r w:rsidR="005F42A2" w:rsidRPr="00F63FAB">
        <w:rPr>
          <w:rFonts w:ascii="Arial" w:hAnsi="Arial" w:cs="Arial"/>
        </w:rPr>
        <w:t>but</w:t>
      </w:r>
      <w:r w:rsidR="009746A1" w:rsidRPr="00F63FAB">
        <w:rPr>
          <w:rFonts w:ascii="Arial" w:hAnsi="Arial" w:cs="Arial"/>
        </w:rPr>
        <w:t xml:space="preserve"> are not nationals</w:t>
      </w:r>
      <w:r w:rsidR="005F42A2" w:rsidRPr="00F63FAB">
        <w:rPr>
          <w:rFonts w:ascii="Arial" w:hAnsi="Arial" w:cs="Arial"/>
        </w:rPr>
        <w:t xml:space="preserve"> which might lead to economic downturn in the healthcare industry</w:t>
      </w:r>
      <w:r w:rsidR="007C0DBD" w:rsidRPr="00F63FAB">
        <w:rPr>
          <w:rFonts w:ascii="Arial" w:hAnsi="Arial" w:cs="Arial"/>
        </w:rPr>
        <w:t>.</w:t>
      </w:r>
      <w:r w:rsidR="00BE1385" w:rsidRPr="00F63FAB">
        <w:rPr>
          <w:rFonts w:ascii="Arial" w:hAnsi="Arial" w:cs="Arial"/>
        </w:rPr>
        <w:t xml:space="preserve"> As such, this </w:t>
      </w:r>
      <w:r w:rsidR="007C0DBD" w:rsidRPr="00F63FAB">
        <w:rPr>
          <w:rFonts w:ascii="Arial" w:hAnsi="Arial" w:cs="Arial"/>
        </w:rPr>
        <w:t>report</w:t>
      </w:r>
      <w:r w:rsidR="00BE1385" w:rsidRPr="00F63FAB">
        <w:rPr>
          <w:rFonts w:ascii="Arial" w:hAnsi="Arial" w:cs="Arial"/>
        </w:rPr>
        <w:t xml:space="preserve"> will review literature</w:t>
      </w:r>
      <w:r w:rsidR="007C0DBD" w:rsidRPr="00F63FAB">
        <w:rPr>
          <w:rFonts w:ascii="Arial" w:hAnsi="Arial" w:cs="Arial"/>
        </w:rPr>
        <w:t>s</w:t>
      </w:r>
      <w:r w:rsidR="00BE1385" w:rsidRPr="00F63FAB">
        <w:rPr>
          <w:rFonts w:ascii="Arial" w:hAnsi="Arial" w:cs="Arial"/>
        </w:rPr>
        <w:t xml:space="preserve"> on the</w:t>
      </w:r>
      <w:r w:rsidR="007C0DBD" w:rsidRPr="00F63FAB">
        <w:rPr>
          <w:rFonts w:ascii="Arial" w:hAnsi="Arial" w:cs="Arial"/>
        </w:rPr>
        <w:t xml:space="preserve"> challenges facing the healthcare sector, effects of poor </w:t>
      </w:r>
      <w:r w:rsidR="00360543" w:rsidRPr="00F63FAB">
        <w:rPr>
          <w:rFonts w:ascii="Arial" w:hAnsi="Arial" w:cs="Arial"/>
        </w:rPr>
        <w:t>or mis</w:t>
      </w:r>
      <w:r w:rsidR="007C0DBD" w:rsidRPr="00F63FAB">
        <w:rPr>
          <w:rFonts w:ascii="Arial" w:hAnsi="Arial" w:cs="Arial"/>
        </w:rPr>
        <w:t xml:space="preserve">communication in healthcare and suggest </w:t>
      </w:r>
      <w:r w:rsidR="00360543" w:rsidRPr="00F63FAB">
        <w:rPr>
          <w:rFonts w:ascii="Arial" w:hAnsi="Arial" w:cs="Arial"/>
        </w:rPr>
        <w:t>innovative</w:t>
      </w:r>
      <w:r w:rsidR="00E30DF4" w:rsidRPr="00F63FAB">
        <w:rPr>
          <w:rFonts w:ascii="Arial" w:hAnsi="Arial" w:cs="Arial"/>
        </w:rPr>
        <w:t xml:space="preserve"> approaches</w:t>
      </w:r>
      <w:r w:rsidR="007C0DBD" w:rsidRPr="00F63FAB">
        <w:rPr>
          <w:rFonts w:ascii="Arial" w:hAnsi="Arial" w:cs="Arial"/>
        </w:rPr>
        <w:t xml:space="preserve"> to adopt </w:t>
      </w:r>
      <w:r w:rsidR="00E30DF4" w:rsidRPr="00F63FAB">
        <w:rPr>
          <w:rFonts w:ascii="Arial" w:hAnsi="Arial" w:cs="Arial"/>
        </w:rPr>
        <w:t>in</w:t>
      </w:r>
      <w:r w:rsidR="007C0DBD" w:rsidRPr="00F63FAB">
        <w:rPr>
          <w:rFonts w:ascii="Arial" w:hAnsi="Arial" w:cs="Arial"/>
        </w:rPr>
        <w:t xml:space="preserve"> improv</w:t>
      </w:r>
      <w:r w:rsidR="00E30DF4" w:rsidRPr="00F63FAB">
        <w:rPr>
          <w:rFonts w:ascii="Arial" w:hAnsi="Arial" w:cs="Arial"/>
        </w:rPr>
        <w:t>ing</w:t>
      </w:r>
      <w:r w:rsidR="007C0DBD" w:rsidRPr="00F63FAB">
        <w:rPr>
          <w:rFonts w:ascii="Arial" w:hAnsi="Arial" w:cs="Arial"/>
        </w:rPr>
        <w:t xml:space="preserve"> communication </w:t>
      </w:r>
      <w:r w:rsidR="00E30DF4" w:rsidRPr="00F63FAB">
        <w:rPr>
          <w:rFonts w:ascii="Arial" w:hAnsi="Arial" w:cs="Arial"/>
        </w:rPr>
        <w:t>in the organisation</w:t>
      </w:r>
      <w:r w:rsidR="007C0DBD" w:rsidRPr="00F63FAB">
        <w:rPr>
          <w:rFonts w:ascii="Arial" w:hAnsi="Arial" w:cs="Arial"/>
        </w:rPr>
        <w:t xml:space="preserve"> and for communicating </w:t>
      </w:r>
      <w:r w:rsidR="00E30DF4" w:rsidRPr="00F63FAB">
        <w:rPr>
          <w:rFonts w:ascii="Arial" w:hAnsi="Arial" w:cs="Arial"/>
        </w:rPr>
        <w:t xml:space="preserve">detailed </w:t>
      </w:r>
      <w:r w:rsidR="007C0DBD" w:rsidRPr="00F63FAB">
        <w:rPr>
          <w:rFonts w:ascii="Arial" w:hAnsi="Arial" w:cs="Arial"/>
        </w:rPr>
        <w:t>information to patients.</w:t>
      </w:r>
      <w:r w:rsidR="00BE1385" w:rsidRPr="00F63FAB">
        <w:rPr>
          <w:rFonts w:ascii="Arial" w:hAnsi="Arial" w:cs="Arial"/>
        </w:rPr>
        <w:t xml:space="preserve"> </w:t>
      </w:r>
    </w:p>
    <w:p w14:paraId="75212C93" w14:textId="77777777" w:rsidR="00A04EC6" w:rsidRPr="00F63FAB" w:rsidRDefault="00A04EC6" w:rsidP="00F63FAB">
      <w:pPr>
        <w:pStyle w:val="NoSpacing"/>
        <w:spacing w:line="360" w:lineRule="auto"/>
        <w:jc w:val="both"/>
        <w:rPr>
          <w:rFonts w:ascii="Arial" w:hAnsi="Arial" w:cs="Arial"/>
        </w:rPr>
      </w:pPr>
    </w:p>
    <w:p w14:paraId="3AE82E19" w14:textId="080FC937" w:rsidR="008B34EA" w:rsidRPr="00F63FAB" w:rsidRDefault="008B34EA" w:rsidP="00F63FAB">
      <w:pPr>
        <w:pStyle w:val="NoSpacing"/>
        <w:numPr>
          <w:ilvl w:val="0"/>
          <w:numId w:val="5"/>
        </w:numPr>
        <w:spacing w:line="360" w:lineRule="auto"/>
        <w:ind w:left="360"/>
        <w:jc w:val="both"/>
        <w:rPr>
          <w:rFonts w:ascii="Arial" w:hAnsi="Arial" w:cs="Arial"/>
          <w:b/>
          <w:bCs/>
          <w:sz w:val="28"/>
          <w:szCs w:val="28"/>
        </w:rPr>
      </w:pPr>
      <w:r w:rsidRPr="00F63FAB">
        <w:rPr>
          <w:rFonts w:ascii="Arial" w:hAnsi="Arial" w:cs="Arial"/>
          <w:b/>
          <w:bCs/>
          <w:sz w:val="28"/>
          <w:szCs w:val="28"/>
        </w:rPr>
        <w:t>PROBLEM DEFINITION</w:t>
      </w:r>
    </w:p>
    <w:p w14:paraId="49DEB615" w14:textId="3AB4F4B1" w:rsidR="00D71FE2" w:rsidRPr="00F63FAB" w:rsidRDefault="001165D9" w:rsidP="00F63FAB">
      <w:pPr>
        <w:pStyle w:val="NoSpacing"/>
        <w:spacing w:line="360" w:lineRule="auto"/>
        <w:jc w:val="both"/>
        <w:rPr>
          <w:rFonts w:ascii="Arial" w:hAnsi="Arial" w:cs="Arial"/>
        </w:rPr>
      </w:pPr>
      <w:r w:rsidRPr="00F63FAB">
        <w:rPr>
          <w:rFonts w:ascii="Arial" w:hAnsi="Arial" w:cs="Arial"/>
        </w:rPr>
        <w:t xml:space="preserve">According Mariam </w:t>
      </w:r>
      <w:r w:rsidR="00544D95" w:rsidRPr="00F63FAB">
        <w:rPr>
          <w:rFonts w:ascii="Arial" w:hAnsi="Arial" w:cs="Arial"/>
        </w:rPr>
        <w:t>Webster’s Dictionary</w:t>
      </w:r>
      <w:r w:rsidRPr="00F63FAB">
        <w:rPr>
          <w:rFonts w:ascii="Arial" w:hAnsi="Arial" w:cs="Arial"/>
        </w:rPr>
        <w:t xml:space="preserve">, </w:t>
      </w:r>
      <w:r w:rsidR="00544D95" w:rsidRPr="00F63FAB">
        <w:rPr>
          <w:rFonts w:ascii="Arial" w:hAnsi="Arial" w:cs="Arial"/>
        </w:rPr>
        <w:t xml:space="preserve">communication </w:t>
      </w:r>
      <w:r w:rsidRPr="00F63FAB">
        <w:rPr>
          <w:rFonts w:ascii="Arial" w:hAnsi="Arial" w:cs="Arial"/>
        </w:rPr>
        <w:t xml:space="preserve">is defined </w:t>
      </w:r>
      <w:r w:rsidR="00544D95" w:rsidRPr="00F63FAB">
        <w:rPr>
          <w:rFonts w:ascii="Arial" w:hAnsi="Arial" w:cs="Arial"/>
        </w:rPr>
        <w:t xml:space="preserve">as “imparting or interchange of thoughts, opinions, or information by speech, writing, or signs.” It is </w:t>
      </w:r>
      <w:r w:rsidRPr="00F63FAB">
        <w:rPr>
          <w:rFonts w:ascii="Arial" w:hAnsi="Arial" w:cs="Arial"/>
        </w:rPr>
        <w:t>vital</w:t>
      </w:r>
      <w:r w:rsidR="00544D95" w:rsidRPr="00F63FAB">
        <w:rPr>
          <w:rFonts w:ascii="Arial" w:hAnsi="Arial" w:cs="Arial"/>
        </w:rPr>
        <w:t xml:space="preserve"> to </w:t>
      </w:r>
      <w:r w:rsidRPr="00F63FAB">
        <w:rPr>
          <w:rFonts w:ascii="Arial" w:hAnsi="Arial" w:cs="Arial"/>
        </w:rPr>
        <w:t>ruminate</w:t>
      </w:r>
      <w:r w:rsidR="00544D95" w:rsidRPr="00F63FAB">
        <w:rPr>
          <w:rFonts w:ascii="Arial" w:hAnsi="Arial" w:cs="Arial"/>
        </w:rPr>
        <w:t xml:space="preserve"> that communication is not just verbal in its entirety. </w:t>
      </w:r>
      <w:r w:rsidRPr="00F63FAB">
        <w:rPr>
          <w:rFonts w:ascii="Arial" w:hAnsi="Arial" w:cs="Arial"/>
        </w:rPr>
        <w:t xml:space="preserve">In communication, </w:t>
      </w:r>
      <w:r w:rsidR="00544D95" w:rsidRPr="00F63FAB">
        <w:rPr>
          <w:rFonts w:ascii="Arial" w:hAnsi="Arial" w:cs="Arial"/>
        </w:rPr>
        <w:t>93 percent o</w:t>
      </w:r>
      <w:r w:rsidRPr="00F63FAB">
        <w:rPr>
          <w:rFonts w:ascii="Arial" w:hAnsi="Arial" w:cs="Arial"/>
        </w:rPr>
        <w:t xml:space="preserve">f the activity encompasses </w:t>
      </w:r>
      <w:r w:rsidR="00544D95" w:rsidRPr="00F63FAB">
        <w:rPr>
          <w:rFonts w:ascii="Arial" w:hAnsi="Arial" w:cs="Arial"/>
        </w:rPr>
        <w:t xml:space="preserve">body language, </w:t>
      </w:r>
      <w:r w:rsidRPr="00F63FAB">
        <w:rPr>
          <w:rFonts w:ascii="Arial" w:hAnsi="Arial" w:cs="Arial"/>
        </w:rPr>
        <w:t xml:space="preserve">tone and </w:t>
      </w:r>
      <w:r w:rsidR="00544D95" w:rsidRPr="00F63FAB">
        <w:rPr>
          <w:rFonts w:ascii="Arial" w:hAnsi="Arial" w:cs="Arial"/>
        </w:rPr>
        <w:t xml:space="preserve">attitude, </w:t>
      </w:r>
      <w:r w:rsidRPr="00F63FAB">
        <w:rPr>
          <w:rFonts w:ascii="Arial" w:hAnsi="Arial" w:cs="Arial"/>
        </w:rPr>
        <w:t xml:space="preserve">while </w:t>
      </w:r>
      <w:r w:rsidR="00544D95" w:rsidRPr="00F63FAB">
        <w:rPr>
          <w:rFonts w:ascii="Arial" w:hAnsi="Arial" w:cs="Arial"/>
        </w:rPr>
        <w:t xml:space="preserve">7 percent </w:t>
      </w:r>
      <w:r w:rsidRPr="00F63FAB">
        <w:rPr>
          <w:rFonts w:ascii="Arial" w:hAnsi="Arial" w:cs="Arial"/>
        </w:rPr>
        <w:t xml:space="preserve">depicts the </w:t>
      </w:r>
      <w:r w:rsidR="00544D95" w:rsidRPr="00F63FAB">
        <w:rPr>
          <w:rFonts w:ascii="Arial" w:hAnsi="Arial" w:cs="Arial"/>
        </w:rPr>
        <w:t>meaning and intent based on the actual words sai</w:t>
      </w:r>
      <w:r w:rsidRPr="00F63FAB">
        <w:rPr>
          <w:rFonts w:ascii="Arial" w:hAnsi="Arial" w:cs="Arial"/>
        </w:rPr>
        <w:t>d</w:t>
      </w:r>
      <w:r w:rsidR="00544D95" w:rsidRPr="00F63FAB">
        <w:rPr>
          <w:rFonts w:ascii="Arial" w:hAnsi="Arial" w:cs="Arial"/>
        </w:rPr>
        <w:t xml:space="preserve">. Whereas the spoken words contain the crucial content, their meaning can be influenced by </w:t>
      </w:r>
      <w:r w:rsidR="00177FFD" w:rsidRPr="00F63FAB">
        <w:rPr>
          <w:rFonts w:ascii="Arial" w:hAnsi="Arial" w:cs="Arial"/>
        </w:rPr>
        <w:t xml:space="preserve">the </w:t>
      </w:r>
      <w:r w:rsidR="00544D95" w:rsidRPr="00F63FAB">
        <w:rPr>
          <w:rFonts w:ascii="Arial" w:hAnsi="Arial" w:cs="Arial"/>
        </w:rPr>
        <w:t>delivery</w:t>
      </w:r>
      <w:r w:rsidR="00177FFD" w:rsidRPr="00F63FAB">
        <w:rPr>
          <w:rFonts w:ascii="Arial" w:hAnsi="Arial" w:cs="Arial"/>
        </w:rPr>
        <w:t xml:space="preserve"> pattern</w:t>
      </w:r>
      <w:r w:rsidR="00544D95" w:rsidRPr="00F63FAB">
        <w:rPr>
          <w:rFonts w:ascii="Arial" w:hAnsi="Arial" w:cs="Arial"/>
        </w:rPr>
        <w:t xml:space="preserve">, which includes the way speakers stand, </w:t>
      </w:r>
      <w:r w:rsidR="00177FFD" w:rsidRPr="00F63FAB">
        <w:rPr>
          <w:rFonts w:ascii="Arial" w:hAnsi="Arial" w:cs="Arial"/>
        </w:rPr>
        <w:t>looks, demonstrates and speak.</w:t>
      </w:r>
      <w:r w:rsidR="00544D95" w:rsidRPr="00F63FAB">
        <w:rPr>
          <w:rFonts w:ascii="Arial" w:hAnsi="Arial" w:cs="Arial"/>
        </w:rPr>
        <w:t xml:space="preserve"> However, information</w:t>
      </w:r>
      <w:r w:rsidR="00177FFD" w:rsidRPr="00F63FAB">
        <w:rPr>
          <w:rFonts w:ascii="Arial" w:hAnsi="Arial" w:cs="Arial"/>
        </w:rPr>
        <w:t xml:space="preserve"> that is critical can be conveyed</w:t>
      </w:r>
      <w:r w:rsidR="00544D95" w:rsidRPr="00F63FAB">
        <w:rPr>
          <w:rFonts w:ascii="Arial" w:hAnsi="Arial" w:cs="Arial"/>
        </w:rPr>
        <w:t xml:space="preserve"> via handwritten notes</w:t>
      </w:r>
      <w:r w:rsidR="00177FFD" w:rsidRPr="00F63FAB">
        <w:rPr>
          <w:rFonts w:ascii="Arial" w:hAnsi="Arial" w:cs="Arial"/>
        </w:rPr>
        <w:t xml:space="preserve"> (manuscripts)</w:t>
      </w:r>
      <w:r w:rsidR="00544D95" w:rsidRPr="00F63FAB">
        <w:rPr>
          <w:rFonts w:ascii="Arial" w:hAnsi="Arial" w:cs="Arial"/>
        </w:rPr>
        <w:t xml:space="preserve">, e-mails, or text messages, which can lead to serious consequences if </w:t>
      </w:r>
      <w:r w:rsidR="00177FFD" w:rsidRPr="00F63FAB">
        <w:rPr>
          <w:rFonts w:ascii="Arial" w:hAnsi="Arial" w:cs="Arial"/>
        </w:rPr>
        <w:t xml:space="preserve">not properly coded as a result of </w:t>
      </w:r>
      <w:r w:rsidR="00544D95" w:rsidRPr="00F63FAB">
        <w:rPr>
          <w:rFonts w:ascii="Arial" w:hAnsi="Arial" w:cs="Arial"/>
        </w:rPr>
        <w:t>miscommunication</w:t>
      </w:r>
      <w:r w:rsidR="00D71FE2" w:rsidRPr="00F63FAB">
        <w:rPr>
          <w:rFonts w:ascii="Arial" w:hAnsi="Arial" w:cs="Arial"/>
        </w:rPr>
        <w:t xml:space="preserve"> in the workplace</w:t>
      </w:r>
      <w:r w:rsidR="00544D95" w:rsidRPr="00F63FAB">
        <w:rPr>
          <w:rFonts w:ascii="Arial" w:hAnsi="Arial" w:cs="Arial"/>
        </w:rPr>
        <w:t>.</w:t>
      </w:r>
      <w:r w:rsidR="00D71FE2" w:rsidRPr="00F63FAB">
        <w:rPr>
          <w:rFonts w:ascii="Arial" w:hAnsi="Arial" w:cs="Arial"/>
        </w:rPr>
        <w:t xml:space="preserve"> </w:t>
      </w:r>
      <w:r w:rsidR="00544D95" w:rsidRPr="00F63FAB">
        <w:rPr>
          <w:rFonts w:ascii="Arial" w:hAnsi="Arial" w:cs="Arial"/>
        </w:rPr>
        <w:t>Communication in health care is synonymous to collaboration and defined as health care professionals sharing information within the system, assuming complementary roles and cooperatively working together, sharing responsibility for problem-solving and making decisions to formulate and carry out plans for patient care. C</w:t>
      </w:r>
      <w:r w:rsidR="00E67B70" w:rsidRPr="00F63FAB">
        <w:rPr>
          <w:rFonts w:ascii="Arial" w:hAnsi="Arial" w:cs="Arial"/>
        </w:rPr>
        <w:t>ommunication</w:t>
      </w:r>
      <w:r w:rsidR="00544D95" w:rsidRPr="00F63FAB">
        <w:rPr>
          <w:rFonts w:ascii="Arial" w:hAnsi="Arial" w:cs="Arial"/>
        </w:rPr>
        <w:t xml:space="preserve"> between </w:t>
      </w:r>
      <w:r w:rsidR="00E67B70" w:rsidRPr="00F63FAB">
        <w:rPr>
          <w:rFonts w:ascii="Arial" w:hAnsi="Arial" w:cs="Arial"/>
        </w:rPr>
        <w:t>doctors</w:t>
      </w:r>
      <w:r w:rsidR="00544D95" w:rsidRPr="00F63FAB">
        <w:rPr>
          <w:rFonts w:ascii="Arial" w:hAnsi="Arial" w:cs="Arial"/>
        </w:rPr>
        <w:t xml:space="preserve">, nurses, </w:t>
      </w:r>
      <w:r w:rsidR="00E67B70" w:rsidRPr="00F63FAB">
        <w:rPr>
          <w:rFonts w:ascii="Arial" w:hAnsi="Arial" w:cs="Arial"/>
        </w:rPr>
        <w:t xml:space="preserve">caregivers, </w:t>
      </w:r>
      <w:r w:rsidR="00544D95" w:rsidRPr="00F63FAB">
        <w:rPr>
          <w:rFonts w:ascii="Arial" w:hAnsi="Arial" w:cs="Arial"/>
        </w:rPr>
        <w:t xml:space="preserve">and other health care professionals increases </w:t>
      </w:r>
      <w:r w:rsidR="003A5051" w:rsidRPr="00F63FAB">
        <w:rPr>
          <w:rFonts w:ascii="Arial" w:hAnsi="Arial" w:cs="Arial"/>
        </w:rPr>
        <w:t xml:space="preserve">the </w:t>
      </w:r>
      <w:r w:rsidR="00544D95" w:rsidRPr="00F63FAB">
        <w:rPr>
          <w:rFonts w:ascii="Arial" w:hAnsi="Arial" w:cs="Arial"/>
        </w:rPr>
        <w:t>awareness of each other’s’ type of knowledge, leading to continued improvement in</w:t>
      </w:r>
      <w:r w:rsidR="003A5051" w:rsidRPr="00F63FAB">
        <w:rPr>
          <w:rFonts w:ascii="Arial" w:hAnsi="Arial" w:cs="Arial"/>
        </w:rPr>
        <w:t xml:space="preserve"> problem solving and</w:t>
      </w:r>
      <w:r w:rsidR="00544D95" w:rsidRPr="00F63FAB">
        <w:rPr>
          <w:rFonts w:ascii="Arial" w:hAnsi="Arial" w:cs="Arial"/>
        </w:rPr>
        <w:t xml:space="preserve"> decision making in the industry.</w:t>
      </w:r>
      <w:r w:rsidR="00E67B70" w:rsidRPr="00F63FAB">
        <w:rPr>
          <w:rFonts w:ascii="Arial" w:hAnsi="Arial" w:cs="Arial"/>
        </w:rPr>
        <w:t xml:space="preserve"> </w:t>
      </w:r>
    </w:p>
    <w:p w14:paraId="0819FE37" w14:textId="77777777" w:rsidR="00D71FE2" w:rsidRPr="00F63FAB" w:rsidRDefault="00D71FE2" w:rsidP="00F63FAB">
      <w:pPr>
        <w:pStyle w:val="NoSpacing"/>
        <w:spacing w:line="360" w:lineRule="auto"/>
        <w:jc w:val="both"/>
        <w:rPr>
          <w:rFonts w:ascii="Arial" w:hAnsi="Arial" w:cs="Arial"/>
        </w:rPr>
      </w:pPr>
    </w:p>
    <w:p w14:paraId="1943F9B3" w14:textId="6431F06A" w:rsidR="00D71FE2" w:rsidRPr="00F63FAB" w:rsidRDefault="004F15DD" w:rsidP="00F63FAB">
      <w:pPr>
        <w:pStyle w:val="NoSpacing"/>
        <w:spacing w:line="360" w:lineRule="auto"/>
        <w:jc w:val="both"/>
        <w:rPr>
          <w:rFonts w:ascii="Arial" w:hAnsi="Arial" w:cs="Arial"/>
        </w:rPr>
      </w:pPr>
      <w:r w:rsidRPr="00F63FAB">
        <w:rPr>
          <w:rFonts w:ascii="Arial" w:hAnsi="Arial" w:cs="Arial"/>
        </w:rPr>
        <w:t xml:space="preserve">In today’s health </w:t>
      </w:r>
      <w:r w:rsidR="002963D1" w:rsidRPr="00F63FAB">
        <w:rPr>
          <w:rFonts w:ascii="Arial" w:hAnsi="Arial" w:cs="Arial"/>
        </w:rPr>
        <w:t xml:space="preserve">and social </w:t>
      </w:r>
      <w:r w:rsidRPr="00F63FAB">
        <w:rPr>
          <w:rFonts w:ascii="Arial" w:hAnsi="Arial" w:cs="Arial"/>
        </w:rPr>
        <w:t>care</w:t>
      </w:r>
      <w:r w:rsidR="002963D1" w:rsidRPr="00F63FAB">
        <w:rPr>
          <w:rFonts w:ascii="Arial" w:hAnsi="Arial" w:cs="Arial"/>
        </w:rPr>
        <w:t xml:space="preserve"> industry</w:t>
      </w:r>
      <w:r w:rsidRPr="00F63FAB">
        <w:rPr>
          <w:rFonts w:ascii="Arial" w:hAnsi="Arial" w:cs="Arial"/>
        </w:rPr>
        <w:t xml:space="preserve">, a </w:t>
      </w:r>
      <w:r w:rsidR="00E33CC1" w:rsidRPr="00F63FAB">
        <w:rPr>
          <w:rFonts w:ascii="Arial" w:hAnsi="Arial" w:cs="Arial"/>
        </w:rPr>
        <w:t xml:space="preserve">single </w:t>
      </w:r>
      <w:r w:rsidRPr="00F63FAB">
        <w:rPr>
          <w:rFonts w:ascii="Arial" w:hAnsi="Arial" w:cs="Arial"/>
        </w:rPr>
        <w:t>patient</w:t>
      </w:r>
      <w:r w:rsidR="00E33CC1" w:rsidRPr="00F63FAB">
        <w:rPr>
          <w:rFonts w:ascii="Arial" w:hAnsi="Arial" w:cs="Arial"/>
        </w:rPr>
        <w:t xml:space="preserve"> can </w:t>
      </w:r>
      <w:r w:rsidRPr="00F63FAB">
        <w:rPr>
          <w:rFonts w:ascii="Arial" w:hAnsi="Arial" w:cs="Arial"/>
        </w:rPr>
        <w:t xml:space="preserve">interact with </w:t>
      </w:r>
      <w:r w:rsidR="00E33CC1" w:rsidRPr="00F63FAB">
        <w:rPr>
          <w:rFonts w:ascii="Arial" w:hAnsi="Arial" w:cs="Arial"/>
        </w:rPr>
        <w:t>over 2</w:t>
      </w:r>
      <w:r w:rsidRPr="00F63FAB">
        <w:rPr>
          <w:rFonts w:ascii="Arial" w:hAnsi="Arial" w:cs="Arial"/>
        </w:rPr>
        <w:t>0 different employees</w:t>
      </w:r>
      <w:r w:rsidR="002963D1" w:rsidRPr="00F63FAB">
        <w:rPr>
          <w:rFonts w:ascii="Arial" w:hAnsi="Arial" w:cs="Arial"/>
        </w:rPr>
        <w:t xml:space="preserve"> which </w:t>
      </w:r>
      <w:r w:rsidRPr="00F63FAB">
        <w:rPr>
          <w:rFonts w:ascii="Arial" w:hAnsi="Arial" w:cs="Arial"/>
        </w:rPr>
        <w:t>includ</w:t>
      </w:r>
      <w:r w:rsidR="00E33CC1" w:rsidRPr="00F63FAB">
        <w:rPr>
          <w:rFonts w:ascii="Arial" w:hAnsi="Arial" w:cs="Arial"/>
        </w:rPr>
        <w:t>e</w:t>
      </w:r>
      <w:r w:rsidRPr="00F63FAB">
        <w:rPr>
          <w:rFonts w:ascii="Arial" w:hAnsi="Arial" w:cs="Arial"/>
        </w:rPr>
        <w:t xml:space="preserve"> </w:t>
      </w:r>
      <w:r w:rsidR="002963D1" w:rsidRPr="00F63FAB">
        <w:rPr>
          <w:rFonts w:ascii="Arial" w:hAnsi="Arial" w:cs="Arial"/>
        </w:rPr>
        <w:t>doctors</w:t>
      </w:r>
      <w:r w:rsidRPr="00F63FAB">
        <w:rPr>
          <w:rFonts w:ascii="Arial" w:hAnsi="Arial" w:cs="Arial"/>
        </w:rPr>
        <w:t>, nurses, technicians, and others</w:t>
      </w:r>
      <w:r w:rsidR="002963D1" w:rsidRPr="00F63FAB">
        <w:rPr>
          <w:rFonts w:ascii="Arial" w:hAnsi="Arial" w:cs="Arial"/>
        </w:rPr>
        <w:t xml:space="preserve"> in a 4-day stay in the hospital</w:t>
      </w:r>
      <w:r w:rsidRPr="00F63FAB">
        <w:rPr>
          <w:rFonts w:ascii="Arial" w:hAnsi="Arial" w:cs="Arial"/>
        </w:rPr>
        <w:t xml:space="preserve">. Effective </w:t>
      </w:r>
      <w:r w:rsidR="00E33CC1" w:rsidRPr="00F63FAB">
        <w:rPr>
          <w:rFonts w:ascii="Arial" w:hAnsi="Arial" w:cs="Arial"/>
        </w:rPr>
        <w:t>health and social care</w:t>
      </w:r>
      <w:r w:rsidRPr="00F63FAB">
        <w:rPr>
          <w:rFonts w:ascii="Arial" w:hAnsi="Arial" w:cs="Arial"/>
        </w:rPr>
        <w:t xml:space="preserve"> practice thus </w:t>
      </w:r>
      <w:r w:rsidR="00E33CC1" w:rsidRPr="00F63FAB">
        <w:rPr>
          <w:rFonts w:ascii="Arial" w:hAnsi="Arial" w:cs="Arial"/>
        </w:rPr>
        <w:t>involve</w:t>
      </w:r>
      <w:r w:rsidRPr="00F63FAB">
        <w:rPr>
          <w:rFonts w:ascii="Arial" w:hAnsi="Arial" w:cs="Arial"/>
        </w:rPr>
        <w:t xml:space="preserve"> many </w:t>
      </w:r>
      <w:r w:rsidR="00E33CC1" w:rsidRPr="00F63FAB">
        <w:rPr>
          <w:rFonts w:ascii="Arial" w:hAnsi="Arial" w:cs="Arial"/>
        </w:rPr>
        <w:t>situations</w:t>
      </w:r>
      <w:r w:rsidRPr="00F63FAB">
        <w:rPr>
          <w:rFonts w:ascii="Arial" w:hAnsi="Arial" w:cs="Arial"/>
        </w:rPr>
        <w:t xml:space="preserve"> where </w:t>
      </w:r>
      <w:r w:rsidR="00E33CC1" w:rsidRPr="00F63FAB">
        <w:rPr>
          <w:rFonts w:ascii="Arial" w:hAnsi="Arial" w:cs="Arial"/>
        </w:rPr>
        <w:t>delicate</w:t>
      </w:r>
      <w:r w:rsidRPr="00F63FAB">
        <w:rPr>
          <w:rFonts w:ascii="Arial" w:hAnsi="Arial" w:cs="Arial"/>
        </w:rPr>
        <w:t xml:space="preserve"> information must be accurately communicated. Team collaboration is essential</w:t>
      </w:r>
      <w:r w:rsidR="0093331E" w:rsidRPr="00F63FAB">
        <w:rPr>
          <w:rFonts w:ascii="Arial" w:hAnsi="Arial" w:cs="Arial"/>
        </w:rPr>
        <w:t xml:space="preserve"> just as good communication</w:t>
      </w:r>
      <w:r w:rsidRPr="00F63FAB">
        <w:rPr>
          <w:rFonts w:ascii="Arial" w:hAnsi="Arial" w:cs="Arial"/>
        </w:rPr>
        <w:t xml:space="preserve">. </w:t>
      </w:r>
      <w:r w:rsidRPr="00F63FAB">
        <w:rPr>
          <w:rFonts w:ascii="Arial" w:hAnsi="Arial" w:cs="Arial"/>
        </w:rPr>
        <w:lastRenderedPageBreak/>
        <w:t xml:space="preserve">When health care professionals </w:t>
      </w:r>
      <w:r w:rsidR="006E7712" w:rsidRPr="00F63FAB">
        <w:rPr>
          <w:rFonts w:ascii="Arial" w:hAnsi="Arial" w:cs="Arial"/>
        </w:rPr>
        <w:t xml:space="preserve">fail to </w:t>
      </w:r>
      <w:r w:rsidRPr="00F63FAB">
        <w:rPr>
          <w:rFonts w:ascii="Arial" w:hAnsi="Arial" w:cs="Arial"/>
        </w:rPr>
        <w:t>communicat</w:t>
      </w:r>
      <w:r w:rsidR="006E7712" w:rsidRPr="00F63FAB">
        <w:rPr>
          <w:rFonts w:ascii="Arial" w:hAnsi="Arial" w:cs="Arial"/>
        </w:rPr>
        <w:t>e</w:t>
      </w:r>
      <w:r w:rsidRPr="00F63FAB">
        <w:rPr>
          <w:rFonts w:ascii="Arial" w:hAnsi="Arial" w:cs="Arial"/>
        </w:rPr>
        <w:t xml:space="preserve"> effectively, </w:t>
      </w:r>
      <w:r w:rsidR="006E7712" w:rsidRPr="00F63FAB">
        <w:rPr>
          <w:rFonts w:ascii="Arial" w:hAnsi="Arial" w:cs="Arial"/>
        </w:rPr>
        <w:t xml:space="preserve">the safety of the </w:t>
      </w:r>
      <w:r w:rsidRPr="00F63FAB">
        <w:rPr>
          <w:rFonts w:ascii="Arial" w:hAnsi="Arial" w:cs="Arial"/>
        </w:rPr>
        <w:t>patient is at risk for several reasons</w:t>
      </w:r>
      <w:r w:rsidR="006E7712" w:rsidRPr="00F63FAB">
        <w:rPr>
          <w:rFonts w:ascii="Arial" w:hAnsi="Arial" w:cs="Arial"/>
        </w:rPr>
        <w:t xml:space="preserve"> which are, </w:t>
      </w:r>
      <w:r w:rsidRPr="00F63FAB">
        <w:rPr>
          <w:rFonts w:ascii="Arial" w:hAnsi="Arial" w:cs="Arial"/>
        </w:rPr>
        <w:t xml:space="preserve">lack of critical information, </w:t>
      </w:r>
      <w:r w:rsidR="006E7712" w:rsidRPr="00F63FAB">
        <w:rPr>
          <w:rFonts w:ascii="Arial" w:hAnsi="Arial" w:cs="Arial"/>
        </w:rPr>
        <w:t>unclear orders over the telephone</w:t>
      </w:r>
      <w:r w:rsidR="006E7712" w:rsidRPr="00F63FAB">
        <w:rPr>
          <w:rFonts w:ascii="Arial" w:hAnsi="Arial" w:cs="Arial"/>
        </w:rPr>
        <w:t xml:space="preserve">, </w:t>
      </w:r>
      <w:r w:rsidRPr="00F63FAB">
        <w:rPr>
          <w:rFonts w:ascii="Arial" w:hAnsi="Arial" w:cs="Arial"/>
        </w:rPr>
        <w:t>misinterpretation of information</w:t>
      </w:r>
      <w:r w:rsidR="006E7712" w:rsidRPr="00F63FAB">
        <w:rPr>
          <w:rFonts w:ascii="Arial" w:hAnsi="Arial" w:cs="Arial"/>
        </w:rPr>
        <w:t xml:space="preserve"> shared</w:t>
      </w:r>
      <w:r w:rsidRPr="00F63FAB">
        <w:rPr>
          <w:rFonts w:ascii="Arial" w:hAnsi="Arial" w:cs="Arial"/>
        </w:rPr>
        <w:t xml:space="preserve">, and </w:t>
      </w:r>
      <w:r w:rsidR="0093331E" w:rsidRPr="00F63FAB">
        <w:rPr>
          <w:rFonts w:ascii="Arial" w:hAnsi="Arial" w:cs="Arial"/>
        </w:rPr>
        <w:t xml:space="preserve">will surely have negative toll on the patients. Leaving out the angle of patients, even if there is lack of effective communication amongst the professionals themselves, there is room for error, low productivity and so many policies and regulations are broken. Just like I rightly stated in the opening paragraph, when there is </w:t>
      </w:r>
      <w:r w:rsidR="006E7712" w:rsidRPr="00F63FAB">
        <w:rPr>
          <w:rFonts w:ascii="Arial" w:hAnsi="Arial" w:cs="Arial"/>
        </w:rPr>
        <w:t xml:space="preserve">dearth in </w:t>
      </w:r>
      <w:r w:rsidRPr="00F63FAB">
        <w:rPr>
          <w:rFonts w:ascii="Arial" w:hAnsi="Arial" w:cs="Arial"/>
        </w:rPr>
        <w:t>communication</w:t>
      </w:r>
      <w:r w:rsidR="0093331E" w:rsidRPr="00F63FAB">
        <w:rPr>
          <w:rFonts w:ascii="Arial" w:hAnsi="Arial" w:cs="Arial"/>
        </w:rPr>
        <w:t xml:space="preserve"> it breeds </w:t>
      </w:r>
      <w:r w:rsidRPr="00F63FAB">
        <w:rPr>
          <w:rFonts w:ascii="Arial" w:hAnsi="Arial" w:cs="Arial"/>
        </w:rPr>
        <w:t xml:space="preserve">situations </w:t>
      </w:r>
      <w:r w:rsidR="0093331E" w:rsidRPr="00F63FAB">
        <w:rPr>
          <w:rFonts w:ascii="Arial" w:hAnsi="Arial" w:cs="Arial"/>
        </w:rPr>
        <w:t>for</w:t>
      </w:r>
      <w:r w:rsidR="006E7712" w:rsidRPr="00F63FAB">
        <w:rPr>
          <w:rFonts w:ascii="Arial" w:hAnsi="Arial" w:cs="Arial"/>
        </w:rPr>
        <w:t xml:space="preserve"> occurrence of errors in the health and social care system</w:t>
      </w:r>
      <w:r w:rsidRPr="00F63FAB">
        <w:rPr>
          <w:rFonts w:ascii="Arial" w:hAnsi="Arial" w:cs="Arial"/>
        </w:rPr>
        <w:t>. These errors have the potential to cause severe injury or</w:t>
      </w:r>
      <w:r w:rsidR="006E7712" w:rsidRPr="00F63FAB">
        <w:rPr>
          <w:rFonts w:ascii="Arial" w:hAnsi="Arial" w:cs="Arial"/>
        </w:rPr>
        <w:t xml:space="preserve"> death of the patient involved</w:t>
      </w:r>
      <w:r w:rsidR="0093331E" w:rsidRPr="00F63FAB">
        <w:rPr>
          <w:rFonts w:ascii="Arial" w:hAnsi="Arial" w:cs="Arial"/>
        </w:rPr>
        <w:t xml:space="preserve"> which is detrimental to the profession in general</w:t>
      </w:r>
      <w:r w:rsidRPr="00F63FAB">
        <w:rPr>
          <w:rFonts w:ascii="Arial" w:hAnsi="Arial" w:cs="Arial"/>
        </w:rPr>
        <w:t xml:space="preserve">. </w:t>
      </w:r>
      <w:r w:rsidR="006E7712" w:rsidRPr="00F63FAB">
        <w:rPr>
          <w:rFonts w:ascii="Arial" w:hAnsi="Arial" w:cs="Arial"/>
        </w:rPr>
        <w:t xml:space="preserve">Health and social care </w:t>
      </w:r>
      <w:r w:rsidRPr="00F63FAB">
        <w:rPr>
          <w:rFonts w:ascii="Arial" w:hAnsi="Arial" w:cs="Arial"/>
        </w:rPr>
        <w:t xml:space="preserve">errors, especially those caused by </w:t>
      </w:r>
      <w:r w:rsidR="006E7712" w:rsidRPr="00F63FAB">
        <w:rPr>
          <w:rFonts w:ascii="Arial" w:hAnsi="Arial" w:cs="Arial"/>
        </w:rPr>
        <w:t>lack of communication</w:t>
      </w:r>
      <w:r w:rsidRPr="00F63FAB">
        <w:rPr>
          <w:rFonts w:ascii="Arial" w:hAnsi="Arial" w:cs="Arial"/>
        </w:rPr>
        <w:t>, are a pervasive problem in today’s health</w:t>
      </w:r>
      <w:r w:rsidR="008F0FC2" w:rsidRPr="00F63FAB">
        <w:rPr>
          <w:rFonts w:ascii="Arial" w:hAnsi="Arial" w:cs="Arial"/>
        </w:rPr>
        <w:t xml:space="preserve"> and social</w:t>
      </w:r>
      <w:r w:rsidRPr="00F63FAB">
        <w:rPr>
          <w:rFonts w:ascii="Arial" w:hAnsi="Arial" w:cs="Arial"/>
        </w:rPr>
        <w:t xml:space="preserve"> care organi</w:t>
      </w:r>
      <w:r w:rsidR="006E7712" w:rsidRPr="00F63FAB">
        <w:rPr>
          <w:rFonts w:ascii="Arial" w:hAnsi="Arial" w:cs="Arial"/>
        </w:rPr>
        <w:t>s</w:t>
      </w:r>
      <w:r w:rsidRPr="00F63FAB">
        <w:rPr>
          <w:rFonts w:ascii="Arial" w:hAnsi="Arial" w:cs="Arial"/>
        </w:rPr>
        <w:t xml:space="preserve">ations. </w:t>
      </w:r>
    </w:p>
    <w:p w14:paraId="241A43F3" w14:textId="77777777" w:rsidR="00D71FE2" w:rsidRPr="00F63FAB" w:rsidRDefault="00D71FE2" w:rsidP="00F63FAB">
      <w:pPr>
        <w:pStyle w:val="NoSpacing"/>
        <w:spacing w:line="360" w:lineRule="auto"/>
        <w:jc w:val="both"/>
        <w:rPr>
          <w:rFonts w:ascii="Arial" w:hAnsi="Arial" w:cs="Arial"/>
        </w:rPr>
      </w:pPr>
    </w:p>
    <w:p w14:paraId="76A49368" w14:textId="3508B18A" w:rsidR="001B725A" w:rsidRPr="00F63FAB" w:rsidRDefault="008F0FC2" w:rsidP="00F63FAB">
      <w:pPr>
        <w:pStyle w:val="NoSpacing"/>
        <w:spacing w:line="360" w:lineRule="auto"/>
        <w:jc w:val="both"/>
        <w:rPr>
          <w:rFonts w:ascii="Arial" w:hAnsi="Arial" w:cs="Arial"/>
        </w:rPr>
      </w:pPr>
      <w:r w:rsidRPr="00F63FAB">
        <w:rPr>
          <w:rFonts w:ascii="Arial" w:hAnsi="Arial" w:cs="Arial"/>
        </w:rPr>
        <w:t xml:space="preserve">NHS </w:t>
      </w:r>
      <w:r w:rsidR="00FF52FA" w:rsidRPr="00F63FAB">
        <w:rPr>
          <w:rFonts w:ascii="Arial" w:hAnsi="Arial" w:cs="Arial"/>
        </w:rPr>
        <w:t>specified</w:t>
      </w:r>
      <w:r w:rsidR="004F15DD" w:rsidRPr="00F63FAB">
        <w:rPr>
          <w:rFonts w:ascii="Arial" w:hAnsi="Arial" w:cs="Arial"/>
        </w:rPr>
        <w:t xml:space="preserve"> communication failures as the leading root cause for medication errors, </w:t>
      </w:r>
      <w:r w:rsidR="002F69EB" w:rsidRPr="00F63FAB">
        <w:rPr>
          <w:rFonts w:ascii="Arial" w:hAnsi="Arial" w:cs="Arial"/>
        </w:rPr>
        <w:t>wrong-site surgeries</w:t>
      </w:r>
      <w:r w:rsidR="002F69EB" w:rsidRPr="00F63FAB">
        <w:rPr>
          <w:rFonts w:ascii="Arial" w:hAnsi="Arial" w:cs="Arial"/>
        </w:rPr>
        <w:t xml:space="preserve">, and </w:t>
      </w:r>
      <w:r w:rsidR="004F15DD" w:rsidRPr="00F63FAB">
        <w:rPr>
          <w:rFonts w:ascii="Arial" w:hAnsi="Arial" w:cs="Arial"/>
        </w:rPr>
        <w:t xml:space="preserve">delays in treatment, as well as the second most frequently </w:t>
      </w:r>
      <w:r w:rsidR="002F69EB" w:rsidRPr="00F63FAB">
        <w:rPr>
          <w:rFonts w:ascii="Arial" w:hAnsi="Arial" w:cs="Arial"/>
        </w:rPr>
        <w:t>noted</w:t>
      </w:r>
      <w:r w:rsidR="004F15DD" w:rsidRPr="00F63FAB">
        <w:rPr>
          <w:rFonts w:ascii="Arial" w:hAnsi="Arial" w:cs="Arial"/>
        </w:rPr>
        <w:t xml:space="preserve"> root cause for operative and postoperative events and fatal falls.</w:t>
      </w:r>
      <w:r w:rsidRPr="00F63FAB">
        <w:rPr>
          <w:rFonts w:ascii="Arial" w:hAnsi="Arial" w:cs="Arial"/>
        </w:rPr>
        <w:t xml:space="preserve"> </w:t>
      </w:r>
      <w:r w:rsidR="002F69EB" w:rsidRPr="00F63FAB">
        <w:rPr>
          <w:rFonts w:ascii="Arial" w:hAnsi="Arial" w:cs="Arial"/>
        </w:rPr>
        <w:t xml:space="preserve">Medical </w:t>
      </w:r>
      <w:r w:rsidR="004F15DD" w:rsidRPr="00F63FAB">
        <w:rPr>
          <w:rFonts w:ascii="Arial" w:hAnsi="Arial" w:cs="Arial"/>
        </w:rPr>
        <w:t xml:space="preserve">education emphasizes the importance of error-free practice, utilizing intense peer pressure to achieve perfection during both diagnosis and treatment. Errors are therefore </w:t>
      </w:r>
      <w:r w:rsidR="00F95A42" w:rsidRPr="00F63FAB">
        <w:rPr>
          <w:rFonts w:ascii="Arial" w:hAnsi="Arial" w:cs="Arial"/>
        </w:rPr>
        <w:t xml:space="preserve">seen </w:t>
      </w:r>
      <w:r w:rsidR="004F15DD" w:rsidRPr="00F63FAB">
        <w:rPr>
          <w:rFonts w:ascii="Arial" w:hAnsi="Arial" w:cs="Arial"/>
        </w:rPr>
        <w:t>as an expression of failure</w:t>
      </w:r>
      <w:r w:rsidR="00F95A42" w:rsidRPr="00F63FAB">
        <w:rPr>
          <w:rFonts w:ascii="Arial" w:hAnsi="Arial" w:cs="Arial"/>
        </w:rPr>
        <w:t>, which has become a norm in the industry</w:t>
      </w:r>
      <w:r w:rsidR="004F15DD" w:rsidRPr="00F63FAB">
        <w:rPr>
          <w:rFonts w:ascii="Arial" w:hAnsi="Arial" w:cs="Arial"/>
        </w:rPr>
        <w:t>. This atmosphere creates an environment that precludes the fair, open discussion of mistakes required if organi</w:t>
      </w:r>
      <w:r w:rsidR="00BE7DC3" w:rsidRPr="00F63FAB">
        <w:rPr>
          <w:rFonts w:ascii="Arial" w:hAnsi="Arial" w:cs="Arial"/>
        </w:rPr>
        <w:t>s</w:t>
      </w:r>
      <w:r w:rsidR="004F15DD" w:rsidRPr="00F63FAB">
        <w:rPr>
          <w:rFonts w:ascii="Arial" w:hAnsi="Arial" w:cs="Arial"/>
        </w:rPr>
        <w:t>ational learning is to take place.</w:t>
      </w:r>
      <w:r w:rsidR="001B725A" w:rsidRPr="00F63FAB">
        <w:rPr>
          <w:rFonts w:ascii="Arial" w:hAnsi="Arial" w:cs="Arial"/>
        </w:rPr>
        <w:t xml:space="preserve"> </w:t>
      </w:r>
      <w:r w:rsidR="00966209" w:rsidRPr="00F63FAB">
        <w:rPr>
          <w:rFonts w:ascii="Arial" w:hAnsi="Arial" w:cs="Arial"/>
        </w:rPr>
        <w:t xml:space="preserve">Communication </w:t>
      </w:r>
      <w:r w:rsidR="00A346F6" w:rsidRPr="00F63FAB">
        <w:rPr>
          <w:rFonts w:ascii="Arial" w:hAnsi="Arial" w:cs="Arial"/>
        </w:rPr>
        <w:t>is essential in any business but even more so in healthcare. The effects of poor communication in healthcare can have extremely serious consequences</w:t>
      </w:r>
      <w:r w:rsidR="00BE7DC3" w:rsidRPr="00F63FAB">
        <w:rPr>
          <w:rFonts w:ascii="Arial" w:hAnsi="Arial" w:cs="Arial"/>
        </w:rPr>
        <w:t xml:space="preserve"> but errors must not be seen as failure</w:t>
      </w:r>
      <w:r w:rsidR="00A346F6" w:rsidRPr="00F63FAB">
        <w:rPr>
          <w:rFonts w:ascii="Arial" w:hAnsi="Arial" w:cs="Arial"/>
        </w:rPr>
        <w:t xml:space="preserve">. As with other businesses, poor communication </w:t>
      </w:r>
      <w:r w:rsidR="00BE7DC3" w:rsidRPr="00F63FAB">
        <w:rPr>
          <w:rFonts w:ascii="Arial" w:hAnsi="Arial" w:cs="Arial"/>
        </w:rPr>
        <w:t xml:space="preserve">lead to </w:t>
      </w:r>
      <w:r w:rsidR="00A346F6" w:rsidRPr="00F63FAB">
        <w:rPr>
          <w:rFonts w:ascii="Arial" w:hAnsi="Arial" w:cs="Arial"/>
        </w:rPr>
        <w:t>decreas</w:t>
      </w:r>
      <w:r w:rsidR="00BE7DC3" w:rsidRPr="00F63FAB">
        <w:rPr>
          <w:rFonts w:ascii="Arial" w:hAnsi="Arial" w:cs="Arial"/>
        </w:rPr>
        <w:t>e in</w:t>
      </w:r>
      <w:r w:rsidR="00A346F6" w:rsidRPr="00F63FAB">
        <w:rPr>
          <w:rFonts w:ascii="Arial" w:hAnsi="Arial" w:cs="Arial"/>
        </w:rPr>
        <w:t xml:space="preserve"> profits but in health</w:t>
      </w:r>
      <w:r w:rsidR="00F95EEC" w:rsidRPr="00F63FAB">
        <w:rPr>
          <w:rFonts w:ascii="Arial" w:hAnsi="Arial" w:cs="Arial"/>
        </w:rPr>
        <w:t xml:space="preserve"> and social </w:t>
      </w:r>
      <w:r w:rsidR="00A346F6" w:rsidRPr="00F63FAB">
        <w:rPr>
          <w:rFonts w:ascii="Arial" w:hAnsi="Arial" w:cs="Arial"/>
        </w:rPr>
        <w:t>care</w:t>
      </w:r>
      <w:r w:rsidR="00F95EEC" w:rsidRPr="00F63FAB">
        <w:rPr>
          <w:rFonts w:ascii="Arial" w:hAnsi="Arial" w:cs="Arial"/>
        </w:rPr>
        <w:t>,</w:t>
      </w:r>
      <w:r w:rsidR="00A346F6" w:rsidRPr="00F63FAB">
        <w:rPr>
          <w:rFonts w:ascii="Arial" w:hAnsi="Arial" w:cs="Arial"/>
        </w:rPr>
        <w:t xml:space="preserve"> communication failures negatively affect patient outcomes. Poor communication results in misdiagnoses and other medical mistakes that can easily lead to avoidable health complications and the death of patients.</w:t>
      </w:r>
      <w:r w:rsidR="00966209" w:rsidRPr="00F63FAB">
        <w:rPr>
          <w:rFonts w:ascii="Arial" w:hAnsi="Arial" w:cs="Arial"/>
        </w:rPr>
        <w:t xml:space="preserve"> </w:t>
      </w:r>
      <w:r w:rsidR="00A346F6" w:rsidRPr="00F63FAB">
        <w:rPr>
          <w:rFonts w:ascii="Arial" w:hAnsi="Arial" w:cs="Arial"/>
        </w:rPr>
        <w:t xml:space="preserve">Communication failures most commonly occur during shift changes, when care of a patient is handed over to a different caregiver. </w:t>
      </w:r>
    </w:p>
    <w:p w14:paraId="07E6FBEC" w14:textId="77777777" w:rsidR="001B725A" w:rsidRPr="00F63FAB" w:rsidRDefault="001B725A" w:rsidP="00F63FAB">
      <w:pPr>
        <w:pStyle w:val="NoSpacing"/>
        <w:spacing w:line="360" w:lineRule="auto"/>
        <w:jc w:val="both"/>
        <w:rPr>
          <w:rFonts w:ascii="Arial" w:hAnsi="Arial" w:cs="Arial"/>
        </w:rPr>
      </w:pPr>
    </w:p>
    <w:p w14:paraId="4B6AFEC8" w14:textId="4D91B38A" w:rsidR="00A346F6" w:rsidRPr="00F63FAB" w:rsidRDefault="00A346F6" w:rsidP="00F63FAB">
      <w:pPr>
        <w:pStyle w:val="NoSpacing"/>
        <w:spacing w:line="360" w:lineRule="auto"/>
        <w:jc w:val="both"/>
        <w:rPr>
          <w:rFonts w:ascii="Arial" w:hAnsi="Arial" w:cs="Arial"/>
        </w:rPr>
      </w:pPr>
      <w:r w:rsidRPr="00F63FAB">
        <w:rPr>
          <w:rFonts w:ascii="Arial" w:hAnsi="Arial" w:cs="Arial"/>
        </w:rPr>
        <w:t xml:space="preserve">Poor communication could lead to patients receiving the wrong treatment, being given </w:t>
      </w:r>
      <w:r w:rsidR="00CF6937" w:rsidRPr="00F63FAB">
        <w:rPr>
          <w:rFonts w:ascii="Arial" w:hAnsi="Arial" w:cs="Arial"/>
        </w:rPr>
        <w:t xml:space="preserve">inappropriate </w:t>
      </w:r>
      <w:r w:rsidRPr="00F63FAB">
        <w:rPr>
          <w:rFonts w:ascii="Arial" w:hAnsi="Arial" w:cs="Arial"/>
        </w:rPr>
        <w:t>medication, or could result in delays</w:t>
      </w:r>
      <w:r w:rsidR="00CF6937" w:rsidRPr="00F63FAB">
        <w:rPr>
          <w:rFonts w:ascii="Arial" w:hAnsi="Arial" w:cs="Arial"/>
        </w:rPr>
        <w:t xml:space="preserve"> for </w:t>
      </w:r>
      <w:r w:rsidRPr="00F63FAB">
        <w:rPr>
          <w:rFonts w:ascii="Arial" w:hAnsi="Arial" w:cs="Arial"/>
        </w:rPr>
        <w:t>tests and treatments, all of which will negatively affect patient outcomes.</w:t>
      </w:r>
      <w:r w:rsidR="001B725A" w:rsidRPr="00F63FAB">
        <w:rPr>
          <w:rFonts w:ascii="Arial" w:hAnsi="Arial" w:cs="Arial"/>
        </w:rPr>
        <w:t xml:space="preserve"> </w:t>
      </w:r>
      <w:r w:rsidRPr="00F63FAB">
        <w:rPr>
          <w:rFonts w:ascii="Arial" w:hAnsi="Arial" w:cs="Arial"/>
        </w:rPr>
        <w:t xml:space="preserve">Medical safety experts investigated </w:t>
      </w:r>
      <w:r w:rsidR="001B725A" w:rsidRPr="00F63FAB">
        <w:rPr>
          <w:rFonts w:ascii="Arial" w:hAnsi="Arial" w:cs="Arial"/>
        </w:rPr>
        <w:t>over</w:t>
      </w:r>
      <w:r w:rsidR="00CF6937" w:rsidRPr="00F63FAB">
        <w:rPr>
          <w:rFonts w:ascii="Arial" w:hAnsi="Arial" w:cs="Arial"/>
        </w:rPr>
        <w:t xml:space="preserve"> fifteen thousand (15,000)</w:t>
      </w:r>
      <w:r w:rsidRPr="00F63FAB">
        <w:rPr>
          <w:rFonts w:ascii="Arial" w:hAnsi="Arial" w:cs="Arial"/>
        </w:rPr>
        <w:t xml:space="preserve"> medical malpractice lawsuits and </w:t>
      </w:r>
      <w:r w:rsidR="00CF6937" w:rsidRPr="00F63FAB">
        <w:rPr>
          <w:rFonts w:ascii="Arial" w:hAnsi="Arial" w:cs="Arial"/>
        </w:rPr>
        <w:t>discovered that over four thousand (</w:t>
      </w:r>
      <w:r w:rsidR="00A94C29" w:rsidRPr="00F63FAB">
        <w:rPr>
          <w:rFonts w:ascii="Arial" w:hAnsi="Arial" w:cs="Arial"/>
        </w:rPr>
        <w:t>4</w:t>
      </w:r>
      <w:r w:rsidRPr="00F63FAB">
        <w:rPr>
          <w:rFonts w:ascii="Arial" w:hAnsi="Arial" w:cs="Arial"/>
        </w:rPr>
        <w:t>,000</w:t>
      </w:r>
      <w:r w:rsidR="00CF6937" w:rsidRPr="00F63FAB">
        <w:rPr>
          <w:rFonts w:ascii="Arial" w:hAnsi="Arial" w:cs="Arial"/>
        </w:rPr>
        <w:t>)</w:t>
      </w:r>
      <w:r w:rsidRPr="00F63FAB">
        <w:rPr>
          <w:rFonts w:ascii="Arial" w:hAnsi="Arial" w:cs="Arial"/>
        </w:rPr>
        <w:t xml:space="preserve"> could be </w:t>
      </w:r>
      <w:r w:rsidR="00CF6937" w:rsidRPr="00F63FAB">
        <w:rPr>
          <w:rFonts w:ascii="Arial" w:hAnsi="Arial" w:cs="Arial"/>
        </w:rPr>
        <w:t>characterized</w:t>
      </w:r>
      <w:r w:rsidRPr="00F63FAB">
        <w:rPr>
          <w:rFonts w:ascii="Arial" w:hAnsi="Arial" w:cs="Arial"/>
        </w:rPr>
        <w:t xml:space="preserve"> to </w:t>
      </w:r>
      <w:r w:rsidR="00CF6937" w:rsidRPr="00F63FAB">
        <w:rPr>
          <w:rFonts w:ascii="Arial" w:hAnsi="Arial" w:cs="Arial"/>
        </w:rPr>
        <w:t xml:space="preserve">failures in </w:t>
      </w:r>
      <w:r w:rsidRPr="00F63FAB">
        <w:rPr>
          <w:rFonts w:ascii="Arial" w:hAnsi="Arial" w:cs="Arial"/>
        </w:rPr>
        <w:t>communication. Those communication failures resulted in</w:t>
      </w:r>
      <w:r w:rsidR="00A94C29" w:rsidRPr="00F63FAB">
        <w:rPr>
          <w:rFonts w:ascii="Arial" w:hAnsi="Arial" w:cs="Arial"/>
        </w:rPr>
        <w:t xml:space="preserve">to heavy chunk of payment </w:t>
      </w:r>
      <w:r w:rsidRPr="00F63FAB">
        <w:rPr>
          <w:rFonts w:ascii="Arial" w:hAnsi="Arial" w:cs="Arial"/>
        </w:rPr>
        <w:t>in malpractice costs and</w:t>
      </w:r>
      <w:r w:rsidR="00A94C29" w:rsidRPr="00F63FAB">
        <w:rPr>
          <w:rFonts w:ascii="Arial" w:hAnsi="Arial" w:cs="Arial"/>
        </w:rPr>
        <w:t xml:space="preserve"> high number in</w:t>
      </w:r>
      <w:r w:rsidRPr="00F63FAB">
        <w:rPr>
          <w:rFonts w:ascii="Arial" w:hAnsi="Arial" w:cs="Arial"/>
        </w:rPr>
        <w:t xml:space="preserve"> deaths</w:t>
      </w:r>
      <w:r w:rsidR="00CF6937" w:rsidRPr="00F63FAB">
        <w:rPr>
          <w:rFonts w:ascii="Arial" w:hAnsi="Arial" w:cs="Arial"/>
        </w:rPr>
        <w:t xml:space="preserve"> that are preventable</w:t>
      </w:r>
      <w:r w:rsidRPr="00F63FAB">
        <w:rPr>
          <w:rFonts w:ascii="Arial" w:hAnsi="Arial" w:cs="Arial"/>
        </w:rPr>
        <w:t xml:space="preserve">. A study conducted by the </w:t>
      </w:r>
      <w:r w:rsidR="00A94C29" w:rsidRPr="00F63FAB">
        <w:rPr>
          <w:rFonts w:ascii="Arial" w:hAnsi="Arial" w:cs="Arial"/>
        </w:rPr>
        <w:t>NHS</w:t>
      </w:r>
      <w:r w:rsidRPr="00F63FAB">
        <w:rPr>
          <w:rFonts w:ascii="Arial" w:hAnsi="Arial" w:cs="Arial"/>
        </w:rPr>
        <w:t xml:space="preserve"> </w:t>
      </w:r>
      <w:r w:rsidR="006D288C" w:rsidRPr="00F63FAB">
        <w:rPr>
          <w:rFonts w:ascii="Arial" w:hAnsi="Arial" w:cs="Arial"/>
        </w:rPr>
        <w:t xml:space="preserve">revealed that </w:t>
      </w:r>
      <w:r w:rsidR="00A94C29" w:rsidRPr="00F63FAB">
        <w:rPr>
          <w:rFonts w:ascii="Arial" w:hAnsi="Arial" w:cs="Arial"/>
        </w:rPr>
        <w:t>57</w:t>
      </w:r>
      <w:r w:rsidRPr="00F63FAB">
        <w:rPr>
          <w:rFonts w:ascii="Arial" w:hAnsi="Arial" w:cs="Arial"/>
        </w:rPr>
        <w:t xml:space="preserve">% of serious </w:t>
      </w:r>
      <w:r w:rsidR="006D288C" w:rsidRPr="00F63FAB">
        <w:rPr>
          <w:rFonts w:ascii="Arial" w:hAnsi="Arial" w:cs="Arial"/>
        </w:rPr>
        <w:t xml:space="preserve">health and social care </w:t>
      </w:r>
      <w:r w:rsidRPr="00F63FAB">
        <w:rPr>
          <w:rFonts w:ascii="Arial" w:hAnsi="Arial" w:cs="Arial"/>
        </w:rPr>
        <w:t>errors were</w:t>
      </w:r>
      <w:r w:rsidR="006D288C" w:rsidRPr="00F63FAB">
        <w:rPr>
          <w:rFonts w:ascii="Arial" w:hAnsi="Arial" w:cs="Arial"/>
        </w:rPr>
        <w:t xml:space="preserve"> as a </w:t>
      </w:r>
      <w:r w:rsidRPr="00F63FAB">
        <w:rPr>
          <w:rFonts w:ascii="Arial" w:hAnsi="Arial" w:cs="Arial"/>
        </w:rPr>
        <w:t xml:space="preserve">result </w:t>
      </w:r>
      <w:r w:rsidRPr="00F63FAB">
        <w:rPr>
          <w:rFonts w:ascii="Arial" w:hAnsi="Arial" w:cs="Arial"/>
        </w:rPr>
        <w:lastRenderedPageBreak/>
        <w:t xml:space="preserve">of miscommunication between caregivers </w:t>
      </w:r>
      <w:r w:rsidR="006D288C" w:rsidRPr="00F63FAB">
        <w:rPr>
          <w:rFonts w:ascii="Arial" w:hAnsi="Arial" w:cs="Arial"/>
        </w:rPr>
        <w:t xml:space="preserve">and other medical professionals </w:t>
      </w:r>
      <w:r w:rsidRPr="00F63FAB">
        <w:rPr>
          <w:rFonts w:ascii="Arial" w:hAnsi="Arial" w:cs="Arial"/>
        </w:rPr>
        <w:t>during patient handovers.</w:t>
      </w:r>
      <w:r w:rsidR="000D1864" w:rsidRPr="00F63FAB">
        <w:rPr>
          <w:rFonts w:ascii="Arial" w:hAnsi="Arial" w:cs="Arial"/>
        </w:rPr>
        <w:t xml:space="preserve"> This survey and research clearly </w:t>
      </w:r>
      <w:r w:rsidR="0041757F" w:rsidRPr="00F63FAB">
        <w:rPr>
          <w:rFonts w:ascii="Arial" w:hAnsi="Arial" w:cs="Arial"/>
        </w:rPr>
        <w:t>reveal</w:t>
      </w:r>
      <w:r w:rsidR="000D1864" w:rsidRPr="00F63FAB">
        <w:rPr>
          <w:rFonts w:ascii="Arial" w:hAnsi="Arial" w:cs="Arial"/>
        </w:rPr>
        <w:t xml:space="preserve"> the essentiality of communication in an organisation and most importantly in the health care industry as a lot of negative consequences occur when there is miscommunication between employees or from employees to patients.  </w:t>
      </w:r>
    </w:p>
    <w:p w14:paraId="319C8936" w14:textId="2475FE43" w:rsidR="00413B7A" w:rsidRPr="00F63FAB" w:rsidRDefault="00413B7A" w:rsidP="00F63FAB">
      <w:pPr>
        <w:pStyle w:val="NoSpacing"/>
        <w:spacing w:line="360" w:lineRule="auto"/>
        <w:jc w:val="both"/>
        <w:rPr>
          <w:rFonts w:ascii="Arial" w:hAnsi="Arial" w:cs="Arial"/>
        </w:rPr>
      </w:pPr>
    </w:p>
    <w:p w14:paraId="5DA817E5" w14:textId="02E94331" w:rsidR="007F7B8A" w:rsidRPr="00F63FAB" w:rsidRDefault="008018F8" w:rsidP="00F63FAB">
      <w:pPr>
        <w:pStyle w:val="NoSpacing"/>
        <w:spacing w:line="360" w:lineRule="auto"/>
        <w:jc w:val="both"/>
        <w:rPr>
          <w:rFonts w:ascii="Arial" w:hAnsi="Arial" w:cs="Arial"/>
          <w:b/>
          <w:bCs/>
        </w:rPr>
      </w:pPr>
      <w:r w:rsidRPr="00F63FAB">
        <w:rPr>
          <w:rFonts w:ascii="Arial" w:hAnsi="Arial" w:cs="Arial"/>
          <w:b/>
          <w:bCs/>
        </w:rPr>
        <w:t>2.1</w:t>
      </w:r>
      <w:r w:rsidRPr="00F63FAB">
        <w:rPr>
          <w:rFonts w:ascii="Arial" w:hAnsi="Arial" w:cs="Arial"/>
          <w:b/>
          <w:bCs/>
        </w:rPr>
        <w:tab/>
      </w:r>
      <w:r w:rsidR="00E716B0" w:rsidRPr="00F63FAB">
        <w:rPr>
          <w:rFonts w:ascii="Arial" w:hAnsi="Arial" w:cs="Arial"/>
          <w:b/>
          <w:bCs/>
        </w:rPr>
        <w:t>FACTORS RESPONSIBLE FOR COMMUNICATION CHALLENGES</w:t>
      </w:r>
    </w:p>
    <w:p w14:paraId="1D137689" w14:textId="5F05E795" w:rsidR="00683C46" w:rsidRPr="00F63FAB" w:rsidRDefault="00683C46" w:rsidP="00F63FAB">
      <w:pPr>
        <w:pStyle w:val="NoSpacing"/>
        <w:numPr>
          <w:ilvl w:val="0"/>
          <w:numId w:val="4"/>
        </w:numPr>
        <w:spacing w:line="360" w:lineRule="auto"/>
        <w:ind w:left="360"/>
        <w:jc w:val="both"/>
        <w:rPr>
          <w:rFonts w:ascii="Arial" w:hAnsi="Arial" w:cs="Arial"/>
          <w:b/>
          <w:bCs/>
        </w:rPr>
      </w:pPr>
      <w:r w:rsidRPr="00F63FAB">
        <w:rPr>
          <w:rFonts w:ascii="Arial" w:hAnsi="Arial" w:cs="Arial"/>
          <w:b/>
          <w:bCs/>
        </w:rPr>
        <w:t xml:space="preserve">Outdated </w:t>
      </w:r>
      <w:r w:rsidR="007F7B8A" w:rsidRPr="00F63FAB">
        <w:rPr>
          <w:rFonts w:ascii="Arial" w:hAnsi="Arial" w:cs="Arial"/>
          <w:b/>
          <w:bCs/>
        </w:rPr>
        <w:t>Technology</w:t>
      </w:r>
    </w:p>
    <w:p w14:paraId="0EB72D68" w14:textId="6B8B2163" w:rsidR="00683C46" w:rsidRPr="00F63FAB" w:rsidRDefault="00B82E8C" w:rsidP="00F63FAB">
      <w:pPr>
        <w:pStyle w:val="NoSpacing"/>
        <w:spacing w:line="360" w:lineRule="auto"/>
        <w:jc w:val="both"/>
        <w:rPr>
          <w:rFonts w:ascii="Arial" w:hAnsi="Arial" w:cs="Arial"/>
        </w:rPr>
      </w:pPr>
      <w:r w:rsidRPr="00F63FAB">
        <w:rPr>
          <w:rFonts w:ascii="Arial" w:hAnsi="Arial" w:cs="Arial"/>
        </w:rPr>
        <w:t xml:space="preserve">Old and outdated technical facilities like </w:t>
      </w:r>
      <w:r w:rsidR="00CD33B5" w:rsidRPr="00F63FAB">
        <w:rPr>
          <w:rFonts w:ascii="Arial" w:hAnsi="Arial" w:cs="Arial"/>
        </w:rPr>
        <w:t>faxes,</w:t>
      </w:r>
      <w:r w:rsidR="00CD33B5" w:rsidRPr="00F63FAB">
        <w:rPr>
          <w:rFonts w:ascii="Arial" w:hAnsi="Arial" w:cs="Arial"/>
        </w:rPr>
        <w:t xml:space="preserve"> </w:t>
      </w:r>
      <w:r w:rsidRPr="00F63FAB">
        <w:rPr>
          <w:rFonts w:ascii="Arial" w:hAnsi="Arial" w:cs="Arial"/>
        </w:rPr>
        <w:t>pagers</w:t>
      </w:r>
      <w:r w:rsidR="00683C46" w:rsidRPr="00F63FAB">
        <w:rPr>
          <w:rFonts w:ascii="Arial" w:hAnsi="Arial" w:cs="Arial"/>
        </w:rPr>
        <w:t>,</w:t>
      </w:r>
      <w:r w:rsidR="00CD33B5" w:rsidRPr="00F63FAB">
        <w:rPr>
          <w:rFonts w:ascii="Arial" w:hAnsi="Arial" w:cs="Arial"/>
        </w:rPr>
        <w:t xml:space="preserve"> </w:t>
      </w:r>
      <w:r w:rsidR="00CD33B5" w:rsidRPr="00F63FAB">
        <w:rPr>
          <w:rFonts w:ascii="Arial" w:hAnsi="Arial" w:cs="Arial"/>
        </w:rPr>
        <w:t>telephones</w:t>
      </w:r>
      <w:r w:rsidR="00CD33B5" w:rsidRPr="00F63FAB">
        <w:rPr>
          <w:rFonts w:ascii="Arial" w:hAnsi="Arial" w:cs="Arial"/>
        </w:rPr>
        <w:t xml:space="preserve"> and </w:t>
      </w:r>
      <w:r w:rsidR="00683C46" w:rsidRPr="00F63FAB">
        <w:rPr>
          <w:rFonts w:ascii="Arial" w:hAnsi="Arial" w:cs="Arial"/>
        </w:rPr>
        <w:t>radios</w:t>
      </w:r>
      <w:r w:rsidR="00CD33B5" w:rsidRPr="00F63FAB">
        <w:rPr>
          <w:rFonts w:ascii="Arial" w:hAnsi="Arial" w:cs="Arial"/>
        </w:rPr>
        <w:t xml:space="preserve"> </w:t>
      </w:r>
      <w:r w:rsidR="00683C46" w:rsidRPr="00F63FAB">
        <w:rPr>
          <w:rFonts w:ascii="Arial" w:hAnsi="Arial" w:cs="Arial"/>
        </w:rPr>
        <w:t xml:space="preserve">have their </w:t>
      </w:r>
      <w:r w:rsidR="00CD33B5" w:rsidRPr="00F63FAB">
        <w:rPr>
          <w:rFonts w:ascii="Arial" w:hAnsi="Arial" w:cs="Arial"/>
        </w:rPr>
        <w:t xml:space="preserve">own </w:t>
      </w:r>
      <w:r w:rsidR="00B4226F" w:rsidRPr="00F63FAB">
        <w:rPr>
          <w:rFonts w:ascii="Arial" w:hAnsi="Arial" w:cs="Arial"/>
        </w:rPr>
        <w:t>relevance, but</w:t>
      </w:r>
      <w:r w:rsidR="00683C46" w:rsidRPr="00F63FAB">
        <w:rPr>
          <w:rFonts w:ascii="Arial" w:hAnsi="Arial" w:cs="Arial"/>
        </w:rPr>
        <w:t xml:space="preserve"> they do</w:t>
      </w:r>
      <w:r w:rsidR="00CD33B5" w:rsidRPr="00F63FAB">
        <w:rPr>
          <w:rFonts w:ascii="Arial" w:hAnsi="Arial" w:cs="Arial"/>
        </w:rPr>
        <w:t xml:space="preserve"> not </w:t>
      </w:r>
      <w:r w:rsidR="00683C46" w:rsidRPr="00F63FAB">
        <w:rPr>
          <w:rFonts w:ascii="Arial" w:hAnsi="Arial" w:cs="Arial"/>
        </w:rPr>
        <w:t>provide</w:t>
      </w:r>
      <w:r w:rsidR="00CD33B5" w:rsidRPr="00F63FAB">
        <w:rPr>
          <w:rFonts w:ascii="Arial" w:hAnsi="Arial" w:cs="Arial"/>
        </w:rPr>
        <w:t xml:space="preserve"> prompt and</w:t>
      </w:r>
      <w:r w:rsidR="00683C46" w:rsidRPr="00F63FAB">
        <w:rPr>
          <w:rFonts w:ascii="Arial" w:hAnsi="Arial" w:cs="Arial"/>
        </w:rPr>
        <w:t xml:space="preserve"> effective information to large</w:t>
      </w:r>
      <w:r w:rsidR="00CD33B5" w:rsidRPr="00F63FAB">
        <w:rPr>
          <w:rFonts w:ascii="Arial" w:hAnsi="Arial" w:cs="Arial"/>
        </w:rPr>
        <w:t>r</w:t>
      </w:r>
      <w:r w:rsidR="00683C46" w:rsidRPr="00F63FAB">
        <w:rPr>
          <w:rFonts w:ascii="Arial" w:hAnsi="Arial" w:cs="Arial"/>
        </w:rPr>
        <w:t xml:space="preserve"> groups. </w:t>
      </w:r>
      <w:r w:rsidR="00B4226F" w:rsidRPr="00F63FAB">
        <w:rPr>
          <w:rFonts w:ascii="Arial" w:hAnsi="Arial" w:cs="Arial"/>
        </w:rPr>
        <w:t>It will take you a long time to communicate essential information to large people as you will need to share the information one after the other to staff.</w:t>
      </w:r>
    </w:p>
    <w:p w14:paraId="6597385F" w14:textId="77777777" w:rsidR="00683C46" w:rsidRPr="00F63FAB" w:rsidRDefault="00683C46" w:rsidP="00F63FAB">
      <w:pPr>
        <w:pStyle w:val="NoSpacing"/>
        <w:spacing w:line="360" w:lineRule="auto"/>
        <w:jc w:val="both"/>
        <w:rPr>
          <w:rFonts w:ascii="Arial" w:hAnsi="Arial" w:cs="Arial"/>
        </w:rPr>
      </w:pPr>
    </w:p>
    <w:p w14:paraId="755A9264" w14:textId="56B0FDD0" w:rsidR="00683C46" w:rsidRPr="00F63FAB" w:rsidRDefault="00F87C9B" w:rsidP="00F63FAB">
      <w:pPr>
        <w:pStyle w:val="NoSpacing"/>
        <w:numPr>
          <w:ilvl w:val="0"/>
          <w:numId w:val="4"/>
        </w:numPr>
        <w:spacing w:line="360" w:lineRule="auto"/>
        <w:ind w:left="360"/>
        <w:jc w:val="both"/>
        <w:rPr>
          <w:rFonts w:ascii="Arial" w:hAnsi="Arial" w:cs="Arial"/>
          <w:b/>
          <w:bCs/>
        </w:rPr>
      </w:pPr>
      <w:r w:rsidRPr="00F63FAB">
        <w:rPr>
          <w:rFonts w:ascii="Arial" w:hAnsi="Arial" w:cs="Arial"/>
          <w:b/>
          <w:bCs/>
        </w:rPr>
        <w:t>Manual Alert Delivery Increases Facility Exposure and Vulnerability</w:t>
      </w:r>
    </w:p>
    <w:p w14:paraId="2EAEFD2A" w14:textId="3A55AA4B" w:rsidR="00683C46" w:rsidRPr="00F63FAB" w:rsidRDefault="00305B52" w:rsidP="00F63FAB">
      <w:pPr>
        <w:pStyle w:val="NoSpacing"/>
        <w:spacing w:line="360" w:lineRule="auto"/>
        <w:jc w:val="both"/>
        <w:rPr>
          <w:rFonts w:ascii="Arial" w:hAnsi="Arial" w:cs="Arial"/>
        </w:rPr>
      </w:pPr>
      <w:r w:rsidRPr="00F63FAB">
        <w:rPr>
          <w:rFonts w:ascii="Arial" w:hAnsi="Arial" w:cs="Arial"/>
        </w:rPr>
        <w:t>N</w:t>
      </w:r>
      <w:r w:rsidR="00683C46" w:rsidRPr="00F63FAB">
        <w:rPr>
          <w:rFonts w:ascii="Arial" w:hAnsi="Arial" w:cs="Arial"/>
        </w:rPr>
        <w:t>otices</w:t>
      </w:r>
      <w:r w:rsidRPr="00F63FAB">
        <w:rPr>
          <w:rFonts w:ascii="Arial" w:hAnsi="Arial" w:cs="Arial"/>
        </w:rPr>
        <w:t xml:space="preserve"> that are printed</w:t>
      </w:r>
      <w:r w:rsidR="00683C46" w:rsidRPr="00F63FAB">
        <w:rPr>
          <w:rFonts w:ascii="Arial" w:hAnsi="Arial" w:cs="Arial"/>
        </w:rPr>
        <w:t xml:space="preserve"> can </w:t>
      </w:r>
      <w:r w:rsidRPr="00F63FAB">
        <w:rPr>
          <w:rFonts w:ascii="Arial" w:hAnsi="Arial" w:cs="Arial"/>
        </w:rPr>
        <w:t xml:space="preserve">lead to </w:t>
      </w:r>
      <w:r w:rsidR="00683C46" w:rsidRPr="00F63FAB">
        <w:rPr>
          <w:rFonts w:ascii="Arial" w:hAnsi="Arial" w:cs="Arial"/>
        </w:rPr>
        <w:t>serious technological risks if they are misplaced, lost, stolen or thrown away</w:t>
      </w:r>
      <w:r w:rsidRPr="00F63FAB">
        <w:rPr>
          <w:rFonts w:ascii="Arial" w:hAnsi="Arial" w:cs="Arial"/>
        </w:rPr>
        <w:t xml:space="preserve"> and directly damage the </w:t>
      </w:r>
      <w:r w:rsidRPr="00F63FAB">
        <w:rPr>
          <w:rFonts w:ascii="Arial" w:hAnsi="Arial" w:cs="Arial"/>
        </w:rPr>
        <w:t>reputation</w:t>
      </w:r>
      <w:r w:rsidRPr="00F63FAB">
        <w:rPr>
          <w:rFonts w:ascii="Arial" w:hAnsi="Arial" w:cs="Arial"/>
        </w:rPr>
        <w:t xml:space="preserve"> of the organisation</w:t>
      </w:r>
      <w:r w:rsidR="00683C46" w:rsidRPr="00F63FAB">
        <w:rPr>
          <w:rFonts w:ascii="Arial" w:hAnsi="Arial" w:cs="Arial"/>
        </w:rPr>
        <w:t>. This exposes</w:t>
      </w:r>
      <w:r w:rsidRPr="00F63FAB">
        <w:rPr>
          <w:rFonts w:ascii="Arial" w:hAnsi="Arial" w:cs="Arial"/>
        </w:rPr>
        <w:t xml:space="preserve"> the organisation</w:t>
      </w:r>
      <w:r w:rsidR="00683C46" w:rsidRPr="00F63FAB">
        <w:rPr>
          <w:rFonts w:ascii="Arial" w:hAnsi="Arial" w:cs="Arial"/>
        </w:rPr>
        <w:t xml:space="preserve"> facility to vulnerabilities</w:t>
      </w:r>
      <w:r w:rsidRPr="00F63FAB">
        <w:rPr>
          <w:rFonts w:ascii="Arial" w:hAnsi="Arial" w:cs="Arial"/>
        </w:rPr>
        <w:t xml:space="preserve"> and spies</w:t>
      </w:r>
      <w:r w:rsidR="00683C46" w:rsidRPr="00F63FAB">
        <w:rPr>
          <w:rFonts w:ascii="Arial" w:hAnsi="Arial" w:cs="Arial"/>
        </w:rPr>
        <w:t xml:space="preserve">. The notice could get into the wrong hands creating an information security breach or the spread of misinformation. </w:t>
      </w:r>
    </w:p>
    <w:p w14:paraId="5832EC8B" w14:textId="77777777" w:rsidR="00273D19" w:rsidRPr="00F63FAB" w:rsidRDefault="00273D19" w:rsidP="00F63FAB">
      <w:pPr>
        <w:pStyle w:val="NoSpacing"/>
        <w:spacing w:line="360" w:lineRule="auto"/>
        <w:jc w:val="both"/>
        <w:rPr>
          <w:rFonts w:ascii="Arial" w:hAnsi="Arial" w:cs="Arial"/>
        </w:rPr>
      </w:pPr>
    </w:p>
    <w:p w14:paraId="070ECCD6" w14:textId="08C77D19" w:rsidR="00683C46" w:rsidRPr="00F63FAB" w:rsidRDefault="00C207D0" w:rsidP="00F63FAB">
      <w:pPr>
        <w:pStyle w:val="NoSpacing"/>
        <w:numPr>
          <w:ilvl w:val="0"/>
          <w:numId w:val="4"/>
        </w:numPr>
        <w:spacing w:line="360" w:lineRule="auto"/>
        <w:ind w:left="360"/>
        <w:jc w:val="both"/>
        <w:rPr>
          <w:rFonts w:ascii="Arial" w:hAnsi="Arial" w:cs="Arial"/>
          <w:b/>
          <w:bCs/>
        </w:rPr>
      </w:pPr>
      <w:r w:rsidRPr="00F63FAB">
        <w:rPr>
          <w:rFonts w:ascii="Arial" w:hAnsi="Arial" w:cs="Arial"/>
          <w:b/>
          <w:bCs/>
        </w:rPr>
        <w:t xml:space="preserve">Alerting Stakeholders </w:t>
      </w:r>
      <w:r w:rsidR="00683C46" w:rsidRPr="00F63FAB">
        <w:rPr>
          <w:rFonts w:ascii="Arial" w:hAnsi="Arial" w:cs="Arial"/>
          <w:b/>
          <w:bCs/>
        </w:rPr>
        <w:t xml:space="preserve">of </w:t>
      </w:r>
      <w:r w:rsidRPr="00F63FAB">
        <w:rPr>
          <w:rFonts w:ascii="Arial" w:hAnsi="Arial" w:cs="Arial"/>
          <w:b/>
          <w:bCs/>
        </w:rPr>
        <w:t>Infectious Disease Outbreaks</w:t>
      </w:r>
    </w:p>
    <w:p w14:paraId="5DD4E317" w14:textId="3F3EEB64" w:rsidR="00683C46" w:rsidRPr="00F63FAB" w:rsidRDefault="00905345" w:rsidP="00F63FAB">
      <w:pPr>
        <w:pStyle w:val="NoSpacing"/>
        <w:spacing w:line="360" w:lineRule="auto"/>
        <w:jc w:val="both"/>
        <w:rPr>
          <w:rFonts w:ascii="Arial" w:hAnsi="Arial" w:cs="Arial"/>
        </w:rPr>
      </w:pPr>
      <w:r w:rsidRPr="00F63FAB">
        <w:rPr>
          <w:rFonts w:ascii="Arial" w:hAnsi="Arial" w:cs="Arial"/>
        </w:rPr>
        <w:t>Passing information to a</w:t>
      </w:r>
      <w:r w:rsidR="00683C46" w:rsidRPr="00F63FAB">
        <w:rPr>
          <w:rFonts w:ascii="Arial" w:hAnsi="Arial" w:cs="Arial"/>
        </w:rPr>
        <w:t xml:space="preserve"> wide group of people of dangerous situations </w:t>
      </w:r>
      <w:r w:rsidRPr="00F63FAB">
        <w:rPr>
          <w:rFonts w:ascii="Arial" w:hAnsi="Arial" w:cs="Arial"/>
        </w:rPr>
        <w:t xml:space="preserve">on health </w:t>
      </w:r>
      <w:r w:rsidR="00683C46" w:rsidRPr="00F63FAB">
        <w:rPr>
          <w:rFonts w:ascii="Arial" w:hAnsi="Arial" w:cs="Arial"/>
        </w:rPr>
        <w:t>is a difficult task. It requires a very detailed communication plan that has contingencies and legacy planning. Alerting must happen immediately for the safety of patients</w:t>
      </w:r>
      <w:r w:rsidR="00FA2426" w:rsidRPr="00F63FAB">
        <w:rPr>
          <w:rFonts w:ascii="Arial" w:hAnsi="Arial" w:cs="Arial"/>
        </w:rPr>
        <w:t xml:space="preserve">, </w:t>
      </w:r>
      <w:r w:rsidR="00683C46" w:rsidRPr="00F63FAB">
        <w:rPr>
          <w:rFonts w:ascii="Arial" w:hAnsi="Arial" w:cs="Arial"/>
        </w:rPr>
        <w:t>employees</w:t>
      </w:r>
      <w:r w:rsidR="00FA2426" w:rsidRPr="00F63FAB">
        <w:rPr>
          <w:rFonts w:ascii="Arial" w:hAnsi="Arial" w:cs="Arial"/>
        </w:rPr>
        <w:t xml:space="preserve"> and the world</w:t>
      </w:r>
      <w:r w:rsidR="00683C46" w:rsidRPr="00F63FAB">
        <w:rPr>
          <w:rFonts w:ascii="Arial" w:hAnsi="Arial" w:cs="Arial"/>
        </w:rPr>
        <w:t>. I</w:t>
      </w:r>
      <w:r w:rsidR="00FA2426" w:rsidRPr="00F63FAB">
        <w:rPr>
          <w:rFonts w:ascii="Arial" w:hAnsi="Arial" w:cs="Arial"/>
        </w:rPr>
        <w:t>t i</w:t>
      </w:r>
      <w:r w:rsidR="00683C46" w:rsidRPr="00F63FAB">
        <w:rPr>
          <w:rFonts w:ascii="Arial" w:hAnsi="Arial" w:cs="Arial"/>
        </w:rPr>
        <w:t>s also important to consider notifying the media as it allows your facility to relay accurate and timely information to avoid public panic</w:t>
      </w:r>
      <w:r w:rsidR="00FA2426" w:rsidRPr="00F63FAB">
        <w:rPr>
          <w:rFonts w:ascii="Arial" w:hAnsi="Arial" w:cs="Arial"/>
        </w:rPr>
        <w:t xml:space="preserve"> just like covid19.</w:t>
      </w:r>
    </w:p>
    <w:p w14:paraId="0EE536C4" w14:textId="77777777" w:rsidR="00683C46" w:rsidRPr="00F63FAB" w:rsidRDefault="00683C46" w:rsidP="00F63FAB">
      <w:pPr>
        <w:pStyle w:val="NoSpacing"/>
        <w:spacing w:line="360" w:lineRule="auto"/>
        <w:jc w:val="both"/>
        <w:rPr>
          <w:rFonts w:ascii="Arial" w:hAnsi="Arial" w:cs="Arial"/>
          <w:color w:val="FF0000"/>
        </w:rPr>
      </w:pPr>
    </w:p>
    <w:p w14:paraId="0A72BDA5" w14:textId="0AFA9CD5" w:rsidR="00683C46" w:rsidRPr="00F63FAB" w:rsidRDefault="009B7C97" w:rsidP="00F63FAB">
      <w:pPr>
        <w:pStyle w:val="NoSpacing"/>
        <w:numPr>
          <w:ilvl w:val="0"/>
          <w:numId w:val="4"/>
        </w:numPr>
        <w:spacing w:line="360" w:lineRule="auto"/>
        <w:ind w:left="360"/>
        <w:jc w:val="both"/>
        <w:rPr>
          <w:rFonts w:ascii="Arial" w:hAnsi="Arial" w:cs="Arial"/>
          <w:b/>
          <w:bCs/>
        </w:rPr>
      </w:pPr>
      <w:r w:rsidRPr="00F63FAB">
        <w:rPr>
          <w:rFonts w:ascii="Arial" w:hAnsi="Arial" w:cs="Arial"/>
          <w:b/>
          <w:bCs/>
        </w:rPr>
        <w:t xml:space="preserve">Lack of Incident Response to Dangerous Situations </w:t>
      </w:r>
    </w:p>
    <w:p w14:paraId="6EE21E82" w14:textId="6A72B736" w:rsidR="00683C46" w:rsidRPr="00F63FAB" w:rsidRDefault="00D17B4B" w:rsidP="00F63FAB">
      <w:pPr>
        <w:pStyle w:val="NoSpacing"/>
        <w:spacing w:line="360" w:lineRule="auto"/>
        <w:jc w:val="both"/>
        <w:rPr>
          <w:rFonts w:ascii="Arial" w:hAnsi="Arial" w:cs="Arial"/>
        </w:rPr>
      </w:pPr>
      <w:r w:rsidRPr="00F63FAB">
        <w:rPr>
          <w:rFonts w:ascii="Arial" w:hAnsi="Arial" w:cs="Arial"/>
        </w:rPr>
        <w:t xml:space="preserve">Every organisation is required </w:t>
      </w:r>
      <w:r w:rsidR="00683C46" w:rsidRPr="00F63FAB">
        <w:rPr>
          <w:rFonts w:ascii="Arial" w:hAnsi="Arial" w:cs="Arial"/>
        </w:rPr>
        <w:t xml:space="preserve">to have evacuation plans in case of natural disasters, </w:t>
      </w:r>
      <w:r w:rsidRPr="00F63FAB">
        <w:rPr>
          <w:rFonts w:ascii="Arial" w:hAnsi="Arial" w:cs="Arial"/>
        </w:rPr>
        <w:t>active shooters</w:t>
      </w:r>
      <w:r w:rsidRPr="00F63FAB">
        <w:rPr>
          <w:rFonts w:ascii="Arial" w:hAnsi="Arial" w:cs="Arial"/>
        </w:rPr>
        <w:t xml:space="preserve">, </w:t>
      </w:r>
      <w:r w:rsidR="00683C46" w:rsidRPr="00F63FAB">
        <w:rPr>
          <w:rFonts w:ascii="Arial" w:hAnsi="Arial" w:cs="Arial"/>
        </w:rPr>
        <w:t xml:space="preserve">bomb threats, but do you or your employees know what the plan is? How will you notify them when things are in the “all clear”? Not knowing how to deliver information in these extremely dangerous situations can cause injuries or loss of </w:t>
      </w:r>
      <w:r w:rsidRPr="00F63FAB">
        <w:rPr>
          <w:rFonts w:ascii="Arial" w:hAnsi="Arial" w:cs="Arial"/>
        </w:rPr>
        <w:t>lives and properties</w:t>
      </w:r>
      <w:r w:rsidR="00683C46" w:rsidRPr="00F63FAB">
        <w:rPr>
          <w:rFonts w:ascii="Arial" w:hAnsi="Arial" w:cs="Arial"/>
        </w:rPr>
        <w:t>.</w:t>
      </w:r>
    </w:p>
    <w:p w14:paraId="0483D969" w14:textId="4DEB7BF7" w:rsidR="00683C46" w:rsidRPr="00F63FAB" w:rsidRDefault="00683C46" w:rsidP="00F63FAB">
      <w:pPr>
        <w:pStyle w:val="NoSpacing"/>
        <w:spacing w:line="360" w:lineRule="auto"/>
        <w:jc w:val="both"/>
        <w:rPr>
          <w:rFonts w:ascii="Arial" w:hAnsi="Arial" w:cs="Arial"/>
          <w:b/>
          <w:bCs/>
        </w:rPr>
      </w:pPr>
    </w:p>
    <w:p w14:paraId="5DFF9B67" w14:textId="31F9B51B" w:rsidR="00D17B4B" w:rsidRPr="00F63FAB" w:rsidRDefault="00D17B4B" w:rsidP="00F63FAB">
      <w:pPr>
        <w:pStyle w:val="NoSpacing"/>
        <w:spacing w:line="360" w:lineRule="auto"/>
        <w:jc w:val="both"/>
        <w:rPr>
          <w:rFonts w:ascii="Arial" w:hAnsi="Arial" w:cs="Arial"/>
          <w:b/>
          <w:bCs/>
        </w:rPr>
      </w:pPr>
    </w:p>
    <w:p w14:paraId="53A59BDB" w14:textId="1359129A" w:rsidR="00D17B4B" w:rsidRPr="00F63FAB" w:rsidRDefault="00D17B4B" w:rsidP="00F63FAB">
      <w:pPr>
        <w:pStyle w:val="NoSpacing"/>
        <w:spacing w:line="360" w:lineRule="auto"/>
        <w:jc w:val="both"/>
        <w:rPr>
          <w:rFonts w:ascii="Arial" w:hAnsi="Arial" w:cs="Arial"/>
          <w:b/>
          <w:bCs/>
        </w:rPr>
      </w:pPr>
    </w:p>
    <w:p w14:paraId="5B2B62F4" w14:textId="77777777" w:rsidR="00D17B4B" w:rsidRPr="00F63FAB" w:rsidRDefault="00D17B4B" w:rsidP="00F63FAB">
      <w:pPr>
        <w:pStyle w:val="NoSpacing"/>
        <w:spacing w:line="360" w:lineRule="auto"/>
        <w:jc w:val="both"/>
        <w:rPr>
          <w:rFonts w:ascii="Arial" w:hAnsi="Arial" w:cs="Arial"/>
          <w:b/>
          <w:bCs/>
        </w:rPr>
      </w:pPr>
    </w:p>
    <w:p w14:paraId="421BCE80" w14:textId="63799865" w:rsidR="000B0844" w:rsidRPr="00F63FAB" w:rsidRDefault="00F87612" w:rsidP="00F63FAB">
      <w:pPr>
        <w:pStyle w:val="NoSpacing"/>
        <w:numPr>
          <w:ilvl w:val="0"/>
          <w:numId w:val="5"/>
        </w:numPr>
        <w:spacing w:line="360" w:lineRule="auto"/>
        <w:ind w:left="360"/>
        <w:jc w:val="both"/>
        <w:rPr>
          <w:rFonts w:ascii="Arial" w:hAnsi="Arial" w:cs="Arial"/>
          <w:b/>
          <w:bCs/>
          <w:sz w:val="28"/>
          <w:szCs w:val="28"/>
        </w:rPr>
      </w:pPr>
      <w:r w:rsidRPr="00F63FAB">
        <w:rPr>
          <w:rFonts w:ascii="Arial" w:hAnsi="Arial" w:cs="Arial"/>
          <w:b/>
          <w:bCs/>
          <w:sz w:val="28"/>
          <w:szCs w:val="28"/>
        </w:rPr>
        <w:lastRenderedPageBreak/>
        <w:t>DISCUSSION</w:t>
      </w:r>
    </w:p>
    <w:p w14:paraId="4AD85067" w14:textId="2B285D65" w:rsidR="00F87612" w:rsidRPr="00F63FAB" w:rsidRDefault="00F87612" w:rsidP="00F63FAB">
      <w:pPr>
        <w:pStyle w:val="NoSpacing"/>
        <w:spacing w:line="360" w:lineRule="auto"/>
        <w:jc w:val="both"/>
        <w:rPr>
          <w:rFonts w:ascii="Arial" w:hAnsi="Arial" w:cs="Arial"/>
        </w:rPr>
      </w:pPr>
      <w:r w:rsidRPr="00F63FAB">
        <w:rPr>
          <w:rFonts w:ascii="Arial" w:hAnsi="Arial" w:cs="Arial"/>
        </w:rPr>
        <w:t xml:space="preserve">Communication failures affect all stakeholders in the healthcare industry as it is the blood that determines the effective functionality of the industry. When there is miscommunication between clinicians on important information about </w:t>
      </w:r>
      <w:r w:rsidR="00480041" w:rsidRPr="00F63FAB">
        <w:rPr>
          <w:rFonts w:ascii="Arial" w:hAnsi="Arial" w:cs="Arial"/>
        </w:rPr>
        <w:t xml:space="preserve">the symptoms of a patient </w:t>
      </w:r>
      <w:r w:rsidRPr="00F63FAB">
        <w:rPr>
          <w:rFonts w:ascii="Arial" w:hAnsi="Arial" w:cs="Arial"/>
        </w:rPr>
        <w:t xml:space="preserve">or poor documentation of patient information, this may lead to then and relinquishment of the workers on the grounds of incompetence. </w:t>
      </w:r>
      <w:r w:rsidR="008B68DD" w:rsidRPr="00F63FAB">
        <w:rPr>
          <w:rFonts w:ascii="Arial" w:hAnsi="Arial" w:cs="Arial"/>
        </w:rPr>
        <w:t>The miscommunication will lead to</w:t>
      </w:r>
      <w:r w:rsidRPr="00F63FAB">
        <w:rPr>
          <w:rFonts w:ascii="Arial" w:hAnsi="Arial" w:cs="Arial"/>
        </w:rPr>
        <w:t xml:space="preserve"> incorrect decisions</w:t>
      </w:r>
      <w:r w:rsidR="008B68DD" w:rsidRPr="00F63FAB">
        <w:rPr>
          <w:rFonts w:ascii="Arial" w:hAnsi="Arial" w:cs="Arial"/>
        </w:rPr>
        <w:t xml:space="preserve"> making about the treatment when</w:t>
      </w:r>
      <w:r w:rsidRPr="00F63FAB">
        <w:rPr>
          <w:rFonts w:ascii="Arial" w:hAnsi="Arial" w:cs="Arial"/>
        </w:rPr>
        <w:t xml:space="preserve"> the severity of the patient’s condition is not understood.</w:t>
      </w:r>
      <w:r w:rsidR="008B68DD" w:rsidRPr="00F63FAB">
        <w:rPr>
          <w:rFonts w:ascii="Arial" w:hAnsi="Arial" w:cs="Arial"/>
        </w:rPr>
        <w:t xml:space="preserve"> A nurse that fails to </w:t>
      </w:r>
      <w:r w:rsidR="00480041" w:rsidRPr="00F63FAB">
        <w:rPr>
          <w:rFonts w:ascii="Arial" w:hAnsi="Arial" w:cs="Arial"/>
        </w:rPr>
        <w:t>communicate important information</w:t>
      </w:r>
      <w:r w:rsidR="008B68DD" w:rsidRPr="00F63FAB">
        <w:rPr>
          <w:rFonts w:ascii="Arial" w:hAnsi="Arial" w:cs="Arial"/>
        </w:rPr>
        <w:t xml:space="preserve"> to a surgeon after surgery that the patient is experiencing heavy abdominal pains </w:t>
      </w:r>
      <w:r w:rsidR="008C7F7E" w:rsidRPr="00F63FAB">
        <w:rPr>
          <w:rFonts w:ascii="Arial" w:hAnsi="Arial" w:cs="Arial"/>
        </w:rPr>
        <w:t xml:space="preserve">and </w:t>
      </w:r>
      <w:r w:rsidR="002528D3" w:rsidRPr="00F63FAB">
        <w:rPr>
          <w:rFonts w:ascii="Arial" w:hAnsi="Arial" w:cs="Arial"/>
        </w:rPr>
        <w:t xml:space="preserve">very </w:t>
      </w:r>
      <w:r w:rsidR="008C7F7E" w:rsidRPr="00F63FAB">
        <w:rPr>
          <w:rFonts w:ascii="Arial" w:hAnsi="Arial" w:cs="Arial"/>
        </w:rPr>
        <w:t>low count of red blood cells which indicates internal bleeding. As a result of that situation, the patient died of hemorrhage. Such situation could lead to loss of license, litigation and economic downturn for both the nurse and the hospital.</w:t>
      </w:r>
    </w:p>
    <w:p w14:paraId="2C6D0DB0" w14:textId="77777777" w:rsidR="00F87612" w:rsidRPr="00F63FAB" w:rsidRDefault="00F87612" w:rsidP="00F63FAB">
      <w:pPr>
        <w:pStyle w:val="NoSpacing"/>
        <w:spacing w:line="360" w:lineRule="auto"/>
        <w:jc w:val="both"/>
        <w:rPr>
          <w:rFonts w:ascii="Arial" w:hAnsi="Arial" w:cs="Arial"/>
        </w:rPr>
      </w:pPr>
    </w:p>
    <w:p w14:paraId="6EB2DEFE" w14:textId="40757AA7" w:rsidR="00F87612" w:rsidRPr="00F63FAB" w:rsidRDefault="00F87612" w:rsidP="00F63FAB">
      <w:pPr>
        <w:pStyle w:val="NoSpacing"/>
        <w:spacing w:line="360" w:lineRule="auto"/>
        <w:jc w:val="both"/>
        <w:rPr>
          <w:rFonts w:ascii="Arial" w:hAnsi="Arial" w:cs="Arial"/>
        </w:rPr>
      </w:pPr>
      <w:r w:rsidRPr="00F63FAB">
        <w:rPr>
          <w:rFonts w:ascii="Arial" w:hAnsi="Arial" w:cs="Arial"/>
        </w:rPr>
        <w:t>Aside from the risk to</w:t>
      </w:r>
      <w:r w:rsidR="00AE61F8" w:rsidRPr="00F63FAB">
        <w:rPr>
          <w:rFonts w:ascii="Arial" w:hAnsi="Arial" w:cs="Arial"/>
        </w:rPr>
        <w:t xml:space="preserve"> safety of </w:t>
      </w:r>
      <w:r w:rsidRPr="00F63FAB">
        <w:rPr>
          <w:rFonts w:ascii="Arial" w:hAnsi="Arial" w:cs="Arial"/>
        </w:rPr>
        <w:t>patient</w:t>
      </w:r>
      <w:r w:rsidR="00AE61F8" w:rsidRPr="00F63FAB">
        <w:rPr>
          <w:rFonts w:ascii="Arial" w:hAnsi="Arial" w:cs="Arial"/>
        </w:rPr>
        <w:t>s</w:t>
      </w:r>
      <w:r w:rsidRPr="00F63FAB">
        <w:rPr>
          <w:rFonts w:ascii="Arial" w:hAnsi="Arial" w:cs="Arial"/>
        </w:rPr>
        <w:t>, there are other</w:t>
      </w:r>
      <w:r w:rsidR="002528D3" w:rsidRPr="00F63FAB">
        <w:rPr>
          <w:rFonts w:ascii="Arial" w:hAnsi="Arial" w:cs="Arial"/>
        </w:rPr>
        <w:t xml:space="preserve"> dire</w:t>
      </w:r>
      <w:r w:rsidRPr="00F63FAB">
        <w:rPr>
          <w:rFonts w:ascii="Arial" w:hAnsi="Arial" w:cs="Arial"/>
        </w:rPr>
        <w:t xml:space="preserve"> consequences of poor communication</w:t>
      </w:r>
      <w:r w:rsidR="00AE61F8" w:rsidRPr="00F63FAB">
        <w:rPr>
          <w:rFonts w:ascii="Arial" w:hAnsi="Arial" w:cs="Arial"/>
        </w:rPr>
        <w:t xml:space="preserve"> to stakeholder</w:t>
      </w:r>
      <w:r w:rsidR="002528D3" w:rsidRPr="00F63FAB">
        <w:rPr>
          <w:rFonts w:ascii="Arial" w:hAnsi="Arial" w:cs="Arial"/>
        </w:rPr>
        <w:t>s</w:t>
      </w:r>
      <w:r w:rsidRPr="00F63FAB">
        <w:rPr>
          <w:rFonts w:ascii="Arial" w:hAnsi="Arial" w:cs="Arial"/>
        </w:rPr>
        <w:t>. Patients</w:t>
      </w:r>
      <w:r w:rsidR="002528D3" w:rsidRPr="00F63FAB">
        <w:rPr>
          <w:rFonts w:ascii="Arial" w:hAnsi="Arial" w:cs="Arial"/>
        </w:rPr>
        <w:t xml:space="preserve"> really</w:t>
      </w:r>
      <w:r w:rsidRPr="00F63FAB">
        <w:rPr>
          <w:rFonts w:ascii="Arial" w:hAnsi="Arial" w:cs="Arial"/>
        </w:rPr>
        <w:t xml:space="preserve"> experience long delays, often at several stages of their journey in </w:t>
      </w:r>
      <w:r w:rsidR="002528D3" w:rsidRPr="00F63FAB">
        <w:rPr>
          <w:rFonts w:ascii="Arial" w:hAnsi="Arial" w:cs="Arial"/>
        </w:rPr>
        <w:t>the</w:t>
      </w:r>
      <w:r w:rsidRPr="00F63FAB">
        <w:rPr>
          <w:rFonts w:ascii="Arial" w:hAnsi="Arial" w:cs="Arial"/>
        </w:rPr>
        <w:t xml:space="preserve"> hospital. Many of the delays are the result of poor communication </w:t>
      </w:r>
      <w:r w:rsidR="002528D3" w:rsidRPr="00F63FAB">
        <w:rPr>
          <w:rFonts w:ascii="Arial" w:hAnsi="Arial" w:cs="Arial"/>
        </w:rPr>
        <w:t>in the organisation</w:t>
      </w:r>
      <w:r w:rsidRPr="00F63FAB">
        <w:rPr>
          <w:rFonts w:ascii="Arial" w:hAnsi="Arial" w:cs="Arial"/>
        </w:rPr>
        <w:t>. These communication issues slow patient</w:t>
      </w:r>
      <w:r w:rsidR="006C64AC" w:rsidRPr="00F63FAB">
        <w:rPr>
          <w:rFonts w:ascii="Arial" w:hAnsi="Arial" w:cs="Arial"/>
        </w:rPr>
        <w:t xml:space="preserve"> movement</w:t>
      </w:r>
      <w:r w:rsidRPr="00F63FAB">
        <w:rPr>
          <w:rFonts w:ascii="Arial" w:hAnsi="Arial" w:cs="Arial"/>
        </w:rPr>
        <w:t xml:space="preserve">, increase </w:t>
      </w:r>
      <w:r w:rsidR="006C64AC" w:rsidRPr="00F63FAB">
        <w:rPr>
          <w:rFonts w:ascii="Arial" w:hAnsi="Arial" w:cs="Arial"/>
        </w:rPr>
        <w:t xml:space="preserve">their stay within the </w:t>
      </w:r>
      <w:r w:rsidRPr="00F63FAB">
        <w:rPr>
          <w:rFonts w:ascii="Arial" w:hAnsi="Arial" w:cs="Arial"/>
        </w:rPr>
        <w:t>hospital, and are key factor</w:t>
      </w:r>
      <w:r w:rsidR="006C64AC" w:rsidRPr="00F63FAB">
        <w:rPr>
          <w:rFonts w:ascii="Arial" w:hAnsi="Arial" w:cs="Arial"/>
        </w:rPr>
        <w:t>s</w:t>
      </w:r>
      <w:r w:rsidRPr="00F63FAB">
        <w:rPr>
          <w:rFonts w:ascii="Arial" w:hAnsi="Arial" w:cs="Arial"/>
        </w:rPr>
        <w:t xml:space="preserve"> in poor patient satisfaction</w:t>
      </w:r>
      <w:r w:rsidR="006C64AC" w:rsidRPr="00F63FAB">
        <w:rPr>
          <w:rFonts w:ascii="Arial" w:hAnsi="Arial" w:cs="Arial"/>
        </w:rPr>
        <w:t xml:space="preserve"> which is very costly</w:t>
      </w:r>
      <w:r w:rsidRPr="00F63FAB">
        <w:rPr>
          <w:rFonts w:ascii="Arial" w:hAnsi="Arial" w:cs="Arial"/>
        </w:rPr>
        <w:t xml:space="preserve"> for hospitals.</w:t>
      </w:r>
      <w:r w:rsidR="00B951C0" w:rsidRPr="00F63FAB">
        <w:rPr>
          <w:rFonts w:ascii="Arial" w:hAnsi="Arial" w:cs="Arial"/>
        </w:rPr>
        <w:t xml:space="preserve"> </w:t>
      </w:r>
      <w:r w:rsidR="00420B1F" w:rsidRPr="00F63FAB">
        <w:rPr>
          <w:rFonts w:ascii="Arial" w:hAnsi="Arial" w:cs="Arial"/>
        </w:rPr>
        <w:t xml:space="preserve">Healthcare providers suffer low patronage and public backlashing on ratings for poor customer satisfaction. </w:t>
      </w:r>
      <w:r w:rsidR="006959AA" w:rsidRPr="00F63FAB">
        <w:rPr>
          <w:rFonts w:ascii="Arial" w:hAnsi="Arial" w:cs="Arial"/>
        </w:rPr>
        <w:t xml:space="preserve">In another situation, the administration of drugs or poor communication on the usage of drugs could lead to drug abuse by patients thereby giving negative impression about the efficacy of such drugs, people generally will stay away from such to avoid experiencing what friends and families haver experience without having the knowledge that miscommunication led to drug abuse and deaths. </w:t>
      </w:r>
      <w:r w:rsidR="009B4B7C" w:rsidRPr="00F63FAB">
        <w:rPr>
          <w:rFonts w:ascii="Arial" w:hAnsi="Arial" w:cs="Arial"/>
        </w:rPr>
        <w:t xml:space="preserve">Recently, AstraZeneca vaccine was administered around the world, which led to blood clotting. There was poor communication to the world and everybody perceived the vaccine has been dangerous to them until World Health Organisation debunked the entire information and assured everyone of is safety. </w:t>
      </w:r>
    </w:p>
    <w:p w14:paraId="75EF3008" w14:textId="77777777" w:rsidR="00EA5738" w:rsidRPr="00F63FAB" w:rsidRDefault="00EA5738" w:rsidP="00F63FAB">
      <w:pPr>
        <w:pStyle w:val="NoSpacing"/>
        <w:spacing w:line="360" w:lineRule="auto"/>
        <w:jc w:val="both"/>
        <w:rPr>
          <w:rFonts w:ascii="Arial" w:hAnsi="Arial" w:cs="Arial"/>
        </w:rPr>
      </w:pPr>
    </w:p>
    <w:p w14:paraId="4B69C56E" w14:textId="082AF16C" w:rsidR="00F87612" w:rsidRPr="00F63FAB" w:rsidRDefault="005D3B75" w:rsidP="00F63FAB">
      <w:pPr>
        <w:pStyle w:val="NoSpacing"/>
        <w:spacing w:line="360" w:lineRule="auto"/>
        <w:jc w:val="both"/>
        <w:rPr>
          <w:rFonts w:ascii="Arial" w:hAnsi="Arial" w:cs="Arial"/>
        </w:rPr>
      </w:pPr>
      <w:r w:rsidRPr="00F63FAB">
        <w:rPr>
          <w:rFonts w:ascii="Arial" w:hAnsi="Arial" w:cs="Arial"/>
        </w:rPr>
        <w:t xml:space="preserve">Various policies have been formulated by government over the years to ensure safety, equality and professionalism in the discharge of duties by all players in the healthcare industry. These policies serve as guide and path towards achieving the national objective of effective and robust healthcare for all in England. Policies like </w:t>
      </w:r>
      <w:r w:rsidRPr="00F63FAB">
        <w:rPr>
          <w:rFonts w:ascii="Arial" w:hAnsi="Arial" w:cs="Arial"/>
          <w:lang w:val="en-GB"/>
        </w:rPr>
        <w:t>Health and Social Care Act 2008 and 2012, Duty of Candour, Care Act 2014, Putting People First 2007 and Equality Act 2010</w:t>
      </w:r>
      <w:r w:rsidR="006C29D2" w:rsidRPr="00F63FAB">
        <w:rPr>
          <w:rFonts w:ascii="Arial" w:hAnsi="Arial" w:cs="Arial"/>
          <w:lang w:val="en-GB"/>
        </w:rPr>
        <w:t xml:space="preserve"> are the pillars of the healthcare industry. Aside from formulating these policies, there is need to communicate them to </w:t>
      </w:r>
      <w:r w:rsidR="006C29D2" w:rsidRPr="00F63FAB">
        <w:rPr>
          <w:rFonts w:ascii="Arial" w:hAnsi="Arial" w:cs="Arial"/>
          <w:lang w:val="en-GB"/>
        </w:rPr>
        <w:lastRenderedPageBreak/>
        <w:t>all stakeholder in the industry to ensure total compliance. Equality Act 2010 ensure that all staff are treated equally regardless of background, race, gender</w:t>
      </w:r>
      <w:r w:rsidR="00E36ECF" w:rsidRPr="00F63FAB">
        <w:rPr>
          <w:rFonts w:ascii="Arial" w:hAnsi="Arial" w:cs="Arial"/>
          <w:lang w:val="en-GB"/>
        </w:rPr>
        <w:t>, age or disability but discrimination and harassment is still on the rise. This is so because the policy is not well communicated towards its compliance within various organisation and defaulters are not well disciplined beyond litigation.</w:t>
      </w:r>
      <w:r w:rsidR="00DB698F" w:rsidRPr="00F63FAB">
        <w:rPr>
          <w:rFonts w:ascii="Arial" w:hAnsi="Arial" w:cs="Arial"/>
          <w:lang w:val="en-GB"/>
        </w:rPr>
        <w:t xml:space="preserve"> Communication play a lot of roles in ensuring that stakeholders do not run into trouble and that patients do not bear the brunt of failures or inactiveness of health professionals. It also </w:t>
      </w:r>
      <w:r w:rsidR="007D5562" w:rsidRPr="00F63FAB">
        <w:rPr>
          <w:rFonts w:ascii="Arial" w:hAnsi="Arial" w:cs="Arial"/>
          <w:lang w:val="en-GB"/>
        </w:rPr>
        <w:t>ensures</w:t>
      </w:r>
      <w:r w:rsidR="00DB698F" w:rsidRPr="00F63FAB">
        <w:rPr>
          <w:rFonts w:ascii="Arial" w:hAnsi="Arial" w:cs="Arial"/>
          <w:lang w:val="en-GB"/>
        </w:rPr>
        <w:t xml:space="preserve"> that the healthcare industry continually progress in the part of the laid down objective as formulated by the government and NHS. </w:t>
      </w:r>
      <w:r w:rsidR="00E36ECF" w:rsidRPr="00F63FAB">
        <w:rPr>
          <w:rFonts w:ascii="Arial" w:hAnsi="Arial" w:cs="Arial"/>
          <w:lang w:val="en-GB"/>
        </w:rPr>
        <w:t xml:space="preserve"> </w:t>
      </w:r>
      <w:r w:rsidR="007D5562" w:rsidRPr="00F63FAB">
        <w:rPr>
          <w:rFonts w:ascii="Arial" w:hAnsi="Arial" w:cs="Arial"/>
        </w:rPr>
        <w:t xml:space="preserve">When stakeholders refuse to effectively communicate it will </w:t>
      </w:r>
      <w:r w:rsidR="00EA5738" w:rsidRPr="00F63FAB">
        <w:rPr>
          <w:rFonts w:ascii="Arial" w:hAnsi="Arial" w:cs="Arial"/>
        </w:rPr>
        <w:t>give room</w:t>
      </w:r>
      <w:r w:rsidR="007D5562" w:rsidRPr="00F63FAB">
        <w:rPr>
          <w:rFonts w:ascii="Arial" w:hAnsi="Arial" w:cs="Arial"/>
        </w:rPr>
        <w:t xml:space="preserve"> for </w:t>
      </w:r>
      <w:r w:rsidR="00F87612" w:rsidRPr="00F63FAB">
        <w:rPr>
          <w:rFonts w:ascii="Arial" w:hAnsi="Arial" w:cs="Arial"/>
        </w:rPr>
        <w:t>reduction in the quality of care, poor patient outcomes, wastage of resources, and high healthcare costs</w:t>
      </w:r>
      <w:r w:rsidR="00EA5738" w:rsidRPr="00F63FAB">
        <w:rPr>
          <w:rFonts w:ascii="Arial" w:hAnsi="Arial" w:cs="Arial"/>
        </w:rPr>
        <w:t xml:space="preserve"> generally</w:t>
      </w:r>
      <w:r w:rsidR="00F87612" w:rsidRPr="00F63FAB">
        <w:rPr>
          <w:rFonts w:ascii="Arial" w:hAnsi="Arial" w:cs="Arial"/>
        </w:rPr>
        <w:t>.</w:t>
      </w:r>
    </w:p>
    <w:p w14:paraId="69D5722A" w14:textId="3C899697" w:rsidR="00550EF2" w:rsidRPr="00F63FAB" w:rsidRDefault="00550EF2" w:rsidP="00F63FAB">
      <w:pPr>
        <w:pStyle w:val="NoSpacing"/>
        <w:spacing w:line="360" w:lineRule="auto"/>
        <w:jc w:val="both"/>
        <w:rPr>
          <w:rFonts w:ascii="Arial" w:hAnsi="Arial" w:cs="Arial"/>
        </w:rPr>
      </w:pPr>
    </w:p>
    <w:p w14:paraId="0562F6D3" w14:textId="7DCF07A5" w:rsidR="00550EF2" w:rsidRPr="00F63FAB" w:rsidRDefault="00CF1DAE" w:rsidP="00F63FAB">
      <w:pPr>
        <w:pStyle w:val="NoSpacing"/>
        <w:numPr>
          <w:ilvl w:val="0"/>
          <w:numId w:val="5"/>
        </w:numPr>
        <w:spacing w:line="360" w:lineRule="auto"/>
        <w:ind w:left="360"/>
        <w:jc w:val="both"/>
        <w:rPr>
          <w:rFonts w:ascii="Arial" w:hAnsi="Arial" w:cs="Arial"/>
          <w:b/>
          <w:bCs/>
          <w:sz w:val="28"/>
          <w:szCs w:val="28"/>
        </w:rPr>
      </w:pPr>
      <w:r w:rsidRPr="00F63FAB">
        <w:rPr>
          <w:rFonts w:ascii="Arial" w:hAnsi="Arial" w:cs="Arial"/>
          <w:b/>
          <w:bCs/>
          <w:sz w:val="28"/>
          <w:szCs w:val="28"/>
        </w:rPr>
        <w:t>ANALYSIS</w:t>
      </w:r>
    </w:p>
    <w:p w14:paraId="6C6705A2" w14:textId="77777777" w:rsidR="00EF3F6F" w:rsidRPr="00F63FAB" w:rsidRDefault="008018F8" w:rsidP="00F63FAB">
      <w:pPr>
        <w:pStyle w:val="NoSpacing"/>
        <w:spacing w:line="360" w:lineRule="auto"/>
        <w:jc w:val="both"/>
        <w:rPr>
          <w:rFonts w:ascii="Arial" w:hAnsi="Arial" w:cs="Arial"/>
        </w:rPr>
      </w:pPr>
      <w:r w:rsidRPr="00F63FAB">
        <w:rPr>
          <w:rFonts w:ascii="Arial" w:hAnsi="Arial" w:cs="Arial"/>
        </w:rPr>
        <w:t>The decision to take the right step towards effective communication tilts on the side of all stakeholder and not just National Health Service or the government. There is need for all stakeholders to ensure that all needed information is disseminated as at when dues and every unit comply with it. Taking it from the root, government should ensure that formulated policies or legislation</w:t>
      </w:r>
      <w:r w:rsidR="00EF3F6F" w:rsidRPr="00F63FAB">
        <w:rPr>
          <w:rFonts w:ascii="Arial" w:hAnsi="Arial" w:cs="Arial"/>
        </w:rPr>
        <w:t>s</w:t>
      </w:r>
      <w:r w:rsidRPr="00F63FAB">
        <w:rPr>
          <w:rFonts w:ascii="Arial" w:hAnsi="Arial" w:cs="Arial"/>
        </w:rPr>
        <w:t xml:space="preserve"> are passes to NHS</w:t>
      </w:r>
      <w:r w:rsidR="00EF3F6F" w:rsidRPr="00F63FAB">
        <w:rPr>
          <w:rFonts w:ascii="Arial" w:hAnsi="Arial" w:cs="Arial"/>
        </w:rPr>
        <w:t xml:space="preserve"> and other bodies</w:t>
      </w:r>
      <w:r w:rsidRPr="00F63FAB">
        <w:rPr>
          <w:rFonts w:ascii="Arial" w:hAnsi="Arial" w:cs="Arial"/>
        </w:rPr>
        <w:t xml:space="preserve"> explicitly </w:t>
      </w:r>
      <w:r w:rsidR="00EF3F6F" w:rsidRPr="00F63FAB">
        <w:rPr>
          <w:rFonts w:ascii="Arial" w:hAnsi="Arial" w:cs="Arial"/>
        </w:rPr>
        <w:t xml:space="preserve">and written in clear terms to avoid contradictions or contravention. These policies are then passed down to all stakeholder in a Forum or at a special meeting of all stakeholder where there will be thorough deliberations and a decision will be taking on the legislation and implementation strategies discussed. Professional bodies should also ensure that a training on effective communication, compliance to rules of engagement and policies is giving to all members from time to time to ensure adherence. </w:t>
      </w:r>
    </w:p>
    <w:p w14:paraId="650B562D" w14:textId="77777777" w:rsidR="00EF3F6F" w:rsidRPr="00F63FAB" w:rsidRDefault="00EF3F6F" w:rsidP="00F63FAB">
      <w:pPr>
        <w:pStyle w:val="NoSpacing"/>
        <w:spacing w:line="360" w:lineRule="auto"/>
        <w:jc w:val="both"/>
        <w:rPr>
          <w:rFonts w:ascii="Arial" w:hAnsi="Arial" w:cs="Arial"/>
        </w:rPr>
      </w:pPr>
    </w:p>
    <w:p w14:paraId="32D6D1E5" w14:textId="454FC049" w:rsidR="001B7A7D" w:rsidRPr="00F63FAB" w:rsidRDefault="00EF3F6F" w:rsidP="00F63FAB">
      <w:pPr>
        <w:pStyle w:val="NoSpacing"/>
        <w:spacing w:line="360" w:lineRule="auto"/>
        <w:jc w:val="both"/>
        <w:rPr>
          <w:rFonts w:ascii="Arial" w:hAnsi="Arial" w:cs="Arial"/>
        </w:rPr>
      </w:pPr>
      <w:r w:rsidRPr="00F63FAB">
        <w:rPr>
          <w:rFonts w:ascii="Arial" w:hAnsi="Arial" w:cs="Arial"/>
        </w:rPr>
        <w:t>People of diverse culture are</w:t>
      </w:r>
      <w:r w:rsidR="00365050" w:rsidRPr="00F63FAB">
        <w:rPr>
          <w:rFonts w:ascii="Arial" w:hAnsi="Arial" w:cs="Arial"/>
        </w:rPr>
        <w:t xml:space="preserve"> found</w:t>
      </w:r>
      <w:r w:rsidRPr="00F63FAB">
        <w:rPr>
          <w:rFonts w:ascii="Arial" w:hAnsi="Arial" w:cs="Arial"/>
        </w:rPr>
        <w:t xml:space="preserve"> in the workplace environment</w:t>
      </w:r>
      <w:r w:rsidR="00365050" w:rsidRPr="00F63FAB">
        <w:rPr>
          <w:rFonts w:ascii="Arial" w:hAnsi="Arial" w:cs="Arial"/>
        </w:rPr>
        <w:t xml:space="preserve">, most importantly when it comes to the healthcare industry. There is need for us to be able to communicate information about work to them from the </w:t>
      </w:r>
      <w:r w:rsidR="001B7A7D" w:rsidRPr="00F63FAB">
        <w:rPr>
          <w:rFonts w:ascii="Arial" w:hAnsi="Arial" w:cs="Arial"/>
        </w:rPr>
        <w:t>organisation</w:t>
      </w:r>
      <w:r w:rsidR="00365050" w:rsidRPr="00F63FAB">
        <w:rPr>
          <w:rFonts w:ascii="Arial" w:hAnsi="Arial" w:cs="Arial"/>
        </w:rPr>
        <w:t xml:space="preserve">, coworkers </w:t>
      </w:r>
      <w:r w:rsidR="001B7A7D" w:rsidRPr="00F63FAB">
        <w:rPr>
          <w:rFonts w:ascii="Arial" w:hAnsi="Arial" w:cs="Arial"/>
        </w:rPr>
        <w:t xml:space="preserve">or externals. If we do not give them the needed information, it will surely lead to more damages or death of patients. Sometime, it will damage the reputation of the organisation and industry as a whole. The management must them setup to look at channels of communication, its efficacy and how to move with trends towards effective communication in the organisation. Creative ideas should be filtered from the report and immediately implemented to facilitate communication from the management to staff and from staff to patients using the right tools. </w:t>
      </w:r>
      <w:r w:rsidR="00F318FF" w:rsidRPr="00F63FAB">
        <w:rPr>
          <w:rFonts w:ascii="Arial" w:hAnsi="Arial" w:cs="Arial"/>
        </w:rPr>
        <w:t xml:space="preserve">In communicating effectively with patients, there should be opportunity for translation, the organisation can employ translator or employ individuals from </w:t>
      </w:r>
      <w:r w:rsidR="00F318FF" w:rsidRPr="00F63FAB">
        <w:rPr>
          <w:rFonts w:ascii="Arial" w:hAnsi="Arial" w:cs="Arial"/>
        </w:rPr>
        <w:lastRenderedPageBreak/>
        <w:t>diverse background so that they can rely on them for translation. If the situation permits, patients could be recorded for voice translation as the knowledge of symptoms from patients helps good reporting in health and social care.</w:t>
      </w:r>
      <w:r w:rsidR="00015286" w:rsidRPr="00F63FAB">
        <w:rPr>
          <w:rFonts w:ascii="Arial" w:hAnsi="Arial" w:cs="Arial"/>
        </w:rPr>
        <w:t xml:space="preserve"> </w:t>
      </w:r>
      <w:r w:rsidR="001B7A7D" w:rsidRPr="00F63FAB">
        <w:rPr>
          <w:rFonts w:ascii="Arial" w:hAnsi="Arial" w:cs="Arial"/>
        </w:rPr>
        <w:t>Based on my experience</w:t>
      </w:r>
      <w:r w:rsidR="00015286" w:rsidRPr="00F63FAB">
        <w:rPr>
          <w:rFonts w:ascii="Arial" w:hAnsi="Arial" w:cs="Arial"/>
        </w:rPr>
        <w:t xml:space="preserve">, I have on many occasions serve as translator to Africans on different occasions to enable effective and robust treatment. </w:t>
      </w:r>
    </w:p>
    <w:p w14:paraId="1F9084AB" w14:textId="5C64C4AA" w:rsidR="00023B90" w:rsidRPr="00F63FAB" w:rsidRDefault="00023B90" w:rsidP="00F63FAB">
      <w:pPr>
        <w:pStyle w:val="NoSpacing"/>
        <w:spacing w:line="360" w:lineRule="auto"/>
        <w:jc w:val="both"/>
        <w:rPr>
          <w:rFonts w:ascii="Arial" w:hAnsi="Arial" w:cs="Arial"/>
        </w:rPr>
      </w:pPr>
    </w:p>
    <w:p w14:paraId="1E33AB6C" w14:textId="4EC67E3E" w:rsidR="00023B90" w:rsidRPr="00F63FAB" w:rsidRDefault="00023B90" w:rsidP="00F63FAB">
      <w:pPr>
        <w:pStyle w:val="NoSpacing"/>
        <w:numPr>
          <w:ilvl w:val="0"/>
          <w:numId w:val="5"/>
        </w:numPr>
        <w:spacing w:line="360" w:lineRule="auto"/>
        <w:ind w:left="360"/>
        <w:jc w:val="both"/>
        <w:rPr>
          <w:rFonts w:ascii="Arial" w:hAnsi="Arial" w:cs="Arial"/>
          <w:b/>
          <w:bCs/>
          <w:sz w:val="28"/>
          <w:szCs w:val="28"/>
        </w:rPr>
      </w:pPr>
      <w:r w:rsidRPr="00F63FAB">
        <w:rPr>
          <w:rFonts w:ascii="Arial" w:hAnsi="Arial" w:cs="Arial"/>
          <w:b/>
          <w:bCs/>
          <w:sz w:val="28"/>
          <w:szCs w:val="28"/>
        </w:rPr>
        <w:t>ALTERNATIVE SOLUTIONS</w:t>
      </w:r>
    </w:p>
    <w:p w14:paraId="42647CCB" w14:textId="1426DB09" w:rsidR="00023B90" w:rsidRPr="00F63FAB" w:rsidRDefault="00023B90" w:rsidP="00F63FAB">
      <w:pPr>
        <w:pStyle w:val="NoSpacing"/>
        <w:numPr>
          <w:ilvl w:val="0"/>
          <w:numId w:val="2"/>
        </w:numPr>
        <w:spacing w:line="360" w:lineRule="auto"/>
        <w:ind w:left="360"/>
        <w:jc w:val="both"/>
        <w:rPr>
          <w:rFonts w:ascii="Arial" w:hAnsi="Arial" w:cs="Arial"/>
        </w:rPr>
      </w:pPr>
      <w:r w:rsidRPr="00F63FAB">
        <w:rPr>
          <w:rFonts w:ascii="Arial" w:hAnsi="Arial" w:cs="Arial"/>
        </w:rPr>
        <w:t xml:space="preserve">Outdate technology should be withdrawn and new platforms and tools should be acquired for effective purposes and implementation. The outbreak of covid19 shifted a lot of individuals from been passive in the areas of </w:t>
      </w:r>
      <w:r w:rsidR="00E337C9" w:rsidRPr="00F63FAB">
        <w:rPr>
          <w:rFonts w:ascii="Arial" w:hAnsi="Arial" w:cs="Arial"/>
        </w:rPr>
        <w:t>social</w:t>
      </w:r>
      <w:r w:rsidRPr="00F63FAB">
        <w:rPr>
          <w:rFonts w:ascii="Arial" w:hAnsi="Arial" w:cs="Arial"/>
        </w:rPr>
        <w:t xml:space="preserve"> media and </w:t>
      </w:r>
      <w:r w:rsidR="00E337C9" w:rsidRPr="00F63FAB">
        <w:rPr>
          <w:rFonts w:ascii="Arial" w:hAnsi="Arial" w:cs="Arial"/>
        </w:rPr>
        <w:t>technology</w:t>
      </w:r>
      <w:r w:rsidRPr="00F63FAB">
        <w:rPr>
          <w:rFonts w:ascii="Arial" w:hAnsi="Arial" w:cs="Arial"/>
        </w:rPr>
        <w:t xml:space="preserve"> to </w:t>
      </w:r>
      <w:r w:rsidR="00E337C9" w:rsidRPr="00F63FAB">
        <w:rPr>
          <w:rFonts w:ascii="Arial" w:hAnsi="Arial" w:cs="Arial"/>
        </w:rPr>
        <w:t>being</w:t>
      </w:r>
      <w:r w:rsidRPr="00F63FAB">
        <w:rPr>
          <w:rFonts w:ascii="Arial" w:hAnsi="Arial" w:cs="Arial"/>
        </w:rPr>
        <w:t xml:space="preserve"> active and savvy. </w:t>
      </w:r>
      <w:r w:rsidR="00E337C9" w:rsidRPr="00F63FAB">
        <w:rPr>
          <w:rFonts w:ascii="Arial" w:hAnsi="Arial" w:cs="Arial"/>
        </w:rPr>
        <w:t>So, it is important that the organisation also emulate such feat towards effective communication.</w:t>
      </w:r>
    </w:p>
    <w:p w14:paraId="31ADB2D3" w14:textId="77777777" w:rsidR="00E337C9" w:rsidRPr="00F63FAB" w:rsidRDefault="00E337C9" w:rsidP="00F63FAB">
      <w:pPr>
        <w:pStyle w:val="NoSpacing"/>
        <w:spacing w:line="360" w:lineRule="auto"/>
        <w:ind w:left="360"/>
        <w:jc w:val="both"/>
        <w:rPr>
          <w:rFonts w:ascii="Arial" w:hAnsi="Arial" w:cs="Arial"/>
        </w:rPr>
      </w:pPr>
    </w:p>
    <w:p w14:paraId="3E4954EE" w14:textId="77777777" w:rsidR="00587285" w:rsidRPr="00F63FAB" w:rsidRDefault="00023B90" w:rsidP="00F63FAB">
      <w:pPr>
        <w:pStyle w:val="NoSpacing"/>
        <w:numPr>
          <w:ilvl w:val="0"/>
          <w:numId w:val="2"/>
        </w:numPr>
        <w:spacing w:line="360" w:lineRule="auto"/>
        <w:ind w:left="360"/>
        <w:jc w:val="both"/>
        <w:rPr>
          <w:rFonts w:ascii="Arial" w:hAnsi="Arial" w:cs="Arial"/>
        </w:rPr>
      </w:pPr>
      <w:r w:rsidRPr="00F63FAB">
        <w:rPr>
          <w:rFonts w:ascii="Arial" w:hAnsi="Arial" w:cs="Arial"/>
        </w:rPr>
        <w:t xml:space="preserve">The management should constantly keep staff abreast of formulated policies from all quarters and directly translate consequences if not complied with. This should be stated in their letter of appointment and job description for litigation purposes. There should refresher sessions on the job and off the job to communicate trends and so on using an established medium in the organisation. </w:t>
      </w:r>
    </w:p>
    <w:p w14:paraId="1E4C01C9" w14:textId="77777777" w:rsidR="00587285" w:rsidRPr="00F63FAB" w:rsidRDefault="00587285" w:rsidP="00F63FAB">
      <w:pPr>
        <w:pStyle w:val="ListParagraph"/>
        <w:spacing w:line="360" w:lineRule="auto"/>
        <w:rPr>
          <w:rFonts w:ascii="Arial" w:hAnsi="Arial" w:cs="Arial"/>
        </w:rPr>
      </w:pPr>
    </w:p>
    <w:p w14:paraId="0A8C1FAA" w14:textId="34B23FE4" w:rsidR="00DE3E1A" w:rsidRPr="00F63FAB" w:rsidRDefault="00587285" w:rsidP="00F63FAB">
      <w:pPr>
        <w:pStyle w:val="NoSpacing"/>
        <w:numPr>
          <w:ilvl w:val="0"/>
          <w:numId w:val="2"/>
        </w:numPr>
        <w:spacing w:line="360" w:lineRule="auto"/>
        <w:ind w:left="360"/>
        <w:jc w:val="both"/>
        <w:rPr>
          <w:rFonts w:ascii="Arial" w:hAnsi="Arial" w:cs="Arial"/>
        </w:rPr>
      </w:pPr>
      <w:r w:rsidRPr="00F63FAB">
        <w:rPr>
          <w:rFonts w:ascii="Arial" w:hAnsi="Arial" w:cs="Arial"/>
        </w:rPr>
        <w:t xml:space="preserve">Make </w:t>
      </w:r>
      <w:r w:rsidR="000B0844" w:rsidRPr="00F63FAB">
        <w:rPr>
          <w:rFonts w:ascii="Arial" w:hAnsi="Arial" w:cs="Arial"/>
        </w:rPr>
        <w:t xml:space="preserve">sure your </w:t>
      </w:r>
      <w:r w:rsidRPr="00F63FAB">
        <w:rPr>
          <w:rFonts w:ascii="Arial" w:hAnsi="Arial" w:cs="Arial"/>
        </w:rPr>
        <w:t>client/</w:t>
      </w:r>
      <w:r w:rsidR="000B0844" w:rsidRPr="00F63FAB">
        <w:rPr>
          <w:rFonts w:ascii="Arial" w:hAnsi="Arial" w:cs="Arial"/>
        </w:rPr>
        <w:t xml:space="preserve">patient understands </w:t>
      </w:r>
      <w:r w:rsidRPr="00F63FAB">
        <w:rPr>
          <w:rFonts w:ascii="Arial" w:hAnsi="Arial" w:cs="Arial"/>
        </w:rPr>
        <w:t>all</w:t>
      </w:r>
      <w:r w:rsidR="000B0844" w:rsidRPr="00F63FAB">
        <w:rPr>
          <w:rFonts w:ascii="Arial" w:hAnsi="Arial" w:cs="Arial"/>
        </w:rPr>
        <w:t xml:space="preserve"> you have explained</w:t>
      </w:r>
      <w:r w:rsidRPr="00F63FAB">
        <w:rPr>
          <w:rFonts w:ascii="Arial" w:hAnsi="Arial" w:cs="Arial"/>
        </w:rPr>
        <w:t xml:space="preserve"> in the process of interaction</w:t>
      </w:r>
      <w:r w:rsidR="000B0844" w:rsidRPr="00F63FAB">
        <w:rPr>
          <w:rFonts w:ascii="Arial" w:hAnsi="Arial" w:cs="Arial"/>
        </w:rPr>
        <w:t xml:space="preserve">.  </w:t>
      </w:r>
      <w:r w:rsidRPr="00F63FAB">
        <w:rPr>
          <w:rFonts w:ascii="Arial" w:hAnsi="Arial" w:cs="Arial"/>
        </w:rPr>
        <w:t>Yes,</w:t>
      </w:r>
      <w:r w:rsidR="000B0844" w:rsidRPr="00F63FAB">
        <w:rPr>
          <w:rFonts w:ascii="Arial" w:hAnsi="Arial" w:cs="Arial"/>
        </w:rPr>
        <w:t xml:space="preserve"> they can listen to you, but you </w:t>
      </w:r>
      <w:r w:rsidRPr="00F63FAB">
        <w:rPr>
          <w:rFonts w:ascii="Arial" w:hAnsi="Arial" w:cs="Arial"/>
        </w:rPr>
        <w:t xml:space="preserve">must ensure </w:t>
      </w:r>
      <w:r w:rsidR="000B0844" w:rsidRPr="00F63FAB">
        <w:rPr>
          <w:rFonts w:ascii="Arial" w:hAnsi="Arial" w:cs="Arial"/>
        </w:rPr>
        <w:t>that they have processed th</w:t>
      </w:r>
      <w:r w:rsidRPr="00F63FAB">
        <w:rPr>
          <w:rFonts w:ascii="Arial" w:hAnsi="Arial" w:cs="Arial"/>
        </w:rPr>
        <w:t>e</w:t>
      </w:r>
      <w:r w:rsidR="000B0844" w:rsidRPr="00F63FAB">
        <w:rPr>
          <w:rFonts w:ascii="Arial" w:hAnsi="Arial" w:cs="Arial"/>
        </w:rPr>
        <w:t xml:space="preserve"> information</w:t>
      </w:r>
      <w:r w:rsidRPr="00F63FAB">
        <w:rPr>
          <w:rFonts w:ascii="Arial" w:hAnsi="Arial" w:cs="Arial"/>
        </w:rPr>
        <w:t xml:space="preserve"> and will implement it as instructed</w:t>
      </w:r>
      <w:r w:rsidR="000B0844" w:rsidRPr="00F63FAB">
        <w:rPr>
          <w:rFonts w:ascii="Arial" w:hAnsi="Arial" w:cs="Arial"/>
        </w:rPr>
        <w:t xml:space="preserve">.  Ask </w:t>
      </w:r>
      <w:r w:rsidRPr="00F63FAB">
        <w:rPr>
          <w:rFonts w:ascii="Arial" w:hAnsi="Arial" w:cs="Arial"/>
        </w:rPr>
        <w:t>him or her</w:t>
      </w:r>
      <w:r w:rsidR="000B0844" w:rsidRPr="00F63FAB">
        <w:rPr>
          <w:rFonts w:ascii="Arial" w:hAnsi="Arial" w:cs="Arial"/>
        </w:rPr>
        <w:t xml:space="preserve"> to </w:t>
      </w:r>
      <w:r w:rsidR="00D87E12" w:rsidRPr="00F63FAB">
        <w:rPr>
          <w:rFonts w:ascii="Arial" w:hAnsi="Arial" w:cs="Arial"/>
        </w:rPr>
        <w:t>repeat</w:t>
      </w:r>
      <w:r w:rsidR="000B0844" w:rsidRPr="00F63FAB">
        <w:rPr>
          <w:rFonts w:ascii="Arial" w:hAnsi="Arial" w:cs="Arial"/>
        </w:rPr>
        <w:t xml:space="preserve"> what they understand</w:t>
      </w:r>
      <w:r w:rsidRPr="00F63FAB">
        <w:rPr>
          <w:rFonts w:ascii="Arial" w:hAnsi="Arial" w:cs="Arial"/>
        </w:rPr>
        <w:t xml:space="preserve"> from all you said</w:t>
      </w:r>
      <w:r w:rsidR="000B0844" w:rsidRPr="00F63FAB">
        <w:rPr>
          <w:rFonts w:ascii="Arial" w:hAnsi="Arial" w:cs="Arial"/>
        </w:rPr>
        <w:t xml:space="preserve">.  You will be able to </w:t>
      </w:r>
      <w:r w:rsidRPr="00F63FAB">
        <w:rPr>
          <w:rFonts w:ascii="Arial" w:hAnsi="Arial" w:cs="Arial"/>
        </w:rPr>
        <w:t>uncloak</w:t>
      </w:r>
      <w:r w:rsidR="000B0844" w:rsidRPr="00F63FAB">
        <w:rPr>
          <w:rFonts w:ascii="Arial" w:hAnsi="Arial" w:cs="Arial"/>
        </w:rPr>
        <w:t xml:space="preserve"> what they</w:t>
      </w:r>
      <w:r w:rsidRPr="00F63FAB">
        <w:rPr>
          <w:rFonts w:ascii="Arial" w:hAnsi="Arial" w:cs="Arial"/>
        </w:rPr>
        <w:t xml:space="preserve"> </w:t>
      </w:r>
      <w:r w:rsidR="00A838C6" w:rsidRPr="00F63FAB">
        <w:rPr>
          <w:rFonts w:ascii="Arial" w:hAnsi="Arial" w:cs="Arial"/>
        </w:rPr>
        <w:t xml:space="preserve">do not understand </w:t>
      </w:r>
      <w:r w:rsidR="000B0844" w:rsidRPr="00F63FAB">
        <w:rPr>
          <w:rFonts w:ascii="Arial" w:hAnsi="Arial" w:cs="Arial"/>
        </w:rPr>
        <w:t xml:space="preserve">so you can easily go back over </w:t>
      </w:r>
      <w:r w:rsidRPr="00F63FAB">
        <w:rPr>
          <w:rFonts w:ascii="Arial" w:hAnsi="Arial" w:cs="Arial"/>
        </w:rPr>
        <w:t>them again to avoid communication barriers.</w:t>
      </w:r>
    </w:p>
    <w:p w14:paraId="3CA776E7" w14:textId="77777777" w:rsidR="00DE3E1A" w:rsidRPr="00F63FAB" w:rsidRDefault="00DE3E1A" w:rsidP="00F63FAB">
      <w:pPr>
        <w:pStyle w:val="ListParagraph"/>
        <w:spacing w:line="360" w:lineRule="auto"/>
        <w:rPr>
          <w:rFonts w:ascii="Arial" w:hAnsi="Arial" w:cs="Arial"/>
        </w:rPr>
      </w:pPr>
    </w:p>
    <w:p w14:paraId="2A8AAA98" w14:textId="5322E119" w:rsidR="00DE3E1A" w:rsidRPr="00F63FAB" w:rsidRDefault="006E10A5" w:rsidP="00F63FAB">
      <w:pPr>
        <w:pStyle w:val="NoSpacing"/>
        <w:numPr>
          <w:ilvl w:val="0"/>
          <w:numId w:val="2"/>
        </w:numPr>
        <w:spacing w:line="360" w:lineRule="auto"/>
        <w:ind w:left="360"/>
        <w:jc w:val="both"/>
        <w:rPr>
          <w:rFonts w:ascii="Arial" w:hAnsi="Arial" w:cs="Arial"/>
        </w:rPr>
      </w:pPr>
      <w:r w:rsidRPr="00F63FAB">
        <w:rPr>
          <w:rFonts w:ascii="Arial" w:hAnsi="Arial" w:cs="Arial"/>
        </w:rPr>
        <w:t xml:space="preserve">Ensure you </w:t>
      </w:r>
      <w:r w:rsidR="00DE3E1A" w:rsidRPr="00F63FAB">
        <w:rPr>
          <w:rFonts w:ascii="Arial" w:hAnsi="Arial" w:cs="Arial"/>
        </w:rPr>
        <w:t xml:space="preserve">use easy-to-understand </w:t>
      </w:r>
      <w:r w:rsidRPr="00F63FAB">
        <w:rPr>
          <w:rFonts w:ascii="Arial" w:hAnsi="Arial" w:cs="Arial"/>
        </w:rPr>
        <w:t>words</w:t>
      </w:r>
      <w:r w:rsidR="00DE3E1A" w:rsidRPr="00F63FAB">
        <w:rPr>
          <w:rFonts w:ascii="Arial" w:hAnsi="Arial" w:cs="Arial"/>
        </w:rPr>
        <w:t xml:space="preserve">. </w:t>
      </w:r>
      <w:r w:rsidRPr="00F63FAB">
        <w:rPr>
          <w:rFonts w:ascii="Arial" w:hAnsi="Arial" w:cs="Arial"/>
        </w:rPr>
        <w:t xml:space="preserve">Health worker have so much on their minds and sometimes comprehend medical </w:t>
      </w:r>
      <w:r w:rsidR="00DE3E1A" w:rsidRPr="00F63FAB">
        <w:rPr>
          <w:rFonts w:ascii="Arial" w:hAnsi="Arial" w:cs="Arial"/>
        </w:rPr>
        <w:t>terminolog</w:t>
      </w:r>
      <w:r w:rsidRPr="00F63FAB">
        <w:rPr>
          <w:rFonts w:ascii="Arial" w:hAnsi="Arial" w:cs="Arial"/>
        </w:rPr>
        <w:t>ies slower than expected. Patients do not understand medical terminologies at all except for those from that field.</w:t>
      </w:r>
      <w:r w:rsidR="00DE3E1A" w:rsidRPr="00F63FAB">
        <w:rPr>
          <w:rFonts w:ascii="Arial" w:hAnsi="Arial" w:cs="Arial"/>
        </w:rPr>
        <w:t xml:space="preserve">  When you use clear</w:t>
      </w:r>
      <w:r w:rsidRPr="00F63FAB">
        <w:rPr>
          <w:rFonts w:ascii="Arial" w:hAnsi="Arial" w:cs="Arial"/>
        </w:rPr>
        <w:t xml:space="preserve"> and </w:t>
      </w:r>
      <w:r w:rsidR="00DE3E1A" w:rsidRPr="00F63FAB">
        <w:rPr>
          <w:rFonts w:ascii="Arial" w:hAnsi="Arial" w:cs="Arial"/>
        </w:rPr>
        <w:t>simple words</w:t>
      </w:r>
      <w:r w:rsidRPr="00F63FAB">
        <w:rPr>
          <w:rFonts w:ascii="Arial" w:hAnsi="Arial" w:cs="Arial"/>
        </w:rPr>
        <w:t>,</w:t>
      </w:r>
      <w:r w:rsidR="00DE3E1A" w:rsidRPr="00F63FAB">
        <w:rPr>
          <w:rFonts w:ascii="Arial" w:hAnsi="Arial" w:cs="Arial"/>
        </w:rPr>
        <w:t xml:space="preserve"> the patient will understand, it will help patients to trust you and adhere to what was </w:t>
      </w:r>
      <w:r w:rsidR="00D61625" w:rsidRPr="00F63FAB">
        <w:rPr>
          <w:rFonts w:ascii="Arial" w:hAnsi="Arial" w:cs="Arial"/>
        </w:rPr>
        <w:t>communicated</w:t>
      </w:r>
      <w:r w:rsidR="00DE3E1A" w:rsidRPr="00F63FAB">
        <w:rPr>
          <w:rFonts w:ascii="Arial" w:hAnsi="Arial" w:cs="Arial"/>
        </w:rPr>
        <w:t>.</w:t>
      </w:r>
    </w:p>
    <w:p w14:paraId="24BF5353" w14:textId="77777777" w:rsidR="00DE3E1A" w:rsidRPr="00F63FAB" w:rsidRDefault="00DE3E1A" w:rsidP="00F63FAB">
      <w:pPr>
        <w:pStyle w:val="ListParagraph"/>
        <w:spacing w:line="360" w:lineRule="auto"/>
        <w:rPr>
          <w:rFonts w:ascii="Arial" w:hAnsi="Arial" w:cs="Arial"/>
        </w:rPr>
      </w:pPr>
    </w:p>
    <w:p w14:paraId="763668ED" w14:textId="27E86183" w:rsidR="000B0844" w:rsidRPr="00F63FAB" w:rsidRDefault="00DE3E1A" w:rsidP="00F63FAB">
      <w:pPr>
        <w:pStyle w:val="NoSpacing"/>
        <w:numPr>
          <w:ilvl w:val="0"/>
          <w:numId w:val="2"/>
        </w:numPr>
        <w:spacing w:line="360" w:lineRule="auto"/>
        <w:ind w:left="360"/>
        <w:jc w:val="both"/>
        <w:rPr>
          <w:rFonts w:ascii="Arial" w:hAnsi="Arial" w:cs="Arial"/>
        </w:rPr>
      </w:pPr>
      <w:r w:rsidRPr="00F63FAB">
        <w:rPr>
          <w:rFonts w:ascii="Arial" w:hAnsi="Arial" w:cs="Arial"/>
        </w:rPr>
        <w:t>Let each visit be recorded u</w:t>
      </w:r>
      <w:r w:rsidR="000B0844" w:rsidRPr="00F63FAB">
        <w:rPr>
          <w:rFonts w:ascii="Arial" w:hAnsi="Arial" w:cs="Arial"/>
        </w:rPr>
        <w:t>sing personali</w:t>
      </w:r>
      <w:r w:rsidRPr="00F63FAB">
        <w:rPr>
          <w:rFonts w:ascii="Arial" w:hAnsi="Arial" w:cs="Arial"/>
        </w:rPr>
        <w:t>se</w:t>
      </w:r>
      <w:r w:rsidR="000B0844" w:rsidRPr="00F63FAB">
        <w:rPr>
          <w:rFonts w:ascii="Arial" w:hAnsi="Arial" w:cs="Arial"/>
        </w:rPr>
        <w:t xml:space="preserve">d </w:t>
      </w:r>
      <w:r w:rsidR="00EF0C26" w:rsidRPr="00F63FAB">
        <w:rPr>
          <w:rFonts w:ascii="Arial" w:hAnsi="Arial" w:cs="Arial"/>
        </w:rPr>
        <w:t xml:space="preserve">and private </w:t>
      </w:r>
      <w:r w:rsidR="000B0844" w:rsidRPr="00F63FAB">
        <w:rPr>
          <w:rFonts w:ascii="Arial" w:hAnsi="Arial" w:cs="Arial"/>
        </w:rPr>
        <w:t>video recordings</w:t>
      </w:r>
      <w:r w:rsidRPr="00F63FAB">
        <w:rPr>
          <w:rFonts w:ascii="Arial" w:hAnsi="Arial" w:cs="Arial"/>
        </w:rPr>
        <w:t>. This</w:t>
      </w:r>
      <w:r w:rsidR="000B0844" w:rsidRPr="00F63FAB">
        <w:rPr>
          <w:rFonts w:ascii="Arial" w:hAnsi="Arial" w:cs="Arial"/>
        </w:rPr>
        <w:t xml:space="preserve"> will</w:t>
      </w:r>
      <w:r w:rsidR="00EF0C26" w:rsidRPr="00F63FAB">
        <w:rPr>
          <w:rFonts w:ascii="Arial" w:hAnsi="Arial" w:cs="Arial"/>
        </w:rPr>
        <w:t xml:space="preserve"> help bridge</w:t>
      </w:r>
      <w:r w:rsidR="000B0844" w:rsidRPr="00F63FAB">
        <w:rPr>
          <w:rFonts w:ascii="Arial" w:hAnsi="Arial" w:cs="Arial"/>
        </w:rPr>
        <w:t xml:space="preserve"> the gap in</w:t>
      </w:r>
      <w:r w:rsidR="00EF0C26" w:rsidRPr="00F63FAB">
        <w:rPr>
          <w:rFonts w:ascii="Arial" w:hAnsi="Arial" w:cs="Arial"/>
        </w:rPr>
        <w:t xml:space="preserve"> communication between the </w:t>
      </w:r>
      <w:r w:rsidRPr="00F63FAB">
        <w:rPr>
          <w:rFonts w:ascii="Arial" w:hAnsi="Arial" w:cs="Arial"/>
        </w:rPr>
        <w:t xml:space="preserve">doctor </w:t>
      </w:r>
      <w:r w:rsidR="00EF0C26" w:rsidRPr="00F63FAB">
        <w:rPr>
          <w:rFonts w:ascii="Arial" w:hAnsi="Arial" w:cs="Arial"/>
        </w:rPr>
        <w:t>and the</w:t>
      </w:r>
      <w:r w:rsidRPr="00F63FAB">
        <w:rPr>
          <w:rFonts w:ascii="Arial" w:hAnsi="Arial" w:cs="Arial"/>
        </w:rPr>
        <w:t xml:space="preserve"> patient</w:t>
      </w:r>
      <w:r w:rsidR="000B0844" w:rsidRPr="00F63FAB">
        <w:rPr>
          <w:rFonts w:ascii="Arial" w:hAnsi="Arial" w:cs="Arial"/>
        </w:rPr>
        <w:t xml:space="preserve"> without </w:t>
      </w:r>
      <w:r w:rsidR="00EF0C26" w:rsidRPr="00F63FAB">
        <w:rPr>
          <w:rFonts w:ascii="Arial" w:hAnsi="Arial" w:cs="Arial"/>
        </w:rPr>
        <w:t xml:space="preserve">any interruption. </w:t>
      </w:r>
      <w:r w:rsidR="000B0844" w:rsidRPr="00F63FAB">
        <w:rPr>
          <w:rFonts w:ascii="Arial" w:hAnsi="Arial" w:cs="Arial"/>
        </w:rPr>
        <w:t>Medical Memory will help to breakdown any communication barriers in healthcare, increase compliance and improve patient satisfaction and recall</w:t>
      </w:r>
      <w:r w:rsidR="00541D88" w:rsidRPr="00F63FAB">
        <w:rPr>
          <w:rFonts w:ascii="Arial" w:hAnsi="Arial" w:cs="Arial"/>
        </w:rPr>
        <w:t>. When</w:t>
      </w:r>
      <w:r w:rsidR="000B0844" w:rsidRPr="00F63FAB">
        <w:rPr>
          <w:rFonts w:ascii="Arial" w:hAnsi="Arial" w:cs="Arial"/>
        </w:rPr>
        <w:t xml:space="preserve"> HIPAA-compliant portal</w:t>
      </w:r>
      <w:r w:rsidR="00541D88" w:rsidRPr="00F63FAB">
        <w:rPr>
          <w:rFonts w:ascii="Arial" w:hAnsi="Arial" w:cs="Arial"/>
        </w:rPr>
        <w:t xml:space="preserve"> is well </w:t>
      </w:r>
      <w:r w:rsidR="00541D88" w:rsidRPr="00F63FAB">
        <w:rPr>
          <w:rFonts w:ascii="Arial" w:hAnsi="Arial" w:cs="Arial"/>
        </w:rPr>
        <w:lastRenderedPageBreak/>
        <w:t>secured</w:t>
      </w:r>
      <w:r w:rsidR="000B0844" w:rsidRPr="00F63FAB">
        <w:rPr>
          <w:rFonts w:ascii="Arial" w:hAnsi="Arial" w:cs="Arial"/>
        </w:rPr>
        <w:t>, patients can watch and share their videos, while providers receive increased data on what is critical for succeeding in today’s value-based healthcare environment</w:t>
      </w:r>
      <w:r w:rsidR="00541D88" w:rsidRPr="00F63FAB">
        <w:rPr>
          <w:rFonts w:ascii="Arial" w:hAnsi="Arial" w:cs="Arial"/>
        </w:rPr>
        <w:t xml:space="preserve">, </w:t>
      </w:r>
      <w:r w:rsidR="000B0844" w:rsidRPr="00F63FAB">
        <w:rPr>
          <w:rFonts w:ascii="Arial" w:hAnsi="Arial" w:cs="Arial"/>
        </w:rPr>
        <w:t>increased patient satisfaction, impactful analytics, and increased practice efficiency.</w:t>
      </w:r>
    </w:p>
    <w:p w14:paraId="20643287" w14:textId="77777777" w:rsidR="000B0844" w:rsidRPr="00F63FAB" w:rsidRDefault="000B0844" w:rsidP="00F63FAB">
      <w:pPr>
        <w:spacing w:line="360" w:lineRule="auto"/>
        <w:rPr>
          <w:rFonts w:ascii="Arial" w:hAnsi="Arial" w:cs="Arial"/>
        </w:rPr>
      </w:pPr>
    </w:p>
    <w:p w14:paraId="725F1ED4" w14:textId="35E1BDBF" w:rsidR="00683C46" w:rsidRPr="00F63FAB" w:rsidRDefault="001229CA" w:rsidP="00F63FAB">
      <w:pPr>
        <w:pStyle w:val="NoSpacing"/>
        <w:numPr>
          <w:ilvl w:val="0"/>
          <w:numId w:val="5"/>
        </w:numPr>
        <w:spacing w:line="360" w:lineRule="auto"/>
        <w:ind w:left="360"/>
        <w:jc w:val="both"/>
        <w:rPr>
          <w:rFonts w:ascii="Arial" w:hAnsi="Arial" w:cs="Arial"/>
          <w:b/>
          <w:bCs/>
          <w:sz w:val="28"/>
          <w:szCs w:val="28"/>
        </w:rPr>
      </w:pPr>
      <w:r w:rsidRPr="00F63FAB">
        <w:rPr>
          <w:rFonts w:ascii="Arial" w:hAnsi="Arial" w:cs="Arial"/>
          <w:b/>
          <w:bCs/>
          <w:sz w:val="28"/>
          <w:szCs w:val="28"/>
        </w:rPr>
        <w:t>CONCLUSION</w:t>
      </w:r>
    </w:p>
    <w:p w14:paraId="4BCBBCE7" w14:textId="364F621A" w:rsidR="008C229F" w:rsidRPr="00F63FAB" w:rsidRDefault="008C229F" w:rsidP="00F63FAB">
      <w:pPr>
        <w:pStyle w:val="NoSpacing"/>
        <w:spacing w:line="360" w:lineRule="auto"/>
        <w:jc w:val="both"/>
        <w:rPr>
          <w:rFonts w:ascii="Arial" w:hAnsi="Arial" w:cs="Arial"/>
        </w:rPr>
      </w:pPr>
      <w:r w:rsidRPr="00F63FAB">
        <w:rPr>
          <w:rFonts w:ascii="Arial" w:hAnsi="Arial" w:cs="Arial"/>
        </w:rPr>
        <w:t xml:space="preserve">From the report, </w:t>
      </w:r>
      <w:r w:rsidR="00135D26" w:rsidRPr="00F63FAB">
        <w:rPr>
          <w:rFonts w:ascii="Arial" w:hAnsi="Arial" w:cs="Arial"/>
        </w:rPr>
        <w:t xml:space="preserve">you will discover that communication is extremely essential to the survival of any industry and it is more important to the healthcare industry considering the peculiarities. With communication, a lot of </w:t>
      </w:r>
      <w:r w:rsidR="00784D94" w:rsidRPr="00F63FAB">
        <w:rPr>
          <w:rFonts w:ascii="Arial" w:hAnsi="Arial" w:cs="Arial"/>
        </w:rPr>
        <w:t>errors</w:t>
      </w:r>
      <w:r w:rsidR="00135D26" w:rsidRPr="00F63FAB">
        <w:rPr>
          <w:rFonts w:ascii="Arial" w:hAnsi="Arial" w:cs="Arial"/>
        </w:rPr>
        <w:t xml:space="preserve"> will be averted and death rate will </w:t>
      </w:r>
      <w:r w:rsidR="00784D94" w:rsidRPr="00F63FAB">
        <w:rPr>
          <w:rFonts w:ascii="Arial" w:hAnsi="Arial" w:cs="Arial"/>
        </w:rPr>
        <w:t>be reduced drastically</w:t>
      </w:r>
      <w:r w:rsidR="00135D26" w:rsidRPr="00F63FAB">
        <w:rPr>
          <w:rFonts w:ascii="Arial" w:hAnsi="Arial" w:cs="Arial"/>
        </w:rPr>
        <w:t xml:space="preserve"> as those errors and actions leading to the death of patients are as a result of miscommunication from one </w:t>
      </w:r>
      <w:r w:rsidR="00784D94" w:rsidRPr="00F63FAB">
        <w:rPr>
          <w:rFonts w:ascii="Arial" w:hAnsi="Arial" w:cs="Arial"/>
        </w:rPr>
        <w:t>health worker</w:t>
      </w:r>
      <w:r w:rsidR="00135D26" w:rsidRPr="00F63FAB">
        <w:rPr>
          <w:rFonts w:ascii="Arial" w:hAnsi="Arial" w:cs="Arial"/>
        </w:rPr>
        <w:t xml:space="preserve"> to the order. </w:t>
      </w:r>
      <w:r w:rsidR="00784D94" w:rsidRPr="00F63FAB">
        <w:rPr>
          <w:rFonts w:ascii="Arial" w:hAnsi="Arial" w:cs="Arial"/>
        </w:rPr>
        <w:t>Organisations must then rise to the occasion and ensure the needed tool to break all barriers to effective communication are provided for worker to make do with as they discharge their duties. Not enough to assume that communication on happens within the organisation, patients must also be considered when implementing the recommended strategies and ideas in this report as they are the clients that the organisation render services to.</w:t>
      </w:r>
    </w:p>
    <w:p w14:paraId="1E734282" w14:textId="46CB3E82" w:rsidR="00E27514" w:rsidRPr="00F63FAB" w:rsidRDefault="00E27514" w:rsidP="00F63FAB">
      <w:pPr>
        <w:pStyle w:val="NoSpacing"/>
        <w:spacing w:line="360" w:lineRule="auto"/>
        <w:jc w:val="both"/>
        <w:rPr>
          <w:rFonts w:ascii="Arial" w:hAnsi="Arial" w:cs="Arial"/>
        </w:rPr>
      </w:pPr>
    </w:p>
    <w:p w14:paraId="7E29CD6D" w14:textId="3C32B838" w:rsidR="00E27514" w:rsidRPr="00F63FAB" w:rsidRDefault="00E27514" w:rsidP="00F63FAB">
      <w:pPr>
        <w:pStyle w:val="NoSpacing"/>
        <w:spacing w:line="360" w:lineRule="auto"/>
        <w:jc w:val="both"/>
        <w:rPr>
          <w:rFonts w:ascii="Arial" w:hAnsi="Arial" w:cs="Arial"/>
        </w:rPr>
      </w:pPr>
      <w:r w:rsidRPr="00F63FAB">
        <w:rPr>
          <w:rFonts w:ascii="Arial" w:hAnsi="Arial" w:cs="Arial"/>
        </w:rPr>
        <w:t xml:space="preserve">The culture of effective communication must start from the apex which is the government, they formulate the policies and approve stand procedure for operation in the country. The government should make it a point of duty to ensure that the formulate policies are conveyed to all stakeholders in the industry and leave no one out. Incurred casualties when there is miscommunication might be faced by the organisation based on compensation and brand damage but the bulk of the shame comes back to the government and all leaders in various portfolios that turned blind eyes when they needed to ensure that policies are communication and compliance are ensured. </w:t>
      </w:r>
      <w:r w:rsidR="0098331A" w:rsidRPr="00F63FAB">
        <w:rPr>
          <w:rFonts w:ascii="Arial" w:hAnsi="Arial" w:cs="Arial"/>
        </w:rPr>
        <w:t>With all positions and opinions in the report, it is evident that communication is the lifeblood of the healthcare industry and if properly looked into, the industry will thrive beyond expectations.</w:t>
      </w:r>
    </w:p>
    <w:p w14:paraId="00D2209A" w14:textId="56D6F9B4" w:rsidR="00BC6119" w:rsidRDefault="00BC6119" w:rsidP="00F63FAB">
      <w:pPr>
        <w:pStyle w:val="NoSpacing"/>
        <w:spacing w:line="360" w:lineRule="auto"/>
        <w:jc w:val="both"/>
        <w:rPr>
          <w:rFonts w:ascii="Arial" w:hAnsi="Arial" w:cs="Arial"/>
          <w:b/>
          <w:bCs/>
        </w:rPr>
      </w:pPr>
    </w:p>
    <w:p w14:paraId="103661C9" w14:textId="11520502" w:rsidR="00E22DE8" w:rsidRDefault="00E22DE8" w:rsidP="00F63FAB">
      <w:pPr>
        <w:pStyle w:val="NoSpacing"/>
        <w:spacing w:line="360" w:lineRule="auto"/>
        <w:jc w:val="both"/>
        <w:rPr>
          <w:rFonts w:ascii="Arial" w:hAnsi="Arial" w:cs="Arial"/>
          <w:b/>
          <w:bCs/>
        </w:rPr>
      </w:pPr>
    </w:p>
    <w:p w14:paraId="1296DEEB" w14:textId="40F291E5" w:rsidR="00E22DE8" w:rsidRDefault="00E22DE8" w:rsidP="00F63FAB">
      <w:pPr>
        <w:pStyle w:val="NoSpacing"/>
        <w:spacing w:line="360" w:lineRule="auto"/>
        <w:jc w:val="both"/>
        <w:rPr>
          <w:rFonts w:ascii="Arial" w:hAnsi="Arial" w:cs="Arial"/>
          <w:b/>
          <w:bCs/>
        </w:rPr>
      </w:pPr>
    </w:p>
    <w:p w14:paraId="34D3E4B2" w14:textId="3FF946B9" w:rsidR="00E22DE8" w:rsidRDefault="00E22DE8" w:rsidP="00F63FAB">
      <w:pPr>
        <w:pStyle w:val="NoSpacing"/>
        <w:spacing w:line="360" w:lineRule="auto"/>
        <w:jc w:val="both"/>
        <w:rPr>
          <w:rFonts w:ascii="Arial" w:hAnsi="Arial" w:cs="Arial"/>
          <w:b/>
          <w:bCs/>
        </w:rPr>
      </w:pPr>
    </w:p>
    <w:p w14:paraId="591AFAAD" w14:textId="7B0FA605" w:rsidR="00E22DE8" w:rsidRDefault="00E22DE8" w:rsidP="00F63FAB">
      <w:pPr>
        <w:pStyle w:val="NoSpacing"/>
        <w:spacing w:line="360" w:lineRule="auto"/>
        <w:jc w:val="both"/>
        <w:rPr>
          <w:rFonts w:ascii="Arial" w:hAnsi="Arial" w:cs="Arial"/>
          <w:b/>
          <w:bCs/>
        </w:rPr>
      </w:pPr>
    </w:p>
    <w:p w14:paraId="22611297" w14:textId="0112FF9B" w:rsidR="00E22DE8" w:rsidRDefault="00E22DE8" w:rsidP="00F63FAB">
      <w:pPr>
        <w:pStyle w:val="NoSpacing"/>
        <w:spacing w:line="360" w:lineRule="auto"/>
        <w:jc w:val="both"/>
        <w:rPr>
          <w:rFonts w:ascii="Arial" w:hAnsi="Arial" w:cs="Arial"/>
          <w:b/>
          <w:bCs/>
        </w:rPr>
      </w:pPr>
    </w:p>
    <w:p w14:paraId="50E47B21" w14:textId="68548611" w:rsidR="00E22DE8" w:rsidRDefault="00E22DE8" w:rsidP="00F63FAB">
      <w:pPr>
        <w:pStyle w:val="NoSpacing"/>
        <w:spacing w:line="360" w:lineRule="auto"/>
        <w:jc w:val="both"/>
        <w:rPr>
          <w:rFonts w:ascii="Arial" w:hAnsi="Arial" w:cs="Arial"/>
          <w:b/>
          <w:bCs/>
        </w:rPr>
      </w:pPr>
    </w:p>
    <w:p w14:paraId="0DA820C2" w14:textId="77777777" w:rsidR="00E22DE8" w:rsidRPr="00F63FAB" w:rsidRDefault="00E22DE8" w:rsidP="00F63FAB">
      <w:pPr>
        <w:pStyle w:val="NoSpacing"/>
        <w:spacing w:line="360" w:lineRule="auto"/>
        <w:jc w:val="both"/>
        <w:rPr>
          <w:rFonts w:ascii="Arial" w:hAnsi="Arial" w:cs="Arial"/>
          <w:b/>
          <w:bCs/>
        </w:rPr>
      </w:pPr>
    </w:p>
    <w:p w14:paraId="6D752994" w14:textId="3920FBAE" w:rsidR="00BC6119" w:rsidRDefault="00BC6119" w:rsidP="00F63FAB">
      <w:pPr>
        <w:pStyle w:val="NoSpacing"/>
        <w:numPr>
          <w:ilvl w:val="0"/>
          <w:numId w:val="5"/>
        </w:numPr>
        <w:spacing w:line="360" w:lineRule="auto"/>
        <w:ind w:left="360"/>
        <w:jc w:val="both"/>
        <w:rPr>
          <w:rFonts w:ascii="Arial" w:hAnsi="Arial" w:cs="Arial"/>
          <w:b/>
          <w:bCs/>
          <w:sz w:val="28"/>
          <w:szCs w:val="28"/>
        </w:rPr>
      </w:pPr>
      <w:r w:rsidRPr="00F63FAB">
        <w:rPr>
          <w:rFonts w:ascii="Arial" w:hAnsi="Arial" w:cs="Arial"/>
          <w:b/>
          <w:bCs/>
          <w:sz w:val="28"/>
          <w:szCs w:val="28"/>
        </w:rPr>
        <w:lastRenderedPageBreak/>
        <w:t xml:space="preserve">REFERENCES </w:t>
      </w:r>
    </w:p>
    <w:p w14:paraId="077B9728" w14:textId="18FB739E" w:rsidR="00942F9C" w:rsidRPr="00942F9C" w:rsidRDefault="00942F9C" w:rsidP="0065301D">
      <w:pPr>
        <w:pStyle w:val="NoSpacing"/>
        <w:spacing w:line="480" w:lineRule="auto"/>
        <w:jc w:val="both"/>
        <w:rPr>
          <w:rFonts w:ascii="Arial" w:hAnsi="Arial" w:cs="Arial"/>
          <w:noProof/>
        </w:rPr>
      </w:pPr>
      <w:r w:rsidRPr="00942F9C">
        <w:rPr>
          <w:rFonts w:ascii="Arial" w:hAnsi="Arial" w:cs="Arial"/>
          <w:noProof/>
        </w:rPr>
        <w:t xml:space="preserve">Bell, M., McLaughlin, M. &amp; Sequeira, J., 2002. Discrimination, harassment, and the glass ceiling: women executives as change agents. </w:t>
      </w:r>
      <w:r w:rsidRPr="00942F9C">
        <w:rPr>
          <w:rFonts w:ascii="Arial" w:hAnsi="Arial" w:cs="Arial"/>
          <w:i/>
          <w:iCs/>
          <w:noProof/>
        </w:rPr>
        <w:t xml:space="preserve">Journal of Business Ethics, </w:t>
      </w:r>
      <w:r w:rsidRPr="00942F9C">
        <w:rPr>
          <w:rFonts w:ascii="Arial" w:hAnsi="Arial" w:cs="Arial"/>
          <w:noProof/>
        </w:rPr>
        <w:t>37(1), pp. 65-76.</w:t>
      </w:r>
    </w:p>
    <w:p w14:paraId="7245891E" w14:textId="4D7B1FB1" w:rsidR="00942F9C" w:rsidRPr="00942F9C" w:rsidRDefault="00942F9C" w:rsidP="0065301D">
      <w:pPr>
        <w:pStyle w:val="NoSpacing"/>
        <w:spacing w:line="480" w:lineRule="auto"/>
        <w:jc w:val="both"/>
        <w:rPr>
          <w:rFonts w:ascii="Arial" w:hAnsi="Arial" w:cs="Arial"/>
        </w:rPr>
      </w:pPr>
      <w:r w:rsidRPr="00942F9C">
        <w:rPr>
          <w:rFonts w:ascii="Arial" w:hAnsi="Arial" w:cs="Arial"/>
        </w:rPr>
        <w:t xml:space="preserve">Charlesworth A, Firth A, Fisher R, </w:t>
      </w:r>
      <w:proofErr w:type="spellStart"/>
      <w:r w:rsidRPr="00942F9C">
        <w:rPr>
          <w:rFonts w:ascii="Arial" w:hAnsi="Arial" w:cs="Arial"/>
        </w:rPr>
        <w:t>Gershlick</w:t>
      </w:r>
      <w:proofErr w:type="spellEnd"/>
      <w:r w:rsidRPr="00942F9C">
        <w:rPr>
          <w:rFonts w:ascii="Arial" w:hAnsi="Arial" w:cs="Arial"/>
        </w:rPr>
        <w:t xml:space="preserve"> B, Gray H, Roberts A, Starling A, </w:t>
      </w:r>
      <w:proofErr w:type="spellStart"/>
      <w:r w:rsidRPr="00942F9C">
        <w:rPr>
          <w:rFonts w:ascii="Arial" w:hAnsi="Arial" w:cs="Arial"/>
        </w:rPr>
        <w:t>Thorlby</w:t>
      </w:r>
      <w:proofErr w:type="spellEnd"/>
      <w:r w:rsidRPr="00942F9C">
        <w:rPr>
          <w:rFonts w:ascii="Arial" w:hAnsi="Arial" w:cs="Arial"/>
        </w:rPr>
        <w:t xml:space="preserve"> R,</w:t>
      </w:r>
    </w:p>
    <w:p w14:paraId="4BFD0475" w14:textId="77777777" w:rsidR="00942F9C" w:rsidRDefault="00942F9C" w:rsidP="0065301D">
      <w:pPr>
        <w:pStyle w:val="NoSpacing"/>
        <w:spacing w:line="480" w:lineRule="auto"/>
        <w:jc w:val="both"/>
        <w:rPr>
          <w:rFonts w:ascii="Arial" w:hAnsi="Arial" w:cs="Arial"/>
        </w:rPr>
      </w:pPr>
      <w:r w:rsidRPr="00942F9C">
        <w:rPr>
          <w:rFonts w:ascii="Arial" w:hAnsi="Arial" w:cs="Arial"/>
        </w:rPr>
        <w:t xml:space="preserve">Watt T (2017). The social care funding gap: implications for local health care reform. </w:t>
      </w:r>
    </w:p>
    <w:p w14:paraId="43C1DDCF" w14:textId="6B343AA7" w:rsidR="00942F9C" w:rsidRDefault="00942F9C" w:rsidP="0065301D">
      <w:pPr>
        <w:pStyle w:val="NoSpacing"/>
        <w:spacing w:line="480" w:lineRule="auto"/>
        <w:jc w:val="both"/>
        <w:rPr>
          <w:rFonts w:ascii="Arial" w:hAnsi="Arial" w:cs="Arial"/>
        </w:rPr>
      </w:pPr>
      <w:r w:rsidRPr="00942F9C">
        <w:rPr>
          <w:rFonts w:ascii="Arial" w:hAnsi="Arial" w:cs="Arial"/>
          <w:i/>
          <w:iCs/>
        </w:rPr>
        <w:t>The Health Foundation</w:t>
      </w:r>
      <w:r w:rsidRPr="00942F9C">
        <w:rPr>
          <w:rFonts w:ascii="Arial" w:hAnsi="Arial" w:cs="Arial"/>
        </w:rPr>
        <w:t xml:space="preserve">. </w:t>
      </w:r>
    </w:p>
    <w:p w14:paraId="4DBB05C4" w14:textId="120FE8EE" w:rsidR="0065301D" w:rsidRDefault="0065301D" w:rsidP="0065301D">
      <w:pPr>
        <w:pStyle w:val="NoSpacing"/>
        <w:spacing w:line="480" w:lineRule="auto"/>
        <w:rPr>
          <w:rFonts w:ascii="Arial" w:hAnsi="Arial" w:cs="Arial"/>
        </w:rPr>
      </w:pPr>
      <w:r w:rsidRPr="00942F9C">
        <w:rPr>
          <w:rFonts w:ascii="Arial" w:hAnsi="Arial" w:cs="Arial"/>
        </w:rPr>
        <w:t>Care Act 2014 (c 23). London: The Stationery Office. www.legislation.gov.uk/ukpga/2014/23</w:t>
      </w:r>
    </w:p>
    <w:p w14:paraId="18973282" w14:textId="77777777" w:rsidR="00942F9C" w:rsidRPr="005D6FAE" w:rsidRDefault="00942F9C" w:rsidP="0065301D">
      <w:pPr>
        <w:pStyle w:val="Bibliography"/>
        <w:spacing w:line="480" w:lineRule="auto"/>
        <w:jc w:val="both"/>
        <w:rPr>
          <w:rFonts w:ascii="Arial" w:hAnsi="Arial" w:cs="Arial"/>
          <w:noProof/>
        </w:rPr>
      </w:pPr>
      <w:r w:rsidRPr="005D6FAE">
        <w:rPr>
          <w:rFonts w:ascii="Arial" w:hAnsi="Arial" w:cs="Arial"/>
          <w:noProof/>
        </w:rPr>
        <w:t xml:space="preserve">Coombs, A. A. T. &amp; King, R. K., 2005. Workplace discrimination: Experiences of practicing physicians. </w:t>
      </w:r>
      <w:r w:rsidRPr="005D6FAE">
        <w:rPr>
          <w:rFonts w:ascii="Arial" w:hAnsi="Arial" w:cs="Arial"/>
          <w:i/>
          <w:iCs/>
          <w:noProof/>
        </w:rPr>
        <w:t xml:space="preserve">Journal of the National Medical Association, </w:t>
      </w:r>
      <w:r w:rsidRPr="005D6FAE">
        <w:rPr>
          <w:rFonts w:ascii="Arial" w:hAnsi="Arial" w:cs="Arial"/>
          <w:noProof/>
        </w:rPr>
        <w:t>97(4), p. 467–477.</w:t>
      </w:r>
    </w:p>
    <w:p w14:paraId="06969603" w14:textId="77777777" w:rsidR="0065301D" w:rsidRPr="005D6FAE" w:rsidRDefault="0065301D" w:rsidP="0065301D">
      <w:pPr>
        <w:pStyle w:val="Bibliography"/>
        <w:spacing w:line="480" w:lineRule="auto"/>
        <w:jc w:val="both"/>
        <w:rPr>
          <w:rFonts w:ascii="Arial" w:hAnsi="Arial" w:cs="Arial"/>
          <w:noProof/>
        </w:rPr>
      </w:pPr>
      <w:r w:rsidRPr="005D6FAE">
        <w:rPr>
          <w:rFonts w:ascii="Arial" w:hAnsi="Arial" w:cs="Arial"/>
          <w:noProof/>
        </w:rPr>
        <w:t xml:space="preserve">Esmail, A. &amp; Everington, S., 1993. Racial discrimination against doctors from ethnic minorities. </w:t>
      </w:r>
      <w:r w:rsidRPr="005D6FAE">
        <w:rPr>
          <w:rFonts w:ascii="Arial" w:hAnsi="Arial" w:cs="Arial"/>
          <w:i/>
          <w:iCs/>
          <w:noProof/>
        </w:rPr>
        <w:t xml:space="preserve">BMJ : British Medical Journal, </w:t>
      </w:r>
      <w:r w:rsidRPr="005D6FAE">
        <w:rPr>
          <w:rFonts w:ascii="Arial" w:hAnsi="Arial" w:cs="Arial"/>
          <w:noProof/>
        </w:rPr>
        <w:t>306(6879), pp. 691-692.</w:t>
      </w:r>
    </w:p>
    <w:p w14:paraId="451A2AED" w14:textId="00117597" w:rsidR="0065301D" w:rsidRDefault="0065301D" w:rsidP="0065301D">
      <w:pPr>
        <w:pStyle w:val="NoSpacing"/>
        <w:spacing w:line="480" w:lineRule="auto"/>
        <w:rPr>
          <w:rFonts w:ascii="Arial" w:hAnsi="Arial" w:cs="Arial"/>
        </w:rPr>
      </w:pPr>
      <w:r w:rsidRPr="00942F9C">
        <w:rPr>
          <w:rFonts w:ascii="Arial" w:hAnsi="Arial" w:cs="Arial"/>
        </w:rPr>
        <w:t>National Audit Office (2017). A short guide to local authorities [online]. Available at:</w:t>
      </w:r>
      <w:r>
        <w:rPr>
          <w:rFonts w:ascii="Arial" w:hAnsi="Arial" w:cs="Arial"/>
        </w:rPr>
        <w:t xml:space="preserve"> </w:t>
      </w:r>
      <w:r w:rsidRPr="00942F9C">
        <w:rPr>
          <w:rFonts w:ascii="Arial" w:hAnsi="Arial" w:cs="Arial"/>
        </w:rPr>
        <w:t xml:space="preserve">www.nao.org.uk/report/short-guide-to-local-authorities/ (accessed on 12 </w:t>
      </w:r>
      <w:r>
        <w:rPr>
          <w:rFonts w:ascii="Arial" w:hAnsi="Arial" w:cs="Arial"/>
        </w:rPr>
        <w:t>April</w:t>
      </w:r>
      <w:r w:rsidRPr="00942F9C">
        <w:rPr>
          <w:rFonts w:ascii="Arial" w:hAnsi="Arial" w:cs="Arial"/>
        </w:rPr>
        <w:t xml:space="preserve"> </w:t>
      </w:r>
      <w:r>
        <w:rPr>
          <w:rFonts w:ascii="Arial" w:hAnsi="Arial" w:cs="Arial"/>
        </w:rPr>
        <w:t>2021</w:t>
      </w:r>
      <w:r w:rsidRPr="00942F9C">
        <w:rPr>
          <w:rFonts w:ascii="Arial" w:hAnsi="Arial" w:cs="Arial"/>
        </w:rPr>
        <w:t>).</w:t>
      </w:r>
    </w:p>
    <w:p w14:paraId="5A05A29E" w14:textId="6F944589" w:rsidR="0065301D" w:rsidRDefault="0065301D" w:rsidP="0065301D">
      <w:pPr>
        <w:pStyle w:val="Bibliography"/>
        <w:spacing w:line="480" w:lineRule="auto"/>
        <w:jc w:val="both"/>
        <w:rPr>
          <w:rFonts w:ascii="Arial" w:hAnsi="Arial" w:cs="Arial"/>
          <w:noProof/>
        </w:rPr>
      </w:pPr>
      <w:r w:rsidRPr="005D6FAE">
        <w:rPr>
          <w:rFonts w:ascii="Arial" w:hAnsi="Arial" w:cs="Arial"/>
          <w:noProof/>
        </w:rPr>
        <w:t xml:space="preserve">NHS, 2018. </w:t>
      </w:r>
      <w:r w:rsidRPr="005D6FAE">
        <w:rPr>
          <w:rFonts w:ascii="Arial" w:hAnsi="Arial" w:cs="Arial"/>
          <w:i/>
          <w:iCs/>
          <w:noProof/>
        </w:rPr>
        <w:t xml:space="preserve">NHS Workforce Race Equality Standard. 2018 Data Analysis Report for NHS Trusts., </w:t>
      </w:r>
      <w:r w:rsidRPr="005D6FAE">
        <w:rPr>
          <w:rFonts w:ascii="Arial" w:hAnsi="Arial" w:cs="Arial"/>
          <w:noProof/>
        </w:rPr>
        <w:t>s.l.: NHS Equality and Diversity Council.</w:t>
      </w:r>
    </w:p>
    <w:p w14:paraId="263C89D7" w14:textId="1392CF56" w:rsidR="0065301D" w:rsidRPr="0065301D" w:rsidRDefault="0065301D" w:rsidP="0065301D">
      <w:pPr>
        <w:pStyle w:val="NoSpacing"/>
        <w:spacing w:line="480" w:lineRule="auto"/>
        <w:rPr>
          <w:rFonts w:ascii="Arial" w:hAnsi="Arial" w:cs="Arial"/>
        </w:rPr>
      </w:pPr>
      <w:r w:rsidRPr="00942F9C">
        <w:rPr>
          <w:rFonts w:ascii="Arial" w:hAnsi="Arial" w:cs="Arial"/>
        </w:rPr>
        <w:t>The Institute for Fiscal Studies and the Health Foundation (2018). Securing</w:t>
      </w:r>
      <w:r>
        <w:rPr>
          <w:rFonts w:ascii="Arial" w:hAnsi="Arial" w:cs="Arial"/>
        </w:rPr>
        <w:t xml:space="preserve"> </w:t>
      </w:r>
      <w:r w:rsidRPr="00942F9C">
        <w:rPr>
          <w:rFonts w:ascii="Arial" w:hAnsi="Arial" w:cs="Arial"/>
        </w:rPr>
        <w:t xml:space="preserve">the future: funding health and social care to the 2030s </w:t>
      </w:r>
    </w:p>
    <w:p w14:paraId="253C63B6" w14:textId="77777777" w:rsidR="0065301D" w:rsidRPr="005D6FAE" w:rsidRDefault="0065301D" w:rsidP="0065301D">
      <w:pPr>
        <w:pStyle w:val="Bibliography"/>
        <w:spacing w:line="480" w:lineRule="auto"/>
        <w:jc w:val="both"/>
        <w:rPr>
          <w:rFonts w:ascii="Arial" w:hAnsi="Arial" w:cs="Arial"/>
          <w:noProof/>
        </w:rPr>
      </w:pPr>
      <w:r w:rsidRPr="005D6FAE">
        <w:rPr>
          <w:rFonts w:ascii="Arial" w:hAnsi="Arial" w:cs="Arial"/>
          <w:noProof/>
        </w:rPr>
        <w:t xml:space="preserve">Wendell, L., 2003. </w:t>
      </w:r>
      <w:r w:rsidRPr="005D6FAE">
        <w:rPr>
          <w:rFonts w:ascii="Arial" w:hAnsi="Arial" w:cs="Arial"/>
          <w:i/>
          <w:iCs/>
          <w:noProof/>
        </w:rPr>
        <w:t xml:space="preserve">Human Resources Management. </w:t>
      </w:r>
      <w:r w:rsidRPr="005D6FAE">
        <w:rPr>
          <w:rFonts w:ascii="Arial" w:hAnsi="Arial" w:cs="Arial"/>
          <w:noProof/>
        </w:rPr>
        <w:t>New York: Houghton Mifflin Company.</w:t>
      </w:r>
    </w:p>
    <w:p w14:paraId="080E1011" w14:textId="32C05758" w:rsidR="00942F9C" w:rsidRPr="0065301D" w:rsidRDefault="0065301D" w:rsidP="0065301D">
      <w:pPr>
        <w:pStyle w:val="Bibliography"/>
        <w:spacing w:line="480" w:lineRule="auto"/>
        <w:jc w:val="both"/>
        <w:rPr>
          <w:rFonts w:ascii="Arial" w:hAnsi="Arial" w:cs="Arial"/>
          <w:noProof/>
        </w:rPr>
      </w:pPr>
      <w:r w:rsidRPr="005D6FAE">
        <w:rPr>
          <w:rFonts w:ascii="Arial" w:hAnsi="Arial" w:cs="Arial"/>
          <w:noProof/>
        </w:rPr>
        <w:t xml:space="preserve">Whitgob, E. E., Blankenburg, R. L. &amp; Bogetz, A. L., 2016. The discriminatory patient and family: Strategies to address discrimination towards trainees. </w:t>
      </w:r>
      <w:r w:rsidRPr="005D6FAE">
        <w:rPr>
          <w:rFonts w:ascii="Arial" w:hAnsi="Arial" w:cs="Arial"/>
          <w:i/>
          <w:iCs/>
          <w:noProof/>
        </w:rPr>
        <w:t xml:space="preserve">Academic Medicine, </w:t>
      </w:r>
      <w:r w:rsidRPr="005D6FAE">
        <w:rPr>
          <w:rFonts w:ascii="Arial" w:hAnsi="Arial" w:cs="Arial"/>
          <w:noProof/>
        </w:rPr>
        <w:t>91(11), pp. 64-69.</w:t>
      </w:r>
    </w:p>
    <w:p w14:paraId="3F9D51FD" w14:textId="022AC58A" w:rsidR="00942F9C" w:rsidRPr="0065301D" w:rsidRDefault="00942F9C" w:rsidP="0065301D">
      <w:pPr>
        <w:pStyle w:val="NoSpacing"/>
        <w:spacing w:line="480" w:lineRule="auto"/>
        <w:rPr>
          <w:rFonts w:ascii="Arial" w:hAnsi="Arial" w:cs="Arial"/>
          <w:i/>
          <w:iCs/>
        </w:rPr>
      </w:pPr>
      <w:r w:rsidRPr="00942F9C">
        <w:rPr>
          <w:rFonts w:ascii="Arial" w:hAnsi="Arial" w:cs="Arial"/>
        </w:rPr>
        <w:t xml:space="preserve">Wenzel L, Bennett L, </w:t>
      </w:r>
      <w:proofErr w:type="spellStart"/>
      <w:r w:rsidRPr="00942F9C">
        <w:rPr>
          <w:rFonts w:ascii="Arial" w:hAnsi="Arial" w:cs="Arial"/>
        </w:rPr>
        <w:t>Bottery</w:t>
      </w:r>
      <w:proofErr w:type="spellEnd"/>
      <w:r w:rsidRPr="00942F9C">
        <w:rPr>
          <w:rFonts w:ascii="Arial" w:hAnsi="Arial" w:cs="Arial"/>
        </w:rPr>
        <w:t xml:space="preserve"> S, Murray R, and Sahib B (2018)</w:t>
      </w:r>
      <w:r w:rsidR="0065301D">
        <w:rPr>
          <w:rFonts w:ascii="Arial" w:hAnsi="Arial" w:cs="Arial"/>
        </w:rPr>
        <w:t xml:space="preserve">. </w:t>
      </w:r>
      <w:r w:rsidRPr="0065301D">
        <w:rPr>
          <w:rFonts w:ascii="Arial" w:hAnsi="Arial" w:cs="Arial"/>
          <w:i/>
          <w:iCs/>
        </w:rPr>
        <w:t>Approaches to social</w:t>
      </w:r>
    </w:p>
    <w:p w14:paraId="370A7B35" w14:textId="7BD5582A" w:rsidR="00942F9C" w:rsidRPr="00942F9C" w:rsidRDefault="00942F9C" w:rsidP="0065301D">
      <w:pPr>
        <w:pStyle w:val="NoSpacing"/>
        <w:spacing w:line="480" w:lineRule="auto"/>
        <w:rPr>
          <w:rFonts w:ascii="Arial" w:hAnsi="Arial" w:cs="Arial"/>
        </w:rPr>
      </w:pPr>
      <w:r w:rsidRPr="0065301D">
        <w:rPr>
          <w:rFonts w:ascii="Arial" w:hAnsi="Arial" w:cs="Arial"/>
          <w:i/>
          <w:iCs/>
        </w:rPr>
        <w:t>care funding: social care funding options.</w:t>
      </w:r>
      <w:r w:rsidRPr="00942F9C">
        <w:rPr>
          <w:rFonts w:ascii="Arial" w:hAnsi="Arial" w:cs="Arial"/>
        </w:rPr>
        <w:t xml:space="preserve"> Health Foundation and King’s Fund</w:t>
      </w:r>
    </w:p>
    <w:sectPr w:rsidR="00942F9C" w:rsidRPr="00942F9C" w:rsidSect="00DD7820">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2648AF" w14:textId="77777777" w:rsidR="00206DC8" w:rsidRDefault="00206DC8" w:rsidP="00DD7820">
      <w:pPr>
        <w:spacing w:after="0" w:line="240" w:lineRule="auto"/>
      </w:pPr>
      <w:r>
        <w:separator/>
      </w:r>
    </w:p>
  </w:endnote>
  <w:endnote w:type="continuationSeparator" w:id="0">
    <w:p w14:paraId="47F8C9FA" w14:textId="77777777" w:rsidR="00206DC8" w:rsidRDefault="00206DC8" w:rsidP="00DD78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6980409"/>
      <w:docPartObj>
        <w:docPartGallery w:val="Page Numbers (Bottom of Page)"/>
        <w:docPartUnique/>
      </w:docPartObj>
    </w:sdtPr>
    <w:sdtEndPr>
      <w:rPr>
        <w:noProof/>
      </w:rPr>
    </w:sdtEndPr>
    <w:sdtContent>
      <w:p w14:paraId="334FD489" w14:textId="41534733" w:rsidR="00DE3E1A" w:rsidRDefault="00DE3E1A">
        <w:pPr>
          <w:pStyle w:val="Footer"/>
          <w:jc w:val="center"/>
        </w:pPr>
        <w:r>
          <w:rPr>
            <w:noProof/>
          </w:rPr>
          <mc:AlternateContent>
            <mc:Choice Requires="wps">
              <w:drawing>
                <wp:inline distT="0" distB="0" distL="0" distR="0" wp14:anchorId="631B1D6A" wp14:editId="04EEC97F">
                  <wp:extent cx="5467350" cy="54610"/>
                  <wp:effectExtent l="9525" t="19050" r="9525" b="12065"/>
                  <wp:docPr id="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04DA4CFB"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" fillcolor="black">
                  <w10:anchorlock/>
                </v:shape>
              </w:pict>
            </mc:Fallback>
          </mc:AlternateContent>
        </w:r>
      </w:p>
      <w:p w14:paraId="189959EC" w14:textId="4EC39C62" w:rsidR="00DE3E1A" w:rsidRDefault="00DE3E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771A7C" w14:textId="77777777" w:rsidR="00DE3E1A" w:rsidRDefault="00DE3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83567F" w14:textId="77777777" w:rsidR="00206DC8" w:rsidRDefault="00206DC8" w:rsidP="00DD7820">
      <w:pPr>
        <w:spacing w:after="0" w:line="240" w:lineRule="auto"/>
      </w:pPr>
      <w:r>
        <w:separator/>
      </w:r>
    </w:p>
  </w:footnote>
  <w:footnote w:type="continuationSeparator" w:id="0">
    <w:p w14:paraId="626778DE" w14:textId="77777777" w:rsidR="00206DC8" w:rsidRDefault="00206DC8" w:rsidP="00DD78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20150"/>
    <w:multiLevelType w:val="hybridMultilevel"/>
    <w:tmpl w:val="7F3ED1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E5207C"/>
    <w:multiLevelType w:val="hybridMultilevel"/>
    <w:tmpl w:val="D7A689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7F5BCD"/>
    <w:multiLevelType w:val="hybridMultilevel"/>
    <w:tmpl w:val="30CEBA6C"/>
    <w:lvl w:ilvl="0" w:tplc="57B6365C">
      <w:start w:val="1"/>
      <w:numFmt w:val="bullet"/>
      <w:lvlText w:val="•"/>
      <w:lvlJc w:val="left"/>
      <w:pPr>
        <w:tabs>
          <w:tab w:val="num" w:pos="720"/>
        </w:tabs>
        <w:ind w:left="720" w:hanging="360"/>
      </w:pPr>
      <w:rPr>
        <w:rFonts w:ascii="Arial" w:hAnsi="Arial" w:hint="default"/>
      </w:rPr>
    </w:lvl>
    <w:lvl w:ilvl="1" w:tplc="B35094B6" w:tentative="1">
      <w:start w:val="1"/>
      <w:numFmt w:val="bullet"/>
      <w:lvlText w:val="•"/>
      <w:lvlJc w:val="left"/>
      <w:pPr>
        <w:tabs>
          <w:tab w:val="num" w:pos="1440"/>
        </w:tabs>
        <w:ind w:left="1440" w:hanging="360"/>
      </w:pPr>
      <w:rPr>
        <w:rFonts w:ascii="Arial" w:hAnsi="Arial" w:hint="default"/>
      </w:rPr>
    </w:lvl>
    <w:lvl w:ilvl="2" w:tplc="7BACDABC" w:tentative="1">
      <w:start w:val="1"/>
      <w:numFmt w:val="bullet"/>
      <w:lvlText w:val="•"/>
      <w:lvlJc w:val="left"/>
      <w:pPr>
        <w:tabs>
          <w:tab w:val="num" w:pos="2160"/>
        </w:tabs>
        <w:ind w:left="2160" w:hanging="360"/>
      </w:pPr>
      <w:rPr>
        <w:rFonts w:ascii="Arial" w:hAnsi="Arial" w:hint="default"/>
      </w:rPr>
    </w:lvl>
    <w:lvl w:ilvl="3" w:tplc="05C6B74C" w:tentative="1">
      <w:start w:val="1"/>
      <w:numFmt w:val="bullet"/>
      <w:lvlText w:val="•"/>
      <w:lvlJc w:val="left"/>
      <w:pPr>
        <w:tabs>
          <w:tab w:val="num" w:pos="2880"/>
        </w:tabs>
        <w:ind w:left="2880" w:hanging="360"/>
      </w:pPr>
      <w:rPr>
        <w:rFonts w:ascii="Arial" w:hAnsi="Arial" w:hint="default"/>
      </w:rPr>
    </w:lvl>
    <w:lvl w:ilvl="4" w:tplc="7E0C09A8" w:tentative="1">
      <w:start w:val="1"/>
      <w:numFmt w:val="bullet"/>
      <w:lvlText w:val="•"/>
      <w:lvlJc w:val="left"/>
      <w:pPr>
        <w:tabs>
          <w:tab w:val="num" w:pos="3600"/>
        </w:tabs>
        <w:ind w:left="3600" w:hanging="360"/>
      </w:pPr>
      <w:rPr>
        <w:rFonts w:ascii="Arial" w:hAnsi="Arial" w:hint="default"/>
      </w:rPr>
    </w:lvl>
    <w:lvl w:ilvl="5" w:tplc="BC8E1DE2" w:tentative="1">
      <w:start w:val="1"/>
      <w:numFmt w:val="bullet"/>
      <w:lvlText w:val="•"/>
      <w:lvlJc w:val="left"/>
      <w:pPr>
        <w:tabs>
          <w:tab w:val="num" w:pos="4320"/>
        </w:tabs>
        <w:ind w:left="4320" w:hanging="360"/>
      </w:pPr>
      <w:rPr>
        <w:rFonts w:ascii="Arial" w:hAnsi="Arial" w:hint="default"/>
      </w:rPr>
    </w:lvl>
    <w:lvl w:ilvl="6" w:tplc="C108C98A" w:tentative="1">
      <w:start w:val="1"/>
      <w:numFmt w:val="bullet"/>
      <w:lvlText w:val="•"/>
      <w:lvlJc w:val="left"/>
      <w:pPr>
        <w:tabs>
          <w:tab w:val="num" w:pos="5040"/>
        </w:tabs>
        <w:ind w:left="5040" w:hanging="360"/>
      </w:pPr>
      <w:rPr>
        <w:rFonts w:ascii="Arial" w:hAnsi="Arial" w:hint="default"/>
      </w:rPr>
    </w:lvl>
    <w:lvl w:ilvl="7" w:tplc="30848B44" w:tentative="1">
      <w:start w:val="1"/>
      <w:numFmt w:val="bullet"/>
      <w:lvlText w:val="•"/>
      <w:lvlJc w:val="left"/>
      <w:pPr>
        <w:tabs>
          <w:tab w:val="num" w:pos="5760"/>
        </w:tabs>
        <w:ind w:left="5760" w:hanging="360"/>
      </w:pPr>
      <w:rPr>
        <w:rFonts w:ascii="Arial" w:hAnsi="Arial" w:hint="default"/>
      </w:rPr>
    </w:lvl>
    <w:lvl w:ilvl="8" w:tplc="308E3EF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19F19C4"/>
    <w:multiLevelType w:val="hybridMultilevel"/>
    <w:tmpl w:val="6F48A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86458E3"/>
    <w:multiLevelType w:val="hybridMultilevel"/>
    <w:tmpl w:val="832231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DCA"/>
    <w:rsid w:val="00015286"/>
    <w:rsid w:val="00023B90"/>
    <w:rsid w:val="000B0844"/>
    <w:rsid w:val="000D050E"/>
    <w:rsid w:val="000D1864"/>
    <w:rsid w:val="001165D9"/>
    <w:rsid w:val="001229CA"/>
    <w:rsid w:val="00135D26"/>
    <w:rsid w:val="00177FFD"/>
    <w:rsid w:val="001B725A"/>
    <w:rsid w:val="001B7A7D"/>
    <w:rsid w:val="00206DC8"/>
    <w:rsid w:val="002120DC"/>
    <w:rsid w:val="002528D3"/>
    <w:rsid w:val="00273D19"/>
    <w:rsid w:val="002963D1"/>
    <w:rsid w:val="002D3330"/>
    <w:rsid w:val="002F69EB"/>
    <w:rsid w:val="002F6D42"/>
    <w:rsid w:val="00305B52"/>
    <w:rsid w:val="00360543"/>
    <w:rsid w:val="00365050"/>
    <w:rsid w:val="003672D2"/>
    <w:rsid w:val="00394185"/>
    <w:rsid w:val="003A5051"/>
    <w:rsid w:val="00413B7A"/>
    <w:rsid w:val="0041757F"/>
    <w:rsid w:val="00420B1F"/>
    <w:rsid w:val="00446AEA"/>
    <w:rsid w:val="00480041"/>
    <w:rsid w:val="004C1EBC"/>
    <w:rsid w:val="004F15DD"/>
    <w:rsid w:val="00510738"/>
    <w:rsid w:val="00541D88"/>
    <w:rsid w:val="00544D95"/>
    <w:rsid w:val="00550EF2"/>
    <w:rsid w:val="00573923"/>
    <w:rsid w:val="005744BB"/>
    <w:rsid w:val="00587285"/>
    <w:rsid w:val="005D3B75"/>
    <w:rsid w:val="005D739A"/>
    <w:rsid w:val="005F42A2"/>
    <w:rsid w:val="006432A3"/>
    <w:rsid w:val="0065301D"/>
    <w:rsid w:val="00683C46"/>
    <w:rsid w:val="006959AA"/>
    <w:rsid w:val="006B481E"/>
    <w:rsid w:val="006C29D2"/>
    <w:rsid w:val="006C64AC"/>
    <w:rsid w:val="006D288C"/>
    <w:rsid w:val="006E10A5"/>
    <w:rsid w:val="006E7712"/>
    <w:rsid w:val="007228F9"/>
    <w:rsid w:val="00750B0C"/>
    <w:rsid w:val="00784D94"/>
    <w:rsid w:val="007C0DBD"/>
    <w:rsid w:val="007C6FAA"/>
    <w:rsid w:val="007D5562"/>
    <w:rsid w:val="007E5BBA"/>
    <w:rsid w:val="007F7B8A"/>
    <w:rsid w:val="008018F8"/>
    <w:rsid w:val="00843CD3"/>
    <w:rsid w:val="00864A94"/>
    <w:rsid w:val="008753C1"/>
    <w:rsid w:val="008B34EA"/>
    <w:rsid w:val="008B68DD"/>
    <w:rsid w:val="008C229F"/>
    <w:rsid w:val="008C7F7E"/>
    <w:rsid w:val="008F0FC2"/>
    <w:rsid w:val="00900BF2"/>
    <w:rsid w:val="00905345"/>
    <w:rsid w:val="0093331E"/>
    <w:rsid w:val="00942F9C"/>
    <w:rsid w:val="00966209"/>
    <w:rsid w:val="009746A1"/>
    <w:rsid w:val="0098331A"/>
    <w:rsid w:val="009A0B24"/>
    <w:rsid w:val="009B4B7C"/>
    <w:rsid w:val="009B7C97"/>
    <w:rsid w:val="00A04EC6"/>
    <w:rsid w:val="00A346F6"/>
    <w:rsid w:val="00A82102"/>
    <w:rsid w:val="00A838C6"/>
    <w:rsid w:val="00A94C29"/>
    <w:rsid w:val="00AA1A41"/>
    <w:rsid w:val="00AE61F8"/>
    <w:rsid w:val="00B17DCA"/>
    <w:rsid w:val="00B4226F"/>
    <w:rsid w:val="00B82E8C"/>
    <w:rsid w:val="00B951C0"/>
    <w:rsid w:val="00BC1B46"/>
    <w:rsid w:val="00BC6119"/>
    <w:rsid w:val="00BE1385"/>
    <w:rsid w:val="00BE7DC3"/>
    <w:rsid w:val="00C207D0"/>
    <w:rsid w:val="00CD33B5"/>
    <w:rsid w:val="00CF1DAE"/>
    <w:rsid w:val="00CF6937"/>
    <w:rsid w:val="00D17B4B"/>
    <w:rsid w:val="00D212F8"/>
    <w:rsid w:val="00D61625"/>
    <w:rsid w:val="00D71FE2"/>
    <w:rsid w:val="00D81EDB"/>
    <w:rsid w:val="00D87E12"/>
    <w:rsid w:val="00DB698F"/>
    <w:rsid w:val="00DD7820"/>
    <w:rsid w:val="00DE3E1A"/>
    <w:rsid w:val="00E22DE8"/>
    <w:rsid w:val="00E27514"/>
    <w:rsid w:val="00E30DF4"/>
    <w:rsid w:val="00E337C9"/>
    <w:rsid w:val="00E33CC1"/>
    <w:rsid w:val="00E36ECF"/>
    <w:rsid w:val="00E454A0"/>
    <w:rsid w:val="00E67B70"/>
    <w:rsid w:val="00E716B0"/>
    <w:rsid w:val="00EA5738"/>
    <w:rsid w:val="00EF0C26"/>
    <w:rsid w:val="00EF3F6F"/>
    <w:rsid w:val="00F07444"/>
    <w:rsid w:val="00F318FF"/>
    <w:rsid w:val="00F63FAB"/>
    <w:rsid w:val="00F87612"/>
    <w:rsid w:val="00F87C9B"/>
    <w:rsid w:val="00F95A42"/>
    <w:rsid w:val="00F95EEC"/>
    <w:rsid w:val="00FA2426"/>
    <w:rsid w:val="00FB2065"/>
    <w:rsid w:val="00FB79A8"/>
    <w:rsid w:val="00FF52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51B215"/>
  <w15:chartTrackingRefBased/>
  <w15:docId w15:val="{24D1F679-CE06-4D29-82F3-7E77B5C12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330"/>
  </w:style>
  <w:style w:type="paragraph" w:styleId="Heading1">
    <w:name w:val="heading 1"/>
    <w:basedOn w:val="Normal"/>
    <w:next w:val="Normal"/>
    <w:link w:val="Heading1Char"/>
    <w:uiPriority w:val="9"/>
    <w:qFormat/>
    <w:rsid w:val="00942F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17DCA"/>
    <w:pPr>
      <w:spacing w:after="0" w:line="240" w:lineRule="auto"/>
    </w:pPr>
  </w:style>
  <w:style w:type="paragraph" w:styleId="Header">
    <w:name w:val="header"/>
    <w:basedOn w:val="Normal"/>
    <w:link w:val="HeaderChar"/>
    <w:uiPriority w:val="99"/>
    <w:unhideWhenUsed/>
    <w:rsid w:val="00DD78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7820"/>
  </w:style>
  <w:style w:type="paragraph" w:styleId="Footer">
    <w:name w:val="footer"/>
    <w:basedOn w:val="Normal"/>
    <w:link w:val="FooterChar"/>
    <w:uiPriority w:val="99"/>
    <w:unhideWhenUsed/>
    <w:rsid w:val="00DD78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7820"/>
  </w:style>
  <w:style w:type="paragraph" w:styleId="ListParagraph">
    <w:name w:val="List Paragraph"/>
    <w:basedOn w:val="Normal"/>
    <w:uiPriority w:val="34"/>
    <w:qFormat/>
    <w:rsid w:val="005D3B75"/>
    <w:pPr>
      <w:spacing w:after="0" w:line="240" w:lineRule="auto"/>
      <w:ind w:left="720"/>
      <w:contextualSpacing/>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42F9C"/>
    <w:rPr>
      <w:color w:val="0563C1" w:themeColor="hyperlink"/>
      <w:u w:val="single"/>
    </w:rPr>
  </w:style>
  <w:style w:type="character" w:styleId="UnresolvedMention">
    <w:name w:val="Unresolved Mention"/>
    <w:basedOn w:val="DefaultParagraphFont"/>
    <w:uiPriority w:val="99"/>
    <w:semiHidden/>
    <w:unhideWhenUsed/>
    <w:rsid w:val="00942F9C"/>
    <w:rPr>
      <w:color w:val="605E5C"/>
      <w:shd w:val="clear" w:color="auto" w:fill="E1DFDD"/>
    </w:rPr>
  </w:style>
  <w:style w:type="character" w:customStyle="1" w:styleId="Heading1Char">
    <w:name w:val="Heading 1 Char"/>
    <w:basedOn w:val="DefaultParagraphFont"/>
    <w:link w:val="Heading1"/>
    <w:uiPriority w:val="9"/>
    <w:rsid w:val="00942F9C"/>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942F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970181">
      <w:bodyDiv w:val="1"/>
      <w:marLeft w:val="0"/>
      <w:marRight w:val="0"/>
      <w:marTop w:val="0"/>
      <w:marBottom w:val="0"/>
      <w:divBdr>
        <w:top w:val="none" w:sz="0" w:space="0" w:color="auto"/>
        <w:left w:val="none" w:sz="0" w:space="0" w:color="auto"/>
        <w:bottom w:val="none" w:sz="0" w:space="0" w:color="auto"/>
        <w:right w:val="none" w:sz="0" w:space="0" w:color="auto"/>
      </w:divBdr>
      <w:divsChild>
        <w:div w:id="1916167363">
          <w:marLeft w:val="547"/>
          <w:marRight w:val="0"/>
          <w:marTop w:val="96"/>
          <w:marBottom w:val="0"/>
          <w:divBdr>
            <w:top w:val="none" w:sz="0" w:space="0" w:color="auto"/>
            <w:left w:val="none" w:sz="0" w:space="0" w:color="auto"/>
            <w:bottom w:val="none" w:sz="0" w:space="0" w:color="auto"/>
            <w:right w:val="none" w:sz="0" w:space="0" w:color="auto"/>
          </w:divBdr>
        </w:div>
        <w:div w:id="706640145">
          <w:marLeft w:val="547"/>
          <w:marRight w:val="0"/>
          <w:marTop w:val="96"/>
          <w:marBottom w:val="0"/>
          <w:divBdr>
            <w:top w:val="none" w:sz="0" w:space="0" w:color="auto"/>
            <w:left w:val="none" w:sz="0" w:space="0" w:color="auto"/>
            <w:bottom w:val="none" w:sz="0" w:space="0" w:color="auto"/>
            <w:right w:val="none" w:sz="0" w:space="0" w:color="auto"/>
          </w:divBdr>
        </w:div>
        <w:div w:id="399405244">
          <w:marLeft w:val="547"/>
          <w:marRight w:val="0"/>
          <w:marTop w:val="96"/>
          <w:marBottom w:val="0"/>
          <w:divBdr>
            <w:top w:val="none" w:sz="0" w:space="0" w:color="auto"/>
            <w:left w:val="none" w:sz="0" w:space="0" w:color="auto"/>
            <w:bottom w:val="none" w:sz="0" w:space="0" w:color="auto"/>
            <w:right w:val="none" w:sz="0" w:space="0" w:color="auto"/>
          </w:divBdr>
        </w:div>
        <w:div w:id="1799032063">
          <w:marLeft w:val="547"/>
          <w:marRight w:val="0"/>
          <w:marTop w:val="96"/>
          <w:marBottom w:val="0"/>
          <w:divBdr>
            <w:top w:val="none" w:sz="0" w:space="0" w:color="auto"/>
            <w:left w:val="none" w:sz="0" w:space="0" w:color="auto"/>
            <w:bottom w:val="none" w:sz="0" w:space="0" w:color="auto"/>
            <w:right w:val="none" w:sz="0" w:space="0" w:color="auto"/>
          </w:divBdr>
        </w:div>
        <w:div w:id="1232734229">
          <w:marLeft w:val="547"/>
          <w:marRight w:val="0"/>
          <w:marTop w:val="96"/>
          <w:marBottom w:val="0"/>
          <w:divBdr>
            <w:top w:val="none" w:sz="0" w:space="0" w:color="auto"/>
            <w:left w:val="none" w:sz="0" w:space="0" w:color="auto"/>
            <w:bottom w:val="none" w:sz="0" w:space="0" w:color="auto"/>
            <w:right w:val="none" w:sz="0" w:space="0" w:color="auto"/>
          </w:divBdr>
        </w:div>
      </w:divsChild>
    </w:div>
    <w:div w:id="446507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Bel02</b:Tag>
    <b:SourceType>JournalArticle</b:SourceType>
    <b:Guid>{976970EE-3B36-41F1-9A5C-15E45AF13F81}</b:Guid>
    <b:Author>
      <b:Author>
        <b:NameList>
          <b:Person>
            <b:Last>Bell</b:Last>
            <b:First>M.P.</b:First>
          </b:Person>
          <b:Person>
            <b:Last>McLaughlin</b:Last>
            <b:First>M.E.</b:First>
          </b:Person>
          <b:Person>
            <b:Last>Sequeira</b:Last>
            <b:First>J.M.</b:First>
          </b:Person>
        </b:NameList>
      </b:Author>
    </b:Author>
    <b:Title>Discrimination, harassment, and the glass ceiling: women executives as change agents</b:Title>
    <b:JournalName>Journal of Business Ethics</b:JournalName>
    <b:Year>2002</b:Year>
    <b:Pages>65-76</b:Pages>
    <b:Volume>37</b:Volume>
    <b:Issue>1</b:Issue>
    <b:RefOrder>1</b:RefOrder>
  </b:Source>
  <b:Source>
    <b:Tag>Bel00</b:Tag>
    <b:SourceType>JournalArticle</b:SourceType>
    <b:Guid>{402DF51E-4BB5-4E11-BCDD-9AB5F3D26DA7}</b:Guid>
    <b:Author>
      <b:Author>
        <b:NameList>
          <b:Person>
            <b:Last>Bellizzi</b:Last>
            <b:First>J.A.</b:First>
          </b:Person>
          <b:Person>
            <b:Last>Hasty</b:Last>
            <b:First>R.W.</b:First>
          </b:Person>
        </b:NameList>
      </b:Author>
    </b:Author>
    <b:Title>Does successful work experience mitigate weight and gender-based employment discrimination in face-to-face industrial selling?</b:Title>
    <b:JournalName>Journal of Business &amp; Industrial Marketing</b:JournalName>
    <b:Year>2000</b:Year>
    <b:Pages>384-98</b:Pages>
    <b:Volume>15</b:Volume>
    <b:Issue>6</b:Issue>
    <b:RefOrder>2</b:RefOrder>
  </b:Source>
  <b:Source>
    <b:Tag>Reg09</b:Tag>
    <b:SourceType>JournalArticle</b:SourceType>
    <b:Guid>{1371F725-5FF4-4B59-8B56-CB187CA7876F}</b:Guid>
    <b:Title>Understanding the effect of discrimination in the workplace: a case study amongst Nepalese immigrants in the UK</b:Title>
    <b:JournalName>Equal Opportunities International</b:JournalName>
    <b:Year>2009</b:Year>
    <b:Pages>398-414</b:Pages>
    <b:Volume>28</b:Volume>
    <b:Issue>5</b:Issue>
    <b:Author>
      <b:Author>
        <b:NameList>
          <b:Person>
            <b:Last>Regmi</b:Last>
            <b:First>K.</b:First>
          </b:Person>
          <b:Person>
            <b:Last>Naidoo</b:Last>
            <b:First>J.</b:First>
          </b:Person>
        </b:NameList>
      </b:Author>
    </b:Author>
    <b:RefOrder>3</b:RefOrder>
  </b:Source>
  <b:Source>
    <b:Tag>Wen03</b:Tag>
    <b:SourceType>Book</b:SourceType>
    <b:Guid>{4E734CBF-94CF-4C1A-BF97-A608AB7EC557}</b:Guid>
    <b:Title>Human Resources Management</b:Title>
    <b:Year>2003</b:Year>
    <b:City>New York</b:City>
    <b:Publisher>Houghton Mifflin Company</b:Publisher>
    <b:Author>
      <b:Author>
        <b:NameList>
          <b:Person>
            <b:Last>Wendell</b:Last>
            <b:First>L.F.</b:First>
          </b:Person>
        </b:NameList>
      </b:Author>
    </b:Author>
    <b:RefOrder>4</b:RefOrder>
  </b:Source>
  <b:Source>
    <b:Tag>Coo05</b:Tag>
    <b:SourceType>JournalArticle</b:SourceType>
    <b:Guid>{E3EC9F1A-AAF8-4119-968B-1370495D6D2D}</b:Guid>
    <b:Title>Workplace discrimination: experiences of practicing physicians</b:Title>
    <b:Year>2005</b:Year>
    <b:Author>
      <b:Author>
        <b:NameList>
          <b:Person>
            <b:Last>Coombs</b:Last>
            <b:First>A.A.T.</b:First>
          </b:Person>
          <b:Person>
            <b:Last>King</b:Last>
            <b:First>R.K.</b:First>
          </b:Person>
        </b:NameList>
      </b:Author>
    </b:Author>
    <b:JournalName>Journal of the National Medical Association</b:JournalName>
    <b:Pages>467-77</b:Pages>
    <b:Volume>97</b:Volume>
    <b:Issue>4</b:Issue>
    <b:RefOrder>5</b:RefOrder>
  </b:Source>
  <b:Source>
    <b:Tag>Cha01</b:Tag>
    <b:SourceType>JournalArticle</b:SourceType>
    <b:Guid>{F8A3F265-E528-4933-BE10-07966A75B70A}</b:Guid>
    <b:Author>
      <b:Author>
        <b:NameList>
          <b:Person>
            <b:Last>Chang</b:Last>
            <b:First>D.</b:First>
          </b:Person>
          <b:Person>
            <b:Last>Kleiner</b:Last>
            <b:First>B.H.</b:First>
          </b:Person>
        </b:NameList>
      </b:Author>
    </b:Author>
    <b:Title>Discrimination and harassment in the health care industry</b:Title>
    <b:JournalName>Equal Opportunities International</b:JournalName>
    <b:Year>2001</b:Year>
    <b:Pages>112-6</b:Pages>
    <b:Volume>20</b:Volume>
    <b:Issue>5-7</b:Issue>
    <b:RefOrder>6</b:RefOrder>
  </b:Source>
  <b:Source>
    <b:Tag>Cou18</b:Tag>
    <b:SourceType>Report</b:SourceType>
    <b:Guid>{A15810C4-9BFF-4DBC-8371-77987E412FA0}</b:Guid>
    <b:Title>NHS Workforce Race Equality Standard. 2018 Data Analysis Report for NHS Trusts.</b:Title>
    <b:Year>2018</b:Year>
    <b:Author>
      <b:Author>
        <b:NameList>
          <b:Person>
            <b:Last>NHS</b:Last>
          </b:Person>
        </b:NameList>
      </b:Author>
    </b:Author>
    <b:Publisher>NHS Equality and Diversity Council</b:Publisher>
    <b:RefOrder>7</b:RefOrder>
  </b:Source>
  <b:Source>
    <b:Tag>Pau16</b:Tag>
    <b:SourceType>JournalArticle</b:SourceType>
    <b:Guid>{E121D090-9533-4FCD-96D6-A22C2A39DB42}</b:Guid>
    <b:Title>Dealing with racist patients</b:Title>
    <b:Year>2016</b:Year>
    <b:JournalName>New England Journal of Medicine</b:JournalName>
    <b:Pages>708-711</b:Pages>
    <b:Volume>374</b:Volume>
    <b:Issue>8</b:Issue>
    <b:Author>
      <b:Author>
        <b:NameList>
          <b:Person>
            <b:Last>Paul-Emile</b:Last>
            <b:First>K.</b:First>
          </b:Person>
          <b:Person>
            <b:Last>Smith</b:Last>
            <b:First>A.</b:First>
            <b:Middle>K.</b:Middle>
          </b:Person>
          <b:Person>
            <b:Last>Lo</b:Last>
            <b:First>B.</b:First>
          </b:Person>
          <b:Person>
            <b:Last>Fernández</b:Last>
            <b:First>A.</b:First>
          </b:Person>
        </b:NameList>
      </b:Author>
    </b:Author>
    <b:YearAccessed>2021</b:YearAccessed>
    <b:MonthAccessed>4</b:MonthAccessed>
    <b:DayAccessed>20</b:DayAccessed>
    <b:DOI>https://doi.org/10.1056/NEJMp1514939</b:DOI>
    <b:RefOrder>8</b:RefOrder>
  </b:Source>
  <b:Source>
    <b:Tag>Esm93</b:Tag>
    <b:SourceType>JournalArticle</b:SourceType>
    <b:Guid>{CBBA5D8C-EA54-4148-942C-E74F8C87EFA9}</b:Guid>
    <b:Author>
      <b:Author>
        <b:NameList>
          <b:Person>
            <b:Last>Esmail</b:Last>
            <b:First>A.</b:First>
          </b:Person>
          <b:Person>
            <b:Last>Everington</b:Last>
            <b:First>S.</b:First>
          </b:Person>
        </b:NameList>
      </b:Author>
    </b:Author>
    <b:Title>Racial discrimination against doctors from ethnic minorities</b:Title>
    <b:JournalName>BMJ : British Medical Journal</b:JournalName>
    <b:Year>1993</b:Year>
    <b:Pages>691-692</b:Pages>
    <b:Volume>306</b:Volume>
    <b:Issue>6879</b:Issue>
    <b:RefOrder>9</b:RefOrder>
  </b:Source>
  <b:Source>
    <b:Tag>Coo051</b:Tag>
    <b:SourceType>JournalArticle</b:SourceType>
    <b:Guid>{890C94EE-1D3B-4796-A191-44ED97195BC6}</b:Guid>
    <b:Author>
      <b:Author>
        <b:NameList>
          <b:Person>
            <b:Last>Coombs</b:Last>
            <b:First>A.</b:First>
            <b:Middle>A. T.</b:Middle>
          </b:Person>
          <b:Person>
            <b:Last>King</b:Last>
            <b:First>R.</b:First>
            <b:Middle>K.</b:Middle>
          </b:Person>
        </b:NameList>
      </b:Author>
    </b:Author>
    <b:Title>Workplace discrimination: Experiences of practicing physicians</b:Title>
    <b:JournalName> Journal of the National Medical Association</b:JournalName>
    <b:Year>2005</b:Year>
    <b:Pages>467–477</b:Pages>
    <b:Volume>97</b:Volume>
    <b:Issue>4</b:Issue>
    <b:RefOrder>10</b:RefOrder>
  </b:Source>
  <b:Source>
    <b:Tag>Whi16</b:Tag>
    <b:SourceType>JournalArticle</b:SourceType>
    <b:Guid>{A9099FFA-538B-48B3-951C-2FE312C1BEFE}</b:Guid>
    <b:Title>The discriminatory patient and family: Strategies to address discrimination towards trainees</b:Title>
    <b:JournalName>Academic Medicine</b:JournalName>
    <b:Year>2016</b:Year>
    <b:Pages>64-69</b:Pages>
    <b:Volume>91</b:Volume>
    <b:Issue>11</b:Issue>
    <b:DOI>https://doi.org/10.1097/ACM.0000000000001357</b:DOI>
    <b:Author>
      <b:Author>
        <b:NameList>
          <b:Person>
            <b:Last>Whitgob</b:Last>
            <b:First>E.</b:First>
            <b:Middle>E.</b:Middle>
          </b:Person>
          <b:Person>
            <b:Last>Blankenburg</b:Last>
            <b:First>R.</b:First>
            <b:Middle>L.</b:Middle>
          </b:Person>
          <b:Person>
            <b:Last>Bogetz</b:Last>
            <b:First>A.</b:First>
            <b:Middle>L.</b:Middle>
          </b:Person>
        </b:NameList>
      </b:Author>
    </b:Author>
    <b:RefOrder>11</b:RefOrder>
  </b:Source>
</b:Sources>
</file>

<file path=customXml/itemProps1.xml><?xml version="1.0" encoding="utf-8"?>
<ds:datastoreItem xmlns:ds="http://schemas.openxmlformats.org/officeDocument/2006/customXml" ds:itemID="{DBA26C8D-F065-4F9E-8C77-18BB6FB7E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3408</Words>
  <Characters>19426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Cratus Nigeria</dc:creator>
  <cp:keywords/>
  <dc:description/>
  <cp:lastModifiedBy>The Cratus Nigeria</cp:lastModifiedBy>
  <cp:revision>2</cp:revision>
  <dcterms:created xsi:type="dcterms:W3CDTF">2021-04-30T19:46:00Z</dcterms:created>
  <dcterms:modified xsi:type="dcterms:W3CDTF">2021-04-30T19:46:00Z</dcterms:modified>
</cp:coreProperties>
</file>