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0F96C" w14:textId="77777777" w:rsidR="009A1E6D" w:rsidRDefault="009A1E6D" w:rsidP="009A1E6D">
      <w:pPr>
        <w:rPr>
          <w:rFonts w:cstheme="minorHAnsi"/>
        </w:rPr>
      </w:pPr>
    </w:p>
    <w:p w14:paraId="797D918D" w14:textId="77777777" w:rsidR="009A1E6D" w:rsidRDefault="009A1E6D" w:rsidP="009A1E6D">
      <w:pPr>
        <w:rPr>
          <w:rFonts w:cstheme="minorHAnsi"/>
        </w:rPr>
      </w:pPr>
      <w:r>
        <w:rPr>
          <w:noProof/>
        </w:rPr>
        <w:drawing>
          <wp:anchor distT="0" distB="0" distL="114300" distR="114300" simplePos="0" relativeHeight="251659264" behindDoc="1" locked="0" layoutInCell="1" allowOverlap="1" wp14:anchorId="50D309CC" wp14:editId="4B2BAE8D">
            <wp:simplePos x="0" y="0"/>
            <wp:positionH relativeFrom="margin">
              <wp:align>center</wp:align>
            </wp:positionH>
            <wp:positionV relativeFrom="paragraph">
              <wp:posOffset>3810</wp:posOffset>
            </wp:positionV>
            <wp:extent cx="3596640" cy="1440180"/>
            <wp:effectExtent l="0" t="0" r="3810" b="7620"/>
            <wp:wrapTight wrapText="bothSides">
              <wp:wrapPolygon edited="0">
                <wp:start x="0" y="0"/>
                <wp:lineTo x="0" y="21429"/>
                <wp:lineTo x="21508" y="21429"/>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440180"/>
                    </a:xfrm>
                    <a:prstGeom prst="rect">
                      <a:avLst/>
                    </a:prstGeom>
                    <a:noFill/>
                    <a:ln>
                      <a:noFill/>
                    </a:ln>
                  </pic:spPr>
                </pic:pic>
              </a:graphicData>
            </a:graphic>
          </wp:anchor>
        </w:drawing>
      </w:r>
    </w:p>
    <w:p w14:paraId="6145CF06" w14:textId="77777777" w:rsidR="009A1E6D" w:rsidRDefault="009A1E6D" w:rsidP="009A1E6D">
      <w:pPr>
        <w:rPr>
          <w:rFonts w:cstheme="minorHAnsi"/>
        </w:rPr>
      </w:pPr>
    </w:p>
    <w:p w14:paraId="4E23FC4F" w14:textId="77777777" w:rsidR="009A1E6D" w:rsidRDefault="009A1E6D" w:rsidP="009A1E6D">
      <w:pPr>
        <w:rPr>
          <w:rFonts w:cstheme="minorHAnsi"/>
        </w:rPr>
      </w:pPr>
    </w:p>
    <w:p w14:paraId="55934873" w14:textId="77777777" w:rsidR="009A1E6D" w:rsidRDefault="009A1E6D" w:rsidP="009A1E6D">
      <w:pPr>
        <w:rPr>
          <w:rFonts w:cstheme="minorHAnsi"/>
        </w:rPr>
      </w:pPr>
    </w:p>
    <w:p w14:paraId="0E4F573F" w14:textId="77777777" w:rsidR="009A1E6D" w:rsidRDefault="009A1E6D" w:rsidP="009A1E6D">
      <w:pPr>
        <w:rPr>
          <w:rFonts w:cstheme="minorHAnsi"/>
        </w:rPr>
      </w:pPr>
    </w:p>
    <w:p w14:paraId="14D2BBD8" w14:textId="77777777" w:rsidR="009A1E6D" w:rsidRDefault="009A1E6D" w:rsidP="009A1E6D">
      <w:pPr>
        <w:rPr>
          <w:rFonts w:cstheme="minorHAnsi"/>
        </w:rPr>
      </w:pPr>
    </w:p>
    <w:p w14:paraId="737D0A88" w14:textId="77777777" w:rsidR="009A1E6D" w:rsidRDefault="009A1E6D" w:rsidP="009A1E6D">
      <w:pPr>
        <w:rPr>
          <w:rFonts w:cstheme="minorHAnsi"/>
        </w:rPr>
      </w:pPr>
    </w:p>
    <w:p w14:paraId="1F0A0509" w14:textId="77777777" w:rsidR="009A1E6D" w:rsidRDefault="009A1E6D" w:rsidP="009A1E6D">
      <w:pPr>
        <w:rPr>
          <w:rFonts w:cstheme="minorHAnsi"/>
        </w:rPr>
      </w:pPr>
    </w:p>
    <w:p w14:paraId="5E6FE709" w14:textId="77777777" w:rsidR="009A1E6D" w:rsidRDefault="009A1E6D" w:rsidP="009A1E6D">
      <w:pPr>
        <w:jc w:val="center"/>
        <w:rPr>
          <w:rFonts w:cstheme="minorHAnsi"/>
        </w:rPr>
      </w:pPr>
    </w:p>
    <w:p w14:paraId="05FF2A07" w14:textId="77777777" w:rsidR="009A1E6D" w:rsidRPr="003D027E" w:rsidRDefault="009A1E6D" w:rsidP="009A1E6D">
      <w:pPr>
        <w:jc w:val="center"/>
      </w:pPr>
      <w:r w:rsidRPr="003D027E">
        <w:t>University of Wales Trinity Saint David</w:t>
      </w:r>
    </w:p>
    <w:p w14:paraId="28FBF548" w14:textId="77777777" w:rsidR="009A1E6D" w:rsidRPr="003D027E" w:rsidRDefault="009A1E6D" w:rsidP="009A1E6D">
      <w:pPr>
        <w:jc w:val="center"/>
        <w:rPr>
          <w:sz w:val="24"/>
          <w:szCs w:val="24"/>
        </w:rPr>
      </w:pPr>
      <w:r>
        <w:t>School of Engineering</w:t>
      </w:r>
    </w:p>
    <w:p w14:paraId="64FDA179" w14:textId="467665A8" w:rsidR="009A1E6D" w:rsidRDefault="009A1E6D" w:rsidP="009A1E6D">
      <w:pPr>
        <w:jc w:val="center"/>
      </w:pPr>
    </w:p>
    <w:p w14:paraId="4726B805" w14:textId="77777777" w:rsidR="00E10177" w:rsidRDefault="00E10177" w:rsidP="009A1E6D">
      <w:pPr>
        <w:jc w:val="center"/>
      </w:pPr>
    </w:p>
    <w:p w14:paraId="71288262" w14:textId="561BF659" w:rsidR="009A1E6D" w:rsidRPr="002A1B73" w:rsidRDefault="00AB501F" w:rsidP="009A1E6D">
      <w:pPr>
        <w:jc w:val="center"/>
        <w:rPr>
          <w:sz w:val="24"/>
          <w:szCs w:val="24"/>
        </w:rPr>
      </w:pPr>
      <w:r w:rsidRPr="002A1B73">
        <w:rPr>
          <w:sz w:val="24"/>
          <w:szCs w:val="24"/>
        </w:rPr>
        <w:t>Project Planning</w:t>
      </w:r>
    </w:p>
    <w:p w14:paraId="3A1EEB3A" w14:textId="77777777" w:rsidR="009A1E6D" w:rsidRDefault="009A1E6D" w:rsidP="009A1E6D">
      <w:pPr>
        <w:jc w:val="center"/>
      </w:pPr>
    </w:p>
    <w:p w14:paraId="4F32F333" w14:textId="77777777" w:rsidR="009A1E6D" w:rsidRDefault="009A1E6D" w:rsidP="009A1E6D">
      <w:pPr>
        <w:jc w:val="center"/>
      </w:pPr>
    </w:p>
    <w:p w14:paraId="70A8D147" w14:textId="77777777" w:rsidR="009A1E6D" w:rsidRPr="003D027E" w:rsidRDefault="009A1E6D" w:rsidP="009A1E6D">
      <w:pPr>
        <w:jc w:val="center"/>
        <w:rPr>
          <w:sz w:val="24"/>
          <w:szCs w:val="24"/>
        </w:rPr>
      </w:pPr>
      <w:r w:rsidRPr="003D027E">
        <w:rPr>
          <w:sz w:val="24"/>
          <w:szCs w:val="24"/>
        </w:rPr>
        <w:t>Sam Alun Williams</w:t>
      </w:r>
    </w:p>
    <w:p w14:paraId="17718443" w14:textId="77777777" w:rsidR="009A1E6D" w:rsidRDefault="009A1E6D" w:rsidP="009A1E6D">
      <w:pPr>
        <w:jc w:val="center"/>
      </w:pPr>
    </w:p>
    <w:p w14:paraId="78EBAE5E" w14:textId="77777777" w:rsidR="009A1E6D" w:rsidRPr="003D027E" w:rsidRDefault="009A1E6D" w:rsidP="009A1E6D">
      <w:pPr>
        <w:jc w:val="center"/>
        <w:rPr>
          <w:sz w:val="24"/>
          <w:szCs w:val="24"/>
        </w:rPr>
      </w:pPr>
      <w:r w:rsidRPr="003D027E">
        <w:rPr>
          <w:sz w:val="24"/>
          <w:szCs w:val="24"/>
        </w:rPr>
        <w:t>1701794</w:t>
      </w:r>
    </w:p>
    <w:p w14:paraId="048D368D" w14:textId="77777777" w:rsidR="009A1E6D" w:rsidRDefault="009A1E6D" w:rsidP="009A1E6D">
      <w:pPr>
        <w:jc w:val="center"/>
      </w:pPr>
    </w:p>
    <w:p w14:paraId="38727000" w14:textId="77777777" w:rsidR="009A1E6D" w:rsidRDefault="009A1E6D" w:rsidP="009A1E6D">
      <w:pPr>
        <w:jc w:val="center"/>
      </w:pPr>
      <w:r>
        <w:t>BEng Motorsport Engineering</w:t>
      </w:r>
    </w:p>
    <w:p w14:paraId="3704DE5B" w14:textId="60AE8738" w:rsidR="009A1E6D" w:rsidRDefault="00AB501F" w:rsidP="009A1E6D">
      <w:pPr>
        <w:jc w:val="center"/>
      </w:pPr>
      <w:r>
        <w:t>Management, Innovation and Sustainability</w:t>
      </w:r>
    </w:p>
    <w:p w14:paraId="2286522E" w14:textId="3CF2DBB1" w:rsidR="00AB501F" w:rsidRDefault="00AB501F" w:rsidP="009A1E6D">
      <w:pPr>
        <w:jc w:val="center"/>
      </w:pPr>
      <w:r>
        <w:t>M5X01176</w:t>
      </w:r>
    </w:p>
    <w:p w14:paraId="7B219211" w14:textId="65D43016" w:rsidR="009A1E6D" w:rsidRDefault="009A1E6D">
      <w:r>
        <w:br w:type="page"/>
      </w:r>
    </w:p>
    <w:sdt>
      <w:sdtPr>
        <w:rPr>
          <w:rFonts w:asciiTheme="minorHAnsi" w:eastAsiaTheme="minorHAnsi" w:hAnsiTheme="minorHAnsi" w:cstheme="minorBidi"/>
          <w:color w:val="auto"/>
          <w:sz w:val="22"/>
          <w:szCs w:val="22"/>
          <w:lang w:val="en-GB"/>
        </w:rPr>
        <w:id w:val="679550895"/>
        <w:docPartObj>
          <w:docPartGallery w:val="Table of Contents"/>
          <w:docPartUnique/>
        </w:docPartObj>
      </w:sdtPr>
      <w:sdtEndPr>
        <w:rPr>
          <w:b/>
          <w:bCs/>
          <w:noProof/>
        </w:rPr>
      </w:sdtEndPr>
      <w:sdtContent>
        <w:p w14:paraId="34674852" w14:textId="79D3A3F4" w:rsidR="009A1E6D" w:rsidRDefault="009A1E6D">
          <w:pPr>
            <w:pStyle w:val="TOCHeading"/>
          </w:pPr>
          <w:r>
            <w:t>Contents</w:t>
          </w:r>
        </w:p>
        <w:p w14:paraId="4745B3FD" w14:textId="05910A05" w:rsidR="009A1E6D" w:rsidRDefault="009A1E6D" w:rsidP="009A1E6D">
          <w:pPr>
            <w:rPr>
              <w:lang w:val="en-US"/>
            </w:rPr>
          </w:pPr>
        </w:p>
        <w:p w14:paraId="283A040F" w14:textId="77777777" w:rsidR="009A1E6D" w:rsidRPr="009A1E6D" w:rsidRDefault="009A1E6D" w:rsidP="009A1E6D">
          <w:pPr>
            <w:rPr>
              <w:lang w:val="en-US"/>
            </w:rPr>
          </w:pPr>
        </w:p>
        <w:p w14:paraId="32A1A533" w14:textId="7D99699C" w:rsidR="00813FEE" w:rsidRDefault="009A1E6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5527230" w:history="1">
            <w:r w:rsidR="00813FEE" w:rsidRPr="00D93425">
              <w:rPr>
                <w:rStyle w:val="Hyperlink"/>
                <w:noProof/>
              </w:rPr>
              <w:t>Abstract</w:t>
            </w:r>
            <w:r w:rsidR="00813FEE">
              <w:rPr>
                <w:noProof/>
                <w:webHidden/>
              </w:rPr>
              <w:tab/>
            </w:r>
            <w:r w:rsidR="00813FEE">
              <w:rPr>
                <w:noProof/>
                <w:webHidden/>
              </w:rPr>
              <w:fldChar w:fldCharType="begin"/>
            </w:r>
            <w:r w:rsidR="00813FEE">
              <w:rPr>
                <w:noProof/>
                <w:webHidden/>
              </w:rPr>
              <w:instrText xml:space="preserve"> PAGEREF _Toc25527230 \h </w:instrText>
            </w:r>
            <w:r w:rsidR="00813FEE">
              <w:rPr>
                <w:noProof/>
                <w:webHidden/>
              </w:rPr>
            </w:r>
            <w:r w:rsidR="00813FEE">
              <w:rPr>
                <w:noProof/>
                <w:webHidden/>
              </w:rPr>
              <w:fldChar w:fldCharType="separate"/>
            </w:r>
            <w:r w:rsidR="00813FEE">
              <w:rPr>
                <w:noProof/>
                <w:webHidden/>
              </w:rPr>
              <w:t>3</w:t>
            </w:r>
            <w:r w:rsidR="00813FEE">
              <w:rPr>
                <w:noProof/>
                <w:webHidden/>
              </w:rPr>
              <w:fldChar w:fldCharType="end"/>
            </w:r>
          </w:hyperlink>
        </w:p>
        <w:p w14:paraId="7E4B53F0" w14:textId="6FAFE213" w:rsidR="00813FEE" w:rsidRDefault="005D406A">
          <w:pPr>
            <w:pStyle w:val="TOC1"/>
            <w:tabs>
              <w:tab w:val="right" w:leader="dot" w:pos="9016"/>
            </w:tabs>
            <w:rPr>
              <w:rFonts w:eastAsiaTheme="minorEastAsia"/>
              <w:noProof/>
              <w:lang w:eastAsia="en-GB"/>
            </w:rPr>
          </w:pPr>
          <w:hyperlink w:anchor="_Toc25527231" w:history="1">
            <w:r w:rsidR="00813FEE" w:rsidRPr="00D93425">
              <w:rPr>
                <w:rStyle w:val="Hyperlink"/>
                <w:noProof/>
              </w:rPr>
              <w:t>Team Roles and Responsibilities</w:t>
            </w:r>
            <w:r w:rsidR="00813FEE">
              <w:rPr>
                <w:noProof/>
                <w:webHidden/>
              </w:rPr>
              <w:tab/>
            </w:r>
            <w:r w:rsidR="00813FEE">
              <w:rPr>
                <w:noProof/>
                <w:webHidden/>
              </w:rPr>
              <w:fldChar w:fldCharType="begin"/>
            </w:r>
            <w:r w:rsidR="00813FEE">
              <w:rPr>
                <w:noProof/>
                <w:webHidden/>
              </w:rPr>
              <w:instrText xml:space="preserve"> PAGEREF _Toc25527231 \h </w:instrText>
            </w:r>
            <w:r w:rsidR="00813FEE">
              <w:rPr>
                <w:noProof/>
                <w:webHidden/>
              </w:rPr>
            </w:r>
            <w:r w:rsidR="00813FEE">
              <w:rPr>
                <w:noProof/>
                <w:webHidden/>
              </w:rPr>
              <w:fldChar w:fldCharType="separate"/>
            </w:r>
            <w:r w:rsidR="00813FEE">
              <w:rPr>
                <w:noProof/>
                <w:webHidden/>
              </w:rPr>
              <w:t>4</w:t>
            </w:r>
            <w:r w:rsidR="00813FEE">
              <w:rPr>
                <w:noProof/>
                <w:webHidden/>
              </w:rPr>
              <w:fldChar w:fldCharType="end"/>
            </w:r>
          </w:hyperlink>
        </w:p>
        <w:p w14:paraId="2AE02A28" w14:textId="6FEAC0B9" w:rsidR="00813FEE" w:rsidRDefault="005D406A">
          <w:pPr>
            <w:pStyle w:val="TOC2"/>
            <w:tabs>
              <w:tab w:val="right" w:leader="dot" w:pos="9016"/>
            </w:tabs>
            <w:rPr>
              <w:rFonts w:eastAsiaTheme="minorEastAsia"/>
              <w:noProof/>
              <w:lang w:eastAsia="en-GB"/>
            </w:rPr>
          </w:pPr>
          <w:hyperlink w:anchor="_Toc25527232" w:history="1">
            <w:r w:rsidR="00813FEE" w:rsidRPr="00D93425">
              <w:rPr>
                <w:rStyle w:val="Hyperlink"/>
                <w:noProof/>
              </w:rPr>
              <w:t>Table of Team Roles and Responsibilities</w:t>
            </w:r>
            <w:r w:rsidR="00813FEE">
              <w:rPr>
                <w:noProof/>
                <w:webHidden/>
              </w:rPr>
              <w:tab/>
            </w:r>
            <w:r w:rsidR="00813FEE">
              <w:rPr>
                <w:noProof/>
                <w:webHidden/>
              </w:rPr>
              <w:fldChar w:fldCharType="begin"/>
            </w:r>
            <w:r w:rsidR="00813FEE">
              <w:rPr>
                <w:noProof/>
                <w:webHidden/>
              </w:rPr>
              <w:instrText xml:space="preserve"> PAGEREF _Toc25527232 \h </w:instrText>
            </w:r>
            <w:r w:rsidR="00813FEE">
              <w:rPr>
                <w:noProof/>
                <w:webHidden/>
              </w:rPr>
            </w:r>
            <w:r w:rsidR="00813FEE">
              <w:rPr>
                <w:noProof/>
                <w:webHidden/>
              </w:rPr>
              <w:fldChar w:fldCharType="separate"/>
            </w:r>
            <w:r w:rsidR="00813FEE">
              <w:rPr>
                <w:noProof/>
                <w:webHidden/>
              </w:rPr>
              <w:t>4</w:t>
            </w:r>
            <w:r w:rsidR="00813FEE">
              <w:rPr>
                <w:noProof/>
                <w:webHidden/>
              </w:rPr>
              <w:fldChar w:fldCharType="end"/>
            </w:r>
          </w:hyperlink>
        </w:p>
        <w:p w14:paraId="74BDFFB1" w14:textId="55467984" w:rsidR="00813FEE" w:rsidRDefault="005D406A">
          <w:pPr>
            <w:pStyle w:val="TOC2"/>
            <w:tabs>
              <w:tab w:val="right" w:leader="dot" w:pos="9016"/>
            </w:tabs>
            <w:rPr>
              <w:rFonts w:eastAsiaTheme="minorEastAsia"/>
              <w:noProof/>
              <w:lang w:eastAsia="en-GB"/>
            </w:rPr>
          </w:pPr>
          <w:hyperlink w:anchor="_Toc25527233" w:history="1">
            <w:r w:rsidR="00813FEE" w:rsidRPr="00D93425">
              <w:rPr>
                <w:rStyle w:val="Hyperlink"/>
                <w:noProof/>
              </w:rPr>
              <w:t>Table showing Belbin’s Scoring System</w:t>
            </w:r>
            <w:r w:rsidR="00813FEE">
              <w:rPr>
                <w:noProof/>
                <w:webHidden/>
              </w:rPr>
              <w:tab/>
            </w:r>
            <w:r w:rsidR="00813FEE">
              <w:rPr>
                <w:noProof/>
                <w:webHidden/>
              </w:rPr>
              <w:fldChar w:fldCharType="begin"/>
            </w:r>
            <w:r w:rsidR="00813FEE">
              <w:rPr>
                <w:noProof/>
                <w:webHidden/>
              </w:rPr>
              <w:instrText xml:space="preserve"> PAGEREF _Toc25527233 \h </w:instrText>
            </w:r>
            <w:r w:rsidR="00813FEE">
              <w:rPr>
                <w:noProof/>
                <w:webHidden/>
              </w:rPr>
            </w:r>
            <w:r w:rsidR="00813FEE">
              <w:rPr>
                <w:noProof/>
                <w:webHidden/>
              </w:rPr>
              <w:fldChar w:fldCharType="separate"/>
            </w:r>
            <w:r w:rsidR="00813FEE">
              <w:rPr>
                <w:noProof/>
                <w:webHidden/>
              </w:rPr>
              <w:t>5</w:t>
            </w:r>
            <w:r w:rsidR="00813FEE">
              <w:rPr>
                <w:noProof/>
                <w:webHidden/>
              </w:rPr>
              <w:fldChar w:fldCharType="end"/>
            </w:r>
          </w:hyperlink>
        </w:p>
        <w:p w14:paraId="38072E39" w14:textId="78FF007A" w:rsidR="00813FEE" w:rsidRDefault="005D406A">
          <w:pPr>
            <w:pStyle w:val="TOC2"/>
            <w:tabs>
              <w:tab w:val="right" w:leader="dot" w:pos="9016"/>
            </w:tabs>
            <w:rPr>
              <w:rFonts w:eastAsiaTheme="minorEastAsia"/>
              <w:noProof/>
              <w:lang w:eastAsia="en-GB"/>
            </w:rPr>
          </w:pPr>
          <w:hyperlink w:anchor="_Toc25527234" w:history="1">
            <w:r w:rsidR="00813FEE" w:rsidRPr="00D93425">
              <w:rPr>
                <w:rStyle w:val="Hyperlink"/>
                <w:noProof/>
              </w:rPr>
              <w:t>Table Comparing My Score against Average Score</w:t>
            </w:r>
            <w:r w:rsidR="00813FEE">
              <w:rPr>
                <w:noProof/>
                <w:webHidden/>
              </w:rPr>
              <w:tab/>
            </w:r>
            <w:r w:rsidR="00813FEE">
              <w:rPr>
                <w:noProof/>
                <w:webHidden/>
              </w:rPr>
              <w:fldChar w:fldCharType="begin"/>
            </w:r>
            <w:r w:rsidR="00813FEE">
              <w:rPr>
                <w:noProof/>
                <w:webHidden/>
              </w:rPr>
              <w:instrText xml:space="preserve"> PAGEREF _Toc25527234 \h </w:instrText>
            </w:r>
            <w:r w:rsidR="00813FEE">
              <w:rPr>
                <w:noProof/>
                <w:webHidden/>
              </w:rPr>
            </w:r>
            <w:r w:rsidR="00813FEE">
              <w:rPr>
                <w:noProof/>
                <w:webHidden/>
              </w:rPr>
              <w:fldChar w:fldCharType="separate"/>
            </w:r>
            <w:r w:rsidR="00813FEE">
              <w:rPr>
                <w:noProof/>
                <w:webHidden/>
              </w:rPr>
              <w:t>5</w:t>
            </w:r>
            <w:r w:rsidR="00813FEE">
              <w:rPr>
                <w:noProof/>
                <w:webHidden/>
              </w:rPr>
              <w:fldChar w:fldCharType="end"/>
            </w:r>
          </w:hyperlink>
        </w:p>
        <w:p w14:paraId="0685238B" w14:textId="4717D3CC" w:rsidR="00813FEE" w:rsidRDefault="005D406A">
          <w:pPr>
            <w:pStyle w:val="TOC1"/>
            <w:tabs>
              <w:tab w:val="right" w:leader="dot" w:pos="9016"/>
            </w:tabs>
            <w:rPr>
              <w:rFonts w:eastAsiaTheme="minorEastAsia"/>
              <w:noProof/>
              <w:lang w:eastAsia="en-GB"/>
            </w:rPr>
          </w:pPr>
          <w:hyperlink w:anchor="_Toc25527235" w:history="1">
            <w:r w:rsidR="00813FEE" w:rsidRPr="00D93425">
              <w:rPr>
                <w:rStyle w:val="Hyperlink"/>
                <w:noProof/>
              </w:rPr>
              <w:t>Group Tasks and Associated Timings</w:t>
            </w:r>
            <w:r w:rsidR="00813FEE">
              <w:rPr>
                <w:noProof/>
                <w:webHidden/>
              </w:rPr>
              <w:tab/>
            </w:r>
            <w:r w:rsidR="00813FEE">
              <w:rPr>
                <w:noProof/>
                <w:webHidden/>
              </w:rPr>
              <w:fldChar w:fldCharType="begin"/>
            </w:r>
            <w:r w:rsidR="00813FEE">
              <w:rPr>
                <w:noProof/>
                <w:webHidden/>
              </w:rPr>
              <w:instrText xml:space="preserve"> PAGEREF _Toc25527235 \h </w:instrText>
            </w:r>
            <w:r w:rsidR="00813FEE">
              <w:rPr>
                <w:noProof/>
                <w:webHidden/>
              </w:rPr>
            </w:r>
            <w:r w:rsidR="00813FEE">
              <w:rPr>
                <w:noProof/>
                <w:webHidden/>
              </w:rPr>
              <w:fldChar w:fldCharType="separate"/>
            </w:r>
            <w:r w:rsidR="00813FEE">
              <w:rPr>
                <w:noProof/>
                <w:webHidden/>
              </w:rPr>
              <w:t>6</w:t>
            </w:r>
            <w:r w:rsidR="00813FEE">
              <w:rPr>
                <w:noProof/>
                <w:webHidden/>
              </w:rPr>
              <w:fldChar w:fldCharType="end"/>
            </w:r>
          </w:hyperlink>
        </w:p>
        <w:p w14:paraId="3CB12F03" w14:textId="71C04BAC" w:rsidR="00813FEE" w:rsidRDefault="005D406A">
          <w:pPr>
            <w:pStyle w:val="TOC2"/>
            <w:tabs>
              <w:tab w:val="right" w:leader="dot" w:pos="9016"/>
            </w:tabs>
            <w:rPr>
              <w:rFonts w:eastAsiaTheme="minorEastAsia"/>
              <w:noProof/>
              <w:lang w:eastAsia="en-GB"/>
            </w:rPr>
          </w:pPr>
          <w:hyperlink w:anchor="_Toc25527236" w:history="1">
            <w:r w:rsidR="00813FEE" w:rsidRPr="00D93425">
              <w:rPr>
                <w:rStyle w:val="Hyperlink"/>
                <w:noProof/>
              </w:rPr>
              <w:t>Table of Recorded Masses</w:t>
            </w:r>
            <w:r w:rsidR="00813FEE">
              <w:rPr>
                <w:noProof/>
                <w:webHidden/>
              </w:rPr>
              <w:tab/>
            </w:r>
            <w:r w:rsidR="00813FEE">
              <w:rPr>
                <w:noProof/>
                <w:webHidden/>
              </w:rPr>
              <w:fldChar w:fldCharType="begin"/>
            </w:r>
            <w:r w:rsidR="00813FEE">
              <w:rPr>
                <w:noProof/>
                <w:webHidden/>
              </w:rPr>
              <w:instrText xml:space="preserve"> PAGEREF _Toc25527236 \h </w:instrText>
            </w:r>
            <w:r w:rsidR="00813FEE">
              <w:rPr>
                <w:noProof/>
                <w:webHidden/>
              </w:rPr>
            </w:r>
            <w:r w:rsidR="00813FEE">
              <w:rPr>
                <w:noProof/>
                <w:webHidden/>
              </w:rPr>
              <w:fldChar w:fldCharType="separate"/>
            </w:r>
            <w:r w:rsidR="00813FEE">
              <w:rPr>
                <w:noProof/>
                <w:webHidden/>
              </w:rPr>
              <w:t>6</w:t>
            </w:r>
            <w:r w:rsidR="00813FEE">
              <w:rPr>
                <w:noProof/>
                <w:webHidden/>
              </w:rPr>
              <w:fldChar w:fldCharType="end"/>
            </w:r>
          </w:hyperlink>
        </w:p>
        <w:p w14:paraId="746563AC" w14:textId="7D0C1038" w:rsidR="00813FEE" w:rsidRDefault="005D406A">
          <w:pPr>
            <w:pStyle w:val="TOC2"/>
            <w:tabs>
              <w:tab w:val="right" w:leader="dot" w:pos="9016"/>
            </w:tabs>
            <w:rPr>
              <w:rFonts w:eastAsiaTheme="minorEastAsia"/>
              <w:noProof/>
              <w:lang w:eastAsia="en-GB"/>
            </w:rPr>
          </w:pPr>
          <w:hyperlink w:anchor="_Toc25527237" w:history="1">
            <w:r w:rsidR="00813FEE" w:rsidRPr="00D93425">
              <w:rPr>
                <w:rStyle w:val="Hyperlink"/>
                <w:noProof/>
              </w:rPr>
              <w:t>Group meeting schedule</w:t>
            </w:r>
            <w:r w:rsidR="00813FEE">
              <w:rPr>
                <w:noProof/>
                <w:webHidden/>
              </w:rPr>
              <w:tab/>
            </w:r>
            <w:r w:rsidR="00813FEE">
              <w:rPr>
                <w:noProof/>
                <w:webHidden/>
              </w:rPr>
              <w:fldChar w:fldCharType="begin"/>
            </w:r>
            <w:r w:rsidR="00813FEE">
              <w:rPr>
                <w:noProof/>
                <w:webHidden/>
              </w:rPr>
              <w:instrText xml:space="preserve"> PAGEREF _Toc25527237 \h </w:instrText>
            </w:r>
            <w:r w:rsidR="00813FEE">
              <w:rPr>
                <w:noProof/>
                <w:webHidden/>
              </w:rPr>
            </w:r>
            <w:r w:rsidR="00813FEE">
              <w:rPr>
                <w:noProof/>
                <w:webHidden/>
              </w:rPr>
              <w:fldChar w:fldCharType="separate"/>
            </w:r>
            <w:r w:rsidR="00813FEE">
              <w:rPr>
                <w:noProof/>
                <w:webHidden/>
              </w:rPr>
              <w:t>6</w:t>
            </w:r>
            <w:r w:rsidR="00813FEE">
              <w:rPr>
                <w:noProof/>
                <w:webHidden/>
              </w:rPr>
              <w:fldChar w:fldCharType="end"/>
            </w:r>
          </w:hyperlink>
        </w:p>
        <w:p w14:paraId="70ADB8AA" w14:textId="0A1B772C" w:rsidR="00813FEE" w:rsidRDefault="005D406A">
          <w:pPr>
            <w:pStyle w:val="TOC2"/>
            <w:tabs>
              <w:tab w:val="right" w:leader="dot" w:pos="9016"/>
            </w:tabs>
            <w:rPr>
              <w:rFonts w:eastAsiaTheme="minorEastAsia"/>
              <w:noProof/>
              <w:lang w:eastAsia="en-GB"/>
            </w:rPr>
          </w:pPr>
          <w:hyperlink w:anchor="_Toc25527238" w:history="1">
            <w:r w:rsidR="00813FEE" w:rsidRPr="00D93425">
              <w:rPr>
                <w:rStyle w:val="Hyperlink"/>
                <w:noProof/>
              </w:rPr>
              <w:t>Table of Group Tasks</w:t>
            </w:r>
            <w:r w:rsidR="00813FEE">
              <w:rPr>
                <w:noProof/>
                <w:webHidden/>
              </w:rPr>
              <w:tab/>
            </w:r>
            <w:r w:rsidR="00813FEE">
              <w:rPr>
                <w:noProof/>
                <w:webHidden/>
              </w:rPr>
              <w:fldChar w:fldCharType="begin"/>
            </w:r>
            <w:r w:rsidR="00813FEE">
              <w:rPr>
                <w:noProof/>
                <w:webHidden/>
              </w:rPr>
              <w:instrText xml:space="preserve"> PAGEREF _Toc25527238 \h </w:instrText>
            </w:r>
            <w:r w:rsidR="00813FEE">
              <w:rPr>
                <w:noProof/>
                <w:webHidden/>
              </w:rPr>
            </w:r>
            <w:r w:rsidR="00813FEE">
              <w:rPr>
                <w:noProof/>
                <w:webHidden/>
              </w:rPr>
              <w:fldChar w:fldCharType="separate"/>
            </w:r>
            <w:r w:rsidR="00813FEE">
              <w:rPr>
                <w:noProof/>
                <w:webHidden/>
              </w:rPr>
              <w:t>7</w:t>
            </w:r>
            <w:r w:rsidR="00813FEE">
              <w:rPr>
                <w:noProof/>
                <w:webHidden/>
              </w:rPr>
              <w:fldChar w:fldCharType="end"/>
            </w:r>
          </w:hyperlink>
        </w:p>
        <w:p w14:paraId="53924346" w14:textId="77EB209D" w:rsidR="00813FEE" w:rsidRDefault="005D406A">
          <w:pPr>
            <w:pStyle w:val="TOC1"/>
            <w:tabs>
              <w:tab w:val="right" w:leader="dot" w:pos="9016"/>
            </w:tabs>
            <w:rPr>
              <w:rFonts w:eastAsiaTheme="minorEastAsia"/>
              <w:noProof/>
              <w:lang w:eastAsia="en-GB"/>
            </w:rPr>
          </w:pPr>
          <w:hyperlink w:anchor="_Toc25527239" w:history="1">
            <w:r w:rsidR="00813FEE" w:rsidRPr="00D93425">
              <w:rPr>
                <w:rStyle w:val="Hyperlink"/>
                <w:noProof/>
              </w:rPr>
              <w:t>Personal Tasks</w:t>
            </w:r>
            <w:r w:rsidR="00813FEE">
              <w:rPr>
                <w:noProof/>
                <w:webHidden/>
              </w:rPr>
              <w:tab/>
            </w:r>
            <w:r w:rsidR="00813FEE">
              <w:rPr>
                <w:noProof/>
                <w:webHidden/>
              </w:rPr>
              <w:fldChar w:fldCharType="begin"/>
            </w:r>
            <w:r w:rsidR="00813FEE">
              <w:rPr>
                <w:noProof/>
                <w:webHidden/>
              </w:rPr>
              <w:instrText xml:space="preserve"> PAGEREF _Toc25527239 \h </w:instrText>
            </w:r>
            <w:r w:rsidR="00813FEE">
              <w:rPr>
                <w:noProof/>
                <w:webHidden/>
              </w:rPr>
            </w:r>
            <w:r w:rsidR="00813FEE">
              <w:rPr>
                <w:noProof/>
                <w:webHidden/>
              </w:rPr>
              <w:fldChar w:fldCharType="separate"/>
            </w:r>
            <w:r w:rsidR="00813FEE">
              <w:rPr>
                <w:noProof/>
                <w:webHidden/>
              </w:rPr>
              <w:t>8</w:t>
            </w:r>
            <w:r w:rsidR="00813FEE">
              <w:rPr>
                <w:noProof/>
                <w:webHidden/>
              </w:rPr>
              <w:fldChar w:fldCharType="end"/>
            </w:r>
          </w:hyperlink>
        </w:p>
        <w:p w14:paraId="2D2BB577" w14:textId="2735A6DE" w:rsidR="00813FEE" w:rsidRDefault="005D406A">
          <w:pPr>
            <w:pStyle w:val="TOC2"/>
            <w:tabs>
              <w:tab w:val="right" w:leader="dot" w:pos="9016"/>
            </w:tabs>
            <w:rPr>
              <w:rFonts w:eastAsiaTheme="minorEastAsia"/>
              <w:noProof/>
              <w:lang w:eastAsia="en-GB"/>
            </w:rPr>
          </w:pPr>
          <w:hyperlink w:anchor="_Toc25527240" w:history="1">
            <w:r w:rsidR="00813FEE" w:rsidRPr="00D93425">
              <w:rPr>
                <w:rStyle w:val="Hyperlink"/>
                <w:noProof/>
              </w:rPr>
              <w:t>Table of Preliminary Bill of Materials</w:t>
            </w:r>
            <w:r w:rsidR="00813FEE">
              <w:rPr>
                <w:noProof/>
                <w:webHidden/>
              </w:rPr>
              <w:tab/>
            </w:r>
            <w:r w:rsidR="00813FEE">
              <w:rPr>
                <w:noProof/>
                <w:webHidden/>
              </w:rPr>
              <w:fldChar w:fldCharType="begin"/>
            </w:r>
            <w:r w:rsidR="00813FEE">
              <w:rPr>
                <w:noProof/>
                <w:webHidden/>
              </w:rPr>
              <w:instrText xml:space="preserve"> PAGEREF _Toc25527240 \h </w:instrText>
            </w:r>
            <w:r w:rsidR="00813FEE">
              <w:rPr>
                <w:noProof/>
                <w:webHidden/>
              </w:rPr>
            </w:r>
            <w:r w:rsidR="00813FEE">
              <w:rPr>
                <w:noProof/>
                <w:webHidden/>
              </w:rPr>
              <w:fldChar w:fldCharType="separate"/>
            </w:r>
            <w:r w:rsidR="00813FEE">
              <w:rPr>
                <w:noProof/>
                <w:webHidden/>
              </w:rPr>
              <w:t>8</w:t>
            </w:r>
            <w:r w:rsidR="00813FEE">
              <w:rPr>
                <w:noProof/>
                <w:webHidden/>
              </w:rPr>
              <w:fldChar w:fldCharType="end"/>
            </w:r>
          </w:hyperlink>
        </w:p>
        <w:p w14:paraId="00DD5254" w14:textId="14AD3F73" w:rsidR="00813FEE" w:rsidRDefault="005D406A">
          <w:pPr>
            <w:pStyle w:val="TOC2"/>
            <w:tabs>
              <w:tab w:val="right" w:leader="dot" w:pos="9016"/>
            </w:tabs>
            <w:rPr>
              <w:rFonts w:eastAsiaTheme="minorEastAsia"/>
              <w:noProof/>
              <w:lang w:eastAsia="en-GB"/>
            </w:rPr>
          </w:pPr>
          <w:hyperlink w:anchor="_Toc25527241" w:history="1">
            <w:r w:rsidR="00813FEE" w:rsidRPr="00D93425">
              <w:rPr>
                <w:rStyle w:val="Hyperlink"/>
                <w:noProof/>
              </w:rPr>
              <w:t>Table of Personal Tasks and Associated Details</w:t>
            </w:r>
            <w:r w:rsidR="00813FEE">
              <w:rPr>
                <w:noProof/>
                <w:webHidden/>
              </w:rPr>
              <w:tab/>
            </w:r>
            <w:r w:rsidR="00813FEE">
              <w:rPr>
                <w:noProof/>
                <w:webHidden/>
              </w:rPr>
              <w:fldChar w:fldCharType="begin"/>
            </w:r>
            <w:r w:rsidR="00813FEE">
              <w:rPr>
                <w:noProof/>
                <w:webHidden/>
              </w:rPr>
              <w:instrText xml:space="preserve"> PAGEREF _Toc25527241 \h </w:instrText>
            </w:r>
            <w:r w:rsidR="00813FEE">
              <w:rPr>
                <w:noProof/>
                <w:webHidden/>
              </w:rPr>
            </w:r>
            <w:r w:rsidR="00813FEE">
              <w:rPr>
                <w:noProof/>
                <w:webHidden/>
              </w:rPr>
              <w:fldChar w:fldCharType="separate"/>
            </w:r>
            <w:r w:rsidR="00813FEE">
              <w:rPr>
                <w:noProof/>
                <w:webHidden/>
              </w:rPr>
              <w:t>9</w:t>
            </w:r>
            <w:r w:rsidR="00813FEE">
              <w:rPr>
                <w:noProof/>
                <w:webHidden/>
              </w:rPr>
              <w:fldChar w:fldCharType="end"/>
            </w:r>
          </w:hyperlink>
        </w:p>
        <w:p w14:paraId="45AC078E" w14:textId="47C75299" w:rsidR="00813FEE" w:rsidRDefault="005D406A">
          <w:pPr>
            <w:pStyle w:val="TOC1"/>
            <w:tabs>
              <w:tab w:val="right" w:leader="dot" w:pos="9016"/>
            </w:tabs>
            <w:rPr>
              <w:rFonts w:eastAsiaTheme="minorEastAsia"/>
              <w:noProof/>
              <w:lang w:eastAsia="en-GB"/>
            </w:rPr>
          </w:pPr>
          <w:hyperlink w:anchor="_Toc25527242" w:history="1">
            <w:r w:rsidR="00813FEE" w:rsidRPr="00D93425">
              <w:rPr>
                <w:rStyle w:val="Hyperlink"/>
                <w:noProof/>
              </w:rPr>
              <w:t>Milestones and Gateway</w:t>
            </w:r>
            <w:r w:rsidR="00813FEE">
              <w:rPr>
                <w:noProof/>
                <w:webHidden/>
              </w:rPr>
              <w:tab/>
            </w:r>
            <w:r w:rsidR="00813FEE">
              <w:rPr>
                <w:noProof/>
                <w:webHidden/>
              </w:rPr>
              <w:fldChar w:fldCharType="begin"/>
            </w:r>
            <w:r w:rsidR="00813FEE">
              <w:rPr>
                <w:noProof/>
                <w:webHidden/>
              </w:rPr>
              <w:instrText xml:space="preserve"> PAGEREF _Toc25527242 \h </w:instrText>
            </w:r>
            <w:r w:rsidR="00813FEE">
              <w:rPr>
                <w:noProof/>
                <w:webHidden/>
              </w:rPr>
            </w:r>
            <w:r w:rsidR="00813FEE">
              <w:rPr>
                <w:noProof/>
                <w:webHidden/>
              </w:rPr>
              <w:fldChar w:fldCharType="separate"/>
            </w:r>
            <w:r w:rsidR="00813FEE">
              <w:rPr>
                <w:noProof/>
                <w:webHidden/>
              </w:rPr>
              <w:t>10</w:t>
            </w:r>
            <w:r w:rsidR="00813FEE">
              <w:rPr>
                <w:noProof/>
                <w:webHidden/>
              </w:rPr>
              <w:fldChar w:fldCharType="end"/>
            </w:r>
          </w:hyperlink>
        </w:p>
        <w:p w14:paraId="73AA9E69" w14:textId="38DCBC77" w:rsidR="00813FEE" w:rsidRDefault="005D406A">
          <w:pPr>
            <w:pStyle w:val="TOC2"/>
            <w:tabs>
              <w:tab w:val="right" w:leader="dot" w:pos="9016"/>
            </w:tabs>
            <w:rPr>
              <w:rFonts w:eastAsiaTheme="minorEastAsia"/>
              <w:noProof/>
              <w:lang w:eastAsia="en-GB"/>
            </w:rPr>
          </w:pPr>
          <w:hyperlink w:anchor="_Toc25527243" w:history="1">
            <w:r w:rsidR="00813FEE" w:rsidRPr="00D93425">
              <w:rPr>
                <w:rStyle w:val="Hyperlink"/>
                <w:noProof/>
              </w:rPr>
              <w:t>Table of Group Milestones</w:t>
            </w:r>
            <w:r w:rsidR="00813FEE">
              <w:rPr>
                <w:noProof/>
                <w:webHidden/>
              </w:rPr>
              <w:tab/>
            </w:r>
            <w:r w:rsidR="00813FEE">
              <w:rPr>
                <w:noProof/>
                <w:webHidden/>
              </w:rPr>
              <w:fldChar w:fldCharType="begin"/>
            </w:r>
            <w:r w:rsidR="00813FEE">
              <w:rPr>
                <w:noProof/>
                <w:webHidden/>
              </w:rPr>
              <w:instrText xml:space="preserve"> PAGEREF _Toc25527243 \h </w:instrText>
            </w:r>
            <w:r w:rsidR="00813FEE">
              <w:rPr>
                <w:noProof/>
                <w:webHidden/>
              </w:rPr>
            </w:r>
            <w:r w:rsidR="00813FEE">
              <w:rPr>
                <w:noProof/>
                <w:webHidden/>
              </w:rPr>
              <w:fldChar w:fldCharType="separate"/>
            </w:r>
            <w:r w:rsidR="00813FEE">
              <w:rPr>
                <w:noProof/>
                <w:webHidden/>
              </w:rPr>
              <w:t>10</w:t>
            </w:r>
            <w:r w:rsidR="00813FEE">
              <w:rPr>
                <w:noProof/>
                <w:webHidden/>
              </w:rPr>
              <w:fldChar w:fldCharType="end"/>
            </w:r>
          </w:hyperlink>
        </w:p>
        <w:p w14:paraId="738C26EA" w14:textId="17274595" w:rsidR="00813FEE" w:rsidRDefault="005D406A">
          <w:pPr>
            <w:pStyle w:val="TOC2"/>
            <w:tabs>
              <w:tab w:val="right" w:leader="dot" w:pos="9016"/>
            </w:tabs>
            <w:rPr>
              <w:rFonts w:eastAsiaTheme="minorEastAsia"/>
              <w:noProof/>
              <w:lang w:eastAsia="en-GB"/>
            </w:rPr>
          </w:pPr>
          <w:hyperlink w:anchor="_Toc25527244" w:history="1">
            <w:r w:rsidR="00813FEE" w:rsidRPr="00D93425">
              <w:rPr>
                <w:rStyle w:val="Hyperlink"/>
                <w:noProof/>
              </w:rPr>
              <w:t>Gateway</w:t>
            </w:r>
            <w:r w:rsidR="00813FEE">
              <w:rPr>
                <w:noProof/>
                <w:webHidden/>
              </w:rPr>
              <w:tab/>
            </w:r>
            <w:r w:rsidR="00813FEE">
              <w:rPr>
                <w:noProof/>
                <w:webHidden/>
              </w:rPr>
              <w:fldChar w:fldCharType="begin"/>
            </w:r>
            <w:r w:rsidR="00813FEE">
              <w:rPr>
                <w:noProof/>
                <w:webHidden/>
              </w:rPr>
              <w:instrText xml:space="preserve"> PAGEREF _Toc25527244 \h </w:instrText>
            </w:r>
            <w:r w:rsidR="00813FEE">
              <w:rPr>
                <w:noProof/>
                <w:webHidden/>
              </w:rPr>
            </w:r>
            <w:r w:rsidR="00813FEE">
              <w:rPr>
                <w:noProof/>
                <w:webHidden/>
              </w:rPr>
              <w:fldChar w:fldCharType="separate"/>
            </w:r>
            <w:r w:rsidR="00813FEE">
              <w:rPr>
                <w:noProof/>
                <w:webHidden/>
              </w:rPr>
              <w:t>10</w:t>
            </w:r>
            <w:r w:rsidR="00813FEE">
              <w:rPr>
                <w:noProof/>
                <w:webHidden/>
              </w:rPr>
              <w:fldChar w:fldCharType="end"/>
            </w:r>
          </w:hyperlink>
        </w:p>
        <w:p w14:paraId="62BDDA1D" w14:textId="3AF52530" w:rsidR="00813FEE" w:rsidRDefault="005D406A">
          <w:pPr>
            <w:pStyle w:val="TOC1"/>
            <w:tabs>
              <w:tab w:val="right" w:leader="dot" w:pos="9016"/>
            </w:tabs>
            <w:rPr>
              <w:rFonts w:eastAsiaTheme="minorEastAsia"/>
              <w:noProof/>
              <w:lang w:eastAsia="en-GB"/>
            </w:rPr>
          </w:pPr>
          <w:hyperlink w:anchor="_Toc25527245" w:history="1">
            <w:r w:rsidR="00813FEE" w:rsidRPr="00D93425">
              <w:rPr>
                <w:rStyle w:val="Hyperlink"/>
                <w:noProof/>
              </w:rPr>
              <w:t>Risk Analysis</w:t>
            </w:r>
            <w:r w:rsidR="00813FEE">
              <w:rPr>
                <w:noProof/>
                <w:webHidden/>
              </w:rPr>
              <w:tab/>
            </w:r>
            <w:r w:rsidR="00813FEE">
              <w:rPr>
                <w:noProof/>
                <w:webHidden/>
              </w:rPr>
              <w:fldChar w:fldCharType="begin"/>
            </w:r>
            <w:r w:rsidR="00813FEE">
              <w:rPr>
                <w:noProof/>
                <w:webHidden/>
              </w:rPr>
              <w:instrText xml:space="preserve"> PAGEREF _Toc25527245 \h </w:instrText>
            </w:r>
            <w:r w:rsidR="00813FEE">
              <w:rPr>
                <w:noProof/>
                <w:webHidden/>
              </w:rPr>
            </w:r>
            <w:r w:rsidR="00813FEE">
              <w:rPr>
                <w:noProof/>
                <w:webHidden/>
              </w:rPr>
              <w:fldChar w:fldCharType="separate"/>
            </w:r>
            <w:r w:rsidR="00813FEE">
              <w:rPr>
                <w:noProof/>
                <w:webHidden/>
              </w:rPr>
              <w:t>13</w:t>
            </w:r>
            <w:r w:rsidR="00813FEE">
              <w:rPr>
                <w:noProof/>
                <w:webHidden/>
              </w:rPr>
              <w:fldChar w:fldCharType="end"/>
            </w:r>
          </w:hyperlink>
        </w:p>
        <w:p w14:paraId="28657529" w14:textId="5BEB50EF" w:rsidR="00813FEE" w:rsidRDefault="005D406A">
          <w:pPr>
            <w:pStyle w:val="TOC1"/>
            <w:tabs>
              <w:tab w:val="right" w:leader="dot" w:pos="9016"/>
            </w:tabs>
            <w:rPr>
              <w:rFonts w:eastAsiaTheme="minorEastAsia"/>
              <w:noProof/>
              <w:lang w:eastAsia="en-GB"/>
            </w:rPr>
          </w:pPr>
          <w:hyperlink w:anchor="_Toc25527246" w:history="1">
            <w:r w:rsidR="00813FEE" w:rsidRPr="00D93425">
              <w:rPr>
                <w:rStyle w:val="Hyperlink"/>
                <w:noProof/>
              </w:rPr>
              <w:t>Summary</w:t>
            </w:r>
            <w:r w:rsidR="00813FEE">
              <w:rPr>
                <w:noProof/>
                <w:webHidden/>
              </w:rPr>
              <w:tab/>
            </w:r>
            <w:r w:rsidR="00813FEE">
              <w:rPr>
                <w:noProof/>
                <w:webHidden/>
              </w:rPr>
              <w:fldChar w:fldCharType="begin"/>
            </w:r>
            <w:r w:rsidR="00813FEE">
              <w:rPr>
                <w:noProof/>
                <w:webHidden/>
              </w:rPr>
              <w:instrText xml:space="preserve"> PAGEREF _Toc25527246 \h </w:instrText>
            </w:r>
            <w:r w:rsidR="00813FEE">
              <w:rPr>
                <w:noProof/>
                <w:webHidden/>
              </w:rPr>
            </w:r>
            <w:r w:rsidR="00813FEE">
              <w:rPr>
                <w:noProof/>
                <w:webHidden/>
              </w:rPr>
              <w:fldChar w:fldCharType="separate"/>
            </w:r>
            <w:r w:rsidR="00813FEE">
              <w:rPr>
                <w:noProof/>
                <w:webHidden/>
              </w:rPr>
              <w:t>15</w:t>
            </w:r>
            <w:r w:rsidR="00813FEE">
              <w:rPr>
                <w:noProof/>
                <w:webHidden/>
              </w:rPr>
              <w:fldChar w:fldCharType="end"/>
            </w:r>
          </w:hyperlink>
        </w:p>
        <w:p w14:paraId="574C6B94" w14:textId="04E2CC6B" w:rsidR="00813FEE" w:rsidRDefault="005D406A">
          <w:pPr>
            <w:pStyle w:val="TOC2"/>
            <w:tabs>
              <w:tab w:val="right" w:leader="dot" w:pos="9016"/>
            </w:tabs>
            <w:rPr>
              <w:rFonts w:eastAsiaTheme="minorEastAsia"/>
              <w:noProof/>
              <w:lang w:eastAsia="en-GB"/>
            </w:rPr>
          </w:pPr>
          <w:hyperlink w:anchor="_Toc25527247" w:history="1">
            <w:r w:rsidR="00813FEE" w:rsidRPr="00D93425">
              <w:rPr>
                <w:rStyle w:val="Hyperlink"/>
                <w:noProof/>
              </w:rPr>
              <w:t>Group Gantt chart</w:t>
            </w:r>
            <w:r w:rsidR="00813FEE">
              <w:rPr>
                <w:noProof/>
                <w:webHidden/>
              </w:rPr>
              <w:tab/>
            </w:r>
            <w:r w:rsidR="00813FEE">
              <w:rPr>
                <w:noProof/>
                <w:webHidden/>
              </w:rPr>
              <w:fldChar w:fldCharType="begin"/>
            </w:r>
            <w:r w:rsidR="00813FEE">
              <w:rPr>
                <w:noProof/>
                <w:webHidden/>
              </w:rPr>
              <w:instrText xml:space="preserve"> PAGEREF _Toc25527247 \h </w:instrText>
            </w:r>
            <w:r w:rsidR="00813FEE">
              <w:rPr>
                <w:noProof/>
                <w:webHidden/>
              </w:rPr>
            </w:r>
            <w:r w:rsidR="00813FEE">
              <w:rPr>
                <w:noProof/>
                <w:webHidden/>
              </w:rPr>
              <w:fldChar w:fldCharType="separate"/>
            </w:r>
            <w:r w:rsidR="00813FEE">
              <w:rPr>
                <w:noProof/>
                <w:webHidden/>
              </w:rPr>
              <w:t>15</w:t>
            </w:r>
            <w:r w:rsidR="00813FEE">
              <w:rPr>
                <w:noProof/>
                <w:webHidden/>
              </w:rPr>
              <w:fldChar w:fldCharType="end"/>
            </w:r>
          </w:hyperlink>
        </w:p>
        <w:p w14:paraId="29C7E3C2" w14:textId="1C5985C6" w:rsidR="00813FEE" w:rsidRDefault="005D406A">
          <w:pPr>
            <w:pStyle w:val="TOC2"/>
            <w:tabs>
              <w:tab w:val="right" w:leader="dot" w:pos="9016"/>
            </w:tabs>
            <w:rPr>
              <w:rFonts w:eastAsiaTheme="minorEastAsia"/>
              <w:noProof/>
              <w:lang w:eastAsia="en-GB"/>
            </w:rPr>
          </w:pPr>
          <w:hyperlink w:anchor="_Toc25527248" w:history="1">
            <w:r w:rsidR="00813FEE">
              <w:rPr>
                <w:noProof/>
                <w:webHidden/>
              </w:rPr>
              <w:tab/>
            </w:r>
            <w:r w:rsidR="00813FEE">
              <w:rPr>
                <w:noProof/>
                <w:webHidden/>
              </w:rPr>
              <w:fldChar w:fldCharType="begin"/>
            </w:r>
            <w:r w:rsidR="00813FEE">
              <w:rPr>
                <w:noProof/>
                <w:webHidden/>
              </w:rPr>
              <w:instrText xml:space="preserve"> PAGEREF _Toc25527248 \h </w:instrText>
            </w:r>
            <w:r w:rsidR="00813FEE">
              <w:rPr>
                <w:noProof/>
                <w:webHidden/>
              </w:rPr>
            </w:r>
            <w:r w:rsidR="00813FEE">
              <w:rPr>
                <w:noProof/>
                <w:webHidden/>
              </w:rPr>
              <w:fldChar w:fldCharType="separate"/>
            </w:r>
            <w:r w:rsidR="00813FEE">
              <w:rPr>
                <w:noProof/>
                <w:webHidden/>
              </w:rPr>
              <w:t>15</w:t>
            </w:r>
            <w:r w:rsidR="00813FEE">
              <w:rPr>
                <w:noProof/>
                <w:webHidden/>
              </w:rPr>
              <w:fldChar w:fldCharType="end"/>
            </w:r>
          </w:hyperlink>
        </w:p>
        <w:p w14:paraId="74795EE4" w14:textId="585450BD" w:rsidR="00813FEE" w:rsidRDefault="005D406A">
          <w:pPr>
            <w:pStyle w:val="TOC1"/>
            <w:tabs>
              <w:tab w:val="right" w:leader="dot" w:pos="9016"/>
            </w:tabs>
            <w:rPr>
              <w:rFonts w:eastAsiaTheme="minorEastAsia"/>
              <w:noProof/>
              <w:lang w:eastAsia="en-GB"/>
            </w:rPr>
          </w:pPr>
          <w:hyperlink w:anchor="_Toc25527249" w:history="1">
            <w:r w:rsidR="00813FEE" w:rsidRPr="00D93425">
              <w:rPr>
                <w:rStyle w:val="Hyperlink"/>
                <w:noProof/>
              </w:rPr>
              <w:t>Bibliography</w:t>
            </w:r>
            <w:r w:rsidR="00813FEE">
              <w:rPr>
                <w:noProof/>
                <w:webHidden/>
              </w:rPr>
              <w:tab/>
            </w:r>
            <w:r w:rsidR="00813FEE">
              <w:rPr>
                <w:noProof/>
                <w:webHidden/>
              </w:rPr>
              <w:fldChar w:fldCharType="begin"/>
            </w:r>
            <w:r w:rsidR="00813FEE">
              <w:rPr>
                <w:noProof/>
                <w:webHidden/>
              </w:rPr>
              <w:instrText xml:space="preserve"> PAGEREF _Toc25527249 \h </w:instrText>
            </w:r>
            <w:r w:rsidR="00813FEE">
              <w:rPr>
                <w:noProof/>
                <w:webHidden/>
              </w:rPr>
            </w:r>
            <w:r w:rsidR="00813FEE">
              <w:rPr>
                <w:noProof/>
                <w:webHidden/>
              </w:rPr>
              <w:fldChar w:fldCharType="separate"/>
            </w:r>
            <w:r w:rsidR="00813FEE">
              <w:rPr>
                <w:noProof/>
                <w:webHidden/>
              </w:rPr>
              <w:t>16</w:t>
            </w:r>
            <w:r w:rsidR="00813FEE">
              <w:rPr>
                <w:noProof/>
                <w:webHidden/>
              </w:rPr>
              <w:fldChar w:fldCharType="end"/>
            </w:r>
          </w:hyperlink>
        </w:p>
        <w:p w14:paraId="794E519F" w14:textId="6F3A53BA" w:rsidR="009A1E6D" w:rsidRDefault="009A1E6D">
          <w:r>
            <w:rPr>
              <w:b/>
              <w:bCs/>
              <w:noProof/>
            </w:rPr>
            <w:fldChar w:fldCharType="end"/>
          </w:r>
        </w:p>
      </w:sdtContent>
    </w:sdt>
    <w:p w14:paraId="1845A62B" w14:textId="03F9291B" w:rsidR="009A1E6D" w:rsidRDefault="009A1E6D">
      <w:pPr>
        <w:rPr>
          <w:rFonts w:asciiTheme="majorHAnsi" w:eastAsiaTheme="majorEastAsia" w:hAnsiTheme="majorHAnsi" w:cstheme="majorBidi"/>
          <w:color w:val="2F5496" w:themeColor="accent1" w:themeShade="BF"/>
          <w:sz w:val="32"/>
          <w:szCs w:val="32"/>
        </w:rPr>
      </w:pPr>
      <w:r>
        <w:br w:type="page"/>
      </w:r>
    </w:p>
    <w:p w14:paraId="08AAA676" w14:textId="605EE179" w:rsidR="009A1E6D" w:rsidRDefault="00A45FE4" w:rsidP="009A1E6D">
      <w:pPr>
        <w:pStyle w:val="Heading1"/>
      </w:pPr>
      <w:bookmarkStart w:id="0" w:name="_Toc25527230"/>
      <w:r>
        <w:lastRenderedPageBreak/>
        <w:t>Abstract</w:t>
      </w:r>
      <w:bookmarkEnd w:id="0"/>
    </w:p>
    <w:p w14:paraId="513B7B45" w14:textId="77777777" w:rsidR="009401AE" w:rsidRDefault="009401AE"/>
    <w:p w14:paraId="4233D3CF" w14:textId="77777777" w:rsidR="005D406A" w:rsidRDefault="001A16AA" w:rsidP="00015D35">
      <w:r>
        <w:rPr>
          <w:noProof/>
        </w:rPr>
        <mc:AlternateContent>
          <mc:Choice Requires="wps">
            <w:drawing>
              <wp:anchor distT="45720" distB="45720" distL="114300" distR="114300" simplePos="0" relativeHeight="251662336" behindDoc="1" locked="0" layoutInCell="1" allowOverlap="1" wp14:anchorId="5B5CF87C" wp14:editId="777771E6">
                <wp:simplePos x="0" y="0"/>
                <wp:positionH relativeFrom="margin">
                  <wp:posOffset>16510</wp:posOffset>
                </wp:positionH>
                <wp:positionV relativeFrom="paragraph">
                  <wp:posOffset>4246880</wp:posOffset>
                </wp:positionV>
                <wp:extent cx="3801110" cy="304800"/>
                <wp:effectExtent l="0" t="0" r="27940" b="19050"/>
                <wp:wrapTight wrapText="bothSides">
                  <wp:wrapPolygon edited="0">
                    <wp:start x="0" y="0"/>
                    <wp:lineTo x="0" y="21600"/>
                    <wp:lineTo x="21651" y="21600"/>
                    <wp:lineTo x="2165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110" cy="304800"/>
                        </a:xfrm>
                        <a:prstGeom prst="rect">
                          <a:avLst/>
                        </a:prstGeom>
                        <a:solidFill>
                          <a:srgbClr val="FFFFFF"/>
                        </a:solidFill>
                        <a:ln w="9525">
                          <a:solidFill>
                            <a:schemeClr val="bg1"/>
                          </a:solidFill>
                          <a:miter lim="800000"/>
                          <a:headEnd/>
                          <a:tailEnd/>
                        </a:ln>
                      </wps:spPr>
                      <wps:txbx>
                        <w:txbxContent>
                          <w:p w14:paraId="045DC69E" w14:textId="2B9BA78E" w:rsidR="005D406A" w:rsidRPr="00755377" w:rsidRDefault="005D406A" w:rsidP="00EB648D">
                            <w:pPr>
                              <w:jc w:val="center"/>
                              <w:rPr>
                                <w:sz w:val="20"/>
                                <w:szCs w:val="20"/>
                              </w:rPr>
                            </w:pPr>
                            <w:proofErr w:type="spellStart"/>
                            <w:r w:rsidRPr="00755377">
                              <w:rPr>
                                <w:sz w:val="20"/>
                                <w:szCs w:val="20"/>
                              </w:rPr>
                              <w:t>Jacuqes</w:t>
                            </w:r>
                            <w:proofErr w:type="spellEnd"/>
                            <w:r w:rsidRPr="00755377">
                              <w:rPr>
                                <w:sz w:val="20"/>
                                <w:szCs w:val="20"/>
                              </w:rPr>
                              <w:t xml:space="preserve"> Villeneuve in the TOM’s 032F-Toyota, 1992 </w:t>
                            </w:r>
                            <w:sdt>
                              <w:sdtPr>
                                <w:rPr>
                                  <w:sz w:val="20"/>
                                  <w:szCs w:val="20"/>
                                </w:rPr>
                                <w:id w:val="-370068948"/>
                                <w:citation/>
                              </w:sdtPr>
                              <w:sdtContent>
                                <w:r w:rsidRPr="00755377">
                                  <w:rPr>
                                    <w:sz w:val="20"/>
                                    <w:szCs w:val="20"/>
                                  </w:rPr>
                                  <w:fldChar w:fldCharType="begin"/>
                                </w:r>
                                <w:r w:rsidRPr="00755377">
                                  <w:rPr>
                                    <w:sz w:val="20"/>
                                    <w:szCs w:val="20"/>
                                  </w:rPr>
                                  <w:instrText xml:space="preserve"> CITATION Aar19 \l 2057 </w:instrText>
                                </w:r>
                                <w:r w:rsidRPr="00755377">
                                  <w:rPr>
                                    <w:sz w:val="20"/>
                                    <w:szCs w:val="20"/>
                                  </w:rPr>
                                  <w:fldChar w:fldCharType="separate"/>
                                </w:r>
                                <w:r w:rsidRPr="00813FEE">
                                  <w:rPr>
                                    <w:noProof/>
                                    <w:sz w:val="20"/>
                                    <w:szCs w:val="20"/>
                                  </w:rPr>
                                  <w:t>(Collins, 2019)</w:t>
                                </w:r>
                                <w:r w:rsidRPr="00755377">
                                  <w:rPr>
                                    <w:sz w:val="20"/>
                                    <w:szCs w:val="20"/>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5CF87C" id="_x0000_t202" coordsize="21600,21600" o:spt="202" path="m,l,21600r21600,l21600,xe">
                <v:stroke joinstyle="miter"/>
                <v:path gradientshapeok="t" o:connecttype="rect"/>
              </v:shapetype>
              <v:shape id="Text Box 2" o:spid="_x0000_s1026" type="#_x0000_t202" style="position:absolute;margin-left:1.3pt;margin-top:334.4pt;width:299.3pt;height:24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" strokecolor="white [3212]">
                <v:textbox>
                  <w:txbxContent>
                    <w:p w14:paraId="045DC69E" w14:textId="2B9BA78E" w:rsidR="005D406A" w:rsidRPr="00755377" w:rsidRDefault="005D406A" w:rsidP="00EB648D">
                      <w:pPr>
                        <w:jc w:val="center"/>
                        <w:rPr>
                          <w:sz w:val="20"/>
                          <w:szCs w:val="20"/>
                        </w:rPr>
                      </w:pPr>
                      <w:proofErr w:type="spellStart"/>
                      <w:r w:rsidRPr="00755377">
                        <w:rPr>
                          <w:sz w:val="20"/>
                          <w:szCs w:val="20"/>
                        </w:rPr>
                        <w:t>Jacuqes</w:t>
                      </w:r>
                      <w:proofErr w:type="spellEnd"/>
                      <w:r w:rsidRPr="00755377">
                        <w:rPr>
                          <w:sz w:val="20"/>
                          <w:szCs w:val="20"/>
                        </w:rPr>
                        <w:t xml:space="preserve"> Villeneuve in the TOM’s 032F-Toyota, 1992 </w:t>
                      </w:r>
                      <w:sdt>
                        <w:sdtPr>
                          <w:rPr>
                            <w:sz w:val="20"/>
                            <w:szCs w:val="20"/>
                          </w:rPr>
                          <w:id w:val="-370068948"/>
                          <w:citation/>
                        </w:sdtPr>
                        <w:sdtContent>
                          <w:r w:rsidRPr="00755377">
                            <w:rPr>
                              <w:sz w:val="20"/>
                              <w:szCs w:val="20"/>
                            </w:rPr>
                            <w:fldChar w:fldCharType="begin"/>
                          </w:r>
                          <w:r w:rsidRPr="00755377">
                            <w:rPr>
                              <w:sz w:val="20"/>
                              <w:szCs w:val="20"/>
                            </w:rPr>
                            <w:instrText xml:space="preserve"> CITATION Aar19 \l 2057 </w:instrText>
                          </w:r>
                          <w:r w:rsidRPr="00755377">
                            <w:rPr>
                              <w:sz w:val="20"/>
                              <w:szCs w:val="20"/>
                            </w:rPr>
                            <w:fldChar w:fldCharType="separate"/>
                          </w:r>
                          <w:r w:rsidRPr="00813FEE">
                            <w:rPr>
                              <w:noProof/>
                              <w:sz w:val="20"/>
                              <w:szCs w:val="20"/>
                            </w:rPr>
                            <w:t>(Collins, 2019)</w:t>
                          </w:r>
                          <w:r w:rsidRPr="00755377">
                            <w:rPr>
                              <w:sz w:val="20"/>
                              <w:szCs w:val="20"/>
                            </w:rPr>
                            <w:fldChar w:fldCharType="end"/>
                          </w:r>
                        </w:sdtContent>
                      </w:sdt>
                    </w:p>
                  </w:txbxContent>
                </v:textbox>
                <w10:wrap type="tight" anchorx="margin"/>
              </v:shape>
            </w:pict>
          </mc:Fallback>
        </mc:AlternateContent>
      </w:r>
      <w:r>
        <w:rPr>
          <w:noProof/>
        </w:rPr>
        <w:drawing>
          <wp:anchor distT="0" distB="0" distL="114300" distR="114300" simplePos="0" relativeHeight="251661312" behindDoc="1" locked="0" layoutInCell="1" allowOverlap="1" wp14:anchorId="0891324B" wp14:editId="12E794F8">
            <wp:simplePos x="0" y="0"/>
            <wp:positionH relativeFrom="margin">
              <wp:align>left</wp:align>
            </wp:positionH>
            <wp:positionV relativeFrom="paragraph">
              <wp:posOffset>2257425</wp:posOffset>
            </wp:positionV>
            <wp:extent cx="3863340" cy="1905000"/>
            <wp:effectExtent l="0" t="0" r="3810" b="0"/>
            <wp:wrapTight wrapText="bothSides">
              <wp:wrapPolygon edited="0">
                <wp:start x="0" y="0"/>
                <wp:lineTo x="0" y="21384"/>
                <wp:lineTo x="21515" y="21384"/>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lleneuve-Team-TOMs-f3history.co_.uk_.jpg"/>
                    <pic:cNvPicPr/>
                  </pic:nvPicPr>
                  <pic:blipFill>
                    <a:blip r:embed="rId9">
                      <a:extLst>
                        <a:ext uri="{28A0092B-C50C-407E-A947-70E740481C1C}">
                          <a14:useLocalDpi xmlns:a14="http://schemas.microsoft.com/office/drawing/2010/main" val="0"/>
                        </a:ext>
                      </a:extLst>
                    </a:blip>
                    <a:stretch>
                      <a:fillRect/>
                    </a:stretch>
                  </pic:blipFill>
                  <pic:spPr>
                    <a:xfrm>
                      <a:off x="0" y="0"/>
                      <a:ext cx="3863340" cy="1905000"/>
                    </a:xfrm>
                    <a:prstGeom prst="rect">
                      <a:avLst/>
                    </a:prstGeom>
                  </pic:spPr>
                </pic:pic>
              </a:graphicData>
            </a:graphic>
            <wp14:sizeRelH relativeFrom="margin">
              <wp14:pctWidth>0</wp14:pctWidth>
            </wp14:sizeRelH>
            <wp14:sizeRelV relativeFrom="margin">
              <wp14:pctHeight>0</wp14:pctHeight>
            </wp14:sizeRelV>
          </wp:anchor>
        </w:drawing>
      </w:r>
      <w:r w:rsidR="000C5B76">
        <w:t xml:space="preserve">The objective of this project planning report is to reflect on the progress made thus far on this year’s group </w:t>
      </w:r>
      <w:r w:rsidR="00FC00B6">
        <w:t>project and</w:t>
      </w:r>
      <w:r w:rsidR="000C5B76">
        <w:t xml:space="preserve"> strategize for </w:t>
      </w:r>
      <w:r w:rsidR="00FC00B6">
        <w:t>future endeavours regarding the task</w:t>
      </w:r>
      <w:r w:rsidR="000C5B76">
        <w:t>.</w:t>
      </w:r>
      <w:r w:rsidR="00FC00B6">
        <w:t xml:space="preserve"> The report will include</w:t>
      </w:r>
      <w:r w:rsidR="005D406A">
        <w:t xml:space="preserve"> a description of</w:t>
      </w:r>
      <w:r w:rsidR="00FC00B6">
        <w:t xml:space="preserve"> each of the Chassis and Suspension team member’s roles and responsibilities, along with a more detailed list of my own tasks. A summary of Belbin’s self-assessment inventory is contained within the report along with </w:t>
      </w:r>
      <w:r w:rsidR="005D406A">
        <w:t xml:space="preserve">both </w:t>
      </w:r>
      <w:r>
        <w:t xml:space="preserve">personal </w:t>
      </w:r>
      <w:r w:rsidR="005D406A">
        <w:t xml:space="preserve">and average </w:t>
      </w:r>
      <w:r>
        <w:t>scores</w:t>
      </w:r>
      <w:r w:rsidR="005D406A">
        <w:t>,</w:t>
      </w:r>
      <w:r>
        <w:t xml:space="preserve"> </w:t>
      </w:r>
      <w:r w:rsidR="005D406A">
        <w:t>including</w:t>
      </w:r>
      <w:r>
        <w:t xml:space="preserve"> explanations on how the results can be used to improve individual and collective performances. Significant milestones, cause for concerns and a personal gateway make up the remainder of the report, as well as two Gantt charts to highlight personal and group activities. As a class, students were given the task of designing an electric </w:t>
      </w:r>
      <w:proofErr w:type="spellStart"/>
      <w:r>
        <w:t>hillclimb</w:t>
      </w:r>
      <w:proofErr w:type="spellEnd"/>
      <w:r>
        <w:t>/sprint vehicle capable of competing in the British Hillclimb and Sprint Championship.</w:t>
      </w:r>
      <w:r w:rsidRPr="001A16AA">
        <w:t xml:space="preserve"> </w:t>
      </w:r>
      <w:r>
        <w:t xml:space="preserve">The vehicle is based on the carbon fibre monocoque chassis of TOM’s 032F-Toyota raced in the Japanese Formula 3 championship raced by Jacques Villeneuve in 1992 (pictured below). </w:t>
      </w:r>
    </w:p>
    <w:p w14:paraId="29B4AA98" w14:textId="77777777" w:rsidR="005D406A" w:rsidRDefault="005D406A" w:rsidP="00015D35"/>
    <w:p w14:paraId="05CE22F3" w14:textId="59519457" w:rsidR="00614731" w:rsidRPr="00015D35" w:rsidRDefault="009A1E6D" w:rsidP="00015D35">
      <w:pPr>
        <w:rPr>
          <w:rFonts w:asciiTheme="majorHAnsi" w:eastAsiaTheme="majorEastAsia" w:hAnsiTheme="majorHAnsi" w:cstheme="majorBidi"/>
          <w:color w:val="2F5496" w:themeColor="accent1" w:themeShade="BF"/>
          <w:sz w:val="32"/>
          <w:szCs w:val="32"/>
        </w:rPr>
      </w:pPr>
      <w:r>
        <w:br w:type="page"/>
      </w:r>
    </w:p>
    <w:p w14:paraId="1C995B17" w14:textId="1ECD14B0" w:rsidR="00624827" w:rsidRDefault="00624827" w:rsidP="00624827">
      <w:pPr>
        <w:pStyle w:val="Heading1"/>
      </w:pPr>
      <w:bookmarkStart w:id="1" w:name="_Toc25527231"/>
      <w:r>
        <w:lastRenderedPageBreak/>
        <w:t>Team Roles and Responsibilities</w:t>
      </w:r>
      <w:bookmarkEnd w:id="1"/>
    </w:p>
    <w:p w14:paraId="424843F8" w14:textId="796655E2" w:rsidR="00624827" w:rsidRDefault="00624827" w:rsidP="00624827"/>
    <w:p w14:paraId="3452E558" w14:textId="47ED2808" w:rsidR="00EB648D" w:rsidRDefault="00624827" w:rsidP="00624827">
      <w:r>
        <w:t xml:space="preserve">As groups, the students split into four teams of powertrain, chassis and suspension, aerodynamics and simulation. The chassis and suspension team </w:t>
      </w:r>
      <w:proofErr w:type="gramStart"/>
      <w:r>
        <w:t>is</w:t>
      </w:r>
      <w:proofErr w:type="gramEnd"/>
      <w:r>
        <w:t xml:space="preserve"> made up of six individuals. Team roles were delegated to each student to cover significant topics. The topics include but are not limited to steering, suspension, brakes, tyres and the design of powertrain/power storage cradle to be mounted to the rear of the monocoque. </w:t>
      </w:r>
      <w:r w:rsidR="00813FEE">
        <w:t xml:space="preserve">The design must adhere to Motorsport UK 2019 Regulations along with FIA appendix J article 253 art 18 which relates to the vehicle’s safety cages. A selection of parts accompanied the tub including wishbones, uprights and suspension components. It is assumed that these parts are fabricated from T45 steel. </w:t>
      </w:r>
      <w:r>
        <w:t xml:space="preserve">An extensive list of each member of the chassis group’s roles and responsibilities is displayed in </w:t>
      </w:r>
      <w:r w:rsidR="002D6FB2">
        <w:t>table below</w:t>
      </w:r>
      <w:r>
        <w:t xml:space="preserve">. </w:t>
      </w:r>
    </w:p>
    <w:p w14:paraId="601544BA" w14:textId="77777777" w:rsidR="00813FEE" w:rsidRDefault="00813FEE" w:rsidP="00E87FCD">
      <w:pPr>
        <w:pStyle w:val="Heading2"/>
        <w:rPr>
          <w:u w:val="single"/>
        </w:rPr>
      </w:pPr>
    </w:p>
    <w:p w14:paraId="678B697B" w14:textId="1A984ED7" w:rsidR="00E87FCD" w:rsidRPr="00E87FCD" w:rsidRDefault="0095547B" w:rsidP="00E87FCD">
      <w:pPr>
        <w:pStyle w:val="Heading2"/>
        <w:rPr>
          <w:u w:val="single"/>
        </w:rPr>
      </w:pPr>
      <w:bookmarkStart w:id="2" w:name="_Toc25527232"/>
      <w:r w:rsidRPr="0095547B">
        <w:rPr>
          <w:u w:val="single"/>
        </w:rPr>
        <w:t>Table of Team Roles and Responsibilities</w:t>
      </w:r>
      <w:bookmarkEnd w:id="2"/>
    </w:p>
    <w:tbl>
      <w:tblPr>
        <w:tblStyle w:val="TableGrid"/>
        <w:tblpPr w:leftFromText="180" w:rightFromText="180" w:vertAnchor="text" w:horzAnchor="margin" w:tblpXSpec="center" w:tblpY="1097"/>
        <w:tblW w:w="11194" w:type="dxa"/>
        <w:tblLook w:val="04A0" w:firstRow="1" w:lastRow="0" w:firstColumn="1" w:lastColumn="0" w:noHBand="0" w:noVBand="1"/>
      </w:tblPr>
      <w:tblGrid>
        <w:gridCol w:w="1696"/>
        <w:gridCol w:w="2268"/>
        <w:gridCol w:w="7230"/>
      </w:tblGrid>
      <w:tr w:rsidR="00EB648D" w14:paraId="02919A94" w14:textId="77777777" w:rsidTr="00813FEE">
        <w:trPr>
          <w:trHeight w:val="158"/>
        </w:trPr>
        <w:tc>
          <w:tcPr>
            <w:tcW w:w="1696" w:type="dxa"/>
            <w:shd w:val="clear" w:color="auto" w:fill="D0CECE" w:themeFill="background2" w:themeFillShade="E6"/>
          </w:tcPr>
          <w:p w14:paraId="7C97BB7A" w14:textId="63EF4CE8" w:rsidR="00EB648D" w:rsidRPr="00800C20" w:rsidRDefault="00E87FCD" w:rsidP="00813FEE">
            <w:pPr>
              <w:jc w:val="center"/>
              <w:rPr>
                <w:b/>
                <w:bCs/>
                <w:sz w:val="20"/>
                <w:szCs w:val="20"/>
              </w:rPr>
            </w:pPr>
            <w:r w:rsidRPr="00800C20">
              <w:rPr>
                <w:b/>
                <w:bCs/>
                <w:sz w:val="20"/>
                <w:szCs w:val="20"/>
              </w:rPr>
              <w:t>TEAM MEMBERS</w:t>
            </w:r>
          </w:p>
        </w:tc>
        <w:tc>
          <w:tcPr>
            <w:tcW w:w="2268" w:type="dxa"/>
            <w:shd w:val="clear" w:color="auto" w:fill="D0CECE" w:themeFill="background2" w:themeFillShade="E6"/>
          </w:tcPr>
          <w:p w14:paraId="64002756" w14:textId="66DB5A60" w:rsidR="00EB648D" w:rsidRPr="00800C20" w:rsidRDefault="00E87FCD" w:rsidP="00813FEE">
            <w:pPr>
              <w:jc w:val="center"/>
              <w:rPr>
                <w:b/>
                <w:bCs/>
                <w:sz w:val="20"/>
                <w:szCs w:val="20"/>
              </w:rPr>
            </w:pPr>
            <w:r w:rsidRPr="00800C20">
              <w:rPr>
                <w:b/>
                <w:bCs/>
                <w:sz w:val="20"/>
                <w:szCs w:val="20"/>
              </w:rPr>
              <w:t>TEAM ROLES</w:t>
            </w:r>
          </w:p>
        </w:tc>
        <w:tc>
          <w:tcPr>
            <w:tcW w:w="7230" w:type="dxa"/>
            <w:shd w:val="clear" w:color="auto" w:fill="D0CECE" w:themeFill="background2" w:themeFillShade="E6"/>
          </w:tcPr>
          <w:p w14:paraId="74F1FD5C" w14:textId="051690D6" w:rsidR="00EB648D" w:rsidRPr="00800C20" w:rsidRDefault="00E87FCD" w:rsidP="00813FEE">
            <w:pPr>
              <w:jc w:val="center"/>
              <w:rPr>
                <w:b/>
                <w:bCs/>
                <w:sz w:val="20"/>
                <w:szCs w:val="20"/>
              </w:rPr>
            </w:pPr>
            <w:r w:rsidRPr="00800C20">
              <w:rPr>
                <w:b/>
                <w:bCs/>
                <w:sz w:val="20"/>
                <w:szCs w:val="20"/>
              </w:rPr>
              <w:t>DESCRIPTION OF ROLES</w:t>
            </w:r>
          </w:p>
        </w:tc>
      </w:tr>
      <w:tr w:rsidR="00EB648D" w14:paraId="406726CE" w14:textId="77777777" w:rsidTr="00813FEE">
        <w:trPr>
          <w:trHeight w:val="1693"/>
        </w:trPr>
        <w:tc>
          <w:tcPr>
            <w:tcW w:w="1696" w:type="dxa"/>
          </w:tcPr>
          <w:p w14:paraId="26E3BF76" w14:textId="77777777" w:rsidR="00EB648D" w:rsidRPr="00800C20" w:rsidRDefault="00EB648D" w:rsidP="00813FEE">
            <w:pPr>
              <w:rPr>
                <w:sz w:val="20"/>
                <w:szCs w:val="20"/>
              </w:rPr>
            </w:pPr>
            <w:r w:rsidRPr="00800C20">
              <w:rPr>
                <w:sz w:val="20"/>
                <w:szCs w:val="20"/>
              </w:rPr>
              <w:t>Sam Williams</w:t>
            </w:r>
          </w:p>
        </w:tc>
        <w:tc>
          <w:tcPr>
            <w:tcW w:w="2268" w:type="dxa"/>
          </w:tcPr>
          <w:p w14:paraId="0A34E558" w14:textId="77777777" w:rsidR="00EB648D" w:rsidRPr="00800C20" w:rsidRDefault="00EB648D" w:rsidP="00813FEE">
            <w:pPr>
              <w:rPr>
                <w:sz w:val="20"/>
                <w:szCs w:val="20"/>
              </w:rPr>
            </w:pPr>
            <w:r w:rsidRPr="00800C20">
              <w:rPr>
                <w:sz w:val="20"/>
                <w:szCs w:val="20"/>
              </w:rPr>
              <w:t>Suspension Geometry and Design Engineer</w:t>
            </w:r>
          </w:p>
        </w:tc>
        <w:tc>
          <w:tcPr>
            <w:tcW w:w="7230" w:type="dxa"/>
          </w:tcPr>
          <w:p w14:paraId="2A4F126C" w14:textId="77777777" w:rsidR="00EB648D" w:rsidRPr="00800C20" w:rsidRDefault="00EB648D" w:rsidP="00813FEE">
            <w:pPr>
              <w:pStyle w:val="ListParagraph"/>
              <w:numPr>
                <w:ilvl w:val="0"/>
                <w:numId w:val="11"/>
              </w:numPr>
              <w:rPr>
                <w:sz w:val="20"/>
                <w:szCs w:val="20"/>
              </w:rPr>
            </w:pPr>
            <w:r w:rsidRPr="00800C20">
              <w:rPr>
                <w:sz w:val="20"/>
                <w:szCs w:val="20"/>
              </w:rPr>
              <w:t>Measurement of front suspension and steering components, mounting brackets and mounting points on the body</w:t>
            </w:r>
          </w:p>
          <w:p w14:paraId="36828E94" w14:textId="77777777" w:rsidR="00EB648D" w:rsidRPr="00800C20" w:rsidRDefault="00EB648D" w:rsidP="00813FEE">
            <w:pPr>
              <w:pStyle w:val="ListParagraph"/>
              <w:numPr>
                <w:ilvl w:val="0"/>
                <w:numId w:val="11"/>
              </w:numPr>
              <w:rPr>
                <w:sz w:val="20"/>
                <w:szCs w:val="20"/>
              </w:rPr>
            </w:pPr>
            <w:r w:rsidRPr="00800C20">
              <w:rPr>
                <w:sz w:val="20"/>
                <w:szCs w:val="20"/>
              </w:rPr>
              <w:t>CAD models of components and pick up points with full CAD assembly of components and tub</w:t>
            </w:r>
          </w:p>
          <w:p w14:paraId="49A49955" w14:textId="77777777" w:rsidR="00EB648D" w:rsidRPr="00800C20" w:rsidRDefault="00EB648D" w:rsidP="00813FEE">
            <w:pPr>
              <w:pStyle w:val="ListParagraph"/>
              <w:numPr>
                <w:ilvl w:val="0"/>
                <w:numId w:val="11"/>
              </w:numPr>
              <w:rPr>
                <w:sz w:val="20"/>
                <w:szCs w:val="20"/>
              </w:rPr>
            </w:pPr>
            <w:r w:rsidRPr="00800C20">
              <w:rPr>
                <w:sz w:val="20"/>
                <w:szCs w:val="20"/>
              </w:rPr>
              <w:t>Research into brake component mounting</w:t>
            </w:r>
          </w:p>
          <w:p w14:paraId="4A9B3C5A" w14:textId="77777777" w:rsidR="00EB648D" w:rsidRPr="00800C20" w:rsidRDefault="00EB648D" w:rsidP="00813FEE">
            <w:pPr>
              <w:pStyle w:val="ListParagraph"/>
              <w:numPr>
                <w:ilvl w:val="0"/>
                <w:numId w:val="11"/>
              </w:numPr>
              <w:rPr>
                <w:sz w:val="20"/>
                <w:szCs w:val="20"/>
              </w:rPr>
            </w:pPr>
            <w:r w:rsidRPr="00800C20">
              <w:rPr>
                <w:sz w:val="20"/>
                <w:szCs w:val="20"/>
              </w:rPr>
              <w:t>Research and input into brake and tyre selections</w:t>
            </w:r>
          </w:p>
        </w:tc>
      </w:tr>
      <w:tr w:rsidR="00EB648D" w14:paraId="620BCA42" w14:textId="77777777" w:rsidTr="00813FEE">
        <w:trPr>
          <w:trHeight w:val="1152"/>
        </w:trPr>
        <w:tc>
          <w:tcPr>
            <w:tcW w:w="1696" w:type="dxa"/>
          </w:tcPr>
          <w:p w14:paraId="50488C12" w14:textId="77777777" w:rsidR="00EB648D" w:rsidRPr="00800C20" w:rsidRDefault="00EB648D" w:rsidP="00813FEE">
            <w:pPr>
              <w:rPr>
                <w:sz w:val="20"/>
                <w:szCs w:val="20"/>
              </w:rPr>
            </w:pPr>
            <w:r w:rsidRPr="00800C20">
              <w:rPr>
                <w:sz w:val="20"/>
                <w:szCs w:val="20"/>
              </w:rPr>
              <w:t xml:space="preserve">Michael </w:t>
            </w:r>
            <w:proofErr w:type="spellStart"/>
            <w:r w:rsidRPr="00800C20">
              <w:rPr>
                <w:sz w:val="20"/>
                <w:szCs w:val="20"/>
              </w:rPr>
              <w:t>Heys</w:t>
            </w:r>
            <w:proofErr w:type="spellEnd"/>
          </w:p>
        </w:tc>
        <w:tc>
          <w:tcPr>
            <w:tcW w:w="2268" w:type="dxa"/>
          </w:tcPr>
          <w:p w14:paraId="0A326336" w14:textId="77777777" w:rsidR="00EB648D" w:rsidRPr="00800C20" w:rsidRDefault="00EB648D" w:rsidP="00813FEE">
            <w:pPr>
              <w:rPr>
                <w:sz w:val="20"/>
                <w:szCs w:val="20"/>
              </w:rPr>
            </w:pPr>
            <w:r w:rsidRPr="00800C20">
              <w:rPr>
                <w:sz w:val="20"/>
                <w:szCs w:val="20"/>
              </w:rPr>
              <w:t>Chassis Engineer</w:t>
            </w:r>
          </w:p>
        </w:tc>
        <w:tc>
          <w:tcPr>
            <w:tcW w:w="7230" w:type="dxa"/>
          </w:tcPr>
          <w:p w14:paraId="4A14CBD5" w14:textId="77777777" w:rsidR="00EB648D" w:rsidRPr="00800C20" w:rsidRDefault="00EB648D" w:rsidP="00813FEE">
            <w:pPr>
              <w:pStyle w:val="ListParagraph"/>
              <w:numPr>
                <w:ilvl w:val="0"/>
                <w:numId w:val="11"/>
              </w:numPr>
              <w:rPr>
                <w:sz w:val="20"/>
                <w:szCs w:val="20"/>
              </w:rPr>
            </w:pPr>
            <w:r w:rsidRPr="00800C20">
              <w:rPr>
                <w:sz w:val="20"/>
                <w:szCs w:val="20"/>
              </w:rPr>
              <w:t>CAD of rear chassis frame</w:t>
            </w:r>
          </w:p>
          <w:p w14:paraId="1ADC9395" w14:textId="77777777" w:rsidR="00EB648D" w:rsidRPr="00800C20" w:rsidRDefault="00EB648D" w:rsidP="00813FEE">
            <w:pPr>
              <w:pStyle w:val="ListParagraph"/>
              <w:numPr>
                <w:ilvl w:val="0"/>
                <w:numId w:val="11"/>
              </w:numPr>
              <w:rPr>
                <w:sz w:val="20"/>
                <w:szCs w:val="20"/>
              </w:rPr>
            </w:pPr>
            <w:r w:rsidRPr="00800C20">
              <w:rPr>
                <w:sz w:val="20"/>
                <w:szCs w:val="20"/>
              </w:rPr>
              <w:t>Research into single seat open wheel chassis</w:t>
            </w:r>
          </w:p>
          <w:p w14:paraId="1B166F82" w14:textId="77777777" w:rsidR="00EB648D" w:rsidRPr="00800C20" w:rsidRDefault="00EB648D" w:rsidP="00813FEE">
            <w:pPr>
              <w:pStyle w:val="ListParagraph"/>
              <w:numPr>
                <w:ilvl w:val="0"/>
                <w:numId w:val="11"/>
              </w:numPr>
              <w:rPr>
                <w:sz w:val="20"/>
                <w:szCs w:val="20"/>
              </w:rPr>
            </w:pPr>
            <w:r w:rsidRPr="00800C20">
              <w:rPr>
                <w:sz w:val="20"/>
                <w:szCs w:val="20"/>
              </w:rPr>
              <w:t>Tyre and wheel research and selection</w:t>
            </w:r>
          </w:p>
          <w:p w14:paraId="46C0806E" w14:textId="77777777" w:rsidR="00EB648D" w:rsidRPr="00800C20" w:rsidRDefault="00EB648D" w:rsidP="00813FEE">
            <w:pPr>
              <w:pStyle w:val="ListParagraph"/>
              <w:numPr>
                <w:ilvl w:val="0"/>
                <w:numId w:val="11"/>
              </w:numPr>
              <w:rPr>
                <w:sz w:val="20"/>
                <w:szCs w:val="20"/>
              </w:rPr>
            </w:pPr>
            <w:r w:rsidRPr="00800C20">
              <w:rPr>
                <w:sz w:val="20"/>
                <w:szCs w:val="20"/>
              </w:rPr>
              <w:t>Material selection of rear chassis frame</w:t>
            </w:r>
          </w:p>
        </w:tc>
      </w:tr>
      <w:tr w:rsidR="00EB648D" w14:paraId="450331AE" w14:textId="77777777" w:rsidTr="00813FEE">
        <w:trPr>
          <w:trHeight w:val="986"/>
        </w:trPr>
        <w:tc>
          <w:tcPr>
            <w:tcW w:w="1696" w:type="dxa"/>
          </w:tcPr>
          <w:p w14:paraId="795B3F0F" w14:textId="77777777" w:rsidR="00EB648D" w:rsidRPr="00800C20" w:rsidRDefault="00EB648D" w:rsidP="00813FEE">
            <w:pPr>
              <w:rPr>
                <w:sz w:val="20"/>
                <w:szCs w:val="20"/>
              </w:rPr>
            </w:pPr>
            <w:r w:rsidRPr="00800C20">
              <w:rPr>
                <w:sz w:val="20"/>
                <w:szCs w:val="20"/>
              </w:rPr>
              <w:t>Joshua Lewis</w:t>
            </w:r>
          </w:p>
        </w:tc>
        <w:tc>
          <w:tcPr>
            <w:tcW w:w="2268" w:type="dxa"/>
          </w:tcPr>
          <w:p w14:paraId="3C8F10AB" w14:textId="77777777" w:rsidR="00EB648D" w:rsidRPr="00800C20" w:rsidRDefault="00EB648D" w:rsidP="00813FEE">
            <w:pPr>
              <w:rPr>
                <w:sz w:val="20"/>
                <w:szCs w:val="20"/>
              </w:rPr>
            </w:pPr>
            <w:r w:rsidRPr="00800C20">
              <w:rPr>
                <w:sz w:val="20"/>
                <w:szCs w:val="20"/>
              </w:rPr>
              <w:t>Brake and Cockpit Engineer</w:t>
            </w:r>
          </w:p>
        </w:tc>
        <w:tc>
          <w:tcPr>
            <w:tcW w:w="7230" w:type="dxa"/>
          </w:tcPr>
          <w:p w14:paraId="577F5174" w14:textId="77777777" w:rsidR="00EB648D" w:rsidRPr="00800C20" w:rsidRDefault="00EB648D" w:rsidP="00813FEE">
            <w:pPr>
              <w:pStyle w:val="ListParagraph"/>
              <w:numPr>
                <w:ilvl w:val="0"/>
                <w:numId w:val="11"/>
              </w:numPr>
              <w:rPr>
                <w:sz w:val="20"/>
                <w:szCs w:val="20"/>
              </w:rPr>
            </w:pPr>
            <w:r w:rsidRPr="00800C20">
              <w:rPr>
                <w:sz w:val="20"/>
                <w:szCs w:val="20"/>
              </w:rPr>
              <w:t>Research and selection of brake setup</w:t>
            </w:r>
          </w:p>
          <w:p w14:paraId="4A64A71B" w14:textId="77777777" w:rsidR="00EB648D" w:rsidRPr="00800C20" w:rsidRDefault="00EB648D" w:rsidP="00813FEE">
            <w:pPr>
              <w:pStyle w:val="ListParagraph"/>
              <w:numPr>
                <w:ilvl w:val="0"/>
                <w:numId w:val="11"/>
              </w:numPr>
              <w:rPr>
                <w:sz w:val="20"/>
                <w:szCs w:val="20"/>
              </w:rPr>
            </w:pPr>
            <w:r w:rsidRPr="00800C20">
              <w:rPr>
                <w:sz w:val="20"/>
                <w:szCs w:val="20"/>
              </w:rPr>
              <w:t>Interior spec – steering wheel, seat, harnesses</w:t>
            </w:r>
          </w:p>
          <w:p w14:paraId="126B9A17" w14:textId="77777777" w:rsidR="00EB648D" w:rsidRPr="00800C20" w:rsidRDefault="00EB648D" w:rsidP="00813FEE">
            <w:pPr>
              <w:pStyle w:val="ListParagraph"/>
              <w:numPr>
                <w:ilvl w:val="0"/>
                <w:numId w:val="11"/>
              </w:numPr>
              <w:rPr>
                <w:sz w:val="20"/>
                <w:szCs w:val="20"/>
              </w:rPr>
            </w:pPr>
            <w:r w:rsidRPr="00800C20">
              <w:rPr>
                <w:sz w:val="20"/>
                <w:szCs w:val="20"/>
              </w:rPr>
              <w:t>Pedal box research and selection</w:t>
            </w:r>
          </w:p>
        </w:tc>
      </w:tr>
      <w:tr w:rsidR="00EB648D" w14:paraId="691D6156" w14:textId="77777777" w:rsidTr="00813FEE">
        <w:trPr>
          <w:trHeight w:val="828"/>
        </w:trPr>
        <w:tc>
          <w:tcPr>
            <w:tcW w:w="1696" w:type="dxa"/>
          </w:tcPr>
          <w:p w14:paraId="2695CB6F" w14:textId="77777777" w:rsidR="00EB648D" w:rsidRPr="00800C20" w:rsidRDefault="00EB648D" w:rsidP="00813FEE">
            <w:pPr>
              <w:rPr>
                <w:sz w:val="20"/>
                <w:szCs w:val="20"/>
              </w:rPr>
            </w:pPr>
            <w:r w:rsidRPr="00800C20">
              <w:rPr>
                <w:sz w:val="20"/>
                <w:szCs w:val="20"/>
              </w:rPr>
              <w:t>Richard Osborne</w:t>
            </w:r>
          </w:p>
        </w:tc>
        <w:tc>
          <w:tcPr>
            <w:tcW w:w="2268" w:type="dxa"/>
          </w:tcPr>
          <w:p w14:paraId="5BAA3864" w14:textId="77777777" w:rsidR="00EB648D" w:rsidRPr="00800C20" w:rsidRDefault="00EB648D" w:rsidP="00813FEE">
            <w:pPr>
              <w:rPr>
                <w:sz w:val="20"/>
                <w:szCs w:val="20"/>
              </w:rPr>
            </w:pPr>
            <w:r w:rsidRPr="00800C20">
              <w:rPr>
                <w:sz w:val="20"/>
                <w:szCs w:val="20"/>
              </w:rPr>
              <w:t>Project Manager and Co-Chassis Engineer</w:t>
            </w:r>
          </w:p>
        </w:tc>
        <w:tc>
          <w:tcPr>
            <w:tcW w:w="7230" w:type="dxa"/>
          </w:tcPr>
          <w:p w14:paraId="2C4230B7" w14:textId="77777777" w:rsidR="00EB648D" w:rsidRPr="00800C20" w:rsidRDefault="00EB648D" w:rsidP="00813FEE">
            <w:pPr>
              <w:pStyle w:val="ListParagraph"/>
              <w:numPr>
                <w:ilvl w:val="0"/>
                <w:numId w:val="11"/>
              </w:numPr>
              <w:rPr>
                <w:sz w:val="20"/>
                <w:szCs w:val="20"/>
              </w:rPr>
            </w:pPr>
            <w:r w:rsidRPr="00800C20">
              <w:rPr>
                <w:sz w:val="20"/>
                <w:szCs w:val="20"/>
              </w:rPr>
              <w:t>CAD design of powertrain cradle and battery packaging</w:t>
            </w:r>
          </w:p>
          <w:p w14:paraId="0253B4E6" w14:textId="77777777" w:rsidR="00EB648D" w:rsidRPr="00800C20" w:rsidRDefault="00EB648D" w:rsidP="00813FEE">
            <w:pPr>
              <w:pStyle w:val="ListParagraph"/>
              <w:numPr>
                <w:ilvl w:val="0"/>
                <w:numId w:val="11"/>
              </w:numPr>
              <w:rPr>
                <w:sz w:val="20"/>
                <w:szCs w:val="20"/>
              </w:rPr>
            </w:pPr>
            <w:r w:rsidRPr="00800C20">
              <w:rPr>
                <w:sz w:val="20"/>
                <w:szCs w:val="20"/>
              </w:rPr>
              <w:t>Suspension mounting points for rear</w:t>
            </w:r>
          </w:p>
          <w:p w14:paraId="604F9BEB" w14:textId="77777777" w:rsidR="00EB648D" w:rsidRPr="00800C20" w:rsidRDefault="00EB648D" w:rsidP="00813FEE">
            <w:pPr>
              <w:pStyle w:val="ListParagraph"/>
              <w:numPr>
                <w:ilvl w:val="0"/>
                <w:numId w:val="11"/>
              </w:numPr>
              <w:rPr>
                <w:sz w:val="20"/>
                <w:szCs w:val="20"/>
              </w:rPr>
            </w:pPr>
            <w:r w:rsidRPr="00800C20">
              <w:rPr>
                <w:sz w:val="20"/>
                <w:szCs w:val="20"/>
              </w:rPr>
              <w:t>Damper mounting on rear</w:t>
            </w:r>
          </w:p>
        </w:tc>
      </w:tr>
      <w:tr w:rsidR="00EB648D" w14:paraId="5AC4CC1D" w14:textId="77777777" w:rsidTr="00813FEE">
        <w:trPr>
          <w:trHeight w:val="1145"/>
        </w:trPr>
        <w:tc>
          <w:tcPr>
            <w:tcW w:w="1696" w:type="dxa"/>
          </w:tcPr>
          <w:p w14:paraId="272BFE5B" w14:textId="77777777" w:rsidR="00EB648D" w:rsidRPr="00800C20" w:rsidRDefault="00EB648D" w:rsidP="00813FEE">
            <w:pPr>
              <w:rPr>
                <w:sz w:val="20"/>
                <w:szCs w:val="20"/>
              </w:rPr>
            </w:pPr>
            <w:r w:rsidRPr="00800C20">
              <w:rPr>
                <w:sz w:val="20"/>
                <w:szCs w:val="20"/>
              </w:rPr>
              <w:t>Elis Hopkins</w:t>
            </w:r>
          </w:p>
        </w:tc>
        <w:tc>
          <w:tcPr>
            <w:tcW w:w="2268" w:type="dxa"/>
          </w:tcPr>
          <w:p w14:paraId="5DC9A1ED" w14:textId="77777777" w:rsidR="00EB648D" w:rsidRPr="00800C20" w:rsidRDefault="00EB648D" w:rsidP="00813FEE">
            <w:pPr>
              <w:rPr>
                <w:sz w:val="20"/>
                <w:szCs w:val="20"/>
              </w:rPr>
            </w:pPr>
            <w:r w:rsidRPr="00800C20">
              <w:rPr>
                <w:sz w:val="20"/>
                <w:szCs w:val="20"/>
              </w:rPr>
              <w:t>Damper Engineer</w:t>
            </w:r>
          </w:p>
        </w:tc>
        <w:tc>
          <w:tcPr>
            <w:tcW w:w="7230" w:type="dxa"/>
          </w:tcPr>
          <w:p w14:paraId="1B55FC22" w14:textId="77777777" w:rsidR="00EB648D" w:rsidRPr="00800C20" w:rsidRDefault="00EB648D" w:rsidP="00813FEE">
            <w:pPr>
              <w:pStyle w:val="ListParagraph"/>
              <w:numPr>
                <w:ilvl w:val="0"/>
                <w:numId w:val="11"/>
              </w:numPr>
              <w:rPr>
                <w:sz w:val="20"/>
                <w:szCs w:val="20"/>
              </w:rPr>
            </w:pPr>
            <w:r w:rsidRPr="00800C20">
              <w:rPr>
                <w:sz w:val="20"/>
                <w:szCs w:val="20"/>
              </w:rPr>
              <w:t>Research and selection of rear suspension components</w:t>
            </w:r>
          </w:p>
          <w:p w14:paraId="4CB66191" w14:textId="77777777" w:rsidR="00EB648D" w:rsidRPr="00800C20" w:rsidRDefault="00EB648D" w:rsidP="00813FEE">
            <w:pPr>
              <w:pStyle w:val="ListParagraph"/>
              <w:numPr>
                <w:ilvl w:val="0"/>
                <w:numId w:val="11"/>
              </w:numPr>
              <w:rPr>
                <w:sz w:val="20"/>
                <w:szCs w:val="20"/>
              </w:rPr>
            </w:pPr>
            <w:r w:rsidRPr="00800C20">
              <w:rPr>
                <w:sz w:val="20"/>
                <w:szCs w:val="20"/>
              </w:rPr>
              <w:t>Completion of damper dyno test on front dampers with damper curve data</w:t>
            </w:r>
          </w:p>
          <w:p w14:paraId="0BC9E0E1" w14:textId="77777777" w:rsidR="00EB648D" w:rsidRPr="00800C20" w:rsidRDefault="00EB648D" w:rsidP="00813FEE">
            <w:pPr>
              <w:pStyle w:val="ListParagraph"/>
              <w:numPr>
                <w:ilvl w:val="0"/>
                <w:numId w:val="11"/>
              </w:numPr>
              <w:rPr>
                <w:sz w:val="20"/>
                <w:szCs w:val="20"/>
              </w:rPr>
            </w:pPr>
            <w:r w:rsidRPr="00800C20">
              <w:rPr>
                <w:sz w:val="20"/>
                <w:szCs w:val="20"/>
              </w:rPr>
              <w:t>CAD model of wheels and tyres</w:t>
            </w:r>
          </w:p>
        </w:tc>
      </w:tr>
      <w:tr w:rsidR="00EB648D" w14:paraId="1AB39279" w14:textId="77777777" w:rsidTr="00813FEE">
        <w:trPr>
          <w:trHeight w:val="986"/>
        </w:trPr>
        <w:tc>
          <w:tcPr>
            <w:tcW w:w="1696" w:type="dxa"/>
          </w:tcPr>
          <w:p w14:paraId="4AD74D1A" w14:textId="77777777" w:rsidR="00EB648D" w:rsidRPr="00800C20" w:rsidRDefault="00EB648D" w:rsidP="00813FEE">
            <w:pPr>
              <w:rPr>
                <w:sz w:val="20"/>
                <w:szCs w:val="20"/>
              </w:rPr>
            </w:pPr>
            <w:proofErr w:type="spellStart"/>
            <w:r w:rsidRPr="00800C20">
              <w:rPr>
                <w:sz w:val="20"/>
                <w:szCs w:val="20"/>
              </w:rPr>
              <w:t>Zihao</w:t>
            </w:r>
            <w:proofErr w:type="spellEnd"/>
            <w:r w:rsidRPr="00800C20">
              <w:rPr>
                <w:sz w:val="20"/>
                <w:szCs w:val="20"/>
              </w:rPr>
              <w:t xml:space="preserve"> Liu</w:t>
            </w:r>
          </w:p>
        </w:tc>
        <w:tc>
          <w:tcPr>
            <w:tcW w:w="2268" w:type="dxa"/>
          </w:tcPr>
          <w:p w14:paraId="40B5ACBF" w14:textId="77777777" w:rsidR="00EB648D" w:rsidRPr="00800C20" w:rsidRDefault="00EB648D" w:rsidP="00813FEE">
            <w:pPr>
              <w:rPr>
                <w:sz w:val="20"/>
                <w:szCs w:val="20"/>
              </w:rPr>
            </w:pPr>
            <w:r w:rsidRPr="00800C20">
              <w:rPr>
                <w:sz w:val="20"/>
                <w:szCs w:val="20"/>
              </w:rPr>
              <w:t>Safety and Regulations Engineer</w:t>
            </w:r>
          </w:p>
        </w:tc>
        <w:tc>
          <w:tcPr>
            <w:tcW w:w="7230" w:type="dxa"/>
          </w:tcPr>
          <w:p w14:paraId="14B0EE1C" w14:textId="77777777" w:rsidR="00EB648D" w:rsidRPr="00800C20" w:rsidRDefault="00EB648D" w:rsidP="00813FEE">
            <w:pPr>
              <w:pStyle w:val="ListParagraph"/>
              <w:numPr>
                <w:ilvl w:val="0"/>
                <w:numId w:val="11"/>
              </w:numPr>
              <w:rPr>
                <w:sz w:val="20"/>
                <w:szCs w:val="20"/>
              </w:rPr>
            </w:pPr>
            <w:r w:rsidRPr="00800C20">
              <w:rPr>
                <w:sz w:val="20"/>
                <w:szCs w:val="20"/>
              </w:rPr>
              <w:t>Research into applicable regulations</w:t>
            </w:r>
          </w:p>
          <w:p w14:paraId="62AB7007" w14:textId="77777777" w:rsidR="00EB648D" w:rsidRPr="00800C20" w:rsidRDefault="00EB648D" w:rsidP="00813FEE">
            <w:pPr>
              <w:pStyle w:val="ListParagraph"/>
              <w:numPr>
                <w:ilvl w:val="0"/>
                <w:numId w:val="11"/>
              </w:numPr>
              <w:rPr>
                <w:sz w:val="20"/>
                <w:szCs w:val="20"/>
              </w:rPr>
            </w:pPr>
            <w:r w:rsidRPr="00800C20">
              <w:rPr>
                <w:sz w:val="20"/>
                <w:szCs w:val="20"/>
              </w:rPr>
              <w:t>Research and selection of fire extinguishers</w:t>
            </w:r>
          </w:p>
          <w:p w14:paraId="65F59DCC" w14:textId="77777777" w:rsidR="00EB648D" w:rsidRPr="00800C20" w:rsidRDefault="00EB648D" w:rsidP="00813FEE">
            <w:pPr>
              <w:pStyle w:val="ListParagraph"/>
              <w:numPr>
                <w:ilvl w:val="0"/>
                <w:numId w:val="11"/>
              </w:numPr>
              <w:rPr>
                <w:sz w:val="20"/>
                <w:szCs w:val="20"/>
              </w:rPr>
            </w:pPr>
            <w:r w:rsidRPr="00800C20">
              <w:rPr>
                <w:sz w:val="20"/>
                <w:szCs w:val="20"/>
              </w:rPr>
              <w:t>Research into power supply isolators</w:t>
            </w:r>
          </w:p>
        </w:tc>
      </w:tr>
    </w:tbl>
    <w:p w14:paraId="2ADE234A" w14:textId="77777777" w:rsidR="00813FEE" w:rsidRDefault="00813FEE" w:rsidP="00624827"/>
    <w:p w14:paraId="42A4B972" w14:textId="77777777" w:rsidR="00813FEE" w:rsidRDefault="00813FEE" w:rsidP="00624827"/>
    <w:p w14:paraId="5AA5E274" w14:textId="77777777" w:rsidR="00813FEE" w:rsidRDefault="00813FEE" w:rsidP="00624827"/>
    <w:p w14:paraId="66A86B45" w14:textId="77777777" w:rsidR="00813FEE" w:rsidRDefault="00813FEE" w:rsidP="00624827"/>
    <w:p w14:paraId="15BA7617" w14:textId="600889C7" w:rsidR="00944CAB" w:rsidRDefault="00944CAB" w:rsidP="00624827">
      <w:r>
        <w:lastRenderedPageBreak/>
        <w:t xml:space="preserve">During a lecture conducted by Mark Sanford, the class completed Belbin’s self-perception inventory. Developed by Dr R Meredith Belbin, the </w:t>
      </w:r>
      <w:r w:rsidR="0095346A">
        <w:t>questionnaire</w:t>
      </w:r>
      <w:r>
        <w:t xml:space="preserve"> involves 7 questions with eight answers for each. Ten points are allocated to answer each question, with more points being appointed to the most appropriate answer to one’s personality. It can be an effective tool in highlighting the strengths and weaknesses of members of a team, which is a key insight so that improvements can be made </w:t>
      </w:r>
      <w:sdt>
        <w:sdtPr>
          <w:id w:val="1425526247"/>
          <w:citation/>
        </w:sdtPr>
        <w:sdtContent>
          <w:r>
            <w:fldChar w:fldCharType="begin"/>
          </w:r>
          <w:r>
            <w:instrText xml:space="preserve"> CITATION Uni19 \l 2057 </w:instrText>
          </w:r>
          <w:r>
            <w:fldChar w:fldCharType="separate"/>
          </w:r>
          <w:r w:rsidR="00813FEE">
            <w:rPr>
              <w:noProof/>
            </w:rPr>
            <w:t>(University of Cambridge , 2019)</w:t>
          </w:r>
          <w:r>
            <w:fldChar w:fldCharType="end"/>
          </w:r>
        </w:sdtContent>
      </w:sdt>
      <w:r w:rsidR="000642EE">
        <w:t xml:space="preserve">. It was discovered that there are 9 types of behavioural groups, each of which is shown in </w:t>
      </w:r>
      <w:r w:rsidR="0095547B">
        <w:t>the table</w:t>
      </w:r>
      <w:r w:rsidR="000642EE">
        <w:t xml:space="preserve"> below</w:t>
      </w:r>
      <w:r w:rsidR="00756BE0">
        <w:t xml:space="preserve"> along with a guide of the scoring system</w:t>
      </w:r>
      <w:r w:rsidR="000642EE">
        <w:t>.</w:t>
      </w:r>
    </w:p>
    <w:p w14:paraId="15BF6889" w14:textId="1DD69E45" w:rsidR="000642EE" w:rsidRDefault="0095547B" w:rsidP="0095547B">
      <w:pPr>
        <w:pStyle w:val="Heading2"/>
        <w:rPr>
          <w:u w:val="single"/>
        </w:rPr>
      </w:pPr>
      <w:bookmarkStart w:id="3" w:name="_Toc25527233"/>
      <w:r w:rsidRPr="0095547B">
        <w:rPr>
          <w:u w:val="single"/>
        </w:rPr>
        <w:t xml:space="preserve">Table </w:t>
      </w:r>
      <w:r>
        <w:rPr>
          <w:u w:val="single"/>
        </w:rPr>
        <w:t>showing Belbin’s Scoring System</w:t>
      </w:r>
      <w:bookmarkEnd w:id="3"/>
    </w:p>
    <w:p w14:paraId="319307C2" w14:textId="77777777" w:rsidR="0095547B" w:rsidRPr="0095547B" w:rsidRDefault="0095547B" w:rsidP="0095547B"/>
    <w:tbl>
      <w:tblPr>
        <w:tblStyle w:val="TableGrid"/>
        <w:tblW w:w="9129" w:type="dxa"/>
        <w:jc w:val="center"/>
        <w:tblLook w:val="04A0" w:firstRow="1" w:lastRow="0" w:firstColumn="1" w:lastColumn="0" w:noHBand="0" w:noVBand="1"/>
      </w:tblPr>
      <w:tblGrid>
        <w:gridCol w:w="1012"/>
        <w:gridCol w:w="1446"/>
        <w:gridCol w:w="1485"/>
        <w:gridCol w:w="875"/>
        <w:gridCol w:w="759"/>
        <w:gridCol w:w="1460"/>
        <w:gridCol w:w="1237"/>
        <w:gridCol w:w="965"/>
        <w:gridCol w:w="1118"/>
      </w:tblGrid>
      <w:tr w:rsidR="00756BE0" w14:paraId="726342F7" w14:textId="77777777" w:rsidTr="00E87FCD">
        <w:trPr>
          <w:jc w:val="center"/>
        </w:trPr>
        <w:tc>
          <w:tcPr>
            <w:tcW w:w="894" w:type="dxa"/>
          </w:tcPr>
          <w:p w14:paraId="32F2B667" w14:textId="77777777" w:rsidR="000642EE" w:rsidRPr="002D6FB2" w:rsidRDefault="000642EE" w:rsidP="00756BE0">
            <w:pPr>
              <w:jc w:val="center"/>
              <w:rPr>
                <w:sz w:val="20"/>
                <w:szCs w:val="20"/>
              </w:rPr>
            </w:pPr>
          </w:p>
        </w:tc>
        <w:tc>
          <w:tcPr>
            <w:tcW w:w="1272" w:type="dxa"/>
            <w:shd w:val="clear" w:color="auto" w:fill="D0CECE" w:themeFill="background2" w:themeFillShade="E6"/>
          </w:tcPr>
          <w:p w14:paraId="244C6C5B" w14:textId="5178A90A" w:rsidR="000642EE" w:rsidRPr="0095547B" w:rsidRDefault="000642EE" w:rsidP="00756BE0">
            <w:pPr>
              <w:jc w:val="center"/>
              <w:rPr>
                <w:b/>
                <w:bCs/>
                <w:sz w:val="20"/>
                <w:szCs w:val="20"/>
              </w:rPr>
            </w:pPr>
            <w:r w:rsidRPr="0095547B">
              <w:rPr>
                <w:b/>
                <w:bCs/>
                <w:sz w:val="20"/>
                <w:szCs w:val="20"/>
              </w:rPr>
              <w:t>IMPLEMENTER</w:t>
            </w:r>
          </w:p>
        </w:tc>
        <w:tc>
          <w:tcPr>
            <w:tcW w:w="1297" w:type="dxa"/>
            <w:shd w:val="clear" w:color="auto" w:fill="D0CECE" w:themeFill="background2" w:themeFillShade="E6"/>
          </w:tcPr>
          <w:p w14:paraId="22E597DB" w14:textId="684E6F2E" w:rsidR="000642EE" w:rsidRPr="0095547B" w:rsidRDefault="000642EE" w:rsidP="00756BE0">
            <w:pPr>
              <w:jc w:val="center"/>
              <w:rPr>
                <w:b/>
                <w:bCs/>
                <w:sz w:val="20"/>
                <w:szCs w:val="20"/>
              </w:rPr>
            </w:pPr>
            <w:r w:rsidRPr="0095547B">
              <w:rPr>
                <w:b/>
                <w:bCs/>
                <w:sz w:val="20"/>
                <w:szCs w:val="20"/>
              </w:rPr>
              <w:t>COORDINATOR</w:t>
            </w:r>
          </w:p>
        </w:tc>
        <w:tc>
          <w:tcPr>
            <w:tcW w:w="778" w:type="dxa"/>
            <w:shd w:val="clear" w:color="auto" w:fill="D0CECE" w:themeFill="background2" w:themeFillShade="E6"/>
          </w:tcPr>
          <w:p w14:paraId="5CFF7A42" w14:textId="5843BD7B" w:rsidR="000642EE" w:rsidRPr="0095547B" w:rsidRDefault="000642EE" w:rsidP="00756BE0">
            <w:pPr>
              <w:jc w:val="center"/>
              <w:rPr>
                <w:b/>
                <w:bCs/>
                <w:sz w:val="20"/>
                <w:szCs w:val="20"/>
              </w:rPr>
            </w:pPr>
            <w:r w:rsidRPr="0095547B">
              <w:rPr>
                <w:b/>
                <w:bCs/>
                <w:sz w:val="20"/>
                <w:szCs w:val="20"/>
              </w:rPr>
              <w:t>SHAPER</w:t>
            </w:r>
          </w:p>
        </w:tc>
        <w:tc>
          <w:tcPr>
            <w:tcW w:w="680" w:type="dxa"/>
            <w:shd w:val="clear" w:color="auto" w:fill="D0CECE" w:themeFill="background2" w:themeFillShade="E6"/>
          </w:tcPr>
          <w:p w14:paraId="50021DAD" w14:textId="198170E1" w:rsidR="000642EE" w:rsidRPr="0095547B" w:rsidRDefault="000642EE" w:rsidP="00756BE0">
            <w:pPr>
              <w:jc w:val="center"/>
              <w:rPr>
                <w:b/>
                <w:bCs/>
                <w:sz w:val="20"/>
                <w:szCs w:val="20"/>
              </w:rPr>
            </w:pPr>
            <w:r w:rsidRPr="0095547B">
              <w:rPr>
                <w:b/>
                <w:bCs/>
                <w:sz w:val="20"/>
                <w:szCs w:val="20"/>
              </w:rPr>
              <w:t>PLANT</w:t>
            </w:r>
          </w:p>
        </w:tc>
        <w:tc>
          <w:tcPr>
            <w:tcW w:w="1274" w:type="dxa"/>
            <w:shd w:val="clear" w:color="auto" w:fill="D0CECE" w:themeFill="background2" w:themeFillShade="E6"/>
          </w:tcPr>
          <w:p w14:paraId="5E28B9AB" w14:textId="77777777" w:rsidR="000642EE" w:rsidRPr="0095547B" w:rsidRDefault="000642EE" w:rsidP="00756BE0">
            <w:pPr>
              <w:jc w:val="center"/>
              <w:rPr>
                <w:b/>
                <w:bCs/>
                <w:sz w:val="20"/>
                <w:szCs w:val="20"/>
              </w:rPr>
            </w:pPr>
            <w:r w:rsidRPr="0095547B">
              <w:rPr>
                <w:b/>
                <w:bCs/>
                <w:sz w:val="20"/>
                <w:szCs w:val="20"/>
              </w:rPr>
              <w:t>RESOURCE</w:t>
            </w:r>
          </w:p>
          <w:p w14:paraId="7C395EAB" w14:textId="32E4E57C" w:rsidR="000642EE" w:rsidRPr="0095547B" w:rsidRDefault="000642EE" w:rsidP="00756BE0">
            <w:pPr>
              <w:jc w:val="center"/>
              <w:rPr>
                <w:b/>
                <w:bCs/>
                <w:sz w:val="20"/>
                <w:szCs w:val="20"/>
              </w:rPr>
            </w:pPr>
            <w:r w:rsidRPr="0095547B">
              <w:rPr>
                <w:b/>
                <w:bCs/>
                <w:sz w:val="20"/>
                <w:szCs w:val="20"/>
              </w:rPr>
              <w:t>INVESTIGATOR</w:t>
            </w:r>
          </w:p>
        </w:tc>
        <w:tc>
          <w:tcPr>
            <w:tcW w:w="1084" w:type="dxa"/>
            <w:shd w:val="clear" w:color="auto" w:fill="D0CECE" w:themeFill="background2" w:themeFillShade="E6"/>
          </w:tcPr>
          <w:p w14:paraId="7AC1E973" w14:textId="77777777" w:rsidR="000642EE" w:rsidRPr="0095547B" w:rsidRDefault="00756BE0" w:rsidP="00756BE0">
            <w:pPr>
              <w:jc w:val="center"/>
              <w:rPr>
                <w:b/>
                <w:bCs/>
                <w:sz w:val="20"/>
                <w:szCs w:val="20"/>
              </w:rPr>
            </w:pPr>
            <w:r w:rsidRPr="0095547B">
              <w:rPr>
                <w:b/>
                <w:bCs/>
                <w:sz w:val="20"/>
                <w:szCs w:val="20"/>
              </w:rPr>
              <w:t>MONITOR</w:t>
            </w:r>
          </w:p>
          <w:p w14:paraId="3FF1CABF" w14:textId="22529D0D" w:rsidR="00756BE0" w:rsidRPr="0095547B" w:rsidRDefault="00756BE0" w:rsidP="00756BE0">
            <w:pPr>
              <w:jc w:val="center"/>
              <w:rPr>
                <w:b/>
                <w:bCs/>
                <w:sz w:val="20"/>
                <w:szCs w:val="20"/>
              </w:rPr>
            </w:pPr>
            <w:r w:rsidRPr="0095547B">
              <w:rPr>
                <w:b/>
                <w:bCs/>
                <w:sz w:val="20"/>
                <w:szCs w:val="20"/>
              </w:rPr>
              <w:t>EVALUATOR</w:t>
            </w:r>
          </w:p>
        </w:tc>
        <w:tc>
          <w:tcPr>
            <w:tcW w:w="855" w:type="dxa"/>
            <w:shd w:val="clear" w:color="auto" w:fill="D0CECE" w:themeFill="background2" w:themeFillShade="E6"/>
          </w:tcPr>
          <w:p w14:paraId="39FBC858" w14:textId="6BAF069F" w:rsidR="000642EE" w:rsidRPr="0095547B" w:rsidRDefault="00756BE0" w:rsidP="00756BE0">
            <w:pPr>
              <w:jc w:val="center"/>
              <w:rPr>
                <w:b/>
                <w:bCs/>
                <w:sz w:val="20"/>
                <w:szCs w:val="20"/>
              </w:rPr>
            </w:pPr>
            <w:r w:rsidRPr="0095547B">
              <w:rPr>
                <w:b/>
                <w:bCs/>
                <w:sz w:val="20"/>
                <w:szCs w:val="20"/>
              </w:rPr>
              <w:t>TEAM WORKER</w:t>
            </w:r>
          </w:p>
        </w:tc>
        <w:tc>
          <w:tcPr>
            <w:tcW w:w="995" w:type="dxa"/>
            <w:shd w:val="clear" w:color="auto" w:fill="D0CECE" w:themeFill="background2" w:themeFillShade="E6"/>
          </w:tcPr>
          <w:p w14:paraId="30F21BAD" w14:textId="77777777" w:rsidR="000642EE" w:rsidRPr="0095547B" w:rsidRDefault="00756BE0" w:rsidP="00756BE0">
            <w:pPr>
              <w:jc w:val="center"/>
              <w:rPr>
                <w:b/>
                <w:bCs/>
                <w:sz w:val="20"/>
                <w:szCs w:val="20"/>
              </w:rPr>
            </w:pPr>
            <w:r w:rsidRPr="0095547B">
              <w:rPr>
                <w:b/>
                <w:bCs/>
                <w:sz w:val="20"/>
                <w:szCs w:val="20"/>
              </w:rPr>
              <w:t>COMPLETE</w:t>
            </w:r>
          </w:p>
          <w:p w14:paraId="0B41B256" w14:textId="1FA61554" w:rsidR="00756BE0" w:rsidRPr="0095547B" w:rsidRDefault="00756BE0" w:rsidP="00756BE0">
            <w:pPr>
              <w:jc w:val="center"/>
              <w:rPr>
                <w:b/>
                <w:bCs/>
                <w:sz w:val="20"/>
                <w:szCs w:val="20"/>
              </w:rPr>
            </w:pPr>
            <w:r w:rsidRPr="0095547B">
              <w:rPr>
                <w:b/>
                <w:bCs/>
                <w:sz w:val="20"/>
                <w:szCs w:val="20"/>
              </w:rPr>
              <w:t>FINISHER</w:t>
            </w:r>
          </w:p>
        </w:tc>
      </w:tr>
      <w:tr w:rsidR="00756BE0" w14:paraId="5A15E6A2" w14:textId="77777777" w:rsidTr="00756BE0">
        <w:trPr>
          <w:jc w:val="center"/>
        </w:trPr>
        <w:tc>
          <w:tcPr>
            <w:tcW w:w="894" w:type="dxa"/>
          </w:tcPr>
          <w:p w14:paraId="7C223CFA" w14:textId="77777777" w:rsidR="000642EE" w:rsidRPr="0095547B" w:rsidRDefault="000642EE" w:rsidP="00756BE0">
            <w:pPr>
              <w:jc w:val="center"/>
              <w:rPr>
                <w:b/>
                <w:bCs/>
                <w:sz w:val="20"/>
                <w:szCs w:val="20"/>
              </w:rPr>
            </w:pPr>
            <w:r w:rsidRPr="0095547B">
              <w:rPr>
                <w:b/>
                <w:bCs/>
                <w:sz w:val="20"/>
                <w:szCs w:val="20"/>
              </w:rPr>
              <w:t>LOW</w:t>
            </w:r>
          </w:p>
          <w:p w14:paraId="650CE0A2" w14:textId="4647D11A" w:rsidR="000642EE" w:rsidRPr="0095547B" w:rsidRDefault="000642EE" w:rsidP="00756BE0">
            <w:pPr>
              <w:jc w:val="center"/>
              <w:rPr>
                <w:b/>
                <w:bCs/>
                <w:sz w:val="20"/>
                <w:szCs w:val="20"/>
              </w:rPr>
            </w:pPr>
            <w:r w:rsidRPr="0095547B">
              <w:rPr>
                <w:b/>
                <w:bCs/>
                <w:sz w:val="20"/>
                <w:szCs w:val="20"/>
              </w:rPr>
              <w:t>0-33%</w:t>
            </w:r>
          </w:p>
        </w:tc>
        <w:tc>
          <w:tcPr>
            <w:tcW w:w="1272" w:type="dxa"/>
          </w:tcPr>
          <w:p w14:paraId="3A129E10" w14:textId="32130D4F" w:rsidR="000642EE" w:rsidRPr="002D6FB2" w:rsidRDefault="00756BE0" w:rsidP="00756BE0">
            <w:pPr>
              <w:jc w:val="center"/>
              <w:rPr>
                <w:sz w:val="20"/>
                <w:szCs w:val="20"/>
              </w:rPr>
            </w:pPr>
            <w:r w:rsidRPr="002D6FB2">
              <w:rPr>
                <w:sz w:val="20"/>
                <w:szCs w:val="20"/>
              </w:rPr>
              <w:t>0-6</w:t>
            </w:r>
          </w:p>
        </w:tc>
        <w:tc>
          <w:tcPr>
            <w:tcW w:w="1297" w:type="dxa"/>
          </w:tcPr>
          <w:p w14:paraId="7746A546" w14:textId="5998C42A" w:rsidR="000642EE" w:rsidRPr="002D6FB2" w:rsidRDefault="00756BE0" w:rsidP="00756BE0">
            <w:pPr>
              <w:jc w:val="center"/>
              <w:rPr>
                <w:sz w:val="20"/>
                <w:szCs w:val="20"/>
              </w:rPr>
            </w:pPr>
            <w:r w:rsidRPr="002D6FB2">
              <w:rPr>
                <w:sz w:val="20"/>
                <w:szCs w:val="20"/>
              </w:rPr>
              <w:t>0-6</w:t>
            </w:r>
          </w:p>
        </w:tc>
        <w:tc>
          <w:tcPr>
            <w:tcW w:w="778" w:type="dxa"/>
          </w:tcPr>
          <w:p w14:paraId="6C3F69FC" w14:textId="1978513B" w:rsidR="000642EE" w:rsidRPr="002D6FB2" w:rsidRDefault="00756BE0" w:rsidP="00756BE0">
            <w:pPr>
              <w:jc w:val="center"/>
              <w:rPr>
                <w:sz w:val="20"/>
                <w:szCs w:val="20"/>
              </w:rPr>
            </w:pPr>
            <w:r w:rsidRPr="002D6FB2">
              <w:rPr>
                <w:sz w:val="20"/>
                <w:szCs w:val="20"/>
              </w:rPr>
              <w:t>0-8</w:t>
            </w:r>
          </w:p>
        </w:tc>
        <w:tc>
          <w:tcPr>
            <w:tcW w:w="680" w:type="dxa"/>
          </w:tcPr>
          <w:p w14:paraId="57D1D69E" w14:textId="6F9A185D" w:rsidR="000642EE" w:rsidRPr="002D6FB2" w:rsidRDefault="00756BE0" w:rsidP="00756BE0">
            <w:pPr>
              <w:jc w:val="center"/>
              <w:rPr>
                <w:sz w:val="20"/>
                <w:szCs w:val="20"/>
              </w:rPr>
            </w:pPr>
            <w:r w:rsidRPr="002D6FB2">
              <w:rPr>
                <w:sz w:val="20"/>
                <w:szCs w:val="20"/>
              </w:rPr>
              <w:t>0-4</w:t>
            </w:r>
          </w:p>
        </w:tc>
        <w:tc>
          <w:tcPr>
            <w:tcW w:w="1274" w:type="dxa"/>
          </w:tcPr>
          <w:p w14:paraId="28233ECC" w14:textId="72639912" w:rsidR="000642EE" w:rsidRPr="002D6FB2" w:rsidRDefault="00756BE0" w:rsidP="00756BE0">
            <w:pPr>
              <w:jc w:val="center"/>
              <w:rPr>
                <w:sz w:val="20"/>
                <w:szCs w:val="20"/>
              </w:rPr>
            </w:pPr>
            <w:r w:rsidRPr="002D6FB2">
              <w:rPr>
                <w:sz w:val="20"/>
                <w:szCs w:val="20"/>
              </w:rPr>
              <w:t>0-6</w:t>
            </w:r>
          </w:p>
        </w:tc>
        <w:tc>
          <w:tcPr>
            <w:tcW w:w="1084" w:type="dxa"/>
          </w:tcPr>
          <w:p w14:paraId="6B2CD1F4" w14:textId="7BEA6667" w:rsidR="000642EE" w:rsidRPr="002D6FB2" w:rsidRDefault="00756BE0" w:rsidP="00756BE0">
            <w:pPr>
              <w:jc w:val="center"/>
              <w:rPr>
                <w:sz w:val="20"/>
                <w:szCs w:val="20"/>
              </w:rPr>
            </w:pPr>
            <w:r w:rsidRPr="002D6FB2">
              <w:rPr>
                <w:sz w:val="20"/>
                <w:szCs w:val="20"/>
              </w:rPr>
              <w:t>0-5</w:t>
            </w:r>
          </w:p>
        </w:tc>
        <w:tc>
          <w:tcPr>
            <w:tcW w:w="855" w:type="dxa"/>
          </w:tcPr>
          <w:p w14:paraId="317F602C" w14:textId="2D0A098C" w:rsidR="000642EE" w:rsidRPr="002D6FB2" w:rsidRDefault="00756BE0" w:rsidP="00756BE0">
            <w:pPr>
              <w:jc w:val="center"/>
              <w:rPr>
                <w:sz w:val="20"/>
                <w:szCs w:val="20"/>
              </w:rPr>
            </w:pPr>
            <w:r w:rsidRPr="002D6FB2">
              <w:rPr>
                <w:sz w:val="20"/>
                <w:szCs w:val="20"/>
              </w:rPr>
              <w:t>0-8</w:t>
            </w:r>
          </w:p>
        </w:tc>
        <w:tc>
          <w:tcPr>
            <w:tcW w:w="995" w:type="dxa"/>
          </w:tcPr>
          <w:p w14:paraId="7E994C6D" w14:textId="6DA45380" w:rsidR="000642EE" w:rsidRPr="002D6FB2" w:rsidRDefault="00756BE0" w:rsidP="00756BE0">
            <w:pPr>
              <w:jc w:val="center"/>
              <w:rPr>
                <w:sz w:val="20"/>
                <w:szCs w:val="20"/>
              </w:rPr>
            </w:pPr>
            <w:r w:rsidRPr="002D6FB2">
              <w:rPr>
                <w:sz w:val="20"/>
                <w:szCs w:val="20"/>
              </w:rPr>
              <w:t>0-3</w:t>
            </w:r>
          </w:p>
        </w:tc>
      </w:tr>
      <w:tr w:rsidR="00756BE0" w14:paraId="32CA9A1C" w14:textId="77777777" w:rsidTr="00756BE0">
        <w:trPr>
          <w:jc w:val="center"/>
        </w:trPr>
        <w:tc>
          <w:tcPr>
            <w:tcW w:w="894" w:type="dxa"/>
          </w:tcPr>
          <w:p w14:paraId="7562C5F5" w14:textId="77777777" w:rsidR="000642EE" w:rsidRPr="0095547B" w:rsidRDefault="000642EE" w:rsidP="00756BE0">
            <w:pPr>
              <w:jc w:val="center"/>
              <w:rPr>
                <w:b/>
                <w:bCs/>
                <w:sz w:val="20"/>
                <w:szCs w:val="20"/>
              </w:rPr>
            </w:pPr>
            <w:r w:rsidRPr="0095547B">
              <w:rPr>
                <w:b/>
                <w:bCs/>
                <w:sz w:val="20"/>
                <w:szCs w:val="20"/>
              </w:rPr>
              <w:t>AVERAGE</w:t>
            </w:r>
          </w:p>
          <w:p w14:paraId="153DCA91" w14:textId="49219CE9" w:rsidR="000642EE" w:rsidRPr="0095547B" w:rsidRDefault="000642EE" w:rsidP="00756BE0">
            <w:pPr>
              <w:jc w:val="center"/>
              <w:rPr>
                <w:b/>
                <w:bCs/>
                <w:sz w:val="20"/>
                <w:szCs w:val="20"/>
              </w:rPr>
            </w:pPr>
            <w:r w:rsidRPr="0095547B">
              <w:rPr>
                <w:b/>
                <w:bCs/>
                <w:sz w:val="20"/>
                <w:szCs w:val="20"/>
              </w:rPr>
              <w:t>33-66%</w:t>
            </w:r>
          </w:p>
        </w:tc>
        <w:tc>
          <w:tcPr>
            <w:tcW w:w="1272" w:type="dxa"/>
          </w:tcPr>
          <w:p w14:paraId="7E90DDDC" w14:textId="11BE159F" w:rsidR="000642EE" w:rsidRPr="002D6FB2" w:rsidRDefault="00756BE0" w:rsidP="00756BE0">
            <w:pPr>
              <w:jc w:val="center"/>
              <w:rPr>
                <w:sz w:val="20"/>
                <w:szCs w:val="20"/>
              </w:rPr>
            </w:pPr>
            <w:r w:rsidRPr="002D6FB2">
              <w:rPr>
                <w:sz w:val="20"/>
                <w:szCs w:val="20"/>
              </w:rPr>
              <w:t>7-11</w:t>
            </w:r>
          </w:p>
        </w:tc>
        <w:tc>
          <w:tcPr>
            <w:tcW w:w="1297" w:type="dxa"/>
          </w:tcPr>
          <w:p w14:paraId="169C422D" w14:textId="13DFF018" w:rsidR="000642EE" w:rsidRPr="002D6FB2" w:rsidRDefault="00756BE0" w:rsidP="00756BE0">
            <w:pPr>
              <w:jc w:val="center"/>
              <w:rPr>
                <w:sz w:val="20"/>
                <w:szCs w:val="20"/>
              </w:rPr>
            </w:pPr>
            <w:r w:rsidRPr="002D6FB2">
              <w:rPr>
                <w:sz w:val="20"/>
                <w:szCs w:val="20"/>
              </w:rPr>
              <w:t>7-10</w:t>
            </w:r>
          </w:p>
        </w:tc>
        <w:tc>
          <w:tcPr>
            <w:tcW w:w="778" w:type="dxa"/>
          </w:tcPr>
          <w:p w14:paraId="03A37891" w14:textId="42EC32F4" w:rsidR="000642EE" w:rsidRPr="002D6FB2" w:rsidRDefault="00756BE0" w:rsidP="00756BE0">
            <w:pPr>
              <w:jc w:val="center"/>
              <w:rPr>
                <w:sz w:val="20"/>
                <w:szCs w:val="20"/>
              </w:rPr>
            </w:pPr>
            <w:r w:rsidRPr="002D6FB2">
              <w:rPr>
                <w:sz w:val="20"/>
                <w:szCs w:val="20"/>
              </w:rPr>
              <w:t>9-13</w:t>
            </w:r>
          </w:p>
        </w:tc>
        <w:tc>
          <w:tcPr>
            <w:tcW w:w="680" w:type="dxa"/>
          </w:tcPr>
          <w:p w14:paraId="3154F957" w14:textId="34ACA97C" w:rsidR="000642EE" w:rsidRPr="002D6FB2" w:rsidRDefault="00756BE0" w:rsidP="00756BE0">
            <w:pPr>
              <w:jc w:val="center"/>
              <w:rPr>
                <w:sz w:val="20"/>
                <w:szCs w:val="20"/>
              </w:rPr>
            </w:pPr>
            <w:r w:rsidRPr="002D6FB2">
              <w:rPr>
                <w:sz w:val="20"/>
                <w:szCs w:val="20"/>
              </w:rPr>
              <w:t>5-8</w:t>
            </w:r>
          </w:p>
        </w:tc>
        <w:tc>
          <w:tcPr>
            <w:tcW w:w="1274" w:type="dxa"/>
          </w:tcPr>
          <w:p w14:paraId="23EE4DF5" w14:textId="215EE8A8" w:rsidR="000642EE" w:rsidRPr="002D6FB2" w:rsidRDefault="00756BE0" w:rsidP="00756BE0">
            <w:pPr>
              <w:jc w:val="center"/>
              <w:rPr>
                <w:sz w:val="20"/>
                <w:szCs w:val="20"/>
              </w:rPr>
            </w:pPr>
            <w:r w:rsidRPr="002D6FB2">
              <w:rPr>
                <w:sz w:val="20"/>
                <w:szCs w:val="20"/>
              </w:rPr>
              <w:t>7-9</w:t>
            </w:r>
          </w:p>
        </w:tc>
        <w:tc>
          <w:tcPr>
            <w:tcW w:w="1084" w:type="dxa"/>
          </w:tcPr>
          <w:p w14:paraId="08317132" w14:textId="7AEC3DA2" w:rsidR="000642EE" w:rsidRPr="002D6FB2" w:rsidRDefault="00756BE0" w:rsidP="00756BE0">
            <w:pPr>
              <w:jc w:val="center"/>
              <w:rPr>
                <w:sz w:val="20"/>
                <w:szCs w:val="20"/>
              </w:rPr>
            </w:pPr>
            <w:r w:rsidRPr="002D6FB2">
              <w:rPr>
                <w:sz w:val="20"/>
                <w:szCs w:val="20"/>
              </w:rPr>
              <w:t>6-9</w:t>
            </w:r>
          </w:p>
        </w:tc>
        <w:tc>
          <w:tcPr>
            <w:tcW w:w="855" w:type="dxa"/>
          </w:tcPr>
          <w:p w14:paraId="6BD03FB0" w14:textId="1BC66CA9" w:rsidR="000642EE" w:rsidRPr="002D6FB2" w:rsidRDefault="00756BE0" w:rsidP="00756BE0">
            <w:pPr>
              <w:jc w:val="center"/>
              <w:rPr>
                <w:sz w:val="20"/>
                <w:szCs w:val="20"/>
              </w:rPr>
            </w:pPr>
            <w:r w:rsidRPr="002D6FB2">
              <w:rPr>
                <w:sz w:val="20"/>
                <w:szCs w:val="20"/>
              </w:rPr>
              <w:t>9-12</w:t>
            </w:r>
          </w:p>
        </w:tc>
        <w:tc>
          <w:tcPr>
            <w:tcW w:w="995" w:type="dxa"/>
          </w:tcPr>
          <w:p w14:paraId="2F282971" w14:textId="4BD421C5" w:rsidR="000642EE" w:rsidRPr="002D6FB2" w:rsidRDefault="00756BE0" w:rsidP="00756BE0">
            <w:pPr>
              <w:jc w:val="center"/>
              <w:rPr>
                <w:sz w:val="20"/>
                <w:szCs w:val="20"/>
              </w:rPr>
            </w:pPr>
            <w:r w:rsidRPr="002D6FB2">
              <w:rPr>
                <w:sz w:val="20"/>
                <w:szCs w:val="20"/>
              </w:rPr>
              <w:t>4-6</w:t>
            </w:r>
          </w:p>
        </w:tc>
      </w:tr>
      <w:tr w:rsidR="00756BE0" w14:paraId="63403FBB" w14:textId="77777777" w:rsidTr="00756BE0">
        <w:trPr>
          <w:jc w:val="center"/>
        </w:trPr>
        <w:tc>
          <w:tcPr>
            <w:tcW w:w="894" w:type="dxa"/>
          </w:tcPr>
          <w:p w14:paraId="1953B03B" w14:textId="77777777" w:rsidR="000642EE" w:rsidRPr="0095547B" w:rsidRDefault="000642EE" w:rsidP="00756BE0">
            <w:pPr>
              <w:jc w:val="center"/>
              <w:rPr>
                <w:b/>
                <w:bCs/>
                <w:sz w:val="20"/>
                <w:szCs w:val="20"/>
              </w:rPr>
            </w:pPr>
            <w:r w:rsidRPr="0095547B">
              <w:rPr>
                <w:b/>
                <w:bCs/>
                <w:sz w:val="20"/>
                <w:szCs w:val="20"/>
              </w:rPr>
              <w:t>HIGH</w:t>
            </w:r>
          </w:p>
          <w:p w14:paraId="2186F7A5" w14:textId="48D7062E" w:rsidR="000642EE" w:rsidRPr="0095547B" w:rsidRDefault="000642EE" w:rsidP="00756BE0">
            <w:pPr>
              <w:jc w:val="center"/>
              <w:rPr>
                <w:b/>
                <w:bCs/>
                <w:sz w:val="20"/>
                <w:szCs w:val="20"/>
              </w:rPr>
            </w:pPr>
            <w:r w:rsidRPr="0095547B">
              <w:rPr>
                <w:b/>
                <w:bCs/>
                <w:sz w:val="20"/>
                <w:szCs w:val="20"/>
              </w:rPr>
              <w:t>66-85%</w:t>
            </w:r>
          </w:p>
        </w:tc>
        <w:tc>
          <w:tcPr>
            <w:tcW w:w="1272" w:type="dxa"/>
          </w:tcPr>
          <w:p w14:paraId="51D735C1" w14:textId="282CFC1A" w:rsidR="000642EE" w:rsidRPr="002D6FB2" w:rsidRDefault="00756BE0" w:rsidP="00756BE0">
            <w:pPr>
              <w:jc w:val="center"/>
              <w:rPr>
                <w:sz w:val="20"/>
                <w:szCs w:val="20"/>
              </w:rPr>
            </w:pPr>
            <w:r w:rsidRPr="002D6FB2">
              <w:rPr>
                <w:sz w:val="20"/>
                <w:szCs w:val="20"/>
              </w:rPr>
              <w:t>12-16</w:t>
            </w:r>
          </w:p>
        </w:tc>
        <w:tc>
          <w:tcPr>
            <w:tcW w:w="1297" w:type="dxa"/>
          </w:tcPr>
          <w:p w14:paraId="48360B86" w14:textId="683F1F6E" w:rsidR="000642EE" w:rsidRPr="002D6FB2" w:rsidRDefault="00756BE0" w:rsidP="00756BE0">
            <w:pPr>
              <w:jc w:val="center"/>
              <w:rPr>
                <w:sz w:val="20"/>
                <w:szCs w:val="20"/>
              </w:rPr>
            </w:pPr>
            <w:r w:rsidRPr="002D6FB2">
              <w:rPr>
                <w:sz w:val="20"/>
                <w:szCs w:val="20"/>
              </w:rPr>
              <w:t>11-13</w:t>
            </w:r>
          </w:p>
        </w:tc>
        <w:tc>
          <w:tcPr>
            <w:tcW w:w="778" w:type="dxa"/>
          </w:tcPr>
          <w:p w14:paraId="5C64E86C" w14:textId="7C3658B2" w:rsidR="000642EE" w:rsidRPr="002D6FB2" w:rsidRDefault="00756BE0" w:rsidP="00756BE0">
            <w:pPr>
              <w:jc w:val="center"/>
              <w:rPr>
                <w:sz w:val="20"/>
                <w:szCs w:val="20"/>
              </w:rPr>
            </w:pPr>
            <w:r w:rsidRPr="002D6FB2">
              <w:rPr>
                <w:sz w:val="20"/>
                <w:szCs w:val="20"/>
              </w:rPr>
              <w:t>14-17</w:t>
            </w:r>
          </w:p>
        </w:tc>
        <w:tc>
          <w:tcPr>
            <w:tcW w:w="680" w:type="dxa"/>
          </w:tcPr>
          <w:p w14:paraId="263561C9" w14:textId="0E6564BB" w:rsidR="000642EE" w:rsidRPr="002D6FB2" w:rsidRDefault="00756BE0" w:rsidP="00756BE0">
            <w:pPr>
              <w:jc w:val="center"/>
              <w:rPr>
                <w:sz w:val="20"/>
                <w:szCs w:val="20"/>
              </w:rPr>
            </w:pPr>
            <w:r w:rsidRPr="002D6FB2">
              <w:rPr>
                <w:sz w:val="20"/>
                <w:szCs w:val="20"/>
              </w:rPr>
              <w:t>9-12</w:t>
            </w:r>
          </w:p>
        </w:tc>
        <w:tc>
          <w:tcPr>
            <w:tcW w:w="1274" w:type="dxa"/>
          </w:tcPr>
          <w:p w14:paraId="68F51ABB" w14:textId="06997135" w:rsidR="000642EE" w:rsidRPr="002D6FB2" w:rsidRDefault="00756BE0" w:rsidP="00756BE0">
            <w:pPr>
              <w:jc w:val="center"/>
              <w:rPr>
                <w:sz w:val="20"/>
                <w:szCs w:val="20"/>
              </w:rPr>
            </w:pPr>
            <w:r w:rsidRPr="002D6FB2">
              <w:rPr>
                <w:sz w:val="20"/>
                <w:szCs w:val="20"/>
              </w:rPr>
              <w:t>10-11</w:t>
            </w:r>
          </w:p>
        </w:tc>
        <w:tc>
          <w:tcPr>
            <w:tcW w:w="1084" w:type="dxa"/>
          </w:tcPr>
          <w:p w14:paraId="1E0F7969" w14:textId="2A62E2EE" w:rsidR="000642EE" w:rsidRPr="002D6FB2" w:rsidRDefault="00756BE0" w:rsidP="00756BE0">
            <w:pPr>
              <w:jc w:val="center"/>
              <w:rPr>
                <w:sz w:val="20"/>
                <w:szCs w:val="20"/>
              </w:rPr>
            </w:pPr>
            <w:r w:rsidRPr="002D6FB2">
              <w:rPr>
                <w:sz w:val="20"/>
                <w:szCs w:val="20"/>
              </w:rPr>
              <w:t>10-12</w:t>
            </w:r>
          </w:p>
        </w:tc>
        <w:tc>
          <w:tcPr>
            <w:tcW w:w="855" w:type="dxa"/>
          </w:tcPr>
          <w:p w14:paraId="52B18630" w14:textId="396DBF26" w:rsidR="000642EE" w:rsidRPr="002D6FB2" w:rsidRDefault="00756BE0" w:rsidP="00756BE0">
            <w:pPr>
              <w:jc w:val="center"/>
              <w:rPr>
                <w:sz w:val="20"/>
                <w:szCs w:val="20"/>
              </w:rPr>
            </w:pPr>
            <w:r w:rsidRPr="002D6FB2">
              <w:rPr>
                <w:sz w:val="20"/>
                <w:szCs w:val="20"/>
              </w:rPr>
              <w:t>13-16</w:t>
            </w:r>
          </w:p>
        </w:tc>
        <w:tc>
          <w:tcPr>
            <w:tcW w:w="995" w:type="dxa"/>
          </w:tcPr>
          <w:p w14:paraId="7763D7AA" w14:textId="77777777" w:rsidR="000642EE" w:rsidRPr="002D6FB2" w:rsidRDefault="00756BE0" w:rsidP="00756BE0">
            <w:pPr>
              <w:jc w:val="center"/>
              <w:rPr>
                <w:sz w:val="20"/>
                <w:szCs w:val="20"/>
              </w:rPr>
            </w:pPr>
            <w:r w:rsidRPr="002D6FB2">
              <w:rPr>
                <w:sz w:val="20"/>
                <w:szCs w:val="20"/>
              </w:rPr>
              <w:t>7-9</w:t>
            </w:r>
          </w:p>
          <w:p w14:paraId="7F75BF7E" w14:textId="137B2C6C" w:rsidR="00756BE0" w:rsidRPr="002D6FB2" w:rsidRDefault="00756BE0" w:rsidP="00756BE0">
            <w:pPr>
              <w:jc w:val="center"/>
              <w:rPr>
                <w:sz w:val="20"/>
                <w:szCs w:val="20"/>
              </w:rPr>
            </w:pPr>
          </w:p>
        </w:tc>
      </w:tr>
      <w:tr w:rsidR="00756BE0" w14:paraId="29BA597F" w14:textId="77777777" w:rsidTr="00756BE0">
        <w:trPr>
          <w:jc w:val="center"/>
        </w:trPr>
        <w:tc>
          <w:tcPr>
            <w:tcW w:w="894" w:type="dxa"/>
          </w:tcPr>
          <w:p w14:paraId="26E353EC" w14:textId="77777777" w:rsidR="000642EE" w:rsidRPr="0095547B" w:rsidRDefault="000642EE" w:rsidP="00756BE0">
            <w:pPr>
              <w:jc w:val="center"/>
              <w:rPr>
                <w:b/>
                <w:bCs/>
                <w:sz w:val="20"/>
                <w:szCs w:val="20"/>
              </w:rPr>
            </w:pPr>
            <w:r w:rsidRPr="0095547B">
              <w:rPr>
                <w:b/>
                <w:bCs/>
                <w:sz w:val="20"/>
                <w:szCs w:val="20"/>
              </w:rPr>
              <w:t>VERY HIGH</w:t>
            </w:r>
          </w:p>
          <w:p w14:paraId="32D9C59F" w14:textId="12CBA23F" w:rsidR="000642EE" w:rsidRPr="0095547B" w:rsidRDefault="000642EE" w:rsidP="00756BE0">
            <w:pPr>
              <w:jc w:val="center"/>
              <w:rPr>
                <w:b/>
                <w:bCs/>
                <w:sz w:val="20"/>
                <w:szCs w:val="20"/>
              </w:rPr>
            </w:pPr>
            <w:r w:rsidRPr="0095547B">
              <w:rPr>
                <w:b/>
                <w:bCs/>
                <w:sz w:val="20"/>
                <w:szCs w:val="20"/>
              </w:rPr>
              <w:t>85-100%</w:t>
            </w:r>
          </w:p>
        </w:tc>
        <w:tc>
          <w:tcPr>
            <w:tcW w:w="1272" w:type="dxa"/>
          </w:tcPr>
          <w:p w14:paraId="677F32AF" w14:textId="3C863A4B" w:rsidR="000642EE" w:rsidRPr="002D6FB2" w:rsidRDefault="00756BE0" w:rsidP="00756BE0">
            <w:pPr>
              <w:jc w:val="center"/>
              <w:rPr>
                <w:sz w:val="20"/>
                <w:szCs w:val="20"/>
              </w:rPr>
            </w:pPr>
            <w:r w:rsidRPr="002D6FB2">
              <w:rPr>
                <w:sz w:val="20"/>
                <w:szCs w:val="20"/>
              </w:rPr>
              <w:t>17-23</w:t>
            </w:r>
          </w:p>
        </w:tc>
        <w:tc>
          <w:tcPr>
            <w:tcW w:w="1297" w:type="dxa"/>
          </w:tcPr>
          <w:p w14:paraId="15C8602F" w14:textId="1235B6E9" w:rsidR="000642EE" w:rsidRPr="002D6FB2" w:rsidRDefault="00756BE0" w:rsidP="00756BE0">
            <w:pPr>
              <w:jc w:val="center"/>
              <w:rPr>
                <w:sz w:val="20"/>
                <w:szCs w:val="20"/>
              </w:rPr>
            </w:pPr>
            <w:r w:rsidRPr="002D6FB2">
              <w:rPr>
                <w:sz w:val="20"/>
                <w:szCs w:val="20"/>
              </w:rPr>
              <w:t>14-18</w:t>
            </w:r>
          </w:p>
        </w:tc>
        <w:tc>
          <w:tcPr>
            <w:tcW w:w="778" w:type="dxa"/>
          </w:tcPr>
          <w:p w14:paraId="431EA12C" w14:textId="748E5188" w:rsidR="000642EE" w:rsidRPr="002D6FB2" w:rsidRDefault="00756BE0" w:rsidP="00756BE0">
            <w:pPr>
              <w:jc w:val="center"/>
              <w:rPr>
                <w:sz w:val="20"/>
                <w:szCs w:val="20"/>
              </w:rPr>
            </w:pPr>
            <w:r w:rsidRPr="002D6FB2">
              <w:rPr>
                <w:sz w:val="20"/>
                <w:szCs w:val="20"/>
              </w:rPr>
              <w:t>18-36</w:t>
            </w:r>
          </w:p>
        </w:tc>
        <w:tc>
          <w:tcPr>
            <w:tcW w:w="680" w:type="dxa"/>
          </w:tcPr>
          <w:p w14:paraId="0919F45F" w14:textId="3A52817F" w:rsidR="000642EE" w:rsidRPr="002D6FB2" w:rsidRDefault="00756BE0" w:rsidP="00756BE0">
            <w:pPr>
              <w:jc w:val="center"/>
              <w:rPr>
                <w:sz w:val="20"/>
                <w:szCs w:val="20"/>
              </w:rPr>
            </w:pPr>
            <w:r w:rsidRPr="002D6FB2">
              <w:rPr>
                <w:sz w:val="20"/>
                <w:szCs w:val="20"/>
              </w:rPr>
              <w:t>13-29</w:t>
            </w:r>
          </w:p>
        </w:tc>
        <w:tc>
          <w:tcPr>
            <w:tcW w:w="1274" w:type="dxa"/>
          </w:tcPr>
          <w:p w14:paraId="43C09CC1" w14:textId="6CCF0F1E" w:rsidR="000642EE" w:rsidRPr="002D6FB2" w:rsidRDefault="00756BE0" w:rsidP="00756BE0">
            <w:pPr>
              <w:jc w:val="center"/>
              <w:rPr>
                <w:sz w:val="20"/>
                <w:szCs w:val="20"/>
              </w:rPr>
            </w:pPr>
            <w:r w:rsidRPr="002D6FB2">
              <w:rPr>
                <w:sz w:val="20"/>
                <w:szCs w:val="20"/>
              </w:rPr>
              <w:t>12-21</w:t>
            </w:r>
          </w:p>
        </w:tc>
        <w:tc>
          <w:tcPr>
            <w:tcW w:w="1084" w:type="dxa"/>
          </w:tcPr>
          <w:p w14:paraId="4F4A7373" w14:textId="1B8FEF21" w:rsidR="000642EE" w:rsidRPr="002D6FB2" w:rsidRDefault="00756BE0" w:rsidP="00756BE0">
            <w:pPr>
              <w:jc w:val="center"/>
              <w:rPr>
                <w:sz w:val="20"/>
                <w:szCs w:val="20"/>
              </w:rPr>
            </w:pPr>
            <w:r w:rsidRPr="002D6FB2">
              <w:rPr>
                <w:sz w:val="20"/>
                <w:szCs w:val="20"/>
              </w:rPr>
              <w:t>13-19</w:t>
            </w:r>
          </w:p>
        </w:tc>
        <w:tc>
          <w:tcPr>
            <w:tcW w:w="855" w:type="dxa"/>
          </w:tcPr>
          <w:p w14:paraId="763BECB9" w14:textId="7C8B858D" w:rsidR="000642EE" w:rsidRPr="002D6FB2" w:rsidRDefault="00756BE0" w:rsidP="00756BE0">
            <w:pPr>
              <w:jc w:val="center"/>
              <w:rPr>
                <w:sz w:val="20"/>
                <w:szCs w:val="20"/>
              </w:rPr>
            </w:pPr>
            <w:r w:rsidRPr="002D6FB2">
              <w:rPr>
                <w:sz w:val="20"/>
                <w:szCs w:val="20"/>
              </w:rPr>
              <w:t>17-25</w:t>
            </w:r>
          </w:p>
        </w:tc>
        <w:tc>
          <w:tcPr>
            <w:tcW w:w="995" w:type="dxa"/>
          </w:tcPr>
          <w:p w14:paraId="73F56F43" w14:textId="24CEF04B" w:rsidR="000642EE" w:rsidRPr="002D6FB2" w:rsidRDefault="00756BE0" w:rsidP="00756BE0">
            <w:pPr>
              <w:jc w:val="center"/>
              <w:rPr>
                <w:sz w:val="20"/>
                <w:szCs w:val="20"/>
              </w:rPr>
            </w:pPr>
            <w:r w:rsidRPr="002D6FB2">
              <w:rPr>
                <w:sz w:val="20"/>
                <w:szCs w:val="20"/>
              </w:rPr>
              <w:t>10-17</w:t>
            </w:r>
          </w:p>
        </w:tc>
      </w:tr>
    </w:tbl>
    <w:p w14:paraId="63AA2F23" w14:textId="77777777" w:rsidR="000642EE" w:rsidRDefault="000642EE" w:rsidP="00624827"/>
    <w:p w14:paraId="5408C759" w14:textId="7ECFBB1F" w:rsidR="00624827" w:rsidRDefault="0095346A" w:rsidP="00624827">
      <w:pPr>
        <w:rPr>
          <w:bCs/>
        </w:rPr>
      </w:pPr>
      <w:r>
        <w:rPr>
          <w:bCs/>
        </w:rPr>
        <w:t>The results of my personal Belbin model highlighted three areas where scores were above average, one area of average scoring and the remaining five areas below average. My score</w:t>
      </w:r>
      <w:r w:rsidR="005D406A">
        <w:rPr>
          <w:bCs/>
        </w:rPr>
        <w:t>s</w:t>
      </w:r>
      <w:r>
        <w:rPr>
          <w:bCs/>
        </w:rPr>
        <w:t xml:space="preserve"> specify that I am strongly linked towards the </w:t>
      </w:r>
      <w:r w:rsidR="005D0CEA">
        <w:rPr>
          <w:bCs/>
        </w:rPr>
        <w:t xml:space="preserve">resource investigator, </w:t>
      </w:r>
      <w:r>
        <w:rPr>
          <w:bCs/>
        </w:rPr>
        <w:t>shaper</w:t>
      </w:r>
      <w:r w:rsidR="005D0CEA">
        <w:rPr>
          <w:bCs/>
        </w:rPr>
        <w:t xml:space="preserve"> </w:t>
      </w:r>
      <w:r>
        <w:rPr>
          <w:bCs/>
        </w:rPr>
        <w:t xml:space="preserve">and complete finisher roles. </w:t>
      </w:r>
      <w:r w:rsidR="005D406A">
        <w:rPr>
          <w:bCs/>
        </w:rPr>
        <w:t>A r</w:t>
      </w:r>
      <w:r w:rsidR="005D0CEA">
        <w:rPr>
          <w:bCs/>
        </w:rPr>
        <w:t xml:space="preserve">esource investigator is a </w:t>
      </w:r>
      <w:proofErr w:type="gramStart"/>
      <w:r w:rsidR="005D0CEA">
        <w:rPr>
          <w:bCs/>
        </w:rPr>
        <w:t>people oriented</w:t>
      </w:r>
      <w:proofErr w:type="gramEnd"/>
      <w:r w:rsidR="005D0CEA">
        <w:rPr>
          <w:bCs/>
        </w:rPr>
        <w:t xml:space="preserve"> role, whereas the remainder are action oriented. </w:t>
      </w:r>
      <w:r w:rsidR="001D0013">
        <w:rPr>
          <w:bCs/>
        </w:rPr>
        <w:t xml:space="preserve">Belbin’s resource investigator role describes attributes of being enthusiastic, outgoing and exploratory, but can show signs of overenthusiasm or losing interest once initial novelty wears off. </w:t>
      </w:r>
      <w:r w:rsidR="0093274F">
        <w:rPr>
          <w:bCs/>
        </w:rPr>
        <w:t xml:space="preserve">Belbin declares that a shaper ‘provides the necessary drive to ensure that the team keeps moving’ </w:t>
      </w:r>
      <w:sdt>
        <w:sdtPr>
          <w:rPr>
            <w:bCs/>
          </w:rPr>
          <w:id w:val="310216881"/>
          <w:citation/>
        </w:sdtPr>
        <w:sdtContent>
          <w:r w:rsidR="0093274F">
            <w:rPr>
              <w:bCs/>
            </w:rPr>
            <w:fldChar w:fldCharType="begin"/>
          </w:r>
          <w:r w:rsidR="0093274F">
            <w:rPr>
              <w:bCs/>
            </w:rPr>
            <w:instrText xml:space="preserve"> CITATION Bel19 \l 2057 </w:instrText>
          </w:r>
          <w:r w:rsidR="0093274F">
            <w:rPr>
              <w:bCs/>
            </w:rPr>
            <w:fldChar w:fldCharType="separate"/>
          </w:r>
          <w:r w:rsidR="00813FEE">
            <w:rPr>
              <w:noProof/>
            </w:rPr>
            <w:t>(Belbin, 2019)</w:t>
          </w:r>
          <w:r w:rsidR="0093274F">
            <w:rPr>
              <w:bCs/>
            </w:rPr>
            <w:fldChar w:fldCharType="end"/>
          </w:r>
        </w:sdtContent>
      </w:sdt>
      <w:r w:rsidR="0093274F">
        <w:rPr>
          <w:bCs/>
        </w:rPr>
        <w:t xml:space="preserve">. </w:t>
      </w:r>
      <w:r w:rsidR="005D0CEA">
        <w:rPr>
          <w:bCs/>
        </w:rPr>
        <w:t xml:space="preserve">Strengths include challenging, dynamic and thriving on pressure </w:t>
      </w:r>
      <w:sdt>
        <w:sdtPr>
          <w:rPr>
            <w:bCs/>
          </w:rPr>
          <w:id w:val="2063213105"/>
          <w:citation/>
        </w:sdtPr>
        <w:sdtContent>
          <w:r w:rsidR="005D0CEA">
            <w:rPr>
              <w:bCs/>
            </w:rPr>
            <w:fldChar w:fldCharType="begin"/>
          </w:r>
          <w:r w:rsidR="005D0CEA">
            <w:rPr>
              <w:bCs/>
            </w:rPr>
            <w:instrText xml:space="preserve"> CITATION Uni19 \l 2057 </w:instrText>
          </w:r>
          <w:r w:rsidR="005D0CEA">
            <w:rPr>
              <w:bCs/>
            </w:rPr>
            <w:fldChar w:fldCharType="separate"/>
          </w:r>
          <w:r w:rsidR="00813FEE">
            <w:rPr>
              <w:noProof/>
            </w:rPr>
            <w:t>(University of Cambridge , 2019)</w:t>
          </w:r>
          <w:r w:rsidR="005D0CEA">
            <w:rPr>
              <w:bCs/>
            </w:rPr>
            <w:fldChar w:fldCharType="end"/>
          </w:r>
        </w:sdtContent>
      </w:sdt>
      <w:r w:rsidR="005D0CEA">
        <w:rPr>
          <w:bCs/>
        </w:rPr>
        <w:t xml:space="preserve">. The complete finisher role states a conscientious, anxious attitude to deliver on time, with a tendency to worry unduly and a reluctancy to delegate jobs to others. I believe this to be a truthful representation of my personality and </w:t>
      </w:r>
      <w:r w:rsidR="005D406A">
        <w:rPr>
          <w:bCs/>
        </w:rPr>
        <w:t>can</w:t>
      </w:r>
      <w:r w:rsidR="005D0CEA">
        <w:rPr>
          <w:bCs/>
        </w:rPr>
        <w:t xml:space="preserve"> aid myself and my team members to </w:t>
      </w:r>
      <w:r w:rsidR="005D406A">
        <w:rPr>
          <w:bCs/>
        </w:rPr>
        <w:t xml:space="preserve">consistently </w:t>
      </w:r>
      <w:r w:rsidR="005D0CEA">
        <w:rPr>
          <w:bCs/>
        </w:rPr>
        <w:t>complete tasks and</w:t>
      </w:r>
      <w:r w:rsidR="005D406A">
        <w:rPr>
          <w:bCs/>
        </w:rPr>
        <w:t xml:space="preserve"> maintain</w:t>
      </w:r>
      <w:r w:rsidR="005D0CEA">
        <w:rPr>
          <w:bCs/>
        </w:rPr>
        <w:t xml:space="preserve"> momentum. However, I do possess a tendency to worry</w:t>
      </w:r>
      <w:r w:rsidR="001D0013">
        <w:rPr>
          <w:bCs/>
        </w:rPr>
        <w:t xml:space="preserve"> unduly and sometimes take on a large workload. Although, this can have a positive effect when it comes to finishing jobs in a set timeframe, which relates to thriving under pressure and a </w:t>
      </w:r>
      <w:r w:rsidR="005D406A">
        <w:rPr>
          <w:bCs/>
        </w:rPr>
        <w:t xml:space="preserve">constant </w:t>
      </w:r>
      <w:r w:rsidR="001D0013">
        <w:rPr>
          <w:bCs/>
        </w:rPr>
        <w:t xml:space="preserve">demand for success. Although I may sometimes lose interest in subjects, this self-prescribed pressure acts as a huge motivator and compels me to </w:t>
      </w:r>
      <w:proofErr w:type="gramStart"/>
      <w:r w:rsidR="005D406A">
        <w:rPr>
          <w:bCs/>
        </w:rPr>
        <w:t>take action</w:t>
      </w:r>
      <w:proofErr w:type="gramEnd"/>
      <w:r w:rsidR="001D0013">
        <w:rPr>
          <w:bCs/>
        </w:rPr>
        <w:t xml:space="preserve"> accordingly.</w:t>
      </w:r>
      <w:r w:rsidR="002D6FB2">
        <w:rPr>
          <w:bCs/>
        </w:rPr>
        <w:t xml:space="preserve"> </w:t>
      </w:r>
      <w:r w:rsidR="0095547B">
        <w:rPr>
          <w:bCs/>
        </w:rPr>
        <w:t>Displayed below is a table of m</w:t>
      </w:r>
      <w:r w:rsidR="002D6FB2">
        <w:rPr>
          <w:bCs/>
        </w:rPr>
        <w:t xml:space="preserve">y recorded scores along with </w:t>
      </w:r>
      <w:r w:rsidR="0095547B">
        <w:rPr>
          <w:bCs/>
        </w:rPr>
        <w:t xml:space="preserve">equivalent </w:t>
      </w:r>
      <w:r w:rsidR="002D6FB2">
        <w:rPr>
          <w:bCs/>
        </w:rPr>
        <w:t>average scores</w:t>
      </w:r>
      <w:r w:rsidR="0095547B">
        <w:rPr>
          <w:bCs/>
        </w:rPr>
        <w:t>.</w:t>
      </w:r>
    </w:p>
    <w:p w14:paraId="357B74E2" w14:textId="537C82CC" w:rsidR="0095547B" w:rsidRPr="0095547B" w:rsidRDefault="0095547B" w:rsidP="0095547B">
      <w:pPr>
        <w:pStyle w:val="Heading2"/>
        <w:rPr>
          <w:u w:val="single"/>
        </w:rPr>
      </w:pPr>
      <w:bookmarkStart w:id="4" w:name="_Toc25527234"/>
      <w:r w:rsidRPr="0095547B">
        <w:rPr>
          <w:u w:val="single"/>
        </w:rPr>
        <w:t>Table Comparing My Score against Average Score</w:t>
      </w:r>
      <w:bookmarkEnd w:id="4"/>
    </w:p>
    <w:p w14:paraId="6A55F784" w14:textId="77777777" w:rsidR="0095547B" w:rsidRDefault="0095547B" w:rsidP="00624827">
      <w:pPr>
        <w:rPr>
          <w:bCs/>
        </w:rPr>
      </w:pPr>
    </w:p>
    <w:tbl>
      <w:tblPr>
        <w:tblStyle w:val="TableGrid"/>
        <w:tblW w:w="11293" w:type="dxa"/>
        <w:tblInd w:w="-1138" w:type="dxa"/>
        <w:tblLook w:val="04A0" w:firstRow="1" w:lastRow="0" w:firstColumn="1" w:lastColumn="0" w:noHBand="0" w:noVBand="1"/>
      </w:tblPr>
      <w:tblGrid>
        <w:gridCol w:w="1250"/>
        <w:gridCol w:w="1556"/>
        <w:gridCol w:w="1587"/>
        <w:gridCol w:w="943"/>
        <w:gridCol w:w="821"/>
        <w:gridCol w:w="1560"/>
        <w:gridCol w:w="1325"/>
        <w:gridCol w:w="1038"/>
        <w:gridCol w:w="1213"/>
      </w:tblGrid>
      <w:tr w:rsidR="0095547B" w14:paraId="36CA0C23" w14:textId="77777777" w:rsidTr="00E87FCD">
        <w:trPr>
          <w:trHeight w:val="521"/>
        </w:trPr>
        <w:tc>
          <w:tcPr>
            <w:tcW w:w="1250" w:type="dxa"/>
          </w:tcPr>
          <w:p w14:paraId="7B39B2E9" w14:textId="77777777" w:rsidR="0095547B" w:rsidRPr="0095547B" w:rsidRDefault="0095547B" w:rsidP="0095547B">
            <w:pPr>
              <w:jc w:val="center"/>
              <w:rPr>
                <w:b/>
                <w:bCs/>
                <w:sz w:val="20"/>
                <w:szCs w:val="20"/>
              </w:rPr>
            </w:pPr>
          </w:p>
        </w:tc>
        <w:tc>
          <w:tcPr>
            <w:tcW w:w="1556" w:type="dxa"/>
            <w:shd w:val="clear" w:color="auto" w:fill="D0CECE" w:themeFill="background2" w:themeFillShade="E6"/>
          </w:tcPr>
          <w:p w14:paraId="6F918423" w14:textId="0DF5C798" w:rsidR="0095547B" w:rsidRPr="0095547B" w:rsidRDefault="0095547B" w:rsidP="0095547B">
            <w:pPr>
              <w:jc w:val="center"/>
              <w:rPr>
                <w:b/>
                <w:bCs/>
                <w:sz w:val="20"/>
                <w:szCs w:val="20"/>
              </w:rPr>
            </w:pPr>
            <w:r w:rsidRPr="0095547B">
              <w:rPr>
                <w:b/>
                <w:bCs/>
                <w:sz w:val="20"/>
                <w:szCs w:val="20"/>
              </w:rPr>
              <w:t>IMPLEMENTER</w:t>
            </w:r>
          </w:p>
        </w:tc>
        <w:tc>
          <w:tcPr>
            <w:tcW w:w="1587" w:type="dxa"/>
            <w:shd w:val="clear" w:color="auto" w:fill="D0CECE" w:themeFill="background2" w:themeFillShade="E6"/>
          </w:tcPr>
          <w:p w14:paraId="3C871758" w14:textId="28F6C1F3" w:rsidR="0095547B" w:rsidRPr="0095547B" w:rsidRDefault="0095547B" w:rsidP="0095547B">
            <w:pPr>
              <w:jc w:val="center"/>
              <w:rPr>
                <w:b/>
                <w:bCs/>
                <w:sz w:val="20"/>
                <w:szCs w:val="20"/>
              </w:rPr>
            </w:pPr>
            <w:r w:rsidRPr="0095547B">
              <w:rPr>
                <w:b/>
                <w:bCs/>
                <w:sz w:val="20"/>
                <w:szCs w:val="20"/>
              </w:rPr>
              <w:t>COORDINATOR</w:t>
            </w:r>
          </w:p>
        </w:tc>
        <w:tc>
          <w:tcPr>
            <w:tcW w:w="943" w:type="dxa"/>
            <w:shd w:val="clear" w:color="auto" w:fill="D0CECE" w:themeFill="background2" w:themeFillShade="E6"/>
          </w:tcPr>
          <w:p w14:paraId="259762B6" w14:textId="1D7B55CE" w:rsidR="0095547B" w:rsidRPr="0095547B" w:rsidRDefault="0095547B" w:rsidP="0095547B">
            <w:pPr>
              <w:jc w:val="center"/>
              <w:rPr>
                <w:b/>
                <w:bCs/>
                <w:sz w:val="20"/>
                <w:szCs w:val="20"/>
              </w:rPr>
            </w:pPr>
            <w:r w:rsidRPr="0095547B">
              <w:rPr>
                <w:b/>
                <w:bCs/>
                <w:sz w:val="20"/>
                <w:szCs w:val="20"/>
              </w:rPr>
              <w:t>SHAPER</w:t>
            </w:r>
          </w:p>
        </w:tc>
        <w:tc>
          <w:tcPr>
            <w:tcW w:w="821" w:type="dxa"/>
            <w:shd w:val="clear" w:color="auto" w:fill="D0CECE" w:themeFill="background2" w:themeFillShade="E6"/>
          </w:tcPr>
          <w:p w14:paraId="3BB2AE7E" w14:textId="1F97811A" w:rsidR="0095547B" w:rsidRPr="0095547B" w:rsidRDefault="0095547B" w:rsidP="0095547B">
            <w:pPr>
              <w:jc w:val="center"/>
              <w:rPr>
                <w:b/>
                <w:bCs/>
                <w:sz w:val="20"/>
                <w:szCs w:val="20"/>
              </w:rPr>
            </w:pPr>
            <w:r w:rsidRPr="0095547B">
              <w:rPr>
                <w:b/>
                <w:bCs/>
                <w:sz w:val="20"/>
                <w:szCs w:val="20"/>
              </w:rPr>
              <w:t>PLANT</w:t>
            </w:r>
          </w:p>
        </w:tc>
        <w:tc>
          <w:tcPr>
            <w:tcW w:w="1560" w:type="dxa"/>
            <w:shd w:val="clear" w:color="auto" w:fill="D0CECE" w:themeFill="background2" w:themeFillShade="E6"/>
          </w:tcPr>
          <w:p w14:paraId="12407DF1" w14:textId="77777777" w:rsidR="0095547B" w:rsidRPr="0095547B" w:rsidRDefault="0095547B" w:rsidP="0095547B">
            <w:pPr>
              <w:jc w:val="center"/>
              <w:rPr>
                <w:b/>
                <w:bCs/>
                <w:sz w:val="20"/>
                <w:szCs w:val="20"/>
              </w:rPr>
            </w:pPr>
            <w:r w:rsidRPr="0095547B">
              <w:rPr>
                <w:b/>
                <w:bCs/>
                <w:sz w:val="20"/>
                <w:szCs w:val="20"/>
              </w:rPr>
              <w:t>RESOURCE</w:t>
            </w:r>
          </w:p>
          <w:p w14:paraId="50DCF176" w14:textId="4F2C4291" w:rsidR="0095547B" w:rsidRPr="0095547B" w:rsidRDefault="0095547B" w:rsidP="0095547B">
            <w:pPr>
              <w:jc w:val="center"/>
              <w:rPr>
                <w:b/>
                <w:bCs/>
                <w:sz w:val="20"/>
                <w:szCs w:val="20"/>
              </w:rPr>
            </w:pPr>
            <w:r w:rsidRPr="0095547B">
              <w:rPr>
                <w:b/>
                <w:bCs/>
                <w:sz w:val="20"/>
                <w:szCs w:val="20"/>
              </w:rPr>
              <w:t>INVESTIGATOR</w:t>
            </w:r>
          </w:p>
        </w:tc>
        <w:tc>
          <w:tcPr>
            <w:tcW w:w="1325" w:type="dxa"/>
            <w:shd w:val="clear" w:color="auto" w:fill="D0CECE" w:themeFill="background2" w:themeFillShade="E6"/>
          </w:tcPr>
          <w:p w14:paraId="7002A178" w14:textId="77777777" w:rsidR="0095547B" w:rsidRPr="0095547B" w:rsidRDefault="0095547B" w:rsidP="0095547B">
            <w:pPr>
              <w:jc w:val="center"/>
              <w:rPr>
                <w:b/>
                <w:bCs/>
                <w:sz w:val="20"/>
                <w:szCs w:val="20"/>
              </w:rPr>
            </w:pPr>
            <w:r w:rsidRPr="0095547B">
              <w:rPr>
                <w:b/>
                <w:bCs/>
                <w:sz w:val="20"/>
                <w:szCs w:val="20"/>
              </w:rPr>
              <w:t>MONITOR</w:t>
            </w:r>
          </w:p>
          <w:p w14:paraId="472825F7" w14:textId="2FF96EE8" w:rsidR="0095547B" w:rsidRPr="0095547B" w:rsidRDefault="0095547B" w:rsidP="0095547B">
            <w:pPr>
              <w:jc w:val="center"/>
              <w:rPr>
                <w:b/>
                <w:bCs/>
                <w:sz w:val="20"/>
                <w:szCs w:val="20"/>
              </w:rPr>
            </w:pPr>
            <w:r w:rsidRPr="0095547B">
              <w:rPr>
                <w:b/>
                <w:bCs/>
                <w:sz w:val="20"/>
                <w:szCs w:val="20"/>
              </w:rPr>
              <w:t>EVALUATOR</w:t>
            </w:r>
          </w:p>
        </w:tc>
        <w:tc>
          <w:tcPr>
            <w:tcW w:w="1038" w:type="dxa"/>
            <w:shd w:val="clear" w:color="auto" w:fill="D0CECE" w:themeFill="background2" w:themeFillShade="E6"/>
          </w:tcPr>
          <w:p w14:paraId="6A45565C" w14:textId="0F208CEE" w:rsidR="0095547B" w:rsidRPr="0095547B" w:rsidRDefault="0095547B" w:rsidP="0095547B">
            <w:pPr>
              <w:jc w:val="center"/>
              <w:rPr>
                <w:b/>
                <w:bCs/>
                <w:sz w:val="20"/>
                <w:szCs w:val="20"/>
              </w:rPr>
            </w:pPr>
            <w:r w:rsidRPr="0095547B">
              <w:rPr>
                <w:b/>
                <w:bCs/>
                <w:sz w:val="20"/>
                <w:szCs w:val="20"/>
              </w:rPr>
              <w:t>TEAM WORKER</w:t>
            </w:r>
          </w:p>
        </w:tc>
        <w:tc>
          <w:tcPr>
            <w:tcW w:w="1213" w:type="dxa"/>
            <w:shd w:val="clear" w:color="auto" w:fill="D0CECE" w:themeFill="background2" w:themeFillShade="E6"/>
          </w:tcPr>
          <w:p w14:paraId="6ECB4759" w14:textId="77777777" w:rsidR="0095547B" w:rsidRPr="0095547B" w:rsidRDefault="0095547B" w:rsidP="0095547B">
            <w:pPr>
              <w:jc w:val="center"/>
              <w:rPr>
                <w:b/>
                <w:bCs/>
                <w:sz w:val="20"/>
                <w:szCs w:val="20"/>
              </w:rPr>
            </w:pPr>
            <w:r w:rsidRPr="0095547B">
              <w:rPr>
                <w:b/>
                <w:bCs/>
                <w:sz w:val="20"/>
                <w:szCs w:val="20"/>
              </w:rPr>
              <w:t>COMPLETE</w:t>
            </w:r>
          </w:p>
          <w:p w14:paraId="010EFB44" w14:textId="077D06B7" w:rsidR="0095547B" w:rsidRPr="0095547B" w:rsidRDefault="0095547B" w:rsidP="0095547B">
            <w:pPr>
              <w:jc w:val="center"/>
              <w:rPr>
                <w:b/>
                <w:bCs/>
                <w:sz w:val="20"/>
                <w:szCs w:val="20"/>
              </w:rPr>
            </w:pPr>
            <w:r w:rsidRPr="0095547B">
              <w:rPr>
                <w:b/>
                <w:bCs/>
                <w:sz w:val="20"/>
                <w:szCs w:val="20"/>
              </w:rPr>
              <w:t>FINISHER</w:t>
            </w:r>
          </w:p>
        </w:tc>
      </w:tr>
      <w:tr w:rsidR="0095547B" w14:paraId="6BE57037" w14:textId="77777777" w:rsidTr="0095547B">
        <w:trPr>
          <w:trHeight w:val="170"/>
        </w:trPr>
        <w:tc>
          <w:tcPr>
            <w:tcW w:w="1250" w:type="dxa"/>
          </w:tcPr>
          <w:p w14:paraId="0040698B" w14:textId="14AF2176" w:rsidR="0095547B" w:rsidRPr="0095547B" w:rsidRDefault="0095547B" w:rsidP="0095547B">
            <w:pPr>
              <w:jc w:val="center"/>
              <w:rPr>
                <w:b/>
                <w:sz w:val="20"/>
                <w:szCs w:val="20"/>
              </w:rPr>
            </w:pPr>
            <w:r w:rsidRPr="0095547B">
              <w:rPr>
                <w:b/>
                <w:sz w:val="20"/>
                <w:szCs w:val="20"/>
              </w:rPr>
              <w:t>MY SCORE</w:t>
            </w:r>
          </w:p>
        </w:tc>
        <w:tc>
          <w:tcPr>
            <w:tcW w:w="1556" w:type="dxa"/>
          </w:tcPr>
          <w:p w14:paraId="421DBBBC" w14:textId="2047DBCC" w:rsidR="0095547B" w:rsidRPr="0095547B" w:rsidRDefault="0095547B" w:rsidP="0095547B">
            <w:pPr>
              <w:jc w:val="center"/>
              <w:rPr>
                <w:bCs/>
                <w:sz w:val="20"/>
                <w:szCs w:val="20"/>
              </w:rPr>
            </w:pPr>
            <w:r>
              <w:rPr>
                <w:bCs/>
                <w:sz w:val="20"/>
                <w:szCs w:val="20"/>
              </w:rPr>
              <w:t>8</w:t>
            </w:r>
          </w:p>
        </w:tc>
        <w:tc>
          <w:tcPr>
            <w:tcW w:w="1587" w:type="dxa"/>
          </w:tcPr>
          <w:p w14:paraId="09B7E4A8" w14:textId="7FC7D987" w:rsidR="0095547B" w:rsidRPr="0095547B" w:rsidRDefault="0095547B" w:rsidP="0095547B">
            <w:pPr>
              <w:jc w:val="center"/>
              <w:rPr>
                <w:bCs/>
                <w:sz w:val="20"/>
                <w:szCs w:val="20"/>
              </w:rPr>
            </w:pPr>
            <w:r>
              <w:rPr>
                <w:bCs/>
                <w:sz w:val="20"/>
                <w:szCs w:val="20"/>
              </w:rPr>
              <w:t>5</w:t>
            </w:r>
          </w:p>
        </w:tc>
        <w:tc>
          <w:tcPr>
            <w:tcW w:w="943" w:type="dxa"/>
          </w:tcPr>
          <w:p w14:paraId="6ECBBC39" w14:textId="29BE816F" w:rsidR="0095547B" w:rsidRPr="0095547B" w:rsidRDefault="0095547B" w:rsidP="0095547B">
            <w:pPr>
              <w:jc w:val="center"/>
              <w:rPr>
                <w:bCs/>
                <w:sz w:val="20"/>
                <w:szCs w:val="20"/>
              </w:rPr>
            </w:pPr>
            <w:r>
              <w:rPr>
                <w:bCs/>
                <w:sz w:val="20"/>
                <w:szCs w:val="20"/>
              </w:rPr>
              <w:t>18</w:t>
            </w:r>
          </w:p>
        </w:tc>
        <w:tc>
          <w:tcPr>
            <w:tcW w:w="821" w:type="dxa"/>
          </w:tcPr>
          <w:p w14:paraId="1900C395" w14:textId="0C783FEA" w:rsidR="0095547B" w:rsidRPr="0095547B" w:rsidRDefault="0095547B" w:rsidP="0095547B">
            <w:pPr>
              <w:jc w:val="center"/>
              <w:rPr>
                <w:bCs/>
                <w:sz w:val="20"/>
                <w:szCs w:val="20"/>
              </w:rPr>
            </w:pPr>
            <w:r>
              <w:rPr>
                <w:bCs/>
                <w:sz w:val="20"/>
                <w:szCs w:val="20"/>
              </w:rPr>
              <w:t>4</w:t>
            </w:r>
          </w:p>
        </w:tc>
        <w:tc>
          <w:tcPr>
            <w:tcW w:w="1560" w:type="dxa"/>
          </w:tcPr>
          <w:p w14:paraId="4D5BDBC2" w14:textId="27CB2BB3" w:rsidR="0095547B" w:rsidRPr="0095547B" w:rsidRDefault="0095547B" w:rsidP="0095547B">
            <w:pPr>
              <w:jc w:val="center"/>
              <w:rPr>
                <w:bCs/>
                <w:sz w:val="20"/>
                <w:szCs w:val="20"/>
              </w:rPr>
            </w:pPr>
            <w:r>
              <w:rPr>
                <w:bCs/>
                <w:sz w:val="20"/>
                <w:szCs w:val="20"/>
              </w:rPr>
              <w:t>10</w:t>
            </w:r>
          </w:p>
        </w:tc>
        <w:tc>
          <w:tcPr>
            <w:tcW w:w="1325" w:type="dxa"/>
          </w:tcPr>
          <w:p w14:paraId="580A76E5" w14:textId="38583517" w:rsidR="0095547B" w:rsidRPr="0095547B" w:rsidRDefault="0095547B" w:rsidP="0095547B">
            <w:pPr>
              <w:jc w:val="center"/>
              <w:rPr>
                <w:bCs/>
                <w:sz w:val="20"/>
                <w:szCs w:val="20"/>
              </w:rPr>
            </w:pPr>
            <w:r>
              <w:rPr>
                <w:bCs/>
                <w:sz w:val="20"/>
                <w:szCs w:val="20"/>
              </w:rPr>
              <w:t>8</w:t>
            </w:r>
          </w:p>
        </w:tc>
        <w:tc>
          <w:tcPr>
            <w:tcW w:w="1038" w:type="dxa"/>
          </w:tcPr>
          <w:p w14:paraId="24800BBB" w14:textId="2AF97CA3" w:rsidR="0095547B" w:rsidRPr="0095547B" w:rsidRDefault="0095547B" w:rsidP="0095547B">
            <w:pPr>
              <w:jc w:val="center"/>
              <w:rPr>
                <w:bCs/>
                <w:sz w:val="20"/>
                <w:szCs w:val="20"/>
              </w:rPr>
            </w:pPr>
            <w:r>
              <w:rPr>
                <w:bCs/>
                <w:sz w:val="20"/>
                <w:szCs w:val="20"/>
              </w:rPr>
              <w:t>7</w:t>
            </w:r>
          </w:p>
        </w:tc>
        <w:tc>
          <w:tcPr>
            <w:tcW w:w="1213" w:type="dxa"/>
          </w:tcPr>
          <w:p w14:paraId="5F4EC4EC" w14:textId="7086E94B" w:rsidR="0095547B" w:rsidRPr="0095547B" w:rsidRDefault="0095547B" w:rsidP="0095547B">
            <w:pPr>
              <w:jc w:val="center"/>
              <w:rPr>
                <w:bCs/>
                <w:sz w:val="20"/>
                <w:szCs w:val="20"/>
              </w:rPr>
            </w:pPr>
            <w:r>
              <w:rPr>
                <w:bCs/>
                <w:sz w:val="20"/>
                <w:szCs w:val="20"/>
              </w:rPr>
              <w:t>10</w:t>
            </w:r>
          </w:p>
        </w:tc>
      </w:tr>
      <w:tr w:rsidR="0095547B" w14:paraId="321D6C5F" w14:textId="77777777" w:rsidTr="0095547B">
        <w:trPr>
          <w:trHeight w:val="170"/>
        </w:trPr>
        <w:tc>
          <w:tcPr>
            <w:tcW w:w="1250" w:type="dxa"/>
          </w:tcPr>
          <w:p w14:paraId="5C0EF00E" w14:textId="2DC58254" w:rsidR="0095547B" w:rsidRPr="0095547B" w:rsidRDefault="0095547B" w:rsidP="0095547B">
            <w:pPr>
              <w:jc w:val="center"/>
              <w:rPr>
                <w:b/>
                <w:sz w:val="20"/>
                <w:szCs w:val="20"/>
              </w:rPr>
            </w:pPr>
            <w:r w:rsidRPr="0095547B">
              <w:rPr>
                <w:b/>
                <w:sz w:val="20"/>
                <w:szCs w:val="20"/>
              </w:rPr>
              <w:t>AVERAGE SCORE</w:t>
            </w:r>
          </w:p>
        </w:tc>
        <w:tc>
          <w:tcPr>
            <w:tcW w:w="1556" w:type="dxa"/>
          </w:tcPr>
          <w:p w14:paraId="441C2F83" w14:textId="014110E4" w:rsidR="0095547B" w:rsidRPr="0095547B" w:rsidRDefault="0095547B" w:rsidP="0095547B">
            <w:pPr>
              <w:jc w:val="center"/>
              <w:rPr>
                <w:bCs/>
                <w:sz w:val="20"/>
                <w:szCs w:val="20"/>
              </w:rPr>
            </w:pPr>
            <w:r>
              <w:rPr>
                <w:bCs/>
                <w:sz w:val="20"/>
                <w:szCs w:val="20"/>
              </w:rPr>
              <w:t>10</w:t>
            </w:r>
          </w:p>
        </w:tc>
        <w:tc>
          <w:tcPr>
            <w:tcW w:w="1587" w:type="dxa"/>
          </w:tcPr>
          <w:p w14:paraId="08579A0C" w14:textId="369EEDA5" w:rsidR="0095547B" w:rsidRPr="0095547B" w:rsidRDefault="0095547B" w:rsidP="0095547B">
            <w:pPr>
              <w:jc w:val="center"/>
              <w:rPr>
                <w:bCs/>
                <w:sz w:val="20"/>
                <w:szCs w:val="20"/>
              </w:rPr>
            </w:pPr>
            <w:r>
              <w:rPr>
                <w:bCs/>
                <w:sz w:val="20"/>
                <w:szCs w:val="20"/>
              </w:rPr>
              <w:t>8.8</w:t>
            </w:r>
          </w:p>
        </w:tc>
        <w:tc>
          <w:tcPr>
            <w:tcW w:w="943" w:type="dxa"/>
          </w:tcPr>
          <w:p w14:paraId="23BD6F97" w14:textId="01DE2AE2" w:rsidR="0095547B" w:rsidRPr="0095547B" w:rsidRDefault="0095547B" w:rsidP="0095547B">
            <w:pPr>
              <w:jc w:val="center"/>
              <w:rPr>
                <w:bCs/>
                <w:sz w:val="20"/>
                <w:szCs w:val="20"/>
              </w:rPr>
            </w:pPr>
            <w:r>
              <w:rPr>
                <w:bCs/>
                <w:sz w:val="20"/>
                <w:szCs w:val="20"/>
              </w:rPr>
              <w:t>11.6</w:t>
            </w:r>
          </w:p>
        </w:tc>
        <w:tc>
          <w:tcPr>
            <w:tcW w:w="821" w:type="dxa"/>
          </w:tcPr>
          <w:p w14:paraId="356EB44B" w14:textId="1AFFF21E" w:rsidR="0095547B" w:rsidRPr="0095547B" w:rsidRDefault="0095547B" w:rsidP="0095547B">
            <w:pPr>
              <w:jc w:val="center"/>
              <w:rPr>
                <w:bCs/>
                <w:sz w:val="20"/>
                <w:szCs w:val="20"/>
              </w:rPr>
            </w:pPr>
            <w:r>
              <w:rPr>
                <w:bCs/>
                <w:sz w:val="20"/>
                <w:szCs w:val="20"/>
              </w:rPr>
              <w:t>7.3</w:t>
            </w:r>
          </w:p>
        </w:tc>
        <w:tc>
          <w:tcPr>
            <w:tcW w:w="1560" w:type="dxa"/>
          </w:tcPr>
          <w:p w14:paraId="7307832D" w14:textId="69112198" w:rsidR="0095547B" w:rsidRPr="0095547B" w:rsidRDefault="0095547B" w:rsidP="0095547B">
            <w:pPr>
              <w:jc w:val="center"/>
              <w:rPr>
                <w:bCs/>
                <w:sz w:val="20"/>
                <w:szCs w:val="20"/>
              </w:rPr>
            </w:pPr>
            <w:r>
              <w:rPr>
                <w:bCs/>
                <w:sz w:val="20"/>
                <w:szCs w:val="20"/>
              </w:rPr>
              <w:t>7.8</w:t>
            </w:r>
          </w:p>
        </w:tc>
        <w:tc>
          <w:tcPr>
            <w:tcW w:w="1325" w:type="dxa"/>
          </w:tcPr>
          <w:p w14:paraId="02403EB3" w14:textId="61ABBF57" w:rsidR="0095547B" w:rsidRPr="0095547B" w:rsidRDefault="0095547B" w:rsidP="0095547B">
            <w:pPr>
              <w:jc w:val="center"/>
              <w:rPr>
                <w:bCs/>
                <w:sz w:val="20"/>
                <w:szCs w:val="20"/>
              </w:rPr>
            </w:pPr>
            <w:r>
              <w:rPr>
                <w:bCs/>
                <w:sz w:val="20"/>
                <w:szCs w:val="20"/>
              </w:rPr>
              <w:t>8.2</w:t>
            </w:r>
          </w:p>
        </w:tc>
        <w:tc>
          <w:tcPr>
            <w:tcW w:w="1038" w:type="dxa"/>
          </w:tcPr>
          <w:p w14:paraId="75B21B7C" w14:textId="684A3741" w:rsidR="0095547B" w:rsidRPr="0095547B" w:rsidRDefault="0095547B" w:rsidP="0095547B">
            <w:pPr>
              <w:jc w:val="center"/>
              <w:rPr>
                <w:bCs/>
                <w:sz w:val="20"/>
                <w:szCs w:val="20"/>
              </w:rPr>
            </w:pPr>
            <w:r>
              <w:rPr>
                <w:bCs/>
                <w:sz w:val="20"/>
                <w:szCs w:val="20"/>
              </w:rPr>
              <w:t>10.9</w:t>
            </w:r>
          </w:p>
        </w:tc>
        <w:tc>
          <w:tcPr>
            <w:tcW w:w="1213" w:type="dxa"/>
          </w:tcPr>
          <w:p w14:paraId="4CD568AC" w14:textId="398FC2D7" w:rsidR="0095547B" w:rsidRPr="0095547B" w:rsidRDefault="0095547B" w:rsidP="0095547B">
            <w:pPr>
              <w:jc w:val="center"/>
              <w:rPr>
                <w:bCs/>
                <w:sz w:val="20"/>
                <w:szCs w:val="20"/>
              </w:rPr>
            </w:pPr>
            <w:r>
              <w:rPr>
                <w:bCs/>
                <w:sz w:val="20"/>
                <w:szCs w:val="20"/>
              </w:rPr>
              <w:t>5.5</w:t>
            </w:r>
          </w:p>
        </w:tc>
      </w:tr>
    </w:tbl>
    <w:p w14:paraId="2DBE6209" w14:textId="2C3195EE" w:rsidR="00614731" w:rsidRDefault="00614731" w:rsidP="0095346A">
      <w:pPr>
        <w:pStyle w:val="Heading1"/>
      </w:pPr>
      <w:bookmarkStart w:id="5" w:name="_Toc25527235"/>
      <w:r>
        <w:lastRenderedPageBreak/>
        <w:t>Group Tasks and Associated Timings</w:t>
      </w:r>
      <w:bookmarkEnd w:id="5"/>
    </w:p>
    <w:p w14:paraId="0551962B" w14:textId="77777777" w:rsidR="0095346A" w:rsidRPr="0095346A" w:rsidRDefault="0095346A" w:rsidP="0095346A"/>
    <w:p w14:paraId="750A6BC8" w14:textId="6A0F7124" w:rsidR="002F12A6" w:rsidRDefault="00614731" w:rsidP="00614731">
      <w:r>
        <w:t>After our first team meeting</w:t>
      </w:r>
      <w:r w:rsidR="002F12A6">
        <w:t xml:space="preserve"> on October 2</w:t>
      </w:r>
      <w:r w:rsidR="002F12A6" w:rsidRPr="002F12A6">
        <w:rPr>
          <w:vertAlign w:val="superscript"/>
        </w:rPr>
        <w:t>nd</w:t>
      </w:r>
      <w:r>
        <w:t xml:space="preserve">, the chassis group decided to use electronic weighing devices to measure the mass of the tub, along with existing parts that could be integrated into the design. This data is useful in building a theoretical model of the vehicle and </w:t>
      </w:r>
      <w:r w:rsidR="002F12A6">
        <w:t>valuable</w:t>
      </w:r>
      <w:r>
        <w:t xml:space="preserve"> for</w:t>
      </w:r>
      <w:r w:rsidR="002F12A6">
        <w:t xml:space="preserve"> the group to</w:t>
      </w:r>
      <w:r>
        <w:t xml:space="preserve"> complet</w:t>
      </w:r>
      <w:r w:rsidR="002F12A6">
        <w:t>e</w:t>
      </w:r>
      <w:r>
        <w:t xml:space="preserve"> a mass distribution spreadsheet. A table of the</w:t>
      </w:r>
      <w:r w:rsidR="002F12A6">
        <w:t xml:space="preserve"> recorded data</w:t>
      </w:r>
      <w:r>
        <w:t xml:space="preserve"> is displayed below</w:t>
      </w:r>
      <w:r w:rsidR="0095547B">
        <w:t>.</w:t>
      </w:r>
    </w:p>
    <w:p w14:paraId="23694987" w14:textId="1ED269B3" w:rsidR="00614731" w:rsidRPr="002D6FB2" w:rsidRDefault="00614731" w:rsidP="002D6FB2">
      <w:pPr>
        <w:pStyle w:val="Heading2"/>
        <w:rPr>
          <w:u w:val="single"/>
        </w:rPr>
      </w:pPr>
      <w:bookmarkStart w:id="6" w:name="_Toc25527236"/>
      <w:r w:rsidRPr="002D6FB2">
        <w:rPr>
          <w:u w:val="single"/>
        </w:rPr>
        <w:t xml:space="preserve">Table of </w:t>
      </w:r>
      <w:r w:rsidR="0095547B">
        <w:rPr>
          <w:u w:val="single"/>
        </w:rPr>
        <w:t>R</w:t>
      </w:r>
      <w:r w:rsidRPr="002D6FB2">
        <w:rPr>
          <w:u w:val="single"/>
        </w:rPr>
        <w:t xml:space="preserve">ecorded </w:t>
      </w:r>
      <w:r w:rsidR="0095547B">
        <w:rPr>
          <w:u w:val="single"/>
        </w:rPr>
        <w:t>M</w:t>
      </w:r>
      <w:r w:rsidRPr="002D6FB2">
        <w:rPr>
          <w:u w:val="single"/>
        </w:rPr>
        <w:t>asses</w:t>
      </w:r>
      <w:bookmarkEnd w:id="6"/>
    </w:p>
    <w:p w14:paraId="4445B600" w14:textId="2FF4C9C5" w:rsidR="002F12A6" w:rsidRPr="001F2975" w:rsidRDefault="002F12A6" w:rsidP="00614731">
      <w:pPr>
        <w:rPr>
          <w:b/>
          <w:u w:val="single"/>
        </w:rPr>
      </w:pPr>
    </w:p>
    <w:tbl>
      <w:tblPr>
        <w:tblStyle w:val="TableGrid"/>
        <w:tblW w:w="0" w:type="auto"/>
        <w:tblLook w:val="04A0" w:firstRow="1" w:lastRow="0" w:firstColumn="1" w:lastColumn="0" w:noHBand="0" w:noVBand="1"/>
      </w:tblPr>
      <w:tblGrid>
        <w:gridCol w:w="4508"/>
        <w:gridCol w:w="4508"/>
      </w:tblGrid>
      <w:tr w:rsidR="00614731" w14:paraId="39174184" w14:textId="77777777" w:rsidTr="00E87FCD">
        <w:tc>
          <w:tcPr>
            <w:tcW w:w="4508" w:type="dxa"/>
            <w:shd w:val="clear" w:color="auto" w:fill="D0CECE" w:themeFill="background2" w:themeFillShade="E6"/>
          </w:tcPr>
          <w:p w14:paraId="19368AAD" w14:textId="5A23B2C2" w:rsidR="00614731" w:rsidRPr="00800C20" w:rsidRDefault="0095547B" w:rsidP="007F4677">
            <w:pPr>
              <w:rPr>
                <w:b/>
                <w:sz w:val="20"/>
                <w:szCs w:val="20"/>
              </w:rPr>
            </w:pPr>
            <w:r w:rsidRPr="00800C20">
              <w:rPr>
                <w:b/>
                <w:sz w:val="20"/>
                <w:szCs w:val="20"/>
              </w:rPr>
              <w:t>ITEM</w:t>
            </w:r>
          </w:p>
        </w:tc>
        <w:tc>
          <w:tcPr>
            <w:tcW w:w="4508" w:type="dxa"/>
            <w:shd w:val="clear" w:color="auto" w:fill="D0CECE" w:themeFill="background2" w:themeFillShade="E6"/>
          </w:tcPr>
          <w:p w14:paraId="5C72BF06" w14:textId="540FBC70" w:rsidR="00614731" w:rsidRPr="00800C20" w:rsidRDefault="0095547B" w:rsidP="007F4677">
            <w:pPr>
              <w:rPr>
                <w:b/>
                <w:sz w:val="20"/>
                <w:szCs w:val="20"/>
              </w:rPr>
            </w:pPr>
            <w:r w:rsidRPr="00800C20">
              <w:rPr>
                <w:b/>
                <w:sz w:val="20"/>
                <w:szCs w:val="20"/>
              </w:rPr>
              <w:t>MASS (</w:t>
            </w:r>
            <w:r>
              <w:rPr>
                <w:b/>
                <w:sz w:val="20"/>
                <w:szCs w:val="20"/>
              </w:rPr>
              <w:t>kg</w:t>
            </w:r>
            <w:r w:rsidRPr="00800C20">
              <w:rPr>
                <w:b/>
                <w:sz w:val="20"/>
                <w:szCs w:val="20"/>
              </w:rPr>
              <w:t>)</w:t>
            </w:r>
          </w:p>
        </w:tc>
      </w:tr>
      <w:tr w:rsidR="00614731" w14:paraId="5E6F5539" w14:textId="77777777" w:rsidTr="007F4677">
        <w:tc>
          <w:tcPr>
            <w:tcW w:w="4508" w:type="dxa"/>
          </w:tcPr>
          <w:p w14:paraId="4C3933DA" w14:textId="77777777" w:rsidR="00614731" w:rsidRPr="00800C20" w:rsidRDefault="00614731" w:rsidP="007F4677">
            <w:pPr>
              <w:rPr>
                <w:sz w:val="20"/>
                <w:szCs w:val="20"/>
              </w:rPr>
            </w:pPr>
            <w:r w:rsidRPr="00800C20">
              <w:rPr>
                <w:sz w:val="20"/>
                <w:szCs w:val="20"/>
              </w:rPr>
              <w:t xml:space="preserve">Tub </w:t>
            </w:r>
          </w:p>
        </w:tc>
        <w:tc>
          <w:tcPr>
            <w:tcW w:w="4508" w:type="dxa"/>
          </w:tcPr>
          <w:p w14:paraId="4987164D" w14:textId="77777777" w:rsidR="00614731" w:rsidRPr="00800C20" w:rsidRDefault="00614731" w:rsidP="007F4677">
            <w:pPr>
              <w:rPr>
                <w:sz w:val="20"/>
                <w:szCs w:val="20"/>
              </w:rPr>
            </w:pPr>
            <w:r w:rsidRPr="00800C20">
              <w:rPr>
                <w:sz w:val="20"/>
                <w:szCs w:val="20"/>
              </w:rPr>
              <w:t>66</w:t>
            </w:r>
          </w:p>
        </w:tc>
      </w:tr>
      <w:tr w:rsidR="00614731" w14:paraId="672002AC" w14:textId="77777777" w:rsidTr="007F4677">
        <w:tc>
          <w:tcPr>
            <w:tcW w:w="4508" w:type="dxa"/>
          </w:tcPr>
          <w:p w14:paraId="70254FF5" w14:textId="77777777" w:rsidR="00614731" w:rsidRPr="00800C20" w:rsidRDefault="00614731" w:rsidP="007F4677">
            <w:pPr>
              <w:rPr>
                <w:sz w:val="20"/>
                <w:szCs w:val="20"/>
              </w:rPr>
            </w:pPr>
            <w:r w:rsidRPr="00800C20">
              <w:rPr>
                <w:sz w:val="20"/>
                <w:szCs w:val="20"/>
              </w:rPr>
              <w:t>Front upright</w:t>
            </w:r>
          </w:p>
        </w:tc>
        <w:tc>
          <w:tcPr>
            <w:tcW w:w="4508" w:type="dxa"/>
          </w:tcPr>
          <w:p w14:paraId="62796B8E" w14:textId="77777777" w:rsidR="00614731" w:rsidRPr="00800C20" w:rsidRDefault="00614731" w:rsidP="007F4677">
            <w:pPr>
              <w:rPr>
                <w:sz w:val="20"/>
                <w:szCs w:val="20"/>
              </w:rPr>
            </w:pPr>
            <w:r w:rsidRPr="00800C20">
              <w:rPr>
                <w:sz w:val="20"/>
                <w:szCs w:val="20"/>
              </w:rPr>
              <w:t>3.1</w:t>
            </w:r>
          </w:p>
        </w:tc>
      </w:tr>
      <w:tr w:rsidR="00614731" w14:paraId="32EACBD0" w14:textId="77777777" w:rsidTr="007F4677">
        <w:tc>
          <w:tcPr>
            <w:tcW w:w="4508" w:type="dxa"/>
          </w:tcPr>
          <w:p w14:paraId="52136364" w14:textId="77777777" w:rsidR="00614731" w:rsidRPr="00800C20" w:rsidRDefault="00614731" w:rsidP="007F4677">
            <w:pPr>
              <w:rPr>
                <w:sz w:val="20"/>
                <w:szCs w:val="20"/>
              </w:rPr>
            </w:pPr>
            <w:r w:rsidRPr="00800C20">
              <w:rPr>
                <w:sz w:val="20"/>
                <w:szCs w:val="20"/>
              </w:rPr>
              <w:t>Rear upright</w:t>
            </w:r>
          </w:p>
        </w:tc>
        <w:tc>
          <w:tcPr>
            <w:tcW w:w="4508" w:type="dxa"/>
          </w:tcPr>
          <w:p w14:paraId="4CD8C42D" w14:textId="77777777" w:rsidR="00614731" w:rsidRPr="00800C20" w:rsidRDefault="00614731" w:rsidP="007F4677">
            <w:pPr>
              <w:rPr>
                <w:sz w:val="20"/>
                <w:szCs w:val="20"/>
              </w:rPr>
            </w:pPr>
            <w:r w:rsidRPr="00800C20">
              <w:rPr>
                <w:sz w:val="20"/>
                <w:szCs w:val="20"/>
              </w:rPr>
              <w:t>4.45</w:t>
            </w:r>
          </w:p>
        </w:tc>
      </w:tr>
      <w:tr w:rsidR="00614731" w14:paraId="3F5B2786" w14:textId="77777777" w:rsidTr="007F4677">
        <w:tc>
          <w:tcPr>
            <w:tcW w:w="4508" w:type="dxa"/>
          </w:tcPr>
          <w:p w14:paraId="7499BFC1" w14:textId="77777777" w:rsidR="00614731" w:rsidRPr="00800C20" w:rsidRDefault="00614731" w:rsidP="007F4677">
            <w:pPr>
              <w:rPr>
                <w:sz w:val="20"/>
                <w:szCs w:val="20"/>
              </w:rPr>
            </w:pPr>
            <w:r w:rsidRPr="00800C20">
              <w:rPr>
                <w:sz w:val="20"/>
                <w:szCs w:val="20"/>
              </w:rPr>
              <w:t>Bottom wishbone (front)</w:t>
            </w:r>
          </w:p>
        </w:tc>
        <w:tc>
          <w:tcPr>
            <w:tcW w:w="4508" w:type="dxa"/>
          </w:tcPr>
          <w:p w14:paraId="495E3D1C" w14:textId="77777777" w:rsidR="00614731" w:rsidRPr="00800C20" w:rsidRDefault="00614731" w:rsidP="007F4677">
            <w:pPr>
              <w:rPr>
                <w:sz w:val="20"/>
                <w:szCs w:val="20"/>
              </w:rPr>
            </w:pPr>
            <w:r w:rsidRPr="00800C20">
              <w:rPr>
                <w:sz w:val="20"/>
                <w:szCs w:val="20"/>
              </w:rPr>
              <w:t>1.25</w:t>
            </w:r>
          </w:p>
        </w:tc>
      </w:tr>
      <w:tr w:rsidR="00614731" w14:paraId="58303829" w14:textId="77777777" w:rsidTr="007F4677">
        <w:tc>
          <w:tcPr>
            <w:tcW w:w="4508" w:type="dxa"/>
          </w:tcPr>
          <w:p w14:paraId="27081D0B" w14:textId="77777777" w:rsidR="00614731" w:rsidRPr="00800C20" w:rsidRDefault="00614731" w:rsidP="007F4677">
            <w:pPr>
              <w:rPr>
                <w:sz w:val="20"/>
                <w:szCs w:val="20"/>
              </w:rPr>
            </w:pPr>
            <w:r w:rsidRPr="00800C20">
              <w:rPr>
                <w:sz w:val="20"/>
                <w:szCs w:val="20"/>
              </w:rPr>
              <w:t>Top wishbone (front)</w:t>
            </w:r>
          </w:p>
        </w:tc>
        <w:tc>
          <w:tcPr>
            <w:tcW w:w="4508" w:type="dxa"/>
          </w:tcPr>
          <w:p w14:paraId="7D4EEEE8" w14:textId="77777777" w:rsidR="00614731" w:rsidRPr="00800C20" w:rsidRDefault="00614731" w:rsidP="007F4677">
            <w:pPr>
              <w:rPr>
                <w:sz w:val="20"/>
                <w:szCs w:val="20"/>
              </w:rPr>
            </w:pPr>
            <w:r w:rsidRPr="00800C20">
              <w:rPr>
                <w:sz w:val="20"/>
                <w:szCs w:val="20"/>
              </w:rPr>
              <w:t>0.6</w:t>
            </w:r>
          </w:p>
        </w:tc>
      </w:tr>
      <w:tr w:rsidR="00614731" w14:paraId="5AC589BC" w14:textId="77777777" w:rsidTr="007F4677">
        <w:tc>
          <w:tcPr>
            <w:tcW w:w="4508" w:type="dxa"/>
          </w:tcPr>
          <w:p w14:paraId="4CE75CBA" w14:textId="3794B0FF" w:rsidR="00614731" w:rsidRPr="00800C20" w:rsidRDefault="00614731" w:rsidP="007F4677">
            <w:pPr>
              <w:rPr>
                <w:sz w:val="20"/>
                <w:szCs w:val="20"/>
              </w:rPr>
            </w:pPr>
            <w:r w:rsidRPr="00800C20">
              <w:rPr>
                <w:sz w:val="20"/>
                <w:szCs w:val="20"/>
              </w:rPr>
              <w:t xml:space="preserve">Front </w:t>
            </w:r>
            <w:r w:rsidR="001B2DC5" w:rsidRPr="00800C20">
              <w:rPr>
                <w:sz w:val="20"/>
                <w:szCs w:val="20"/>
              </w:rPr>
              <w:t>damper with spring</w:t>
            </w:r>
          </w:p>
        </w:tc>
        <w:tc>
          <w:tcPr>
            <w:tcW w:w="4508" w:type="dxa"/>
          </w:tcPr>
          <w:p w14:paraId="62DD319F" w14:textId="77777777" w:rsidR="00614731" w:rsidRPr="00800C20" w:rsidRDefault="00614731" w:rsidP="007F4677">
            <w:pPr>
              <w:rPr>
                <w:sz w:val="20"/>
                <w:szCs w:val="20"/>
              </w:rPr>
            </w:pPr>
            <w:r w:rsidRPr="00800C20">
              <w:rPr>
                <w:sz w:val="20"/>
                <w:szCs w:val="20"/>
              </w:rPr>
              <w:t>1.4</w:t>
            </w:r>
          </w:p>
        </w:tc>
      </w:tr>
      <w:tr w:rsidR="00614731" w14:paraId="42F63991" w14:textId="77777777" w:rsidTr="007F4677">
        <w:tc>
          <w:tcPr>
            <w:tcW w:w="4508" w:type="dxa"/>
          </w:tcPr>
          <w:p w14:paraId="6741DD7E" w14:textId="77777777" w:rsidR="00614731" w:rsidRPr="00800C20" w:rsidRDefault="00614731" w:rsidP="007F4677">
            <w:pPr>
              <w:rPr>
                <w:sz w:val="20"/>
                <w:szCs w:val="20"/>
              </w:rPr>
            </w:pPr>
            <w:r w:rsidRPr="00800C20">
              <w:rPr>
                <w:sz w:val="20"/>
                <w:szCs w:val="20"/>
              </w:rPr>
              <w:t>Nose cone</w:t>
            </w:r>
          </w:p>
        </w:tc>
        <w:tc>
          <w:tcPr>
            <w:tcW w:w="4508" w:type="dxa"/>
          </w:tcPr>
          <w:p w14:paraId="64DB0FB3" w14:textId="77777777" w:rsidR="00614731" w:rsidRPr="00800C20" w:rsidRDefault="00614731" w:rsidP="007F4677">
            <w:pPr>
              <w:rPr>
                <w:sz w:val="20"/>
                <w:szCs w:val="20"/>
              </w:rPr>
            </w:pPr>
            <w:r w:rsidRPr="00800C20">
              <w:rPr>
                <w:sz w:val="20"/>
                <w:szCs w:val="20"/>
              </w:rPr>
              <w:t>4.35</w:t>
            </w:r>
          </w:p>
        </w:tc>
      </w:tr>
    </w:tbl>
    <w:p w14:paraId="085EA211" w14:textId="4F9C4264" w:rsidR="002F12A6" w:rsidRDefault="002F12A6"/>
    <w:p w14:paraId="03A7ABEF" w14:textId="535716B2" w:rsidR="000956A6" w:rsidRPr="0095547B" w:rsidRDefault="002F12A6" w:rsidP="0095547B">
      <w:r>
        <w:t>Each group must work in conjunction with each other so that significant progress may be made both individually and collectively. For example, the simulation team needed 3 definite tyre choices along with the rolling radius and contact patch from chassis group by the group meeting on October 28</w:t>
      </w:r>
      <w:r w:rsidRPr="00BC5482">
        <w:rPr>
          <w:vertAlign w:val="superscript"/>
        </w:rPr>
        <w:t>th</w:t>
      </w:r>
      <w:r>
        <w:t xml:space="preserve">. So that this request could be supported, we as a group had to define wheel diameter and width. However, for us to make a suitable choice, groups had to agree upon an approximate value for the power produced by the electric motors. Once defined, the simulation group could provide groups with more accurate test data which help refine subsequent choices such as </w:t>
      </w:r>
      <w:r w:rsidR="00640639">
        <w:t xml:space="preserve">an adequate </w:t>
      </w:r>
      <w:r>
        <w:t>wheelbase</w:t>
      </w:r>
      <w:r w:rsidR="00640639">
        <w:t xml:space="preserve"> range</w:t>
      </w:r>
      <w:r>
        <w:t>.</w:t>
      </w:r>
      <w:r w:rsidR="00533006">
        <w:t xml:space="preserve"> Both increasing and decreasing the length of wheelbase has benefits and flaws. As wheelbase is shortened, </w:t>
      </w:r>
      <w:r w:rsidR="00FC15BD">
        <w:t xml:space="preserve">acceleration traction increases but so does the height of the vehicle’s centre of gravity. Its centre of gravity also moves towards the </w:t>
      </w:r>
      <w:r w:rsidR="00892308">
        <w:t>rear</w:t>
      </w:r>
      <w:r w:rsidR="00FC15BD">
        <w:t>. This means that once the lower limit of wheelbase is reached, the front wheels will be elevated from the ground</w:t>
      </w:r>
      <w:r w:rsidR="00D72F0E">
        <w:t xml:space="preserve"> due to the rearward centre of gravity</w:t>
      </w:r>
      <w:r w:rsidR="00FC15BD">
        <w:t xml:space="preserve"> </w:t>
      </w:r>
      <w:sdt>
        <w:sdtPr>
          <w:id w:val="-1638873903"/>
          <w:citation/>
        </w:sdtPr>
        <w:sdtContent>
          <w:r w:rsidR="00FC15BD">
            <w:fldChar w:fldCharType="begin"/>
          </w:r>
          <w:r w:rsidR="00FC15BD">
            <w:instrText xml:space="preserve"> CITATION Van92 \l 2057 </w:instrText>
          </w:r>
          <w:r w:rsidR="00FC15BD">
            <w:fldChar w:fldCharType="separate"/>
          </w:r>
          <w:r w:rsidR="00813FEE">
            <w:rPr>
              <w:noProof/>
            </w:rPr>
            <w:t>(Van Valkenburgh, 1992)</w:t>
          </w:r>
          <w:r w:rsidR="00FC15BD">
            <w:fldChar w:fldCharType="end"/>
          </w:r>
        </w:sdtContent>
      </w:sdt>
      <w:r w:rsidR="00FC15BD">
        <w:t xml:space="preserve">. </w:t>
      </w:r>
      <w:r w:rsidR="000956A6">
        <w:rPr>
          <w:bCs/>
        </w:rPr>
        <w:t>As a group, we have held a one-hour meeting on every Monday since the start of term in which our project coordinator Abi Summerfield has been present. Additionally, students have met regularly between these weekly meetings to discuss ongoing tribulations and conduct future-planning. The dates on which these meetings took place and durations of each meeting can be viewed in the list below.</w:t>
      </w:r>
      <w:r w:rsidR="00950F2D">
        <w:rPr>
          <w:bCs/>
        </w:rPr>
        <w:t xml:space="preserve"> A table of o</w:t>
      </w:r>
      <w:r w:rsidR="00950F2D">
        <w:t>verall group tasks and timings are also shown below.</w:t>
      </w:r>
    </w:p>
    <w:p w14:paraId="37AF6A00" w14:textId="0E65C1E3" w:rsidR="000956A6" w:rsidRPr="002D6FB2" w:rsidRDefault="002D6FB2" w:rsidP="002D6FB2">
      <w:pPr>
        <w:pStyle w:val="Heading2"/>
        <w:rPr>
          <w:u w:val="single"/>
        </w:rPr>
      </w:pPr>
      <w:bookmarkStart w:id="7" w:name="_Toc25527237"/>
      <w:r w:rsidRPr="002D6FB2">
        <w:rPr>
          <w:u w:val="single"/>
        </w:rPr>
        <w:t>Group meeting schedule</w:t>
      </w:r>
      <w:bookmarkEnd w:id="7"/>
    </w:p>
    <w:p w14:paraId="70CBCB6C" w14:textId="29538329" w:rsidR="002D6FB2" w:rsidRPr="002D6FB2" w:rsidRDefault="00E87FCD" w:rsidP="002D6FB2">
      <w:r w:rsidRPr="00E87FCD">
        <w:rPr>
          <w:bCs/>
          <w:noProof/>
        </w:rPr>
        <mc:AlternateContent>
          <mc:Choice Requires="wps">
            <w:drawing>
              <wp:anchor distT="45720" distB="45720" distL="114300" distR="114300" simplePos="0" relativeHeight="251668480" behindDoc="0" locked="0" layoutInCell="1" allowOverlap="1" wp14:anchorId="24493F59" wp14:editId="26F1328D">
                <wp:simplePos x="0" y="0"/>
                <wp:positionH relativeFrom="column">
                  <wp:posOffset>2131060</wp:posOffset>
                </wp:positionH>
                <wp:positionV relativeFrom="paragraph">
                  <wp:posOffset>253365</wp:posOffset>
                </wp:positionV>
                <wp:extent cx="2360930" cy="1404620"/>
                <wp:effectExtent l="0" t="0" r="12700" b="139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F3B83CA" w14:textId="77777777" w:rsidR="005D406A" w:rsidRPr="000956A6" w:rsidRDefault="005D406A" w:rsidP="00E87FCD">
                            <w:pPr>
                              <w:pStyle w:val="ListParagraph"/>
                              <w:numPr>
                                <w:ilvl w:val="0"/>
                                <w:numId w:val="12"/>
                              </w:numPr>
                              <w:rPr>
                                <w:b/>
                                <w:u w:val="single"/>
                              </w:rPr>
                            </w:pPr>
                            <w:r>
                              <w:rPr>
                                <w:bCs/>
                              </w:rPr>
                              <w:t>4/11/19 – 1 hour</w:t>
                            </w:r>
                          </w:p>
                          <w:p w14:paraId="393BBFE3" w14:textId="77777777" w:rsidR="005D406A" w:rsidRPr="000956A6" w:rsidRDefault="005D406A" w:rsidP="00E87FCD">
                            <w:pPr>
                              <w:pStyle w:val="ListParagraph"/>
                              <w:numPr>
                                <w:ilvl w:val="0"/>
                                <w:numId w:val="12"/>
                              </w:numPr>
                              <w:rPr>
                                <w:b/>
                                <w:u w:val="single"/>
                              </w:rPr>
                            </w:pPr>
                            <w:r>
                              <w:rPr>
                                <w:bCs/>
                              </w:rPr>
                              <w:t>11/11/19 – 1 hour</w:t>
                            </w:r>
                          </w:p>
                          <w:p w14:paraId="443D49B2" w14:textId="77777777" w:rsidR="005D406A" w:rsidRPr="00950F2D" w:rsidRDefault="005D406A" w:rsidP="00E87FCD">
                            <w:pPr>
                              <w:pStyle w:val="ListParagraph"/>
                              <w:numPr>
                                <w:ilvl w:val="0"/>
                                <w:numId w:val="12"/>
                              </w:numPr>
                              <w:rPr>
                                <w:b/>
                                <w:u w:val="single"/>
                              </w:rPr>
                            </w:pPr>
                            <w:r>
                              <w:rPr>
                                <w:bCs/>
                              </w:rPr>
                              <w:t>18/11/19 – 1 hour</w:t>
                            </w:r>
                          </w:p>
                          <w:p w14:paraId="79A2BDF2" w14:textId="49DF7C87" w:rsidR="005D406A" w:rsidRDefault="005D406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493F59" id="_x0000_s1027" type="#_x0000_t202" style="position:absolute;margin-left:167.8pt;margin-top:19.95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" strokecolor="white [3212]">
                <v:textbox style="mso-fit-shape-to-text:t">
                  <w:txbxContent>
                    <w:p w14:paraId="4F3B83CA" w14:textId="77777777" w:rsidR="005D406A" w:rsidRPr="000956A6" w:rsidRDefault="005D406A" w:rsidP="00E87FCD">
                      <w:pPr>
                        <w:pStyle w:val="ListParagraph"/>
                        <w:numPr>
                          <w:ilvl w:val="0"/>
                          <w:numId w:val="12"/>
                        </w:numPr>
                        <w:rPr>
                          <w:b/>
                          <w:u w:val="single"/>
                        </w:rPr>
                      </w:pPr>
                      <w:r>
                        <w:rPr>
                          <w:bCs/>
                        </w:rPr>
                        <w:t>4/11/19 – 1 hour</w:t>
                      </w:r>
                    </w:p>
                    <w:p w14:paraId="393BBFE3" w14:textId="77777777" w:rsidR="005D406A" w:rsidRPr="000956A6" w:rsidRDefault="005D406A" w:rsidP="00E87FCD">
                      <w:pPr>
                        <w:pStyle w:val="ListParagraph"/>
                        <w:numPr>
                          <w:ilvl w:val="0"/>
                          <w:numId w:val="12"/>
                        </w:numPr>
                        <w:rPr>
                          <w:b/>
                          <w:u w:val="single"/>
                        </w:rPr>
                      </w:pPr>
                      <w:r>
                        <w:rPr>
                          <w:bCs/>
                        </w:rPr>
                        <w:t>11/11/19 – 1 hour</w:t>
                      </w:r>
                    </w:p>
                    <w:p w14:paraId="443D49B2" w14:textId="77777777" w:rsidR="005D406A" w:rsidRPr="00950F2D" w:rsidRDefault="005D406A" w:rsidP="00E87FCD">
                      <w:pPr>
                        <w:pStyle w:val="ListParagraph"/>
                        <w:numPr>
                          <w:ilvl w:val="0"/>
                          <w:numId w:val="12"/>
                        </w:numPr>
                        <w:rPr>
                          <w:b/>
                          <w:u w:val="single"/>
                        </w:rPr>
                      </w:pPr>
                      <w:r>
                        <w:rPr>
                          <w:bCs/>
                        </w:rPr>
                        <w:t>18/11/19 – 1 hour</w:t>
                      </w:r>
                    </w:p>
                    <w:p w14:paraId="79A2BDF2" w14:textId="49DF7C87" w:rsidR="005D406A" w:rsidRDefault="005D406A"/>
                  </w:txbxContent>
                </v:textbox>
                <w10:wrap type="square"/>
              </v:shape>
            </w:pict>
          </mc:Fallback>
        </mc:AlternateContent>
      </w:r>
    </w:p>
    <w:p w14:paraId="5F824822" w14:textId="0741A826" w:rsidR="000956A6" w:rsidRPr="000956A6" w:rsidRDefault="000956A6" w:rsidP="000956A6">
      <w:pPr>
        <w:pStyle w:val="ListParagraph"/>
        <w:numPr>
          <w:ilvl w:val="0"/>
          <w:numId w:val="12"/>
        </w:numPr>
        <w:rPr>
          <w:b/>
          <w:u w:val="single"/>
        </w:rPr>
      </w:pPr>
      <w:r>
        <w:rPr>
          <w:bCs/>
        </w:rPr>
        <w:t>30/9/19 – 1 hour</w:t>
      </w:r>
    </w:p>
    <w:p w14:paraId="24161ACB" w14:textId="77777777" w:rsidR="000956A6" w:rsidRPr="000956A6" w:rsidRDefault="000956A6" w:rsidP="000956A6">
      <w:pPr>
        <w:pStyle w:val="ListParagraph"/>
        <w:numPr>
          <w:ilvl w:val="0"/>
          <w:numId w:val="12"/>
        </w:numPr>
        <w:rPr>
          <w:b/>
          <w:u w:val="single"/>
        </w:rPr>
      </w:pPr>
      <w:r>
        <w:rPr>
          <w:bCs/>
        </w:rPr>
        <w:t>7/10/19 – 1 hour</w:t>
      </w:r>
    </w:p>
    <w:p w14:paraId="7F0E9A6F" w14:textId="77C953F9" w:rsidR="000956A6" w:rsidRPr="000956A6" w:rsidRDefault="000956A6" w:rsidP="000956A6">
      <w:pPr>
        <w:pStyle w:val="ListParagraph"/>
        <w:numPr>
          <w:ilvl w:val="0"/>
          <w:numId w:val="12"/>
        </w:numPr>
        <w:rPr>
          <w:b/>
          <w:u w:val="single"/>
        </w:rPr>
      </w:pPr>
      <w:r>
        <w:rPr>
          <w:bCs/>
        </w:rPr>
        <w:t>14/10/19 – 1 hour</w:t>
      </w:r>
    </w:p>
    <w:p w14:paraId="6E479978" w14:textId="7D11A77E" w:rsidR="000956A6" w:rsidRPr="000956A6" w:rsidRDefault="000956A6" w:rsidP="000956A6">
      <w:pPr>
        <w:pStyle w:val="ListParagraph"/>
        <w:numPr>
          <w:ilvl w:val="0"/>
          <w:numId w:val="12"/>
        </w:numPr>
        <w:rPr>
          <w:b/>
          <w:u w:val="single"/>
        </w:rPr>
      </w:pPr>
      <w:r>
        <w:rPr>
          <w:bCs/>
        </w:rPr>
        <w:t>17/10/19 – 1 hour</w:t>
      </w:r>
    </w:p>
    <w:p w14:paraId="4BD78841" w14:textId="77777777" w:rsidR="000956A6" w:rsidRPr="000956A6" w:rsidRDefault="000956A6" w:rsidP="000956A6">
      <w:pPr>
        <w:pStyle w:val="ListParagraph"/>
        <w:numPr>
          <w:ilvl w:val="0"/>
          <w:numId w:val="12"/>
        </w:numPr>
        <w:rPr>
          <w:b/>
          <w:u w:val="single"/>
        </w:rPr>
      </w:pPr>
      <w:r>
        <w:rPr>
          <w:bCs/>
        </w:rPr>
        <w:t>21/10/19 – 1 hour</w:t>
      </w:r>
    </w:p>
    <w:p w14:paraId="2693029A" w14:textId="77777777" w:rsidR="000956A6" w:rsidRPr="000956A6" w:rsidRDefault="000956A6" w:rsidP="000956A6">
      <w:pPr>
        <w:pStyle w:val="ListParagraph"/>
        <w:numPr>
          <w:ilvl w:val="0"/>
          <w:numId w:val="12"/>
        </w:numPr>
        <w:rPr>
          <w:b/>
          <w:u w:val="single"/>
        </w:rPr>
      </w:pPr>
      <w:r>
        <w:rPr>
          <w:bCs/>
        </w:rPr>
        <w:t>24/10/19 – 2 hours</w:t>
      </w:r>
    </w:p>
    <w:p w14:paraId="70D79161" w14:textId="49FF4562" w:rsidR="000956A6" w:rsidRPr="000956A6" w:rsidRDefault="000956A6" w:rsidP="000956A6">
      <w:pPr>
        <w:pStyle w:val="ListParagraph"/>
        <w:numPr>
          <w:ilvl w:val="0"/>
          <w:numId w:val="12"/>
        </w:numPr>
        <w:rPr>
          <w:b/>
          <w:u w:val="single"/>
        </w:rPr>
      </w:pPr>
      <w:r>
        <w:rPr>
          <w:bCs/>
        </w:rPr>
        <w:t>28/10/19 – 1 hour</w:t>
      </w:r>
    </w:p>
    <w:p w14:paraId="64BC643D" w14:textId="11F06ABD" w:rsidR="00950F2D" w:rsidRPr="00E87FCD" w:rsidRDefault="000956A6" w:rsidP="00E87FCD">
      <w:pPr>
        <w:pStyle w:val="ListParagraph"/>
        <w:numPr>
          <w:ilvl w:val="0"/>
          <w:numId w:val="12"/>
        </w:numPr>
        <w:rPr>
          <w:b/>
          <w:u w:val="single"/>
        </w:rPr>
      </w:pPr>
      <w:r>
        <w:rPr>
          <w:bCs/>
        </w:rPr>
        <w:t>30/10/19 – 3 hours</w:t>
      </w:r>
    </w:p>
    <w:p w14:paraId="5DAD5650" w14:textId="71D6B0DE" w:rsidR="00950F2D" w:rsidRPr="002D6FB2" w:rsidRDefault="00950F2D" w:rsidP="00950F2D">
      <w:pPr>
        <w:pStyle w:val="Heading2"/>
        <w:rPr>
          <w:u w:val="single"/>
        </w:rPr>
      </w:pPr>
      <w:bookmarkStart w:id="8" w:name="_Toc25527238"/>
      <w:r w:rsidRPr="002D6FB2">
        <w:rPr>
          <w:u w:val="single"/>
        </w:rPr>
        <w:lastRenderedPageBreak/>
        <w:t>Table of Group Tasks</w:t>
      </w:r>
      <w:bookmarkEnd w:id="8"/>
    </w:p>
    <w:p w14:paraId="544C2DF5" w14:textId="77777777" w:rsidR="00950F2D" w:rsidRPr="00950F2D" w:rsidRDefault="00950F2D" w:rsidP="00950F2D"/>
    <w:tbl>
      <w:tblPr>
        <w:tblStyle w:val="TableGrid"/>
        <w:tblW w:w="0" w:type="auto"/>
        <w:tblLook w:val="04A0" w:firstRow="1" w:lastRow="0" w:firstColumn="1" w:lastColumn="0" w:noHBand="0" w:noVBand="1"/>
      </w:tblPr>
      <w:tblGrid>
        <w:gridCol w:w="5524"/>
        <w:gridCol w:w="2268"/>
      </w:tblGrid>
      <w:tr w:rsidR="00D72F0E" w:rsidRPr="00624827" w14:paraId="48AA07A9" w14:textId="77777777" w:rsidTr="00E87FCD">
        <w:tc>
          <w:tcPr>
            <w:tcW w:w="5524" w:type="dxa"/>
            <w:shd w:val="clear" w:color="auto" w:fill="D0CECE" w:themeFill="background2" w:themeFillShade="E6"/>
          </w:tcPr>
          <w:p w14:paraId="55911FE5" w14:textId="079ACD4B" w:rsidR="00D72F0E" w:rsidRPr="00B765AD" w:rsidRDefault="00D72F0E" w:rsidP="00D72F0E">
            <w:pPr>
              <w:jc w:val="center"/>
              <w:rPr>
                <w:b/>
                <w:bCs/>
              </w:rPr>
            </w:pPr>
            <w:r w:rsidRPr="00B765AD">
              <w:rPr>
                <w:b/>
                <w:bCs/>
              </w:rPr>
              <w:t xml:space="preserve">GROUP </w:t>
            </w:r>
            <w:r w:rsidR="00B765AD">
              <w:rPr>
                <w:b/>
                <w:bCs/>
              </w:rPr>
              <w:t>TASKS</w:t>
            </w:r>
          </w:p>
        </w:tc>
        <w:tc>
          <w:tcPr>
            <w:tcW w:w="2268" w:type="dxa"/>
            <w:shd w:val="clear" w:color="auto" w:fill="D0CECE" w:themeFill="background2" w:themeFillShade="E6"/>
          </w:tcPr>
          <w:p w14:paraId="3B817A05" w14:textId="0E7F8DFC" w:rsidR="00D72F0E" w:rsidRPr="00B765AD" w:rsidRDefault="00D72F0E" w:rsidP="00D72F0E">
            <w:pPr>
              <w:jc w:val="center"/>
              <w:rPr>
                <w:b/>
                <w:bCs/>
              </w:rPr>
            </w:pPr>
            <w:r w:rsidRPr="00B765AD">
              <w:rPr>
                <w:b/>
                <w:bCs/>
              </w:rPr>
              <w:t>TIMINGS</w:t>
            </w:r>
          </w:p>
        </w:tc>
      </w:tr>
      <w:tr w:rsidR="00D72F0E" w:rsidRPr="00624827" w14:paraId="1F49B005" w14:textId="77777777" w:rsidTr="00597E2D">
        <w:tc>
          <w:tcPr>
            <w:tcW w:w="5524" w:type="dxa"/>
          </w:tcPr>
          <w:p w14:paraId="3DF4C246" w14:textId="12CB2A47" w:rsidR="00D72F0E" w:rsidRPr="00B765AD" w:rsidRDefault="00D72F0E" w:rsidP="00D72F0E">
            <w:pPr>
              <w:pStyle w:val="ListParagraph"/>
              <w:numPr>
                <w:ilvl w:val="0"/>
                <w:numId w:val="8"/>
              </w:numPr>
            </w:pPr>
            <w:r w:rsidRPr="00B765AD">
              <w:t xml:space="preserve">Research existing electric </w:t>
            </w:r>
            <w:proofErr w:type="spellStart"/>
            <w:r w:rsidRPr="00B765AD">
              <w:t>hillclimb</w:t>
            </w:r>
            <w:proofErr w:type="spellEnd"/>
            <w:r w:rsidRPr="00B765AD">
              <w:t xml:space="preserve"> vehicles</w:t>
            </w:r>
            <w:r w:rsidR="00624827" w:rsidRPr="00B765AD">
              <w:t>,</w:t>
            </w:r>
            <w:r w:rsidRPr="00B765AD">
              <w:t xml:space="preserve"> events</w:t>
            </w:r>
            <w:r w:rsidR="00624827" w:rsidRPr="00B765AD">
              <w:t xml:space="preserve"> and regulations</w:t>
            </w:r>
          </w:p>
        </w:tc>
        <w:tc>
          <w:tcPr>
            <w:tcW w:w="2268" w:type="dxa"/>
          </w:tcPr>
          <w:p w14:paraId="71CDD623" w14:textId="3B0CB7BF" w:rsidR="00D72F0E" w:rsidRPr="00B765AD" w:rsidRDefault="00D72F0E">
            <w:r w:rsidRPr="00B765AD">
              <w:t>30/9/19</w:t>
            </w:r>
            <w:r w:rsidR="00597E2D">
              <w:t xml:space="preserve"> – 4/11/19</w:t>
            </w:r>
          </w:p>
        </w:tc>
      </w:tr>
      <w:tr w:rsidR="00D72F0E" w:rsidRPr="00624827" w14:paraId="1DED178C" w14:textId="77777777" w:rsidTr="00597E2D">
        <w:tc>
          <w:tcPr>
            <w:tcW w:w="5524" w:type="dxa"/>
          </w:tcPr>
          <w:p w14:paraId="68F276FF" w14:textId="3770134C" w:rsidR="00D72F0E" w:rsidRPr="00B765AD" w:rsidRDefault="00D72F0E" w:rsidP="00D72F0E">
            <w:pPr>
              <w:pStyle w:val="ListParagraph"/>
              <w:numPr>
                <w:ilvl w:val="0"/>
                <w:numId w:val="8"/>
              </w:numPr>
            </w:pPr>
            <w:r w:rsidRPr="00B765AD">
              <w:t>Weigh existing chassis and parts</w:t>
            </w:r>
          </w:p>
        </w:tc>
        <w:tc>
          <w:tcPr>
            <w:tcW w:w="2268" w:type="dxa"/>
          </w:tcPr>
          <w:p w14:paraId="38CC0F68" w14:textId="2AF0526E" w:rsidR="00D72F0E" w:rsidRPr="00B765AD" w:rsidRDefault="00D72F0E">
            <w:r w:rsidRPr="00B765AD">
              <w:t>7/10/19</w:t>
            </w:r>
          </w:p>
        </w:tc>
      </w:tr>
      <w:tr w:rsidR="00D72F0E" w:rsidRPr="00624827" w14:paraId="0537F119" w14:textId="77777777" w:rsidTr="00597E2D">
        <w:tc>
          <w:tcPr>
            <w:tcW w:w="5524" w:type="dxa"/>
          </w:tcPr>
          <w:p w14:paraId="13362333" w14:textId="4998E388" w:rsidR="00D72F0E" w:rsidRPr="00B765AD" w:rsidRDefault="00B765AD" w:rsidP="00D72F0E">
            <w:pPr>
              <w:pStyle w:val="ListParagraph"/>
              <w:numPr>
                <w:ilvl w:val="0"/>
                <w:numId w:val="8"/>
              </w:numPr>
            </w:pPr>
            <w:r w:rsidRPr="00B765AD">
              <w:t>Measurement and CAD modelling of suspension components</w:t>
            </w:r>
          </w:p>
        </w:tc>
        <w:tc>
          <w:tcPr>
            <w:tcW w:w="2268" w:type="dxa"/>
          </w:tcPr>
          <w:p w14:paraId="1EF109E9" w14:textId="0998E868" w:rsidR="005202C6" w:rsidRPr="00B765AD" w:rsidRDefault="005202C6">
            <w:r>
              <w:t>3</w:t>
            </w:r>
            <w:r w:rsidR="00B765AD" w:rsidRPr="00B765AD">
              <w:t>/10/19</w:t>
            </w:r>
            <w:r w:rsidR="00597E2D">
              <w:t xml:space="preserve"> - 31</w:t>
            </w:r>
            <w:r>
              <w:t>/10/19</w:t>
            </w:r>
          </w:p>
        </w:tc>
      </w:tr>
      <w:tr w:rsidR="00D72F0E" w:rsidRPr="00624827" w14:paraId="739044D6" w14:textId="77777777" w:rsidTr="00597E2D">
        <w:tc>
          <w:tcPr>
            <w:tcW w:w="5524" w:type="dxa"/>
          </w:tcPr>
          <w:p w14:paraId="4E2900D5" w14:textId="75AA4292" w:rsidR="00D72F0E" w:rsidRPr="00B765AD" w:rsidRDefault="00B765AD" w:rsidP="00D72F0E">
            <w:pPr>
              <w:pStyle w:val="ListParagraph"/>
              <w:numPr>
                <w:ilvl w:val="0"/>
                <w:numId w:val="8"/>
              </w:numPr>
            </w:pPr>
            <w:r w:rsidRPr="00B765AD">
              <w:t>Three specific tyre choices</w:t>
            </w:r>
          </w:p>
        </w:tc>
        <w:tc>
          <w:tcPr>
            <w:tcW w:w="2268" w:type="dxa"/>
          </w:tcPr>
          <w:p w14:paraId="1611C06D" w14:textId="08D27CED" w:rsidR="00D72F0E" w:rsidRPr="00B765AD" w:rsidRDefault="00597E2D">
            <w:r>
              <w:t>21/10/19 - 6/11/19</w:t>
            </w:r>
          </w:p>
        </w:tc>
      </w:tr>
      <w:tr w:rsidR="00D72F0E" w:rsidRPr="00624827" w14:paraId="14B4CC55" w14:textId="77777777" w:rsidTr="00597E2D">
        <w:tc>
          <w:tcPr>
            <w:tcW w:w="5524" w:type="dxa"/>
          </w:tcPr>
          <w:p w14:paraId="00ADC8B9" w14:textId="2BCB42D6" w:rsidR="00D72F0E" w:rsidRPr="00B765AD" w:rsidRDefault="00597E2D" w:rsidP="00D72F0E">
            <w:pPr>
              <w:pStyle w:val="ListParagraph"/>
              <w:numPr>
                <w:ilvl w:val="0"/>
                <w:numId w:val="8"/>
              </w:numPr>
            </w:pPr>
            <w:r>
              <w:t>Wheel choice</w:t>
            </w:r>
          </w:p>
        </w:tc>
        <w:tc>
          <w:tcPr>
            <w:tcW w:w="2268" w:type="dxa"/>
          </w:tcPr>
          <w:p w14:paraId="25FA01CE" w14:textId="76C68D82" w:rsidR="00D72F0E" w:rsidRPr="00B765AD" w:rsidRDefault="00597E2D">
            <w:r>
              <w:t>23/10/19 - 6/11/19</w:t>
            </w:r>
          </w:p>
        </w:tc>
      </w:tr>
      <w:tr w:rsidR="00D72F0E" w:rsidRPr="00624827" w14:paraId="546EA5EC" w14:textId="77777777" w:rsidTr="00597E2D">
        <w:tc>
          <w:tcPr>
            <w:tcW w:w="5524" w:type="dxa"/>
          </w:tcPr>
          <w:p w14:paraId="770FA412" w14:textId="48E97D0F" w:rsidR="00D72F0E" w:rsidRPr="00B765AD" w:rsidRDefault="00597E2D" w:rsidP="00D72F0E">
            <w:pPr>
              <w:pStyle w:val="ListParagraph"/>
              <w:numPr>
                <w:ilvl w:val="0"/>
                <w:numId w:val="8"/>
              </w:numPr>
            </w:pPr>
            <w:r>
              <w:t>Brakes (discs, callipers, lines, servos, master/slave cylinders etc)</w:t>
            </w:r>
          </w:p>
        </w:tc>
        <w:tc>
          <w:tcPr>
            <w:tcW w:w="2268" w:type="dxa"/>
          </w:tcPr>
          <w:p w14:paraId="2E162ECE" w14:textId="4F098571" w:rsidR="00D72F0E" w:rsidRPr="00B765AD" w:rsidRDefault="00597E2D">
            <w:r>
              <w:t>21/10/19 – 27/11/19</w:t>
            </w:r>
          </w:p>
        </w:tc>
      </w:tr>
      <w:tr w:rsidR="00597E2D" w:rsidRPr="00624827" w14:paraId="13E24521" w14:textId="77777777" w:rsidTr="00597E2D">
        <w:tc>
          <w:tcPr>
            <w:tcW w:w="5524" w:type="dxa"/>
          </w:tcPr>
          <w:p w14:paraId="420F3BB7" w14:textId="6D3809E8" w:rsidR="00597E2D" w:rsidRDefault="00597E2D" w:rsidP="00D72F0E">
            <w:pPr>
              <w:pStyle w:val="ListParagraph"/>
              <w:numPr>
                <w:ilvl w:val="0"/>
                <w:numId w:val="8"/>
              </w:numPr>
            </w:pPr>
            <w:r>
              <w:t>Rear wishbones and uprights</w:t>
            </w:r>
          </w:p>
        </w:tc>
        <w:tc>
          <w:tcPr>
            <w:tcW w:w="2268" w:type="dxa"/>
          </w:tcPr>
          <w:p w14:paraId="5D72B04C" w14:textId="14A904E0" w:rsidR="00597E2D" w:rsidRDefault="00597E2D">
            <w:r>
              <w:t>20/11/19 – 24/1/20</w:t>
            </w:r>
          </w:p>
        </w:tc>
      </w:tr>
      <w:tr w:rsidR="00597E2D" w:rsidRPr="00624827" w14:paraId="548512E7" w14:textId="77777777" w:rsidTr="00597E2D">
        <w:tc>
          <w:tcPr>
            <w:tcW w:w="5524" w:type="dxa"/>
          </w:tcPr>
          <w:p w14:paraId="5915F6EB" w14:textId="133D09E3" w:rsidR="00597E2D" w:rsidRDefault="00597E2D" w:rsidP="00D72F0E">
            <w:pPr>
              <w:pStyle w:val="ListParagraph"/>
              <w:numPr>
                <w:ilvl w:val="0"/>
                <w:numId w:val="8"/>
              </w:numPr>
            </w:pPr>
            <w:r>
              <w:t>Design powertrain cradle</w:t>
            </w:r>
          </w:p>
        </w:tc>
        <w:tc>
          <w:tcPr>
            <w:tcW w:w="2268" w:type="dxa"/>
          </w:tcPr>
          <w:p w14:paraId="3AAE8730" w14:textId="6CF15AF8" w:rsidR="00597E2D" w:rsidRDefault="00597E2D">
            <w:r>
              <w:t>11/10/19 – 4/11/19</w:t>
            </w:r>
          </w:p>
        </w:tc>
      </w:tr>
      <w:tr w:rsidR="00597E2D" w:rsidRPr="00624827" w14:paraId="4A35F5F2" w14:textId="77777777" w:rsidTr="00597E2D">
        <w:tc>
          <w:tcPr>
            <w:tcW w:w="5524" w:type="dxa"/>
          </w:tcPr>
          <w:p w14:paraId="124909DE" w14:textId="322DF7B0" w:rsidR="00597E2D" w:rsidRDefault="00597E2D" w:rsidP="00D72F0E">
            <w:pPr>
              <w:pStyle w:val="ListParagraph"/>
              <w:numPr>
                <w:ilvl w:val="0"/>
                <w:numId w:val="8"/>
              </w:numPr>
            </w:pPr>
            <w:r>
              <w:t>Material choice for chassis</w:t>
            </w:r>
          </w:p>
        </w:tc>
        <w:tc>
          <w:tcPr>
            <w:tcW w:w="2268" w:type="dxa"/>
          </w:tcPr>
          <w:p w14:paraId="170C3410" w14:textId="0F061299" w:rsidR="00597E2D" w:rsidRDefault="00597E2D">
            <w:r>
              <w:t>25/11/19 – 7/2/20</w:t>
            </w:r>
          </w:p>
        </w:tc>
      </w:tr>
      <w:tr w:rsidR="00597E2D" w:rsidRPr="00624827" w14:paraId="72802DC1" w14:textId="77777777" w:rsidTr="00597E2D">
        <w:tc>
          <w:tcPr>
            <w:tcW w:w="5524" w:type="dxa"/>
          </w:tcPr>
          <w:p w14:paraId="6FE44A2C" w14:textId="69458904" w:rsidR="00597E2D" w:rsidRDefault="00597E2D" w:rsidP="00D72F0E">
            <w:pPr>
              <w:pStyle w:val="ListParagraph"/>
              <w:numPr>
                <w:ilvl w:val="0"/>
                <w:numId w:val="8"/>
              </w:numPr>
            </w:pPr>
            <w:r>
              <w:t>Track width and wheelbase</w:t>
            </w:r>
          </w:p>
        </w:tc>
        <w:tc>
          <w:tcPr>
            <w:tcW w:w="2268" w:type="dxa"/>
          </w:tcPr>
          <w:p w14:paraId="23FE6BF4" w14:textId="33023B7D" w:rsidR="00597E2D" w:rsidRDefault="00597E2D">
            <w:r>
              <w:t>23/10/19 – 14/2/20</w:t>
            </w:r>
          </w:p>
        </w:tc>
      </w:tr>
      <w:tr w:rsidR="00597E2D" w:rsidRPr="00624827" w14:paraId="1CE39C7F" w14:textId="77777777" w:rsidTr="00597E2D">
        <w:tc>
          <w:tcPr>
            <w:tcW w:w="5524" w:type="dxa"/>
          </w:tcPr>
          <w:p w14:paraId="5C2BD7FA" w14:textId="0A81304D" w:rsidR="00597E2D" w:rsidRDefault="00597E2D" w:rsidP="00D72F0E">
            <w:pPr>
              <w:pStyle w:val="ListParagraph"/>
              <w:numPr>
                <w:ilvl w:val="0"/>
                <w:numId w:val="8"/>
              </w:numPr>
            </w:pPr>
            <w:r>
              <w:t>Measure distances between mounting studs on rear bulkhead</w:t>
            </w:r>
          </w:p>
        </w:tc>
        <w:tc>
          <w:tcPr>
            <w:tcW w:w="2268" w:type="dxa"/>
          </w:tcPr>
          <w:p w14:paraId="19098297" w14:textId="3CAC2989" w:rsidR="00597E2D" w:rsidRDefault="00597E2D">
            <w:r>
              <w:t>09/10/19</w:t>
            </w:r>
          </w:p>
        </w:tc>
      </w:tr>
      <w:tr w:rsidR="00597E2D" w:rsidRPr="00624827" w14:paraId="7ED28B03" w14:textId="77777777" w:rsidTr="00597E2D">
        <w:tc>
          <w:tcPr>
            <w:tcW w:w="5524" w:type="dxa"/>
          </w:tcPr>
          <w:p w14:paraId="6937A195" w14:textId="4286BC59" w:rsidR="00597E2D" w:rsidRDefault="00597E2D" w:rsidP="00D72F0E">
            <w:pPr>
              <w:pStyle w:val="ListParagraph"/>
              <w:numPr>
                <w:ilvl w:val="0"/>
                <w:numId w:val="8"/>
              </w:numPr>
            </w:pPr>
            <w:r>
              <w:t>Driver controls and interior</w:t>
            </w:r>
          </w:p>
        </w:tc>
        <w:tc>
          <w:tcPr>
            <w:tcW w:w="2268" w:type="dxa"/>
          </w:tcPr>
          <w:p w14:paraId="163EB5D6" w14:textId="7912FEB6" w:rsidR="00597E2D" w:rsidRDefault="00597E2D">
            <w:r>
              <w:t>28/10/19 – 21/2/20</w:t>
            </w:r>
          </w:p>
        </w:tc>
      </w:tr>
      <w:tr w:rsidR="00597E2D" w:rsidRPr="00624827" w14:paraId="61531B28" w14:textId="77777777" w:rsidTr="00597E2D">
        <w:tc>
          <w:tcPr>
            <w:tcW w:w="5524" w:type="dxa"/>
          </w:tcPr>
          <w:p w14:paraId="5C67677C" w14:textId="70397483" w:rsidR="00597E2D" w:rsidRDefault="00597E2D" w:rsidP="00D72F0E">
            <w:pPr>
              <w:pStyle w:val="ListParagraph"/>
              <w:numPr>
                <w:ilvl w:val="0"/>
                <w:numId w:val="8"/>
              </w:numPr>
            </w:pPr>
            <w:r>
              <w:t xml:space="preserve">Safety devices and </w:t>
            </w:r>
            <w:r w:rsidR="00950F2D">
              <w:t>power isolation switches</w:t>
            </w:r>
          </w:p>
        </w:tc>
        <w:tc>
          <w:tcPr>
            <w:tcW w:w="2268" w:type="dxa"/>
          </w:tcPr>
          <w:p w14:paraId="05F9F5B0" w14:textId="60F0C0FA" w:rsidR="00597E2D" w:rsidRDefault="00950F2D">
            <w:r>
              <w:t>28/10/19 – 28/2/20</w:t>
            </w:r>
          </w:p>
        </w:tc>
      </w:tr>
      <w:tr w:rsidR="00597E2D" w:rsidRPr="00624827" w14:paraId="384338B8" w14:textId="77777777" w:rsidTr="00597E2D">
        <w:tc>
          <w:tcPr>
            <w:tcW w:w="5524" w:type="dxa"/>
          </w:tcPr>
          <w:p w14:paraId="18F1A3EC" w14:textId="6B09D021" w:rsidR="00597E2D" w:rsidRDefault="00950F2D" w:rsidP="00D72F0E">
            <w:pPr>
              <w:pStyle w:val="ListParagraph"/>
              <w:numPr>
                <w:ilvl w:val="0"/>
                <w:numId w:val="8"/>
              </w:numPr>
            </w:pPr>
            <w:r>
              <w:t xml:space="preserve">Measurement of from suspension coordinates for input in </w:t>
            </w:r>
            <w:proofErr w:type="spellStart"/>
            <w:r>
              <w:t>WinGeo</w:t>
            </w:r>
            <w:proofErr w:type="spellEnd"/>
            <w:r>
              <w:t xml:space="preserve"> software</w:t>
            </w:r>
          </w:p>
        </w:tc>
        <w:tc>
          <w:tcPr>
            <w:tcW w:w="2268" w:type="dxa"/>
          </w:tcPr>
          <w:p w14:paraId="092A5673" w14:textId="1AF7920F" w:rsidR="00597E2D" w:rsidRDefault="00950F2D">
            <w:r>
              <w:t>21/11/19 – 22/11/19</w:t>
            </w:r>
          </w:p>
        </w:tc>
      </w:tr>
      <w:tr w:rsidR="00950F2D" w:rsidRPr="00624827" w14:paraId="24AFDF62" w14:textId="77777777" w:rsidTr="00597E2D">
        <w:tc>
          <w:tcPr>
            <w:tcW w:w="5524" w:type="dxa"/>
          </w:tcPr>
          <w:p w14:paraId="16B49291" w14:textId="0BEFF5C7" w:rsidR="00950F2D" w:rsidRDefault="00950F2D" w:rsidP="00D72F0E">
            <w:pPr>
              <w:pStyle w:val="ListParagraph"/>
              <w:numPr>
                <w:ilvl w:val="0"/>
                <w:numId w:val="8"/>
              </w:numPr>
            </w:pPr>
            <w:r>
              <w:t xml:space="preserve">Group Project </w:t>
            </w:r>
            <w:proofErr w:type="spellStart"/>
            <w:r>
              <w:t>Vivas</w:t>
            </w:r>
            <w:proofErr w:type="spellEnd"/>
          </w:p>
        </w:tc>
        <w:tc>
          <w:tcPr>
            <w:tcW w:w="2268" w:type="dxa"/>
          </w:tcPr>
          <w:p w14:paraId="28677994" w14:textId="0AE122A6" w:rsidR="00950F2D" w:rsidRDefault="00F738B2">
            <w:r>
              <w:t>4/12/19</w:t>
            </w:r>
          </w:p>
        </w:tc>
      </w:tr>
      <w:tr w:rsidR="00950F2D" w:rsidRPr="00624827" w14:paraId="3AB757DE" w14:textId="77777777" w:rsidTr="00597E2D">
        <w:tc>
          <w:tcPr>
            <w:tcW w:w="5524" w:type="dxa"/>
          </w:tcPr>
          <w:p w14:paraId="6C2EF2D2" w14:textId="2B65AA89" w:rsidR="00950F2D" w:rsidRDefault="00950F2D" w:rsidP="00D72F0E">
            <w:pPr>
              <w:pStyle w:val="ListParagraph"/>
              <w:numPr>
                <w:ilvl w:val="0"/>
                <w:numId w:val="8"/>
              </w:numPr>
            </w:pPr>
            <w:r>
              <w:t xml:space="preserve">Group Project Report and </w:t>
            </w:r>
            <w:proofErr w:type="spellStart"/>
            <w:r>
              <w:t>Vivas</w:t>
            </w:r>
            <w:proofErr w:type="spellEnd"/>
          </w:p>
        </w:tc>
        <w:tc>
          <w:tcPr>
            <w:tcW w:w="2268" w:type="dxa"/>
          </w:tcPr>
          <w:p w14:paraId="60265C7F" w14:textId="31156334" w:rsidR="00950F2D" w:rsidRDefault="00950F2D">
            <w:r>
              <w:t>23/3/20 – 26/3/20</w:t>
            </w:r>
          </w:p>
        </w:tc>
      </w:tr>
    </w:tbl>
    <w:p w14:paraId="1CB1A829" w14:textId="08EDEFFA" w:rsidR="00614731" w:rsidRPr="00624827" w:rsidRDefault="00614731">
      <w:pPr>
        <w:rPr>
          <w:rFonts w:asciiTheme="majorHAnsi" w:eastAsiaTheme="majorEastAsia" w:hAnsiTheme="majorHAnsi" w:cstheme="majorBidi"/>
          <w:color w:val="2F5496" w:themeColor="accent1" w:themeShade="BF"/>
          <w:sz w:val="24"/>
          <w:szCs w:val="24"/>
        </w:rPr>
      </w:pPr>
      <w:r w:rsidRPr="00624827">
        <w:rPr>
          <w:sz w:val="24"/>
          <w:szCs w:val="24"/>
        </w:rPr>
        <w:br w:type="page"/>
      </w:r>
    </w:p>
    <w:p w14:paraId="451A7E35" w14:textId="09D6B1C3" w:rsidR="00015D35" w:rsidRDefault="00015D35" w:rsidP="00015D35">
      <w:pPr>
        <w:pStyle w:val="Heading1"/>
      </w:pPr>
      <w:bookmarkStart w:id="9" w:name="_Toc25527239"/>
      <w:r>
        <w:lastRenderedPageBreak/>
        <w:t xml:space="preserve">Personal </w:t>
      </w:r>
      <w:r w:rsidR="001F782B">
        <w:t>Tasks</w:t>
      </w:r>
      <w:bookmarkEnd w:id="9"/>
    </w:p>
    <w:p w14:paraId="2F8D3C0F" w14:textId="5845C584" w:rsidR="00015D35" w:rsidRDefault="00015D35" w:rsidP="00015D35"/>
    <w:p w14:paraId="32AD11B0" w14:textId="6E9E05E5" w:rsidR="00CA7099" w:rsidRPr="00FC00B6" w:rsidRDefault="00533006" w:rsidP="00CA7099">
      <w:pPr>
        <w:rPr>
          <w:bCs/>
        </w:rPr>
      </w:pPr>
      <w:r>
        <w:rPr>
          <w:bCs/>
        </w:rPr>
        <w:t>My personal role in the team is ‘Suspension Geometry and Design Engineer’. As part of this title, my tasks include the dimensional measurement of front wishbones, uprights, suspension push rod and track rods and the subsequent</w:t>
      </w:r>
      <w:r w:rsidR="00315CCE">
        <w:rPr>
          <w:bCs/>
        </w:rPr>
        <w:t xml:space="preserve"> replication</w:t>
      </w:r>
      <w:r>
        <w:rPr>
          <w:bCs/>
        </w:rPr>
        <w:t xml:space="preserve"> and assembly of these items using </w:t>
      </w:r>
      <w:proofErr w:type="spellStart"/>
      <w:r>
        <w:rPr>
          <w:bCs/>
        </w:rPr>
        <w:t>Solidworks</w:t>
      </w:r>
      <w:proofErr w:type="spellEnd"/>
      <w:r>
        <w:rPr>
          <w:bCs/>
        </w:rPr>
        <w:t xml:space="preserve"> CAD software. </w:t>
      </w:r>
      <w:r w:rsidR="000956A6">
        <w:rPr>
          <w:bCs/>
        </w:rPr>
        <w:t>In order to complete this, I spent time in the workshop measuring the components with specialist measuring equipment.</w:t>
      </w:r>
      <w:r w:rsidR="00E87FCD">
        <w:rPr>
          <w:bCs/>
        </w:rPr>
        <w:t xml:space="preserve"> </w:t>
      </w:r>
      <w:r>
        <w:rPr>
          <w:bCs/>
        </w:rPr>
        <w:t>Suitable research has also been carried out by myself and other team members into tyre, wheel and braking choices for the team. To date, it has been assumed that the parts of the vehicle are ample to reuse, because they have already been used in professional motorsport. While this assumption may be correct, the forces acting on these parts must be calculated and resolved before one can be sure.</w:t>
      </w:r>
    </w:p>
    <w:p w14:paraId="1803BE10" w14:textId="54B95887" w:rsidR="00FC00B6" w:rsidRDefault="00FC00B6" w:rsidP="00CA7099">
      <w:r>
        <w:t>Due to most of my work to date being involved with parts that are already in our possession, I have not had to gain prices on many objects. However, below is a Bill of Materials table for objects that I have been involved with so far.</w:t>
      </w:r>
    </w:p>
    <w:p w14:paraId="0D91CDAC" w14:textId="77777777" w:rsidR="00FC00B6" w:rsidRDefault="00FC00B6" w:rsidP="00FC00B6">
      <w:pPr>
        <w:pStyle w:val="Heading2"/>
        <w:rPr>
          <w:u w:val="single"/>
        </w:rPr>
      </w:pPr>
    </w:p>
    <w:p w14:paraId="1D016A76" w14:textId="2D8BFE0D" w:rsidR="00FC00B6" w:rsidRDefault="00FC00B6" w:rsidP="00FC00B6">
      <w:pPr>
        <w:pStyle w:val="Heading2"/>
        <w:rPr>
          <w:u w:val="single"/>
        </w:rPr>
      </w:pPr>
      <w:bookmarkStart w:id="10" w:name="_Toc25527240"/>
      <w:r>
        <w:rPr>
          <w:u w:val="single"/>
        </w:rPr>
        <w:t xml:space="preserve">Table of </w:t>
      </w:r>
      <w:r w:rsidRPr="00CA7099">
        <w:rPr>
          <w:u w:val="single"/>
        </w:rPr>
        <w:t>Preliminary Bill of Materials</w:t>
      </w:r>
      <w:bookmarkEnd w:id="10"/>
    </w:p>
    <w:p w14:paraId="54AD7229" w14:textId="77777777" w:rsidR="00FC00B6" w:rsidRDefault="00FC00B6" w:rsidP="00CA7099"/>
    <w:tbl>
      <w:tblPr>
        <w:tblStyle w:val="TableGrid"/>
        <w:tblW w:w="9493" w:type="dxa"/>
        <w:tblLook w:val="04A0" w:firstRow="1" w:lastRow="0" w:firstColumn="1" w:lastColumn="0" w:noHBand="0" w:noVBand="1"/>
      </w:tblPr>
      <w:tblGrid>
        <w:gridCol w:w="3106"/>
        <w:gridCol w:w="2765"/>
        <w:gridCol w:w="3622"/>
      </w:tblGrid>
      <w:tr w:rsidR="00CA7099" w14:paraId="1634E1FE" w14:textId="77777777" w:rsidTr="00CD0740">
        <w:tc>
          <w:tcPr>
            <w:tcW w:w="3106" w:type="dxa"/>
            <w:shd w:val="clear" w:color="auto" w:fill="D0CECE" w:themeFill="background2" w:themeFillShade="E6"/>
          </w:tcPr>
          <w:p w14:paraId="1A7DBB05" w14:textId="20CEFECE" w:rsidR="00CA7099" w:rsidRPr="00CA7099" w:rsidRDefault="00CA7099" w:rsidP="00CA7099">
            <w:pPr>
              <w:jc w:val="center"/>
              <w:rPr>
                <w:b/>
                <w:sz w:val="20"/>
                <w:szCs w:val="20"/>
              </w:rPr>
            </w:pPr>
            <w:r w:rsidRPr="00CA7099">
              <w:rPr>
                <w:b/>
                <w:sz w:val="20"/>
                <w:szCs w:val="20"/>
              </w:rPr>
              <w:t>ITEM</w:t>
            </w:r>
          </w:p>
        </w:tc>
        <w:tc>
          <w:tcPr>
            <w:tcW w:w="2765" w:type="dxa"/>
            <w:shd w:val="clear" w:color="auto" w:fill="D0CECE" w:themeFill="background2" w:themeFillShade="E6"/>
          </w:tcPr>
          <w:p w14:paraId="376740DA" w14:textId="3760C4C0" w:rsidR="00CA7099" w:rsidRPr="00CA7099" w:rsidRDefault="00CA7099" w:rsidP="00CA7099">
            <w:pPr>
              <w:jc w:val="center"/>
              <w:rPr>
                <w:b/>
                <w:sz w:val="20"/>
                <w:szCs w:val="20"/>
              </w:rPr>
            </w:pPr>
            <w:r>
              <w:rPr>
                <w:b/>
                <w:sz w:val="20"/>
                <w:szCs w:val="20"/>
              </w:rPr>
              <w:t>QUANTITY</w:t>
            </w:r>
          </w:p>
        </w:tc>
        <w:tc>
          <w:tcPr>
            <w:tcW w:w="3622" w:type="dxa"/>
            <w:shd w:val="clear" w:color="auto" w:fill="D0CECE" w:themeFill="background2" w:themeFillShade="E6"/>
          </w:tcPr>
          <w:p w14:paraId="647C78D8" w14:textId="31417661" w:rsidR="00CA7099" w:rsidRPr="00CA7099" w:rsidRDefault="00CA7099" w:rsidP="00CA7099">
            <w:pPr>
              <w:jc w:val="center"/>
              <w:rPr>
                <w:b/>
                <w:sz w:val="20"/>
                <w:szCs w:val="20"/>
              </w:rPr>
            </w:pPr>
            <w:r w:rsidRPr="00CA7099">
              <w:rPr>
                <w:b/>
                <w:sz w:val="20"/>
                <w:szCs w:val="20"/>
              </w:rPr>
              <w:t>PRICE</w:t>
            </w:r>
          </w:p>
        </w:tc>
      </w:tr>
      <w:tr w:rsidR="00CA7099" w14:paraId="7769F4FE" w14:textId="77777777" w:rsidTr="00CD0740">
        <w:tc>
          <w:tcPr>
            <w:tcW w:w="3106" w:type="dxa"/>
          </w:tcPr>
          <w:p w14:paraId="05CE99DB" w14:textId="485BF6E7" w:rsidR="00CA7099" w:rsidRPr="00CA7099" w:rsidRDefault="00CA7099">
            <w:pPr>
              <w:rPr>
                <w:bCs/>
                <w:sz w:val="20"/>
                <w:szCs w:val="20"/>
              </w:rPr>
            </w:pPr>
            <w:r>
              <w:rPr>
                <w:bCs/>
                <w:sz w:val="20"/>
                <w:szCs w:val="20"/>
              </w:rPr>
              <w:t>M5 top hat washers</w:t>
            </w:r>
          </w:p>
        </w:tc>
        <w:tc>
          <w:tcPr>
            <w:tcW w:w="2765" w:type="dxa"/>
          </w:tcPr>
          <w:p w14:paraId="380B2BE8" w14:textId="57AE9F71" w:rsidR="00CA7099" w:rsidRDefault="00CA7099">
            <w:pPr>
              <w:rPr>
                <w:bCs/>
                <w:sz w:val="20"/>
                <w:szCs w:val="20"/>
              </w:rPr>
            </w:pPr>
            <w:r>
              <w:rPr>
                <w:bCs/>
                <w:sz w:val="20"/>
                <w:szCs w:val="20"/>
              </w:rPr>
              <w:t>Minimum of 16 (4 for each upright)</w:t>
            </w:r>
          </w:p>
        </w:tc>
        <w:tc>
          <w:tcPr>
            <w:tcW w:w="3622" w:type="dxa"/>
          </w:tcPr>
          <w:p w14:paraId="61F10C19" w14:textId="0F2FCE54" w:rsidR="00CA7099" w:rsidRPr="00CA7099" w:rsidRDefault="00CA7099">
            <w:pPr>
              <w:rPr>
                <w:bCs/>
                <w:sz w:val="20"/>
                <w:szCs w:val="20"/>
              </w:rPr>
            </w:pPr>
            <w:r>
              <w:rPr>
                <w:bCs/>
                <w:sz w:val="20"/>
                <w:szCs w:val="20"/>
              </w:rPr>
              <w:t>Between £5-£30 (estimated)</w:t>
            </w:r>
          </w:p>
        </w:tc>
      </w:tr>
      <w:tr w:rsidR="00CA7099" w14:paraId="646A9448" w14:textId="77777777" w:rsidTr="00CD0740">
        <w:tc>
          <w:tcPr>
            <w:tcW w:w="3106" w:type="dxa"/>
          </w:tcPr>
          <w:p w14:paraId="36E8B347" w14:textId="1C6F12BF" w:rsidR="00CA7099" w:rsidRPr="00CA7099" w:rsidRDefault="00CA7099">
            <w:pPr>
              <w:rPr>
                <w:bCs/>
                <w:sz w:val="20"/>
                <w:szCs w:val="20"/>
              </w:rPr>
            </w:pPr>
            <w:r>
              <w:rPr>
                <w:bCs/>
                <w:sz w:val="20"/>
                <w:szCs w:val="20"/>
              </w:rPr>
              <w:t xml:space="preserve">Forged AP racing 4 pot calliper </w:t>
            </w:r>
          </w:p>
        </w:tc>
        <w:tc>
          <w:tcPr>
            <w:tcW w:w="2765" w:type="dxa"/>
          </w:tcPr>
          <w:p w14:paraId="5F6CF5EB" w14:textId="0B1BC5F3" w:rsidR="00CA7099" w:rsidRPr="00CA7099" w:rsidRDefault="00CA7099">
            <w:pPr>
              <w:rPr>
                <w:bCs/>
                <w:sz w:val="20"/>
                <w:szCs w:val="20"/>
              </w:rPr>
            </w:pPr>
            <w:r>
              <w:rPr>
                <w:bCs/>
                <w:sz w:val="20"/>
                <w:szCs w:val="20"/>
              </w:rPr>
              <w:t>4</w:t>
            </w:r>
          </w:p>
        </w:tc>
        <w:tc>
          <w:tcPr>
            <w:tcW w:w="3622" w:type="dxa"/>
          </w:tcPr>
          <w:p w14:paraId="18328024" w14:textId="12DFE772" w:rsidR="00CA7099" w:rsidRPr="00CA7099" w:rsidRDefault="00CD0740">
            <w:pPr>
              <w:rPr>
                <w:bCs/>
                <w:sz w:val="20"/>
                <w:szCs w:val="20"/>
              </w:rPr>
            </w:pPr>
            <w:r>
              <w:rPr>
                <w:bCs/>
                <w:sz w:val="20"/>
                <w:szCs w:val="20"/>
              </w:rPr>
              <w:t>£1760 (including 20% student discount)</w:t>
            </w:r>
          </w:p>
        </w:tc>
      </w:tr>
      <w:tr w:rsidR="00CA7099" w14:paraId="3C7D4AD1" w14:textId="77777777" w:rsidTr="00CD0740">
        <w:tc>
          <w:tcPr>
            <w:tcW w:w="3106" w:type="dxa"/>
          </w:tcPr>
          <w:p w14:paraId="67C778A1" w14:textId="014CAB41" w:rsidR="00CA7099" w:rsidRPr="00CA7099" w:rsidRDefault="00CD0740">
            <w:pPr>
              <w:rPr>
                <w:bCs/>
                <w:sz w:val="20"/>
                <w:szCs w:val="20"/>
              </w:rPr>
            </w:pPr>
            <w:r>
              <w:rPr>
                <w:bCs/>
                <w:sz w:val="20"/>
                <w:szCs w:val="20"/>
              </w:rPr>
              <w:t>Brake pads</w:t>
            </w:r>
          </w:p>
        </w:tc>
        <w:tc>
          <w:tcPr>
            <w:tcW w:w="2765" w:type="dxa"/>
          </w:tcPr>
          <w:p w14:paraId="47EE62BC" w14:textId="66643239" w:rsidR="00CA7099" w:rsidRPr="00CA7099" w:rsidRDefault="00CD0740">
            <w:pPr>
              <w:rPr>
                <w:bCs/>
                <w:sz w:val="20"/>
                <w:szCs w:val="20"/>
              </w:rPr>
            </w:pPr>
            <w:r>
              <w:rPr>
                <w:bCs/>
                <w:sz w:val="20"/>
                <w:szCs w:val="20"/>
              </w:rPr>
              <w:t>1 set front. 1 set rear</w:t>
            </w:r>
          </w:p>
        </w:tc>
        <w:tc>
          <w:tcPr>
            <w:tcW w:w="3622" w:type="dxa"/>
          </w:tcPr>
          <w:p w14:paraId="6A6B9699" w14:textId="21BC7DC0" w:rsidR="00CA7099" w:rsidRPr="00CA7099" w:rsidRDefault="00CD0740">
            <w:pPr>
              <w:rPr>
                <w:bCs/>
                <w:sz w:val="20"/>
                <w:szCs w:val="20"/>
              </w:rPr>
            </w:pPr>
            <w:r>
              <w:rPr>
                <w:bCs/>
                <w:sz w:val="20"/>
                <w:szCs w:val="20"/>
              </w:rPr>
              <w:t>£161.20</w:t>
            </w:r>
          </w:p>
        </w:tc>
      </w:tr>
    </w:tbl>
    <w:p w14:paraId="3BE9C623" w14:textId="1262F878" w:rsidR="00E87FCD" w:rsidRDefault="00E87FCD">
      <w:pPr>
        <w:rPr>
          <w:b/>
          <w:u w:val="single"/>
        </w:rPr>
      </w:pPr>
    </w:p>
    <w:p w14:paraId="79E2DF91" w14:textId="6D673DA7" w:rsidR="00E87FCD" w:rsidRDefault="00E87FCD">
      <w:pPr>
        <w:rPr>
          <w:b/>
          <w:u w:val="single"/>
        </w:rPr>
      </w:pPr>
    </w:p>
    <w:p w14:paraId="2CB51C04" w14:textId="3B00921B" w:rsidR="00326964" w:rsidRDefault="00326964">
      <w:pPr>
        <w:rPr>
          <w:b/>
          <w:u w:val="single"/>
        </w:rPr>
      </w:pPr>
    </w:p>
    <w:p w14:paraId="1FF1E8AE" w14:textId="1E783102" w:rsidR="00326964" w:rsidRDefault="00326964">
      <w:pPr>
        <w:rPr>
          <w:b/>
          <w:u w:val="single"/>
        </w:rPr>
      </w:pPr>
    </w:p>
    <w:p w14:paraId="03FCCC62" w14:textId="0DD47723" w:rsidR="00326964" w:rsidRDefault="00326964">
      <w:pPr>
        <w:rPr>
          <w:b/>
          <w:u w:val="single"/>
        </w:rPr>
      </w:pPr>
    </w:p>
    <w:p w14:paraId="2AEB2D31" w14:textId="1B31827A" w:rsidR="00326964" w:rsidRDefault="00326964">
      <w:pPr>
        <w:rPr>
          <w:b/>
          <w:u w:val="single"/>
        </w:rPr>
      </w:pPr>
    </w:p>
    <w:p w14:paraId="55673558" w14:textId="7376658E" w:rsidR="00326964" w:rsidRDefault="00326964">
      <w:pPr>
        <w:rPr>
          <w:b/>
          <w:u w:val="single"/>
        </w:rPr>
      </w:pPr>
    </w:p>
    <w:p w14:paraId="2022EAB4" w14:textId="7692C771" w:rsidR="00326964" w:rsidRDefault="00326964">
      <w:pPr>
        <w:rPr>
          <w:b/>
          <w:u w:val="single"/>
        </w:rPr>
      </w:pPr>
    </w:p>
    <w:p w14:paraId="77FA21E6" w14:textId="51F36B77" w:rsidR="00326964" w:rsidRDefault="00326964">
      <w:pPr>
        <w:rPr>
          <w:b/>
          <w:u w:val="single"/>
        </w:rPr>
      </w:pPr>
    </w:p>
    <w:p w14:paraId="026E9844" w14:textId="67D4089F" w:rsidR="00326964" w:rsidRDefault="00326964">
      <w:pPr>
        <w:rPr>
          <w:b/>
          <w:u w:val="single"/>
        </w:rPr>
      </w:pPr>
    </w:p>
    <w:p w14:paraId="4C5BA424" w14:textId="72B4C487" w:rsidR="00326964" w:rsidRDefault="00326964">
      <w:pPr>
        <w:rPr>
          <w:b/>
          <w:u w:val="single"/>
        </w:rPr>
      </w:pPr>
    </w:p>
    <w:p w14:paraId="1BE46BE0" w14:textId="250B3B88" w:rsidR="00326964" w:rsidRDefault="00326964">
      <w:pPr>
        <w:rPr>
          <w:b/>
          <w:u w:val="single"/>
        </w:rPr>
      </w:pPr>
    </w:p>
    <w:p w14:paraId="3AF78B00" w14:textId="459C5A7D" w:rsidR="00326964" w:rsidRDefault="00326964">
      <w:pPr>
        <w:rPr>
          <w:b/>
          <w:u w:val="single"/>
        </w:rPr>
      </w:pPr>
    </w:p>
    <w:p w14:paraId="1A483EEF" w14:textId="60A32246" w:rsidR="00326964" w:rsidRDefault="00326964">
      <w:pPr>
        <w:rPr>
          <w:b/>
          <w:u w:val="single"/>
        </w:rPr>
      </w:pPr>
    </w:p>
    <w:p w14:paraId="6D66D442" w14:textId="1CE9D958" w:rsidR="00326964" w:rsidRDefault="00326964">
      <w:pPr>
        <w:rPr>
          <w:b/>
          <w:u w:val="single"/>
        </w:rPr>
      </w:pPr>
    </w:p>
    <w:p w14:paraId="7BE98793" w14:textId="1A3B8565" w:rsidR="00326964" w:rsidRPr="00052E22" w:rsidRDefault="00052E22" w:rsidP="00052E22">
      <w:pPr>
        <w:pStyle w:val="Heading2"/>
        <w:rPr>
          <w:u w:val="single"/>
        </w:rPr>
      </w:pPr>
      <w:bookmarkStart w:id="11" w:name="_Toc25527241"/>
      <w:r w:rsidRPr="00052E22">
        <w:rPr>
          <w:u w:val="single"/>
        </w:rPr>
        <w:lastRenderedPageBreak/>
        <w:t>Table of Personal Tasks and Associated Details</w:t>
      </w:r>
      <w:bookmarkEnd w:id="11"/>
    </w:p>
    <w:p w14:paraId="12C01A95" w14:textId="77777777" w:rsidR="00326964" w:rsidRDefault="00326964">
      <w:pPr>
        <w:rPr>
          <w:b/>
          <w:u w:val="single"/>
        </w:rPr>
      </w:pPr>
    </w:p>
    <w:tbl>
      <w:tblPr>
        <w:tblStyle w:val="TableGrid"/>
        <w:tblW w:w="9634" w:type="dxa"/>
        <w:jc w:val="center"/>
        <w:tblLook w:val="04A0" w:firstRow="1" w:lastRow="0" w:firstColumn="1" w:lastColumn="0" w:noHBand="0" w:noVBand="1"/>
      </w:tblPr>
      <w:tblGrid>
        <w:gridCol w:w="2377"/>
        <w:gridCol w:w="1123"/>
        <w:gridCol w:w="2364"/>
        <w:gridCol w:w="1453"/>
        <w:gridCol w:w="2317"/>
      </w:tblGrid>
      <w:tr w:rsidR="00326964" w14:paraId="383B5B03" w14:textId="77777777" w:rsidTr="00052E22">
        <w:trPr>
          <w:jc w:val="center"/>
        </w:trPr>
        <w:tc>
          <w:tcPr>
            <w:tcW w:w="2377" w:type="dxa"/>
            <w:shd w:val="clear" w:color="auto" w:fill="D0CECE" w:themeFill="background2" w:themeFillShade="E6"/>
          </w:tcPr>
          <w:p w14:paraId="5A56AA8F" w14:textId="77777777" w:rsidR="00326964" w:rsidRPr="0095547B" w:rsidRDefault="00326964" w:rsidP="00052E22">
            <w:pPr>
              <w:rPr>
                <w:b/>
                <w:bCs/>
                <w:sz w:val="20"/>
                <w:szCs w:val="20"/>
              </w:rPr>
            </w:pPr>
            <w:r w:rsidRPr="0095547B">
              <w:rPr>
                <w:b/>
                <w:bCs/>
                <w:sz w:val="20"/>
                <w:szCs w:val="20"/>
              </w:rPr>
              <w:t>PERSONAL TASK</w:t>
            </w:r>
          </w:p>
        </w:tc>
        <w:tc>
          <w:tcPr>
            <w:tcW w:w="1123" w:type="dxa"/>
            <w:shd w:val="clear" w:color="auto" w:fill="D0CECE" w:themeFill="background2" w:themeFillShade="E6"/>
          </w:tcPr>
          <w:p w14:paraId="49DA2270" w14:textId="77777777" w:rsidR="00326964" w:rsidRPr="0095547B" w:rsidRDefault="00326964" w:rsidP="00052E22">
            <w:pPr>
              <w:rPr>
                <w:b/>
                <w:bCs/>
                <w:sz w:val="20"/>
                <w:szCs w:val="20"/>
              </w:rPr>
            </w:pPr>
            <w:r w:rsidRPr="0095547B">
              <w:rPr>
                <w:b/>
                <w:bCs/>
                <w:sz w:val="20"/>
                <w:szCs w:val="20"/>
              </w:rPr>
              <w:t>TIME TAKEN</w:t>
            </w:r>
          </w:p>
        </w:tc>
        <w:tc>
          <w:tcPr>
            <w:tcW w:w="2364" w:type="dxa"/>
            <w:shd w:val="clear" w:color="auto" w:fill="D0CECE" w:themeFill="background2" w:themeFillShade="E6"/>
          </w:tcPr>
          <w:p w14:paraId="50681181" w14:textId="77777777" w:rsidR="00326964" w:rsidRPr="0095547B" w:rsidRDefault="00326964" w:rsidP="00052E22">
            <w:pPr>
              <w:rPr>
                <w:b/>
                <w:bCs/>
                <w:sz w:val="20"/>
                <w:szCs w:val="20"/>
              </w:rPr>
            </w:pPr>
            <w:r w:rsidRPr="0095547B">
              <w:rPr>
                <w:b/>
                <w:bCs/>
                <w:sz w:val="20"/>
                <w:szCs w:val="20"/>
              </w:rPr>
              <w:t>TASK DETAILS</w:t>
            </w:r>
          </w:p>
        </w:tc>
        <w:tc>
          <w:tcPr>
            <w:tcW w:w="1453" w:type="dxa"/>
            <w:shd w:val="clear" w:color="auto" w:fill="D0CECE" w:themeFill="background2" w:themeFillShade="E6"/>
          </w:tcPr>
          <w:p w14:paraId="43747481" w14:textId="77777777" w:rsidR="00326964" w:rsidRPr="0095547B" w:rsidRDefault="00326964" w:rsidP="00052E22">
            <w:pPr>
              <w:rPr>
                <w:b/>
                <w:bCs/>
                <w:sz w:val="20"/>
                <w:szCs w:val="20"/>
              </w:rPr>
            </w:pPr>
            <w:r w:rsidRPr="0095547B">
              <w:rPr>
                <w:b/>
                <w:bCs/>
                <w:sz w:val="20"/>
                <w:szCs w:val="20"/>
              </w:rPr>
              <w:t>COMPLETION</w:t>
            </w:r>
          </w:p>
        </w:tc>
        <w:tc>
          <w:tcPr>
            <w:tcW w:w="2317" w:type="dxa"/>
            <w:shd w:val="clear" w:color="auto" w:fill="D0CECE" w:themeFill="background2" w:themeFillShade="E6"/>
          </w:tcPr>
          <w:p w14:paraId="65A64F41" w14:textId="77777777" w:rsidR="00326964" w:rsidRPr="0095547B" w:rsidRDefault="00326964" w:rsidP="00052E22">
            <w:pPr>
              <w:rPr>
                <w:b/>
                <w:bCs/>
                <w:sz w:val="20"/>
                <w:szCs w:val="20"/>
              </w:rPr>
            </w:pPr>
            <w:r w:rsidRPr="0095547B">
              <w:rPr>
                <w:b/>
                <w:bCs/>
                <w:sz w:val="20"/>
                <w:szCs w:val="20"/>
              </w:rPr>
              <w:t>EQUIPMENT</w:t>
            </w:r>
          </w:p>
        </w:tc>
      </w:tr>
      <w:tr w:rsidR="00326964" w14:paraId="7170A4C2" w14:textId="77777777" w:rsidTr="00052E22">
        <w:trPr>
          <w:jc w:val="center"/>
        </w:trPr>
        <w:tc>
          <w:tcPr>
            <w:tcW w:w="2377" w:type="dxa"/>
          </w:tcPr>
          <w:p w14:paraId="581F593B" w14:textId="77777777" w:rsidR="00326964" w:rsidRPr="0095547B" w:rsidRDefault="00326964" w:rsidP="00052E22">
            <w:pPr>
              <w:rPr>
                <w:sz w:val="20"/>
                <w:szCs w:val="20"/>
              </w:rPr>
            </w:pPr>
            <w:r w:rsidRPr="0095547B">
              <w:rPr>
                <w:sz w:val="20"/>
                <w:szCs w:val="20"/>
              </w:rPr>
              <w:t>Measure suspension parts</w:t>
            </w:r>
          </w:p>
        </w:tc>
        <w:tc>
          <w:tcPr>
            <w:tcW w:w="1123" w:type="dxa"/>
          </w:tcPr>
          <w:p w14:paraId="45AF0FCA" w14:textId="77777777" w:rsidR="00326964" w:rsidRPr="0095547B" w:rsidRDefault="00326964" w:rsidP="00052E22">
            <w:pPr>
              <w:rPr>
                <w:sz w:val="20"/>
                <w:szCs w:val="20"/>
              </w:rPr>
            </w:pPr>
            <w:r w:rsidRPr="0095547B">
              <w:rPr>
                <w:sz w:val="20"/>
                <w:szCs w:val="20"/>
              </w:rPr>
              <w:t>10/10/19-14/10/19</w:t>
            </w:r>
          </w:p>
          <w:p w14:paraId="67FD8CAD" w14:textId="77777777" w:rsidR="00326964" w:rsidRPr="0095547B" w:rsidRDefault="00326964" w:rsidP="00052E22">
            <w:pPr>
              <w:rPr>
                <w:sz w:val="20"/>
                <w:szCs w:val="20"/>
              </w:rPr>
            </w:pPr>
          </w:p>
          <w:p w14:paraId="050AAFF4" w14:textId="77777777" w:rsidR="00326964" w:rsidRPr="0095547B" w:rsidRDefault="00326964" w:rsidP="00052E22">
            <w:pPr>
              <w:rPr>
                <w:sz w:val="20"/>
                <w:szCs w:val="20"/>
              </w:rPr>
            </w:pPr>
            <w:r w:rsidRPr="0095547B">
              <w:rPr>
                <w:sz w:val="20"/>
                <w:szCs w:val="20"/>
              </w:rPr>
              <w:t>3 hours</w:t>
            </w:r>
          </w:p>
        </w:tc>
        <w:tc>
          <w:tcPr>
            <w:tcW w:w="2364" w:type="dxa"/>
          </w:tcPr>
          <w:p w14:paraId="060CD4B9" w14:textId="77777777" w:rsidR="00326964" w:rsidRPr="0095547B" w:rsidRDefault="00326964" w:rsidP="00052E22">
            <w:pPr>
              <w:rPr>
                <w:sz w:val="20"/>
                <w:szCs w:val="20"/>
              </w:rPr>
            </w:pPr>
            <w:r w:rsidRPr="0095547B">
              <w:rPr>
                <w:sz w:val="20"/>
                <w:szCs w:val="20"/>
              </w:rPr>
              <w:t>Remove, measure and take notes of fully defined dimensions of upper and lower wishbones, uprights, damper push rods and track rods</w:t>
            </w:r>
          </w:p>
        </w:tc>
        <w:tc>
          <w:tcPr>
            <w:tcW w:w="1453" w:type="dxa"/>
          </w:tcPr>
          <w:p w14:paraId="35496FB6" w14:textId="77777777" w:rsidR="00326964" w:rsidRPr="0095547B" w:rsidRDefault="00326964" w:rsidP="00052E22">
            <w:pPr>
              <w:rPr>
                <w:sz w:val="20"/>
                <w:szCs w:val="20"/>
              </w:rPr>
            </w:pPr>
            <w:r w:rsidRPr="0095547B">
              <w:rPr>
                <w:sz w:val="20"/>
                <w:szCs w:val="20"/>
              </w:rPr>
              <w:t>COMPLETE</w:t>
            </w:r>
          </w:p>
        </w:tc>
        <w:tc>
          <w:tcPr>
            <w:tcW w:w="2317" w:type="dxa"/>
          </w:tcPr>
          <w:p w14:paraId="5D4F5CED" w14:textId="77777777" w:rsidR="00326964" w:rsidRPr="0095547B" w:rsidRDefault="00326964" w:rsidP="00052E22">
            <w:pPr>
              <w:rPr>
                <w:sz w:val="20"/>
                <w:szCs w:val="20"/>
              </w:rPr>
            </w:pPr>
            <w:r w:rsidRPr="0095547B">
              <w:rPr>
                <w:sz w:val="20"/>
                <w:szCs w:val="20"/>
              </w:rPr>
              <w:t>Steel ruler</w:t>
            </w:r>
          </w:p>
          <w:p w14:paraId="48ACD8B3" w14:textId="77777777" w:rsidR="00326964" w:rsidRPr="0095547B" w:rsidRDefault="00326964" w:rsidP="00052E22">
            <w:pPr>
              <w:rPr>
                <w:sz w:val="20"/>
                <w:szCs w:val="20"/>
              </w:rPr>
            </w:pPr>
            <w:r w:rsidRPr="0095547B">
              <w:rPr>
                <w:sz w:val="20"/>
                <w:szCs w:val="20"/>
              </w:rPr>
              <w:t>Vernier gauge</w:t>
            </w:r>
          </w:p>
          <w:p w14:paraId="2A021462" w14:textId="77777777" w:rsidR="00326964" w:rsidRPr="0095547B" w:rsidRDefault="00326964" w:rsidP="00052E22">
            <w:pPr>
              <w:rPr>
                <w:sz w:val="20"/>
                <w:szCs w:val="20"/>
              </w:rPr>
            </w:pPr>
            <w:proofErr w:type="spellStart"/>
            <w:r w:rsidRPr="0095547B">
              <w:rPr>
                <w:sz w:val="20"/>
                <w:szCs w:val="20"/>
              </w:rPr>
              <w:t>Micrometer</w:t>
            </w:r>
            <w:proofErr w:type="spellEnd"/>
          </w:p>
          <w:p w14:paraId="2CD4C6C6" w14:textId="77777777" w:rsidR="00326964" w:rsidRPr="0095547B" w:rsidRDefault="00326964" w:rsidP="00052E22">
            <w:pPr>
              <w:rPr>
                <w:sz w:val="20"/>
                <w:szCs w:val="20"/>
              </w:rPr>
            </w:pPr>
            <w:r w:rsidRPr="0095547B">
              <w:rPr>
                <w:sz w:val="20"/>
                <w:szCs w:val="20"/>
              </w:rPr>
              <w:t>Protractor</w:t>
            </w:r>
          </w:p>
          <w:p w14:paraId="79DA653B" w14:textId="77777777" w:rsidR="00326964" w:rsidRPr="0095547B" w:rsidRDefault="00326964" w:rsidP="00052E22">
            <w:pPr>
              <w:rPr>
                <w:sz w:val="20"/>
                <w:szCs w:val="20"/>
              </w:rPr>
            </w:pPr>
            <w:r w:rsidRPr="0095547B">
              <w:rPr>
                <w:sz w:val="20"/>
                <w:szCs w:val="20"/>
              </w:rPr>
              <w:t>3/8 socket set and ratchet</w:t>
            </w:r>
          </w:p>
          <w:p w14:paraId="4A6A7754" w14:textId="77777777" w:rsidR="00326964" w:rsidRPr="0095547B" w:rsidRDefault="00326964" w:rsidP="00052E22">
            <w:pPr>
              <w:rPr>
                <w:sz w:val="20"/>
                <w:szCs w:val="20"/>
              </w:rPr>
            </w:pPr>
            <w:r w:rsidRPr="0095547B">
              <w:rPr>
                <w:sz w:val="20"/>
                <w:szCs w:val="20"/>
              </w:rPr>
              <w:t>Spanners</w:t>
            </w:r>
          </w:p>
        </w:tc>
      </w:tr>
      <w:tr w:rsidR="00326964" w14:paraId="07A522F6" w14:textId="77777777" w:rsidTr="00052E22">
        <w:trPr>
          <w:jc w:val="center"/>
        </w:trPr>
        <w:tc>
          <w:tcPr>
            <w:tcW w:w="2377" w:type="dxa"/>
          </w:tcPr>
          <w:p w14:paraId="096D9F1D" w14:textId="77777777" w:rsidR="00326964" w:rsidRPr="0095547B" w:rsidRDefault="00326964" w:rsidP="00052E22">
            <w:pPr>
              <w:rPr>
                <w:sz w:val="20"/>
                <w:szCs w:val="20"/>
              </w:rPr>
            </w:pPr>
            <w:r w:rsidRPr="0095547B">
              <w:rPr>
                <w:sz w:val="20"/>
                <w:szCs w:val="20"/>
              </w:rPr>
              <w:t>Create CAD model of parts</w:t>
            </w:r>
          </w:p>
        </w:tc>
        <w:tc>
          <w:tcPr>
            <w:tcW w:w="1123" w:type="dxa"/>
          </w:tcPr>
          <w:p w14:paraId="4D7DE018" w14:textId="77777777" w:rsidR="00326964" w:rsidRPr="0095547B" w:rsidRDefault="00326964" w:rsidP="00052E22">
            <w:pPr>
              <w:rPr>
                <w:sz w:val="20"/>
                <w:szCs w:val="20"/>
              </w:rPr>
            </w:pPr>
            <w:r w:rsidRPr="0095547B">
              <w:rPr>
                <w:sz w:val="20"/>
                <w:szCs w:val="20"/>
              </w:rPr>
              <w:t>10/10/19-31/10/19</w:t>
            </w:r>
          </w:p>
          <w:p w14:paraId="710ADA46" w14:textId="77777777" w:rsidR="00326964" w:rsidRPr="0095547B" w:rsidRDefault="00326964" w:rsidP="00052E22">
            <w:pPr>
              <w:rPr>
                <w:sz w:val="20"/>
                <w:szCs w:val="20"/>
              </w:rPr>
            </w:pPr>
          </w:p>
          <w:p w14:paraId="48649C4D" w14:textId="77777777" w:rsidR="00326964" w:rsidRPr="0095547B" w:rsidRDefault="00326964" w:rsidP="00052E22">
            <w:pPr>
              <w:rPr>
                <w:sz w:val="20"/>
                <w:szCs w:val="20"/>
              </w:rPr>
            </w:pPr>
            <w:proofErr w:type="spellStart"/>
            <w:r w:rsidRPr="0095547B">
              <w:rPr>
                <w:sz w:val="20"/>
                <w:szCs w:val="20"/>
              </w:rPr>
              <w:t>Approx</w:t>
            </w:r>
            <w:proofErr w:type="spellEnd"/>
            <w:r w:rsidRPr="0095547B">
              <w:rPr>
                <w:sz w:val="20"/>
                <w:szCs w:val="20"/>
              </w:rPr>
              <w:t xml:space="preserve"> 20 hours</w:t>
            </w:r>
          </w:p>
        </w:tc>
        <w:tc>
          <w:tcPr>
            <w:tcW w:w="2364" w:type="dxa"/>
          </w:tcPr>
          <w:p w14:paraId="56CD0CF7" w14:textId="77777777" w:rsidR="00326964" w:rsidRPr="0095547B" w:rsidRDefault="00326964" w:rsidP="00052E22">
            <w:pPr>
              <w:rPr>
                <w:sz w:val="20"/>
                <w:szCs w:val="20"/>
              </w:rPr>
            </w:pPr>
            <w:r w:rsidRPr="0095547B">
              <w:rPr>
                <w:sz w:val="20"/>
                <w:szCs w:val="20"/>
              </w:rPr>
              <w:t>Create dimensionally accurate models of each part to input into assembly</w:t>
            </w:r>
          </w:p>
        </w:tc>
        <w:tc>
          <w:tcPr>
            <w:tcW w:w="1453" w:type="dxa"/>
          </w:tcPr>
          <w:p w14:paraId="13773527" w14:textId="77777777" w:rsidR="00326964" w:rsidRPr="0095547B" w:rsidRDefault="00326964" w:rsidP="00052E22">
            <w:pPr>
              <w:rPr>
                <w:sz w:val="20"/>
                <w:szCs w:val="20"/>
              </w:rPr>
            </w:pPr>
            <w:r w:rsidRPr="0095547B">
              <w:rPr>
                <w:sz w:val="20"/>
                <w:szCs w:val="20"/>
              </w:rPr>
              <w:t>COMPLETE</w:t>
            </w:r>
          </w:p>
        </w:tc>
        <w:tc>
          <w:tcPr>
            <w:tcW w:w="2317" w:type="dxa"/>
          </w:tcPr>
          <w:p w14:paraId="5F3ECF57" w14:textId="77777777" w:rsidR="00326964" w:rsidRPr="0095547B" w:rsidRDefault="00326964" w:rsidP="00052E22">
            <w:pPr>
              <w:rPr>
                <w:sz w:val="20"/>
                <w:szCs w:val="20"/>
              </w:rPr>
            </w:pPr>
            <w:proofErr w:type="spellStart"/>
            <w:r w:rsidRPr="0095547B">
              <w:rPr>
                <w:sz w:val="20"/>
                <w:szCs w:val="20"/>
              </w:rPr>
              <w:t>Solidworks</w:t>
            </w:r>
            <w:proofErr w:type="spellEnd"/>
            <w:r w:rsidRPr="0095547B">
              <w:rPr>
                <w:sz w:val="20"/>
                <w:szCs w:val="20"/>
              </w:rPr>
              <w:t xml:space="preserve"> 2019</w:t>
            </w:r>
          </w:p>
        </w:tc>
      </w:tr>
      <w:tr w:rsidR="00326964" w14:paraId="0EA29AC4" w14:textId="77777777" w:rsidTr="00052E22">
        <w:trPr>
          <w:jc w:val="center"/>
        </w:trPr>
        <w:tc>
          <w:tcPr>
            <w:tcW w:w="2377" w:type="dxa"/>
          </w:tcPr>
          <w:p w14:paraId="653AEF7D" w14:textId="77777777" w:rsidR="00326964" w:rsidRPr="0095547B" w:rsidRDefault="00326964" w:rsidP="00052E22">
            <w:pPr>
              <w:rPr>
                <w:sz w:val="20"/>
                <w:szCs w:val="20"/>
              </w:rPr>
            </w:pPr>
            <w:r w:rsidRPr="0095547B">
              <w:rPr>
                <w:sz w:val="20"/>
                <w:szCs w:val="20"/>
              </w:rPr>
              <w:t>Research into brake choices</w:t>
            </w:r>
          </w:p>
        </w:tc>
        <w:tc>
          <w:tcPr>
            <w:tcW w:w="1123" w:type="dxa"/>
          </w:tcPr>
          <w:p w14:paraId="21026A20" w14:textId="77777777" w:rsidR="00326964" w:rsidRPr="0095547B" w:rsidRDefault="00326964" w:rsidP="00052E22">
            <w:pPr>
              <w:rPr>
                <w:sz w:val="20"/>
                <w:szCs w:val="20"/>
              </w:rPr>
            </w:pPr>
            <w:r w:rsidRPr="0095547B">
              <w:rPr>
                <w:sz w:val="20"/>
                <w:szCs w:val="20"/>
              </w:rPr>
              <w:t>4/11/19</w:t>
            </w:r>
          </w:p>
          <w:p w14:paraId="74AE0DB0" w14:textId="77777777" w:rsidR="00326964" w:rsidRPr="0095547B" w:rsidRDefault="00326964" w:rsidP="00052E22">
            <w:pPr>
              <w:rPr>
                <w:sz w:val="20"/>
                <w:szCs w:val="20"/>
              </w:rPr>
            </w:pPr>
          </w:p>
          <w:p w14:paraId="544FFE64" w14:textId="77777777" w:rsidR="00326964" w:rsidRPr="0095547B" w:rsidRDefault="00326964" w:rsidP="00052E22">
            <w:pPr>
              <w:rPr>
                <w:sz w:val="20"/>
                <w:szCs w:val="20"/>
              </w:rPr>
            </w:pPr>
            <w:r w:rsidRPr="0095547B">
              <w:rPr>
                <w:sz w:val="20"/>
                <w:szCs w:val="20"/>
              </w:rPr>
              <w:t>4 hours</w:t>
            </w:r>
          </w:p>
        </w:tc>
        <w:tc>
          <w:tcPr>
            <w:tcW w:w="2364" w:type="dxa"/>
          </w:tcPr>
          <w:p w14:paraId="1BDF1A12" w14:textId="77777777" w:rsidR="00326964" w:rsidRPr="0095547B" w:rsidRDefault="00326964" w:rsidP="00052E22">
            <w:pPr>
              <w:rPr>
                <w:sz w:val="20"/>
                <w:szCs w:val="20"/>
              </w:rPr>
            </w:pPr>
            <w:r w:rsidRPr="0095547B">
              <w:rPr>
                <w:sz w:val="20"/>
                <w:szCs w:val="20"/>
              </w:rPr>
              <w:t>Research into possible brake disc and calliper choices. AP racing seem most feasible choice.</w:t>
            </w:r>
          </w:p>
        </w:tc>
        <w:tc>
          <w:tcPr>
            <w:tcW w:w="1453" w:type="dxa"/>
          </w:tcPr>
          <w:p w14:paraId="58F7F2EA" w14:textId="77777777" w:rsidR="00326964" w:rsidRPr="0095547B" w:rsidRDefault="00326964" w:rsidP="00052E22">
            <w:pPr>
              <w:rPr>
                <w:sz w:val="20"/>
                <w:szCs w:val="20"/>
              </w:rPr>
            </w:pPr>
            <w:r w:rsidRPr="0095547B">
              <w:rPr>
                <w:sz w:val="20"/>
                <w:szCs w:val="20"/>
              </w:rPr>
              <w:t>COMPLETE</w:t>
            </w:r>
          </w:p>
        </w:tc>
        <w:tc>
          <w:tcPr>
            <w:tcW w:w="2317" w:type="dxa"/>
          </w:tcPr>
          <w:p w14:paraId="3B2ED4B3" w14:textId="77777777" w:rsidR="00326964" w:rsidRPr="0095547B" w:rsidRDefault="00326964" w:rsidP="00052E22">
            <w:pPr>
              <w:rPr>
                <w:sz w:val="20"/>
                <w:szCs w:val="20"/>
              </w:rPr>
            </w:pPr>
          </w:p>
        </w:tc>
      </w:tr>
      <w:tr w:rsidR="00326964" w14:paraId="3FCCED4D" w14:textId="77777777" w:rsidTr="00052E22">
        <w:trPr>
          <w:jc w:val="center"/>
        </w:trPr>
        <w:tc>
          <w:tcPr>
            <w:tcW w:w="2377" w:type="dxa"/>
          </w:tcPr>
          <w:p w14:paraId="0F180C7A" w14:textId="77777777" w:rsidR="00326964" w:rsidRPr="0095547B" w:rsidRDefault="00326964" w:rsidP="00052E22">
            <w:pPr>
              <w:rPr>
                <w:sz w:val="20"/>
                <w:szCs w:val="20"/>
              </w:rPr>
            </w:pPr>
            <w:r w:rsidRPr="0095547B">
              <w:rPr>
                <w:sz w:val="20"/>
                <w:szCs w:val="20"/>
              </w:rPr>
              <w:t>Investigate brake disc mounting</w:t>
            </w:r>
          </w:p>
        </w:tc>
        <w:tc>
          <w:tcPr>
            <w:tcW w:w="1123" w:type="dxa"/>
          </w:tcPr>
          <w:p w14:paraId="28A34B6F" w14:textId="77777777" w:rsidR="00326964" w:rsidRPr="0095547B" w:rsidRDefault="00326964" w:rsidP="00052E22">
            <w:pPr>
              <w:rPr>
                <w:sz w:val="20"/>
                <w:szCs w:val="20"/>
              </w:rPr>
            </w:pPr>
            <w:r w:rsidRPr="0095547B">
              <w:rPr>
                <w:sz w:val="20"/>
                <w:szCs w:val="20"/>
              </w:rPr>
              <w:t>22/11/19</w:t>
            </w:r>
          </w:p>
          <w:p w14:paraId="1B91B41F" w14:textId="77777777" w:rsidR="00326964" w:rsidRPr="0095547B" w:rsidRDefault="00326964" w:rsidP="00052E22">
            <w:pPr>
              <w:rPr>
                <w:sz w:val="20"/>
                <w:szCs w:val="20"/>
              </w:rPr>
            </w:pPr>
            <w:r w:rsidRPr="0095547B">
              <w:rPr>
                <w:sz w:val="20"/>
                <w:szCs w:val="20"/>
              </w:rPr>
              <w:t>2 hours</w:t>
            </w:r>
          </w:p>
        </w:tc>
        <w:tc>
          <w:tcPr>
            <w:tcW w:w="2364" w:type="dxa"/>
          </w:tcPr>
          <w:p w14:paraId="3FB7D816" w14:textId="77777777" w:rsidR="00326964" w:rsidRPr="0095547B" w:rsidRDefault="00326964" w:rsidP="00052E22">
            <w:pPr>
              <w:rPr>
                <w:sz w:val="20"/>
                <w:szCs w:val="20"/>
              </w:rPr>
            </w:pPr>
            <w:r w:rsidRPr="0095547B">
              <w:rPr>
                <w:sz w:val="20"/>
                <w:szCs w:val="20"/>
              </w:rPr>
              <w:t>Visual inspection and discussion completed. Decided that top hat washers and dowels can be used to dissipate forces. Sandwich plate likely needed to adjust PCD for disc mount</w:t>
            </w:r>
          </w:p>
        </w:tc>
        <w:tc>
          <w:tcPr>
            <w:tcW w:w="1453" w:type="dxa"/>
          </w:tcPr>
          <w:p w14:paraId="0AE9A122" w14:textId="77777777" w:rsidR="00326964" w:rsidRPr="0095547B" w:rsidRDefault="00326964" w:rsidP="00052E22">
            <w:pPr>
              <w:rPr>
                <w:sz w:val="20"/>
                <w:szCs w:val="20"/>
              </w:rPr>
            </w:pPr>
            <w:r w:rsidRPr="0095547B">
              <w:rPr>
                <w:sz w:val="20"/>
                <w:szCs w:val="20"/>
              </w:rPr>
              <w:t>COMPLETE</w:t>
            </w:r>
          </w:p>
        </w:tc>
        <w:tc>
          <w:tcPr>
            <w:tcW w:w="2317" w:type="dxa"/>
          </w:tcPr>
          <w:p w14:paraId="3FD7405C" w14:textId="77777777" w:rsidR="00326964" w:rsidRPr="0095547B" w:rsidRDefault="00326964" w:rsidP="00052E22">
            <w:pPr>
              <w:rPr>
                <w:sz w:val="20"/>
                <w:szCs w:val="20"/>
              </w:rPr>
            </w:pPr>
          </w:p>
        </w:tc>
      </w:tr>
      <w:tr w:rsidR="00326964" w14:paraId="67BC960C" w14:textId="77777777" w:rsidTr="00052E22">
        <w:trPr>
          <w:jc w:val="center"/>
        </w:trPr>
        <w:tc>
          <w:tcPr>
            <w:tcW w:w="2377" w:type="dxa"/>
          </w:tcPr>
          <w:p w14:paraId="33B881AF" w14:textId="77777777" w:rsidR="00326964" w:rsidRPr="0095547B" w:rsidRDefault="00326964" w:rsidP="00052E22">
            <w:pPr>
              <w:rPr>
                <w:sz w:val="20"/>
                <w:szCs w:val="20"/>
              </w:rPr>
            </w:pPr>
            <w:r w:rsidRPr="0095547B">
              <w:rPr>
                <w:sz w:val="20"/>
                <w:szCs w:val="20"/>
              </w:rPr>
              <w:t>Measure wishbone mounting points</w:t>
            </w:r>
          </w:p>
        </w:tc>
        <w:tc>
          <w:tcPr>
            <w:tcW w:w="1123" w:type="dxa"/>
          </w:tcPr>
          <w:p w14:paraId="4853E0D4" w14:textId="77777777" w:rsidR="00326964" w:rsidRPr="0095547B" w:rsidRDefault="00326964" w:rsidP="00052E22">
            <w:pPr>
              <w:rPr>
                <w:sz w:val="20"/>
                <w:szCs w:val="20"/>
              </w:rPr>
            </w:pPr>
            <w:r w:rsidRPr="0095547B">
              <w:rPr>
                <w:sz w:val="20"/>
                <w:szCs w:val="20"/>
              </w:rPr>
              <w:t>20/11/19</w:t>
            </w:r>
          </w:p>
          <w:p w14:paraId="54E4FF14" w14:textId="77777777" w:rsidR="00326964" w:rsidRPr="0095547B" w:rsidRDefault="00326964" w:rsidP="00052E22">
            <w:pPr>
              <w:rPr>
                <w:sz w:val="20"/>
                <w:szCs w:val="20"/>
              </w:rPr>
            </w:pPr>
          </w:p>
          <w:p w14:paraId="701A88D7" w14:textId="77777777" w:rsidR="00326964" w:rsidRPr="0095547B" w:rsidRDefault="00326964" w:rsidP="00052E22">
            <w:pPr>
              <w:rPr>
                <w:sz w:val="20"/>
                <w:szCs w:val="20"/>
              </w:rPr>
            </w:pPr>
            <w:r w:rsidRPr="0095547B">
              <w:rPr>
                <w:sz w:val="20"/>
                <w:szCs w:val="20"/>
              </w:rPr>
              <w:t>2 hours</w:t>
            </w:r>
          </w:p>
        </w:tc>
        <w:tc>
          <w:tcPr>
            <w:tcW w:w="2364" w:type="dxa"/>
          </w:tcPr>
          <w:p w14:paraId="4500937F" w14:textId="77777777" w:rsidR="00326964" w:rsidRPr="0095547B" w:rsidRDefault="00326964" w:rsidP="00052E22">
            <w:pPr>
              <w:rPr>
                <w:sz w:val="20"/>
                <w:szCs w:val="20"/>
              </w:rPr>
            </w:pPr>
            <w:r w:rsidRPr="0095547B">
              <w:rPr>
                <w:sz w:val="20"/>
                <w:szCs w:val="20"/>
              </w:rPr>
              <w:t xml:space="preserve">Measure distances between mounts along x, y and z axis aiding cad assembly and </w:t>
            </w:r>
            <w:proofErr w:type="spellStart"/>
            <w:r w:rsidRPr="0095547B">
              <w:rPr>
                <w:sz w:val="20"/>
                <w:szCs w:val="20"/>
              </w:rPr>
              <w:t>wingeo</w:t>
            </w:r>
            <w:proofErr w:type="spellEnd"/>
            <w:r w:rsidRPr="0095547B">
              <w:rPr>
                <w:sz w:val="20"/>
                <w:szCs w:val="20"/>
              </w:rPr>
              <w:t xml:space="preserve"> model. Construct models of mounting brackets.</w:t>
            </w:r>
          </w:p>
        </w:tc>
        <w:tc>
          <w:tcPr>
            <w:tcW w:w="1453" w:type="dxa"/>
          </w:tcPr>
          <w:p w14:paraId="42273E7C" w14:textId="77777777" w:rsidR="00326964" w:rsidRPr="0095547B" w:rsidRDefault="00326964" w:rsidP="00052E22">
            <w:pPr>
              <w:rPr>
                <w:sz w:val="20"/>
                <w:szCs w:val="20"/>
              </w:rPr>
            </w:pPr>
            <w:r w:rsidRPr="0095547B">
              <w:rPr>
                <w:sz w:val="20"/>
                <w:szCs w:val="20"/>
              </w:rPr>
              <w:t>COMPLETE</w:t>
            </w:r>
          </w:p>
        </w:tc>
        <w:tc>
          <w:tcPr>
            <w:tcW w:w="2317" w:type="dxa"/>
          </w:tcPr>
          <w:p w14:paraId="76950298" w14:textId="77777777" w:rsidR="00326964" w:rsidRPr="0095547B" w:rsidRDefault="00326964" w:rsidP="00052E22">
            <w:pPr>
              <w:rPr>
                <w:sz w:val="20"/>
                <w:szCs w:val="20"/>
              </w:rPr>
            </w:pPr>
            <w:r w:rsidRPr="0095547B">
              <w:rPr>
                <w:sz w:val="20"/>
                <w:szCs w:val="20"/>
              </w:rPr>
              <w:t>Flatbed (to use as datum)</w:t>
            </w:r>
          </w:p>
          <w:p w14:paraId="4D918278" w14:textId="77777777" w:rsidR="00326964" w:rsidRPr="0095547B" w:rsidRDefault="00326964" w:rsidP="00052E22">
            <w:pPr>
              <w:rPr>
                <w:sz w:val="20"/>
                <w:szCs w:val="20"/>
              </w:rPr>
            </w:pPr>
            <w:r w:rsidRPr="0095547B">
              <w:rPr>
                <w:sz w:val="20"/>
                <w:szCs w:val="20"/>
              </w:rPr>
              <w:t>Steel rule</w:t>
            </w:r>
          </w:p>
          <w:p w14:paraId="62471C2B" w14:textId="77777777" w:rsidR="00326964" w:rsidRPr="0095547B" w:rsidRDefault="00326964" w:rsidP="00052E22">
            <w:pPr>
              <w:rPr>
                <w:sz w:val="20"/>
                <w:szCs w:val="20"/>
              </w:rPr>
            </w:pPr>
            <w:r w:rsidRPr="0095547B">
              <w:rPr>
                <w:sz w:val="20"/>
                <w:szCs w:val="20"/>
              </w:rPr>
              <w:t>Digital angle gauge</w:t>
            </w:r>
          </w:p>
          <w:p w14:paraId="5D109102" w14:textId="77777777" w:rsidR="00326964" w:rsidRPr="0095547B" w:rsidRDefault="00326964" w:rsidP="00052E22">
            <w:pPr>
              <w:rPr>
                <w:sz w:val="20"/>
                <w:szCs w:val="20"/>
              </w:rPr>
            </w:pPr>
            <w:r w:rsidRPr="0095547B">
              <w:rPr>
                <w:sz w:val="20"/>
                <w:szCs w:val="20"/>
              </w:rPr>
              <w:t>Vernier gauge</w:t>
            </w:r>
          </w:p>
          <w:p w14:paraId="5F97EF70" w14:textId="77777777" w:rsidR="00326964" w:rsidRPr="0095547B" w:rsidRDefault="00326964" w:rsidP="00052E22">
            <w:pPr>
              <w:rPr>
                <w:sz w:val="20"/>
                <w:szCs w:val="20"/>
              </w:rPr>
            </w:pPr>
            <w:r w:rsidRPr="0095547B">
              <w:rPr>
                <w:sz w:val="20"/>
                <w:szCs w:val="20"/>
              </w:rPr>
              <w:t>Allan key set</w:t>
            </w:r>
          </w:p>
          <w:p w14:paraId="62C9833D" w14:textId="77777777" w:rsidR="00326964" w:rsidRPr="0095547B" w:rsidRDefault="00326964" w:rsidP="00052E22">
            <w:pPr>
              <w:rPr>
                <w:sz w:val="20"/>
                <w:szCs w:val="20"/>
              </w:rPr>
            </w:pPr>
            <w:r w:rsidRPr="0095547B">
              <w:rPr>
                <w:sz w:val="20"/>
                <w:szCs w:val="20"/>
              </w:rPr>
              <w:t>3/8 sockets set and ratchet</w:t>
            </w:r>
          </w:p>
        </w:tc>
      </w:tr>
      <w:tr w:rsidR="00326964" w14:paraId="6AB04454" w14:textId="77777777" w:rsidTr="00052E22">
        <w:trPr>
          <w:jc w:val="center"/>
        </w:trPr>
        <w:tc>
          <w:tcPr>
            <w:tcW w:w="2377" w:type="dxa"/>
          </w:tcPr>
          <w:p w14:paraId="48D530DC" w14:textId="77777777" w:rsidR="00326964" w:rsidRPr="0095547B" w:rsidRDefault="00326964" w:rsidP="00052E22">
            <w:pPr>
              <w:rPr>
                <w:sz w:val="20"/>
                <w:szCs w:val="20"/>
              </w:rPr>
            </w:pPr>
            <w:r w:rsidRPr="0095547B">
              <w:rPr>
                <w:sz w:val="20"/>
                <w:szCs w:val="20"/>
              </w:rPr>
              <w:t>CAD assembly of tub and parts</w:t>
            </w:r>
          </w:p>
        </w:tc>
        <w:tc>
          <w:tcPr>
            <w:tcW w:w="1123" w:type="dxa"/>
          </w:tcPr>
          <w:p w14:paraId="35C05458" w14:textId="77777777" w:rsidR="00326964" w:rsidRPr="0095547B" w:rsidRDefault="00326964" w:rsidP="00052E22">
            <w:pPr>
              <w:rPr>
                <w:sz w:val="20"/>
                <w:szCs w:val="20"/>
              </w:rPr>
            </w:pPr>
            <w:r w:rsidRPr="0095547B">
              <w:rPr>
                <w:sz w:val="20"/>
                <w:szCs w:val="20"/>
              </w:rPr>
              <w:t>10/11/19-4/12/19</w:t>
            </w:r>
          </w:p>
          <w:p w14:paraId="2E708771" w14:textId="77777777" w:rsidR="00326964" w:rsidRPr="0095547B" w:rsidRDefault="00326964" w:rsidP="00052E22">
            <w:pPr>
              <w:rPr>
                <w:sz w:val="20"/>
                <w:szCs w:val="20"/>
              </w:rPr>
            </w:pPr>
          </w:p>
          <w:p w14:paraId="2E08BADD" w14:textId="77777777" w:rsidR="00326964" w:rsidRPr="0095547B" w:rsidRDefault="00326964" w:rsidP="00052E22">
            <w:pPr>
              <w:rPr>
                <w:sz w:val="20"/>
                <w:szCs w:val="20"/>
              </w:rPr>
            </w:pPr>
            <w:proofErr w:type="spellStart"/>
            <w:r w:rsidRPr="0095547B">
              <w:rPr>
                <w:sz w:val="20"/>
                <w:szCs w:val="20"/>
              </w:rPr>
              <w:t>Approx</w:t>
            </w:r>
            <w:proofErr w:type="spellEnd"/>
            <w:r w:rsidRPr="0095547B">
              <w:rPr>
                <w:sz w:val="20"/>
                <w:szCs w:val="20"/>
              </w:rPr>
              <w:t xml:space="preserve"> 4 hours</w:t>
            </w:r>
          </w:p>
        </w:tc>
        <w:tc>
          <w:tcPr>
            <w:tcW w:w="2364" w:type="dxa"/>
          </w:tcPr>
          <w:p w14:paraId="1FF58EB2" w14:textId="77777777" w:rsidR="00326964" w:rsidRPr="0095547B" w:rsidRDefault="00326964" w:rsidP="00052E22">
            <w:pPr>
              <w:rPr>
                <w:sz w:val="20"/>
                <w:szCs w:val="20"/>
              </w:rPr>
            </w:pPr>
            <w:r w:rsidRPr="0095547B">
              <w:rPr>
                <w:sz w:val="20"/>
                <w:szCs w:val="20"/>
              </w:rPr>
              <w:t>Make full CAD assembly of tub with modelled suspension parts</w:t>
            </w:r>
          </w:p>
        </w:tc>
        <w:tc>
          <w:tcPr>
            <w:tcW w:w="1453" w:type="dxa"/>
          </w:tcPr>
          <w:p w14:paraId="2A701769" w14:textId="77777777" w:rsidR="00326964" w:rsidRPr="0095547B" w:rsidRDefault="00326964" w:rsidP="00052E22">
            <w:pPr>
              <w:rPr>
                <w:sz w:val="20"/>
                <w:szCs w:val="20"/>
              </w:rPr>
            </w:pPr>
            <w:r w:rsidRPr="0095547B">
              <w:rPr>
                <w:sz w:val="20"/>
                <w:szCs w:val="20"/>
              </w:rPr>
              <w:t xml:space="preserve">ONGOING </w:t>
            </w:r>
          </w:p>
          <w:p w14:paraId="293EDB55" w14:textId="77777777" w:rsidR="00326964" w:rsidRPr="0095547B" w:rsidRDefault="00326964" w:rsidP="00052E22">
            <w:pPr>
              <w:rPr>
                <w:sz w:val="20"/>
                <w:szCs w:val="20"/>
              </w:rPr>
            </w:pPr>
            <w:r w:rsidRPr="0095547B">
              <w:rPr>
                <w:sz w:val="20"/>
                <w:szCs w:val="20"/>
              </w:rPr>
              <w:t>To be completed by 4/12/19</w:t>
            </w:r>
          </w:p>
        </w:tc>
        <w:tc>
          <w:tcPr>
            <w:tcW w:w="2317" w:type="dxa"/>
          </w:tcPr>
          <w:p w14:paraId="6B710A97" w14:textId="77777777" w:rsidR="00326964" w:rsidRPr="0095547B" w:rsidRDefault="00326964" w:rsidP="00052E22">
            <w:pPr>
              <w:rPr>
                <w:sz w:val="20"/>
                <w:szCs w:val="20"/>
              </w:rPr>
            </w:pPr>
            <w:proofErr w:type="spellStart"/>
            <w:r w:rsidRPr="0095547B">
              <w:rPr>
                <w:sz w:val="20"/>
                <w:szCs w:val="20"/>
              </w:rPr>
              <w:t>Solidworks</w:t>
            </w:r>
            <w:proofErr w:type="spellEnd"/>
            <w:r w:rsidRPr="0095547B">
              <w:rPr>
                <w:sz w:val="20"/>
                <w:szCs w:val="20"/>
              </w:rPr>
              <w:t xml:space="preserve"> 2019</w:t>
            </w:r>
          </w:p>
        </w:tc>
      </w:tr>
      <w:tr w:rsidR="00326964" w14:paraId="44B18756" w14:textId="77777777" w:rsidTr="00052E22">
        <w:trPr>
          <w:jc w:val="center"/>
        </w:trPr>
        <w:tc>
          <w:tcPr>
            <w:tcW w:w="2377" w:type="dxa"/>
          </w:tcPr>
          <w:p w14:paraId="073A45ED" w14:textId="77777777" w:rsidR="00326964" w:rsidRPr="0095547B" w:rsidRDefault="00326964" w:rsidP="00052E22">
            <w:pPr>
              <w:rPr>
                <w:sz w:val="20"/>
                <w:szCs w:val="20"/>
              </w:rPr>
            </w:pPr>
            <w:r w:rsidRPr="0095547B">
              <w:rPr>
                <w:sz w:val="20"/>
                <w:szCs w:val="20"/>
              </w:rPr>
              <w:t xml:space="preserve">Investigate ultrasound scanning </w:t>
            </w:r>
          </w:p>
        </w:tc>
        <w:tc>
          <w:tcPr>
            <w:tcW w:w="1123" w:type="dxa"/>
          </w:tcPr>
          <w:p w14:paraId="61994ECA" w14:textId="77777777" w:rsidR="00326964" w:rsidRPr="0095547B" w:rsidRDefault="00326964" w:rsidP="00052E22">
            <w:pPr>
              <w:rPr>
                <w:sz w:val="20"/>
                <w:szCs w:val="20"/>
              </w:rPr>
            </w:pPr>
            <w:r w:rsidRPr="0095547B">
              <w:rPr>
                <w:sz w:val="20"/>
                <w:szCs w:val="20"/>
              </w:rPr>
              <w:t>11/11/19</w:t>
            </w:r>
          </w:p>
        </w:tc>
        <w:tc>
          <w:tcPr>
            <w:tcW w:w="2364" w:type="dxa"/>
          </w:tcPr>
          <w:p w14:paraId="51709657" w14:textId="77777777" w:rsidR="00326964" w:rsidRPr="0095547B" w:rsidRDefault="00326964" w:rsidP="00052E22">
            <w:pPr>
              <w:rPr>
                <w:sz w:val="20"/>
                <w:szCs w:val="20"/>
              </w:rPr>
            </w:pPr>
            <w:r w:rsidRPr="0095547B">
              <w:rPr>
                <w:sz w:val="20"/>
                <w:szCs w:val="20"/>
              </w:rPr>
              <w:t>Find a company locally based to use ultrasound equipment to observe hollowness of parts for more accurate prototypes</w:t>
            </w:r>
          </w:p>
        </w:tc>
        <w:tc>
          <w:tcPr>
            <w:tcW w:w="1453" w:type="dxa"/>
          </w:tcPr>
          <w:p w14:paraId="67446437" w14:textId="77777777" w:rsidR="00326964" w:rsidRPr="0095547B" w:rsidRDefault="00326964" w:rsidP="00052E22">
            <w:pPr>
              <w:rPr>
                <w:sz w:val="20"/>
                <w:szCs w:val="20"/>
              </w:rPr>
            </w:pPr>
            <w:r w:rsidRPr="0095547B">
              <w:rPr>
                <w:sz w:val="20"/>
                <w:szCs w:val="20"/>
              </w:rPr>
              <w:t>ONGOING</w:t>
            </w:r>
          </w:p>
        </w:tc>
        <w:tc>
          <w:tcPr>
            <w:tcW w:w="2317" w:type="dxa"/>
          </w:tcPr>
          <w:p w14:paraId="45C57F4D" w14:textId="77777777" w:rsidR="00326964" w:rsidRPr="0095547B" w:rsidRDefault="00326964" w:rsidP="00052E22">
            <w:pPr>
              <w:rPr>
                <w:sz w:val="20"/>
                <w:szCs w:val="20"/>
              </w:rPr>
            </w:pPr>
            <w:r w:rsidRPr="0095547B">
              <w:rPr>
                <w:sz w:val="20"/>
                <w:szCs w:val="20"/>
              </w:rPr>
              <w:t>Ultrasound equipment</w:t>
            </w:r>
          </w:p>
        </w:tc>
      </w:tr>
      <w:tr w:rsidR="00326964" w14:paraId="3499DD88" w14:textId="77777777" w:rsidTr="00052E22">
        <w:trPr>
          <w:trHeight w:val="1142"/>
          <w:jc w:val="center"/>
        </w:trPr>
        <w:tc>
          <w:tcPr>
            <w:tcW w:w="2377" w:type="dxa"/>
          </w:tcPr>
          <w:p w14:paraId="69A1CA54" w14:textId="77777777" w:rsidR="00326964" w:rsidRPr="0095547B" w:rsidRDefault="00326964" w:rsidP="00052E22">
            <w:pPr>
              <w:rPr>
                <w:sz w:val="20"/>
                <w:szCs w:val="20"/>
              </w:rPr>
            </w:pPr>
            <w:r w:rsidRPr="0095547B">
              <w:rPr>
                <w:sz w:val="20"/>
                <w:szCs w:val="20"/>
              </w:rPr>
              <w:t>Resolve front wheel forces</w:t>
            </w:r>
          </w:p>
        </w:tc>
        <w:tc>
          <w:tcPr>
            <w:tcW w:w="1123" w:type="dxa"/>
          </w:tcPr>
          <w:p w14:paraId="7EDBDB6B" w14:textId="77777777" w:rsidR="00326964" w:rsidRPr="0095547B" w:rsidRDefault="00326964" w:rsidP="00052E22">
            <w:pPr>
              <w:rPr>
                <w:sz w:val="20"/>
                <w:szCs w:val="20"/>
              </w:rPr>
            </w:pPr>
            <w:r w:rsidRPr="0095547B">
              <w:rPr>
                <w:sz w:val="20"/>
                <w:szCs w:val="20"/>
              </w:rPr>
              <w:t>14/11/19</w:t>
            </w:r>
          </w:p>
        </w:tc>
        <w:tc>
          <w:tcPr>
            <w:tcW w:w="2364" w:type="dxa"/>
          </w:tcPr>
          <w:p w14:paraId="537D8F15" w14:textId="77777777" w:rsidR="00326964" w:rsidRPr="0095547B" w:rsidRDefault="00326964" w:rsidP="00052E22">
            <w:pPr>
              <w:rPr>
                <w:sz w:val="20"/>
                <w:szCs w:val="20"/>
              </w:rPr>
            </w:pPr>
            <w:r w:rsidRPr="0095547B">
              <w:rPr>
                <w:sz w:val="20"/>
                <w:szCs w:val="20"/>
              </w:rPr>
              <w:t>Calculate estimate values for forces through upright. Results will determine whether uprights suffice.</w:t>
            </w:r>
          </w:p>
        </w:tc>
        <w:tc>
          <w:tcPr>
            <w:tcW w:w="1453" w:type="dxa"/>
          </w:tcPr>
          <w:p w14:paraId="12E6F22C" w14:textId="77777777" w:rsidR="00326964" w:rsidRPr="0095547B" w:rsidRDefault="00326964" w:rsidP="00052E22">
            <w:pPr>
              <w:rPr>
                <w:sz w:val="20"/>
                <w:szCs w:val="20"/>
              </w:rPr>
            </w:pPr>
            <w:r w:rsidRPr="0095547B">
              <w:rPr>
                <w:sz w:val="20"/>
                <w:szCs w:val="20"/>
              </w:rPr>
              <w:t>ONGOING</w:t>
            </w:r>
          </w:p>
        </w:tc>
        <w:tc>
          <w:tcPr>
            <w:tcW w:w="2317" w:type="dxa"/>
          </w:tcPr>
          <w:p w14:paraId="40E537C8" w14:textId="77777777" w:rsidR="00326964" w:rsidRPr="0095547B" w:rsidRDefault="00326964" w:rsidP="00052E22">
            <w:pPr>
              <w:rPr>
                <w:sz w:val="20"/>
                <w:szCs w:val="20"/>
              </w:rPr>
            </w:pPr>
            <w:r w:rsidRPr="0095547B">
              <w:rPr>
                <w:sz w:val="20"/>
                <w:szCs w:val="20"/>
              </w:rPr>
              <w:t>Scientific calculator</w:t>
            </w:r>
          </w:p>
        </w:tc>
      </w:tr>
    </w:tbl>
    <w:p w14:paraId="7B31FCE0" w14:textId="2468A0FB" w:rsidR="00015D35" w:rsidRDefault="00015D35">
      <w:pPr>
        <w:rPr>
          <w:rFonts w:asciiTheme="majorHAnsi" w:eastAsiaTheme="majorEastAsia" w:hAnsiTheme="majorHAnsi" w:cstheme="majorBidi"/>
          <w:color w:val="2F5496" w:themeColor="accent1" w:themeShade="BF"/>
          <w:sz w:val="32"/>
          <w:szCs w:val="32"/>
        </w:rPr>
      </w:pPr>
      <w:r>
        <w:br w:type="page"/>
      </w:r>
    </w:p>
    <w:p w14:paraId="4989526E" w14:textId="4099887D" w:rsidR="005202C6" w:rsidRDefault="00B765AD" w:rsidP="00B765AD">
      <w:pPr>
        <w:pStyle w:val="Heading1"/>
      </w:pPr>
      <w:bookmarkStart w:id="12" w:name="_Toc25527242"/>
      <w:r>
        <w:lastRenderedPageBreak/>
        <w:t>Milestones and Gateway</w:t>
      </w:r>
      <w:bookmarkEnd w:id="12"/>
    </w:p>
    <w:p w14:paraId="5D160604" w14:textId="77777777" w:rsidR="00FC00B6" w:rsidRPr="00FC00B6" w:rsidRDefault="00FC00B6" w:rsidP="00FC00B6"/>
    <w:p w14:paraId="1626FF7A" w14:textId="6E0EF20A" w:rsidR="00F738B2" w:rsidRDefault="00F738B2" w:rsidP="00F738B2">
      <w:pPr>
        <w:pStyle w:val="Heading2"/>
        <w:rPr>
          <w:u w:val="single"/>
        </w:rPr>
      </w:pPr>
      <w:bookmarkStart w:id="13" w:name="_Toc25527243"/>
      <w:r>
        <w:rPr>
          <w:u w:val="single"/>
        </w:rPr>
        <w:t xml:space="preserve">Table of </w:t>
      </w:r>
      <w:r w:rsidRPr="00F738B2">
        <w:rPr>
          <w:u w:val="single"/>
        </w:rPr>
        <w:t>Group Milestones</w:t>
      </w:r>
      <w:bookmarkEnd w:id="13"/>
    </w:p>
    <w:p w14:paraId="4E686B55" w14:textId="16EA85E8" w:rsidR="00F738B2" w:rsidRDefault="00F738B2" w:rsidP="00F738B2"/>
    <w:tbl>
      <w:tblPr>
        <w:tblStyle w:val="TableGrid"/>
        <w:tblW w:w="0" w:type="auto"/>
        <w:tblLook w:val="04A0" w:firstRow="1" w:lastRow="0" w:firstColumn="1" w:lastColumn="0" w:noHBand="0" w:noVBand="1"/>
      </w:tblPr>
      <w:tblGrid>
        <w:gridCol w:w="4508"/>
        <w:gridCol w:w="4508"/>
      </w:tblGrid>
      <w:tr w:rsidR="00F738B2" w14:paraId="1C823C4C" w14:textId="77777777" w:rsidTr="00F738B2">
        <w:tc>
          <w:tcPr>
            <w:tcW w:w="4508" w:type="dxa"/>
            <w:shd w:val="clear" w:color="auto" w:fill="D0CECE" w:themeFill="background2" w:themeFillShade="E6"/>
          </w:tcPr>
          <w:p w14:paraId="31E41C7D" w14:textId="1966D243" w:rsidR="00F738B2" w:rsidRPr="00F738B2" w:rsidRDefault="00F738B2" w:rsidP="00F738B2">
            <w:pPr>
              <w:jc w:val="center"/>
              <w:rPr>
                <w:b/>
                <w:bCs/>
                <w:sz w:val="20"/>
                <w:szCs w:val="20"/>
              </w:rPr>
            </w:pPr>
            <w:r w:rsidRPr="00F738B2">
              <w:rPr>
                <w:b/>
                <w:bCs/>
                <w:sz w:val="20"/>
                <w:szCs w:val="20"/>
              </w:rPr>
              <w:t>MILESTONE</w:t>
            </w:r>
          </w:p>
        </w:tc>
        <w:tc>
          <w:tcPr>
            <w:tcW w:w="4508" w:type="dxa"/>
            <w:shd w:val="clear" w:color="auto" w:fill="D0CECE" w:themeFill="background2" w:themeFillShade="E6"/>
          </w:tcPr>
          <w:p w14:paraId="1725B44A" w14:textId="4C4ECB20" w:rsidR="00F738B2" w:rsidRPr="00F738B2" w:rsidRDefault="00F738B2" w:rsidP="00F738B2">
            <w:pPr>
              <w:jc w:val="center"/>
              <w:rPr>
                <w:b/>
                <w:bCs/>
                <w:sz w:val="20"/>
                <w:szCs w:val="20"/>
              </w:rPr>
            </w:pPr>
            <w:r w:rsidRPr="00F738B2">
              <w:rPr>
                <w:b/>
                <w:bCs/>
                <w:sz w:val="20"/>
                <w:szCs w:val="20"/>
              </w:rPr>
              <w:t>DATE</w:t>
            </w:r>
          </w:p>
        </w:tc>
      </w:tr>
      <w:tr w:rsidR="00F738B2" w14:paraId="0436491E" w14:textId="77777777" w:rsidTr="00F738B2">
        <w:tc>
          <w:tcPr>
            <w:tcW w:w="4508" w:type="dxa"/>
          </w:tcPr>
          <w:p w14:paraId="4B4FF90A" w14:textId="3A07356E" w:rsidR="00F738B2" w:rsidRPr="00F738B2" w:rsidRDefault="00F738B2" w:rsidP="00F738B2">
            <w:pPr>
              <w:rPr>
                <w:sz w:val="20"/>
                <w:szCs w:val="20"/>
              </w:rPr>
            </w:pPr>
            <w:r>
              <w:rPr>
                <w:sz w:val="20"/>
                <w:szCs w:val="20"/>
              </w:rPr>
              <w:t>Weighing existing components and tub</w:t>
            </w:r>
          </w:p>
        </w:tc>
        <w:tc>
          <w:tcPr>
            <w:tcW w:w="4508" w:type="dxa"/>
          </w:tcPr>
          <w:p w14:paraId="5611CEC5" w14:textId="0AA8931A" w:rsidR="00F738B2" w:rsidRPr="00F738B2" w:rsidRDefault="00F738B2" w:rsidP="00F738B2">
            <w:pPr>
              <w:rPr>
                <w:sz w:val="20"/>
                <w:szCs w:val="20"/>
              </w:rPr>
            </w:pPr>
            <w:r>
              <w:rPr>
                <w:sz w:val="20"/>
                <w:szCs w:val="20"/>
              </w:rPr>
              <w:t>7/10/19</w:t>
            </w:r>
          </w:p>
        </w:tc>
      </w:tr>
      <w:tr w:rsidR="00F738B2" w14:paraId="0BBCE744" w14:textId="77777777" w:rsidTr="00F738B2">
        <w:tc>
          <w:tcPr>
            <w:tcW w:w="4508" w:type="dxa"/>
          </w:tcPr>
          <w:p w14:paraId="2141E75E" w14:textId="43CD626C" w:rsidR="00F738B2" w:rsidRDefault="00F738B2" w:rsidP="00F738B2">
            <w:pPr>
              <w:rPr>
                <w:sz w:val="20"/>
                <w:szCs w:val="20"/>
              </w:rPr>
            </w:pPr>
            <w:r>
              <w:rPr>
                <w:sz w:val="20"/>
                <w:szCs w:val="20"/>
              </w:rPr>
              <w:t>Measurement of chassis mounting studs on rear bulkhead</w:t>
            </w:r>
          </w:p>
        </w:tc>
        <w:tc>
          <w:tcPr>
            <w:tcW w:w="4508" w:type="dxa"/>
          </w:tcPr>
          <w:p w14:paraId="7855B991" w14:textId="3A5D74C1" w:rsidR="00F738B2" w:rsidRDefault="00F738B2" w:rsidP="00F738B2">
            <w:pPr>
              <w:rPr>
                <w:sz w:val="20"/>
                <w:szCs w:val="20"/>
              </w:rPr>
            </w:pPr>
            <w:r>
              <w:rPr>
                <w:sz w:val="20"/>
                <w:szCs w:val="20"/>
              </w:rPr>
              <w:t>9/10/19</w:t>
            </w:r>
          </w:p>
        </w:tc>
      </w:tr>
      <w:tr w:rsidR="00F738B2" w14:paraId="0D13EBF6" w14:textId="77777777" w:rsidTr="00F738B2">
        <w:tc>
          <w:tcPr>
            <w:tcW w:w="4508" w:type="dxa"/>
          </w:tcPr>
          <w:p w14:paraId="319FA671" w14:textId="3AF4A3EC" w:rsidR="00F738B2" w:rsidRPr="00F738B2" w:rsidRDefault="00F738B2" w:rsidP="00F738B2">
            <w:pPr>
              <w:rPr>
                <w:sz w:val="20"/>
                <w:szCs w:val="20"/>
              </w:rPr>
            </w:pPr>
            <w:r>
              <w:rPr>
                <w:sz w:val="20"/>
                <w:szCs w:val="20"/>
              </w:rPr>
              <w:t>Front suspension components measured and modelled in CAD</w:t>
            </w:r>
          </w:p>
        </w:tc>
        <w:tc>
          <w:tcPr>
            <w:tcW w:w="4508" w:type="dxa"/>
          </w:tcPr>
          <w:p w14:paraId="54C10CC6" w14:textId="205F96AE" w:rsidR="00F738B2" w:rsidRPr="00F738B2" w:rsidRDefault="00F738B2" w:rsidP="00F738B2">
            <w:pPr>
              <w:rPr>
                <w:sz w:val="20"/>
                <w:szCs w:val="20"/>
              </w:rPr>
            </w:pPr>
            <w:r>
              <w:rPr>
                <w:sz w:val="20"/>
                <w:szCs w:val="20"/>
              </w:rPr>
              <w:t>31/10/19</w:t>
            </w:r>
          </w:p>
        </w:tc>
      </w:tr>
      <w:tr w:rsidR="00F738B2" w14:paraId="31DC2806" w14:textId="77777777" w:rsidTr="00F738B2">
        <w:tc>
          <w:tcPr>
            <w:tcW w:w="4508" w:type="dxa"/>
          </w:tcPr>
          <w:p w14:paraId="505002A6" w14:textId="018DB042" w:rsidR="00F738B2" w:rsidRPr="00F738B2" w:rsidRDefault="00F738B2" w:rsidP="00F738B2">
            <w:pPr>
              <w:rPr>
                <w:sz w:val="20"/>
                <w:szCs w:val="20"/>
              </w:rPr>
            </w:pPr>
            <w:r>
              <w:rPr>
                <w:sz w:val="20"/>
                <w:szCs w:val="20"/>
              </w:rPr>
              <w:t>CAD model of rear chassis structure</w:t>
            </w:r>
          </w:p>
        </w:tc>
        <w:tc>
          <w:tcPr>
            <w:tcW w:w="4508" w:type="dxa"/>
          </w:tcPr>
          <w:p w14:paraId="288282AE" w14:textId="42575959" w:rsidR="00F738B2" w:rsidRPr="00F738B2" w:rsidRDefault="00F738B2" w:rsidP="00F738B2">
            <w:pPr>
              <w:rPr>
                <w:sz w:val="20"/>
                <w:szCs w:val="20"/>
              </w:rPr>
            </w:pPr>
            <w:r>
              <w:rPr>
                <w:sz w:val="20"/>
                <w:szCs w:val="20"/>
              </w:rPr>
              <w:t>4/11/19</w:t>
            </w:r>
          </w:p>
        </w:tc>
      </w:tr>
      <w:tr w:rsidR="00F738B2" w14:paraId="4493397D" w14:textId="77777777" w:rsidTr="00F738B2">
        <w:tc>
          <w:tcPr>
            <w:tcW w:w="4508" w:type="dxa"/>
          </w:tcPr>
          <w:p w14:paraId="65F84DB6" w14:textId="1AB7A169" w:rsidR="00F738B2" w:rsidRPr="00F738B2" w:rsidRDefault="00F738B2" w:rsidP="00F738B2">
            <w:pPr>
              <w:rPr>
                <w:sz w:val="20"/>
                <w:szCs w:val="20"/>
              </w:rPr>
            </w:pPr>
            <w:r>
              <w:rPr>
                <w:sz w:val="20"/>
                <w:szCs w:val="20"/>
              </w:rPr>
              <w:t>Tyre selection</w:t>
            </w:r>
          </w:p>
        </w:tc>
        <w:tc>
          <w:tcPr>
            <w:tcW w:w="4508" w:type="dxa"/>
          </w:tcPr>
          <w:p w14:paraId="01CA2FAA" w14:textId="5770FDFD" w:rsidR="00F738B2" w:rsidRPr="00F738B2" w:rsidRDefault="00F738B2" w:rsidP="00F738B2">
            <w:pPr>
              <w:rPr>
                <w:sz w:val="20"/>
                <w:szCs w:val="20"/>
              </w:rPr>
            </w:pPr>
            <w:r>
              <w:rPr>
                <w:sz w:val="20"/>
                <w:szCs w:val="20"/>
              </w:rPr>
              <w:t>6/11/19</w:t>
            </w:r>
          </w:p>
        </w:tc>
      </w:tr>
      <w:tr w:rsidR="00F738B2" w14:paraId="534EA2D2" w14:textId="77777777" w:rsidTr="00F738B2">
        <w:tc>
          <w:tcPr>
            <w:tcW w:w="4508" w:type="dxa"/>
          </w:tcPr>
          <w:p w14:paraId="5F115B1C" w14:textId="577A604F" w:rsidR="00F738B2" w:rsidRPr="00F738B2" w:rsidRDefault="00F738B2" w:rsidP="00F738B2">
            <w:pPr>
              <w:rPr>
                <w:sz w:val="20"/>
                <w:szCs w:val="20"/>
              </w:rPr>
            </w:pPr>
            <w:r>
              <w:rPr>
                <w:sz w:val="20"/>
                <w:szCs w:val="20"/>
              </w:rPr>
              <w:t>CAD model of powertrain cradle</w:t>
            </w:r>
          </w:p>
        </w:tc>
        <w:tc>
          <w:tcPr>
            <w:tcW w:w="4508" w:type="dxa"/>
          </w:tcPr>
          <w:p w14:paraId="37E124D4" w14:textId="3BF3BFDA" w:rsidR="00F738B2" w:rsidRPr="00F738B2" w:rsidRDefault="00F738B2" w:rsidP="00F738B2">
            <w:pPr>
              <w:rPr>
                <w:sz w:val="20"/>
                <w:szCs w:val="20"/>
              </w:rPr>
            </w:pPr>
            <w:r>
              <w:rPr>
                <w:sz w:val="20"/>
                <w:szCs w:val="20"/>
              </w:rPr>
              <w:t>6/11/19</w:t>
            </w:r>
          </w:p>
        </w:tc>
      </w:tr>
      <w:tr w:rsidR="00F738B2" w14:paraId="5F27C67C" w14:textId="77777777" w:rsidTr="00F738B2">
        <w:tc>
          <w:tcPr>
            <w:tcW w:w="4508" w:type="dxa"/>
          </w:tcPr>
          <w:p w14:paraId="0AC928E9" w14:textId="0940BA52" w:rsidR="00F738B2" w:rsidRPr="00F738B2" w:rsidRDefault="00F738B2" w:rsidP="00F738B2">
            <w:pPr>
              <w:rPr>
                <w:sz w:val="20"/>
                <w:szCs w:val="20"/>
              </w:rPr>
            </w:pPr>
            <w:r>
              <w:rPr>
                <w:sz w:val="20"/>
                <w:szCs w:val="20"/>
              </w:rPr>
              <w:t>Wheel size selection</w:t>
            </w:r>
          </w:p>
        </w:tc>
        <w:tc>
          <w:tcPr>
            <w:tcW w:w="4508" w:type="dxa"/>
          </w:tcPr>
          <w:p w14:paraId="62332538" w14:textId="7BF11477" w:rsidR="00F738B2" w:rsidRPr="00F738B2" w:rsidRDefault="00F738B2" w:rsidP="00F738B2">
            <w:pPr>
              <w:rPr>
                <w:sz w:val="20"/>
                <w:szCs w:val="20"/>
              </w:rPr>
            </w:pPr>
            <w:r>
              <w:rPr>
                <w:sz w:val="20"/>
                <w:szCs w:val="20"/>
              </w:rPr>
              <w:t>6/11/19</w:t>
            </w:r>
          </w:p>
        </w:tc>
      </w:tr>
      <w:tr w:rsidR="00F738B2" w14:paraId="4C42CE94" w14:textId="77777777" w:rsidTr="00F738B2">
        <w:tc>
          <w:tcPr>
            <w:tcW w:w="4508" w:type="dxa"/>
          </w:tcPr>
          <w:p w14:paraId="13F66787" w14:textId="2B6D0B1A" w:rsidR="00F738B2" w:rsidRPr="00F738B2" w:rsidRDefault="00F738B2" w:rsidP="00F738B2">
            <w:pPr>
              <w:rPr>
                <w:sz w:val="20"/>
                <w:szCs w:val="20"/>
              </w:rPr>
            </w:pPr>
            <w:r>
              <w:rPr>
                <w:sz w:val="20"/>
                <w:szCs w:val="20"/>
              </w:rPr>
              <w:t>First Group Project Viva</w:t>
            </w:r>
          </w:p>
        </w:tc>
        <w:tc>
          <w:tcPr>
            <w:tcW w:w="4508" w:type="dxa"/>
          </w:tcPr>
          <w:p w14:paraId="6EEE6FC5" w14:textId="70D38C9B" w:rsidR="00F738B2" w:rsidRPr="00F738B2" w:rsidRDefault="00F738B2" w:rsidP="00F738B2">
            <w:pPr>
              <w:rPr>
                <w:sz w:val="20"/>
                <w:szCs w:val="20"/>
              </w:rPr>
            </w:pPr>
            <w:r>
              <w:rPr>
                <w:sz w:val="20"/>
                <w:szCs w:val="20"/>
              </w:rPr>
              <w:t>4/12/19</w:t>
            </w:r>
          </w:p>
        </w:tc>
      </w:tr>
      <w:tr w:rsidR="00F738B2" w14:paraId="72AC86D9" w14:textId="77777777" w:rsidTr="00F738B2">
        <w:tc>
          <w:tcPr>
            <w:tcW w:w="4508" w:type="dxa"/>
          </w:tcPr>
          <w:p w14:paraId="7CA586F7" w14:textId="48D17F96" w:rsidR="00F738B2" w:rsidRPr="00F738B2" w:rsidRDefault="00F738B2" w:rsidP="00F738B2">
            <w:pPr>
              <w:rPr>
                <w:sz w:val="20"/>
                <w:szCs w:val="20"/>
              </w:rPr>
            </w:pPr>
            <w:r>
              <w:rPr>
                <w:sz w:val="20"/>
                <w:szCs w:val="20"/>
              </w:rPr>
              <w:t>Second Group Project Viva and Report</w:t>
            </w:r>
          </w:p>
        </w:tc>
        <w:tc>
          <w:tcPr>
            <w:tcW w:w="4508" w:type="dxa"/>
          </w:tcPr>
          <w:p w14:paraId="7537A471" w14:textId="0AD164F2" w:rsidR="00F738B2" w:rsidRPr="00F738B2" w:rsidRDefault="00F738B2" w:rsidP="00F738B2">
            <w:pPr>
              <w:rPr>
                <w:sz w:val="20"/>
                <w:szCs w:val="20"/>
              </w:rPr>
            </w:pPr>
            <w:r>
              <w:rPr>
                <w:sz w:val="20"/>
                <w:szCs w:val="20"/>
              </w:rPr>
              <w:t>23/3/20 - 26/3/20</w:t>
            </w:r>
          </w:p>
        </w:tc>
      </w:tr>
    </w:tbl>
    <w:p w14:paraId="52E1C446" w14:textId="3A338D5E" w:rsidR="00F738B2" w:rsidRDefault="00F738B2" w:rsidP="00F738B2"/>
    <w:p w14:paraId="7EB2483A" w14:textId="1DBD86CE" w:rsidR="00F738B2" w:rsidRPr="00F738B2" w:rsidRDefault="00F738B2" w:rsidP="00F738B2">
      <w:pPr>
        <w:pStyle w:val="Heading2"/>
        <w:rPr>
          <w:u w:val="single"/>
        </w:rPr>
      </w:pPr>
      <w:bookmarkStart w:id="14" w:name="_Toc25527244"/>
      <w:r w:rsidRPr="00F738B2">
        <w:rPr>
          <w:u w:val="single"/>
        </w:rPr>
        <w:t>Gateway</w:t>
      </w:r>
      <w:bookmarkEnd w:id="14"/>
    </w:p>
    <w:p w14:paraId="0AE94C6B" w14:textId="77777777" w:rsidR="00F738B2" w:rsidRPr="00F738B2" w:rsidRDefault="00F738B2" w:rsidP="00F738B2"/>
    <w:p w14:paraId="6525BCB2" w14:textId="21E369C5" w:rsidR="00A23292" w:rsidRDefault="005202C6" w:rsidP="005202C6">
      <w:r>
        <w:t>For my own area of study, my gateway objective is to calculate and resolve the forces that are acting on the front uprights. These calculations are imperative to the team’s progress</w:t>
      </w:r>
      <w:r w:rsidR="000F6A8D">
        <w:t xml:space="preserve">ion and </w:t>
      </w:r>
      <w:r w:rsidR="00052E22">
        <w:t xml:space="preserve">a change in choice of </w:t>
      </w:r>
      <w:r w:rsidR="000F6A8D">
        <w:t xml:space="preserve">upright can </w:t>
      </w:r>
      <w:r w:rsidR="007B0534">
        <w:t>influence</w:t>
      </w:r>
      <w:r w:rsidR="000F6A8D">
        <w:t xml:space="preserve"> many aspects </w:t>
      </w:r>
      <w:r w:rsidR="00052E22">
        <w:t>such as</w:t>
      </w:r>
      <w:r w:rsidR="000F6A8D">
        <w:t xml:space="preserve"> brake mounting, steering and wheel track. There are many different forces acting upon these components at any given time. Thus, there are many different calculations to be considered. Because of the theoretical nature of the project, many values are to be assumed </w:t>
      </w:r>
      <w:r w:rsidR="00273154">
        <w:t xml:space="preserve">with reference to </w:t>
      </w:r>
      <w:r w:rsidR="00052E22">
        <w:t>actual</w:t>
      </w:r>
      <w:r w:rsidR="00273154">
        <w:t xml:space="preserve"> data and figures. Forces to be calculated include </w:t>
      </w:r>
      <w:r w:rsidR="00DD2C7C">
        <w:t xml:space="preserve">the </w:t>
      </w:r>
      <w:r w:rsidR="00273154">
        <w:t xml:space="preserve">frictional forces between the road surface and tyre, </w:t>
      </w:r>
      <w:r w:rsidR="00B75ADB">
        <w:t>braking force, cornering force as well as lateral and longitudinal load transfer. The weight acting on each wheel depends on the</w:t>
      </w:r>
      <w:r w:rsidR="00DD2C7C">
        <w:t xml:space="preserve"> weight ratio between front and rear. Assuming even weight</w:t>
      </w:r>
      <w:r w:rsidR="00B75ADB">
        <w:t xml:space="preserve"> </w:t>
      </w:r>
      <w:r w:rsidR="00DD2C7C">
        <w:t>distribution, the weight acting on each hub would equal the total mass of the vehicle divided by the number of wheels</w:t>
      </w:r>
      <w:r w:rsidR="00326964">
        <w:t>. An assumed figure of 1.6 is the Mu value for the tyres (on dry asphalt).</w:t>
      </w:r>
      <w:r w:rsidR="00D93225">
        <w:t xml:space="preserve"> Once the necessary calculations are complete and forces are resolved, we can decipher whether the uprights are suitable for use. The magnitude of forces is a combination of vehicle weight, tyre load transfer and aerodynamic forces. A safety factor of three times the maximum of the other known forces is used to approximate forces transmitted through bumps on the road surface </w:t>
      </w:r>
      <w:sdt>
        <w:sdtPr>
          <w:id w:val="525756409"/>
          <w:citation/>
        </w:sdtPr>
        <w:sdtContent>
          <w:r w:rsidR="00D93225">
            <w:fldChar w:fldCharType="begin"/>
          </w:r>
          <w:r w:rsidR="00D93225">
            <w:instrText xml:space="preserve"> CITATION Van92 \l 2057 </w:instrText>
          </w:r>
          <w:r w:rsidR="00D93225">
            <w:fldChar w:fldCharType="separate"/>
          </w:r>
          <w:r w:rsidR="00813FEE">
            <w:rPr>
              <w:noProof/>
            </w:rPr>
            <w:t>(Van Valkenburgh, 1992)</w:t>
          </w:r>
          <w:r w:rsidR="00D93225">
            <w:fldChar w:fldCharType="end"/>
          </w:r>
        </w:sdtContent>
      </w:sdt>
      <w:r w:rsidR="00D93225">
        <w:t>.</w:t>
      </w:r>
    </w:p>
    <w:p w14:paraId="7DAD290E" w14:textId="0ABEE2DE" w:rsidR="00D93225" w:rsidRDefault="00D93225" w:rsidP="005202C6"/>
    <w:p w14:paraId="58120529" w14:textId="30F1A2CB" w:rsidR="007B0534" w:rsidRDefault="007B0534" w:rsidP="005202C6"/>
    <w:p w14:paraId="40FF0955" w14:textId="07133027" w:rsidR="00FC00B6" w:rsidRDefault="00FC00B6" w:rsidP="005202C6"/>
    <w:p w14:paraId="062AFFFE" w14:textId="77777777" w:rsidR="006513FE" w:rsidRDefault="006513FE" w:rsidP="005202C6"/>
    <w:p w14:paraId="7F3D7824" w14:textId="77777777" w:rsidR="00CD0740" w:rsidRDefault="00CD0740" w:rsidP="005202C6"/>
    <w:p w14:paraId="73B0D8E9" w14:textId="77777777" w:rsidR="007B0534" w:rsidRDefault="007B0534" w:rsidP="005202C6"/>
    <w:p w14:paraId="134683B2" w14:textId="1337072D" w:rsidR="00D93225" w:rsidRDefault="00D93225" w:rsidP="005202C6"/>
    <w:p w14:paraId="411B1613" w14:textId="151C6E51" w:rsidR="00D93225" w:rsidRPr="00C07DD3" w:rsidRDefault="00C07DD3" w:rsidP="005202C6">
      <w:pPr>
        <w:rPr>
          <w:rFonts w:eastAsiaTheme="minorEastAsia"/>
        </w:rPr>
      </w:pPr>
      <m:oMathPara>
        <m:oMath>
          <m:r>
            <w:rPr>
              <w:rFonts w:ascii="Cambria Math" w:hAnsi="Cambria Math"/>
            </w:rPr>
            <w:lastRenderedPageBreak/>
            <m:t>coefficient of friction, μ=</m:t>
          </m:r>
          <m:f>
            <m:fPr>
              <m:ctrlPr>
                <w:rPr>
                  <w:rFonts w:ascii="Cambria Math" w:hAnsi="Cambria Math"/>
                  <w:i/>
                </w:rPr>
              </m:ctrlPr>
            </m:fPr>
            <m:num>
              <m:r>
                <w:rPr>
                  <w:rFonts w:ascii="Cambria Math" w:hAnsi="Cambria Math"/>
                </w:rPr>
                <m:t>wheel load</m:t>
              </m:r>
            </m:num>
            <m:den>
              <m:r>
                <w:rPr>
                  <w:rFonts w:ascii="Cambria Math" w:hAnsi="Cambria Math"/>
                </w:rPr>
                <m:t>braking force</m:t>
              </m:r>
            </m:den>
          </m:f>
        </m:oMath>
      </m:oMathPara>
    </w:p>
    <w:p w14:paraId="000DA24B" w14:textId="639D9965" w:rsidR="00C07DD3" w:rsidRPr="00C07DD3" w:rsidRDefault="005D406A" w:rsidP="005202C6">
      <w:pPr>
        <w:rPr>
          <w:rFonts w:eastAsiaTheme="minorEastAsia"/>
        </w:rPr>
      </w:pPr>
      <w:sdt>
        <w:sdtPr>
          <w:rPr>
            <w:rFonts w:eastAsiaTheme="minorEastAsia"/>
          </w:rPr>
          <w:id w:val="-1881552694"/>
          <w:citation/>
        </w:sdtPr>
        <w:sdtContent>
          <w:r w:rsidR="00C07DD3">
            <w:rPr>
              <w:rFonts w:eastAsiaTheme="minorEastAsia"/>
            </w:rPr>
            <w:fldChar w:fldCharType="begin"/>
          </w:r>
          <w:r w:rsidR="00C07DD3">
            <w:rPr>
              <w:rFonts w:eastAsiaTheme="minorEastAsia"/>
            </w:rPr>
            <w:instrText xml:space="preserve"> CITATION San19 \l 2057 </w:instrText>
          </w:r>
          <w:r w:rsidR="00C07DD3">
            <w:rPr>
              <w:rFonts w:eastAsiaTheme="minorEastAsia"/>
            </w:rPr>
            <w:fldChar w:fldCharType="separate"/>
          </w:r>
          <w:r w:rsidR="00813FEE" w:rsidRPr="00813FEE">
            <w:rPr>
              <w:rFonts w:eastAsiaTheme="minorEastAsia"/>
              <w:noProof/>
            </w:rPr>
            <w:t>(Sandford, 2019)</w:t>
          </w:r>
          <w:r w:rsidR="00C07DD3">
            <w:rPr>
              <w:rFonts w:eastAsiaTheme="minorEastAsia"/>
            </w:rPr>
            <w:fldChar w:fldCharType="end"/>
          </w:r>
        </w:sdtContent>
      </w:sdt>
    </w:p>
    <w:p w14:paraId="7E8604E6" w14:textId="17EF782D" w:rsidR="00A23292" w:rsidRDefault="00A23292" w:rsidP="005202C6"/>
    <w:p w14:paraId="58E20EFE" w14:textId="73660C66" w:rsidR="007B0534" w:rsidRDefault="007B0534" w:rsidP="005202C6"/>
    <w:p w14:paraId="2CF69500" w14:textId="77777777" w:rsidR="007B0534" w:rsidRDefault="007B0534" w:rsidP="005202C6"/>
    <w:p w14:paraId="633674BA" w14:textId="233772E6" w:rsidR="00A23292" w:rsidRPr="00A23292" w:rsidRDefault="00A23292" w:rsidP="005202C6">
      <w:pPr>
        <w:rPr>
          <w:rFonts w:eastAsiaTheme="minorEastAsia"/>
        </w:rPr>
      </w:pPr>
      <m:oMathPara>
        <m:oMath>
          <m:r>
            <w:rPr>
              <w:rFonts w:ascii="Cambria Math" w:hAnsi="Cambria Math"/>
            </w:rPr>
            <m:t>maximum g in any direction=</m:t>
          </m:r>
          <m:f>
            <m:fPr>
              <m:ctrlPr>
                <w:rPr>
                  <w:rFonts w:ascii="Cambria Math" w:hAnsi="Cambria Math"/>
                  <w:i/>
                </w:rPr>
              </m:ctrlPr>
            </m:fPr>
            <m:num>
              <m:d>
                <m:dPr>
                  <m:ctrlPr>
                    <w:rPr>
                      <w:rFonts w:ascii="Cambria Math" w:hAnsi="Cambria Math"/>
                      <w:i/>
                    </w:rPr>
                  </m:ctrlPr>
                </m:dPr>
                <m:e>
                  <m:r>
                    <w:rPr>
                      <w:rFonts w:ascii="Cambria Math" w:hAnsi="Cambria Math"/>
                    </w:rPr>
                    <m:t>weight+aero downforce</m:t>
                  </m:r>
                </m:e>
              </m:d>
              <m:r>
                <w:rPr>
                  <w:rFonts w:ascii="Cambria Math" w:hAnsi="Cambria Math"/>
                </w:rPr>
                <m:t>×tyre coefficient of friction</m:t>
              </m:r>
            </m:num>
            <m:den>
              <m:r>
                <w:rPr>
                  <w:rFonts w:ascii="Cambria Math" w:hAnsi="Cambria Math"/>
                </w:rPr>
                <m:t>weight</m:t>
              </m:r>
            </m:den>
          </m:f>
        </m:oMath>
      </m:oMathPara>
    </w:p>
    <w:p w14:paraId="4B1EC27E" w14:textId="102CB291" w:rsidR="00A23292" w:rsidRPr="00A23292" w:rsidRDefault="00A23292" w:rsidP="005202C6">
      <w:pPr>
        <w:rPr>
          <w:rFonts w:eastAsiaTheme="minorEastAsia"/>
        </w:rPr>
      </w:pPr>
      <m:oMathPara>
        <m:oMath>
          <m:r>
            <w:rPr>
              <w:rFonts w:ascii="Cambria Math" w:hAnsi="Cambria Math"/>
            </w:rPr>
            <m:t>lateral load transfer=</m:t>
          </m:r>
          <m:f>
            <m:fPr>
              <m:ctrlPr>
                <w:rPr>
                  <w:rFonts w:ascii="Cambria Math" w:hAnsi="Cambria Math"/>
                  <w:i/>
                </w:rPr>
              </m:ctrlPr>
            </m:fPr>
            <m:num>
              <m:d>
                <m:dPr>
                  <m:ctrlPr>
                    <w:rPr>
                      <w:rFonts w:ascii="Cambria Math" w:hAnsi="Cambria Math"/>
                      <w:i/>
                    </w:rPr>
                  </m:ctrlPr>
                </m:dPr>
                <m:e>
                  <m:r>
                    <w:rPr>
                      <w:rFonts w:ascii="Cambria Math" w:hAnsi="Cambria Math"/>
                    </w:rPr>
                    <m:t>g</m:t>
                  </m:r>
                </m:e>
              </m:d>
              <m:r>
                <w:rPr>
                  <w:rFonts w:ascii="Cambria Math" w:hAnsi="Cambria Math"/>
                </w:rPr>
                <m:t>×</m:t>
              </m:r>
              <m:d>
                <m:dPr>
                  <m:ctrlPr>
                    <w:rPr>
                      <w:rFonts w:ascii="Cambria Math" w:hAnsi="Cambria Math"/>
                      <w:i/>
                    </w:rPr>
                  </m:ctrlPr>
                </m:dPr>
                <m:e>
                  <m:r>
                    <w:rPr>
                      <w:rFonts w:ascii="Cambria Math" w:hAnsi="Cambria Math"/>
                    </w:rPr>
                    <m:t>weight</m:t>
                  </m:r>
                </m:e>
              </m:d>
              <m:r>
                <w:rPr>
                  <w:rFonts w:ascii="Cambria Math" w:hAnsi="Cambria Math"/>
                </w:rPr>
                <m:t>×</m:t>
              </m:r>
              <m:d>
                <m:dPr>
                  <m:ctrlPr>
                    <w:rPr>
                      <w:rFonts w:ascii="Cambria Math" w:hAnsi="Cambria Math"/>
                      <w:i/>
                    </w:rPr>
                  </m:ctrlPr>
                </m:dPr>
                <m:e>
                  <m:r>
                    <w:rPr>
                      <w:rFonts w:ascii="Cambria Math" w:hAnsi="Cambria Math"/>
                    </w:rPr>
                    <m:t>CoG height</m:t>
                  </m:r>
                </m:e>
              </m:d>
            </m:num>
            <m:den>
              <m:r>
                <w:rPr>
                  <w:rFonts w:ascii="Cambria Math" w:hAnsi="Cambria Math"/>
                </w:rPr>
                <m:t>track width</m:t>
              </m:r>
            </m:den>
          </m:f>
        </m:oMath>
      </m:oMathPara>
    </w:p>
    <w:p w14:paraId="0C9C9701" w14:textId="41C3D0C3" w:rsidR="00A23292" w:rsidRPr="00A23292" w:rsidRDefault="00A23292" w:rsidP="005202C6">
      <w:pPr>
        <w:rPr>
          <w:rFonts w:eastAsiaTheme="minorEastAsia"/>
        </w:rPr>
      </w:pPr>
      <m:oMathPara>
        <m:oMath>
          <m:r>
            <w:rPr>
              <w:rFonts w:ascii="Cambria Math" w:hAnsi="Cambria Math"/>
            </w:rPr>
            <m:t>longitudinal load transfer=</m:t>
          </m:r>
          <m:f>
            <m:fPr>
              <m:ctrlPr>
                <w:rPr>
                  <w:rFonts w:ascii="Cambria Math" w:hAnsi="Cambria Math"/>
                  <w:i/>
                </w:rPr>
              </m:ctrlPr>
            </m:fPr>
            <m:num>
              <m:d>
                <m:dPr>
                  <m:ctrlPr>
                    <w:rPr>
                      <w:rFonts w:ascii="Cambria Math" w:hAnsi="Cambria Math"/>
                      <w:i/>
                    </w:rPr>
                  </m:ctrlPr>
                </m:dPr>
                <m:e>
                  <m:r>
                    <w:rPr>
                      <w:rFonts w:ascii="Cambria Math" w:hAnsi="Cambria Math"/>
                    </w:rPr>
                    <m:t>g</m:t>
                  </m:r>
                </m:e>
              </m:d>
              <m:r>
                <w:rPr>
                  <w:rFonts w:ascii="Cambria Math" w:hAnsi="Cambria Math"/>
                </w:rPr>
                <m:t>×</m:t>
              </m:r>
              <m:d>
                <m:dPr>
                  <m:ctrlPr>
                    <w:rPr>
                      <w:rFonts w:ascii="Cambria Math" w:hAnsi="Cambria Math"/>
                      <w:i/>
                    </w:rPr>
                  </m:ctrlPr>
                </m:dPr>
                <m:e>
                  <m:r>
                    <w:rPr>
                      <w:rFonts w:ascii="Cambria Math" w:hAnsi="Cambria Math"/>
                    </w:rPr>
                    <m:t>weight</m:t>
                  </m:r>
                </m:e>
              </m:d>
              <m:r>
                <w:rPr>
                  <w:rFonts w:ascii="Cambria Math" w:hAnsi="Cambria Math"/>
                </w:rPr>
                <m:t>×</m:t>
              </m:r>
              <m:d>
                <m:dPr>
                  <m:ctrlPr>
                    <w:rPr>
                      <w:rFonts w:ascii="Cambria Math" w:hAnsi="Cambria Math"/>
                      <w:i/>
                    </w:rPr>
                  </m:ctrlPr>
                </m:dPr>
                <m:e>
                  <m:r>
                    <w:rPr>
                      <w:rFonts w:ascii="Cambria Math" w:hAnsi="Cambria Math"/>
                    </w:rPr>
                    <m:t>height of CoG</m:t>
                  </m:r>
                </m:e>
              </m:d>
            </m:num>
            <m:den>
              <m:r>
                <w:rPr>
                  <w:rFonts w:ascii="Cambria Math" w:hAnsi="Cambria Math"/>
                </w:rPr>
                <m:t>wheelbase</m:t>
              </m:r>
            </m:den>
          </m:f>
        </m:oMath>
      </m:oMathPara>
    </w:p>
    <w:p w14:paraId="0010A59B" w14:textId="17B4D8F3" w:rsidR="00D93225" w:rsidRDefault="00D93225" w:rsidP="005202C6"/>
    <w:p w14:paraId="5A6110E0" w14:textId="42B8C5D2" w:rsidR="00C07DD3" w:rsidRDefault="005D406A" w:rsidP="005202C6">
      <w:sdt>
        <w:sdtPr>
          <w:id w:val="539397348"/>
          <w:citation/>
        </w:sdtPr>
        <w:sdtContent>
          <w:r w:rsidR="00D93225">
            <w:fldChar w:fldCharType="begin"/>
          </w:r>
          <w:r w:rsidR="00D93225">
            <w:instrText xml:space="preserve"> CITATION Van92 \l 2057 </w:instrText>
          </w:r>
          <w:r w:rsidR="00D93225">
            <w:fldChar w:fldCharType="separate"/>
          </w:r>
          <w:r w:rsidR="00813FEE">
            <w:rPr>
              <w:noProof/>
            </w:rPr>
            <w:t>(Van Valkenburgh, 1992)</w:t>
          </w:r>
          <w:r w:rsidR="00D93225">
            <w:fldChar w:fldCharType="end"/>
          </w:r>
        </w:sdtContent>
      </w:sdt>
    </w:p>
    <w:p w14:paraId="6F8E6AFE" w14:textId="7127D9FB" w:rsidR="00C07DD3" w:rsidRDefault="00C07DD3" w:rsidP="005202C6"/>
    <w:p w14:paraId="1B170069" w14:textId="4F07C36A" w:rsidR="00C07DD3" w:rsidRDefault="00C07DD3" w:rsidP="005202C6"/>
    <w:p w14:paraId="6E102C46" w14:textId="23726ADE" w:rsidR="00C07DD3" w:rsidRDefault="00C07DD3" w:rsidP="005202C6">
      <w:r>
        <w:rPr>
          <w:noProof/>
        </w:rPr>
        <w:drawing>
          <wp:anchor distT="0" distB="0" distL="114300" distR="114300" simplePos="0" relativeHeight="251669504" behindDoc="1" locked="0" layoutInCell="1" allowOverlap="1" wp14:anchorId="6BDB878E" wp14:editId="777A9AB7">
            <wp:simplePos x="0" y="0"/>
            <wp:positionH relativeFrom="margin">
              <wp:align>left</wp:align>
            </wp:positionH>
            <wp:positionV relativeFrom="paragraph">
              <wp:posOffset>10795</wp:posOffset>
            </wp:positionV>
            <wp:extent cx="3886200" cy="2527700"/>
            <wp:effectExtent l="0" t="0" r="0" b="6350"/>
            <wp:wrapTight wrapText="bothSides">
              <wp:wrapPolygon edited="0">
                <wp:start x="0" y="0"/>
                <wp:lineTo x="0" y="21491"/>
                <wp:lineTo x="21494" y="21491"/>
                <wp:lineTo x="21494" y="0"/>
                <wp:lineTo x="0" y="0"/>
              </wp:wrapPolygon>
            </wp:wrapTight>
            <wp:docPr id="7" name="Picture 7"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ree body diagram of car rear view (lateral load transfer).jpg"/>
                    <pic:cNvPicPr/>
                  </pic:nvPicPr>
                  <pic:blipFill>
                    <a:blip r:embed="rId10">
                      <a:extLst>
                        <a:ext uri="{28A0092B-C50C-407E-A947-70E740481C1C}">
                          <a14:useLocalDpi xmlns:a14="http://schemas.microsoft.com/office/drawing/2010/main" val="0"/>
                        </a:ext>
                      </a:extLst>
                    </a:blip>
                    <a:stretch>
                      <a:fillRect/>
                    </a:stretch>
                  </pic:blipFill>
                  <pic:spPr>
                    <a:xfrm>
                      <a:off x="0" y="0"/>
                      <a:ext cx="3886200" cy="2527700"/>
                    </a:xfrm>
                    <a:prstGeom prst="rect">
                      <a:avLst/>
                    </a:prstGeom>
                  </pic:spPr>
                </pic:pic>
              </a:graphicData>
            </a:graphic>
          </wp:anchor>
        </w:drawing>
      </w:r>
    </w:p>
    <w:p w14:paraId="1DC914D8" w14:textId="0A0FD2F1" w:rsidR="00C07DD3" w:rsidRDefault="00C07DD3" w:rsidP="005202C6"/>
    <w:p w14:paraId="6ECEEA2B" w14:textId="415775D5" w:rsidR="00C07DD3" w:rsidRDefault="00C07DD3" w:rsidP="005202C6"/>
    <w:p w14:paraId="2B5D0CDE" w14:textId="2EDBE76E" w:rsidR="00C07DD3" w:rsidRDefault="00C07DD3" w:rsidP="005202C6"/>
    <w:p w14:paraId="0541BEF5" w14:textId="24F49D7C" w:rsidR="00C07DD3" w:rsidRDefault="00C07DD3" w:rsidP="005202C6"/>
    <w:p w14:paraId="3D03983F" w14:textId="7F75CC43" w:rsidR="00C07DD3" w:rsidRDefault="00C07DD3" w:rsidP="005202C6"/>
    <w:p w14:paraId="35A469A2" w14:textId="3D758280" w:rsidR="00C07DD3" w:rsidRDefault="00C07DD3" w:rsidP="005202C6"/>
    <w:p w14:paraId="52557995" w14:textId="1407E965" w:rsidR="00C07DD3" w:rsidRDefault="00C07DD3" w:rsidP="005202C6"/>
    <w:p w14:paraId="3749080F" w14:textId="7BE8ACA8" w:rsidR="00C07DD3" w:rsidRDefault="00C07DD3" w:rsidP="005202C6"/>
    <w:p w14:paraId="30ADFE83" w14:textId="77777777" w:rsidR="00C07DD3" w:rsidRDefault="00C07DD3" w:rsidP="005202C6"/>
    <w:p w14:paraId="3937815C" w14:textId="77777777" w:rsidR="007B0534" w:rsidRDefault="007B0534" w:rsidP="005202C6">
      <w:r>
        <w:t>Assuming symmetrical weight distribution;</w:t>
      </w:r>
    </w:p>
    <w:p w14:paraId="526F6E83" w14:textId="77777777" w:rsidR="007B0534" w:rsidRPr="007B0534" w:rsidRDefault="007B0534" w:rsidP="005202C6">
      <w:pPr>
        <w:rPr>
          <w:rFonts w:eastAsiaTheme="minorEastAsia"/>
        </w:rPr>
      </w:pPr>
      <m:oMathPara>
        <m:oMath>
          <m:r>
            <w:rPr>
              <w:rFonts w:ascii="Cambria Math" w:hAnsi="Cambria Math"/>
            </w:rPr>
            <m:t>Total lateral load transfer ∆W=</m:t>
          </m:r>
          <m:f>
            <m:fPr>
              <m:ctrlPr>
                <w:rPr>
                  <w:rFonts w:ascii="Cambria Math" w:hAnsi="Cambria Math"/>
                  <w:i/>
                </w:rPr>
              </m:ctrlPr>
            </m:fPr>
            <m:num>
              <m:r>
                <w:rPr>
                  <w:rFonts w:ascii="Cambria Math" w:hAnsi="Cambria Math"/>
                </w:rPr>
                <m:t>W×</m:t>
              </m:r>
              <m:sSub>
                <m:sSubPr>
                  <m:ctrlPr>
                    <w:rPr>
                      <w:rFonts w:ascii="Cambria Math" w:hAnsi="Cambria Math"/>
                      <w:i/>
                    </w:rPr>
                  </m:ctrlPr>
                </m:sSubPr>
                <m:e>
                  <m:r>
                    <w:rPr>
                      <w:rFonts w:ascii="Cambria Math" w:hAnsi="Cambria Math"/>
                    </w:rPr>
                    <m:t>A</m:t>
                  </m:r>
                </m:e>
                <m:sub>
                  <m:r>
                    <w:rPr>
                      <w:rFonts w:ascii="Cambria Math" w:hAnsi="Cambria Math"/>
                    </w:rPr>
                    <m:t>y</m:t>
                  </m:r>
                </m:sub>
              </m:sSub>
              <m:r>
                <w:rPr>
                  <w:rFonts w:ascii="Cambria Math" w:hAnsi="Cambria Math"/>
                </w:rPr>
                <m:t>×h</m:t>
              </m:r>
            </m:num>
            <m:den>
              <m:r>
                <w:rPr>
                  <w:rFonts w:ascii="Cambria Math" w:hAnsi="Cambria Math"/>
                </w:rPr>
                <m:t>t</m:t>
              </m:r>
            </m:den>
          </m:f>
        </m:oMath>
      </m:oMathPara>
    </w:p>
    <w:p w14:paraId="6A27A15C" w14:textId="2FC0399B" w:rsidR="007B0534" w:rsidRDefault="005D406A" w:rsidP="005202C6">
      <w:sdt>
        <w:sdtPr>
          <w:id w:val="-2025543741"/>
          <w:citation/>
        </w:sdtPr>
        <w:sdtContent>
          <w:r w:rsidR="007B0534">
            <w:fldChar w:fldCharType="begin"/>
          </w:r>
          <w:r w:rsidR="007B0534">
            <w:instrText xml:space="preserve"> CITATION San15 \l 2057 </w:instrText>
          </w:r>
          <w:r w:rsidR="007B0534">
            <w:fldChar w:fldCharType="separate"/>
          </w:r>
          <w:r w:rsidR="00813FEE">
            <w:rPr>
              <w:noProof/>
            </w:rPr>
            <w:t>(Santos, 2015)</w:t>
          </w:r>
          <w:r w:rsidR="007B0534">
            <w:fldChar w:fldCharType="end"/>
          </w:r>
        </w:sdtContent>
      </w:sdt>
    </w:p>
    <w:p w14:paraId="238E6964" w14:textId="77777777" w:rsidR="007B0534" w:rsidRDefault="007B0534" w:rsidP="005202C6"/>
    <w:p w14:paraId="55D42BD8" w14:textId="77777777" w:rsidR="007B0534" w:rsidRDefault="007B0534" w:rsidP="005202C6">
      <w:r>
        <w:rPr>
          <w:noProof/>
        </w:rPr>
        <w:lastRenderedPageBreak/>
        <w:drawing>
          <wp:inline distT="0" distB="0" distL="0" distR="0" wp14:anchorId="5408BF88" wp14:editId="34D4D341">
            <wp:extent cx="5731510" cy="3129915"/>
            <wp:effectExtent l="0" t="0" r="2540" b="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aking equation diagram.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129915"/>
                    </a:xfrm>
                    <a:prstGeom prst="rect">
                      <a:avLst/>
                    </a:prstGeom>
                  </pic:spPr>
                </pic:pic>
              </a:graphicData>
            </a:graphic>
          </wp:inline>
        </w:drawing>
      </w:r>
    </w:p>
    <w:p w14:paraId="28624B15" w14:textId="26771C35" w:rsidR="00C07DD3" w:rsidRPr="007B0534" w:rsidRDefault="005D406A" w:rsidP="005202C6">
      <w:pPr>
        <w:rPr>
          <w:rFonts w:eastAsiaTheme="minorEastAsia"/>
        </w:rPr>
      </w:pPr>
      <w:sdt>
        <w:sdtPr>
          <w:id w:val="-1911072920"/>
          <w:citation/>
        </w:sdtPr>
        <w:sdtContent>
          <w:r w:rsidR="007B0534">
            <w:fldChar w:fldCharType="begin"/>
          </w:r>
          <w:r w:rsidR="007B0534">
            <w:instrText xml:space="preserve"> CITATION Tud19 \l 2057 </w:instrText>
          </w:r>
          <w:r w:rsidR="007B0534">
            <w:fldChar w:fldCharType="separate"/>
          </w:r>
          <w:r w:rsidR="00813FEE">
            <w:rPr>
              <w:noProof/>
            </w:rPr>
            <w:t>(Tudor, 2019)</w:t>
          </w:r>
          <w:r w:rsidR="007B0534">
            <w:fldChar w:fldCharType="end"/>
          </w:r>
        </w:sdtContent>
      </w:sdt>
      <w:r w:rsidR="00B765AD">
        <w:br w:type="page"/>
      </w:r>
    </w:p>
    <w:p w14:paraId="717C4796" w14:textId="5DE719FA" w:rsidR="009A1E6D" w:rsidRDefault="00F93112" w:rsidP="009A1E6D">
      <w:pPr>
        <w:pStyle w:val="Heading1"/>
      </w:pPr>
      <w:bookmarkStart w:id="15" w:name="_Toc25527245"/>
      <w:r>
        <w:lastRenderedPageBreak/>
        <w:t>Risk Analysis</w:t>
      </w:r>
      <w:bookmarkEnd w:id="15"/>
    </w:p>
    <w:p w14:paraId="4161E581" w14:textId="128CE4CF" w:rsidR="001B2DC5" w:rsidRDefault="001B2DC5"/>
    <w:p w14:paraId="292FDD11" w14:textId="0F3A6576" w:rsidR="008528B6" w:rsidRDefault="00E97F55">
      <w:r>
        <w:rPr>
          <w:noProof/>
        </w:rPr>
        <mc:AlternateContent>
          <mc:Choice Requires="wps">
            <w:drawing>
              <wp:anchor distT="45720" distB="45720" distL="114300" distR="114300" simplePos="0" relativeHeight="251672576" behindDoc="0" locked="0" layoutInCell="1" allowOverlap="1" wp14:anchorId="7998F73A" wp14:editId="1788A583">
                <wp:simplePos x="0" y="0"/>
                <wp:positionH relativeFrom="margin">
                  <wp:align>left</wp:align>
                </wp:positionH>
                <wp:positionV relativeFrom="paragraph">
                  <wp:posOffset>7983220</wp:posOffset>
                </wp:positionV>
                <wp:extent cx="5920740" cy="297180"/>
                <wp:effectExtent l="0" t="0" r="22860" b="266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297180"/>
                        </a:xfrm>
                        <a:prstGeom prst="rect">
                          <a:avLst/>
                        </a:prstGeom>
                        <a:solidFill>
                          <a:srgbClr val="FFFFFF"/>
                        </a:solidFill>
                        <a:ln w="9525">
                          <a:solidFill>
                            <a:schemeClr val="bg1"/>
                          </a:solidFill>
                          <a:miter lim="800000"/>
                          <a:headEnd/>
                          <a:tailEnd/>
                        </a:ln>
                      </wps:spPr>
                      <wps:txbx>
                        <w:txbxContent>
                          <w:p w14:paraId="00AC2C48" w14:textId="446B05DF" w:rsidR="005D406A" w:rsidRPr="00E97F55" w:rsidRDefault="005D406A">
                            <w:pPr>
                              <w:rPr>
                                <w:sz w:val="20"/>
                                <w:szCs w:val="20"/>
                              </w:rPr>
                            </w:pPr>
                            <w:r w:rsidRPr="00E97F55">
                              <w:rPr>
                                <w:sz w:val="20"/>
                                <w:szCs w:val="20"/>
                              </w:rPr>
                              <w:t xml:space="preserve">Image of the </w:t>
                            </w:r>
                            <w:r>
                              <w:rPr>
                                <w:sz w:val="20"/>
                                <w:szCs w:val="20"/>
                              </w:rPr>
                              <w:t xml:space="preserve">kinematic model using </w:t>
                            </w:r>
                            <w:r w:rsidRPr="00E97F55">
                              <w:rPr>
                                <w:sz w:val="20"/>
                                <w:szCs w:val="20"/>
                              </w:rPr>
                              <w:t xml:space="preserve">measured suspension coordinates inputted into the </w:t>
                            </w:r>
                            <w:proofErr w:type="spellStart"/>
                            <w:r w:rsidRPr="00E97F55">
                              <w:rPr>
                                <w:sz w:val="20"/>
                                <w:szCs w:val="20"/>
                              </w:rPr>
                              <w:t>WinGeo</w:t>
                            </w:r>
                            <w:proofErr w:type="spellEnd"/>
                            <w:r w:rsidRPr="00E97F55">
                              <w:rPr>
                                <w:sz w:val="20"/>
                                <w:szCs w:val="20"/>
                              </w:rPr>
                              <w:t xml:space="preserve"> software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8F73A" id="_x0000_s1028" type="#_x0000_t202" style="position:absolute;margin-left:0;margin-top:628.6pt;width:466.2pt;height:23.4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" strokecolor="white [3212]">
                <v:textbox>
                  <w:txbxContent>
                    <w:p w14:paraId="00AC2C48" w14:textId="446B05DF" w:rsidR="005D406A" w:rsidRPr="00E97F55" w:rsidRDefault="005D406A">
                      <w:pPr>
                        <w:rPr>
                          <w:sz w:val="20"/>
                          <w:szCs w:val="20"/>
                        </w:rPr>
                      </w:pPr>
                      <w:r w:rsidRPr="00E97F55">
                        <w:rPr>
                          <w:sz w:val="20"/>
                          <w:szCs w:val="20"/>
                        </w:rPr>
                        <w:t xml:space="preserve">Image of the </w:t>
                      </w:r>
                      <w:r>
                        <w:rPr>
                          <w:sz w:val="20"/>
                          <w:szCs w:val="20"/>
                        </w:rPr>
                        <w:t xml:space="preserve">kinematic model using </w:t>
                      </w:r>
                      <w:r w:rsidRPr="00E97F55">
                        <w:rPr>
                          <w:sz w:val="20"/>
                          <w:szCs w:val="20"/>
                        </w:rPr>
                        <w:t xml:space="preserve">measured suspension coordinates inputted into the </w:t>
                      </w:r>
                      <w:proofErr w:type="spellStart"/>
                      <w:r w:rsidRPr="00E97F55">
                        <w:rPr>
                          <w:sz w:val="20"/>
                          <w:szCs w:val="20"/>
                        </w:rPr>
                        <w:t>WinGeo</w:t>
                      </w:r>
                      <w:proofErr w:type="spellEnd"/>
                      <w:r w:rsidRPr="00E97F55">
                        <w:rPr>
                          <w:sz w:val="20"/>
                          <w:szCs w:val="20"/>
                        </w:rPr>
                        <w:t xml:space="preserve"> software</w:t>
                      </w:r>
                    </w:p>
                  </w:txbxContent>
                </v:textbox>
                <w10:wrap type="square" anchorx="margin"/>
              </v:shape>
            </w:pict>
          </mc:Fallback>
        </mc:AlternateContent>
      </w:r>
      <w:r>
        <w:rPr>
          <w:noProof/>
        </w:rPr>
        <w:drawing>
          <wp:anchor distT="0" distB="0" distL="114300" distR="114300" simplePos="0" relativeHeight="251670528" behindDoc="1" locked="0" layoutInCell="1" allowOverlap="1" wp14:anchorId="31272717" wp14:editId="169C484D">
            <wp:simplePos x="0" y="0"/>
            <wp:positionH relativeFrom="margin">
              <wp:align>right</wp:align>
            </wp:positionH>
            <wp:positionV relativeFrom="paragraph">
              <wp:posOffset>3576955</wp:posOffset>
            </wp:positionV>
            <wp:extent cx="5731510" cy="4298950"/>
            <wp:effectExtent l="0" t="0" r="2540" b="6350"/>
            <wp:wrapTight wrapText="bothSides">
              <wp:wrapPolygon edited="0">
                <wp:start x="0" y="0"/>
                <wp:lineTo x="0" y="21536"/>
                <wp:lineTo x="21538" y="21536"/>
                <wp:lineTo x="21538" y="0"/>
                <wp:lineTo x="0" y="0"/>
              </wp:wrapPolygon>
            </wp:wrapTight>
            <wp:docPr id="9" name="Picture 9" descr="A picture containing indoor, wal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inGeo image.jpeg"/>
                    <pic:cNvPicPr/>
                  </pic:nvPicPr>
                  <pic:blipFill>
                    <a:blip r:embed="rId12">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001B2DC5">
        <w:t xml:space="preserve">There were many areas of concern and unfamiliarity’s that the group faced while undertaking this task. I have chosen two areas of concern that directly impacts my own </w:t>
      </w:r>
      <w:r w:rsidR="00FA5038">
        <w:t>responsibilities</w:t>
      </w:r>
      <w:r w:rsidR="001B2DC5">
        <w:t xml:space="preserve">. </w:t>
      </w:r>
      <w:r w:rsidR="00D142F1">
        <w:t xml:space="preserve">The first of my concerns was utilizing CAD software properly and efficiently in order to make CAD models of the </w:t>
      </w:r>
      <w:r w:rsidR="00892308">
        <w:t xml:space="preserve">potentially </w:t>
      </w:r>
      <w:bookmarkStart w:id="16" w:name="_GoBack"/>
      <w:bookmarkEnd w:id="16"/>
      <w:r w:rsidR="00D142F1">
        <w:t xml:space="preserve">reusable components like wishbones, uprights and suspension push rods. This is something that I have had no </w:t>
      </w:r>
      <w:r w:rsidR="00F74C0D">
        <w:t>prior</w:t>
      </w:r>
      <w:r w:rsidR="00D142F1">
        <w:t xml:space="preserve"> experience of, therefore, a lot of time and effort</w:t>
      </w:r>
      <w:r w:rsidR="00F74C0D">
        <w:t xml:space="preserve"> initially</w:t>
      </w:r>
      <w:r w:rsidR="00D142F1">
        <w:t xml:space="preserve"> went into </w:t>
      </w:r>
      <w:r w:rsidR="00A90273">
        <w:t>studying</w:t>
      </w:r>
      <w:r w:rsidR="00D142F1">
        <w:t xml:space="preserve"> the </w:t>
      </w:r>
      <w:r w:rsidR="00F74C0D">
        <w:t xml:space="preserve">appropriate processes and techniques. </w:t>
      </w:r>
      <w:r w:rsidR="00FA5038">
        <w:t>As well as using my own initiative to learn, designs and concepts can be inspected by competent members of staff at the university to</w:t>
      </w:r>
      <w:r w:rsidR="007C33DA">
        <w:t xml:space="preserve"> be</w:t>
      </w:r>
      <w:r w:rsidR="00FA5038">
        <w:t xml:space="preserve"> enhance</w:t>
      </w:r>
      <w:r w:rsidR="007C33DA">
        <w:t>d to mitigate risk</w:t>
      </w:r>
      <w:r w:rsidR="00FA5038">
        <w:t xml:space="preserve"> before testing is completed. </w:t>
      </w:r>
      <w:r w:rsidR="00F74C0D">
        <w:t>Like many aspects of life, a certain degree of investigatory work and trial and error is observed before significant progress can be made.</w:t>
      </w:r>
      <w:r w:rsidR="00590670">
        <w:t xml:space="preserve"> Firstly, the components’ dimensions must be measured accurately using </w:t>
      </w:r>
      <w:r w:rsidR="001C42F2">
        <w:t>suitable measuring tools.</w:t>
      </w:r>
      <w:r w:rsidR="00E21D57">
        <w:t xml:space="preserve"> The geometric dimensions are vital so that the components to be accurately created so that adequate testing can be carried out with real life stress testing as well as within the </w:t>
      </w:r>
      <w:proofErr w:type="spellStart"/>
      <w:r w:rsidR="00E21D57">
        <w:t>Solidworks</w:t>
      </w:r>
      <w:proofErr w:type="spellEnd"/>
      <w:r w:rsidR="00E21D57">
        <w:t xml:space="preserve"> software. </w:t>
      </w:r>
      <w:r w:rsidR="00A90273">
        <w:t>In addition, the measurements taken can aid in creating a three-dimensional</w:t>
      </w:r>
      <w:r w:rsidR="00FA5038">
        <w:t>,</w:t>
      </w:r>
      <w:r w:rsidR="00A90273">
        <w:t xml:space="preserve"> kinematic model of the </w:t>
      </w:r>
      <w:r w:rsidR="00FA5038">
        <w:t>vehicle using WinGeo3 software. This can be essential in helping the team understand the effect of steering input and roll on factors like roll centres and wheel camber</w:t>
      </w:r>
      <w:r w:rsidR="009C1936">
        <w:t xml:space="preserve"> </w:t>
      </w:r>
      <w:sdt>
        <w:sdtPr>
          <w:id w:val="2133207031"/>
          <w:citation/>
        </w:sdtPr>
        <w:sdtContent>
          <w:r w:rsidR="009C1936">
            <w:fldChar w:fldCharType="begin"/>
          </w:r>
          <w:r w:rsidR="009C1936">
            <w:instrText xml:space="preserve"> CITATION Win19 \l 2057 </w:instrText>
          </w:r>
          <w:r w:rsidR="009C1936">
            <w:fldChar w:fldCharType="separate"/>
          </w:r>
          <w:r w:rsidR="00813FEE">
            <w:rPr>
              <w:noProof/>
            </w:rPr>
            <w:t>(WinGeo3: Autosport International, 2019)</w:t>
          </w:r>
          <w:r w:rsidR="009C1936">
            <w:fldChar w:fldCharType="end"/>
          </w:r>
        </w:sdtContent>
      </w:sdt>
      <w:r w:rsidR="00FA5038">
        <w:t xml:space="preserve">. </w:t>
      </w:r>
      <w:r w:rsidR="004C33BE">
        <w:t xml:space="preserve">To aid in replicating the parts to a high degree of accuracy, the team is also exploring the possibility of using an ultrasound scanner to check the hollowness of the parts. The procedure would aid the team in </w:t>
      </w:r>
      <w:r w:rsidR="008528B6">
        <w:t>modelling a three-dimensional, cross-sectionally accurate parts.</w:t>
      </w:r>
    </w:p>
    <w:p w14:paraId="31A1315A" w14:textId="6A63E662" w:rsidR="001F782B" w:rsidRDefault="001F782B">
      <w:r>
        <w:lastRenderedPageBreak/>
        <w:t>A second concern of mine was how to mount the new brake discs to the existing uprights. Currently, there are no brakes and there hasn’t been any for the duration of the project thus far. There are four M5 threads which were determined to be the mounting bolts for the brake disc (</w:t>
      </w:r>
      <w:r w:rsidR="00ED3C85">
        <w:t>see picture below</w:t>
      </w:r>
      <w:r>
        <w:t>).</w:t>
      </w:r>
      <w:r w:rsidR="009773F4">
        <w:t xml:space="preserve"> However, the forces that would be acting through the bolts would surely sheer them if fitted incorrectly. Through visual inspection and conversing with technicians, recesses were discovered around the thread. It was decided that by using </w:t>
      </w:r>
      <w:r w:rsidR="00052FE7">
        <w:t xml:space="preserve">a nylon or </w:t>
      </w:r>
      <w:r w:rsidR="009773F4">
        <w:t xml:space="preserve">polyurethane top hat washers that would fit into said recesses, the forces acting through the bolts would be dissipated. </w:t>
      </w:r>
      <w:r w:rsidR="006A18B5">
        <w:t>Furthermore, the remaining holes</w:t>
      </w:r>
      <w:r w:rsidR="00F55A58">
        <w:t xml:space="preserve"> could be used to incorporate dowels that would also dissipate braking forces and increase the overall strength.</w:t>
      </w:r>
      <w:r w:rsidR="00ED3C85">
        <w:t xml:space="preserve"> It is possible that an adapter plate would be needed to alter the Pitch Circle Diameter (PCD) necessary to sandwich between the brake disc and upright. This would also boost the strength between the components.</w:t>
      </w:r>
    </w:p>
    <w:p w14:paraId="3C1CDD6E" w14:textId="158A1C64" w:rsidR="001F782B" w:rsidRDefault="00E97F55">
      <w:r>
        <w:rPr>
          <w:noProof/>
        </w:rPr>
        <w:drawing>
          <wp:anchor distT="0" distB="0" distL="114300" distR="114300" simplePos="0" relativeHeight="251663360" behindDoc="1" locked="0" layoutInCell="1" allowOverlap="1" wp14:anchorId="41F0BED7" wp14:editId="6E6FD32F">
            <wp:simplePos x="0" y="0"/>
            <wp:positionH relativeFrom="margin">
              <wp:align>left</wp:align>
            </wp:positionH>
            <wp:positionV relativeFrom="paragraph">
              <wp:posOffset>132080</wp:posOffset>
            </wp:positionV>
            <wp:extent cx="2886075" cy="3848100"/>
            <wp:effectExtent l="0" t="0" r="9525" b="0"/>
            <wp:wrapTight wrapText="bothSides">
              <wp:wrapPolygon edited="0">
                <wp:start x="0" y="0"/>
                <wp:lineTo x="0" y="21493"/>
                <wp:lineTo x="21529" y="21493"/>
                <wp:lineTo x="21529" y="0"/>
                <wp:lineTo x="0" y="0"/>
              </wp:wrapPolygon>
            </wp:wrapTight>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righ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86075" cy="3848100"/>
                    </a:xfrm>
                    <a:prstGeom prst="rect">
                      <a:avLst/>
                    </a:prstGeom>
                  </pic:spPr>
                </pic:pic>
              </a:graphicData>
            </a:graphic>
            <wp14:sizeRelH relativeFrom="margin">
              <wp14:pctWidth>0</wp14:pctWidth>
            </wp14:sizeRelH>
            <wp14:sizeRelV relativeFrom="margin">
              <wp14:pctHeight>0</wp14:pctHeight>
            </wp14:sizeRelV>
          </wp:anchor>
        </w:drawing>
      </w:r>
    </w:p>
    <w:p w14:paraId="351006F7" w14:textId="47D394B0" w:rsidR="001F782B" w:rsidRDefault="001F782B"/>
    <w:p w14:paraId="4E676D3D" w14:textId="1AFBF10B" w:rsidR="00106638" w:rsidRDefault="00E97F55">
      <w:r>
        <w:rPr>
          <w:noProof/>
        </w:rPr>
        <mc:AlternateContent>
          <mc:Choice Requires="wps">
            <w:drawing>
              <wp:anchor distT="45720" distB="45720" distL="114300" distR="114300" simplePos="0" relativeHeight="251665408" behindDoc="1" locked="0" layoutInCell="1" allowOverlap="1" wp14:anchorId="390872AB" wp14:editId="6043F0DE">
                <wp:simplePos x="0" y="0"/>
                <wp:positionH relativeFrom="margin">
                  <wp:posOffset>-182880</wp:posOffset>
                </wp:positionH>
                <wp:positionV relativeFrom="paragraph">
                  <wp:posOffset>2849245</wp:posOffset>
                </wp:positionV>
                <wp:extent cx="3246120" cy="662940"/>
                <wp:effectExtent l="0" t="0" r="11430" b="22860"/>
                <wp:wrapTight wrapText="bothSides">
                  <wp:wrapPolygon edited="0">
                    <wp:start x="0" y="0"/>
                    <wp:lineTo x="0" y="21724"/>
                    <wp:lineTo x="21549" y="21724"/>
                    <wp:lineTo x="21549"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6120" cy="662940"/>
                        </a:xfrm>
                        <a:prstGeom prst="rect">
                          <a:avLst/>
                        </a:prstGeom>
                        <a:solidFill>
                          <a:srgbClr val="FFFFFF"/>
                        </a:solidFill>
                        <a:ln w="9525">
                          <a:solidFill>
                            <a:schemeClr val="bg1"/>
                          </a:solidFill>
                          <a:miter lim="800000"/>
                          <a:headEnd/>
                          <a:tailEnd/>
                        </a:ln>
                      </wps:spPr>
                      <wps:txbx>
                        <w:txbxContent>
                          <w:p w14:paraId="66C1FE9D" w14:textId="058E7825" w:rsidR="005D406A" w:rsidRPr="00ED3C85" w:rsidRDefault="005D406A" w:rsidP="00ED3C85">
                            <w:pPr>
                              <w:jc w:val="center"/>
                              <w:rPr>
                                <w:sz w:val="20"/>
                                <w:szCs w:val="20"/>
                              </w:rPr>
                            </w:pPr>
                            <w:r w:rsidRPr="00ED3C85">
                              <w:rPr>
                                <w:sz w:val="20"/>
                                <w:szCs w:val="20"/>
                              </w:rPr>
                              <w:t>Image of the existing near-side front upright with brake disc mounting holes</w:t>
                            </w:r>
                          </w:p>
                          <w:p w14:paraId="361A221A" w14:textId="77777777" w:rsidR="005D406A" w:rsidRPr="00ED3C85" w:rsidRDefault="005D406A" w:rsidP="00ED3C85">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872AB" id="_x0000_s1029" type="#_x0000_t202" style="position:absolute;margin-left:-14.4pt;margin-top:224.35pt;width:255.6pt;height:52.2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" strokecolor="white [3212]">
                <v:textbox>
                  <w:txbxContent>
                    <w:p w14:paraId="66C1FE9D" w14:textId="058E7825" w:rsidR="005D406A" w:rsidRPr="00ED3C85" w:rsidRDefault="005D406A" w:rsidP="00ED3C85">
                      <w:pPr>
                        <w:jc w:val="center"/>
                        <w:rPr>
                          <w:sz w:val="20"/>
                          <w:szCs w:val="20"/>
                        </w:rPr>
                      </w:pPr>
                      <w:r w:rsidRPr="00ED3C85">
                        <w:rPr>
                          <w:sz w:val="20"/>
                          <w:szCs w:val="20"/>
                        </w:rPr>
                        <w:t>Image of the existing near-side front upright with brake disc mounting holes</w:t>
                      </w:r>
                    </w:p>
                    <w:p w14:paraId="361A221A" w14:textId="77777777" w:rsidR="005D406A" w:rsidRPr="00ED3C85" w:rsidRDefault="005D406A" w:rsidP="00ED3C85">
                      <w:pPr>
                        <w:jc w:val="center"/>
                        <w:rPr>
                          <w:sz w:val="20"/>
                          <w:szCs w:val="20"/>
                        </w:rPr>
                      </w:pPr>
                    </w:p>
                  </w:txbxContent>
                </v:textbox>
                <w10:wrap type="tight" anchorx="margin"/>
              </v:shape>
            </w:pict>
          </mc:Fallback>
        </mc:AlternateContent>
      </w:r>
      <w:r w:rsidR="001F782B">
        <w:t xml:space="preserve"> </w:t>
      </w:r>
      <w:r w:rsidR="00106638">
        <w:br w:type="page"/>
      </w:r>
    </w:p>
    <w:p w14:paraId="12513306" w14:textId="7E1D735C" w:rsidR="009A1E6D" w:rsidRDefault="001E2F75" w:rsidP="009A1E6D">
      <w:pPr>
        <w:pStyle w:val="Heading1"/>
      </w:pPr>
      <w:bookmarkStart w:id="17" w:name="_Toc25527246"/>
      <w:r>
        <w:lastRenderedPageBreak/>
        <w:t>Summary</w:t>
      </w:r>
      <w:bookmarkEnd w:id="17"/>
    </w:p>
    <w:p w14:paraId="2F13724A" w14:textId="77777777" w:rsidR="001E2F75" w:rsidRDefault="001E2F75"/>
    <w:p w14:paraId="215BC2BF" w14:textId="1A867DB8" w:rsidR="002D6FB2" w:rsidRPr="002D0DB0" w:rsidRDefault="002D6FB2" w:rsidP="002D6FB2">
      <w:pPr>
        <w:pStyle w:val="Heading2"/>
        <w:rPr>
          <w:u w:val="single"/>
        </w:rPr>
      </w:pPr>
      <w:bookmarkStart w:id="18" w:name="_Toc25527247"/>
      <w:r w:rsidRPr="002D0DB0">
        <w:rPr>
          <w:u w:val="single"/>
        </w:rPr>
        <w:t xml:space="preserve">Group Gantt </w:t>
      </w:r>
      <w:r w:rsidR="002D0DB0" w:rsidRPr="002D0DB0">
        <w:rPr>
          <w:u w:val="single"/>
        </w:rPr>
        <w:t>C</w:t>
      </w:r>
      <w:r w:rsidRPr="002D0DB0">
        <w:rPr>
          <w:u w:val="single"/>
        </w:rPr>
        <w:t>hart</w:t>
      </w:r>
      <w:bookmarkEnd w:id="18"/>
    </w:p>
    <w:p w14:paraId="4D39B710" w14:textId="4B49F9B1" w:rsidR="002D6FB2" w:rsidRDefault="002D6FB2" w:rsidP="002D6FB2">
      <w:pPr>
        <w:pStyle w:val="Heading2"/>
      </w:pPr>
      <w:bookmarkStart w:id="19" w:name="_Toc25527248"/>
      <w:r w:rsidRPr="002D6FB2">
        <w:rPr>
          <w:noProof/>
        </w:rPr>
        <w:drawing>
          <wp:anchor distT="0" distB="0" distL="114300" distR="114300" simplePos="0" relativeHeight="251666432" behindDoc="1" locked="0" layoutInCell="1" allowOverlap="1" wp14:anchorId="53084C11" wp14:editId="45B869CE">
            <wp:simplePos x="0" y="0"/>
            <wp:positionH relativeFrom="margin">
              <wp:align>center</wp:align>
            </wp:positionH>
            <wp:positionV relativeFrom="paragraph">
              <wp:posOffset>326390</wp:posOffset>
            </wp:positionV>
            <wp:extent cx="6859084" cy="2232660"/>
            <wp:effectExtent l="0" t="0" r="0" b="0"/>
            <wp:wrapTight wrapText="bothSides">
              <wp:wrapPolygon edited="0">
                <wp:start x="0" y="0"/>
                <wp:lineTo x="0" y="21379"/>
                <wp:lineTo x="21538" y="21379"/>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859084" cy="2232660"/>
                    </a:xfrm>
                    <a:prstGeom prst="rect">
                      <a:avLst/>
                    </a:prstGeom>
                    <a:solidFill>
                      <a:schemeClr val="accent4"/>
                    </a:solidFill>
                  </pic:spPr>
                </pic:pic>
              </a:graphicData>
            </a:graphic>
          </wp:anchor>
        </w:drawing>
      </w:r>
      <w:bookmarkEnd w:id="19"/>
    </w:p>
    <w:p w14:paraId="44992F7C" w14:textId="77777777" w:rsidR="002D0DB0" w:rsidRDefault="002D0DB0" w:rsidP="002D6FB2">
      <w:pPr>
        <w:pStyle w:val="Heading2"/>
      </w:pPr>
    </w:p>
    <w:p w14:paraId="741CF13F" w14:textId="324CD9AD" w:rsidR="002D0DB0" w:rsidRDefault="002D0DB0" w:rsidP="002D6FB2">
      <w:pPr>
        <w:pStyle w:val="Heading2"/>
        <w:rPr>
          <w:u w:val="single"/>
        </w:rPr>
      </w:pPr>
      <w:r w:rsidRPr="002D0DB0">
        <w:rPr>
          <w:u w:val="single"/>
        </w:rPr>
        <w:t>Personal Gantt Chart</w:t>
      </w:r>
    </w:p>
    <w:p w14:paraId="1F1F249E" w14:textId="24458758" w:rsidR="002D0DB0" w:rsidRDefault="002D0DB0" w:rsidP="002D6FB2">
      <w:pPr>
        <w:pStyle w:val="Heading2"/>
        <w:rPr>
          <w:u w:val="single"/>
        </w:rPr>
      </w:pPr>
      <w:r>
        <w:rPr>
          <w:noProof/>
        </w:rPr>
        <w:drawing>
          <wp:anchor distT="0" distB="0" distL="114300" distR="114300" simplePos="0" relativeHeight="251673600" behindDoc="1" locked="0" layoutInCell="1" allowOverlap="1" wp14:anchorId="4694A6FB" wp14:editId="1A65F065">
            <wp:simplePos x="0" y="0"/>
            <wp:positionH relativeFrom="margin">
              <wp:align>center</wp:align>
            </wp:positionH>
            <wp:positionV relativeFrom="paragraph">
              <wp:posOffset>303076</wp:posOffset>
            </wp:positionV>
            <wp:extent cx="7423785" cy="2176780"/>
            <wp:effectExtent l="0" t="0" r="5715" b="13970"/>
            <wp:wrapTight wrapText="bothSides">
              <wp:wrapPolygon edited="0">
                <wp:start x="0" y="0"/>
                <wp:lineTo x="0" y="21550"/>
                <wp:lineTo x="21561" y="21550"/>
                <wp:lineTo x="21561" y="0"/>
                <wp:lineTo x="0" y="0"/>
              </wp:wrapPolygon>
            </wp:wrapTight>
            <wp:docPr id="13" name="Chart 13">
              <a:extLst xmlns:a="http://schemas.openxmlformats.org/drawingml/2006/main">
                <a:ext uri="{FF2B5EF4-FFF2-40B4-BE49-F238E27FC236}">
                  <a16:creationId xmlns:a16="http://schemas.microsoft.com/office/drawing/2014/main" id="{9BA45DFC-3C91-4217-95C1-DA346D9CC6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57A8EA54" w14:textId="49A39986" w:rsidR="009A1E6D" w:rsidRPr="002D0DB0" w:rsidRDefault="009A1E6D" w:rsidP="002D6FB2">
      <w:pPr>
        <w:pStyle w:val="Heading2"/>
        <w:rPr>
          <w:u w:val="single"/>
        </w:rPr>
      </w:pPr>
      <w:r w:rsidRPr="002D0DB0">
        <w:rPr>
          <w:u w:val="single"/>
        </w:rPr>
        <w:br w:type="page"/>
      </w:r>
    </w:p>
    <w:bookmarkStart w:id="20" w:name="_Toc25527249" w:displacedByCustomXml="next"/>
    <w:sdt>
      <w:sdtPr>
        <w:rPr>
          <w:rFonts w:asciiTheme="minorHAnsi" w:eastAsiaTheme="minorHAnsi" w:hAnsiTheme="minorHAnsi" w:cstheme="minorBidi"/>
          <w:color w:val="auto"/>
          <w:sz w:val="22"/>
          <w:szCs w:val="22"/>
        </w:rPr>
        <w:id w:val="-2020765549"/>
        <w:docPartObj>
          <w:docPartGallery w:val="Bibliographies"/>
          <w:docPartUnique/>
        </w:docPartObj>
      </w:sdtPr>
      <w:sdtContent>
        <w:p w14:paraId="2094BA5D" w14:textId="608D5296" w:rsidR="009A1E6D" w:rsidRDefault="009A1E6D">
          <w:pPr>
            <w:pStyle w:val="Heading1"/>
          </w:pPr>
          <w:r>
            <w:t>Bibliography</w:t>
          </w:r>
          <w:bookmarkEnd w:id="20"/>
        </w:p>
        <w:p w14:paraId="28A63B68" w14:textId="77777777" w:rsidR="007B0534" w:rsidRPr="007B0534" w:rsidRDefault="007B0534" w:rsidP="007B0534"/>
        <w:sdt>
          <w:sdtPr>
            <w:id w:val="111145805"/>
            <w:bibliography/>
          </w:sdtPr>
          <w:sdtContent>
            <w:p w14:paraId="42FDE866" w14:textId="77777777" w:rsidR="00813FEE" w:rsidRDefault="009A1E6D" w:rsidP="00813FEE">
              <w:pPr>
                <w:pStyle w:val="Bibliography"/>
                <w:ind w:left="720" w:hanging="720"/>
                <w:rPr>
                  <w:noProof/>
                  <w:sz w:val="24"/>
                  <w:szCs w:val="24"/>
                </w:rPr>
              </w:pPr>
              <w:r>
                <w:fldChar w:fldCharType="begin"/>
              </w:r>
              <w:r>
                <w:instrText xml:space="preserve"> BIBLIOGRAPHY </w:instrText>
              </w:r>
              <w:r>
                <w:fldChar w:fldCharType="separate"/>
              </w:r>
              <w:r w:rsidR="00813FEE">
                <w:rPr>
                  <w:noProof/>
                </w:rPr>
                <w:t xml:space="preserve">Belbin. (2019, November 18). </w:t>
              </w:r>
              <w:r w:rsidR="00813FEE">
                <w:rPr>
                  <w:i/>
                  <w:iCs/>
                  <w:noProof/>
                </w:rPr>
                <w:t>The Nine Belbin Team Roles: Belbin</w:t>
              </w:r>
              <w:r w:rsidR="00813FEE">
                <w:rPr>
                  <w:noProof/>
                </w:rPr>
                <w:t>. Retrieved from Belbin: https://www.belbin.com/about/belbin-team-roles/</w:t>
              </w:r>
            </w:p>
            <w:p w14:paraId="21C96EA4" w14:textId="77777777" w:rsidR="00813FEE" w:rsidRDefault="00813FEE" w:rsidP="00813FEE">
              <w:pPr>
                <w:pStyle w:val="Bibliography"/>
                <w:ind w:left="720" w:hanging="720"/>
                <w:rPr>
                  <w:noProof/>
                </w:rPr>
              </w:pPr>
              <w:r>
                <w:rPr>
                  <w:noProof/>
                </w:rPr>
                <w:t xml:space="preserve">Collins, A. (2019, November 10). </w:t>
              </w:r>
              <w:r>
                <w:rPr>
                  <w:i/>
                  <w:iCs/>
                  <w:noProof/>
                </w:rPr>
                <w:t>Five Drivers you didn’t know that raced in Japanese F3: essaar</w:t>
              </w:r>
              <w:r>
                <w:rPr>
                  <w:noProof/>
                </w:rPr>
                <w:t>. Retrieved from essaar.co.uk: http://essaar.co.uk/five-drivers-didnt-know-raced-japanese-f3/</w:t>
              </w:r>
            </w:p>
            <w:p w14:paraId="47A65E66" w14:textId="77777777" w:rsidR="00813FEE" w:rsidRDefault="00813FEE" w:rsidP="00813FEE">
              <w:pPr>
                <w:pStyle w:val="Bibliography"/>
                <w:ind w:left="720" w:hanging="720"/>
                <w:rPr>
                  <w:noProof/>
                </w:rPr>
              </w:pPr>
              <w:r>
                <w:rPr>
                  <w:noProof/>
                </w:rPr>
                <w:t>Sandford, M. (2019, October). Vehicle Dynamics lecture. Swansea, Wales: University of Wales Trinity Saint David.</w:t>
              </w:r>
            </w:p>
            <w:p w14:paraId="54803A35" w14:textId="77777777" w:rsidR="00813FEE" w:rsidRDefault="00813FEE" w:rsidP="00813FEE">
              <w:pPr>
                <w:pStyle w:val="Bibliography"/>
                <w:ind w:left="720" w:hanging="720"/>
                <w:rPr>
                  <w:noProof/>
                </w:rPr>
              </w:pPr>
              <w:r>
                <w:rPr>
                  <w:noProof/>
                </w:rPr>
                <w:t xml:space="preserve">Santos, R. d. (2015, June 9). </w:t>
              </w:r>
              <w:r>
                <w:rPr>
                  <w:i/>
                  <w:iCs/>
                  <w:noProof/>
                </w:rPr>
                <w:t>Weight Transfer: Racing Car Dynamics</w:t>
              </w:r>
              <w:r>
                <w:rPr>
                  <w:noProof/>
                </w:rPr>
                <w:t>. Retrieved from Racing Car Dynamics: https://racingcardynamics.com/weight-transfer/</w:t>
              </w:r>
            </w:p>
            <w:p w14:paraId="5645E436" w14:textId="77777777" w:rsidR="00813FEE" w:rsidRDefault="00813FEE" w:rsidP="00813FEE">
              <w:pPr>
                <w:pStyle w:val="Bibliography"/>
                <w:ind w:left="720" w:hanging="720"/>
                <w:rPr>
                  <w:noProof/>
                </w:rPr>
              </w:pPr>
              <w:r>
                <w:rPr>
                  <w:noProof/>
                </w:rPr>
                <w:t xml:space="preserve">Tudor, T. (2019). </w:t>
              </w:r>
              <w:r>
                <w:rPr>
                  <w:i/>
                  <w:iCs/>
                  <w:noProof/>
                </w:rPr>
                <w:t>Brake Calculations.</w:t>
              </w:r>
              <w:r>
                <w:rPr>
                  <w:noProof/>
                </w:rPr>
                <w:t xml:space="preserve"> Swansea: University of Wales Trinity Saint David.</w:t>
              </w:r>
            </w:p>
            <w:p w14:paraId="5250C71B" w14:textId="77777777" w:rsidR="00813FEE" w:rsidRDefault="00813FEE" w:rsidP="00813FEE">
              <w:pPr>
                <w:pStyle w:val="Bibliography"/>
                <w:ind w:left="720" w:hanging="720"/>
                <w:rPr>
                  <w:noProof/>
                </w:rPr>
              </w:pPr>
              <w:r>
                <w:rPr>
                  <w:noProof/>
                </w:rPr>
                <w:t xml:space="preserve">University of Cambridge . (2019, November 18). </w:t>
              </w:r>
              <w:r>
                <w:rPr>
                  <w:i/>
                  <w:iCs/>
                  <w:noProof/>
                </w:rPr>
                <w:t>Belbin's team roles: Institute for Manufacturing</w:t>
              </w:r>
              <w:r>
                <w:rPr>
                  <w:noProof/>
                </w:rPr>
                <w:t>. Retrieved from Institute for Manufacturing: https://www.ifm.eng.cam.ac.uk/research/dmg/tools-and-techniques/belbins-team-roles/</w:t>
              </w:r>
            </w:p>
            <w:p w14:paraId="7FF32854" w14:textId="77777777" w:rsidR="00813FEE" w:rsidRDefault="00813FEE" w:rsidP="00813FEE">
              <w:pPr>
                <w:pStyle w:val="Bibliography"/>
                <w:ind w:left="720" w:hanging="720"/>
                <w:rPr>
                  <w:noProof/>
                </w:rPr>
              </w:pPr>
              <w:r>
                <w:rPr>
                  <w:noProof/>
                </w:rPr>
                <w:t xml:space="preserve">Van Valkenburgh, P. (1992). </w:t>
              </w:r>
              <w:r>
                <w:rPr>
                  <w:i/>
                  <w:iCs/>
                  <w:noProof/>
                </w:rPr>
                <w:t>Race Car Engineering And Mechanics.</w:t>
              </w:r>
              <w:r>
                <w:rPr>
                  <w:noProof/>
                </w:rPr>
                <w:t xml:space="preserve"> Los Angeles: HP Books.</w:t>
              </w:r>
            </w:p>
            <w:p w14:paraId="2E5F1055" w14:textId="77777777" w:rsidR="00813FEE" w:rsidRDefault="00813FEE" w:rsidP="00813FEE">
              <w:pPr>
                <w:pStyle w:val="Bibliography"/>
                <w:ind w:left="720" w:hanging="720"/>
                <w:rPr>
                  <w:noProof/>
                </w:rPr>
              </w:pPr>
              <w:r>
                <w:rPr>
                  <w:i/>
                  <w:iCs/>
                  <w:noProof/>
                </w:rPr>
                <w:t>WinGeo3: Autosport International</w:t>
              </w:r>
              <w:r>
                <w:rPr>
                  <w:noProof/>
                </w:rPr>
                <w:t>. (2019, November 12). Retrieved from Autosport International: https://www.autosportinternational.com/marketplaceproducts/wingeo3</w:t>
              </w:r>
            </w:p>
            <w:p w14:paraId="04BE46A6" w14:textId="2603014A" w:rsidR="009A1E6D" w:rsidRDefault="009A1E6D" w:rsidP="00813FEE">
              <w:r>
                <w:rPr>
                  <w:b/>
                  <w:bCs/>
                  <w:noProof/>
                </w:rPr>
                <w:fldChar w:fldCharType="end"/>
              </w:r>
            </w:p>
          </w:sdtContent>
        </w:sdt>
      </w:sdtContent>
    </w:sdt>
    <w:p w14:paraId="31756397" w14:textId="77777777" w:rsidR="009A1E6D" w:rsidRPr="009A1E6D" w:rsidRDefault="009A1E6D" w:rsidP="009A1E6D">
      <w:pPr>
        <w:pStyle w:val="Heading1"/>
      </w:pPr>
    </w:p>
    <w:sectPr w:rsidR="009A1E6D" w:rsidRPr="009A1E6D">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5108E" w14:textId="77777777" w:rsidR="000B7C39" w:rsidRDefault="000B7C39" w:rsidP="00D33C22">
      <w:pPr>
        <w:spacing w:after="0" w:line="240" w:lineRule="auto"/>
      </w:pPr>
      <w:r>
        <w:separator/>
      </w:r>
    </w:p>
  </w:endnote>
  <w:endnote w:type="continuationSeparator" w:id="0">
    <w:p w14:paraId="3A724432" w14:textId="77777777" w:rsidR="000B7C39" w:rsidRDefault="000B7C39" w:rsidP="00D33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9FCD4" w14:textId="77777777" w:rsidR="000B7C39" w:rsidRDefault="000B7C39" w:rsidP="00D33C22">
      <w:pPr>
        <w:spacing w:after="0" w:line="240" w:lineRule="auto"/>
      </w:pPr>
      <w:r>
        <w:separator/>
      </w:r>
    </w:p>
  </w:footnote>
  <w:footnote w:type="continuationSeparator" w:id="0">
    <w:p w14:paraId="2221CC67" w14:textId="77777777" w:rsidR="000B7C39" w:rsidRDefault="000B7C39" w:rsidP="00D33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64929" w14:textId="10C15B29" w:rsidR="005D406A" w:rsidRDefault="005D406A">
    <w:pPr>
      <w:pStyle w:val="Header"/>
    </w:pPr>
  </w:p>
  <w:p w14:paraId="64D2E5B8" w14:textId="77777777" w:rsidR="005D406A" w:rsidRDefault="005D4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4090"/>
    <w:multiLevelType w:val="hybridMultilevel"/>
    <w:tmpl w:val="12245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176D4"/>
    <w:multiLevelType w:val="hybridMultilevel"/>
    <w:tmpl w:val="D2A6AF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8358C"/>
    <w:multiLevelType w:val="hybridMultilevel"/>
    <w:tmpl w:val="1288679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2235A"/>
    <w:multiLevelType w:val="hybridMultilevel"/>
    <w:tmpl w:val="DF681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D4217"/>
    <w:multiLevelType w:val="hybridMultilevel"/>
    <w:tmpl w:val="61B2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03F3F"/>
    <w:multiLevelType w:val="hybridMultilevel"/>
    <w:tmpl w:val="07DE1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A6E83"/>
    <w:multiLevelType w:val="hybridMultilevel"/>
    <w:tmpl w:val="C0F28C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A116996"/>
    <w:multiLevelType w:val="hybridMultilevel"/>
    <w:tmpl w:val="EF066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B82541"/>
    <w:multiLevelType w:val="hybridMultilevel"/>
    <w:tmpl w:val="D39229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C0D2B25"/>
    <w:multiLevelType w:val="hybridMultilevel"/>
    <w:tmpl w:val="CE589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905032"/>
    <w:multiLevelType w:val="hybridMultilevel"/>
    <w:tmpl w:val="C294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58423F"/>
    <w:multiLevelType w:val="hybridMultilevel"/>
    <w:tmpl w:val="03E257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10"/>
  </w:num>
  <w:num w:numId="5">
    <w:abstractNumId w:val="3"/>
  </w:num>
  <w:num w:numId="6">
    <w:abstractNumId w:val="5"/>
  </w:num>
  <w:num w:numId="7">
    <w:abstractNumId w:val="8"/>
  </w:num>
  <w:num w:numId="8">
    <w:abstractNumId w:val="11"/>
  </w:num>
  <w:num w:numId="9">
    <w:abstractNumId w:val="2"/>
  </w:num>
  <w:num w:numId="10">
    <w:abstractNumId w:val="1"/>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6D"/>
    <w:rsid w:val="00015D35"/>
    <w:rsid w:val="00016F36"/>
    <w:rsid w:val="00020E1D"/>
    <w:rsid w:val="00052E22"/>
    <w:rsid w:val="00052FE7"/>
    <w:rsid w:val="000642EE"/>
    <w:rsid w:val="000956A6"/>
    <w:rsid w:val="000B7C39"/>
    <w:rsid w:val="000C5B76"/>
    <w:rsid w:val="000F6A8D"/>
    <w:rsid w:val="00106638"/>
    <w:rsid w:val="00184750"/>
    <w:rsid w:val="001863CD"/>
    <w:rsid w:val="001A16AA"/>
    <w:rsid w:val="001B2DC5"/>
    <w:rsid w:val="001C42F2"/>
    <w:rsid w:val="001C4612"/>
    <w:rsid w:val="001D0013"/>
    <w:rsid w:val="001E2F75"/>
    <w:rsid w:val="001F2975"/>
    <w:rsid w:val="001F782B"/>
    <w:rsid w:val="00234F30"/>
    <w:rsid w:val="00273154"/>
    <w:rsid w:val="002A1B73"/>
    <w:rsid w:val="002B3EB2"/>
    <w:rsid w:val="002B6F08"/>
    <w:rsid w:val="002D0DB0"/>
    <w:rsid w:val="002D6FB2"/>
    <w:rsid w:val="002F12A6"/>
    <w:rsid w:val="002F7EAE"/>
    <w:rsid w:val="00315CCE"/>
    <w:rsid w:val="00326964"/>
    <w:rsid w:val="00341239"/>
    <w:rsid w:val="004173F3"/>
    <w:rsid w:val="0047154E"/>
    <w:rsid w:val="004A23AF"/>
    <w:rsid w:val="004C33BE"/>
    <w:rsid w:val="004D7F52"/>
    <w:rsid w:val="005202C6"/>
    <w:rsid w:val="00532B4F"/>
    <w:rsid w:val="00533006"/>
    <w:rsid w:val="00590670"/>
    <w:rsid w:val="00597E2D"/>
    <w:rsid w:val="005D0CEA"/>
    <w:rsid w:val="005D406A"/>
    <w:rsid w:val="005E2CD6"/>
    <w:rsid w:val="00614731"/>
    <w:rsid w:val="00624827"/>
    <w:rsid w:val="00640639"/>
    <w:rsid w:val="00643560"/>
    <w:rsid w:val="006513FE"/>
    <w:rsid w:val="006655D1"/>
    <w:rsid w:val="006A18B5"/>
    <w:rsid w:val="00755377"/>
    <w:rsid w:val="00756BE0"/>
    <w:rsid w:val="007A085E"/>
    <w:rsid w:val="007B0534"/>
    <w:rsid w:val="007B06CA"/>
    <w:rsid w:val="007C33DA"/>
    <w:rsid w:val="007F4677"/>
    <w:rsid w:val="00800C20"/>
    <w:rsid w:val="00813FEE"/>
    <w:rsid w:val="00814579"/>
    <w:rsid w:val="008528B6"/>
    <w:rsid w:val="008563B4"/>
    <w:rsid w:val="00866FA1"/>
    <w:rsid w:val="00892308"/>
    <w:rsid w:val="0093274F"/>
    <w:rsid w:val="009401AE"/>
    <w:rsid w:val="00944CAB"/>
    <w:rsid w:val="00950F2D"/>
    <w:rsid w:val="0095346A"/>
    <w:rsid w:val="0095547B"/>
    <w:rsid w:val="009773F4"/>
    <w:rsid w:val="009A1E6D"/>
    <w:rsid w:val="009C1936"/>
    <w:rsid w:val="00A23292"/>
    <w:rsid w:val="00A45FE4"/>
    <w:rsid w:val="00A56F9F"/>
    <w:rsid w:val="00A80D4B"/>
    <w:rsid w:val="00A90273"/>
    <w:rsid w:val="00AB501F"/>
    <w:rsid w:val="00AF0893"/>
    <w:rsid w:val="00B345D3"/>
    <w:rsid w:val="00B75ADB"/>
    <w:rsid w:val="00B765AD"/>
    <w:rsid w:val="00B809AB"/>
    <w:rsid w:val="00BB1DC9"/>
    <w:rsid w:val="00BC5482"/>
    <w:rsid w:val="00BE0F3D"/>
    <w:rsid w:val="00BF6D0E"/>
    <w:rsid w:val="00C06419"/>
    <w:rsid w:val="00C07DD3"/>
    <w:rsid w:val="00C4471E"/>
    <w:rsid w:val="00CA7099"/>
    <w:rsid w:val="00CD0740"/>
    <w:rsid w:val="00CF5A51"/>
    <w:rsid w:val="00D142F1"/>
    <w:rsid w:val="00D16278"/>
    <w:rsid w:val="00D33C22"/>
    <w:rsid w:val="00D72F0E"/>
    <w:rsid w:val="00D77BE4"/>
    <w:rsid w:val="00D93225"/>
    <w:rsid w:val="00DB295D"/>
    <w:rsid w:val="00DD062B"/>
    <w:rsid w:val="00DD2C7C"/>
    <w:rsid w:val="00DD71AB"/>
    <w:rsid w:val="00E10177"/>
    <w:rsid w:val="00E21D57"/>
    <w:rsid w:val="00E87FCD"/>
    <w:rsid w:val="00E97F55"/>
    <w:rsid w:val="00EB648D"/>
    <w:rsid w:val="00EB774C"/>
    <w:rsid w:val="00ED3C85"/>
    <w:rsid w:val="00F1474C"/>
    <w:rsid w:val="00F24ED0"/>
    <w:rsid w:val="00F33CE1"/>
    <w:rsid w:val="00F434C6"/>
    <w:rsid w:val="00F55A58"/>
    <w:rsid w:val="00F738B2"/>
    <w:rsid w:val="00F74C0D"/>
    <w:rsid w:val="00F93112"/>
    <w:rsid w:val="00FA5038"/>
    <w:rsid w:val="00FC00B6"/>
    <w:rsid w:val="00FC15BD"/>
    <w:rsid w:val="00FF4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FF555E"/>
  <w15:chartTrackingRefBased/>
  <w15:docId w15:val="{BB3F79C7-C886-4F2E-B45C-583EC790B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1E6D"/>
  </w:style>
  <w:style w:type="paragraph" w:styleId="Heading1">
    <w:name w:val="heading 1"/>
    <w:basedOn w:val="Normal"/>
    <w:next w:val="Normal"/>
    <w:link w:val="Heading1Char"/>
    <w:uiPriority w:val="9"/>
    <w:qFormat/>
    <w:rsid w:val="009A1E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0F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E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1E6D"/>
    <w:pPr>
      <w:outlineLvl w:val="9"/>
    </w:pPr>
    <w:rPr>
      <w:lang w:val="en-US"/>
    </w:rPr>
  </w:style>
  <w:style w:type="paragraph" w:styleId="TOC1">
    <w:name w:val="toc 1"/>
    <w:basedOn w:val="Normal"/>
    <w:next w:val="Normal"/>
    <w:autoRedefine/>
    <w:uiPriority w:val="39"/>
    <w:unhideWhenUsed/>
    <w:rsid w:val="009A1E6D"/>
    <w:pPr>
      <w:spacing w:after="100"/>
    </w:pPr>
  </w:style>
  <w:style w:type="character" w:styleId="Hyperlink">
    <w:name w:val="Hyperlink"/>
    <w:basedOn w:val="DefaultParagraphFont"/>
    <w:uiPriority w:val="99"/>
    <w:unhideWhenUsed/>
    <w:rsid w:val="009A1E6D"/>
    <w:rPr>
      <w:color w:val="0563C1" w:themeColor="hyperlink"/>
      <w:u w:val="single"/>
    </w:rPr>
  </w:style>
  <w:style w:type="table" w:styleId="TableGrid">
    <w:name w:val="Table Grid"/>
    <w:basedOn w:val="TableNormal"/>
    <w:uiPriority w:val="39"/>
    <w:rsid w:val="00016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43D3"/>
    <w:pPr>
      <w:ind w:left="720"/>
      <w:contextualSpacing/>
    </w:pPr>
  </w:style>
  <w:style w:type="paragraph" w:styleId="Bibliography">
    <w:name w:val="Bibliography"/>
    <w:basedOn w:val="Normal"/>
    <w:next w:val="Normal"/>
    <w:uiPriority w:val="37"/>
    <w:unhideWhenUsed/>
    <w:rsid w:val="00624827"/>
  </w:style>
  <w:style w:type="paragraph" w:styleId="Header">
    <w:name w:val="header"/>
    <w:basedOn w:val="Normal"/>
    <w:link w:val="HeaderChar"/>
    <w:uiPriority w:val="99"/>
    <w:unhideWhenUsed/>
    <w:rsid w:val="00D33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C22"/>
  </w:style>
  <w:style w:type="paragraph" w:styleId="Footer">
    <w:name w:val="footer"/>
    <w:basedOn w:val="Normal"/>
    <w:link w:val="FooterChar"/>
    <w:uiPriority w:val="99"/>
    <w:unhideWhenUsed/>
    <w:rsid w:val="00D33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C22"/>
  </w:style>
  <w:style w:type="character" w:customStyle="1" w:styleId="Heading2Char">
    <w:name w:val="Heading 2 Char"/>
    <w:basedOn w:val="DefaultParagraphFont"/>
    <w:link w:val="Heading2"/>
    <w:uiPriority w:val="9"/>
    <w:rsid w:val="00950F2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7FCD"/>
    <w:pPr>
      <w:spacing w:after="100"/>
      <w:ind w:left="220"/>
    </w:pPr>
  </w:style>
  <w:style w:type="character" w:styleId="PlaceholderText">
    <w:name w:val="Placeholder Text"/>
    <w:basedOn w:val="DefaultParagraphFont"/>
    <w:uiPriority w:val="99"/>
    <w:semiHidden/>
    <w:rsid w:val="00A232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43978">
      <w:bodyDiv w:val="1"/>
      <w:marLeft w:val="0"/>
      <w:marRight w:val="0"/>
      <w:marTop w:val="0"/>
      <w:marBottom w:val="0"/>
      <w:divBdr>
        <w:top w:val="none" w:sz="0" w:space="0" w:color="auto"/>
        <w:left w:val="none" w:sz="0" w:space="0" w:color="auto"/>
        <w:bottom w:val="none" w:sz="0" w:space="0" w:color="auto"/>
        <w:right w:val="none" w:sz="0" w:space="0" w:color="auto"/>
      </w:divBdr>
    </w:div>
    <w:div w:id="58672544">
      <w:bodyDiv w:val="1"/>
      <w:marLeft w:val="0"/>
      <w:marRight w:val="0"/>
      <w:marTop w:val="0"/>
      <w:marBottom w:val="0"/>
      <w:divBdr>
        <w:top w:val="none" w:sz="0" w:space="0" w:color="auto"/>
        <w:left w:val="none" w:sz="0" w:space="0" w:color="auto"/>
        <w:bottom w:val="none" w:sz="0" w:space="0" w:color="auto"/>
        <w:right w:val="none" w:sz="0" w:space="0" w:color="auto"/>
      </w:divBdr>
    </w:div>
    <w:div w:id="92214686">
      <w:bodyDiv w:val="1"/>
      <w:marLeft w:val="0"/>
      <w:marRight w:val="0"/>
      <w:marTop w:val="0"/>
      <w:marBottom w:val="0"/>
      <w:divBdr>
        <w:top w:val="none" w:sz="0" w:space="0" w:color="auto"/>
        <w:left w:val="none" w:sz="0" w:space="0" w:color="auto"/>
        <w:bottom w:val="none" w:sz="0" w:space="0" w:color="auto"/>
        <w:right w:val="none" w:sz="0" w:space="0" w:color="auto"/>
      </w:divBdr>
    </w:div>
    <w:div w:id="93862400">
      <w:bodyDiv w:val="1"/>
      <w:marLeft w:val="0"/>
      <w:marRight w:val="0"/>
      <w:marTop w:val="0"/>
      <w:marBottom w:val="0"/>
      <w:divBdr>
        <w:top w:val="none" w:sz="0" w:space="0" w:color="auto"/>
        <w:left w:val="none" w:sz="0" w:space="0" w:color="auto"/>
        <w:bottom w:val="none" w:sz="0" w:space="0" w:color="auto"/>
        <w:right w:val="none" w:sz="0" w:space="0" w:color="auto"/>
      </w:divBdr>
    </w:div>
    <w:div w:id="103578470">
      <w:bodyDiv w:val="1"/>
      <w:marLeft w:val="0"/>
      <w:marRight w:val="0"/>
      <w:marTop w:val="0"/>
      <w:marBottom w:val="0"/>
      <w:divBdr>
        <w:top w:val="none" w:sz="0" w:space="0" w:color="auto"/>
        <w:left w:val="none" w:sz="0" w:space="0" w:color="auto"/>
        <w:bottom w:val="none" w:sz="0" w:space="0" w:color="auto"/>
        <w:right w:val="none" w:sz="0" w:space="0" w:color="auto"/>
      </w:divBdr>
    </w:div>
    <w:div w:id="238831695">
      <w:bodyDiv w:val="1"/>
      <w:marLeft w:val="0"/>
      <w:marRight w:val="0"/>
      <w:marTop w:val="0"/>
      <w:marBottom w:val="0"/>
      <w:divBdr>
        <w:top w:val="none" w:sz="0" w:space="0" w:color="auto"/>
        <w:left w:val="none" w:sz="0" w:space="0" w:color="auto"/>
        <w:bottom w:val="none" w:sz="0" w:space="0" w:color="auto"/>
        <w:right w:val="none" w:sz="0" w:space="0" w:color="auto"/>
      </w:divBdr>
    </w:div>
    <w:div w:id="263272847">
      <w:bodyDiv w:val="1"/>
      <w:marLeft w:val="0"/>
      <w:marRight w:val="0"/>
      <w:marTop w:val="0"/>
      <w:marBottom w:val="0"/>
      <w:divBdr>
        <w:top w:val="none" w:sz="0" w:space="0" w:color="auto"/>
        <w:left w:val="none" w:sz="0" w:space="0" w:color="auto"/>
        <w:bottom w:val="none" w:sz="0" w:space="0" w:color="auto"/>
        <w:right w:val="none" w:sz="0" w:space="0" w:color="auto"/>
      </w:divBdr>
    </w:div>
    <w:div w:id="289364818">
      <w:bodyDiv w:val="1"/>
      <w:marLeft w:val="0"/>
      <w:marRight w:val="0"/>
      <w:marTop w:val="0"/>
      <w:marBottom w:val="0"/>
      <w:divBdr>
        <w:top w:val="none" w:sz="0" w:space="0" w:color="auto"/>
        <w:left w:val="none" w:sz="0" w:space="0" w:color="auto"/>
        <w:bottom w:val="none" w:sz="0" w:space="0" w:color="auto"/>
        <w:right w:val="none" w:sz="0" w:space="0" w:color="auto"/>
      </w:divBdr>
    </w:div>
    <w:div w:id="317199690">
      <w:bodyDiv w:val="1"/>
      <w:marLeft w:val="0"/>
      <w:marRight w:val="0"/>
      <w:marTop w:val="0"/>
      <w:marBottom w:val="0"/>
      <w:divBdr>
        <w:top w:val="none" w:sz="0" w:space="0" w:color="auto"/>
        <w:left w:val="none" w:sz="0" w:space="0" w:color="auto"/>
        <w:bottom w:val="none" w:sz="0" w:space="0" w:color="auto"/>
        <w:right w:val="none" w:sz="0" w:space="0" w:color="auto"/>
      </w:divBdr>
    </w:div>
    <w:div w:id="338966396">
      <w:bodyDiv w:val="1"/>
      <w:marLeft w:val="0"/>
      <w:marRight w:val="0"/>
      <w:marTop w:val="0"/>
      <w:marBottom w:val="0"/>
      <w:divBdr>
        <w:top w:val="none" w:sz="0" w:space="0" w:color="auto"/>
        <w:left w:val="none" w:sz="0" w:space="0" w:color="auto"/>
        <w:bottom w:val="none" w:sz="0" w:space="0" w:color="auto"/>
        <w:right w:val="none" w:sz="0" w:space="0" w:color="auto"/>
      </w:divBdr>
    </w:div>
    <w:div w:id="347682235">
      <w:bodyDiv w:val="1"/>
      <w:marLeft w:val="0"/>
      <w:marRight w:val="0"/>
      <w:marTop w:val="0"/>
      <w:marBottom w:val="0"/>
      <w:divBdr>
        <w:top w:val="none" w:sz="0" w:space="0" w:color="auto"/>
        <w:left w:val="none" w:sz="0" w:space="0" w:color="auto"/>
        <w:bottom w:val="none" w:sz="0" w:space="0" w:color="auto"/>
        <w:right w:val="none" w:sz="0" w:space="0" w:color="auto"/>
      </w:divBdr>
    </w:div>
    <w:div w:id="360084157">
      <w:bodyDiv w:val="1"/>
      <w:marLeft w:val="0"/>
      <w:marRight w:val="0"/>
      <w:marTop w:val="0"/>
      <w:marBottom w:val="0"/>
      <w:divBdr>
        <w:top w:val="none" w:sz="0" w:space="0" w:color="auto"/>
        <w:left w:val="none" w:sz="0" w:space="0" w:color="auto"/>
        <w:bottom w:val="none" w:sz="0" w:space="0" w:color="auto"/>
        <w:right w:val="none" w:sz="0" w:space="0" w:color="auto"/>
      </w:divBdr>
    </w:div>
    <w:div w:id="386029044">
      <w:bodyDiv w:val="1"/>
      <w:marLeft w:val="0"/>
      <w:marRight w:val="0"/>
      <w:marTop w:val="0"/>
      <w:marBottom w:val="0"/>
      <w:divBdr>
        <w:top w:val="none" w:sz="0" w:space="0" w:color="auto"/>
        <w:left w:val="none" w:sz="0" w:space="0" w:color="auto"/>
        <w:bottom w:val="none" w:sz="0" w:space="0" w:color="auto"/>
        <w:right w:val="none" w:sz="0" w:space="0" w:color="auto"/>
      </w:divBdr>
    </w:div>
    <w:div w:id="404186216">
      <w:bodyDiv w:val="1"/>
      <w:marLeft w:val="0"/>
      <w:marRight w:val="0"/>
      <w:marTop w:val="0"/>
      <w:marBottom w:val="0"/>
      <w:divBdr>
        <w:top w:val="none" w:sz="0" w:space="0" w:color="auto"/>
        <w:left w:val="none" w:sz="0" w:space="0" w:color="auto"/>
        <w:bottom w:val="none" w:sz="0" w:space="0" w:color="auto"/>
        <w:right w:val="none" w:sz="0" w:space="0" w:color="auto"/>
      </w:divBdr>
    </w:div>
    <w:div w:id="434445687">
      <w:bodyDiv w:val="1"/>
      <w:marLeft w:val="0"/>
      <w:marRight w:val="0"/>
      <w:marTop w:val="0"/>
      <w:marBottom w:val="0"/>
      <w:divBdr>
        <w:top w:val="none" w:sz="0" w:space="0" w:color="auto"/>
        <w:left w:val="none" w:sz="0" w:space="0" w:color="auto"/>
        <w:bottom w:val="none" w:sz="0" w:space="0" w:color="auto"/>
        <w:right w:val="none" w:sz="0" w:space="0" w:color="auto"/>
      </w:divBdr>
    </w:div>
    <w:div w:id="449784663">
      <w:bodyDiv w:val="1"/>
      <w:marLeft w:val="0"/>
      <w:marRight w:val="0"/>
      <w:marTop w:val="0"/>
      <w:marBottom w:val="0"/>
      <w:divBdr>
        <w:top w:val="none" w:sz="0" w:space="0" w:color="auto"/>
        <w:left w:val="none" w:sz="0" w:space="0" w:color="auto"/>
        <w:bottom w:val="none" w:sz="0" w:space="0" w:color="auto"/>
        <w:right w:val="none" w:sz="0" w:space="0" w:color="auto"/>
      </w:divBdr>
    </w:div>
    <w:div w:id="481237100">
      <w:bodyDiv w:val="1"/>
      <w:marLeft w:val="0"/>
      <w:marRight w:val="0"/>
      <w:marTop w:val="0"/>
      <w:marBottom w:val="0"/>
      <w:divBdr>
        <w:top w:val="none" w:sz="0" w:space="0" w:color="auto"/>
        <w:left w:val="none" w:sz="0" w:space="0" w:color="auto"/>
        <w:bottom w:val="none" w:sz="0" w:space="0" w:color="auto"/>
        <w:right w:val="none" w:sz="0" w:space="0" w:color="auto"/>
      </w:divBdr>
    </w:div>
    <w:div w:id="483006100">
      <w:bodyDiv w:val="1"/>
      <w:marLeft w:val="0"/>
      <w:marRight w:val="0"/>
      <w:marTop w:val="0"/>
      <w:marBottom w:val="0"/>
      <w:divBdr>
        <w:top w:val="none" w:sz="0" w:space="0" w:color="auto"/>
        <w:left w:val="none" w:sz="0" w:space="0" w:color="auto"/>
        <w:bottom w:val="none" w:sz="0" w:space="0" w:color="auto"/>
        <w:right w:val="none" w:sz="0" w:space="0" w:color="auto"/>
      </w:divBdr>
    </w:div>
    <w:div w:id="490219108">
      <w:bodyDiv w:val="1"/>
      <w:marLeft w:val="0"/>
      <w:marRight w:val="0"/>
      <w:marTop w:val="0"/>
      <w:marBottom w:val="0"/>
      <w:divBdr>
        <w:top w:val="none" w:sz="0" w:space="0" w:color="auto"/>
        <w:left w:val="none" w:sz="0" w:space="0" w:color="auto"/>
        <w:bottom w:val="none" w:sz="0" w:space="0" w:color="auto"/>
        <w:right w:val="none" w:sz="0" w:space="0" w:color="auto"/>
      </w:divBdr>
    </w:div>
    <w:div w:id="509612815">
      <w:bodyDiv w:val="1"/>
      <w:marLeft w:val="0"/>
      <w:marRight w:val="0"/>
      <w:marTop w:val="0"/>
      <w:marBottom w:val="0"/>
      <w:divBdr>
        <w:top w:val="none" w:sz="0" w:space="0" w:color="auto"/>
        <w:left w:val="none" w:sz="0" w:space="0" w:color="auto"/>
        <w:bottom w:val="none" w:sz="0" w:space="0" w:color="auto"/>
        <w:right w:val="none" w:sz="0" w:space="0" w:color="auto"/>
      </w:divBdr>
    </w:div>
    <w:div w:id="600063323">
      <w:bodyDiv w:val="1"/>
      <w:marLeft w:val="0"/>
      <w:marRight w:val="0"/>
      <w:marTop w:val="0"/>
      <w:marBottom w:val="0"/>
      <w:divBdr>
        <w:top w:val="none" w:sz="0" w:space="0" w:color="auto"/>
        <w:left w:val="none" w:sz="0" w:space="0" w:color="auto"/>
        <w:bottom w:val="none" w:sz="0" w:space="0" w:color="auto"/>
        <w:right w:val="none" w:sz="0" w:space="0" w:color="auto"/>
      </w:divBdr>
    </w:div>
    <w:div w:id="612904298">
      <w:bodyDiv w:val="1"/>
      <w:marLeft w:val="0"/>
      <w:marRight w:val="0"/>
      <w:marTop w:val="0"/>
      <w:marBottom w:val="0"/>
      <w:divBdr>
        <w:top w:val="none" w:sz="0" w:space="0" w:color="auto"/>
        <w:left w:val="none" w:sz="0" w:space="0" w:color="auto"/>
        <w:bottom w:val="none" w:sz="0" w:space="0" w:color="auto"/>
        <w:right w:val="none" w:sz="0" w:space="0" w:color="auto"/>
      </w:divBdr>
    </w:div>
    <w:div w:id="635139085">
      <w:bodyDiv w:val="1"/>
      <w:marLeft w:val="0"/>
      <w:marRight w:val="0"/>
      <w:marTop w:val="0"/>
      <w:marBottom w:val="0"/>
      <w:divBdr>
        <w:top w:val="none" w:sz="0" w:space="0" w:color="auto"/>
        <w:left w:val="none" w:sz="0" w:space="0" w:color="auto"/>
        <w:bottom w:val="none" w:sz="0" w:space="0" w:color="auto"/>
        <w:right w:val="none" w:sz="0" w:space="0" w:color="auto"/>
      </w:divBdr>
    </w:div>
    <w:div w:id="643314454">
      <w:bodyDiv w:val="1"/>
      <w:marLeft w:val="0"/>
      <w:marRight w:val="0"/>
      <w:marTop w:val="0"/>
      <w:marBottom w:val="0"/>
      <w:divBdr>
        <w:top w:val="none" w:sz="0" w:space="0" w:color="auto"/>
        <w:left w:val="none" w:sz="0" w:space="0" w:color="auto"/>
        <w:bottom w:val="none" w:sz="0" w:space="0" w:color="auto"/>
        <w:right w:val="none" w:sz="0" w:space="0" w:color="auto"/>
      </w:divBdr>
    </w:div>
    <w:div w:id="675304239">
      <w:bodyDiv w:val="1"/>
      <w:marLeft w:val="0"/>
      <w:marRight w:val="0"/>
      <w:marTop w:val="0"/>
      <w:marBottom w:val="0"/>
      <w:divBdr>
        <w:top w:val="none" w:sz="0" w:space="0" w:color="auto"/>
        <w:left w:val="none" w:sz="0" w:space="0" w:color="auto"/>
        <w:bottom w:val="none" w:sz="0" w:space="0" w:color="auto"/>
        <w:right w:val="none" w:sz="0" w:space="0" w:color="auto"/>
      </w:divBdr>
    </w:div>
    <w:div w:id="684093011">
      <w:bodyDiv w:val="1"/>
      <w:marLeft w:val="0"/>
      <w:marRight w:val="0"/>
      <w:marTop w:val="0"/>
      <w:marBottom w:val="0"/>
      <w:divBdr>
        <w:top w:val="none" w:sz="0" w:space="0" w:color="auto"/>
        <w:left w:val="none" w:sz="0" w:space="0" w:color="auto"/>
        <w:bottom w:val="none" w:sz="0" w:space="0" w:color="auto"/>
        <w:right w:val="none" w:sz="0" w:space="0" w:color="auto"/>
      </w:divBdr>
    </w:div>
    <w:div w:id="711348280">
      <w:bodyDiv w:val="1"/>
      <w:marLeft w:val="0"/>
      <w:marRight w:val="0"/>
      <w:marTop w:val="0"/>
      <w:marBottom w:val="0"/>
      <w:divBdr>
        <w:top w:val="none" w:sz="0" w:space="0" w:color="auto"/>
        <w:left w:val="none" w:sz="0" w:space="0" w:color="auto"/>
        <w:bottom w:val="none" w:sz="0" w:space="0" w:color="auto"/>
        <w:right w:val="none" w:sz="0" w:space="0" w:color="auto"/>
      </w:divBdr>
    </w:div>
    <w:div w:id="719793506">
      <w:bodyDiv w:val="1"/>
      <w:marLeft w:val="0"/>
      <w:marRight w:val="0"/>
      <w:marTop w:val="0"/>
      <w:marBottom w:val="0"/>
      <w:divBdr>
        <w:top w:val="none" w:sz="0" w:space="0" w:color="auto"/>
        <w:left w:val="none" w:sz="0" w:space="0" w:color="auto"/>
        <w:bottom w:val="none" w:sz="0" w:space="0" w:color="auto"/>
        <w:right w:val="none" w:sz="0" w:space="0" w:color="auto"/>
      </w:divBdr>
    </w:div>
    <w:div w:id="740756171">
      <w:bodyDiv w:val="1"/>
      <w:marLeft w:val="0"/>
      <w:marRight w:val="0"/>
      <w:marTop w:val="0"/>
      <w:marBottom w:val="0"/>
      <w:divBdr>
        <w:top w:val="none" w:sz="0" w:space="0" w:color="auto"/>
        <w:left w:val="none" w:sz="0" w:space="0" w:color="auto"/>
        <w:bottom w:val="none" w:sz="0" w:space="0" w:color="auto"/>
        <w:right w:val="none" w:sz="0" w:space="0" w:color="auto"/>
      </w:divBdr>
    </w:div>
    <w:div w:id="757604306">
      <w:bodyDiv w:val="1"/>
      <w:marLeft w:val="0"/>
      <w:marRight w:val="0"/>
      <w:marTop w:val="0"/>
      <w:marBottom w:val="0"/>
      <w:divBdr>
        <w:top w:val="none" w:sz="0" w:space="0" w:color="auto"/>
        <w:left w:val="none" w:sz="0" w:space="0" w:color="auto"/>
        <w:bottom w:val="none" w:sz="0" w:space="0" w:color="auto"/>
        <w:right w:val="none" w:sz="0" w:space="0" w:color="auto"/>
      </w:divBdr>
    </w:div>
    <w:div w:id="761150102">
      <w:bodyDiv w:val="1"/>
      <w:marLeft w:val="0"/>
      <w:marRight w:val="0"/>
      <w:marTop w:val="0"/>
      <w:marBottom w:val="0"/>
      <w:divBdr>
        <w:top w:val="none" w:sz="0" w:space="0" w:color="auto"/>
        <w:left w:val="none" w:sz="0" w:space="0" w:color="auto"/>
        <w:bottom w:val="none" w:sz="0" w:space="0" w:color="auto"/>
        <w:right w:val="none" w:sz="0" w:space="0" w:color="auto"/>
      </w:divBdr>
    </w:div>
    <w:div w:id="798375887">
      <w:bodyDiv w:val="1"/>
      <w:marLeft w:val="0"/>
      <w:marRight w:val="0"/>
      <w:marTop w:val="0"/>
      <w:marBottom w:val="0"/>
      <w:divBdr>
        <w:top w:val="none" w:sz="0" w:space="0" w:color="auto"/>
        <w:left w:val="none" w:sz="0" w:space="0" w:color="auto"/>
        <w:bottom w:val="none" w:sz="0" w:space="0" w:color="auto"/>
        <w:right w:val="none" w:sz="0" w:space="0" w:color="auto"/>
      </w:divBdr>
    </w:div>
    <w:div w:id="827595761">
      <w:bodyDiv w:val="1"/>
      <w:marLeft w:val="0"/>
      <w:marRight w:val="0"/>
      <w:marTop w:val="0"/>
      <w:marBottom w:val="0"/>
      <w:divBdr>
        <w:top w:val="none" w:sz="0" w:space="0" w:color="auto"/>
        <w:left w:val="none" w:sz="0" w:space="0" w:color="auto"/>
        <w:bottom w:val="none" w:sz="0" w:space="0" w:color="auto"/>
        <w:right w:val="none" w:sz="0" w:space="0" w:color="auto"/>
      </w:divBdr>
    </w:div>
    <w:div w:id="861092004">
      <w:bodyDiv w:val="1"/>
      <w:marLeft w:val="0"/>
      <w:marRight w:val="0"/>
      <w:marTop w:val="0"/>
      <w:marBottom w:val="0"/>
      <w:divBdr>
        <w:top w:val="none" w:sz="0" w:space="0" w:color="auto"/>
        <w:left w:val="none" w:sz="0" w:space="0" w:color="auto"/>
        <w:bottom w:val="none" w:sz="0" w:space="0" w:color="auto"/>
        <w:right w:val="none" w:sz="0" w:space="0" w:color="auto"/>
      </w:divBdr>
    </w:div>
    <w:div w:id="889538735">
      <w:bodyDiv w:val="1"/>
      <w:marLeft w:val="0"/>
      <w:marRight w:val="0"/>
      <w:marTop w:val="0"/>
      <w:marBottom w:val="0"/>
      <w:divBdr>
        <w:top w:val="none" w:sz="0" w:space="0" w:color="auto"/>
        <w:left w:val="none" w:sz="0" w:space="0" w:color="auto"/>
        <w:bottom w:val="none" w:sz="0" w:space="0" w:color="auto"/>
        <w:right w:val="none" w:sz="0" w:space="0" w:color="auto"/>
      </w:divBdr>
    </w:div>
    <w:div w:id="910119680">
      <w:bodyDiv w:val="1"/>
      <w:marLeft w:val="0"/>
      <w:marRight w:val="0"/>
      <w:marTop w:val="0"/>
      <w:marBottom w:val="0"/>
      <w:divBdr>
        <w:top w:val="none" w:sz="0" w:space="0" w:color="auto"/>
        <w:left w:val="none" w:sz="0" w:space="0" w:color="auto"/>
        <w:bottom w:val="none" w:sz="0" w:space="0" w:color="auto"/>
        <w:right w:val="none" w:sz="0" w:space="0" w:color="auto"/>
      </w:divBdr>
    </w:div>
    <w:div w:id="950090496">
      <w:bodyDiv w:val="1"/>
      <w:marLeft w:val="0"/>
      <w:marRight w:val="0"/>
      <w:marTop w:val="0"/>
      <w:marBottom w:val="0"/>
      <w:divBdr>
        <w:top w:val="none" w:sz="0" w:space="0" w:color="auto"/>
        <w:left w:val="none" w:sz="0" w:space="0" w:color="auto"/>
        <w:bottom w:val="none" w:sz="0" w:space="0" w:color="auto"/>
        <w:right w:val="none" w:sz="0" w:space="0" w:color="auto"/>
      </w:divBdr>
    </w:div>
    <w:div w:id="974990347">
      <w:bodyDiv w:val="1"/>
      <w:marLeft w:val="0"/>
      <w:marRight w:val="0"/>
      <w:marTop w:val="0"/>
      <w:marBottom w:val="0"/>
      <w:divBdr>
        <w:top w:val="none" w:sz="0" w:space="0" w:color="auto"/>
        <w:left w:val="none" w:sz="0" w:space="0" w:color="auto"/>
        <w:bottom w:val="none" w:sz="0" w:space="0" w:color="auto"/>
        <w:right w:val="none" w:sz="0" w:space="0" w:color="auto"/>
      </w:divBdr>
    </w:div>
    <w:div w:id="980231276">
      <w:bodyDiv w:val="1"/>
      <w:marLeft w:val="0"/>
      <w:marRight w:val="0"/>
      <w:marTop w:val="0"/>
      <w:marBottom w:val="0"/>
      <w:divBdr>
        <w:top w:val="none" w:sz="0" w:space="0" w:color="auto"/>
        <w:left w:val="none" w:sz="0" w:space="0" w:color="auto"/>
        <w:bottom w:val="none" w:sz="0" w:space="0" w:color="auto"/>
        <w:right w:val="none" w:sz="0" w:space="0" w:color="auto"/>
      </w:divBdr>
    </w:div>
    <w:div w:id="995458656">
      <w:bodyDiv w:val="1"/>
      <w:marLeft w:val="0"/>
      <w:marRight w:val="0"/>
      <w:marTop w:val="0"/>
      <w:marBottom w:val="0"/>
      <w:divBdr>
        <w:top w:val="none" w:sz="0" w:space="0" w:color="auto"/>
        <w:left w:val="none" w:sz="0" w:space="0" w:color="auto"/>
        <w:bottom w:val="none" w:sz="0" w:space="0" w:color="auto"/>
        <w:right w:val="none" w:sz="0" w:space="0" w:color="auto"/>
      </w:divBdr>
    </w:div>
    <w:div w:id="1063601039">
      <w:bodyDiv w:val="1"/>
      <w:marLeft w:val="0"/>
      <w:marRight w:val="0"/>
      <w:marTop w:val="0"/>
      <w:marBottom w:val="0"/>
      <w:divBdr>
        <w:top w:val="none" w:sz="0" w:space="0" w:color="auto"/>
        <w:left w:val="none" w:sz="0" w:space="0" w:color="auto"/>
        <w:bottom w:val="none" w:sz="0" w:space="0" w:color="auto"/>
        <w:right w:val="none" w:sz="0" w:space="0" w:color="auto"/>
      </w:divBdr>
    </w:div>
    <w:div w:id="1075588813">
      <w:bodyDiv w:val="1"/>
      <w:marLeft w:val="0"/>
      <w:marRight w:val="0"/>
      <w:marTop w:val="0"/>
      <w:marBottom w:val="0"/>
      <w:divBdr>
        <w:top w:val="none" w:sz="0" w:space="0" w:color="auto"/>
        <w:left w:val="none" w:sz="0" w:space="0" w:color="auto"/>
        <w:bottom w:val="none" w:sz="0" w:space="0" w:color="auto"/>
        <w:right w:val="none" w:sz="0" w:space="0" w:color="auto"/>
      </w:divBdr>
    </w:div>
    <w:div w:id="1133058814">
      <w:bodyDiv w:val="1"/>
      <w:marLeft w:val="0"/>
      <w:marRight w:val="0"/>
      <w:marTop w:val="0"/>
      <w:marBottom w:val="0"/>
      <w:divBdr>
        <w:top w:val="none" w:sz="0" w:space="0" w:color="auto"/>
        <w:left w:val="none" w:sz="0" w:space="0" w:color="auto"/>
        <w:bottom w:val="none" w:sz="0" w:space="0" w:color="auto"/>
        <w:right w:val="none" w:sz="0" w:space="0" w:color="auto"/>
      </w:divBdr>
    </w:div>
    <w:div w:id="1152602143">
      <w:bodyDiv w:val="1"/>
      <w:marLeft w:val="0"/>
      <w:marRight w:val="0"/>
      <w:marTop w:val="0"/>
      <w:marBottom w:val="0"/>
      <w:divBdr>
        <w:top w:val="none" w:sz="0" w:space="0" w:color="auto"/>
        <w:left w:val="none" w:sz="0" w:space="0" w:color="auto"/>
        <w:bottom w:val="none" w:sz="0" w:space="0" w:color="auto"/>
        <w:right w:val="none" w:sz="0" w:space="0" w:color="auto"/>
      </w:divBdr>
    </w:div>
    <w:div w:id="1165900853">
      <w:bodyDiv w:val="1"/>
      <w:marLeft w:val="0"/>
      <w:marRight w:val="0"/>
      <w:marTop w:val="0"/>
      <w:marBottom w:val="0"/>
      <w:divBdr>
        <w:top w:val="none" w:sz="0" w:space="0" w:color="auto"/>
        <w:left w:val="none" w:sz="0" w:space="0" w:color="auto"/>
        <w:bottom w:val="none" w:sz="0" w:space="0" w:color="auto"/>
        <w:right w:val="none" w:sz="0" w:space="0" w:color="auto"/>
      </w:divBdr>
    </w:div>
    <w:div w:id="1172837360">
      <w:bodyDiv w:val="1"/>
      <w:marLeft w:val="0"/>
      <w:marRight w:val="0"/>
      <w:marTop w:val="0"/>
      <w:marBottom w:val="0"/>
      <w:divBdr>
        <w:top w:val="none" w:sz="0" w:space="0" w:color="auto"/>
        <w:left w:val="none" w:sz="0" w:space="0" w:color="auto"/>
        <w:bottom w:val="none" w:sz="0" w:space="0" w:color="auto"/>
        <w:right w:val="none" w:sz="0" w:space="0" w:color="auto"/>
      </w:divBdr>
    </w:div>
    <w:div w:id="1190483829">
      <w:bodyDiv w:val="1"/>
      <w:marLeft w:val="0"/>
      <w:marRight w:val="0"/>
      <w:marTop w:val="0"/>
      <w:marBottom w:val="0"/>
      <w:divBdr>
        <w:top w:val="none" w:sz="0" w:space="0" w:color="auto"/>
        <w:left w:val="none" w:sz="0" w:space="0" w:color="auto"/>
        <w:bottom w:val="none" w:sz="0" w:space="0" w:color="auto"/>
        <w:right w:val="none" w:sz="0" w:space="0" w:color="auto"/>
      </w:divBdr>
    </w:div>
    <w:div w:id="1191726817">
      <w:bodyDiv w:val="1"/>
      <w:marLeft w:val="0"/>
      <w:marRight w:val="0"/>
      <w:marTop w:val="0"/>
      <w:marBottom w:val="0"/>
      <w:divBdr>
        <w:top w:val="none" w:sz="0" w:space="0" w:color="auto"/>
        <w:left w:val="none" w:sz="0" w:space="0" w:color="auto"/>
        <w:bottom w:val="none" w:sz="0" w:space="0" w:color="auto"/>
        <w:right w:val="none" w:sz="0" w:space="0" w:color="auto"/>
      </w:divBdr>
    </w:div>
    <w:div w:id="1196697811">
      <w:bodyDiv w:val="1"/>
      <w:marLeft w:val="0"/>
      <w:marRight w:val="0"/>
      <w:marTop w:val="0"/>
      <w:marBottom w:val="0"/>
      <w:divBdr>
        <w:top w:val="none" w:sz="0" w:space="0" w:color="auto"/>
        <w:left w:val="none" w:sz="0" w:space="0" w:color="auto"/>
        <w:bottom w:val="none" w:sz="0" w:space="0" w:color="auto"/>
        <w:right w:val="none" w:sz="0" w:space="0" w:color="auto"/>
      </w:divBdr>
    </w:div>
    <w:div w:id="1228347384">
      <w:bodyDiv w:val="1"/>
      <w:marLeft w:val="0"/>
      <w:marRight w:val="0"/>
      <w:marTop w:val="0"/>
      <w:marBottom w:val="0"/>
      <w:divBdr>
        <w:top w:val="none" w:sz="0" w:space="0" w:color="auto"/>
        <w:left w:val="none" w:sz="0" w:space="0" w:color="auto"/>
        <w:bottom w:val="none" w:sz="0" w:space="0" w:color="auto"/>
        <w:right w:val="none" w:sz="0" w:space="0" w:color="auto"/>
      </w:divBdr>
    </w:div>
    <w:div w:id="1276061818">
      <w:bodyDiv w:val="1"/>
      <w:marLeft w:val="0"/>
      <w:marRight w:val="0"/>
      <w:marTop w:val="0"/>
      <w:marBottom w:val="0"/>
      <w:divBdr>
        <w:top w:val="none" w:sz="0" w:space="0" w:color="auto"/>
        <w:left w:val="none" w:sz="0" w:space="0" w:color="auto"/>
        <w:bottom w:val="none" w:sz="0" w:space="0" w:color="auto"/>
        <w:right w:val="none" w:sz="0" w:space="0" w:color="auto"/>
      </w:divBdr>
    </w:div>
    <w:div w:id="1291008348">
      <w:bodyDiv w:val="1"/>
      <w:marLeft w:val="0"/>
      <w:marRight w:val="0"/>
      <w:marTop w:val="0"/>
      <w:marBottom w:val="0"/>
      <w:divBdr>
        <w:top w:val="none" w:sz="0" w:space="0" w:color="auto"/>
        <w:left w:val="none" w:sz="0" w:space="0" w:color="auto"/>
        <w:bottom w:val="none" w:sz="0" w:space="0" w:color="auto"/>
        <w:right w:val="none" w:sz="0" w:space="0" w:color="auto"/>
      </w:divBdr>
    </w:div>
    <w:div w:id="1301888767">
      <w:bodyDiv w:val="1"/>
      <w:marLeft w:val="0"/>
      <w:marRight w:val="0"/>
      <w:marTop w:val="0"/>
      <w:marBottom w:val="0"/>
      <w:divBdr>
        <w:top w:val="none" w:sz="0" w:space="0" w:color="auto"/>
        <w:left w:val="none" w:sz="0" w:space="0" w:color="auto"/>
        <w:bottom w:val="none" w:sz="0" w:space="0" w:color="auto"/>
        <w:right w:val="none" w:sz="0" w:space="0" w:color="auto"/>
      </w:divBdr>
    </w:div>
    <w:div w:id="1323118965">
      <w:bodyDiv w:val="1"/>
      <w:marLeft w:val="0"/>
      <w:marRight w:val="0"/>
      <w:marTop w:val="0"/>
      <w:marBottom w:val="0"/>
      <w:divBdr>
        <w:top w:val="none" w:sz="0" w:space="0" w:color="auto"/>
        <w:left w:val="none" w:sz="0" w:space="0" w:color="auto"/>
        <w:bottom w:val="none" w:sz="0" w:space="0" w:color="auto"/>
        <w:right w:val="none" w:sz="0" w:space="0" w:color="auto"/>
      </w:divBdr>
    </w:div>
    <w:div w:id="1324895087">
      <w:bodyDiv w:val="1"/>
      <w:marLeft w:val="0"/>
      <w:marRight w:val="0"/>
      <w:marTop w:val="0"/>
      <w:marBottom w:val="0"/>
      <w:divBdr>
        <w:top w:val="none" w:sz="0" w:space="0" w:color="auto"/>
        <w:left w:val="none" w:sz="0" w:space="0" w:color="auto"/>
        <w:bottom w:val="none" w:sz="0" w:space="0" w:color="auto"/>
        <w:right w:val="none" w:sz="0" w:space="0" w:color="auto"/>
      </w:divBdr>
    </w:div>
    <w:div w:id="1327975988">
      <w:bodyDiv w:val="1"/>
      <w:marLeft w:val="0"/>
      <w:marRight w:val="0"/>
      <w:marTop w:val="0"/>
      <w:marBottom w:val="0"/>
      <w:divBdr>
        <w:top w:val="none" w:sz="0" w:space="0" w:color="auto"/>
        <w:left w:val="none" w:sz="0" w:space="0" w:color="auto"/>
        <w:bottom w:val="none" w:sz="0" w:space="0" w:color="auto"/>
        <w:right w:val="none" w:sz="0" w:space="0" w:color="auto"/>
      </w:divBdr>
    </w:div>
    <w:div w:id="1431008521">
      <w:bodyDiv w:val="1"/>
      <w:marLeft w:val="0"/>
      <w:marRight w:val="0"/>
      <w:marTop w:val="0"/>
      <w:marBottom w:val="0"/>
      <w:divBdr>
        <w:top w:val="none" w:sz="0" w:space="0" w:color="auto"/>
        <w:left w:val="none" w:sz="0" w:space="0" w:color="auto"/>
        <w:bottom w:val="none" w:sz="0" w:space="0" w:color="auto"/>
        <w:right w:val="none" w:sz="0" w:space="0" w:color="auto"/>
      </w:divBdr>
    </w:div>
    <w:div w:id="1444806682">
      <w:bodyDiv w:val="1"/>
      <w:marLeft w:val="0"/>
      <w:marRight w:val="0"/>
      <w:marTop w:val="0"/>
      <w:marBottom w:val="0"/>
      <w:divBdr>
        <w:top w:val="none" w:sz="0" w:space="0" w:color="auto"/>
        <w:left w:val="none" w:sz="0" w:space="0" w:color="auto"/>
        <w:bottom w:val="none" w:sz="0" w:space="0" w:color="auto"/>
        <w:right w:val="none" w:sz="0" w:space="0" w:color="auto"/>
      </w:divBdr>
    </w:div>
    <w:div w:id="1458832833">
      <w:bodyDiv w:val="1"/>
      <w:marLeft w:val="0"/>
      <w:marRight w:val="0"/>
      <w:marTop w:val="0"/>
      <w:marBottom w:val="0"/>
      <w:divBdr>
        <w:top w:val="none" w:sz="0" w:space="0" w:color="auto"/>
        <w:left w:val="none" w:sz="0" w:space="0" w:color="auto"/>
        <w:bottom w:val="none" w:sz="0" w:space="0" w:color="auto"/>
        <w:right w:val="none" w:sz="0" w:space="0" w:color="auto"/>
      </w:divBdr>
    </w:div>
    <w:div w:id="1466393289">
      <w:bodyDiv w:val="1"/>
      <w:marLeft w:val="0"/>
      <w:marRight w:val="0"/>
      <w:marTop w:val="0"/>
      <w:marBottom w:val="0"/>
      <w:divBdr>
        <w:top w:val="none" w:sz="0" w:space="0" w:color="auto"/>
        <w:left w:val="none" w:sz="0" w:space="0" w:color="auto"/>
        <w:bottom w:val="none" w:sz="0" w:space="0" w:color="auto"/>
        <w:right w:val="none" w:sz="0" w:space="0" w:color="auto"/>
      </w:divBdr>
    </w:div>
    <w:div w:id="1470438783">
      <w:bodyDiv w:val="1"/>
      <w:marLeft w:val="0"/>
      <w:marRight w:val="0"/>
      <w:marTop w:val="0"/>
      <w:marBottom w:val="0"/>
      <w:divBdr>
        <w:top w:val="none" w:sz="0" w:space="0" w:color="auto"/>
        <w:left w:val="none" w:sz="0" w:space="0" w:color="auto"/>
        <w:bottom w:val="none" w:sz="0" w:space="0" w:color="auto"/>
        <w:right w:val="none" w:sz="0" w:space="0" w:color="auto"/>
      </w:divBdr>
    </w:div>
    <w:div w:id="1475559072">
      <w:bodyDiv w:val="1"/>
      <w:marLeft w:val="0"/>
      <w:marRight w:val="0"/>
      <w:marTop w:val="0"/>
      <w:marBottom w:val="0"/>
      <w:divBdr>
        <w:top w:val="none" w:sz="0" w:space="0" w:color="auto"/>
        <w:left w:val="none" w:sz="0" w:space="0" w:color="auto"/>
        <w:bottom w:val="none" w:sz="0" w:space="0" w:color="auto"/>
        <w:right w:val="none" w:sz="0" w:space="0" w:color="auto"/>
      </w:divBdr>
    </w:div>
    <w:div w:id="1480463408">
      <w:bodyDiv w:val="1"/>
      <w:marLeft w:val="0"/>
      <w:marRight w:val="0"/>
      <w:marTop w:val="0"/>
      <w:marBottom w:val="0"/>
      <w:divBdr>
        <w:top w:val="none" w:sz="0" w:space="0" w:color="auto"/>
        <w:left w:val="none" w:sz="0" w:space="0" w:color="auto"/>
        <w:bottom w:val="none" w:sz="0" w:space="0" w:color="auto"/>
        <w:right w:val="none" w:sz="0" w:space="0" w:color="auto"/>
      </w:divBdr>
    </w:div>
    <w:div w:id="1567062124">
      <w:bodyDiv w:val="1"/>
      <w:marLeft w:val="0"/>
      <w:marRight w:val="0"/>
      <w:marTop w:val="0"/>
      <w:marBottom w:val="0"/>
      <w:divBdr>
        <w:top w:val="none" w:sz="0" w:space="0" w:color="auto"/>
        <w:left w:val="none" w:sz="0" w:space="0" w:color="auto"/>
        <w:bottom w:val="none" w:sz="0" w:space="0" w:color="auto"/>
        <w:right w:val="none" w:sz="0" w:space="0" w:color="auto"/>
      </w:divBdr>
    </w:div>
    <w:div w:id="1595363257">
      <w:bodyDiv w:val="1"/>
      <w:marLeft w:val="0"/>
      <w:marRight w:val="0"/>
      <w:marTop w:val="0"/>
      <w:marBottom w:val="0"/>
      <w:divBdr>
        <w:top w:val="none" w:sz="0" w:space="0" w:color="auto"/>
        <w:left w:val="none" w:sz="0" w:space="0" w:color="auto"/>
        <w:bottom w:val="none" w:sz="0" w:space="0" w:color="auto"/>
        <w:right w:val="none" w:sz="0" w:space="0" w:color="auto"/>
      </w:divBdr>
    </w:div>
    <w:div w:id="1627422386">
      <w:bodyDiv w:val="1"/>
      <w:marLeft w:val="0"/>
      <w:marRight w:val="0"/>
      <w:marTop w:val="0"/>
      <w:marBottom w:val="0"/>
      <w:divBdr>
        <w:top w:val="none" w:sz="0" w:space="0" w:color="auto"/>
        <w:left w:val="none" w:sz="0" w:space="0" w:color="auto"/>
        <w:bottom w:val="none" w:sz="0" w:space="0" w:color="auto"/>
        <w:right w:val="none" w:sz="0" w:space="0" w:color="auto"/>
      </w:divBdr>
    </w:div>
    <w:div w:id="1734816614">
      <w:bodyDiv w:val="1"/>
      <w:marLeft w:val="0"/>
      <w:marRight w:val="0"/>
      <w:marTop w:val="0"/>
      <w:marBottom w:val="0"/>
      <w:divBdr>
        <w:top w:val="none" w:sz="0" w:space="0" w:color="auto"/>
        <w:left w:val="none" w:sz="0" w:space="0" w:color="auto"/>
        <w:bottom w:val="none" w:sz="0" w:space="0" w:color="auto"/>
        <w:right w:val="none" w:sz="0" w:space="0" w:color="auto"/>
      </w:divBdr>
    </w:div>
    <w:div w:id="1791435482">
      <w:bodyDiv w:val="1"/>
      <w:marLeft w:val="0"/>
      <w:marRight w:val="0"/>
      <w:marTop w:val="0"/>
      <w:marBottom w:val="0"/>
      <w:divBdr>
        <w:top w:val="none" w:sz="0" w:space="0" w:color="auto"/>
        <w:left w:val="none" w:sz="0" w:space="0" w:color="auto"/>
        <w:bottom w:val="none" w:sz="0" w:space="0" w:color="auto"/>
        <w:right w:val="none" w:sz="0" w:space="0" w:color="auto"/>
      </w:divBdr>
    </w:div>
    <w:div w:id="1799883350">
      <w:bodyDiv w:val="1"/>
      <w:marLeft w:val="0"/>
      <w:marRight w:val="0"/>
      <w:marTop w:val="0"/>
      <w:marBottom w:val="0"/>
      <w:divBdr>
        <w:top w:val="none" w:sz="0" w:space="0" w:color="auto"/>
        <w:left w:val="none" w:sz="0" w:space="0" w:color="auto"/>
        <w:bottom w:val="none" w:sz="0" w:space="0" w:color="auto"/>
        <w:right w:val="none" w:sz="0" w:space="0" w:color="auto"/>
      </w:divBdr>
    </w:div>
    <w:div w:id="1809198525">
      <w:bodyDiv w:val="1"/>
      <w:marLeft w:val="0"/>
      <w:marRight w:val="0"/>
      <w:marTop w:val="0"/>
      <w:marBottom w:val="0"/>
      <w:divBdr>
        <w:top w:val="none" w:sz="0" w:space="0" w:color="auto"/>
        <w:left w:val="none" w:sz="0" w:space="0" w:color="auto"/>
        <w:bottom w:val="none" w:sz="0" w:space="0" w:color="auto"/>
        <w:right w:val="none" w:sz="0" w:space="0" w:color="auto"/>
      </w:divBdr>
    </w:div>
    <w:div w:id="1825776061">
      <w:bodyDiv w:val="1"/>
      <w:marLeft w:val="0"/>
      <w:marRight w:val="0"/>
      <w:marTop w:val="0"/>
      <w:marBottom w:val="0"/>
      <w:divBdr>
        <w:top w:val="none" w:sz="0" w:space="0" w:color="auto"/>
        <w:left w:val="none" w:sz="0" w:space="0" w:color="auto"/>
        <w:bottom w:val="none" w:sz="0" w:space="0" w:color="auto"/>
        <w:right w:val="none" w:sz="0" w:space="0" w:color="auto"/>
      </w:divBdr>
    </w:div>
    <w:div w:id="1850485545">
      <w:bodyDiv w:val="1"/>
      <w:marLeft w:val="0"/>
      <w:marRight w:val="0"/>
      <w:marTop w:val="0"/>
      <w:marBottom w:val="0"/>
      <w:divBdr>
        <w:top w:val="none" w:sz="0" w:space="0" w:color="auto"/>
        <w:left w:val="none" w:sz="0" w:space="0" w:color="auto"/>
        <w:bottom w:val="none" w:sz="0" w:space="0" w:color="auto"/>
        <w:right w:val="none" w:sz="0" w:space="0" w:color="auto"/>
      </w:divBdr>
    </w:div>
    <w:div w:id="1859536611">
      <w:bodyDiv w:val="1"/>
      <w:marLeft w:val="0"/>
      <w:marRight w:val="0"/>
      <w:marTop w:val="0"/>
      <w:marBottom w:val="0"/>
      <w:divBdr>
        <w:top w:val="none" w:sz="0" w:space="0" w:color="auto"/>
        <w:left w:val="none" w:sz="0" w:space="0" w:color="auto"/>
        <w:bottom w:val="none" w:sz="0" w:space="0" w:color="auto"/>
        <w:right w:val="none" w:sz="0" w:space="0" w:color="auto"/>
      </w:divBdr>
    </w:div>
    <w:div w:id="1895434470">
      <w:bodyDiv w:val="1"/>
      <w:marLeft w:val="0"/>
      <w:marRight w:val="0"/>
      <w:marTop w:val="0"/>
      <w:marBottom w:val="0"/>
      <w:divBdr>
        <w:top w:val="none" w:sz="0" w:space="0" w:color="auto"/>
        <w:left w:val="none" w:sz="0" w:space="0" w:color="auto"/>
        <w:bottom w:val="none" w:sz="0" w:space="0" w:color="auto"/>
        <w:right w:val="none" w:sz="0" w:space="0" w:color="auto"/>
      </w:divBdr>
    </w:div>
    <w:div w:id="1904874481">
      <w:bodyDiv w:val="1"/>
      <w:marLeft w:val="0"/>
      <w:marRight w:val="0"/>
      <w:marTop w:val="0"/>
      <w:marBottom w:val="0"/>
      <w:divBdr>
        <w:top w:val="none" w:sz="0" w:space="0" w:color="auto"/>
        <w:left w:val="none" w:sz="0" w:space="0" w:color="auto"/>
        <w:bottom w:val="none" w:sz="0" w:space="0" w:color="auto"/>
        <w:right w:val="none" w:sz="0" w:space="0" w:color="auto"/>
      </w:divBdr>
    </w:div>
    <w:div w:id="1929532480">
      <w:bodyDiv w:val="1"/>
      <w:marLeft w:val="0"/>
      <w:marRight w:val="0"/>
      <w:marTop w:val="0"/>
      <w:marBottom w:val="0"/>
      <w:divBdr>
        <w:top w:val="none" w:sz="0" w:space="0" w:color="auto"/>
        <w:left w:val="none" w:sz="0" w:space="0" w:color="auto"/>
        <w:bottom w:val="none" w:sz="0" w:space="0" w:color="auto"/>
        <w:right w:val="none" w:sz="0" w:space="0" w:color="auto"/>
      </w:divBdr>
    </w:div>
    <w:div w:id="1984775107">
      <w:bodyDiv w:val="1"/>
      <w:marLeft w:val="0"/>
      <w:marRight w:val="0"/>
      <w:marTop w:val="0"/>
      <w:marBottom w:val="0"/>
      <w:divBdr>
        <w:top w:val="none" w:sz="0" w:space="0" w:color="auto"/>
        <w:left w:val="none" w:sz="0" w:space="0" w:color="auto"/>
        <w:bottom w:val="none" w:sz="0" w:space="0" w:color="auto"/>
        <w:right w:val="none" w:sz="0" w:space="0" w:color="auto"/>
      </w:divBdr>
    </w:div>
    <w:div w:id="2051565501">
      <w:bodyDiv w:val="1"/>
      <w:marLeft w:val="0"/>
      <w:marRight w:val="0"/>
      <w:marTop w:val="0"/>
      <w:marBottom w:val="0"/>
      <w:divBdr>
        <w:top w:val="none" w:sz="0" w:space="0" w:color="auto"/>
        <w:left w:val="none" w:sz="0" w:space="0" w:color="auto"/>
        <w:bottom w:val="none" w:sz="0" w:space="0" w:color="auto"/>
        <w:right w:val="none" w:sz="0" w:space="0" w:color="auto"/>
      </w:divBdr>
    </w:div>
    <w:div w:id="2052685591">
      <w:bodyDiv w:val="1"/>
      <w:marLeft w:val="0"/>
      <w:marRight w:val="0"/>
      <w:marTop w:val="0"/>
      <w:marBottom w:val="0"/>
      <w:divBdr>
        <w:top w:val="none" w:sz="0" w:space="0" w:color="auto"/>
        <w:left w:val="none" w:sz="0" w:space="0" w:color="auto"/>
        <w:bottom w:val="none" w:sz="0" w:space="0" w:color="auto"/>
        <w:right w:val="none" w:sz="0" w:space="0" w:color="auto"/>
      </w:divBdr>
    </w:div>
    <w:div w:id="2067334293">
      <w:bodyDiv w:val="1"/>
      <w:marLeft w:val="0"/>
      <w:marRight w:val="0"/>
      <w:marTop w:val="0"/>
      <w:marBottom w:val="0"/>
      <w:divBdr>
        <w:top w:val="none" w:sz="0" w:space="0" w:color="auto"/>
        <w:left w:val="none" w:sz="0" w:space="0" w:color="auto"/>
        <w:bottom w:val="none" w:sz="0" w:space="0" w:color="auto"/>
        <w:right w:val="none" w:sz="0" w:space="0" w:color="auto"/>
      </w:divBdr>
    </w:div>
    <w:div w:id="211524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Sheet1!$A$2:$A$11</c:f>
              <c:strCache>
                <c:ptCount val="10"/>
                <c:pt idx="0">
                  <c:v>Measure suspension parts</c:v>
                </c:pt>
                <c:pt idx="1">
                  <c:v>Create CAD model of parts</c:v>
                </c:pt>
                <c:pt idx="2">
                  <c:v>Research into brake choices</c:v>
                </c:pt>
                <c:pt idx="3">
                  <c:v>Investigate brake mounting</c:v>
                </c:pt>
                <c:pt idx="4">
                  <c:v>Measure wishbone mounting points</c:v>
                </c:pt>
                <c:pt idx="5">
                  <c:v>CAD assembly of tub and parts</c:v>
                </c:pt>
                <c:pt idx="6">
                  <c:v>Investigate ultrasound</c:v>
                </c:pt>
                <c:pt idx="7">
                  <c:v>Resolve front wheel forces</c:v>
                </c:pt>
                <c:pt idx="8">
                  <c:v>First Viva</c:v>
                </c:pt>
                <c:pt idx="9">
                  <c:v>Second Viva and report</c:v>
                </c:pt>
              </c:strCache>
            </c:strRef>
          </c:cat>
          <c:val>
            <c:numRef>
              <c:f>Sheet1!$B$2:$B$11</c:f>
              <c:numCache>
                <c:formatCode>m/d/yyyy</c:formatCode>
                <c:ptCount val="10"/>
                <c:pt idx="0">
                  <c:v>43748</c:v>
                </c:pt>
                <c:pt idx="1">
                  <c:v>43748</c:v>
                </c:pt>
                <c:pt idx="2">
                  <c:v>43773</c:v>
                </c:pt>
                <c:pt idx="3">
                  <c:v>43791</c:v>
                </c:pt>
                <c:pt idx="4">
                  <c:v>43789</c:v>
                </c:pt>
                <c:pt idx="5">
                  <c:v>43779</c:v>
                </c:pt>
                <c:pt idx="6">
                  <c:v>43780</c:v>
                </c:pt>
                <c:pt idx="7">
                  <c:v>43783</c:v>
                </c:pt>
                <c:pt idx="8">
                  <c:v>43801</c:v>
                </c:pt>
                <c:pt idx="9">
                  <c:v>43913</c:v>
                </c:pt>
              </c:numCache>
            </c:numRef>
          </c:val>
          <c:extLst>
            <c:ext xmlns:c16="http://schemas.microsoft.com/office/drawing/2014/chart" uri="{C3380CC4-5D6E-409C-BE32-E72D297353CC}">
              <c16:uniqueId val="{00000000-0D9E-4E7C-8709-74A91453EAAA}"/>
            </c:ext>
          </c:extLst>
        </c:ser>
        <c:ser>
          <c:idx val="1"/>
          <c:order val="1"/>
          <c:tx>
            <c:v>Duration+Sheet1!$D$2:$D$11</c:v>
          </c:tx>
          <c:spPr>
            <a:solidFill>
              <a:schemeClr val="accent2"/>
            </a:solidFill>
            <a:ln>
              <a:noFill/>
            </a:ln>
            <a:effectLst/>
          </c:spPr>
          <c:invertIfNegative val="0"/>
          <c:cat>
            <c:strRef>
              <c:f>Sheet1!$A$2:$A$11</c:f>
              <c:strCache>
                <c:ptCount val="10"/>
                <c:pt idx="0">
                  <c:v>Measure suspension parts</c:v>
                </c:pt>
                <c:pt idx="1">
                  <c:v>Create CAD model of parts</c:v>
                </c:pt>
                <c:pt idx="2">
                  <c:v>Research into brake choices</c:v>
                </c:pt>
                <c:pt idx="3">
                  <c:v>Investigate brake mounting</c:v>
                </c:pt>
                <c:pt idx="4">
                  <c:v>Measure wishbone mounting points</c:v>
                </c:pt>
                <c:pt idx="5">
                  <c:v>CAD assembly of tub and parts</c:v>
                </c:pt>
                <c:pt idx="6">
                  <c:v>Investigate ultrasound</c:v>
                </c:pt>
                <c:pt idx="7">
                  <c:v>Resolve front wheel forces</c:v>
                </c:pt>
                <c:pt idx="8">
                  <c:v>First Viva</c:v>
                </c:pt>
                <c:pt idx="9">
                  <c:v>Second Viva and report</c:v>
                </c:pt>
              </c:strCache>
            </c:strRef>
          </c:cat>
          <c:val>
            <c:numRef>
              <c:f>Sheet1!$D$2:$D$11</c:f>
              <c:numCache>
                <c:formatCode>General</c:formatCode>
                <c:ptCount val="10"/>
                <c:pt idx="0">
                  <c:v>4</c:v>
                </c:pt>
                <c:pt idx="1">
                  <c:v>21</c:v>
                </c:pt>
                <c:pt idx="2">
                  <c:v>1</c:v>
                </c:pt>
                <c:pt idx="3">
                  <c:v>1</c:v>
                </c:pt>
                <c:pt idx="4">
                  <c:v>1</c:v>
                </c:pt>
                <c:pt idx="5">
                  <c:v>24</c:v>
                </c:pt>
                <c:pt idx="6">
                  <c:v>82</c:v>
                </c:pt>
                <c:pt idx="7">
                  <c:v>79</c:v>
                </c:pt>
                <c:pt idx="8">
                  <c:v>4</c:v>
                </c:pt>
                <c:pt idx="9">
                  <c:v>4</c:v>
                </c:pt>
              </c:numCache>
            </c:numRef>
          </c:val>
          <c:extLst>
            <c:ext xmlns:c16="http://schemas.microsoft.com/office/drawing/2014/chart" uri="{C3380CC4-5D6E-409C-BE32-E72D297353CC}">
              <c16:uniqueId val="{00000001-0D9E-4E7C-8709-74A91453EAAA}"/>
            </c:ext>
          </c:extLst>
        </c:ser>
        <c:dLbls>
          <c:showLegendKey val="0"/>
          <c:showVal val="0"/>
          <c:showCatName val="0"/>
          <c:showSerName val="0"/>
          <c:showPercent val="0"/>
          <c:showBubbleSize val="0"/>
        </c:dLbls>
        <c:gapWidth val="150"/>
        <c:overlap val="100"/>
        <c:axId val="423854328"/>
        <c:axId val="423852360"/>
      </c:barChart>
      <c:catAx>
        <c:axId val="423854328"/>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Personal Tasks</a:t>
                </a:r>
              </a:p>
            </c:rich>
          </c:tx>
          <c:layout>
            <c:manualLayout>
              <c:xMode val="edge"/>
              <c:yMode val="edge"/>
              <c:x val="1.1092623405435386E-2"/>
              <c:y val="0.4324120402671184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852360"/>
        <c:crosses val="autoZero"/>
        <c:auto val="1"/>
        <c:lblAlgn val="ctr"/>
        <c:lblOffset val="100"/>
        <c:noMultiLvlLbl val="0"/>
      </c:catAx>
      <c:valAx>
        <c:axId val="423852360"/>
        <c:scaling>
          <c:orientation val="minMax"/>
          <c:max val="43917"/>
          <c:min val="43748"/>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Duration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854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Win19</b:Tag>
    <b:SourceType>InternetSite</b:SourceType>
    <b:Guid>{5624E685-D5AE-4D62-BE12-7D3A075E89BD}</b:Guid>
    <b:Title>WinGeo3: Autosport International</b:Title>
    <b:InternetSiteTitle>Autosport International</b:InternetSiteTitle>
    <b:Year>2019</b:Year>
    <b:Month>November</b:Month>
    <b:Day>12</b:Day>
    <b:URL>https://www.autosportinternational.com/marketplaceproducts/wingeo3</b:URL>
    <b:RefOrder>7</b:RefOrder>
  </b:Source>
  <b:Source>
    <b:Tag>Van92</b:Tag>
    <b:SourceType>Book</b:SourceType>
    <b:Guid>{58380640-1859-4513-8D46-34A1306100FF}</b:Guid>
    <b:Title>Race Car Engineering And Mechanics</b:Title>
    <b:Year>1992</b:Year>
    <b:Author>
      <b:Author>
        <b:NameList>
          <b:Person>
            <b:Last>Van Valkenburgh</b:Last>
            <b:First>Paul</b:First>
          </b:Person>
        </b:NameList>
      </b:Author>
    </b:Author>
    <b:City>Los Angeles</b:City>
    <b:Publisher>HP Books</b:Publisher>
    <b:RefOrder>3</b:RefOrder>
  </b:Source>
  <b:Source>
    <b:Tag>Aar19</b:Tag>
    <b:SourceType>InternetSite</b:SourceType>
    <b:Guid>{CAF5F846-2C38-4C05-B98E-7D953E87FAAC}</b:Guid>
    <b:Title>Five Drivers you didn’t know that raced in Japanese F3: essaar</b:Title>
    <b:Year>2019</b:Year>
    <b:InternetSiteTitle>essaar.co.uk</b:InternetSiteTitle>
    <b:Month>November</b:Month>
    <b:Day>10</b:Day>
    <b:URL>http://essaar.co.uk/five-drivers-didnt-know-raced-japanese-f3/</b:URL>
    <b:Author>
      <b:Author>
        <b:NameList>
          <b:Person>
            <b:Last>Collins</b:Last>
            <b:First>Aaron</b:First>
          </b:Person>
        </b:NameList>
      </b:Author>
    </b:Author>
    <b:RefOrder>8</b:RefOrder>
  </b:Source>
  <b:Source>
    <b:Tag>Uni19</b:Tag>
    <b:SourceType>InternetSite</b:SourceType>
    <b:Guid>{DE086415-9249-40C0-B76F-EE233B246108}</b:Guid>
    <b:Author>
      <b:Author>
        <b:Corporate>University of Cambridge </b:Corporate>
      </b:Author>
    </b:Author>
    <b:Title>Belbin's team roles: Institute for Manufacturing</b:Title>
    <b:InternetSiteTitle>Institute for Manufacturing</b:InternetSiteTitle>
    <b:Year>2019</b:Year>
    <b:Month>November</b:Month>
    <b:Day>18</b:Day>
    <b:URL>https://www.ifm.eng.cam.ac.uk/research/dmg/tools-and-techniques/belbins-team-roles/</b:URL>
    <b:RefOrder>1</b:RefOrder>
  </b:Source>
  <b:Source>
    <b:Tag>Bel19</b:Tag>
    <b:SourceType>InternetSite</b:SourceType>
    <b:Guid>{D553E49C-294C-4AD2-9962-723021F3521C}</b:Guid>
    <b:Author>
      <b:Author>
        <b:Corporate>Belbin</b:Corporate>
      </b:Author>
    </b:Author>
    <b:Title>The Nine Belbin Team Roles: Belbin</b:Title>
    <b:InternetSiteTitle>Belbin</b:InternetSiteTitle>
    <b:Year>2019</b:Year>
    <b:Month>November</b:Month>
    <b:Day>18</b:Day>
    <b:URL>https://www.belbin.com/about/belbin-team-roles/</b:URL>
    <b:RefOrder>2</b:RefOrder>
  </b:Source>
  <b:Source>
    <b:Tag>San19</b:Tag>
    <b:SourceType>Misc</b:SourceType>
    <b:Guid>{521A9D79-D3F5-4E33-B7E9-87259A2504B7}</b:Guid>
    <b:Title>Vehicle Dynamics lecture</b:Title>
    <b:Year>2019</b:Year>
    <b:Month>October</b:Month>
    <b:Author>
      <b:Author>
        <b:NameList>
          <b:Person>
            <b:Last>Sandford</b:Last>
            <b:First>Mark</b:First>
          </b:Person>
        </b:NameList>
      </b:Author>
    </b:Author>
    <b:City>Swansea</b:City>
    <b:CountryRegion>Wales</b:CountryRegion>
    <b:Publisher>University of Wales Trinity Saint David</b:Publisher>
    <b:RefOrder>4</b:RefOrder>
  </b:Source>
  <b:Source>
    <b:Tag>San15</b:Tag>
    <b:SourceType>InternetSite</b:SourceType>
    <b:Guid>{8814C802-070F-42D2-955D-A30C672DC183}</b:Guid>
    <b:Title>Weight Transfer: Racing Car Dynamics</b:Title>
    <b:Year>2015</b:Year>
    <b:Month>June</b:Month>
    <b:Day>9</b:Day>
    <b:Author>
      <b:Author>
        <b:NameList>
          <b:Person>
            <b:Last>Santos</b:Last>
            <b:First>Rodrigo</b:First>
            <b:Middle>de Oliveira</b:Middle>
          </b:Person>
        </b:NameList>
      </b:Author>
    </b:Author>
    <b:InternetSiteTitle>Racing Car Dynamics</b:InternetSiteTitle>
    <b:URL>https://racingcardynamics.com/weight-transfer/</b:URL>
    <b:RefOrder>5</b:RefOrder>
  </b:Source>
  <b:Source>
    <b:Tag>Tud19</b:Tag>
    <b:SourceType>Report</b:SourceType>
    <b:Guid>{46CBE618-B2E7-47F0-AC5B-203104A14057}</b:Guid>
    <b:Title>Brake Calculations</b:Title>
    <b:Year>2019</b:Year>
    <b:Author>
      <b:Author>
        <b:NameList>
          <b:Person>
            <b:Last>Tudor</b:Last>
            <b:First>Tim</b:First>
          </b:Person>
        </b:NameList>
      </b:Author>
    </b:Author>
    <b:Publisher>University of Wales Trinity Saint David</b:Publisher>
    <b:City>Swansea</b:City>
    <b:RefOrder>6</b:RefOrder>
  </b:Source>
</b:Sources>
</file>

<file path=customXml/itemProps1.xml><?xml version="1.0" encoding="utf-8"?>
<ds:datastoreItem xmlns:ds="http://schemas.openxmlformats.org/officeDocument/2006/customXml" ds:itemID="{FF684DD9-BBEF-4A49-8F57-10BD4C460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3211</Words>
  <Characters>18308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Williams (1701794)</dc:creator>
  <cp:keywords/>
  <dc:description/>
  <cp:lastModifiedBy>Sam Williams (1701794)</cp:lastModifiedBy>
  <cp:revision>2</cp:revision>
  <dcterms:created xsi:type="dcterms:W3CDTF">2019-11-25T08:41:00Z</dcterms:created>
  <dcterms:modified xsi:type="dcterms:W3CDTF">2019-11-25T08:41:00Z</dcterms:modified>
</cp:coreProperties>
</file>