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AssignBody"/>
      </w:pPr>
    </w:p>
    <w:p>
      <w:pPr>
        <w:pStyle w:val="AssignHeader"/>
      </w:pPr>
    </w:p>
    <w:p>
      <w:pPr>
        <w:pStyle w:val="AssignHeader"/>
      </w:pPr>
    </w:p>
    <w:p>
      <w:pPr>
        <w:pStyle w:val="AssignBody"/>
      </w:pPr>
    </w:p>
    <w:p>
      <w:pPr>
        <w:pStyle w:val="AssignBody"/>
      </w:pPr>
    </w:p>
    <w:p>
      <w:pPr>
        <w:pStyle w:val="Body"/>
        <w:spacing w:after="0" w:line="240" w:lineRule="auto"/>
        <w:jc w:val="center"/>
        <w:rPr>
          <w:sz w:val="44"/>
          <w:szCs w:val="44"/>
        </w:rPr>
      </w:pPr>
      <w:r>
        <w:rPr>
          <w:rFonts w:ascii="Times New Roman" w:cs="Times New Roman" w:hAnsi="Times New Roman" w:eastAsia="Times New Roman"/>
          <w:sz w:val="24"/>
          <w:szCs w:val="24"/>
        </w:rPr>
        <w:drawing>
          <wp:anchor distT="57150" distB="57150" distL="57150" distR="57150" simplePos="0" relativeHeight="251659264" behindDoc="0" locked="0" layoutInCell="1" allowOverlap="1">
            <wp:simplePos x="0" y="0"/>
            <wp:positionH relativeFrom="page">
              <wp:posOffset>1811655</wp:posOffset>
            </wp:positionH>
            <wp:positionV relativeFrom="page">
              <wp:posOffset>614102</wp:posOffset>
            </wp:positionV>
            <wp:extent cx="3918585" cy="1419225"/>
            <wp:effectExtent l="0" t="0" r="0" b="0"/>
            <wp:wrapSquare wrapText="bothSides" distL="57150" distR="57150" distT="57150" distB="57150"/>
            <wp:docPr id="1073741825" name="officeArt object"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image1.png" descr="A screenshot of a cell phone&#10;&#10;Description automatically generated"/>
                    <pic:cNvPicPr>
                      <a:picLocks noChangeAspect="1"/>
                    </pic:cNvPicPr>
                  </pic:nvPicPr>
                  <pic:blipFill>
                    <a:blip r:embed="rId4">
                      <a:extLst/>
                    </a:blip>
                    <a:srcRect l="31365" t="33773" r="30671" b="41783"/>
                    <a:stretch>
                      <a:fillRect/>
                    </a:stretch>
                  </pic:blipFill>
                  <pic:spPr>
                    <a:xfrm>
                      <a:off x="0" y="0"/>
                      <a:ext cx="3918585" cy="1419225"/>
                    </a:xfrm>
                    <a:prstGeom prst="rect">
                      <a:avLst/>
                    </a:prstGeom>
                    <a:ln w="12700" cap="flat">
                      <a:noFill/>
                      <a:miter lim="400000"/>
                    </a:ln>
                    <a:effectLst/>
                  </pic:spPr>
                </pic:pic>
              </a:graphicData>
            </a:graphic>
          </wp:anchor>
        </w:drawing>
      </w:r>
    </w:p>
    <w:p>
      <w:pPr>
        <w:pStyle w:val="Body"/>
        <w:spacing w:after="0" w:line="240" w:lineRule="auto"/>
        <w:jc w:val="center"/>
        <w:rPr>
          <w:sz w:val="48"/>
          <w:szCs w:val="48"/>
        </w:rPr>
      </w:pPr>
    </w:p>
    <w:p>
      <w:pPr>
        <w:pStyle w:val="Body"/>
        <w:spacing w:after="0" w:line="240" w:lineRule="auto"/>
        <w:jc w:val="center"/>
        <w:rPr>
          <w:sz w:val="36"/>
          <w:szCs w:val="36"/>
        </w:rPr>
      </w:pPr>
    </w:p>
    <w:p>
      <w:pPr>
        <w:pStyle w:val="Body"/>
        <w:spacing w:after="0" w:line="240" w:lineRule="auto"/>
        <w:jc w:val="center"/>
        <w:rPr>
          <w:sz w:val="36"/>
          <w:szCs w:val="36"/>
        </w:rPr>
      </w:pPr>
    </w:p>
    <w:p>
      <w:pPr>
        <w:pStyle w:val="Body"/>
        <w:spacing w:after="0" w:line="240" w:lineRule="auto"/>
        <w:jc w:val="center"/>
        <w:rPr>
          <w:sz w:val="36"/>
          <w:szCs w:val="36"/>
        </w:rPr>
      </w:pPr>
    </w:p>
    <w:p>
      <w:pPr>
        <w:pStyle w:val="Body"/>
        <w:spacing w:after="0" w:line="240" w:lineRule="auto"/>
        <w:jc w:val="center"/>
        <w:rPr>
          <w:sz w:val="36"/>
          <w:szCs w:val="36"/>
        </w:rPr>
      </w:pPr>
      <w:r>
        <w:rPr>
          <w:sz w:val="36"/>
          <w:szCs w:val="36"/>
          <w:rtl w:val="0"/>
          <w:lang w:val="en-US"/>
        </w:rPr>
        <w:t>Dylunio, cynnal a gwerthuso prosiect ymchwil (astudiaeth gwers) yn feirniadol gan ganolbwyntio ar fodel yr athro trawsnewidiol wrth ddatblygu ymarfer sy</w:t>
      </w:r>
      <w:r>
        <w:rPr>
          <w:sz w:val="36"/>
          <w:szCs w:val="36"/>
          <w:rtl w:val="0"/>
        </w:rPr>
        <w:t>’</w:t>
      </w:r>
      <w:r>
        <w:rPr>
          <w:sz w:val="36"/>
          <w:szCs w:val="36"/>
          <w:rtl w:val="0"/>
          <w:lang w:val="en-US"/>
        </w:rPr>
        <w:t>n cael effaith gadarnhaol ar y dysgwr.</w:t>
      </w:r>
    </w:p>
    <w:p>
      <w:pPr>
        <w:pStyle w:val="Body"/>
        <w:spacing w:after="0" w:line="240" w:lineRule="auto"/>
        <w:jc w:val="center"/>
        <w:rPr>
          <w:sz w:val="36"/>
          <w:szCs w:val="36"/>
        </w:rPr>
      </w:pPr>
    </w:p>
    <w:p>
      <w:pPr>
        <w:pStyle w:val="Body"/>
        <w:spacing w:after="0" w:line="240" w:lineRule="auto"/>
        <w:jc w:val="center"/>
        <w:rPr>
          <w:sz w:val="36"/>
          <w:szCs w:val="36"/>
        </w:rPr>
      </w:pPr>
    </w:p>
    <w:p>
      <w:pPr>
        <w:pStyle w:val="Body"/>
        <w:spacing w:after="0" w:line="240" w:lineRule="auto"/>
        <w:jc w:val="center"/>
        <w:rPr>
          <w:sz w:val="36"/>
          <w:szCs w:val="36"/>
        </w:rPr>
      </w:pPr>
    </w:p>
    <w:p>
      <w:pPr>
        <w:pStyle w:val="Body"/>
        <w:spacing w:after="0" w:line="240" w:lineRule="auto"/>
        <w:jc w:val="center"/>
        <w:rPr>
          <w:sz w:val="36"/>
          <w:szCs w:val="36"/>
        </w:rPr>
      </w:pPr>
    </w:p>
    <w:p>
      <w:pPr>
        <w:pStyle w:val="Body"/>
        <w:spacing w:after="0" w:line="240" w:lineRule="auto"/>
        <w:jc w:val="center"/>
        <w:rPr>
          <w:sz w:val="36"/>
          <w:szCs w:val="36"/>
        </w:rPr>
      </w:pPr>
      <w:r>
        <w:rPr>
          <w:sz w:val="36"/>
          <w:szCs w:val="36"/>
          <w:rtl w:val="0"/>
        </w:rPr>
        <w:t>Sut allwn ni wella cyfranogiad disgyblion drwy ddefnyddio cwestiynu gwahaniaethol?</w:t>
      </w:r>
    </w:p>
    <w:p>
      <w:pPr>
        <w:pStyle w:val="Body"/>
        <w:spacing w:after="0" w:line="240" w:lineRule="auto"/>
        <w:jc w:val="center"/>
        <w:rPr>
          <w:sz w:val="36"/>
          <w:szCs w:val="36"/>
        </w:rPr>
      </w:pPr>
    </w:p>
    <w:p>
      <w:pPr>
        <w:pStyle w:val="Body"/>
        <w:spacing w:after="0" w:line="240" w:lineRule="auto"/>
        <w:jc w:val="center"/>
        <w:rPr>
          <w:sz w:val="36"/>
          <w:szCs w:val="36"/>
        </w:rPr>
      </w:pPr>
    </w:p>
    <w:p>
      <w:pPr>
        <w:pStyle w:val="Body"/>
        <w:spacing w:after="0" w:line="240" w:lineRule="auto"/>
        <w:jc w:val="center"/>
        <w:rPr>
          <w:sz w:val="36"/>
          <w:szCs w:val="36"/>
        </w:rPr>
      </w:pPr>
    </w:p>
    <w:p>
      <w:pPr>
        <w:pStyle w:val="Body"/>
        <w:spacing w:after="0" w:line="240" w:lineRule="auto"/>
        <w:jc w:val="center"/>
        <w:rPr>
          <w:sz w:val="36"/>
          <w:szCs w:val="36"/>
        </w:rPr>
      </w:pPr>
      <w:r>
        <w:rPr>
          <w:sz w:val="32"/>
          <w:szCs w:val="32"/>
          <w:rtl w:val="0"/>
          <w:lang w:val="en-US"/>
        </w:rPr>
        <w:t>Sam Grosvenor</w:t>
      </w:r>
    </w:p>
    <w:p>
      <w:pPr>
        <w:pStyle w:val="Body"/>
        <w:spacing w:after="0" w:line="240" w:lineRule="auto"/>
        <w:jc w:val="center"/>
        <w:rPr>
          <w:sz w:val="36"/>
          <w:szCs w:val="36"/>
        </w:rPr>
      </w:pPr>
      <w:r>
        <w:rPr>
          <w:sz w:val="36"/>
          <w:szCs w:val="36"/>
          <w:rtl w:val="0"/>
        </w:rPr>
        <w:t>1</w:t>
      </w:r>
      <w:r>
        <w:rPr>
          <w:sz w:val="36"/>
          <w:szCs w:val="36"/>
          <w:rtl w:val="0"/>
          <w:lang w:val="en-US"/>
        </w:rPr>
        <w:t>900766</w:t>
      </w:r>
    </w:p>
    <w:p>
      <w:pPr>
        <w:pStyle w:val="Body"/>
        <w:spacing w:after="0" w:line="240" w:lineRule="auto"/>
        <w:jc w:val="center"/>
        <w:rPr>
          <w:sz w:val="36"/>
          <w:szCs w:val="36"/>
        </w:rPr>
      </w:pPr>
    </w:p>
    <w:p>
      <w:pPr>
        <w:pStyle w:val="Body"/>
        <w:spacing w:after="0" w:line="240" w:lineRule="auto"/>
        <w:jc w:val="center"/>
        <w:rPr>
          <w:sz w:val="36"/>
          <w:szCs w:val="36"/>
        </w:rPr>
      </w:pPr>
    </w:p>
    <w:p>
      <w:pPr>
        <w:pStyle w:val="Body"/>
        <w:spacing w:after="0" w:line="240" w:lineRule="auto"/>
        <w:jc w:val="center"/>
        <w:rPr>
          <w:sz w:val="36"/>
          <w:szCs w:val="36"/>
        </w:rPr>
      </w:pPr>
    </w:p>
    <w:p>
      <w:pPr>
        <w:pStyle w:val="Body"/>
        <w:spacing w:after="0" w:line="240" w:lineRule="auto"/>
        <w:jc w:val="center"/>
        <w:rPr>
          <w:sz w:val="36"/>
          <w:szCs w:val="36"/>
        </w:rPr>
      </w:pPr>
    </w:p>
    <w:p>
      <w:pPr>
        <w:pStyle w:val="Body"/>
        <w:spacing w:after="0" w:line="240" w:lineRule="auto"/>
        <w:jc w:val="center"/>
        <w:rPr>
          <w:sz w:val="36"/>
          <w:szCs w:val="36"/>
        </w:rPr>
      </w:pPr>
      <w:r>
        <w:rPr>
          <w:sz w:val="36"/>
          <w:szCs w:val="36"/>
          <w:rtl w:val="0"/>
        </w:rPr>
        <w:t>Cwrs TAR Uwchradd Addysg Grefyddol</w:t>
      </w:r>
    </w:p>
    <w:p>
      <w:pPr>
        <w:pStyle w:val="Body"/>
        <w:spacing w:after="0" w:line="240" w:lineRule="auto"/>
        <w:jc w:val="center"/>
        <w:rPr>
          <w:sz w:val="32"/>
          <w:szCs w:val="32"/>
        </w:rPr>
      </w:pPr>
    </w:p>
    <w:p>
      <w:pPr>
        <w:pStyle w:val="Body"/>
        <w:spacing w:after="0" w:line="240" w:lineRule="auto"/>
        <w:jc w:val="center"/>
        <w:rPr>
          <w:sz w:val="32"/>
          <w:szCs w:val="32"/>
        </w:rPr>
      </w:pPr>
    </w:p>
    <w:p>
      <w:pPr>
        <w:pStyle w:val="Body"/>
        <w:spacing w:after="0" w:line="240" w:lineRule="auto"/>
        <w:jc w:val="center"/>
        <w:rPr>
          <w:sz w:val="32"/>
          <w:szCs w:val="32"/>
        </w:rPr>
      </w:pPr>
    </w:p>
    <w:p>
      <w:pPr>
        <w:pStyle w:val="AssignHeader"/>
      </w:pPr>
      <w:r>
        <w:rPr>
          <w:rFonts w:cs="Arial Unicode MS" w:eastAsia="Arial Unicode MS"/>
          <w:rtl w:val="0"/>
        </w:rPr>
        <w:t>I</w:t>
      </w:r>
      <w:r>
        <w:rPr>
          <w:rFonts w:cs="Arial Unicode MS" w:eastAsia="Arial Unicode MS"/>
          <w:rtl w:val="0"/>
        </w:rPr>
        <w:t xml:space="preserve"> ba raddau mae amseru pendant megis y defnydd o amseryddion gweladwy ac atgyfnerthol yn cynyddu cyflawniad disgyblion mewn gwers?</w:t>
      </w:r>
    </w:p>
    <w:p>
      <w:pPr>
        <w:pStyle w:val="AssignSubHeader"/>
      </w:pPr>
    </w:p>
    <w:p>
      <w:pPr>
        <w:pStyle w:val="AssignBody"/>
      </w:pPr>
    </w:p>
    <w:tbl>
      <w:tblPr>
        <w:tblW w:w="902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722"/>
        <w:gridCol w:w="3649"/>
        <w:gridCol w:w="3649"/>
      </w:tblGrid>
      <w:tr>
        <w:tblPrEx>
          <w:shd w:val="clear" w:color="auto" w:fill="cdd4e9"/>
        </w:tblPrEx>
        <w:trPr>
          <w:trHeight w:val="1203" w:hRule="atLeast"/>
        </w:trPr>
        <w:tc>
          <w:tcPr>
            <w:tcW w:type="dxa" w:w="17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6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AssignBody"/>
            </w:pPr>
            <w:r>
              <w:rPr>
                <w:rtl w:val="0"/>
                <w:lang w:val="en-US"/>
              </w:rPr>
              <w:t>Targed/Target</w:t>
            </w:r>
          </w:p>
        </w:tc>
        <w:tc>
          <w:tcPr>
            <w:tcW w:type="dxa" w:w="36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rPr>
                <w:rFonts w:ascii="Arial" w:cs="Arial" w:hAnsi="Arial" w:eastAsia="Arial"/>
                <w:color w:val="222222"/>
                <w:sz w:val="22"/>
                <w:szCs w:val="22"/>
                <w:u w:color="222222"/>
                <w:shd w:val="clear" w:color="auto" w:fill="f8f9fa"/>
              </w:rPr>
            </w:pPr>
            <w:r>
              <w:rPr>
                <w:rFonts w:ascii="Arial" w:hAnsi="Arial"/>
                <w:color w:val="222222"/>
                <w:sz w:val="22"/>
                <w:szCs w:val="22"/>
                <w:u w:color="222222"/>
                <w:shd w:val="clear" w:color="auto" w:fill="f8f9fa"/>
                <w:rtl w:val="0"/>
                <w:lang w:val="en-US"/>
              </w:rPr>
              <w:t>Yr hyn yr wyf wedi'i wneud yn yr aseiniad hwn.</w:t>
            </w:r>
          </w:p>
          <w:p>
            <w:pPr>
              <w:pStyle w:val="Normal (Web)"/>
              <w:spacing w:before="0" w:after="0"/>
              <w:rPr>
                <w:rFonts w:ascii="Arial" w:cs="Arial" w:hAnsi="Arial" w:eastAsia="Arial"/>
                <w:color w:val="222222"/>
                <w:sz w:val="22"/>
                <w:szCs w:val="22"/>
                <w:u w:color="222222"/>
                <w:lang w:val="en-US"/>
              </w:rPr>
            </w:pPr>
          </w:p>
          <w:p>
            <w:pPr>
              <w:pStyle w:val="Normal (Web)"/>
              <w:bidi w:val="0"/>
              <w:spacing w:before="0" w:after="0"/>
              <w:ind w:left="0" w:right="0" w:firstLine="0"/>
              <w:jc w:val="left"/>
              <w:rPr>
                <w:rtl w:val="0"/>
              </w:rPr>
            </w:pPr>
            <w:r>
              <w:rPr>
                <w:rFonts w:ascii="Arial" w:hAnsi="Arial"/>
                <w:sz w:val="22"/>
                <w:szCs w:val="22"/>
                <w:rtl w:val="0"/>
                <w:lang w:val="en-US"/>
              </w:rPr>
              <w:t>What I have done in this assignment.</w:t>
            </w:r>
          </w:p>
        </w:tc>
      </w:tr>
      <w:tr>
        <w:tblPrEx>
          <w:shd w:val="clear" w:color="auto" w:fill="cdd4e9"/>
        </w:tblPrEx>
        <w:trPr>
          <w:trHeight w:val="956" w:hRule="atLeast"/>
        </w:trPr>
        <w:tc>
          <w:tcPr>
            <w:tcW w:type="dxa" w:w="17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AssignBody"/>
            </w:pPr>
            <w:r>
              <w:rPr>
                <w:rtl w:val="0"/>
                <w:lang w:val="en-US"/>
              </w:rPr>
              <w:t>Targed/Target 1</w:t>
            </w:r>
          </w:p>
        </w:tc>
        <w:tc>
          <w:tcPr>
            <w:tcW w:type="dxa" w:w="36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Ail-edrych ar systemau cyfeirnodi Harvard i wella cyfeirnodi yn gyffredinol</w:t>
            </w:r>
          </w:p>
        </w:tc>
        <w:tc>
          <w:tcPr>
            <w:tcW w:type="dxa" w:w="36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Wedi sicrhau defnydd gwell o system Harvard.</w:t>
            </w:r>
          </w:p>
        </w:tc>
      </w:tr>
      <w:tr>
        <w:tblPrEx>
          <w:shd w:val="clear" w:color="auto" w:fill="cdd4e9"/>
        </w:tblPrEx>
        <w:trPr>
          <w:trHeight w:val="1312" w:hRule="atLeast"/>
        </w:trPr>
        <w:tc>
          <w:tcPr>
            <w:tcW w:type="dxa" w:w="17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AssignBody"/>
            </w:pPr>
            <w:r>
              <w:rPr>
                <w:rtl w:val="0"/>
                <w:lang w:val="en-US"/>
              </w:rPr>
              <w:t>Targed/Target 2</w:t>
            </w:r>
          </w:p>
        </w:tc>
        <w:tc>
          <w:tcPr>
            <w:tcW w:type="dxa" w:w="36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Anelwch at leihau eich defnydd o ddyfyniadau wrth fynegi safbwyntiau yn eich geiriau eich hun.</w:t>
            </w:r>
          </w:p>
        </w:tc>
        <w:tc>
          <w:tcPr>
            <w:tcW w:type="dxa" w:w="36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Wedi ceisio mynegi safbwyntiau a dehongliadau fy hun o'r darlleniadau yn fwy.</w:t>
            </w:r>
          </w:p>
        </w:tc>
      </w:tr>
      <w:tr>
        <w:tblPrEx>
          <w:shd w:val="clear" w:color="auto" w:fill="cdd4e9"/>
        </w:tblPrEx>
        <w:trPr>
          <w:trHeight w:val="243" w:hRule="atLeast"/>
        </w:trPr>
        <w:tc>
          <w:tcPr>
            <w:tcW w:type="dxa" w:w="17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AssignBody"/>
            </w:pPr>
            <w:r>
              <w:rPr>
                <w:rtl w:val="0"/>
                <w:lang w:val="en-US"/>
              </w:rPr>
              <w:t>Targed/Target 3</w:t>
            </w:r>
          </w:p>
        </w:tc>
        <w:tc>
          <w:tcPr>
            <w:tcW w:type="dxa" w:w="36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6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AssignBody"/>
        <w:widowControl w:val="0"/>
        <w:spacing w:line="240" w:lineRule="auto"/>
      </w:pPr>
    </w:p>
    <w:p>
      <w:pPr>
        <w:pStyle w:val="AssignBody"/>
      </w:pPr>
    </w:p>
    <w:p>
      <w:pPr>
        <w:pStyle w:val="AssignBody"/>
      </w:pPr>
    </w:p>
    <w:p>
      <w:pPr>
        <w:pStyle w:val="AssignBody"/>
      </w:pPr>
    </w:p>
    <w:p>
      <w:pPr>
        <w:pStyle w:val="AssignBody"/>
      </w:pPr>
    </w:p>
    <w:p>
      <w:pPr>
        <w:pStyle w:val="AssignBody"/>
      </w:pPr>
    </w:p>
    <w:p>
      <w:pPr>
        <w:pStyle w:val="AssignBody"/>
      </w:pPr>
    </w:p>
    <w:p>
      <w:pPr>
        <w:pStyle w:val="AssignBody"/>
      </w:pPr>
    </w:p>
    <w:p>
      <w:pPr>
        <w:pStyle w:val="AssignSubHeader"/>
      </w:pPr>
    </w:p>
    <w:p>
      <w:pPr>
        <w:pStyle w:val="AssignBody"/>
      </w:pPr>
    </w:p>
    <w:p>
      <w:pPr>
        <w:pStyle w:val="AssignBody"/>
      </w:pPr>
    </w:p>
    <w:p>
      <w:pPr>
        <w:pStyle w:val="AssignBody"/>
      </w:pPr>
    </w:p>
    <w:p>
      <w:pPr>
        <w:pStyle w:val="AssignBody"/>
      </w:pPr>
    </w:p>
    <w:p>
      <w:pPr>
        <w:pStyle w:val="AssignBody"/>
      </w:pPr>
    </w:p>
    <w:p>
      <w:pPr>
        <w:pStyle w:val="AssignBody"/>
      </w:pPr>
    </w:p>
    <w:p>
      <w:pPr>
        <w:pStyle w:val="AssignBody"/>
      </w:pPr>
    </w:p>
    <w:p>
      <w:pPr>
        <w:pStyle w:val="AssignBody"/>
      </w:pPr>
    </w:p>
    <w:p>
      <w:pPr>
        <w:pStyle w:val="AssignBody"/>
      </w:pPr>
    </w:p>
    <w:p>
      <w:pPr>
        <w:pStyle w:val="AssignBody"/>
      </w:pPr>
    </w:p>
    <w:p>
      <w:pPr>
        <w:pStyle w:val="AssignBody"/>
      </w:pPr>
    </w:p>
    <w:p>
      <w:pPr>
        <w:pStyle w:val="AssignBody"/>
      </w:pPr>
    </w:p>
    <w:p>
      <w:pPr>
        <w:pStyle w:val="AssignBody"/>
      </w:pPr>
    </w:p>
    <w:p>
      <w:pPr>
        <w:pStyle w:val="AssignBody"/>
      </w:pPr>
    </w:p>
    <w:p>
      <w:pPr>
        <w:pStyle w:val="AssignBody"/>
      </w:pPr>
    </w:p>
    <w:p>
      <w:pPr>
        <w:pStyle w:val="AssignBody"/>
      </w:pPr>
    </w:p>
    <w:p>
      <w:pPr>
        <w:pStyle w:val="Body"/>
        <w:bidi w:val="0"/>
        <w:spacing w:after="0" w:line="360" w:lineRule="auto"/>
        <w:ind w:left="0" w:right="0" w:firstLine="0"/>
        <w:jc w:val="left"/>
        <w:rPr>
          <w:rFonts w:ascii="Arial" w:cs="Arial" w:hAnsi="Arial" w:eastAsia="Arial"/>
          <w:rtl w:val="0"/>
        </w:rPr>
      </w:pPr>
      <w:r>
        <w:rPr>
          <w:rFonts w:ascii="Arial" w:hAnsi="Arial" w:hint="default"/>
          <w:rtl w:val="0"/>
          <w:lang w:val="en-US"/>
        </w:rPr>
        <w:t>‘</w:t>
      </w:r>
      <w:r>
        <w:rPr>
          <w:rFonts w:ascii="Arial" w:hAnsi="Arial"/>
          <w:rtl w:val="0"/>
          <w:lang w:val="en-US"/>
        </w:rPr>
        <w:t>Teachers also need specialised knowledge and skills to manage the demands of the environment [</w:t>
      </w:r>
      <w:r>
        <w:rPr>
          <w:rFonts w:ascii="Arial" w:hAnsi="Arial" w:hint="default"/>
          <w:rtl w:val="0"/>
          <w:lang w:val="en-US"/>
        </w:rPr>
        <w:t>…</w:t>
      </w:r>
      <w:r>
        <w:rPr>
          <w:rFonts w:ascii="Arial" w:hAnsi="Arial"/>
          <w:rtl w:val="0"/>
          <w:lang w:val="en-US"/>
        </w:rPr>
        <w:t>] - withitness, overlap, group focus and timing - would seem to define the core dimensions of the technology of teaching</w:t>
      </w:r>
      <w:r>
        <w:rPr>
          <w:rFonts w:ascii="Arial" w:hAnsi="Arial" w:hint="default"/>
          <w:rtl w:val="0"/>
          <w:lang w:val="en-US"/>
        </w:rPr>
        <w:t xml:space="preserve">’ </w:t>
      </w:r>
      <w:r>
        <w:rPr>
          <w:rFonts w:ascii="Arial" w:hAnsi="Arial"/>
          <w:rtl w:val="0"/>
          <w:lang w:val="en-US"/>
        </w:rPr>
        <w:t xml:space="preserve">(Doyle, 1979). </w:t>
      </w:r>
      <w:r>
        <w:rPr>
          <w:rFonts w:ascii="Arial" w:hAnsi="Arial"/>
          <w:rtl w:val="0"/>
        </w:rPr>
        <w:t>Mae</w:t>
      </w:r>
      <w:r>
        <w:rPr>
          <w:rFonts w:ascii="Arial" w:hAnsi="Arial" w:hint="default"/>
          <w:rtl w:val="0"/>
        </w:rPr>
        <w:t>’</w:t>
      </w:r>
      <w:r>
        <w:rPr>
          <w:rFonts w:ascii="Arial" w:hAnsi="Arial"/>
          <w:rtl w:val="0"/>
          <w:lang w:val="es-ES_tradnl"/>
        </w:rPr>
        <w:t>r dyfyniad yma yn arddangos un o</w:t>
      </w:r>
      <w:r>
        <w:rPr>
          <w:rFonts w:ascii="Arial" w:hAnsi="Arial" w:hint="default"/>
          <w:rtl w:val="0"/>
        </w:rPr>
        <w:t>’</w:t>
      </w:r>
      <w:r>
        <w:rPr>
          <w:rFonts w:ascii="Arial" w:hAnsi="Arial"/>
          <w:rtl w:val="0"/>
        </w:rPr>
        <w:t>r elfennau mwyaf pwysig o addysgu effeithlon, sef amseru. Mae amseru yn un o</w:t>
      </w:r>
      <w:r>
        <w:rPr>
          <w:rFonts w:ascii="Arial" w:hAnsi="Arial" w:hint="default"/>
          <w:rtl w:val="0"/>
        </w:rPr>
        <w:t>’</w:t>
      </w:r>
      <w:r>
        <w:rPr>
          <w:rFonts w:ascii="Arial" w:hAnsi="Arial"/>
          <w:rtl w:val="0"/>
          <w:lang w:val="en-US"/>
        </w:rPr>
        <w:t>r adnoddau mwyaf gwerthfawr (Lemov, 2015) i athrawon ac un bod rhaid i ni reoli, a dyma pam roedd y mater o ddiddordeb i mi a fy mhartner. Yn fy ysgol i, un o fy nhargedau mwyaf cyffredin oedd gwneud defnydd mwy effeithiol o fy amseru. Felly, penderfynodd fy mhartner a minnau i ymchwilio mewn i beth oedd y dulliau gorau o sicrhau hyn o fewn ein gwersi.</w:t>
      </w:r>
    </w:p>
    <w:p>
      <w:pPr>
        <w:pStyle w:val="Body"/>
        <w:bidi w:val="0"/>
        <w:spacing w:after="0" w:line="360" w:lineRule="auto"/>
        <w:ind w:left="0" w:right="0" w:firstLine="0"/>
        <w:jc w:val="left"/>
        <w:rPr>
          <w:rFonts w:ascii="Arial" w:cs="Arial" w:hAnsi="Arial" w:eastAsia="Arial"/>
          <w:rtl w:val="0"/>
        </w:rPr>
      </w:pPr>
    </w:p>
    <w:p>
      <w:pPr>
        <w:pStyle w:val="Body"/>
        <w:bidi w:val="0"/>
        <w:spacing w:after="0" w:line="360" w:lineRule="auto"/>
        <w:ind w:left="0" w:right="0" w:firstLine="0"/>
        <w:jc w:val="left"/>
        <w:rPr>
          <w:rFonts w:ascii="Arial" w:cs="Arial" w:hAnsi="Arial" w:eastAsia="Arial"/>
          <w:i w:val="1"/>
          <w:iCs w:val="1"/>
          <w:rtl w:val="0"/>
        </w:rPr>
      </w:pPr>
      <w:r>
        <w:rPr>
          <w:rFonts w:ascii="Arial" w:hAnsi="Arial"/>
          <w:rtl w:val="0"/>
          <w:lang w:val="en-US"/>
        </w:rPr>
        <w:t>Mae fy mhartner a minnau wedi bod yn gweithio o fewn yr un ysgol, ac un peth rydym wedi sylweddoli wrth drafod gyda</w:t>
      </w:r>
      <w:r>
        <w:rPr>
          <w:rFonts w:ascii="Arial" w:hAnsi="Arial" w:hint="default"/>
          <w:rtl w:val="0"/>
        </w:rPr>
        <w:t>’</w:t>
      </w:r>
      <w:r>
        <w:rPr>
          <w:rFonts w:ascii="Arial" w:hAnsi="Arial"/>
          <w:rtl w:val="0"/>
          <w:lang w:val="en-US"/>
        </w:rPr>
        <w:t>n gilydd yw er bod gan nifer o ein disgyblion gallu a dealltwriaeth dda o</w:t>
      </w:r>
      <w:r>
        <w:rPr>
          <w:rFonts w:ascii="Arial" w:hAnsi="Arial" w:hint="default"/>
          <w:rtl w:val="0"/>
        </w:rPr>
        <w:t>’</w:t>
      </w:r>
      <w:r>
        <w:rPr>
          <w:rFonts w:ascii="Arial" w:hAnsi="Arial"/>
          <w:rtl w:val="0"/>
        </w:rPr>
        <w:t>n dau bwnc gwahanol, ar adegau roedd eu cyflawniad o fewn wersi dim ar yr un lefel. Wrth i ni ddod i</w:t>
      </w:r>
      <w:r>
        <w:rPr>
          <w:rFonts w:ascii="Arial" w:hAnsi="Arial" w:hint="default"/>
          <w:rtl w:val="0"/>
        </w:rPr>
        <w:t>’</w:t>
      </w:r>
      <w:r>
        <w:rPr>
          <w:rFonts w:ascii="Arial" w:hAnsi="Arial"/>
          <w:rtl w:val="0"/>
          <w:lang w:val="de-DE"/>
        </w:rPr>
        <w:t>r casgliad yma, penderfynem weithredu ar ein targedau yngl</w:t>
      </w:r>
      <w:r>
        <w:rPr>
          <w:rFonts w:ascii="Arial" w:hAnsi="Arial" w:hint="default"/>
          <w:rtl w:val="0"/>
        </w:rPr>
        <w:t>ŷ</w:t>
      </w:r>
      <w:r>
        <w:rPr>
          <w:rFonts w:ascii="Arial" w:hAnsi="Arial"/>
          <w:rtl w:val="0"/>
        </w:rPr>
        <w:t xml:space="preserve">n ag amseru er mwyn gweld a bydd defnydd mwy effeithiol o amseru o fewn wers medru effeithio cyflawniad disgyblion mewn modd cadarnhaol. Ein cwestiwn ymchwil felly yw </w:t>
      </w:r>
      <w:r>
        <w:rPr>
          <w:rFonts w:ascii="Arial" w:hAnsi="Arial" w:hint="default"/>
          <w:rtl w:val="0"/>
        </w:rPr>
        <w:t>‘</w:t>
      </w:r>
      <w:r>
        <w:rPr>
          <w:rFonts w:ascii="Arial" w:hAnsi="Arial"/>
          <w:rtl w:val="0"/>
        </w:rPr>
        <w:t>i ba raddau mae amseru pendant megis y defnydd o amseryddion gweladwy ac atgyfnerthol yn cynyddu cyflawniad disgyblion mewn gwers?</w:t>
      </w:r>
      <w:r>
        <w:rPr>
          <w:rFonts w:ascii="Arial" w:hAnsi="Arial" w:hint="default"/>
          <w:rtl w:val="0"/>
        </w:rPr>
        <w:t>’</w:t>
      </w:r>
    </w:p>
    <w:p>
      <w:pPr>
        <w:pStyle w:val="Body"/>
        <w:bidi w:val="0"/>
        <w:spacing w:after="0" w:line="360" w:lineRule="auto"/>
        <w:ind w:left="0" w:right="0" w:firstLine="0"/>
        <w:jc w:val="left"/>
        <w:rPr>
          <w:rFonts w:ascii="Arial" w:cs="Arial" w:hAnsi="Arial" w:eastAsia="Arial"/>
          <w:i w:val="1"/>
          <w:iCs w:val="1"/>
          <w:rtl w:val="0"/>
        </w:rPr>
      </w:pPr>
    </w:p>
    <w:p>
      <w:pPr>
        <w:pStyle w:val="Body"/>
        <w:bidi w:val="0"/>
        <w:spacing w:after="0" w:line="360" w:lineRule="auto"/>
        <w:ind w:left="0" w:right="0" w:firstLine="0"/>
        <w:jc w:val="left"/>
        <w:rPr>
          <w:rFonts w:ascii="Arial" w:cs="Arial" w:hAnsi="Arial" w:eastAsia="Arial"/>
          <w:u w:color="000000"/>
          <w:rtl w:val="0"/>
        </w:rPr>
      </w:pPr>
      <w:r>
        <w:rPr>
          <w:rFonts w:ascii="Arial" w:hAnsi="Arial"/>
          <w:rtl w:val="0"/>
        </w:rPr>
        <w:t>Er mwyn llwyddo ateb y cwestiwn yma, edrychais ymhellach i weld os oedd cydberthyniad yn bodoli rhwng defnydd gwell o amseru a chyflawniad disgyblion trwy ddarllen amrywiaeth o ddeunyddiau gwahanol</w:t>
      </w:r>
      <w:r>
        <w:rPr>
          <w:rFonts w:ascii="Arial" w:hAnsi="Arial"/>
          <w:rtl w:val="0"/>
          <w:lang w:val="en-US"/>
        </w:rPr>
        <w:t xml:space="preserve"> ar y topig yma. </w:t>
      </w:r>
      <w:r>
        <w:rPr>
          <w:rFonts w:ascii="Arial" w:hAnsi="Arial"/>
          <w:rtl w:val="0"/>
          <w:lang w:val="en-US"/>
        </w:rPr>
        <w:t>Beth ddangoswyd hyn i mi oedd yr ystod eang o nid yn unig arddulliau o reoli amser o fewn wers, ond hefyd y buddion amrywiol o ddefnyddio</w:t>
      </w:r>
      <w:r>
        <w:rPr>
          <w:rFonts w:ascii="Arial" w:hAnsi="Arial" w:hint="default"/>
          <w:rtl w:val="0"/>
        </w:rPr>
        <w:t>’</w:t>
      </w:r>
      <w:r>
        <w:rPr>
          <w:rFonts w:ascii="Arial" w:hAnsi="Arial"/>
          <w:rtl w:val="0"/>
        </w:rPr>
        <w:t>r dulliau yma.</w:t>
      </w:r>
      <w:r>
        <w:rPr>
          <w:rFonts w:ascii="Arial" w:hAnsi="Arial"/>
          <w:rtl w:val="0"/>
          <w:lang w:val="en-US"/>
        </w:rPr>
        <w:t xml:space="preserve"> Yn benodol, noda Lemov (2015) bod wrth sicrhau amseru medrus, rydym hefyd yn sicrhau profiad cynhyrchiol o fewn yr ystafell dosbarth. Cefnoga Byrne (2014) y pwyslais yma ar amseru da fel rhywbeth allweddol i addysgu effeithlon wrth nodi bod meistroli dulliau amseru yn helpu ni fel addysgwyr i wneud y gorau o</w:t>
      </w:r>
      <w:r>
        <w:rPr>
          <w:rFonts w:ascii="Arial" w:hAnsi="Arial" w:hint="default"/>
          <w:rtl w:val="0"/>
          <w:lang w:val="en-US"/>
        </w:rPr>
        <w:t>’</w:t>
      </w:r>
      <w:r>
        <w:rPr>
          <w:rFonts w:ascii="Arial" w:hAnsi="Arial"/>
          <w:rtl w:val="0"/>
          <w:lang w:val="en-US"/>
        </w:rPr>
        <w:t>r diwrnod ysgol. Mae nifer o ddamcaniaethwyr yn nodi ymresymiadau gwahanol dros y pwysigrwydd o amseru, ond mae Gr</w:t>
      </w:r>
      <w:r>
        <w:rPr>
          <w:rFonts w:ascii="Arial" w:hAnsi="Arial" w:hint="default"/>
          <w:rtl w:val="0"/>
          <w:lang w:val="en-US"/>
        </w:rPr>
        <w:t>ü</w:t>
      </w:r>
      <w:r>
        <w:rPr>
          <w:rFonts w:ascii="Arial" w:hAnsi="Arial"/>
          <w:rtl w:val="0"/>
          <w:lang w:val="en-US"/>
        </w:rPr>
        <w:t>nke, Sperling a Burke (2017) yn tynnu ein sylw at yr effaith y mae</w:t>
      </w:r>
      <w:r>
        <w:rPr>
          <w:rFonts w:ascii="Arial" w:hAnsi="Arial" w:hint="default"/>
          <w:rtl w:val="0"/>
          <w:lang w:val="en-US"/>
        </w:rPr>
        <w:t>’</w:t>
      </w:r>
      <w:r>
        <w:rPr>
          <w:rFonts w:ascii="Arial" w:hAnsi="Arial"/>
          <w:rtl w:val="0"/>
          <w:lang w:val="en-US"/>
        </w:rPr>
        <w:t xml:space="preserve">n ei gael ar gyflawniad. </w:t>
      </w:r>
      <w:r>
        <w:rPr>
          <w:rFonts w:ascii="Arial" w:hAnsi="Arial"/>
          <w:rtl w:val="0"/>
        </w:rPr>
        <w:t xml:space="preserve">Ar </w:t>
      </w:r>
      <w:r>
        <w:rPr>
          <w:rFonts w:ascii="Arial" w:hAnsi="Arial" w:hint="default"/>
          <w:rtl w:val="0"/>
        </w:rPr>
        <w:t>ô</w:t>
      </w:r>
      <w:r>
        <w:rPr>
          <w:rFonts w:ascii="Arial" w:hAnsi="Arial"/>
          <w:rtl w:val="0"/>
        </w:rPr>
        <w:t>l cynnal arbrawf ar y defnydd o amseru penodol ar dri disgybl anghynhyrchiol o fewn yr Almaen, gwelodd yr ymchwilwyr hyn cynnydd sylweddol o ran cyflawniad y disgyblion</w:t>
      </w:r>
      <w:r>
        <w:rPr>
          <w:rFonts w:ascii="Arial" w:hAnsi="Arial"/>
          <w:rtl w:val="0"/>
          <w:lang w:val="en-US"/>
        </w:rPr>
        <w:t xml:space="preserve"> yma (Gr</w:t>
      </w:r>
      <w:r>
        <w:rPr>
          <w:rFonts w:ascii="Arial" w:hAnsi="Arial" w:hint="default"/>
          <w:rtl w:val="0"/>
          <w:lang w:val="en-US"/>
        </w:rPr>
        <w:t>ü</w:t>
      </w:r>
      <w:r>
        <w:rPr>
          <w:rFonts w:ascii="Arial" w:hAnsi="Arial"/>
          <w:rtl w:val="0"/>
          <w:lang w:val="en-US"/>
        </w:rPr>
        <w:t>nke, Sperling a Burke, 2017)</w:t>
      </w:r>
      <w:r>
        <w:rPr>
          <w:rFonts w:ascii="Arial" w:hAnsi="Arial"/>
          <w:rtl w:val="0"/>
          <w:lang w:val="de-DE"/>
        </w:rPr>
        <w:t>. Er enghraifft, roedd y cyfanswm o eiriau wedi</w:t>
      </w:r>
      <w:r>
        <w:rPr>
          <w:rFonts w:ascii="Arial" w:hAnsi="Arial" w:hint="default"/>
          <w:rtl w:val="0"/>
        </w:rPr>
        <w:t>’</w:t>
      </w:r>
      <w:r>
        <w:rPr>
          <w:rFonts w:ascii="Arial" w:hAnsi="Arial"/>
          <w:rtl w:val="0"/>
          <w:lang w:val="es-ES_tradnl"/>
        </w:rPr>
        <w:t xml:space="preserve">u hysgrifennu gan y disgyblion yma yn ystod eu tasgau gwahanol wedi cynyddu ar </w:t>
      </w:r>
      <w:r>
        <w:rPr>
          <w:rFonts w:ascii="Arial" w:hAnsi="Arial" w:hint="default"/>
          <w:rtl w:val="0"/>
        </w:rPr>
        <w:t>ô</w:t>
      </w:r>
      <w:r>
        <w:rPr>
          <w:rFonts w:ascii="Arial" w:hAnsi="Arial"/>
          <w:rtl w:val="0"/>
          <w:lang w:val="it-IT"/>
        </w:rPr>
        <w:t xml:space="preserve">l cyfnod o ddefnyddio dulliau amseru penodol i gymharu </w:t>
      </w:r>
      <w:r>
        <w:rPr>
          <w:rFonts w:ascii="Arial" w:hAnsi="Arial" w:hint="default"/>
          <w:rtl w:val="0"/>
          <w:lang w:val="fr-FR"/>
        </w:rPr>
        <w:t>â’</w:t>
      </w:r>
      <w:r>
        <w:rPr>
          <w:rFonts w:ascii="Arial" w:hAnsi="Arial"/>
          <w:rtl w:val="0"/>
          <w:lang w:val="fr-FR"/>
        </w:rPr>
        <w:t>r amser cyn eu hymyrraeth</w:t>
      </w:r>
      <w:r>
        <w:rPr>
          <w:rFonts w:ascii="Arial" w:hAnsi="Arial"/>
          <w:rtl w:val="0"/>
          <w:lang w:val="en-US"/>
        </w:rPr>
        <w:t xml:space="preserve"> (Gr</w:t>
      </w:r>
      <w:r>
        <w:rPr>
          <w:rFonts w:ascii="Arial" w:hAnsi="Arial" w:hint="default"/>
          <w:rtl w:val="0"/>
          <w:lang w:val="en-US"/>
        </w:rPr>
        <w:t>ü</w:t>
      </w:r>
      <w:r>
        <w:rPr>
          <w:rFonts w:ascii="Arial" w:hAnsi="Arial"/>
          <w:rtl w:val="0"/>
          <w:lang w:val="en-US"/>
        </w:rPr>
        <w:t>nke, Sperling a Burke, 2017)</w:t>
      </w:r>
      <w:r>
        <w:rPr>
          <w:rFonts w:ascii="Arial" w:hAnsi="Arial"/>
          <w:rtl w:val="0"/>
        </w:rPr>
        <w:t>.</w:t>
      </w:r>
      <w:r>
        <w:rPr>
          <w:rFonts w:ascii="Arial" w:hAnsi="Arial"/>
          <w:rtl w:val="0"/>
          <w:lang w:val="en-US"/>
        </w:rPr>
        <w:t xml:space="preserve"> </w:t>
      </w:r>
      <w:r>
        <w:rPr>
          <w:rFonts w:ascii="Arial" w:hAnsi="Arial"/>
          <w:rtl w:val="0"/>
        </w:rPr>
        <w:t>Mae gwaith Gr</w:t>
      </w:r>
      <w:r>
        <w:rPr>
          <w:rFonts w:ascii="Arial" w:hAnsi="Arial" w:hint="default"/>
          <w:rtl w:val="0"/>
        </w:rPr>
        <w:t>ü</w:t>
      </w:r>
      <w:r>
        <w:rPr>
          <w:rFonts w:ascii="Arial" w:hAnsi="Arial"/>
          <w:rtl w:val="0"/>
          <w:lang w:val="en-US"/>
        </w:rPr>
        <w:t>nke, Sperling a Burke (2017) yn llwyddo felly i dynnu llinell gadarn rhwng amseru medrus a chyflawniad disgyblion.</w:t>
      </w:r>
      <w:r>
        <w:rPr>
          <w:rFonts w:ascii="Arial" w:hAnsi="Arial"/>
          <w:rtl w:val="0"/>
          <w:lang w:val="en-US"/>
        </w:rPr>
        <w:t xml:space="preserve"> Er hyn, ni wnaethant gynnig esboniad o</w:t>
      </w:r>
      <w:r>
        <w:rPr>
          <w:rFonts w:ascii="Arial" w:hAnsi="Arial" w:hint="default"/>
          <w:rtl w:val="0"/>
          <w:lang w:val="en-US"/>
        </w:rPr>
        <w:t>’</w:t>
      </w:r>
      <w:r>
        <w:rPr>
          <w:rFonts w:ascii="Arial" w:hAnsi="Arial"/>
          <w:rtl w:val="0"/>
          <w:lang w:val="en-US"/>
        </w:rPr>
        <w:t>r dulliau gorau i gyrraedd y nod yma. Ar y llaw arall, rhestra</w:t>
      </w:r>
      <w:r>
        <w:rPr>
          <w:rFonts w:ascii="Arial" w:hAnsi="Arial" w:hint="default"/>
          <w:rtl w:val="0"/>
          <w:lang w:val="en-US"/>
        </w:rPr>
        <w:t>’</w:t>
      </w:r>
      <w:r>
        <w:rPr>
          <w:rFonts w:ascii="Arial" w:hAnsi="Arial"/>
          <w:rtl w:val="0"/>
          <w:lang w:val="en-US"/>
        </w:rPr>
        <w:t>r ysgolhaig uchod, Doug Lemov (2015), cymysgedd o</w:t>
      </w:r>
      <w:r>
        <w:rPr>
          <w:rFonts w:ascii="Arial" w:hAnsi="Arial" w:hint="default"/>
          <w:rtl w:val="0"/>
          <w:lang w:val="en-US"/>
        </w:rPr>
        <w:t>’</w:t>
      </w:r>
      <w:r>
        <w:rPr>
          <w:rFonts w:ascii="Arial" w:hAnsi="Arial"/>
          <w:rtl w:val="0"/>
          <w:lang w:val="en-US"/>
        </w:rPr>
        <w:t xml:space="preserve">r arddulliau mwyaf effeithlon o amseru. </w:t>
      </w:r>
      <w:r>
        <w:rPr>
          <w:rFonts w:ascii="Arial" w:hAnsi="Arial"/>
          <w:rtl w:val="0"/>
        </w:rPr>
        <w:t>Mae Lemov (2015) yn ffocysu</w:t>
      </w:r>
      <w:r>
        <w:rPr>
          <w:rFonts w:ascii="Arial" w:hAnsi="Arial" w:hint="default"/>
          <w:rtl w:val="0"/>
        </w:rPr>
        <w:t>’</w:t>
      </w:r>
      <w:r>
        <w:rPr>
          <w:rFonts w:ascii="Arial" w:hAnsi="Arial"/>
          <w:rtl w:val="0"/>
        </w:rPr>
        <w:t xml:space="preserve">n benodol ar </w:t>
      </w:r>
      <w:r>
        <w:rPr>
          <w:rFonts w:ascii="Arial" w:hAnsi="Arial" w:hint="default"/>
          <w:rtl w:val="0"/>
        </w:rPr>
        <w:t>‘</w:t>
      </w:r>
      <w:r>
        <w:rPr>
          <w:rFonts w:ascii="Arial" w:hAnsi="Arial"/>
          <w:rtl w:val="0"/>
          <w:lang w:val="en-US"/>
        </w:rPr>
        <w:t>maximising mileposts</w:t>
      </w:r>
      <w:r>
        <w:rPr>
          <w:rFonts w:ascii="Arial" w:hAnsi="Arial" w:hint="default"/>
          <w:rtl w:val="0"/>
        </w:rPr>
        <w:t xml:space="preserve">’ </w:t>
      </w:r>
      <w:r>
        <w:rPr>
          <w:rFonts w:ascii="Arial" w:hAnsi="Arial"/>
          <w:rtl w:val="0"/>
          <w:lang w:val="en-US"/>
        </w:rPr>
        <w:t>a gwneud dechreuadau a therfyniadau yn weladwy ac yn egn</w:t>
      </w:r>
      <w:r>
        <w:rPr>
          <w:rFonts w:ascii="Arial" w:hAnsi="Arial" w:hint="default"/>
          <w:rtl w:val="0"/>
          <w:lang w:val="nl-NL"/>
        </w:rPr>
        <w:t>ï</w:t>
      </w:r>
      <w:r>
        <w:rPr>
          <w:rFonts w:ascii="Arial" w:hAnsi="Arial"/>
          <w:rtl w:val="0"/>
        </w:rPr>
        <w:t>ol trwy gyfuniad o dechnegau llafar ac amserydd gweladwy</w:t>
      </w:r>
      <w:r>
        <w:rPr>
          <w:rFonts w:ascii="Arial" w:hAnsi="Arial"/>
          <w:rtl w:val="0"/>
          <w:lang w:val="en-US"/>
        </w:rPr>
        <w:t xml:space="preserve"> fel y prif enghreifftiau o amseru da</w:t>
      </w:r>
      <w:r>
        <w:rPr>
          <w:rFonts w:ascii="Arial" w:hAnsi="Arial"/>
          <w:rtl w:val="0"/>
        </w:rPr>
        <w:t>.</w:t>
      </w:r>
      <w:r>
        <w:rPr>
          <w:rFonts w:ascii="Arial" w:hAnsi="Arial"/>
          <w:rtl w:val="0"/>
          <w:lang w:val="en-US"/>
        </w:rPr>
        <w:t xml:space="preserve"> </w:t>
      </w:r>
      <w:r>
        <w:rPr>
          <w:rFonts w:ascii="Arial" w:hAnsi="Arial"/>
          <w:rtl w:val="0"/>
        </w:rPr>
        <w:t xml:space="preserve">Mae syniad Lemov (2015) o </w:t>
      </w:r>
      <w:r>
        <w:rPr>
          <w:rFonts w:ascii="Arial" w:hAnsi="Arial" w:hint="default"/>
          <w:rtl w:val="0"/>
        </w:rPr>
        <w:t>‘</w:t>
      </w:r>
      <w:r>
        <w:rPr>
          <w:rFonts w:ascii="Arial" w:hAnsi="Arial"/>
          <w:rtl w:val="0"/>
          <w:lang w:val="en-US"/>
        </w:rPr>
        <w:t>maximising mileposts</w:t>
      </w:r>
      <w:r>
        <w:rPr>
          <w:rFonts w:ascii="Arial" w:hAnsi="Arial" w:hint="default"/>
          <w:rtl w:val="0"/>
        </w:rPr>
        <w:t>’</w:t>
      </w:r>
      <w:r>
        <w:rPr>
          <w:rFonts w:ascii="Arial" w:hAnsi="Arial"/>
          <w:rtl w:val="0"/>
          <w:lang w:val="nl-NL"/>
        </w:rPr>
        <w:t>, yn seiliedig ar y cysyniad bod disgyblion yn mwynhau gweld tystiolaeth fod nhw</w:t>
      </w:r>
      <w:r>
        <w:rPr>
          <w:rFonts w:ascii="Arial" w:hAnsi="Arial" w:hint="default"/>
          <w:rtl w:val="0"/>
        </w:rPr>
        <w:t>’</w:t>
      </w:r>
      <w:r>
        <w:rPr>
          <w:rFonts w:ascii="Arial" w:hAnsi="Arial"/>
          <w:rtl w:val="0"/>
        </w:rPr>
        <w:t xml:space="preserve">n gwneud cynnydd o fewn wers, ac mae gwneud y </w:t>
      </w:r>
      <w:r>
        <w:rPr>
          <w:rFonts w:ascii="Arial" w:hAnsi="Arial" w:hint="default"/>
          <w:rtl w:val="0"/>
        </w:rPr>
        <w:t>‘</w:t>
      </w:r>
      <w:r>
        <w:rPr>
          <w:rFonts w:ascii="Arial" w:hAnsi="Arial"/>
          <w:rtl w:val="0"/>
        </w:rPr>
        <w:t>mileposts</w:t>
      </w:r>
      <w:r>
        <w:rPr>
          <w:rFonts w:ascii="Arial" w:hAnsi="Arial" w:hint="default"/>
          <w:rtl w:val="0"/>
        </w:rPr>
        <w:t xml:space="preserve">’ </w:t>
      </w:r>
      <w:r>
        <w:rPr>
          <w:rFonts w:ascii="Arial" w:hAnsi="Arial"/>
          <w:rtl w:val="0"/>
        </w:rPr>
        <w:t>yma yn weladwy trwy sicrhau amseru pendant o dasgau a symud ymlaen i</w:t>
      </w:r>
      <w:r>
        <w:rPr>
          <w:rFonts w:ascii="Arial" w:hAnsi="Arial" w:hint="default"/>
          <w:rtl w:val="0"/>
        </w:rPr>
        <w:t>’</w:t>
      </w:r>
      <w:r>
        <w:rPr>
          <w:rFonts w:ascii="Arial" w:hAnsi="Arial"/>
          <w:rtl w:val="0"/>
          <w:lang w:val="da-DK"/>
        </w:rPr>
        <w:t>r dasg nesaf yn gyson yw</w:t>
      </w:r>
      <w:r>
        <w:rPr>
          <w:rFonts w:ascii="Arial" w:hAnsi="Arial" w:hint="default"/>
          <w:rtl w:val="0"/>
        </w:rPr>
        <w:t>’</w:t>
      </w:r>
      <w:r>
        <w:rPr>
          <w:rFonts w:ascii="Arial" w:hAnsi="Arial"/>
          <w:rtl w:val="0"/>
        </w:rPr>
        <w:t>r ffordd gorau o wneud hyn.</w:t>
      </w:r>
      <w:r>
        <w:rPr>
          <w:rFonts w:ascii="Arial" w:hAnsi="Arial"/>
          <w:rtl w:val="0"/>
          <w:lang w:val="en-US"/>
        </w:rPr>
        <w:t xml:space="preserve"> </w:t>
      </w:r>
      <w:r>
        <w:rPr>
          <w:rFonts w:ascii="Arial" w:hAnsi="Arial"/>
          <w:rtl w:val="0"/>
          <w:lang w:val="en-US"/>
        </w:rPr>
        <w:t>Dengys Small (1979) cefnogaeth dros y math yma o safbwynt, wrth ddisgrifio bod hyn yn atal oedi ar un neu dwy dasg ac yn hyrwyddo amlygiad ehangach i gynnydd mewn dealltwriaeth.</w:t>
      </w:r>
      <w:r>
        <w:rPr>
          <w:rFonts w:ascii="Arial" w:hAnsi="Arial"/>
          <w:rtl w:val="0"/>
          <w:lang w:val="en-US"/>
        </w:rPr>
        <w:t xml:space="preserve"> </w:t>
      </w:r>
      <w:r>
        <w:rPr>
          <w:rFonts w:ascii="Arial" w:hAnsi="Arial"/>
          <w:rtl w:val="0"/>
        </w:rPr>
        <w:t>Dadleua Lemov (2015) bod ffordd effeithiol o wneud hyn yw trwy ddefnyddio amseru atgyfnerthol ar lafar, er mwyn creu dechreuadau a therfyniadau cadarn a chlir.</w:t>
      </w:r>
      <w:r>
        <w:rPr>
          <w:rFonts w:ascii="Arial" w:hAnsi="Arial"/>
          <w:rtl w:val="0"/>
          <w:lang w:val="en-US"/>
        </w:rPr>
        <w:t xml:space="preserve"> Trwy gychwyn tasg gan nodi</w:t>
      </w:r>
      <w:r>
        <w:rPr>
          <w:rFonts w:ascii="Arial" w:hAnsi="Arial" w:hint="default"/>
          <w:rtl w:val="0"/>
          <w:lang w:val="en-US"/>
        </w:rPr>
        <w:t>’</w:t>
      </w:r>
      <w:r>
        <w:rPr>
          <w:rFonts w:ascii="Arial" w:hAnsi="Arial"/>
          <w:rtl w:val="0"/>
          <w:lang w:val="en-US"/>
        </w:rPr>
        <w:t>r amser y mae</w:t>
      </w:r>
      <w:r>
        <w:rPr>
          <w:rFonts w:ascii="Arial" w:hAnsi="Arial" w:hint="default"/>
          <w:rtl w:val="0"/>
          <w:lang w:val="en-US"/>
        </w:rPr>
        <w:t>’</w:t>
      </w:r>
      <w:r>
        <w:rPr>
          <w:rFonts w:ascii="Arial" w:hAnsi="Arial"/>
          <w:rtl w:val="0"/>
          <w:lang w:val="en-US"/>
        </w:rPr>
        <w:t>n rhaid i</w:t>
      </w:r>
      <w:r>
        <w:rPr>
          <w:rFonts w:ascii="Arial" w:hAnsi="Arial" w:hint="default"/>
          <w:rtl w:val="0"/>
          <w:lang w:val="en-US"/>
        </w:rPr>
        <w:t>’</w:t>
      </w:r>
      <w:r>
        <w:rPr>
          <w:rFonts w:ascii="Arial" w:hAnsi="Arial"/>
          <w:rtl w:val="0"/>
          <w:lang w:val="en-US"/>
        </w:rPr>
        <w:t>r myfyrwyr ei orffen ar lafar, ac eto trwy dod i</w:t>
      </w:r>
      <w:r>
        <w:rPr>
          <w:rFonts w:ascii="Arial" w:hAnsi="Arial" w:hint="default"/>
          <w:rtl w:val="0"/>
          <w:lang w:val="en-US"/>
        </w:rPr>
        <w:t>’</w:t>
      </w:r>
      <w:r>
        <w:rPr>
          <w:rFonts w:ascii="Arial" w:hAnsi="Arial"/>
          <w:rtl w:val="0"/>
          <w:lang w:val="en-US"/>
        </w:rPr>
        <w:t>r tasg i ben yn yr un modd, mae Lemov (2015) yn credu bod hyn yn achosi i</w:t>
      </w:r>
      <w:r>
        <w:rPr>
          <w:rFonts w:ascii="Arial" w:hAnsi="Arial" w:hint="default"/>
          <w:rtl w:val="0"/>
          <w:lang w:val="en-US"/>
        </w:rPr>
        <w:t>’</w:t>
      </w:r>
      <w:r>
        <w:rPr>
          <w:rFonts w:ascii="Arial" w:hAnsi="Arial"/>
          <w:rtl w:val="0"/>
          <w:lang w:val="en-US"/>
        </w:rPr>
        <w:t xml:space="preserve">r disgyblion i gyd i weithio ar giw ac yn adeiladu anghymhelliant yn erbyn osgoi gwaith. </w:t>
      </w:r>
      <w:r>
        <w:rPr>
          <w:rFonts w:ascii="Arial" w:hAnsi="Arial"/>
          <w:rtl w:val="0"/>
        </w:rPr>
        <w:t>C</w:t>
      </w:r>
      <w:r>
        <w:rPr>
          <w:rFonts w:ascii="Arial" w:hAnsi="Arial"/>
          <w:rtl w:val="0"/>
          <w:lang w:val="en-US"/>
        </w:rPr>
        <w:t>ytuna</w:t>
      </w:r>
      <w:r>
        <w:rPr>
          <w:rFonts w:ascii="Arial" w:hAnsi="Arial"/>
          <w:rtl w:val="0"/>
        </w:rPr>
        <w:t xml:space="preserve"> Verner (2018)</w:t>
      </w:r>
      <w:r>
        <w:rPr>
          <w:rFonts w:ascii="Arial" w:hAnsi="Arial"/>
          <w:rtl w:val="0"/>
          <w:lang w:val="en-US"/>
        </w:rPr>
        <w:t xml:space="preserve"> </w:t>
      </w:r>
      <w:r>
        <w:rPr>
          <w:rFonts w:ascii="Arial" w:hAnsi="Arial"/>
          <w:rtl w:val="0"/>
          <w:lang w:val="da-DK"/>
        </w:rPr>
        <w:t>yngl</w:t>
      </w:r>
      <w:r>
        <w:rPr>
          <w:rFonts w:ascii="Arial" w:hAnsi="Arial" w:hint="default"/>
          <w:rtl w:val="0"/>
        </w:rPr>
        <w:t>ŷ</w:t>
      </w:r>
      <w:r>
        <w:rPr>
          <w:rFonts w:ascii="Arial" w:hAnsi="Arial"/>
          <w:rtl w:val="0"/>
        </w:rPr>
        <w:t xml:space="preserve">n </w:t>
      </w:r>
      <w:r>
        <w:rPr>
          <w:rFonts w:ascii="Arial" w:hAnsi="Arial" w:hint="default"/>
          <w:rtl w:val="0"/>
          <w:lang w:val="fr-FR"/>
        </w:rPr>
        <w:t>â’</w:t>
      </w:r>
      <w:r>
        <w:rPr>
          <w:rFonts w:ascii="Arial" w:hAnsi="Arial"/>
          <w:rtl w:val="0"/>
        </w:rPr>
        <w:t>r defnydd o amseru atgyfnerthol gan acennu</w:t>
      </w:r>
      <w:r>
        <w:rPr>
          <w:rFonts w:ascii="Arial" w:hAnsi="Arial" w:hint="default"/>
          <w:rtl w:val="0"/>
        </w:rPr>
        <w:t>’</w:t>
      </w:r>
      <w:r>
        <w:rPr>
          <w:rFonts w:ascii="Arial" w:hAnsi="Arial"/>
          <w:rtl w:val="0"/>
        </w:rPr>
        <w:t>r pwysigrwydd o ddweud wrth eich disgyblion yn gyson beth yw eich disgwyliadau pan fyddwch chi</w:t>
      </w:r>
      <w:r>
        <w:rPr>
          <w:rFonts w:ascii="Arial" w:hAnsi="Arial" w:hint="default"/>
          <w:rtl w:val="0"/>
        </w:rPr>
        <w:t>’</w:t>
      </w:r>
      <w:r>
        <w:rPr>
          <w:rFonts w:ascii="Arial" w:hAnsi="Arial"/>
          <w:rtl w:val="0"/>
        </w:rPr>
        <w:t>n amseru tasg</w:t>
      </w:r>
      <w:r>
        <w:rPr>
          <w:rFonts w:ascii="Arial" w:hAnsi="Arial"/>
          <w:rtl w:val="0"/>
          <w:lang w:val="en-US"/>
        </w:rPr>
        <w:t>, gan awgrymu bydd hyn yn helpu i</w:t>
      </w:r>
      <w:r>
        <w:rPr>
          <w:rFonts w:ascii="Arial" w:hAnsi="Arial" w:hint="default"/>
          <w:rtl w:val="0"/>
          <w:lang w:val="en-US"/>
        </w:rPr>
        <w:t>’</w:t>
      </w:r>
      <w:r>
        <w:rPr>
          <w:rFonts w:ascii="Arial" w:hAnsi="Arial"/>
          <w:rtl w:val="0"/>
          <w:lang w:val="en-US"/>
        </w:rPr>
        <w:t xml:space="preserve">w ysgogi ac i ganolbwyntio ar bob gweithgaredd. </w:t>
      </w:r>
      <w:r>
        <w:rPr>
          <w:rFonts w:ascii="Arial" w:hAnsi="Arial"/>
          <w:rtl w:val="0"/>
        </w:rPr>
        <w:t>Ond ar yr un pryd, mae Lemov (2015) hefyd yn hyrwyddo'r defnydd o amseryddion gweladwy yn ystod y wers.</w:t>
      </w:r>
      <w:r>
        <w:rPr>
          <w:rFonts w:ascii="Arial" w:hAnsi="Arial"/>
          <w:rtl w:val="0"/>
          <w:lang w:val="en-US"/>
        </w:rPr>
        <w:t xml:space="preserve"> Mae nifer fawr o lenyddiaeth yn ategu</w:t>
      </w:r>
      <w:r>
        <w:rPr>
          <w:rFonts w:ascii="Arial" w:hAnsi="Arial" w:hint="default"/>
          <w:rtl w:val="0"/>
          <w:lang w:val="en-US"/>
        </w:rPr>
        <w:t>’</w:t>
      </w:r>
      <w:r>
        <w:rPr>
          <w:rFonts w:ascii="Arial" w:hAnsi="Arial"/>
          <w:rtl w:val="0"/>
          <w:lang w:val="en-US"/>
        </w:rPr>
        <w:t>r awgrymiad yma, gan gynnwys Oliver (2019) sy</w:t>
      </w:r>
      <w:r>
        <w:rPr>
          <w:rFonts w:ascii="Arial" w:hAnsi="Arial" w:hint="default"/>
          <w:rtl w:val="0"/>
          <w:lang w:val="en-US"/>
        </w:rPr>
        <w:t>’</w:t>
      </w:r>
      <w:r>
        <w:rPr>
          <w:rFonts w:ascii="Arial" w:hAnsi="Arial"/>
          <w:rtl w:val="0"/>
          <w:lang w:val="en-US"/>
        </w:rPr>
        <w:t>n disgrifio sut mae ciwiau gweledol o</w:t>
      </w:r>
      <w:r>
        <w:rPr>
          <w:rFonts w:ascii="Arial" w:hAnsi="Arial" w:hint="default"/>
          <w:rtl w:val="0"/>
          <w:lang w:val="en-US"/>
        </w:rPr>
        <w:t>’</w:t>
      </w:r>
      <w:r>
        <w:rPr>
          <w:rFonts w:ascii="Arial" w:hAnsi="Arial"/>
          <w:rtl w:val="0"/>
          <w:lang w:val="en-US"/>
        </w:rPr>
        <w:t>r fath yn helpu pob disgybl, yn enwedig disgyblion gydag anghenion. Daw Lemov (2015) i</w:t>
      </w:r>
      <w:r>
        <w:rPr>
          <w:rFonts w:ascii="Arial" w:hAnsi="Arial" w:hint="default"/>
          <w:rtl w:val="0"/>
          <w:lang w:val="en-US"/>
        </w:rPr>
        <w:t>’</w:t>
      </w:r>
      <w:r>
        <w:rPr>
          <w:rFonts w:ascii="Arial" w:hAnsi="Arial"/>
          <w:rtl w:val="0"/>
          <w:lang w:val="en-US"/>
        </w:rPr>
        <w:t>r casgliad yma am amserydd gweladwy, oherwydd ei gred bod wrth ddangos i</w:t>
      </w:r>
      <w:r>
        <w:rPr>
          <w:rFonts w:ascii="Arial" w:hAnsi="Arial" w:hint="default"/>
          <w:rtl w:val="0"/>
          <w:lang w:val="en-US"/>
        </w:rPr>
        <w:t>’</w:t>
      </w:r>
      <w:r>
        <w:rPr>
          <w:rFonts w:ascii="Arial" w:hAnsi="Arial"/>
          <w:rtl w:val="0"/>
          <w:lang w:val="en-US"/>
        </w:rPr>
        <w:t>r disgyblion yr amser sydd ganddynt i gwblhau tasg, bydd y disgyblion yn rhoi sylw iddo a gweithio</w:t>
      </w:r>
      <w:r>
        <w:rPr>
          <w:rFonts w:ascii="Arial" w:hAnsi="Arial" w:hint="default"/>
          <w:rtl w:val="0"/>
          <w:lang w:val="en-US"/>
        </w:rPr>
        <w:t>’</w:t>
      </w:r>
      <w:r>
        <w:rPr>
          <w:rFonts w:ascii="Arial" w:hAnsi="Arial"/>
          <w:rtl w:val="0"/>
          <w:lang w:val="en-US"/>
        </w:rPr>
        <w:t xml:space="preserve">n agos at ei gyfyngiadau. Wrth wneud hyn, bydd llai o wersi yn gorffen yn anghyflawn a bydd cyflwniad disgyblion yn cynyddu wrth iddynt cwblhau nifer o wahanol o dasgau o fewn wers (Lemov, 2015). </w:t>
      </w:r>
      <w:r>
        <w:rPr>
          <w:rFonts w:ascii="Arial" w:hAnsi="Arial"/>
          <w:u w:color="000000"/>
          <w:rtl w:val="0"/>
          <w:lang w:val="en-US"/>
        </w:rPr>
        <w:t>Er gwaeathaf hyn i gyd, mae rhai ysgolheigion yn dadlau yn erbyn y pwyslais yma ar amseru cadarn, gyda Carter (2020) yn protestio bod mae</w:t>
      </w:r>
      <w:r>
        <w:rPr>
          <w:rFonts w:ascii="Arial" w:hAnsi="Arial" w:hint="default"/>
          <w:u w:color="000000"/>
          <w:rtl w:val="0"/>
          <w:lang w:val="en-US"/>
        </w:rPr>
        <w:t>’</w:t>
      </w:r>
      <w:r>
        <w:rPr>
          <w:rFonts w:ascii="Arial" w:hAnsi="Arial"/>
          <w:u w:color="000000"/>
          <w:rtl w:val="0"/>
          <w:lang w:val="en-US"/>
        </w:rPr>
        <w:t xml:space="preserve">n gallu arwain at dysgeidiaeth gwael. Noda Carter (2020) bod angen i athrawon gael yr hawl i addasu eu amseru o fewn y wers ac i </w:t>
      </w:r>
      <w:r>
        <w:rPr>
          <w:rFonts w:ascii="Arial" w:hAnsi="Arial" w:hint="default"/>
          <w:u w:color="000000"/>
          <w:rtl w:val="0"/>
          <w:lang w:val="en-US"/>
        </w:rPr>
        <w:t>‘</w:t>
      </w:r>
      <w:r>
        <w:rPr>
          <w:rFonts w:ascii="Arial" w:hAnsi="Arial"/>
          <w:u w:color="000000"/>
          <w:rtl w:val="0"/>
          <w:lang w:val="en-US"/>
        </w:rPr>
        <w:t>pull back, regroup and slow down</w:t>
      </w:r>
      <w:r>
        <w:rPr>
          <w:rFonts w:ascii="Arial" w:hAnsi="Arial" w:hint="default"/>
          <w:u w:color="000000"/>
          <w:rtl w:val="0"/>
          <w:lang w:val="en-US"/>
        </w:rPr>
        <w:t xml:space="preserve">’ </w:t>
      </w:r>
      <w:r>
        <w:rPr>
          <w:rFonts w:ascii="Arial" w:hAnsi="Arial"/>
          <w:u w:color="000000"/>
          <w:rtl w:val="0"/>
          <w:lang w:val="en-US"/>
        </w:rPr>
        <w:t>ac yn ei farn ef nad ydy amseru cadarn o</w:t>
      </w:r>
      <w:r>
        <w:rPr>
          <w:rFonts w:ascii="Arial" w:hAnsi="Arial" w:hint="default"/>
          <w:u w:color="000000"/>
          <w:rtl w:val="0"/>
          <w:lang w:val="en-US"/>
        </w:rPr>
        <w:t>’</w:t>
      </w:r>
      <w:r>
        <w:rPr>
          <w:rFonts w:ascii="Arial" w:hAnsi="Arial"/>
          <w:u w:color="000000"/>
          <w:rtl w:val="0"/>
          <w:lang w:val="en-US"/>
        </w:rPr>
        <w:t>r mathau uchod yn galluogi hyn. Ond, mae</w:t>
      </w:r>
      <w:r>
        <w:rPr>
          <w:rFonts w:ascii="Arial" w:hAnsi="Arial" w:hint="default"/>
          <w:u w:color="000000"/>
          <w:rtl w:val="0"/>
          <w:lang w:val="en-US"/>
        </w:rPr>
        <w:t>’</w:t>
      </w:r>
      <w:r>
        <w:rPr>
          <w:rFonts w:ascii="Arial" w:hAnsi="Arial"/>
          <w:u w:color="000000"/>
          <w:rtl w:val="0"/>
          <w:lang w:val="en-US"/>
        </w:rPr>
        <w:t>r astudiaeth yma yn dioddef yn sgil y ffaith nad ydy hyn yn dangos dealltwriaeth drylwyr o amseru pendant, oherwydd fel mae Lemov (2015) yn nodi, mae</w:t>
      </w:r>
      <w:r>
        <w:rPr>
          <w:rFonts w:ascii="Arial" w:hAnsi="Arial" w:hint="default"/>
          <w:u w:color="000000"/>
          <w:rtl w:val="0"/>
          <w:lang w:val="en-US"/>
        </w:rPr>
        <w:t>’</w:t>
      </w:r>
      <w:r>
        <w:rPr>
          <w:rFonts w:ascii="Arial" w:hAnsi="Arial"/>
          <w:u w:color="000000"/>
          <w:rtl w:val="0"/>
          <w:lang w:val="en-US"/>
        </w:rPr>
        <w:t xml:space="preserve">r offer amseru yma yn cynnig cydbwysedd i athrawon er mwyn iddynt symud yn gyflym trwy dasgau ond hefyd i fod yn araf ac yn fyfyriol. </w:t>
      </w:r>
      <w:r>
        <w:rPr>
          <w:rFonts w:ascii="Arial" w:hAnsi="Arial"/>
          <w:rtl w:val="0"/>
        </w:rPr>
        <w:t>Ar ben yr ymchwil mewn i</w:t>
      </w:r>
      <w:r>
        <w:rPr>
          <w:rFonts w:ascii="Arial" w:hAnsi="Arial" w:hint="default"/>
          <w:rtl w:val="0"/>
        </w:rPr>
        <w:t>’</w:t>
      </w:r>
      <w:r>
        <w:rPr>
          <w:rFonts w:ascii="Arial" w:hAnsi="Arial"/>
          <w:rtl w:val="0"/>
        </w:rPr>
        <w:t>r perthynas rhwng amseru ar gyflawniad, mae corff helaeth a chynyddol o lenyddiaeth wedi ymchwilio i</w:t>
      </w:r>
      <w:r>
        <w:rPr>
          <w:rFonts w:ascii="Arial" w:hAnsi="Arial" w:hint="default"/>
          <w:rtl w:val="0"/>
        </w:rPr>
        <w:t>’</w:t>
      </w:r>
      <w:r>
        <w:rPr>
          <w:rFonts w:ascii="Arial" w:hAnsi="Arial"/>
          <w:rtl w:val="0"/>
          <w:lang w:val="en-US"/>
        </w:rPr>
        <w:t>r perthynas rhwng amseru a rheolaeth o</w:t>
      </w:r>
      <w:r>
        <w:rPr>
          <w:rFonts w:ascii="Arial" w:hAnsi="Arial" w:hint="default"/>
          <w:rtl w:val="0"/>
        </w:rPr>
        <w:t>’</w:t>
      </w:r>
      <w:r>
        <w:rPr>
          <w:rFonts w:ascii="Arial" w:hAnsi="Arial"/>
          <w:rtl w:val="0"/>
          <w:lang w:val="da-DK"/>
        </w:rPr>
        <w:t xml:space="preserve">r amgylchedd dysgu. </w:t>
      </w:r>
      <w:r>
        <w:rPr>
          <w:rFonts w:ascii="Arial" w:hAnsi="Arial"/>
          <w:u w:color="000000"/>
          <w:rtl w:val="0"/>
          <w:lang w:val="en-US"/>
        </w:rPr>
        <w:t xml:space="preserve">Yn </w:t>
      </w:r>
      <w:r>
        <w:rPr>
          <w:rFonts w:ascii="Arial" w:hAnsi="Arial" w:hint="default"/>
          <w:u w:color="000000"/>
          <w:rtl w:val="0"/>
          <w:lang w:val="en-US"/>
        </w:rPr>
        <w:t>ô</w:t>
      </w:r>
      <w:r>
        <w:rPr>
          <w:rFonts w:ascii="Arial" w:hAnsi="Arial"/>
          <w:u w:color="000000"/>
          <w:rtl w:val="0"/>
          <w:lang w:val="en-US"/>
        </w:rPr>
        <w:t xml:space="preserve">l Neil Denby (2015), mae defnydd ansicr neu wan o amseru o fewn wers gallu bod </w:t>
      </w:r>
      <w:r>
        <w:rPr>
          <w:rFonts w:ascii="Arial" w:hAnsi="Arial"/>
          <w:u w:color="000000"/>
          <w:rtl w:val="0"/>
        </w:rPr>
        <w:t>yn niweidiol i'r awyrgylch yn yr ystafell ddosbarth</w:t>
      </w:r>
      <w:r>
        <w:rPr>
          <w:rFonts w:ascii="Arial" w:hAnsi="Arial"/>
          <w:u w:color="000000"/>
          <w:rtl w:val="0"/>
          <w:lang w:val="en-US"/>
        </w:rPr>
        <w:t xml:space="preserve">. </w:t>
      </w:r>
      <w:r>
        <w:rPr>
          <w:rFonts w:ascii="Arial" w:hAnsi="Arial"/>
          <w:u w:color="000000"/>
          <w:rtl w:val="0"/>
        </w:rPr>
        <w:t>I ymladd yn erbyn hyn, mae Byrne (2014) yn nodi er na fydd y defnydd o amserydd gweladwy yn gwneud y gwaith i gyd o ran rheoli</w:t>
      </w:r>
      <w:r>
        <w:rPr>
          <w:rFonts w:ascii="Arial" w:hAnsi="Arial" w:hint="default"/>
          <w:u w:color="000000"/>
          <w:rtl w:val="0"/>
        </w:rPr>
        <w:t>’</w:t>
      </w:r>
      <w:r>
        <w:rPr>
          <w:rFonts w:ascii="Arial" w:hAnsi="Arial"/>
          <w:u w:color="000000"/>
          <w:rtl w:val="0"/>
        </w:rPr>
        <w:t xml:space="preserve">r ystafell dosbarth, bydd yn ei gwneud yn haws i athrawon. </w:t>
      </w:r>
      <w:r>
        <w:rPr>
          <w:rFonts w:ascii="Arial" w:hAnsi="Arial"/>
          <w:u w:color="000000"/>
          <w:rtl w:val="0"/>
          <w:lang w:val="en-US"/>
        </w:rPr>
        <w:t xml:space="preserve">Mynega Petty (2019) </w:t>
      </w:r>
      <w:r>
        <w:rPr>
          <w:rFonts w:ascii="Arial" w:hAnsi="Arial"/>
          <w:u w:color="000000"/>
          <w:rtl w:val="0"/>
        </w:rPr>
        <w:t>rhywbeth tebyg wrth iddi hi awgrymu bod yn aml mae</w:t>
      </w:r>
      <w:r>
        <w:rPr>
          <w:rFonts w:ascii="Arial" w:hAnsi="Arial" w:hint="default"/>
          <w:u w:color="000000"/>
          <w:rtl w:val="0"/>
        </w:rPr>
        <w:t>’</w:t>
      </w:r>
      <w:r>
        <w:rPr>
          <w:rFonts w:ascii="Arial" w:hAnsi="Arial"/>
          <w:u w:color="000000"/>
          <w:rtl w:val="0"/>
        </w:rPr>
        <w:t>r trosglwyddo o un dasg i</w:t>
      </w:r>
      <w:r>
        <w:rPr>
          <w:rFonts w:ascii="Arial" w:hAnsi="Arial" w:hint="default"/>
          <w:u w:color="000000"/>
          <w:rtl w:val="0"/>
        </w:rPr>
        <w:t>’</w:t>
      </w:r>
      <w:r>
        <w:rPr>
          <w:rFonts w:ascii="Arial" w:hAnsi="Arial"/>
          <w:u w:color="000000"/>
          <w:rtl w:val="0"/>
        </w:rPr>
        <w:t>r nesaf yn medru achosi anhrefn o fewn dosbarth. I waredu</w:t>
      </w:r>
      <w:r>
        <w:rPr>
          <w:rFonts w:ascii="Arial" w:hAnsi="Arial" w:hint="default"/>
          <w:u w:color="000000"/>
          <w:rtl w:val="0"/>
        </w:rPr>
        <w:t>’</w:t>
      </w:r>
      <w:r>
        <w:rPr>
          <w:rFonts w:ascii="Arial" w:hAnsi="Arial"/>
          <w:u w:color="000000"/>
          <w:rtl w:val="0"/>
        </w:rPr>
        <w:t>r effaith yma, mae Petty (2019) yn argymell y defnydd o amseryddion gweladwy gan ei fod yn ddull cadarn o nodi bod hi</w:t>
      </w:r>
      <w:r>
        <w:rPr>
          <w:rFonts w:ascii="Arial" w:hAnsi="Arial" w:hint="default"/>
          <w:u w:color="000000"/>
          <w:rtl w:val="0"/>
        </w:rPr>
        <w:t>’</w:t>
      </w:r>
      <w:r>
        <w:rPr>
          <w:rFonts w:ascii="Arial" w:hAnsi="Arial"/>
          <w:u w:color="000000"/>
          <w:rtl w:val="0"/>
        </w:rPr>
        <w:t>n amser i symud ymlaen. Gwelir felly bod cryn dipyn o lenyddiaeth wedi cael eu cyhoeddi ar y topig o amseru a</w:t>
      </w:r>
      <w:r>
        <w:rPr>
          <w:rFonts w:ascii="Arial" w:hAnsi="Arial" w:hint="default"/>
          <w:u w:color="000000"/>
          <w:rtl w:val="0"/>
        </w:rPr>
        <w:t>’</w:t>
      </w:r>
      <w:r>
        <w:rPr>
          <w:rFonts w:ascii="Arial" w:hAnsi="Arial"/>
          <w:u w:color="000000"/>
          <w:rtl w:val="0"/>
        </w:rPr>
        <w:t>i effeithiau cadarnhaol ar ddysgu ac addysgu, boed hynny trwy gynyddu cyflawniad disgyblion neu trwy reoli</w:t>
      </w:r>
      <w:r>
        <w:rPr>
          <w:rFonts w:ascii="Arial" w:hAnsi="Arial" w:hint="default"/>
          <w:u w:color="000000"/>
          <w:rtl w:val="0"/>
        </w:rPr>
        <w:t>’</w:t>
      </w:r>
      <w:r>
        <w:rPr>
          <w:rFonts w:ascii="Arial" w:hAnsi="Arial"/>
          <w:u w:color="000000"/>
          <w:rtl w:val="0"/>
        </w:rPr>
        <w:t>r amgylchedd.</w:t>
      </w:r>
      <w:r>
        <w:rPr>
          <w:rFonts w:ascii="Arial" w:hAnsi="Arial"/>
          <w:u w:color="000000"/>
          <w:rtl w:val="0"/>
          <w:lang w:val="en-US"/>
        </w:rPr>
        <w:t xml:space="preserve"> </w:t>
      </w:r>
      <w:r>
        <w:rPr>
          <w:rFonts w:ascii="Arial" w:hAnsi="Arial"/>
          <w:u w:color="000000"/>
          <w:rtl w:val="0"/>
        </w:rPr>
        <w:t>Cefnogodd yr ymchwil yma ein cwestiwn ymchwil drwy ddangos i ni'r cryfderau posib o ddefnyddio dulliau amseru pendant, ac felly roeddem yn bwriadu adeiladu ar ben y gwaith yma i weld yn union beth oedd effaith dulliau amseru gwahanol ar gyflawniad disgyblion er mwyn gweld a bydd hi</w:t>
      </w:r>
      <w:r>
        <w:rPr>
          <w:rFonts w:ascii="Arial" w:hAnsi="Arial" w:hint="default"/>
          <w:u w:color="000000"/>
          <w:rtl w:val="0"/>
        </w:rPr>
        <w:t>’</w:t>
      </w:r>
      <w:r>
        <w:rPr>
          <w:rFonts w:ascii="Arial" w:hAnsi="Arial"/>
          <w:u w:color="000000"/>
          <w:rtl w:val="0"/>
        </w:rPr>
        <w:t>n ddull addas i gyflwyno i</w:t>
      </w:r>
      <w:r>
        <w:rPr>
          <w:rFonts w:ascii="Arial" w:hAnsi="Arial" w:hint="default"/>
          <w:u w:color="000000"/>
          <w:rtl w:val="0"/>
        </w:rPr>
        <w:t>’</w:t>
      </w:r>
      <w:r>
        <w:rPr>
          <w:rFonts w:ascii="Arial" w:hAnsi="Arial"/>
          <w:u w:color="000000"/>
          <w:rtl w:val="0"/>
        </w:rPr>
        <w:t>n gwersi.</w:t>
      </w:r>
    </w:p>
    <w:p>
      <w:pPr>
        <w:pStyle w:val="Body"/>
        <w:bidi w:val="0"/>
        <w:spacing w:after="0" w:line="360" w:lineRule="auto"/>
        <w:ind w:left="0" w:right="0" w:firstLine="0"/>
        <w:jc w:val="left"/>
        <w:rPr>
          <w:rFonts w:ascii="Arial" w:cs="Arial" w:hAnsi="Arial" w:eastAsia="Arial"/>
          <w:u w:color="000000"/>
          <w:rtl w:val="0"/>
        </w:rPr>
      </w:pPr>
    </w:p>
    <w:p>
      <w:pPr>
        <w:pStyle w:val="Body"/>
        <w:bidi w:val="0"/>
        <w:spacing w:after="0" w:line="360" w:lineRule="auto"/>
        <w:ind w:left="0" w:right="0" w:firstLine="0"/>
        <w:jc w:val="left"/>
        <w:rPr>
          <w:rFonts w:ascii="Arial" w:cs="Arial" w:hAnsi="Arial" w:eastAsia="Arial"/>
          <w:rtl w:val="0"/>
          <w:lang w:val="en-US"/>
        </w:rPr>
      </w:pPr>
      <w:r>
        <w:rPr>
          <w:rFonts w:ascii="Arial" w:hAnsi="Arial"/>
          <w:u w:color="000000"/>
          <w:rtl w:val="0"/>
        </w:rPr>
        <w:t xml:space="preserve">Ar </w:t>
      </w:r>
      <w:r>
        <w:rPr>
          <w:rFonts w:ascii="Arial" w:hAnsi="Arial" w:hint="default"/>
          <w:u w:color="000000"/>
          <w:rtl w:val="0"/>
        </w:rPr>
        <w:t>ô</w:t>
      </w:r>
      <w:r>
        <w:rPr>
          <w:rFonts w:ascii="Arial" w:hAnsi="Arial"/>
          <w:u w:color="000000"/>
          <w:rtl w:val="0"/>
        </w:rPr>
        <w:t>l ymchwilio a mireinio ein cwestiwn ymchwil, aethom ymlaen i benderfynu ar yr arddulliau mwyaf addas i ddefnyddio wrth ateb y cwestiwn. Yn ganolog i</w:t>
      </w:r>
      <w:r>
        <w:rPr>
          <w:rFonts w:ascii="Arial" w:hAnsi="Arial" w:hint="default"/>
          <w:u w:color="000000"/>
          <w:rtl w:val="0"/>
        </w:rPr>
        <w:t>’</w:t>
      </w:r>
      <w:r>
        <w:rPr>
          <w:rFonts w:ascii="Arial" w:hAnsi="Arial"/>
          <w:u w:color="000000"/>
          <w:rtl w:val="0"/>
        </w:rPr>
        <w:t>r fethodoleg a ddefnyddiwyd yw ymchwil Astudiaeth Gwers.</w:t>
      </w:r>
      <w:r>
        <w:rPr>
          <w:rFonts w:ascii="Arial" w:hAnsi="Arial"/>
          <w:u w:color="000000"/>
          <w:rtl w:val="0"/>
          <w:lang w:val="en-US"/>
        </w:rPr>
        <w:t xml:space="preserve"> Cred Peter Dudley (2014)</w:t>
      </w:r>
      <w:r>
        <w:rPr>
          <w:rFonts w:ascii="Arial" w:hAnsi="Arial"/>
          <w:u w:color="000000"/>
          <w:rtl w:val="0"/>
        </w:rPr>
        <w:t xml:space="preserve"> yw bod astudiaeth gwers yw un o</w:t>
      </w:r>
      <w:r>
        <w:rPr>
          <w:rFonts w:ascii="Arial" w:hAnsi="Arial" w:hint="default"/>
          <w:u w:color="000000"/>
          <w:rtl w:val="0"/>
        </w:rPr>
        <w:t>’</w:t>
      </w:r>
      <w:r>
        <w:rPr>
          <w:rFonts w:ascii="Arial" w:hAnsi="Arial"/>
          <w:u w:color="000000"/>
          <w:rtl w:val="0"/>
        </w:rPr>
        <w:t>r dulliau fwyaf pwysig o fewn y byd addysg gan ei fod yn plethu'r nodweddion pwysicaf o ddatblygiad proffesiynol i gyd. Fel rhan o hyn, mae Astudiaeth Gwers yn fath o ymchwil gweithredol sy</w:t>
      </w:r>
      <w:r>
        <w:rPr>
          <w:rFonts w:ascii="Arial" w:hAnsi="Arial" w:hint="default"/>
          <w:u w:color="000000"/>
          <w:rtl w:val="0"/>
        </w:rPr>
        <w:t>’</w:t>
      </w:r>
      <w:r>
        <w:rPr>
          <w:rFonts w:ascii="Arial" w:hAnsi="Arial"/>
          <w:u w:color="000000"/>
          <w:rtl w:val="0"/>
        </w:rPr>
        <w:t>n cael ei ddiffinio fel proses cydweithredol, myfyriol ac ailadroddol sy</w:t>
      </w:r>
      <w:r>
        <w:rPr>
          <w:rFonts w:ascii="Arial" w:hAnsi="Arial" w:hint="default"/>
          <w:u w:color="000000"/>
          <w:rtl w:val="0"/>
        </w:rPr>
        <w:t>’</w:t>
      </w:r>
      <w:r>
        <w:rPr>
          <w:rFonts w:ascii="Arial" w:hAnsi="Arial"/>
          <w:u w:color="000000"/>
          <w:rtl w:val="0"/>
        </w:rPr>
        <w:t xml:space="preserve">n datblygu arddull athrawon </w:t>
      </w:r>
      <w:r>
        <w:rPr>
          <w:rFonts w:ascii="Arial" w:hAnsi="Arial"/>
          <w:u w:color="000000"/>
          <w:rtl w:val="0"/>
          <w:lang w:val="en-US"/>
        </w:rPr>
        <w:t xml:space="preserve">(Chassels a Melville, 2009). </w:t>
      </w:r>
      <w:r>
        <w:rPr>
          <w:rFonts w:ascii="Arial" w:hAnsi="Arial"/>
          <w:u w:color="000000"/>
          <w:rtl w:val="0"/>
        </w:rPr>
        <w:t>Ystyr hyn yw bod athrawon yn cydweithio gyda</w:t>
      </w:r>
      <w:r>
        <w:rPr>
          <w:rFonts w:ascii="Arial" w:hAnsi="Arial" w:hint="default"/>
          <w:u w:color="000000"/>
          <w:rtl w:val="0"/>
        </w:rPr>
        <w:t>’</w:t>
      </w:r>
      <w:r>
        <w:rPr>
          <w:rFonts w:ascii="Arial" w:hAnsi="Arial"/>
          <w:u w:color="000000"/>
          <w:rtl w:val="0"/>
        </w:rPr>
        <w:t>i gilydd, i astudio'r proses o ddysgu ac addysgu o fewn ystafelloedd dosbarth ac wedyn yn dyfeisio gwahanol ffyrdd i wella</w:t>
      </w:r>
      <w:r>
        <w:rPr>
          <w:rFonts w:ascii="Arial" w:hAnsi="Arial" w:hint="default"/>
          <w:u w:color="000000"/>
          <w:rtl w:val="0"/>
        </w:rPr>
        <w:t>’</w:t>
      </w:r>
      <w:r>
        <w:rPr>
          <w:rFonts w:ascii="Arial" w:hAnsi="Arial"/>
          <w:u w:color="000000"/>
          <w:rtl w:val="0"/>
        </w:rPr>
        <w:t>r arddulliau yma</w:t>
      </w:r>
      <w:r>
        <w:rPr>
          <w:rFonts w:ascii="Arial" w:hAnsi="Arial"/>
          <w:u w:color="000000"/>
          <w:rtl w:val="0"/>
          <w:lang w:val="en-US"/>
        </w:rPr>
        <w:t xml:space="preserve"> (</w:t>
      </w:r>
      <w:r>
        <w:rPr>
          <w:rFonts w:ascii="Arial" w:hAnsi="Arial"/>
          <w:u w:color="000000"/>
          <w:rtl w:val="0"/>
        </w:rPr>
        <w:t>Fernandez &amp; Yoshida, 2004)</w:t>
      </w:r>
      <w:r>
        <w:rPr>
          <w:rFonts w:ascii="Arial" w:hAnsi="Arial"/>
          <w:u w:color="000000"/>
          <w:rtl w:val="0"/>
          <w:lang w:val="en-US"/>
        </w:rPr>
        <w:t xml:space="preserve">. Awgrymir Dudley (2012) </w:t>
      </w:r>
      <w:r>
        <w:rPr>
          <w:rFonts w:ascii="Arial" w:hAnsi="Arial"/>
          <w:rtl w:val="0"/>
          <w:lang w:val="en-US"/>
        </w:rPr>
        <w:t xml:space="preserve">fod yna cydberthyniad cryf rhwng ysgolion sydd yn </w:t>
      </w:r>
      <w:r>
        <w:rPr>
          <w:rFonts w:ascii="Arial" w:hAnsi="Arial"/>
          <w:rtl w:val="0"/>
          <w:lang w:val="en-US"/>
        </w:rPr>
        <w:t xml:space="preserve">dilyn y proses yma </w:t>
      </w:r>
      <w:r>
        <w:rPr>
          <w:rFonts w:ascii="Arial" w:hAnsi="Arial"/>
          <w:rtl w:val="0"/>
          <w:lang w:val="en-US"/>
        </w:rPr>
        <w:t>a chyrhaeddiad disgyblion</w:t>
      </w:r>
      <w:r>
        <w:rPr>
          <w:rFonts w:ascii="Arial" w:hAnsi="Arial"/>
          <w:rtl w:val="0"/>
          <w:lang w:val="en-US"/>
        </w:rPr>
        <w:t xml:space="preserve">, </w:t>
      </w:r>
      <w:r>
        <w:rPr>
          <w:rFonts w:ascii="Arial" w:hAnsi="Arial"/>
          <w:rtl w:val="0"/>
          <w:lang w:val="en-US"/>
        </w:rPr>
        <w:t>a gan fod ffocws yr ymchwil yma yw sut gallwn gynyddu cyflawniad disgyblion o fewn wers, roedd y fethodoleg yma yn apelio</w:t>
      </w:r>
      <w:r>
        <w:rPr>
          <w:rFonts w:ascii="Arial" w:hAnsi="Arial" w:hint="default"/>
          <w:rtl w:val="0"/>
          <w:lang w:val="en-US"/>
        </w:rPr>
        <w:t>’</w:t>
      </w:r>
      <w:r>
        <w:rPr>
          <w:rFonts w:ascii="Arial" w:hAnsi="Arial"/>
          <w:rtl w:val="0"/>
          <w:lang w:val="en-US"/>
        </w:rPr>
        <w:t>n fawr</w:t>
      </w:r>
      <w:r>
        <w:rPr>
          <w:rFonts w:ascii="Arial" w:hAnsi="Arial"/>
          <w:rtl w:val="0"/>
          <w:lang w:val="en-US"/>
        </w:rPr>
        <w:t xml:space="preserve">. </w:t>
      </w:r>
      <w:r>
        <w:rPr>
          <w:rFonts w:ascii="Arial" w:hAnsi="Arial"/>
          <w:rtl w:val="0"/>
          <w:lang w:val="en-US"/>
        </w:rPr>
        <w:t>Fel y soniwyd yn flaenorol, y peth a oedd o ddiddordeb i mi a fy mhartner oedd sut i effeithio ein disgyblion sy</w:t>
      </w:r>
      <w:r>
        <w:rPr>
          <w:rFonts w:ascii="Arial" w:hAnsi="Arial" w:hint="default"/>
          <w:rtl w:val="0"/>
          <w:lang w:val="en-US"/>
        </w:rPr>
        <w:t>’</w:t>
      </w:r>
      <w:r>
        <w:rPr>
          <w:rFonts w:ascii="Arial" w:hAnsi="Arial"/>
          <w:rtl w:val="0"/>
          <w:lang w:val="en-US"/>
        </w:rPr>
        <w:t>n tangyflawni, a gan fod Dudley (2014</w:t>
      </w:r>
      <w:r>
        <w:rPr>
          <w:rFonts w:ascii="Arial" w:hAnsi="Arial"/>
          <w:rtl w:val="0"/>
          <w:lang w:val="en-US"/>
        </w:rPr>
        <w:t>, t. 4</w:t>
      </w:r>
      <w:r>
        <w:rPr>
          <w:rFonts w:ascii="Arial" w:hAnsi="Arial"/>
          <w:rtl w:val="0"/>
          <w:lang w:val="en-US"/>
        </w:rPr>
        <w:t>) yn credu</w:t>
      </w:r>
      <w:r>
        <w:rPr>
          <w:rFonts w:ascii="Arial" w:hAnsi="Arial" w:hint="default"/>
          <w:rtl w:val="0"/>
          <w:lang w:val="en-US"/>
        </w:rPr>
        <w:t>’</w:t>
      </w:r>
      <w:r>
        <w:rPr>
          <w:rFonts w:ascii="Arial" w:hAnsi="Arial"/>
          <w:rtl w:val="0"/>
          <w:lang w:val="en-US"/>
        </w:rPr>
        <w:t xml:space="preserve">n gryf bod Astudiaeth Gwers yn hynod o ddefnyddiol wrth </w:t>
      </w:r>
      <w:r>
        <w:rPr>
          <w:rFonts w:ascii="Arial" w:hAnsi="Arial" w:hint="default"/>
          <w:rtl w:val="0"/>
          <w:lang w:val="en-US"/>
        </w:rPr>
        <w:t>‘</w:t>
      </w:r>
      <w:r>
        <w:rPr>
          <w:rFonts w:ascii="Arial" w:hAnsi="Arial"/>
          <w:rtl w:val="0"/>
          <w:lang w:val="en-US"/>
        </w:rPr>
        <w:t>finding out about and improving the learning of children who are underperforming</w:t>
      </w:r>
      <w:r>
        <w:rPr>
          <w:rFonts w:ascii="Arial" w:hAnsi="Arial" w:hint="default"/>
          <w:rtl w:val="0"/>
          <w:lang w:val="en-US"/>
        </w:rPr>
        <w:t>’</w:t>
      </w:r>
      <w:r>
        <w:rPr>
          <w:rFonts w:ascii="Arial" w:hAnsi="Arial"/>
          <w:rtl w:val="0"/>
          <w:lang w:val="en-US"/>
        </w:rPr>
        <w:t>, roedd Astudiaeth Gwers yn ymddangos fel y dull mwyaf perthnasol.</w:t>
      </w:r>
      <w:r>
        <w:rPr>
          <w:rFonts w:ascii="Arial" w:hAnsi="Arial"/>
          <w:rtl w:val="0"/>
          <w:lang w:val="en-US"/>
        </w:rPr>
        <w:t xml:space="preserve"> </w:t>
      </w:r>
      <w:r>
        <w:rPr>
          <w:rFonts w:ascii="Arial" w:hAnsi="Arial"/>
          <w:rtl w:val="0"/>
          <w:lang w:val="en-US"/>
        </w:rPr>
        <w:t>Mae rhaid cydnabod bod gan y dull ei feirniadaeth, gyda</w:t>
      </w:r>
      <w:r>
        <w:rPr>
          <w:rFonts w:ascii="Arial" w:hAnsi="Arial" w:hint="default"/>
          <w:rtl w:val="0"/>
          <w:lang w:val="en-US"/>
        </w:rPr>
        <w:t>’</w:t>
      </w:r>
      <w:r>
        <w:rPr>
          <w:rFonts w:ascii="Arial" w:hAnsi="Arial"/>
          <w:rtl w:val="0"/>
          <w:lang w:val="en-US"/>
        </w:rPr>
        <w:t>r Education Endowment Foundation (2017) yn dod i</w:t>
      </w:r>
      <w:r>
        <w:rPr>
          <w:rFonts w:ascii="Arial" w:hAnsi="Arial" w:hint="default"/>
          <w:rtl w:val="0"/>
          <w:lang w:val="en-US"/>
        </w:rPr>
        <w:t>’</w:t>
      </w:r>
      <w:r>
        <w:rPr>
          <w:rFonts w:ascii="Arial" w:hAnsi="Arial"/>
          <w:rtl w:val="0"/>
          <w:lang w:val="en-US"/>
        </w:rPr>
        <w:t>r casgliad bod nad yw astudiaethau gwersi yn llwyddiannus o ran codi perfformiad disgyblion o'i gymharu ag ysgolion a weithredodd ei arfer arferol.</w:t>
      </w:r>
      <w:r>
        <w:rPr>
          <w:rFonts w:ascii="Arial" w:hAnsi="Arial"/>
          <w:rtl w:val="0"/>
          <w:lang w:val="en-US"/>
        </w:rPr>
        <w:t xml:space="preserve"> Ond, daw</w:t>
      </w:r>
      <w:r>
        <w:rPr>
          <w:rFonts w:ascii="Arial" w:hAnsi="Arial" w:hint="default"/>
          <w:rtl w:val="0"/>
          <w:lang w:val="en-US"/>
        </w:rPr>
        <w:t>’</w:t>
      </w:r>
      <w:r>
        <w:rPr>
          <w:rFonts w:ascii="Arial" w:hAnsi="Arial"/>
          <w:rtl w:val="0"/>
          <w:lang w:val="en-US"/>
        </w:rPr>
        <w:t>r fath yma o ddatganiad yn llawer llai aml, gyda corff cynyddol o dystiolaeth yn profi bod Astudiaeth Gwers yn gwella dysgu</w:t>
      </w:r>
      <w:r>
        <w:rPr>
          <w:rFonts w:ascii="Arial" w:hAnsi="Arial" w:hint="default"/>
          <w:rtl w:val="0"/>
          <w:lang w:val="en-US"/>
        </w:rPr>
        <w:t>’</w:t>
      </w:r>
      <w:r>
        <w:rPr>
          <w:rFonts w:ascii="Arial" w:hAnsi="Arial"/>
          <w:rtl w:val="0"/>
          <w:lang w:val="en-US"/>
        </w:rPr>
        <w:t xml:space="preserve">r disgyblion (Lewis et al. 2006). </w:t>
      </w:r>
      <w:r>
        <w:rPr>
          <w:rFonts w:ascii="Arial" w:hAnsi="Arial"/>
          <w:rtl w:val="0"/>
          <w:lang w:val="en-US"/>
        </w:rPr>
        <w:t>Mae Jud</w:t>
      </w:r>
      <w:r>
        <w:rPr>
          <w:rFonts w:ascii="Arial" w:hAnsi="Arial"/>
          <w:rtl w:val="0"/>
          <w:lang w:val="en-US"/>
        </w:rPr>
        <w:t>y</w:t>
      </w:r>
      <w:r>
        <w:rPr>
          <w:rFonts w:ascii="Arial" w:hAnsi="Arial"/>
          <w:rtl w:val="0"/>
          <w:lang w:val="en-US"/>
        </w:rPr>
        <w:t>th Sachs (2016) yn ardystio</w:t>
      </w:r>
      <w:r>
        <w:rPr>
          <w:rFonts w:ascii="Arial" w:hAnsi="Arial"/>
          <w:rtl w:val="0"/>
          <w:lang w:val="en-US"/>
        </w:rPr>
        <w:t xml:space="preserve"> hyn</w:t>
      </w:r>
      <w:r>
        <w:rPr>
          <w:rFonts w:ascii="Arial" w:hAnsi="Arial"/>
          <w:rtl w:val="0"/>
          <w:lang w:val="en-US"/>
        </w:rPr>
        <w:t xml:space="preserve"> gan nodi fod astudiaeth gwers yn gysylltiedig gyda</w:t>
      </w:r>
      <w:r>
        <w:rPr>
          <w:rFonts w:ascii="Arial" w:hAnsi="Arial" w:hint="default"/>
          <w:rtl w:val="0"/>
          <w:lang w:val="en-US"/>
        </w:rPr>
        <w:t>’</w:t>
      </w:r>
      <w:r>
        <w:rPr>
          <w:rFonts w:ascii="Arial" w:hAnsi="Arial"/>
          <w:rtl w:val="0"/>
          <w:lang w:val="en-US"/>
        </w:rPr>
        <w:t xml:space="preserve">r </w:t>
      </w:r>
      <w:r>
        <w:rPr>
          <w:rFonts w:ascii="Arial" w:hAnsi="Arial" w:hint="default"/>
          <w:rtl w:val="0"/>
          <w:lang w:val="en-US"/>
        </w:rPr>
        <w:t>‘</w:t>
      </w:r>
      <w:r>
        <w:rPr>
          <w:rFonts w:ascii="Arial" w:hAnsi="Arial"/>
          <w:rtl w:val="0"/>
          <w:lang w:val="en-US"/>
        </w:rPr>
        <w:t>continuing professional development</w:t>
      </w:r>
      <w:r>
        <w:rPr>
          <w:rFonts w:ascii="Arial" w:hAnsi="Arial" w:hint="default"/>
          <w:rtl w:val="0"/>
          <w:lang w:val="en-US"/>
        </w:rPr>
        <w:t xml:space="preserve">’ </w:t>
      </w:r>
      <w:r>
        <w:rPr>
          <w:rFonts w:ascii="Arial" w:hAnsi="Arial"/>
          <w:rtl w:val="0"/>
          <w:lang w:val="en-US"/>
        </w:rPr>
        <w:t>o athrawon ac o ganlyniad mae hyn yn arwain at welliant mewn ein harferion</w:t>
      </w:r>
      <w:r>
        <w:rPr>
          <w:rFonts w:ascii="Arial" w:hAnsi="Arial"/>
          <w:rtl w:val="0"/>
          <w:lang w:val="en-US"/>
        </w:rPr>
        <w:t xml:space="preserve"> a mewn perfformiad y disgyblion. </w:t>
      </w:r>
      <w:r>
        <w:rPr>
          <w:rFonts w:ascii="Arial" w:hAnsi="Arial"/>
          <w:rtl w:val="0"/>
          <w:lang w:val="en-US"/>
        </w:rPr>
        <w:t>Mae Astudiaeth Gwers hefyd yn ddull effeithiol gan ei fod yn plethu nifer o ddulliau arfaethedig at ei gilydd. Er mwyn casglu data o</w:t>
      </w:r>
      <w:r>
        <w:rPr>
          <w:rFonts w:ascii="Arial" w:hAnsi="Arial" w:hint="default"/>
          <w:rtl w:val="0"/>
          <w:lang w:val="en-US"/>
        </w:rPr>
        <w:t>’</w:t>
      </w:r>
      <w:r>
        <w:rPr>
          <w:rFonts w:ascii="Arial" w:hAnsi="Arial"/>
          <w:rtl w:val="0"/>
          <w:lang w:val="en-US"/>
        </w:rPr>
        <w:t>r Astudiaeth Gwers, y dulliau a defnyddir yw: arsylwi, gr</w:t>
      </w:r>
      <w:r>
        <w:rPr>
          <w:rFonts w:ascii="Arial" w:hAnsi="Arial" w:hint="default"/>
          <w:rtl w:val="0"/>
          <w:lang w:val="en-US"/>
        </w:rPr>
        <w:t>ŵ</w:t>
      </w:r>
      <w:r>
        <w:rPr>
          <w:rFonts w:ascii="Arial" w:hAnsi="Arial"/>
          <w:rtl w:val="0"/>
          <w:lang w:val="en-US"/>
        </w:rPr>
        <w:t xml:space="preserve">p ffocws a nodiadau adfyfyriol. </w:t>
      </w:r>
      <w:r>
        <w:rPr>
          <w:rFonts w:ascii="Arial" w:hAnsi="Arial"/>
          <w:rtl w:val="0"/>
          <w:lang w:val="en-US"/>
        </w:rPr>
        <w:t>Mae arsylwi yn arddull gyda trafodaeth hir sydd wedi cael ei ddefnyddio</w:t>
      </w:r>
      <w:r>
        <w:rPr>
          <w:rFonts w:ascii="Arial" w:hAnsi="Arial" w:hint="default"/>
          <w:rtl w:val="0"/>
          <w:lang w:val="en-US"/>
        </w:rPr>
        <w:t>’</w:t>
      </w:r>
      <w:r>
        <w:rPr>
          <w:rFonts w:ascii="Arial" w:hAnsi="Arial"/>
          <w:rtl w:val="0"/>
          <w:lang w:val="en-US"/>
        </w:rPr>
        <w:t>n helaeth gan ymchwilyr addysgol (Foster, 1996). Y rheswm am hyn yw oherwydd mae</w:t>
      </w:r>
      <w:r>
        <w:rPr>
          <w:rFonts w:ascii="Arial" w:hAnsi="Arial" w:hint="default"/>
          <w:rtl w:val="0"/>
          <w:lang w:val="en-US"/>
        </w:rPr>
        <w:t>’</w:t>
      </w:r>
      <w:r>
        <w:rPr>
          <w:rFonts w:ascii="Arial" w:hAnsi="Arial"/>
          <w:rtl w:val="0"/>
          <w:lang w:val="en-US"/>
        </w:rPr>
        <w:t xml:space="preserve">n galluogi ni i gasglu data cadarn a chywir. </w:t>
      </w:r>
      <w:r>
        <w:rPr>
          <w:rFonts w:ascii="Arial" w:hAnsi="Arial"/>
          <w:rtl w:val="0"/>
          <w:lang w:val="en-US"/>
        </w:rPr>
        <w:t>Mae dadl yn bodoli dros yr arddulliau gorau o gasglu data o fewn ymchwil addysgol, yn enwedig yngl</w:t>
      </w:r>
      <w:r>
        <w:rPr>
          <w:rFonts w:ascii="Arial" w:hAnsi="Arial" w:hint="default"/>
          <w:rtl w:val="0"/>
          <w:lang w:val="en-US"/>
        </w:rPr>
        <w:t>ŷ</w:t>
      </w:r>
      <w:r>
        <w:rPr>
          <w:rFonts w:ascii="Arial" w:hAnsi="Arial"/>
          <w:rtl w:val="0"/>
          <w:lang w:val="en-US"/>
        </w:rPr>
        <w:t xml:space="preserve">n </w:t>
      </w:r>
      <w:r>
        <w:rPr>
          <w:rFonts w:ascii="Arial" w:hAnsi="Arial" w:hint="default"/>
          <w:rtl w:val="0"/>
          <w:lang w:val="en-US"/>
        </w:rPr>
        <w:t>â’</w:t>
      </w:r>
      <w:r>
        <w:rPr>
          <w:rFonts w:ascii="Arial" w:hAnsi="Arial"/>
          <w:rtl w:val="0"/>
          <w:lang w:val="en-US"/>
        </w:rPr>
        <w:t>r defnydd o ddata ansoddol neu feintiol</w:t>
      </w:r>
      <w:r>
        <w:rPr>
          <w:rFonts w:ascii="Arial" w:hAnsi="Arial"/>
          <w:rtl w:val="0"/>
          <w:lang w:val="en-US"/>
        </w:rPr>
        <w:t xml:space="preserve"> (Daniel, 2016). </w:t>
      </w:r>
      <w:r>
        <w:rPr>
          <w:rFonts w:ascii="Arial" w:hAnsi="Arial"/>
          <w:rtl w:val="0"/>
          <w:lang w:val="en-US"/>
        </w:rPr>
        <w:t>Trwy ddefnyddio Astudiaeth Gwers ac arsylwad, penderfynom fod dull ansoddol yw</w:t>
      </w:r>
      <w:r>
        <w:rPr>
          <w:rFonts w:ascii="Arial" w:hAnsi="Arial" w:hint="default"/>
          <w:rtl w:val="0"/>
          <w:lang w:val="en-US"/>
        </w:rPr>
        <w:t>’</w:t>
      </w:r>
      <w:r>
        <w:rPr>
          <w:rFonts w:ascii="Arial" w:hAnsi="Arial"/>
          <w:rtl w:val="0"/>
          <w:lang w:val="en-US"/>
        </w:rPr>
        <w:t>r dull gorau er mwyn ateb ein cwestiwn.</w:t>
      </w:r>
      <w:r>
        <w:rPr>
          <w:rFonts w:ascii="Arial" w:hAnsi="Arial"/>
          <w:rtl w:val="0"/>
          <w:lang w:val="en-US"/>
        </w:rPr>
        <w:t xml:space="preserve"> Yn aml o fewn ymchwiliad addysg, mae</w:t>
      </w:r>
      <w:r>
        <w:rPr>
          <w:rFonts w:ascii="Arial" w:hAnsi="Arial" w:hint="default"/>
          <w:rtl w:val="0"/>
          <w:lang w:val="en-US"/>
        </w:rPr>
        <w:t>’</w:t>
      </w:r>
      <w:r>
        <w:rPr>
          <w:rFonts w:ascii="Arial" w:hAnsi="Arial"/>
          <w:rtl w:val="0"/>
          <w:lang w:val="en-US"/>
        </w:rPr>
        <w:t xml:space="preserve">r data mwy feintiol sydd yn cael ei gynnig i ni yn gwneud braidd ddim i </w:t>
      </w:r>
      <w:r>
        <w:rPr>
          <w:rFonts w:ascii="Arial" w:hAnsi="Arial" w:hint="default"/>
          <w:rtl w:val="0"/>
          <w:lang w:val="en-US"/>
        </w:rPr>
        <w:t>‘</w:t>
      </w:r>
      <w:r>
        <w:rPr>
          <w:rFonts w:ascii="Arial" w:hAnsi="Arial"/>
          <w:rtl w:val="0"/>
          <w:lang w:val="en-US"/>
        </w:rPr>
        <w:t>illuminate the process of learning</w:t>
      </w:r>
      <w:r>
        <w:rPr>
          <w:rFonts w:ascii="Arial" w:hAnsi="Arial" w:hint="default"/>
          <w:rtl w:val="0"/>
          <w:lang w:val="en-US"/>
        </w:rPr>
        <w:t>’</w:t>
      </w:r>
      <w:r>
        <w:rPr>
          <w:rFonts w:ascii="Arial" w:hAnsi="Arial"/>
          <w:rtl w:val="0"/>
          <w:lang w:val="en-US"/>
        </w:rPr>
        <w:t xml:space="preserve">(Lewis, 2011, t. 11). </w:t>
      </w:r>
      <w:r>
        <w:rPr>
          <w:rFonts w:ascii="Arial" w:hAnsi="Arial"/>
          <w:rtl w:val="0"/>
          <w:lang w:val="en-US"/>
        </w:rPr>
        <w:t>Mae</w:t>
      </w:r>
      <w:r>
        <w:rPr>
          <w:rFonts w:ascii="Arial" w:hAnsi="Arial" w:hint="default"/>
          <w:rtl w:val="0"/>
          <w:lang w:val="en-US"/>
        </w:rPr>
        <w:t>’</w:t>
      </w:r>
      <w:r>
        <w:rPr>
          <w:rFonts w:ascii="Arial" w:hAnsi="Arial"/>
          <w:rtl w:val="0"/>
          <w:lang w:val="en-US"/>
        </w:rPr>
        <w:t xml:space="preserve">r data o fath yma yn dweud wrthym ni </w:t>
      </w:r>
      <w:r>
        <w:rPr>
          <w:rFonts w:ascii="Arial" w:hAnsi="Arial"/>
          <w:i w:val="1"/>
          <w:iCs w:val="1"/>
          <w:rtl w:val="0"/>
          <w:lang w:val="en-US"/>
        </w:rPr>
        <w:t>beth</w:t>
      </w:r>
      <w:r>
        <w:rPr>
          <w:rFonts w:ascii="Arial" w:hAnsi="Arial"/>
          <w:rtl w:val="0"/>
          <w:lang w:val="en-US"/>
        </w:rPr>
        <w:t xml:space="preserve"> i wella, ble mae</w:t>
      </w:r>
      <w:r>
        <w:rPr>
          <w:rFonts w:ascii="Arial" w:hAnsi="Arial" w:hint="default"/>
          <w:rtl w:val="0"/>
          <w:lang w:val="en-US"/>
        </w:rPr>
        <w:t>’</w:t>
      </w:r>
      <w:r>
        <w:rPr>
          <w:rFonts w:ascii="Arial" w:hAnsi="Arial"/>
          <w:rtl w:val="0"/>
          <w:lang w:val="en-US"/>
        </w:rPr>
        <w:t xml:space="preserve">r data ansoddol rydym yn casglu trwy arsylwi astudiaeth gwers yn dweud wrthym ni </w:t>
      </w:r>
      <w:r>
        <w:rPr>
          <w:rFonts w:ascii="Arial" w:hAnsi="Arial"/>
          <w:i w:val="1"/>
          <w:iCs w:val="1"/>
          <w:rtl w:val="0"/>
          <w:lang w:val="en-US"/>
        </w:rPr>
        <w:t>sut</w:t>
      </w:r>
      <w:r>
        <w:rPr>
          <w:rFonts w:ascii="Arial" w:hAnsi="Arial"/>
          <w:rtl w:val="0"/>
          <w:lang w:val="en-US"/>
        </w:rPr>
        <w:t xml:space="preserve"> y gellid ei wella (Lewis, 2011). Felly, gan rydym yn ymchwilio mewn i sut allwn wella cyflawniad disgyblion trwy amseru pendant, dyma oedd y dull mwyaf addas.</w:t>
      </w:r>
      <w:r>
        <w:rPr>
          <w:rFonts w:ascii="Arial" w:hAnsi="Arial"/>
          <w:rtl w:val="0"/>
          <w:lang w:val="en-US"/>
        </w:rPr>
        <w:t xml:space="preserve"> </w:t>
      </w:r>
      <w:r>
        <w:rPr>
          <w:rFonts w:ascii="Arial" w:hAnsi="Arial"/>
          <w:rtl w:val="0"/>
          <w:lang w:val="en-US"/>
        </w:rPr>
        <w:t>Er hyn, mae gan ddulliau sy</w:t>
      </w:r>
      <w:r>
        <w:rPr>
          <w:rFonts w:ascii="Arial" w:hAnsi="Arial" w:hint="default"/>
          <w:rtl w:val="0"/>
          <w:lang w:val="en-US"/>
        </w:rPr>
        <w:t>’</w:t>
      </w:r>
      <w:r>
        <w:rPr>
          <w:rFonts w:ascii="Arial" w:hAnsi="Arial"/>
          <w:rtl w:val="0"/>
          <w:lang w:val="en-US"/>
        </w:rPr>
        <w:t>n defnyddio data ansoddol cryfderau ei hun.</w:t>
      </w:r>
      <w:r>
        <w:rPr>
          <w:rFonts w:ascii="Arial" w:hAnsi="Arial"/>
          <w:rtl w:val="0"/>
          <w:lang w:val="en-US"/>
        </w:rPr>
        <w:t xml:space="preserve"> Er mwyn gwneud defnydd o</w:t>
      </w:r>
      <w:r>
        <w:rPr>
          <w:rFonts w:ascii="Arial" w:hAnsi="Arial" w:hint="default"/>
          <w:rtl w:val="0"/>
          <w:lang w:val="en-US"/>
        </w:rPr>
        <w:t>’</w:t>
      </w:r>
      <w:r>
        <w:rPr>
          <w:rFonts w:ascii="Arial" w:hAnsi="Arial"/>
          <w:rtl w:val="0"/>
          <w:lang w:val="en-US"/>
        </w:rPr>
        <w:t xml:space="preserve">r cryfderau yma, dewisom arsylwi mewn modd strwythuredig. </w:t>
      </w:r>
      <w:r>
        <w:rPr>
          <w:rFonts w:ascii="Arial" w:hAnsi="Arial"/>
          <w:rtl w:val="0"/>
          <w:lang w:val="en-US"/>
        </w:rPr>
        <w:t xml:space="preserve">Yn </w:t>
      </w:r>
      <w:r>
        <w:rPr>
          <w:rFonts w:ascii="Arial" w:hAnsi="Arial" w:hint="default"/>
          <w:rtl w:val="0"/>
          <w:lang w:val="en-US"/>
        </w:rPr>
        <w:t>ô</w:t>
      </w:r>
      <w:r>
        <w:rPr>
          <w:rFonts w:ascii="Arial" w:hAnsi="Arial"/>
          <w:rtl w:val="0"/>
          <w:lang w:val="en-US"/>
        </w:rPr>
        <w:t>l Keith Punch (2009), mae dulliau meintiol yn strwythuredig iawn, sydd yn gwneud y recordio a dadansoddi o ddata yn haws.</w:t>
      </w:r>
      <w:r>
        <w:rPr>
          <w:rFonts w:ascii="Arial" w:hAnsi="Arial"/>
          <w:rtl w:val="0"/>
          <w:lang w:val="en-US"/>
        </w:rPr>
        <w:t xml:space="preserve"> </w:t>
      </w:r>
      <w:r>
        <w:rPr>
          <w:rFonts w:ascii="Arial" w:hAnsi="Arial"/>
          <w:rtl w:val="0"/>
          <w:lang w:val="en-US"/>
        </w:rPr>
        <w:t>Felly penderfynom fabwysiadu dull strwythuredig trwy gynllunio amserlenni arsylwi ymlaen llaw er mwyn casglu</w:t>
      </w:r>
      <w:r>
        <w:rPr>
          <w:rFonts w:ascii="Arial" w:hAnsi="Arial" w:hint="default"/>
          <w:rtl w:val="0"/>
          <w:lang w:val="en-US"/>
        </w:rPr>
        <w:t>’</w:t>
      </w:r>
      <w:r>
        <w:rPr>
          <w:rFonts w:ascii="Arial" w:hAnsi="Arial"/>
          <w:rtl w:val="0"/>
          <w:lang w:val="en-US"/>
        </w:rPr>
        <w:t>r data mwyaf cywir a phosib.</w:t>
      </w:r>
      <w:r>
        <w:rPr>
          <w:rFonts w:ascii="Arial" w:hAnsi="Arial"/>
          <w:rtl w:val="0"/>
          <w:lang w:val="en-US"/>
        </w:rPr>
        <w:t xml:space="preserve"> </w:t>
      </w:r>
      <w:r>
        <w:rPr>
          <w:rFonts w:ascii="Arial" w:hAnsi="Arial"/>
          <w:rtl w:val="0"/>
          <w:lang w:val="en-US"/>
        </w:rPr>
        <w:t>Penderfyniad arall wnaethom yngl</w:t>
      </w:r>
      <w:r>
        <w:rPr>
          <w:rFonts w:ascii="Arial" w:hAnsi="Arial" w:hint="default"/>
          <w:rtl w:val="0"/>
          <w:lang w:val="en-US"/>
        </w:rPr>
        <w:t>ŷ</w:t>
      </w:r>
      <w:r>
        <w:rPr>
          <w:rFonts w:ascii="Arial" w:hAnsi="Arial"/>
          <w:rtl w:val="0"/>
          <w:lang w:val="en-US"/>
        </w:rPr>
        <w:t xml:space="preserve">n </w:t>
      </w:r>
      <w:r>
        <w:rPr>
          <w:rFonts w:ascii="Arial" w:hAnsi="Arial" w:hint="default"/>
          <w:rtl w:val="0"/>
          <w:lang w:val="en-US"/>
        </w:rPr>
        <w:t>â’</w:t>
      </w:r>
      <w:r>
        <w:rPr>
          <w:rFonts w:ascii="Arial" w:hAnsi="Arial"/>
          <w:rtl w:val="0"/>
          <w:lang w:val="en-US"/>
        </w:rPr>
        <w:t>r dull arsylwi oedd defnyddio</w:t>
      </w:r>
      <w:r>
        <w:rPr>
          <w:rFonts w:ascii="Arial" w:hAnsi="Arial" w:hint="default"/>
          <w:rtl w:val="0"/>
          <w:lang w:val="en-US"/>
        </w:rPr>
        <w:t>’</w:t>
      </w:r>
      <w:r>
        <w:rPr>
          <w:rFonts w:ascii="Arial" w:hAnsi="Arial"/>
          <w:rtl w:val="0"/>
          <w:lang w:val="en-US"/>
        </w:rPr>
        <w:t>r dull o arsylwi di-gyfrannog.</w:t>
      </w:r>
      <w:r>
        <w:rPr>
          <w:rFonts w:ascii="Arial" w:hAnsi="Arial"/>
          <w:rtl w:val="0"/>
          <w:lang w:val="en-US"/>
        </w:rPr>
        <w:t xml:space="preserve"> </w:t>
      </w:r>
      <w:r>
        <w:rPr>
          <w:rFonts w:ascii="Arial" w:hAnsi="Arial"/>
          <w:rtl w:val="0"/>
          <w:lang w:val="en-US"/>
        </w:rPr>
        <w:t>Mae arsylwad di-gyfran</w:t>
      </w:r>
      <w:r>
        <w:rPr>
          <w:rFonts w:ascii="Arial" w:hAnsi="Arial"/>
          <w:rtl w:val="0"/>
          <w:lang w:val="en-US"/>
        </w:rPr>
        <w:t xml:space="preserve">nog </w:t>
      </w:r>
      <w:r>
        <w:rPr>
          <w:rFonts w:ascii="Arial" w:hAnsi="Arial"/>
          <w:rtl w:val="0"/>
          <w:lang w:val="en-US"/>
        </w:rPr>
        <w:t xml:space="preserve">yn cael ei ddiffinio fel un sydd yn </w:t>
      </w:r>
      <w:r>
        <w:rPr>
          <w:rFonts w:ascii="Arial" w:hAnsi="Arial" w:hint="default"/>
          <w:rtl w:val="0"/>
          <w:lang w:val="en-US"/>
        </w:rPr>
        <w:t>‘</w:t>
      </w:r>
      <w:r>
        <w:rPr>
          <w:rFonts w:ascii="Arial" w:hAnsi="Arial"/>
          <w:rtl w:val="0"/>
          <w:lang w:val="en-US"/>
        </w:rPr>
        <w:t>non-intrusive as possible</w:t>
      </w:r>
      <w:r>
        <w:rPr>
          <w:rFonts w:ascii="Arial" w:hAnsi="Arial" w:hint="default"/>
          <w:rtl w:val="0"/>
          <w:lang w:val="en-US"/>
        </w:rPr>
        <w:t xml:space="preserve">’ </w:t>
      </w:r>
      <w:r>
        <w:rPr>
          <w:rFonts w:ascii="Arial" w:hAnsi="Arial"/>
          <w:rtl w:val="0"/>
          <w:lang w:val="en-US"/>
        </w:rPr>
        <w:t xml:space="preserve">(Jernigan a Moore, 1997, </w:t>
      </w:r>
      <w:r>
        <w:rPr>
          <w:rFonts w:ascii="Arial" w:hAnsi="Arial"/>
          <w:rtl w:val="0"/>
          <w:lang w:val="en-US"/>
        </w:rPr>
        <w:t>t</w:t>
      </w:r>
      <w:r>
        <w:rPr>
          <w:rFonts w:ascii="Arial" w:hAnsi="Arial"/>
          <w:rtl w:val="0"/>
          <w:lang w:val="en-US"/>
        </w:rPr>
        <w:t>. 831)</w:t>
      </w:r>
      <w:r>
        <w:rPr>
          <w:rFonts w:ascii="Arial" w:hAnsi="Arial"/>
          <w:rtl w:val="0"/>
          <w:lang w:val="en-US"/>
        </w:rPr>
        <w:t xml:space="preserve">. Y </w:t>
      </w:r>
      <w:r>
        <w:rPr>
          <w:rFonts w:ascii="Arial" w:hAnsi="Arial"/>
          <w:rtl w:val="0"/>
          <w:lang w:val="en-US"/>
        </w:rPr>
        <w:t>dymuniad oedd creu cyn lleied o newid yn yr amgylchedd ddosbarth ac sy</w:t>
      </w:r>
      <w:r>
        <w:rPr>
          <w:rFonts w:ascii="Arial" w:hAnsi="Arial" w:hint="default"/>
          <w:rtl w:val="0"/>
          <w:lang w:val="en-US"/>
        </w:rPr>
        <w:t>’</w:t>
      </w:r>
      <w:r>
        <w:rPr>
          <w:rFonts w:ascii="Arial" w:hAnsi="Arial"/>
          <w:rtl w:val="0"/>
          <w:lang w:val="en-US"/>
        </w:rPr>
        <w:t>n bosib er mwyn gweld y dulliau ar waith yn ffordd naturiol.</w:t>
      </w:r>
      <w:r>
        <w:rPr>
          <w:rFonts w:ascii="Arial" w:hAnsi="Arial"/>
          <w:rtl w:val="0"/>
          <w:lang w:val="en-US"/>
        </w:rPr>
        <w:t xml:space="preserve"> </w:t>
      </w:r>
      <w:r>
        <w:rPr>
          <w:rFonts w:ascii="Arial" w:hAnsi="Arial"/>
          <w:rtl w:val="0"/>
          <w:lang w:val="en-US"/>
        </w:rPr>
        <w:t xml:space="preserve">Fodd bynnag, wrth ddewis </w:t>
      </w:r>
      <w:r>
        <w:rPr>
          <w:rFonts w:ascii="Arial" w:hAnsi="Arial"/>
          <w:rtl w:val="0"/>
          <w:lang w:val="en-US"/>
        </w:rPr>
        <w:t>arsylwi di-gyfranog,</w:t>
      </w:r>
      <w:r>
        <w:rPr>
          <w:rFonts w:ascii="Arial" w:hAnsi="Arial"/>
          <w:rtl w:val="0"/>
          <w:lang w:val="en-US"/>
        </w:rPr>
        <w:t xml:space="preserve"> mae rhaid bod yn ymwybodol o</w:t>
      </w:r>
      <w:r>
        <w:rPr>
          <w:rFonts w:ascii="Arial" w:hAnsi="Arial" w:hint="default"/>
          <w:rtl w:val="0"/>
          <w:lang w:val="en-US"/>
        </w:rPr>
        <w:t>’</w:t>
      </w:r>
      <w:r>
        <w:rPr>
          <w:rFonts w:ascii="Arial" w:hAnsi="Arial"/>
          <w:rtl w:val="0"/>
          <w:lang w:val="en-US"/>
        </w:rPr>
        <w:t>i wendidau.</w:t>
      </w:r>
      <w:r>
        <w:rPr>
          <w:rFonts w:ascii="Arial" w:hAnsi="Arial"/>
          <w:rtl w:val="0"/>
          <w:lang w:val="en-US"/>
        </w:rPr>
        <w:t xml:space="preserve"> </w:t>
      </w:r>
      <w:r>
        <w:rPr>
          <w:rFonts w:ascii="Arial" w:hAnsi="Arial"/>
          <w:rtl w:val="0"/>
          <w:lang w:val="en-US"/>
        </w:rPr>
        <w:t xml:space="preserve">Er bod y bwriad yw bod </w:t>
      </w:r>
      <w:r>
        <w:rPr>
          <w:rFonts w:ascii="Arial" w:hAnsi="Arial" w:hint="default"/>
          <w:rtl w:val="0"/>
          <w:lang w:val="en-US"/>
        </w:rPr>
        <w:t>“</w:t>
      </w:r>
      <w:r>
        <w:rPr>
          <w:rFonts w:ascii="Arial" w:hAnsi="Arial"/>
          <w:rtl w:val="0"/>
          <w:lang w:val="en-US"/>
        </w:rPr>
        <w:t>fly on the wall</w:t>
      </w:r>
      <w:r>
        <w:rPr>
          <w:rFonts w:ascii="Arial" w:hAnsi="Arial" w:hint="default"/>
          <w:rtl w:val="0"/>
          <w:lang w:val="en-US"/>
        </w:rPr>
        <w:t>”</w:t>
      </w:r>
      <w:r>
        <w:rPr>
          <w:rFonts w:ascii="Arial" w:hAnsi="Arial"/>
          <w:rtl w:val="0"/>
          <w:lang w:val="en-US"/>
        </w:rPr>
        <w:t>, nad yw hi</w:t>
      </w:r>
      <w:r>
        <w:rPr>
          <w:rFonts w:ascii="Arial" w:hAnsi="Arial" w:hint="default"/>
          <w:rtl w:val="0"/>
          <w:lang w:val="en-US"/>
        </w:rPr>
        <w:t>’</w:t>
      </w:r>
      <w:r>
        <w:rPr>
          <w:rFonts w:ascii="Arial" w:hAnsi="Arial"/>
          <w:rtl w:val="0"/>
          <w:lang w:val="en-US"/>
        </w:rPr>
        <w:t xml:space="preserve">n bosib </w:t>
      </w:r>
      <w:r>
        <w:rPr>
          <w:rFonts w:ascii="Arial" w:hAnsi="Arial"/>
          <w:rtl w:val="0"/>
          <w:lang w:val="en-US"/>
        </w:rPr>
        <w:t>c</w:t>
      </w:r>
      <w:r>
        <w:rPr>
          <w:rFonts w:ascii="Arial" w:hAnsi="Arial"/>
          <w:rtl w:val="0"/>
          <w:lang w:val="en-US"/>
        </w:rPr>
        <w:t>reu ddim argraff o gwbl ar y disgyblion</w:t>
      </w:r>
      <w:r>
        <w:rPr>
          <w:rFonts w:ascii="Arial" w:hAnsi="Arial"/>
          <w:rtl w:val="0"/>
          <w:lang w:val="en-US"/>
        </w:rPr>
        <w:t xml:space="preserve">. </w:t>
      </w:r>
      <w:r>
        <w:rPr>
          <w:rFonts w:ascii="Arial" w:hAnsi="Arial" w:hint="default"/>
          <w:rtl w:val="0"/>
          <w:lang w:val="en-US"/>
        </w:rPr>
        <w:t>‘</w:t>
      </w:r>
      <w:r>
        <w:rPr>
          <w:rFonts w:ascii="Arial" w:hAnsi="Arial"/>
          <w:rtl w:val="0"/>
          <w:lang w:val="en-US"/>
        </w:rPr>
        <w:t>By just being in a setting</w:t>
      </w:r>
      <w:r>
        <w:rPr>
          <w:rFonts w:ascii="Arial" w:hAnsi="Arial" w:hint="default"/>
          <w:rtl w:val="0"/>
          <w:lang w:val="en-US"/>
        </w:rPr>
        <w:t xml:space="preserve">’ </w:t>
      </w:r>
      <w:r>
        <w:rPr>
          <w:rFonts w:ascii="Arial" w:hAnsi="Arial"/>
          <w:rtl w:val="0"/>
          <w:lang w:val="en-US"/>
        </w:rPr>
        <w:t>(</w:t>
      </w:r>
      <w:r>
        <w:rPr>
          <w:rFonts w:ascii="Arial" w:hAnsi="Arial"/>
          <w:rtl w:val="0"/>
          <w:lang w:val="en-US"/>
        </w:rPr>
        <w:t xml:space="preserve">Papatheodorou a Luff, 2013, </w:t>
      </w:r>
      <w:r>
        <w:rPr>
          <w:rFonts w:ascii="Arial" w:hAnsi="Arial"/>
          <w:rtl w:val="0"/>
          <w:lang w:val="en-US"/>
        </w:rPr>
        <w:t>t</w:t>
      </w:r>
      <w:r>
        <w:rPr>
          <w:rFonts w:ascii="Arial" w:hAnsi="Arial"/>
          <w:rtl w:val="0"/>
          <w:lang w:val="en-US"/>
        </w:rPr>
        <w:t>.</w:t>
      </w:r>
      <w:r>
        <w:rPr>
          <w:rFonts w:ascii="Arial" w:hAnsi="Arial"/>
          <w:rtl w:val="0"/>
          <w:lang w:val="en-US"/>
        </w:rPr>
        <w:t xml:space="preserve"> 77), </w:t>
      </w:r>
      <w:r>
        <w:rPr>
          <w:rFonts w:ascii="Arial" w:hAnsi="Arial"/>
          <w:rtl w:val="0"/>
          <w:lang w:val="en-US"/>
        </w:rPr>
        <w:t>mae</w:t>
      </w:r>
      <w:r>
        <w:rPr>
          <w:rFonts w:ascii="Arial" w:hAnsi="Arial" w:hint="default"/>
          <w:rtl w:val="0"/>
          <w:lang w:val="en-US"/>
        </w:rPr>
        <w:t>’</w:t>
      </w:r>
      <w:r>
        <w:rPr>
          <w:rFonts w:ascii="Arial" w:hAnsi="Arial"/>
          <w:rtl w:val="0"/>
          <w:lang w:val="en-US"/>
        </w:rPr>
        <w:t>r arsylwir yn effeithio'r rhai sydd yn cael ei arsylwi</w:t>
      </w:r>
      <w:r>
        <w:rPr>
          <w:rFonts w:ascii="Arial" w:hAnsi="Arial"/>
          <w:rtl w:val="0"/>
          <w:lang w:val="en-US"/>
        </w:rPr>
        <w:t xml:space="preserve">. </w:t>
      </w:r>
      <w:r>
        <w:rPr>
          <w:rFonts w:ascii="Arial" w:hAnsi="Arial"/>
          <w:rtl w:val="0"/>
          <w:lang w:val="en-US"/>
        </w:rPr>
        <w:t>Y diffiniad am yr adwaith yma yw</w:t>
      </w:r>
      <w:r>
        <w:rPr>
          <w:rFonts w:ascii="Arial" w:hAnsi="Arial" w:hint="default"/>
          <w:rtl w:val="0"/>
          <w:lang w:val="en-US"/>
        </w:rPr>
        <w:t>’</w:t>
      </w:r>
      <w:r>
        <w:rPr>
          <w:rFonts w:ascii="Arial" w:hAnsi="Arial"/>
          <w:rtl w:val="0"/>
          <w:lang w:val="en-US"/>
        </w:rPr>
        <w:t>r</w:t>
      </w:r>
      <w:r>
        <w:rPr>
          <w:rFonts w:ascii="Arial" w:hAnsi="Arial" w:hint="default"/>
          <w:rtl w:val="0"/>
          <w:lang w:val="en-US"/>
        </w:rPr>
        <w:t xml:space="preserve"> “</w:t>
      </w:r>
      <w:r>
        <w:rPr>
          <w:rFonts w:ascii="Arial" w:hAnsi="Arial"/>
          <w:rtl w:val="0"/>
          <w:lang w:val="en-US"/>
        </w:rPr>
        <w:t>Hawthorne Effect</w:t>
      </w:r>
      <w:r>
        <w:rPr>
          <w:rFonts w:ascii="Arial" w:hAnsi="Arial" w:hint="default"/>
          <w:rtl w:val="0"/>
          <w:lang w:val="en-US"/>
        </w:rPr>
        <w:t xml:space="preserve">” </w:t>
      </w:r>
      <w:r>
        <w:rPr>
          <w:rFonts w:ascii="Arial" w:hAnsi="Arial"/>
          <w:rtl w:val="0"/>
          <w:lang w:val="en-US"/>
        </w:rPr>
        <w:t>(</w:t>
      </w:r>
      <w:r>
        <w:rPr>
          <w:rFonts w:ascii="Arial" w:hAnsi="Arial"/>
          <w:rtl w:val="0"/>
          <w:lang w:val="en-US"/>
        </w:rPr>
        <w:t>Adair</w:t>
      </w:r>
      <w:r>
        <w:rPr>
          <w:rFonts w:ascii="Arial" w:hAnsi="Arial"/>
          <w:rtl w:val="0"/>
          <w:lang w:val="en-US"/>
        </w:rPr>
        <w:t xml:space="preserve">, </w:t>
      </w:r>
      <w:r>
        <w:rPr>
          <w:rFonts w:ascii="Arial" w:hAnsi="Arial"/>
          <w:rtl w:val="0"/>
          <w:lang w:val="en-US"/>
        </w:rPr>
        <w:t>Sharpe</w:t>
      </w:r>
      <w:r>
        <w:rPr>
          <w:rFonts w:ascii="Arial" w:hAnsi="Arial"/>
          <w:rtl w:val="0"/>
          <w:lang w:val="en-US"/>
        </w:rPr>
        <w:t xml:space="preserve"> a</w:t>
      </w:r>
      <w:r>
        <w:rPr>
          <w:rFonts w:ascii="Arial" w:hAnsi="Arial"/>
          <w:rtl w:val="0"/>
          <w:lang w:val="en-US"/>
        </w:rPr>
        <w:t xml:space="preserve"> Huynh</w:t>
      </w:r>
      <w:r>
        <w:rPr>
          <w:rFonts w:ascii="Arial" w:hAnsi="Arial"/>
          <w:rtl w:val="0"/>
          <w:lang w:val="en-US"/>
        </w:rPr>
        <w:t>,</w:t>
      </w:r>
      <w:r>
        <w:rPr>
          <w:rFonts w:ascii="Arial" w:hAnsi="Arial"/>
          <w:rtl w:val="0"/>
          <w:lang w:val="en-US"/>
        </w:rPr>
        <w:t xml:space="preserve"> 1989</w:t>
      </w:r>
      <w:r>
        <w:rPr>
          <w:rFonts w:ascii="Arial" w:hAnsi="Arial"/>
          <w:rtl w:val="0"/>
          <w:lang w:val="en-US"/>
        </w:rPr>
        <w:t xml:space="preserve">). </w:t>
      </w:r>
      <w:r>
        <w:rPr>
          <w:rFonts w:ascii="Arial" w:hAnsi="Arial"/>
          <w:rtl w:val="0"/>
          <w:lang w:val="en-US"/>
        </w:rPr>
        <w:t>Ond er hyn, bu</w:t>
      </w:r>
      <w:r>
        <w:rPr>
          <w:rFonts w:ascii="Arial" w:hAnsi="Arial" w:hint="default"/>
          <w:rtl w:val="0"/>
          <w:lang w:val="en-US"/>
        </w:rPr>
        <w:t>’</w:t>
      </w:r>
      <w:r>
        <w:rPr>
          <w:rFonts w:ascii="Arial" w:hAnsi="Arial"/>
          <w:rtl w:val="0"/>
          <w:lang w:val="en-US"/>
        </w:rPr>
        <w:t>r dull dal yn y fethodoleg fwyaf effeithlon am yr arsylwad yma.</w:t>
      </w:r>
      <w:r>
        <w:rPr>
          <w:rFonts w:ascii="Arial" w:hAnsi="Arial"/>
          <w:rtl w:val="0"/>
          <w:lang w:val="en-US"/>
        </w:rPr>
        <w:t xml:space="preserve"> Er nad yw</w:t>
      </w:r>
      <w:r>
        <w:rPr>
          <w:rFonts w:ascii="Arial" w:hAnsi="Arial" w:hint="default"/>
          <w:rtl w:val="0"/>
          <w:lang w:val="en-US"/>
        </w:rPr>
        <w:t>’</w:t>
      </w:r>
      <w:r>
        <w:rPr>
          <w:rFonts w:ascii="Arial" w:hAnsi="Arial"/>
          <w:rtl w:val="0"/>
          <w:lang w:val="en-US"/>
        </w:rPr>
        <w:t xml:space="preserve">n llwyddo gwaredu pob elfen o </w:t>
      </w:r>
      <w:r>
        <w:rPr>
          <w:rFonts w:ascii="Arial" w:hAnsi="Arial" w:hint="default"/>
          <w:rtl w:val="0"/>
          <w:lang w:val="en-US"/>
        </w:rPr>
        <w:t>‘</w:t>
      </w:r>
      <w:r>
        <w:rPr>
          <w:rFonts w:ascii="Arial" w:hAnsi="Arial"/>
          <w:rtl w:val="0"/>
          <w:lang w:val="en-US"/>
        </w:rPr>
        <w:t>observers effect</w:t>
      </w:r>
      <w:r>
        <w:rPr>
          <w:rFonts w:ascii="Arial" w:hAnsi="Arial" w:hint="default"/>
          <w:rtl w:val="0"/>
          <w:lang w:val="en-US"/>
        </w:rPr>
        <w:t xml:space="preserve">’ </w:t>
      </w:r>
      <w:r>
        <w:rPr>
          <w:rFonts w:ascii="Arial" w:hAnsi="Arial"/>
          <w:rtl w:val="0"/>
          <w:lang w:val="en-US"/>
        </w:rPr>
        <w:t>(Kumar, 1996, t. 174), mae</w:t>
      </w:r>
      <w:r>
        <w:rPr>
          <w:rFonts w:ascii="Arial" w:hAnsi="Arial" w:hint="default"/>
          <w:rtl w:val="0"/>
          <w:lang w:val="en-US"/>
        </w:rPr>
        <w:t>’</w:t>
      </w:r>
      <w:r>
        <w:rPr>
          <w:rFonts w:ascii="Arial" w:hAnsi="Arial"/>
          <w:rtl w:val="0"/>
          <w:lang w:val="en-US"/>
        </w:rPr>
        <w:t>n lleihau</w:t>
      </w:r>
      <w:r>
        <w:rPr>
          <w:rFonts w:ascii="Arial" w:hAnsi="Arial" w:hint="default"/>
          <w:rtl w:val="0"/>
          <w:lang w:val="en-US"/>
        </w:rPr>
        <w:t>’</w:t>
      </w:r>
      <w:r>
        <w:rPr>
          <w:rFonts w:ascii="Arial" w:hAnsi="Arial"/>
          <w:rtl w:val="0"/>
          <w:lang w:val="en-US"/>
        </w:rPr>
        <w:t xml:space="preserve">r argraff y fwyaf. </w:t>
      </w:r>
      <w:r>
        <w:rPr>
          <w:rFonts w:ascii="Arial" w:hAnsi="Arial"/>
          <w:rtl w:val="0"/>
          <w:lang w:val="en-US"/>
        </w:rPr>
        <w:t xml:space="preserve">Ar </w:t>
      </w:r>
      <w:r>
        <w:rPr>
          <w:rFonts w:ascii="Arial" w:hAnsi="Arial" w:hint="default"/>
          <w:rtl w:val="0"/>
          <w:lang w:val="en-US"/>
        </w:rPr>
        <w:t>ô</w:t>
      </w:r>
      <w:r>
        <w:rPr>
          <w:rFonts w:ascii="Arial" w:hAnsi="Arial"/>
          <w:rtl w:val="0"/>
          <w:lang w:val="en-US"/>
        </w:rPr>
        <w:t>l cwblhau</w:t>
      </w:r>
      <w:r>
        <w:rPr>
          <w:rFonts w:ascii="Arial" w:hAnsi="Arial" w:hint="default"/>
          <w:rtl w:val="0"/>
          <w:lang w:val="en-US"/>
        </w:rPr>
        <w:t>’</w:t>
      </w:r>
      <w:r>
        <w:rPr>
          <w:rFonts w:ascii="Arial" w:hAnsi="Arial"/>
          <w:rtl w:val="0"/>
          <w:lang w:val="en-US"/>
        </w:rPr>
        <w:t>r astudiaeth, byddwn gynnal cyfweliad gr</w:t>
      </w:r>
      <w:r>
        <w:rPr>
          <w:rFonts w:ascii="Arial" w:hAnsi="Arial" w:hint="default"/>
          <w:rtl w:val="0"/>
          <w:lang w:val="en-US"/>
        </w:rPr>
        <w:t>ŵ</w:t>
      </w:r>
      <w:r>
        <w:rPr>
          <w:rFonts w:ascii="Arial" w:hAnsi="Arial"/>
          <w:rtl w:val="0"/>
          <w:lang w:val="en-US"/>
        </w:rPr>
        <w:t>p ffocws gyda thri disgybl a oedd yn y wers</w:t>
      </w:r>
      <w:r>
        <w:rPr>
          <w:rFonts w:ascii="Arial" w:hAnsi="Arial"/>
          <w:rtl w:val="0"/>
          <w:lang w:val="en-US"/>
        </w:rPr>
        <w:t xml:space="preserve"> er mwyn casglu rhagor o ddata. </w:t>
      </w:r>
      <w:r>
        <w:rPr>
          <w:rFonts w:ascii="Arial" w:hAnsi="Arial"/>
          <w:rtl w:val="0"/>
          <w:lang w:val="en-US"/>
        </w:rPr>
        <w:t>Mae yna nifer o resymau dros y dewis o gr</w:t>
      </w:r>
      <w:r>
        <w:rPr>
          <w:rFonts w:ascii="Arial" w:hAnsi="Arial" w:hint="default"/>
          <w:rtl w:val="0"/>
          <w:lang w:val="en-US"/>
        </w:rPr>
        <w:t>ŵ</w:t>
      </w:r>
      <w:r>
        <w:rPr>
          <w:rFonts w:ascii="Arial" w:hAnsi="Arial"/>
          <w:rtl w:val="0"/>
          <w:lang w:val="en-US"/>
        </w:rPr>
        <w:t>p ffocws o fewn ein cyfweliad.</w:t>
      </w:r>
      <w:r>
        <w:rPr>
          <w:rFonts w:ascii="Arial" w:hAnsi="Arial"/>
          <w:rtl w:val="0"/>
          <w:lang w:val="en-US"/>
        </w:rPr>
        <w:t xml:space="preserve"> Yn gyntaf, </w:t>
      </w:r>
      <w:r>
        <w:rPr>
          <w:rFonts w:ascii="Arial" w:hAnsi="Arial"/>
          <w:rtl w:val="0"/>
          <w:lang w:val="en-US"/>
        </w:rPr>
        <w:t xml:space="preserve">gan ffocysu ar 3 disgybl yn hytrach nag unigolyn, </w:t>
      </w:r>
      <w:r>
        <w:rPr>
          <w:rFonts w:ascii="Arial" w:hAnsi="Arial"/>
          <w:rtl w:val="0"/>
          <w:lang w:val="en-US"/>
        </w:rPr>
        <w:t>mae</w:t>
      </w:r>
      <w:r>
        <w:rPr>
          <w:rFonts w:ascii="Arial" w:hAnsi="Arial" w:hint="default"/>
          <w:rtl w:val="0"/>
          <w:lang w:val="en-US"/>
        </w:rPr>
        <w:t>’</w:t>
      </w:r>
      <w:r>
        <w:rPr>
          <w:rFonts w:ascii="Arial" w:hAnsi="Arial"/>
          <w:rtl w:val="0"/>
          <w:lang w:val="en-US"/>
        </w:rPr>
        <w:t>n</w:t>
      </w:r>
      <w:r>
        <w:rPr>
          <w:rFonts w:ascii="Arial" w:hAnsi="Arial"/>
          <w:rtl w:val="0"/>
          <w:lang w:val="en-US"/>
        </w:rPr>
        <w:t xml:space="preserve"> ddull effeithiol o gasglu data oherwydd mae</w:t>
      </w:r>
      <w:r>
        <w:rPr>
          <w:rFonts w:ascii="Arial" w:hAnsi="Arial" w:hint="default"/>
          <w:rtl w:val="0"/>
          <w:lang w:val="en-US"/>
        </w:rPr>
        <w:t>’</w:t>
      </w:r>
      <w:r>
        <w:rPr>
          <w:rFonts w:ascii="Arial" w:hAnsi="Arial"/>
          <w:rtl w:val="0"/>
          <w:lang w:val="en-US"/>
        </w:rPr>
        <w:t>n rhoi trosolwg eang o</w:t>
      </w:r>
      <w:r>
        <w:rPr>
          <w:rFonts w:ascii="Arial" w:hAnsi="Arial" w:hint="default"/>
          <w:rtl w:val="0"/>
          <w:lang w:val="en-US"/>
        </w:rPr>
        <w:t>’</w:t>
      </w:r>
      <w:r>
        <w:rPr>
          <w:rFonts w:ascii="Arial" w:hAnsi="Arial"/>
          <w:rtl w:val="0"/>
          <w:lang w:val="en-US"/>
        </w:rPr>
        <w:t>r dosbarth, enwedig wrth gyfweld a disgyblion o allu amrywiol.</w:t>
      </w:r>
      <w:r>
        <w:rPr>
          <w:rFonts w:ascii="Arial" w:hAnsi="Arial"/>
          <w:rtl w:val="0"/>
          <w:lang w:val="en-US"/>
        </w:rPr>
        <w:t xml:space="preserve"> </w:t>
      </w:r>
      <w:r>
        <w:rPr>
          <w:rFonts w:ascii="Arial" w:hAnsi="Arial"/>
          <w:rtl w:val="0"/>
          <w:lang w:val="en-US"/>
        </w:rPr>
        <w:t>Ar ben hyn, gan ei fod yn ddull lled-strwythuredig o gyfweld, mae</w:t>
      </w:r>
      <w:r>
        <w:rPr>
          <w:rFonts w:ascii="Arial" w:hAnsi="Arial" w:hint="default"/>
          <w:rtl w:val="0"/>
          <w:lang w:val="en-US"/>
        </w:rPr>
        <w:t>’</w:t>
      </w:r>
      <w:r>
        <w:rPr>
          <w:rFonts w:ascii="Arial" w:hAnsi="Arial"/>
          <w:rtl w:val="0"/>
          <w:lang w:val="en-US"/>
        </w:rPr>
        <w:t>n sicrhau teimlad llai ffurfiol ac yn ymlacio</w:t>
      </w:r>
      <w:r>
        <w:rPr>
          <w:rFonts w:ascii="Arial" w:hAnsi="Arial" w:hint="default"/>
          <w:rtl w:val="0"/>
          <w:lang w:val="en-US"/>
        </w:rPr>
        <w:t>’</w:t>
      </w:r>
      <w:r>
        <w:rPr>
          <w:rFonts w:ascii="Arial" w:hAnsi="Arial"/>
          <w:rtl w:val="0"/>
          <w:lang w:val="en-US"/>
        </w:rPr>
        <w:t>r disgyblion ac yn galluogi cyfraniad mwy hyderus fel mynegwyd Cohen et al (2011).</w:t>
      </w:r>
      <w:r>
        <w:rPr>
          <w:rFonts w:ascii="Arial" w:hAnsi="Arial"/>
          <w:rtl w:val="0"/>
          <w:lang w:val="en-US"/>
        </w:rPr>
        <w:t xml:space="preserve"> Yn aml, mae</w:t>
      </w:r>
      <w:r>
        <w:rPr>
          <w:rFonts w:ascii="Arial" w:hAnsi="Arial"/>
          <w:rtl w:val="0"/>
          <w:lang w:val="en-US"/>
        </w:rPr>
        <w:t xml:space="preserve"> plant yn gallu cael eu dylanwadu gan y ffordd mae</w:t>
      </w:r>
      <w:r>
        <w:rPr>
          <w:rFonts w:ascii="Arial" w:hAnsi="Arial" w:hint="default"/>
          <w:rtl w:val="0"/>
          <w:lang w:val="en-US"/>
        </w:rPr>
        <w:t>’</w:t>
      </w:r>
      <w:r>
        <w:rPr>
          <w:rFonts w:ascii="Arial" w:hAnsi="Arial"/>
          <w:rtl w:val="0"/>
          <w:lang w:val="en-US"/>
        </w:rPr>
        <w:t>r cyfwelydd yn gofyn cwestiwn (Sparling et al, 2011), ac felly trwy ddewis dull ble mae</w:t>
      </w:r>
      <w:r>
        <w:rPr>
          <w:rFonts w:ascii="Arial" w:hAnsi="Arial" w:hint="default"/>
          <w:rtl w:val="0"/>
          <w:lang w:val="en-US"/>
        </w:rPr>
        <w:t>’</w:t>
      </w:r>
      <w:r>
        <w:rPr>
          <w:rFonts w:ascii="Arial" w:hAnsi="Arial"/>
          <w:rtl w:val="0"/>
          <w:lang w:val="en-US"/>
        </w:rPr>
        <w:t>r ymchwilir yn ymddwyn mwy fel hwylusydd a chymedrolwr, rydym fedru dod o hyd i ddata a gwybodaeth a bydd yn llai hygyrch heb y rhyngweithiad gr</w:t>
      </w:r>
      <w:r>
        <w:rPr>
          <w:rFonts w:ascii="Arial" w:hAnsi="Arial" w:hint="default"/>
          <w:rtl w:val="0"/>
          <w:lang w:val="en-US"/>
        </w:rPr>
        <w:t>ŵ</w:t>
      </w:r>
      <w:r>
        <w:rPr>
          <w:rFonts w:ascii="Arial" w:hAnsi="Arial"/>
          <w:rtl w:val="0"/>
          <w:lang w:val="en-US"/>
        </w:rPr>
        <w:t>p (Morgan, 1988).</w:t>
      </w:r>
      <w:r>
        <w:rPr>
          <w:rFonts w:ascii="Arial" w:hAnsi="Arial"/>
          <w:rtl w:val="0"/>
          <w:lang w:val="en-US"/>
        </w:rPr>
        <w:t xml:space="preserve"> </w:t>
      </w:r>
      <w:r>
        <w:rPr>
          <w:rFonts w:ascii="Arial" w:hAnsi="Arial"/>
          <w:rtl w:val="0"/>
          <w:lang w:val="en-US"/>
        </w:rPr>
        <w:t xml:space="preserve">Yn olaf, ar </w:t>
      </w:r>
      <w:r>
        <w:rPr>
          <w:rFonts w:ascii="Arial" w:hAnsi="Arial" w:hint="default"/>
          <w:rtl w:val="0"/>
          <w:lang w:val="en-US"/>
        </w:rPr>
        <w:t>ô</w:t>
      </w:r>
      <w:r>
        <w:rPr>
          <w:rFonts w:ascii="Arial" w:hAnsi="Arial"/>
          <w:rtl w:val="0"/>
          <w:lang w:val="en-US"/>
        </w:rPr>
        <w:t>l cwblhau</w:t>
      </w:r>
      <w:r>
        <w:rPr>
          <w:rFonts w:ascii="Arial" w:hAnsi="Arial" w:hint="default"/>
          <w:rtl w:val="0"/>
          <w:lang w:val="en-US"/>
        </w:rPr>
        <w:t>’</w:t>
      </w:r>
      <w:r>
        <w:rPr>
          <w:rFonts w:ascii="Arial" w:hAnsi="Arial"/>
          <w:rtl w:val="0"/>
          <w:lang w:val="en-US"/>
        </w:rPr>
        <w:t>r cyfweliad, byddwn yn adfyfyrio ar yr ymchwil rydym wedi neud cyn belled. Mae</w:t>
      </w:r>
      <w:r>
        <w:rPr>
          <w:rFonts w:ascii="Arial" w:hAnsi="Arial" w:hint="default"/>
          <w:rtl w:val="0"/>
          <w:lang w:val="en-US"/>
        </w:rPr>
        <w:t>’</w:t>
      </w:r>
      <w:r>
        <w:rPr>
          <w:rFonts w:ascii="Arial" w:hAnsi="Arial"/>
          <w:rtl w:val="0"/>
          <w:lang w:val="en-US"/>
        </w:rPr>
        <w:t>r broses o adfyfyrio yn gam pwysig o</w:t>
      </w:r>
      <w:r>
        <w:rPr>
          <w:rFonts w:ascii="Arial" w:hAnsi="Arial" w:hint="default"/>
          <w:rtl w:val="0"/>
          <w:lang w:val="en-US"/>
        </w:rPr>
        <w:t>’</w:t>
      </w:r>
      <w:r>
        <w:rPr>
          <w:rFonts w:ascii="Arial" w:hAnsi="Arial"/>
          <w:rtl w:val="0"/>
          <w:lang w:val="en-US"/>
        </w:rPr>
        <w:t>r ymchwil gan ei fod yn helpu ni fel ymchwilydd i ganolbwyntio ein meddyliau a datblygu ei syniadau, mynegi ein teimladau ac ein hymatebion emosiynol a chasglu gwybodaeth am ein gweithredoedd a</w:t>
      </w:r>
      <w:r>
        <w:rPr>
          <w:rFonts w:ascii="Arial" w:hAnsi="Arial" w:hint="default"/>
          <w:rtl w:val="0"/>
          <w:lang w:val="en-US"/>
        </w:rPr>
        <w:t>’</w:t>
      </w:r>
      <w:r>
        <w:rPr>
          <w:rFonts w:ascii="Arial" w:hAnsi="Arial"/>
          <w:rtl w:val="0"/>
          <w:lang w:val="en-US"/>
        </w:rPr>
        <w:t xml:space="preserve">r strategaethau at ei gilydd. Ar </w:t>
      </w:r>
      <w:r>
        <w:rPr>
          <w:rFonts w:ascii="Arial" w:hAnsi="Arial" w:hint="default"/>
          <w:rtl w:val="0"/>
          <w:lang w:val="en-US"/>
        </w:rPr>
        <w:t>ô</w:t>
      </w:r>
      <w:r>
        <w:rPr>
          <w:rFonts w:ascii="Arial" w:hAnsi="Arial"/>
          <w:rtl w:val="0"/>
          <w:lang w:val="en-US"/>
        </w:rPr>
        <w:t>l i ni ymchwilio i mewn i'r gwahanol ddulliau o adfyfyrio posib, penderfynom addasu a phlethu</w:t>
      </w:r>
      <w:r>
        <w:rPr>
          <w:rFonts w:ascii="Arial" w:hAnsi="Arial" w:hint="default"/>
          <w:rtl w:val="0"/>
          <w:lang w:val="en-US"/>
        </w:rPr>
        <w:t>’</w:t>
      </w:r>
      <w:r>
        <w:rPr>
          <w:rFonts w:ascii="Arial" w:hAnsi="Arial"/>
          <w:rtl w:val="0"/>
          <w:lang w:val="en-US"/>
        </w:rPr>
        <w:t>r syniadau o</w:t>
      </w:r>
      <w:r>
        <w:rPr>
          <w:rFonts w:ascii="Arial" w:hAnsi="Arial" w:hint="default"/>
          <w:rtl w:val="0"/>
          <w:lang w:val="en-US"/>
        </w:rPr>
        <w:t>’</w:t>
      </w:r>
      <w:r>
        <w:rPr>
          <w:rFonts w:ascii="Arial" w:hAnsi="Arial"/>
          <w:rtl w:val="0"/>
          <w:lang w:val="en-US"/>
        </w:rPr>
        <w:t>r gylch myfyriol chwe cham Gibbs (1988) a</w:t>
      </w:r>
      <w:r>
        <w:rPr>
          <w:rFonts w:ascii="Arial" w:hAnsi="Arial" w:hint="default"/>
          <w:rtl w:val="0"/>
          <w:lang w:val="en-US"/>
        </w:rPr>
        <w:t>’</w:t>
      </w:r>
      <w:r>
        <w:rPr>
          <w:rFonts w:ascii="Arial" w:hAnsi="Arial"/>
          <w:rtl w:val="0"/>
          <w:lang w:val="en-US"/>
        </w:rPr>
        <w:t>r model pedwar lens Brookfield (2005) mewn i fodel beirniad wedi adfyfyrio.</w:t>
      </w:r>
      <w:r>
        <w:rPr>
          <w:rFonts w:ascii="Arial" w:hAnsi="Arial"/>
          <w:rtl w:val="0"/>
          <w:lang w:val="en-US"/>
        </w:rPr>
        <w:t xml:space="preserve"> Penderfynom hefyd i </w:t>
      </w:r>
      <w:r>
        <w:rPr>
          <w:rFonts w:ascii="Arial" w:hAnsi="Arial"/>
          <w:rtl w:val="0"/>
          <w:lang w:val="en-US"/>
        </w:rPr>
        <w:t>ychwanegu agwedd llenyddiaeth ysgolheigaidd i fodel Gibbs er mwyn sicrhau bod digon o ymchwil wedi</w:t>
      </w:r>
      <w:r>
        <w:rPr>
          <w:rFonts w:ascii="Arial" w:hAnsi="Arial" w:hint="default"/>
          <w:rtl w:val="0"/>
          <w:lang w:val="en-US"/>
        </w:rPr>
        <w:t>’</w:t>
      </w:r>
      <w:r>
        <w:rPr>
          <w:rFonts w:ascii="Arial" w:hAnsi="Arial"/>
          <w:rtl w:val="0"/>
          <w:lang w:val="en-US"/>
        </w:rPr>
        <w:t>u chynnwys.</w:t>
      </w:r>
      <w:r>
        <w:rPr>
          <w:rFonts w:ascii="Arial" w:hAnsi="Arial"/>
          <w:rtl w:val="0"/>
          <w:lang w:val="en-US"/>
        </w:rPr>
        <w:t xml:space="preserve"> Bydd y model yma</w:t>
      </w:r>
      <w:r>
        <w:rPr>
          <w:rFonts w:ascii="Arial" w:hAnsi="Arial"/>
          <w:rtl w:val="0"/>
          <w:lang w:val="en-US"/>
        </w:rPr>
        <w:t xml:space="preserve"> yn ddefnyddiol iawn am </w:t>
      </w:r>
      <w:r>
        <w:rPr>
          <w:rFonts w:ascii="Arial" w:hAnsi="Arial"/>
          <w:rtl w:val="0"/>
          <w:lang w:val="en-US"/>
        </w:rPr>
        <w:t>ein</w:t>
      </w:r>
      <w:r>
        <w:rPr>
          <w:rFonts w:ascii="Arial" w:hAnsi="Arial"/>
          <w:rtl w:val="0"/>
          <w:lang w:val="en-US"/>
        </w:rPr>
        <w:t xml:space="preserve"> ymchwiliad gan maent yn galluogi </w:t>
      </w:r>
      <w:r>
        <w:rPr>
          <w:rFonts w:ascii="Arial" w:hAnsi="Arial"/>
          <w:rtl w:val="0"/>
          <w:lang w:val="en-US"/>
        </w:rPr>
        <w:t>n</w:t>
      </w:r>
      <w:r>
        <w:rPr>
          <w:rFonts w:ascii="Arial" w:hAnsi="Arial"/>
          <w:rtl w:val="0"/>
          <w:lang w:val="en-US"/>
        </w:rPr>
        <w:t>i i ystyried holl o</w:t>
      </w:r>
      <w:r>
        <w:rPr>
          <w:rFonts w:ascii="Arial" w:hAnsi="Arial" w:hint="default"/>
          <w:rtl w:val="0"/>
          <w:lang w:val="en-US"/>
        </w:rPr>
        <w:t>’</w:t>
      </w:r>
      <w:r>
        <w:rPr>
          <w:rFonts w:ascii="Arial" w:hAnsi="Arial"/>
          <w:rtl w:val="0"/>
          <w:lang w:val="en-US"/>
        </w:rPr>
        <w:t>r cyfnodau penodol am brofiad neu weithgaredd er mwyn dod i gasgliad cyflawn.</w:t>
      </w:r>
    </w:p>
    <w:p>
      <w:pPr>
        <w:pStyle w:val="Body"/>
        <w:bidi w:val="0"/>
        <w:spacing w:after="0" w:line="360" w:lineRule="auto"/>
        <w:ind w:left="0" w:right="0" w:firstLine="0"/>
        <w:jc w:val="left"/>
        <w:rPr>
          <w:rFonts w:ascii="Arial" w:cs="Arial" w:hAnsi="Arial" w:eastAsia="Arial"/>
          <w:rtl w:val="0"/>
          <w:lang w:val="en-US"/>
        </w:rPr>
      </w:pPr>
    </w:p>
    <w:p>
      <w:pPr>
        <w:pStyle w:val="Body"/>
        <w:bidi w:val="0"/>
        <w:spacing w:after="0" w:line="360" w:lineRule="auto"/>
        <w:ind w:left="0" w:right="0" w:firstLine="0"/>
        <w:jc w:val="left"/>
        <w:rPr>
          <w:rFonts w:ascii="Arial" w:cs="Arial" w:hAnsi="Arial" w:eastAsia="Arial"/>
          <w:rtl w:val="0"/>
          <w:lang w:val="en-US"/>
        </w:rPr>
      </w:pPr>
      <w:r>
        <w:rPr>
          <w:rFonts w:ascii="Arial" w:hAnsi="Arial"/>
          <w:rtl w:val="0"/>
          <w:lang w:val="en-US"/>
        </w:rPr>
        <w:t xml:space="preserve">Mae nifer o ystyriaethau moesegol yn gysylltiedig </w:t>
      </w:r>
      <w:r>
        <w:rPr>
          <w:rFonts w:ascii="Arial" w:hAnsi="Arial" w:hint="default"/>
          <w:rtl w:val="0"/>
          <w:lang w:val="en-US"/>
        </w:rPr>
        <w:t xml:space="preserve">â </w:t>
      </w:r>
      <w:r>
        <w:rPr>
          <w:rFonts w:ascii="Arial" w:hAnsi="Arial"/>
          <w:rtl w:val="0"/>
          <w:lang w:val="en-US"/>
        </w:rPr>
        <w:t>gwneud gwaith ymchwil mewn dosbarth a gyda phlant, ac felly er mwyn sicrhau ein bod ni yn ymddwyn yn foesegol trwy</w:t>
      </w:r>
      <w:r>
        <w:rPr>
          <w:rFonts w:ascii="Arial" w:hAnsi="Arial" w:hint="default"/>
          <w:rtl w:val="0"/>
          <w:lang w:val="en-US"/>
        </w:rPr>
        <w:t>’</w:t>
      </w:r>
      <w:r>
        <w:rPr>
          <w:rFonts w:ascii="Arial" w:hAnsi="Arial"/>
          <w:rtl w:val="0"/>
          <w:lang w:val="en-US"/>
        </w:rPr>
        <w:t>r ymchwil, gwnaethom ddilyn canllawiau</w:t>
      </w:r>
      <w:r>
        <w:rPr>
          <w:rFonts w:ascii="Arial" w:hAnsi="Arial" w:hint="default"/>
          <w:rtl w:val="0"/>
          <w:lang w:val="en-US"/>
        </w:rPr>
        <w:t>’</w:t>
      </w:r>
      <w:r>
        <w:rPr>
          <w:rFonts w:ascii="Arial" w:hAnsi="Arial"/>
          <w:rtl w:val="0"/>
          <w:lang w:val="en-US"/>
        </w:rPr>
        <w:t>r British Educational Research Association (2018) yn agos iawn.</w:t>
      </w:r>
      <w:r>
        <w:rPr>
          <w:rFonts w:ascii="Arial" w:hAnsi="Arial"/>
          <w:rtl w:val="0"/>
          <w:lang w:val="en-US"/>
        </w:rPr>
        <w:t xml:space="preserve"> </w:t>
      </w:r>
      <w:r>
        <w:rPr>
          <w:rFonts w:ascii="Arial" w:hAnsi="Arial"/>
          <w:rtl w:val="0"/>
          <w:lang w:val="en-US"/>
        </w:rPr>
        <w:t>Mae</w:t>
      </w:r>
      <w:r>
        <w:rPr>
          <w:rFonts w:ascii="Arial" w:hAnsi="Arial" w:hint="default"/>
          <w:rtl w:val="0"/>
          <w:lang w:val="en-US"/>
        </w:rPr>
        <w:t>’</w:t>
      </w:r>
      <w:r>
        <w:rPr>
          <w:rFonts w:ascii="Arial" w:hAnsi="Arial"/>
          <w:rtl w:val="0"/>
          <w:lang w:val="en-US"/>
        </w:rPr>
        <w:t>r ystyriaethau yma yn cael eu trafod yn estynedig o fewn ein Ffurflen Foeseg. Y prif agweddau a ystyriwyd gennym oedd cydsyniad gwybodus, cyfrinachedd y cyfranogwyr a'n rheolaeth o</w:t>
      </w:r>
      <w:r>
        <w:rPr>
          <w:rFonts w:ascii="Arial" w:hAnsi="Arial" w:hint="default"/>
          <w:rtl w:val="0"/>
          <w:lang w:val="en-US"/>
        </w:rPr>
        <w:t>’</w:t>
      </w:r>
      <w:r>
        <w:rPr>
          <w:rFonts w:ascii="Arial" w:hAnsi="Arial"/>
          <w:rtl w:val="0"/>
          <w:lang w:val="en-US"/>
        </w:rPr>
        <w:t>r data a gasglwyd gennym. Mae</w:t>
      </w:r>
      <w:r>
        <w:rPr>
          <w:rFonts w:ascii="Arial" w:hAnsi="Arial" w:hint="default"/>
          <w:rtl w:val="0"/>
          <w:lang w:val="en-US"/>
        </w:rPr>
        <w:t>’</w:t>
      </w:r>
      <w:r>
        <w:rPr>
          <w:rFonts w:ascii="Arial" w:hAnsi="Arial"/>
          <w:rtl w:val="0"/>
          <w:lang w:val="en-US"/>
        </w:rPr>
        <w:t>r Ffurflen Foeseg yn siarad ymhellach am yr hyn wnaethom wrth ddilyn BERA (2018) i sicrhau gweithrediad moesegol o</w:t>
      </w:r>
      <w:r>
        <w:rPr>
          <w:rFonts w:ascii="Arial" w:hAnsi="Arial" w:hint="default"/>
          <w:rtl w:val="0"/>
          <w:lang w:val="en-US"/>
        </w:rPr>
        <w:t>’</w:t>
      </w:r>
      <w:r>
        <w:rPr>
          <w:rFonts w:ascii="Arial" w:hAnsi="Arial"/>
          <w:rtl w:val="0"/>
          <w:lang w:val="en-US"/>
        </w:rPr>
        <w:t>r agweddau yma trwy gydol yr ymchwiliad.</w:t>
      </w:r>
    </w:p>
    <w:p>
      <w:pPr>
        <w:pStyle w:val="Body"/>
        <w:bidi w:val="0"/>
        <w:spacing w:after="0" w:line="360" w:lineRule="auto"/>
        <w:ind w:left="0" w:right="0" w:firstLine="0"/>
        <w:jc w:val="left"/>
        <w:rPr>
          <w:rFonts w:ascii="Arial" w:cs="Arial" w:hAnsi="Arial" w:eastAsia="Arial"/>
          <w:rtl w:val="0"/>
          <w:lang w:val="en-US"/>
        </w:rPr>
      </w:pPr>
    </w:p>
    <w:p>
      <w:pPr>
        <w:pStyle w:val="Body"/>
        <w:bidi w:val="0"/>
        <w:spacing w:after="0" w:line="360" w:lineRule="auto"/>
        <w:ind w:left="0" w:right="0" w:firstLine="0"/>
        <w:jc w:val="left"/>
        <w:rPr>
          <w:rFonts w:ascii="Arial" w:cs="Arial" w:hAnsi="Arial" w:eastAsia="Arial"/>
          <w:rtl w:val="0"/>
          <w:lang w:val="en-US"/>
        </w:rPr>
      </w:pPr>
      <w:r>
        <w:rPr>
          <w:rFonts w:ascii="Arial" w:hAnsi="Arial"/>
          <w:rtl w:val="0"/>
          <w:lang w:val="en-US"/>
        </w:rPr>
        <w:t xml:space="preserve">Gan ystyried yr agweddau moesegol yma i gyd, ac ar </w:t>
      </w:r>
      <w:r>
        <w:rPr>
          <w:rFonts w:ascii="Arial" w:hAnsi="Arial" w:hint="default"/>
          <w:rtl w:val="0"/>
          <w:lang w:val="en-US"/>
        </w:rPr>
        <w:t>ô</w:t>
      </w:r>
      <w:r>
        <w:rPr>
          <w:rFonts w:ascii="Arial" w:hAnsi="Arial"/>
          <w:rtl w:val="0"/>
          <w:lang w:val="en-US"/>
        </w:rPr>
        <w:t>l cynllunio ein cynllun ar gyfer ein Hastudiaethau Gwers, aethon ni ymlaen i geisio ateb ein cwestiwn ymchwil.</w:t>
      </w:r>
      <w:r>
        <w:rPr>
          <w:rFonts w:ascii="Arial" w:hAnsi="Arial"/>
          <w:rtl w:val="0"/>
          <w:lang w:val="en-US"/>
        </w:rPr>
        <w:t xml:space="preserve"> </w:t>
      </w:r>
      <w:r>
        <w:rPr>
          <w:rFonts w:ascii="Arial" w:hAnsi="Arial"/>
          <w:rtl w:val="0"/>
          <w:lang w:val="en-US"/>
        </w:rPr>
        <w:t>Roedd ein Hastudiaeth Gwers gyntaf yn digwydd o fewn dosbarth Mathemateg set ganol blwyddyn 7 yngl</w:t>
      </w:r>
      <w:r>
        <w:rPr>
          <w:rFonts w:ascii="Arial" w:hAnsi="Arial" w:hint="default"/>
          <w:rtl w:val="0"/>
          <w:lang w:val="en-US"/>
        </w:rPr>
        <w:t>ŷ</w:t>
      </w:r>
      <w:r>
        <w:rPr>
          <w:rFonts w:ascii="Arial" w:hAnsi="Arial"/>
          <w:rtl w:val="0"/>
          <w:lang w:val="en-US"/>
        </w:rPr>
        <w:t xml:space="preserve">n </w:t>
      </w:r>
      <w:r>
        <w:rPr>
          <w:rFonts w:ascii="Arial" w:hAnsi="Arial" w:hint="default"/>
          <w:rtl w:val="0"/>
          <w:lang w:val="en-US"/>
        </w:rPr>
        <w:t>â’</w:t>
      </w:r>
      <w:r>
        <w:rPr>
          <w:rFonts w:ascii="Arial" w:hAnsi="Arial"/>
          <w:rtl w:val="0"/>
          <w:lang w:val="en-US"/>
        </w:rPr>
        <w:t>r defnydd o ganrannau. Nod y wers yma oedd cael y disgyblion i adeiladu ar eu dealltwriaeth o ganrannau er mwyn ymarfer ei ddefnydd o fewn cyd-destunau bywyd go iawn.</w:t>
      </w:r>
      <w:r>
        <w:rPr>
          <w:rFonts w:ascii="Arial" w:hAnsi="Arial"/>
          <w:rtl w:val="0"/>
          <w:lang w:val="en-US"/>
        </w:rPr>
        <w:t xml:space="preserve"> </w:t>
      </w:r>
      <w:r>
        <w:rPr>
          <w:rFonts w:ascii="Arial" w:hAnsi="Arial"/>
          <w:rtl w:val="0"/>
          <w:lang w:val="en-US"/>
        </w:rPr>
        <w:t xml:space="preserve">I gyrraedd y nod yma, roedd </w:t>
      </w:r>
      <w:r>
        <w:rPr>
          <w:rFonts w:ascii="Arial" w:hAnsi="Arial"/>
          <w:rtl w:val="0"/>
          <w:lang w:val="en-US"/>
        </w:rPr>
        <w:t>fy mhartner</w:t>
      </w:r>
      <w:r>
        <w:rPr>
          <w:rFonts w:ascii="Arial" w:hAnsi="Arial"/>
          <w:rtl w:val="0"/>
          <w:lang w:val="en-US"/>
        </w:rPr>
        <w:t xml:space="preserve"> wedi paratoi nifer o dasgau amrywiol a oedd yn ymestyn gallu'r dosbarth yn sgil amcan y wers.</w:t>
      </w:r>
      <w:r>
        <w:rPr>
          <w:rFonts w:ascii="Arial" w:hAnsi="Arial"/>
          <w:rtl w:val="0"/>
          <w:lang w:val="en-US"/>
        </w:rPr>
        <w:t xml:space="preserve"> </w:t>
      </w:r>
      <w:r>
        <w:rPr>
          <w:rFonts w:ascii="Arial" w:hAnsi="Arial"/>
          <w:rtl w:val="0"/>
          <w:lang w:val="en-US"/>
        </w:rPr>
        <w:t xml:space="preserve">Fel sydd i weld yn glir o fewn nodiadau Atodiad 1, roedd ymgysylltiad y disgyblion yn amlwg </w:t>
      </w:r>
      <w:r>
        <w:rPr>
          <w:rFonts w:ascii="Arial" w:hAnsi="Arial"/>
          <w:rtl w:val="0"/>
          <w:lang w:val="en-US"/>
        </w:rPr>
        <w:t>o</w:t>
      </w:r>
      <w:r>
        <w:rPr>
          <w:rFonts w:ascii="Arial" w:hAnsi="Arial"/>
          <w:rtl w:val="0"/>
          <w:lang w:val="en-US"/>
        </w:rPr>
        <w:t xml:space="preserve"> </w:t>
      </w:r>
      <w:r>
        <w:rPr>
          <w:rFonts w:ascii="Arial" w:hAnsi="Arial"/>
          <w:rtl w:val="0"/>
          <w:lang w:val="en-US"/>
        </w:rPr>
        <w:t>f</w:t>
      </w:r>
      <w:r>
        <w:rPr>
          <w:rFonts w:ascii="Arial" w:hAnsi="Arial"/>
          <w:rtl w:val="0"/>
          <w:lang w:val="en-US"/>
        </w:rPr>
        <w:t xml:space="preserve">unud cyntaf </w:t>
      </w:r>
      <w:r>
        <w:rPr>
          <w:rFonts w:ascii="Arial" w:hAnsi="Arial"/>
          <w:rtl w:val="0"/>
          <w:lang w:val="en-US"/>
        </w:rPr>
        <w:t xml:space="preserve">y </w:t>
      </w:r>
      <w:r>
        <w:rPr>
          <w:rFonts w:ascii="Arial" w:hAnsi="Arial"/>
          <w:rtl w:val="0"/>
          <w:lang w:val="en-US"/>
        </w:rPr>
        <w:t>wers.</w:t>
      </w:r>
      <w:r>
        <w:rPr>
          <w:rFonts w:ascii="Arial" w:hAnsi="Arial"/>
          <w:rtl w:val="0"/>
          <w:lang w:val="en-US"/>
        </w:rPr>
        <w:t xml:space="preserve"> </w:t>
      </w:r>
      <w:r>
        <w:rPr>
          <w:rFonts w:ascii="Arial" w:hAnsi="Arial"/>
          <w:rtl w:val="0"/>
          <w:lang w:val="en-US"/>
        </w:rPr>
        <w:t>Llwyddodd yr athro i sicrhau ymgysylltiad y disgyblion gyda</w:t>
      </w:r>
      <w:r>
        <w:rPr>
          <w:rFonts w:ascii="Arial" w:hAnsi="Arial" w:hint="default"/>
          <w:rtl w:val="0"/>
          <w:lang w:val="en-US"/>
        </w:rPr>
        <w:t>’</w:t>
      </w:r>
      <w:r>
        <w:rPr>
          <w:rFonts w:ascii="Arial" w:hAnsi="Arial"/>
          <w:rtl w:val="0"/>
          <w:lang w:val="en-US"/>
        </w:rPr>
        <w:t>r cychwynnwr, ac roedd yr agwedd gadarnhaol a wnaeth cael ei sefydlu yma yn parhau am ran fwyaf o</w:t>
      </w:r>
      <w:r>
        <w:rPr>
          <w:rFonts w:ascii="Arial" w:hAnsi="Arial" w:hint="default"/>
          <w:rtl w:val="0"/>
          <w:lang w:val="en-US"/>
        </w:rPr>
        <w:t>’</w:t>
      </w:r>
      <w:r>
        <w:rPr>
          <w:rFonts w:ascii="Arial" w:hAnsi="Arial"/>
          <w:rtl w:val="0"/>
          <w:lang w:val="en-US"/>
        </w:rPr>
        <w:t>r wers. Roedd effaith yr amseru pendant gan yr athro ar yr ymgysylltiad hwn yn ymddangos yn weddol amlwg. Trwy gymysgedd o amseru gweladwy ac amseru atgyfnerthol yn ystod y cychwynnwr, gosodwyd yr athro naws cynhyrchiol yn syth a oedd yn effeithio awyrgylch y dosbarth am y wers gyfan. Ategwyd hyn gan y tri disgybl a wnaeth cymryd rhan yn ein gr</w:t>
      </w:r>
      <w:r>
        <w:rPr>
          <w:rFonts w:ascii="Arial" w:hAnsi="Arial" w:hint="default"/>
          <w:rtl w:val="0"/>
          <w:lang w:val="en-US"/>
        </w:rPr>
        <w:t>ŵ</w:t>
      </w:r>
      <w:r>
        <w:rPr>
          <w:rFonts w:ascii="Arial" w:hAnsi="Arial"/>
          <w:rtl w:val="0"/>
          <w:lang w:val="en-US"/>
        </w:rPr>
        <w:t>p ffocws, fel gwelir yn Atodiad 2, wrth iddynt s</w:t>
      </w:r>
      <w:r>
        <w:rPr>
          <w:rFonts w:ascii="Arial" w:hAnsi="Arial" w:hint="default"/>
          <w:rtl w:val="0"/>
          <w:lang w:val="en-US"/>
        </w:rPr>
        <w:t>ô</w:t>
      </w:r>
      <w:r>
        <w:rPr>
          <w:rFonts w:ascii="Arial" w:hAnsi="Arial"/>
          <w:rtl w:val="0"/>
          <w:lang w:val="en-US"/>
        </w:rPr>
        <w:t>n am sut maen nhw</w:t>
      </w:r>
      <w:r>
        <w:rPr>
          <w:rFonts w:ascii="Arial" w:hAnsi="Arial" w:hint="default"/>
          <w:rtl w:val="0"/>
          <w:lang w:val="en-US"/>
        </w:rPr>
        <w:t>’</w:t>
      </w:r>
      <w:r>
        <w:rPr>
          <w:rFonts w:ascii="Arial" w:hAnsi="Arial"/>
          <w:rtl w:val="0"/>
          <w:lang w:val="en-US"/>
        </w:rPr>
        <w:t>n teimlo bod yr amserydd gweladwy yn hynod o effeithiol gan roeddent yn teimlo o dan bwysau i orffen eu gwaith.</w:t>
      </w:r>
      <w:r>
        <w:rPr>
          <w:rFonts w:ascii="Arial" w:hAnsi="Arial"/>
          <w:rtl w:val="0"/>
          <w:lang w:val="en-US"/>
        </w:rPr>
        <w:t xml:space="preserve"> </w:t>
      </w:r>
      <w:r>
        <w:rPr>
          <w:rFonts w:ascii="Arial" w:hAnsi="Arial"/>
          <w:rtl w:val="0"/>
          <w:lang w:val="en-US"/>
        </w:rPr>
        <w:t>Daw</w:t>
      </w:r>
      <w:r>
        <w:rPr>
          <w:rFonts w:ascii="Arial" w:hAnsi="Arial" w:hint="default"/>
          <w:rtl w:val="0"/>
          <w:lang w:val="en-US"/>
        </w:rPr>
        <w:t>’</w:t>
      </w:r>
      <w:r>
        <w:rPr>
          <w:rFonts w:ascii="Arial" w:hAnsi="Arial"/>
          <w:rtl w:val="0"/>
          <w:lang w:val="en-US"/>
        </w:rPr>
        <w:t>r effaith o</w:t>
      </w:r>
      <w:r>
        <w:rPr>
          <w:rFonts w:ascii="Arial" w:hAnsi="Arial" w:hint="default"/>
          <w:rtl w:val="0"/>
          <w:lang w:val="en-US"/>
        </w:rPr>
        <w:t>’</w:t>
      </w:r>
      <w:r>
        <w:rPr>
          <w:rFonts w:ascii="Arial" w:hAnsi="Arial"/>
          <w:rtl w:val="0"/>
          <w:lang w:val="en-US"/>
        </w:rPr>
        <w:t>r amseru pendant ar ymgysylltiad y disgyblion yn fwy amlwg wrth i ni ystyried y tasgau o fewn y wers nad oedd yn cael ei amseru</w:t>
      </w:r>
      <w:r>
        <w:rPr>
          <w:rFonts w:ascii="Arial" w:hAnsi="Arial" w:hint="default"/>
          <w:rtl w:val="0"/>
          <w:lang w:val="en-US"/>
        </w:rPr>
        <w:t>’</w:t>
      </w:r>
      <w:r>
        <w:rPr>
          <w:rFonts w:ascii="Arial" w:hAnsi="Arial"/>
          <w:rtl w:val="0"/>
          <w:lang w:val="en-US"/>
        </w:rPr>
        <w:t>n llym gan yr athro. Yn ystod y tasgau yma, bu ffocws y disgyblion a</w:t>
      </w:r>
      <w:r>
        <w:rPr>
          <w:rFonts w:ascii="Arial" w:hAnsi="Arial" w:hint="default"/>
          <w:rtl w:val="0"/>
          <w:lang w:val="en-US"/>
        </w:rPr>
        <w:t>’</w:t>
      </w:r>
      <w:r>
        <w:rPr>
          <w:rFonts w:ascii="Arial" w:hAnsi="Arial"/>
          <w:rtl w:val="0"/>
          <w:lang w:val="en-US"/>
        </w:rPr>
        <w:t>u hymrwymiad i</w:t>
      </w:r>
      <w:r>
        <w:rPr>
          <w:rFonts w:ascii="Arial" w:hAnsi="Arial" w:hint="default"/>
          <w:rtl w:val="0"/>
          <w:lang w:val="en-US"/>
        </w:rPr>
        <w:t>’</w:t>
      </w:r>
      <w:r>
        <w:rPr>
          <w:rFonts w:ascii="Arial" w:hAnsi="Arial"/>
          <w:rtl w:val="0"/>
          <w:lang w:val="en-US"/>
        </w:rPr>
        <w:t>r dasg yn gostwng yn weledol. Ond, trwy ddefnydd o amseryddion gweladwy megis cloc sy</w:t>
      </w:r>
      <w:r>
        <w:rPr>
          <w:rFonts w:ascii="Arial" w:hAnsi="Arial" w:hint="default"/>
          <w:rtl w:val="0"/>
          <w:lang w:val="en-US"/>
        </w:rPr>
        <w:t>’</w:t>
      </w:r>
      <w:r>
        <w:rPr>
          <w:rFonts w:ascii="Arial" w:hAnsi="Arial"/>
          <w:rtl w:val="0"/>
          <w:lang w:val="en-US"/>
        </w:rPr>
        <w:t xml:space="preserve">n cyfri i lawr ac amseru atgyfnerthol yn ystod weddill y tasgau, llwyddodd yr athro i gael y disgyblion i gyflawni nod y wers. </w:t>
      </w:r>
      <w:r>
        <w:rPr>
          <w:rFonts w:ascii="Arial" w:hAnsi="Arial"/>
          <w:rtl w:val="0"/>
          <w:lang w:val="en-US"/>
        </w:rPr>
        <w:t>Wrth i ni ffocysu ar sut i godi cyflawniad y disgyblion, roedd y gallu i gael y disgyblion i gyflawni</w:t>
      </w:r>
      <w:r>
        <w:rPr>
          <w:rFonts w:ascii="Arial" w:hAnsi="Arial" w:hint="default"/>
          <w:rtl w:val="0"/>
          <w:lang w:val="en-US"/>
        </w:rPr>
        <w:t>’</w:t>
      </w:r>
      <w:r>
        <w:rPr>
          <w:rFonts w:ascii="Arial" w:hAnsi="Arial"/>
          <w:rtl w:val="0"/>
          <w:lang w:val="en-US"/>
        </w:rPr>
        <w:t xml:space="preserve">r nod yn sefyll allan yn fawr wrth arsylwi. </w:t>
      </w:r>
      <w:r>
        <w:rPr>
          <w:rFonts w:ascii="Arial" w:hAnsi="Arial"/>
          <w:rtl w:val="0"/>
          <w:lang w:val="en-US"/>
        </w:rPr>
        <w:t>Fel y gwelwch o fewn Atodiad 1, roedd cyflawniad y disgyblion yn ystod y wers ar lefel uchel, gyda</w:t>
      </w:r>
      <w:r>
        <w:rPr>
          <w:rFonts w:ascii="Arial" w:hAnsi="Arial" w:hint="default"/>
          <w:rtl w:val="0"/>
          <w:lang w:val="en-US"/>
        </w:rPr>
        <w:t>’</w:t>
      </w:r>
      <w:r>
        <w:rPr>
          <w:rFonts w:ascii="Arial" w:hAnsi="Arial"/>
          <w:rtl w:val="0"/>
          <w:lang w:val="en-US"/>
        </w:rPr>
        <w:t>r mwyafrif o</w:t>
      </w:r>
      <w:r>
        <w:rPr>
          <w:rFonts w:ascii="Arial" w:hAnsi="Arial" w:hint="default"/>
          <w:rtl w:val="0"/>
          <w:lang w:val="en-US"/>
        </w:rPr>
        <w:t>’</w:t>
      </w:r>
      <w:r>
        <w:rPr>
          <w:rFonts w:ascii="Arial" w:hAnsi="Arial"/>
          <w:rtl w:val="0"/>
          <w:lang w:val="en-US"/>
        </w:rPr>
        <w:t>r dosbarth yn cyflawni nifer sylweddol o</w:t>
      </w:r>
      <w:r>
        <w:rPr>
          <w:rFonts w:ascii="Arial" w:hAnsi="Arial" w:hint="default"/>
          <w:rtl w:val="0"/>
          <w:lang w:val="en-US"/>
        </w:rPr>
        <w:t>’</w:t>
      </w:r>
      <w:r>
        <w:rPr>
          <w:rFonts w:ascii="Arial" w:hAnsi="Arial"/>
          <w:rtl w:val="0"/>
          <w:lang w:val="en-US"/>
        </w:rPr>
        <w:t>r gwaith.</w:t>
      </w:r>
      <w:r>
        <w:rPr>
          <w:rFonts w:ascii="Arial" w:hAnsi="Arial"/>
          <w:rtl w:val="0"/>
          <w:lang w:val="en-US"/>
        </w:rPr>
        <w:t xml:space="preserve"> </w:t>
      </w:r>
      <w:r>
        <w:rPr>
          <w:rFonts w:ascii="Arial" w:hAnsi="Arial"/>
          <w:rtl w:val="0"/>
          <w:lang w:val="en-US"/>
        </w:rPr>
        <w:t>Wrth drafod gyda</w:t>
      </w:r>
      <w:r>
        <w:rPr>
          <w:rFonts w:ascii="Arial" w:hAnsi="Arial" w:hint="default"/>
          <w:rtl w:val="0"/>
          <w:lang w:val="en-US"/>
        </w:rPr>
        <w:t>’</w:t>
      </w:r>
      <w:r>
        <w:rPr>
          <w:rFonts w:ascii="Arial" w:hAnsi="Arial"/>
          <w:rtl w:val="0"/>
          <w:lang w:val="en-US"/>
        </w:rPr>
        <w:t>r disgyblion yn Atodiad 2, gwelwn fod y tri disgybl hefyd yn teimlo fel ei fod wedi cyflawni llawer o waith o fewn y wers, gydag un disgybl yn nodi sut maen nhw</w:t>
      </w:r>
      <w:r>
        <w:rPr>
          <w:rFonts w:ascii="Arial" w:hAnsi="Arial"/>
          <w:rtl w:val="0"/>
          <w:lang w:val="en-US"/>
        </w:rPr>
        <w:t xml:space="preserve"> hyd yn oed</w:t>
      </w:r>
      <w:r>
        <w:rPr>
          <w:rFonts w:ascii="Arial" w:hAnsi="Arial"/>
          <w:rtl w:val="0"/>
          <w:lang w:val="en-US"/>
        </w:rPr>
        <w:t xml:space="preserve"> bron wedi gorffen y nifer fawr o gwestiynau estynedig ar ddiwedd y wers.</w:t>
      </w:r>
      <w:r>
        <w:rPr>
          <w:rFonts w:ascii="Arial" w:hAnsi="Arial"/>
          <w:rtl w:val="0"/>
          <w:lang w:val="en-US"/>
        </w:rPr>
        <w:t xml:space="preserve"> </w:t>
      </w:r>
      <w:r>
        <w:rPr>
          <w:rFonts w:ascii="Arial" w:hAnsi="Arial"/>
          <w:rtl w:val="0"/>
          <w:lang w:val="en-US"/>
        </w:rPr>
        <w:t xml:space="preserve">Felly ar </w:t>
      </w:r>
      <w:r>
        <w:rPr>
          <w:rFonts w:ascii="Arial" w:hAnsi="Arial" w:hint="default"/>
          <w:rtl w:val="0"/>
          <w:lang w:val="en-US"/>
        </w:rPr>
        <w:t>ô</w:t>
      </w:r>
      <w:r>
        <w:rPr>
          <w:rFonts w:ascii="Arial" w:hAnsi="Arial"/>
          <w:rtl w:val="0"/>
          <w:lang w:val="en-US"/>
        </w:rPr>
        <w:t>l un wers gyda</w:t>
      </w:r>
      <w:r>
        <w:rPr>
          <w:rFonts w:ascii="Arial" w:hAnsi="Arial" w:hint="default"/>
          <w:rtl w:val="0"/>
          <w:lang w:val="en-US"/>
        </w:rPr>
        <w:t>’</w:t>
      </w:r>
      <w:r>
        <w:rPr>
          <w:rFonts w:ascii="Arial" w:hAnsi="Arial"/>
          <w:rtl w:val="0"/>
          <w:lang w:val="en-US"/>
        </w:rPr>
        <w:t>r defnydd o amseru mwy pendant, gwelwn gynnydd</w:t>
      </w:r>
      <w:r>
        <w:rPr>
          <w:rFonts w:ascii="Arial" w:hAnsi="Arial"/>
          <w:rtl w:val="0"/>
          <w:lang w:val="en-US"/>
        </w:rPr>
        <w:t xml:space="preserve"> nodeding</w:t>
      </w:r>
      <w:r>
        <w:rPr>
          <w:rFonts w:ascii="Arial" w:hAnsi="Arial"/>
          <w:rtl w:val="0"/>
          <w:lang w:val="en-US"/>
        </w:rPr>
        <w:t xml:space="preserve"> mewn cyflawniad y disgyblion.</w:t>
      </w:r>
      <w:r>
        <w:rPr>
          <w:rFonts w:ascii="Arial" w:hAnsi="Arial"/>
          <w:rtl w:val="0"/>
          <w:lang w:val="en-US"/>
        </w:rPr>
        <w:t xml:space="preserve"> </w:t>
      </w:r>
      <w:r>
        <w:rPr>
          <w:rFonts w:ascii="Arial" w:hAnsi="Arial"/>
          <w:rtl w:val="0"/>
          <w:lang w:val="en-US"/>
        </w:rPr>
        <w:t>Ond, yn hollbwysig i hyn, nad oedd y cynnydd o ran eu cyflawniad wedi effeithio safon eu gwaith; gyda</w:t>
      </w:r>
      <w:r>
        <w:rPr>
          <w:rFonts w:ascii="Arial" w:hAnsi="Arial" w:hint="default"/>
          <w:rtl w:val="0"/>
          <w:lang w:val="en-US"/>
        </w:rPr>
        <w:t>’</w:t>
      </w:r>
      <w:r>
        <w:rPr>
          <w:rFonts w:ascii="Arial" w:hAnsi="Arial"/>
          <w:rtl w:val="0"/>
          <w:lang w:val="en-US"/>
        </w:rPr>
        <w:t>r disgyblion i gyd yn nodi yn Atodiad 2 bod er roeddent yn gweithio</w:t>
      </w:r>
      <w:r>
        <w:rPr>
          <w:rFonts w:ascii="Arial" w:hAnsi="Arial" w:hint="default"/>
          <w:rtl w:val="0"/>
          <w:lang w:val="en-US"/>
        </w:rPr>
        <w:t>’</w:t>
      </w:r>
      <w:r>
        <w:rPr>
          <w:rFonts w:ascii="Arial" w:hAnsi="Arial"/>
          <w:rtl w:val="0"/>
          <w:lang w:val="en-US"/>
        </w:rPr>
        <w:t>n gyflymach, maen nhw dal i weithio i safon dda ar bob cwestiwn.</w:t>
      </w:r>
      <w:r>
        <w:rPr>
          <w:rFonts w:ascii="Arial" w:hAnsi="Arial"/>
          <w:rtl w:val="0"/>
          <w:lang w:val="en-US"/>
        </w:rPr>
        <w:t xml:space="preserve"> </w:t>
      </w:r>
      <w:r>
        <w:rPr>
          <w:rFonts w:ascii="Arial" w:hAnsi="Arial"/>
          <w:rtl w:val="0"/>
          <w:lang w:val="en-US"/>
        </w:rPr>
        <w:t>Gwelwn felly bod trwy ddefnydd o amseru pendant, llwyddodd y plant i gyflawni nod y wers. Fodd bynnag, gall</w:t>
      </w:r>
      <w:r>
        <w:rPr>
          <w:rFonts w:ascii="Arial" w:hAnsi="Arial"/>
          <w:rtl w:val="0"/>
          <w:lang w:val="en-US"/>
        </w:rPr>
        <w:t>ai</w:t>
      </w:r>
      <w:r>
        <w:rPr>
          <w:rFonts w:ascii="Arial" w:hAnsi="Arial" w:hint="default"/>
          <w:rtl w:val="0"/>
          <w:lang w:val="en-US"/>
        </w:rPr>
        <w:t>’</w:t>
      </w:r>
      <w:r>
        <w:rPr>
          <w:rFonts w:ascii="Arial" w:hAnsi="Arial"/>
          <w:rtl w:val="0"/>
          <w:lang w:val="en-US"/>
        </w:rPr>
        <w:t>r</w:t>
      </w:r>
      <w:r>
        <w:rPr>
          <w:rFonts w:ascii="Arial" w:hAnsi="Arial"/>
          <w:rtl w:val="0"/>
          <w:lang w:val="en-US"/>
        </w:rPr>
        <w:t xml:space="preserve"> wers </w:t>
      </w:r>
      <w:r>
        <w:rPr>
          <w:rFonts w:ascii="Arial" w:hAnsi="Arial"/>
          <w:rtl w:val="0"/>
          <w:lang w:val="en-US"/>
        </w:rPr>
        <w:t xml:space="preserve">weld gwelliannau </w:t>
      </w:r>
      <w:r>
        <w:rPr>
          <w:rFonts w:ascii="Arial" w:hAnsi="Arial"/>
          <w:rtl w:val="0"/>
          <w:lang w:val="en-US"/>
        </w:rPr>
        <w:t>yn sgil hyn.</w:t>
      </w:r>
      <w:r>
        <w:rPr>
          <w:rFonts w:ascii="Arial" w:hAnsi="Arial"/>
          <w:rtl w:val="0"/>
          <w:lang w:val="en-US"/>
        </w:rPr>
        <w:t xml:space="preserve"> </w:t>
      </w:r>
      <w:r>
        <w:rPr>
          <w:rFonts w:ascii="Arial" w:hAnsi="Arial"/>
          <w:rtl w:val="0"/>
          <w:lang w:val="en-US"/>
        </w:rPr>
        <w:t>Gan mae</w:t>
      </w:r>
      <w:r>
        <w:rPr>
          <w:rFonts w:ascii="Arial" w:hAnsi="Arial" w:hint="default"/>
          <w:rtl w:val="0"/>
          <w:lang w:val="en-US"/>
        </w:rPr>
        <w:t>’</w:t>
      </w:r>
      <w:r>
        <w:rPr>
          <w:rFonts w:ascii="Arial" w:hAnsi="Arial"/>
          <w:rtl w:val="0"/>
          <w:lang w:val="en-US"/>
        </w:rPr>
        <w:t>r Astudiaeth Gwers yma wedi dangos cydberthyniad positif rhwng y defnydd o amseru pendant ac ymrwymiad a chyflawniad y disgyblion, mae yna gyfle i sicrhau</w:t>
      </w:r>
      <w:r>
        <w:rPr>
          <w:rFonts w:ascii="Arial" w:hAnsi="Arial" w:hint="default"/>
          <w:rtl w:val="0"/>
          <w:lang w:val="en-US"/>
        </w:rPr>
        <w:t>’</w:t>
      </w:r>
      <w:r>
        <w:rPr>
          <w:rFonts w:ascii="Arial" w:hAnsi="Arial"/>
          <w:rtl w:val="0"/>
          <w:lang w:val="en-US"/>
        </w:rPr>
        <w:t>r defnydd o amseru pendant ar gyfer pob tasg o fewn wers.</w:t>
      </w:r>
      <w:r>
        <w:rPr>
          <w:rFonts w:ascii="Arial" w:hAnsi="Arial"/>
          <w:rtl w:val="0"/>
          <w:lang w:val="en-US"/>
        </w:rPr>
        <w:t xml:space="preserve"> </w:t>
      </w:r>
      <w:r>
        <w:rPr>
          <w:rFonts w:ascii="Arial" w:hAnsi="Arial"/>
          <w:rtl w:val="0"/>
          <w:lang w:val="en-US"/>
        </w:rPr>
        <w:t>Nid yn unig y bydd hyn, ni</w:t>
      </w:r>
      <w:r>
        <w:rPr>
          <w:rFonts w:ascii="Arial" w:hAnsi="Arial" w:hint="default"/>
          <w:rtl w:val="0"/>
          <w:lang w:val="en-US"/>
        </w:rPr>
        <w:t>’</w:t>
      </w:r>
      <w:r>
        <w:rPr>
          <w:rFonts w:ascii="Arial" w:hAnsi="Arial"/>
          <w:rtl w:val="0"/>
          <w:lang w:val="en-US"/>
        </w:rPr>
        <w:t>n gobeithio, yn cynyddu cyflawniad y disgyblion ymhellach, ond bydd cyfle hefyd i brofi</w:t>
      </w:r>
      <w:r>
        <w:rPr>
          <w:rFonts w:ascii="Arial" w:hAnsi="Arial" w:hint="default"/>
          <w:rtl w:val="0"/>
          <w:lang w:val="en-US"/>
        </w:rPr>
        <w:t>’</w:t>
      </w:r>
      <w:r>
        <w:rPr>
          <w:rFonts w:ascii="Arial" w:hAnsi="Arial"/>
          <w:rtl w:val="0"/>
          <w:lang w:val="en-US"/>
        </w:rPr>
        <w:t>r perthynas rhwng amseru a chyflawniad ymhellach wrth i ni weld a ydy amseru pendant yn cael yr un effaith ar gyfer pob tasg.</w:t>
      </w:r>
      <w:r>
        <w:rPr>
          <w:rFonts w:ascii="Arial" w:hAnsi="Arial"/>
          <w:rtl w:val="0"/>
          <w:lang w:val="en-US"/>
        </w:rPr>
        <w:t xml:space="preserve"> </w:t>
      </w:r>
      <w:r>
        <w:rPr>
          <w:rFonts w:ascii="Arial" w:hAnsi="Arial"/>
          <w:rtl w:val="0"/>
          <w:lang w:val="en-US"/>
        </w:rPr>
        <w:t xml:space="preserve">Wrth ystyried yr astudiaeth gwers yma yn ei gyfanrwydd, yr hyn a ddysgon ni yw bod cymysgedd o arddulliau amseru pendant wedi cynyddu cyflawniad y disgyblion o fewn y wers yma. </w:t>
      </w:r>
      <w:r>
        <w:rPr>
          <w:rFonts w:ascii="Arial" w:hAnsi="Arial"/>
          <w:rtl w:val="0"/>
          <w:lang w:val="en-US"/>
        </w:rPr>
        <w:t>I barhau i ateb ein cwestiwn ymchwil, mae</w:t>
      </w:r>
      <w:r>
        <w:rPr>
          <w:rFonts w:ascii="Arial" w:hAnsi="Arial" w:hint="default"/>
          <w:rtl w:val="0"/>
          <w:lang w:val="en-US"/>
        </w:rPr>
        <w:t>’</w:t>
      </w:r>
      <w:r>
        <w:rPr>
          <w:rFonts w:ascii="Arial" w:hAnsi="Arial"/>
          <w:rtl w:val="0"/>
          <w:lang w:val="en-US"/>
        </w:rPr>
        <w:t>n bwysig i ni weld a ydy</w:t>
      </w:r>
      <w:r>
        <w:rPr>
          <w:rFonts w:ascii="Arial" w:hAnsi="Arial" w:hint="default"/>
          <w:rtl w:val="0"/>
          <w:lang w:val="en-US"/>
        </w:rPr>
        <w:t>’</w:t>
      </w:r>
      <w:r>
        <w:rPr>
          <w:rFonts w:ascii="Arial" w:hAnsi="Arial"/>
          <w:rtl w:val="0"/>
          <w:lang w:val="en-US"/>
        </w:rPr>
        <w:t xml:space="preserve">r un technegau yn cael yr un effaith ar ddosbarth gwahanol. </w:t>
      </w:r>
      <w:r>
        <w:rPr>
          <w:rFonts w:ascii="Arial" w:hAnsi="Arial"/>
          <w:rtl w:val="0"/>
          <w:lang w:val="en-US"/>
        </w:rPr>
        <w:t>Ond wrth i ni symud ymlaen i wneud hyn, bydd angen i ni addasu ein techneg cyfweld er mwyn casglu tystiolaeth well.</w:t>
      </w:r>
      <w:r>
        <w:rPr>
          <w:rFonts w:ascii="Arial" w:hAnsi="Arial"/>
          <w:rtl w:val="0"/>
          <w:lang w:val="en-US"/>
        </w:rPr>
        <w:t xml:space="preserve"> </w:t>
      </w:r>
      <w:r>
        <w:rPr>
          <w:rFonts w:ascii="Arial" w:hAnsi="Arial"/>
          <w:rtl w:val="0"/>
          <w:lang w:val="en-US"/>
        </w:rPr>
        <w:t>Yn ein hail astudiaeth gwers, byddwn yn cymryd r</w:t>
      </w:r>
      <w:r>
        <w:rPr>
          <w:rFonts w:ascii="Arial" w:hAnsi="Arial" w:hint="default"/>
          <w:rtl w:val="0"/>
          <w:lang w:val="en-US"/>
        </w:rPr>
        <w:t>ô</w:t>
      </w:r>
      <w:r>
        <w:rPr>
          <w:rFonts w:ascii="Arial" w:hAnsi="Arial"/>
          <w:rtl w:val="0"/>
          <w:lang w:val="en-US"/>
        </w:rPr>
        <w:t>l fwy gweithredol o fewn y gr</w:t>
      </w:r>
      <w:r>
        <w:rPr>
          <w:rFonts w:ascii="Arial" w:hAnsi="Arial" w:hint="default"/>
          <w:rtl w:val="0"/>
          <w:lang w:val="en-US"/>
        </w:rPr>
        <w:t>ŵ</w:t>
      </w:r>
      <w:r>
        <w:rPr>
          <w:rFonts w:ascii="Arial" w:hAnsi="Arial"/>
          <w:rtl w:val="0"/>
          <w:lang w:val="en-US"/>
        </w:rPr>
        <w:t>p ffocws er mwyn sicrhau nad yw un unigolyn yn dominyddu</w:t>
      </w:r>
      <w:r>
        <w:rPr>
          <w:rFonts w:ascii="Arial" w:hAnsi="Arial" w:hint="default"/>
          <w:rtl w:val="0"/>
          <w:lang w:val="en-US"/>
        </w:rPr>
        <w:t>’</w:t>
      </w:r>
      <w:r>
        <w:rPr>
          <w:rFonts w:ascii="Arial" w:hAnsi="Arial"/>
          <w:rtl w:val="0"/>
          <w:lang w:val="en-US"/>
        </w:rPr>
        <w:t>r sgwrs gyfan er mwyn i ni allu casglu ystod ehangach o wybodaeth o</w:t>
      </w:r>
      <w:r>
        <w:rPr>
          <w:rFonts w:ascii="Arial" w:hAnsi="Arial" w:hint="default"/>
          <w:rtl w:val="0"/>
          <w:lang w:val="en-US"/>
        </w:rPr>
        <w:t>’</w:t>
      </w:r>
      <w:r>
        <w:rPr>
          <w:rFonts w:ascii="Arial" w:hAnsi="Arial"/>
          <w:rtl w:val="0"/>
          <w:lang w:val="en-US"/>
        </w:rPr>
        <w:t>r gr</w:t>
      </w:r>
      <w:r>
        <w:rPr>
          <w:rFonts w:ascii="Arial" w:hAnsi="Arial" w:hint="default"/>
          <w:rtl w:val="0"/>
          <w:lang w:val="en-US"/>
        </w:rPr>
        <w:t>ŵ</w:t>
      </w:r>
      <w:r>
        <w:rPr>
          <w:rFonts w:ascii="Arial" w:hAnsi="Arial"/>
          <w:rtl w:val="0"/>
          <w:lang w:val="en-US"/>
        </w:rPr>
        <w:t>p</w:t>
      </w:r>
      <w:r>
        <w:rPr>
          <w:rFonts w:ascii="Arial" w:hAnsi="Arial"/>
          <w:rtl w:val="0"/>
          <w:lang w:val="en-US"/>
        </w:rPr>
        <w:t>, gan roedd hyn yn wendid a ganfuom yn yr astudiaeth hon</w:t>
      </w:r>
      <w:r>
        <w:rPr>
          <w:rFonts w:ascii="Arial" w:hAnsi="Arial"/>
          <w:rtl w:val="0"/>
          <w:lang w:val="en-US"/>
        </w:rPr>
        <w:t>.</w:t>
      </w:r>
    </w:p>
    <w:p>
      <w:pPr>
        <w:pStyle w:val="Body"/>
        <w:bidi w:val="0"/>
        <w:spacing w:after="0" w:line="360" w:lineRule="auto"/>
        <w:ind w:left="0" w:right="0" w:firstLine="0"/>
        <w:jc w:val="left"/>
        <w:rPr>
          <w:rFonts w:ascii="Arial" w:cs="Arial" w:hAnsi="Arial" w:eastAsia="Arial"/>
          <w:rtl w:val="0"/>
          <w:lang w:val="en-US"/>
        </w:rPr>
      </w:pPr>
    </w:p>
    <w:p>
      <w:pPr>
        <w:pStyle w:val="Body"/>
        <w:bidi w:val="0"/>
        <w:spacing w:after="0" w:line="360" w:lineRule="auto"/>
        <w:ind w:left="0" w:right="0" w:firstLine="0"/>
        <w:jc w:val="left"/>
        <w:rPr>
          <w:rFonts w:ascii="Arial" w:cs="Arial" w:hAnsi="Arial" w:eastAsia="Arial"/>
          <w:rtl w:val="0"/>
          <w:lang w:val="en-US"/>
        </w:rPr>
      </w:pPr>
      <w:r>
        <w:rPr>
          <w:rFonts w:ascii="Arial" w:hAnsi="Arial"/>
          <w:rtl w:val="0"/>
          <w:lang w:val="en-US"/>
        </w:rPr>
        <w:t>Yn yr ail Astudiaeth Gwers, y wers a roddais i, gwnaethom ddewis ymchwilio i</w:t>
      </w:r>
      <w:r>
        <w:rPr>
          <w:rFonts w:ascii="Arial" w:hAnsi="Arial" w:hint="default"/>
          <w:rtl w:val="0"/>
          <w:lang w:val="en-US"/>
        </w:rPr>
        <w:t>’</w:t>
      </w:r>
      <w:r>
        <w:rPr>
          <w:rFonts w:ascii="Arial" w:hAnsi="Arial"/>
          <w:rtl w:val="0"/>
          <w:lang w:val="en-US"/>
        </w:rPr>
        <w:t xml:space="preserve">r cwestiwn o fewn dosbarth set top blwyddyn 8, er mwyn gweld a bydd y math yma o amseru yn cael yr un effaith ar ddosbarth sydd </w:t>
      </w:r>
      <w:r>
        <w:rPr>
          <w:rFonts w:ascii="Arial" w:hAnsi="Arial" w:hint="default"/>
          <w:rtl w:val="0"/>
          <w:lang w:val="en-US"/>
        </w:rPr>
        <w:t xml:space="preserve">â </w:t>
      </w:r>
      <w:r>
        <w:rPr>
          <w:rFonts w:ascii="Arial" w:hAnsi="Arial"/>
          <w:rtl w:val="0"/>
          <w:lang w:val="en-US"/>
        </w:rPr>
        <w:t>lefel cynhyrchiant sydd eisoes yn gymharol uwch. Roedd y wers yma yn seiliedig ar ddiwedd y Rhyfel Byd Cyntaf, gyda</w:t>
      </w:r>
      <w:r>
        <w:rPr>
          <w:rFonts w:ascii="Arial" w:hAnsi="Arial" w:hint="default"/>
          <w:rtl w:val="0"/>
          <w:lang w:val="en-US"/>
        </w:rPr>
        <w:t>’</w:t>
      </w:r>
      <w:r>
        <w:rPr>
          <w:rFonts w:ascii="Arial" w:hAnsi="Arial"/>
          <w:rtl w:val="0"/>
          <w:lang w:val="en-US"/>
        </w:rPr>
        <w:t>r nod o gael y disgyblion i drafod canlyniadau ac effeithiau</w:t>
      </w:r>
      <w:r>
        <w:rPr>
          <w:rFonts w:ascii="Arial" w:hAnsi="Arial" w:hint="default"/>
          <w:rtl w:val="0"/>
          <w:lang w:val="en-US"/>
        </w:rPr>
        <w:t>’</w:t>
      </w:r>
      <w:r>
        <w:rPr>
          <w:rFonts w:ascii="Arial" w:hAnsi="Arial"/>
          <w:rtl w:val="0"/>
          <w:lang w:val="en-US"/>
        </w:rPr>
        <w:t>r rhyfel ar wahanol grwpiau, gydag amrywiaeth o dasgau i ehangu hyn.</w:t>
      </w:r>
      <w:r>
        <w:rPr>
          <w:rFonts w:ascii="Arial" w:hAnsi="Arial"/>
          <w:rtl w:val="0"/>
          <w:lang w:val="en-US"/>
        </w:rPr>
        <w:t xml:space="preserve"> </w:t>
      </w:r>
      <w:r>
        <w:rPr>
          <w:rFonts w:ascii="Arial" w:hAnsi="Arial"/>
          <w:rtl w:val="0"/>
          <w:lang w:val="en-US"/>
        </w:rPr>
        <w:t xml:space="preserve">Er bod hwn yn bwnc newydd iddynt, ac un hynod o aeddfed, fel </w:t>
      </w:r>
      <w:r>
        <w:rPr>
          <w:rFonts w:ascii="Arial" w:hAnsi="Arial"/>
          <w:rtl w:val="0"/>
          <w:lang w:val="en-US"/>
        </w:rPr>
        <w:t>y gwelwn</w:t>
      </w:r>
      <w:r>
        <w:rPr>
          <w:rFonts w:ascii="Arial" w:hAnsi="Arial"/>
          <w:rtl w:val="0"/>
          <w:lang w:val="en-US"/>
        </w:rPr>
        <w:t xml:space="preserve"> yn Atodiadau 4 a 5, llwyddodd y rhan fwyaf o ddisgyblion i gyflawni nod y wers i safon uchel iawn.</w:t>
      </w:r>
      <w:r>
        <w:rPr>
          <w:rFonts w:ascii="Arial" w:hAnsi="Arial"/>
          <w:rtl w:val="0"/>
          <w:lang w:val="en-US"/>
        </w:rPr>
        <w:t xml:space="preserve"> </w:t>
      </w:r>
      <w:r>
        <w:rPr>
          <w:rFonts w:ascii="Arial" w:hAnsi="Arial"/>
          <w:rtl w:val="0"/>
          <w:lang w:val="en-US"/>
        </w:rPr>
        <w:t>Mewn ffordd debyg iawn i</w:t>
      </w:r>
      <w:r>
        <w:rPr>
          <w:rFonts w:ascii="Arial" w:hAnsi="Arial" w:hint="default"/>
          <w:rtl w:val="0"/>
          <w:lang w:val="en-US"/>
        </w:rPr>
        <w:t>’</w:t>
      </w:r>
      <w:r>
        <w:rPr>
          <w:rFonts w:ascii="Arial" w:hAnsi="Arial"/>
          <w:rtl w:val="0"/>
          <w:lang w:val="en-US"/>
        </w:rPr>
        <w:t>r Astudiaeth Gwers gyntaf, bu effaith y technegau o amseru pendant ar allu</w:t>
      </w:r>
      <w:r>
        <w:rPr>
          <w:rFonts w:ascii="Arial" w:hAnsi="Arial" w:hint="default"/>
          <w:rtl w:val="0"/>
          <w:lang w:val="en-US"/>
        </w:rPr>
        <w:t>’</w:t>
      </w:r>
      <w:r>
        <w:rPr>
          <w:rFonts w:ascii="Arial" w:hAnsi="Arial"/>
          <w:rtl w:val="0"/>
          <w:lang w:val="en-US"/>
        </w:rPr>
        <w:t>r disgyblion i gyrraedd y nod yn glir. Wrth edrych ar Atodiad 5, gwelwn fod y disgyblion o fewn y gr</w:t>
      </w:r>
      <w:r>
        <w:rPr>
          <w:rFonts w:ascii="Arial" w:hAnsi="Arial" w:hint="default"/>
          <w:rtl w:val="0"/>
          <w:lang w:val="en-US"/>
        </w:rPr>
        <w:t>ŵ</w:t>
      </w:r>
      <w:r>
        <w:rPr>
          <w:rFonts w:ascii="Arial" w:hAnsi="Arial"/>
          <w:rtl w:val="0"/>
          <w:lang w:val="en-US"/>
        </w:rPr>
        <w:t>p ffocws yn s</w:t>
      </w:r>
      <w:r>
        <w:rPr>
          <w:rFonts w:ascii="Arial" w:hAnsi="Arial" w:hint="default"/>
          <w:rtl w:val="0"/>
          <w:lang w:val="en-US"/>
        </w:rPr>
        <w:t>ô</w:t>
      </w:r>
      <w:r>
        <w:rPr>
          <w:rFonts w:ascii="Arial" w:hAnsi="Arial"/>
          <w:rtl w:val="0"/>
          <w:lang w:val="en-US"/>
        </w:rPr>
        <w:t>n am sut llwyddon nhw i gyflawni prif dasg y wers (ble roedd rhaid iddynt greu nodiadau yngl</w:t>
      </w:r>
      <w:r>
        <w:rPr>
          <w:rFonts w:ascii="Arial" w:hAnsi="Arial" w:hint="default"/>
          <w:rtl w:val="0"/>
          <w:lang w:val="en-US"/>
        </w:rPr>
        <w:t>ŷ</w:t>
      </w:r>
      <w:r>
        <w:rPr>
          <w:rFonts w:ascii="Arial" w:hAnsi="Arial"/>
          <w:rtl w:val="0"/>
          <w:lang w:val="en-US"/>
        </w:rPr>
        <w:t xml:space="preserve">n </w:t>
      </w:r>
      <w:r>
        <w:rPr>
          <w:rFonts w:ascii="Arial" w:hAnsi="Arial" w:hint="default"/>
          <w:rtl w:val="0"/>
          <w:lang w:val="en-US"/>
        </w:rPr>
        <w:t>â’</w:t>
      </w:r>
      <w:r>
        <w:rPr>
          <w:rFonts w:ascii="Arial" w:hAnsi="Arial"/>
          <w:rtl w:val="0"/>
          <w:lang w:val="en-US"/>
        </w:rPr>
        <w:t>r effeithiau ar y grwpiau gwahanol i gyd) yn gyflawn. Roedd y disgyblion yma yn pwysleisio</w:t>
      </w:r>
      <w:r>
        <w:rPr>
          <w:rFonts w:ascii="Arial" w:hAnsi="Arial" w:hint="default"/>
          <w:rtl w:val="0"/>
          <w:lang w:val="en-US"/>
        </w:rPr>
        <w:t>’</w:t>
      </w:r>
      <w:r>
        <w:rPr>
          <w:rFonts w:ascii="Arial" w:hAnsi="Arial"/>
          <w:rtl w:val="0"/>
          <w:lang w:val="en-US"/>
        </w:rPr>
        <w:t>n gryf bod y cymysgedd o amseru gweladwy ac amseru atgyfnerthol wedi galluogi nhw i gyrraedd y p</w:t>
      </w:r>
      <w:r>
        <w:rPr>
          <w:rFonts w:ascii="Arial" w:hAnsi="Arial"/>
          <w:rtl w:val="0"/>
          <w:lang w:val="en-US"/>
        </w:rPr>
        <w:t>wy</w:t>
      </w:r>
      <w:r>
        <w:rPr>
          <w:rFonts w:ascii="Arial" w:hAnsi="Arial"/>
          <w:rtl w:val="0"/>
          <w:lang w:val="en-US"/>
        </w:rPr>
        <w:t>nt yma, gan nodi</w:t>
      </w:r>
      <w:r>
        <w:rPr>
          <w:rFonts w:ascii="Arial" w:hAnsi="Arial" w:hint="default"/>
          <w:rtl w:val="0"/>
          <w:lang w:val="en-US"/>
        </w:rPr>
        <w:t>’</w:t>
      </w:r>
      <w:r>
        <w:rPr>
          <w:rFonts w:ascii="Arial" w:hAnsi="Arial"/>
          <w:rtl w:val="0"/>
          <w:lang w:val="en-US"/>
        </w:rPr>
        <w:t>r sawl ffordd yr effeithiodd arnynt.</w:t>
      </w:r>
      <w:r>
        <w:rPr>
          <w:rFonts w:ascii="Arial" w:hAnsi="Arial"/>
          <w:rtl w:val="0"/>
          <w:lang w:val="en-US"/>
        </w:rPr>
        <w:t xml:space="preserve"> </w:t>
      </w:r>
      <w:r>
        <w:rPr>
          <w:rFonts w:ascii="Arial" w:hAnsi="Arial"/>
          <w:rtl w:val="0"/>
          <w:lang w:val="en-US"/>
        </w:rPr>
        <w:t>Roedd cytundeb rhyngddynt fod nhw wedi ymgysylltu gyda</w:t>
      </w:r>
      <w:r>
        <w:rPr>
          <w:rFonts w:ascii="Arial" w:hAnsi="Arial" w:hint="default"/>
          <w:rtl w:val="0"/>
          <w:lang w:val="en-US"/>
        </w:rPr>
        <w:t>’</w:t>
      </w:r>
      <w:r>
        <w:rPr>
          <w:rFonts w:ascii="Arial" w:hAnsi="Arial"/>
          <w:rtl w:val="0"/>
          <w:lang w:val="en-US"/>
        </w:rPr>
        <w:t>r gwaith yn well oherwydd roedd yr amserydd gweladwy yn gwneud iddyn nhw weithio</w:t>
      </w:r>
      <w:r>
        <w:rPr>
          <w:rFonts w:ascii="Arial" w:hAnsi="Arial" w:hint="default"/>
          <w:rtl w:val="0"/>
          <w:lang w:val="en-US"/>
        </w:rPr>
        <w:t>’</w:t>
      </w:r>
      <w:r>
        <w:rPr>
          <w:rFonts w:ascii="Arial" w:hAnsi="Arial"/>
          <w:rtl w:val="0"/>
          <w:lang w:val="en-US"/>
        </w:rPr>
        <w:t>n galetach, ac roedd yr amseru atgyfnerthol yn ffocysu nhw</w:t>
      </w:r>
      <w:r>
        <w:rPr>
          <w:rFonts w:ascii="Arial" w:hAnsi="Arial" w:hint="default"/>
          <w:rtl w:val="0"/>
          <w:lang w:val="en-US"/>
        </w:rPr>
        <w:t>’</w:t>
      </w:r>
      <w:r>
        <w:rPr>
          <w:rFonts w:ascii="Arial" w:hAnsi="Arial"/>
          <w:rtl w:val="0"/>
          <w:lang w:val="en-US"/>
        </w:rPr>
        <w:t>n gyson a gwneud iddynt siarad yn llai gyda ffrindiau. Ar ben hyn hefyd, tynnodd y disgyblion yma sylw penodol i</w:t>
      </w:r>
      <w:r>
        <w:rPr>
          <w:rFonts w:ascii="Arial" w:hAnsi="Arial" w:hint="default"/>
          <w:rtl w:val="0"/>
          <w:lang w:val="en-US"/>
        </w:rPr>
        <w:t>’</w:t>
      </w:r>
      <w:r>
        <w:rPr>
          <w:rFonts w:ascii="Arial" w:hAnsi="Arial"/>
          <w:rtl w:val="0"/>
          <w:lang w:val="en-US"/>
        </w:rPr>
        <w:t>r faith bod ar dasgau ble roeddent yn rhyngweithio gyda phartner roedd yr amseru pendant yn achosi nhw i gadw ffocws a dim trafod pethau nad oedd yn berthnasol i</w:t>
      </w:r>
      <w:r>
        <w:rPr>
          <w:rFonts w:ascii="Arial" w:hAnsi="Arial" w:hint="default"/>
          <w:rtl w:val="0"/>
          <w:lang w:val="en-US"/>
        </w:rPr>
        <w:t>’</w:t>
      </w:r>
      <w:r>
        <w:rPr>
          <w:rFonts w:ascii="Arial" w:hAnsi="Arial"/>
          <w:rtl w:val="0"/>
          <w:lang w:val="en-US"/>
        </w:rPr>
        <w:t>r gwaith.</w:t>
      </w:r>
      <w:r>
        <w:rPr>
          <w:rFonts w:ascii="Arial" w:hAnsi="Arial"/>
          <w:rtl w:val="0"/>
          <w:lang w:val="en-US"/>
        </w:rPr>
        <w:t xml:space="preserve"> </w:t>
      </w:r>
      <w:r>
        <w:rPr>
          <w:rFonts w:ascii="Arial" w:hAnsi="Arial"/>
          <w:rtl w:val="0"/>
          <w:lang w:val="en-US"/>
        </w:rPr>
        <w:t>Roedd hyn</w:t>
      </w:r>
      <w:r>
        <w:rPr>
          <w:rFonts w:ascii="Arial" w:hAnsi="Arial"/>
          <w:rtl w:val="0"/>
          <w:lang w:val="en-US"/>
        </w:rPr>
        <w:t xml:space="preserve"> i gyd</w:t>
      </w:r>
      <w:r>
        <w:rPr>
          <w:rFonts w:ascii="Arial" w:hAnsi="Arial"/>
          <w:rtl w:val="0"/>
          <w:lang w:val="en-US"/>
        </w:rPr>
        <w:t xml:space="preserve"> yn arwain at safon dda o</w:t>
      </w:r>
      <w:r>
        <w:rPr>
          <w:rFonts w:ascii="Arial" w:hAnsi="Arial" w:hint="default"/>
          <w:rtl w:val="0"/>
          <w:lang w:val="en-US"/>
        </w:rPr>
        <w:t>’</w:t>
      </w:r>
      <w:r>
        <w:rPr>
          <w:rFonts w:ascii="Arial" w:hAnsi="Arial"/>
          <w:rtl w:val="0"/>
          <w:lang w:val="en-US"/>
        </w:rPr>
        <w:t xml:space="preserve">r gwaith a gyflawnwyd gan y disgyblion, fel nodwyd yn Atodiad 4, gan roedd eu </w:t>
      </w:r>
      <w:r>
        <w:rPr>
          <w:rFonts w:ascii="Arial" w:hAnsi="Arial"/>
          <w:rtl w:val="0"/>
          <w:lang w:val="en-US"/>
        </w:rPr>
        <w:t>lefel uchel o ffocws</w:t>
      </w:r>
      <w:r>
        <w:rPr>
          <w:rFonts w:ascii="Arial" w:hAnsi="Arial"/>
          <w:rtl w:val="0"/>
          <w:lang w:val="en-US"/>
        </w:rPr>
        <w:t xml:space="preserve"> yn sicrhau dealltwriaeth gref o</w:t>
      </w:r>
      <w:r>
        <w:rPr>
          <w:rFonts w:ascii="Arial" w:hAnsi="Arial" w:hint="default"/>
          <w:rtl w:val="0"/>
          <w:lang w:val="en-US"/>
        </w:rPr>
        <w:t>’</w:t>
      </w:r>
      <w:r>
        <w:rPr>
          <w:rFonts w:ascii="Arial" w:hAnsi="Arial"/>
          <w:rtl w:val="0"/>
          <w:lang w:val="en-US"/>
        </w:rPr>
        <w:t>r gwaith.</w:t>
      </w:r>
      <w:r>
        <w:rPr>
          <w:rFonts w:ascii="Arial" w:hAnsi="Arial"/>
          <w:rtl w:val="0"/>
          <w:lang w:val="en-US"/>
        </w:rPr>
        <w:t xml:space="preserve"> </w:t>
      </w:r>
      <w:r>
        <w:rPr>
          <w:rFonts w:ascii="Arial" w:hAnsi="Arial"/>
          <w:rtl w:val="0"/>
          <w:lang w:val="en-US"/>
        </w:rPr>
        <w:t>Roedd yr ymgysylltiad yma o ganlyniad i</w:t>
      </w:r>
      <w:r>
        <w:rPr>
          <w:rFonts w:ascii="Arial" w:hAnsi="Arial" w:hint="default"/>
          <w:rtl w:val="0"/>
          <w:lang w:val="en-US"/>
        </w:rPr>
        <w:t>’</w:t>
      </w:r>
      <w:r>
        <w:rPr>
          <w:rFonts w:ascii="Arial" w:hAnsi="Arial"/>
          <w:rtl w:val="0"/>
          <w:lang w:val="en-US"/>
        </w:rPr>
        <w:t>r amseru hefyd wedi cael effaith amlwg ar ddysgu</w:t>
      </w:r>
      <w:r>
        <w:rPr>
          <w:rFonts w:ascii="Arial" w:hAnsi="Arial" w:hint="default"/>
          <w:rtl w:val="0"/>
          <w:lang w:val="en-US"/>
        </w:rPr>
        <w:t>’</w:t>
      </w:r>
      <w:r>
        <w:rPr>
          <w:rFonts w:ascii="Arial" w:hAnsi="Arial"/>
          <w:rtl w:val="0"/>
          <w:lang w:val="en-US"/>
        </w:rPr>
        <w:t>r plant, gyda rhan olaf o Atodiad 4 yn nodi</w:t>
      </w:r>
      <w:r>
        <w:rPr>
          <w:rFonts w:ascii="Arial" w:hAnsi="Arial" w:hint="default"/>
          <w:rtl w:val="0"/>
          <w:lang w:val="en-US"/>
        </w:rPr>
        <w:t>’</w:t>
      </w:r>
      <w:r>
        <w:rPr>
          <w:rFonts w:ascii="Arial" w:hAnsi="Arial"/>
          <w:rtl w:val="0"/>
          <w:lang w:val="en-US"/>
        </w:rPr>
        <w:t>n glir sut mae cynnydd amlwg i weld o ran dealltwriaeth y disgyblion.</w:t>
      </w:r>
      <w:r>
        <w:rPr>
          <w:rFonts w:ascii="Arial" w:hAnsi="Arial"/>
          <w:rtl w:val="0"/>
          <w:lang w:val="en-US"/>
        </w:rPr>
        <w:t xml:space="preserve"> </w:t>
      </w:r>
      <w:r>
        <w:rPr>
          <w:rFonts w:ascii="Arial" w:hAnsi="Arial"/>
          <w:rtl w:val="0"/>
          <w:lang w:val="en-US"/>
        </w:rPr>
        <w:t>Er hyn, mae rhaid tynnu sylw i</w:t>
      </w:r>
      <w:r>
        <w:rPr>
          <w:rFonts w:ascii="Arial" w:hAnsi="Arial" w:hint="default"/>
          <w:rtl w:val="0"/>
          <w:lang w:val="en-US"/>
        </w:rPr>
        <w:t>’</w:t>
      </w:r>
      <w:r>
        <w:rPr>
          <w:rFonts w:ascii="Arial" w:hAnsi="Arial"/>
          <w:rtl w:val="0"/>
          <w:lang w:val="en-US"/>
        </w:rPr>
        <w:t>r ffaith bod y disgyblion o fewn y gr</w:t>
      </w:r>
      <w:r>
        <w:rPr>
          <w:rFonts w:ascii="Arial" w:hAnsi="Arial" w:hint="default"/>
          <w:rtl w:val="0"/>
          <w:lang w:val="en-US"/>
        </w:rPr>
        <w:t>ŵ</w:t>
      </w:r>
      <w:r>
        <w:rPr>
          <w:rFonts w:ascii="Arial" w:hAnsi="Arial"/>
          <w:rtl w:val="0"/>
          <w:lang w:val="en-US"/>
        </w:rPr>
        <w:t>p ffocws wedi datgan bod nad ydyn nhw</w:t>
      </w:r>
      <w:r>
        <w:rPr>
          <w:rFonts w:ascii="Arial" w:hAnsi="Arial" w:hint="default"/>
          <w:rtl w:val="0"/>
          <w:lang w:val="en-US"/>
        </w:rPr>
        <w:t>’</w:t>
      </w:r>
      <w:r>
        <w:rPr>
          <w:rFonts w:ascii="Arial" w:hAnsi="Arial"/>
          <w:rtl w:val="0"/>
          <w:lang w:val="en-US"/>
        </w:rPr>
        <w:t>n credu mai</w:t>
      </w:r>
      <w:r>
        <w:rPr>
          <w:rFonts w:ascii="Arial" w:hAnsi="Arial" w:hint="default"/>
          <w:rtl w:val="0"/>
          <w:lang w:val="en-US"/>
        </w:rPr>
        <w:t>’</w:t>
      </w:r>
      <w:r>
        <w:rPr>
          <w:rFonts w:ascii="Arial" w:hAnsi="Arial"/>
          <w:rtl w:val="0"/>
          <w:lang w:val="en-US"/>
        </w:rPr>
        <w:t>r amseru wedi cael effaith mor gadarnhaol ar gyfer pob disgybl yn y dosbarth, gan roedd rhai o</w:t>
      </w:r>
      <w:r>
        <w:rPr>
          <w:rFonts w:ascii="Arial" w:hAnsi="Arial" w:hint="default"/>
          <w:rtl w:val="0"/>
          <w:lang w:val="en-US"/>
        </w:rPr>
        <w:t>’</w:t>
      </w:r>
      <w:r>
        <w:rPr>
          <w:rFonts w:ascii="Arial" w:hAnsi="Arial"/>
          <w:rtl w:val="0"/>
          <w:lang w:val="en-US"/>
        </w:rPr>
        <w:t>u cyfoedion dal i ddim canolbwyntio 100% trwy</w:t>
      </w:r>
      <w:r>
        <w:rPr>
          <w:rFonts w:ascii="Arial" w:hAnsi="Arial" w:hint="default"/>
          <w:rtl w:val="0"/>
          <w:lang w:val="en-US"/>
        </w:rPr>
        <w:t>’</w:t>
      </w:r>
      <w:r>
        <w:rPr>
          <w:rFonts w:ascii="Arial" w:hAnsi="Arial"/>
          <w:rtl w:val="0"/>
          <w:lang w:val="en-US"/>
        </w:rPr>
        <w:t>r wers.</w:t>
      </w:r>
      <w:r>
        <w:rPr>
          <w:rFonts w:ascii="Arial" w:hAnsi="Arial"/>
          <w:rtl w:val="0"/>
          <w:lang w:val="en-US"/>
        </w:rPr>
        <w:t xml:space="preserve"> </w:t>
      </w:r>
      <w:r>
        <w:rPr>
          <w:rFonts w:ascii="Arial" w:hAnsi="Arial"/>
          <w:rtl w:val="0"/>
          <w:lang w:val="en-US"/>
        </w:rPr>
        <w:t>Felly, er gwelwn gynnydd o ran cyflawniad y rhan fwyaf o ddisgyblion yn y wers yma, nad yw</w:t>
      </w:r>
      <w:r>
        <w:rPr>
          <w:rFonts w:ascii="Arial" w:hAnsi="Arial" w:hint="default"/>
          <w:rtl w:val="0"/>
          <w:lang w:val="en-US"/>
        </w:rPr>
        <w:t>’</w:t>
      </w:r>
      <w:r>
        <w:rPr>
          <w:rFonts w:ascii="Arial" w:hAnsi="Arial"/>
          <w:rtl w:val="0"/>
          <w:lang w:val="en-US"/>
        </w:rPr>
        <w:t>r technegau amseru pendant a defnyddiwyd yn gweithio ar gyfer pob unigolyn. Yn sgil hyn, allai</w:t>
      </w:r>
      <w:r>
        <w:rPr>
          <w:rFonts w:ascii="Arial" w:hAnsi="Arial" w:hint="default"/>
          <w:rtl w:val="0"/>
          <w:lang w:val="en-US"/>
        </w:rPr>
        <w:t>’</w:t>
      </w:r>
      <w:r>
        <w:rPr>
          <w:rFonts w:ascii="Arial" w:hAnsi="Arial"/>
          <w:rtl w:val="0"/>
          <w:lang w:val="en-US"/>
        </w:rPr>
        <w:t>r wers cael ei wella gan gynnig mwy o wahaniaethu a defnyddio technegau ar gyfer codi cyflawniad sydd yn addas ar gyfer pob unigolyn, boed hynny</w:t>
      </w:r>
      <w:r>
        <w:rPr>
          <w:rFonts w:ascii="Arial" w:hAnsi="Arial" w:hint="default"/>
          <w:rtl w:val="0"/>
          <w:lang w:val="en-US"/>
        </w:rPr>
        <w:t>’</w:t>
      </w:r>
      <w:r>
        <w:rPr>
          <w:rFonts w:ascii="Arial" w:hAnsi="Arial"/>
          <w:rtl w:val="0"/>
          <w:lang w:val="en-US"/>
        </w:rPr>
        <w:t>n technegau ar gyfer amseru pendant neu beidio. Mae</w:t>
      </w:r>
      <w:r>
        <w:rPr>
          <w:rFonts w:ascii="Arial" w:hAnsi="Arial" w:hint="default"/>
          <w:rtl w:val="0"/>
          <w:lang w:val="en-US"/>
        </w:rPr>
        <w:t>’</w:t>
      </w:r>
      <w:r>
        <w:rPr>
          <w:rFonts w:ascii="Arial" w:hAnsi="Arial"/>
          <w:rtl w:val="0"/>
          <w:lang w:val="en-US"/>
        </w:rPr>
        <w:t xml:space="preserve">n bwysig sicrhau cynnydd o ran cyflawniad ar gyfer bob disgybl, a pheidio </w:t>
      </w:r>
      <w:r>
        <w:rPr>
          <w:rFonts w:ascii="Arial" w:hAnsi="Arial" w:hint="default"/>
          <w:rtl w:val="0"/>
          <w:lang w:val="en-US"/>
        </w:rPr>
        <w:t xml:space="preserve">â </w:t>
      </w:r>
      <w:r>
        <w:rPr>
          <w:rFonts w:ascii="Arial" w:hAnsi="Arial"/>
          <w:rtl w:val="0"/>
          <w:lang w:val="en-US"/>
        </w:rPr>
        <w:t>derbyn gwelliannau ar gyfer y mwyafrif yn unig, felly ar gyfer addysgu yn y dyfodol bydd rhaid i ni feddwl am arddulliau ychwanegol i sicrhau hyn.</w:t>
      </w:r>
      <w:r>
        <w:rPr>
          <w:rFonts w:ascii="Arial" w:hAnsi="Arial"/>
          <w:rtl w:val="0"/>
          <w:lang w:val="en-US"/>
        </w:rPr>
        <w:t xml:space="preserve"> </w:t>
      </w:r>
      <w:r>
        <w:rPr>
          <w:rFonts w:ascii="Arial" w:hAnsi="Arial"/>
          <w:rtl w:val="0"/>
          <w:lang w:val="en-US"/>
        </w:rPr>
        <w:t>Dyma oedd ein brif gasgliad o</w:t>
      </w:r>
      <w:r>
        <w:rPr>
          <w:rFonts w:ascii="Arial" w:hAnsi="Arial" w:hint="default"/>
          <w:rtl w:val="0"/>
          <w:lang w:val="en-US"/>
        </w:rPr>
        <w:t>’</w:t>
      </w:r>
      <w:r>
        <w:rPr>
          <w:rFonts w:ascii="Arial" w:hAnsi="Arial"/>
          <w:rtl w:val="0"/>
          <w:lang w:val="en-US"/>
        </w:rPr>
        <w:t>r profiad penodol yma; bod amseru pendant trwy amseru gweladwy ac amseru atgyfnerthol yn llwyddo i godi cyflawniad disgyblion, ond nad yw pob disgybl yn cael ei effeithio yn yr un modd.</w:t>
      </w:r>
      <w:r>
        <w:rPr>
          <w:rFonts w:ascii="Arial" w:hAnsi="Arial"/>
          <w:rtl w:val="0"/>
          <w:lang w:val="en-US"/>
        </w:rPr>
        <w:t xml:space="preserve"> </w:t>
      </w:r>
      <w:r>
        <w:rPr>
          <w:rFonts w:ascii="Arial" w:hAnsi="Arial"/>
          <w:rtl w:val="0"/>
          <w:lang w:val="en-US"/>
        </w:rPr>
        <w:t>O ganlyniad i hyn, un addasiad o ran ein hoffer ymchwil byddaf yn cynnwys os oedd yr ymchwil yn mynd ymhellach, bydd i gynnal gr</w:t>
      </w:r>
      <w:r>
        <w:rPr>
          <w:rFonts w:ascii="Arial" w:hAnsi="Arial" w:hint="default"/>
          <w:rtl w:val="0"/>
          <w:lang w:val="en-US"/>
        </w:rPr>
        <w:t>ŵ</w:t>
      </w:r>
      <w:r>
        <w:rPr>
          <w:rFonts w:ascii="Arial" w:hAnsi="Arial"/>
          <w:rtl w:val="0"/>
          <w:lang w:val="en-US"/>
        </w:rPr>
        <w:t>p ffocws ychwanegol gyda</w:t>
      </w:r>
      <w:r>
        <w:rPr>
          <w:rFonts w:ascii="Arial" w:hAnsi="Arial" w:hint="default"/>
          <w:rtl w:val="0"/>
          <w:lang w:val="en-US"/>
        </w:rPr>
        <w:t>’</w:t>
      </w:r>
      <w:r>
        <w:rPr>
          <w:rFonts w:ascii="Arial" w:hAnsi="Arial"/>
          <w:rtl w:val="0"/>
          <w:lang w:val="en-US"/>
        </w:rPr>
        <w:t>r disgyblion yma nad oedd yn cael ei effeithio.</w:t>
      </w:r>
      <w:r>
        <w:rPr>
          <w:rFonts w:ascii="Arial" w:hAnsi="Arial"/>
          <w:rtl w:val="0"/>
          <w:lang w:val="en-US"/>
        </w:rPr>
        <w:t xml:space="preserve"> </w:t>
      </w:r>
      <w:r>
        <w:rPr>
          <w:rFonts w:ascii="Arial" w:hAnsi="Arial"/>
          <w:rtl w:val="0"/>
          <w:lang w:val="en-US"/>
        </w:rPr>
        <w:t>Y gobaith yma bydd i gasglu beirniadaeth fwy cytbwys o</w:t>
      </w:r>
      <w:r>
        <w:rPr>
          <w:rFonts w:ascii="Arial" w:hAnsi="Arial" w:hint="default"/>
          <w:rtl w:val="0"/>
          <w:lang w:val="en-US"/>
        </w:rPr>
        <w:t>’</w:t>
      </w:r>
      <w:r>
        <w:rPr>
          <w:rFonts w:ascii="Arial" w:hAnsi="Arial"/>
          <w:rtl w:val="0"/>
          <w:lang w:val="en-US"/>
        </w:rPr>
        <w:t xml:space="preserve">r arddulliau gweithredom, er mwyn casglu tystiolaeth </w:t>
      </w:r>
      <w:r>
        <w:rPr>
          <w:rFonts w:ascii="Arial" w:hAnsi="Arial"/>
          <w:rtl w:val="0"/>
          <w:lang w:val="en-US"/>
        </w:rPr>
        <w:t xml:space="preserve">gwell </w:t>
      </w:r>
      <w:r>
        <w:rPr>
          <w:rFonts w:ascii="Arial" w:hAnsi="Arial"/>
          <w:rtl w:val="0"/>
          <w:lang w:val="en-US"/>
        </w:rPr>
        <w:t>ar gyfer ein cwestiwn.</w:t>
      </w:r>
    </w:p>
    <w:p>
      <w:pPr>
        <w:pStyle w:val="Body"/>
        <w:bidi w:val="0"/>
        <w:spacing w:after="0" w:line="360" w:lineRule="auto"/>
        <w:ind w:left="0" w:right="0" w:firstLine="0"/>
        <w:jc w:val="left"/>
        <w:rPr>
          <w:rFonts w:ascii="Arial" w:cs="Arial" w:hAnsi="Arial" w:eastAsia="Arial"/>
          <w:rtl w:val="0"/>
          <w:lang w:val="en-US"/>
        </w:rPr>
      </w:pPr>
    </w:p>
    <w:p>
      <w:pPr>
        <w:pStyle w:val="Body"/>
        <w:bidi w:val="0"/>
        <w:spacing w:after="0" w:line="360" w:lineRule="auto"/>
        <w:ind w:left="0" w:right="0" w:firstLine="0"/>
        <w:jc w:val="left"/>
        <w:rPr>
          <w:rFonts w:ascii="Arial" w:cs="Arial" w:hAnsi="Arial" w:eastAsia="Arial"/>
          <w:rtl w:val="0"/>
          <w:lang w:val="en-US"/>
        </w:rPr>
      </w:pPr>
      <w:r>
        <w:rPr>
          <w:rFonts w:ascii="Arial" w:hAnsi="Arial"/>
          <w:rtl w:val="0"/>
          <w:lang w:val="en-US"/>
        </w:rPr>
        <w:t>Er yr addasiad bach yma byddaf wedi hoffi gwneud, fe wnaethon ni lwyddo o hyd i gasglu canfyddiadau cryf ar gyfer ein cwestiwn ymchwil.</w:t>
      </w:r>
      <w:r>
        <w:rPr>
          <w:rFonts w:ascii="Arial" w:hAnsi="Arial"/>
          <w:rtl w:val="0"/>
          <w:lang w:val="en-US"/>
        </w:rPr>
        <w:t xml:space="preserve"> </w:t>
      </w:r>
      <w:r>
        <w:rPr>
          <w:rFonts w:ascii="Arial" w:hAnsi="Arial"/>
          <w:rtl w:val="0"/>
          <w:lang w:val="en-US"/>
        </w:rPr>
        <w:t>Yn syml, y prif ddamcaniaeth o</w:t>
      </w:r>
      <w:r>
        <w:rPr>
          <w:rFonts w:ascii="Arial" w:hAnsi="Arial" w:hint="default"/>
          <w:rtl w:val="0"/>
          <w:lang w:val="en-US"/>
        </w:rPr>
        <w:t>’</w:t>
      </w:r>
      <w:r>
        <w:rPr>
          <w:rFonts w:ascii="Arial" w:hAnsi="Arial"/>
          <w:rtl w:val="0"/>
          <w:lang w:val="en-US"/>
        </w:rPr>
        <w:t>r ymchwiliad yma yw bod amseru pendant, trwy</w:t>
      </w:r>
      <w:r>
        <w:rPr>
          <w:rFonts w:ascii="Arial" w:hAnsi="Arial" w:hint="default"/>
          <w:rtl w:val="0"/>
          <w:lang w:val="en-US"/>
        </w:rPr>
        <w:t>’</w:t>
      </w:r>
      <w:r>
        <w:rPr>
          <w:rFonts w:ascii="Arial" w:hAnsi="Arial"/>
          <w:rtl w:val="0"/>
          <w:lang w:val="en-US"/>
        </w:rPr>
        <w:t>r defnydd o amseryddion gweladwy ac atgyfnerthol, medru cynyddu cyflawniad disgyblion o fewn wers.</w:t>
      </w:r>
      <w:r>
        <w:rPr>
          <w:rFonts w:ascii="Arial" w:hAnsi="Arial"/>
          <w:rtl w:val="0"/>
          <w:lang w:val="en-US"/>
        </w:rPr>
        <w:t xml:space="preserve"> Yn </w:t>
      </w:r>
      <w:r>
        <w:rPr>
          <w:rFonts w:ascii="Arial" w:hAnsi="Arial" w:hint="default"/>
          <w:rtl w:val="0"/>
          <w:lang w:val="en-US"/>
        </w:rPr>
        <w:t>ô</w:t>
      </w:r>
      <w:r>
        <w:rPr>
          <w:rFonts w:ascii="Arial" w:hAnsi="Arial"/>
          <w:rtl w:val="0"/>
          <w:lang w:val="en-US"/>
        </w:rPr>
        <w:t xml:space="preserve">l Jim Wright (2015), mae defnydd o amseru pendant yn cael nifer o effeithiau cadarnhaol o ran cyflawniad disgyblion. </w:t>
      </w:r>
      <w:r>
        <w:rPr>
          <w:rFonts w:ascii="Arial" w:hAnsi="Arial"/>
          <w:rtl w:val="0"/>
          <w:lang w:val="en-US"/>
        </w:rPr>
        <w:t>Mae'r rhain yn cynnwys y ffordd mae</w:t>
      </w:r>
      <w:r>
        <w:rPr>
          <w:rFonts w:ascii="Arial" w:hAnsi="Arial" w:hint="default"/>
          <w:rtl w:val="0"/>
          <w:lang w:val="en-US"/>
        </w:rPr>
        <w:t>’</w:t>
      </w:r>
      <w:r>
        <w:rPr>
          <w:rFonts w:ascii="Arial" w:hAnsi="Arial"/>
          <w:rtl w:val="0"/>
          <w:lang w:val="en-US"/>
        </w:rPr>
        <w:t>n helpu disgyblion i fonitro eu hamser gweithio, sut mae</w:t>
      </w:r>
      <w:r>
        <w:rPr>
          <w:rFonts w:ascii="Arial" w:hAnsi="Arial" w:hint="default"/>
          <w:rtl w:val="0"/>
          <w:lang w:val="en-US"/>
        </w:rPr>
        <w:t>’</w:t>
      </w:r>
      <w:r>
        <w:rPr>
          <w:rFonts w:ascii="Arial" w:hAnsi="Arial"/>
          <w:rtl w:val="0"/>
          <w:lang w:val="en-US"/>
        </w:rPr>
        <w:t>n cynyddu rhuglder gwaith disgyblion, hybu cymhelliant y disgyblion ac yn gwella ymddygiad dosbarth gan leihau gwrthdyniadau (Wright, 2015).</w:t>
      </w:r>
      <w:r>
        <w:rPr>
          <w:rFonts w:ascii="Arial" w:hAnsi="Arial"/>
          <w:rtl w:val="0"/>
          <w:lang w:val="en-US"/>
        </w:rPr>
        <w:t xml:space="preserve"> </w:t>
      </w:r>
      <w:r>
        <w:rPr>
          <w:rFonts w:ascii="Arial" w:hAnsi="Arial"/>
          <w:rtl w:val="0"/>
          <w:lang w:val="en-US"/>
        </w:rPr>
        <w:t>Wrth gynnal yr ymchwiliad yma, daw</w:t>
      </w:r>
      <w:r>
        <w:rPr>
          <w:rFonts w:ascii="Arial" w:hAnsi="Arial" w:hint="default"/>
          <w:rtl w:val="0"/>
          <w:lang w:val="en-US"/>
        </w:rPr>
        <w:t>’</w:t>
      </w:r>
      <w:r>
        <w:rPr>
          <w:rFonts w:ascii="Arial" w:hAnsi="Arial"/>
          <w:rtl w:val="0"/>
          <w:lang w:val="en-US"/>
        </w:rPr>
        <w:t>r union enghreifftiau hyn yn amlwg.</w:t>
      </w:r>
      <w:r>
        <w:rPr>
          <w:rFonts w:ascii="Arial" w:hAnsi="Arial"/>
          <w:rtl w:val="0"/>
          <w:lang w:val="en-US"/>
        </w:rPr>
        <w:t xml:space="preserve"> </w:t>
      </w:r>
      <w:r>
        <w:rPr>
          <w:rFonts w:ascii="Arial" w:hAnsi="Arial"/>
          <w:rtl w:val="0"/>
          <w:lang w:val="en-US"/>
        </w:rPr>
        <w:t>O ganlyniad i</w:t>
      </w:r>
      <w:r>
        <w:rPr>
          <w:rFonts w:ascii="Arial" w:hAnsi="Arial" w:hint="default"/>
          <w:rtl w:val="0"/>
          <w:lang w:val="en-US"/>
        </w:rPr>
        <w:t>’</w:t>
      </w:r>
      <w:r>
        <w:rPr>
          <w:rFonts w:ascii="Arial" w:hAnsi="Arial"/>
          <w:rtl w:val="0"/>
          <w:lang w:val="en-US"/>
        </w:rPr>
        <w:t>r technegau o amseru pendant a ddefnyddiwyd gennym, fel mae</w:t>
      </w:r>
      <w:r>
        <w:rPr>
          <w:rFonts w:ascii="Arial" w:hAnsi="Arial" w:hint="default"/>
          <w:rtl w:val="0"/>
          <w:lang w:val="en-US"/>
        </w:rPr>
        <w:t>’</w:t>
      </w:r>
      <w:r>
        <w:rPr>
          <w:rFonts w:ascii="Arial" w:hAnsi="Arial"/>
          <w:rtl w:val="0"/>
          <w:lang w:val="en-US"/>
        </w:rPr>
        <w:t>r ddau gr</w:t>
      </w:r>
      <w:r>
        <w:rPr>
          <w:rFonts w:ascii="Arial" w:hAnsi="Arial" w:hint="default"/>
          <w:rtl w:val="0"/>
          <w:lang w:val="en-US"/>
        </w:rPr>
        <w:t>ŵ</w:t>
      </w:r>
      <w:r>
        <w:rPr>
          <w:rFonts w:ascii="Arial" w:hAnsi="Arial"/>
          <w:rtl w:val="0"/>
          <w:lang w:val="en-US"/>
        </w:rPr>
        <w:t xml:space="preserve">p ffocws wedi trafod yn </w:t>
      </w:r>
      <w:r>
        <w:rPr>
          <w:rFonts w:ascii="Arial" w:hAnsi="Arial"/>
          <w:rtl w:val="0"/>
          <w:lang w:val="en-US"/>
        </w:rPr>
        <w:t xml:space="preserve">yr </w:t>
      </w:r>
      <w:r>
        <w:rPr>
          <w:rFonts w:ascii="Arial" w:hAnsi="Arial"/>
          <w:rtl w:val="0"/>
          <w:lang w:val="en-US"/>
        </w:rPr>
        <w:t xml:space="preserve">atodiadau, roedd y disgyblion yn teimlo mwy o gyfrifoldeb i fesur gwaith eu hunain, o dan fwy o bwysau i wneud y gwaith, yn llai parod i siarad </w:t>
      </w:r>
      <w:r>
        <w:rPr>
          <w:rFonts w:ascii="Arial" w:hAnsi="Arial" w:hint="default"/>
          <w:rtl w:val="0"/>
          <w:lang w:val="en-US"/>
        </w:rPr>
        <w:t>â’</w:t>
      </w:r>
      <w:r>
        <w:rPr>
          <w:rFonts w:ascii="Arial" w:hAnsi="Arial"/>
          <w:rtl w:val="0"/>
          <w:lang w:val="en-US"/>
        </w:rPr>
        <w:t>u ffrindiau ac yn gweithio i safon a rhuglder uchel. Wrth glywed hyn o</w:t>
      </w:r>
      <w:r>
        <w:rPr>
          <w:rFonts w:ascii="Arial" w:hAnsi="Arial" w:hint="default"/>
          <w:rtl w:val="0"/>
          <w:lang w:val="en-US"/>
        </w:rPr>
        <w:t>’</w:t>
      </w:r>
      <w:r>
        <w:rPr>
          <w:rFonts w:ascii="Arial" w:hAnsi="Arial"/>
          <w:rtl w:val="0"/>
          <w:lang w:val="en-US"/>
        </w:rPr>
        <w:t>r disgyblion, a gweld hyn ein hunain</w:t>
      </w:r>
      <w:r>
        <w:rPr>
          <w:rFonts w:ascii="Arial" w:hAnsi="Arial"/>
          <w:rtl w:val="0"/>
          <w:lang w:val="en-US"/>
        </w:rPr>
        <w:t xml:space="preserve"> trwy arsylwi</w:t>
      </w:r>
      <w:r>
        <w:rPr>
          <w:rFonts w:ascii="Arial" w:hAnsi="Arial"/>
          <w:rtl w:val="0"/>
          <w:lang w:val="en-US"/>
        </w:rPr>
        <w:t>, rydym wedi darganfod bod yna cydberthyniad positif iawn rhwng y defnydd o dechnegau amseru pendant a chyflawniad disgyblion.</w:t>
      </w:r>
      <w:r>
        <w:rPr>
          <w:rFonts w:ascii="Arial" w:hAnsi="Arial"/>
          <w:rtl w:val="0"/>
          <w:lang w:val="en-US"/>
        </w:rPr>
        <w:t xml:space="preserve"> </w:t>
      </w:r>
      <w:r>
        <w:rPr>
          <w:rFonts w:ascii="Arial" w:hAnsi="Arial"/>
          <w:rtl w:val="0"/>
          <w:lang w:val="en-US"/>
        </w:rPr>
        <w:t>Fel rhan o hyn, rydym hefyd wedi darganfod bod cyfuniad o</w:t>
      </w:r>
      <w:r>
        <w:rPr>
          <w:rFonts w:ascii="Arial" w:hAnsi="Arial" w:hint="default"/>
          <w:rtl w:val="0"/>
          <w:lang w:val="en-US"/>
        </w:rPr>
        <w:t>’</w:t>
      </w:r>
      <w:r>
        <w:rPr>
          <w:rFonts w:ascii="Arial" w:hAnsi="Arial"/>
          <w:rtl w:val="0"/>
          <w:lang w:val="en-US"/>
        </w:rPr>
        <w:t>r technegau yma yw beth sy</w:t>
      </w:r>
      <w:r>
        <w:rPr>
          <w:rFonts w:ascii="Arial" w:hAnsi="Arial" w:hint="default"/>
          <w:rtl w:val="0"/>
          <w:lang w:val="en-US"/>
        </w:rPr>
        <w:t>’</w:t>
      </w:r>
      <w:r>
        <w:rPr>
          <w:rFonts w:ascii="Arial" w:hAnsi="Arial"/>
          <w:rtl w:val="0"/>
          <w:lang w:val="en-US"/>
        </w:rPr>
        <w:t>n gweithio gorau, yn hytrach na un yn gweithio</w:t>
      </w:r>
      <w:r>
        <w:rPr>
          <w:rFonts w:ascii="Arial" w:hAnsi="Arial" w:hint="default"/>
          <w:rtl w:val="0"/>
          <w:lang w:val="en-US"/>
        </w:rPr>
        <w:t>’</w:t>
      </w:r>
      <w:r>
        <w:rPr>
          <w:rFonts w:ascii="Arial" w:hAnsi="Arial"/>
          <w:rtl w:val="0"/>
          <w:lang w:val="en-US"/>
        </w:rPr>
        <w:t>n well na</w:t>
      </w:r>
      <w:r>
        <w:rPr>
          <w:rFonts w:ascii="Arial" w:hAnsi="Arial" w:hint="default"/>
          <w:rtl w:val="0"/>
          <w:lang w:val="en-US"/>
        </w:rPr>
        <w:t>’</w:t>
      </w:r>
      <w:r>
        <w:rPr>
          <w:rFonts w:ascii="Arial" w:hAnsi="Arial"/>
          <w:rtl w:val="0"/>
          <w:lang w:val="en-US"/>
        </w:rPr>
        <w:t>r llall.</w:t>
      </w:r>
      <w:r>
        <w:rPr>
          <w:rFonts w:ascii="Arial" w:hAnsi="Arial"/>
          <w:rtl w:val="0"/>
          <w:lang w:val="en-US"/>
        </w:rPr>
        <w:t xml:space="preserve"> </w:t>
      </w:r>
      <w:r>
        <w:rPr>
          <w:rFonts w:ascii="Arial" w:hAnsi="Arial"/>
          <w:rtl w:val="0"/>
          <w:lang w:val="en-US"/>
        </w:rPr>
        <w:t>Hynny yw, er bod llawer o bwyslais o fewn y darlleniadau sydd yn bodoli eisoes ar gryfderau amseryddion gweladwy, megis gwaith Matthews</w:t>
      </w:r>
      <w:r>
        <w:rPr>
          <w:rFonts w:ascii="Arial" w:hAnsi="Arial"/>
          <w:rtl w:val="0"/>
          <w:lang w:val="en-US"/>
        </w:rPr>
        <w:t xml:space="preserve"> (2019), </w:t>
      </w:r>
      <w:r>
        <w:rPr>
          <w:rFonts w:ascii="Arial" w:hAnsi="Arial"/>
          <w:rtl w:val="0"/>
          <w:lang w:val="en-US"/>
        </w:rPr>
        <w:t>yr hyn a ddarganfuwyd gennym ni a</w:t>
      </w:r>
      <w:r>
        <w:rPr>
          <w:rFonts w:ascii="Arial" w:hAnsi="Arial" w:hint="default"/>
          <w:rtl w:val="0"/>
          <w:lang w:val="en-US"/>
        </w:rPr>
        <w:t>’</w:t>
      </w:r>
      <w:r>
        <w:rPr>
          <w:rFonts w:ascii="Arial" w:hAnsi="Arial"/>
          <w:rtl w:val="0"/>
          <w:lang w:val="en-US"/>
        </w:rPr>
        <w:t>r disgyblion yw bod defnydd o amseru atgyfnerthol ar ben amserydd gweladwy yw beth oedd yn cael yr effaith mwyaf ar ein disgyblion - gwelir cwestiwn 7 yn Atodiadau 2 a 5 am sylwadau</w:t>
      </w:r>
      <w:r>
        <w:rPr>
          <w:rFonts w:ascii="Arial" w:hAnsi="Arial" w:hint="default"/>
          <w:rtl w:val="0"/>
          <w:lang w:val="en-US"/>
        </w:rPr>
        <w:t>’</w:t>
      </w:r>
      <w:r>
        <w:rPr>
          <w:rFonts w:ascii="Arial" w:hAnsi="Arial"/>
          <w:rtl w:val="0"/>
          <w:lang w:val="en-US"/>
        </w:rPr>
        <w:t>r disgyblion yngl</w:t>
      </w:r>
      <w:r>
        <w:rPr>
          <w:rFonts w:ascii="Arial" w:hAnsi="Arial" w:hint="default"/>
          <w:rtl w:val="0"/>
          <w:lang w:val="en-US"/>
        </w:rPr>
        <w:t>ŷ</w:t>
      </w:r>
      <w:r>
        <w:rPr>
          <w:rFonts w:ascii="Arial" w:hAnsi="Arial"/>
          <w:rtl w:val="0"/>
          <w:lang w:val="en-US"/>
        </w:rPr>
        <w:t xml:space="preserve">n </w:t>
      </w:r>
      <w:r>
        <w:rPr>
          <w:rFonts w:ascii="Arial" w:hAnsi="Arial" w:hint="default"/>
          <w:rtl w:val="0"/>
          <w:lang w:val="en-US"/>
        </w:rPr>
        <w:t xml:space="preserve">â </w:t>
      </w:r>
      <w:r>
        <w:rPr>
          <w:rFonts w:ascii="Arial" w:hAnsi="Arial"/>
          <w:rtl w:val="0"/>
          <w:lang w:val="en-US"/>
        </w:rPr>
        <w:t>hyn.</w:t>
      </w:r>
      <w:r>
        <w:rPr>
          <w:rFonts w:ascii="Arial" w:hAnsi="Arial"/>
          <w:rtl w:val="0"/>
          <w:lang w:val="en-US"/>
        </w:rPr>
        <w:t xml:space="preserve"> Ond fel sydd wedi cael ei drafod yn uwch, nad oedd pob disgybl yn ymgorffori</w:t>
      </w:r>
      <w:r>
        <w:rPr>
          <w:rFonts w:ascii="Arial" w:hAnsi="Arial" w:hint="default"/>
          <w:rtl w:val="0"/>
          <w:lang w:val="en-US"/>
        </w:rPr>
        <w:t>’</w:t>
      </w:r>
      <w:r>
        <w:rPr>
          <w:rFonts w:ascii="Arial" w:hAnsi="Arial"/>
          <w:rtl w:val="0"/>
          <w:lang w:val="en-US"/>
        </w:rPr>
        <w:t>r un effeithiau cadarnhaol.</w:t>
      </w:r>
      <w:r>
        <w:rPr>
          <w:rFonts w:ascii="Arial" w:hAnsi="Arial"/>
          <w:rtl w:val="0"/>
          <w:lang w:val="en-US"/>
        </w:rPr>
        <w:t xml:space="preserve"> Fel mae erthygl Ann Heelan (2015) yn amlinellu, nad yw pob disgybl yn dysgu mewn yr un ffordd, ac nad yw pob un dechneg addysgu yn gweithio ar gyfer pob un disgybl.</w:t>
      </w:r>
      <w:r>
        <w:rPr>
          <w:rFonts w:ascii="Arial" w:hAnsi="Arial"/>
          <w:rtl w:val="0"/>
          <w:lang w:val="en-US"/>
        </w:rPr>
        <w:t xml:space="preserve"> </w:t>
      </w:r>
      <w:r>
        <w:rPr>
          <w:rFonts w:ascii="Arial" w:hAnsi="Arial"/>
          <w:rtl w:val="0"/>
          <w:lang w:val="en-US"/>
        </w:rPr>
        <w:t>Er rydym wedi darganfod cryfderau</w:t>
      </w:r>
      <w:r>
        <w:rPr>
          <w:rFonts w:ascii="Arial" w:hAnsi="Arial" w:hint="default"/>
          <w:rtl w:val="0"/>
          <w:lang w:val="en-US"/>
        </w:rPr>
        <w:t>’</w:t>
      </w:r>
      <w:r>
        <w:rPr>
          <w:rFonts w:ascii="Arial" w:hAnsi="Arial"/>
          <w:rtl w:val="0"/>
          <w:lang w:val="en-US"/>
        </w:rPr>
        <w:t>r technegau amseru yma, rydym hefyd wedi darganfod bod nad ydy hyn yn trosglwyddo i bob disgybl, ac mae</w:t>
      </w:r>
      <w:r>
        <w:rPr>
          <w:rFonts w:ascii="Arial" w:hAnsi="Arial" w:hint="default"/>
          <w:rtl w:val="0"/>
          <w:lang w:val="en-US"/>
        </w:rPr>
        <w:t>’</w:t>
      </w:r>
      <w:r>
        <w:rPr>
          <w:rFonts w:ascii="Arial" w:hAnsi="Arial"/>
          <w:rtl w:val="0"/>
          <w:lang w:val="en-US"/>
        </w:rPr>
        <w:t>n bwysig i barhau i ymchwilio mewn i dechnegau ymhellach ar gyfer y disgyblion yma.</w:t>
      </w:r>
      <w:r>
        <w:rPr>
          <w:rFonts w:ascii="Arial" w:hAnsi="Arial"/>
          <w:rtl w:val="0"/>
          <w:lang w:val="en-US"/>
        </w:rPr>
        <w:t xml:space="preserve"> </w:t>
      </w:r>
      <w:r>
        <w:rPr>
          <w:rFonts w:ascii="Arial" w:hAnsi="Arial"/>
          <w:rtl w:val="0"/>
          <w:lang w:val="en-US"/>
        </w:rPr>
        <w:t>Beth mae hyn yn golygu ar gyfer fy nosbarth felly, yw byddaf yn parhau i ddefnyddio</w:t>
      </w:r>
      <w:r>
        <w:rPr>
          <w:rFonts w:ascii="Arial" w:hAnsi="Arial" w:hint="default"/>
          <w:rtl w:val="0"/>
          <w:lang w:val="en-US"/>
        </w:rPr>
        <w:t>’</w:t>
      </w:r>
      <w:r>
        <w:rPr>
          <w:rFonts w:ascii="Arial" w:hAnsi="Arial"/>
          <w:rtl w:val="0"/>
          <w:lang w:val="en-US"/>
        </w:rPr>
        <w:t>r technegau amseru pendant</w:t>
      </w:r>
      <w:r>
        <w:rPr>
          <w:rFonts w:ascii="Arial" w:hAnsi="Arial"/>
          <w:rtl w:val="0"/>
          <w:lang w:val="en-US"/>
        </w:rPr>
        <w:t xml:space="preserve"> yma o amserydd gweladwy ac amseru atgyfnerthol</w:t>
      </w:r>
      <w:r>
        <w:rPr>
          <w:rFonts w:ascii="Arial" w:hAnsi="Arial"/>
          <w:rtl w:val="0"/>
          <w:lang w:val="en-US"/>
        </w:rPr>
        <w:t xml:space="preserve"> ar </w:t>
      </w:r>
      <w:r>
        <w:rPr>
          <w:rFonts w:ascii="Arial" w:hAnsi="Arial" w:hint="default"/>
          <w:rtl w:val="0"/>
          <w:lang w:val="en-US"/>
        </w:rPr>
        <w:t>ô</w:t>
      </w:r>
      <w:r>
        <w:rPr>
          <w:rFonts w:ascii="Arial" w:hAnsi="Arial"/>
          <w:rtl w:val="0"/>
          <w:lang w:val="en-US"/>
        </w:rPr>
        <w:t>l gweld eu heffaith gadarnhaol ar gyflawniad yn yr astudiaethau gwers, ond byddaf hefyd yn ymchwilio mewn i a chyflwyno technegau arall ar yr un pryd er mwyn gweld cynnydd ymhob disgybl.</w:t>
      </w:r>
    </w:p>
    <w:p>
      <w:pPr>
        <w:pStyle w:val="Body"/>
        <w:bidi w:val="0"/>
        <w:spacing w:after="0" w:line="360" w:lineRule="auto"/>
        <w:ind w:left="0" w:right="0" w:firstLine="0"/>
        <w:jc w:val="left"/>
        <w:rPr>
          <w:rFonts w:ascii="Arial" w:cs="Arial" w:hAnsi="Arial" w:eastAsia="Arial"/>
          <w:rtl w:val="0"/>
          <w:lang w:val="en-US"/>
        </w:rPr>
      </w:pPr>
    </w:p>
    <w:p>
      <w:pPr>
        <w:pStyle w:val="Body"/>
        <w:bidi w:val="0"/>
        <w:spacing w:after="0" w:line="360" w:lineRule="auto"/>
        <w:ind w:left="0" w:right="0" w:firstLine="0"/>
        <w:jc w:val="left"/>
        <w:rPr>
          <w:rFonts w:ascii="Arial" w:cs="Arial" w:hAnsi="Arial" w:eastAsia="Arial"/>
          <w:rtl w:val="0"/>
        </w:rPr>
      </w:pPr>
      <w:r>
        <w:rPr>
          <w:rFonts w:ascii="Arial" w:hAnsi="Arial"/>
          <w:rtl w:val="0"/>
          <w:lang w:val="en-US"/>
        </w:rPr>
        <w:t xml:space="preserve">Ar </w:t>
      </w:r>
      <w:r>
        <w:rPr>
          <w:rFonts w:ascii="Arial" w:hAnsi="Arial" w:hint="default"/>
          <w:rtl w:val="0"/>
          <w:lang w:val="en-US"/>
        </w:rPr>
        <w:t>ô</w:t>
      </w:r>
      <w:r>
        <w:rPr>
          <w:rFonts w:ascii="Arial" w:hAnsi="Arial"/>
          <w:rtl w:val="0"/>
          <w:lang w:val="en-US"/>
        </w:rPr>
        <w:t>l cwblhau</w:t>
      </w:r>
      <w:r>
        <w:rPr>
          <w:rFonts w:ascii="Arial" w:hAnsi="Arial" w:hint="default"/>
          <w:rtl w:val="0"/>
          <w:lang w:val="en-US"/>
        </w:rPr>
        <w:t>’</w:t>
      </w:r>
      <w:r>
        <w:rPr>
          <w:rFonts w:ascii="Arial" w:hAnsi="Arial"/>
          <w:rtl w:val="0"/>
          <w:lang w:val="en-US"/>
        </w:rPr>
        <w:t>r ymchwiliad i gyd a threfnu ein canfyddiadau, roedd fy mhartner a minnau</w:t>
      </w:r>
      <w:r>
        <w:rPr>
          <w:rFonts w:ascii="Arial" w:hAnsi="Arial" w:hint="default"/>
          <w:rtl w:val="0"/>
          <w:lang w:val="en-US"/>
        </w:rPr>
        <w:t>’</w:t>
      </w:r>
      <w:r>
        <w:rPr>
          <w:rFonts w:ascii="Arial" w:hAnsi="Arial"/>
          <w:rtl w:val="0"/>
          <w:lang w:val="en-US"/>
        </w:rPr>
        <w:t xml:space="preserve">n teimlo bod y casgliad yr oeddem wedi dod iddo yn un gadarn a gywir wrth ateb </w:t>
      </w:r>
      <w:r>
        <w:rPr>
          <w:rFonts w:ascii="Arial" w:hAnsi="Arial" w:hint="default"/>
          <w:rtl w:val="0"/>
        </w:rPr>
        <w:t>‘</w:t>
      </w:r>
      <w:r>
        <w:rPr>
          <w:rFonts w:ascii="Arial" w:hAnsi="Arial"/>
          <w:rtl w:val="0"/>
        </w:rPr>
        <w:t>i ba raddau mae amseru pendant megis y defnydd o amseryddion gweladwy ac atgyfnerthol yn cynyddu cyflawniad disgyblion mewn gwers?</w:t>
      </w:r>
      <w:r>
        <w:rPr>
          <w:rFonts w:ascii="Arial" w:hAnsi="Arial" w:hint="default"/>
          <w:rtl w:val="0"/>
        </w:rPr>
        <w:t>’</w:t>
      </w:r>
      <w:r>
        <w:rPr>
          <w:rFonts w:ascii="Arial" w:hAnsi="Arial"/>
          <w:rtl w:val="0"/>
          <w:lang w:val="en-US"/>
        </w:rPr>
        <w:t xml:space="preserve">. </w:t>
      </w:r>
      <w:r>
        <w:rPr>
          <w:rFonts w:ascii="Arial" w:hAnsi="Arial"/>
          <w:rtl w:val="0"/>
          <w:lang w:val="nl-NL"/>
        </w:rPr>
        <w:t>Y rheswm roedden ni</w:t>
      </w:r>
      <w:r>
        <w:rPr>
          <w:rFonts w:ascii="Arial" w:hAnsi="Arial" w:hint="default"/>
          <w:rtl w:val="0"/>
        </w:rPr>
        <w:t>’</w:t>
      </w:r>
      <w:r>
        <w:rPr>
          <w:rFonts w:ascii="Arial" w:hAnsi="Arial"/>
          <w:rtl w:val="0"/>
        </w:rPr>
        <w:t>n teimlo mor sicr am hyn, yw oherwydd ar y cyfan credwn fod ein harddull o ateb y cwestiwn wedi bod yn un defnyddiol a dibynadwy.</w:t>
      </w:r>
      <w:r>
        <w:rPr>
          <w:rFonts w:ascii="Arial" w:hAnsi="Arial"/>
          <w:rtl w:val="0"/>
          <w:lang w:val="en-US"/>
        </w:rPr>
        <w:t xml:space="preserve"> </w:t>
      </w:r>
      <w:r>
        <w:rPr>
          <w:rFonts w:ascii="Arial" w:hAnsi="Arial"/>
          <w:rtl w:val="0"/>
        </w:rPr>
        <w:t>Mae rhai cyfyngiadau i ein harddull wedi ymddangos trwy</w:t>
      </w:r>
      <w:r>
        <w:rPr>
          <w:rFonts w:ascii="Arial" w:hAnsi="Arial" w:hint="default"/>
          <w:rtl w:val="0"/>
        </w:rPr>
        <w:t>’</w:t>
      </w:r>
      <w:r>
        <w:rPr>
          <w:rFonts w:ascii="Arial" w:hAnsi="Arial"/>
          <w:rtl w:val="0"/>
          <w:lang w:val="da-DK"/>
        </w:rPr>
        <w:t>r broses, ond mae yna gyfyngiadau hefyd i</w:t>
      </w:r>
      <w:r>
        <w:rPr>
          <w:rFonts w:ascii="Arial" w:hAnsi="Arial" w:hint="default"/>
          <w:rtl w:val="0"/>
        </w:rPr>
        <w:t>’</w:t>
      </w:r>
      <w:r>
        <w:rPr>
          <w:rFonts w:ascii="Arial" w:hAnsi="Arial"/>
          <w:rtl w:val="0"/>
          <w:lang w:val="es-ES_tradnl"/>
        </w:rPr>
        <w:t>r opsiynau eraill gallwn wedi defnyddio yn lle.</w:t>
      </w:r>
      <w:r>
        <w:rPr>
          <w:rFonts w:ascii="Arial" w:hAnsi="Arial"/>
          <w:rtl w:val="0"/>
          <w:lang w:val="en-US"/>
        </w:rPr>
        <w:t xml:space="preserve"> </w:t>
      </w:r>
      <w:r>
        <w:rPr>
          <w:rFonts w:ascii="Arial" w:hAnsi="Arial"/>
          <w:rtl w:val="0"/>
          <w:lang w:val="en-US"/>
        </w:rPr>
        <w:t>Felly, ar y cyfan teimlaf fod ein dewisiadau methodolegol wedi helpu ni i ddod i ateb dilys.</w:t>
      </w:r>
      <w:r>
        <w:rPr>
          <w:rFonts w:ascii="Arial" w:hAnsi="Arial"/>
          <w:rtl w:val="0"/>
          <w:lang w:val="en-US"/>
        </w:rPr>
        <w:t xml:space="preserve"> Yn cyffredinol, roedd y dewis o siapio ein ymchwil o gwmpas Astudiaeth Gwers wedi profi i fod yn effeithiol iawn.</w:t>
      </w:r>
      <w:r>
        <w:rPr>
          <w:rFonts w:ascii="Arial" w:hAnsi="Arial"/>
          <w:rtl w:val="0"/>
          <w:lang w:val="da-DK"/>
        </w:rPr>
        <w:t xml:space="preserve"> Wrth i ni fynd mewn i</w:t>
      </w:r>
      <w:r>
        <w:rPr>
          <w:rFonts w:ascii="Arial" w:hAnsi="Arial" w:hint="default"/>
          <w:rtl w:val="0"/>
        </w:rPr>
        <w:t>’</w:t>
      </w:r>
      <w:r>
        <w:rPr>
          <w:rFonts w:ascii="Arial" w:hAnsi="Arial"/>
          <w:rtl w:val="0"/>
        </w:rPr>
        <w:t>r gwersi gyda nod clir o</w:t>
      </w:r>
      <w:r>
        <w:rPr>
          <w:rFonts w:ascii="Arial" w:hAnsi="Arial" w:hint="default"/>
          <w:rtl w:val="0"/>
        </w:rPr>
        <w:t>’</w:t>
      </w:r>
      <w:r>
        <w:rPr>
          <w:rFonts w:ascii="Arial" w:hAnsi="Arial"/>
          <w:rtl w:val="0"/>
          <w:lang w:val="nl-NL"/>
        </w:rPr>
        <w:t>r damcaniaeth roedden ni</w:t>
      </w:r>
      <w:r>
        <w:rPr>
          <w:rFonts w:ascii="Arial" w:hAnsi="Arial" w:hint="default"/>
          <w:rtl w:val="0"/>
        </w:rPr>
        <w:t>’</w:t>
      </w:r>
      <w:r>
        <w:rPr>
          <w:rFonts w:ascii="Arial" w:hAnsi="Arial"/>
          <w:rtl w:val="0"/>
          <w:lang w:val="en-US"/>
        </w:rPr>
        <w:t>n ceisio profi, roedd Astudiaeth Gwers yn ffordd hynod o ddefnyddiol i gasglu data am y damcaniaeth yma.</w:t>
      </w:r>
      <w:r>
        <w:rPr>
          <w:rFonts w:ascii="Arial" w:hAnsi="Arial"/>
          <w:rtl w:val="0"/>
          <w:lang w:val="en-US"/>
        </w:rPr>
        <w:t xml:space="preserve"> Trwy gael nifer o haenau i</w:t>
      </w:r>
      <w:r>
        <w:rPr>
          <w:rFonts w:ascii="Arial" w:hAnsi="Arial" w:hint="default"/>
          <w:rtl w:val="0"/>
          <w:lang w:val="en-US"/>
        </w:rPr>
        <w:t>’</w:t>
      </w:r>
      <w:r>
        <w:rPr>
          <w:rFonts w:ascii="Arial" w:hAnsi="Arial"/>
          <w:rtl w:val="0"/>
          <w:lang w:val="en-US"/>
        </w:rPr>
        <w:t>r broses, roedd Astudiaeth Gwers yn galluogi ni i gasglu data o nifer o wahanol onglau, megis trwy beth roedden ni</w:t>
      </w:r>
      <w:r>
        <w:rPr>
          <w:rFonts w:ascii="Arial" w:hAnsi="Arial" w:hint="default"/>
          <w:rtl w:val="0"/>
          <w:lang w:val="en-US"/>
        </w:rPr>
        <w:t>’</w:t>
      </w:r>
      <w:r>
        <w:rPr>
          <w:rFonts w:ascii="Arial" w:hAnsi="Arial"/>
          <w:rtl w:val="0"/>
          <w:lang w:val="en-US"/>
        </w:rPr>
        <w:t>n gallu gweld ein hunain, neu trwy beth roedd rhai o</w:t>
      </w:r>
      <w:r>
        <w:rPr>
          <w:rFonts w:ascii="Arial" w:hAnsi="Arial" w:hint="default"/>
          <w:rtl w:val="0"/>
          <w:lang w:val="en-US"/>
        </w:rPr>
        <w:t>’</w:t>
      </w:r>
      <w:r>
        <w:rPr>
          <w:rFonts w:ascii="Arial" w:hAnsi="Arial"/>
          <w:rtl w:val="0"/>
          <w:lang w:val="en-US"/>
        </w:rPr>
        <w:t>r disgyblion yn teimlo.</w:t>
      </w:r>
      <w:r>
        <w:rPr>
          <w:rFonts w:ascii="Arial" w:hAnsi="Arial"/>
          <w:rtl w:val="0"/>
          <w:lang w:val="en-US"/>
        </w:rPr>
        <w:t xml:space="preserve"> Roedd Astudiaeth Gwers yn arbennig o fanteisiol i fi a fy mhartner am y faith bod y ddau ohonom ni</w:t>
      </w:r>
      <w:r>
        <w:rPr>
          <w:rFonts w:ascii="Arial" w:hAnsi="Arial" w:hint="default"/>
          <w:rtl w:val="0"/>
        </w:rPr>
        <w:t>’</w:t>
      </w:r>
      <w:r>
        <w:rPr>
          <w:rFonts w:ascii="Arial" w:hAnsi="Arial"/>
          <w:rtl w:val="0"/>
          <w:lang w:val="en-US"/>
        </w:rPr>
        <w:t>n gweithio o fewn yr un ysgol, ac felly wedi mabwysiadu perthynas a dealltwriaeth o</w:t>
      </w:r>
      <w:r>
        <w:rPr>
          <w:rFonts w:ascii="Arial" w:hAnsi="Arial" w:hint="default"/>
          <w:rtl w:val="0"/>
        </w:rPr>
        <w:t>’</w:t>
      </w:r>
      <w:r>
        <w:rPr>
          <w:rFonts w:ascii="Arial" w:hAnsi="Arial"/>
          <w:rtl w:val="0"/>
        </w:rPr>
        <w:t>r disgyblion o fewn y ddwy wers.</w:t>
      </w:r>
      <w:r>
        <w:rPr>
          <w:rFonts w:ascii="Arial" w:hAnsi="Arial"/>
          <w:rtl w:val="0"/>
          <w:lang w:val="en-US"/>
        </w:rPr>
        <w:t xml:space="preserve"> </w:t>
      </w:r>
      <w:r>
        <w:rPr>
          <w:rFonts w:ascii="Arial" w:hAnsi="Arial"/>
          <w:rtl w:val="0"/>
          <w:lang w:val="nl-NL"/>
        </w:rPr>
        <w:t>O ganlyniad, roedd nifer o</w:t>
      </w:r>
      <w:r>
        <w:rPr>
          <w:rFonts w:ascii="Arial" w:hAnsi="Arial" w:hint="default"/>
          <w:rtl w:val="0"/>
        </w:rPr>
        <w:t>’</w:t>
      </w:r>
      <w:r>
        <w:rPr>
          <w:rFonts w:ascii="Arial" w:hAnsi="Arial"/>
          <w:rtl w:val="0"/>
          <w:lang w:val="en-US"/>
        </w:rPr>
        <w:t>r gwendidau posib wedi lleihau, megis y ffaith bod gennym ddealltwriaeth well o gyd-destun bywyd y disgyblion, a bod ni</w:t>
      </w:r>
      <w:r>
        <w:rPr>
          <w:rFonts w:ascii="Arial" w:hAnsi="Arial" w:hint="default"/>
          <w:rtl w:val="0"/>
        </w:rPr>
        <w:t>’</w:t>
      </w:r>
      <w:r>
        <w:rPr>
          <w:rFonts w:ascii="Arial" w:hAnsi="Arial"/>
          <w:rtl w:val="0"/>
          <w:lang w:val="en-US"/>
        </w:rPr>
        <w:t>n deall patrymau a gallu</w:t>
      </w:r>
      <w:r>
        <w:rPr>
          <w:rFonts w:ascii="Arial" w:hAnsi="Arial" w:hint="default"/>
          <w:rtl w:val="0"/>
        </w:rPr>
        <w:t>’</w:t>
      </w:r>
      <w:r>
        <w:rPr>
          <w:rFonts w:ascii="Arial" w:hAnsi="Arial"/>
          <w:rtl w:val="0"/>
          <w:lang w:val="en-US"/>
        </w:rPr>
        <w:t>r disgyblion  felly nad yw</w:t>
      </w:r>
      <w:r>
        <w:rPr>
          <w:rFonts w:ascii="Arial" w:hAnsi="Arial" w:hint="default"/>
          <w:rtl w:val="0"/>
        </w:rPr>
        <w:t>’</w:t>
      </w:r>
      <w:r>
        <w:rPr>
          <w:rFonts w:ascii="Arial" w:hAnsi="Arial"/>
          <w:rtl w:val="0"/>
          <w:lang w:val="en-US"/>
        </w:rPr>
        <w:t xml:space="preserve">r Astudiaeth yn gymaint o </w:t>
      </w:r>
      <w:r>
        <w:rPr>
          <w:rFonts w:ascii="Arial" w:hAnsi="Arial" w:hint="default"/>
          <w:rtl w:val="0"/>
        </w:rPr>
        <w:t>‘</w:t>
      </w:r>
      <w:r>
        <w:rPr>
          <w:rFonts w:ascii="Arial" w:hAnsi="Arial"/>
          <w:rtl w:val="0"/>
          <w:lang w:val="fr-FR"/>
        </w:rPr>
        <w:t>ciplun</w:t>
      </w:r>
      <w:r>
        <w:rPr>
          <w:rFonts w:ascii="Arial" w:hAnsi="Arial" w:hint="default"/>
          <w:rtl w:val="0"/>
        </w:rPr>
        <w:t>’</w:t>
      </w:r>
      <w:r>
        <w:rPr>
          <w:rFonts w:ascii="Arial" w:hAnsi="Arial"/>
          <w:rtl w:val="0"/>
        </w:rPr>
        <w:t>.</w:t>
      </w:r>
      <w:r>
        <w:rPr>
          <w:rFonts w:ascii="Arial" w:hAnsi="Arial"/>
          <w:rtl w:val="0"/>
          <w:lang w:val="en-US"/>
        </w:rPr>
        <w:t xml:space="preserve"> </w:t>
      </w:r>
      <w:r>
        <w:rPr>
          <w:rFonts w:ascii="Arial" w:hAnsi="Arial"/>
          <w:rtl w:val="0"/>
          <w:lang w:val="en-US"/>
        </w:rPr>
        <w:t>Fel mynega Franke et al. (1998), y cryfder o Astudiaeth Gwers yw bod athrawon sydd yn deall meddwl y disgyblion yn well yn gallu meithrin dysgu myfyrwyr, a gan fod gennym ni dealltwriaeth o feddwl y disgyblion yma yn barod, mae Astudiaeth Gwers yn medru cymryd hyn ymhellach byth.</w:t>
      </w:r>
      <w:r>
        <w:rPr>
          <w:rFonts w:ascii="Arial" w:hAnsi="Arial"/>
          <w:rtl w:val="0"/>
          <w:lang w:val="en-US"/>
        </w:rPr>
        <w:t xml:space="preserve"> </w:t>
      </w:r>
      <w:r>
        <w:rPr>
          <w:rFonts w:ascii="Arial" w:hAnsi="Arial"/>
          <w:rtl w:val="0"/>
        </w:rPr>
        <w:t>Er hyn, wrth archwilio</w:t>
      </w:r>
      <w:r>
        <w:rPr>
          <w:rFonts w:ascii="Arial" w:hAnsi="Arial" w:hint="default"/>
          <w:rtl w:val="0"/>
        </w:rPr>
        <w:t>’</w:t>
      </w:r>
      <w:r>
        <w:rPr>
          <w:rFonts w:ascii="Arial" w:hAnsi="Arial"/>
          <w:rtl w:val="0"/>
          <w:lang w:val="de-DE"/>
        </w:rPr>
        <w:t>n feirniadol ar ein gweithrediad o</w:t>
      </w:r>
      <w:r>
        <w:rPr>
          <w:rFonts w:ascii="Arial" w:hAnsi="Arial" w:hint="default"/>
          <w:rtl w:val="0"/>
        </w:rPr>
        <w:t>’</w:t>
      </w:r>
      <w:r>
        <w:rPr>
          <w:rFonts w:ascii="Arial" w:hAnsi="Arial"/>
          <w:rtl w:val="0"/>
          <w:lang w:val="nl-NL"/>
        </w:rPr>
        <w:t>r dull, roedd gwendidau i weld.</w:t>
      </w:r>
      <w:r>
        <w:rPr>
          <w:rFonts w:ascii="Arial" w:hAnsi="Arial"/>
          <w:rtl w:val="0"/>
          <w:lang w:val="en-US"/>
        </w:rPr>
        <w:t xml:space="preserve"> </w:t>
      </w:r>
      <w:r>
        <w:rPr>
          <w:rFonts w:ascii="Arial" w:hAnsi="Arial"/>
          <w:rtl w:val="0"/>
          <w:lang w:val="nl-NL"/>
        </w:rPr>
        <w:t>Roedd hi</w:t>
      </w:r>
      <w:r>
        <w:rPr>
          <w:rFonts w:ascii="Arial" w:hAnsi="Arial" w:hint="default"/>
          <w:rtl w:val="0"/>
        </w:rPr>
        <w:t>’</w:t>
      </w:r>
      <w:r>
        <w:rPr>
          <w:rFonts w:ascii="Arial" w:hAnsi="Arial"/>
          <w:rtl w:val="0"/>
          <w:lang w:val="en-US"/>
        </w:rPr>
        <w:t>n galed trwy gydol y broses i osgoi ein tuedd rhag siapio beth oedden ni</w:t>
      </w:r>
      <w:r>
        <w:rPr>
          <w:rFonts w:ascii="Arial" w:hAnsi="Arial" w:hint="default"/>
          <w:rtl w:val="0"/>
        </w:rPr>
        <w:t>’</w:t>
      </w:r>
      <w:r>
        <w:rPr>
          <w:rFonts w:ascii="Arial" w:hAnsi="Arial"/>
          <w:rtl w:val="0"/>
          <w:lang w:val="nl-NL"/>
        </w:rPr>
        <w:t xml:space="preserve">n gweld yn ystod </w:t>
      </w:r>
      <w:r>
        <w:rPr>
          <w:rFonts w:ascii="Arial" w:hAnsi="Arial"/>
          <w:rtl w:val="0"/>
          <w:lang w:val="en-US"/>
        </w:rPr>
        <w:t>yr ymchwil</w:t>
      </w:r>
      <w:r>
        <w:rPr>
          <w:rFonts w:ascii="Arial" w:hAnsi="Arial"/>
          <w:rtl w:val="0"/>
        </w:rPr>
        <w:t>.</w:t>
      </w:r>
      <w:r>
        <w:rPr>
          <w:rFonts w:ascii="Arial" w:hAnsi="Arial"/>
          <w:rtl w:val="0"/>
          <w:lang w:val="en-US"/>
        </w:rPr>
        <w:t xml:space="preserve"> </w:t>
      </w:r>
      <w:r>
        <w:rPr>
          <w:rFonts w:ascii="Arial" w:hAnsi="Arial"/>
          <w:rtl w:val="0"/>
        </w:rPr>
        <w:t>Roedd gennym ni syniadau sefydledig am yr effeithiau cadarnhaol o amseru pendant cyn i ni gychwyn ar yr Astudiaeth Gwers ac o ganlyniad roedden ni</w:t>
      </w:r>
      <w:r>
        <w:rPr>
          <w:rFonts w:ascii="Arial" w:hAnsi="Arial" w:hint="default"/>
          <w:rtl w:val="0"/>
        </w:rPr>
        <w:t>’</w:t>
      </w:r>
      <w:r>
        <w:rPr>
          <w:rFonts w:ascii="Arial" w:hAnsi="Arial"/>
          <w:rtl w:val="0"/>
          <w:lang w:val="de-DE"/>
        </w:rPr>
        <w:t>n teimlo fel ein bod ar adegau ond yn edrych am yr effeithiau positif. Er enghraifft, yr unig sylw wnaeth dod yngl</w:t>
      </w:r>
      <w:r>
        <w:rPr>
          <w:rFonts w:ascii="Arial" w:hAnsi="Arial" w:hint="default"/>
          <w:rtl w:val="0"/>
        </w:rPr>
        <w:t>ŷ</w:t>
      </w:r>
      <w:r>
        <w:rPr>
          <w:rFonts w:ascii="Arial" w:hAnsi="Arial"/>
          <w:rtl w:val="0"/>
        </w:rPr>
        <w:t xml:space="preserve">n </w:t>
      </w:r>
      <w:r>
        <w:rPr>
          <w:rFonts w:ascii="Arial" w:hAnsi="Arial" w:hint="default"/>
          <w:rtl w:val="0"/>
        </w:rPr>
        <w:t xml:space="preserve">â </w:t>
      </w:r>
      <w:r>
        <w:rPr>
          <w:rFonts w:ascii="Arial" w:hAnsi="Arial"/>
          <w:rtl w:val="0"/>
          <w:lang w:val="en-US"/>
        </w:rPr>
        <w:t>sut roedd yr amseru pendant yn aneffeithlon ar gyfer rhai disgyblion o</w:t>
      </w:r>
      <w:r>
        <w:rPr>
          <w:rFonts w:ascii="Arial" w:hAnsi="Arial" w:hint="default"/>
          <w:rtl w:val="0"/>
        </w:rPr>
        <w:t>’</w:t>
      </w:r>
      <w:r>
        <w:rPr>
          <w:rFonts w:ascii="Arial" w:hAnsi="Arial"/>
          <w:rtl w:val="0"/>
        </w:rPr>
        <w:t>r ddwy Astudiaeth wedi dod o</w:t>
      </w:r>
      <w:r>
        <w:rPr>
          <w:rFonts w:ascii="Arial" w:hAnsi="Arial" w:hint="default"/>
          <w:rtl w:val="0"/>
        </w:rPr>
        <w:t>’</w:t>
      </w:r>
      <w:r>
        <w:rPr>
          <w:rFonts w:ascii="Arial" w:hAnsi="Arial"/>
          <w:rtl w:val="0"/>
          <w:lang w:val="en-US"/>
        </w:rPr>
        <w:t>r disgyblion yn Atodiad 5 ac nid o</w:t>
      </w:r>
      <w:r>
        <w:rPr>
          <w:rFonts w:ascii="Arial" w:hAnsi="Arial" w:hint="default"/>
          <w:rtl w:val="0"/>
        </w:rPr>
        <w:t>’</w:t>
      </w:r>
      <w:r>
        <w:rPr>
          <w:rFonts w:ascii="Arial" w:hAnsi="Arial"/>
          <w:rtl w:val="0"/>
          <w:lang w:val="en-US"/>
        </w:rPr>
        <w:t>r hyn a welsom ein hunain.</w:t>
      </w:r>
      <w:r>
        <w:rPr>
          <w:rFonts w:ascii="Arial" w:hAnsi="Arial"/>
          <w:rtl w:val="0"/>
          <w:lang w:val="en-US"/>
        </w:rPr>
        <w:t xml:space="preserve"> </w:t>
      </w:r>
      <w:r>
        <w:rPr>
          <w:rFonts w:ascii="Arial" w:hAnsi="Arial"/>
          <w:rtl w:val="0"/>
        </w:rPr>
        <w:t>Ond, dyma yw</w:t>
      </w:r>
      <w:r>
        <w:rPr>
          <w:rFonts w:ascii="Arial" w:hAnsi="Arial" w:hint="default"/>
          <w:rtl w:val="0"/>
        </w:rPr>
        <w:t>’</w:t>
      </w:r>
      <w:r>
        <w:rPr>
          <w:rFonts w:ascii="Arial" w:hAnsi="Arial"/>
          <w:rtl w:val="0"/>
          <w:lang w:val="en-US"/>
        </w:rPr>
        <w:t>r union reswm penderfynom gynnwys gr</w:t>
      </w:r>
      <w:r>
        <w:rPr>
          <w:rFonts w:ascii="Arial" w:hAnsi="Arial" w:hint="default"/>
          <w:rtl w:val="0"/>
        </w:rPr>
        <w:t>ŵ</w:t>
      </w:r>
      <w:r>
        <w:rPr>
          <w:rFonts w:ascii="Arial" w:hAnsi="Arial"/>
          <w:rtl w:val="0"/>
        </w:rPr>
        <w:t>p ffocws gyda</w:t>
      </w:r>
      <w:r>
        <w:rPr>
          <w:rFonts w:ascii="Arial" w:hAnsi="Arial" w:hint="default"/>
          <w:rtl w:val="0"/>
        </w:rPr>
        <w:t>’</w:t>
      </w:r>
      <w:r>
        <w:rPr>
          <w:rFonts w:ascii="Arial" w:hAnsi="Arial"/>
          <w:rtl w:val="0"/>
        </w:rPr>
        <w:t>r disgyblion fel rhan o ein hymchwil; er mwyn casglu gwybodaeth yngl</w:t>
      </w:r>
      <w:r>
        <w:rPr>
          <w:rFonts w:ascii="Arial" w:hAnsi="Arial" w:hint="default"/>
          <w:rtl w:val="0"/>
        </w:rPr>
        <w:t>ŷ</w:t>
      </w:r>
      <w:r>
        <w:rPr>
          <w:rFonts w:ascii="Arial" w:hAnsi="Arial"/>
          <w:rtl w:val="0"/>
        </w:rPr>
        <w:t xml:space="preserve">n </w:t>
      </w:r>
      <w:r>
        <w:rPr>
          <w:rFonts w:ascii="Arial" w:hAnsi="Arial" w:hint="default"/>
          <w:rtl w:val="0"/>
          <w:lang w:val="fr-FR"/>
        </w:rPr>
        <w:t>â’</w:t>
      </w:r>
      <w:r>
        <w:rPr>
          <w:rFonts w:ascii="Arial" w:hAnsi="Arial"/>
          <w:rtl w:val="0"/>
          <w:lang w:val="nl-NL"/>
        </w:rPr>
        <w:t>r hyn na allem weld.</w:t>
      </w:r>
      <w:r>
        <w:rPr>
          <w:rFonts w:ascii="Arial" w:hAnsi="Arial"/>
          <w:rtl w:val="0"/>
          <w:lang w:val="en-US"/>
        </w:rPr>
        <w:t xml:space="preserve"> </w:t>
      </w:r>
      <w:r>
        <w:rPr>
          <w:rFonts w:ascii="Arial" w:hAnsi="Arial"/>
          <w:rtl w:val="0"/>
        </w:rPr>
        <w:t>Trwy gynnal gr</w:t>
      </w:r>
      <w:r>
        <w:rPr>
          <w:rFonts w:ascii="Arial" w:hAnsi="Arial" w:hint="default"/>
          <w:rtl w:val="0"/>
        </w:rPr>
        <w:t>ŵ</w:t>
      </w:r>
      <w:r>
        <w:rPr>
          <w:rFonts w:ascii="Arial" w:hAnsi="Arial"/>
          <w:rtl w:val="0"/>
        </w:rPr>
        <w:t>p ffocws, roedd y wybodaeth a gasglwn yn llawer mwy dibynadwy wrth i ni dderbyn tystiolaeth sydd yn osgoi ein tuedd personol.</w:t>
      </w:r>
      <w:r>
        <w:rPr>
          <w:rFonts w:ascii="Arial" w:hAnsi="Arial"/>
          <w:rtl w:val="0"/>
          <w:lang w:val="en-US"/>
        </w:rPr>
        <w:t xml:space="preserve"> Fel y soniwyd uchod, mae Morgan (1988) yn disgrifio sut rydym yn medru dod o hyd i wybodaeth na fyddem fel arall. </w:t>
      </w:r>
      <w:r>
        <w:rPr>
          <w:rFonts w:ascii="Arial" w:hAnsi="Arial"/>
          <w:rtl w:val="0"/>
          <w:lang w:val="en-US"/>
        </w:rPr>
        <w:t>Gwnaethon ni hefyd rhoi llawer o feddwl o ran pwy fydden ni</w:t>
      </w:r>
      <w:r>
        <w:rPr>
          <w:rFonts w:ascii="Arial" w:hAnsi="Arial" w:hint="default"/>
          <w:rtl w:val="0"/>
        </w:rPr>
        <w:t>’</w:t>
      </w:r>
      <w:r>
        <w:rPr>
          <w:rFonts w:ascii="Arial" w:hAnsi="Arial"/>
          <w:rtl w:val="0"/>
        </w:rPr>
        <w:t xml:space="preserve">n dewis i fod yn rhan o ein grwpiau ffocws, er mwyn osgoi cyffredinoli cymaint </w:t>
      </w:r>
      <w:r>
        <w:rPr>
          <w:rFonts w:ascii="Arial" w:hAnsi="Arial" w:hint="default"/>
          <w:rtl w:val="0"/>
        </w:rPr>
        <w:t xml:space="preserve">â </w:t>
      </w:r>
      <w:r>
        <w:rPr>
          <w:rFonts w:ascii="Arial" w:hAnsi="Arial"/>
          <w:rtl w:val="0"/>
        </w:rPr>
        <w:t>phosib. Trwy ddewis disgyblion o allu amrywiol, credwn fod ni</w:t>
      </w:r>
      <w:r>
        <w:rPr>
          <w:rFonts w:ascii="Arial" w:hAnsi="Arial" w:hint="default"/>
          <w:rtl w:val="0"/>
        </w:rPr>
        <w:t>’</w:t>
      </w:r>
      <w:r>
        <w:rPr>
          <w:rFonts w:ascii="Arial" w:hAnsi="Arial"/>
          <w:rtl w:val="0"/>
        </w:rPr>
        <w:t>n cael darlun mwy cyflawn o</w:t>
      </w:r>
      <w:r>
        <w:rPr>
          <w:rFonts w:ascii="Arial" w:hAnsi="Arial" w:hint="default"/>
          <w:rtl w:val="0"/>
        </w:rPr>
        <w:t>’</w:t>
      </w:r>
      <w:r>
        <w:rPr>
          <w:rFonts w:ascii="Arial" w:hAnsi="Arial"/>
          <w:rtl w:val="0"/>
          <w:lang w:val="en-US"/>
        </w:rPr>
        <w:t>r effeithiau o amseru pendant ac felly yn defnyddio dulliau hynod o ddilys er mwyn ateb ein cwestiwn.</w:t>
      </w:r>
      <w:r>
        <w:rPr>
          <w:rFonts w:ascii="Arial" w:hAnsi="Arial"/>
          <w:rtl w:val="0"/>
          <w:lang w:val="en-US"/>
        </w:rPr>
        <w:t xml:space="preserve"> </w:t>
      </w:r>
      <w:r>
        <w:rPr>
          <w:rFonts w:ascii="Arial" w:hAnsi="Arial"/>
          <w:rtl w:val="0"/>
          <w:lang w:val="en-US"/>
        </w:rPr>
        <w:t>Felly, er bu rhai cyfyngiadau gan ein harddulliau ymchwil, credwn wnaethon ni lleihau'r rhain hyd eithaf ein gallu ac felly wedi cynnal ymchwil</w:t>
      </w:r>
      <w:r>
        <w:rPr>
          <w:rFonts w:ascii="Arial" w:hAnsi="Arial"/>
          <w:rtl w:val="0"/>
          <w:lang w:val="en-US"/>
        </w:rPr>
        <w:t xml:space="preserve"> defnyddiol, </w:t>
      </w:r>
      <w:r>
        <w:rPr>
          <w:rFonts w:ascii="Arial" w:hAnsi="Arial"/>
          <w:rtl w:val="0"/>
        </w:rPr>
        <w:t>dibynadwy</w:t>
      </w:r>
      <w:r>
        <w:rPr>
          <w:rFonts w:ascii="Arial" w:hAnsi="Arial"/>
          <w:rtl w:val="0"/>
          <w:lang w:val="en-US"/>
        </w:rPr>
        <w:t xml:space="preserve"> a dilys.</w:t>
      </w:r>
    </w:p>
    <w:p>
      <w:pPr>
        <w:pStyle w:val="Body"/>
        <w:bidi w:val="0"/>
        <w:spacing w:after="0" w:line="360" w:lineRule="auto"/>
        <w:ind w:left="0" w:right="0" w:firstLine="0"/>
        <w:jc w:val="left"/>
        <w:rPr>
          <w:rFonts w:ascii="Arial" w:cs="Arial" w:hAnsi="Arial" w:eastAsia="Arial"/>
          <w:rtl w:val="0"/>
        </w:rPr>
      </w:pPr>
    </w:p>
    <w:p>
      <w:pPr>
        <w:pStyle w:val="Body"/>
        <w:bidi w:val="0"/>
        <w:spacing w:after="0" w:line="360" w:lineRule="auto"/>
        <w:ind w:left="0" w:right="0" w:firstLine="0"/>
        <w:jc w:val="left"/>
        <w:rPr>
          <w:rFonts w:ascii="Arial" w:cs="Arial" w:hAnsi="Arial" w:eastAsia="Arial"/>
          <w:rtl w:val="0"/>
        </w:rPr>
      </w:pPr>
      <w:r>
        <w:rPr>
          <w:rFonts w:ascii="Arial" w:hAnsi="Arial"/>
          <w:rtl w:val="0"/>
          <w:lang w:val="es-ES_tradnl"/>
        </w:rPr>
        <w:t>O ganlyniad i hyn a fy ymddiried yn y canfyddiadau casglwn, mae</w:t>
      </w:r>
      <w:r>
        <w:rPr>
          <w:rFonts w:ascii="Arial" w:hAnsi="Arial" w:hint="default"/>
          <w:rtl w:val="0"/>
        </w:rPr>
        <w:t>’</w:t>
      </w:r>
      <w:r>
        <w:rPr>
          <w:rFonts w:ascii="Arial" w:hAnsi="Arial"/>
          <w:rtl w:val="0"/>
        </w:rPr>
        <w:t>r ymchwil yma wedi fy helpu trwy ysbrydoli fi i sicrhau fy mod i</w:t>
      </w:r>
      <w:r>
        <w:rPr>
          <w:rFonts w:ascii="Arial" w:hAnsi="Arial" w:hint="default"/>
          <w:rtl w:val="0"/>
        </w:rPr>
        <w:t>’</w:t>
      </w:r>
      <w:r>
        <w:rPr>
          <w:rFonts w:ascii="Arial" w:hAnsi="Arial"/>
          <w:rtl w:val="0"/>
          <w:lang w:val="en-US"/>
        </w:rPr>
        <w:t>n gwneud defnydd effeithiol o amserydd gweladwy ac amseru atgyfnerthol o fewn fy ngwersi yn y dyfodol.</w:t>
      </w:r>
      <w:r>
        <w:rPr>
          <w:rFonts w:ascii="Arial" w:hAnsi="Arial"/>
          <w:rtl w:val="0"/>
          <w:lang w:val="en-US"/>
        </w:rPr>
        <w:t xml:space="preserve"> </w:t>
      </w:r>
      <w:r>
        <w:rPr>
          <w:rFonts w:ascii="Arial" w:hAnsi="Arial"/>
          <w:rtl w:val="0"/>
          <w:lang w:val="en-US"/>
        </w:rPr>
        <w:t>Wrth symud ymlaen, byddaf yn ceisio darganfod y cydbwysedd mwyaf effeithiol o</w:t>
      </w:r>
      <w:r>
        <w:rPr>
          <w:rFonts w:ascii="Arial" w:hAnsi="Arial" w:hint="default"/>
          <w:rtl w:val="0"/>
        </w:rPr>
        <w:t>’</w:t>
      </w:r>
      <w:r>
        <w:rPr>
          <w:rFonts w:ascii="Arial" w:hAnsi="Arial"/>
          <w:rtl w:val="0"/>
        </w:rPr>
        <w:t>r technegau yma er mwyn parhau i weld cynnydd o fewn cyflawniad fy nisgyblion.</w:t>
      </w:r>
      <w:r>
        <w:rPr>
          <w:rFonts w:ascii="Arial" w:hAnsi="Arial"/>
          <w:rtl w:val="0"/>
          <w:lang w:val="en-US"/>
        </w:rPr>
        <w:t xml:space="preserve"> </w:t>
      </w:r>
      <w:r>
        <w:rPr>
          <w:rFonts w:ascii="Arial" w:hAnsi="Arial"/>
          <w:rtl w:val="0"/>
          <w:lang w:val="es-ES_tradnl"/>
        </w:rPr>
        <w:t>Fel rhan o hyn, ac fel trafodais yn flaenorol, mae</w:t>
      </w:r>
      <w:r>
        <w:rPr>
          <w:rFonts w:ascii="Arial" w:hAnsi="Arial" w:hint="default"/>
          <w:rtl w:val="0"/>
        </w:rPr>
        <w:t>’</w:t>
      </w:r>
      <w:r>
        <w:rPr>
          <w:rFonts w:ascii="Arial" w:hAnsi="Arial"/>
          <w:rtl w:val="0"/>
          <w:lang w:val="nl-NL"/>
        </w:rPr>
        <w:t>r ymchwil hefyd wedi helpu fi wrth weld nad ydy</w:t>
      </w:r>
      <w:r>
        <w:rPr>
          <w:rFonts w:ascii="Arial" w:hAnsi="Arial" w:hint="default"/>
          <w:rtl w:val="0"/>
        </w:rPr>
        <w:t>’</w:t>
      </w:r>
      <w:r>
        <w:rPr>
          <w:rFonts w:ascii="Arial" w:hAnsi="Arial"/>
          <w:rtl w:val="0"/>
          <w:lang w:val="en-US"/>
        </w:rPr>
        <w:t>r technegau yma yn gweithio ar gyfer pawb, felly af ymlaen hefyd i arbrofi gyda thechnegau arall sydd yn gysylltiedig gyda chodi cyflawniad am y disgyblion yma.</w:t>
      </w:r>
      <w:r>
        <w:rPr>
          <w:rFonts w:ascii="Arial" w:hAnsi="Arial"/>
          <w:rtl w:val="0"/>
          <w:lang w:val="en-US"/>
        </w:rPr>
        <w:t xml:space="preserve"> O ran Astudiaeth Gwers fel topig ehangach, mae</w:t>
      </w:r>
      <w:r>
        <w:rPr>
          <w:rFonts w:ascii="Arial" w:hAnsi="Arial" w:hint="default"/>
          <w:rtl w:val="0"/>
          <w:lang w:val="en-US"/>
        </w:rPr>
        <w:t>’</w:t>
      </w:r>
      <w:r>
        <w:rPr>
          <w:rFonts w:ascii="Arial" w:hAnsi="Arial"/>
          <w:rtl w:val="0"/>
          <w:lang w:val="en-US"/>
        </w:rPr>
        <w:t>r profiad yma hefyd wedi fy helpu i weld ei ddefnydd o fewn y byd addysg.</w:t>
      </w:r>
      <w:r>
        <w:rPr>
          <w:rFonts w:ascii="Arial" w:hAnsi="Arial"/>
          <w:rtl w:val="0"/>
        </w:rPr>
        <w:t xml:space="preserve"> Os byddaf yn gwneud ymchwil i astudiaethau wers eto, a chredaf y gwnaf ar </w:t>
      </w:r>
      <w:r>
        <w:rPr>
          <w:rFonts w:ascii="Arial" w:hAnsi="Arial" w:hint="default"/>
          <w:rtl w:val="0"/>
        </w:rPr>
        <w:t>ô</w:t>
      </w:r>
      <w:r>
        <w:rPr>
          <w:rFonts w:ascii="Arial" w:hAnsi="Arial"/>
          <w:rtl w:val="0"/>
        </w:rPr>
        <w:t xml:space="preserve">l profi ei gryfderau, hoffwn gael mwy o amser i arsylwi fwy o wersi fel rhan o un ymchwil, er mwyn casglu tystiolaeth fwy trylwyr am ba bynnag gwestiwn yr wyf yn ymchwilio iddo. </w:t>
      </w:r>
    </w:p>
    <w:p>
      <w:pPr>
        <w:pStyle w:val="Body"/>
        <w:bidi w:val="0"/>
        <w:spacing w:after="0" w:line="360" w:lineRule="auto"/>
        <w:ind w:left="0" w:right="0" w:firstLine="0"/>
        <w:jc w:val="left"/>
        <w:rPr>
          <w:rFonts w:ascii="Arial" w:cs="Arial" w:hAnsi="Arial" w:eastAsia="Arial"/>
          <w:rtl w:val="0"/>
        </w:rPr>
      </w:pPr>
    </w:p>
    <w:p>
      <w:pPr>
        <w:pStyle w:val="Body"/>
        <w:bidi w:val="0"/>
        <w:spacing w:after="0" w:line="360" w:lineRule="auto"/>
        <w:ind w:left="0" w:right="0" w:firstLine="0"/>
        <w:jc w:val="left"/>
        <w:rPr>
          <w:rFonts w:ascii="Arial" w:cs="Arial" w:hAnsi="Arial" w:eastAsia="Arial"/>
          <w:rtl w:val="0"/>
        </w:rPr>
      </w:pPr>
    </w:p>
    <w:p>
      <w:pPr>
        <w:pStyle w:val="Body"/>
        <w:bidi w:val="0"/>
        <w:spacing w:after="0" w:line="360" w:lineRule="auto"/>
        <w:ind w:left="0" w:right="0" w:firstLine="0"/>
        <w:jc w:val="left"/>
        <w:rPr>
          <w:rFonts w:ascii="Arial" w:cs="Arial" w:hAnsi="Arial" w:eastAsia="Arial"/>
          <w:rtl w:val="0"/>
        </w:rPr>
      </w:pPr>
    </w:p>
    <w:p>
      <w:pPr>
        <w:pStyle w:val="Body"/>
        <w:bidi w:val="0"/>
        <w:spacing w:after="0" w:line="360" w:lineRule="auto"/>
        <w:ind w:left="0" w:right="0" w:firstLine="0"/>
        <w:jc w:val="left"/>
        <w:rPr>
          <w:rFonts w:ascii="Arial" w:cs="Arial" w:hAnsi="Arial" w:eastAsia="Arial"/>
          <w:rtl w:val="0"/>
        </w:rPr>
      </w:pPr>
    </w:p>
    <w:p>
      <w:pPr>
        <w:pStyle w:val="Body"/>
        <w:bidi w:val="0"/>
        <w:spacing w:after="0" w:line="360" w:lineRule="auto"/>
        <w:ind w:left="0" w:right="0" w:firstLine="0"/>
        <w:jc w:val="left"/>
        <w:rPr>
          <w:rFonts w:ascii="Arial" w:cs="Arial" w:hAnsi="Arial" w:eastAsia="Arial"/>
          <w:rtl w:val="0"/>
        </w:rPr>
      </w:pPr>
    </w:p>
    <w:p>
      <w:pPr>
        <w:pStyle w:val="Body"/>
        <w:bidi w:val="0"/>
        <w:spacing w:after="0" w:line="360" w:lineRule="auto"/>
        <w:ind w:left="0" w:right="0" w:firstLine="0"/>
        <w:jc w:val="left"/>
        <w:rPr>
          <w:rFonts w:ascii="Arial" w:cs="Arial" w:hAnsi="Arial" w:eastAsia="Arial"/>
          <w:rtl w:val="0"/>
        </w:rPr>
      </w:pPr>
    </w:p>
    <w:p>
      <w:pPr>
        <w:pStyle w:val="Body"/>
        <w:bidi w:val="0"/>
        <w:spacing w:after="0" w:line="360" w:lineRule="auto"/>
        <w:ind w:left="0" w:right="0" w:firstLine="0"/>
        <w:jc w:val="left"/>
        <w:rPr>
          <w:rFonts w:ascii="Arial" w:cs="Arial" w:hAnsi="Arial" w:eastAsia="Arial"/>
          <w:b w:val="1"/>
          <w:bCs w:val="1"/>
          <w:rtl w:val="0"/>
        </w:rPr>
      </w:pPr>
    </w:p>
    <w:p>
      <w:pPr>
        <w:pStyle w:val="Body"/>
        <w:bidi w:val="0"/>
        <w:spacing w:after="0" w:line="360" w:lineRule="auto"/>
        <w:ind w:left="0" w:right="0" w:firstLine="0"/>
        <w:jc w:val="left"/>
        <w:rPr>
          <w:rFonts w:ascii="Arial" w:cs="Arial" w:hAnsi="Arial" w:eastAsia="Arial"/>
          <w:b w:val="1"/>
          <w:bCs w:val="1"/>
          <w:rtl w:val="0"/>
        </w:rPr>
      </w:pPr>
    </w:p>
    <w:p>
      <w:pPr>
        <w:pStyle w:val="Body"/>
        <w:bidi w:val="0"/>
        <w:spacing w:after="0" w:line="360" w:lineRule="auto"/>
        <w:ind w:left="0" w:right="0" w:firstLine="0"/>
        <w:jc w:val="left"/>
        <w:rPr>
          <w:rFonts w:ascii="Arial" w:cs="Arial" w:hAnsi="Arial" w:eastAsia="Arial"/>
          <w:b w:val="1"/>
          <w:bCs w:val="1"/>
          <w:rtl w:val="0"/>
        </w:rPr>
      </w:pPr>
    </w:p>
    <w:p>
      <w:pPr>
        <w:pStyle w:val="Body"/>
        <w:bidi w:val="0"/>
        <w:spacing w:after="0" w:line="360" w:lineRule="auto"/>
        <w:ind w:left="0" w:right="0" w:firstLine="0"/>
        <w:jc w:val="left"/>
        <w:rPr>
          <w:rFonts w:ascii="Arial" w:cs="Arial" w:hAnsi="Arial" w:eastAsia="Arial"/>
          <w:b w:val="1"/>
          <w:bCs w:val="1"/>
          <w:rtl w:val="0"/>
        </w:rPr>
      </w:pPr>
    </w:p>
    <w:p>
      <w:pPr>
        <w:pStyle w:val="Body"/>
        <w:bidi w:val="0"/>
        <w:spacing w:after="0" w:line="360" w:lineRule="auto"/>
        <w:ind w:left="0" w:right="0" w:firstLine="0"/>
        <w:jc w:val="left"/>
        <w:rPr>
          <w:rFonts w:ascii="Arial" w:cs="Arial" w:hAnsi="Arial" w:eastAsia="Arial"/>
          <w:b w:val="1"/>
          <w:bCs w:val="1"/>
          <w:rtl w:val="0"/>
        </w:rPr>
      </w:pPr>
      <w:r>
        <w:rPr>
          <w:rFonts w:ascii="Arial" w:hAnsi="Arial"/>
          <w:b w:val="1"/>
          <w:bCs w:val="1"/>
          <w:rtl w:val="0"/>
          <w:lang w:val="en-US"/>
        </w:rPr>
        <w:t>Rhestr Cyfeirnodi</w:t>
      </w:r>
    </w:p>
    <w:p>
      <w:pPr>
        <w:pStyle w:val="Body"/>
        <w:bidi w:val="0"/>
        <w:spacing w:after="0" w:line="360" w:lineRule="auto"/>
        <w:ind w:left="0" w:right="0" w:firstLine="0"/>
        <w:jc w:val="left"/>
        <w:rPr>
          <w:rFonts w:ascii="Arial" w:cs="Arial" w:hAnsi="Arial" w:eastAsia="Arial"/>
          <w:b w:val="1"/>
          <w:bCs w:val="1"/>
          <w:rtl w:val="0"/>
        </w:rPr>
      </w:pPr>
    </w:p>
    <w:p>
      <w:pPr>
        <w:pStyle w:val="Footnote"/>
        <w:jc w:val="left"/>
        <w:rPr>
          <w:rFonts w:ascii="Arial" w:cs="Arial" w:hAnsi="Arial" w:eastAsia="Arial"/>
        </w:rPr>
      </w:pPr>
      <w:r>
        <w:rPr>
          <w:rFonts w:ascii="Arial" w:hAnsi="Arial"/>
          <w:rtl w:val="0"/>
          <w:lang w:val="en-US"/>
        </w:rPr>
        <w:t xml:space="preserve">Adair, J., Sharpe, D. a Huynh, C. (1989) </w:t>
      </w:r>
      <w:r>
        <w:rPr>
          <w:rFonts w:ascii="Arial" w:hAnsi="Arial" w:hint="default"/>
          <w:rtl w:val="0"/>
          <w:lang w:val="en-US"/>
        </w:rPr>
        <w:t>‘</w:t>
      </w:r>
      <w:r>
        <w:rPr>
          <w:rFonts w:ascii="Arial" w:hAnsi="Arial"/>
          <w:rtl w:val="0"/>
          <w:lang w:val="en-US"/>
        </w:rPr>
        <w:t>Hawthorne Control Procedures in Educational Experiments: A Reconsideration of Their Use and Effectiveness</w:t>
      </w:r>
      <w:r>
        <w:rPr>
          <w:rFonts w:ascii="Arial" w:hAnsi="Arial" w:hint="default"/>
          <w:rtl w:val="0"/>
          <w:lang w:val="en-US"/>
        </w:rPr>
        <w:t>’</w:t>
      </w:r>
      <w:r>
        <w:rPr>
          <w:rFonts w:ascii="Arial" w:hAnsi="Arial"/>
          <w:rtl w:val="0"/>
          <w:lang w:val="en-US"/>
        </w:rPr>
        <w:t xml:space="preserve">, </w:t>
      </w:r>
      <w:r>
        <w:rPr>
          <w:rFonts w:ascii="Arial" w:hAnsi="Arial"/>
          <w:i w:val="1"/>
          <w:iCs w:val="1"/>
          <w:rtl w:val="0"/>
          <w:lang w:val="en-US"/>
        </w:rPr>
        <w:t>Review of Educational Researc</w:t>
      </w:r>
      <w:r>
        <w:rPr>
          <w:rFonts w:ascii="Arial" w:hAnsi="Arial"/>
          <w:i w:val="1"/>
          <w:iCs w:val="1"/>
          <w:rtl w:val="0"/>
          <w:lang w:val="en-US"/>
        </w:rPr>
        <w:t xml:space="preserve">h, </w:t>
      </w:r>
      <w:r>
        <w:rPr>
          <w:rFonts w:ascii="Arial" w:hAnsi="Arial"/>
          <w:rtl w:val="0"/>
          <w:lang w:val="en-US"/>
        </w:rPr>
        <w:t>59 (2), pp. 215-228.</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British Educational Research Association (2018) </w:t>
      </w:r>
      <w:r>
        <w:rPr>
          <w:rFonts w:ascii="Arial" w:hAnsi="Arial"/>
          <w:i w:val="1"/>
          <w:iCs w:val="1"/>
          <w:rtl w:val="0"/>
          <w:lang w:val="en-US"/>
        </w:rPr>
        <w:t>Ethical Guidelines for Educational Research</w:t>
      </w:r>
      <w:r>
        <w:rPr>
          <w:rFonts w:ascii="Arial" w:hAnsi="Arial"/>
          <w:rtl w:val="0"/>
          <w:lang w:val="en-US"/>
        </w:rPr>
        <w:t>. Available at: https://www.bera.ac.uk/publication/ethical-guidelines-for-educational-research-2018-online (Accessed: 20 February 2019).</w:t>
      </w:r>
    </w:p>
    <w:p>
      <w:pPr>
        <w:pStyle w:val="Footnote"/>
        <w:jc w:val="left"/>
        <w:rPr>
          <w:rFonts w:ascii="Arial" w:cs="Arial" w:hAnsi="Arial" w:eastAsia="Arial"/>
        </w:rPr>
      </w:pP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Brookfield, S. (2005) </w:t>
      </w:r>
      <w:r>
        <w:rPr>
          <w:rFonts w:ascii="Arial" w:hAnsi="Arial" w:hint="default"/>
          <w:rtl w:val="0"/>
          <w:lang w:val="en-US"/>
        </w:rPr>
        <w:t>‘</w:t>
      </w:r>
      <w:r>
        <w:rPr>
          <w:rFonts w:ascii="Arial" w:hAnsi="Arial"/>
          <w:rtl w:val="0"/>
          <w:lang w:val="en-US"/>
        </w:rPr>
        <w:t>Critically Reflective Practice</w:t>
      </w:r>
      <w:r>
        <w:rPr>
          <w:rFonts w:ascii="Arial" w:hAnsi="Arial" w:hint="default"/>
          <w:rtl w:val="0"/>
          <w:lang w:val="en-US"/>
        </w:rPr>
        <w:t>’</w:t>
      </w:r>
      <w:r>
        <w:rPr>
          <w:rFonts w:ascii="Arial" w:hAnsi="Arial"/>
          <w:rtl w:val="0"/>
          <w:lang w:val="en-US"/>
        </w:rPr>
        <w:t xml:space="preserve">, </w:t>
      </w:r>
      <w:r>
        <w:rPr>
          <w:rFonts w:ascii="Arial" w:hAnsi="Arial"/>
          <w:i w:val="1"/>
          <w:iCs w:val="1"/>
          <w:rtl w:val="0"/>
          <w:lang w:val="en-US"/>
        </w:rPr>
        <w:t>The Journal of Continuing Education in the Health Professions</w:t>
      </w:r>
      <w:r>
        <w:rPr>
          <w:rFonts w:ascii="Arial" w:hAnsi="Arial"/>
          <w:i w:val="1"/>
          <w:iCs w:val="1"/>
          <w:rtl w:val="0"/>
          <w:lang w:val="en-US"/>
        </w:rPr>
        <w:t>,</w:t>
      </w:r>
      <w:r>
        <w:rPr>
          <w:rFonts w:ascii="Arial" w:hAnsi="Arial"/>
          <w:rtl w:val="0"/>
          <w:lang w:val="en-US"/>
        </w:rPr>
        <w:t xml:space="preserve"> 18 (2). pp.197-205.</w:t>
      </w:r>
    </w:p>
    <w:p>
      <w:pPr>
        <w:pStyle w:val="Body"/>
        <w:bidi w:val="0"/>
        <w:spacing w:after="0" w:line="360" w:lineRule="auto"/>
        <w:ind w:left="0" w:right="0" w:firstLine="0"/>
        <w:jc w:val="left"/>
        <w:rPr>
          <w:rFonts w:ascii="Arial" w:cs="Arial" w:hAnsi="Arial" w:eastAsia="Arial"/>
          <w:b w:val="1"/>
          <w:bCs w:val="1"/>
          <w:rtl w:val="0"/>
        </w:rPr>
      </w:pPr>
    </w:p>
    <w:p>
      <w:pPr>
        <w:pStyle w:val="Footnote"/>
        <w:jc w:val="left"/>
        <w:rPr>
          <w:rFonts w:ascii="Arial" w:cs="Arial" w:hAnsi="Arial" w:eastAsia="Arial"/>
        </w:rPr>
      </w:pPr>
      <w:r>
        <w:rPr>
          <w:rFonts w:ascii="Arial" w:hAnsi="Arial"/>
          <w:rtl w:val="0"/>
          <w:lang w:val="en-US"/>
        </w:rPr>
        <w:t xml:space="preserve">Byrne, R. (2014) </w:t>
      </w:r>
      <w:r>
        <w:rPr>
          <w:rFonts w:ascii="Arial" w:hAnsi="Arial" w:hint="default"/>
          <w:rtl w:val="0"/>
          <w:lang w:val="en-US"/>
        </w:rPr>
        <w:t>‘</w:t>
      </w:r>
      <w:r>
        <w:rPr>
          <w:rFonts w:ascii="Arial" w:hAnsi="Arial"/>
          <w:rtl w:val="0"/>
          <w:lang w:val="en-US"/>
        </w:rPr>
        <w:t>Classroom Management Tricks</w:t>
      </w:r>
      <w:r>
        <w:rPr>
          <w:rFonts w:ascii="Arial" w:hAnsi="Arial" w:hint="default"/>
          <w:rtl w:val="0"/>
          <w:lang w:val="en-US"/>
        </w:rPr>
        <w:t>’</w:t>
      </w:r>
      <w:r>
        <w:rPr>
          <w:rFonts w:ascii="Arial" w:hAnsi="Arial"/>
          <w:rtl w:val="0"/>
          <w:lang w:val="en-US"/>
        </w:rPr>
        <w:t xml:space="preserve">, </w:t>
      </w:r>
      <w:r>
        <w:rPr>
          <w:rFonts w:ascii="Arial" w:hAnsi="Arial"/>
          <w:i w:val="1"/>
          <w:iCs w:val="1"/>
          <w:rtl w:val="0"/>
          <w:lang w:val="en-US"/>
        </w:rPr>
        <w:t xml:space="preserve">School Library Journal, </w:t>
      </w:r>
      <w:r>
        <w:rPr>
          <w:rFonts w:ascii="Arial" w:hAnsi="Arial"/>
          <w:rtl w:val="0"/>
          <w:lang w:val="en-US"/>
        </w:rPr>
        <w:t>60 (4), pp. 116-125.</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rPr>
        <w:t>Chassels,</w:t>
      </w:r>
      <w:r>
        <w:rPr>
          <w:rFonts w:ascii="Arial" w:hAnsi="Arial"/>
          <w:rtl w:val="0"/>
          <w:lang w:val="en-US"/>
        </w:rPr>
        <w:t xml:space="preserve"> C.,</w:t>
      </w:r>
      <w:r>
        <w:rPr>
          <w:rFonts w:ascii="Arial" w:hAnsi="Arial"/>
          <w:rtl w:val="0"/>
        </w:rPr>
        <w:t xml:space="preserve"> Melville</w:t>
      </w:r>
      <w:r>
        <w:rPr>
          <w:rFonts w:ascii="Arial" w:hAnsi="Arial"/>
          <w:rtl w:val="0"/>
          <w:lang w:val="en-US"/>
        </w:rPr>
        <w:t xml:space="preserve">, W., (2009) </w:t>
      </w:r>
      <w:r>
        <w:rPr>
          <w:rFonts w:ascii="Arial" w:hAnsi="Arial" w:hint="default"/>
          <w:rtl w:val="0"/>
          <w:lang w:val="en-US"/>
        </w:rPr>
        <w:t>‘</w:t>
      </w:r>
      <w:r>
        <w:rPr>
          <w:rFonts w:ascii="Arial" w:hAnsi="Arial"/>
          <w:rtl w:val="0"/>
          <w:lang w:val="en-US"/>
        </w:rPr>
        <w:t>Collaborative, Reflective and Iterative Japanese Lesson Study in an Initial Teacher Education Program: Benefits and Challenges</w:t>
      </w:r>
      <w:r>
        <w:rPr>
          <w:rFonts w:ascii="Arial" w:hAnsi="Arial" w:hint="default"/>
          <w:rtl w:val="0"/>
          <w:lang w:val="en-US"/>
        </w:rPr>
        <w:t>’</w:t>
      </w:r>
      <w:r>
        <w:rPr>
          <w:rFonts w:ascii="Arial" w:hAnsi="Arial"/>
          <w:rtl w:val="0"/>
          <w:lang w:val="en-US"/>
        </w:rPr>
        <w:t xml:space="preserve">, </w:t>
      </w:r>
      <w:r>
        <w:rPr>
          <w:rFonts w:ascii="Arial" w:hAnsi="Arial"/>
          <w:i w:val="1"/>
          <w:iCs w:val="1"/>
          <w:rtl w:val="0"/>
          <w:lang w:val="en-US"/>
        </w:rPr>
        <w:t>Canadian Journal of Education</w:t>
      </w:r>
      <w:r>
        <w:rPr>
          <w:rFonts w:ascii="Arial" w:hAnsi="Arial"/>
          <w:i w:val="1"/>
          <w:iCs w:val="1"/>
          <w:rtl w:val="0"/>
          <w:lang w:val="en-US"/>
        </w:rPr>
        <w:t>,</w:t>
      </w:r>
      <w:r>
        <w:rPr>
          <w:rFonts w:ascii="Arial" w:hAnsi="Arial"/>
          <w:rtl w:val="0"/>
          <w:lang w:val="en-US"/>
        </w:rPr>
        <w:t xml:space="preserve"> 32, pp. </w:t>
      </w:r>
      <w:r>
        <w:rPr>
          <w:rFonts w:ascii="Arial" w:hAnsi="Arial"/>
          <w:rtl w:val="0"/>
        </w:rPr>
        <w:t>734-763</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Daniel, E. (2016) </w:t>
      </w:r>
      <w:r>
        <w:rPr>
          <w:rFonts w:ascii="Arial" w:hAnsi="Arial" w:hint="default"/>
          <w:rtl w:val="0"/>
          <w:lang w:val="en-US"/>
        </w:rPr>
        <w:t>‘</w:t>
      </w:r>
      <w:r>
        <w:rPr>
          <w:rFonts w:ascii="Arial" w:hAnsi="Arial"/>
          <w:rtl w:val="0"/>
          <w:lang w:val="en-US"/>
        </w:rPr>
        <w:t>The Usefulness of Qualitative and Quantitative Approaches and</w:t>
      </w:r>
      <w:r>
        <w:rPr>
          <w:rFonts w:ascii="Arial" w:hAnsi="Arial"/>
          <w:rtl w:val="0"/>
          <w:lang w:val="en-US"/>
        </w:rPr>
        <w:t xml:space="preserve"> </w:t>
      </w:r>
      <w:r>
        <w:rPr>
          <w:rFonts w:ascii="Arial" w:hAnsi="Arial"/>
          <w:rtl w:val="0"/>
          <w:lang w:val="en-US"/>
        </w:rPr>
        <w:t>Methods in Researching Problem-Solving Ability in Science</w:t>
      </w:r>
      <w:r>
        <w:rPr>
          <w:rFonts w:ascii="Arial" w:hAnsi="Arial"/>
          <w:rtl w:val="0"/>
          <w:lang w:val="en-US"/>
        </w:rPr>
        <w:t xml:space="preserve"> </w:t>
      </w:r>
      <w:r>
        <w:rPr>
          <w:rFonts w:ascii="Arial" w:hAnsi="Arial"/>
          <w:rtl w:val="0"/>
          <w:lang w:val="en-US"/>
        </w:rPr>
        <w:t>Education Curriculum</w:t>
      </w:r>
      <w:r>
        <w:rPr>
          <w:rFonts w:ascii="Arial" w:hAnsi="Arial" w:hint="default"/>
          <w:rtl w:val="0"/>
          <w:lang w:val="en-US"/>
        </w:rPr>
        <w:t>’</w:t>
      </w:r>
      <w:r>
        <w:rPr>
          <w:rFonts w:ascii="Arial" w:hAnsi="Arial"/>
          <w:rtl w:val="0"/>
          <w:lang w:val="en-US"/>
        </w:rPr>
        <w:t xml:space="preserve">, </w:t>
      </w:r>
      <w:r>
        <w:rPr>
          <w:rFonts w:ascii="Arial" w:hAnsi="Arial"/>
          <w:i w:val="1"/>
          <w:iCs w:val="1"/>
          <w:rtl w:val="0"/>
          <w:lang w:val="en-US"/>
        </w:rPr>
        <w:t>Journal of Education and Practice</w:t>
      </w:r>
      <w:r>
        <w:rPr>
          <w:rFonts w:ascii="Arial" w:hAnsi="Arial"/>
          <w:i w:val="1"/>
          <w:iCs w:val="1"/>
          <w:rtl w:val="0"/>
          <w:lang w:val="en-US"/>
        </w:rPr>
        <w:t>,</w:t>
      </w:r>
      <w:r>
        <w:rPr>
          <w:rFonts w:ascii="Arial" w:hAnsi="Arial"/>
          <w:rtl w:val="0"/>
        </w:rPr>
        <w:t xml:space="preserve"> </w:t>
      </w:r>
      <w:r>
        <w:rPr>
          <w:rFonts w:ascii="Arial" w:hAnsi="Arial"/>
          <w:rtl w:val="0"/>
          <w:lang w:val="en-US"/>
        </w:rPr>
        <w:t xml:space="preserve"> 7, pp. 1-10.</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Denby, N. (2015) Tr</w:t>
      </w:r>
      <w:r>
        <w:rPr>
          <w:rFonts w:ascii="Arial" w:hAnsi="Arial"/>
          <w:i w:val="1"/>
          <w:iCs w:val="1"/>
          <w:rtl w:val="0"/>
          <w:lang w:val="en-US"/>
        </w:rPr>
        <w:t>aining to Teach: A Guide for Students</w:t>
      </w:r>
      <w:r>
        <w:rPr>
          <w:rFonts w:ascii="Arial" w:hAnsi="Arial"/>
          <w:rtl w:val="0"/>
          <w:lang w:val="en-US"/>
        </w:rPr>
        <w:t>. London: SAGE.</w:t>
      </w:r>
    </w:p>
    <w:p>
      <w:pPr>
        <w:pStyle w:val="Body"/>
        <w:bidi w:val="0"/>
        <w:spacing w:after="0" w:line="360" w:lineRule="auto"/>
        <w:ind w:left="0" w:right="0" w:firstLine="0"/>
        <w:jc w:val="left"/>
        <w:rPr>
          <w:rFonts w:ascii="Arial" w:cs="Arial" w:hAnsi="Arial" w:eastAsia="Arial"/>
          <w:b w:val="1"/>
          <w:bCs w:val="1"/>
          <w:rtl w:val="0"/>
        </w:rPr>
      </w:pPr>
    </w:p>
    <w:p>
      <w:pPr>
        <w:pStyle w:val="Footnote"/>
        <w:jc w:val="left"/>
        <w:rPr>
          <w:rFonts w:ascii="Arial" w:cs="Arial" w:hAnsi="Arial" w:eastAsia="Arial"/>
        </w:rPr>
      </w:pPr>
      <w:r>
        <w:rPr>
          <w:rFonts w:ascii="Arial" w:hAnsi="Arial"/>
          <w:rtl w:val="0"/>
          <w:lang w:val="en-US"/>
        </w:rPr>
        <w:t xml:space="preserve">Doyle, W. (1979) </w:t>
      </w:r>
      <w:r>
        <w:rPr>
          <w:rFonts w:ascii="Arial" w:hAnsi="Arial" w:hint="default"/>
          <w:rtl w:val="0"/>
          <w:lang w:val="en-US"/>
        </w:rPr>
        <w:t>‘</w:t>
      </w:r>
      <w:r>
        <w:rPr>
          <w:rFonts w:ascii="Arial" w:hAnsi="Arial"/>
          <w:rtl w:val="0"/>
          <w:lang w:val="en-US"/>
        </w:rPr>
        <w:t>Classroom Effects</w:t>
      </w:r>
      <w:r>
        <w:rPr>
          <w:rFonts w:ascii="Arial" w:hAnsi="Arial" w:hint="default"/>
          <w:rtl w:val="0"/>
          <w:lang w:val="en-US"/>
        </w:rPr>
        <w:t>’</w:t>
      </w:r>
      <w:r>
        <w:rPr>
          <w:rFonts w:ascii="Arial" w:hAnsi="Arial"/>
          <w:rtl w:val="0"/>
          <w:lang w:val="en-US"/>
        </w:rPr>
        <w:t xml:space="preserve">, </w:t>
      </w:r>
      <w:r>
        <w:rPr>
          <w:rFonts w:ascii="Arial" w:hAnsi="Arial"/>
          <w:i w:val="1"/>
          <w:iCs w:val="1"/>
          <w:rtl w:val="0"/>
          <w:lang w:val="en-US"/>
        </w:rPr>
        <w:t xml:space="preserve">Theory into Practice, </w:t>
      </w:r>
      <w:r>
        <w:rPr>
          <w:rFonts w:ascii="Arial" w:hAnsi="Arial"/>
          <w:rtl w:val="0"/>
          <w:lang w:val="en-US"/>
        </w:rPr>
        <w:t>18 (3), pp. 138-144.</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rPr>
        <w:t xml:space="preserve">Dudley, P. (2012) </w:t>
      </w:r>
      <w:r>
        <w:rPr>
          <w:rFonts w:ascii="Arial" w:hAnsi="Arial"/>
          <w:i w:val="1"/>
          <w:iCs w:val="1"/>
          <w:rtl w:val="0"/>
          <w:lang w:val="en-US"/>
        </w:rPr>
        <w:t>Lesson Study in England: from school networks to national policy International Journal for Lesson and Learning Studies</w:t>
      </w:r>
      <w:r>
        <w:rPr>
          <w:rFonts w:ascii="Arial" w:hAnsi="Arial"/>
          <w:i w:val="1"/>
          <w:iCs w:val="1"/>
          <w:rtl w:val="0"/>
          <w:lang w:val="en-US"/>
        </w:rPr>
        <w:t xml:space="preserve">. </w:t>
      </w:r>
      <w:r>
        <w:rPr>
          <w:rFonts w:ascii="Arial" w:hAnsi="Arial"/>
          <w:rtl w:val="0"/>
          <w:lang w:val="en-US"/>
        </w:rPr>
        <w:t>Available at: www.lessonstudy.co.uk (Accessed 18 February 2020).</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Dudley, P. (2014) </w:t>
      </w:r>
      <w:r>
        <w:rPr>
          <w:rFonts w:ascii="Arial" w:hAnsi="Arial"/>
          <w:i w:val="1"/>
          <w:iCs w:val="1"/>
          <w:rtl w:val="0"/>
          <w:lang w:val="en-US"/>
        </w:rPr>
        <w:t xml:space="preserve">Lesson Study: </w:t>
      </w:r>
      <w:r>
        <w:rPr>
          <w:rFonts w:ascii="Arial" w:hAnsi="Arial"/>
          <w:i w:val="1"/>
          <w:iCs w:val="1"/>
          <w:rtl w:val="0"/>
          <w:lang w:val="en-US"/>
        </w:rPr>
        <w:t>A H</w:t>
      </w:r>
      <w:r>
        <w:rPr>
          <w:rFonts w:ascii="Arial" w:hAnsi="Arial"/>
          <w:i w:val="1"/>
          <w:iCs w:val="1"/>
          <w:rtl w:val="0"/>
          <w:lang w:val="en-US"/>
        </w:rPr>
        <w:t xml:space="preserve">andbook for </w:t>
      </w:r>
      <w:r>
        <w:rPr>
          <w:rFonts w:ascii="Arial" w:hAnsi="Arial"/>
          <w:i w:val="1"/>
          <w:iCs w:val="1"/>
          <w:rtl w:val="0"/>
          <w:lang w:val="en-US"/>
        </w:rPr>
        <w:t>T</w:t>
      </w:r>
      <w:r>
        <w:rPr>
          <w:rFonts w:ascii="Arial" w:hAnsi="Arial"/>
          <w:i w:val="1"/>
          <w:iCs w:val="1"/>
          <w:rtl w:val="0"/>
          <w:lang w:val="en-US"/>
        </w:rPr>
        <w:t xml:space="preserve">eachers and </w:t>
      </w:r>
      <w:r>
        <w:rPr>
          <w:rFonts w:ascii="Arial" w:hAnsi="Arial"/>
          <w:i w:val="1"/>
          <w:iCs w:val="1"/>
          <w:rtl w:val="0"/>
          <w:lang w:val="en-US"/>
        </w:rPr>
        <w:t>S</w:t>
      </w:r>
      <w:r>
        <w:rPr>
          <w:rFonts w:ascii="Arial" w:hAnsi="Arial"/>
          <w:i w:val="1"/>
          <w:iCs w:val="1"/>
          <w:rtl w:val="0"/>
          <w:lang w:val="en-US"/>
        </w:rPr>
        <w:t xml:space="preserve">chool </w:t>
      </w:r>
      <w:r>
        <w:rPr>
          <w:rFonts w:ascii="Arial" w:hAnsi="Arial"/>
          <w:i w:val="1"/>
          <w:iCs w:val="1"/>
          <w:rtl w:val="0"/>
          <w:lang w:val="en-US"/>
        </w:rPr>
        <w:t>L</w:t>
      </w:r>
      <w:r>
        <w:rPr>
          <w:rFonts w:ascii="Arial" w:hAnsi="Arial"/>
          <w:i w:val="1"/>
          <w:iCs w:val="1"/>
          <w:rtl w:val="0"/>
          <w:lang w:val="en-US"/>
        </w:rPr>
        <w:t>eaders</w:t>
      </w:r>
      <w:r>
        <w:rPr>
          <w:rFonts w:ascii="Arial" w:hAnsi="Arial"/>
          <w:i w:val="1"/>
          <w:iCs w:val="1"/>
          <w:rtl w:val="0"/>
          <w:lang w:val="en-US"/>
        </w:rPr>
        <w:t xml:space="preserve">. </w:t>
      </w:r>
      <w:r>
        <w:rPr>
          <w:rFonts w:ascii="Arial" w:hAnsi="Arial"/>
          <w:rtl w:val="0"/>
          <w:lang w:val="en-US"/>
        </w:rPr>
        <w:t>Available at: www.lessonstudy.co.uk (Accessed 18 February 2020).</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Education Endowment Foundation</w:t>
      </w:r>
      <w:r>
        <w:rPr>
          <w:rFonts w:ascii="Arial" w:hAnsi="Arial"/>
          <w:rtl w:val="0"/>
          <w:lang w:val="en-US"/>
        </w:rPr>
        <w:t xml:space="preserve"> (2017) </w:t>
      </w:r>
      <w:r>
        <w:rPr>
          <w:rFonts w:ascii="Arial" w:hAnsi="Arial"/>
          <w:i w:val="1"/>
          <w:iCs w:val="1"/>
          <w:rtl w:val="0"/>
          <w:lang w:val="en-US"/>
        </w:rPr>
        <w:t>Lesson Study: Evaluation Report and Executive Summary.</w:t>
      </w:r>
      <w:r>
        <w:rPr>
          <w:rFonts w:ascii="Arial" w:hAnsi="Arial"/>
          <w:rtl w:val="0"/>
          <w:lang w:val="en-US"/>
        </w:rPr>
        <w:t xml:space="preserve"> </w:t>
      </w:r>
      <w:r>
        <w:rPr>
          <w:rFonts w:ascii="Arial" w:hAnsi="Arial"/>
          <w:rtl w:val="0"/>
          <w:lang w:val="en-US"/>
        </w:rPr>
        <w:t>Education Endowment Foundation</w:t>
      </w:r>
      <w:r>
        <w:rPr>
          <w:rFonts w:ascii="Arial" w:hAnsi="Arial"/>
          <w:rtl w:val="0"/>
          <w:lang w:val="en-US"/>
        </w:rPr>
        <w:t>: Milbank.</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pt-PT"/>
        </w:rPr>
        <w:t>Fernandez, C. &amp; Yoshida, M. (2004)</w:t>
      </w:r>
      <w:r>
        <w:rPr>
          <w:rFonts w:ascii="Arial" w:hAnsi="Arial"/>
          <w:i w:val="1"/>
          <w:iCs w:val="1"/>
          <w:rtl w:val="0"/>
          <w:lang w:val="en-US"/>
        </w:rPr>
        <w:t xml:space="preserve"> </w:t>
      </w:r>
      <w:r>
        <w:rPr>
          <w:rFonts w:ascii="Arial" w:hAnsi="Arial"/>
          <w:i w:val="1"/>
          <w:iCs w:val="1"/>
          <w:rtl w:val="0"/>
        </w:rPr>
        <w:t xml:space="preserve">Lesson </w:t>
      </w:r>
      <w:r>
        <w:rPr>
          <w:rFonts w:ascii="Arial" w:hAnsi="Arial"/>
          <w:i w:val="1"/>
          <w:iCs w:val="1"/>
          <w:rtl w:val="0"/>
          <w:lang w:val="en-US"/>
        </w:rPr>
        <w:t>S</w:t>
      </w:r>
      <w:r>
        <w:rPr>
          <w:rFonts w:ascii="Arial" w:hAnsi="Arial"/>
          <w:i w:val="1"/>
          <w:iCs w:val="1"/>
          <w:rtl w:val="0"/>
          <w:lang w:val="en-US"/>
        </w:rPr>
        <w:t xml:space="preserve">tudy: A Japanese </w:t>
      </w:r>
      <w:r>
        <w:rPr>
          <w:rFonts w:ascii="Arial" w:hAnsi="Arial"/>
          <w:i w:val="1"/>
          <w:iCs w:val="1"/>
          <w:rtl w:val="0"/>
          <w:lang w:val="en-US"/>
        </w:rPr>
        <w:t>A</w:t>
      </w:r>
      <w:r>
        <w:rPr>
          <w:rFonts w:ascii="Arial" w:hAnsi="Arial"/>
          <w:i w:val="1"/>
          <w:iCs w:val="1"/>
          <w:rtl w:val="0"/>
          <w:lang w:val="en-US"/>
        </w:rPr>
        <w:t xml:space="preserve">pproach to </w:t>
      </w:r>
      <w:r>
        <w:rPr>
          <w:rFonts w:ascii="Arial" w:hAnsi="Arial"/>
          <w:i w:val="1"/>
          <w:iCs w:val="1"/>
          <w:rtl w:val="0"/>
          <w:lang w:val="en-US"/>
        </w:rPr>
        <w:t>I</w:t>
      </w:r>
      <w:r>
        <w:rPr>
          <w:rFonts w:ascii="Arial" w:hAnsi="Arial"/>
          <w:i w:val="1"/>
          <w:iCs w:val="1"/>
          <w:rtl w:val="0"/>
          <w:lang w:val="en-US"/>
        </w:rPr>
        <w:t xml:space="preserve">mproving </w:t>
      </w:r>
      <w:r>
        <w:rPr>
          <w:rFonts w:ascii="Arial" w:hAnsi="Arial"/>
          <w:i w:val="1"/>
          <w:iCs w:val="1"/>
          <w:rtl w:val="0"/>
          <w:lang w:val="en-US"/>
        </w:rPr>
        <w:t>M</w:t>
      </w:r>
      <w:r>
        <w:rPr>
          <w:rFonts w:ascii="Arial" w:hAnsi="Arial"/>
          <w:i w:val="1"/>
          <w:iCs w:val="1"/>
          <w:rtl w:val="0"/>
          <w:lang w:val="en-US"/>
        </w:rPr>
        <w:t xml:space="preserve">athematics </w:t>
      </w:r>
      <w:r>
        <w:rPr>
          <w:rFonts w:ascii="Arial" w:hAnsi="Arial"/>
          <w:i w:val="1"/>
          <w:iCs w:val="1"/>
          <w:rtl w:val="0"/>
          <w:lang w:val="en-US"/>
        </w:rPr>
        <w:t>T</w:t>
      </w:r>
      <w:r>
        <w:rPr>
          <w:rFonts w:ascii="Arial" w:hAnsi="Arial"/>
          <w:i w:val="1"/>
          <w:iCs w:val="1"/>
          <w:rtl w:val="0"/>
          <w:lang w:val="en-US"/>
        </w:rPr>
        <w:t>eaching and</w:t>
      </w:r>
      <w:r>
        <w:rPr>
          <w:rFonts w:ascii="Arial" w:hAnsi="Arial"/>
          <w:i w:val="1"/>
          <w:iCs w:val="1"/>
          <w:rtl w:val="0"/>
          <w:lang w:val="en-US"/>
        </w:rPr>
        <w:t xml:space="preserve"> L</w:t>
      </w:r>
      <w:r>
        <w:rPr>
          <w:rFonts w:ascii="Arial" w:hAnsi="Arial"/>
          <w:i w:val="1"/>
          <w:iCs w:val="1"/>
          <w:rtl w:val="0"/>
          <w:lang w:val="en-US"/>
        </w:rPr>
        <w:t>earning</w:t>
      </w:r>
      <w:r>
        <w:rPr>
          <w:rFonts w:ascii="Arial" w:hAnsi="Arial"/>
          <w:rtl w:val="0"/>
          <w:lang w:val="de-DE"/>
        </w:rPr>
        <w:t>. Mahwah: Lawrence Erlbaum Associates.</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Foster, P. (1996) </w:t>
      </w:r>
      <w:r>
        <w:rPr>
          <w:rFonts w:ascii="Arial" w:hAnsi="Arial"/>
          <w:i w:val="1"/>
          <w:iCs w:val="1"/>
          <w:rtl w:val="0"/>
          <w:lang w:val="en-US"/>
        </w:rPr>
        <w:t>Observing Schools: A Methodological Guide</w:t>
      </w:r>
      <w:r>
        <w:rPr>
          <w:rFonts w:ascii="Arial" w:hAnsi="Arial"/>
          <w:rtl w:val="0"/>
          <w:lang w:val="en-US"/>
        </w:rPr>
        <w:t>. London: Paul Chapman.</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rPr>
        <w:t>Gibbs</w:t>
      </w:r>
      <w:r>
        <w:rPr>
          <w:rFonts w:ascii="Arial" w:hAnsi="Arial"/>
          <w:rtl w:val="0"/>
          <w:lang w:val="en-US"/>
        </w:rPr>
        <w:t>,</w:t>
      </w:r>
      <w:r>
        <w:rPr>
          <w:rFonts w:ascii="Arial" w:hAnsi="Arial"/>
          <w:rtl w:val="0"/>
        </w:rPr>
        <w:t xml:space="preserve"> G</w:t>
      </w:r>
      <w:r>
        <w:rPr>
          <w:rFonts w:ascii="Arial" w:hAnsi="Arial"/>
          <w:rtl w:val="0"/>
          <w:lang w:val="en-US"/>
        </w:rPr>
        <w:t>.</w:t>
      </w:r>
      <w:r>
        <w:rPr>
          <w:rFonts w:ascii="Arial" w:hAnsi="Arial"/>
          <w:rtl w:val="0"/>
        </w:rPr>
        <w:t xml:space="preserve"> (1988)</w:t>
      </w:r>
      <w:r>
        <w:rPr>
          <w:rFonts w:ascii="Arial" w:hAnsi="Arial"/>
          <w:i w:val="1"/>
          <w:iCs w:val="1"/>
          <w:rtl w:val="0"/>
          <w:lang w:val="en-US"/>
        </w:rPr>
        <w:t xml:space="preserve"> Learning by Doing: A </w:t>
      </w:r>
      <w:r>
        <w:rPr>
          <w:rFonts w:ascii="Arial" w:hAnsi="Arial"/>
          <w:i w:val="1"/>
          <w:iCs w:val="1"/>
          <w:rtl w:val="0"/>
          <w:lang w:val="en-US"/>
        </w:rPr>
        <w:t>G</w:t>
      </w:r>
      <w:r>
        <w:rPr>
          <w:rFonts w:ascii="Arial" w:hAnsi="Arial"/>
          <w:i w:val="1"/>
          <w:iCs w:val="1"/>
          <w:rtl w:val="0"/>
          <w:lang w:val="en-US"/>
        </w:rPr>
        <w:t xml:space="preserve">uide to </w:t>
      </w:r>
      <w:r>
        <w:rPr>
          <w:rFonts w:ascii="Arial" w:hAnsi="Arial"/>
          <w:i w:val="1"/>
          <w:iCs w:val="1"/>
          <w:rtl w:val="0"/>
          <w:lang w:val="en-US"/>
        </w:rPr>
        <w:t>T</w:t>
      </w:r>
      <w:r>
        <w:rPr>
          <w:rFonts w:ascii="Arial" w:hAnsi="Arial"/>
          <w:i w:val="1"/>
          <w:iCs w:val="1"/>
          <w:rtl w:val="0"/>
          <w:lang w:val="en-US"/>
        </w:rPr>
        <w:t xml:space="preserve">eaching and </w:t>
      </w:r>
      <w:r>
        <w:rPr>
          <w:rFonts w:ascii="Arial" w:hAnsi="Arial"/>
          <w:i w:val="1"/>
          <w:iCs w:val="1"/>
          <w:rtl w:val="0"/>
          <w:lang w:val="en-US"/>
        </w:rPr>
        <w:t>L</w:t>
      </w:r>
      <w:r>
        <w:rPr>
          <w:rFonts w:ascii="Arial" w:hAnsi="Arial"/>
          <w:i w:val="1"/>
          <w:iCs w:val="1"/>
          <w:rtl w:val="0"/>
          <w:lang w:val="en-US"/>
        </w:rPr>
        <w:t xml:space="preserve">earning </w:t>
      </w:r>
      <w:r>
        <w:rPr>
          <w:rFonts w:ascii="Arial" w:hAnsi="Arial"/>
          <w:i w:val="1"/>
          <w:iCs w:val="1"/>
          <w:rtl w:val="0"/>
          <w:lang w:val="en-US"/>
        </w:rPr>
        <w:t>M</w:t>
      </w:r>
      <w:r>
        <w:rPr>
          <w:rFonts w:ascii="Arial" w:hAnsi="Arial"/>
          <w:i w:val="1"/>
          <w:iCs w:val="1"/>
          <w:rtl w:val="0"/>
          <w:lang w:val="en-US"/>
        </w:rPr>
        <w:t>ethods</w:t>
      </w:r>
      <w:r>
        <w:rPr>
          <w:rFonts w:ascii="Arial" w:hAnsi="Arial"/>
          <w:rtl w:val="0"/>
        </w:rPr>
        <w:t xml:space="preserve">. </w:t>
      </w:r>
      <w:r>
        <w:rPr>
          <w:rFonts w:ascii="Arial" w:hAnsi="Arial"/>
          <w:rtl w:val="0"/>
          <w:lang w:val="en-US"/>
        </w:rPr>
        <w:t xml:space="preserve">Oxford: </w:t>
      </w:r>
      <w:r>
        <w:rPr>
          <w:rFonts w:ascii="Arial" w:hAnsi="Arial"/>
          <w:rtl w:val="0"/>
        </w:rPr>
        <w:t>Oxford Polytechnic</w:t>
      </w:r>
      <w:r>
        <w:rPr>
          <w:rFonts w:ascii="Arial" w:hAnsi="Arial"/>
          <w:rtl w:val="0"/>
          <w:lang w:val="en-US"/>
        </w:rPr>
        <w:t>.</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Grunke, M., Sperling, </w:t>
      </w:r>
      <w:r>
        <w:rPr>
          <w:rFonts w:ascii="Arial" w:hAnsi="Arial"/>
          <w:rtl w:val="0"/>
        </w:rPr>
        <w:t>M</w:t>
      </w:r>
      <w:r>
        <w:rPr>
          <w:rFonts w:ascii="Arial" w:hAnsi="Arial"/>
          <w:rtl w:val="0"/>
          <w:lang w:val="en-US"/>
        </w:rPr>
        <w:t xml:space="preserve">., a Burke, M. (2017) </w:t>
      </w:r>
      <w:r>
        <w:rPr>
          <w:rFonts w:ascii="Arial" w:hAnsi="Arial" w:hint="default"/>
          <w:rtl w:val="0"/>
          <w:lang w:val="en-US"/>
        </w:rPr>
        <w:t>‘</w:t>
      </w:r>
      <w:r>
        <w:rPr>
          <w:rFonts w:ascii="Arial" w:hAnsi="Arial"/>
          <w:rtl w:val="0"/>
          <w:lang w:val="en-US"/>
        </w:rPr>
        <w:t>The Impact of Explicit Timing, Immediate Feedback, and Positive Reinforcement on the Writing Outcomes of Academically</w:t>
      </w:r>
      <w:r>
        <w:rPr>
          <w:rFonts w:ascii="Arial" w:hAnsi="Arial"/>
          <w:rtl w:val="0"/>
          <w:lang w:val="en-US"/>
        </w:rPr>
        <w:t xml:space="preserve"> </w:t>
      </w:r>
      <w:r>
        <w:rPr>
          <w:rFonts w:ascii="Arial" w:hAnsi="Arial"/>
          <w:rtl w:val="0"/>
          <w:lang w:val="en-US"/>
        </w:rPr>
        <w:t>and Behaviorally Struggling Fifth-Grade Students</w:t>
      </w:r>
      <w:r>
        <w:rPr>
          <w:rFonts w:ascii="Arial" w:hAnsi="Arial" w:hint="default"/>
          <w:rtl w:val="0"/>
          <w:lang w:val="en-US"/>
        </w:rPr>
        <w:t>’</w:t>
      </w:r>
      <w:r>
        <w:rPr>
          <w:rFonts w:ascii="Arial" w:hAnsi="Arial"/>
          <w:rtl w:val="0"/>
          <w:lang w:val="en-US"/>
        </w:rPr>
        <w:t xml:space="preserve">, </w:t>
      </w:r>
      <w:r>
        <w:rPr>
          <w:rFonts w:ascii="Arial" w:hAnsi="Arial"/>
          <w:i w:val="1"/>
          <w:iCs w:val="1"/>
          <w:rtl w:val="0"/>
          <w:lang w:val="en-US"/>
        </w:rPr>
        <w:t>Insights into Learning Disabilities</w:t>
      </w:r>
      <w:r>
        <w:rPr>
          <w:rFonts w:ascii="Arial" w:hAnsi="Arial"/>
          <w:rtl w:val="0"/>
          <w:lang w:val="en-US"/>
        </w:rPr>
        <w:t>, 14, pp.</w:t>
      </w:r>
      <w:r>
        <w:rPr>
          <w:rFonts w:ascii="Arial" w:hAnsi="Arial"/>
          <w:rtl w:val="0"/>
        </w:rPr>
        <w:t xml:space="preserve"> 135-153</w:t>
      </w:r>
      <w:r>
        <w:rPr>
          <w:rFonts w:ascii="Arial" w:hAnsi="Arial"/>
          <w:rtl w:val="0"/>
          <w:lang w:val="en-US"/>
        </w:rPr>
        <w:t>.</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Heelan, A. (2015) </w:t>
      </w:r>
      <w:r>
        <w:rPr>
          <w:rFonts w:ascii="Arial" w:hAnsi="Arial"/>
          <w:i w:val="1"/>
          <w:iCs w:val="1"/>
          <w:rtl w:val="0"/>
          <w:lang w:val="en-US"/>
        </w:rPr>
        <w:t xml:space="preserve">Why </w:t>
      </w:r>
      <w:r>
        <w:rPr>
          <w:rFonts w:ascii="Arial" w:hAnsi="Arial"/>
          <w:i w:val="1"/>
          <w:iCs w:val="1"/>
          <w:rtl w:val="0"/>
          <w:lang w:val="en-US"/>
        </w:rPr>
        <w:t>D</w:t>
      </w:r>
      <w:r>
        <w:rPr>
          <w:rFonts w:ascii="Arial" w:hAnsi="Arial"/>
          <w:i w:val="1"/>
          <w:iCs w:val="1"/>
          <w:rtl w:val="0"/>
          <w:lang w:val="en-US"/>
        </w:rPr>
        <w:t xml:space="preserve">o </w:t>
      </w:r>
      <w:r>
        <w:rPr>
          <w:rFonts w:ascii="Arial" w:hAnsi="Arial"/>
          <w:i w:val="1"/>
          <w:iCs w:val="1"/>
          <w:rtl w:val="0"/>
          <w:lang w:val="en-US"/>
        </w:rPr>
        <w:t>W</w:t>
      </w:r>
      <w:r>
        <w:rPr>
          <w:rFonts w:ascii="Arial" w:hAnsi="Arial"/>
          <w:i w:val="1"/>
          <w:iCs w:val="1"/>
          <w:rtl w:val="0"/>
        </w:rPr>
        <w:t xml:space="preserve">e </w:t>
      </w:r>
      <w:r>
        <w:rPr>
          <w:rFonts w:ascii="Arial" w:hAnsi="Arial"/>
          <w:i w:val="1"/>
          <w:iCs w:val="1"/>
          <w:rtl w:val="0"/>
          <w:lang w:val="en-US"/>
        </w:rPr>
        <w:t>S</w:t>
      </w:r>
      <w:r>
        <w:rPr>
          <w:rFonts w:ascii="Arial" w:hAnsi="Arial"/>
          <w:i w:val="1"/>
          <w:iCs w:val="1"/>
          <w:rtl w:val="0"/>
          <w:lang w:val="sv-SE"/>
        </w:rPr>
        <w:t xml:space="preserve">till </w:t>
      </w:r>
      <w:r>
        <w:rPr>
          <w:rFonts w:ascii="Arial" w:hAnsi="Arial"/>
          <w:i w:val="1"/>
          <w:iCs w:val="1"/>
          <w:rtl w:val="0"/>
          <w:lang w:val="en-US"/>
        </w:rPr>
        <w:t>T</w:t>
      </w:r>
      <w:r>
        <w:rPr>
          <w:rFonts w:ascii="Arial" w:hAnsi="Arial"/>
          <w:i w:val="1"/>
          <w:iCs w:val="1"/>
          <w:rtl w:val="0"/>
          <w:lang w:val="en-US"/>
        </w:rPr>
        <w:t xml:space="preserve">each </w:t>
      </w:r>
      <w:r>
        <w:rPr>
          <w:rFonts w:ascii="Arial" w:hAnsi="Arial"/>
          <w:i w:val="1"/>
          <w:iCs w:val="1"/>
          <w:rtl w:val="0"/>
          <w:lang w:val="en-US"/>
        </w:rPr>
        <w:t>A</w:t>
      </w:r>
      <w:r>
        <w:rPr>
          <w:rFonts w:ascii="Arial" w:hAnsi="Arial"/>
          <w:i w:val="1"/>
          <w:iCs w:val="1"/>
          <w:rtl w:val="0"/>
        </w:rPr>
        <w:t xml:space="preserve">s </w:t>
      </w:r>
      <w:r>
        <w:rPr>
          <w:rFonts w:ascii="Arial" w:hAnsi="Arial"/>
          <w:i w:val="1"/>
          <w:iCs w:val="1"/>
          <w:rtl w:val="0"/>
          <w:lang w:val="en-US"/>
        </w:rPr>
        <w:t>I</w:t>
      </w:r>
      <w:r>
        <w:rPr>
          <w:rFonts w:ascii="Arial" w:hAnsi="Arial"/>
          <w:i w:val="1"/>
          <w:iCs w:val="1"/>
          <w:rtl w:val="0"/>
          <w:lang w:val="en-US"/>
        </w:rPr>
        <w:t xml:space="preserve">f </w:t>
      </w:r>
      <w:r>
        <w:rPr>
          <w:rFonts w:ascii="Arial" w:hAnsi="Arial"/>
          <w:i w:val="1"/>
          <w:iCs w:val="1"/>
          <w:rtl w:val="0"/>
          <w:lang w:val="en-US"/>
        </w:rPr>
        <w:t>A</w:t>
      </w:r>
      <w:r>
        <w:rPr>
          <w:rFonts w:ascii="Arial" w:hAnsi="Arial"/>
          <w:i w:val="1"/>
          <w:iCs w:val="1"/>
          <w:rtl w:val="0"/>
          <w:lang w:val="en-US"/>
        </w:rPr>
        <w:t xml:space="preserve">ll </w:t>
      </w:r>
      <w:r>
        <w:rPr>
          <w:rFonts w:ascii="Arial" w:hAnsi="Arial"/>
          <w:i w:val="1"/>
          <w:iCs w:val="1"/>
          <w:rtl w:val="0"/>
          <w:lang w:val="en-US"/>
        </w:rPr>
        <w:t>S</w:t>
      </w:r>
      <w:r>
        <w:rPr>
          <w:rFonts w:ascii="Arial" w:hAnsi="Arial"/>
          <w:i w:val="1"/>
          <w:iCs w:val="1"/>
          <w:rtl w:val="0"/>
          <w:lang w:val="en-US"/>
        </w:rPr>
        <w:t xml:space="preserve">tudents </w:t>
      </w:r>
      <w:r>
        <w:rPr>
          <w:rFonts w:ascii="Arial" w:hAnsi="Arial"/>
          <w:i w:val="1"/>
          <w:iCs w:val="1"/>
          <w:rtl w:val="0"/>
          <w:lang w:val="en-US"/>
        </w:rPr>
        <w:t>A</w:t>
      </w:r>
      <w:r>
        <w:rPr>
          <w:rFonts w:ascii="Arial" w:hAnsi="Arial"/>
          <w:i w:val="1"/>
          <w:iCs w:val="1"/>
          <w:rtl w:val="0"/>
          <w:lang w:val="en-US"/>
        </w:rPr>
        <w:t xml:space="preserve">re the </w:t>
      </w:r>
      <w:r>
        <w:rPr>
          <w:rFonts w:ascii="Arial" w:hAnsi="Arial"/>
          <w:i w:val="1"/>
          <w:iCs w:val="1"/>
          <w:rtl w:val="0"/>
          <w:lang w:val="en-US"/>
        </w:rPr>
        <w:t>S</w:t>
      </w:r>
      <w:r>
        <w:rPr>
          <w:rFonts w:ascii="Arial" w:hAnsi="Arial"/>
          <w:i w:val="1"/>
          <w:iCs w:val="1"/>
          <w:rtl w:val="0"/>
          <w:lang w:val="en-US"/>
        </w:rPr>
        <w:t>ame?</w:t>
      </w:r>
      <w:r>
        <w:rPr>
          <w:rFonts w:ascii="Arial" w:hAnsi="Arial"/>
          <w:i w:val="1"/>
          <w:iCs w:val="1"/>
          <w:rtl w:val="0"/>
          <w:lang w:val="en-US"/>
        </w:rPr>
        <w:t xml:space="preserve"> </w:t>
      </w:r>
      <w:r>
        <w:rPr>
          <w:rFonts w:ascii="Arial" w:hAnsi="Arial"/>
          <w:rtl w:val="0"/>
          <w:lang w:val="en-US"/>
        </w:rPr>
        <w:t xml:space="preserve">Available at: </w:t>
      </w:r>
      <w:r>
        <w:rPr>
          <w:rStyle w:val="Hyperlink.0"/>
          <w:rFonts w:ascii="Arial" w:cs="Arial" w:hAnsi="Arial" w:eastAsia="Arial"/>
          <w:color w:val="0000ff"/>
          <w:sz w:val="22"/>
          <w:szCs w:val="22"/>
          <w:u w:color="0000ff"/>
        </w:rPr>
        <w:fldChar w:fldCharType="begin" w:fldLock="0"/>
      </w:r>
      <w:r>
        <w:rPr>
          <w:rStyle w:val="Hyperlink.0"/>
          <w:rFonts w:ascii="Arial" w:cs="Arial" w:hAnsi="Arial" w:eastAsia="Arial"/>
          <w:color w:val="0000ff"/>
          <w:sz w:val="22"/>
          <w:szCs w:val="22"/>
          <w:u w:color="0000ff"/>
        </w:rPr>
        <w:instrText xml:space="preserve"> HYPERLINK "https://www.irishtimes.com/news/education/why-do-we-still-teach-as-if-all-students-are-the-same-1.2136884"</w:instrText>
      </w:r>
      <w:r>
        <w:rPr>
          <w:rStyle w:val="Hyperlink.0"/>
          <w:rFonts w:ascii="Arial" w:cs="Arial" w:hAnsi="Arial" w:eastAsia="Arial"/>
          <w:color w:val="0000ff"/>
          <w:sz w:val="22"/>
          <w:szCs w:val="22"/>
          <w:u w:color="0000ff"/>
        </w:rPr>
        <w:fldChar w:fldCharType="separate" w:fldLock="0"/>
      </w:r>
      <w:r>
        <w:rPr>
          <w:rStyle w:val="Hyperlink.0"/>
          <w:rFonts w:ascii="Arial" w:hAnsi="Arial"/>
          <w:color w:val="0000ff"/>
          <w:sz w:val="22"/>
          <w:szCs w:val="22"/>
          <w:u w:color="0000ff"/>
          <w:rtl w:val="0"/>
          <w:lang w:val="en-US"/>
        </w:rPr>
        <w:t>https://www.irishtimes.com/news/education/why-do-we-still-teach-as-if-all-students-are-the-same-1.2136884</w:t>
      </w:r>
      <w:r>
        <w:rPr>
          <w:rFonts w:ascii="Arial" w:cs="Arial" w:hAnsi="Arial" w:eastAsia="Arial"/>
        </w:rPr>
        <w:fldChar w:fldCharType="end" w:fldLock="0"/>
      </w:r>
      <w:r>
        <w:rPr>
          <w:rFonts w:ascii="Arial" w:hAnsi="Arial"/>
          <w:rtl w:val="0"/>
          <w:lang w:val="en-US"/>
        </w:rPr>
        <w:t>. (Accessed 21 February 2020).</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rPr>
        <w:t>Jernigan,</w:t>
      </w:r>
      <w:r>
        <w:rPr>
          <w:rFonts w:ascii="Arial" w:hAnsi="Arial"/>
          <w:rtl w:val="0"/>
          <w:lang w:val="en-US"/>
        </w:rPr>
        <w:t xml:space="preserve"> C. a </w:t>
      </w:r>
      <w:r>
        <w:rPr>
          <w:rFonts w:ascii="Arial" w:hAnsi="Arial"/>
          <w:rtl w:val="0"/>
          <w:lang w:val="nl-NL"/>
        </w:rPr>
        <w:t>Moore</w:t>
      </w:r>
      <w:r>
        <w:rPr>
          <w:rFonts w:ascii="Arial" w:hAnsi="Arial"/>
          <w:rtl w:val="0"/>
          <w:lang w:val="en-US"/>
        </w:rPr>
        <w:t xml:space="preserve">, Z. (1997) </w:t>
      </w:r>
      <w:r>
        <w:rPr>
          <w:rFonts w:ascii="Arial" w:hAnsi="Arial" w:hint="default"/>
          <w:rtl w:val="0"/>
          <w:lang w:val="en-US"/>
        </w:rPr>
        <w:t>‘</w:t>
      </w:r>
      <w:r>
        <w:rPr>
          <w:rFonts w:ascii="Arial" w:hAnsi="Arial"/>
          <w:rtl w:val="0"/>
          <w:lang w:val="en-US"/>
        </w:rPr>
        <w:t>Teaching Culture: A Study in the Portuguese Classroom Implications for the National Standards</w:t>
      </w:r>
      <w:r>
        <w:rPr>
          <w:rFonts w:ascii="Arial" w:hAnsi="Arial" w:hint="default"/>
          <w:rtl w:val="0"/>
          <w:lang w:val="en-US"/>
        </w:rPr>
        <w:t>’</w:t>
      </w:r>
      <w:r>
        <w:rPr>
          <w:rFonts w:ascii="Arial" w:hAnsi="Arial"/>
          <w:rtl w:val="0"/>
          <w:lang w:val="en-US"/>
        </w:rPr>
        <w:t xml:space="preserve">, </w:t>
      </w:r>
      <w:r>
        <w:rPr>
          <w:rFonts w:ascii="Arial" w:hAnsi="Arial"/>
          <w:i w:val="1"/>
          <w:iCs w:val="1"/>
          <w:rtl w:val="0"/>
        </w:rPr>
        <w:t>Hispania</w:t>
      </w:r>
      <w:r>
        <w:rPr>
          <w:rFonts w:ascii="Arial" w:hAnsi="Arial"/>
          <w:i w:val="1"/>
          <w:iCs w:val="1"/>
          <w:rtl w:val="0"/>
          <w:lang w:val="en-US"/>
        </w:rPr>
        <w:t xml:space="preserve">, </w:t>
      </w:r>
      <w:r>
        <w:rPr>
          <w:rFonts w:ascii="Arial" w:hAnsi="Arial"/>
          <w:rtl w:val="0"/>
          <w:lang w:val="en-US"/>
        </w:rPr>
        <w:t xml:space="preserve">80 (4), </w:t>
      </w:r>
      <w:r>
        <w:rPr>
          <w:rFonts w:ascii="Arial" w:hAnsi="Arial"/>
          <w:rtl w:val="0"/>
        </w:rPr>
        <w:t>pp. 829-841</w:t>
      </w:r>
      <w:r>
        <w:rPr>
          <w:rFonts w:ascii="Arial" w:hAnsi="Arial"/>
          <w:rtl w:val="0"/>
          <w:lang w:val="en-US"/>
        </w:rPr>
        <w:t>.</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Kumar, R. (1996) </w:t>
      </w:r>
      <w:r>
        <w:rPr>
          <w:rFonts w:ascii="Arial" w:hAnsi="Arial"/>
          <w:i w:val="1"/>
          <w:iCs w:val="1"/>
          <w:rtl w:val="0"/>
          <w:lang w:val="en-US"/>
        </w:rPr>
        <w:t>Research Methodology: A Step-by-Step Guide for Beginners</w:t>
      </w:r>
      <w:r>
        <w:rPr>
          <w:rFonts w:ascii="Arial" w:hAnsi="Arial"/>
          <w:rtl w:val="0"/>
          <w:lang w:val="en-US"/>
        </w:rPr>
        <w:t>. London: SAGE.</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Lemov, D. (2015) </w:t>
      </w:r>
      <w:r>
        <w:rPr>
          <w:rFonts w:ascii="Arial" w:hAnsi="Arial"/>
          <w:i w:val="1"/>
          <w:iCs w:val="1"/>
          <w:rtl w:val="0"/>
          <w:lang w:val="en-US"/>
        </w:rPr>
        <w:t>Teach like a Champion 2.0: 62 Techniques That Put Students on the Path to College</w:t>
      </w:r>
      <w:r>
        <w:rPr>
          <w:rFonts w:ascii="Arial" w:hAnsi="Arial"/>
          <w:rtl w:val="0"/>
          <w:lang w:val="en-US"/>
        </w:rPr>
        <w:t>. San Francisco: Jossey-Bass.</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Lewis, C. a Hurd, J. (2011) </w:t>
      </w:r>
      <w:r>
        <w:rPr>
          <w:rFonts w:ascii="Arial" w:hAnsi="Arial"/>
          <w:i w:val="1"/>
          <w:iCs w:val="1"/>
          <w:rtl w:val="0"/>
          <w:lang w:val="en-US"/>
        </w:rPr>
        <w:t>Lesson Study Step by Step: How Teacher Learning Communities Improve Instruction</w:t>
      </w:r>
      <w:r>
        <w:rPr>
          <w:rFonts w:ascii="Arial" w:hAnsi="Arial"/>
          <w:rtl w:val="0"/>
          <w:lang w:val="en-US"/>
        </w:rPr>
        <w:t>. Greendwood Publishing Group: New Hampshire.</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Lewis, C., Perry, </w:t>
      </w:r>
      <w:r>
        <w:rPr>
          <w:rFonts w:ascii="Arial" w:hAnsi="Arial"/>
          <w:rtl w:val="0"/>
        </w:rPr>
        <w:t>R.</w:t>
      </w:r>
      <w:r>
        <w:rPr>
          <w:rFonts w:ascii="Arial" w:hAnsi="Arial"/>
          <w:rtl w:val="0"/>
          <w:lang w:val="en-US"/>
        </w:rPr>
        <w:t xml:space="preserve">, a Hurd, </w:t>
      </w:r>
      <w:r>
        <w:rPr>
          <w:rFonts w:ascii="Arial" w:hAnsi="Arial"/>
          <w:rtl w:val="0"/>
        </w:rPr>
        <w:t>J.</w:t>
      </w:r>
      <w:r>
        <w:rPr>
          <w:rFonts w:ascii="Arial" w:hAnsi="Arial"/>
          <w:rtl w:val="0"/>
          <w:lang w:val="en-US"/>
        </w:rPr>
        <w:t xml:space="preserve"> (2006) </w:t>
      </w:r>
      <w:r>
        <w:rPr>
          <w:rFonts w:ascii="Arial" w:hAnsi="Arial" w:hint="default"/>
          <w:rtl w:val="0"/>
          <w:lang w:val="en-US"/>
        </w:rPr>
        <w:t>‘</w:t>
      </w:r>
      <w:r>
        <w:rPr>
          <w:rFonts w:ascii="Arial" w:hAnsi="Arial"/>
          <w:rtl w:val="0"/>
          <w:lang w:val="en-US"/>
        </w:rPr>
        <w:t>Lesson Study Comes of Age in North America</w:t>
      </w:r>
      <w:r>
        <w:rPr>
          <w:rFonts w:ascii="Arial" w:hAnsi="Arial" w:hint="default"/>
          <w:rtl w:val="0"/>
          <w:lang w:val="en-US"/>
        </w:rPr>
        <w:t>’</w:t>
      </w:r>
      <w:r>
        <w:rPr>
          <w:rFonts w:ascii="Arial" w:hAnsi="Arial"/>
          <w:rtl w:val="0"/>
          <w:lang w:val="en-US"/>
        </w:rPr>
        <w:t>, Phi Delta Kappan, 88, pp. 273-81.</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Matthews, J. (2019) </w:t>
      </w:r>
      <w:r>
        <w:rPr>
          <w:rFonts w:ascii="Arial" w:hAnsi="Arial"/>
          <w:i w:val="1"/>
          <w:iCs w:val="1"/>
          <w:rtl w:val="0"/>
          <w:lang w:val="en-US"/>
        </w:rPr>
        <w:t>Time is on their side: Teachers are using countdown clocks as a classroom tool</w:t>
      </w:r>
      <w:r>
        <w:rPr>
          <w:rFonts w:ascii="Arial" w:hAnsi="Arial"/>
          <w:rtl w:val="0"/>
          <w:lang w:val="en-US"/>
        </w:rPr>
        <w:t>, Available at: https://www.washingtonpost.com/local/education/time-is-on-their-side-teachers-are-using-countdown-clocks-as-a-classroom-tool/2019/08/08/bcecf402-b956-11e9-a091-6a96e67d9cce_story.html (Accessed 21 February 2020).</w:t>
      </w:r>
    </w:p>
    <w:p>
      <w:pPr>
        <w:pStyle w:val="Footnote"/>
        <w:jc w:val="left"/>
        <w:rPr>
          <w:rFonts w:ascii="Arial" w:cs="Arial" w:hAnsi="Arial" w:eastAsia="Arial"/>
        </w:rPr>
      </w:pPr>
    </w:p>
    <w:p>
      <w:pPr>
        <w:pStyle w:val="Footnote"/>
        <w:jc w:val="left"/>
        <w:rPr>
          <w:rFonts w:ascii="Arial" w:cs="Arial" w:hAnsi="Arial" w:eastAsia="Arial"/>
          <w:i w:val="1"/>
          <w:iCs w:val="1"/>
        </w:rPr>
      </w:pPr>
      <w:r>
        <w:rPr>
          <w:rFonts w:ascii="Arial" w:hAnsi="Arial"/>
          <w:rtl w:val="0"/>
          <w:lang w:val="en-US"/>
        </w:rPr>
        <w:t xml:space="preserve">Mullin, S. (2020) </w:t>
      </w:r>
      <w:r>
        <w:rPr>
          <w:rFonts w:ascii="Arial" w:hAnsi="Arial"/>
          <w:i w:val="1"/>
          <w:iCs w:val="1"/>
          <w:rtl w:val="0"/>
          <w:lang w:val="en-US"/>
        </w:rPr>
        <w:t>What They Didn</w:t>
      </w:r>
      <w:r>
        <w:rPr>
          <w:rFonts w:ascii="Arial" w:hAnsi="Arial" w:hint="default"/>
          <w:i w:val="1"/>
          <w:iCs w:val="1"/>
          <w:rtl w:val="0"/>
          <w:lang w:val="en-US"/>
        </w:rPr>
        <w:t>’</w:t>
      </w:r>
      <w:r>
        <w:rPr>
          <w:rFonts w:ascii="Arial" w:hAnsi="Arial"/>
          <w:i w:val="1"/>
          <w:iCs w:val="1"/>
          <w:rtl w:val="0"/>
          <w:lang w:val="en-US"/>
        </w:rPr>
        <w:t xml:space="preserve">t Teach Me On My PGCE. </w:t>
      </w:r>
      <w:r>
        <w:rPr>
          <w:rFonts w:ascii="Arial" w:hAnsi="Arial"/>
          <w:rtl w:val="0"/>
          <w:lang w:val="en-US"/>
        </w:rPr>
        <w:t>Ontario: Word &amp; Deed Publishing Incorporated.</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Oliver, E. (2019) </w:t>
      </w:r>
      <w:r>
        <w:rPr>
          <w:rFonts w:ascii="Arial" w:hAnsi="Arial"/>
          <w:i w:val="1"/>
          <w:iCs w:val="1"/>
          <w:rtl w:val="0"/>
          <w:lang w:val="en-US"/>
        </w:rPr>
        <w:t>10 Ways I Use a Time Timer in My Classroom</w:t>
      </w:r>
      <w:r>
        <w:rPr>
          <w:rFonts w:ascii="Arial" w:hAnsi="Arial"/>
          <w:i w:val="1"/>
          <w:iCs w:val="1"/>
          <w:rtl w:val="0"/>
          <w:lang w:val="en-US"/>
        </w:rPr>
        <w:t>.</w:t>
      </w:r>
      <w:r>
        <w:rPr>
          <w:rFonts w:ascii="Arial" w:hAnsi="Arial"/>
          <w:rtl w:val="0"/>
          <w:lang w:val="en-US"/>
        </w:rPr>
        <w:t xml:space="preserve"> Available at: https://readrelevant.com/2019/01/12/10-ways-i-use-a-time-timer-in-my-classroom/ (Accessed 17 February 2020).</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Papatheodorou</w:t>
      </w:r>
      <w:r>
        <w:rPr>
          <w:rFonts w:ascii="Arial" w:hAnsi="Arial"/>
          <w:rtl w:val="0"/>
          <w:lang w:val="en-US"/>
        </w:rPr>
        <w:t>, T. and Luff, P. (2013)</w:t>
      </w:r>
      <w:r>
        <w:rPr>
          <w:rFonts w:ascii="Arial" w:hAnsi="Arial"/>
          <w:i w:val="1"/>
          <w:iCs w:val="1"/>
          <w:rtl w:val="0"/>
          <w:lang w:val="en-US"/>
        </w:rPr>
        <w:t xml:space="preserve"> Child Observation for Learning and Research</w:t>
      </w:r>
      <w:r>
        <w:rPr>
          <w:rFonts w:ascii="Arial" w:hAnsi="Arial"/>
          <w:rtl w:val="0"/>
          <w:lang w:val="en-US"/>
        </w:rPr>
        <w:t>. New York: Routledge.</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Petty, B. (2019) </w:t>
      </w:r>
      <w:r>
        <w:rPr>
          <w:rFonts w:ascii="Arial" w:hAnsi="Arial"/>
          <w:i w:val="1"/>
          <w:iCs w:val="1"/>
          <w:rtl w:val="0"/>
          <w:lang w:val="en-US"/>
        </w:rPr>
        <w:t>The 3 Biggest Classroom Time Management Issues</w:t>
      </w:r>
      <w:r>
        <w:rPr>
          <w:rFonts w:ascii="Arial" w:hAnsi="Arial"/>
          <w:i w:val="1"/>
          <w:iCs w:val="1"/>
          <w:rtl w:val="0"/>
          <w:lang w:val="en-US"/>
        </w:rPr>
        <w:t>.</w:t>
      </w:r>
      <w:r>
        <w:rPr>
          <w:rFonts w:ascii="Arial" w:hAnsi="Arial"/>
          <w:rtl w:val="0"/>
          <w:lang w:val="en-US"/>
        </w:rPr>
        <w:t xml:space="preserve"> Available at: https://www.wgu.edu/heyteach/article/the-3-biggest-classroom-time-management-issues1809.html (Accessed 17 February 2020).</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Punch, K.</w:t>
      </w:r>
      <w:r>
        <w:rPr>
          <w:rFonts w:ascii="Arial" w:hAnsi="Arial"/>
          <w:i w:val="1"/>
          <w:iCs w:val="1"/>
          <w:rtl w:val="0"/>
          <w:lang w:val="en-US"/>
        </w:rPr>
        <w:t xml:space="preserve"> </w:t>
      </w:r>
      <w:r>
        <w:rPr>
          <w:rFonts w:ascii="Arial" w:hAnsi="Arial"/>
          <w:rtl w:val="0"/>
        </w:rPr>
        <w:t>(2009)</w:t>
      </w:r>
      <w:r>
        <w:rPr>
          <w:rFonts w:ascii="Arial" w:hAnsi="Arial"/>
          <w:i w:val="1"/>
          <w:iCs w:val="1"/>
          <w:rtl w:val="0"/>
        </w:rPr>
        <w:t xml:space="preserve"> </w:t>
      </w:r>
      <w:r>
        <w:rPr>
          <w:rFonts w:ascii="Arial" w:hAnsi="Arial"/>
          <w:i w:val="1"/>
          <w:iCs w:val="1"/>
          <w:rtl w:val="0"/>
          <w:lang w:val="en-US"/>
        </w:rPr>
        <w:t xml:space="preserve">Introduction to Research Methods in Education. </w:t>
      </w:r>
      <w:r>
        <w:rPr>
          <w:rFonts w:ascii="Arial" w:hAnsi="Arial"/>
          <w:rtl w:val="0"/>
          <w:lang w:val="en-US"/>
        </w:rPr>
        <w:t>London: SAGE.</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Sachs, J. (2016) </w:t>
      </w:r>
      <w:r>
        <w:rPr>
          <w:rFonts w:ascii="Arial" w:hAnsi="Arial"/>
          <w:i w:val="1"/>
          <w:iCs w:val="1"/>
          <w:rtl w:val="0"/>
          <w:lang w:val="en-US"/>
        </w:rPr>
        <w:t xml:space="preserve">Learning to </w:t>
      </w:r>
      <w:r>
        <w:rPr>
          <w:rFonts w:ascii="Arial" w:hAnsi="Arial"/>
          <w:i w:val="1"/>
          <w:iCs w:val="1"/>
          <w:rtl w:val="0"/>
          <w:lang w:val="en-US"/>
        </w:rPr>
        <w:t>I</w:t>
      </w:r>
      <w:r>
        <w:rPr>
          <w:rFonts w:ascii="Arial" w:hAnsi="Arial"/>
          <w:i w:val="1"/>
          <w:iCs w:val="1"/>
          <w:rtl w:val="0"/>
          <w:lang w:val="en-US"/>
        </w:rPr>
        <w:t xml:space="preserve">mprove or </w:t>
      </w:r>
      <w:r>
        <w:rPr>
          <w:rFonts w:ascii="Arial" w:hAnsi="Arial"/>
          <w:i w:val="1"/>
          <w:iCs w:val="1"/>
          <w:rtl w:val="0"/>
          <w:lang w:val="en-US"/>
        </w:rPr>
        <w:t>I</w:t>
      </w:r>
      <w:r>
        <w:rPr>
          <w:rFonts w:ascii="Arial" w:hAnsi="Arial"/>
          <w:i w:val="1"/>
          <w:iCs w:val="1"/>
          <w:rtl w:val="0"/>
          <w:lang w:val="en-US"/>
        </w:rPr>
        <w:t xml:space="preserve">mproving </w:t>
      </w:r>
      <w:r>
        <w:rPr>
          <w:rFonts w:ascii="Arial" w:hAnsi="Arial"/>
          <w:i w:val="1"/>
          <w:iCs w:val="1"/>
          <w:rtl w:val="0"/>
          <w:lang w:val="en-US"/>
        </w:rPr>
        <w:t>L</w:t>
      </w:r>
      <w:r>
        <w:rPr>
          <w:rFonts w:ascii="Arial" w:hAnsi="Arial"/>
          <w:i w:val="1"/>
          <w:iCs w:val="1"/>
          <w:rtl w:val="0"/>
          <w:lang w:val="en-US"/>
        </w:rPr>
        <w:t xml:space="preserve">earning: </w:t>
      </w:r>
      <w:r>
        <w:rPr>
          <w:rFonts w:ascii="Arial" w:hAnsi="Arial"/>
          <w:i w:val="1"/>
          <w:iCs w:val="1"/>
          <w:rtl w:val="0"/>
          <w:lang w:val="en-US"/>
        </w:rPr>
        <w:t>T</w:t>
      </w:r>
      <w:r>
        <w:rPr>
          <w:rFonts w:ascii="Arial" w:hAnsi="Arial"/>
          <w:i w:val="1"/>
          <w:iCs w:val="1"/>
          <w:rtl w:val="0"/>
          <w:lang w:val="en-US"/>
        </w:rPr>
        <w:t xml:space="preserve">he </w:t>
      </w:r>
      <w:r>
        <w:rPr>
          <w:rFonts w:ascii="Arial" w:hAnsi="Arial"/>
          <w:i w:val="1"/>
          <w:iCs w:val="1"/>
          <w:rtl w:val="0"/>
          <w:lang w:val="en-US"/>
        </w:rPr>
        <w:t>D</w:t>
      </w:r>
      <w:r>
        <w:rPr>
          <w:rFonts w:ascii="Arial" w:hAnsi="Arial"/>
          <w:i w:val="1"/>
          <w:iCs w:val="1"/>
          <w:rtl w:val="0"/>
          <w:lang w:val="nl-NL"/>
        </w:rPr>
        <w:t xml:space="preserve">ilemma of </w:t>
      </w:r>
      <w:r>
        <w:rPr>
          <w:rFonts w:ascii="Arial" w:hAnsi="Arial"/>
          <w:i w:val="1"/>
          <w:iCs w:val="1"/>
          <w:rtl w:val="0"/>
          <w:lang w:val="en-US"/>
        </w:rPr>
        <w:t>Te</w:t>
      </w:r>
      <w:r>
        <w:rPr>
          <w:rFonts w:ascii="Arial" w:hAnsi="Arial"/>
          <w:i w:val="1"/>
          <w:iCs w:val="1"/>
          <w:rtl w:val="0"/>
          <w:lang w:val="de-DE"/>
        </w:rPr>
        <w:t>acher</w:t>
      </w:r>
      <w:r>
        <w:rPr>
          <w:rFonts w:ascii="Arial" w:hAnsi="Arial"/>
          <w:i w:val="1"/>
          <w:iCs w:val="1"/>
          <w:rtl w:val="0"/>
          <w:lang w:val="en-US"/>
        </w:rPr>
        <w:t xml:space="preserve"> C</w:t>
      </w:r>
      <w:r>
        <w:rPr>
          <w:rFonts w:ascii="Arial" w:hAnsi="Arial"/>
          <w:i w:val="1"/>
          <w:iCs w:val="1"/>
          <w:rtl w:val="0"/>
          <w:lang w:val="en-US"/>
        </w:rPr>
        <w:t>ontinuing</w:t>
      </w:r>
      <w:r>
        <w:rPr>
          <w:rFonts w:ascii="Arial" w:hAnsi="Arial"/>
          <w:i w:val="1"/>
          <w:iCs w:val="1"/>
          <w:rtl w:val="0"/>
          <w:lang w:val="en-US"/>
        </w:rPr>
        <w:t xml:space="preserve"> P</w:t>
      </w:r>
      <w:r>
        <w:rPr>
          <w:rFonts w:ascii="Arial" w:hAnsi="Arial"/>
          <w:i w:val="1"/>
          <w:iCs w:val="1"/>
          <w:rtl w:val="0"/>
          <w:lang w:val="en-US"/>
        </w:rPr>
        <w:t xml:space="preserve">rofessional </w:t>
      </w:r>
      <w:r>
        <w:rPr>
          <w:rFonts w:ascii="Arial" w:hAnsi="Arial"/>
          <w:i w:val="1"/>
          <w:iCs w:val="1"/>
          <w:rtl w:val="0"/>
          <w:lang w:val="en-US"/>
        </w:rPr>
        <w:t>D</w:t>
      </w:r>
      <w:r>
        <w:rPr>
          <w:rFonts w:ascii="Arial" w:hAnsi="Arial"/>
          <w:i w:val="1"/>
          <w:iCs w:val="1"/>
          <w:rtl w:val="0"/>
          <w:lang w:val="en-US"/>
        </w:rPr>
        <w:t>evelopment</w:t>
      </w:r>
      <w:r>
        <w:rPr>
          <w:rFonts w:ascii="Arial" w:hAnsi="Arial"/>
          <w:i w:val="1"/>
          <w:iCs w:val="1"/>
          <w:rtl w:val="0"/>
          <w:lang w:val="en-US"/>
        </w:rPr>
        <w:t xml:space="preserve">. </w:t>
      </w:r>
      <w:r>
        <w:rPr>
          <w:rFonts w:ascii="Arial" w:hAnsi="Arial"/>
          <w:rtl w:val="0"/>
          <w:lang w:val="en-US"/>
        </w:rPr>
        <w:t>Auckland: International Congress for Effectiveness and Improvement.</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Small, A. (1979) </w:t>
      </w:r>
      <w:r>
        <w:rPr>
          <w:rFonts w:ascii="Arial" w:hAnsi="Arial" w:hint="default"/>
          <w:rtl w:val="0"/>
          <w:lang w:val="en-US"/>
        </w:rPr>
        <w:t>‘</w:t>
      </w:r>
      <w:r>
        <w:rPr>
          <w:rFonts w:ascii="Arial" w:hAnsi="Arial"/>
          <w:rtl w:val="0"/>
          <w:lang w:val="en-US"/>
        </w:rPr>
        <w:t>Pace Yourself</w:t>
      </w:r>
      <w:r>
        <w:rPr>
          <w:rFonts w:ascii="Arial" w:hAnsi="Arial" w:hint="default"/>
          <w:rtl w:val="0"/>
          <w:lang w:val="en-US"/>
        </w:rPr>
        <w:t>’</w:t>
      </w:r>
      <w:r>
        <w:rPr>
          <w:rFonts w:ascii="Arial" w:hAnsi="Arial"/>
          <w:rtl w:val="0"/>
          <w:lang w:val="en-US"/>
        </w:rPr>
        <w:t xml:space="preserve">, </w:t>
      </w:r>
      <w:r>
        <w:rPr>
          <w:rFonts w:ascii="Arial" w:hAnsi="Arial"/>
          <w:rtl w:val="0"/>
        </w:rPr>
        <w:t xml:space="preserve"> </w:t>
      </w:r>
      <w:r>
        <w:rPr>
          <w:rFonts w:ascii="Arial" w:hAnsi="Arial"/>
          <w:i w:val="1"/>
          <w:iCs w:val="1"/>
          <w:rtl w:val="0"/>
          <w:lang w:val="en-US"/>
        </w:rPr>
        <w:t>Music Educators Journal</w:t>
      </w:r>
      <w:r>
        <w:rPr>
          <w:rFonts w:ascii="Arial" w:hAnsi="Arial"/>
          <w:i w:val="1"/>
          <w:iCs w:val="1"/>
          <w:rtl w:val="0"/>
          <w:lang w:val="en-US"/>
        </w:rPr>
        <w:t xml:space="preserve">, </w:t>
      </w:r>
      <w:r>
        <w:rPr>
          <w:rFonts w:ascii="Arial" w:hAnsi="Arial"/>
          <w:rtl w:val="0"/>
          <w:lang w:val="en-US"/>
        </w:rPr>
        <w:t>65, pp. 30-33.</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Verner, S. (2018) </w:t>
      </w:r>
      <w:r>
        <w:rPr>
          <w:rFonts w:ascii="Arial" w:hAnsi="Arial"/>
          <w:i w:val="1"/>
          <w:iCs w:val="1"/>
          <w:rtl w:val="0"/>
          <w:lang w:val="en-US"/>
        </w:rPr>
        <w:t xml:space="preserve">Taking Time In. </w:t>
      </w:r>
      <w:r>
        <w:rPr>
          <w:rFonts w:ascii="Arial" w:hAnsi="Arial"/>
          <w:rtl w:val="0"/>
          <w:lang w:val="en-US"/>
        </w:rPr>
        <w:t>Available at:https://busyteacher.org/15547-make-classroom-time-management-work-7-simple-ways.html (Accessed 17 February 2020).</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Wright, J. (2015) </w:t>
      </w:r>
      <w:r>
        <w:rPr>
          <w:rFonts w:ascii="Arial" w:hAnsi="Arial"/>
          <w:i w:val="1"/>
          <w:iCs w:val="1"/>
          <w:rtl w:val="0"/>
          <w:lang w:val="en-US"/>
        </w:rPr>
        <w:t>Using PowerPoint Timers to Improve</w:t>
      </w:r>
      <w:r>
        <w:rPr>
          <w:rFonts w:ascii="Arial" w:hAnsi="Arial"/>
          <w:i w:val="1"/>
          <w:iCs w:val="1"/>
          <w:rtl w:val="0"/>
          <w:lang w:val="en-US"/>
        </w:rPr>
        <w:t xml:space="preserve"> </w:t>
      </w:r>
      <w:r>
        <w:rPr>
          <w:rFonts w:ascii="Arial" w:hAnsi="Arial"/>
          <w:i w:val="1"/>
          <w:iCs w:val="1"/>
          <w:rtl w:val="0"/>
          <w:lang w:val="en-US"/>
        </w:rPr>
        <w:t>Student Behavior and Learning</w:t>
      </w:r>
      <w:r>
        <w:rPr>
          <w:rFonts w:ascii="Arial" w:hAnsi="Arial"/>
          <w:i w:val="1"/>
          <w:iCs w:val="1"/>
          <w:rtl w:val="0"/>
          <w:lang w:val="en-US"/>
        </w:rPr>
        <w:t xml:space="preserve">, </w:t>
      </w:r>
      <w:r>
        <w:rPr>
          <w:rFonts w:ascii="Arial" w:hAnsi="Arial"/>
          <w:i w:val="1"/>
          <w:iCs w:val="1"/>
          <w:rtl w:val="0"/>
          <w:lang w:val="en-US"/>
        </w:rPr>
        <w:t>Timers &amp; Student Behavior</w:t>
      </w:r>
      <w:r>
        <w:rPr>
          <w:rFonts w:ascii="Arial" w:hAnsi="Arial"/>
          <w:i w:val="1"/>
          <w:iCs w:val="1"/>
          <w:rtl w:val="0"/>
          <w:lang w:val="en-US"/>
        </w:rPr>
        <w:t xml:space="preserve">. </w:t>
      </w:r>
      <w:r>
        <w:rPr>
          <w:rFonts w:ascii="Arial" w:hAnsi="Arial"/>
          <w:rtl w:val="0"/>
          <w:lang w:val="en-US"/>
        </w:rPr>
        <w:t>Available at:www.interventioncentral.org (Accessed 20 February 2020).</w:t>
      </w:r>
    </w:p>
    <w:p>
      <w:pPr>
        <w:pStyle w:val="Footnote"/>
        <w:jc w:val="left"/>
        <w:rPr>
          <w:rFonts w:ascii="Arial" w:cs="Arial" w:hAnsi="Arial" w:eastAsia="Arial"/>
        </w:rPr>
      </w:pPr>
    </w:p>
    <w:p>
      <w:pPr>
        <w:pStyle w:val="Footnote"/>
        <w:jc w:val="left"/>
        <w:rPr>
          <w:rFonts w:ascii="Arial" w:cs="Arial" w:hAnsi="Arial" w:eastAsia="Arial"/>
        </w:rPr>
      </w:pPr>
    </w:p>
    <w:p>
      <w:pPr>
        <w:pStyle w:val="Footnote"/>
        <w:jc w:val="left"/>
        <w:rPr>
          <w:rFonts w:ascii="Arial" w:cs="Arial" w:hAnsi="Arial" w:eastAsia="Arial"/>
        </w:rPr>
      </w:pPr>
    </w:p>
    <w:p>
      <w:pPr>
        <w:pStyle w:val="Footnote"/>
        <w:jc w:val="left"/>
        <w:rPr>
          <w:rFonts w:ascii="Arial" w:cs="Arial" w:hAnsi="Arial" w:eastAsia="Arial"/>
        </w:rPr>
      </w:pPr>
    </w:p>
    <w:p>
      <w:pPr>
        <w:pStyle w:val="Footnote"/>
        <w:jc w:val="left"/>
        <w:rPr>
          <w:rFonts w:ascii="Arial" w:cs="Arial" w:hAnsi="Arial" w:eastAsia="Arial"/>
        </w:rPr>
      </w:pPr>
    </w:p>
    <w:p>
      <w:pPr>
        <w:pStyle w:val="Footnote"/>
        <w:jc w:val="left"/>
        <w:rPr>
          <w:rFonts w:ascii="Arial" w:cs="Arial" w:hAnsi="Arial" w:eastAsia="Arial"/>
        </w:rPr>
      </w:pPr>
    </w:p>
    <w:p>
      <w:pPr>
        <w:pStyle w:val="Body"/>
        <w:spacing w:after="0" w:line="240" w:lineRule="auto"/>
      </w:pPr>
      <w:r/>
    </w:p>
    <w:sectPr>
      <w:headerReference w:type="default" r:id="rId5"/>
      <w:footerReference w:type="default" r:id="rId6"/>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9000"/>
        <w:tab w:val="clear" w:pos="9026"/>
      </w:tabs>
      <w:jc w:val="center"/>
    </w:pPr>
    <w:r>
      <w:rPr>
        <w:rtl w:val="0"/>
        <w:lang w:val="en-US"/>
      </w:rPr>
      <w:t xml:space="preserve">Page </w:t>
    </w:r>
    <w:r>
      <w:rPr/>
      <w:fldChar w:fldCharType="begin" w:fldLock="0"/>
    </w:r>
    <w:r>
      <w:instrText xml:space="preserve"> PAGE </w:instrText>
    </w:r>
    <w:r>
      <w:rPr/>
      <w:fldChar w:fldCharType="separate" w:fldLock="0"/>
    </w:r>
    <w:r>
      <w:t>14</w:t>
    </w:r>
    <w:r>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tabs>
        <w:tab w:val="right" w:pos="9000"/>
        <w:tab w:val="clear" w:pos="9026"/>
      </w:tabs>
    </w:pPr>
    <w:r>
      <w:rPr>
        <w:rtl w:val="0"/>
        <w:lang w:val="en-US"/>
      </w:rPr>
      <w:t>ECAD7004/C</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AssignBody">
    <w:name w:val="AssignBody"/>
    <w:next w:val="AssignBody"/>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AssignHeader">
    <w:name w:val="AssignHeader"/>
    <w:next w:val="AssignSubHeader"/>
    <w:pPr>
      <w:keepNext w:val="0"/>
      <w:keepLines w:val="0"/>
      <w:pageBreakBefore w:val="0"/>
      <w:widowControl w:val="1"/>
      <w:shd w:val="clear" w:color="auto" w:fill="auto"/>
      <w:suppressAutoHyphens w:val="0"/>
      <w:bidi w:val="0"/>
      <w:spacing w:before="0" w:after="0" w:line="360" w:lineRule="auto"/>
      <w:ind w:left="0" w:right="0" w:firstLine="0"/>
      <w:jc w:val="center"/>
      <w:outlineLvl w:val="9"/>
    </w:pPr>
    <w:rPr>
      <w:rFonts w:ascii="Arial" w:cs="Arial" w:hAnsi="Arial" w:eastAsia="Arial"/>
      <w:b w:val="1"/>
      <w:bCs w:val="1"/>
      <w:i w:val="1"/>
      <w:iCs w:val="1"/>
      <w:caps w:val="0"/>
      <w:smallCaps w:val="0"/>
      <w:strike w:val="0"/>
      <w:dstrike w:val="0"/>
      <w:outline w:val="0"/>
      <w:color w:val="000000"/>
      <w:spacing w:val="0"/>
      <w:kern w:val="0"/>
      <w:position w:val="0"/>
      <w:sz w:val="36"/>
      <w:szCs w:val="36"/>
      <w:u w:val="single" w:color="000000"/>
      <w:vertAlign w:val="baseline"/>
      <w:lang w:val="en-US"/>
    </w:rPr>
  </w:style>
  <w:style w:type="paragraph" w:styleId="AssignSubHeader">
    <w:name w:val="AssignSubHeader"/>
    <w:next w:val="AssignBody"/>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Arial" w:cs="Arial" w:hAnsi="Arial" w:eastAsia="Arial"/>
      <w:b w:val="1"/>
      <w:bCs w:val="1"/>
      <w:i w:val="1"/>
      <w:iCs w:val="1"/>
      <w:caps w:val="0"/>
      <w:smallCaps w:val="0"/>
      <w:strike w:val="0"/>
      <w:dstrike w:val="0"/>
      <w:outline w:val="0"/>
      <w:color w:val="000000"/>
      <w:spacing w:val="0"/>
      <w:kern w:val="0"/>
      <w:position w:val="0"/>
      <w:sz w:val="28"/>
      <w:szCs w:val="28"/>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Link">
    <w:name w:val="Link"/>
    <w:rPr>
      <w:color w:val="0563c1"/>
      <w:u w:val="single" w:color="0563c1"/>
    </w:rPr>
  </w:style>
  <w:style w:type="character" w:styleId="Hyperlink.0">
    <w:name w:val="Hyperlink.0"/>
    <w:basedOn w:val="Link"/>
    <w:next w:val="Hyperlink.0"/>
    <w:rPr>
      <w:rFonts w:ascii="Arial" w:cs="Arial" w:hAnsi="Arial" w:eastAsia="Arial"/>
      <w:color w:val="0000ff"/>
      <w:sz w:val="22"/>
      <w:szCs w:val="22"/>
      <w:u w:color="0000ff"/>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