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69CF9B5" w:rsidP="669CF9B5" w:rsidRDefault="669CF9B5" w14:paraId="31162A16" w14:textId="660DA928">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32"/>
          <w:szCs w:val="32"/>
          <w:lang w:val="en-US"/>
        </w:rPr>
      </w:pPr>
    </w:p>
    <w:p w:rsidR="669CF9B5" w:rsidP="669CF9B5" w:rsidRDefault="669CF9B5" w14:paraId="229C1DC1" w14:textId="0AB8E0A4">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32"/>
          <w:szCs w:val="32"/>
          <w:lang w:val="en-US"/>
        </w:rPr>
      </w:pPr>
    </w:p>
    <w:p w:rsidR="33EC7971" w:rsidP="33EC7971" w:rsidRDefault="33EC7971" w14:paraId="12C2F98F" w14:textId="0B879B52">
      <w:pPr>
        <w:pStyle w:val="Heading2"/>
        <w:spacing w:before="0" w:beforeAutospacing="off" w:after="299" w:afterAutospacing="off" w:line="360" w:lineRule="auto"/>
        <w:jc w:val="both"/>
        <w:rPr>
          <w:rFonts w:ascii="Arial" w:hAnsi="Arial" w:eastAsia="Arial" w:cs="Arial"/>
          <w:noProof w:val="0"/>
          <w:color w:val="auto"/>
          <w:sz w:val="32"/>
          <w:szCs w:val="32"/>
          <w:lang w:val="en-US"/>
        </w:rPr>
      </w:pPr>
    </w:p>
    <w:p w:rsidR="33EC7971" w:rsidP="33EC7971" w:rsidRDefault="33EC7971" w14:paraId="479A4452" w14:textId="2FD7426F">
      <w:pPr>
        <w:pStyle w:val="Heading2"/>
        <w:spacing w:before="0" w:beforeAutospacing="off" w:after="299" w:afterAutospacing="off" w:line="360" w:lineRule="auto"/>
        <w:jc w:val="both"/>
        <w:rPr>
          <w:rFonts w:ascii="Arial" w:hAnsi="Arial" w:eastAsia="Arial" w:cs="Arial"/>
          <w:noProof w:val="0"/>
          <w:color w:val="auto"/>
          <w:sz w:val="32"/>
          <w:szCs w:val="32"/>
          <w:lang w:val="en-US"/>
        </w:rPr>
      </w:pPr>
    </w:p>
    <w:p w:rsidR="27E4338F" w:rsidP="33EC7971" w:rsidRDefault="27E4338F" w14:paraId="064DE0E9" w14:textId="158D3060">
      <w:pPr>
        <w:pStyle w:val="Heading2"/>
        <w:spacing w:before="0" w:beforeAutospacing="off" w:after="299" w:afterAutospacing="off" w:line="360" w:lineRule="auto"/>
        <w:jc w:val="both"/>
        <w:rPr>
          <w:rFonts w:ascii="Arial" w:hAnsi="Arial" w:eastAsia="Arial" w:cs="Arial"/>
          <w:noProof w:val="0"/>
          <w:color w:val="auto" w:themeColor="text1" w:themeTint="FF" w:themeShade="FF"/>
          <w:sz w:val="32"/>
          <w:szCs w:val="32"/>
          <w:lang w:val="en-US"/>
        </w:rPr>
      </w:pPr>
      <w:r w:rsidRPr="33EC7971" w:rsidR="27E4338F">
        <w:rPr>
          <w:rFonts w:ascii="Arial" w:hAnsi="Arial" w:eastAsia="Arial" w:cs="Arial"/>
          <w:noProof w:val="0"/>
          <w:color w:val="auto"/>
          <w:sz w:val="32"/>
          <w:szCs w:val="32"/>
          <w:lang w:val="en-US"/>
        </w:rPr>
        <w:t xml:space="preserve">A critical analysis of external factors </w:t>
      </w:r>
      <w:r w:rsidRPr="33EC7971" w:rsidR="27E4338F">
        <w:rPr>
          <w:rFonts w:ascii="Arial" w:hAnsi="Arial" w:eastAsia="Arial" w:cs="Arial"/>
          <w:noProof w:val="0"/>
          <w:color w:val="auto"/>
          <w:sz w:val="32"/>
          <w:szCs w:val="32"/>
          <w:lang w:val="en-US"/>
        </w:rPr>
        <w:t>impacting</w:t>
      </w:r>
      <w:r w:rsidRPr="33EC7971" w:rsidR="27E4338F">
        <w:rPr>
          <w:rFonts w:ascii="Arial" w:hAnsi="Arial" w:eastAsia="Arial" w:cs="Arial"/>
          <w:noProof w:val="0"/>
          <w:color w:val="auto"/>
          <w:sz w:val="32"/>
          <w:szCs w:val="32"/>
          <w:lang w:val="en-US"/>
        </w:rPr>
        <w:t xml:space="preserve"> High Street retail</w:t>
      </w:r>
      <w:r w:rsidRPr="33EC7971" w:rsidR="2FCF75E1">
        <w:rPr>
          <w:rFonts w:ascii="Arial" w:hAnsi="Arial" w:eastAsia="Arial" w:cs="Arial"/>
          <w:noProof w:val="0"/>
          <w:color w:val="auto"/>
          <w:sz w:val="32"/>
          <w:szCs w:val="32"/>
          <w:lang w:val="en-US"/>
        </w:rPr>
        <w:t>ers in the UK.</w:t>
      </w:r>
    </w:p>
    <w:p w:rsidR="2FCF75E1" w:rsidP="33EC7971" w:rsidRDefault="2FCF75E1" w14:paraId="0DCD93BD" w14:textId="469FB55A">
      <w:pPr>
        <w:pStyle w:val="Normal"/>
        <w:spacing w:line="360" w:lineRule="auto"/>
        <w:jc w:val="both"/>
        <w:rPr>
          <w:rFonts w:ascii="Arial" w:hAnsi="Arial" w:eastAsia="Arial" w:cs="Arial"/>
          <w:noProof w:val="0"/>
          <w:color w:val="auto"/>
          <w:lang w:val="en-US"/>
        </w:rPr>
      </w:pPr>
      <w:r w:rsidRPr="33EC7971" w:rsidR="2FCF75E1">
        <w:rPr>
          <w:rFonts w:ascii="Arial" w:hAnsi="Arial" w:eastAsia="Arial" w:cs="Arial"/>
          <w:noProof w:val="0"/>
          <w:color w:val="auto"/>
          <w:lang w:val="en-US"/>
        </w:rPr>
        <w:t>Module: Problem solving and Innovation (BMSW4014)</w:t>
      </w:r>
    </w:p>
    <w:p w:rsidR="5E82446C" w:rsidP="33EC7971" w:rsidRDefault="5E82446C" w14:paraId="5AACA62B" w14:textId="75FAC60F">
      <w:pPr>
        <w:pStyle w:val="Normal"/>
        <w:spacing w:line="360" w:lineRule="auto"/>
        <w:jc w:val="both"/>
        <w:rPr>
          <w:rFonts w:ascii="Arial" w:hAnsi="Arial" w:eastAsia="Arial" w:cs="Arial"/>
          <w:noProof w:val="0"/>
          <w:color w:val="auto"/>
          <w:lang w:val="en-US"/>
        </w:rPr>
      </w:pPr>
      <w:r w:rsidRPr="33EC7971" w:rsidR="5E82446C">
        <w:rPr>
          <w:rFonts w:ascii="Arial" w:hAnsi="Arial" w:eastAsia="Arial" w:cs="Arial"/>
          <w:noProof w:val="0"/>
          <w:color w:val="auto"/>
          <w:lang w:val="en-US"/>
        </w:rPr>
        <w:t>Lecturer: Scott James</w:t>
      </w:r>
    </w:p>
    <w:p w:rsidR="5E82446C" w:rsidP="33EC7971" w:rsidRDefault="5E82446C" w14:paraId="24FB446F" w14:textId="03FE7781">
      <w:pPr>
        <w:pStyle w:val="Normal"/>
        <w:spacing w:line="360" w:lineRule="auto"/>
        <w:jc w:val="both"/>
        <w:rPr>
          <w:rFonts w:ascii="Arial" w:hAnsi="Arial" w:eastAsia="Arial" w:cs="Arial"/>
          <w:noProof w:val="0"/>
          <w:color w:val="auto"/>
          <w:lang w:val="en-US"/>
        </w:rPr>
      </w:pPr>
      <w:r w:rsidRPr="33EC7971" w:rsidR="5E82446C">
        <w:rPr>
          <w:rFonts w:ascii="Arial" w:hAnsi="Arial" w:eastAsia="Arial" w:cs="Arial"/>
          <w:noProof w:val="0"/>
          <w:color w:val="auto"/>
          <w:lang w:val="en-US"/>
        </w:rPr>
        <w:t>Student: Magdalena Mysluk (2412312)</w:t>
      </w:r>
    </w:p>
    <w:p w:rsidR="669CF9B5" w:rsidP="669CF9B5" w:rsidRDefault="669CF9B5" w14:paraId="1BFB89EF" w14:textId="7646602F">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24"/>
          <w:szCs w:val="24"/>
          <w:lang w:val="en-US"/>
        </w:rPr>
      </w:pPr>
    </w:p>
    <w:p w:rsidR="669CF9B5" w:rsidP="669CF9B5" w:rsidRDefault="669CF9B5" w14:paraId="6562E113" w14:textId="7FA63100">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24"/>
          <w:szCs w:val="24"/>
          <w:lang w:val="en-US"/>
        </w:rPr>
      </w:pPr>
    </w:p>
    <w:p w:rsidR="669CF9B5" w:rsidP="669CF9B5" w:rsidRDefault="669CF9B5" w14:paraId="1CB817CD" w14:textId="6639558E">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24"/>
          <w:szCs w:val="24"/>
          <w:lang w:val="en-US"/>
        </w:rPr>
      </w:pPr>
    </w:p>
    <w:p w:rsidR="669CF9B5" w:rsidP="669CF9B5" w:rsidRDefault="669CF9B5" w14:paraId="0AB46F20" w14:textId="022321BE">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24"/>
          <w:szCs w:val="24"/>
          <w:lang w:val="en-US"/>
        </w:rPr>
      </w:pPr>
    </w:p>
    <w:p w:rsidR="669CF9B5" w:rsidP="669CF9B5" w:rsidRDefault="669CF9B5" w14:paraId="1038A30A" w14:textId="459D9031">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24"/>
          <w:szCs w:val="24"/>
          <w:lang w:val="en-US"/>
        </w:rPr>
      </w:pPr>
    </w:p>
    <w:p w:rsidR="669CF9B5" w:rsidP="669CF9B5" w:rsidRDefault="669CF9B5" w14:paraId="6B840622" w14:textId="4521DD53">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24"/>
          <w:szCs w:val="24"/>
          <w:lang w:val="en-US"/>
        </w:rPr>
      </w:pPr>
    </w:p>
    <w:p w:rsidR="669CF9B5" w:rsidP="669CF9B5" w:rsidRDefault="669CF9B5" w14:paraId="4C025EEE" w14:textId="1135CD0B">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24"/>
          <w:szCs w:val="24"/>
          <w:lang w:val="en-US"/>
        </w:rPr>
      </w:pPr>
    </w:p>
    <w:p w:rsidR="275D90B2" w:rsidP="33EC7971" w:rsidRDefault="275D90B2" w14:paraId="29643ADE" w14:textId="7E06AD00">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24"/>
          <w:szCs w:val="24"/>
          <w:lang w:val="en-US"/>
        </w:rPr>
      </w:pPr>
    </w:p>
    <w:p w:rsidR="275D90B2" w:rsidP="669CF9B5" w:rsidRDefault="275D90B2" w14:paraId="7C09776B" w14:textId="37265B7C">
      <w:pPr>
        <w:pStyle w:val="Heading2"/>
        <w:spacing w:before="0" w:beforeAutospacing="off" w:after="299" w:afterAutospacing="off" w:line="360" w:lineRule="auto"/>
        <w:jc w:val="both"/>
        <w:rPr>
          <w:rFonts w:ascii="Arial" w:hAnsi="Arial" w:eastAsia="Arial" w:cs="Arial"/>
          <w:noProof w:val="0"/>
          <w:color w:val="000000" w:themeColor="text1" w:themeTint="FF" w:themeShade="FF"/>
          <w:sz w:val="24"/>
          <w:szCs w:val="24"/>
          <w:lang w:val="en-US"/>
        </w:rPr>
      </w:pPr>
      <w:r w:rsidRPr="33EC7971" w:rsidR="275D90B2">
        <w:rPr>
          <w:rFonts w:ascii="Arial" w:hAnsi="Arial" w:eastAsia="Arial" w:cs="Arial"/>
          <w:noProof w:val="0"/>
          <w:color w:val="000000" w:themeColor="text1" w:themeTint="FF" w:themeShade="FF"/>
          <w:sz w:val="24"/>
          <w:szCs w:val="24"/>
          <w:lang w:val="en-US"/>
        </w:rPr>
        <w:t>Contents</w:t>
      </w:r>
      <w:r w:rsidRPr="33EC7971" w:rsidR="5E0F29D2">
        <w:rPr>
          <w:rFonts w:ascii="Arial" w:hAnsi="Arial" w:eastAsia="Arial" w:cs="Arial"/>
          <w:noProof w:val="0"/>
          <w:color w:val="000000" w:themeColor="text1" w:themeTint="FF" w:themeShade="FF"/>
          <w:sz w:val="24"/>
          <w:szCs w:val="24"/>
          <w:lang w:val="en-US"/>
        </w:rPr>
        <w:t xml:space="preserve"> Page:</w:t>
      </w:r>
    </w:p>
    <w:p w:rsidR="275D90B2" w:rsidP="669CF9B5" w:rsidRDefault="275D90B2" w14:paraId="2E9927C5" w14:textId="0F989C5D">
      <w:pPr>
        <w:pStyle w:val="ListParagraph"/>
        <w:numPr>
          <w:ilvl w:val="0"/>
          <w:numId w:val="12"/>
        </w:numPr>
        <w:spacing w:before="240" w:beforeAutospacing="off" w:after="240" w:afterAutospacing="off" w:line="360" w:lineRule="auto"/>
        <w:jc w:val="both"/>
        <w:rPr>
          <w:rFonts w:ascii="Arial" w:hAnsi="Arial" w:eastAsia="Arial" w:cs="Arial"/>
          <w:noProof w:val="0"/>
          <w:sz w:val="24"/>
          <w:szCs w:val="24"/>
          <w:lang w:val="en-US"/>
        </w:rPr>
      </w:pPr>
      <w:r w:rsidRPr="669CF9B5" w:rsidR="275D90B2">
        <w:rPr>
          <w:rFonts w:ascii="Arial" w:hAnsi="Arial" w:eastAsia="Arial" w:cs="Arial"/>
          <w:noProof w:val="0"/>
          <w:sz w:val="24"/>
          <w:szCs w:val="24"/>
          <w:lang w:val="en-US"/>
        </w:rPr>
        <w:t>Introduction</w:t>
      </w:r>
    </w:p>
    <w:p w:rsidR="275D90B2" w:rsidP="669CF9B5" w:rsidRDefault="275D90B2" w14:paraId="1A2B97CC" w14:textId="4FAE645C">
      <w:pPr>
        <w:pStyle w:val="ListParagraph"/>
        <w:numPr>
          <w:ilvl w:val="0"/>
          <w:numId w:val="12"/>
        </w:numPr>
        <w:spacing w:before="240" w:beforeAutospacing="off" w:after="240" w:afterAutospacing="off" w:line="360" w:lineRule="auto"/>
        <w:jc w:val="both"/>
        <w:rPr>
          <w:rFonts w:ascii="Arial" w:hAnsi="Arial" w:eastAsia="Arial" w:cs="Arial"/>
          <w:noProof w:val="0"/>
          <w:sz w:val="24"/>
          <w:szCs w:val="24"/>
          <w:lang w:val="en-US"/>
        </w:rPr>
      </w:pPr>
      <w:r w:rsidRPr="669CF9B5" w:rsidR="275D90B2">
        <w:rPr>
          <w:rFonts w:ascii="Arial" w:hAnsi="Arial" w:eastAsia="Arial" w:cs="Arial"/>
          <w:noProof w:val="0"/>
          <w:sz w:val="24"/>
          <w:szCs w:val="24"/>
          <w:lang w:val="en-US"/>
        </w:rPr>
        <w:t>Findings</w:t>
      </w:r>
    </w:p>
    <w:p w:rsidR="275D90B2" w:rsidP="669CF9B5" w:rsidRDefault="275D90B2" w14:paraId="43987F34" w14:textId="1CECF027">
      <w:pPr>
        <w:pStyle w:val="ListParagraph"/>
        <w:numPr>
          <w:ilvl w:val="0"/>
          <w:numId w:val="13"/>
        </w:numPr>
        <w:spacing w:before="240" w:beforeAutospacing="off" w:after="240" w:afterAutospacing="off" w:line="360" w:lineRule="auto"/>
        <w:jc w:val="both"/>
        <w:rPr>
          <w:rFonts w:ascii="Arial" w:hAnsi="Arial" w:eastAsia="Arial" w:cs="Arial"/>
          <w:noProof w:val="0"/>
          <w:sz w:val="24"/>
          <w:szCs w:val="24"/>
          <w:lang w:val="en-US"/>
        </w:rPr>
      </w:pPr>
      <w:r w:rsidRPr="669CF9B5" w:rsidR="275D90B2">
        <w:rPr>
          <w:rFonts w:ascii="Arial" w:hAnsi="Arial" w:eastAsia="Arial" w:cs="Arial"/>
          <w:noProof w:val="0"/>
          <w:sz w:val="24"/>
          <w:szCs w:val="24"/>
          <w:lang w:val="en-US"/>
        </w:rPr>
        <w:t>2.1 IDEAL Model (Bransford &amp; Stein, 1993)</w:t>
      </w:r>
    </w:p>
    <w:p w:rsidR="275D90B2" w:rsidP="669CF9B5" w:rsidRDefault="275D90B2" w14:paraId="1C7EB976" w14:textId="6DF11C91">
      <w:pPr>
        <w:pStyle w:val="ListParagraph"/>
        <w:numPr>
          <w:ilvl w:val="0"/>
          <w:numId w:val="13"/>
        </w:numPr>
        <w:spacing w:before="240" w:beforeAutospacing="off" w:after="240" w:afterAutospacing="off" w:line="360" w:lineRule="auto"/>
        <w:jc w:val="both"/>
        <w:rPr>
          <w:rFonts w:ascii="Arial" w:hAnsi="Arial" w:eastAsia="Arial" w:cs="Arial"/>
          <w:noProof w:val="0"/>
          <w:sz w:val="24"/>
          <w:szCs w:val="24"/>
          <w:lang w:val="en-US"/>
        </w:rPr>
      </w:pPr>
      <w:r w:rsidRPr="669CF9B5" w:rsidR="275D90B2">
        <w:rPr>
          <w:rFonts w:ascii="Arial" w:hAnsi="Arial" w:eastAsia="Arial" w:cs="Arial"/>
          <w:noProof w:val="0"/>
          <w:sz w:val="24"/>
          <w:szCs w:val="24"/>
          <w:lang w:val="en-US"/>
        </w:rPr>
        <w:t>2.2 Root Cause &amp; 5 Whys</w:t>
      </w:r>
    </w:p>
    <w:p w:rsidR="275D90B2" w:rsidP="669CF9B5" w:rsidRDefault="275D90B2" w14:paraId="7822CE5D" w14:textId="2E344551">
      <w:pPr>
        <w:pStyle w:val="ListParagraph"/>
        <w:numPr>
          <w:ilvl w:val="0"/>
          <w:numId w:val="13"/>
        </w:numPr>
        <w:spacing w:before="240" w:beforeAutospacing="off" w:after="240" w:afterAutospacing="off" w:line="360" w:lineRule="auto"/>
        <w:jc w:val="both"/>
        <w:rPr>
          <w:rFonts w:ascii="Arial" w:hAnsi="Arial" w:eastAsia="Arial" w:cs="Arial"/>
          <w:noProof w:val="0"/>
          <w:sz w:val="24"/>
          <w:szCs w:val="24"/>
          <w:lang w:val="en-US"/>
        </w:rPr>
      </w:pPr>
      <w:r w:rsidRPr="669CF9B5" w:rsidR="275D90B2">
        <w:rPr>
          <w:rFonts w:ascii="Arial" w:hAnsi="Arial" w:eastAsia="Arial" w:cs="Arial"/>
          <w:noProof w:val="0"/>
          <w:sz w:val="24"/>
          <w:szCs w:val="24"/>
          <w:lang w:val="en-US"/>
        </w:rPr>
        <w:t>2.3 SWOT</w:t>
      </w:r>
    </w:p>
    <w:p w:rsidR="275D90B2" w:rsidP="669CF9B5" w:rsidRDefault="275D90B2" w14:paraId="221DCAE8" w14:textId="49E75B1B">
      <w:pPr>
        <w:pStyle w:val="ListParagraph"/>
        <w:numPr>
          <w:ilvl w:val="0"/>
          <w:numId w:val="13"/>
        </w:numPr>
        <w:spacing w:before="240" w:beforeAutospacing="off" w:after="240" w:afterAutospacing="off" w:line="360" w:lineRule="auto"/>
        <w:jc w:val="both"/>
        <w:rPr>
          <w:rFonts w:ascii="Arial" w:hAnsi="Arial" w:eastAsia="Arial" w:cs="Arial"/>
          <w:noProof w:val="0"/>
          <w:sz w:val="24"/>
          <w:szCs w:val="24"/>
          <w:lang w:val="en-US"/>
        </w:rPr>
      </w:pPr>
      <w:r w:rsidRPr="669CF9B5" w:rsidR="275D90B2">
        <w:rPr>
          <w:rFonts w:ascii="Arial" w:hAnsi="Arial" w:eastAsia="Arial" w:cs="Arial"/>
          <w:noProof w:val="0"/>
          <w:sz w:val="24"/>
          <w:szCs w:val="24"/>
          <w:lang w:val="en-US"/>
        </w:rPr>
        <w:t>2.4 PESTLE</w:t>
      </w:r>
    </w:p>
    <w:p w:rsidR="56F87F12" w:rsidP="669CF9B5" w:rsidRDefault="56F87F12" w14:paraId="431E90A8" w14:textId="413CBB20">
      <w:pPr>
        <w:pStyle w:val="ListParagraph"/>
        <w:numPr>
          <w:ilvl w:val="0"/>
          <w:numId w:val="12"/>
        </w:numPr>
        <w:spacing w:before="240" w:beforeAutospacing="off" w:after="240" w:afterAutospacing="off" w:line="360" w:lineRule="auto"/>
        <w:jc w:val="both"/>
        <w:rPr>
          <w:rFonts w:ascii="Arial" w:hAnsi="Arial" w:eastAsia="Arial" w:cs="Arial"/>
          <w:noProof w:val="0"/>
          <w:sz w:val="24"/>
          <w:szCs w:val="24"/>
          <w:lang w:val="en-US"/>
        </w:rPr>
      </w:pPr>
      <w:r w:rsidRPr="669CF9B5" w:rsidR="56F87F12">
        <w:rPr>
          <w:rFonts w:ascii="Arial" w:hAnsi="Arial" w:eastAsia="Arial" w:cs="Arial"/>
          <w:noProof w:val="0"/>
          <w:sz w:val="24"/>
          <w:szCs w:val="24"/>
          <w:lang w:val="en-US"/>
        </w:rPr>
        <w:t>Recommendations</w:t>
      </w:r>
    </w:p>
    <w:p w:rsidR="16456D30" w:rsidP="669CF9B5" w:rsidRDefault="16456D30" w14:paraId="22E745B2" w14:textId="70975F9F">
      <w:pPr>
        <w:pStyle w:val="ListParagraph"/>
        <w:numPr>
          <w:ilvl w:val="0"/>
          <w:numId w:val="12"/>
        </w:numPr>
        <w:suppressLineNumbers w:val="0"/>
        <w:bidi w:val="0"/>
        <w:spacing w:before="240" w:beforeAutospacing="off" w:after="240" w:afterAutospacing="off" w:line="360" w:lineRule="auto"/>
        <w:ind w:left="720" w:right="0" w:hanging="360"/>
        <w:jc w:val="both"/>
        <w:rPr>
          <w:rFonts w:ascii="Arial" w:hAnsi="Arial" w:eastAsia="Arial" w:cs="Arial"/>
          <w:noProof w:val="0"/>
          <w:sz w:val="24"/>
          <w:szCs w:val="24"/>
          <w:lang w:val="en-US"/>
        </w:rPr>
      </w:pPr>
      <w:r w:rsidRPr="669CF9B5" w:rsidR="16456D30">
        <w:rPr>
          <w:rFonts w:ascii="Arial" w:hAnsi="Arial" w:eastAsia="Arial" w:cs="Arial"/>
          <w:noProof w:val="0"/>
          <w:sz w:val="24"/>
          <w:szCs w:val="24"/>
          <w:lang w:val="en-US"/>
        </w:rPr>
        <w:t>C</w:t>
      </w:r>
      <w:r w:rsidRPr="669CF9B5" w:rsidR="62A102E6">
        <w:rPr>
          <w:rFonts w:ascii="Arial" w:hAnsi="Arial" w:eastAsia="Arial" w:cs="Arial"/>
          <w:noProof w:val="0"/>
          <w:sz w:val="24"/>
          <w:szCs w:val="24"/>
          <w:lang w:val="en-US"/>
        </w:rPr>
        <w:t>onclusion</w:t>
      </w:r>
    </w:p>
    <w:p w:rsidR="275D90B2" w:rsidP="669CF9B5" w:rsidRDefault="275D90B2" w14:paraId="19753C76" w14:textId="176AC796">
      <w:pPr>
        <w:pStyle w:val="ListParagraph"/>
        <w:numPr>
          <w:ilvl w:val="0"/>
          <w:numId w:val="12"/>
        </w:numPr>
        <w:spacing w:before="240" w:beforeAutospacing="off" w:after="240" w:afterAutospacing="off" w:line="360" w:lineRule="auto"/>
        <w:jc w:val="both"/>
        <w:rPr>
          <w:rFonts w:ascii="Arial" w:hAnsi="Arial" w:eastAsia="Arial" w:cs="Arial"/>
          <w:noProof w:val="0"/>
          <w:sz w:val="24"/>
          <w:szCs w:val="24"/>
          <w:lang w:val="en-US"/>
        </w:rPr>
      </w:pPr>
      <w:r w:rsidRPr="669CF9B5" w:rsidR="275D90B2">
        <w:rPr>
          <w:rFonts w:ascii="Arial" w:hAnsi="Arial" w:eastAsia="Arial" w:cs="Arial"/>
          <w:noProof w:val="0"/>
          <w:sz w:val="24"/>
          <w:szCs w:val="24"/>
          <w:lang w:val="en-US"/>
        </w:rPr>
        <w:t>Reference List</w:t>
      </w:r>
    </w:p>
    <w:p w:rsidR="669CF9B5" w:rsidP="669CF9B5" w:rsidRDefault="669CF9B5" w14:paraId="72FB0814" w14:textId="3F4687D0">
      <w:pPr>
        <w:pStyle w:val="Normal"/>
        <w:spacing w:line="360" w:lineRule="auto"/>
        <w:ind w:left="0"/>
        <w:jc w:val="both"/>
        <w:rPr>
          <w:rFonts w:ascii="Arial" w:hAnsi="Arial" w:eastAsia="Arial" w:cs="Arial"/>
          <w:noProof w:val="0"/>
          <w:sz w:val="24"/>
          <w:szCs w:val="24"/>
          <w:lang w:val="en-US"/>
        </w:rPr>
      </w:pPr>
    </w:p>
    <w:p w:rsidR="669CF9B5" w:rsidP="669CF9B5" w:rsidRDefault="669CF9B5" w14:paraId="1DFE391C" w14:textId="08E4E24D">
      <w:pPr>
        <w:pStyle w:val="Normal"/>
        <w:spacing w:line="360" w:lineRule="auto"/>
        <w:ind w:left="0"/>
        <w:jc w:val="both"/>
        <w:rPr>
          <w:rFonts w:ascii="Arial" w:hAnsi="Arial" w:eastAsia="Arial" w:cs="Arial"/>
          <w:noProof w:val="0"/>
          <w:sz w:val="24"/>
          <w:szCs w:val="24"/>
          <w:lang w:val="en-US"/>
        </w:rPr>
      </w:pPr>
    </w:p>
    <w:p w:rsidR="33EC7971" w:rsidP="33EC7971" w:rsidRDefault="33EC7971" w14:paraId="5CAFCCA6" w14:textId="420771DF">
      <w:pPr>
        <w:pStyle w:val="Normal"/>
        <w:spacing w:line="360" w:lineRule="auto"/>
        <w:ind w:left="0"/>
        <w:jc w:val="both"/>
        <w:rPr>
          <w:rFonts w:ascii="Arial" w:hAnsi="Arial" w:eastAsia="Arial" w:cs="Arial"/>
          <w:noProof w:val="0"/>
          <w:sz w:val="24"/>
          <w:szCs w:val="24"/>
          <w:lang w:val="en-US"/>
        </w:rPr>
      </w:pPr>
    </w:p>
    <w:p w:rsidR="33EC7971" w:rsidP="33EC7971" w:rsidRDefault="33EC7971" w14:paraId="420E5FBD" w14:textId="696F272C">
      <w:pPr>
        <w:pStyle w:val="Normal"/>
        <w:spacing w:line="360" w:lineRule="auto"/>
        <w:ind w:left="0"/>
        <w:jc w:val="both"/>
        <w:rPr>
          <w:rFonts w:ascii="Arial" w:hAnsi="Arial" w:eastAsia="Arial" w:cs="Arial"/>
          <w:noProof w:val="0"/>
          <w:sz w:val="24"/>
          <w:szCs w:val="24"/>
          <w:lang w:val="en-US"/>
        </w:rPr>
      </w:pPr>
    </w:p>
    <w:p w:rsidR="5F7C174E" w:rsidP="669CF9B5" w:rsidRDefault="5F7C174E" w14:paraId="738FD97C" w14:textId="0B5B1B7A">
      <w:pPr>
        <w:pStyle w:val="Normal"/>
        <w:spacing w:line="360" w:lineRule="auto"/>
        <w:ind w:left="0"/>
        <w:jc w:val="both"/>
        <w:rPr>
          <w:rFonts w:ascii="Arial" w:hAnsi="Arial" w:eastAsia="Arial" w:cs="Arial"/>
          <w:noProof w:val="0"/>
          <w:sz w:val="24"/>
          <w:szCs w:val="24"/>
          <w:lang w:val="en-US"/>
        </w:rPr>
      </w:pPr>
      <w:r w:rsidRPr="669CF9B5" w:rsidR="5F7C174E">
        <w:rPr>
          <w:rFonts w:ascii="Arial" w:hAnsi="Arial" w:eastAsia="Arial" w:cs="Arial"/>
          <w:noProof w:val="0"/>
          <w:sz w:val="24"/>
          <w:szCs w:val="24"/>
          <w:lang w:val="en-US"/>
        </w:rPr>
        <w:t>1.</w:t>
      </w:r>
      <w:r w:rsidRPr="669CF9B5" w:rsidR="389C207E">
        <w:rPr>
          <w:rFonts w:ascii="Arial" w:hAnsi="Arial" w:eastAsia="Arial" w:cs="Arial"/>
          <w:noProof w:val="0"/>
          <w:sz w:val="24"/>
          <w:szCs w:val="24"/>
          <w:lang w:val="en-US"/>
        </w:rPr>
        <w:t>Introduction</w:t>
      </w:r>
    </w:p>
    <w:p w:rsidR="30F6E1B8" w:rsidP="669CF9B5" w:rsidRDefault="30F6E1B8" w14:paraId="5E8B0B69" w14:textId="2D033053">
      <w:pPr>
        <w:pStyle w:val="Normal"/>
        <w:spacing w:line="360" w:lineRule="auto"/>
        <w:ind w:left="0"/>
        <w:jc w:val="both"/>
        <w:rPr>
          <w:rFonts w:ascii="Arial" w:hAnsi="Arial" w:eastAsia="Arial" w:cs="Arial"/>
          <w:noProof w:val="0"/>
          <w:sz w:val="24"/>
          <w:szCs w:val="24"/>
          <w:lang w:val="en-US"/>
        </w:rPr>
      </w:pPr>
      <w:r w:rsidRPr="669CF9B5" w:rsidR="30F6E1B8">
        <w:rPr>
          <w:rFonts w:ascii="Arial" w:hAnsi="Arial" w:eastAsia="Arial" w:cs="Arial"/>
          <w:noProof w:val="0"/>
          <w:sz w:val="24"/>
          <w:szCs w:val="24"/>
          <w:lang w:val="en-US"/>
        </w:rPr>
        <w:t>The UK high street, which used to be a busy place for shopping, is going through a lot of changes right now.  In the past several years, well-known stores like New Look, Claire's, and River Island have all said they are closing down a lot of stores because business rates are going up,</w:t>
      </w:r>
      <w:r w:rsidRPr="669CF9B5" w:rsidR="30F6E1B8">
        <w:rPr>
          <w:rFonts w:ascii="Arial" w:hAnsi="Arial" w:eastAsia="Arial" w:cs="Arial"/>
          <w:noProof w:val="0"/>
          <w:sz w:val="24"/>
          <w:szCs w:val="24"/>
          <w:lang w:val="en-US"/>
        </w:rPr>
        <w:t xml:space="preserve"> </w:t>
      </w:r>
      <w:r w:rsidRPr="669CF9B5" w:rsidR="30F6E1B8">
        <w:rPr>
          <w:rFonts w:ascii="Arial" w:hAnsi="Arial" w:eastAsia="Arial" w:cs="Arial"/>
          <w:noProof w:val="0"/>
          <w:sz w:val="24"/>
          <w:szCs w:val="24"/>
          <w:lang w:val="en-US"/>
        </w:rPr>
        <w:t>labou</w:t>
      </w:r>
      <w:r w:rsidRPr="669CF9B5" w:rsidR="30F6E1B8">
        <w:rPr>
          <w:rFonts w:ascii="Arial" w:hAnsi="Arial" w:eastAsia="Arial" w:cs="Arial"/>
          <w:noProof w:val="0"/>
          <w:sz w:val="24"/>
          <w:szCs w:val="24"/>
          <w:lang w:val="en-US"/>
        </w:rPr>
        <w:t>r</w:t>
      </w:r>
      <w:r w:rsidRPr="669CF9B5" w:rsidR="30F6E1B8">
        <w:rPr>
          <w:rFonts w:ascii="Arial" w:hAnsi="Arial" w:eastAsia="Arial" w:cs="Arial"/>
          <w:noProof w:val="0"/>
          <w:sz w:val="24"/>
          <w:szCs w:val="24"/>
          <w:lang w:val="en-US"/>
        </w:rPr>
        <w:t xml:space="preserve"> expenses are going up, and foot traffic is going down.</w:t>
      </w:r>
      <w:r w:rsidRPr="669CF9B5" w:rsidR="102EDD52">
        <w:rPr>
          <w:rFonts w:ascii="Arial" w:hAnsi="Arial" w:eastAsia="Arial" w:cs="Arial"/>
          <w:noProof w:val="0"/>
          <w:sz w:val="24"/>
          <w:szCs w:val="24"/>
          <w:lang w:val="en-US"/>
        </w:rPr>
        <w:t xml:space="preserve"> (Inman, 2025)</w:t>
      </w:r>
      <w:r w:rsidRPr="669CF9B5" w:rsidR="39DD5165">
        <w:rPr>
          <w:rFonts w:ascii="Arial" w:hAnsi="Arial" w:eastAsia="Arial" w:cs="Arial"/>
          <w:noProof w:val="0"/>
          <w:sz w:val="24"/>
          <w:szCs w:val="24"/>
          <w:lang w:val="en-US"/>
        </w:rPr>
        <w:t xml:space="preserve"> (McGuire, 2025)</w:t>
      </w:r>
    </w:p>
    <w:p w:rsidR="30F6E1B8" w:rsidP="669CF9B5" w:rsidRDefault="30F6E1B8" w14:paraId="4A00FECA" w14:textId="53D74FCC">
      <w:pPr>
        <w:pStyle w:val="Normal"/>
        <w:spacing w:line="360" w:lineRule="auto"/>
        <w:jc w:val="both"/>
        <w:rPr>
          <w:rFonts w:ascii="Arial" w:hAnsi="Arial" w:eastAsia="Arial" w:cs="Arial"/>
          <w:noProof w:val="0"/>
          <w:sz w:val="24"/>
          <w:szCs w:val="24"/>
          <w:lang w:val="en-US"/>
        </w:rPr>
      </w:pPr>
      <w:r w:rsidRPr="669CF9B5" w:rsidR="30F6E1B8">
        <w:rPr>
          <w:rFonts w:ascii="Arial" w:hAnsi="Arial" w:eastAsia="Arial" w:cs="Arial"/>
          <w:noProof w:val="0"/>
          <w:sz w:val="24"/>
          <w:szCs w:val="24"/>
          <w:lang w:val="en-US"/>
        </w:rPr>
        <w:t>The rise in internet purchasing, which is made worse by the effects of the pandemic and stress in the economy as a whole, makes it harder for physical stores to stay in business.</w:t>
      </w:r>
    </w:p>
    <w:p w:rsidR="30F6E1B8" w:rsidP="669CF9B5" w:rsidRDefault="30F6E1B8" w14:paraId="2BD50041" w14:textId="42DDD635">
      <w:pPr>
        <w:pStyle w:val="Normal"/>
        <w:spacing w:line="360" w:lineRule="auto"/>
        <w:jc w:val="both"/>
        <w:rPr>
          <w:rFonts w:ascii="Arial" w:hAnsi="Arial" w:eastAsia="Arial" w:cs="Arial"/>
          <w:noProof w:val="0"/>
          <w:sz w:val="24"/>
          <w:szCs w:val="24"/>
          <w:lang w:val="en-US"/>
        </w:rPr>
      </w:pPr>
      <w:r w:rsidRPr="669CF9B5" w:rsidR="30F6E1B8">
        <w:rPr>
          <w:rFonts w:ascii="Arial" w:hAnsi="Arial" w:eastAsia="Arial" w:cs="Arial"/>
          <w:noProof w:val="0"/>
          <w:sz w:val="24"/>
          <w:szCs w:val="24"/>
          <w:lang w:val="en-US"/>
        </w:rPr>
        <w:t>Using the IDEAL model (Bransford &amp; Stein, 1993), root cause and 5 Whys methodologies, SWOT, and PESTLE frameworks, this report critically examines the outside influences that affect UK high street shops.  This strategy looks at economic, political, social, technical, legal, and environmental factors, using research and theory to show how these variables affect retail performance, corporate decisions, and future resilience.  The research ends with strategic suggestions for helping high street shops deal with crisis and achieve long-term success.</w:t>
      </w:r>
    </w:p>
    <w:p w:rsidR="41B37A0D" w:rsidP="669CF9B5" w:rsidRDefault="41B37A0D" w14:paraId="3C51A9C9" w14:textId="2732F3C1">
      <w:pPr>
        <w:pStyle w:val="Normal"/>
        <w:spacing w:line="360" w:lineRule="auto"/>
        <w:jc w:val="both"/>
        <w:rPr>
          <w:rFonts w:ascii="Arial" w:hAnsi="Arial" w:eastAsia="Arial" w:cs="Arial"/>
          <w:noProof w:val="0"/>
          <w:sz w:val="24"/>
          <w:szCs w:val="24"/>
          <w:lang w:val="en-US"/>
        </w:rPr>
      </w:pPr>
      <w:r w:rsidRPr="669CF9B5" w:rsidR="41B37A0D">
        <w:rPr>
          <w:rFonts w:ascii="Arial" w:hAnsi="Arial" w:eastAsia="Arial" w:cs="Arial"/>
          <w:noProof w:val="0"/>
          <w:sz w:val="24"/>
          <w:szCs w:val="24"/>
          <w:lang w:val="en-US"/>
        </w:rPr>
        <w:t>2.Findings</w:t>
      </w:r>
    </w:p>
    <w:p w:rsidR="7920894B" w:rsidP="669CF9B5" w:rsidRDefault="7920894B" w14:paraId="583BFE75" w14:textId="4814E80D">
      <w:pPr>
        <w:spacing w:line="360" w:lineRule="auto"/>
        <w:jc w:val="both"/>
        <w:rPr>
          <w:rFonts w:ascii="Arial" w:hAnsi="Arial" w:eastAsia="Arial" w:cs="Arial"/>
          <w:noProof w:val="0"/>
          <w:sz w:val="24"/>
          <w:szCs w:val="24"/>
          <w:lang w:val="en-US"/>
        </w:rPr>
      </w:pPr>
      <w:r w:rsidRPr="669CF9B5" w:rsidR="7920894B">
        <w:rPr>
          <w:rFonts w:ascii="Arial" w:hAnsi="Arial" w:eastAsia="Arial" w:cs="Arial"/>
          <w:noProof w:val="0"/>
          <w:sz w:val="24"/>
          <w:szCs w:val="24"/>
          <w:lang w:val="en-US"/>
        </w:rPr>
        <w:t>2.1 The IDEAL Model Using Bransford and Stein (1993)</w:t>
      </w:r>
    </w:p>
    <w:p w:rsidR="4F2E4000" w:rsidP="669CF9B5" w:rsidRDefault="4F2E4000" w14:paraId="57A50F57" w14:textId="1955E8BE">
      <w:pPr>
        <w:pStyle w:val="Normal"/>
        <w:spacing w:line="360" w:lineRule="auto"/>
        <w:jc w:val="both"/>
        <w:rPr>
          <w:rFonts w:ascii="Arial" w:hAnsi="Arial" w:eastAsia="Arial" w:cs="Arial"/>
          <w:noProof w:val="0"/>
          <w:sz w:val="24"/>
          <w:szCs w:val="24"/>
          <w:lang w:val="en-US"/>
        </w:rPr>
      </w:pPr>
      <w:r w:rsidRPr="669CF9B5" w:rsidR="4F2E4000">
        <w:rPr>
          <w:rFonts w:ascii="Arial" w:hAnsi="Arial" w:eastAsia="Arial" w:cs="Arial"/>
          <w:noProof w:val="0"/>
          <w:sz w:val="24"/>
          <w:szCs w:val="24"/>
          <w:lang w:val="en-US"/>
        </w:rPr>
        <w:t>Bransford and Stein's IDEAL framework</w:t>
      </w:r>
      <w:r w:rsidRPr="669CF9B5" w:rsidR="60B1E4A5">
        <w:rPr>
          <w:rFonts w:ascii="Arial" w:hAnsi="Arial" w:eastAsia="Arial" w:cs="Arial"/>
          <w:noProof w:val="0"/>
          <w:sz w:val="24"/>
          <w:szCs w:val="24"/>
          <w:lang w:val="en-US"/>
        </w:rPr>
        <w:t xml:space="preserve"> - </w:t>
      </w:r>
      <w:r w:rsidRPr="669CF9B5" w:rsidR="4F2E4000">
        <w:rPr>
          <w:rFonts w:ascii="Arial" w:hAnsi="Arial" w:eastAsia="Arial" w:cs="Arial"/>
          <w:noProof w:val="0"/>
          <w:sz w:val="24"/>
          <w:szCs w:val="24"/>
          <w:lang w:val="en-US"/>
        </w:rPr>
        <w:t>Identify</w:t>
      </w:r>
      <w:r w:rsidRPr="669CF9B5" w:rsidR="4F2E4000">
        <w:rPr>
          <w:rFonts w:ascii="Arial" w:hAnsi="Arial" w:eastAsia="Arial" w:cs="Arial"/>
          <w:noProof w:val="0"/>
          <w:sz w:val="24"/>
          <w:szCs w:val="24"/>
          <w:lang w:val="en-US"/>
        </w:rPr>
        <w:t>, Define, Explore, Act, Look</w:t>
      </w:r>
      <w:r w:rsidRPr="669CF9B5" w:rsidR="5F0BFB3F">
        <w:rPr>
          <w:rFonts w:ascii="Arial" w:hAnsi="Arial" w:eastAsia="Arial" w:cs="Arial"/>
          <w:noProof w:val="0"/>
          <w:sz w:val="24"/>
          <w:szCs w:val="24"/>
          <w:lang w:val="en-US"/>
        </w:rPr>
        <w:t>.</w:t>
      </w:r>
    </w:p>
    <w:p w:rsidR="690ACC6D" w:rsidP="669CF9B5" w:rsidRDefault="690ACC6D" w14:paraId="434A4366" w14:textId="0AE8BEEB">
      <w:pPr>
        <w:pStyle w:val="Normal"/>
        <w:spacing w:line="360" w:lineRule="auto"/>
        <w:jc w:val="both"/>
        <w:rPr>
          <w:rFonts w:ascii="Arial" w:hAnsi="Arial" w:eastAsia="Arial" w:cs="Arial"/>
          <w:noProof w:val="0"/>
          <w:sz w:val="24"/>
          <w:szCs w:val="24"/>
          <w:lang w:val="en-US"/>
        </w:rPr>
      </w:pPr>
      <w:r w:rsidRPr="669CF9B5" w:rsidR="690ACC6D">
        <w:rPr>
          <w:rFonts w:ascii="Arial" w:hAnsi="Arial" w:eastAsia="Arial" w:cs="Arial"/>
          <w:noProof w:val="0"/>
          <w:sz w:val="24"/>
          <w:szCs w:val="24"/>
          <w:lang w:val="en-US"/>
        </w:rPr>
        <w:t xml:space="preserve">Developed by Bransford &amp; Stein (1993), it encourages a systematic approach to problem analysis and decision-making. </w:t>
      </w:r>
      <w:r w:rsidRPr="669CF9B5" w:rsidR="60B75073">
        <w:rPr>
          <w:rFonts w:ascii="Arial" w:hAnsi="Arial" w:eastAsia="Arial" w:cs="Arial"/>
          <w:noProof w:val="0"/>
          <w:sz w:val="24"/>
          <w:szCs w:val="24"/>
          <w:lang w:val="en-US"/>
        </w:rPr>
        <w:t xml:space="preserve">People in education and management </w:t>
      </w:r>
      <w:r w:rsidRPr="669CF9B5" w:rsidR="501B0DD8">
        <w:rPr>
          <w:rFonts w:ascii="Arial" w:hAnsi="Arial" w:eastAsia="Arial" w:cs="Arial"/>
          <w:noProof w:val="0"/>
          <w:sz w:val="24"/>
          <w:szCs w:val="24"/>
          <w:lang w:val="en-US"/>
        </w:rPr>
        <w:t>utilize</w:t>
      </w:r>
      <w:r w:rsidRPr="669CF9B5" w:rsidR="60B75073">
        <w:rPr>
          <w:rFonts w:ascii="Arial" w:hAnsi="Arial" w:eastAsia="Arial" w:cs="Arial"/>
          <w:noProof w:val="0"/>
          <w:sz w:val="24"/>
          <w:szCs w:val="24"/>
          <w:lang w:val="en-US"/>
        </w:rPr>
        <w:t xml:space="preserve"> the concept a lot to figure out </w:t>
      </w:r>
      <w:r w:rsidRPr="669CF9B5" w:rsidR="60B75073">
        <w:rPr>
          <w:rFonts w:ascii="Arial" w:hAnsi="Arial" w:eastAsia="Arial" w:cs="Arial"/>
          <w:noProof w:val="0"/>
          <w:sz w:val="24"/>
          <w:szCs w:val="24"/>
          <w:lang w:val="en-US"/>
        </w:rPr>
        <w:t>what's</w:t>
      </w:r>
      <w:r w:rsidRPr="669CF9B5" w:rsidR="60B75073">
        <w:rPr>
          <w:rFonts w:ascii="Arial" w:hAnsi="Arial" w:eastAsia="Arial" w:cs="Arial"/>
          <w:noProof w:val="0"/>
          <w:sz w:val="24"/>
          <w:szCs w:val="24"/>
          <w:lang w:val="en-US"/>
        </w:rPr>
        <w:t xml:space="preserve"> wrong with complicated problems and </w:t>
      </w:r>
      <w:r w:rsidRPr="669CF9B5" w:rsidR="60B75073">
        <w:rPr>
          <w:rFonts w:ascii="Arial" w:hAnsi="Arial" w:eastAsia="Arial" w:cs="Arial"/>
          <w:noProof w:val="0"/>
          <w:sz w:val="24"/>
          <w:szCs w:val="24"/>
          <w:lang w:val="en-US"/>
        </w:rPr>
        <w:t>come up with</w:t>
      </w:r>
      <w:r w:rsidRPr="669CF9B5" w:rsidR="60B75073">
        <w:rPr>
          <w:rFonts w:ascii="Arial" w:hAnsi="Arial" w:eastAsia="Arial" w:cs="Arial"/>
          <w:noProof w:val="0"/>
          <w:sz w:val="24"/>
          <w:szCs w:val="24"/>
          <w:lang w:val="en-US"/>
        </w:rPr>
        <w:t xml:space="preserve"> solutions that can be changed.</w:t>
      </w:r>
      <w:r w:rsidRPr="669CF9B5" w:rsidR="5F0BFB3F">
        <w:rPr>
          <w:rFonts w:ascii="Arial" w:hAnsi="Arial" w:eastAsia="Arial" w:cs="Arial"/>
          <w:noProof w:val="0"/>
          <w:sz w:val="24"/>
          <w:szCs w:val="24"/>
          <w:lang w:val="en-US"/>
        </w:rPr>
        <w:t xml:space="preserve"> </w:t>
      </w:r>
      <w:r w:rsidRPr="669CF9B5" w:rsidR="415B044F">
        <w:rPr>
          <w:rFonts w:ascii="Arial" w:hAnsi="Arial" w:eastAsia="Arial" w:cs="Arial"/>
          <w:noProof w:val="0"/>
          <w:sz w:val="24"/>
          <w:szCs w:val="24"/>
          <w:lang w:val="en-US"/>
        </w:rPr>
        <w:t>(Bransford and Stein, 1993)</w:t>
      </w:r>
    </w:p>
    <w:p w:rsidR="7920894B" w:rsidP="669CF9B5" w:rsidRDefault="7920894B" w14:paraId="5C2CBC60" w14:textId="63AC4397">
      <w:pPr>
        <w:pStyle w:val="ListParagraph"/>
        <w:numPr>
          <w:ilvl w:val="0"/>
          <w:numId w:val="11"/>
        </w:numPr>
        <w:spacing w:line="360" w:lineRule="auto"/>
        <w:jc w:val="both"/>
        <w:rPr>
          <w:rFonts w:ascii="Arial" w:hAnsi="Arial" w:eastAsia="Arial" w:cs="Arial"/>
          <w:noProof w:val="0"/>
          <w:sz w:val="24"/>
          <w:szCs w:val="24"/>
          <w:lang w:val="en-US"/>
        </w:rPr>
      </w:pPr>
      <w:r w:rsidRPr="669CF9B5" w:rsidR="7920894B">
        <w:rPr>
          <w:rFonts w:ascii="Arial" w:hAnsi="Arial" w:eastAsia="Arial" w:cs="Arial"/>
          <w:noProof w:val="0"/>
          <w:sz w:val="24"/>
          <w:szCs w:val="24"/>
          <w:lang w:val="en-US"/>
        </w:rPr>
        <w:t>Identify</w:t>
      </w:r>
      <w:r w:rsidRPr="669CF9B5" w:rsidR="7920894B">
        <w:rPr>
          <w:rFonts w:ascii="Arial" w:hAnsi="Arial" w:eastAsia="Arial" w:cs="Arial"/>
          <w:noProof w:val="0"/>
          <w:sz w:val="24"/>
          <w:szCs w:val="24"/>
          <w:lang w:val="en-US"/>
        </w:rPr>
        <w:t>:</w:t>
      </w:r>
      <w:r w:rsidRPr="669CF9B5" w:rsidR="2922DF17">
        <w:rPr>
          <w:rFonts w:ascii="Arial" w:hAnsi="Arial" w:eastAsia="Arial" w:cs="Arial"/>
          <w:noProof w:val="0"/>
          <w:sz w:val="24"/>
          <w:szCs w:val="24"/>
          <w:lang w:val="en-US"/>
        </w:rPr>
        <w:t xml:space="preserve"> Understand the primary issues, such having fewer consumers, more costs, and being less relevant.</w:t>
      </w:r>
    </w:p>
    <w:p w:rsidR="7920894B" w:rsidP="669CF9B5" w:rsidRDefault="7920894B" w14:paraId="6EC48638" w14:textId="26DDE581">
      <w:pPr>
        <w:pStyle w:val="ListParagraph"/>
        <w:numPr>
          <w:ilvl w:val="0"/>
          <w:numId w:val="11"/>
        </w:numPr>
        <w:spacing w:line="360" w:lineRule="auto"/>
        <w:jc w:val="both"/>
        <w:rPr>
          <w:rFonts w:ascii="Arial" w:hAnsi="Arial" w:eastAsia="Arial" w:cs="Arial"/>
          <w:noProof w:val="0"/>
          <w:sz w:val="24"/>
          <w:szCs w:val="24"/>
          <w:lang w:val="en-US"/>
        </w:rPr>
      </w:pPr>
      <w:r w:rsidRPr="669CF9B5" w:rsidR="7920894B">
        <w:rPr>
          <w:rFonts w:ascii="Arial" w:hAnsi="Arial" w:eastAsia="Arial" w:cs="Arial"/>
          <w:noProof w:val="0"/>
          <w:sz w:val="24"/>
          <w:szCs w:val="24"/>
          <w:lang w:val="en-US"/>
        </w:rPr>
        <w:t xml:space="preserve">Define: </w:t>
      </w:r>
      <w:r w:rsidRPr="669CF9B5" w:rsidR="18B22293">
        <w:rPr>
          <w:rFonts w:ascii="Arial" w:hAnsi="Arial" w:eastAsia="Arial" w:cs="Arial"/>
          <w:noProof w:val="0"/>
          <w:sz w:val="24"/>
          <w:szCs w:val="24"/>
          <w:lang w:val="en-US"/>
        </w:rPr>
        <w:t>Make the key point obvious, such "Why are fewer customers coming in?"</w:t>
      </w:r>
    </w:p>
    <w:p w:rsidR="7920894B" w:rsidP="669CF9B5" w:rsidRDefault="7920894B" w14:paraId="4E4C887D" w14:textId="4514C880">
      <w:pPr>
        <w:pStyle w:val="ListParagraph"/>
        <w:numPr>
          <w:ilvl w:val="0"/>
          <w:numId w:val="11"/>
        </w:numPr>
        <w:spacing w:line="360" w:lineRule="auto"/>
        <w:jc w:val="both"/>
        <w:rPr>
          <w:rFonts w:ascii="Arial" w:hAnsi="Arial" w:eastAsia="Arial" w:cs="Arial"/>
          <w:noProof w:val="0"/>
          <w:sz w:val="24"/>
          <w:szCs w:val="24"/>
          <w:lang w:val="en-US"/>
        </w:rPr>
      </w:pPr>
      <w:r w:rsidRPr="669CF9B5" w:rsidR="7920894B">
        <w:rPr>
          <w:rFonts w:ascii="Arial" w:hAnsi="Arial" w:eastAsia="Arial" w:cs="Arial"/>
          <w:noProof w:val="0"/>
          <w:sz w:val="24"/>
          <w:szCs w:val="24"/>
          <w:lang w:val="en-US"/>
        </w:rPr>
        <w:t xml:space="preserve">Explore: </w:t>
      </w:r>
      <w:r w:rsidRPr="669CF9B5" w:rsidR="2A57C4B0">
        <w:rPr>
          <w:rFonts w:ascii="Arial" w:hAnsi="Arial" w:eastAsia="Arial" w:cs="Arial"/>
          <w:noProof w:val="0"/>
          <w:sz w:val="24"/>
          <w:szCs w:val="24"/>
          <w:lang w:val="en-US"/>
        </w:rPr>
        <w:t>Think about the causes and solutions</w:t>
      </w:r>
      <w:r w:rsidRPr="669CF9B5" w:rsidR="7920894B">
        <w:rPr>
          <w:rFonts w:ascii="Arial" w:hAnsi="Arial" w:eastAsia="Arial" w:cs="Arial"/>
          <w:noProof w:val="0"/>
          <w:sz w:val="24"/>
          <w:szCs w:val="24"/>
          <w:lang w:val="en-US"/>
        </w:rPr>
        <w:t xml:space="preserve">, such as less money </w:t>
      </w:r>
      <w:r w:rsidRPr="669CF9B5" w:rsidR="7F67EB52">
        <w:rPr>
          <w:rFonts w:ascii="Arial" w:hAnsi="Arial" w:eastAsia="Arial" w:cs="Arial"/>
          <w:noProof w:val="0"/>
          <w:sz w:val="24"/>
          <w:szCs w:val="24"/>
          <w:lang w:val="en-US"/>
        </w:rPr>
        <w:t>coming</w:t>
      </w:r>
      <w:r w:rsidRPr="669CF9B5" w:rsidR="7920894B">
        <w:rPr>
          <w:rFonts w:ascii="Arial" w:hAnsi="Arial" w:eastAsia="Arial" w:cs="Arial"/>
          <w:noProof w:val="0"/>
          <w:sz w:val="24"/>
          <w:szCs w:val="24"/>
          <w:lang w:val="en-US"/>
        </w:rPr>
        <w:t xml:space="preserve"> locally, moving online, and rising rates.</w:t>
      </w:r>
    </w:p>
    <w:p w:rsidR="7920894B" w:rsidP="669CF9B5" w:rsidRDefault="7920894B" w14:paraId="06D81296" w14:textId="5A4FAF10">
      <w:pPr>
        <w:pStyle w:val="ListParagraph"/>
        <w:numPr>
          <w:ilvl w:val="0"/>
          <w:numId w:val="11"/>
        </w:numPr>
        <w:spacing w:line="360" w:lineRule="auto"/>
        <w:jc w:val="both"/>
        <w:rPr>
          <w:rFonts w:ascii="Arial" w:hAnsi="Arial" w:eastAsia="Arial" w:cs="Arial"/>
          <w:noProof w:val="0"/>
          <w:sz w:val="24"/>
          <w:szCs w:val="24"/>
          <w:lang w:val="en-US"/>
        </w:rPr>
      </w:pPr>
      <w:r w:rsidRPr="669CF9B5" w:rsidR="7920894B">
        <w:rPr>
          <w:rFonts w:ascii="Arial" w:hAnsi="Arial" w:eastAsia="Arial" w:cs="Arial"/>
          <w:noProof w:val="0"/>
          <w:sz w:val="24"/>
          <w:szCs w:val="24"/>
          <w:lang w:val="en-US"/>
        </w:rPr>
        <w:t xml:space="preserve">Act: </w:t>
      </w:r>
      <w:r w:rsidRPr="669CF9B5" w:rsidR="4980AA0C">
        <w:rPr>
          <w:rFonts w:ascii="Arial" w:hAnsi="Arial" w:eastAsia="Arial" w:cs="Arial"/>
          <w:noProof w:val="0"/>
          <w:sz w:val="24"/>
          <w:szCs w:val="24"/>
          <w:lang w:val="en-US"/>
        </w:rPr>
        <w:t xml:space="preserve">Try out </w:t>
      </w:r>
      <w:r w:rsidRPr="669CF9B5" w:rsidR="4980AA0C">
        <w:rPr>
          <w:rFonts w:ascii="Arial" w:hAnsi="Arial" w:eastAsia="Arial" w:cs="Arial"/>
          <w:noProof w:val="0"/>
          <w:sz w:val="24"/>
          <w:szCs w:val="24"/>
          <w:lang w:val="en-US"/>
        </w:rPr>
        <w:t>additional</w:t>
      </w:r>
      <w:r w:rsidRPr="669CF9B5" w:rsidR="4980AA0C">
        <w:rPr>
          <w:rFonts w:ascii="Arial" w:hAnsi="Arial" w:eastAsia="Arial" w:cs="Arial"/>
          <w:noProof w:val="0"/>
          <w:sz w:val="24"/>
          <w:szCs w:val="24"/>
          <w:lang w:val="en-US"/>
        </w:rPr>
        <w:t xml:space="preserve"> ways to help, such pop-up collaborations, hybrid retail/digital models, and loyalty programs.</w:t>
      </w:r>
    </w:p>
    <w:p w:rsidR="7920894B" w:rsidP="669CF9B5" w:rsidRDefault="7920894B" w14:paraId="2842C4F4" w14:textId="1E9EE77E">
      <w:pPr>
        <w:pStyle w:val="ListParagraph"/>
        <w:numPr>
          <w:ilvl w:val="0"/>
          <w:numId w:val="11"/>
        </w:numPr>
        <w:spacing w:line="360" w:lineRule="auto"/>
        <w:jc w:val="both"/>
        <w:rPr>
          <w:rFonts w:ascii="Arial" w:hAnsi="Arial" w:eastAsia="Arial" w:cs="Arial"/>
          <w:noProof w:val="0"/>
          <w:sz w:val="24"/>
          <w:szCs w:val="24"/>
          <w:lang w:val="en-US"/>
        </w:rPr>
      </w:pPr>
      <w:r w:rsidRPr="669CF9B5" w:rsidR="7920894B">
        <w:rPr>
          <w:rFonts w:ascii="Arial" w:hAnsi="Arial" w:eastAsia="Arial" w:cs="Arial"/>
          <w:noProof w:val="0"/>
          <w:sz w:val="24"/>
          <w:szCs w:val="24"/>
          <w:lang w:val="en-US"/>
        </w:rPr>
        <w:t>Look: Check the effect</w:t>
      </w:r>
      <w:r w:rsidRPr="669CF9B5" w:rsidR="639BC75C">
        <w:rPr>
          <w:rFonts w:ascii="Arial" w:hAnsi="Arial" w:eastAsia="Arial" w:cs="Arial"/>
          <w:noProof w:val="0"/>
          <w:sz w:val="24"/>
          <w:szCs w:val="24"/>
          <w:lang w:val="en-US"/>
        </w:rPr>
        <w:t>. D</w:t>
      </w:r>
      <w:r w:rsidRPr="669CF9B5" w:rsidR="7920894B">
        <w:rPr>
          <w:rFonts w:ascii="Arial" w:hAnsi="Arial" w:eastAsia="Arial" w:cs="Arial"/>
          <w:noProof w:val="0"/>
          <w:sz w:val="24"/>
          <w:szCs w:val="24"/>
          <w:lang w:val="en-US"/>
        </w:rPr>
        <w:t>id traffic become better? Change it if not.</w:t>
      </w:r>
    </w:p>
    <w:p w:rsidR="7920894B" w:rsidP="669CF9B5" w:rsidRDefault="7920894B" w14:paraId="2B041A16" w14:textId="7E465CD4">
      <w:pPr>
        <w:pStyle w:val="Normal"/>
        <w:spacing w:line="360" w:lineRule="auto"/>
        <w:jc w:val="both"/>
        <w:rPr>
          <w:rFonts w:ascii="Arial" w:hAnsi="Arial" w:eastAsia="Arial" w:cs="Arial"/>
          <w:noProof w:val="0"/>
          <w:sz w:val="24"/>
          <w:szCs w:val="24"/>
          <w:lang w:val="en-US"/>
        </w:rPr>
      </w:pPr>
      <w:r w:rsidRPr="33EC7971" w:rsidR="7920894B">
        <w:rPr>
          <w:rFonts w:ascii="Arial" w:hAnsi="Arial" w:eastAsia="Arial" w:cs="Arial"/>
          <w:noProof w:val="0"/>
          <w:sz w:val="24"/>
          <w:szCs w:val="24"/>
          <w:lang w:val="en-US"/>
        </w:rPr>
        <w:t xml:space="preserve">For example, a store may detect a drop in foot traffic caused by </w:t>
      </w:r>
      <w:r w:rsidRPr="33EC7971" w:rsidR="6FE01FD0">
        <w:rPr>
          <w:rFonts w:ascii="Arial" w:hAnsi="Arial" w:eastAsia="Arial" w:cs="Arial"/>
          <w:noProof w:val="0"/>
          <w:sz w:val="24"/>
          <w:szCs w:val="24"/>
          <w:lang w:val="en-US"/>
        </w:rPr>
        <w:t>labor</w:t>
      </w:r>
      <w:r w:rsidRPr="33EC7971" w:rsidR="7920894B">
        <w:rPr>
          <w:rFonts w:ascii="Arial" w:hAnsi="Arial" w:eastAsia="Arial" w:cs="Arial"/>
          <w:noProof w:val="0"/>
          <w:sz w:val="24"/>
          <w:szCs w:val="24"/>
          <w:lang w:val="en-US"/>
        </w:rPr>
        <w:t xml:space="preserve"> issues (detect), define this through market research (Define), look at options like </w:t>
      </w:r>
      <w:r w:rsidRPr="33EC7971" w:rsidR="74C3B784">
        <w:rPr>
          <w:rFonts w:ascii="Arial" w:hAnsi="Arial" w:eastAsia="Arial" w:cs="Arial"/>
          <w:noProof w:val="0"/>
          <w:sz w:val="24"/>
          <w:szCs w:val="24"/>
          <w:lang w:val="en-US"/>
        </w:rPr>
        <w:t>organizing</w:t>
      </w:r>
      <w:r w:rsidRPr="33EC7971" w:rsidR="7920894B">
        <w:rPr>
          <w:rFonts w:ascii="Arial" w:hAnsi="Arial" w:eastAsia="Arial" w:cs="Arial"/>
          <w:noProof w:val="0"/>
          <w:sz w:val="24"/>
          <w:szCs w:val="24"/>
          <w:lang w:val="en-US"/>
        </w:rPr>
        <w:t xml:space="preserve"> events or click-and-collect (Explore), roll out test programs (Act), and then look at the outcomes (Look). </w:t>
      </w:r>
      <w:r w:rsidRPr="33EC7971" w:rsidR="7920894B">
        <w:rPr>
          <w:rFonts w:ascii="Arial" w:hAnsi="Arial" w:eastAsia="Arial" w:cs="Arial"/>
          <w:noProof w:val="0"/>
          <w:sz w:val="24"/>
          <w:szCs w:val="24"/>
          <w:lang w:val="en-US"/>
        </w:rPr>
        <w:t>Instead</w:t>
      </w:r>
      <w:r w:rsidRPr="33EC7971" w:rsidR="7920894B">
        <w:rPr>
          <w:rFonts w:ascii="Arial" w:hAnsi="Arial" w:eastAsia="Arial" w:cs="Arial"/>
          <w:noProof w:val="0"/>
          <w:sz w:val="24"/>
          <w:szCs w:val="24"/>
          <w:lang w:val="en-US"/>
        </w:rPr>
        <w:t xml:space="preserve"> </w:t>
      </w:r>
      <w:r w:rsidRPr="33EC7971" w:rsidR="218DDCCD">
        <w:rPr>
          <w:rFonts w:ascii="Arial" w:hAnsi="Arial" w:eastAsia="Arial" w:cs="Arial"/>
          <w:noProof w:val="0"/>
          <w:sz w:val="24"/>
          <w:szCs w:val="24"/>
          <w:lang w:val="en-US"/>
        </w:rPr>
        <w:t>of</w:t>
      </w:r>
      <w:r w:rsidRPr="33EC7971" w:rsidR="7920894B">
        <w:rPr>
          <w:rFonts w:ascii="Arial" w:hAnsi="Arial" w:eastAsia="Arial" w:cs="Arial"/>
          <w:noProof w:val="0"/>
          <w:sz w:val="24"/>
          <w:szCs w:val="24"/>
          <w:lang w:val="en-US"/>
        </w:rPr>
        <w:t xml:space="preserve"> only responding to changes in the outside world, this cyclical process lets merchants adapt to </w:t>
      </w:r>
      <w:r w:rsidRPr="33EC7971" w:rsidR="62F14C54">
        <w:rPr>
          <w:rFonts w:ascii="Arial" w:hAnsi="Arial" w:eastAsia="Arial" w:cs="Arial"/>
          <w:noProof w:val="0"/>
          <w:sz w:val="24"/>
          <w:szCs w:val="24"/>
          <w:lang w:val="en-US"/>
        </w:rPr>
        <w:t>the needs of their customers</w:t>
      </w:r>
      <w:r w:rsidRPr="33EC7971" w:rsidR="7920894B">
        <w:rPr>
          <w:rFonts w:ascii="Arial" w:hAnsi="Arial" w:eastAsia="Arial" w:cs="Arial"/>
          <w:noProof w:val="0"/>
          <w:sz w:val="24"/>
          <w:szCs w:val="24"/>
          <w:lang w:val="en-US"/>
        </w:rPr>
        <w:t>.</w:t>
      </w:r>
    </w:p>
    <w:p w:rsidR="49B31A3B" w:rsidP="669CF9B5" w:rsidRDefault="49B31A3B" w14:paraId="7C08232B" w14:textId="0B7837FA">
      <w:pPr>
        <w:spacing w:line="360" w:lineRule="auto"/>
        <w:jc w:val="both"/>
        <w:rPr>
          <w:rFonts w:ascii="Arial" w:hAnsi="Arial" w:eastAsia="Arial" w:cs="Arial"/>
          <w:noProof w:val="0"/>
          <w:sz w:val="24"/>
          <w:szCs w:val="24"/>
          <w:lang w:val="en-US"/>
        </w:rPr>
      </w:pPr>
      <w:r w:rsidRPr="669CF9B5" w:rsidR="49B31A3B">
        <w:rPr>
          <w:rFonts w:ascii="Arial" w:hAnsi="Arial" w:eastAsia="Arial" w:cs="Arial"/>
          <w:noProof w:val="0"/>
          <w:sz w:val="24"/>
          <w:szCs w:val="24"/>
          <w:lang w:val="en-US"/>
        </w:rPr>
        <w:t>2.2 Finding the Root Cause and Asking Why Five Times</w:t>
      </w:r>
      <w:r w:rsidRPr="669CF9B5" w:rsidR="6A371C0E">
        <w:rPr>
          <w:rFonts w:ascii="Arial" w:hAnsi="Arial" w:eastAsia="Arial" w:cs="Arial"/>
          <w:noProof w:val="0"/>
          <w:sz w:val="24"/>
          <w:szCs w:val="24"/>
          <w:lang w:val="en-US"/>
        </w:rPr>
        <w:t>.</w:t>
      </w:r>
      <w:r w:rsidRPr="669CF9B5" w:rsidR="6A371C0E">
        <w:rPr>
          <w:rFonts w:ascii="Arial" w:hAnsi="Arial" w:eastAsia="Arial" w:cs="Arial"/>
          <w:noProof w:val="0"/>
          <w:sz w:val="24"/>
          <w:szCs w:val="24"/>
          <w:lang w:val="en-US"/>
        </w:rPr>
        <w:t xml:space="preserve"> (</w:t>
      </w:r>
      <w:r w:rsidRPr="669CF9B5" w:rsidR="6A371C0E">
        <w:rPr>
          <w:rFonts w:ascii="Arial" w:hAnsi="Arial" w:eastAsia="Arial" w:cs="Arial"/>
          <w:noProof w:val="0"/>
          <w:sz w:val="24"/>
          <w:szCs w:val="24"/>
          <w:lang w:val="en-US"/>
        </w:rPr>
        <w:t>LeanVlog</w:t>
      </w:r>
      <w:r w:rsidRPr="669CF9B5" w:rsidR="6A371C0E">
        <w:rPr>
          <w:rFonts w:ascii="Arial" w:hAnsi="Arial" w:eastAsia="Arial" w:cs="Arial"/>
          <w:noProof w:val="0"/>
          <w:sz w:val="24"/>
          <w:szCs w:val="24"/>
          <w:lang w:val="en-US"/>
        </w:rPr>
        <w:t>, 2024)</w:t>
      </w:r>
    </w:p>
    <w:p w:rsidR="24D252F5" w:rsidP="669CF9B5" w:rsidRDefault="24D252F5" w14:paraId="6526E7B4" w14:textId="1DE24624">
      <w:pPr>
        <w:spacing w:line="360" w:lineRule="auto"/>
        <w:jc w:val="both"/>
        <w:rPr>
          <w:rFonts w:ascii="Arial" w:hAnsi="Arial" w:eastAsia="Arial" w:cs="Arial"/>
          <w:noProof w:val="0"/>
          <w:sz w:val="24"/>
          <w:szCs w:val="24"/>
          <w:lang w:val="en-US"/>
        </w:rPr>
      </w:pPr>
      <w:r w:rsidRPr="33EC7971" w:rsidR="24D252F5">
        <w:rPr>
          <w:rFonts w:ascii="Arial" w:hAnsi="Arial" w:eastAsia="Arial" w:cs="Arial"/>
          <w:noProof w:val="0"/>
          <w:sz w:val="24"/>
          <w:szCs w:val="24"/>
          <w:lang w:val="en-US"/>
        </w:rPr>
        <w:t xml:space="preserve">Within RCA, the 5 Whys is an approach that is strong despite its simplicity. This method entails asking "Why?" </w:t>
      </w:r>
      <w:r w:rsidRPr="33EC7971" w:rsidR="24D252F5">
        <w:rPr>
          <w:rFonts w:ascii="Arial" w:hAnsi="Arial" w:eastAsia="Arial" w:cs="Arial"/>
          <w:noProof w:val="0"/>
          <w:sz w:val="24"/>
          <w:szCs w:val="24"/>
          <w:lang w:val="en-US"/>
        </w:rPr>
        <w:t>five times (or more) in a row in order to get to the bottom of a problem and figure out where it came from.</w:t>
      </w:r>
      <w:r w:rsidRPr="33EC7971" w:rsidR="24D252F5">
        <w:rPr>
          <w:rFonts w:ascii="Arial" w:hAnsi="Arial" w:eastAsia="Arial" w:cs="Arial"/>
          <w:noProof w:val="0"/>
          <w:sz w:val="24"/>
          <w:szCs w:val="24"/>
          <w:lang w:val="en-US"/>
        </w:rPr>
        <w:t xml:space="preserve"> This tool, which was developed by Sakichi Toyoda and is commonly </w:t>
      </w:r>
      <w:r w:rsidRPr="33EC7971" w:rsidR="04AF785D">
        <w:rPr>
          <w:rFonts w:ascii="Arial" w:hAnsi="Arial" w:eastAsia="Arial" w:cs="Arial"/>
          <w:noProof w:val="0"/>
          <w:sz w:val="24"/>
          <w:szCs w:val="24"/>
          <w:lang w:val="en-US"/>
        </w:rPr>
        <w:t>utilized</w:t>
      </w:r>
      <w:r w:rsidRPr="33EC7971" w:rsidR="24D252F5">
        <w:rPr>
          <w:rFonts w:ascii="Arial" w:hAnsi="Arial" w:eastAsia="Arial" w:cs="Arial"/>
          <w:noProof w:val="0"/>
          <w:sz w:val="24"/>
          <w:szCs w:val="24"/>
          <w:lang w:val="en-US"/>
        </w:rPr>
        <w:t xml:space="preserve"> in lean manufacturing, </w:t>
      </w:r>
      <w:r w:rsidRPr="33EC7971" w:rsidR="24D252F5">
        <w:rPr>
          <w:rFonts w:ascii="Arial" w:hAnsi="Arial" w:eastAsia="Arial" w:cs="Arial"/>
          <w:noProof w:val="0"/>
          <w:sz w:val="24"/>
          <w:szCs w:val="24"/>
          <w:lang w:val="en-US"/>
        </w:rPr>
        <w:t>assists</w:t>
      </w:r>
      <w:r w:rsidRPr="33EC7971" w:rsidR="24D252F5">
        <w:rPr>
          <w:rFonts w:ascii="Arial" w:hAnsi="Arial" w:eastAsia="Arial" w:cs="Arial"/>
          <w:noProof w:val="0"/>
          <w:sz w:val="24"/>
          <w:szCs w:val="24"/>
          <w:lang w:val="en-US"/>
        </w:rPr>
        <w:t xml:space="preserve"> in revealing unseen faults in processes or problems with the system.</w:t>
      </w:r>
    </w:p>
    <w:p w:rsidR="49B31A3B" w:rsidP="669CF9B5" w:rsidRDefault="49B31A3B" w14:paraId="51154835" w14:textId="61C9670D">
      <w:pPr>
        <w:pStyle w:val="Normal"/>
        <w:spacing w:line="360" w:lineRule="auto"/>
        <w:jc w:val="both"/>
        <w:rPr>
          <w:rFonts w:ascii="Arial" w:hAnsi="Arial" w:eastAsia="Arial" w:cs="Arial"/>
          <w:noProof w:val="0"/>
          <w:sz w:val="24"/>
          <w:szCs w:val="24"/>
          <w:lang w:val="en-US"/>
        </w:rPr>
      </w:pPr>
      <w:r w:rsidRPr="33EC7971" w:rsidR="49B31A3B">
        <w:rPr>
          <w:rFonts w:ascii="Arial" w:hAnsi="Arial" w:eastAsia="Arial" w:cs="Arial"/>
          <w:noProof w:val="0"/>
          <w:sz w:val="24"/>
          <w:szCs w:val="24"/>
          <w:lang w:val="en-US"/>
        </w:rPr>
        <w:t xml:space="preserve">A 5 Whys study can help find the deeper reasons behind decreases on the </w:t>
      </w:r>
      <w:r w:rsidRPr="33EC7971" w:rsidR="506A3904">
        <w:rPr>
          <w:rFonts w:ascii="Arial" w:hAnsi="Arial" w:eastAsia="Arial" w:cs="Arial"/>
          <w:noProof w:val="0"/>
          <w:sz w:val="24"/>
          <w:szCs w:val="24"/>
          <w:lang w:val="en-US"/>
        </w:rPr>
        <w:t>H</w:t>
      </w:r>
      <w:r w:rsidRPr="33EC7971" w:rsidR="49B31A3B">
        <w:rPr>
          <w:rFonts w:ascii="Arial" w:hAnsi="Arial" w:eastAsia="Arial" w:cs="Arial"/>
          <w:noProof w:val="0"/>
          <w:sz w:val="24"/>
          <w:szCs w:val="24"/>
          <w:lang w:val="en-US"/>
        </w:rPr>
        <w:t xml:space="preserve">igh </w:t>
      </w:r>
      <w:r w:rsidRPr="33EC7971" w:rsidR="438F5376">
        <w:rPr>
          <w:rFonts w:ascii="Arial" w:hAnsi="Arial" w:eastAsia="Arial" w:cs="Arial"/>
          <w:noProof w:val="0"/>
          <w:sz w:val="24"/>
          <w:szCs w:val="24"/>
          <w:lang w:val="en-US"/>
        </w:rPr>
        <w:t>S</w:t>
      </w:r>
      <w:r w:rsidRPr="33EC7971" w:rsidR="49B31A3B">
        <w:rPr>
          <w:rFonts w:ascii="Arial" w:hAnsi="Arial" w:eastAsia="Arial" w:cs="Arial"/>
          <w:noProof w:val="0"/>
          <w:sz w:val="24"/>
          <w:szCs w:val="24"/>
          <w:lang w:val="en-US"/>
        </w:rPr>
        <w:t>treet:</w:t>
      </w:r>
    </w:p>
    <w:p w:rsidR="2BFF26A2" w:rsidP="669CF9B5" w:rsidRDefault="2BFF26A2" w14:paraId="63DD6ED4" w14:textId="0D9C9ED7">
      <w:pPr>
        <w:pStyle w:val="Normal"/>
        <w:spacing w:line="360" w:lineRule="auto"/>
        <w:jc w:val="both"/>
        <w:rPr>
          <w:rFonts w:ascii="Arial" w:hAnsi="Arial" w:eastAsia="Arial" w:cs="Arial"/>
          <w:noProof w:val="0"/>
          <w:sz w:val="24"/>
          <w:szCs w:val="24"/>
          <w:lang w:val="en-US"/>
        </w:rPr>
      </w:pPr>
      <w:r w:rsidRPr="669CF9B5" w:rsidR="2BFF26A2">
        <w:rPr>
          <w:rFonts w:ascii="Arial" w:hAnsi="Arial" w:eastAsia="Arial" w:cs="Arial"/>
          <w:noProof w:val="0"/>
          <w:sz w:val="24"/>
          <w:szCs w:val="24"/>
          <w:lang w:val="en-US"/>
        </w:rPr>
        <w:t>1.</w:t>
      </w:r>
      <w:r w:rsidRPr="669CF9B5" w:rsidR="49B31A3B">
        <w:rPr>
          <w:rFonts w:ascii="Arial" w:hAnsi="Arial" w:eastAsia="Arial" w:cs="Arial"/>
          <w:noProof w:val="0"/>
          <w:sz w:val="24"/>
          <w:szCs w:val="24"/>
          <w:lang w:val="en-US"/>
        </w:rPr>
        <w:t>Why are sales going down?</w:t>
      </w:r>
    </w:p>
    <w:p w:rsidR="49B31A3B" w:rsidP="669CF9B5" w:rsidRDefault="49B31A3B" w14:paraId="6A69A3FD" w14:textId="535C890B">
      <w:pPr>
        <w:pStyle w:val="Normal"/>
        <w:spacing w:line="360" w:lineRule="auto"/>
        <w:jc w:val="both"/>
        <w:rPr>
          <w:rFonts w:ascii="Arial" w:hAnsi="Arial" w:eastAsia="Arial" w:cs="Arial"/>
          <w:noProof w:val="0"/>
          <w:sz w:val="24"/>
          <w:szCs w:val="24"/>
          <w:lang w:val="en-US"/>
        </w:rPr>
      </w:pPr>
      <w:r w:rsidRPr="669CF9B5" w:rsidR="49B31A3B">
        <w:rPr>
          <w:rFonts w:ascii="Arial" w:hAnsi="Arial" w:eastAsia="Arial" w:cs="Arial"/>
          <w:noProof w:val="0"/>
          <w:sz w:val="24"/>
          <w:szCs w:val="24"/>
          <w:lang w:val="en-US"/>
        </w:rPr>
        <w:t>Because foot traffic fell by around 5% in the past quarter</w:t>
      </w:r>
      <w:r w:rsidRPr="669CF9B5" w:rsidR="17485B4A">
        <w:rPr>
          <w:rFonts w:ascii="Arial" w:hAnsi="Arial" w:eastAsia="Arial" w:cs="Arial"/>
          <w:noProof w:val="0"/>
          <w:sz w:val="24"/>
          <w:szCs w:val="24"/>
          <w:lang w:val="en-US"/>
        </w:rPr>
        <w:t xml:space="preserve">. </w:t>
      </w:r>
      <w:r w:rsidRPr="669CF9B5" w:rsidR="17485B4A">
        <w:rPr>
          <w:rFonts w:ascii="Arial" w:hAnsi="Arial" w:eastAsia="Arial" w:cs="Arial"/>
          <w:noProof w:val="0"/>
          <w:sz w:val="24"/>
          <w:szCs w:val="24"/>
          <w:lang w:val="en-US"/>
        </w:rPr>
        <w:t>(Inman, 2025)</w:t>
      </w:r>
    </w:p>
    <w:p w:rsidR="11FE1AD5" w:rsidP="669CF9B5" w:rsidRDefault="11FE1AD5" w14:paraId="3B18267B" w14:textId="164A5938">
      <w:pPr>
        <w:pStyle w:val="Normal"/>
        <w:spacing w:line="360" w:lineRule="auto"/>
        <w:jc w:val="both"/>
        <w:rPr>
          <w:rFonts w:ascii="Arial" w:hAnsi="Arial" w:eastAsia="Arial" w:cs="Arial"/>
          <w:noProof w:val="0"/>
          <w:sz w:val="24"/>
          <w:szCs w:val="24"/>
          <w:lang w:val="en-US"/>
        </w:rPr>
      </w:pPr>
      <w:r w:rsidRPr="669CF9B5" w:rsidR="11FE1AD5">
        <w:rPr>
          <w:rFonts w:ascii="Arial" w:hAnsi="Arial" w:eastAsia="Arial" w:cs="Arial"/>
          <w:noProof w:val="0"/>
          <w:sz w:val="24"/>
          <w:szCs w:val="24"/>
          <w:lang w:val="en-US"/>
        </w:rPr>
        <w:t>2.</w:t>
      </w:r>
      <w:r w:rsidRPr="669CF9B5" w:rsidR="49B31A3B">
        <w:rPr>
          <w:rFonts w:ascii="Arial" w:hAnsi="Arial" w:eastAsia="Arial" w:cs="Arial"/>
          <w:noProof w:val="0"/>
          <w:sz w:val="24"/>
          <w:szCs w:val="24"/>
          <w:lang w:val="en-US"/>
        </w:rPr>
        <w:t xml:space="preserve">Why did the number of people who came in drop? </w:t>
      </w:r>
    </w:p>
    <w:p w:rsidR="392DB969" w:rsidP="669CF9B5" w:rsidRDefault="392DB969" w14:paraId="33AA8A8A" w14:textId="04838836">
      <w:pPr>
        <w:pStyle w:val="Normal"/>
        <w:spacing w:line="360" w:lineRule="auto"/>
        <w:jc w:val="both"/>
        <w:rPr>
          <w:rFonts w:ascii="Arial" w:hAnsi="Arial" w:eastAsia="Arial" w:cs="Arial"/>
          <w:noProof w:val="0"/>
          <w:sz w:val="24"/>
          <w:szCs w:val="24"/>
          <w:lang w:val="en-US"/>
        </w:rPr>
      </w:pPr>
      <w:r w:rsidRPr="669CF9B5" w:rsidR="392DB969">
        <w:rPr>
          <w:rFonts w:ascii="Arial" w:hAnsi="Arial" w:eastAsia="Arial" w:cs="Arial"/>
          <w:noProof w:val="0"/>
          <w:sz w:val="24"/>
          <w:szCs w:val="24"/>
          <w:lang w:val="en-US"/>
        </w:rPr>
        <w:t>More</w:t>
      </w:r>
      <w:r w:rsidRPr="669CF9B5" w:rsidR="49B31A3B">
        <w:rPr>
          <w:rFonts w:ascii="Arial" w:hAnsi="Arial" w:eastAsia="Arial" w:cs="Arial"/>
          <w:noProof w:val="0"/>
          <w:sz w:val="24"/>
          <w:szCs w:val="24"/>
          <w:lang w:val="en-US"/>
        </w:rPr>
        <w:t xml:space="preserve"> people are shopping online.</w:t>
      </w:r>
      <w:r w:rsidRPr="669CF9B5" w:rsidR="4E5716D7">
        <w:rPr>
          <w:rFonts w:ascii="Arial" w:hAnsi="Arial" w:eastAsia="Arial" w:cs="Arial"/>
          <w:noProof w:val="0"/>
          <w:sz w:val="24"/>
          <w:szCs w:val="24"/>
          <w:lang w:val="en-US"/>
        </w:rPr>
        <w:t xml:space="preserve"> (Knight, 2024)</w:t>
      </w:r>
    </w:p>
    <w:p w:rsidR="325B4590" w:rsidP="669CF9B5" w:rsidRDefault="325B4590" w14:paraId="498A12D9" w14:textId="49C756E0">
      <w:pPr>
        <w:pStyle w:val="Normal"/>
        <w:spacing w:line="360" w:lineRule="auto"/>
        <w:jc w:val="both"/>
        <w:rPr>
          <w:rFonts w:ascii="Arial" w:hAnsi="Arial" w:eastAsia="Arial" w:cs="Arial"/>
          <w:noProof w:val="0"/>
          <w:sz w:val="24"/>
          <w:szCs w:val="24"/>
          <w:lang w:val="en-US"/>
        </w:rPr>
      </w:pPr>
      <w:r w:rsidRPr="669CF9B5" w:rsidR="325B4590">
        <w:rPr>
          <w:rFonts w:ascii="Arial" w:hAnsi="Arial" w:eastAsia="Arial" w:cs="Arial"/>
          <w:noProof w:val="0"/>
          <w:sz w:val="24"/>
          <w:szCs w:val="24"/>
          <w:lang w:val="en-US"/>
        </w:rPr>
        <w:t>3.</w:t>
      </w:r>
      <w:r w:rsidRPr="669CF9B5" w:rsidR="49B31A3B">
        <w:rPr>
          <w:rFonts w:ascii="Arial" w:hAnsi="Arial" w:eastAsia="Arial" w:cs="Arial"/>
          <w:noProof w:val="0"/>
          <w:sz w:val="24"/>
          <w:szCs w:val="24"/>
          <w:lang w:val="en-US"/>
        </w:rPr>
        <w:t>Why is the internet growing?</w:t>
      </w:r>
    </w:p>
    <w:p w:rsidR="49B31A3B" w:rsidP="669CF9B5" w:rsidRDefault="49B31A3B" w14:paraId="6F4A76D5" w14:textId="7B67DEFA">
      <w:pPr>
        <w:pStyle w:val="Normal"/>
        <w:spacing w:line="360" w:lineRule="auto"/>
        <w:jc w:val="both"/>
        <w:rPr>
          <w:rFonts w:ascii="Arial" w:hAnsi="Arial" w:eastAsia="Arial" w:cs="Arial"/>
          <w:noProof w:val="0"/>
          <w:sz w:val="24"/>
          <w:szCs w:val="24"/>
          <w:lang w:val="en-US"/>
        </w:rPr>
      </w:pPr>
      <w:r w:rsidRPr="669CF9B5" w:rsidR="49B31A3B">
        <w:rPr>
          <w:rFonts w:ascii="Arial" w:hAnsi="Arial" w:eastAsia="Arial" w:cs="Arial"/>
          <w:noProof w:val="0"/>
          <w:sz w:val="24"/>
          <w:szCs w:val="24"/>
          <w:lang w:val="en-US"/>
        </w:rPr>
        <w:t xml:space="preserve">E-commerce is more convenient and </w:t>
      </w:r>
      <w:r w:rsidRPr="669CF9B5" w:rsidR="49B31A3B">
        <w:rPr>
          <w:rFonts w:ascii="Arial" w:hAnsi="Arial" w:eastAsia="Arial" w:cs="Arial"/>
          <w:noProof w:val="0"/>
          <w:sz w:val="24"/>
          <w:szCs w:val="24"/>
          <w:lang w:val="en-US"/>
        </w:rPr>
        <w:t>frequently</w:t>
      </w:r>
      <w:r w:rsidRPr="669CF9B5" w:rsidR="49B31A3B">
        <w:rPr>
          <w:rFonts w:ascii="Arial" w:hAnsi="Arial" w:eastAsia="Arial" w:cs="Arial"/>
          <w:noProof w:val="0"/>
          <w:sz w:val="24"/>
          <w:szCs w:val="24"/>
          <w:lang w:val="en-US"/>
        </w:rPr>
        <w:t xml:space="preserve"> cheaper.</w:t>
      </w:r>
    </w:p>
    <w:p w:rsidR="7D3B7E67" w:rsidP="669CF9B5" w:rsidRDefault="7D3B7E67" w14:paraId="71585049" w14:textId="5CEAD345">
      <w:pPr>
        <w:pStyle w:val="Normal"/>
        <w:spacing w:line="360" w:lineRule="auto"/>
        <w:jc w:val="both"/>
        <w:rPr>
          <w:rFonts w:ascii="Arial" w:hAnsi="Arial" w:eastAsia="Arial" w:cs="Arial"/>
          <w:noProof w:val="0"/>
          <w:sz w:val="24"/>
          <w:szCs w:val="24"/>
          <w:lang w:val="en-US"/>
        </w:rPr>
      </w:pPr>
      <w:r w:rsidRPr="669CF9B5" w:rsidR="7D3B7E67">
        <w:rPr>
          <w:rFonts w:ascii="Arial" w:hAnsi="Arial" w:eastAsia="Arial" w:cs="Arial"/>
          <w:noProof w:val="0"/>
          <w:sz w:val="24"/>
          <w:szCs w:val="24"/>
          <w:lang w:val="en-US"/>
        </w:rPr>
        <w:t>4</w:t>
      </w:r>
      <w:r w:rsidRPr="669CF9B5" w:rsidR="6ADF0A7B">
        <w:rPr>
          <w:rFonts w:ascii="Arial" w:hAnsi="Arial" w:eastAsia="Arial" w:cs="Arial"/>
          <w:noProof w:val="0"/>
          <w:sz w:val="24"/>
          <w:szCs w:val="24"/>
          <w:lang w:val="en-US"/>
        </w:rPr>
        <w:t>. Why</w:t>
      </w:r>
      <w:r w:rsidRPr="669CF9B5" w:rsidR="49B31A3B">
        <w:rPr>
          <w:rFonts w:ascii="Arial" w:hAnsi="Arial" w:eastAsia="Arial" w:cs="Arial"/>
          <w:noProof w:val="0"/>
          <w:sz w:val="24"/>
          <w:szCs w:val="24"/>
          <w:lang w:val="en-US"/>
        </w:rPr>
        <w:t xml:space="preserve"> </w:t>
      </w:r>
      <w:r w:rsidRPr="669CF9B5" w:rsidR="7D24F7E6">
        <w:rPr>
          <w:rFonts w:ascii="Arial" w:hAnsi="Arial" w:eastAsia="Arial" w:cs="Arial"/>
          <w:noProof w:val="0"/>
          <w:sz w:val="24"/>
          <w:szCs w:val="24"/>
          <w:lang w:val="en-US"/>
        </w:rPr>
        <w:t>are</w:t>
      </w:r>
      <w:r w:rsidRPr="669CF9B5" w:rsidR="49B31A3B">
        <w:rPr>
          <w:rFonts w:ascii="Arial" w:hAnsi="Arial" w:eastAsia="Arial" w:cs="Arial"/>
          <w:noProof w:val="0"/>
          <w:sz w:val="24"/>
          <w:szCs w:val="24"/>
          <w:lang w:val="en-US"/>
        </w:rPr>
        <w:t xml:space="preserve"> cost and convenience so important? </w:t>
      </w:r>
    </w:p>
    <w:p w:rsidR="49B31A3B" w:rsidP="669CF9B5" w:rsidRDefault="49B31A3B" w14:paraId="2336061F" w14:textId="68FE2A6C">
      <w:pPr>
        <w:pStyle w:val="Normal"/>
        <w:spacing w:line="360" w:lineRule="auto"/>
        <w:jc w:val="both"/>
        <w:rPr>
          <w:rFonts w:ascii="Arial" w:hAnsi="Arial" w:eastAsia="Arial" w:cs="Arial"/>
          <w:noProof w:val="0"/>
          <w:sz w:val="24"/>
          <w:szCs w:val="24"/>
          <w:lang w:val="en-US"/>
        </w:rPr>
      </w:pPr>
      <w:r w:rsidRPr="669CF9B5" w:rsidR="49B31A3B">
        <w:rPr>
          <w:rFonts w:ascii="Arial" w:hAnsi="Arial" w:eastAsia="Arial" w:cs="Arial"/>
          <w:noProof w:val="0"/>
          <w:sz w:val="24"/>
          <w:szCs w:val="24"/>
          <w:lang w:val="en-US"/>
        </w:rPr>
        <w:t xml:space="preserve">Because the expense of living makes people spend less money on things that </w:t>
      </w:r>
      <w:r w:rsidRPr="669CF9B5" w:rsidR="49B31A3B">
        <w:rPr>
          <w:rFonts w:ascii="Arial" w:hAnsi="Arial" w:eastAsia="Arial" w:cs="Arial"/>
          <w:noProof w:val="0"/>
          <w:sz w:val="24"/>
          <w:szCs w:val="24"/>
          <w:lang w:val="en-US"/>
        </w:rPr>
        <w:t>aren't</w:t>
      </w:r>
      <w:r w:rsidRPr="669CF9B5" w:rsidR="49B31A3B">
        <w:rPr>
          <w:rFonts w:ascii="Arial" w:hAnsi="Arial" w:eastAsia="Arial" w:cs="Arial"/>
          <w:noProof w:val="0"/>
          <w:sz w:val="24"/>
          <w:szCs w:val="24"/>
          <w:lang w:val="en-US"/>
        </w:rPr>
        <w:t xml:space="preserve"> necessary.</w:t>
      </w:r>
      <w:r w:rsidRPr="669CF9B5" w:rsidR="0FA7A8BA">
        <w:rPr>
          <w:rFonts w:ascii="Arial" w:hAnsi="Arial" w:eastAsia="Arial" w:cs="Arial"/>
          <w:noProof w:val="0"/>
          <w:sz w:val="24"/>
          <w:szCs w:val="24"/>
          <w:lang w:val="en-US"/>
        </w:rPr>
        <w:t xml:space="preserve"> (Makos, 2024)</w:t>
      </w:r>
    </w:p>
    <w:p w:rsidR="40FD7AE3" w:rsidP="669CF9B5" w:rsidRDefault="40FD7AE3" w14:paraId="7B66EC17" w14:textId="619B1AE3">
      <w:pPr>
        <w:pStyle w:val="Normal"/>
        <w:spacing w:line="360" w:lineRule="auto"/>
        <w:jc w:val="both"/>
        <w:rPr>
          <w:rFonts w:ascii="Arial" w:hAnsi="Arial" w:eastAsia="Arial" w:cs="Arial"/>
          <w:noProof w:val="0"/>
          <w:sz w:val="24"/>
          <w:szCs w:val="24"/>
          <w:lang w:val="en-US"/>
        </w:rPr>
      </w:pPr>
      <w:r w:rsidRPr="669CF9B5" w:rsidR="40FD7AE3">
        <w:rPr>
          <w:rFonts w:ascii="Arial" w:hAnsi="Arial" w:eastAsia="Arial" w:cs="Arial"/>
          <w:noProof w:val="0"/>
          <w:sz w:val="24"/>
          <w:szCs w:val="24"/>
          <w:lang w:val="en-US"/>
        </w:rPr>
        <w:t>5.</w:t>
      </w:r>
      <w:r w:rsidRPr="669CF9B5" w:rsidR="49B31A3B">
        <w:rPr>
          <w:rFonts w:ascii="Arial" w:hAnsi="Arial" w:eastAsia="Arial" w:cs="Arial"/>
          <w:noProof w:val="0"/>
          <w:sz w:val="24"/>
          <w:szCs w:val="24"/>
          <w:lang w:val="en-US"/>
        </w:rPr>
        <w:t>Why are the prices so high?</w:t>
      </w:r>
    </w:p>
    <w:p w:rsidR="49B31A3B" w:rsidP="669CF9B5" w:rsidRDefault="49B31A3B" w14:paraId="671435F1" w14:textId="377CD7FB">
      <w:pPr>
        <w:pStyle w:val="Normal"/>
        <w:spacing w:line="360" w:lineRule="auto"/>
        <w:jc w:val="both"/>
        <w:rPr>
          <w:rFonts w:ascii="Arial" w:hAnsi="Arial" w:eastAsia="Arial" w:cs="Arial"/>
          <w:noProof w:val="0"/>
          <w:sz w:val="24"/>
          <w:szCs w:val="24"/>
          <w:lang w:val="en-US"/>
        </w:rPr>
      </w:pPr>
      <w:r w:rsidRPr="669CF9B5" w:rsidR="49B31A3B">
        <w:rPr>
          <w:rFonts w:ascii="Arial" w:hAnsi="Arial" w:eastAsia="Arial" w:cs="Arial"/>
          <w:noProof w:val="0"/>
          <w:sz w:val="24"/>
          <w:szCs w:val="24"/>
          <w:lang w:val="en-US"/>
        </w:rPr>
        <w:t xml:space="preserve">Consumers are </w:t>
      </w:r>
      <w:r w:rsidRPr="669CF9B5" w:rsidR="4BA21656">
        <w:rPr>
          <w:rFonts w:ascii="Arial" w:hAnsi="Arial" w:eastAsia="Arial" w:cs="Arial"/>
          <w:noProof w:val="0"/>
          <w:sz w:val="24"/>
          <w:szCs w:val="24"/>
          <w:lang w:val="en-US"/>
        </w:rPr>
        <w:t>paying</w:t>
      </w:r>
      <w:r w:rsidRPr="669CF9B5" w:rsidR="49B31A3B">
        <w:rPr>
          <w:rFonts w:ascii="Arial" w:hAnsi="Arial" w:eastAsia="Arial" w:cs="Arial"/>
          <w:noProof w:val="0"/>
          <w:sz w:val="24"/>
          <w:szCs w:val="24"/>
          <w:lang w:val="en-US"/>
        </w:rPr>
        <w:t xml:space="preserve"> higher expenses </w:t>
      </w:r>
      <w:r w:rsidRPr="669CF9B5" w:rsidR="64F3471E">
        <w:rPr>
          <w:rFonts w:ascii="Arial" w:hAnsi="Arial" w:eastAsia="Arial" w:cs="Arial"/>
          <w:noProof w:val="0"/>
          <w:sz w:val="24"/>
          <w:szCs w:val="24"/>
          <w:lang w:val="en-US"/>
        </w:rPr>
        <w:t>for</w:t>
      </w:r>
      <w:r w:rsidRPr="669CF9B5" w:rsidR="49B31A3B">
        <w:rPr>
          <w:rFonts w:ascii="Arial" w:hAnsi="Arial" w:eastAsia="Arial" w:cs="Arial"/>
          <w:noProof w:val="0"/>
          <w:sz w:val="24"/>
          <w:szCs w:val="24"/>
          <w:lang w:val="en-US"/>
        </w:rPr>
        <w:t xml:space="preserve"> goods and services, such as energy, salaries, and import taxes.</w:t>
      </w:r>
    </w:p>
    <w:p w:rsidR="301AEDCB" w:rsidP="669CF9B5" w:rsidRDefault="301AEDCB" w14:paraId="1061B03C" w14:textId="76385253">
      <w:pPr>
        <w:spacing w:line="360" w:lineRule="auto"/>
        <w:jc w:val="both"/>
        <w:rPr>
          <w:rFonts w:ascii="Arial" w:hAnsi="Arial" w:eastAsia="Arial" w:cs="Arial"/>
          <w:noProof w:val="0"/>
          <w:sz w:val="24"/>
          <w:szCs w:val="24"/>
          <w:lang w:val="en-US"/>
        </w:rPr>
      </w:pPr>
      <w:r w:rsidRPr="33EC7971" w:rsidR="301AEDCB">
        <w:rPr>
          <w:rFonts w:ascii="Arial" w:hAnsi="Arial" w:eastAsia="Arial" w:cs="Arial"/>
          <w:noProof w:val="0"/>
          <w:sz w:val="24"/>
          <w:szCs w:val="24"/>
          <w:lang w:val="en-US"/>
        </w:rPr>
        <w:t xml:space="preserve">This kind of thinking shows that structural inflation and a stagnant economy are real problems, not just short-term drops in interest rates. These challenges get </w:t>
      </w:r>
      <w:r w:rsidRPr="33EC7971" w:rsidR="301AEDCB">
        <w:rPr>
          <w:rFonts w:ascii="Arial" w:hAnsi="Arial" w:eastAsia="Arial" w:cs="Arial"/>
          <w:noProof w:val="0"/>
          <w:sz w:val="24"/>
          <w:szCs w:val="24"/>
          <w:lang w:val="en-US"/>
        </w:rPr>
        <w:t>exacerbated</w:t>
      </w:r>
      <w:r w:rsidRPr="33EC7971" w:rsidR="301AEDCB">
        <w:rPr>
          <w:rFonts w:ascii="Arial" w:hAnsi="Arial" w:eastAsia="Arial" w:cs="Arial"/>
          <w:noProof w:val="0"/>
          <w:sz w:val="24"/>
          <w:szCs w:val="24"/>
          <w:lang w:val="en-US"/>
        </w:rPr>
        <w:t xml:space="preserve"> when there are geopolitical supply shocks. So, solutions </w:t>
      </w:r>
      <w:r w:rsidRPr="33EC7971" w:rsidR="301AEDCB">
        <w:rPr>
          <w:rFonts w:ascii="Arial" w:hAnsi="Arial" w:eastAsia="Arial" w:cs="Arial"/>
          <w:noProof w:val="0"/>
          <w:sz w:val="24"/>
          <w:szCs w:val="24"/>
          <w:lang w:val="en-US"/>
        </w:rPr>
        <w:t>can't</w:t>
      </w:r>
      <w:r w:rsidRPr="33EC7971" w:rsidR="301AEDCB">
        <w:rPr>
          <w:rFonts w:ascii="Arial" w:hAnsi="Arial" w:eastAsia="Arial" w:cs="Arial"/>
          <w:noProof w:val="0"/>
          <w:sz w:val="24"/>
          <w:szCs w:val="24"/>
          <w:lang w:val="en-US"/>
        </w:rPr>
        <w:t xml:space="preserve"> only be about marketing; they also need to think about ways to keep expenses down and provide </w:t>
      </w:r>
      <w:r w:rsidRPr="33EC7971" w:rsidR="7F01BB97">
        <w:rPr>
          <w:rFonts w:ascii="Arial" w:hAnsi="Arial" w:eastAsia="Arial" w:cs="Arial"/>
          <w:noProof w:val="0"/>
          <w:sz w:val="24"/>
          <w:szCs w:val="24"/>
          <w:lang w:val="en-US"/>
        </w:rPr>
        <w:t>customers with</w:t>
      </w:r>
      <w:r w:rsidRPr="33EC7971" w:rsidR="301AEDCB">
        <w:rPr>
          <w:rFonts w:ascii="Arial" w:hAnsi="Arial" w:eastAsia="Arial" w:cs="Arial"/>
          <w:noProof w:val="0"/>
          <w:sz w:val="24"/>
          <w:szCs w:val="24"/>
          <w:lang w:val="en-US"/>
        </w:rPr>
        <w:t xml:space="preserve"> more than one reason to buy from them.</w:t>
      </w:r>
    </w:p>
    <w:p w:rsidR="217BE1E3" w:rsidP="669CF9B5" w:rsidRDefault="217BE1E3" w14:paraId="1B027E36" w14:textId="0EB3A6D7">
      <w:pPr>
        <w:pStyle w:val="Heading2"/>
        <w:spacing w:line="360" w:lineRule="auto"/>
        <w:jc w:val="both"/>
        <w:rPr>
          <w:rFonts w:ascii="Arial" w:hAnsi="Arial" w:eastAsia="Arial" w:cs="Arial"/>
          <w:noProof w:val="0"/>
          <w:sz w:val="24"/>
          <w:szCs w:val="24"/>
          <w:lang w:val="en-US"/>
        </w:rPr>
      </w:pPr>
      <w:r w:rsidRPr="669CF9B5" w:rsidR="217BE1E3">
        <w:rPr>
          <w:rFonts w:ascii="Arial" w:hAnsi="Arial" w:eastAsia="Arial" w:cs="Arial"/>
          <w:noProof w:val="0"/>
          <w:color w:val="000000" w:themeColor="text1" w:themeTint="FF" w:themeShade="FF"/>
          <w:sz w:val="24"/>
          <w:szCs w:val="24"/>
          <w:lang w:val="en-US"/>
        </w:rPr>
        <w:t>2.3 SWOT Analysis</w:t>
      </w:r>
      <w:r w:rsidRPr="669CF9B5" w:rsidR="10AD1CA9">
        <w:rPr>
          <w:rFonts w:ascii="Arial" w:hAnsi="Arial" w:eastAsia="Arial" w:cs="Arial"/>
          <w:noProof w:val="0"/>
          <w:color w:val="000000" w:themeColor="text1" w:themeTint="FF" w:themeShade="FF"/>
          <w:sz w:val="24"/>
          <w:szCs w:val="24"/>
          <w:lang w:val="en-US"/>
        </w:rPr>
        <w:t xml:space="preserve"> (Helms and Nixon, 2010)</w:t>
      </w:r>
    </w:p>
    <w:p w:rsidR="16DDA065" w:rsidP="669CF9B5" w:rsidRDefault="16DDA065" w14:paraId="6C453FF4" w14:textId="2C38039A">
      <w:pPr>
        <w:spacing w:line="360" w:lineRule="auto"/>
        <w:jc w:val="both"/>
        <w:rPr>
          <w:rFonts w:ascii="Arial" w:hAnsi="Arial" w:eastAsia="Arial" w:cs="Arial"/>
          <w:noProof w:val="0"/>
          <w:sz w:val="24"/>
          <w:szCs w:val="24"/>
          <w:lang w:val="en-US"/>
        </w:rPr>
      </w:pPr>
      <w:r w:rsidRPr="669CF9B5" w:rsidR="16DDA065">
        <w:rPr>
          <w:rFonts w:ascii="Arial" w:hAnsi="Arial" w:eastAsia="Arial" w:cs="Arial"/>
          <w:noProof w:val="0"/>
          <w:sz w:val="24"/>
          <w:szCs w:val="24"/>
          <w:lang w:val="en-US"/>
        </w:rPr>
        <w:t>Strengths, Weaknesses, Opportunities, and Threats are what SWOT stands for. It is a technique for strategic planning that helps you look at an organization's internal (strengths and weaknesses) and external (opportunities and threats) environments. SWOT helps make sure that the plan fits with the organization's situation and skills.</w:t>
      </w:r>
    </w:p>
    <w:p w:rsidR="16DDA065" w:rsidP="669CF9B5" w:rsidRDefault="16DDA065" w14:paraId="66B159BC" w14:textId="35C71DDE">
      <w:pPr>
        <w:pStyle w:val="Normal"/>
        <w:spacing w:line="360" w:lineRule="auto"/>
        <w:jc w:val="both"/>
        <w:rPr>
          <w:rFonts w:ascii="Arial" w:hAnsi="Arial" w:eastAsia="Arial" w:cs="Arial"/>
          <w:noProof w:val="0"/>
          <w:sz w:val="24"/>
          <w:szCs w:val="24"/>
          <w:lang w:val="en-US"/>
        </w:rPr>
      </w:pPr>
      <w:r w:rsidRPr="669CF9B5" w:rsidR="16DDA065">
        <w:rPr>
          <w:rFonts w:ascii="Arial" w:hAnsi="Arial" w:eastAsia="Arial" w:cs="Arial"/>
          <w:noProof w:val="0"/>
          <w:sz w:val="24"/>
          <w:szCs w:val="24"/>
          <w:lang w:val="en-US"/>
        </w:rPr>
        <w:t xml:space="preserve">In retail, it helps businesses figure out what </w:t>
      </w:r>
      <w:r w:rsidRPr="669CF9B5" w:rsidR="16DDA065">
        <w:rPr>
          <w:rFonts w:ascii="Arial" w:hAnsi="Arial" w:eastAsia="Arial" w:cs="Arial"/>
          <w:noProof w:val="0"/>
          <w:sz w:val="24"/>
          <w:szCs w:val="24"/>
          <w:lang w:val="en-US"/>
        </w:rPr>
        <w:t>they're</w:t>
      </w:r>
      <w:r w:rsidRPr="669CF9B5" w:rsidR="16DDA065">
        <w:rPr>
          <w:rFonts w:ascii="Arial" w:hAnsi="Arial" w:eastAsia="Arial" w:cs="Arial"/>
          <w:noProof w:val="0"/>
          <w:sz w:val="24"/>
          <w:szCs w:val="24"/>
          <w:lang w:val="en-US"/>
        </w:rPr>
        <w:t xml:space="preserve"> good at, what </w:t>
      </w:r>
      <w:r w:rsidRPr="669CF9B5" w:rsidR="16DDA065">
        <w:rPr>
          <w:rFonts w:ascii="Arial" w:hAnsi="Arial" w:eastAsia="Arial" w:cs="Arial"/>
          <w:noProof w:val="0"/>
          <w:sz w:val="24"/>
          <w:szCs w:val="24"/>
          <w:lang w:val="en-US"/>
        </w:rPr>
        <w:t>they're</w:t>
      </w:r>
      <w:r w:rsidRPr="669CF9B5" w:rsidR="16DDA065">
        <w:rPr>
          <w:rFonts w:ascii="Arial" w:hAnsi="Arial" w:eastAsia="Arial" w:cs="Arial"/>
          <w:noProof w:val="0"/>
          <w:sz w:val="24"/>
          <w:szCs w:val="24"/>
          <w:lang w:val="en-US"/>
        </w:rPr>
        <w:t xml:space="preserve"> not so good at, and how changes in the outside world may be good or bad for them.</w:t>
      </w:r>
    </w:p>
    <w:p w:rsidR="669CF9B5" w:rsidP="669CF9B5" w:rsidRDefault="669CF9B5" w14:paraId="1BFF4A67" w14:textId="49580EA2">
      <w:pPr>
        <w:pStyle w:val="Normal"/>
        <w:spacing w:line="360" w:lineRule="auto"/>
        <w:jc w:val="both"/>
        <w:rPr>
          <w:rFonts w:ascii="Arial" w:hAnsi="Arial" w:eastAsia="Arial" w:cs="Arial"/>
          <w:noProof w:val="0"/>
          <w:sz w:val="24"/>
          <w:szCs w:val="24"/>
          <w:lang w:val="en-US"/>
        </w:rPr>
      </w:pPr>
    </w:p>
    <w:tbl>
      <w:tblPr>
        <w:tblStyle w:val="TableNormal"/>
        <w:bidiVisual w:val="0"/>
        <w:tblW w:w="0" w:type="auto"/>
        <w:tblLayout w:type="fixed"/>
        <w:tblLook w:val="06A0" w:firstRow="1" w:lastRow="0" w:firstColumn="1" w:lastColumn="0" w:noHBand="1" w:noVBand="1"/>
      </w:tblPr>
      <w:tblGrid>
        <w:gridCol w:w="3919"/>
        <w:gridCol w:w="3848"/>
      </w:tblGrid>
      <w:tr w:rsidR="669CF9B5" w:rsidTr="669CF9B5" w14:paraId="504F6D3A">
        <w:trPr>
          <w:trHeight w:val="300"/>
        </w:trPr>
        <w:tc>
          <w:tcPr>
            <w:tcW w:w="3919" w:type="dxa"/>
            <w:tcMar/>
            <w:vAlign w:val="center"/>
          </w:tcPr>
          <w:p w:rsidR="669CF9B5" w:rsidP="669CF9B5" w:rsidRDefault="669CF9B5" w14:paraId="4E21A610" w14:textId="59F98905">
            <w:pPr>
              <w:spacing w:before="0" w:beforeAutospacing="off" w:after="0" w:afterAutospacing="off" w:line="360" w:lineRule="auto"/>
              <w:jc w:val="both"/>
              <w:rPr>
                <w:rFonts w:ascii="Arial" w:hAnsi="Arial" w:eastAsia="Arial" w:cs="Arial"/>
                <w:b w:val="1"/>
                <w:bCs w:val="1"/>
                <w:sz w:val="24"/>
                <w:szCs w:val="24"/>
              </w:rPr>
            </w:pPr>
            <w:r w:rsidRPr="669CF9B5" w:rsidR="669CF9B5">
              <w:rPr>
                <w:rFonts w:ascii="Arial" w:hAnsi="Arial" w:eastAsia="Arial" w:cs="Arial"/>
                <w:b w:val="1"/>
                <w:bCs w:val="1"/>
                <w:sz w:val="24"/>
                <w:szCs w:val="24"/>
              </w:rPr>
              <w:t>Strengths</w:t>
            </w:r>
          </w:p>
        </w:tc>
        <w:tc>
          <w:tcPr>
            <w:tcW w:w="3848" w:type="dxa"/>
            <w:tcMar/>
            <w:vAlign w:val="center"/>
          </w:tcPr>
          <w:p w:rsidR="669CF9B5" w:rsidP="669CF9B5" w:rsidRDefault="669CF9B5" w14:paraId="6CDD57E8" w14:textId="46C16391">
            <w:pPr>
              <w:spacing w:before="0" w:beforeAutospacing="off" w:after="0" w:afterAutospacing="off" w:line="360" w:lineRule="auto"/>
              <w:jc w:val="both"/>
              <w:rPr>
                <w:rFonts w:ascii="Arial" w:hAnsi="Arial" w:eastAsia="Arial" w:cs="Arial"/>
                <w:b w:val="1"/>
                <w:bCs w:val="1"/>
                <w:sz w:val="24"/>
                <w:szCs w:val="24"/>
              </w:rPr>
            </w:pPr>
            <w:r w:rsidRPr="669CF9B5" w:rsidR="669CF9B5">
              <w:rPr>
                <w:rFonts w:ascii="Arial" w:hAnsi="Arial" w:eastAsia="Arial" w:cs="Arial"/>
                <w:b w:val="1"/>
                <w:bCs w:val="1"/>
                <w:sz w:val="24"/>
                <w:szCs w:val="24"/>
              </w:rPr>
              <w:t>Weaknesses</w:t>
            </w:r>
          </w:p>
        </w:tc>
      </w:tr>
      <w:tr w:rsidR="669CF9B5" w:rsidTr="669CF9B5" w14:paraId="678EB4F5">
        <w:trPr>
          <w:trHeight w:val="300"/>
        </w:trPr>
        <w:tc>
          <w:tcPr>
            <w:tcW w:w="3919" w:type="dxa"/>
            <w:tcMar/>
            <w:vAlign w:val="center"/>
          </w:tcPr>
          <w:p w:rsidR="669CF9B5" w:rsidP="669CF9B5" w:rsidRDefault="669CF9B5" w14:paraId="34B2DFCE" w14:textId="147A903D">
            <w:pPr>
              <w:spacing w:before="0" w:beforeAutospacing="off" w:after="0" w:afterAutospacing="off" w:line="360" w:lineRule="auto"/>
              <w:jc w:val="both"/>
              <w:rPr>
                <w:rFonts w:ascii="Arial" w:hAnsi="Arial" w:eastAsia="Arial" w:cs="Arial"/>
                <w:sz w:val="24"/>
                <w:szCs w:val="24"/>
              </w:rPr>
            </w:pPr>
            <w:r w:rsidRPr="669CF9B5" w:rsidR="669CF9B5">
              <w:rPr>
                <w:rFonts w:ascii="Arial" w:hAnsi="Arial" w:eastAsia="Arial" w:cs="Arial"/>
                <w:sz w:val="24"/>
                <w:szCs w:val="24"/>
              </w:rPr>
              <w:t>Physical presence (experiential retail)</w:t>
            </w:r>
          </w:p>
        </w:tc>
        <w:tc>
          <w:tcPr>
            <w:tcW w:w="3848" w:type="dxa"/>
            <w:tcMar/>
            <w:vAlign w:val="center"/>
          </w:tcPr>
          <w:p w:rsidR="669CF9B5" w:rsidP="669CF9B5" w:rsidRDefault="669CF9B5" w14:paraId="52698871" w14:textId="653F9ECF">
            <w:pPr>
              <w:spacing w:before="0" w:beforeAutospacing="off" w:after="0" w:afterAutospacing="off" w:line="360" w:lineRule="auto"/>
              <w:jc w:val="both"/>
              <w:rPr>
                <w:rFonts w:ascii="Arial" w:hAnsi="Arial" w:eastAsia="Arial" w:cs="Arial"/>
                <w:sz w:val="24"/>
                <w:szCs w:val="24"/>
              </w:rPr>
            </w:pPr>
            <w:r w:rsidRPr="669CF9B5" w:rsidR="669CF9B5">
              <w:rPr>
                <w:rFonts w:ascii="Arial" w:hAnsi="Arial" w:eastAsia="Arial" w:cs="Arial"/>
                <w:sz w:val="24"/>
                <w:szCs w:val="24"/>
              </w:rPr>
              <w:t>High fixed costs (rent, rates, wages)</w:t>
            </w:r>
          </w:p>
        </w:tc>
      </w:tr>
      <w:tr w:rsidR="669CF9B5" w:rsidTr="669CF9B5" w14:paraId="792B1B65">
        <w:trPr>
          <w:trHeight w:val="300"/>
        </w:trPr>
        <w:tc>
          <w:tcPr>
            <w:tcW w:w="3919" w:type="dxa"/>
            <w:tcMar/>
            <w:vAlign w:val="center"/>
          </w:tcPr>
          <w:p w:rsidR="669CF9B5" w:rsidP="669CF9B5" w:rsidRDefault="669CF9B5" w14:paraId="6E0C4047" w14:textId="171D1C0A">
            <w:pPr>
              <w:spacing w:before="0" w:beforeAutospacing="off" w:after="0" w:afterAutospacing="off" w:line="360" w:lineRule="auto"/>
              <w:jc w:val="both"/>
              <w:rPr>
                <w:rFonts w:ascii="Arial" w:hAnsi="Arial" w:eastAsia="Arial" w:cs="Arial"/>
                <w:sz w:val="24"/>
                <w:szCs w:val="24"/>
              </w:rPr>
            </w:pPr>
            <w:r w:rsidRPr="669CF9B5" w:rsidR="669CF9B5">
              <w:rPr>
                <w:rFonts w:ascii="Arial" w:hAnsi="Arial" w:eastAsia="Arial" w:cs="Arial"/>
                <w:sz w:val="24"/>
                <w:szCs w:val="24"/>
              </w:rPr>
              <w:t>Brand loyalty</w:t>
            </w:r>
          </w:p>
        </w:tc>
        <w:tc>
          <w:tcPr>
            <w:tcW w:w="3848" w:type="dxa"/>
            <w:tcMar/>
            <w:vAlign w:val="center"/>
          </w:tcPr>
          <w:p w:rsidR="669CF9B5" w:rsidP="669CF9B5" w:rsidRDefault="669CF9B5" w14:paraId="1EC7F344" w14:textId="12E53991">
            <w:pPr>
              <w:spacing w:before="0" w:beforeAutospacing="off" w:after="0" w:afterAutospacing="off" w:line="360" w:lineRule="auto"/>
              <w:jc w:val="both"/>
              <w:rPr>
                <w:rFonts w:ascii="Arial" w:hAnsi="Arial" w:eastAsia="Arial" w:cs="Arial"/>
                <w:sz w:val="24"/>
                <w:szCs w:val="24"/>
              </w:rPr>
            </w:pPr>
            <w:r w:rsidRPr="669CF9B5" w:rsidR="669CF9B5">
              <w:rPr>
                <w:rFonts w:ascii="Arial" w:hAnsi="Arial" w:eastAsia="Arial" w:cs="Arial"/>
                <w:sz w:val="24"/>
                <w:szCs w:val="24"/>
              </w:rPr>
              <w:t>Under-investment in digital channels</w:t>
            </w:r>
          </w:p>
        </w:tc>
      </w:tr>
      <w:tr w:rsidR="669CF9B5" w:rsidTr="669CF9B5" w14:paraId="07D895F6">
        <w:trPr>
          <w:trHeight w:val="300"/>
        </w:trPr>
        <w:tc>
          <w:tcPr>
            <w:tcW w:w="3919" w:type="dxa"/>
            <w:tcMar/>
            <w:vAlign w:val="center"/>
          </w:tcPr>
          <w:p w:rsidR="669CF9B5" w:rsidP="669CF9B5" w:rsidRDefault="669CF9B5" w14:paraId="45A266A3" w14:textId="66D4575A">
            <w:pPr>
              <w:spacing w:before="0" w:beforeAutospacing="off" w:after="0" w:afterAutospacing="off" w:line="360" w:lineRule="auto"/>
              <w:jc w:val="both"/>
              <w:rPr>
                <w:rFonts w:ascii="Arial" w:hAnsi="Arial" w:eastAsia="Arial" w:cs="Arial"/>
                <w:sz w:val="24"/>
                <w:szCs w:val="24"/>
              </w:rPr>
            </w:pPr>
            <w:r w:rsidRPr="669CF9B5" w:rsidR="669CF9B5">
              <w:rPr>
                <w:rFonts w:ascii="Arial" w:hAnsi="Arial" w:eastAsia="Arial" w:cs="Arial"/>
                <w:sz w:val="24"/>
                <w:szCs w:val="24"/>
              </w:rPr>
              <w:t>Local community connections</w:t>
            </w:r>
          </w:p>
        </w:tc>
        <w:tc>
          <w:tcPr>
            <w:tcW w:w="3848" w:type="dxa"/>
            <w:tcMar/>
            <w:vAlign w:val="center"/>
          </w:tcPr>
          <w:p w:rsidR="669CF9B5" w:rsidP="669CF9B5" w:rsidRDefault="669CF9B5" w14:paraId="4D38DD64" w14:textId="738EF8CA">
            <w:pPr>
              <w:spacing w:before="0" w:beforeAutospacing="off" w:after="0" w:afterAutospacing="off" w:line="360" w:lineRule="auto"/>
              <w:jc w:val="both"/>
              <w:rPr>
                <w:rFonts w:ascii="Arial" w:hAnsi="Arial" w:eastAsia="Arial" w:cs="Arial"/>
                <w:sz w:val="24"/>
                <w:szCs w:val="24"/>
              </w:rPr>
            </w:pPr>
            <w:r w:rsidRPr="669CF9B5" w:rsidR="669CF9B5">
              <w:rPr>
                <w:rFonts w:ascii="Arial" w:hAnsi="Arial" w:eastAsia="Arial" w:cs="Arial"/>
                <w:sz w:val="24"/>
                <w:szCs w:val="24"/>
              </w:rPr>
              <w:t>Aging store formats and layouts</w:t>
            </w:r>
          </w:p>
        </w:tc>
      </w:tr>
      <w:tr w:rsidR="669CF9B5" w:rsidTr="669CF9B5" w14:paraId="74A94E9F">
        <w:trPr>
          <w:trHeight w:val="300"/>
        </w:trPr>
        <w:tc>
          <w:tcPr>
            <w:tcW w:w="3919" w:type="dxa"/>
            <w:tcMar/>
            <w:vAlign w:val="center"/>
          </w:tcPr>
          <w:p w:rsidR="669CF9B5" w:rsidP="669CF9B5" w:rsidRDefault="669CF9B5" w14:paraId="607D8C97" w14:textId="76A9F0AA">
            <w:pPr>
              <w:spacing w:before="0" w:beforeAutospacing="off" w:after="0" w:afterAutospacing="off" w:line="360" w:lineRule="auto"/>
              <w:jc w:val="both"/>
              <w:rPr>
                <w:rFonts w:ascii="Arial" w:hAnsi="Arial" w:eastAsia="Arial" w:cs="Arial"/>
                <w:b w:val="1"/>
                <w:bCs w:val="1"/>
                <w:sz w:val="24"/>
                <w:szCs w:val="24"/>
              </w:rPr>
            </w:pPr>
          </w:p>
          <w:p w:rsidR="669CF9B5" w:rsidP="669CF9B5" w:rsidRDefault="669CF9B5" w14:paraId="7D16B94C" w14:textId="172FB61D">
            <w:pPr>
              <w:spacing w:before="0" w:beforeAutospacing="off" w:after="0" w:afterAutospacing="off" w:line="360" w:lineRule="auto"/>
              <w:jc w:val="both"/>
              <w:rPr>
                <w:rFonts w:ascii="Arial" w:hAnsi="Arial" w:eastAsia="Arial" w:cs="Arial"/>
                <w:b w:val="1"/>
                <w:bCs w:val="1"/>
                <w:sz w:val="24"/>
                <w:szCs w:val="24"/>
              </w:rPr>
            </w:pPr>
            <w:r w:rsidRPr="669CF9B5" w:rsidR="669CF9B5">
              <w:rPr>
                <w:rFonts w:ascii="Arial" w:hAnsi="Arial" w:eastAsia="Arial" w:cs="Arial"/>
                <w:b w:val="1"/>
                <w:bCs w:val="1"/>
                <w:sz w:val="24"/>
                <w:szCs w:val="24"/>
              </w:rPr>
              <w:t>Opportunities</w:t>
            </w:r>
          </w:p>
        </w:tc>
        <w:tc>
          <w:tcPr>
            <w:tcW w:w="3848" w:type="dxa"/>
            <w:tcMar/>
            <w:vAlign w:val="center"/>
          </w:tcPr>
          <w:p w:rsidR="669CF9B5" w:rsidP="669CF9B5" w:rsidRDefault="669CF9B5" w14:paraId="697DE7A6" w14:textId="1B549912">
            <w:pPr>
              <w:spacing w:before="0" w:beforeAutospacing="off" w:after="0" w:afterAutospacing="off" w:line="360" w:lineRule="auto"/>
              <w:jc w:val="both"/>
              <w:rPr>
                <w:rFonts w:ascii="Arial" w:hAnsi="Arial" w:eastAsia="Arial" w:cs="Arial"/>
                <w:b w:val="1"/>
                <w:bCs w:val="1"/>
                <w:sz w:val="24"/>
                <w:szCs w:val="24"/>
              </w:rPr>
            </w:pPr>
          </w:p>
          <w:p w:rsidR="669CF9B5" w:rsidP="669CF9B5" w:rsidRDefault="669CF9B5" w14:paraId="165FFCD0" w14:textId="2D4759EF">
            <w:pPr>
              <w:spacing w:before="0" w:beforeAutospacing="off" w:after="0" w:afterAutospacing="off" w:line="360" w:lineRule="auto"/>
              <w:jc w:val="both"/>
              <w:rPr>
                <w:rFonts w:ascii="Arial" w:hAnsi="Arial" w:eastAsia="Arial" w:cs="Arial"/>
                <w:b w:val="1"/>
                <w:bCs w:val="1"/>
                <w:sz w:val="24"/>
                <w:szCs w:val="24"/>
              </w:rPr>
            </w:pPr>
            <w:r w:rsidRPr="669CF9B5" w:rsidR="669CF9B5">
              <w:rPr>
                <w:rFonts w:ascii="Arial" w:hAnsi="Arial" w:eastAsia="Arial" w:cs="Arial"/>
                <w:b w:val="1"/>
                <w:bCs w:val="1"/>
                <w:sz w:val="24"/>
                <w:szCs w:val="24"/>
              </w:rPr>
              <w:t>Threats</w:t>
            </w:r>
          </w:p>
        </w:tc>
      </w:tr>
      <w:tr w:rsidR="669CF9B5" w:rsidTr="669CF9B5" w14:paraId="53CC234F">
        <w:trPr>
          <w:trHeight w:val="300"/>
        </w:trPr>
        <w:tc>
          <w:tcPr>
            <w:tcW w:w="3919" w:type="dxa"/>
            <w:tcMar/>
            <w:vAlign w:val="center"/>
          </w:tcPr>
          <w:p w:rsidR="3B8117AE" w:rsidP="669CF9B5" w:rsidRDefault="3B8117AE" w14:paraId="49BB6D09" w14:textId="5F0C9111">
            <w:pPr>
              <w:spacing w:before="0" w:beforeAutospacing="off" w:after="0" w:afterAutospacing="off" w:line="360" w:lineRule="auto"/>
              <w:jc w:val="both"/>
              <w:rPr>
                <w:rFonts w:ascii="Arial" w:hAnsi="Arial" w:eastAsia="Arial" w:cs="Arial"/>
                <w:sz w:val="24"/>
                <w:szCs w:val="24"/>
              </w:rPr>
            </w:pPr>
            <w:r w:rsidRPr="669CF9B5" w:rsidR="3B8117AE">
              <w:rPr>
                <w:rFonts w:ascii="Arial" w:hAnsi="Arial" w:eastAsia="Arial" w:cs="Arial"/>
                <w:sz w:val="24"/>
                <w:szCs w:val="24"/>
              </w:rPr>
              <w:t>Customised</w:t>
            </w:r>
            <w:r w:rsidRPr="669CF9B5" w:rsidR="3B8117AE">
              <w:rPr>
                <w:rFonts w:ascii="Arial" w:hAnsi="Arial" w:eastAsia="Arial" w:cs="Arial"/>
                <w:sz w:val="24"/>
                <w:szCs w:val="24"/>
              </w:rPr>
              <w:t xml:space="preserve"> omnichannel models</w:t>
            </w:r>
          </w:p>
        </w:tc>
        <w:tc>
          <w:tcPr>
            <w:tcW w:w="3848" w:type="dxa"/>
            <w:tcMar/>
            <w:vAlign w:val="center"/>
          </w:tcPr>
          <w:p w:rsidR="669CF9B5" w:rsidP="669CF9B5" w:rsidRDefault="669CF9B5" w14:paraId="29318215" w14:textId="56C07DD0">
            <w:pPr>
              <w:spacing w:before="0" w:beforeAutospacing="off" w:after="0" w:afterAutospacing="off" w:line="360" w:lineRule="auto"/>
              <w:jc w:val="both"/>
              <w:rPr>
                <w:rFonts w:ascii="Arial" w:hAnsi="Arial" w:eastAsia="Arial" w:cs="Arial"/>
                <w:noProof w:val="0"/>
                <w:sz w:val="24"/>
                <w:szCs w:val="24"/>
                <w:lang w:val="en-US"/>
              </w:rPr>
            </w:pPr>
            <w:r w:rsidRPr="669CF9B5" w:rsidR="669CF9B5">
              <w:rPr>
                <w:rFonts w:ascii="Arial" w:hAnsi="Arial" w:eastAsia="Arial" w:cs="Arial"/>
                <w:sz w:val="24"/>
                <w:szCs w:val="24"/>
              </w:rPr>
              <w:t>Footfall decline (5–6%</w:t>
            </w:r>
            <w:r w:rsidRPr="669CF9B5" w:rsidR="3A7B1AFD">
              <w:rPr>
                <w:rFonts w:ascii="Arial" w:hAnsi="Arial" w:eastAsia="Arial" w:cs="Arial"/>
                <w:sz w:val="24"/>
                <w:szCs w:val="24"/>
              </w:rPr>
              <w:t>)</w:t>
            </w:r>
            <w:r w:rsidRPr="669CF9B5" w:rsidR="3A7B1AFD">
              <w:rPr>
                <w:rFonts w:ascii="Arial" w:hAnsi="Arial" w:eastAsia="Arial" w:cs="Arial"/>
                <w:noProof w:val="0"/>
                <w:sz w:val="24"/>
                <w:szCs w:val="24"/>
                <w:lang w:val="en-US"/>
              </w:rPr>
              <w:t xml:space="preserve"> (to, 2025)</w:t>
            </w:r>
          </w:p>
        </w:tc>
      </w:tr>
      <w:tr w:rsidR="669CF9B5" w:rsidTr="669CF9B5" w14:paraId="3009E33F">
        <w:trPr>
          <w:trHeight w:val="300"/>
        </w:trPr>
        <w:tc>
          <w:tcPr>
            <w:tcW w:w="3919" w:type="dxa"/>
            <w:tcMar/>
            <w:vAlign w:val="center"/>
          </w:tcPr>
          <w:p w:rsidR="669CF9B5" w:rsidP="669CF9B5" w:rsidRDefault="669CF9B5" w14:paraId="4B83C3D1" w14:textId="3B2FA1C8">
            <w:pPr>
              <w:spacing w:before="0" w:beforeAutospacing="off" w:after="0" w:afterAutospacing="off" w:line="360" w:lineRule="auto"/>
              <w:jc w:val="both"/>
              <w:rPr>
                <w:rFonts w:ascii="Arial" w:hAnsi="Arial" w:eastAsia="Arial" w:cs="Arial"/>
                <w:sz w:val="24"/>
                <w:szCs w:val="24"/>
              </w:rPr>
            </w:pPr>
            <w:r w:rsidRPr="669CF9B5" w:rsidR="669CF9B5">
              <w:rPr>
                <w:rFonts w:ascii="Arial" w:hAnsi="Arial" w:eastAsia="Arial" w:cs="Arial"/>
                <w:sz w:val="24"/>
                <w:szCs w:val="24"/>
              </w:rPr>
              <w:t xml:space="preserve">Collaborations with local partners and Gen-Z engagement </w:t>
            </w:r>
          </w:p>
        </w:tc>
        <w:tc>
          <w:tcPr>
            <w:tcW w:w="3848" w:type="dxa"/>
            <w:tcMar/>
            <w:vAlign w:val="center"/>
          </w:tcPr>
          <w:p w:rsidR="669CF9B5" w:rsidP="669CF9B5" w:rsidRDefault="669CF9B5" w14:paraId="615AD2CA" w14:textId="613224DE">
            <w:pPr>
              <w:spacing w:before="0" w:beforeAutospacing="off" w:after="0" w:afterAutospacing="off" w:line="360" w:lineRule="auto"/>
              <w:jc w:val="both"/>
              <w:rPr>
                <w:rFonts w:ascii="Arial" w:hAnsi="Arial" w:eastAsia="Arial" w:cs="Arial"/>
                <w:noProof w:val="0"/>
                <w:sz w:val="24"/>
                <w:szCs w:val="24"/>
                <w:lang w:val="en-US"/>
              </w:rPr>
            </w:pPr>
            <w:r w:rsidRPr="669CF9B5" w:rsidR="669CF9B5">
              <w:rPr>
                <w:rFonts w:ascii="Arial" w:hAnsi="Arial" w:eastAsia="Arial" w:cs="Arial"/>
                <w:sz w:val="24"/>
                <w:szCs w:val="24"/>
              </w:rPr>
              <w:t xml:space="preserve">Inflation-driven cost hikes (NI, energy) </w:t>
            </w:r>
            <w:r w:rsidRPr="669CF9B5" w:rsidR="5F054C64">
              <w:rPr>
                <w:rFonts w:ascii="Arial" w:hAnsi="Arial" w:eastAsia="Arial" w:cs="Arial"/>
                <w:noProof w:val="0"/>
                <w:sz w:val="24"/>
                <w:szCs w:val="24"/>
                <w:lang w:val="en-US"/>
              </w:rPr>
              <w:t>(Makos, 2024)</w:t>
            </w:r>
          </w:p>
        </w:tc>
      </w:tr>
      <w:tr w:rsidR="669CF9B5" w:rsidTr="669CF9B5" w14:paraId="13987D61">
        <w:trPr>
          <w:trHeight w:val="300"/>
        </w:trPr>
        <w:tc>
          <w:tcPr>
            <w:tcW w:w="3919" w:type="dxa"/>
            <w:tcMar/>
            <w:vAlign w:val="center"/>
          </w:tcPr>
          <w:p w:rsidR="669CF9B5" w:rsidP="669CF9B5" w:rsidRDefault="669CF9B5" w14:paraId="7075615C" w14:textId="20C79823">
            <w:pPr>
              <w:spacing w:before="0" w:beforeAutospacing="off" w:after="0" w:afterAutospacing="off" w:line="360" w:lineRule="auto"/>
              <w:jc w:val="both"/>
              <w:rPr>
                <w:rFonts w:ascii="Arial" w:hAnsi="Arial" w:eastAsia="Arial" w:cs="Arial"/>
                <w:sz w:val="24"/>
                <w:szCs w:val="24"/>
              </w:rPr>
            </w:pPr>
            <w:r w:rsidRPr="669CF9B5" w:rsidR="669CF9B5">
              <w:rPr>
                <w:rFonts w:ascii="Arial" w:hAnsi="Arial" w:eastAsia="Arial" w:cs="Arial"/>
                <w:sz w:val="24"/>
                <w:szCs w:val="24"/>
              </w:rPr>
              <w:t>Experiential retail trends</w:t>
            </w:r>
          </w:p>
        </w:tc>
        <w:tc>
          <w:tcPr>
            <w:tcW w:w="3848" w:type="dxa"/>
            <w:tcMar/>
            <w:vAlign w:val="center"/>
          </w:tcPr>
          <w:p w:rsidR="1A475199" w:rsidP="669CF9B5" w:rsidRDefault="1A475199" w14:paraId="741D2879" w14:textId="4336BEAA">
            <w:pPr>
              <w:spacing w:before="0" w:beforeAutospacing="off" w:after="0" w:afterAutospacing="off" w:line="360" w:lineRule="auto"/>
              <w:jc w:val="both"/>
              <w:rPr>
                <w:rFonts w:ascii="Arial" w:hAnsi="Arial" w:eastAsia="Arial" w:cs="Arial"/>
                <w:sz w:val="24"/>
                <w:szCs w:val="24"/>
              </w:rPr>
            </w:pPr>
            <w:r w:rsidRPr="669CF9B5" w:rsidR="1A475199">
              <w:rPr>
                <w:rFonts w:ascii="Arial" w:hAnsi="Arial" w:eastAsia="Arial" w:cs="Arial"/>
                <w:sz w:val="24"/>
                <w:szCs w:val="24"/>
              </w:rPr>
              <w:t>Uncertainty over tariffs</w:t>
            </w:r>
          </w:p>
        </w:tc>
      </w:tr>
    </w:tbl>
    <w:p w:rsidR="669CF9B5" w:rsidP="669CF9B5" w:rsidRDefault="669CF9B5" w14:paraId="12047188" w14:textId="707B6CBE">
      <w:pPr>
        <w:pStyle w:val="Normal"/>
        <w:spacing w:before="240" w:beforeAutospacing="off" w:after="240" w:afterAutospacing="off" w:line="360" w:lineRule="auto"/>
        <w:jc w:val="both"/>
        <w:rPr>
          <w:rFonts w:ascii="Arial" w:hAnsi="Arial" w:eastAsia="Arial" w:cs="Arial"/>
          <w:noProof w:val="0"/>
          <w:sz w:val="24"/>
          <w:szCs w:val="24"/>
          <w:lang w:val="en-US"/>
        </w:rPr>
      </w:pPr>
    </w:p>
    <w:p w:rsidR="0720F40B" w:rsidP="669CF9B5" w:rsidRDefault="0720F40B" w14:paraId="388C3AC8" w14:textId="27323C8E">
      <w:pPr>
        <w:pStyle w:val="Normal"/>
        <w:spacing w:before="240" w:beforeAutospacing="off" w:after="240" w:afterAutospacing="off" w:line="360" w:lineRule="auto"/>
        <w:jc w:val="both"/>
        <w:rPr>
          <w:rFonts w:ascii="Arial" w:hAnsi="Arial" w:eastAsia="Arial" w:cs="Arial"/>
          <w:noProof w:val="0"/>
          <w:sz w:val="24"/>
          <w:szCs w:val="24"/>
          <w:lang w:val="en-US"/>
        </w:rPr>
      </w:pPr>
      <w:r w:rsidRPr="669CF9B5" w:rsidR="0720F40B">
        <w:rPr>
          <w:rFonts w:ascii="Arial" w:hAnsi="Arial" w:eastAsia="Arial" w:cs="Arial"/>
          <w:noProof w:val="0"/>
          <w:sz w:val="24"/>
          <w:szCs w:val="24"/>
          <w:lang w:val="en-US"/>
        </w:rPr>
        <w:t>2.4 PESTLE Analysis</w:t>
      </w:r>
      <w:r w:rsidRPr="669CF9B5" w:rsidR="20FBE8A3">
        <w:rPr>
          <w:rFonts w:ascii="Arial" w:hAnsi="Arial" w:eastAsia="Arial" w:cs="Arial"/>
          <w:noProof w:val="0"/>
          <w:sz w:val="24"/>
          <w:szCs w:val="24"/>
          <w:lang w:val="en-US"/>
        </w:rPr>
        <w:t xml:space="preserve"> (CIPD, 2025)</w:t>
      </w:r>
    </w:p>
    <w:p w:rsidR="7253F14B" w:rsidP="669CF9B5" w:rsidRDefault="7253F14B" w14:paraId="75090C66" w14:textId="30970C54">
      <w:pPr>
        <w:spacing w:line="360" w:lineRule="auto"/>
        <w:jc w:val="both"/>
        <w:rPr>
          <w:rFonts w:ascii="Arial" w:hAnsi="Arial" w:eastAsia="Arial" w:cs="Arial"/>
          <w:noProof w:val="0"/>
          <w:sz w:val="24"/>
          <w:szCs w:val="24"/>
          <w:lang w:val="en-US"/>
        </w:rPr>
      </w:pPr>
      <w:r w:rsidRPr="669CF9B5" w:rsidR="7253F14B">
        <w:rPr>
          <w:rFonts w:ascii="Arial" w:hAnsi="Arial" w:eastAsia="Arial" w:cs="Arial"/>
          <w:noProof w:val="0"/>
          <w:sz w:val="24"/>
          <w:szCs w:val="24"/>
          <w:lang w:val="en-US"/>
        </w:rPr>
        <w:t>The letters PESTLE stand for Political, Economic, Social, Technological, Legal, and Environmental. It is a macro-environmental framework that looks at outside factors that affect how a firm works and what it does. It helps businesses deal with changes from the outside world and predict future risks and trends.</w:t>
      </w:r>
    </w:p>
    <w:p w:rsidR="0720F40B" w:rsidP="669CF9B5" w:rsidRDefault="0720F40B" w14:paraId="77F18419" w14:textId="4C867A36">
      <w:pPr>
        <w:pStyle w:val="Normal"/>
        <w:spacing w:line="360" w:lineRule="auto"/>
        <w:jc w:val="both"/>
        <w:rPr>
          <w:rFonts w:ascii="Arial" w:hAnsi="Arial" w:eastAsia="Arial" w:cs="Arial"/>
          <w:noProof w:val="0"/>
          <w:sz w:val="24"/>
          <w:szCs w:val="24"/>
          <w:lang w:val="en-US"/>
        </w:rPr>
      </w:pPr>
      <w:r w:rsidRPr="669CF9B5" w:rsidR="0720F40B">
        <w:rPr>
          <w:rFonts w:ascii="Arial" w:hAnsi="Arial" w:eastAsia="Arial" w:cs="Arial"/>
          <w:noProof w:val="0"/>
          <w:sz w:val="24"/>
          <w:szCs w:val="24"/>
          <w:lang w:val="en-US"/>
        </w:rPr>
        <w:t>Political</w:t>
      </w:r>
      <w:r w:rsidRPr="669CF9B5" w:rsidR="522DBDD9">
        <w:rPr>
          <w:rFonts w:ascii="Arial" w:hAnsi="Arial" w:eastAsia="Arial" w:cs="Arial"/>
          <w:noProof w:val="0"/>
          <w:sz w:val="24"/>
          <w:szCs w:val="24"/>
          <w:lang w:val="en-US"/>
        </w:rPr>
        <w:t>:</w:t>
      </w:r>
    </w:p>
    <w:p w:rsidR="66B69C08" w:rsidP="669CF9B5" w:rsidRDefault="66B69C08" w14:paraId="36647F0E" w14:textId="54F43961">
      <w:pPr>
        <w:spacing w:line="360" w:lineRule="auto"/>
        <w:jc w:val="both"/>
        <w:rPr>
          <w:rFonts w:ascii="Arial" w:hAnsi="Arial" w:eastAsia="Arial" w:cs="Arial"/>
          <w:noProof w:val="0"/>
          <w:sz w:val="24"/>
          <w:szCs w:val="24"/>
          <w:lang w:val="en-US"/>
        </w:rPr>
      </w:pPr>
      <w:r w:rsidRPr="669CF9B5" w:rsidR="66B69C08">
        <w:rPr>
          <w:rFonts w:ascii="Arial" w:hAnsi="Arial" w:eastAsia="Arial" w:cs="Arial"/>
          <w:noProof w:val="0"/>
          <w:sz w:val="24"/>
          <w:szCs w:val="24"/>
          <w:lang w:val="en-US"/>
        </w:rPr>
        <w:t xml:space="preserve">In the United Kingdom, higher company taxes and national insurance have raised prices by billions. </w:t>
      </w:r>
    </w:p>
    <w:p w:rsidR="66B69C08" w:rsidP="669CF9B5" w:rsidRDefault="66B69C08" w14:paraId="53C74A25" w14:textId="0B277376">
      <w:pPr>
        <w:pStyle w:val="Normal"/>
        <w:spacing w:line="360" w:lineRule="auto"/>
        <w:jc w:val="both"/>
        <w:rPr>
          <w:rFonts w:ascii="Arial" w:hAnsi="Arial" w:eastAsia="Arial" w:cs="Arial"/>
          <w:noProof w:val="0"/>
          <w:sz w:val="24"/>
          <w:szCs w:val="24"/>
          <w:lang w:val="en-US"/>
        </w:rPr>
      </w:pPr>
      <w:r w:rsidRPr="669CF9B5" w:rsidR="66B69C08">
        <w:rPr>
          <w:rFonts w:ascii="Arial" w:hAnsi="Arial" w:eastAsia="Arial" w:cs="Arial"/>
          <w:noProof w:val="0"/>
          <w:sz w:val="24"/>
          <w:szCs w:val="24"/>
          <w:lang w:val="en-US"/>
        </w:rPr>
        <w:t xml:space="preserve">Uncertainty </w:t>
      </w:r>
      <w:r w:rsidRPr="669CF9B5" w:rsidR="66B69C08">
        <w:rPr>
          <w:rFonts w:ascii="Arial" w:hAnsi="Arial" w:eastAsia="Arial" w:cs="Arial"/>
          <w:noProof w:val="0"/>
          <w:sz w:val="24"/>
          <w:szCs w:val="24"/>
          <w:lang w:val="en-US"/>
        </w:rPr>
        <w:t>regarding</w:t>
      </w:r>
      <w:r w:rsidRPr="669CF9B5" w:rsidR="66B69C08">
        <w:rPr>
          <w:rFonts w:ascii="Arial" w:hAnsi="Arial" w:eastAsia="Arial" w:cs="Arial"/>
          <w:noProof w:val="0"/>
          <w:sz w:val="24"/>
          <w:szCs w:val="24"/>
          <w:lang w:val="en-US"/>
        </w:rPr>
        <w:t xml:space="preserve"> tariffs, especially when it comes to trade between the United States and the United Kingdom, is terrible for imports. </w:t>
      </w:r>
    </w:p>
    <w:p w:rsidR="66B69C08" w:rsidP="669CF9B5" w:rsidRDefault="66B69C08" w14:paraId="00F67CA0" w14:textId="56F68A2D">
      <w:pPr>
        <w:pStyle w:val="Normal"/>
        <w:spacing w:line="360" w:lineRule="auto"/>
        <w:jc w:val="both"/>
        <w:rPr>
          <w:rFonts w:ascii="Arial" w:hAnsi="Arial" w:eastAsia="Arial" w:cs="Arial"/>
          <w:noProof w:val="0"/>
          <w:sz w:val="24"/>
          <w:szCs w:val="24"/>
          <w:lang w:val="en-US"/>
        </w:rPr>
      </w:pPr>
      <w:r w:rsidRPr="669CF9B5" w:rsidR="66B69C08">
        <w:rPr>
          <w:rFonts w:ascii="Arial" w:hAnsi="Arial" w:eastAsia="Arial" w:cs="Arial"/>
          <w:noProof w:val="0"/>
          <w:sz w:val="24"/>
          <w:szCs w:val="24"/>
          <w:lang w:val="en-US"/>
        </w:rPr>
        <w:t>Brexit is still causing complications with trade that make supply chains take longer and cost more.</w:t>
      </w:r>
      <w:r w:rsidRPr="669CF9B5" w:rsidR="3EB343D4">
        <w:rPr>
          <w:rFonts w:ascii="Arial" w:hAnsi="Arial" w:eastAsia="Arial" w:cs="Arial"/>
          <w:noProof w:val="0"/>
          <w:sz w:val="24"/>
          <w:szCs w:val="24"/>
          <w:lang w:val="en-US"/>
        </w:rPr>
        <w:t xml:space="preserve"> (McGuire, 2025), </w:t>
      </w:r>
      <w:r w:rsidRPr="669CF9B5" w:rsidR="4964058D">
        <w:rPr>
          <w:rFonts w:ascii="Arial" w:hAnsi="Arial" w:eastAsia="Arial" w:cs="Arial"/>
          <w:noProof w:val="0"/>
          <w:sz w:val="24"/>
          <w:szCs w:val="24"/>
          <w:lang w:val="en-US"/>
        </w:rPr>
        <w:t>(Flanders, 2024</w:t>
      </w:r>
      <w:r w:rsidRPr="669CF9B5" w:rsidR="438CCCAF">
        <w:rPr>
          <w:rFonts w:ascii="Arial" w:hAnsi="Arial" w:eastAsia="Arial" w:cs="Arial"/>
          <w:noProof w:val="0"/>
          <w:sz w:val="24"/>
          <w:szCs w:val="24"/>
          <w:lang w:val="en-US"/>
        </w:rPr>
        <w:t>)</w:t>
      </w:r>
    </w:p>
    <w:p w:rsidR="438CCCAF" w:rsidP="669CF9B5" w:rsidRDefault="438CCCAF" w14:paraId="0ACD9142" w14:textId="2E357025">
      <w:pPr>
        <w:pStyle w:val="Normal"/>
        <w:spacing w:line="360" w:lineRule="auto"/>
        <w:jc w:val="both"/>
        <w:rPr>
          <w:rFonts w:ascii="Arial" w:hAnsi="Arial" w:eastAsia="Arial" w:cs="Arial"/>
          <w:noProof w:val="0"/>
          <w:sz w:val="24"/>
          <w:szCs w:val="24"/>
          <w:lang w:val="en-US"/>
        </w:rPr>
      </w:pPr>
      <w:r w:rsidRPr="669CF9B5" w:rsidR="438CCCAF">
        <w:rPr>
          <w:rFonts w:ascii="Arial" w:hAnsi="Arial" w:eastAsia="Arial" w:cs="Arial"/>
          <w:noProof w:val="0"/>
          <w:sz w:val="24"/>
          <w:szCs w:val="24"/>
          <w:lang w:val="en-US"/>
        </w:rPr>
        <w:t>Economic:</w:t>
      </w:r>
    </w:p>
    <w:p w:rsidR="438CCCAF" w:rsidP="669CF9B5" w:rsidRDefault="438CCCAF" w14:paraId="3C6C40D6" w14:textId="7FE373E6">
      <w:pPr>
        <w:pStyle w:val="Normal"/>
        <w:spacing w:line="360" w:lineRule="auto"/>
        <w:jc w:val="both"/>
        <w:rPr>
          <w:rFonts w:ascii="Arial" w:hAnsi="Arial" w:eastAsia="Arial" w:cs="Arial"/>
          <w:noProof w:val="0"/>
          <w:sz w:val="24"/>
          <w:szCs w:val="24"/>
          <w:lang w:val="en-US"/>
        </w:rPr>
      </w:pPr>
      <w:r w:rsidRPr="669CF9B5" w:rsidR="438CCCAF">
        <w:rPr>
          <w:rFonts w:ascii="Arial" w:hAnsi="Arial" w:eastAsia="Arial" w:cs="Arial"/>
          <w:noProof w:val="0"/>
          <w:sz w:val="24"/>
          <w:szCs w:val="24"/>
          <w:lang w:val="en-US"/>
        </w:rPr>
        <w:t>Inflation that stays around 3–4% makes it hard for people to spend their extra money.</w:t>
      </w:r>
      <w:r w:rsidRPr="669CF9B5" w:rsidR="2F30BDF3">
        <w:rPr>
          <w:rFonts w:ascii="Arial" w:hAnsi="Arial" w:eastAsia="Arial" w:cs="Arial"/>
          <w:noProof w:val="0"/>
          <w:sz w:val="24"/>
          <w:szCs w:val="24"/>
          <w:lang w:val="en-US"/>
        </w:rPr>
        <w:t xml:space="preserve"> (Inman, 2025)</w:t>
      </w:r>
    </w:p>
    <w:p w:rsidR="438CCCAF" w:rsidP="669CF9B5" w:rsidRDefault="438CCCAF" w14:paraId="7D5144DF" w14:textId="2BDCE266">
      <w:pPr>
        <w:spacing w:line="360" w:lineRule="auto"/>
        <w:jc w:val="both"/>
        <w:rPr>
          <w:rFonts w:ascii="Arial" w:hAnsi="Arial" w:eastAsia="Arial" w:cs="Arial"/>
          <w:noProof w:val="0"/>
          <w:sz w:val="24"/>
          <w:szCs w:val="24"/>
          <w:lang w:val="en-US"/>
        </w:rPr>
      </w:pPr>
      <w:r w:rsidRPr="669CF9B5" w:rsidR="438CCCAF">
        <w:rPr>
          <w:rFonts w:ascii="Arial" w:hAnsi="Arial" w:eastAsia="Arial" w:cs="Arial"/>
          <w:noProof w:val="0"/>
          <w:sz w:val="24"/>
          <w:szCs w:val="24"/>
          <w:lang w:val="en-US"/>
        </w:rPr>
        <w:t xml:space="preserve">Wages </w:t>
      </w:r>
      <w:r w:rsidRPr="669CF9B5" w:rsidR="438CCCAF">
        <w:rPr>
          <w:rFonts w:ascii="Arial" w:hAnsi="Arial" w:eastAsia="Arial" w:cs="Arial"/>
          <w:noProof w:val="0"/>
          <w:sz w:val="24"/>
          <w:szCs w:val="24"/>
          <w:lang w:val="en-US"/>
        </w:rPr>
        <w:t>aren't</w:t>
      </w:r>
      <w:r w:rsidRPr="669CF9B5" w:rsidR="438CCCAF">
        <w:rPr>
          <w:rFonts w:ascii="Arial" w:hAnsi="Arial" w:eastAsia="Arial" w:cs="Arial"/>
          <w:noProof w:val="0"/>
          <w:sz w:val="24"/>
          <w:szCs w:val="24"/>
          <w:lang w:val="en-US"/>
        </w:rPr>
        <w:t xml:space="preserve"> going up as fast as inflation, which lowers real incomes. </w:t>
      </w:r>
    </w:p>
    <w:p w:rsidR="438CCCAF" w:rsidP="669CF9B5" w:rsidRDefault="438CCCAF" w14:paraId="292F86A0" w14:textId="129A5CD0">
      <w:pPr>
        <w:spacing w:line="360" w:lineRule="auto"/>
        <w:jc w:val="both"/>
        <w:rPr>
          <w:rFonts w:ascii="Arial" w:hAnsi="Arial" w:eastAsia="Arial" w:cs="Arial"/>
          <w:noProof w:val="0"/>
          <w:sz w:val="24"/>
          <w:szCs w:val="24"/>
          <w:lang w:val="en-US"/>
        </w:rPr>
      </w:pPr>
      <w:r w:rsidRPr="669CF9B5" w:rsidR="438CCCAF">
        <w:rPr>
          <w:rFonts w:ascii="Arial" w:hAnsi="Arial" w:eastAsia="Arial" w:cs="Arial"/>
          <w:noProof w:val="0"/>
          <w:sz w:val="24"/>
          <w:szCs w:val="24"/>
          <w:lang w:val="en-US"/>
        </w:rPr>
        <w:t>High expenses for energy and rent cut into profits.</w:t>
      </w:r>
      <w:r w:rsidRPr="669CF9B5" w:rsidR="7A16ECBA">
        <w:rPr>
          <w:rFonts w:ascii="Arial" w:hAnsi="Arial" w:eastAsia="Arial" w:cs="Arial"/>
          <w:noProof w:val="0"/>
          <w:sz w:val="24"/>
          <w:szCs w:val="24"/>
          <w:lang w:val="en-US"/>
        </w:rPr>
        <w:t xml:space="preserve"> (Flanders, 2024)</w:t>
      </w:r>
    </w:p>
    <w:p w:rsidR="08416773" w:rsidP="669CF9B5" w:rsidRDefault="08416773" w14:paraId="6302B7F0" w14:textId="7D6FB5E2">
      <w:pPr>
        <w:pStyle w:val="Normal"/>
        <w:spacing w:line="360" w:lineRule="auto"/>
        <w:jc w:val="both"/>
        <w:rPr>
          <w:rFonts w:ascii="Arial" w:hAnsi="Arial" w:eastAsia="Arial" w:cs="Arial"/>
          <w:noProof w:val="0"/>
          <w:sz w:val="24"/>
          <w:szCs w:val="24"/>
          <w:lang w:val="en-US"/>
        </w:rPr>
      </w:pPr>
      <w:r w:rsidRPr="669CF9B5" w:rsidR="08416773">
        <w:rPr>
          <w:rFonts w:ascii="Arial" w:hAnsi="Arial" w:eastAsia="Arial" w:cs="Arial"/>
          <w:noProof w:val="0"/>
          <w:sz w:val="24"/>
          <w:szCs w:val="24"/>
          <w:lang w:val="en-US"/>
        </w:rPr>
        <w:t>Technological</w:t>
      </w:r>
      <w:r w:rsidRPr="669CF9B5" w:rsidR="1D95DF1C">
        <w:rPr>
          <w:rFonts w:ascii="Arial" w:hAnsi="Arial" w:eastAsia="Arial" w:cs="Arial"/>
          <w:noProof w:val="0"/>
          <w:sz w:val="24"/>
          <w:szCs w:val="24"/>
          <w:lang w:val="en-US"/>
        </w:rPr>
        <w:t>:</w:t>
      </w:r>
    </w:p>
    <w:p w:rsidR="08416773" w:rsidP="669CF9B5" w:rsidRDefault="08416773" w14:paraId="3819B402" w14:textId="01E91B27">
      <w:pPr>
        <w:pStyle w:val="Normal"/>
        <w:spacing w:line="360" w:lineRule="auto"/>
        <w:jc w:val="both"/>
        <w:rPr>
          <w:rFonts w:ascii="Arial" w:hAnsi="Arial" w:eastAsia="Arial" w:cs="Arial"/>
          <w:noProof w:val="0"/>
          <w:sz w:val="24"/>
          <w:szCs w:val="24"/>
          <w:lang w:val="en-US"/>
        </w:rPr>
      </w:pPr>
      <w:r w:rsidRPr="669CF9B5" w:rsidR="08416773">
        <w:rPr>
          <w:rFonts w:ascii="Arial" w:hAnsi="Arial" w:eastAsia="Arial" w:cs="Arial"/>
          <w:noProof w:val="0"/>
          <w:sz w:val="24"/>
          <w:szCs w:val="24"/>
          <w:lang w:val="en-US"/>
        </w:rPr>
        <w:t xml:space="preserve">Online purchasing is still growing faster than in-store shopping, and AI-driven </w:t>
      </w:r>
      <w:r w:rsidRPr="669CF9B5" w:rsidR="67A347B2">
        <w:rPr>
          <w:rFonts w:ascii="Arial" w:hAnsi="Arial" w:eastAsia="Arial" w:cs="Arial"/>
          <w:noProof w:val="0"/>
          <w:sz w:val="24"/>
          <w:szCs w:val="24"/>
          <w:lang w:val="en-US"/>
        </w:rPr>
        <w:t>personalization</w:t>
      </w:r>
      <w:r w:rsidRPr="669CF9B5" w:rsidR="08416773">
        <w:rPr>
          <w:rFonts w:ascii="Arial" w:hAnsi="Arial" w:eastAsia="Arial" w:cs="Arial"/>
          <w:noProof w:val="0"/>
          <w:sz w:val="24"/>
          <w:szCs w:val="24"/>
          <w:lang w:val="en-US"/>
        </w:rPr>
        <w:t xml:space="preserve"> makes it even faster.</w:t>
      </w:r>
    </w:p>
    <w:p w:rsidR="08416773" w:rsidP="669CF9B5" w:rsidRDefault="08416773" w14:paraId="3D12AC28" w14:textId="358A1D3F">
      <w:pPr>
        <w:pStyle w:val="Normal"/>
        <w:spacing w:line="360" w:lineRule="auto"/>
        <w:jc w:val="both"/>
        <w:rPr>
          <w:rFonts w:ascii="Arial" w:hAnsi="Arial" w:eastAsia="Arial" w:cs="Arial"/>
          <w:noProof w:val="0"/>
          <w:sz w:val="24"/>
          <w:szCs w:val="24"/>
          <w:lang w:val="en-US"/>
        </w:rPr>
      </w:pPr>
      <w:r w:rsidRPr="669CF9B5" w:rsidR="08416773">
        <w:rPr>
          <w:rFonts w:ascii="Arial" w:hAnsi="Arial" w:eastAsia="Arial" w:cs="Arial"/>
          <w:noProof w:val="0"/>
          <w:sz w:val="24"/>
          <w:szCs w:val="24"/>
          <w:lang w:val="en-US"/>
        </w:rPr>
        <w:t xml:space="preserve">In-store technology has potential, but it also raises privacy and security </w:t>
      </w:r>
      <w:r w:rsidRPr="669CF9B5" w:rsidR="08416773">
        <w:rPr>
          <w:rFonts w:ascii="Arial" w:hAnsi="Arial" w:eastAsia="Arial" w:cs="Arial"/>
          <w:noProof w:val="0"/>
          <w:sz w:val="24"/>
          <w:szCs w:val="24"/>
          <w:lang w:val="en-US"/>
        </w:rPr>
        <w:t>concerns</w:t>
      </w:r>
      <w:r w:rsidRPr="669CF9B5" w:rsidR="08416773">
        <w:rPr>
          <w:rFonts w:ascii="Arial" w:hAnsi="Arial" w:eastAsia="Arial" w:cs="Arial"/>
          <w:noProof w:val="0"/>
          <w:sz w:val="24"/>
          <w:szCs w:val="24"/>
          <w:lang w:val="en-US"/>
        </w:rPr>
        <w:t>.</w:t>
      </w:r>
    </w:p>
    <w:p w:rsidR="6BB9C57D" w:rsidP="669CF9B5" w:rsidRDefault="6BB9C57D" w14:paraId="34EA5E38" w14:textId="03DF509B">
      <w:pPr>
        <w:pStyle w:val="Normal"/>
        <w:spacing w:line="360" w:lineRule="auto"/>
        <w:jc w:val="both"/>
        <w:rPr>
          <w:rFonts w:ascii="Arial" w:hAnsi="Arial" w:eastAsia="Arial" w:cs="Arial"/>
          <w:noProof w:val="0"/>
          <w:sz w:val="24"/>
          <w:szCs w:val="24"/>
          <w:lang w:val="en-US"/>
        </w:rPr>
      </w:pPr>
      <w:r w:rsidRPr="669CF9B5" w:rsidR="6BB9C57D">
        <w:rPr>
          <w:rFonts w:ascii="Arial" w:hAnsi="Arial" w:eastAsia="Arial" w:cs="Arial"/>
          <w:noProof w:val="0"/>
          <w:sz w:val="24"/>
          <w:szCs w:val="24"/>
          <w:lang w:val="en-US"/>
        </w:rPr>
        <w:t>Legal</w:t>
      </w:r>
      <w:r w:rsidRPr="669CF9B5" w:rsidR="2ABCB536">
        <w:rPr>
          <w:rFonts w:ascii="Arial" w:hAnsi="Arial" w:eastAsia="Arial" w:cs="Arial"/>
          <w:noProof w:val="0"/>
          <w:sz w:val="24"/>
          <w:szCs w:val="24"/>
          <w:lang w:val="en-US"/>
        </w:rPr>
        <w:t>:</w:t>
      </w:r>
    </w:p>
    <w:p w:rsidR="6BB9C57D" w:rsidP="669CF9B5" w:rsidRDefault="6BB9C57D" w14:paraId="56C0C584" w14:textId="496D50DE">
      <w:pPr>
        <w:spacing w:line="360" w:lineRule="auto"/>
        <w:jc w:val="both"/>
        <w:rPr>
          <w:rFonts w:ascii="Arial" w:hAnsi="Arial" w:eastAsia="Arial" w:cs="Arial"/>
          <w:noProof w:val="0"/>
          <w:sz w:val="24"/>
          <w:szCs w:val="24"/>
          <w:lang w:val="en-US"/>
        </w:rPr>
      </w:pPr>
      <w:r w:rsidRPr="669CF9B5" w:rsidR="6BB9C57D">
        <w:rPr>
          <w:rFonts w:ascii="Arial" w:hAnsi="Arial" w:eastAsia="Arial" w:cs="Arial"/>
          <w:noProof w:val="0"/>
          <w:sz w:val="24"/>
          <w:szCs w:val="24"/>
          <w:lang w:val="en-US"/>
        </w:rPr>
        <w:t>The Competition and Markets Authority (CMA) is cracking down harder on advertising and environmental claims.</w:t>
      </w:r>
    </w:p>
    <w:p w:rsidR="6BB9C57D" w:rsidP="669CF9B5" w:rsidRDefault="6BB9C57D" w14:paraId="52664A07" w14:textId="101FB53E">
      <w:pPr>
        <w:pStyle w:val="Normal"/>
        <w:spacing w:line="360" w:lineRule="auto"/>
        <w:jc w:val="both"/>
        <w:rPr>
          <w:rFonts w:ascii="Arial" w:hAnsi="Arial" w:eastAsia="Arial" w:cs="Arial"/>
          <w:noProof w:val="0"/>
          <w:sz w:val="24"/>
          <w:szCs w:val="24"/>
          <w:lang w:val="en-US"/>
        </w:rPr>
      </w:pPr>
      <w:r w:rsidRPr="669CF9B5" w:rsidR="6BB9C57D">
        <w:rPr>
          <w:rFonts w:ascii="Arial" w:hAnsi="Arial" w:eastAsia="Arial" w:cs="Arial"/>
          <w:noProof w:val="0"/>
          <w:sz w:val="24"/>
          <w:szCs w:val="24"/>
          <w:lang w:val="en-US"/>
        </w:rPr>
        <w:t>The General Data Protection Regulation (GDPR) limits the gathering of data in stores.</w:t>
      </w:r>
    </w:p>
    <w:p w:rsidR="78D82CEA" w:rsidP="669CF9B5" w:rsidRDefault="78D82CEA" w14:paraId="13A50E74" w14:textId="00F0A316">
      <w:pPr>
        <w:pStyle w:val="Normal"/>
        <w:spacing w:line="360" w:lineRule="auto"/>
        <w:jc w:val="both"/>
        <w:rPr>
          <w:rFonts w:ascii="Arial" w:hAnsi="Arial" w:eastAsia="Arial" w:cs="Arial"/>
          <w:noProof w:val="0"/>
          <w:sz w:val="24"/>
          <w:szCs w:val="24"/>
          <w:lang w:val="en-US"/>
        </w:rPr>
      </w:pPr>
      <w:r w:rsidRPr="669CF9B5" w:rsidR="78D82CEA">
        <w:rPr>
          <w:rFonts w:ascii="Arial" w:hAnsi="Arial" w:eastAsia="Arial" w:cs="Arial"/>
          <w:noProof w:val="0"/>
          <w:sz w:val="24"/>
          <w:szCs w:val="24"/>
          <w:lang w:val="en-US"/>
        </w:rPr>
        <w:t>Environmental:</w:t>
      </w:r>
    </w:p>
    <w:p w:rsidR="78D82CEA" w:rsidP="669CF9B5" w:rsidRDefault="78D82CEA" w14:paraId="5D0D3B42" w14:textId="4BF63C3C">
      <w:pPr>
        <w:spacing w:line="360" w:lineRule="auto"/>
        <w:jc w:val="both"/>
        <w:rPr>
          <w:rFonts w:ascii="Arial" w:hAnsi="Arial" w:eastAsia="Arial" w:cs="Arial"/>
          <w:noProof w:val="0"/>
          <w:sz w:val="24"/>
          <w:szCs w:val="24"/>
          <w:lang w:val="en-US"/>
        </w:rPr>
      </w:pPr>
      <w:r w:rsidRPr="669CF9B5" w:rsidR="78D82CEA">
        <w:rPr>
          <w:rFonts w:ascii="Arial" w:hAnsi="Arial" w:eastAsia="Arial" w:cs="Arial"/>
          <w:noProof w:val="0"/>
          <w:sz w:val="24"/>
          <w:szCs w:val="24"/>
          <w:lang w:val="en-US"/>
        </w:rPr>
        <w:t>Climate change has an effect on supply, as seen by the growing cost of food because of low crop yields.</w:t>
      </w:r>
      <w:r w:rsidRPr="669CF9B5" w:rsidR="1670E80F">
        <w:rPr>
          <w:rFonts w:ascii="Arial" w:hAnsi="Arial" w:eastAsia="Arial" w:cs="Arial"/>
          <w:noProof w:val="0"/>
          <w:sz w:val="24"/>
          <w:szCs w:val="24"/>
          <w:lang w:val="en-US"/>
        </w:rPr>
        <w:t xml:space="preserve"> (Partington, 2025)</w:t>
      </w:r>
    </w:p>
    <w:p w:rsidR="78D82CEA" w:rsidP="669CF9B5" w:rsidRDefault="78D82CEA" w14:paraId="2D68E8F9" w14:textId="0F4AFD96">
      <w:pPr>
        <w:pStyle w:val="Normal"/>
        <w:spacing w:line="360" w:lineRule="auto"/>
        <w:jc w:val="both"/>
        <w:rPr>
          <w:rFonts w:ascii="Arial" w:hAnsi="Arial" w:eastAsia="Arial" w:cs="Arial"/>
          <w:noProof w:val="0"/>
          <w:sz w:val="24"/>
          <w:szCs w:val="24"/>
          <w:lang w:val="en-US"/>
        </w:rPr>
      </w:pPr>
      <w:r w:rsidRPr="669CF9B5" w:rsidR="78D82CEA">
        <w:rPr>
          <w:rFonts w:ascii="Arial" w:hAnsi="Arial" w:eastAsia="Arial" w:cs="Arial"/>
          <w:noProof w:val="0"/>
          <w:sz w:val="24"/>
          <w:szCs w:val="24"/>
          <w:lang w:val="en-US"/>
        </w:rPr>
        <w:t xml:space="preserve">People are becoming </w:t>
      </w:r>
      <w:r w:rsidRPr="669CF9B5" w:rsidR="78D82CEA">
        <w:rPr>
          <w:rFonts w:ascii="Arial" w:hAnsi="Arial" w:eastAsia="Arial" w:cs="Arial"/>
          <w:noProof w:val="0"/>
          <w:sz w:val="24"/>
          <w:szCs w:val="24"/>
          <w:lang w:val="en-US"/>
        </w:rPr>
        <w:t>more and more</w:t>
      </w:r>
      <w:r w:rsidRPr="669CF9B5" w:rsidR="78D82CEA">
        <w:rPr>
          <w:rFonts w:ascii="Arial" w:hAnsi="Arial" w:eastAsia="Arial" w:cs="Arial"/>
          <w:noProof w:val="0"/>
          <w:sz w:val="24"/>
          <w:szCs w:val="24"/>
          <w:lang w:val="en-US"/>
        </w:rPr>
        <w:t xml:space="preserve"> angry over quick fashion and things that </w:t>
      </w:r>
      <w:r w:rsidRPr="669CF9B5" w:rsidR="78D82CEA">
        <w:rPr>
          <w:rFonts w:ascii="Arial" w:hAnsi="Arial" w:eastAsia="Arial" w:cs="Arial"/>
          <w:noProof w:val="0"/>
          <w:sz w:val="24"/>
          <w:szCs w:val="24"/>
          <w:lang w:val="en-US"/>
        </w:rPr>
        <w:t>aren't</w:t>
      </w:r>
      <w:r w:rsidRPr="669CF9B5" w:rsidR="78D82CEA">
        <w:rPr>
          <w:rFonts w:ascii="Arial" w:hAnsi="Arial" w:eastAsia="Arial" w:cs="Arial"/>
          <w:noProof w:val="0"/>
          <w:sz w:val="24"/>
          <w:szCs w:val="24"/>
          <w:lang w:val="en-US"/>
        </w:rPr>
        <w:t xml:space="preserve"> good for the environment.</w:t>
      </w:r>
    </w:p>
    <w:p w:rsidR="1B2AA4A6" w:rsidP="669CF9B5" w:rsidRDefault="1B2AA4A6" w14:paraId="5F792920" w14:textId="7A342F98">
      <w:pPr>
        <w:spacing w:line="360" w:lineRule="auto"/>
        <w:jc w:val="both"/>
        <w:rPr>
          <w:rFonts w:ascii="Arial" w:hAnsi="Arial" w:eastAsia="Arial" w:cs="Arial"/>
          <w:noProof w:val="0"/>
          <w:sz w:val="24"/>
          <w:szCs w:val="24"/>
          <w:lang w:val="en-US"/>
        </w:rPr>
      </w:pPr>
      <w:r w:rsidRPr="669CF9B5" w:rsidR="1B2AA4A6">
        <w:rPr>
          <w:rFonts w:ascii="Arial" w:hAnsi="Arial" w:eastAsia="Arial" w:cs="Arial"/>
          <w:noProof w:val="0"/>
          <w:sz w:val="24"/>
          <w:szCs w:val="24"/>
          <w:lang w:val="en-US"/>
        </w:rPr>
        <w:t>4. R</w:t>
      </w:r>
      <w:r w:rsidRPr="669CF9B5" w:rsidR="35814082">
        <w:rPr>
          <w:rFonts w:ascii="Arial" w:hAnsi="Arial" w:eastAsia="Arial" w:cs="Arial"/>
          <w:noProof w:val="0"/>
          <w:sz w:val="24"/>
          <w:szCs w:val="24"/>
          <w:lang w:val="en-US"/>
        </w:rPr>
        <w:t>ecommendations</w:t>
      </w:r>
    </w:p>
    <w:p w:rsidR="6FD2EE34" w:rsidP="669CF9B5" w:rsidRDefault="6FD2EE34" w14:paraId="2F5D06B8" w14:textId="6FA5514A">
      <w:pPr>
        <w:pStyle w:val="ListParagraph"/>
        <w:numPr>
          <w:ilvl w:val="0"/>
          <w:numId w:val="4"/>
        </w:numPr>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Set up omnichannel integration</w:t>
      </w:r>
    </w:p>
    <w:p w:rsidR="6FD2EE34" w:rsidP="669CF9B5" w:rsidRDefault="6FD2EE34" w14:paraId="7E639BD5" w14:textId="434C9E6B">
      <w:pPr>
        <w:pStyle w:val="Normal"/>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To make up for lost foot traffic, connect the itineraries of customers who shop in-store, online, and on their phones. For example, "click-and-collect" and local delivery.</w:t>
      </w:r>
    </w:p>
    <w:p w:rsidR="6FD2EE34" w:rsidP="669CF9B5" w:rsidRDefault="6FD2EE34" w14:paraId="4238F776" w14:textId="42B0C0F9">
      <w:pPr>
        <w:pStyle w:val="ListParagraph"/>
        <w:numPr>
          <w:ilvl w:val="0"/>
          <w:numId w:val="5"/>
        </w:numPr>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Re-negotiate fixed costs</w:t>
      </w:r>
    </w:p>
    <w:p w:rsidR="6FD2EE34" w:rsidP="669CF9B5" w:rsidRDefault="6FD2EE34" w14:paraId="5B401FCD" w14:textId="7FA8AC00">
      <w:pPr>
        <w:pStyle w:val="Normal"/>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Talk to landlords, local governments, and the government to get help with rent; work with trade groups to push for lower prices.</w:t>
      </w:r>
      <w:r w:rsidRPr="669CF9B5" w:rsidR="66E7B84F">
        <w:rPr>
          <w:rFonts w:ascii="Arial" w:hAnsi="Arial" w:eastAsia="Arial" w:cs="Arial"/>
          <w:noProof w:val="0"/>
          <w:sz w:val="24"/>
          <w:szCs w:val="24"/>
          <w:lang w:val="en-US"/>
        </w:rPr>
        <w:t xml:space="preserve"> </w:t>
      </w:r>
      <w:r w:rsidRPr="669CF9B5" w:rsidR="0553E568">
        <w:rPr>
          <w:rFonts w:ascii="Arial" w:hAnsi="Arial" w:eastAsia="Arial" w:cs="Arial"/>
          <w:noProof w:val="0"/>
          <w:sz w:val="24"/>
          <w:szCs w:val="24"/>
          <w:lang w:val="en-US"/>
        </w:rPr>
        <w:t>(Shaw, 2023)</w:t>
      </w:r>
    </w:p>
    <w:p w:rsidR="6FD2EE34" w:rsidP="669CF9B5" w:rsidRDefault="6FD2EE34" w14:paraId="290F0A55" w14:textId="0957BC55">
      <w:pPr>
        <w:pStyle w:val="ListParagraph"/>
        <w:numPr>
          <w:ilvl w:val="0"/>
          <w:numId w:val="6"/>
        </w:numPr>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Use experiential retail</w:t>
      </w:r>
    </w:p>
    <w:p w:rsidR="6FD2EE34" w:rsidP="669CF9B5" w:rsidRDefault="6FD2EE34" w14:paraId="62F9817B" w14:textId="65B3AD38">
      <w:pPr>
        <w:pStyle w:val="Normal"/>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 xml:space="preserve">To get Gen </w:t>
      </w:r>
      <w:r w:rsidRPr="669CF9B5" w:rsidR="38D1D483">
        <w:rPr>
          <w:rFonts w:ascii="Arial" w:hAnsi="Arial" w:eastAsia="Arial" w:cs="Arial"/>
          <w:noProof w:val="0"/>
          <w:sz w:val="24"/>
          <w:szCs w:val="24"/>
          <w:lang w:val="en-US"/>
        </w:rPr>
        <w:t>Z interested</w:t>
      </w:r>
      <w:r w:rsidRPr="669CF9B5" w:rsidR="6FD2EE34">
        <w:rPr>
          <w:rFonts w:ascii="Arial" w:hAnsi="Arial" w:eastAsia="Arial" w:cs="Arial"/>
          <w:noProof w:val="0"/>
          <w:sz w:val="24"/>
          <w:szCs w:val="24"/>
          <w:lang w:val="en-US"/>
        </w:rPr>
        <w:t>, hold pop-up events, workshops, and community markets.</w:t>
      </w:r>
      <w:r w:rsidRPr="669CF9B5" w:rsidR="4238B9FD">
        <w:rPr>
          <w:rFonts w:ascii="Arial" w:hAnsi="Arial" w:eastAsia="Arial" w:cs="Arial"/>
          <w:noProof w:val="0"/>
          <w:sz w:val="24"/>
          <w:szCs w:val="24"/>
          <w:lang w:val="en-US"/>
        </w:rPr>
        <w:t xml:space="preserve"> (Nickols, n.d.)</w:t>
      </w:r>
    </w:p>
    <w:p w:rsidR="6FD2EE34" w:rsidP="669CF9B5" w:rsidRDefault="6FD2EE34" w14:paraId="53DF1519" w14:textId="0C689A6E">
      <w:pPr>
        <w:pStyle w:val="ListParagraph"/>
        <w:numPr>
          <w:ilvl w:val="0"/>
          <w:numId w:val="7"/>
        </w:numPr>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Take steps that focus on costs</w:t>
      </w:r>
    </w:p>
    <w:p w:rsidR="274F8663" w:rsidP="669CF9B5" w:rsidRDefault="274F8663" w14:paraId="5E519894" w14:textId="6994EA2E">
      <w:pPr>
        <w:spacing w:line="360" w:lineRule="auto"/>
        <w:jc w:val="both"/>
        <w:rPr>
          <w:rFonts w:ascii="Arial" w:hAnsi="Arial" w:eastAsia="Arial" w:cs="Arial"/>
          <w:noProof w:val="0"/>
          <w:sz w:val="24"/>
          <w:szCs w:val="24"/>
          <w:lang w:val="en-US"/>
        </w:rPr>
      </w:pPr>
      <w:r w:rsidRPr="669CF9B5" w:rsidR="274F8663">
        <w:rPr>
          <w:rFonts w:ascii="Arial" w:hAnsi="Arial" w:eastAsia="Arial" w:cs="Arial"/>
          <w:noProof w:val="0"/>
          <w:sz w:val="24"/>
          <w:szCs w:val="24"/>
          <w:lang w:val="en-US"/>
        </w:rPr>
        <w:t>Consume the root-cause structure: look at inputs, recruit suppliers who will be with you for a long time, and switch to systems that consume less energy.</w:t>
      </w:r>
    </w:p>
    <w:p w:rsidR="6FD2EE34" w:rsidP="669CF9B5" w:rsidRDefault="6FD2EE34" w14:paraId="03A35ECC" w14:textId="23196FD3">
      <w:pPr>
        <w:pStyle w:val="ListParagraph"/>
        <w:numPr>
          <w:ilvl w:val="0"/>
          <w:numId w:val="8"/>
        </w:numPr>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Be cautious with in-store technology</w:t>
      </w:r>
    </w:p>
    <w:p w:rsidR="6FD2EE34" w:rsidP="669CF9B5" w:rsidRDefault="6FD2EE34" w14:paraId="635201E9" w14:textId="1A72F0A3">
      <w:pPr>
        <w:pStyle w:val="Normal"/>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 xml:space="preserve">Use </w:t>
      </w:r>
      <w:r w:rsidRPr="669CF9B5" w:rsidR="67B5D204">
        <w:rPr>
          <w:rFonts w:ascii="Arial" w:hAnsi="Arial" w:eastAsia="Arial" w:cs="Arial"/>
          <w:noProof w:val="0"/>
          <w:sz w:val="24"/>
          <w:szCs w:val="24"/>
          <w:lang w:val="en-US"/>
        </w:rPr>
        <w:t>the Internet</w:t>
      </w:r>
      <w:r w:rsidRPr="669CF9B5" w:rsidR="6FD2EE34">
        <w:rPr>
          <w:rFonts w:ascii="Arial" w:hAnsi="Arial" w:eastAsia="Arial" w:cs="Arial"/>
          <w:noProof w:val="0"/>
          <w:sz w:val="24"/>
          <w:szCs w:val="24"/>
          <w:lang w:val="en-US"/>
        </w:rPr>
        <w:t xml:space="preserve"> of Things and Privacy to provide </w:t>
      </w:r>
      <w:r w:rsidRPr="669CF9B5" w:rsidR="1043D045">
        <w:rPr>
          <w:rFonts w:ascii="Arial" w:hAnsi="Arial" w:eastAsia="Arial" w:cs="Arial"/>
          <w:noProof w:val="0"/>
          <w:sz w:val="24"/>
          <w:szCs w:val="24"/>
          <w:lang w:val="en-US"/>
        </w:rPr>
        <w:t>people with</w:t>
      </w:r>
      <w:r w:rsidRPr="669CF9B5" w:rsidR="6FD2EE34">
        <w:rPr>
          <w:rFonts w:ascii="Arial" w:hAnsi="Arial" w:eastAsia="Arial" w:cs="Arial"/>
          <w:noProof w:val="0"/>
          <w:sz w:val="24"/>
          <w:szCs w:val="24"/>
          <w:lang w:val="en-US"/>
        </w:rPr>
        <w:t xml:space="preserve"> </w:t>
      </w:r>
      <w:r w:rsidRPr="669CF9B5" w:rsidR="14970B37">
        <w:rPr>
          <w:rFonts w:ascii="Arial" w:hAnsi="Arial" w:eastAsia="Arial" w:cs="Arial"/>
          <w:noProof w:val="0"/>
          <w:sz w:val="24"/>
          <w:szCs w:val="24"/>
          <w:lang w:val="en-US"/>
        </w:rPr>
        <w:t>personalized</w:t>
      </w:r>
      <w:r w:rsidRPr="669CF9B5" w:rsidR="6FD2EE34">
        <w:rPr>
          <w:rFonts w:ascii="Arial" w:hAnsi="Arial" w:eastAsia="Arial" w:cs="Arial"/>
          <w:noProof w:val="0"/>
          <w:sz w:val="24"/>
          <w:szCs w:val="24"/>
          <w:lang w:val="en-US"/>
        </w:rPr>
        <w:t xml:space="preserve"> experiences while also preserving their privacy to avoid getting in trouble with the law.</w:t>
      </w:r>
      <w:r w:rsidRPr="669CF9B5" w:rsidR="1D848A49">
        <w:rPr>
          <w:rFonts w:ascii="Arial" w:hAnsi="Arial" w:eastAsia="Arial" w:cs="Arial"/>
          <w:noProof w:val="0"/>
          <w:sz w:val="24"/>
          <w:szCs w:val="24"/>
          <w:lang w:val="en-US"/>
        </w:rPr>
        <w:t xml:space="preserve"> (OVIC, 2021)</w:t>
      </w:r>
    </w:p>
    <w:p w:rsidR="6FD2EE34" w:rsidP="669CF9B5" w:rsidRDefault="6FD2EE34" w14:paraId="0C197E28" w14:textId="2CF4B16C">
      <w:pPr>
        <w:pStyle w:val="ListParagraph"/>
        <w:numPr>
          <w:ilvl w:val="0"/>
          <w:numId w:val="9"/>
        </w:numPr>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Environmental, Social, and Governance</w:t>
      </w:r>
      <w:r w:rsidRPr="669CF9B5" w:rsidR="75E3F562">
        <w:rPr>
          <w:rFonts w:ascii="Arial" w:hAnsi="Arial" w:eastAsia="Arial" w:cs="Arial"/>
          <w:noProof w:val="0"/>
          <w:sz w:val="24"/>
          <w:szCs w:val="24"/>
          <w:lang w:val="en-US"/>
        </w:rPr>
        <w:t xml:space="preserve"> (British Business Bank, n.d.)</w:t>
      </w:r>
      <w:r w:rsidRPr="669CF9B5" w:rsidR="6FD2EE34">
        <w:rPr>
          <w:rFonts w:ascii="Arial" w:hAnsi="Arial" w:eastAsia="Arial" w:cs="Arial"/>
          <w:noProof w:val="0"/>
          <w:sz w:val="24"/>
          <w:szCs w:val="24"/>
          <w:lang w:val="en-US"/>
        </w:rPr>
        <w:t xml:space="preserve"> can help you build your brand.</w:t>
      </w:r>
    </w:p>
    <w:p w:rsidR="6FD2EE34" w:rsidP="669CF9B5" w:rsidRDefault="6FD2EE34" w14:paraId="4A9B3C98" w14:textId="04EFE688">
      <w:pPr>
        <w:pStyle w:val="Normal"/>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To develop trust with customers, promote ethical sourcing, cut down on dependency on rapid fashion, and be open about everything.</w:t>
      </w:r>
    </w:p>
    <w:p w:rsidR="6FD2EE34" w:rsidP="669CF9B5" w:rsidRDefault="6FD2EE34" w14:paraId="3D058FF6" w14:textId="12B5B3A0">
      <w:pPr>
        <w:pStyle w:val="ListParagraph"/>
        <w:numPr>
          <w:ilvl w:val="0"/>
          <w:numId w:val="10"/>
        </w:numPr>
        <w:spacing w:line="360" w:lineRule="auto"/>
        <w:jc w:val="both"/>
        <w:rPr>
          <w:rFonts w:ascii="Arial" w:hAnsi="Arial" w:eastAsia="Arial" w:cs="Arial"/>
          <w:noProof w:val="0"/>
          <w:sz w:val="24"/>
          <w:szCs w:val="24"/>
          <w:lang w:val="en-US"/>
        </w:rPr>
      </w:pPr>
      <w:r w:rsidRPr="669CF9B5" w:rsidR="6FD2EE34">
        <w:rPr>
          <w:rFonts w:ascii="Arial" w:hAnsi="Arial" w:eastAsia="Arial" w:cs="Arial"/>
          <w:noProof w:val="0"/>
          <w:sz w:val="24"/>
          <w:szCs w:val="24"/>
          <w:lang w:val="en-US"/>
        </w:rPr>
        <w:t>IDEAL learning loop that never ends</w:t>
      </w:r>
    </w:p>
    <w:p w:rsidR="4182332E" w:rsidP="669CF9B5" w:rsidRDefault="4182332E" w14:paraId="36EA7780" w14:textId="63C5AB3E">
      <w:pPr>
        <w:spacing w:line="360" w:lineRule="auto"/>
        <w:jc w:val="both"/>
        <w:rPr>
          <w:rFonts w:ascii="Arial" w:hAnsi="Arial" w:eastAsia="Arial" w:cs="Arial"/>
          <w:noProof w:val="0"/>
          <w:sz w:val="24"/>
          <w:szCs w:val="24"/>
          <w:lang w:val="en-US"/>
        </w:rPr>
      </w:pPr>
      <w:r w:rsidRPr="669CF9B5" w:rsidR="4182332E">
        <w:rPr>
          <w:rFonts w:ascii="Arial" w:hAnsi="Arial" w:eastAsia="Arial" w:cs="Arial"/>
          <w:noProof w:val="0"/>
          <w:sz w:val="24"/>
          <w:szCs w:val="24"/>
          <w:lang w:val="en-US"/>
        </w:rPr>
        <w:t>Check</w:t>
      </w:r>
      <w:r w:rsidRPr="669CF9B5" w:rsidR="1B790621">
        <w:rPr>
          <w:rFonts w:ascii="Arial" w:hAnsi="Arial" w:eastAsia="Arial" w:cs="Arial"/>
          <w:noProof w:val="0"/>
          <w:sz w:val="24"/>
          <w:szCs w:val="24"/>
          <w:lang w:val="en-US"/>
        </w:rPr>
        <w:t xml:space="preserve"> efforts on a regular basis to learn from the results and transfer resources around as needed.</w:t>
      </w:r>
    </w:p>
    <w:p w:rsidR="5DD554DE" w:rsidP="33EC7971" w:rsidRDefault="5DD554DE" w14:paraId="525A49F4" w14:textId="0C493297">
      <w:pPr>
        <w:pStyle w:val="Normal"/>
        <w:spacing w:before="240" w:beforeAutospacing="off" w:after="240" w:afterAutospacing="off" w:line="360" w:lineRule="auto"/>
        <w:ind/>
        <w:jc w:val="both"/>
        <w:rPr>
          <w:rFonts w:ascii="Arial" w:hAnsi="Arial" w:eastAsia="Arial" w:cs="Arial"/>
          <w:noProof w:val="0"/>
          <w:sz w:val="24"/>
          <w:szCs w:val="24"/>
          <w:lang w:val="en-US"/>
        </w:rPr>
      </w:pPr>
      <w:r w:rsidRPr="33EC7971" w:rsidR="5DD554DE">
        <w:rPr>
          <w:rFonts w:ascii="Arial" w:hAnsi="Arial" w:eastAsia="Arial" w:cs="Arial"/>
          <w:noProof w:val="0"/>
          <w:sz w:val="24"/>
          <w:szCs w:val="24"/>
          <w:lang w:val="en-US"/>
        </w:rPr>
        <w:t>3.Conclusion</w:t>
      </w:r>
      <w:r w:rsidRPr="33EC7971" w:rsidR="72724EE1">
        <w:rPr>
          <w:rFonts w:ascii="Arial" w:hAnsi="Arial" w:eastAsia="Arial" w:cs="Arial"/>
          <w:noProof w:val="0"/>
          <w:sz w:val="24"/>
          <w:szCs w:val="24"/>
          <w:lang w:val="en-US"/>
        </w:rPr>
        <w:t xml:space="preserve"> </w:t>
      </w:r>
    </w:p>
    <w:p w:rsidR="5DD554DE" w:rsidP="33EC7971" w:rsidRDefault="5DD554DE" w14:paraId="3268D14B" w14:textId="727A9155">
      <w:pPr>
        <w:pStyle w:val="Normal"/>
        <w:spacing w:before="240" w:beforeAutospacing="off" w:after="240" w:afterAutospacing="off" w:line="360" w:lineRule="auto"/>
        <w:ind/>
        <w:jc w:val="both"/>
        <w:rPr>
          <w:rFonts w:ascii="Arial" w:hAnsi="Arial" w:eastAsia="Arial" w:cs="Arial"/>
          <w:noProof w:val="0"/>
          <w:sz w:val="24"/>
          <w:szCs w:val="24"/>
          <w:lang w:val="en-US"/>
        </w:rPr>
      </w:pPr>
      <w:r w:rsidRPr="33EC7971" w:rsidR="5DD554DE">
        <w:rPr>
          <w:rFonts w:ascii="Arial" w:hAnsi="Arial" w:eastAsia="Arial" w:cs="Arial"/>
          <w:noProof w:val="0"/>
          <w:sz w:val="24"/>
          <w:szCs w:val="24"/>
          <w:lang w:val="en-US"/>
        </w:rPr>
        <w:t>Many interrelated external causes are transforming UK high street retail. This paper employed analytical methods including the IDEAL model, Root Cause Analysis, 5 Whys, SWOT, and PESTLE to explain high street merchants' complicated issues in today's dynamic economy.</w:t>
      </w:r>
    </w:p>
    <w:p w:rsidR="5DD554DE" w:rsidP="669CF9B5" w:rsidRDefault="5DD554DE" w14:paraId="0ADB835E" w14:textId="1A0C3A1F">
      <w:pPr>
        <w:pStyle w:val="Normal"/>
        <w:spacing w:line="360" w:lineRule="auto"/>
        <w:ind w:left="0"/>
        <w:jc w:val="both"/>
        <w:rPr>
          <w:rFonts w:ascii="Arial" w:hAnsi="Arial" w:eastAsia="Arial" w:cs="Arial"/>
          <w:noProof w:val="0"/>
          <w:sz w:val="24"/>
          <w:szCs w:val="24"/>
          <w:lang w:val="en-US"/>
        </w:rPr>
      </w:pPr>
      <w:r w:rsidRPr="669CF9B5" w:rsidR="5DD554DE">
        <w:rPr>
          <w:rFonts w:ascii="Arial" w:hAnsi="Arial" w:eastAsia="Arial" w:cs="Arial"/>
          <w:noProof w:val="0"/>
          <w:sz w:val="24"/>
          <w:szCs w:val="24"/>
          <w:lang w:val="en-US"/>
        </w:rPr>
        <w:t>Consumer footfall is dropping due to the ease and cost-effectiveness of online shopping, which is one of the main drivers of high street decline. Root cause research links this tendency to economic pressures including inflation, stagnating wages, and changing consumer behaviours, especially post-COVID, when remote employment and digital preferences were entrenched.</w:t>
      </w:r>
    </w:p>
    <w:p w:rsidR="5DD554DE" w:rsidP="669CF9B5" w:rsidRDefault="5DD554DE" w14:paraId="37CA338F" w14:textId="6B7074BE">
      <w:pPr>
        <w:pStyle w:val="Normal"/>
        <w:spacing w:line="360" w:lineRule="auto"/>
        <w:ind w:left="0"/>
        <w:jc w:val="both"/>
        <w:rPr>
          <w:rFonts w:ascii="Arial" w:hAnsi="Arial" w:eastAsia="Arial" w:cs="Arial"/>
          <w:noProof w:val="0"/>
          <w:sz w:val="24"/>
          <w:szCs w:val="24"/>
          <w:lang w:val="en-US"/>
        </w:rPr>
      </w:pPr>
      <w:r w:rsidRPr="669CF9B5" w:rsidR="5DD554DE">
        <w:rPr>
          <w:rFonts w:ascii="Arial" w:hAnsi="Arial" w:eastAsia="Arial" w:cs="Arial"/>
          <w:noProof w:val="0"/>
          <w:sz w:val="24"/>
          <w:szCs w:val="24"/>
          <w:lang w:val="en-US"/>
        </w:rPr>
        <w:t>The IDEAL approach helped identify issues, highlight important areas of concern, and iteratively explore solutions, while the 5 Whys technique showed how economic constraints affect business realities like increasing rents and lower discretionary expenditure. These tools show that systemic changes in consumer behaviour, macroeconomics, and policy often cause surface-level difficulties like “fewer customers”.</w:t>
      </w:r>
    </w:p>
    <w:p w:rsidR="5DD554DE" w:rsidP="669CF9B5" w:rsidRDefault="5DD554DE" w14:paraId="11F64050" w14:textId="0B85C7B9">
      <w:pPr>
        <w:pStyle w:val="Normal"/>
        <w:spacing w:line="360" w:lineRule="auto"/>
        <w:ind w:left="0"/>
        <w:jc w:val="both"/>
        <w:rPr>
          <w:rFonts w:ascii="Arial" w:hAnsi="Arial" w:eastAsia="Arial" w:cs="Arial"/>
          <w:noProof w:val="0"/>
          <w:sz w:val="24"/>
          <w:szCs w:val="24"/>
          <w:lang w:val="en-US"/>
        </w:rPr>
      </w:pPr>
      <w:r w:rsidRPr="669CF9B5" w:rsidR="5DD554DE">
        <w:rPr>
          <w:rFonts w:ascii="Arial" w:hAnsi="Arial" w:eastAsia="Arial" w:cs="Arial"/>
          <w:noProof w:val="0"/>
          <w:sz w:val="24"/>
          <w:szCs w:val="24"/>
          <w:lang w:val="en-US"/>
        </w:rPr>
        <w:t xml:space="preserve">Traditional merchants' brand awareness and community relationships are being eroded by insufficient digital infrastructure, high fixed costs, and falling consumer loyalty, according to </w:t>
      </w:r>
      <w:r w:rsidRPr="669CF9B5" w:rsidR="5DD554DE">
        <w:rPr>
          <w:rFonts w:ascii="Arial" w:hAnsi="Arial" w:eastAsia="Arial" w:cs="Arial"/>
          <w:noProof w:val="0"/>
          <w:sz w:val="24"/>
          <w:szCs w:val="24"/>
          <w:lang w:val="en-US"/>
        </w:rPr>
        <w:t>SWOT</w:t>
      </w:r>
      <w:r w:rsidRPr="669CF9B5" w:rsidR="5DD554DE">
        <w:rPr>
          <w:rFonts w:ascii="Arial" w:hAnsi="Arial" w:eastAsia="Arial" w:cs="Arial"/>
          <w:noProof w:val="0"/>
          <w:sz w:val="24"/>
          <w:szCs w:val="24"/>
          <w:lang w:val="en-US"/>
        </w:rPr>
        <w:t xml:space="preserve"> analysis. The PESTLE framework </w:t>
      </w:r>
      <w:r w:rsidRPr="669CF9B5" w:rsidR="5DD554DE">
        <w:rPr>
          <w:rFonts w:ascii="Arial" w:hAnsi="Arial" w:eastAsia="Arial" w:cs="Arial"/>
          <w:noProof w:val="0"/>
          <w:sz w:val="24"/>
          <w:szCs w:val="24"/>
          <w:lang w:val="en-US"/>
        </w:rPr>
        <w:t>identified</w:t>
      </w:r>
      <w:r w:rsidRPr="669CF9B5" w:rsidR="5DD554DE">
        <w:rPr>
          <w:rFonts w:ascii="Arial" w:hAnsi="Arial" w:eastAsia="Arial" w:cs="Arial"/>
          <w:noProof w:val="0"/>
          <w:sz w:val="24"/>
          <w:szCs w:val="24"/>
          <w:lang w:val="en-US"/>
        </w:rPr>
        <w:t xml:space="preserve"> political instability (e.g., Brexit trade tensions), economic inflation, evolving social norms (e.g., Gen Z's choice for sustainability), and technological disruption as external risks.</w:t>
      </w:r>
    </w:p>
    <w:p w:rsidR="5DD554DE" w:rsidP="669CF9B5" w:rsidRDefault="5DD554DE" w14:paraId="1E1EF2ED" w14:textId="7BA38ACE">
      <w:pPr>
        <w:pStyle w:val="Normal"/>
        <w:spacing w:line="360" w:lineRule="auto"/>
        <w:ind w:left="0"/>
        <w:jc w:val="both"/>
        <w:rPr>
          <w:rFonts w:ascii="Arial" w:hAnsi="Arial" w:eastAsia="Arial" w:cs="Arial"/>
          <w:noProof w:val="0"/>
          <w:sz w:val="24"/>
          <w:szCs w:val="24"/>
          <w:lang w:val="en-US"/>
        </w:rPr>
      </w:pPr>
      <w:r w:rsidRPr="669CF9B5" w:rsidR="5DD554DE">
        <w:rPr>
          <w:rFonts w:ascii="Arial" w:hAnsi="Arial" w:eastAsia="Arial" w:cs="Arial"/>
          <w:noProof w:val="0"/>
          <w:sz w:val="24"/>
          <w:szCs w:val="24"/>
          <w:lang w:val="en-US"/>
        </w:rPr>
        <w:t>In conclusion, inflation, technology, regulations, and environmental demands are threatening many high street stores. High-street shops must be proactive, data-driven, and agile to survive. Traditional and innovative, they must integrate digitally while maintaining community relevance and physical experience.</w:t>
      </w:r>
    </w:p>
    <w:p w:rsidR="5DD554DE" w:rsidP="33EC7971" w:rsidRDefault="5DD554DE" w14:paraId="6291BD79" w14:textId="31B189E2">
      <w:pPr>
        <w:pStyle w:val="Normal"/>
        <w:spacing w:line="360" w:lineRule="auto"/>
        <w:ind w:left="0"/>
        <w:jc w:val="both"/>
        <w:rPr>
          <w:rFonts w:ascii="Arial" w:hAnsi="Arial" w:eastAsia="Arial" w:cs="Arial"/>
          <w:noProof w:val="0"/>
          <w:sz w:val="24"/>
          <w:szCs w:val="24"/>
          <w:lang w:val="en-US"/>
        </w:rPr>
      </w:pPr>
      <w:r w:rsidRPr="33EC7971" w:rsidR="5DD554DE">
        <w:rPr>
          <w:rFonts w:ascii="Arial" w:hAnsi="Arial" w:eastAsia="Arial" w:cs="Arial"/>
          <w:noProof w:val="0"/>
          <w:sz w:val="24"/>
          <w:szCs w:val="24"/>
          <w:lang w:val="en-US"/>
        </w:rPr>
        <w:t>Strategic resilience, a willingness to adapt, and the ability to innovate will decide UK high street firms' longevity, not size or brand heritage.</w:t>
      </w:r>
    </w:p>
    <w:p w:rsidR="5DD554DE" w:rsidP="33EC7971" w:rsidRDefault="5DD554DE" w14:paraId="47CE269A" w14:textId="7B9EC775">
      <w:pPr>
        <w:pStyle w:val="Normal"/>
        <w:spacing w:line="360" w:lineRule="auto"/>
        <w:ind w:left="0"/>
        <w:jc w:val="both"/>
        <w:rPr>
          <w:rFonts w:ascii="Arial" w:hAnsi="Arial" w:eastAsia="Arial" w:cs="Arial"/>
          <w:noProof w:val="0"/>
          <w:sz w:val="24"/>
          <w:szCs w:val="24"/>
          <w:lang w:val="en-US"/>
        </w:rPr>
      </w:pPr>
      <w:r w:rsidRPr="33EC7971" w:rsidR="5DD554DE">
        <w:rPr>
          <w:rFonts w:ascii="Arial" w:hAnsi="Arial" w:eastAsia="Arial" w:cs="Arial"/>
          <w:noProof w:val="0"/>
          <w:sz w:val="24"/>
          <w:szCs w:val="24"/>
          <w:lang w:val="en-US"/>
        </w:rPr>
        <w:t xml:space="preserve">These results show that survival </w:t>
      </w:r>
      <w:r w:rsidRPr="33EC7971" w:rsidR="5DD554DE">
        <w:rPr>
          <w:rFonts w:ascii="Arial" w:hAnsi="Arial" w:eastAsia="Arial" w:cs="Arial"/>
          <w:noProof w:val="0"/>
          <w:sz w:val="24"/>
          <w:szCs w:val="24"/>
          <w:lang w:val="en-US"/>
        </w:rPr>
        <w:t>isn't</w:t>
      </w:r>
      <w:r w:rsidRPr="33EC7971" w:rsidR="5DD554DE">
        <w:rPr>
          <w:rFonts w:ascii="Arial" w:hAnsi="Arial" w:eastAsia="Arial" w:cs="Arial"/>
          <w:noProof w:val="0"/>
          <w:sz w:val="24"/>
          <w:szCs w:val="24"/>
          <w:lang w:val="en-US"/>
        </w:rPr>
        <w:t xml:space="preserve"> </w:t>
      </w:r>
      <w:r w:rsidRPr="33EC7971" w:rsidR="5DD554DE">
        <w:rPr>
          <w:rFonts w:ascii="Arial" w:hAnsi="Arial" w:eastAsia="Arial" w:cs="Arial"/>
          <w:noProof w:val="0"/>
          <w:sz w:val="24"/>
          <w:szCs w:val="24"/>
          <w:lang w:val="en-US"/>
        </w:rPr>
        <w:t>just about one</w:t>
      </w:r>
      <w:r w:rsidRPr="33EC7971" w:rsidR="5DD554DE">
        <w:rPr>
          <w:rFonts w:ascii="Arial" w:hAnsi="Arial" w:eastAsia="Arial" w:cs="Arial"/>
          <w:noProof w:val="0"/>
          <w:sz w:val="24"/>
          <w:szCs w:val="24"/>
          <w:lang w:val="en-US"/>
        </w:rPr>
        <w:t xml:space="preserve"> thing; </w:t>
      </w:r>
      <w:r w:rsidRPr="33EC7971" w:rsidR="5DD554DE">
        <w:rPr>
          <w:rFonts w:ascii="Arial" w:hAnsi="Arial" w:eastAsia="Arial" w:cs="Arial"/>
          <w:noProof w:val="0"/>
          <w:sz w:val="24"/>
          <w:szCs w:val="24"/>
          <w:lang w:val="en-US"/>
        </w:rPr>
        <w:t>it's</w:t>
      </w:r>
      <w:r w:rsidRPr="33EC7971" w:rsidR="5DD554DE">
        <w:rPr>
          <w:rFonts w:ascii="Arial" w:hAnsi="Arial" w:eastAsia="Arial" w:cs="Arial"/>
          <w:noProof w:val="0"/>
          <w:sz w:val="24"/>
          <w:szCs w:val="24"/>
          <w:lang w:val="en-US"/>
        </w:rPr>
        <w:t xml:space="preserve"> about strategic resilience, which includes cutting costs, integrating technology, aligning with the community, and being flexible in operations.</w:t>
      </w:r>
    </w:p>
    <w:p w:rsidR="669CF9B5" w:rsidP="669CF9B5" w:rsidRDefault="669CF9B5" w14:paraId="2E81E1C9" w14:textId="1E5B8FD6">
      <w:pPr>
        <w:spacing w:line="360" w:lineRule="auto"/>
        <w:jc w:val="both"/>
        <w:rPr>
          <w:rFonts w:ascii="Arial" w:hAnsi="Arial" w:eastAsia="Arial" w:cs="Arial"/>
          <w:noProof w:val="0"/>
          <w:sz w:val="24"/>
          <w:szCs w:val="24"/>
          <w:lang w:val="en-US"/>
        </w:rPr>
      </w:pPr>
    </w:p>
    <w:p w:rsidR="669CF9B5" w:rsidP="669CF9B5" w:rsidRDefault="669CF9B5" w14:paraId="6BE91424" w14:textId="5397091F">
      <w:pPr>
        <w:spacing w:line="360" w:lineRule="auto"/>
        <w:jc w:val="both"/>
        <w:rPr>
          <w:rFonts w:ascii="Arial" w:hAnsi="Arial" w:eastAsia="Arial" w:cs="Arial"/>
          <w:noProof w:val="0"/>
          <w:sz w:val="24"/>
          <w:szCs w:val="24"/>
          <w:lang w:val="en-US"/>
        </w:rPr>
      </w:pPr>
    </w:p>
    <w:p w:rsidR="669CF9B5" w:rsidP="669CF9B5" w:rsidRDefault="669CF9B5" w14:paraId="069E2B89" w14:textId="6301CF4D">
      <w:pPr>
        <w:spacing w:line="360" w:lineRule="auto"/>
        <w:jc w:val="both"/>
        <w:rPr>
          <w:rFonts w:ascii="Arial" w:hAnsi="Arial" w:eastAsia="Arial" w:cs="Arial"/>
          <w:noProof w:val="0"/>
          <w:sz w:val="24"/>
          <w:szCs w:val="24"/>
          <w:lang w:val="en-US"/>
        </w:rPr>
      </w:pPr>
    </w:p>
    <w:p w:rsidR="669CF9B5" w:rsidP="669CF9B5" w:rsidRDefault="669CF9B5" w14:paraId="4E5872AC" w14:textId="1DA046F9">
      <w:pPr>
        <w:spacing w:line="360" w:lineRule="auto"/>
        <w:jc w:val="both"/>
        <w:rPr>
          <w:rFonts w:ascii="Arial" w:hAnsi="Arial" w:eastAsia="Arial" w:cs="Arial"/>
          <w:noProof w:val="0"/>
          <w:sz w:val="24"/>
          <w:szCs w:val="24"/>
          <w:lang w:val="en-US"/>
        </w:rPr>
      </w:pPr>
    </w:p>
    <w:p w:rsidR="669CF9B5" w:rsidP="669CF9B5" w:rsidRDefault="669CF9B5" w14:paraId="0B1282A0" w14:textId="660B7D3A">
      <w:pPr>
        <w:spacing w:line="360" w:lineRule="auto"/>
        <w:jc w:val="both"/>
        <w:rPr>
          <w:rFonts w:ascii="Arial" w:hAnsi="Arial" w:eastAsia="Arial" w:cs="Arial"/>
          <w:noProof w:val="0"/>
          <w:sz w:val="24"/>
          <w:szCs w:val="24"/>
          <w:lang w:val="en-US"/>
        </w:rPr>
      </w:pPr>
    </w:p>
    <w:p w:rsidR="669CF9B5" w:rsidP="669CF9B5" w:rsidRDefault="669CF9B5" w14:paraId="525E9A79" w14:textId="2B429999">
      <w:pPr>
        <w:spacing w:line="360" w:lineRule="auto"/>
        <w:jc w:val="both"/>
        <w:rPr>
          <w:rFonts w:ascii="Arial" w:hAnsi="Arial" w:eastAsia="Arial" w:cs="Arial"/>
          <w:noProof w:val="0"/>
          <w:sz w:val="24"/>
          <w:szCs w:val="24"/>
          <w:lang w:val="en-US"/>
        </w:rPr>
      </w:pPr>
    </w:p>
    <w:p w:rsidR="669CF9B5" w:rsidP="669CF9B5" w:rsidRDefault="669CF9B5" w14:paraId="4F09E368" w14:textId="289AC284">
      <w:pPr>
        <w:spacing w:line="360" w:lineRule="auto"/>
        <w:jc w:val="both"/>
        <w:rPr>
          <w:rFonts w:ascii="Arial" w:hAnsi="Arial" w:eastAsia="Arial" w:cs="Arial"/>
          <w:noProof w:val="0"/>
          <w:sz w:val="24"/>
          <w:szCs w:val="24"/>
          <w:lang w:val="en-US"/>
        </w:rPr>
      </w:pPr>
    </w:p>
    <w:p w:rsidR="669CF9B5" w:rsidP="669CF9B5" w:rsidRDefault="669CF9B5" w14:paraId="6247DD64" w14:textId="2C66F738">
      <w:pPr>
        <w:spacing w:line="360" w:lineRule="auto"/>
        <w:jc w:val="both"/>
        <w:rPr>
          <w:rFonts w:ascii="Arial" w:hAnsi="Arial" w:eastAsia="Arial" w:cs="Arial"/>
          <w:noProof w:val="0"/>
          <w:sz w:val="24"/>
          <w:szCs w:val="24"/>
          <w:lang w:val="en-US"/>
        </w:rPr>
      </w:pPr>
    </w:p>
    <w:p w:rsidR="669CF9B5" w:rsidP="669CF9B5" w:rsidRDefault="669CF9B5" w14:paraId="3F8107E5" w14:textId="0DDEC355">
      <w:pPr>
        <w:spacing w:line="360" w:lineRule="auto"/>
        <w:jc w:val="both"/>
        <w:rPr>
          <w:rFonts w:ascii="Arial" w:hAnsi="Arial" w:eastAsia="Arial" w:cs="Arial"/>
          <w:noProof w:val="0"/>
          <w:sz w:val="24"/>
          <w:szCs w:val="24"/>
          <w:lang w:val="en-US"/>
        </w:rPr>
      </w:pPr>
    </w:p>
    <w:p w:rsidR="669CF9B5" w:rsidP="669CF9B5" w:rsidRDefault="669CF9B5" w14:paraId="43C8B806" w14:textId="17EB06F0">
      <w:pPr>
        <w:spacing w:line="360" w:lineRule="auto"/>
        <w:jc w:val="both"/>
        <w:rPr>
          <w:rFonts w:ascii="Arial" w:hAnsi="Arial" w:eastAsia="Arial" w:cs="Arial"/>
          <w:noProof w:val="0"/>
          <w:sz w:val="24"/>
          <w:szCs w:val="24"/>
          <w:lang w:val="en-US"/>
        </w:rPr>
      </w:pPr>
    </w:p>
    <w:p w:rsidR="669CF9B5" w:rsidP="669CF9B5" w:rsidRDefault="669CF9B5" w14:paraId="21E681F8" w14:textId="0F68DD2E">
      <w:pPr>
        <w:spacing w:line="360" w:lineRule="auto"/>
        <w:jc w:val="both"/>
        <w:rPr>
          <w:rFonts w:ascii="Arial" w:hAnsi="Arial" w:eastAsia="Arial" w:cs="Arial"/>
          <w:noProof w:val="0"/>
          <w:sz w:val="24"/>
          <w:szCs w:val="24"/>
          <w:lang w:val="en-US"/>
        </w:rPr>
      </w:pPr>
    </w:p>
    <w:p w:rsidR="669CF9B5" w:rsidP="669CF9B5" w:rsidRDefault="669CF9B5" w14:paraId="2679C8BE" w14:textId="083EFEB2">
      <w:pPr>
        <w:spacing w:line="360" w:lineRule="auto"/>
        <w:jc w:val="both"/>
        <w:rPr>
          <w:rFonts w:ascii="Arial" w:hAnsi="Arial" w:eastAsia="Arial" w:cs="Arial"/>
          <w:noProof w:val="0"/>
          <w:sz w:val="24"/>
          <w:szCs w:val="24"/>
          <w:lang w:val="en-US"/>
        </w:rPr>
      </w:pPr>
    </w:p>
    <w:p w:rsidR="669CF9B5" w:rsidP="669CF9B5" w:rsidRDefault="669CF9B5" w14:paraId="1F23AED4" w14:textId="31D19B3B">
      <w:pPr>
        <w:spacing w:line="360" w:lineRule="auto"/>
        <w:jc w:val="both"/>
        <w:rPr>
          <w:rFonts w:ascii="Arial" w:hAnsi="Arial" w:eastAsia="Arial" w:cs="Arial"/>
          <w:noProof w:val="0"/>
          <w:sz w:val="24"/>
          <w:szCs w:val="24"/>
          <w:lang w:val="en-US"/>
        </w:rPr>
      </w:pPr>
    </w:p>
    <w:p w:rsidR="669CF9B5" w:rsidP="669CF9B5" w:rsidRDefault="669CF9B5" w14:paraId="59C14975" w14:textId="2F45F8B0">
      <w:pPr>
        <w:spacing w:line="360" w:lineRule="auto"/>
        <w:jc w:val="both"/>
        <w:rPr>
          <w:rFonts w:ascii="Arial" w:hAnsi="Arial" w:eastAsia="Arial" w:cs="Arial"/>
          <w:noProof w:val="0"/>
          <w:sz w:val="24"/>
          <w:szCs w:val="24"/>
          <w:lang w:val="en-US"/>
        </w:rPr>
      </w:pPr>
    </w:p>
    <w:p w:rsidR="669CF9B5" w:rsidP="669CF9B5" w:rsidRDefault="669CF9B5" w14:paraId="057A04E8" w14:textId="3FAB613F">
      <w:pPr>
        <w:spacing w:line="360" w:lineRule="auto"/>
        <w:jc w:val="both"/>
        <w:rPr>
          <w:rFonts w:ascii="Arial" w:hAnsi="Arial" w:eastAsia="Arial" w:cs="Arial"/>
          <w:noProof w:val="0"/>
          <w:sz w:val="24"/>
          <w:szCs w:val="24"/>
          <w:lang w:val="en-US"/>
        </w:rPr>
      </w:pPr>
    </w:p>
    <w:p w:rsidR="669CF9B5" w:rsidP="669CF9B5" w:rsidRDefault="669CF9B5" w14:paraId="6944B1FA" w14:textId="75263C26">
      <w:pPr>
        <w:spacing w:line="360" w:lineRule="auto"/>
        <w:jc w:val="both"/>
        <w:rPr>
          <w:rFonts w:ascii="Arial" w:hAnsi="Arial" w:eastAsia="Arial" w:cs="Arial"/>
          <w:noProof w:val="0"/>
          <w:sz w:val="24"/>
          <w:szCs w:val="24"/>
          <w:lang w:val="en-US"/>
        </w:rPr>
      </w:pPr>
    </w:p>
    <w:p w:rsidR="669CF9B5" w:rsidP="669CF9B5" w:rsidRDefault="669CF9B5" w14:paraId="32413A03" w14:textId="207F1C9C">
      <w:pPr>
        <w:spacing w:line="360" w:lineRule="auto"/>
        <w:jc w:val="both"/>
        <w:rPr>
          <w:rFonts w:ascii="Arial" w:hAnsi="Arial" w:eastAsia="Arial" w:cs="Arial"/>
          <w:noProof w:val="0"/>
          <w:sz w:val="24"/>
          <w:szCs w:val="24"/>
          <w:lang w:val="en-US"/>
        </w:rPr>
      </w:pPr>
    </w:p>
    <w:p w:rsidR="669CF9B5" w:rsidP="669CF9B5" w:rsidRDefault="669CF9B5" w14:paraId="011C9B4F" w14:textId="115F63E9">
      <w:pPr>
        <w:spacing w:line="360" w:lineRule="auto"/>
        <w:jc w:val="both"/>
        <w:rPr>
          <w:rFonts w:ascii="Arial" w:hAnsi="Arial" w:eastAsia="Arial" w:cs="Arial"/>
          <w:noProof w:val="0"/>
          <w:sz w:val="24"/>
          <w:szCs w:val="24"/>
          <w:lang w:val="en-US"/>
        </w:rPr>
      </w:pPr>
    </w:p>
    <w:p w:rsidR="669CF9B5" w:rsidP="669CF9B5" w:rsidRDefault="669CF9B5" w14:paraId="4461B2BD" w14:textId="4FFDE21A">
      <w:pPr>
        <w:spacing w:line="360" w:lineRule="auto"/>
        <w:jc w:val="both"/>
        <w:rPr>
          <w:rFonts w:ascii="Arial" w:hAnsi="Arial" w:eastAsia="Arial" w:cs="Arial"/>
          <w:noProof w:val="0"/>
          <w:sz w:val="24"/>
          <w:szCs w:val="24"/>
          <w:lang w:val="en-US"/>
        </w:rPr>
      </w:pPr>
    </w:p>
    <w:p w:rsidR="669CF9B5" w:rsidP="669CF9B5" w:rsidRDefault="669CF9B5" w14:paraId="0E174B17" w14:textId="09A2C321">
      <w:pPr>
        <w:pStyle w:val="Normal"/>
        <w:spacing w:line="360" w:lineRule="auto"/>
        <w:jc w:val="left"/>
        <w:rPr>
          <w:rFonts w:ascii="Arial" w:hAnsi="Arial" w:eastAsia="Arial" w:cs="Arial"/>
          <w:noProof w:val="0"/>
          <w:color w:val="000000" w:themeColor="text1" w:themeTint="FF" w:themeShade="FF"/>
          <w:sz w:val="24"/>
          <w:szCs w:val="24"/>
          <w:lang w:val="en-US"/>
        </w:rPr>
      </w:pPr>
      <w:r w:rsidRPr="669CF9B5" w:rsidR="669CF9B5">
        <w:rPr>
          <w:rFonts w:ascii="Arial" w:hAnsi="Arial" w:eastAsia="Arial" w:cs="Arial"/>
          <w:noProof w:val="0"/>
          <w:color w:val="000000" w:themeColor="text1" w:themeTint="FF" w:themeShade="FF"/>
          <w:sz w:val="24"/>
          <w:szCs w:val="24"/>
          <w:lang w:val="en-US"/>
        </w:rPr>
        <w:t xml:space="preserve">5. </w:t>
      </w:r>
      <w:r w:rsidRPr="669CF9B5" w:rsidR="2113EFA3">
        <w:rPr>
          <w:rFonts w:ascii="Arial" w:hAnsi="Arial" w:eastAsia="Arial" w:cs="Arial"/>
          <w:noProof w:val="0"/>
          <w:color w:val="000000" w:themeColor="text1" w:themeTint="FF" w:themeShade="FF"/>
          <w:sz w:val="24"/>
          <w:szCs w:val="24"/>
          <w:lang w:val="en-US"/>
        </w:rPr>
        <w:t>Reference list:</w:t>
      </w:r>
    </w:p>
    <w:p w:rsidR="34FAD7C6" w:rsidP="669CF9B5" w:rsidRDefault="34FAD7C6" w14:paraId="44A57738" w14:textId="2924CDC2">
      <w:pPr>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34FAD7C6">
        <w:rPr>
          <w:rFonts w:ascii="Arial" w:hAnsi="Arial" w:eastAsia="Arial" w:cs="Arial"/>
          <w:b w:val="0"/>
          <w:bCs w:val="0"/>
          <w:i w:val="0"/>
          <w:iCs w:val="0"/>
          <w:noProof w:val="0"/>
          <w:color w:val="000000" w:themeColor="text1" w:themeTint="FF" w:themeShade="FF"/>
          <w:sz w:val="24"/>
          <w:szCs w:val="24"/>
          <w:lang w:val="en-US"/>
        </w:rPr>
        <w:t>Bransford, J.D. and Stein, B.S. (1993). The ideal problem-</w:t>
      </w:r>
      <w:r w:rsidRPr="669CF9B5" w:rsidR="34FAD7C6">
        <w:rPr>
          <w:rFonts w:ascii="Arial" w:hAnsi="Arial" w:eastAsia="Arial" w:cs="Arial"/>
          <w:b w:val="0"/>
          <w:bCs w:val="0"/>
          <w:i w:val="0"/>
          <w:iCs w:val="0"/>
          <w:noProof w:val="0"/>
          <w:color w:val="000000" w:themeColor="text1" w:themeTint="FF" w:themeShade="FF"/>
          <w:sz w:val="24"/>
          <w:szCs w:val="24"/>
          <w:lang w:val="en-US"/>
        </w:rPr>
        <w:t>solver :</w:t>
      </w:r>
      <w:r w:rsidRPr="669CF9B5" w:rsidR="34FAD7C6">
        <w:rPr>
          <w:rFonts w:ascii="Arial" w:hAnsi="Arial" w:eastAsia="Arial" w:cs="Arial"/>
          <w:b w:val="0"/>
          <w:bCs w:val="0"/>
          <w:i w:val="0"/>
          <w:iCs w:val="0"/>
          <w:noProof w:val="0"/>
          <w:color w:val="000000" w:themeColor="text1" w:themeTint="FF" w:themeShade="FF"/>
          <w:sz w:val="24"/>
          <w:szCs w:val="24"/>
          <w:lang w:val="en-US"/>
        </w:rPr>
        <w:t xml:space="preserve"> a guide for improving thinking, learning, and creativity. New York: W.H. Freeman.</w:t>
      </w:r>
    </w:p>
    <w:p w:rsidR="34FAD7C6" w:rsidP="669CF9B5" w:rsidRDefault="34FAD7C6" w14:paraId="2B9C0B9C" w14:textId="5512D687">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34FAD7C6">
        <w:rPr>
          <w:rFonts w:ascii="Arial" w:hAnsi="Arial" w:eastAsia="Arial" w:cs="Arial"/>
          <w:b w:val="0"/>
          <w:bCs w:val="0"/>
          <w:i w:val="0"/>
          <w:iCs w:val="0"/>
          <w:noProof w:val="0"/>
          <w:color w:val="000000" w:themeColor="text1" w:themeTint="FF" w:themeShade="FF"/>
          <w:sz w:val="24"/>
          <w:szCs w:val="24"/>
          <w:lang w:val="en-US"/>
        </w:rPr>
        <w:t xml:space="preserve">British Business Bank (n.d.). What is ESG? A guide for businesses | British Business Bank. [online] </w:t>
      </w:r>
      <w:hyperlink r:id="R3a8e14562f2d4e80">
        <w:r w:rsidRPr="669CF9B5" w:rsidR="34FAD7C6">
          <w:rPr>
            <w:rStyle w:val="Hyperlink"/>
            <w:rFonts w:ascii="Arial" w:hAnsi="Arial" w:eastAsia="Arial" w:cs="Arial"/>
            <w:b w:val="0"/>
            <w:bCs w:val="0"/>
            <w:i w:val="0"/>
            <w:iCs w:val="0"/>
            <w:noProof w:val="0"/>
            <w:color w:val="000000" w:themeColor="text1" w:themeTint="FF" w:themeShade="FF"/>
            <w:sz w:val="24"/>
            <w:szCs w:val="24"/>
            <w:lang w:val="en-US"/>
          </w:rPr>
          <w:t>www.british-business-bank.co.uk</w:t>
        </w:r>
      </w:hyperlink>
      <w:r w:rsidRPr="669CF9B5" w:rsidR="34FAD7C6">
        <w:rPr>
          <w:rFonts w:ascii="Arial" w:hAnsi="Arial" w:eastAsia="Arial" w:cs="Arial"/>
          <w:b w:val="0"/>
          <w:bCs w:val="0"/>
          <w:i w:val="0"/>
          <w:iCs w:val="0"/>
          <w:noProof w:val="0"/>
          <w:color w:val="000000" w:themeColor="text1" w:themeTint="FF" w:themeShade="FF"/>
          <w:sz w:val="24"/>
          <w:szCs w:val="24"/>
          <w:lang w:val="en-US"/>
        </w:rPr>
        <w:t xml:space="preserve">. Available at: </w:t>
      </w:r>
      <w:hyperlink r:id="R33c113eb447c4d88">
        <w:r w:rsidRPr="669CF9B5" w:rsidR="34FAD7C6">
          <w:rPr>
            <w:rStyle w:val="Hyperlink"/>
            <w:rFonts w:ascii="Arial" w:hAnsi="Arial" w:eastAsia="Arial" w:cs="Arial"/>
            <w:b w:val="0"/>
            <w:bCs w:val="0"/>
            <w:i w:val="0"/>
            <w:iCs w:val="0"/>
            <w:strike w:val="0"/>
            <w:dstrike w:val="0"/>
            <w:noProof w:val="0"/>
            <w:color w:val="000000" w:themeColor="text1" w:themeTint="FF" w:themeShade="FF"/>
            <w:sz w:val="24"/>
            <w:szCs w:val="24"/>
            <w:lang w:val="en-US"/>
          </w:rPr>
          <w:t>https://www.british-business-bank.co.uk/business-guidance/guidance-articles/sustainability/what-is-esg-a-guide-for-smaller-businesses</w:t>
        </w:r>
      </w:hyperlink>
      <w:r w:rsidRPr="669CF9B5" w:rsidR="34FAD7C6">
        <w:rPr>
          <w:rFonts w:ascii="Arial" w:hAnsi="Arial" w:eastAsia="Arial" w:cs="Arial"/>
          <w:b w:val="0"/>
          <w:bCs w:val="0"/>
          <w:i w:val="0"/>
          <w:iCs w:val="0"/>
          <w:noProof w:val="0"/>
          <w:color w:val="000000" w:themeColor="text1" w:themeTint="FF" w:themeShade="FF"/>
          <w:sz w:val="24"/>
          <w:szCs w:val="24"/>
          <w:lang w:val="en-US"/>
        </w:rPr>
        <w:t>.</w:t>
      </w:r>
    </w:p>
    <w:p w:rsidR="669CF9B5" w:rsidP="669CF9B5" w:rsidRDefault="669CF9B5" w14:paraId="6B493382" w14:textId="2C6EC7B9">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p>
    <w:p w:rsidR="34FAD7C6" w:rsidP="669CF9B5" w:rsidRDefault="34FAD7C6" w14:paraId="2475521C" w14:textId="0802189A">
      <w:pPr>
        <w:pStyle w:val="Normal"/>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34FAD7C6">
        <w:rPr>
          <w:rFonts w:ascii="Arial" w:hAnsi="Arial" w:eastAsia="Arial" w:cs="Arial"/>
          <w:b w:val="0"/>
          <w:bCs w:val="0"/>
          <w:i w:val="0"/>
          <w:iCs w:val="0"/>
          <w:noProof w:val="0"/>
          <w:color w:val="000000" w:themeColor="text1" w:themeTint="FF" w:themeShade="FF"/>
          <w:sz w:val="24"/>
          <w:szCs w:val="24"/>
          <w:lang w:val="en-US"/>
        </w:rPr>
        <w:t xml:space="preserve">CIPD (2025). PESTLE Analysis. [online] CIPD. Available at: </w:t>
      </w:r>
      <w:hyperlink r:id="R47a1c4e14964414b">
        <w:r w:rsidRPr="669CF9B5" w:rsidR="34FAD7C6">
          <w:rPr>
            <w:rStyle w:val="Hyperlink"/>
            <w:rFonts w:ascii="Arial" w:hAnsi="Arial" w:eastAsia="Arial" w:cs="Arial"/>
            <w:b w:val="0"/>
            <w:bCs w:val="0"/>
            <w:i w:val="0"/>
            <w:iCs w:val="0"/>
            <w:strike w:val="0"/>
            <w:dstrike w:val="0"/>
            <w:noProof w:val="0"/>
            <w:color w:val="000000" w:themeColor="text1" w:themeTint="FF" w:themeShade="FF"/>
            <w:sz w:val="24"/>
            <w:szCs w:val="24"/>
            <w:lang w:val="en-US"/>
          </w:rPr>
          <w:t>https://www.cipd.org/uk/knowledge/factsheets/pestle-analysis-factsheet/</w:t>
        </w:r>
      </w:hyperlink>
      <w:r w:rsidRPr="669CF9B5" w:rsidR="34FAD7C6">
        <w:rPr>
          <w:rFonts w:ascii="Arial" w:hAnsi="Arial" w:eastAsia="Arial" w:cs="Arial"/>
          <w:b w:val="0"/>
          <w:bCs w:val="0"/>
          <w:i w:val="0"/>
          <w:iCs w:val="0"/>
          <w:noProof w:val="0"/>
          <w:color w:val="000000" w:themeColor="text1" w:themeTint="FF" w:themeShade="FF"/>
          <w:sz w:val="24"/>
          <w:szCs w:val="24"/>
          <w:lang w:val="en-US"/>
        </w:rPr>
        <w:t>.</w:t>
      </w:r>
    </w:p>
    <w:p w:rsidR="669CF9B5" w:rsidP="669CF9B5" w:rsidRDefault="669CF9B5" w14:paraId="2EE219A2" w14:textId="671A5576">
      <w:pPr>
        <w:pStyle w:val="Normal"/>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p>
    <w:p w:rsidR="34FAD7C6" w:rsidP="669CF9B5" w:rsidRDefault="34FAD7C6" w14:paraId="23B1D5FB" w14:textId="47041733">
      <w:pPr>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34FAD7C6">
        <w:rPr>
          <w:rFonts w:ascii="Arial" w:hAnsi="Arial" w:eastAsia="Arial" w:cs="Arial"/>
          <w:b w:val="0"/>
          <w:bCs w:val="0"/>
          <w:i w:val="0"/>
          <w:iCs w:val="0"/>
          <w:noProof w:val="0"/>
          <w:color w:val="000000" w:themeColor="text1" w:themeTint="FF" w:themeShade="FF"/>
          <w:sz w:val="24"/>
          <w:szCs w:val="24"/>
          <w:lang w:val="en-US"/>
        </w:rPr>
        <w:t xml:space="preserve">Flanders, J. (2024). Worrying reason high street giants shut up on Boxing Day ‘revealed’ and </w:t>
      </w:r>
      <w:r w:rsidRPr="669CF9B5" w:rsidR="34FAD7C6">
        <w:rPr>
          <w:rFonts w:ascii="Arial" w:hAnsi="Arial" w:eastAsia="Arial" w:cs="Arial"/>
          <w:b w:val="0"/>
          <w:bCs w:val="0"/>
          <w:i w:val="0"/>
          <w:iCs w:val="0"/>
          <w:noProof w:val="0"/>
          <w:color w:val="000000" w:themeColor="text1" w:themeTint="FF" w:themeShade="FF"/>
          <w:sz w:val="24"/>
          <w:szCs w:val="24"/>
          <w:lang w:val="en-US"/>
        </w:rPr>
        <w:t>it’s</w:t>
      </w:r>
      <w:r w:rsidRPr="669CF9B5" w:rsidR="34FAD7C6">
        <w:rPr>
          <w:rFonts w:ascii="Arial" w:hAnsi="Arial" w:eastAsia="Arial" w:cs="Arial"/>
          <w:b w:val="0"/>
          <w:bCs w:val="0"/>
          <w:i w:val="0"/>
          <w:iCs w:val="0"/>
          <w:noProof w:val="0"/>
          <w:color w:val="000000" w:themeColor="text1" w:themeTint="FF" w:themeShade="FF"/>
          <w:sz w:val="24"/>
          <w:szCs w:val="24"/>
          <w:lang w:val="en-US"/>
        </w:rPr>
        <w:t xml:space="preserve"> </w:t>
      </w:r>
      <w:r w:rsidRPr="669CF9B5" w:rsidR="34FAD7C6">
        <w:rPr>
          <w:rFonts w:ascii="Arial" w:hAnsi="Arial" w:eastAsia="Arial" w:cs="Arial"/>
          <w:b w:val="0"/>
          <w:bCs w:val="0"/>
          <w:i w:val="0"/>
          <w:iCs w:val="0"/>
          <w:noProof w:val="0"/>
          <w:color w:val="000000" w:themeColor="text1" w:themeTint="FF" w:themeShade="FF"/>
          <w:sz w:val="24"/>
          <w:szCs w:val="24"/>
          <w:lang w:val="en-US"/>
        </w:rPr>
        <w:t>bad news</w:t>
      </w:r>
      <w:r w:rsidRPr="669CF9B5" w:rsidR="34FAD7C6">
        <w:rPr>
          <w:rFonts w:ascii="Arial" w:hAnsi="Arial" w:eastAsia="Arial" w:cs="Arial"/>
          <w:b w:val="0"/>
          <w:bCs w:val="0"/>
          <w:i w:val="0"/>
          <w:iCs w:val="0"/>
          <w:noProof w:val="0"/>
          <w:color w:val="000000" w:themeColor="text1" w:themeTint="FF" w:themeShade="FF"/>
          <w:sz w:val="24"/>
          <w:szCs w:val="24"/>
          <w:lang w:val="en-US"/>
        </w:rPr>
        <w:t xml:space="preserve"> for January sales’ sh... [online] The Sun. Available at: </w:t>
      </w:r>
      <w:hyperlink r:id="R5e6e37b2179c4f5e">
        <w:r w:rsidRPr="669CF9B5" w:rsidR="34FAD7C6">
          <w:rPr>
            <w:rStyle w:val="Hyperlink"/>
            <w:rFonts w:ascii="Arial" w:hAnsi="Arial" w:eastAsia="Arial" w:cs="Arial"/>
            <w:b w:val="0"/>
            <w:bCs w:val="0"/>
            <w:i w:val="0"/>
            <w:iCs w:val="0"/>
            <w:noProof w:val="0"/>
            <w:color w:val="000000" w:themeColor="text1" w:themeTint="FF" w:themeShade="FF"/>
            <w:sz w:val="24"/>
            <w:szCs w:val="24"/>
            <w:lang w:val="en-US"/>
          </w:rPr>
          <w:t>https://www.thesun.co.uk/money/32522992/worrying-reason-high-street-giants-shut-boxing-day-revealed/</w:t>
        </w:r>
      </w:hyperlink>
      <w:r w:rsidRPr="669CF9B5" w:rsidR="34FAD7C6">
        <w:rPr>
          <w:rFonts w:ascii="Arial" w:hAnsi="Arial" w:eastAsia="Arial" w:cs="Arial"/>
          <w:b w:val="0"/>
          <w:bCs w:val="0"/>
          <w:i w:val="0"/>
          <w:iCs w:val="0"/>
          <w:noProof w:val="0"/>
          <w:color w:val="000000" w:themeColor="text1" w:themeTint="FF" w:themeShade="FF"/>
          <w:sz w:val="24"/>
          <w:szCs w:val="24"/>
          <w:lang w:val="en-US"/>
        </w:rPr>
        <w:t>? [Accessed 3 Jul. 2025].</w:t>
      </w:r>
    </w:p>
    <w:p w:rsidR="34FAD7C6" w:rsidP="669CF9B5" w:rsidRDefault="34FAD7C6" w14:paraId="66341B28" w14:textId="29627B93">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34FAD7C6">
        <w:rPr>
          <w:rFonts w:ascii="Arial" w:hAnsi="Arial" w:eastAsia="Arial" w:cs="Arial"/>
          <w:b w:val="0"/>
          <w:bCs w:val="0"/>
          <w:i w:val="0"/>
          <w:iCs w:val="0"/>
          <w:noProof w:val="0"/>
          <w:color w:val="000000" w:themeColor="text1" w:themeTint="FF" w:themeShade="FF"/>
          <w:sz w:val="24"/>
          <w:szCs w:val="24"/>
          <w:lang w:val="en-US"/>
        </w:rPr>
        <w:t xml:space="preserve">Helms, M.M. and Nixon, J. (2010) ‘Exploring SWOT analysis - where are we </w:t>
      </w:r>
      <w:r w:rsidRPr="669CF9B5" w:rsidR="34FAD7C6">
        <w:rPr>
          <w:rFonts w:ascii="Arial" w:hAnsi="Arial" w:eastAsia="Arial" w:cs="Arial"/>
          <w:b w:val="0"/>
          <w:bCs w:val="0"/>
          <w:i w:val="0"/>
          <w:iCs w:val="0"/>
          <w:noProof w:val="0"/>
          <w:color w:val="000000" w:themeColor="text1" w:themeTint="FF" w:themeShade="FF"/>
          <w:sz w:val="24"/>
          <w:szCs w:val="24"/>
          <w:lang w:val="en-US"/>
        </w:rPr>
        <w:t>now?:</w:t>
      </w:r>
      <w:r w:rsidRPr="669CF9B5" w:rsidR="34FAD7C6">
        <w:rPr>
          <w:rFonts w:ascii="Arial" w:hAnsi="Arial" w:eastAsia="Arial" w:cs="Arial"/>
          <w:b w:val="0"/>
          <w:bCs w:val="0"/>
          <w:i w:val="0"/>
          <w:iCs w:val="0"/>
          <w:noProof w:val="0"/>
          <w:color w:val="000000" w:themeColor="text1" w:themeTint="FF" w:themeShade="FF"/>
          <w:sz w:val="24"/>
          <w:szCs w:val="24"/>
          <w:lang w:val="en-US"/>
        </w:rPr>
        <w:t xml:space="preserve"> A review of academic research from the last decade’, Journal of strategy and management, 3(3), pp. 215-. Available at: </w:t>
      </w:r>
      <w:hyperlink r:id="R5e78c1c8e4aa4985">
        <w:r w:rsidRPr="669CF9B5" w:rsidR="34FAD7C6">
          <w:rPr>
            <w:rStyle w:val="Hyperlink"/>
            <w:rFonts w:ascii="Arial" w:hAnsi="Arial" w:eastAsia="Arial" w:cs="Arial"/>
            <w:b w:val="0"/>
            <w:bCs w:val="0"/>
            <w:i w:val="0"/>
            <w:iCs w:val="0"/>
            <w:strike w:val="0"/>
            <w:dstrike w:val="0"/>
            <w:noProof w:val="0"/>
            <w:color w:val="000000" w:themeColor="text1" w:themeTint="FF" w:themeShade="FF"/>
            <w:sz w:val="24"/>
            <w:szCs w:val="24"/>
            <w:lang w:val="en-US"/>
          </w:rPr>
          <w:t>https://doi.org/10.1108/17554251011064837</w:t>
        </w:r>
      </w:hyperlink>
      <w:r w:rsidRPr="669CF9B5" w:rsidR="34FAD7C6">
        <w:rPr>
          <w:rFonts w:ascii="Arial" w:hAnsi="Arial" w:eastAsia="Arial" w:cs="Arial"/>
          <w:b w:val="0"/>
          <w:bCs w:val="0"/>
          <w:i w:val="0"/>
          <w:iCs w:val="0"/>
          <w:noProof w:val="0"/>
          <w:color w:val="000000" w:themeColor="text1" w:themeTint="FF" w:themeShade="FF"/>
          <w:sz w:val="24"/>
          <w:szCs w:val="24"/>
          <w:lang w:val="en-US"/>
        </w:rPr>
        <w:t>.</w:t>
      </w:r>
    </w:p>
    <w:p w:rsidR="669CF9B5" w:rsidP="669CF9B5" w:rsidRDefault="669CF9B5" w14:paraId="61294F18" w14:textId="71EC8473">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p>
    <w:p w:rsidR="34FAD7C6" w:rsidP="669CF9B5" w:rsidRDefault="34FAD7C6" w14:paraId="49ADDDA6" w14:textId="0D83F9A7">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34FAD7C6">
        <w:rPr>
          <w:rFonts w:ascii="Arial" w:hAnsi="Arial" w:eastAsia="Arial" w:cs="Arial"/>
          <w:b w:val="0"/>
          <w:bCs w:val="0"/>
          <w:i w:val="0"/>
          <w:iCs w:val="0"/>
          <w:noProof w:val="0"/>
          <w:color w:val="000000" w:themeColor="text1" w:themeTint="FF" w:themeShade="FF"/>
          <w:sz w:val="24"/>
          <w:szCs w:val="24"/>
          <w:lang w:val="en-US"/>
        </w:rPr>
        <w:t xml:space="preserve">Inman, P. (2025). Retailers fear Trump tariffs gloom will worsen footfall on UK high streets. [online] the Guardian. Available at: </w:t>
      </w:r>
      <w:hyperlink r:id="R712fb50e71bd4f2d">
        <w:r w:rsidRPr="669CF9B5" w:rsidR="34FAD7C6">
          <w:rPr>
            <w:rStyle w:val="Hyperlink"/>
            <w:rFonts w:ascii="Arial" w:hAnsi="Arial" w:eastAsia="Arial" w:cs="Arial"/>
            <w:b w:val="0"/>
            <w:bCs w:val="0"/>
            <w:i w:val="0"/>
            <w:iCs w:val="0"/>
            <w:noProof w:val="0"/>
            <w:color w:val="000000" w:themeColor="text1" w:themeTint="FF" w:themeShade="FF"/>
            <w:sz w:val="24"/>
            <w:szCs w:val="24"/>
            <w:lang w:val="en-US"/>
          </w:rPr>
          <w:t>https://www.theguardian.com/business/2025/apr/11/retailers-fear-trump-tariffs-gloom-will-worsen-footfall-on-uk-high-streets</w:t>
        </w:r>
      </w:hyperlink>
      <w:r w:rsidRPr="669CF9B5" w:rsidR="34FAD7C6">
        <w:rPr>
          <w:rFonts w:ascii="Arial" w:hAnsi="Arial" w:eastAsia="Arial" w:cs="Arial"/>
          <w:b w:val="0"/>
          <w:bCs w:val="0"/>
          <w:i w:val="0"/>
          <w:iCs w:val="0"/>
          <w:noProof w:val="0"/>
          <w:color w:val="000000" w:themeColor="text1" w:themeTint="FF" w:themeShade="FF"/>
          <w:sz w:val="24"/>
          <w:szCs w:val="24"/>
          <w:lang w:val="en-US"/>
        </w:rPr>
        <w:t>? [Accessed 2 Jul. 2025].</w:t>
      </w:r>
    </w:p>
    <w:p w:rsidR="0E9CDE6D" w:rsidP="669CF9B5" w:rsidRDefault="0E9CDE6D" w14:paraId="3FCC515B" w14:textId="68531817">
      <w:pPr>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0E9CDE6D">
        <w:rPr>
          <w:rFonts w:ascii="Arial" w:hAnsi="Arial" w:eastAsia="Arial" w:cs="Arial"/>
          <w:b w:val="0"/>
          <w:bCs w:val="0"/>
          <w:i w:val="0"/>
          <w:iCs w:val="0"/>
          <w:noProof w:val="0"/>
          <w:color w:val="000000" w:themeColor="text1" w:themeTint="FF" w:themeShade="FF"/>
          <w:sz w:val="24"/>
          <w:szCs w:val="24"/>
          <w:lang w:val="en-US"/>
        </w:rPr>
        <w:t xml:space="preserve">Knight, R. (2024). </w:t>
      </w:r>
      <w:r w:rsidRPr="669CF9B5" w:rsidR="0E9CDE6D">
        <w:rPr>
          <w:rFonts w:ascii="Arial" w:hAnsi="Arial" w:eastAsia="Arial" w:cs="Arial"/>
          <w:b w:val="0"/>
          <w:bCs w:val="0"/>
          <w:i w:val="0"/>
          <w:iCs w:val="0"/>
          <w:noProof w:val="0"/>
          <w:color w:val="000000" w:themeColor="text1" w:themeTint="FF" w:themeShade="FF"/>
          <w:sz w:val="24"/>
          <w:szCs w:val="24"/>
          <w:lang w:val="en-US"/>
        </w:rPr>
        <w:t>Revival</w:t>
      </w:r>
      <w:r w:rsidRPr="669CF9B5" w:rsidR="0E9CDE6D">
        <w:rPr>
          <w:rFonts w:ascii="Arial" w:hAnsi="Arial" w:eastAsia="Arial" w:cs="Arial"/>
          <w:b w:val="0"/>
          <w:bCs w:val="0"/>
          <w:i w:val="0"/>
          <w:iCs w:val="0"/>
          <w:noProof w:val="0"/>
          <w:color w:val="000000" w:themeColor="text1" w:themeTint="FF" w:themeShade="FF"/>
          <w:sz w:val="24"/>
          <w:szCs w:val="24"/>
          <w:lang w:val="en-US"/>
        </w:rPr>
        <w:t xml:space="preserve"> of </w:t>
      </w:r>
      <w:r w:rsidRPr="669CF9B5" w:rsidR="0E9CDE6D">
        <w:rPr>
          <w:rFonts w:ascii="Arial" w:hAnsi="Arial" w:eastAsia="Arial" w:cs="Arial"/>
          <w:b w:val="0"/>
          <w:bCs w:val="0"/>
          <w:i w:val="0"/>
          <w:iCs w:val="0"/>
          <w:noProof w:val="0"/>
          <w:color w:val="000000" w:themeColor="text1" w:themeTint="FF" w:themeShade="FF"/>
          <w:sz w:val="24"/>
          <w:szCs w:val="24"/>
          <w:lang w:val="en-US"/>
        </w:rPr>
        <w:t>high</w:t>
      </w:r>
      <w:r w:rsidRPr="669CF9B5" w:rsidR="0E9CDE6D">
        <w:rPr>
          <w:rFonts w:ascii="Arial" w:hAnsi="Arial" w:eastAsia="Arial" w:cs="Arial"/>
          <w:b w:val="0"/>
          <w:bCs w:val="0"/>
          <w:i w:val="0"/>
          <w:iCs w:val="0"/>
          <w:noProof w:val="0"/>
          <w:color w:val="000000" w:themeColor="text1" w:themeTint="FF" w:themeShade="FF"/>
          <w:sz w:val="24"/>
          <w:szCs w:val="24"/>
          <w:lang w:val="en-US"/>
        </w:rPr>
        <w:t xml:space="preserve"> street </w:t>
      </w:r>
      <w:r w:rsidRPr="669CF9B5" w:rsidR="0E9CDE6D">
        <w:rPr>
          <w:rFonts w:ascii="Arial" w:hAnsi="Arial" w:eastAsia="Arial" w:cs="Arial"/>
          <w:b w:val="0"/>
          <w:bCs w:val="0"/>
          <w:i w:val="0"/>
          <w:iCs w:val="0"/>
          <w:noProof w:val="0"/>
          <w:color w:val="000000" w:themeColor="text1" w:themeTint="FF" w:themeShade="FF"/>
          <w:sz w:val="24"/>
          <w:szCs w:val="24"/>
          <w:lang w:val="en-US"/>
        </w:rPr>
        <w:t>boosted</w:t>
      </w:r>
      <w:r w:rsidRPr="669CF9B5" w:rsidR="0E9CDE6D">
        <w:rPr>
          <w:rFonts w:ascii="Arial" w:hAnsi="Arial" w:eastAsia="Arial" w:cs="Arial"/>
          <w:b w:val="0"/>
          <w:bCs w:val="0"/>
          <w:i w:val="0"/>
          <w:iCs w:val="0"/>
          <w:noProof w:val="0"/>
          <w:color w:val="000000" w:themeColor="text1" w:themeTint="FF" w:themeShade="FF"/>
          <w:sz w:val="24"/>
          <w:szCs w:val="24"/>
          <w:lang w:val="en-US"/>
        </w:rPr>
        <w:t xml:space="preserve"> by independent shops and Gen Z... [online] The Sun. Available at: </w:t>
      </w:r>
      <w:hyperlink r:id="Rd47c1e8b43b14e54">
        <w:r w:rsidRPr="669CF9B5" w:rsidR="0E9CDE6D">
          <w:rPr>
            <w:rStyle w:val="Hyperlink"/>
            <w:rFonts w:ascii="Arial" w:hAnsi="Arial" w:eastAsia="Arial" w:cs="Arial"/>
            <w:b w:val="0"/>
            <w:bCs w:val="0"/>
            <w:i w:val="0"/>
            <w:iCs w:val="0"/>
            <w:strike w:val="0"/>
            <w:dstrike w:val="0"/>
            <w:noProof w:val="0"/>
            <w:color w:val="000000" w:themeColor="text1" w:themeTint="FF" w:themeShade="FF"/>
            <w:sz w:val="24"/>
            <w:szCs w:val="24"/>
            <w:lang w:val="en-US"/>
          </w:rPr>
          <w:t>https://www.thesun.co.uk/money/31346321/independent-shops-retail-generation-z/</w:t>
        </w:r>
      </w:hyperlink>
      <w:r w:rsidRPr="669CF9B5" w:rsidR="0E9CDE6D">
        <w:rPr>
          <w:rFonts w:ascii="Arial" w:hAnsi="Arial" w:eastAsia="Arial" w:cs="Arial"/>
          <w:b w:val="0"/>
          <w:bCs w:val="0"/>
          <w:i w:val="0"/>
          <w:iCs w:val="0"/>
          <w:noProof w:val="0"/>
          <w:color w:val="000000" w:themeColor="text1" w:themeTint="FF" w:themeShade="FF"/>
          <w:sz w:val="24"/>
          <w:szCs w:val="24"/>
          <w:lang w:val="en-US"/>
        </w:rPr>
        <w:t>.</w:t>
      </w:r>
    </w:p>
    <w:p w:rsidR="0E9CDE6D" w:rsidP="669CF9B5" w:rsidRDefault="0E9CDE6D" w14:paraId="32820486" w14:textId="0C3A23A5">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0E9CDE6D">
        <w:rPr>
          <w:rFonts w:ascii="Arial" w:hAnsi="Arial" w:eastAsia="Arial" w:cs="Arial"/>
          <w:b w:val="0"/>
          <w:bCs w:val="0"/>
          <w:i w:val="0"/>
          <w:iCs w:val="0"/>
          <w:noProof w:val="0"/>
          <w:color w:val="000000" w:themeColor="text1" w:themeTint="FF" w:themeShade="FF"/>
          <w:sz w:val="24"/>
          <w:szCs w:val="24"/>
          <w:lang w:val="en-US"/>
        </w:rPr>
        <w:t>LeanVlog</w:t>
      </w:r>
      <w:r w:rsidRPr="669CF9B5" w:rsidR="0E9CDE6D">
        <w:rPr>
          <w:rFonts w:ascii="Arial" w:hAnsi="Arial" w:eastAsia="Arial" w:cs="Arial"/>
          <w:b w:val="0"/>
          <w:bCs w:val="0"/>
          <w:i w:val="0"/>
          <w:iCs w:val="0"/>
          <w:noProof w:val="0"/>
          <w:color w:val="000000" w:themeColor="text1" w:themeTint="FF" w:themeShade="FF"/>
          <w:sz w:val="24"/>
          <w:szCs w:val="24"/>
          <w:lang w:val="en-US"/>
        </w:rPr>
        <w:t xml:space="preserve"> (2024). How to use 5 Why’s | A </w:t>
      </w:r>
      <w:r w:rsidRPr="669CF9B5" w:rsidR="0E9CDE6D">
        <w:rPr>
          <w:rFonts w:ascii="Arial" w:hAnsi="Arial" w:eastAsia="Arial" w:cs="Arial"/>
          <w:b w:val="0"/>
          <w:bCs w:val="0"/>
          <w:i w:val="0"/>
          <w:iCs w:val="0"/>
          <w:noProof w:val="0"/>
          <w:color w:val="000000" w:themeColor="text1" w:themeTint="FF" w:themeShade="FF"/>
          <w:sz w:val="24"/>
          <w:szCs w:val="24"/>
          <w:lang w:val="en-US"/>
        </w:rPr>
        <w:t>Step by Step</w:t>
      </w:r>
      <w:r w:rsidRPr="669CF9B5" w:rsidR="0E9CDE6D">
        <w:rPr>
          <w:rFonts w:ascii="Arial" w:hAnsi="Arial" w:eastAsia="Arial" w:cs="Arial"/>
          <w:b w:val="0"/>
          <w:bCs w:val="0"/>
          <w:i w:val="0"/>
          <w:iCs w:val="0"/>
          <w:noProof w:val="0"/>
          <w:color w:val="000000" w:themeColor="text1" w:themeTint="FF" w:themeShade="FF"/>
          <w:sz w:val="24"/>
          <w:szCs w:val="24"/>
          <w:lang w:val="en-US"/>
        </w:rPr>
        <w:t xml:space="preserve"> Guide. [online] YouTube. Available at: </w:t>
      </w:r>
      <w:hyperlink r:id="Rb27ee39f61f8448c">
        <w:r w:rsidRPr="669CF9B5" w:rsidR="0E9CDE6D">
          <w:rPr>
            <w:rStyle w:val="Hyperlink"/>
            <w:rFonts w:ascii="Arial" w:hAnsi="Arial" w:eastAsia="Arial" w:cs="Arial"/>
            <w:b w:val="0"/>
            <w:bCs w:val="0"/>
            <w:i w:val="0"/>
            <w:iCs w:val="0"/>
            <w:strike w:val="0"/>
            <w:dstrike w:val="0"/>
            <w:noProof w:val="0"/>
            <w:color w:val="000000" w:themeColor="text1" w:themeTint="FF" w:themeShade="FF"/>
            <w:sz w:val="24"/>
            <w:szCs w:val="24"/>
            <w:lang w:val="en-US"/>
          </w:rPr>
          <w:t>https://www.youtube.com/watch?v=96S4D7iQPs4</w:t>
        </w:r>
      </w:hyperlink>
    </w:p>
    <w:p w:rsidR="34FAD7C6" w:rsidP="669CF9B5" w:rsidRDefault="34FAD7C6" w14:paraId="433AE619" w14:textId="4A85CB5E">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34FAD7C6">
        <w:rPr>
          <w:rFonts w:ascii="Arial" w:hAnsi="Arial" w:eastAsia="Arial" w:cs="Arial"/>
          <w:b w:val="0"/>
          <w:bCs w:val="0"/>
          <w:i w:val="0"/>
          <w:iCs w:val="0"/>
          <w:noProof w:val="0"/>
          <w:color w:val="000000" w:themeColor="text1" w:themeTint="FF" w:themeShade="FF"/>
          <w:sz w:val="24"/>
          <w:szCs w:val="24"/>
          <w:lang w:val="en-US"/>
        </w:rPr>
        <w:t xml:space="preserve">Makos, J. (2024). PESTEL Analysis of The Retail Industry (2024 Updated). [online] PESTLE Analysis. Available at: </w:t>
      </w:r>
      <w:hyperlink r:id="Rca57cf67dde647b5">
        <w:r w:rsidRPr="669CF9B5" w:rsidR="34FAD7C6">
          <w:rPr>
            <w:rStyle w:val="Hyperlink"/>
            <w:rFonts w:ascii="Arial" w:hAnsi="Arial" w:eastAsia="Arial" w:cs="Arial"/>
            <w:b w:val="0"/>
            <w:bCs w:val="0"/>
            <w:i w:val="0"/>
            <w:iCs w:val="0"/>
            <w:strike w:val="0"/>
            <w:dstrike w:val="0"/>
            <w:noProof w:val="0"/>
            <w:color w:val="000000" w:themeColor="text1" w:themeTint="FF" w:themeShade="FF"/>
            <w:sz w:val="24"/>
            <w:szCs w:val="24"/>
            <w:lang w:val="en-US"/>
          </w:rPr>
          <w:t>https://pestleanalysis.com/pestel-analysis-of-retail-industry/</w:t>
        </w:r>
      </w:hyperlink>
      <w:r w:rsidRPr="669CF9B5" w:rsidR="34FAD7C6">
        <w:rPr>
          <w:rFonts w:ascii="Arial" w:hAnsi="Arial" w:eastAsia="Arial" w:cs="Arial"/>
          <w:b w:val="0"/>
          <w:bCs w:val="0"/>
          <w:i w:val="0"/>
          <w:iCs w:val="0"/>
          <w:noProof w:val="0"/>
          <w:color w:val="000000" w:themeColor="text1" w:themeTint="FF" w:themeShade="FF"/>
          <w:sz w:val="24"/>
          <w:szCs w:val="24"/>
          <w:lang w:val="en-US"/>
        </w:rPr>
        <w:t>?.</w:t>
      </w:r>
    </w:p>
    <w:p w:rsidR="09B6863B" w:rsidP="669CF9B5" w:rsidRDefault="09B6863B" w14:paraId="697025CC" w14:textId="0197D71A">
      <w:pPr>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09B6863B">
        <w:rPr>
          <w:rFonts w:ascii="Arial" w:hAnsi="Arial" w:eastAsia="Arial" w:cs="Arial"/>
          <w:b w:val="0"/>
          <w:bCs w:val="0"/>
          <w:i w:val="0"/>
          <w:iCs w:val="0"/>
          <w:noProof w:val="0"/>
          <w:color w:val="000000" w:themeColor="text1" w:themeTint="FF" w:themeShade="FF"/>
          <w:sz w:val="24"/>
          <w:szCs w:val="24"/>
          <w:lang w:val="en-US"/>
        </w:rPr>
        <w:t xml:space="preserve">McGuire, L. (2025). High street giant to shut UK store in HOURS after closing 10 as huge shake-up announced... [online] The Sun. Available at: </w:t>
      </w:r>
      <w:hyperlink r:id="R99ae56c6e3d94a1a">
        <w:r w:rsidRPr="669CF9B5" w:rsidR="09B6863B">
          <w:rPr>
            <w:rStyle w:val="Hyperlink"/>
            <w:rFonts w:ascii="Arial" w:hAnsi="Arial" w:eastAsia="Arial" w:cs="Arial"/>
            <w:b w:val="0"/>
            <w:bCs w:val="0"/>
            <w:i w:val="0"/>
            <w:iCs w:val="0"/>
            <w:noProof w:val="0"/>
            <w:color w:val="000000" w:themeColor="text1" w:themeTint="FF" w:themeShade="FF"/>
            <w:sz w:val="24"/>
            <w:szCs w:val="24"/>
            <w:lang w:val="en-US"/>
          </w:rPr>
          <w:t>https://www.thesun.co.uk/money/35644994/new-look-to-shut-uk-store-in-hours/</w:t>
        </w:r>
      </w:hyperlink>
      <w:r w:rsidRPr="669CF9B5" w:rsidR="09B6863B">
        <w:rPr>
          <w:rFonts w:ascii="Arial" w:hAnsi="Arial" w:eastAsia="Arial" w:cs="Arial"/>
          <w:b w:val="0"/>
          <w:bCs w:val="0"/>
          <w:i w:val="0"/>
          <w:iCs w:val="0"/>
          <w:noProof w:val="0"/>
          <w:color w:val="000000" w:themeColor="text1" w:themeTint="FF" w:themeShade="FF"/>
          <w:sz w:val="24"/>
          <w:szCs w:val="24"/>
          <w:lang w:val="en-US"/>
        </w:rPr>
        <w:t>? [Accessed 2 Jul. 2025].</w:t>
      </w:r>
    </w:p>
    <w:p w:rsidR="09B6863B" w:rsidP="669CF9B5" w:rsidRDefault="09B6863B" w14:paraId="437C6D74" w14:textId="3DCCDE75">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09B6863B">
        <w:rPr>
          <w:rFonts w:ascii="Arial" w:hAnsi="Arial" w:eastAsia="Arial" w:cs="Arial"/>
          <w:b w:val="0"/>
          <w:bCs w:val="0"/>
          <w:i w:val="0"/>
          <w:iCs w:val="0"/>
          <w:noProof w:val="0"/>
          <w:color w:val="000000" w:themeColor="text1" w:themeTint="FF" w:themeShade="FF"/>
          <w:sz w:val="24"/>
          <w:szCs w:val="24"/>
          <w:lang w:val="en-US"/>
        </w:rPr>
        <w:t xml:space="preserve">Nickols, F. (n.d.). THIRTEEN PROBLEM- SOLVING MODELS. [online] Available at: </w:t>
      </w:r>
      <w:hyperlink r:id="R349ef134c35c4418">
        <w:r w:rsidRPr="669CF9B5" w:rsidR="09B6863B">
          <w:rPr>
            <w:rStyle w:val="Hyperlink"/>
            <w:rFonts w:ascii="Arial" w:hAnsi="Arial" w:eastAsia="Arial" w:cs="Arial"/>
            <w:b w:val="0"/>
            <w:bCs w:val="0"/>
            <w:i w:val="0"/>
            <w:iCs w:val="0"/>
            <w:noProof w:val="0"/>
            <w:color w:val="000000" w:themeColor="text1" w:themeTint="FF" w:themeShade="FF"/>
            <w:sz w:val="24"/>
            <w:szCs w:val="24"/>
            <w:lang w:val="en-US"/>
          </w:rPr>
          <w:t>https://www.trainky.com/wp-content/uploads/2023/05/H2-13-Problem-Solving-Models.pdf</w:t>
        </w:r>
      </w:hyperlink>
      <w:r w:rsidRPr="669CF9B5" w:rsidR="09B6863B">
        <w:rPr>
          <w:rFonts w:ascii="Arial" w:hAnsi="Arial" w:eastAsia="Arial" w:cs="Arial"/>
          <w:b w:val="0"/>
          <w:bCs w:val="0"/>
          <w:i w:val="0"/>
          <w:iCs w:val="0"/>
          <w:noProof w:val="0"/>
          <w:color w:val="000000" w:themeColor="text1" w:themeTint="FF" w:themeShade="FF"/>
          <w:sz w:val="24"/>
          <w:szCs w:val="24"/>
          <w:lang w:val="en-US"/>
        </w:rPr>
        <w:t>? [Accessed 3 Jul. 2025].</w:t>
      </w:r>
    </w:p>
    <w:p w:rsidR="669CF9B5" w:rsidP="669CF9B5" w:rsidRDefault="669CF9B5" w14:paraId="6EE05205" w14:textId="28BCC62E">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p>
    <w:p w:rsidR="09B6863B" w:rsidP="669CF9B5" w:rsidRDefault="09B6863B" w14:paraId="6AD822A9" w14:textId="48FE5334">
      <w:pPr>
        <w:pStyle w:val="Normal"/>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09B6863B">
        <w:rPr>
          <w:rFonts w:ascii="Arial" w:hAnsi="Arial" w:eastAsia="Arial" w:cs="Arial"/>
          <w:b w:val="0"/>
          <w:bCs w:val="0"/>
          <w:i w:val="0"/>
          <w:iCs w:val="0"/>
          <w:noProof w:val="0"/>
          <w:color w:val="000000" w:themeColor="text1" w:themeTint="FF" w:themeShade="FF"/>
          <w:sz w:val="24"/>
          <w:szCs w:val="24"/>
          <w:lang w:val="en-US"/>
        </w:rPr>
        <w:t xml:space="preserve">OVIC (2021). Internet of Things and Privacy - Issues and Challenges. [online] Office of the Victorian Information Commissioner. Available at: </w:t>
      </w:r>
      <w:hyperlink r:id="Rfef9adcd069d47a0">
        <w:r w:rsidRPr="669CF9B5" w:rsidR="09B6863B">
          <w:rPr>
            <w:rStyle w:val="Hyperlink"/>
            <w:rFonts w:ascii="Arial" w:hAnsi="Arial" w:eastAsia="Arial" w:cs="Arial"/>
            <w:b w:val="0"/>
            <w:bCs w:val="0"/>
            <w:i w:val="0"/>
            <w:iCs w:val="0"/>
            <w:strike w:val="0"/>
            <w:dstrike w:val="0"/>
            <w:noProof w:val="0"/>
            <w:color w:val="000000" w:themeColor="text1" w:themeTint="FF" w:themeShade="FF"/>
            <w:sz w:val="24"/>
            <w:szCs w:val="24"/>
            <w:lang w:val="en-US"/>
          </w:rPr>
          <w:t>https://ovic.vic.gov.au/privacy/resources-for-organisations/internet-of-things-and-privacy-issues-and-challenges/</w:t>
        </w:r>
      </w:hyperlink>
      <w:r w:rsidRPr="669CF9B5" w:rsidR="09B6863B">
        <w:rPr>
          <w:rFonts w:ascii="Arial" w:hAnsi="Arial" w:eastAsia="Arial" w:cs="Arial"/>
          <w:b w:val="0"/>
          <w:bCs w:val="0"/>
          <w:i w:val="0"/>
          <w:iCs w:val="0"/>
          <w:noProof w:val="0"/>
          <w:color w:val="000000" w:themeColor="text1" w:themeTint="FF" w:themeShade="FF"/>
          <w:sz w:val="24"/>
          <w:szCs w:val="24"/>
          <w:lang w:val="en-US"/>
        </w:rPr>
        <w:t>..</w:t>
      </w:r>
    </w:p>
    <w:p w:rsidR="669CF9B5" w:rsidP="669CF9B5" w:rsidRDefault="669CF9B5" w14:paraId="270D5689" w14:textId="08CA471F">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p>
    <w:p w:rsidR="09B6863B" w:rsidP="669CF9B5" w:rsidRDefault="09B6863B" w14:paraId="34A20236" w14:textId="23963B0D">
      <w:pPr>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09B6863B">
        <w:rPr>
          <w:rFonts w:ascii="Arial" w:hAnsi="Arial" w:eastAsia="Arial" w:cs="Arial"/>
          <w:b w:val="0"/>
          <w:bCs w:val="0"/>
          <w:i w:val="0"/>
          <w:iCs w:val="0"/>
          <w:noProof w:val="0"/>
          <w:color w:val="000000" w:themeColor="text1" w:themeTint="FF" w:themeShade="FF"/>
          <w:sz w:val="24"/>
          <w:szCs w:val="24"/>
          <w:lang w:val="en-US"/>
        </w:rPr>
        <w:t xml:space="preserve">Partington, R. (2025). Food prices pushed up by hot weather hitting harvest yields, say UK retailers. [online] the Guardian. Available at: </w:t>
      </w:r>
      <w:hyperlink r:id="R863f63412bf54ae2">
        <w:r w:rsidRPr="669CF9B5" w:rsidR="09B6863B">
          <w:rPr>
            <w:rStyle w:val="Hyperlink"/>
            <w:rFonts w:ascii="Arial" w:hAnsi="Arial" w:eastAsia="Arial" w:cs="Arial"/>
            <w:b w:val="0"/>
            <w:bCs w:val="0"/>
            <w:i w:val="0"/>
            <w:iCs w:val="0"/>
            <w:noProof w:val="0"/>
            <w:color w:val="000000" w:themeColor="text1" w:themeTint="FF" w:themeShade="FF"/>
            <w:sz w:val="24"/>
            <w:szCs w:val="24"/>
            <w:lang w:val="en-US"/>
          </w:rPr>
          <w:t>https://www.theguardian.com/business/2025/jul/01/food-prices-pushed-up-by-hot-weather-hitting-harvest-yields-say-uk-retailers</w:t>
        </w:r>
      </w:hyperlink>
      <w:r w:rsidRPr="669CF9B5" w:rsidR="09B6863B">
        <w:rPr>
          <w:rFonts w:ascii="Arial" w:hAnsi="Arial" w:eastAsia="Arial" w:cs="Arial"/>
          <w:b w:val="0"/>
          <w:bCs w:val="0"/>
          <w:i w:val="0"/>
          <w:iCs w:val="0"/>
          <w:noProof w:val="0"/>
          <w:color w:val="000000" w:themeColor="text1" w:themeTint="FF" w:themeShade="FF"/>
          <w:sz w:val="24"/>
          <w:szCs w:val="24"/>
          <w:lang w:val="en-US"/>
        </w:rPr>
        <w:t>? [Accessed 3 Jul. 2025].</w:t>
      </w:r>
    </w:p>
    <w:p w:rsidR="09B6863B" w:rsidP="669CF9B5" w:rsidRDefault="09B6863B" w14:paraId="336D6EAF" w14:textId="19922B62">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09B6863B">
        <w:rPr>
          <w:rFonts w:ascii="Arial" w:hAnsi="Arial" w:eastAsia="Arial" w:cs="Arial"/>
          <w:b w:val="0"/>
          <w:bCs w:val="0"/>
          <w:i w:val="0"/>
          <w:iCs w:val="0"/>
          <w:noProof w:val="0"/>
          <w:color w:val="000000" w:themeColor="text1" w:themeTint="FF" w:themeShade="FF"/>
          <w:sz w:val="24"/>
          <w:szCs w:val="24"/>
          <w:lang w:val="en-US"/>
        </w:rPr>
        <w:t xml:space="preserve">Shaw, A.A. (2023). PESTLE Analysis of Retail </w:t>
      </w:r>
      <w:r w:rsidRPr="669CF9B5" w:rsidR="09B6863B">
        <w:rPr>
          <w:rFonts w:ascii="Arial" w:hAnsi="Arial" w:eastAsia="Arial" w:cs="Arial"/>
          <w:b w:val="0"/>
          <w:bCs w:val="0"/>
          <w:i w:val="0"/>
          <w:iCs w:val="0"/>
          <w:noProof w:val="0"/>
          <w:color w:val="000000" w:themeColor="text1" w:themeTint="FF" w:themeShade="FF"/>
          <w:sz w:val="24"/>
          <w:szCs w:val="24"/>
          <w:lang w:val="en-US"/>
        </w:rPr>
        <w:t>Industry  |</w:t>
      </w:r>
      <w:r w:rsidRPr="669CF9B5" w:rsidR="09B6863B">
        <w:rPr>
          <w:rFonts w:ascii="Arial" w:hAnsi="Arial" w:eastAsia="Arial" w:cs="Arial"/>
          <w:b w:val="0"/>
          <w:bCs w:val="0"/>
          <w:i w:val="0"/>
          <w:iCs w:val="0"/>
          <w:noProof w:val="0"/>
          <w:color w:val="000000" w:themeColor="text1" w:themeTint="FF" w:themeShade="FF"/>
          <w:sz w:val="24"/>
          <w:szCs w:val="24"/>
          <w:lang w:val="en-US"/>
        </w:rPr>
        <w:t xml:space="preserve"> Business Management &amp; Marketing. [online] Business Management &amp; Marketing. Available at: </w:t>
      </w:r>
      <w:hyperlink r:id="R607f803d7f194c9a">
        <w:r w:rsidRPr="669CF9B5" w:rsidR="09B6863B">
          <w:rPr>
            <w:rStyle w:val="Hyperlink"/>
            <w:rFonts w:ascii="Arial" w:hAnsi="Arial" w:eastAsia="Arial" w:cs="Arial"/>
            <w:b w:val="0"/>
            <w:bCs w:val="0"/>
            <w:i w:val="0"/>
            <w:iCs w:val="0"/>
            <w:noProof w:val="0"/>
            <w:color w:val="000000" w:themeColor="text1" w:themeTint="FF" w:themeShade="FF"/>
            <w:sz w:val="24"/>
            <w:szCs w:val="24"/>
            <w:lang w:val="en-US"/>
          </w:rPr>
          <w:t>https://swotandpestleanalysis.com/pestle-analysis-of-retail-industry/</w:t>
        </w:r>
      </w:hyperlink>
      <w:r w:rsidRPr="669CF9B5" w:rsidR="09B6863B">
        <w:rPr>
          <w:rFonts w:ascii="Arial" w:hAnsi="Arial" w:eastAsia="Arial" w:cs="Arial"/>
          <w:b w:val="0"/>
          <w:bCs w:val="0"/>
          <w:i w:val="0"/>
          <w:iCs w:val="0"/>
          <w:noProof w:val="0"/>
          <w:color w:val="000000" w:themeColor="text1" w:themeTint="FF" w:themeShade="FF"/>
          <w:sz w:val="24"/>
          <w:szCs w:val="24"/>
          <w:lang w:val="en-US"/>
        </w:rPr>
        <w:t>? [Accessed 3 Jul. 2025].</w:t>
      </w:r>
    </w:p>
    <w:p w:rsidR="669CF9B5" w:rsidP="669CF9B5" w:rsidRDefault="669CF9B5" w14:paraId="4423CDD6" w14:textId="65CAF564">
      <w:pPr>
        <w:spacing w:before="0" w:beforeAutospacing="off" w:after="0" w:afterAutospacing="off" w:line="360" w:lineRule="auto"/>
        <w:jc w:val="left"/>
        <w:rPr>
          <w:rFonts w:ascii="Arial" w:hAnsi="Arial" w:eastAsia="Arial" w:cs="Arial"/>
          <w:b w:val="0"/>
          <w:bCs w:val="0"/>
          <w:i w:val="0"/>
          <w:iCs w:val="0"/>
          <w:noProof w:val="0"/>
          <w:color w:val="000000" w:themeColor="text1" w:themeTint="FF" w:themeShade="FF"/>
          <w:sz w:val="24"/>
          <w:szCs w:val="24"/>
          <w:lang w:val="en-US"/>
        </w:rPr>
      </w:pPr>
    </w:p>
    <w:p w:rsidR="34FAD7C6" w:rsidP="669CF9B5" w:rsidRDefault="34FAD7C6" w14:paraId="491E2ED6" w14:textId="4CA8CD94">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US"/>
        </w:rPr>
      </w:pPr>
      <w:r w:rsidRPr="669CF9B5" w:rsidR="34FAD7C6">
        <w:rPr>
          <w:rFonts w:ascii="Arial" w:hAnsi="Arial" w:eastAsia="Arial" w:cs="Arial"/>
          <w:b w:val="0"/>
          <w:bCs w:val="0"/>
          <w:i w:val="0"/>
          <w:iCs w:val="0"/>
          <w:noProof w:val="0"/>
          <w:color w:val="000000" w:themeColor="text1" w:themeTint="FF" w:themeShade="FF"/>
          <w:sz w:val="24"/>
          <w:szCs w:val="24"/>
          <w:lang w:val="en-US"/>
        </w:rPr>
        <w:t xml:space="preserve">to (2025). Retail Technology Innovation Hub. [online] Retail Technology Innovation Hub. Available at: </w:t>
      </w:r>
      <w:hyperlink r:id="R2992241c98ea4905">
        <w:r w:rsidRPr="669CF9B5" w:rsidR="34FAD7C6">
          <w:rPr>
            <w:rStyle w:val="Hyperlink"/>
            <w:rFonts w:ascii="Arial" w:hAnsi="Arial" w:eastAsia="Arial" w:cs="Arial"/>
            <w:b w:val="0"/>
            <w:bCs w:val="0"/>
            <w:i w:val="0"/>
            <w:iCs w:val="0"/>
            <w:noProof w:val="0"/>
            <w:color w:val="000000" w:themeColor="text1" w:themeTint="FF" w:themeShade="FF"/>
            <w:sz w:val="24"/>
            <w:szCs w:val="24"/>
            <w:lang w:val="en-US"/>
          </w:rPr>
          <w:t>https://retailtechinnovationhub.com/home/2025/2/4/using-swot-analysis-to-identify-opportunities-and-threats-for-retailers?utm_source</w:t>
        </w:r>
      </w:hyperlink>
      <w:r w:rsidRPr="669CF9B5" w:rsidR="34FAD7C6">
        <w:rPr>
          <w:rFonts w:ascii="Arial" w:hAnsi="Arial" w:eastAsia="Arial" w:cs="Arial"/>
          <w:b w:val="0"/>
          <w:bCs w:val="0"/>
          <w:i w:val="0"/>
          <w:iCs w:val="0"/>
          <w:noProof w:val="0"/>
          <w:color w:val="000000" w:themeColor="text1" w:themeTint="FF" w:themeShade="FF"/>
          <w:sz w:val="24"/>
          <w:szCs w:val="24"/>
          <w:lang w:val="en-US"/>
        </w:rPr>
        <w:t xml:space="preserve"> [Accessed 2 Jul. 2025].</w:t>
      </w:r>
    </w:p>
    <w:p w:rsidR="669CF9B5" w:rsidP="669CF9B5" w:rsidRDefault="669CF9B5" w14:paraId="037C6F96" w14:textId="298B5520">
      <w:pPr>
        <w:spacing w:line="360" w:lineRule="auto"/>
        <w:jc w:val="both"/>
        <w:rPr>
          <w:rFonts w:ascii="Arial" w:hAnsi="Arial" w:eastAsia="Arial" w:cs="Arial"/>
          <w:b w:val="0"/>
          <w:bCs w:val="0"/>
          <w:i w:val="0"/>
          <w:iCs w:val="0"/>
          <w:noProof w:val="0"/>
          <w:color w:val="000000" w:themeColor="text1" w:themeTint="FF" w:themeShade="FF"/>
          <w:sz w:val="24"/>
          <w:szCs w:val="24"/>
          <w:lang w:val="en-US"/>
        </w:rPr>
      </w:pPr>
    </w:p>
    <w:p w:rsidR="669CF9B5" w:rsidP="669CF9B5" w:rsidRDefault="669CF9B5" w14:paraId="0D98E357" w14:textId="060651A3">
      <w:pPr>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US"/>
        </w:rPr>
      </w:pPr>
    </w:p>
    <w:p w:rsidR="669CF9B5" w:rsidP="669CF9B5" w:rsidRDefault="669CF9B5" w14:paraId="0CA95235" w14:textId="790AE5CF">
      <w:pPr>
        <w:pStyle w:val="Normal"/>
        <w:spacing w:line="360" w:lineRule="auto"/>
        <w:jc w:val="both"/>
        <w:rPr>
          <w:rFonts w:ascii="Arial" w:hAnsi="Arial" w:eastAsia="Arial" w:cs="Arial"/>
          <w:noProof w:val="0"/>
          <w:sz w:val="24"/>
          <w:szCs w:val="24"/>
          <w:lang w:val="en-US"/>
        </w:rPr>
      </w:pPr>
    </w:p>
    <w:p w:rsidR="669CF9B5" w:rsidP="669CF9B5" w:rsidRDefault="669CF9B5" w14:paraId="5552042C" w14:textId="660B6389">
      <w:pPr>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US"/>
        </w:rPr>
      </w:pPr>
    </w:p>
    <w:p w:rsidR="669CF9B5" w:rsidP="669CF9B5" w:rsidRDefault="669CF9B5" w14:paraId="0465E324" w14:textId="38FE0D9F">
      <w:pPr>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4"/>
          <w:szCs w:val="24"/>
          <w:lang w:val="en-US"/>
        </w:rPr>
      </w:pPr>
    </w:p>
    <w:p w:rsidR="669CF9B5" w:rsidP="669CF9B5" w:rsidRDefault="669CF9B5" w14:paraId="5E0A752C" w14:textId="269A8A3C">
      <w:pPr>
        <w:spacing w:line="360" w:lineRule="auto"/>
        <w:jc w:val="both"/>
        <w:rPr>
          <w:rFonts w:ascii="Arial" w:hAnsi="Arial" w:eastAsia="Arial" w:cs="Arial"/>
          <w:noProof w:val="0"/>
          <w:sz w:val="24"/>
          <w:szCs w:val="24"/>
          <w:lang w:val="en-US"/>
        </w:rPr>
      </w:pPr>
    </w:p>
    <w:p w:rsidR="669CF9B5" w:rsidP="669CF9B5" w:rsidRDefault="669CF9B5" w14:paraId="5AA225F9" w14:textId="53AEE0B7">
      <w:pPr>
        <w:spacing w:line="360" w:lineRule="auto"/>
        <w:jc w:val="both"/>
        <w:rPr>
          <w:rFonts w:ascii="Arial" w:hAnsi="Arial" w:eastAsia="Arial" w:cs="Arial"/>
          <w:noProof w:val="0"/>
          <w:sz w:val="24"/>
          <w:szCs w:val="24"/>
          <w:lang w:val="en-US"/>
        </w:rPr>
      </w:pPr>
    </w:p>
    <w:p w:rsidR="669CF9B5" w:rsidP="669CF9B5" w:rsidRDefault="669CF9B5" w14:paraId="2EFED90E" w14:textId="11471B8C">
      <w:pPr>
        <w:pStyle w:val="Normal"/>
        <w:jc w:val="both"/>
        <w:rPr>
          <w:rFonts w:ascii="Arial" w:hAnsi="Arial" w:eastAsia="Arial" w:cs="Arial"/>
          <w:noProof w:val="0"/>
          <w:sz w:val="24"/>
          <w:szCs w:val="24"/>
          <w:lang w:val="en-US"/>
        </w:rPr>
      </w:pPr>
    </w:p>
    <w:p w:rsidR="669CF9B5" w:rsidP="669CF9B5" w:rsidRDefault="669CF9B5" w14:paraId="3BDF6C35" w14:textId="0ECD09D7">
      <w:pPr>
        <w:pStyle w:val="Normal"/>
        <w:jc w:val="both"/>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420bb4e8"/>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12">
    <w:nsid w:val="b1908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1756c4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5fcb4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5928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b0ab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fd9c8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77c55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54689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27683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722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4b1ae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d0fb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E04CA3"/>
    <w:rsid w:val="0000CCF7"/>
    <w:rsid w:val="00D323C5"/>
    <w:rsid w:val="024D492C"/>
    <w:rsid w:val="0296F173"/>
    <w:rsid w:val="02F006C9"/>
    <w:rsid w:val="04AF785D"/>
    <w:rsid w:val="04DD81FD"/>
    <w:rsid w:val="04DD81FD"/>
    <w:rsid w:val="0553E568"/>
    <w:rsid w:val="05E0A24D"/>
    <w:rsid w:val="06AE8EB0"/>
    <w:rsid w:val="071C7379"/>
    <w:rsid w:val="0720F40B"/>
    <w:rsid w:val="075A7B05"/>
    <w:rsid w:val="07B1B2BB"/>
    <w:rsid w:val="07B1B2BB"/>
    <w:rsid w:val="08416773"/>
    <w:rsid w:val="0875682D"/>
    <w:rsid w:val="0875682D"/>
    <w:rsid w:val="08B1A830"/>
    <w:rsid w:val="08C99B18"/>
    <w:rsid w:val="09B6863B"/>
    <w:rsid w:val="0A96B051"/>
    <w:rsid w:val="0AD7F324"/>
    <w:rsid w:val="0AD7F324"/>
    <w:rsid w:val="0B49BA27"/>
    <w:rsid w:val="0BC6704B"/>
    <w:rsid w:val="0E9CDE6D"/>
    <w:rsid w:val="0FA62DE7"/>
    <w:rsid w:val="0FA7A8BA"/>
    <w:rsid w:val="102EDD52"/>
    <w:rsid w:val="1043D045"/>
    <w:rsid w:val="10AD1CA9"/>
    <w:rsid w:val="11FE1AD5"/>
    <w:rsid w:val="12096E36"/>
    <w:rsid w:val="12096E36"/>
    <w:rsid w:val="14970B37"/>
    <w:rsid w:val="14FEB2E1"/>
    <w:rsid w:val="153B6D92"/>
    <w:rsid w:val="153B6D92"/>
    <w:rsid w:val="1639EB85"/>
    <w:rsid w:val="1639EB85"/>
    <w:rsid w:val="16456D30"/>
    <w:rsid w:val="1670E80F"/>
    <w:rsid w:val="16CA12E0"/>
    <w:rsid w:val="16DDA065"/>
    <w:rsid w:val="17485B4A"/>
    <w:rsid w:val="17F95058"/>
    <w:rsid w:val="18B22293"/>
    <w:rsid w:val="18D9E964"/>
    <w:rsid w:val="1A475199"/>
    <w:rsid w:val="1ABCCE88"/>
    <w:rsid w:val="1B2AA4A6"/>
    <w:rsid w:val="1B790621"/>
    <w:rsid w:val="1CC4F236"/>
    <w:rsid w:val="1D0C48DD"/>
    <w:rsid w:val="1D848A49"/>
    <w:rsid w:val="1D95DF1C"/>
    <w:rsid w:val="1EE5BB62"/>
    <w:rsid w:val="1F2CA592"/>
    <w:rsid w:val="1F44BA12"/>
    <w:rsid w:val="20312D88"/>
    <w:rsid w:val="2037656B"/>
    <w:rsid w:val="20FBE8A3"/>
    <w:rsid w:val="2113EFA3"/>
    <w:rsid w:val="217BE1E3"/>
    <w:rsid w:val="218DDCCD"/>
    <w:rsid w:val="23E9472E"/>
    <w:rsid w:val="23EA3E51"/>
    <w:rsid w:val="23F31972"/>
    <w:rsid w:val="24D252F5"/>
    <w:rsid w:val="2542005F"/>
    <w:rsid w:val="265051AC"/>
    <w:rsid w:val="268A2B64"/>
    <w:rsid w:val="2704B324"/>
    <w:rsid w:val="2704B324"/>
    <w:rsid w:val="274F8663"/>
    <w:rsid w:val="275D90B2"/>
    <w:rsid w:val="277395BF"/>
    <w:rsid w:val="27E4338F"/>
    <w:rsid w:val="28796B4F"/>
    <w:rsid w:val="28D3F000"/>
    <w:rsid w:val="2922DF17"/>
    <w:rsid w:val="292E5DB2"/>
    <w:rsid w:val="2A57C4B0"/>
    <w:rsid w:val="2A6D4C0D"/>
    <w:rsid w:val="2ABCB536"/>
    <w:rsid w:val="2B14B60E"/>
    <w:rsid w:val="2B80F6CD"/>
    <w:rsid w:val="2BFF26A2"/>
    <w:rsid w:val="2C39EE82"/>
    <w:rsid w:val="2C39EE82"/>
    <w:rsid w:val="2D4B5930"/>
    <w:rsid w:val="2D5C7A7D"/>
    <w:rsid w:val="2E141888"/>
    <w:rsid w:val="2E39FFDE"/>
    <w:rsid w:val="2F013A81"/>
    <w:rsid w:val="2F034A37"/>
    <w:rsid w:val="2F0DE646"/>
    <w:rsid w:val="2F30BDF3"/>
    <w:rsid w:val="2FCF75E1"/>
    <w:rsid w:val="301AEDCB"/>
    <w:rsid w:val="3082A982"/>
    <w:rsid w:val="3082A982"/>
    <w:rsid w:val="30B5259D"/>
    <w:rsid w:val="30B5259D"/>
    <w:rsid w:val="30E527DC"/>
    <w:rsid w:val="30F6E1B8"/>
    <w:rsid w:val="31275498"/>
    <w:rsid w:val="32066847"/>
    <w:rsid w:val="325B4590"/>
    <w:rsid w:val="33EC7971"/>
    <w:rsid w:val="343D921E"/>
    <w:rsid w:val="34FAD7C6"/>
    <w:rsid w:val="35814082"/>
    <w:rsid w:val="3610BADF"/>
    <w:rsid w:val="3706F7DE"/>
    <w:rsid w:val="3765A8DF"/>
    <w:rsid w:val="389C207E"/>
    <w:rsid w:val="38D1D483"/>
    <w:rsid w:val="392DB969"/>
    <w:rsid w:val="3994E606"/>
    <w:rsid w:val="39DD5165"/>
    <w:rsid w:val="3A6EF90D"/>
    <w:rsid w:val="3A6EF90D"/>
    <w:rsid w:val="3A7B1AFD"/>
    <w:rsid w:val="3B8117AE"/>
    <w:rsid w:val="3DDF7BAB"/>
    <w:rsid w:val="3E014EF5"/>
    <w:rsid w:val="3E84C27A"/>
    <w:rsid w:val="3EB343D4"/>
    <w:rsid w:val="3F2DEC8F"/>
    <w:rsid w:val="40010CD2"/>
    <w:rsid w:val="40010CD2"/>
    <w:rsid w:val="40E86591"/>
    <w:rsid w:val="40FD7AE3"/>
    <w:rsid w:val="4154DD06"/>
    <w:rsid w:val="415B044F"/>
    <w:rsid w:val="4182332E"/>
    <w:rsid w:val="41B37A0D"/>
    <w:rsid w:val="4238B9FD"/>
    <w:rsid w:val="42AEE0A2"/>
    <w:rsid w:val="42AEE0A2"/>
    <w:rsid w:val="438CCCAF"/>
    <w:rsid w:val="438F5376"/>
    <w:rsid w:val="43F0A633"/>
    <w:rsid w:val="450C4A17"/>
    <w:rsid w:val="45ABD05F"/>
    <w:rsid w:val="45FFEA52"/>
    <w:rsid w:val="4623E3EA"/>
    <w:rsid w:val="46D44E88"/>
    <w:rsid w:val="48617D39"/>
    <w:rsid w:val="49221664"/>
    <w:rsid w:val="49427A07"/>
    <w:rsid w:val="4964058D"/>
    <w:rsid w:val="4980AA0C"/>
    <w:rsid w:val="49B31A3B"/>
    <w:rsid w:val="4A6A7488"/>
    <w:rsid w:val="4A848690"/>
    <w:rsid w:val="4A848690"/>
    <w:rsid w:val="4BA21656"/>
    <w:rsid w:val="4C532755"/>
    <w:rsid w:val="4D82FF70"/>
    <w:rsid w:val="4E1027B5"/>
    <w:rsid w:val="4E5716D7"/>
    <w:rsid w:val="4EAF4117"/>
    <w:rsid w:val="4EF32574"/>
    <w:rsid w:val="4F2E4000"/>
    <w:rsid w:val="4F5203B6"/>
    <w:rsid w:val="500E5C79"/>
    <w:rsid w:val="501B0DD8"/>
    <w:rsid w:val="506A3904"/>
    <w:rsid w:val="50739A41"/>
    <w:rsid w:val="50C13AE5"/>
    <w:rsid w:val="50C9E6C3"/>
    <w:rsid w:val="5136A4EA"/>
    <w:rsid w:val="51666CF6"/>
    <w:rsid w:val="522DBDD9"/>
    <w:rsid w:val="53B59138"/>
    <w:rsid w:val="545779BF"/>
    <w:rsid w:val="545779BF"/>
    <w:rsid w:val="5490920A"/>
    <w:rsid w:val="55B86B54"/>
    <w:rsid w:val="55B86B54"/>
    <w:rsid w:val="56486F7D"/>
    <w:rsid w:val="56806CBC"/>
    <w:rsid w:val="56F87F12"/>
    <w:rsid w:val="57163F50"/>
    <w:rsid w:val="57163F50"/>
    <w:rsid w:val="59397945"/>
    <w:rsid w:val="5DD554DE"/>
    <w:rsid w:val="5DE051B1"/>
    <w:rsid w:val="5E0F29D2"/>
    <w:rsid w:val="5E82446C"/>
    <w:rsid w:val="5F054C64"/>
    <w:rsid w:val="5F0BFB3F"/>
    <w:rsid w:val="5F7C174E"/>
    <w:rsid w:val="60B1E4A5"/>
    <w:rsid w:val="60B75073"/>
    <w:rsid w:val="60E079A0"/>
    <w:rsid w:val="61B8CAA3"/>
    <w:rsid w:val="62A102E6"/>
    <w:rsid w:val="62F14C54"/>
    <w:rsid w:val="639BC75C"/>
    <w:rsid w:val="6428BBEE"/>
    <w:rsid w:val="64C90F0F"/>
    <w:rsid w:val="64F3471E"/>
    <w:rsid w:val="65484BAA"/>
    <w:rsid w:val="669CF9B5"/>
    <w:rsid w:val="66B69C08"/>
    <w:rsid w:val="66E7B84F"/>
    <w:rsid w:val="67443D0C"/>
    <w:rsid w:val="67A347B2"/>
    <w:rsid w:val="67B5D204"/>
    <w:rsid w:val="6842A157"/>
    <w:rsid w:val="6842A157"/>
    <w:rsid w:val="6881BEED"/>
    <w:rsid w:val="68D6D4CD"/>
    <w:rsid w:val="690ACC6D"/>
    <w:rsid w:val="69220F32"/>
    <w:rsid w:val="696A1741"/>
    <w:rsid w:val="69A6EA3E"/>
    <w:rsid w:val="69A6EA3E"/>
    <w:rsid w:val="69FA2764"/>
    <w:rsid w:val="6A03EDB5"/>
    <w:rsid w:val="6A371C0E"/>
    <w:rsid w:val="6AAE3837"/>
    <w:rsid w:val="6AAE3837"/>
    <w:rsid w:val="6ACAD871"/>
    <w:rsid w:val="6ADF0A7B"/>
    <w:rsid w:val="6BB9C57D"/>
    <w:rsid w:val="6CD45CBA"/>
    <w:rsid w:val="6ECE857E"/>
    <w:rsid w:val="6FD2EE34"/>
    <w:rsid w:val="6FE01FD0"/>
    <w:rsid w:val="70A84B67"/>
    <w:rsid w:val="713357DF"/>
    <w:rsid w:val="7249D136"/>
    <w:rsid w:val="7253F14B"/>
    <w:rsid w:val="72724EE1"/>
    <w:rsid w:val="733A5816"/>
    <w:rsid w:val="74C3B784"/>
    <w:rsid w:val="75E3F562"/>
    <w:rsid w:val="75FF3022"/>
    <w:rsid w:val="77DD30CA"/>
    <w:rsid w:val="77DD30CA"/>
    <w:rsid w:val="78D82CEA"/>
    <w:rsid w:val="78E04CA3"/>
    <w:rsid w:val="7920894B"/>
    <w:rsid w:val="7A16ECBA"/>
    <w:rsid w:val="7BBCB3C5"/>
    <w:rsid w:val="7CCD99BF"/>
    <w:rsid w:val="7CF6E8A2"/>
    <w:rsid w:val="7D24F7E6"/>
    <w:rsid w:val="7D3B7E67"/>
    <w:rsid w:val="7E3F3AAD"/>
    <w:rsid w:val="7E5B09AA"/>
    <w:rsid w:val="7F01BB97"/>
    <w:rsid w:val="7F67E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04CA3"/>
  <w15:chartTrackingRefBased/>
  <w15:docId w15:val="{F7315F9F-FCFA-4945-8823-BA6BA91279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69CF9B5"/>
    <w:pPr>
      <w:spacing/>
      <w:ind w:left="720"/>
      <w:contextualSpacing/>
    </w:pPr>
  </w:style>
  <w:style w:type="character" w:styleId="Hyperlink">
    <w:uiPriority w:val="99"/>
    <w:name w:val="Hyperlink"/>
    <w:basedOn w:val="DefaultParagraphFont"/>
    <w:unhideWhenUsed/>
    <w:rsid w:val="669CF9B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ritish-business-bank.co.uk" TargetMode="External" Id="R3a8e14562f2d4e80" /><Relationship Type="http://schemas.openxmlformats.org/officeDocument/2006/relationships/hyperlink" Target="https://www.british-business-bank.co.uk/business-guidance/guidance-articles/sustainability/what-is-esg-a-guide-for-smaller-businesses" TargetMode="External" Id="R33c113eb447c4d88" /><Relationship Type="http://schemas.openxmlformats.org/officeDocument/2006/relationships/hyperlink" Target="https://www.cipd.org/uk/knowledge/factsheets/pestle-analysis-factsheet/" TargetMode="External" Id="R47a1c4e14964414b" /><Relationship Type="http://schemas.openxmlformats.org/officeDocument/2006/relationships/hyperlink" Target="https://www.thesun.co.uk/money/32522992/worrying-reason-high-street-giants-shut-boxing-day-revealed/" TargetMode="External" Id="R5e6e37b2179c4f5e" /><Relationship Type="http://schemas.openxmlformats.org/officeDocument/2006/relationships/hyperlink" Target="https://doi.org/10.1108/17554251011064837" TargetMode="External" Id="R5e78c1c8e4aa4985" /><Relationship Type="http://schemas.openxmlformats.org/officeDocument/2006/relationships/hyperlink" Target="https://www.theguardian.com/business/2025/apr/11/retailers-fear-trump-tariffs-gloom-will-worsen-footfall-on-uk-high-streets" TargetMode="External" Id="R712fb50e71bd4f2d" /><Relationship Type="http://schemas.openxmlformats.org/officeDocument/2006/relationships/hyperlink" Target="https://www.thesun.co.uk/money/31346321/independent-shops-retail-generation-z/" TargetMode="External" Id="Rd47c1e8b43b14e54" /><Relationship Type="http://schemas.openxmlformats.org/officeDocument/2006/relationships/hyperlink" Target="https://www.youtube.com/watch?v=96S4D7iQPs4" TargetMode="External" Id="Rb27ee39f61f8448c" /><Relationship Type="http://schemas.openxmlformats.org/officeDocument/2006/relationships/hyperlink" Target="https://pestleanalysis.com/pestel-analysis-of-retail-industry/" TargetMode="External" Id="Rca57cf67dde647b5" /><Relationship Type="http://schemas.openxmlformats.org/officeDocument/2006/relationships/hyperlink" Target="https://www.thesun.co.uk/money/35644994/new-look-to-shut-uk-store-in-hours/" TargetMode="External" Id="R99ae56c6e3d94a1a" /><Relationship Type="http://schemas.openxmlformats.org/officeDocument/2006/relationships/hyperlink" Target="https://www.trainky.com/wp-content/uploads/2023/05/H2-13-Problem-Solving-Models.pdf" TargetMode="External" Id="R349ef134c35c4418" /><Relationship Type="http://schemas.openxmlformats.org/officeDocument/2006/relationships/hyperlink" Target="https://ovic.vic.gov.au/privacy/resources-for-organisations/internet-of-things-and-privacy-issues-and-challenges/" TargetMode="External" Id="Rfef9adcd069d47a0" /><Relationship Type="http://schemas.openxmlformats.org/officeDocument/2006/relationships/hyperlink" Target="https://www.theguardian.com/business/2025/jul/01/food-prices-pushed-up-by-hot-weather-hitting-harvest-yields-say-uk-retailers" TargetMode="External" Id="R863f63412bf54ae2" /><Relationship Type="http://schemas.openxmlformats.org/officeDocument/2006/relationships/hyperlink" Target="https://swotandpestleanalysis.com/pestle-analysis-of-retail-industry/" TargetMode="External" Id="R607f803d7f194c9a" /><Relationship Type="http://schemas.openxmlformats.org/officeDocument/2006/relationships/hyperlink" Target="https://retailtechinnovationhub.com/home/2025/2/4/using-swot-analysis-to-identify-opportunities-and-threats-for-retailers?utm_source" TargetMode="External" Id="R2992241c98ea4905" /><Relationship Type="http://schemas.openxmlformats.org/officeDocument/2006/relationships/numbering" Target="numbering.xml" Id="Rdd0764c1ff7d4a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2025-07-01T10:52:41.5689607Z</dcterms:created>
  <dcterms:modified xsi:type="dcterms:W3CDTF">2025-07-04T14:02:13.3981450Z</dcterms:modified>
  <dc:creator>Magdalena Mysluk (2412312)</dc:creator>
  <lastModifiedBy>Magdalena Mysluk (2412312)</lastModifiedBy>
</coreProperties>
</file>