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15191" w14:textId="37086542" w:rsidR="00F273E5" w:rsidRDefault="00F273E5">
      <w:r>
        <w:rPr>
          <w:rFonts w:ascii="Times New Roman" w:hAnsi="Times New Roman" w:cs="Times New Roman"/>
          <w:noProof/>
          <w:sz w:val="24"/>
          <w:szCs w:val="24"/>
        </w:rPr>
        <mc:AlternateContent>
          <mc:Choice Requires="wpg">
            <w:drawing>
              <wp:anchor distT="0" distB="0" distL="114300" distR="114300" simplePos="0" relativeHeight="251658240" behindDoc="0" locked="0" layoutInCell="0" allowOverlap="1" wp14:anchorId="011C432E" wp14:editId="0A24A130">
                <wp:simplePos x="0" y="0"/>
                <wp:positionH relativeFrom="page">
                  <wp:posOffset>518160</wp:posOffset>
                </wp:positionH>
                <wp:positionV relativeFrom="margin">
                  <wp:posOffset>-601980</wp:posOffset>
                </wp:positionV>
                <wp:extent cx="6659880" cy="9989820"/>
                <wp:effectExtent l="0" t="0" r="26670" b="1143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9880" cy="9989820"/>
                          <a:chOff x="316" y="406"/>
                          <a:chExt cx="11608" cy="15028"/>
                        </a:xfrm>
                      </wpg:grpSpPr>
                      <wpg:grpSp>
                        <wpg:cNvPr id="3" name="Group 3"/>
                        <wpg:cNvGrpSpPr>
                          <a:grpSpLocks/>
                        </wpg:cNvGrpSpPr>
                        <wpg:grpSpPr bwMode="auto">
                          <a:xfrm>
                            <a:off x="316" y="406"/>
                            <a:ext cx="11608" cy="15028"/>
                            <a:chOff x="321" y="406"/>
                            <a:chExt cx="11600" cy="15025"/>
                          </a:xfrm>
                        </wpg:grpSpPr>
                        <wps:wsp>
                          <wps:cNvPr id="4" name="Rectangle 4"/>
                          <wps:cNvSpPr>
                            <a:spLocks noChangeArrowheads="1"/>
                          </wps:cNvSpPr>
                          <wps:spPr bwMode="auto">
                            <a:xfrm>
                              <a:off x="339" y="406"/>
                              <a:ext cx="11582" cy="15025"/>
                            </a:xfrm>
                            <a:prstGeom prst="rect">
                              <a:avLst/>
                            </a:prstGeom>
                            <a:pattFill prst="zigZag">
                              <a:fgClr>
                                <a:schemeClr val="bg1">
                                  <a:lumMod val="55000"/>
                                  <a:lumOff val="0"/>
                                </a:schemeClr>
                              </a:fgClr>
                              <a:bgClr>
                                <a:schemeClr val="bg1">
                                  <a:lumMod val="75000"/>
                                  <a:lumOff val="0"/>
                                </a:schemeClr>
                              </a:bgClr>
                            </a:patt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5" name="Rectangle 5"/>
                          <wps:cNvSpPr>
                            <a:spLocks noChangeArrowheads="1"/>
                          </wps:cNvSpPr>
                          <wps:spPr bwMode="auto">
                            <a:xfrm>
                              <a:off x="3446" y="406"/>
                              <a:ext cx="8475" cy="15025"/>
                            </a:xfrm>
                            <a:prstGeom prst="rect">
                              <a:avLst/>
                            </a:prstGeom>
                            <a:solidFill>
                              <a:schemeClr val="tx1">
                                <a:lumMod val="55000"/>
                                <a:lumOff val="45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425A6063" w14:textId="40160A98" w:rsidR="00F81F00" w:rsidRDefault="00F81F00" w:rsidP="00F81F00">
                                <w:pPr>
                                  <w:pStyle w:val="NoSpacing"/>
                                  <w:rPr>
                                    <w:color w:val="FFFFFF" w:themeColor="background1"/>
                                  </w:rPr>
                                </w:pPr>
                              </w:p>
                              <w:p w14:paraId="3BC3B843" w14:textId="77777777" w:rsidR="0056760B" w:rsidRDefault="0056760B" w:rsidP="0056760B">
                                <w:pPr>
                                  <w:pStyle w:val="NoSpacing"/>
                                  <w:jc w:val="center"/>
                                  <w:rPr>
                                    <w:color w:val="FFFFFF" w:themeColor="background1"/>
                                  </w:rPr>
                                </w:pPr>
                              </w:p>
                              <w:p w14:paraId="5E80AAB8" w14:textId="3EBB6C93" w:rsidR="0056760B" w:rsidRPr="0056760B" w:rsidRDefault="0056760B" w:rsidP="0056760B">
                                <w:pPr>
                                  <w:spacing w:line="480" w:lineRule="auto"/>
                                  <w:jc w:val="center"/>
                                  <w:rPr>
                                    <w:rFonts w:ascii="Times New Roman" w:eastAsia="Times New Roman" w:hAnsi="Times New Roman" w:cs="Times New Roman"/>
                                    <w:color w:val="1F4E79" w:themeColor="accent5" w:themeShade="80"/>
                                    <w:sz w:val="24"/>
                                    <w:szCs w:val="24"/>
                                  </w:rPr>
                                </w:pPr>
                                <w:r w:rsidRPr="0056760B">
                                  <w:rPr>
                                    <w:rFonts w:ascii="Times New Roman" w:eastAsia="Times New Roman" w:hAnsi="Times New Roman" w:cs="Times New Roman"/>
                                    <w:color w:val="1F4E79" w:themeColor="accent5" w:themeShade="80"/>
                                    <w:sz w:val="24"/>
                                    <w:szCs w:val="24"/>
                                    <w:lang w:val="en-029"/>
                                  </w:rPr>
                                  <w:t>NAME: SHAMARA FRANCIS</w:t>
                                </w:r>
                                <w:r w:rsidRPr="0056760B">
                                  <w:rPr>
                                    <w:rFonts w:ascii="Times New Roman" w:eastAsia="Times New Roman" w:hAnsi="Times New Roman" w:cs="Times New Roman"/>
                                    <w:color w:val="1F4E79" w:themeColor="accent5" w:themeShade="80"/>
                                    <w:sz w:val="24"/>
                                    <w:szCs w:val="24"/>
                                    <w:lang w:val="en-029"/>
                                  </w:rPr>
                                  <w:br/>
                                  <w:t>STUDENT ID NUMBER: 2113742</w:t>
                                </w:r>
                                <w:r w:rsidRPr="0056760B">
                                  <w:rPr>
                                    <w:rFonts w:ascii="Times New Roman" w:eastAsia="Times New Roman" w:hAnsi="Times New Roman" w:cs="Times New Roman"/>
                                    <w:color w:val="1F4E79" w:themeColor="accent5" w:themeShade="80"/>
                                    <w:sz w:val="24"/>
                                    <w:szCs w:val="24"/>
                                  </w:rPr>
                                  <w:br/>
                                </w:r>
                                <w:r w:rsidRPr="0056760B">
                                  <w:rPr>
                                    <w:rFonts w:ascii="Times New Roman" w:eastAsia="Times New Roman" w:hAnsi="Times New Roman" w:cs="Times New Roman"/>
                                    <w:color w:val="1F4E79" w:themeColor="accent5" w:themeShade="80"/>
                                    <w:sz w:val="24"/>
                                    <w:szCs w:val="24"/>
                                    <w:lang w:val="en-029"/>
                                  </w:rPr>
                                  <w:t>COURSE NAME: CHANGE &amp; STABILITY MANAGEMENT</w:t>
                                </w:r>
                                <w:r w:rsidRPr="0056760B">
                                  <w:rPr>
                                    <w:rFonts w:ascii="Times New Roman" w:eastAsia="Times New Roman" w:hAnsi="Times New Roman" w:cs="Times New Roman"/>
                                    <w:b/>
                                    <w:bCs/>
                                    <w:color w:val="1F4E79" w:themeColor="accent5" w:themeShade="80"/>
                                    <w:sz w:val="24"/>
                                    <w:szCs w:val="24"/>
                                    <w:lang w:val="en-GB"/>
                                  </w:rPr>
                                  <w:t xml:space="preserve"> - </w:t>
                                </w:r>
                                <w:r w:rsidRPr="0056760B">
                                  <w:rPr>
                                    <w:rFonts w:ascii="Times New Roman" w:eastAsia="Times New Roman" w:hAnsi="Times New Roman" w:cs="Times New Roman"/>
                                    <w:color w:val="1F4E79" w:themeColor="accent5" w:themeShade="80"/>
                                    <w:sz w:val="24"/>
                                    <w:szCs w:val="24"/>
                                    <w:lang w:val="en-029"/>
                                  </w:rPr>
                                  <w:t>SEMESTER  2022/2023</w:t>
                                </w:r>
                                <w:r w:rsidRPr="0056760B">
                                  <w:rPr>
                                    <w:rFonts w:ascii="Times New Roman" w:eastAsia="Times New Roman" w:hAnsi="Times New Roman" w:cs="Times New Roman"/>
                                    <w:color w:val="1F4E79" w:themeColor="accent5" w:themeShade="80"/>
                                    <w:sz w:val="24"/>
                                    <w:szCs w:val="24"/>
                                  </w:rPr>
                                  <w:br/>
                                </w:r>
                                <w:r w:rsidRPr="0056760B">
                                  <w:rPr>
                                    <w:rFonts w:ascii="Times New Roman" w:eastAsia="Times New Roman" w:hAnsi="Times New Roman" w:cs="Times New Roman"/>
                                    <w:color w:val="1F4E79" w:themeColor="accent5" w:themeShade="80"/>
                                    <w:sz w:val="24"/>
                                    <w:szCs w:val="24"/>
                                    <w:lang w:val="en-029"/>
                                  </w:rPr>
                                  <w:t xml:space="preserve">COURSE NUMBER: </w:t>
                                </w:r>
                                <w:r w:rsidRPr="0056760B">
                                  <w:rPr>
                                    <w:rFonts w:ascii="Times New Roman" w:eastAsia="Times New Roman" w:hAnsi="Times New Roman" w:cs="Times New Roman"/>
                                    <w:color w:val="1F4E79" w:themeColor="accent5" w:themeShade="80"/>
                                    <w:sz w:val="24"/>
                                    <w:szCs w:val="24"/>
                                    <w:lang w:val="en-US"/>
                                  </w:rPr>
                                  <w:t>BMMB7000D</w:t>
                                </w:r>
                                <w:r w:rsidRPr="0056760B">
                                  <w:rPr>
                                    <w:rFonts w:ascii="Times New Roman" w:eastAsia="Times New Roman" w:hAnsi="Times New Roman" w:cs="Times New Roman"/>
                                    <w:color w:val="1F4E79" w:themeColor="accent5" w:themeShade="80"/>
                                    <w:sz w:val="24"/>
                                    <w:szCs w:val="24"/>
                                    <w:lang w:val="en-US"/>
                                  </w:rPr>
                                  <w:br/>
                                </w:r>
                                <w:r w:rsidRPr="0056760B">
                                  <w:rPr>
                                    <w:rFonts w:ascii="Times New Roman" w:eastAsia="Times New Roman" w:hAnsi="Times New Roman" w:cs="Times New Roman"/>
                                    <w:color w:val="1F4E79" w:themeColor="accent5" w:themeShade="80"/>
                                    <w:sz w:val="24"/>
                                    <w:szCs w:val="24"/>
                                    <w:lang w:val="en-029"/>
                                  </w:rPr>
                                  <w:t>TUTOR: DR. ROISIN MULLINS</w:t>
                                </w:r>
                                <w:r w:rsidRPr="0056760B">
                                  <w:rPr>
                                    <w:rFonts w:ascii="Times New Roman" w:eastAsia="Times New Roman" w:hAnsi="Times New Roman" w:cs="Times New Roman"/>
                                    <w:color w:val="1F4E79" w:themeColor="accent5" w:themeShade="80"/>
                                    <w:sz w:val="24"/>
                                    <w:szCs w:val="24"/>
                                  </w:rPr>
                                  <w:br/>
                                </w:r>
                                <w:r w:rsidRPr="0056760B">
                                  <w:rPr>
                                    <w:rFonts w:ascii="Times New Roman" w:eastAsia="Times New Roman" w:hAnsi="Times New Roman" w:cs="Times New Roman"/>
                                    <w:color w:val="1F4E79" w:themeColor="accent5" w:themeShade="80"/>
                                    <w:sz w:val="24"/>
                                    <w:szCs w:val="24"/>
                                    <w:lang w:val="en-029"/>
                                  </w:rPr>
                                  <w:t xml:space="preserve">DATE: </w:t>
                                </w:r>
                                <w:r w:rsidR="0045679A">
                                  <w:rPr>
                                    <w:rFonts w:ascii="Times New Roman" w:eastAsia="Times New Roman" w:hAnsi="Times New Roman" w:cs="Times New Roman"/>
                                    <w:color w:val="1F4E79" w:themeColor="accent5" w:themeShade="80"/>
                                    <w:sz w:val="24"/>
                                    <w:szCs w:val="24"/>
                                    <w:lang w:val="en-029"/>
                                  </w:rPr>
                                  <w:t>9</w:t>
                                </w:r>
                                <w:r w:rsidR="00F61185">
                                  <w:rPr>
                                    <w:rFonts w:ascii="Times New Roman" w:eastAsia="Times New Roman" w:hAnsi="Times New Roman" w:cs="Times New Roman"/>
                                    <w:color w:val="1F4E79" w:themeColor="accent5" w:themeShade="80"/>
                                    <w:sz w:val="24"/>
                                    <w:szCs w:val="24"/>
                                    <w:lang w:val="en-029"/>
                                  </w:rPr>
                                  <w:t>th</w:t>
                                </w:r>
                                <w:r w:rsidRPr="0056760B">
                                  <w:rPr>
                                    <w:rFonts w:ascii="Times New Roman" w:eastAsia="Times New Roman" w:hAnsi="Times New Roman" w:cs="Times New Roman"/>
                                    <w:color w:val="1F4E79" w:themeColor="accent5" w:themeShade="80"/>
                                    <w:sz w:val="24"/>
                                    <w:szCs w:val="24"/>
                                    <w:lang w:val="en-029"/>
                                  </w:rPr>
                                  <w:t xml:space="preserve"> JULY 2023</w:t>
                                </w:r>
                              </w:p>
                              <w:p w14:paraId="01490C2D" w14:textId="0A574613" w:rsidR="00F81F00" w:rsidRDefault="00732386" w:rsidP="00F81F00">
                                <w:pPr>
                                  <w:rPr>
                                    <w:color w:val="FFFFFF" w:themeColor="background1"/>
                                  </w:rPr>
                                </w:pPr>
                                <w:r>
                                  <w:rPr>
                                    <w:noProof/>
                                  </w:rPr>
                                  <w:drawing>
                                    <wp:inline distT="0" distB="0" distL="0" distR="0" wp14:anchorId="12494490" wp14:editId="73011F53">
                                      <wp:extent cx="4343400" cy="4373880"/>
                                      <wp:effectExtent l="0" t="0" r="0" b="7620"/>
                                      <wp:docPr id="599475928" name="Picture 1" descr="Drive change stock illustration. Illustration of policy - 28952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ve change stock illustration. Illustration of policy - 2895235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3753" cy="4374235"/>
                                              </a:xfrm>
                                              <a:prstGeom prst="rect">
                                                <a:avLst/>
                                              </a:prstGeom>
                                              <a:noFill/>
                                              <a:ln>
                                                <a:noFill/>
                                              </a:ln>
                                            </pic:spPr>
                                          </pic:pic>
                                        </a:graphicData>
                                      </a:graphic>
                                    </wp:inline>
                                  </w:drawing>
                                </w:r>
                              </w:p>
                              <w:p w14:paraId="2AFA8489" w14:textId="3BE695BF" w:rsidR="00F273E5" w:rsidRDefault="00F273E5" w:rsidP="00F81F00">
                                <w:pPr>
                                  <w:rPr>
                                    <w:color w:val="FFFFFF" w:themeColor="background1"/>
                                  </w:rPr>
                                </w:pPr>
                              </w:p>
                            </w:txbxContent>
                          </wps:txbx>
                          <wps:bodyPr rot="0" vert="horz" wrap="square" lIns="228600" tIns="1371600" rIns="457200" bIns="45720" anchor="t" anchorCtr="0" upright="1">
                            <a:noAutofit/>
                          </wps:bodyPr>
                        </wps:wsp>
                        <wpg:grpSp>
                          <wpg:cNvPr id="6" name="Group 6"/>
                          <wpg:cNvGrpSpPr>
                            <a:grpSpLocks/>
                          </wpg:cNvGrpSpPr>
                          <wpg:grpSpPr bwMode="auto">
                            <a:xfrm>
                              <a:off x="321" y="3424"/>
                              <a:ext cx="3125" cy="6069"/>
                              <a:chOff x="654" y="3599"/>
                              <a:chExt cx="2880" cy="5760"/>
                            </a:xfrm>
                          </wpg:grpSpPr>
                          <wps:wsp>
                            <wps:cNvPr id="7" name="Rectangle 7"/>
                            <wps:cNvSpPr>
                              <a:spLocks noChangeArrowheads="1"/>
                            </wps:cNvSpPr>
                            <wps:spPr bwMode="auto">
                              <a:xfrm flipH="1">
                                <a:off x="2094" y="6479"/>
                                <a:ext cx="1440" cy="1440"/>
                              </a:xfrm>
                              <a:prstGeom prst="rect">
                                <a:avLst/>
                              </a:prstGeom>
                              <a:solidFill>
                                <a:schemeClr val="accent1">
                                  <a:lumMod val="50000"/>
                                  <a:lumOff val="50000"/>
                                  <a:alpha val="8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8" name="Rectangle 8"/>
                            <wps:cNvSpPr>
                              <a:spLocks noChangeArrowheads="1"/>
                            </wps:cNvSpPr>
                            <wps:spPr bwMode="auto">
                              <a:xfrm flipH="1">
                                <a:off x="2094" y="503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9" name="Rectangle 9"/>
                            <wps:cNvSpPr>
                              <a:spLocks noChangeArrowheads="1"/>
                            </wps:cNvSpPr>
                            <wps:spPr bwMode="auto">
                              <a:xfrm flipH="1">
                                <a:off x="654" y="5039"/>
                                <a:ext cx="1440" cy="1440"/>
                              </a:xfrm>
                              <a:prstGeom prst="rect">
                                <a:avLst/>
                              </a:prstGeom>
                              <a:solidFill>
                                <a:schemeClr val="accent1">
                                  <a:lumMod val="50000"/>
                                  <a:lumOff val="50000"/>
                                  <a:alpha val="8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10" name="Rectangle 10"/>
                            <wps:cNvSpPr>
                              <a:spLocks noChangeArrowheads="1"/>
                            </wps:cNvSpPr>
                            <wps:spPr bwMode="auto">
                              <a:xfrm flipH="1">
                                <a:off x="654" y="359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11" name="Rectangle 11"/>
                            <wps:cNvSpPr>
                              <a:spLocks noChangeArrowheads="1"/>
                            </wps:cNvSpPr>
                            <wps:spPr bwMode="auto">
                              <a:xfrm flipH="1">
                                <a:off x="654" y="647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12" name="Rectangle 12"/>
                            <wps:cNvSpPr>
                              <a:spLocks noChangeArrowheads="1"/>
                            </wps:cNvSpPr>
                            <wps:spPr bwMode="auto">
                              <a:xfrm flipH="1">
                                <a:off x="2094" y="791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13" name="Rectangle 13"/>
                          <wps:cNvSpPr>
                            <a:spLocks noChangeArrowheads="1"/>
                          </wps:cNvSpPr>
                          <wps:spPr bwMode="auto">
                            <a:xfrm flipH="1">
                              <a:off x="2690" y="406"/>
                              <a:ext cx="1563" cy="1518"/>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sdt>
                                <w:sdtPr>
                                  <w:rPr>
                                    <w:color w:val="FFFFFF" w:themeColor="background1"/>
                                    <w:sz w:val="52"/>
                                    <w:szCs w:val="52"/>
                                  </w:rPr>
                                  <w:alias w:val="Year"/>
                                  <w:id w:val="169622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949FD0A" w14:textId="700A5DB5" w:rsidR="00F81F00" w:rsidRDefault="00732386" w:rsidP="00F81F00">
                                    <w:pPr>
                                      <w:jc w:val="center"/>
                                      <w:rPr>
                                        <w:color w:val="FFFFFF" w:themeColor="background1"/>
                                        <w:sz w:val="48"/>
                                        <w:szCs w:val="52"/>
                                      </w:rPr>
                                    </w:pPr>
                                    <w:r>
                                      <w:rPr>
                                        <w:color w:val="FFFFFF" w:themeColor="background1"/>
                                        <w:sz w:val="52"/>
                                        <w:szCs w:val="52"/>
                                        <w:lang w:val="en-US"/>
                                      </w:rPr>
                                      <w:t xml:space="preserve">2023 </w:t>
                                    </w:r>
                                  </w:p>
                                </w:sdtContent>
                              </w:sdt>
                              <w:p w14:paraId="667D459E" w14:textId="77777777" w:rsidR="00F81F00" w:rsidRDefault="00F81F00" w:rsidP="00F81F00">
                                <w:pPr>
                                  <w:rPr>
                                    <w:color w:val="FFFFFF" w:themeColor="background1"/>
                                    <w:sz w:val="48"/>
                                    <w:szCs w:val="52"/>
                                  </w:rPr>
                                </w:pPr>
                              </w:p>
                            </w:txbxContent>
                          </wps:txbx>
                          <wps:bodyPr rot="0" vert="horz" wrap="square" lIns="91440" tIns="45720" rIns="91440" bIns="45720" anchor="b" anchorCtr="0" upright="1">
                            <a:noAutofit/>
                          </wps:bodyPr>
                        </wps:wsp>
                      </wpg:grpSp>
                      <wpg:grpSp>
                        <wpg:cNvPr id="14" name="Group 14"/>
                        <wpg:cNvGrpSpPr>
                          <a:grpSpLocks/>
                        </wpg:cNvGrpSpPr>
                        <wpg:grpSpPr bwMode="auto">
                          <a:xfrm>
                            <a:off x="3446" y="13758"/>
                            <a:ext cx="8169" cy="1382"/>
                            <a:chOff x="3446" y="13758"/>
                            <a:chExt cx="8169" cy="1382"/>
                          </a:xfrm>
                        </wpg:grpSpPr>
                        <wpg:grpSp>
                          <wpg:cNvPr id="15" name="Group 15"/>
                          <wpg:cNvGrpSpPr>
                            <a:grpSpLocks/>
                          </wpg:cNvGrpSpPr>
                          <wpg:grpSpPr bwMode="auto">
                            <a:xfrm flipH="1" flipV="1">
                              <a:off x="10833" y="14380"/>
                              <a:ext cx="782" cy="760"/>
                              <a:chOff x="8754" y="11945"/>
                              <a:chExt cx="2880" cy="2859"/>
                            </a:xfrm>
                          </wpg:grpSpPr>
                          <wps:wsp>
                            <wps:cNvPr id="16" name="Rectangle 16"/>
                            <wps:cNvSpPr>
                              <a:spLocks noChangeArrowheads="1"/>
                            </wps:cNvSpPr>
                            <wps:spPr bwMode="auto">
                              <a:xfrm flipH="1">
                                <a:off x="10194" y="11945"/>
                                <a:ext cx="1440" cy="1440"/>
                              </a:xfrm>
                              <a:prstGeom prst="rect">
                                <a:avLst/>
                              </a:prstGeom>
                              <a:solidFill>
                                <a:schemeClr val="bg1">
                                  <a:lumMod val="75000"/>
                                  <a:lumOff val="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17" name="Rectangle 17"/>
                            <wps:cNvSpPr>
                              <a:spLocks noChangeArrowheads="1"/>
                            </wps:cNvSpPr>
                            <wps:spPr bwMode="auto">
                              <a:xfrm flipH="1">
                                <a:off x="10194" y="13364"/>
                                <a:ext cx="1440" cy="1440"/>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18" name="Rectangle 18"/>
                            <wps:cNvSpPr>
                              <a:spLocks noChangeArrowheads="1"/>
                            </wps:cNvSpPr>
                            <wps:spPr bwMode="auto">
                              <a:xfrm flipH="1">
                                <a:off x="8754" y="13364"/>
                                <a:ext cx="1440" cy="1440"/>
                              </a:xfrm>
                              <a:prstGeom prst="rect">
                                <a:avLst/>
                              </a:prstGeom>
                              <a:solidFill>
                                <a:schemeClr val="bg1">
                                  <a:lumMod val="75000"/>
                                  <a:lumOff val="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19" name="Rectangle 19"/>
                          <wps:cNvSpPr>
                            <a:spLocks noChangeArrowheads="1"/>
                          </wps:cNvSpPr>
                          <wps:spPr bwMode="auto">
                            <a:xfrm>
                              <a:off x="3446" y="13758"/>
                              <a:ext cx="7105" cy="138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sdt>
                                <w:sdtPr>
                                  <w:rPr>
                                    <w:rFonts w:ascii="Times New Roman" w:hAnsi="Times New Roman" w:cs="Times New Roman"/>
                                    <w:color w:val="FFFFFF" w:themeColor="background1"/>
                                    <w:sz w:val="24"/>
                                    <w:szCs w:val="24"/>
                                  </w:rPr>
                                  <w:alias w:val="Author"/>
                                  <w:id w:val="16962296"/>
                                  <w:dataBinding w:prefixMappings="xmlns:ns0='http://schemas.openxmlformats.org/package/2006/metadata/core-properties' xmlns:ns1='http://purl.org/dc/elements/1.1/'" w:xpath="/ns0:coreProperties[1]/ns1:creator[1]" w:storeItemID="{6C3C8BC8-F283-45AE-878A-BAB7291924A1}"/>
                                  <w:text/>
                                </w:sdtPr>
                                <w:sdtEndPr/>
                                <w:sdtContent>
                                  <w:p w14:paraId="55157249" w14:textId="38D8502B" w:rsidR="00F81F00" w:rsidRPr="00F81F00" w:rsidRDefault="00F81F00" w:rsidP="00F81F00">
                                    <w:pPr>
                                      <w:pStyle w:val="NoSpacing"/>
                                      <w:jc w:val="right"/>
                                      <w:rPr>
                                        <w:rFonts w:ascii="Times New Roman" w:hAnsi="Times New Roman" w:cs="Times New Roman"/>
                                        <w:color w:val="FFFFFF" w:themeColor="background1"/>
                                        <w:sz w:val="24"/>
                                        <w:szCs w:val="24"/>
                                      </w:rPr>
                                    </w:pPr>
                                    <w:r w:rsidRPr="00F81F00">
                                      <w:rPr>
                                        <w:rFonts w:ascii="Times New Roman" w:hAnsi="Times New Roman" w:cs="Times New Roman"/>
                                        <w:color w:val="FFFFFF" w:themeColor="background1"/>
                                        <w:sz w:val="24"/>
                                        <w:szCs w:val="24"/>
                                      </w:rPr>
                                      <w:t>Shamara Francis</w:t>
                                    </w:r>
                                  </w:p>
                                </w:sdtContent>
                              </w:sdt>
                              <w:sdt>
                                <w:sdtPr>
                                  <w:rPr>
                                    <w:rFonts w:ascii="Times New Roman" w:hAnsi="Times New Roman" w:cs="Times New Roman"/>
                                    <w:color w:val="FFFFFF" w:themeColor="background1"/>
                                    <w:sz w:val="24"/>
                                    <w:szCs w:val="24"/>
                                  </w:rPr>
                                  <w:alias w:val="Company"/>
                                  <w:id w:val="16962301"/>
                                  <w:showingPlcHdr/>
                                  <w:dataBinding w:prefixMappings="xmlns:ns0='http://schemas.openxmlformats.org/officeDocument/2006/extended-properties'" w:xpath="/ns0:Properties[1]/ns0:Company[1]" w:storeItemID="{6668398D-A668-4E3E-A5EB-62B293D839F1}"/>
                                  <w:text/>
                                </w:sdtPr>
                                <w:sdtEndPr/>
                                <w:sdtContent>
                                  <w:p w14:paraId="32CE388E" w14:textId="0EF4E295" w:rsidR="00F81F00" w:rsidRPr="00F81F00" w:rsidRDefault="00732386" w:rsidP="00F81F00">
                                    <w:pPr>
                                      <w:pStyle w:val="NoSpacing"/>
                                      <w:jc w:val="right"/>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 xml:space="preserve">     </w:t>
                                    </w:r>
                                  </w:p>
                                </w:sdtContent>
                              </w:sdt>
                              <w:sdt>
                                <w:sdtPr>
                                  <w:rPr>
                                    <w:rFonts w:ascii="Times New Roman" w:hAnsi="Times New Roman" w:cs="Times New Roman"/>
                                    <w:color w:val="FFFFFF" w:themeColor="background1"/>
                                    <w:sz w:val="24"/>
                                    <w:szCs w:val="24"/>
                                  </w:rPr>
                                  <w:alias w:val="Date"/>
                                  <w:id w:val="16962306"/>
                                  <w:dataBinding w:prefixMappings="xmlns:ns0='http://schemas.microsoft.com/office/2006/coverPageProps'" w:xpath="/ns0:CoverPageProperties[1]/ns0:PublishDate[1]" w:storeItemID="{55AF091B-3C7A-41E3-B477-F2FDAA23CFDA}"/>
                                  <w:date>
                                    <w:dateFormat w:val="dd/MM/yyyy"/>
                                    <w:lid w:val="en-VC"/>
                                    <w:storeMappedDataAs w:val="dateTime"/>
                                    <w:calendar w:val="gregorian"/>
                                  </w:date>
                                </w:sdtPr>
                                <w:sdtEndPr/>
                                <w:sdtContent>
                                  <w:p w14:paraId="2C5C77DA" w14:textId="53CD0909" w:rsidR="00F81F00" w:rsidRPr="00F81F00" w:rsidRDefault="00F81F00" w:rsidP="00F81F00">
                                    <w:pPr>
                                      <w:pStyle w:val="NoSpacing"/>
                                      <w:jc w:val="right"/>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lang w:val="en-VC"/>
                                      </w:rPr>
                                      <w:t>202</w:t>
                                    </w:r>
                                    <w:r w:rsidR="00732386">
                                      <w:rPr>
                                        <w:rFonts w:ascii="Times New Roman" w:hAnsi="Times New Roman" w:cs="Times New Roman"/>
                                        <w:color w:val="FFFFFF" w:themeColor="background1"/>
                                        <w:sz w:val="24"/>
                                        <w:szCs w:val="24"/>
                                      </w:rPr>
                                      <w:t>3</w:t>
                                    </w:r>
                                    <w:r>
                                      <w:rPr>
                                        <w:rFonts w:ascii="Times New Roman" w:hAnsi="Times New Roman" w:cs="Times New Roman"/>
                                        <w:color w:val="FFFFFF" w:themeColor="background1"/>
                                        <w:sz w:val="24"/>
                                        <w:szCs w:val="24"/>
                                        <w:lang w:val="en-VC"/>
                                      </w:rPr>
                                      <w:t xml:space="preserve"> </w:t>
                                    </w:r>
                                  </w:p>
                                </w:sdtContent>
                              </w:sdt>
                              <w:p w14:paraId="726EBEFC" w14:textId="77777777" w:rsidR="00F81F00" w:rsidRDefault="00F81F00" w:rsidP="00F81F00">
                                <w:pPr>
                                  <w:rPr>
                                    <w:color w:val="FFFFFF" w:themeColor="background1"/>
                                  </w:rPr>
                                </w:pPr>
                              </w:p>
                            </w:txbxContent>
                          </wps:txbx>
                          <wps:bodyPr rot="0" vert="horz" wrap="square" lIns="91440" tIns="0" rIns="91440" bIns="0" anchor="b"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11C432E" id="Group 2" o:spid="_x0000_s1026" style="position:absolute;margin-left:40.8pt;margin-top:-47.4pt;width:524.4pt;height:786.6pt;z-index:251658240;mso-position-horizontal-relative:page;mso-position-vertical-relative:margin"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" o:allowincell="f">
                <v:group id="Group 3" o:spid="_x0000_s1027" style="position:absolute;left:316;top:406;width:11608;height:15028" coordorigin="321,406" coordsize="11600,1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4" o:spid="_x0000_s1028" style="position:absolute;left:339;top:406;width:11582;height:15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" fillcolor="#8c8c8c [1772]" strokecolor="white [3212]" strokeweight="1pt">
                    <v:fill r:id="rId10" o:title="" color2="#bfbfbf [2412]" type="pattern"/>
                    <v:shadow color="#d8d8d8 [2732]" offset="3pt,3pt"/>
                  </v:rect>
                  <v:rect id="Rectangle 5" o:spid="_x0000_s1029" style="position:absolute;left:3446;top:406;width:8475;height:15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" fillcolor="#737373 [1789]" strokecolor="white [3212]" strokeweight="1pt">
                    <v:shadow color="#d8d8d8 [2732]" offset="3pt,3pt"/>
                    <v:textbox inset="18pt,108pt,36pt">
                      <w:txbxContent>
                        <w:p w14:paraId="425A6063" w14:textId="40160A98" w:rsidR="00F81F00" w:rsidRDefault="00F81F00" w:rsidP="00F81F00">
                          <w:pPr>
                            <w:pStyle w:val="NoSpacing"/>
                            <w:rPr>
                              <w:color w:val="FFFFFF" w:themeColor="background1"/>
                            </w:rPr>
                          </w:pPr>
                        </w:p>
                        <w:p w14:paraId="3BC3B843" w14:textId="77777777" w:rsidR="0056760B" w:rsidRDefault="0056760B" w:rsidP="0056760B">
                          <w:pPr>
                            <w:pStyle w:val="NoSpacing"/>
                            <w:jc w:val="center"/>
                            <w:rPr>
                              <w:color w:val="FFFFFF" w:themeColor="background1"/>
                            </w:rPr>
                          </w:pPr>
                        </w:p>
                        <w:p w14:paraId="5E80AAB8" w14:textId="3EBB6C93" w:rsidR="0056760B" w:rsidRPr="0056760B" w:rsidRDefault="0056760B" w:rsidP="0056760B">
                          <w:pPr>
                            <w:spacing w:line="480" w:lineRule="auto"/>
                            <w:jc w:val="center"/>
                            <w:rPr>
                              <w:rFonts w:ascii="Times New Roman" w:eastAsia="Times New Roman" w:hAnsi="Times New Roman" w:cs="Times New Roman"/>
                              <w:color w:val="1F4E79" w:themeColor="accent5" w:themeShade="80"/>
                              <w:sz w:val="24"/>
                              <w:szCs w:val="24"/>
                            </w:rPr>
                          </w:pPr>
                          <w:r w:rsidRPr="0056760B">
                            <w:rPr>
                              <w:rFonts w:ascii="Times New Roman" w:eastAsia="Times New Roman" w:hAnsi="Times New Roman" w:cs="Times New Roman"/>
                              <w:color w:val="1F4E79" w:themeColor="accent5" w:themeShade="80"/>
                              <w:sz w:val="24"/>
                              <w:szCs w:val="24"/>
                              <w:lang w:val="en-029"/>
                            </w:rPr>
                            <w:t>NAME: SHAMARA FRANCIS</w:t>
                          </w:r>
                          <w:r w:rsidRPr="0056760B">
                            <w:rPr>
                              <w:rFonts w:ascii="Times New Roman" w:eastAsia="Times New Roman" w:hAnsi="Times New Roman" w:cs="Times New Roman"/>
                              <w:color w:val="1F4E79" w:themeColor="accent5" w:themeShade="80"/>
                              <w:sz w:val="24"/>
                              <w:szCs w:val="24"/>
                              <w:lang w:val="en-029"/>
                            </w:rPr>
                            <w:br/>
                            <w:t>STUDENT ID NUMBER: 2113742</w:t>
                          </w:r>
                          <w:r w:rsidRPr="0056760B">
                            <w:rPr>
                              <w:rFonts w:ascii="Times New Roman" w:eastAsia="Times New Roman" w:hAnsi="Times New Roman" w:cs="Times New Roman"/>
                              <w:color w:val="1F4E79" w:themeColor="accent5" w:themeShade="80"/>
                              <w:sz w:val="24"/>
                              <w:szCs w:val="24"/>
                            </w:rPr>
                            <w:br/>
                          </w:r>
                          <w:r w:rsidRPr="0056760B">
                            <w:rPr>
                              <w:rFonts w:ascii="Times New Roman" w:eastAsia="Times New Roman" w:hAnsi="Times New Roman" w:cs="Times New Roman"/>
                              <w:color w:val="1F4E79" w:themeColor="accent5" w:themeShade="80"/>
                              <w:sz w:val="24"/>
                              <w:szCs w:val="24"/>
                              <w:lang w:val="en-029"/>
                            </w:rPr>
                            <w:t>COURSE NAME: CHANGE &amp; STABILITY MANAGEMENT</w:t>
                          </w:r>
                          <w:r w:rsidRPr="0056760B">
                            <w:rPr>
                              <w:rFonts w:ascii="Times New Roman" w:eastAsia="Times New Roman" w:hAnsi="Times New Roman" w:cs="Times New Roman"/>
                              <w:b/>
                              <w:bCs/>
                              <w:color w:val="1F4E79" w:themeColor="accent5" w:themeShade="80"/>
                              <w:sz w:val="24"/>
                              <w:szCs w:val="24"/>
                              <w:lang w:val="en-GB"/>
                            </w:rPr>
                            <w:t xml:space="preserve"> - </w:t>
                          </w:r>
                          <w:r w:rsidRPr="0056760B">
                            <w:rPr>
                              <w:rFonts w:ascii="Times New Roman" w:eastAsia="Times New Roman" w:hAnsi="Times New Roman" w:cs="Times New Roman"/>
                              <w:color w:val="1F4E79" w:themeColor="accent5" w:themeShade="80"/>
                              <w:sz w:val="24"/>
                              <w:szCs w:val="24"/>
                              <w:lang w:val="en-029"/>
                            </w:rPr>
                            <w:t>SEMESTER  2022/2023</w:t>
                          </w:r>
                          <w:r w:rsidRPr="0056760B">
                            <w:rPr>
                              <w:rFonts w:ascii="Times New Roman" w:eastAsia="Times New Roman" w:hAnsi="Times New Roman" w:cs="Times New Roman"/>
                              <w:color w:val="1F4E79" w:themeColor="accent5" w:themeShade="80"/>
                              <w:sz w:val="24"/>
                              <w:szCs w:val="24"/>
                            </w:rPr>
                            <w:br/>
                          </w:r>
                          <w:r w:rsidRPr="0056760B">
                            <w:rPr>
                              <w:rFonts w:ascii="Times New Roman" w:eastAsia="Times New Roman" w:hAnsi="Times New Roman" w:cs="Times New Roman"/>
                              <w:color w:val="1F4E79" w:themeColor="accent5" w:themeShade="80"/>
                              <w:sz w:val="24"/>
                              <w:szCs w:val="24"/>
                              <w:lang w:val="en-029"/>
                            </w:rPr>
                            <w:t xml:space="preserve">COURSE NUMBER: </w:t>
                          </w:r>
                          <w:r w:rsidRPr="0056760B">
                            <w:rPr>
                              <w:rFonts w:ascii="Times New Roman" w:eastAsia="Times New Roman" w:hAnsi="Times New Roman" w:cs="Times New Roman"/>
                              <w:color w:val="1F4E79" w:themeColor="accent5" w:themeShade="80"/>
                              <w:sz w:val="24"/>
                              <w:szCs w:val="24"/>
                              <w:lang w:val="en-US"/>
                            </w:rPr>
                            <w:t>BMMB7000D</w:t>
                          </w:r>
                          <w:r w:rsidRPr="0056760B">
                            <w:rPr>
                              <w:rFonts w:ascii="Times New Roman" w:eastAsia="Times New Roman" w:hAnsi="Times New Roman" w:cs="Times New Roman"/>
                              <w:color w:val="1F4E79" w:themeColor="accent5" w:themeShade="80"/>
                              <w:sz w:val="24"/>
                              <w:szCs w:val="24"/>
                              <w:lang w:val="en-US"/>
                            </w:rPr>
                            <w:br/>
                          </w:r>
                          <w:r w:rsidRPr="0056760B">
                            <w:rPr>
                              <w:rFonts w:ascii="Times New Roman" w:eastAsia="Times New Roman" w:hAnsi="Times New Roman" w:cs="Times New Roman"/>
                              <w:color w:val="1F4E79" w:themeColor="accent5" w:themeShade="80"/>
                              <w:sz w:val="24"/>
                              <w:szCs w:val="24"/>
                              <w:lang w:val="en-029"/>
                            </w:rPr>
                            <w:t>TUTOR: DR. ROISIN MULLINS</w:t>
                          </w:r>
                          <w:r w:rsidRPr="0056760B">
                            <w:rPr>
                              <w:rFonts w:ascii="Times New Roman" w:eastAsia="Times New Roman" w:hAnsi="Times New Roman" w:cs="Times New Roman"/>
                              <w:color w:val="1F4E79" w:themeColor="accent5" w:themeShade="80"/>
                              <w:sz w:val="24"/>
                              <w:szCs w:val="24"/>
                            </w:rPr>
                            <w:br/>
                          </w:r>
                          <w:r w:rsidRPr="0056760B">
                            <w:rPr>
                              <w:rFonts w:ascii="Times New Roman" w:eastAsia="Times New Roman" w:hAnsi="Times New Roman" w:cs="Times New Roman"/>
                              <w:color w:val="1F4E79" w:themeColor="accent5" w:themeShade="80"/>
                              <w:sz w:val="24"/>
                              <w:szCs w:val="24"/>
                              <w:lang w:val="en-029"/>
                            </w:rPr>
                            <w:t xml:space="preserve">DATE: </w:t>
                          </w:r>
                          <w:r w:rsidR="0045679A">
                            <w:rPr>
                              <w:rFonts w:ascii="Times New Roman" w:eastAsia="Times New Roman" w:hAnsi="Times New Roman" w:cs="Times New Roman"/>
                              <w:color w:val="1F4E79" w:themeColor="accent5" w:themeShade="80"/>
                              <w:sz w:val="24"/>
                              <w:szCs w:val="24"/>
                              <w:lang w:val="en-029"/>
                            </w:rPr>
                            <w:t>9</w:t>
                          </w:r>
                          <w:r w:rsidR="00F61185">
                            <w:rPr>
                              <w:rFonts w:ascii="Times New Roman" w:eastAsia="Times New Roman" w:hAnsi="Times New Roman" w:cs="Times New Roman"/>
                              <w:color w:val="1F4E79" w:themeColor="accent5" w:themeShade="80"/>
                              <w:sz w:val="24"/>
                              <w:szCs w:val="24"/>
                              <w:lang w:val="en-029"/>
                            </w:rPr>
                            <w:t>th</w:t>
                          </w:r>
                          <w:r w:rsidRPr="0056760B">
                            <w:rPr>
                              <w:rFonts w:ascii="Times New Roman" w:eastAsia="Times New Roman" w:hAnsi="Times New Roman" w:cs="Times New Roman"/>
                              <w:color w:val="1F4E79" w:themeColor="accent5" w:themeShade="80"/>
                              <w:sz w:val="24"/>
                              <w:szCs w:val="24"/>
                              <w:lang w:val="en-029"/>
                            </w:rPr>
                            <w:t xml:space="preserve"> JULY 2023</w:t>
                          </w:r>
                        </w:p>
                        <w:p w14:paraId="01490C2D" w14:textId="0A574613" w:rsidR="00F81F00" w:rsidRDefault="00732386" w:rsidP="00F81F00">
                          <w:pPr>
                            <w:rPr>
                              <w:color w:val="FFFFFF" w:themeColor="background1"/>
                            </w:rPr>
                          </w:pPr>
                          <w:r>
                            <w:rPr>
                              <w:noProof/>
                            </w:rPr>
                            <w:drawing>
                              <wp:inline distT="0" distB="0" distL="0" distR="0" wp14:anchorId="12494490" wp14:editId="73011F53">
                                <wp:extent cx="4343400" cy="4373880"/>
                                <wp:effectExtent l="0" t="0" r="0" b="7620"/>
                                <wp:docPr id="599475928" name="Picture 1" descr="Drive change stock illustration. Illustration of policy - 28952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ve change stock illustration. Illustration of policy - 2895235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3753" cy="4374235"/>
                                        </a:xfrm>
                                        <a:prstGeom prst="rect">
                                          <a:avLst/>
                                        </a:prstGeom>
                                        <a:noFill/>
                                        <a:ln>
                                          <a:noFill/>
                                        </a:ln>
                                      </pic:spPr>
                                    </pic:pic>
                                  </a:graphicData>
                                </a:graphic>
                              </wp:inline>
                            </w:drawing>
                          </w:r>
                        </w:p>
                        <w:p w14:paraId="2AFA8489" w14:textId="3BE695BF" w:rsidR="00F273E5" w:rsidRDefault="00F273E5" w:rsidP="00F81F00">
                          <w:pPr>
                            <w:rPr>
                              <w:color w:val="FFFFFF" w:themeColor="background1"/>
                            </w:rPr>
                          </w:pPr>
                        </w:p>
                      </w:txbxContent>
                    </v:textbox>
                  </v:rect>
                  <v:group id="Group 6" o:spid="_x0000_s1030" style="position:absolute;left:321;top:3424;width:3125;height:6069" coordorigin="654,3599" coordsize="288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ect id="Rectangle 7" o:spid="_x0000_s1031" style="position:absolute;left:209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" fillcolor="#a1b8e1 [1620]" strokecolor="white [3212]" strokeweight="1pt">
                      <v:fill opacity="52428f"/>
                      <v:shadow color="#d8d8d8 [2732]" offset="3pt,3pt"/>
                    </v:rect>
                    <v:rect id="Rectangle 8" o:spid="_x0000_s1032" style="position:absolute;left:209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" fillcolor="#a1b8e1 [1620]" strokecolor="white [3212]" strokeweight="1pt">
                      <v:fill opacity="32896f"/>
                      <v:shadow color="#d8d8d8 [2732]" offset="3pt,3pt"/>
                    </v:rect>
                    <v:rect id="Rectangle 9" o:spid="_x0000_s1033" style="position:absolute;left:65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" fillcolor="#a1b8e1 [1620]" strokecolor="white [3212]" strokeweight="1pt">
                      <v:fill opacity="52428f"/>
                      <v:shadow color="#d8d8d8 [2732]" offset="3pt,3pt"/>
                    </v:rect>
                    <v:rect id="Rectangle 10" o:spid="_x0000_s1034" style="position:absolute;left:654;top:359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" fillcolor="#a1b8e1 [1620]" strokecolor="white [3212]" strokeweight="1pt">
                      <v:fill opacity="32896f"/>
                      <v:shadow color="#d8d8d8 [2732]" offset="3pt,3pt"/>
                    </v:rect>
                    <v:rect id="Rectangle 11" o:spid="_x0000_s1035" style="position:absolute;left:65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" fillcolor="#a1b8e1 [1620]" strokecolor="white [3212]" strokeweight="1pt">
                      <v:fill opacity="32896f"/>
                      <v:shadow color="#d8d8d8 [2732]" offset="3pt,3pt"/>
                    </v:rect>
                    <v:rect id="Rectangle 12" o:spid="_x0000_s1036" style="position:absolute;left:2094;top:791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" fillcolor="#a1b8e1 [1620]" strokecolor="white [3212]" strokeweight="1pt">
                      <v:fill opacity="32896f"/>
                      <v:shadow color="#d8d8d8 [2732]" offset="3pt,3pt"/>
                    </v:rect>
                  </v:group>
                  <v:rect id="Rectangle 13" o:spid="_x0000_s1037" style="position:absolute;left:2690;top:406;width:1563;height:1518;flip:x;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" fillcolor="#ed7d31 [3205]" strokecolor="white [3212]" strokeweight="1pt">
                    <v:shadow color="#d8d8d8 [2732]" offset="3pt,3pt"/>
                    <v:textbox>
                      <w:txbxContent>
                        <w:sdt>
                          <w:sdtPr>
                            <w:rPr>
                              <w:color w:val="FFFFFF" w:themeColor="background1"/>
                              <w:sz w:val="52"/>
                              <w:szCs w:val="52"/>
                            </w:rPr>
                            <w:alias w:val="Year"/>
                            <w:id w:val="169622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949FD0A" w14:textId="700A5DB5" w:rsidR="00F81F00" w:rsidRDefault="00732386" w:rsidP="00F81F00">
                              <w:pPr>
                                <w:jc w:val="center"/>
                                <w:rPr>
                                  <w:color w:val="FFFFFF" w:themeColor="background1"/>
                                  <w:sz w:val="48"/>
                                  <w:szCs w:val="52"/>
                                </w:rPr>
                              </w:pPr>
                              <w:r>
                                <w:rPr>
                                  <w:color w:val="FFFFFF" w:themeColor="background1"/>
                                  <w:sz w:val="52"/>
                                  <w:szCs w:val="52"/>
                                  <w:lang w:val="en-US"/>
                                </w:rPr>
                                <w:t xml:space="preserve">2023 </w:t>
                              </w:r>
                            </w:p>
                          </w:sdtContent>
                        </w:sdt>
                        <w:p w14:paraId="667D459E" w14:textId="77777777" w:rsidR="00F81F00" w:rsidRDefault="00F81F00" w:rsidP="00F81F00">
                          <w:pPr>
                            <w:rPr>
                              <w:color w:val="FFFFFF" w:themeColor="background1"/>
                              <w:sz w:val="48"/>
                              <w:szCs w:val="52"/>
                            </w:rPr>
                          </w:pPr>
                        </w:p>
                      </w:txbxContent>
                    </v:textbox>
                  </v:rect>
                </v:group>
                <v:group id="Group 14" o:spid="_x0000_s1038" style="position:absolute;left:3446;top:13758;width:8169;height:1382" coordorigin="3446,13758" coordsize="8169,1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15" o:spid="_x0000_s1039" style="position:absolute;left:10833;top:14380;width:782;height:760;flip:x y" coordorigin="8754,11945" coordsize="2880,2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">
                    <v:rect id="Rectangle 16" o:spid="_x0000_s1040" style="position:absolute;left:10194;top:11945;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" fillcolor="#bfbfbf [2412]" strokecolor="white [3212]" strokeweight="1pt">
                      <v:fill opacity="32896f"/>
                      <v:shadow color="#d8d8d8 [2732]" offset="3pt,3pt"/>
                    </v:rect>
                    <v:rect id="Rectangle 17" o:spid="_x0000_s1041" style="position:absolute;left:1019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" fillcolor="#ed7d31 [3205]" strokecolor="white [3212]" strokeweight="1pt">
                      <v:shadow color="#d8d8d8 [2732]" offset="3pt,3pt"/>
                    </v:rect>
                    <v:rect id="Rectangle 18" o:spid="_x0000_s1042" style="position:absolute;left:875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" fillcolor="#bfbfbf [2412]" strokecolor="white [3212]" strokeweight="1pt">
                      <v:fill opacity="32896f"/>
                      <v:shadow color="#d8d8d8 [2732]" offset="3pt,3pt"/>
                    </v:rect>
                  </v:group>
                  <v:rect id="Rectangle 19" o:spid="_x0000_s1043" style="position:absolute;left:3446;top:13758;width:7105;height:138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" filled="f" fillcolor="white [3212]" stroked="f" strokecolor="white [3212]" strokeweight="1pt">
                    <v:fill opacity="52428f"/>
                    <v:textbox inset=",0,,0">
                      <w:txbxContent>
                        <w:sdt>
                          <w:sdtPr>
                            <w:rPr>
                              <w:rFonts w:ascii="Times New Roman" w:hAnsi="Times New Roman" w:cs="Times New Roman"/>
                              <w:color w:val="FFFFFF" w:themeColor="background1"/>
                              <w:sz w:val="24"/>
                              <w:szCs w:val="24"/>
                            </w:rPr>
                            <w:alias w:val="Author"/>
                            <w:id w:val="16962296"/>
                            <w:dataBinding w:prefixMappings="xmlns:ns0='http://schemas.openxmlformats.org/package/2006/metadata/core-properties' xmlns:ns1='http://purl.org/dc/elements/1.1/'" w:xpath="/ns0:coreProperties[1]/ns1:creator[1]" w:storeItemID="{6C3C8BC8-F283-45AE-878A-BAB7291924A1}"/>
                            <w:text/>
                          </w:sdtPr>
                          <w:sdtEndPr/>
                          <w:sdtContent>
                            <w:p w14:paraId="55157249" w14:textId="38D8502B" w:rsidR="00F81F00" w:rsidRPr="00F81F00" w:rsidRDefault="00F81F00" w:rsidP="00F81F00">
                              <w:pPr>
                                <w:pStyle w:val="NoSpacing"/>
                                <w:jc w:val="right"/>
                                <w:rPr>
                                  <w:rFonts w:ascii="Times New Roman" w:hAnsi="Times New Roman" w:cs="Times New Roman"/>
                                  <w:color w:val="FFFFFF" w:themeColor="background1"/>
                                  <w:sz w:val="24"/>
                                  <w:szCs w:val="24"/>
                                </w:rPr>
                              </w:pPr>
                              <w:r w:rsidRPr="00F81F00">
                                <w:rPr>
                                  <w:rFonts w:ascii="Times New Roman" w:hAnsi="Times New Roman" w:cs="Times New Roman"/>
                                  <w:color w:val="FFFFFF" w:themeColor="background1"/>
                                  <w:sz w:val="24"/>
                                  <w:szCs w:val="24"/>
                                </w:rPr>
                                <w:t>Shamara Francis</w:t>
                              </w:r>
                            </w:p>
                          </w:sdtContent>
                        </w:sdt>
                        <w:sdt>
                          <w:sdtPr>
                            <w:rPr>
                              <w:rFonts w:ascii="Times New Roman" w:hAnsi="Times New Roman" w:cs="Times New Roman"/>
                              <w:color w:val="FFFFFF" w:themeColor="background1"/>
                              <w:sz w:val="24"/>
                              <w:szCs w:val="24"/>
                            </w:rPr>
                            <w:alias w:val="Company"/>
                            <w:id w:val="16962301"/>
                            <w:showingPlcHdr/>
                            <w:dataBinding w:prefixMappings="xmlns:ns0='http://schemas.openxmlformats.org/officeDocument/2006/extended-properties'" w:xpath="/ns0:Properties[1]/ns0:Company[1]" w:storeItemID="{6668398D-A668-4E3E-A5EB-62B293D839F1}"/>
                            <w:text/>
                          </w:sdtPr>
                          <w:sdtEndPr/>
                          <w:sdtContent>
                            <w:p w14:paraId="32CE388E" w14:textId="0EF4E295" w:rsidR="00F81F00" w:rsidRPr="00F81F00" w:rsidRDefault="00732386" w:rsidP="00F81F00">
                              <w:pPr>
                                <w:pStyle w:val="NoSpacing"/>
                                <w:jc w:val="right"/>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 xml:space="preserve">     </w:t>
                              </w:r>
                            </w:p>
                          </w:sdtContent>
                        </w:sdt>
                        <w:sdt>
                          <w:sdtPr>
                            <w:rPr>
                              <w:rFonts w:ascii="Times New Roman" w:hAnsi="Times New Roman" w:cs="Times New Roman"/>
                              <w:color w:val="FFFFFF" w:themeColor="background1"/>
                              <w:sz w:val="24"/>
                              <w:szCs w:val="24"/>
                            </w:rPr>
                            <w:alias w:val="Date"/>
                            <w:id w:val="16962306"/>
                            <w:dataBinding w:prefixMappings="xmlns:ns0='http://schemas.microsoft.com/office/2006/coverPageProps'" w:xpath="/ns0:CoverPageProperties[1]/ns0:PublishDate[1]" w:storeItemID="{55AF091B-3C7A-41E3-B477-F2FDAA23CFDA}"/>
                            <w:date>
                              <w:dateFormat w:val="dd/MM/yyyy"/>
                              <w:lid w:val="en-VC"/>
                              <w:storeMappedDataAs w:val="dateTime"/>
                              <w:calendar w:val="gregorian"/>
                            </w:date>
                          </w:sdtPr>
                          <w:sdtEndPr/>
                          <w:sdtContent>
                            <w:p w14:paraId="2C5C77DA" w14:textId="53CD0909" w:rsidR="00F81F00" w:rsidRPr="00F81F00" w:rsidRDefault="00F81F00" w:rsidP="00F81F00">
                              <w:pPr>
                                <w:pStyle w:val="NoSpacing"/>
                                <w:jc w:val="right"/>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lang w:val="en-VC"/>
                                </w:rPr>
                                <w:t>202</w:t>
                              </w:r>
                              <w:r w:rsidR="00732386">
                                <w:rPr>
                                  <w:rFonts w:ascii="Times New Roman" w:hAnsi="Times New Roman" w:cs="Times New Roman"/>
                                  <w:color w:val="FFFFFF" w:themeColor="background1"/>
                                  <w:sz w:val="24"/>
                                  <w:szCs w:val="24"/>
                                </w:rPr>
                                <w:t>3</w:t>
                              </w:r>
                              <w:r>
                                <w:rPr>
                                  <w:rFonts w:ascii="Times New Roman" w:hAnsi="Times New Roman" w:cs="Times New Roman"/>
                                  <w:color w:val="FFFFFF" w:themeColor="background1"/>
                                  <w:sz w:val="24"/>
                                  <w:szCs w:val="24"/>
                                  <w:lang w:val="en-VC"/>
                                </w:rPr>
                                <w:t xml:space="preserve"> </w:t>
                              </w:r>
                            </w:p>
                          </w:sdtContent>
                        </w:sdt>
                        <w:p w14:paraId="726EBEFC" w14:textId="77777777" w:rsidR="00F81F00" w:rsidRDefault="00F81F00" w:rsidP="00F81F00">
                          <w:pPr>
                            <w:rPr>
                              <w:color w:val="FFFFFF" w:themeColor="background1"/>
                            </w:rPr>
                          </w:pPr>
                        </w:p>
                      </w:txbxContent>
                    </v:textbox>
                  </v:rect>
                </v:group>
                <w10:wrap anchorx="page" anchory="margin"/>
              </v:group>
            </w:pict>
          </mc:Fallback>
        </mc:AlternateContent>
      </w:r>
    </w:p>
    <w:p w14:paraId="35C9D4B1" w14:textId="164EB1F8" w:rsidR="00E11F8E" w:rsidRDefault="00E11F8E"/>
    <w:p w14:paraId="640E4385" w14:textId="6D7DF3C4" w:rsidR="00F273E5" w:rsidRDefault="00F273E5"/>
    <w:p w14:paraId="13FD9E04" w14:textId="03A3C404" w:rsidR="00F273E5" w:rsidRDefault="00F273E5"/>
    <w:p w14:paraId="3CA388A6" w14:textId="68BE0ECF" w:rsidR="00F273E5" w:rsidRDefault="00F273E5"/>
    <w:p w14:paraId="5E4B187A" w14:textId="01F6F523" w:rsidR="00F273E5" w:rsidRDefault="00F273E5"/>
    <w:p w14:paraId="7A26FA01" w14:textId="445204B5" w:rsidR="00F273E5" w:rsidRDefault="00F273E5"/>
    <w:p w14:paraId="198B6667" w14:textId="13E43E4F" w:rsidR="00F273E5" w:rsidRDefault="00F273E5"/>
    <w:p w14:paraId="36371BB7" w14:textId="7B2F0C1A" w:rsidR="00F273E5" w:rsidRDefault="00F273E5"/>
    <w:p w14:paraId="56F02C5E" w14:textId="56E2F3C7" w:rsidR="00F273E5" w:rsidRDefault="00F273E5"/>
    <w:p w14:paraId="5BAF0D21" w14:textId="6597A425" w:rsidR="00F273E5" w:rsidRDefault="00F273E5"/>
    <w:p w14:paraId="058114A2" w14:textId="440141A0" w:rsidR="00F273E5" w:rsidRDefault="00F273E5"/>
    <w:p w14:paraId="7F3F687E" w14:textId="3E98B404" w:rsidR="00F273E5" w:rsidRDefault="00F273E5"/>
    <w:p w14:paraId="033EDC3E" w14:textId="1D93E163" w:rsidR="00F273E5" w:rsidRDefault="00F273E5"/>
    <w:p w14:paraId="4D3A428C" w14:textId="4F17CC73" w:rsidR="00F273E5" w:rsidRDefault="00F273E5"/>
    <w:p w14:paraId="5F0B3E94" w14:textId="4D6C95B2" w:rsidR="00F273E5" w:rsidRDefault="00F273E5"/>
    <w:p w14:paraId="59B7B703" w14:textId="77F4D6C3" w:rsidR="00F273E5" w:rsidRDefault="00F273E5"/>
    <w:p w14:paraId="06DFED88" w14:textId="57A82317" w:rsidR="00F273E5" w:rsidRDefault="00F273E5"/>
    <w:p w14:paraId="68571B65" w14:textId="70C2DD10" w:rsidR="00F273E5" w:rsidRDefault="00F273E5"/>
    <w:p w14:paraId="7EA793D0" w14:textId="7DDE8D11" w:rsidR="00F273E5" w:rsidRDefault="00F273E5"/>
    <w:p w14:paraId="5DD6C4C7" w14:textId="1347ED06" w:rsidR="00F273E5" w:rsidRDefault="00F273E5"/>
    <w:p w14:paraId="495CB3C7" w14:textId="0469C6C4" w:rsidR="00F273E5" w:rsidRDefault="00F273E5"/>
    <w:p w14:paraId="68FB0F23" w14:textId="0280ABED" w:rsidR="00F273E5" w:rsidRDefault="00F273E5"/>
    <w:p w14:paraId="1D506064" w14:textId="2F8EA623" w:rsidR="00F273E5" w:rsidRDefault="00F273E5"/>
    <w:p w14:paraId="0E8853FA" w14:textId="1F0A4755" w:rsidR="00F273E5" w:rsidRDefault="00F273E5"/>
    <w:p w14:paraId="685F537B" w14:textId="2C127A17" w:rsidR="00F273E5" w:rsidRDefault="00F273E5"/>
    <w:p w14:paraId="5BE2871D" w14:textId="1C665DAC" w:rsidR="00F273E5" w:rsidRDefault="00F273E5"/>
    <w:p w14:paraId="1E2445CF" w14:textId="7096E41F" w:rsidR="00F273E5" w:rsidRDefault="00F273E5"/>
    <w:p w14:paraId="67BA75DE" w14:textId="7748A22F" w:rsidR="00F273E5" w:rsidRDefault="00F273E5"/>
    <w:p w14:paraId="3882CB6D" w14:textId="0CC2F33C" w:rsidR="00F273E5" w:rsidRDefault="00F273E5"/>
    <w:p w14:paraId="79A770C3" w14:textId="279DDFC1" w:rsidR="00F273E5" w:rsidRPr="006C0056" w:rsidRDefault="00F273E5">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029"/>
        </w:rPr>
        <w:id w:val="1253495"/>
        <w:docPartObj>
          <w:docPartGallery w:val="Table of Contents"/>
          <w:docPartUnique/>
        </w:docPartObj>
      </w:sdtPr>
      <w:sdtEndPr>
        <w:rPr>
          <w:rFonts w:eastAsiaTheme="minorEastAsia"/>
          <w:lang w:val="en-US"/>
        </w:rPr>
      </w:sdtEndPr>
      <w:sdtContent>
        <w:p w14:paraId="02D8A7A4" w14:textId="77777777" w:rsidR="00FA058C" w:rsidRDefault="00FA058C" w:rsidP="00E8199E">
          <w:pPr>
            <w:pStyle w:val="TOCHeading"/>
            <w:jc w:val="center"/>
            <w:rPr>
              <w:rFonts w:asciiTheme="minorHAnsi" w:eastAsiaTheme="minorHAnsi" w:hAnsiTheme="minorHAnsi" w:cstheme="minorBidi"/>
              <w:color w:val="auto"/>
              <w:sz w:val="22"/>
              <w:szCs w:val="22"/>
              <w:lang w:val="en-029"/>
            </w:rPr>
          </w:pPr>
        </w:p>
        <w:p w14:paraId="5B5C72D3" w14:textId="3F09B8DC" w:rsidR="00E8199E" w:rsidRPr="001B6FE0" w:rsidRDefault="00E8199E" w:rsidP="00FA058C">
          <w:pPr>
            <w:pStyle w:val="TOCHeading"/>
            <w:jc w:val="center"/>
            <w:rPr>
              <w:rFonts w:ascii="Times New Roman" w:hAnsi="Times New Roman" w:cs="Times New Roman"/>
              <w:b/>
              <w:bCs/>
              <w:color w:val="000000" w:themeColor="text1"/>
              <w:sz w:val="28"/>
              <w:szCs w:val="28"/>
              <w:u w:val="single"/>
            </w:rPr>
          </w:pPr>
          <w:r w:rsidRPr="001B6FE0">
            <w:rPr>
              <w:rFonts w:ascii="Times New Roman" w:hAnsi="Times New Roman" w:cs="Times New Roman"/>
              <w:b/>
              <w:bCs/>
              <w:color w:val="000000" w:themeColor="text1"/>
              <w:sz w:val="28"/>
              <w:szCs w:val="28"/>
              <w:u w:val="single"/>
            </w:rPr>
            <w:t>Table of Contents</w:t>
          </w:r>
        </w:p>
        <w:p w14:paraId="44F2D4AD" w14:textId="129AE360" w:rsidR="004157C4" w:rsidRPr="001B6FE0" w:rsidRDefault="004157C4" w:rsidP="009559AF">
          <w:pPr>
            <w:pStyle w:val="TOC1"/>
            <w:spacing w:line="480" w:lineRule="auto"/>
          </w:pPr>
          <w:r w:rsidRPr="001B6FE0">
            <w:t xml:space="preserve"> Executive Summary</w:t>
          </w:r>
          <w:r w:rsidR="001B6FE0">
            <w:t>……………………………………………………………</w:t>
          </w:r>
          <w:r w:rsidR="009559AF">
            <w:t>….</w:t>
          </w:r>
          <w:r w:rsidR="001B6FE0">
            <w:t>……….</w:t>
          </w:r>
          <w:r w:rsidRPr="001B6FE0">
            <w:t>3</w:t>
          </w:r>
        </w:p>
        <w:p w14:paraId="04ADE2B8" w14:textId="5B11A22E" w:rsidR="00E8199E" w:rsidRPr="001B6FE0" w:rsidRDefault="009559AF" w:rsidP="009559AF">
          <w:pPr>
            <w:pStyle w:val="TOC1"/>
            <w:spacing w:line="480" w:lineRule="auto"/>
          </w:pPr>
          <w:r>
            <w:t>1</w:t>
          </w:r>
          <w:r w:rsidR="00E8199E" w:rsidRPr="001B6FE0">
            <w:t xml:space="preserve">.0 Introduction </w:t>
          </w:r>
          <w:r w:rsidR="001B6FE0">
            <w:t>……………………………………………………………………………</w:t>
          </w:r>
          <w:r w:rsidR="004157C4" w:rsidRPr="001B6FE0">
            <w:t>4</w:t>
          </w:r>
          <w:r w:rsidR="00A16928">
            <w:br/>
          </w:r>
          <w:r>
            <w:t>1</w:t>
          </w:r>
          <w:r w:rsidR="00A16928">
            <w:t xml:space="preserve">.1 </w:t>
          </w:r>
          <w:r>
            <w:t xml:space="preserve"> Background </w:t>
          </w:r>
          <w:r>
            <w:t>……………………………………………………………………………</w:t>
          </w:r>
          <w:r w:rsidRPr="001B6FE0">
            <w:t>4</w:t>
          </w:r>
          <w:r>
            <w:br/>
          </w:r>
          <w:r>
            <w:t>1.</w:t>
          </w:r>
          <w:r>
            <w:t>2</w:t>
          </w:r>
          <w:r>
            <w:t xml:space="preserve">  </w:t>
          </w:r>
          <w:r>
            <w:t>Purpose of the report</w:t>
          </w:r>
          <w:r>
            <w:t>…………………</w:t>
          </w:r>
          <w:r>
            <w:t>…;</w:t>
          </w:r>
          <w:r>
            <w:t>……………………………………………</w:t>
          </w:r>
          <w:r>
            <w:t>5</w:t>
          </w:r>
          <w:r>
            <w:br/>
          </w:r>
          <w:r>
            <w:t>1.</w:t>
          </w:r>
          <w:r>
            <w:t>3</w:t>
          </w:r>
          <w:r>
            <w:t xml:space="preserve">  </w:t>
          </w:r>
          <w:r>
            <w:t>Rationale of the report</w:t>
          </w:r>
          <w:r>
            <w:t xml:space="preserve"> ………………………………………………………</w:t>
          </w:r>
          <w:r>
            <w:t>..</w:t>
          </w:r>
          <w:r>
            <w:t>………</w:t>
          </w:r>
          <w:r>
            <w:t>5</w:t>
          </w:r>
        </w:p>
        <w:p w14:paraId="320AE940" w14:textId="77777777" w:rsidR="009559AF" w:rsidRDefault="004157C4" w:rsidP="009559AF">
          <w:pPr>
            <w:pStyle w:val="TOC1"/>
            <w:spacing w:line="480" w:lineRule="auto"/>
          </w:pPr>
          <w:r w:rsidRPr="001B6FE0">
            <w:t>3</w:t>
          </w:r>
          <w:r w:rsidR="00E8199E" w:rsidRPr="001B6FE0">
            <w:t xml:space="preserve">.0 </w:t>
          </w:r>
          <w:r w:rsidRPr="001B6FE0">
            <w:t>Findings………………………………………………………………...</w:t>
          </w:r>
          <w:r w:rsidR="009559AF">
            <w:t>.</w:t>
          </w:r>
          <w:r w:rsidRPr="001B6FE0">
            <w:t>………</w:t>
          </w:r>
          <w:r w:rsidR="001B6FE0">
            <w:t>...</w:t>
          </w:r>
          <w:r w:rsidRPr="001B6FE0">
            <w:t>…</w:t>
          </w:r>
          <w:r w:rsidR="009559AF">
            <w:t>6</w:t>
          </w:r>
          <w:r w:rsidR="001B6FE0">
            <w:t>-</w:t>
          </w:r>
          <w:r w:rsidR="009559AF">
            <w:t>21</w:t>
          </w:r>
          <w:r w:rsidR="00E8199E" w:rsidRPr="001B6FE0">
            <w:br/>
            <w:t>Conclusion</w:t>
          </w:r>
          <w:r w:rsidR="001B6FE0">
            <w:t>…………………………………………………………………………………</w:t>
          </w:r>
          <w:r w:rsidR="009559AF">
            <w:t>22</w:t>
          </w:r>
        </w:p>
        <w:p w14:paraId="5543B937" w14:textId="5D4627AB" w:rsidR="00E8199E" w:rsidRPr="001B6FE0" w:rsidRDefault="001B6FE0" w:rsidP="009559AF">
          <w:pPr>
            <w:pStyle w:val="TOC1"/>
            <w:spacing w:line="480" w:lineRule="auto"/>
          </w:pPr>
          <w:r>
            <w:t>Recommendations…………………………………………………………</w:t>
          </w:r>
          <w:proofErr w:type="gramStart"/>
          <w:r>
            <w:t>…</w:t>
          </w:r>
          <w:r w:rsidR="00877618">
            <w:t>..</w:t>
          </w:r>
          <w:proofErr w:type="gramEnd"/>
          <w:r>
            <w:t>…………..2</w:t>
          </w:r>
          <w:r w:rsidR="009559AF">
            <w:t>3</w:t>
          </w:r>
        </w:p>
        <w:p w14:paraId="22254F25" w14:textId="324C15DC" w:rsidR="00E8199E" w:rsidRPr="001B6FE0" w:rsidRDefault="00E8199E" w:rsidP="009559AF">
          <w:pPr>
            <w:pStyle w:val="TOC1"/>
            <w:spacing w:line="480" w:lineRule="auto"/>
          </w:pPr>
          <w:r w:rsidRPr="001B6FE0">
            <w:t xml:space="preserve"> References</w:t>
          </w:r>
          <w:r w:rsidR="001B6FE0">
            <w:t>…………</w:t>
          </w:r>
          <w:r w:rsidR="00877618">
            <w:t>…………………………………………………………………..</w:t>
          </w:r>
          <w:r w:rsidR="001B6FE0">
            <w:t>.</w:t>
          </w:r>
          <w:r w:rsidR="009559AF">
            <w:t>24</w:t>
          </w:r>
          <w:r w:rsidR="00877618">
            <w:t>-</w:t>
          </w:r>
          <w:r w:rsidR="009559AF">
            <w:t>27</w:t>
          </w:r>
        </w:p>
        <w:p w14:paraId="0C5A01F5" w14:textId="7587B903" w:rsidR="00E8199E" w:rsidRPr="001B6FE0" w:rsidRDefault="00E8199E" w:rsidP="009559AF">
          <w:pPr>
            <w:pStyle w:val="TOC1"/>
          </w:pPr>
        </w:p>
        <w:p w14:paraId="7409BA5D" w14:textId="77777777" w:rsidR="00E8199E" w:rsidRDefault="00E8199E" w:rsidP="00E8199E">
          <w:pPr>
            <w:pStyle w:val="TOC3"/>
            <w:spacing w:line="240" w:lineRule="auto"/>
            <w:ind w:left="446"/>
          </w:pPr>
          <w:r>
            <w:t xml:space="preserve">         </w:t>
          </w:r>
        </w:p>
      </w:sdtContent>
    </w:sdt>
    <w:p w14:paraId="7454FE8B" w14:textId="59BE4259" w:rsidR="00E8199E" w:rsidRDefault="00E8199E" w:rsidP="00E8199E">
      <w:pPr>
        <w:spacing w:line="240" w:lineRule="auto"/>
        <w:rPr>
          <w:b/>
          <w:bCs/>
          <w:color w:val="000000"/>
        </w:rPr>
      </w:pPr>
    </w:p>
    <w:p w14:paraId="73042B24" w14:textId="7FB39A8C" w:rsidR="00E8199E" w:rsidRDefault="00E8199E" w:rsidP="00E8199E">
      <w:pPr>
        <w:spacing w:line="240" w:lineRule="auto"/>
        <w:rPr>
          <w:b/>
          <w:bCs/>
          <w:color w:val="000000"/>
        </w:rPr>
      </w:pPr>
    </w:p>
    <w:p w14:paraId="283CEABE" w14:textId="4406347E" w:rsidR="004157C4" w:rsidRDefault="004157C4" w:rsidP="00E8199E">
      <w:pPr>
        <w:spacing w:line="240" w:lineRule="auto"/>
        <w:rPr>
          <w:b/>
          <w:bCs/>
          <w:color w:val="000000"/>
        </w:rPr>
      </w:pPr>
    </w:p>
    <w:p w14:paraId="3D18ABD4" w14:textId="7684A6A0" w:rsidR="004157C4" w:rsidRDefault="004157C4" w:rsidP="00E8199E">
      <w:pPr>
        <w:spacing w:line="240" w:lineRule="auto"/>
        <w:rPr>
          <w:b/>
          <w:bCs/>
          <w:color w:val="000000"/>
        </w:rPr>
      </w:pPr>
    </w:p>
    <w:p w14:paraId="59F93452" w14:textId="485912B8" w:rsidR="004157C4" w:rsidRDefault="004157C4" w:rsidP="00E8199E">
      <w:pPr>
        <w:spacing w:line="240" w:lineRule="auto"/>
        <w:rPr>
          <w:b/>
          <w:bCs/>
          <w:color w:val="000000"/>
        </w:rPr>
      </w:pPr>
    </w:p>
    <w:p w14:paraId="1C2FEA06" w14:textId="75319F19" w:rsidR="004157C4" w:rsidRDefault="004157C4" w:rsidP="00E8199E">
      <w:pPr>
        <w:spacing w:line="240" w:lineRule="auto"/>
        <w:rPr>
          <w:b/>
          <w:bCs/>
          <w:color w:val="000000"/>
        </w:rPr>
      </w:pPr>
    </w:p>
    <w:p w14:paraId="0BB187C2" w14:textId="34B1D2C0" w:rsidR="004157C4" w:rsidRDefault="004157C4" w:rsidP="00E8199E">
      <w:pPr>
        <w:spacing w:line="240" w:lineRule="auto"/>
        <w:rPr>
          <w:b/>
          <w:bCs/>
          <w:color w:val="000000"/>
        </w:rPr>
      </w:pPr>
    </w:p>
    <w:p w14:paraId="24EEEF36" w14:textId="7D5BADD3" w:rsidR="004157C4" w:rsidRDefault="004157C4" w:rsidP="00E8199E">
      <w:pPr>
        <w:spacing w:line="240" w:lineRule="auto"/>
        <w:rPr>
          <w:b/>
          <w:bCs/>
          <w:color w:val="000000"/>
        </w:rPr>
      </w:pPr>
    </w:p>
    <w:p w14:paraId="4128753B" w14:textId="482642C2" w:rsidR="004157C4" w:rsidRDefault="004157C4" w:rsidP="00E8199E">
      <w:pPr>
        <w:spacing w:line="240" w:lineRule="auto"/>
        <w:rPr>
          <w:b/>
          <w:bCs/>
          <w:color w:val="000000"/>
        </w:rPr>
      </w:pPr>
    </w:p>
    <w:p w14:paraId="7EDBDCA5" w14:textId="7E2CD106" w:rsidR="004157C4" w:rsidRDefault="004157C4" w:rsidP="00E8199E">
      <w:pPr>
        <w:spacing w:line="240" w:lineRule="auto"/>
        <w:rPr>
          <w:b/>
          <w:bCs/>
          <w:color w:val="000000"/>
        </w:rPr>
      </w:pPr>
    </w:p>
    <w:p w14:paraId="185BD08A" w14:textId="155BED44" w:rsidR="001B6FE0" w:rsidRDefault="001B6FE0" w:rsidP="00E8199E">
      <w:pPr>
        <w:spacing w:line="240" w:lineRule="auto"/>
        <w:rPr>
          <w:b/>
          <w:bCs/>
          <w:color w:val="000000"/>
        </w:rPr>
      </w:pPr>
    </w:p>
    <w:p w14:paraId="02AA06D9" w14:textId="4FD56EB3" w:rsidR="001B6FE0" w:rsidRDefault="001B6FE0" w:rsidP="00E8199E">
      <w:pPr>
        <w:spacing w:line="240" w:lineRule="auto"/>
        <w:rPr>
          <w:b/>
          <w:bCs/>
          <w:color w:val="000000"/>
        </w:rPr>
      </w:pPr>
    </w:p>
    <w:p w14:paraId="4A04A7E3" w14:textId="2FA99EA9" w:rsidR="001B6FE0" w:rsidRDefault="001B6FE0" w:rsidP="00E8199E">
      <w:pPr>
        <w:spacing w:line="240" w:lineRule="auto"/>
        <w:rPr>
          <w:b/>
          <w:bCs/>
          <w:color w:val="000000"/>
        </w:rPr>
      </w:pPr>
    </w:p>
    <w:p w14:paraId="52321D94" w14:textId="77777777" w:rsidR="009559AF" w:rsidRDefault="009559AF" w:rsidP="00E8199E">
      <w:pPr>
        <w:spacing w:line="240" w:lineRule="auto"/>
        <w:rPr>
          <w:b/>
          <w:bCs/>
          <w:color w:val="000000"/>
        </w:rPr>
      </w:pPr>
    </w:p>
    <w:p w14:paraId="22DE613F" w14:textId="71BD4E28" w:rsidR="00941843" w:rsidRPr="007D14DB" w:rsidRDefault="00774F17" w:rsidP="00941843">
      <w:pPr>
        <w:rPr>
          <w:rFonts w:ascii="Times New Roman" w:hAnsi="Times New Roman" w:cs="Times New Roman"/>
          <w:b/>
          <w:bCs/>
          <w:sz w:val="24"/>
          <w:szCs w:val="24"/>
          <w:u w:val="single"/>
          <w:lang w:val="en-US"/>
        </w:rPr>
      </w:pPr>
      <w:r>
        <w:rPr>
          <w:rFonts w:ascii="Times New Roman" w:hAnsi="Times New Roman" w:cs="Times New Roman"/>
          <w:b/>
          <w:bCs/>
          <w:sz w:val="28"/>
          <w:szCs w:val="28"/>
          <w:lang w:val="en-US"/>
        </w:rPr>
        <w:br/>
      </w:r>
    </w:p>
    <w:p w14:paraId="4845840E" w14:textId="7EBF15AD" w:rsidR="00941843" w:rsidRDefault="00D83C85" w:rsidP="00941843">
      <w:pPr>
        <w:spacing w:line="480" w:lineRule="auto"/>
        <w:rPr>
          <w:rFonts w:ascii="Times New Roman" w:hAnsi="Times New Roman" w:cs="Times New Roman"/>
          <w:b/>
          <w:bCs/>
          <w:sz w:val="28"/>
          <w:szCs w:val="28"/>
          <w:u w:val="single"/>
          <w:lang w:val="en-US"/>
        </w:rPr>
      </w:pPr>
      <w:r>
        <w:rPr>
          <w:rFonts w:ascii="Times New Roman" w:hAnsi="Times New Roman" w:cs="Times New Roman"/>
          <w:b/>
          <w:bCs/>
          <w:sz w:val="24"/>
          <w:szCs w:val="24"/>
          <w:u w:val="single"/>
          <w:lang w:val="en-US"/>
        </w:rPr>
        <w:lastRenderedPageBreak/>
        <w:t xml:space="preserve">Executive </w:t>
      </w:r>
      <w:r w:rsidR="00941843" w:rsidRPr="007D14DB">
        <w:rPr>
          <w:rFonts w:ascii="Times New Roman" w:hAnsi="Times New Roman" w:cs="Times New Roman"/>
          <w:b/>
          <w:bCs/>
          <w:sz w:val="24"/>
          <w:szCs w:val="24"/>
          <w:u w:val="single"/>
          <w:lang w:val="en-US"/>
        </w:rPr>
        <w:t>S</w:t>
      </w:r>
      <w:r w:rsidR="00835B96">
        <w:rPr>
          <w:rFonts w:ascii="Times New Roman" w:hAnsi="Times New Roman" w:cs="Times New Roman"/>
          <w:b/>
          <w:bCs/>
          <w:sz w:val="24"/>
          <w:szCs w:val="24"/>
          <w:u w:val="single"/>
          <w:lang w:val="en-US"/>
        </w:rPr>
        <w:t>ummary</w:t>
      </w:r>
    </w:p>
    <w:p w14:paraId="2DE7E295" w14:textId="03CDAFB4" w:rsidR="00941843" w:rsidRPr="002F0B0D" w:rsidRDefault="00941843" w:rsidP="00941843">
      <w:pPr>
        <w:spacing w:line="480" w:lineRule="auto"/>
        <w:rPr>
          <w:rFonts w:ascii="Times New Roman" w:hAnsi="Times New Roman" w:cs="Times New Roman"/>
          <w:sz w:val="24"/>
          <w:szCs w:val="24"/>
          <w:lang w:val="en-US"/>
        </w:rPr>
      </w:pPr>
      <w:r>
        <w:rPr>
          <w:rFonts w:ascii="Times New Roman" w:hAnsi="Times New Roman" w:cs="Times New Roman"/>
          <w:sz w:val="28"/>
          <w:szCs w:val="28"/>
          <w:lang w:val="en-US"/>
        </w:rPr>
        <w:t xml:space="preserve">     </w:t>
      </w:r>
      <w:r w:rsidRPr="002F0B0D">
        <w:rPr>
          <w:rFonts w:ascii="Times New Roman" w:hAnsi="Times New Roman" w:cs="Times New Roman"/>
          <w:sz w:val="24"/>
          <w:szCs w:val="24"/>
          <w:lang w:val="en-US"/>
        </w:rPr>
        <w:t>The worldwide COVID-19 outbreak has forced businesses to rethink how they run their operations. Tesco was one of the many retailers who had significant scope adjustments to their business strategies; over the long run, which required modifications to continue moving toward their initial goals.</w:t>
      </w:r>
      <w:r w:rsidR="00412D68" w:rsidRPr="002F0B0D">
        <w:rPr>
          <w:rFonts w:ascii="Times New Roman" w:hAnsi="Times New Roman" w:cs="Times New Roman"/>
          <w:sz w:val="24"/>
          <w:szCs w:val="24"/>
          <w:lang w:val="en-US"/>
        </w:rPr>
        <w:t xml:space="preserve"> </w:t>
      </w:r>
      <w:r w:rsidR="00461EE1" w:rsidRPr="002F0B0D">
        <w:rPr>
          <w:rFonts w:ascii="Times New Roman" w:hAnsi="Times New Roman" w:cs="Times New Roman"/>
          <w:sz w:val="24"/>
          <w:szCs w:val="24"/>
          <w:lang w:val="en-US"/>
        </w:rPr>
        <w:t xml:space="preserve">This report </w:t>
      </w:r>
      <w:r w:rsidR="00D60922" w:rsidRPr="002F0B0D">
        <w:rPr>
          <w:rFonts w:ascii="Times New Roman" w:hAnsi="Times New Roman" w:cs="Times New Roman"/>
          <w:sz w:val="24"/>
          <w:szCs w:val="24"/>
          <w:lang w:val="en-US"/>
        </w:rPr>
        <w:t>evaluates</w:t>
      </w:r>
      <w:r w:rsidR="00461EE1" w:rsidRPr="002F0B0D">
        <w:rPr>
          <w:rFonts w:ascii="Times New Roman" w:hAnsi="Times New Roman" w:cs="Times New Roman"/>
          <w:sz w:val="24"/>
          <w:szCs w:val="24"/>
          <w:lang w:val="en-US"/>
        </w:rPr>
        <w:t xml:space="preserve"> Tesco’s response to the glob</w:t>
      </w:r>
      <w:r w:rsidR="00C62335" w:rsidRPr="002F0B0D">
        <w:rPr>
          <w:rFonts w:ascii="Times New Roman" w:hAnsi="Times New Roman" w:cs="Times New Roman"/>
          <w:sz w:val="24"/>
          <w:szCs w:val="24"/>
          <w:lang w:val="en-US"/>
        </w:rPr>
        <w:t>al cov</w:t>
      </w:r>
      <w:r w:rsidR="00D60922" w:rsidRPr="002F0B0D">
        <w:rPr>
          <w:rFonts w:ascii="Times New Roman" w:hAnsi="Times New Roman" w:cs="Times New Roman"/>
          <w:sz w:val="24"/>
          <w:szCs w:val="24"/>
          <w:lang w:val="en-US"/>
        </w:rPr>
        <w:t>i</w:t>
      </w:r>
      <w:r w:rsidR="00C62335" w:rsidRPr="002F0B0D">
        <w:rPr>
          <w:rFonts w:ascii="Times New Roman" w:hAnsi="Times New Roman" w:cs="Times New Roman"/>
          <w:sz w:val="24"/>
          <w:szCs w:val="24"/>
          <w:lang w:val="en-US"/>
        </w:rPr>
        <w:t>d 19 pandemic which</w:t>
      </w:r>
      <w:r w:rsidR="00D60922" w:rsidRPr="002F0B0D">
        <w:rPr>
          <w:rFonts w:ascii="Times New Roman" w:hAnsi="Times New Roman" w:cs="Times New Roman"/>
          <w:sz w:val="24"/>
          <w:szCs w:val="24"/>
          <w:lang w:val="en-US"/>
        </w:rPr>
        <w:t xml:space="preserve"> suggest</w:t>
      </w:r>
      <w:r w:rsidR="00D60922" w:rsidRPr="002F0B0D">
        <w:rPr>
          <w:rFonts w:ascii="Times New Roman" w:hAnsi="Times New Roman" w:cs="Times New Roman"/>
          <w:sz w:val="24"/>
          <w:szCs w:val="24"/>
          <w:lang w:val="en-US"/>
        </w:rPr>
        <w:t>s</w:t>
      </w:r>
      <w:r w:rsidR="00D60922" w:rsidRPr="002F0B0D">
        <w:rPr>
          <w:rFonts w:ascii="Times New Roman" w:hAnsi="Times New Roman" w:cs="Times New Roman"/>
          <w:sz w:val="24"/>
          <w:szCs w:val="24"/>
          <w:lang w:val="en-US"/>
        </w:rPr>
        <w:t xml:space="preserve"> that the company has</w:t>
      </w:r>
      <w:r w:rsidR="00D60922" w:rsidRPr="002F0B0D">
        <w:rPr>
          <w:rFonts w:ascii="Times New Roman" w:hAnsi="Times New Roman" w:cs="Times New Roman"/>
          <w:sz w:val="24"/>
          <w:szCs w:val="24"/>
          <w:lang w:val="en-US"/>
        </w:rPr>
        <w:t xml:space="preserve"> a strong commitment to </w:t>
      </w:r>
      <w:r w:rsidR="00D60922" w:rsidRPr="002F0B0D">
        <w:rPr>
          <w:rFonts w:ascii="Times New Roman" w:hAnsi="Times New Roman" w:cs="Times New Roman"/>
          <w:sz w:val="24"/>
          <w:szCs w:val="24"/>
          <w:lang w:val="en-US"/>
        </w:rPr>
        <w:t xml:space="preserve">providing </w:t>
      </w:r>
      <w:r w:rsidR="00D60922" w:rsidRPr="002F0B0D">
        <w:rPr>
          <w:rFonts w:ascii="Times New Roman" w:hAnsi="Times New Roman" w:cs="Times New Roman"/>
          <w:sz w:val="24"/>
          <w:szCs w:val="24"/>
          <w:lang w:val="en-US"/>
        </w:rPr>
        <w:t xml:space="preserve">its </w:t>
      </w:r>
      <w:r w:rsidR="00D60922" w:rsidRPr="002F0B0D">
        <w:rPr>
          <w:rFonts w:ascii="Times New Roman" w:hAnsi="Times New Roman" w:cs="Times New Roman"/>
          <w:sz w:val="24"/>
          <w:szCs w:val="24"/>
          <w:lang w:val="en-US"/>
        </w:rPr>
        <w:t xml:space="preserve">clients and employees </w:t>
      </w:r>
      <w:r w:rsidR="00D60922" w:rsidRPr="002F0B0D">
        <w:rPr>
          <w:rFonts w:ascii="Times New Roman" w:hAnsi="Times New Roman" w:cs="Times New Roman"/>
          <w:sz w:val="24"/>
          <w:szCs w:val="24"/>
          <w:lang w:val="en-US"/>
        </w:rPr>
        <w:t>with high-quality services and products</w:t>
      </w:r>
      <w:r w:rsidR="00D60922" w:rsidRPr="002F0B0D">
        <w:rPr>
          <w:rFonts w:ascii="Times New Roman" w:hAnsi="Times New Roman" w:cs="Times New Roman"/>
          <w:sz w:val="24"/>
          <w:szCs w:val="24"/>
          <w:lang w:val="en-US"/>
        </w:rPr>
        <w:t xml:space="preserve"> even in the face of change. There are several change management models that was utilized namely, </w:t>
      </w:r>
      <w:r w:rsidR="00D60922" w:rsidRPr="002F0B0D">
        <w:rPr>
          <w:rFonts w:ascii="Times New Roman" w:hAnsi="Times New Roman" w:cs="Times New Roman"/>
          <w:sz w:val="24"/>
          <w:szCs w:val="24"/>
          <w:lang w:eastAsia="en-GB"/>
        </w:rPr>
        <w:t xml:space="preserve">Lewin's </w:t>
      </w:r>
      <w:r w:rsidR="00D60922" w:rsidRPr="002F0B0D">
        <w:rPr>
          <w:rFonts w:ascii="Times New Roman" w:hAnsi="Times New Roman" w:cs="Times New Roman"/>
          <w:sz w:val="24"/>
          <w:szCs w:val="24"/>
          <w:lang w:val="en-US" w:eastAsia="en-GB"/>
        </w:rPr>
        <w:t>Change Management model</w:t>
      </w:r>
      <w:r w:rsidR="00D60922" w:rsidRPr="002F0B0D">
        <w:rPr>
          <w:rFonts w:ascii="Times New Roman" w:hAnsi="Times New Roman" w:cs="Times New Roman"/>
          <w:sz w:val="24"/>
          <w:szCs w:val="24"/>
          <w:lang w:eastAsia="en-GB"/>
        </w:rPr>
        <w:t xml:space="preserve">, </w:t>
      </w:r>
      <w:r w:rsidR="00D60922" w:rsidRPr="002F0B0D">
        <w:rPr>
          <w:rFonts w:ascii="Times New Roman" w:hAnsi="Times New Roman" w:cs="Times New Roman"/>
          <w:sz w:val="24"/>
          <w:szCs w:val="24"/>
        </w:rPr>
        <w:t>Stakeholder PI Grid</w:t>
      </w:r>
      <w:r w:rsidR="00D60922" w:rsidRPr="002F0B0D">
        <w:rPr>
          <w:rFonts w:ascii="Times New Roman" w:hAnsi="Times New Roman" w:cs="Times New Roman"/>
          <w:sz w:val="24"/>
          <w:szCs w:val="24"/>
          <w:lang w:val="en-US"/>
        </w:rPr>
        <w:t>,</w:t>
      </w:r>
      <w:r w:rsidR="00D60922" w:rsidRPr="002F0B0D">
        <w:rPr>
          <w:rFonts w:ascii="Times New Roman" w:hAnsi="Times New Roman" w:cs="Times New Roman"/>
          <w:sz w:val="24"/>
          <w:szCs w:val="24"/>
        </w:rPr>
        <w:t xml:space="preserve"> </w:t>
      </w:r>
      <w:r w:rsidR="00D60922" w:rsidRPr="002F0B0D">
        <w:rPr>
          <w:rFonts w:ascii="Times New Roman" w:hAnsi="Times New Roman" w:cs="Times New Roman"/>
          <w:sz w:val="24"/>
          <w:szCs w:val="24"/>
          <w:lang w:eastAsia="en-GB"/>
        </w:rPr>
        <w:t>the ADKAR Model for Change Management (ADKAR), and Kotter's 8-Step Change Model</w:t>
      </w:r>
      <w:r w:rsidR="00A66496" w:rsidRPr="002F0B0D">
        <w:rPr>
          <w:rFonts w:ascii="Times New Roman" w:hAnsi="Times New Roman" w:cs="Times New Roman"/>
          <w:sz w:val="24"/>
          <w:szCs w:val="24"/>
          <w:lang w:val="en-US" w:eastAsia="en-GB"/>
        </w:rPr>
        <w:t xml:space="preserve"> </w:t>
      </w:r>
      <w:r w:rsidR="00A66496" w:rsidRPr="002F0B0D">
        <w:rPr>
          <w:rFonts w:ascii="Times New Roman" w:hAnsi="Times New Roman" w:cs="Times New Roman"/>
          <w:sz w:val="24"/>
          <w:szCs w:val="24"/>
        </w:rPr>
        <w:t>and their effectiveness in maintaining the overall stability of operations</w:t>
      </w:r>
      <w:r w:rsidR="00A66496" w:rsidRPr="002F0B0D">
        <w:rPr>
          <w:rFonts w:ascii="Times New Roman" w:hAnsi="Times New Roman" w:cs="Times New Roman"/>
          <w:sz w:val="24"/>
          <w:szCs w:val="24"/>
          <w:lang w:val="en-US"/>
        </w:rPr>
        <w:t xml:space="preserve"> in the company. </w:t>
      </w:r>
      <w:r w:rsidR="00E3204F" w:rsidRPr="002F0B0D">
        <w:rPr>
          <w:rFonts w:ascii="Times New Roman" w:hAnsi="Times New Roman" w:cs="Times New Roman"/>
          <w:sz w:val="24"/>
          <w:szCs w:val="24"/>
          <w:lang w:val="en-US"/>
        </w:rPr>
        <w:t xml:space="preserve">Furthermore, there were factors that were identified as resistance to change and how the company can potentially deal with it along with recommendations on what the company can implement </w:t>
      </w:r>
      <w:r w:rsidR="00774F17" w:rsidRPr="002F0B0D">
        <w:rPr>
          <w:rFonts w:ascii="Times New Roman" w:hAnsi="Times New Roman" w:cs="Times New Roman"/>
          <w:sz w:val="24"/>
          <w:szCs w:val="24"/>
          <w:lang w:val="en-US"/>
        </w:rPr>
        <w:t>to</w:t>
      </w:r>
      <w:r w:rsidR="002F0B0D" w:rsidRPr="002F0B0D">
        <w:rPr>
          <w:rFonts w:ascii="Times New Roman" w:hAnsi="Times New Roman" w:cs="Times New Roman"/>
          <w:sz w:val="24"/>
          <w:szCs w:val="24"/>
          <w:lang w:val="en-US"/>
        </w:rPr>
        <w:t xml:space="preserve"> continue to be a market leader in the retail industry. </w:t>
      </w:r>
    </w:p>
    <w:p w14:paraId="7EB5F3D0" w14:textId="77777777" w:rsidR="00835B96" w:rsidRPr="002F0B0D" w:rsidRDefault="00835B96" w:rsidP="00941843">
      <w:pPr>
        <w:spacing w:line="480" w:lineRule="auto"/>
        <w:rPr>
          <w:rFonts w:ascii="Times New Roman" w:hAnsi="Times New Roman" w:cs="Times New Roman"/>
          <w:sz w:val="24"/>
          <w:szCs w:val="24"/>
          <w:lang w:val="en-US"/>
        </w:rPr>
      </w:pPr>
    </w:p>
    <w:p w14:paraId="28252C27" w14:textId="77777777" w:rsidR="00835B96" w:rsidRDefault="00835B96" w:rsidP="00941843">
      <w:pPr>
        <w:spacing w:line="480" w:lineRule="auto"/>
        <w:rPr>
          <w:rFonts w:ascii="Times New Roman" w:hAnsi="Times New Roman" w:cs="Times New Roman"/>
          <w:sz w:val="24"/>
          <w:szCs w:val="24"/>
          <w:lang w:val="en-US"/>
        </w:rPr>
      </w:pPr>
    </w:p>
    <w:p w14:paraId="01EC7488" w14:textId="77777777" w:rsidR="00835B96" w:rsidRDefault="00835B96" w:rsidP="00941843">
      <w:pPr>
        <w:spacing w:line="480" w:lineRule="auto"/>
        <w:rPr>
          <w:rFonts w:ascii="Times New Roman" w:hAnsi="Times New Roman" w:cs="Times New Roman"/>
          <w:sz w:val="24"/>
          <w:szCs w:val="24"/>
          <w:lang w:val="en-US"/>
        </w:rPr>
      </w:pPr>
    </w:p>
    <w:p w14:paraId="0002E171" w14:textId="77777777" w:rsidR="00835B96" w:rsidRDefault="00835B96" w:rsidP="00941843">
      <w:pPr>
        <w:spacing w:line="480" w:lineRule="auto"/>
        <w:rPr>
          <w:rFonts w:ascii="Times New Roman" w:hAnsi="Times New Roman" w:cs="Times New Roman"/>
          <w:sz w:val="24"/>
          <w:szCs w:val="24"/>
          <w:lang w:val="en-US"/>
        </w:rPr>
      </w:pPr>
    </w:p>
    <w:p w14:paraId="5E2DBA3F" w14:textId="77777777" w:rsidR="00835B96" w:rsidRDefault="00835B96" w:rsidP="00941843">
      <w:pPr>
        <w:spacing w:line="480" w:lineRule="auto"/>
        <w:rPr>
          <w:rFonts w:ascii="Times New Roman" w:hAnsi="Times New Roman" w:cs="Times New Roman"/>
          <w:sz w:val="24"/>
          <w:szCs w:val="24"/>
          <w:lang w:val="en-US"/>
        </w:rPr>
      </w:pPr>
    </w:p>
    <w:p w14:paraId="3E6F4703" w14:textId="77777777" w:rsidR="00835B96" w:rsidRDefault="00835B96" w:rsidP="00941843">
      <w:pPr>
        <w:spacing w:line="480" w:lineRule="auto"/>
        <w:rPr>
          <w:rFonts w:ascii="Times New Roman" w:hAnsi="Times New Roman" w:cs="Times New Roman"/>
          <w:sz w:val="24"/>
          <w:szCs w:val="24"/>
          <w:lang w:val="en-US"/>
        </w:rPr>
      </w:pPr>
    </w:p>
    <w:p w14:paraId="552DC18A" w14:textId="77777777" w:rsidR="009559AF" w:rsidRDefault="009559AF" w:rsidP="00941843">
      <w:pPr>
        <w:rPr>
          <w:rFonts w:ascii="Times New Roman" w:hAnsi="Times New Roman" w:cs="Times New Roman"/>
          <w:sz w:val="24"/>
          <w:szCs w:val="24"/>
          <w:lang w:val="en-US"/>
        </w:rPr>
      </w:pPr>
    </w:p>
    <w:p w14:paraId="41B1B1C3" w14:textId="77777777" w:rsidR="00774F17" w:rsidRDefault="00774F17" w:rsidP="00941843">
      <w:pPr>
        <w:rPr>
          <w:rFonts w:ascii="Times New Roman" w:hAnsi="Times New Roman" w:cs="Times New Roman"/>
          <w:sz w:val="24"/>
          <w:szCs w:val="24"/>
          <w:lang w:val="en-US"/>
        </w:rPr>
      </w:pPr>
    </w:p>
    <w:p w14:paraId="0CF8B49E" w14:textId="77777777" w:rsidR="00774F17" w:rsidRDefault="00774F17" w:rsidP="00941843">
      <w:pPr>
        <w:rPr>
          <w:rFonts w:ascii="Times New Roman" w:hAnsi="Times New Roman" w:cs="Times New Roman"/>
          <w:sz w:val="24"/>
          <w:szCs w:val="24"/>
          <w:lang w:val="en-US"/>
        </w:rPr>
      </w:pPr>
    </w:p>
    <w:p w14:paraId="75B4B835" w14:textId="77777777" w:rsidR="00774F17" w:rsidRDefault="00774F17" w:rsidP="00941843">
      <w:pPr>
        <w:rPr>
          <w:rFonts w:ascii="Times New Roman" w:hAnsi="Times New Roman" w:cs="Times New Roman"/>
          <w:sz w:val="24"/>
          <w:szCs w:val="24"/>
          <w:lang w:val="en-US"/>
        </w:rPr>
      </w:pPr>
    </w:p>
    <w:p w14:paraId="4E4B0E34" w14:textId="77777777" w:rsidR="00941843" w:rsidRDefault="00941843" w:rsidP="00941843">
      <w:pPr>
        <w:rPr>
          <w:rFonts w:ascii="Times New Roman" w:hAnsi="Times New Roman" w:cs="Times New Roman"/>
          <w:sz w:val="24"/>
          <w:szCs w:val="24"/>
          <w:lang w:val="en-US"/>
        </w:rPr>
      </w:pPr>
    </w:p>
    <w:p w14:paraId="13D0B77E" w14:textId="286628D9" w:rsidR="009A19C4" w:rsidRDefault="001314DC" w:rsidP="00941843">
      <w:pPr>
        <w:spacing w:line="480" w:lineRule="auto"/>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lastRenderedPageBreak/>
        <w:t xml:space="preserve">1.0 </w:t>
      </w:r>
      <w:r w:rsidR="00ED1C1E">
        <w:rPr>
          <w:rFonts w:ascii="Times New Roman" w:hAnsi="Times New Roman" w:cs="Times New Roman"/>
          <w:b/>
          <w:bCs/>
          <w:sz w:val="24"/>
          <w:szCs w:val="24"/>
          <w:u w:val="single"/>
          <w:lang w:val="en-US"/>
        </w:rPr>
        <w:t>Introduction</w:t>
      </w:r>
    </w:p>
    <w:p w14:paraId="2E3C514A" w14:textId="7671A5E8" w:rsidR="00862D99" w:rsidRDefault="001314DC" w:rsidP="00862D9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862D99" w:rsidRPr="00B8029A">
        <w:rPr>
          <w:rFonts w:ascii="Times New Roman" w:hAnsi="Times New Roman" w:cs="Times New Roman"/>
          <w:sz w:val="24"/>
          <w:szCs w:val="24"/>
          <w:lang w:val="en-US"/>
        </w:rPr>
        <w:t xml:space="preserve">This section describes the </w:t>
      </w:r>
      <w:r w:rsidR="00B8029A">
        <w:rPr>
          <w:rFonts w:ascii="Times New Roman" w:hAnsi="Times New Roman" w:cs="Times New Roman"/>
          <w:sz w:val="24"/>
          <w:szCs w:val="24"/>
          <w:lang w:val="en-US"/>
        </w:rPr>
        <w:t>report</w:t>
      </w:r>
      <w:r w:rsidR="00862D99" w:rsidRPr="00B8029A">
        <w:rPr>
          <w:rFonts w:ascii="Times New Roman" w:hAnsi="Times New Roman" w:cs="Times New Roman"/>
          <w:sz w:val="24"/>
          <w:szCs w:val="24"/>
          <w:lang w:val="en-US"/>
        </w:rPr>
        <w:t xml:space="preserve"> of the study at hand</w:t>
      </w:r>
      <w:r>
        <w:rPr>
          <w:rFonts w:ascii="Times New Roman" w:hAnsi="Times New Roman" w:cs="Times New Roman"/>
          <w:sz w:val="24"/>
          <w:szCs w:val="24"/>
          <w:lang w:val="en-US"/>
        </w:rPr>
        <w:t xml:space="preserve"> on Tesco Plc</w:t>
      </w:r>
      <w:r w:rsidR="00862D99" w:rsidRPr="00B8029A">
        <w:rPr>
          <w:rFonts w:ascii="Times New Roman" w:hAnsi="Times New Roman" w:cs="Times New Roman"/>
          <w:sz w:val="24"/>
          <w:szCs w:val="24"/>
          <w:lang w:val="en-US"/>
        </w:rPr>
        <w:t xml:space="preserve">. In this introduction, the background, purpose of </w:t>
      </w:r>
      <w:r w:rsidR="005334C4">
        <w:rPr>
          <w:rFonts w:ascii="Times New Roman" w:hAnsi="Times New Roman" w:cs="Times New Roman"/>
          <w:sz w:val="24"/>
          <w:szCs w:val="24"/>
          <w:lang w:val="en-US"/>
        </w:rPr>
        <w:t>report</w:t>
      </w:r>
      <w:r w:rsidR="00A06F93">
        <w:rPr>
          <w:rFonts w:ascii="Times New Roman" w:hAnsi="Times New Roman" w:cs="Times New Roman"/>
          <w:sz w:val="24"/>
          <w:szCs w:val="24"/>
          <w:lang w:val="en-US"/>
        </w:rPr>
        <w:t xml:space="preserve"> and </w:t>
      </w:r>
      <w:r w:rsidR="00862D99" w:rsidRPr="00B8029A">
        <w:rPr>
          <w:rFonts w:ascii="Times New Roman" w:hAnsi="Times New Roman" w:cs="Times New Roman"/>
          <w:sz w:val="24"/>
          <w:szCs w:val="24"/>
          <w:lang w:val="en-US"/>
        </w:rPr>
        <w:t xml:space="preserve">rationale for the </w:t>
      </w:r>
      <w:r w:rsidR="005334C4">
        <w:rPr>
          <w:rFonts w:ascii="Times New Roman" w:hAnsi="Times New Roman" w:cs="Times New Roman"/>
          <w:sz w:val="24"/>
          <w:szCs w:val="24"/>
          <w:lang w:val="en-US"/>
        </w:rPr>
        <w:t>report</w:t>
      </w:r>
      <w:r w:rsidR="00862D99" w:rsidRPr="00B8029A">
        <w:rPr>
          <w:rFonts w:ascii="Times New Roman" w:hAnsi="Times New Roman" w:cs="Times New Roman"/>
          <w:sz w:val="24"/>
          <w:szCs w:val="24"/>
          <w:lang w:val="en-US"/>
        </w:rPr>
        <w:t xml:space="preserve"> will be discussed.</w:t>
      </w:r>
    </w:p>
    <w:p w14:paraId="56021B9F" w14:textId="312421B7" w:rsidR="00ED1C1E" w:rsidRPr="00835B96" w:rsidRDefault="001314DC" w:rsidP="00ED1C1E">
      <w:pPr>
        <w:spacing w:line="480" w:lineRule="auto"/>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 xml:space="preserve">1.1 </w:t>
      </w:r>
      <w:r w:rsidR="00ED1C1E">
        <w:rPr>
          <w:rFonts w:ascii="Times New Roman" w:hAnsi="Times New Roman" w:cs="Times New Roman"/>
          <w:b/>
          <w:bCs/>
          <w:sz w:val="24"/>
          <w:szCs w:val="24"/>
          <w:u w:val="single"/>
          <w:lang w:val="en-US"/>
        </w:rPr>
        <w:t>Background</w:t>
      </w:r>
    </w:p>
    <w:p w14:paraId="3B57D6EC" w14:textId="158314A4" w:rsidR="000671CB" w:rsidRDefault="00ED1C1E" w:rsidP="00ED1C1E">
      <w:pPr>
        <w:spacing w:line="480" w:lineRule="auto"/>
        <w:rPr>
          <w:rFonts w:ascii="Times New Roman" w:hAnsi="Times New Roman" w:cs="Times New Roman"/>
          <w:sz w:val="24"/>
          <w:szCs w:val="24"/>
        </w:rPr>
      </w:pPr>
      <w:r w:rsidRPr="00602652">
        <w:rPr>
          <w:rFonts w:ascii="Times New Roman" w:hAnsi="Times New Roman" w:cs="Times New Roman"/>
          <w:sz w:val="24"/>
          <w:szCs w:val="24"/>
        </w:rPr>
        <w:t xml:space="preserve">     Tesco is the largest supermarket chain in the UK established in 1929 in North London by Jack Cohen and has managed to be the most successful and profitable online grocer in the United Kingdom (Ma et al., 2010). The company’s headquarters are in Hertfordshire and has stores in approximately 12 countries across Europe and Asia. Tesco provides customers with a wide range of products and services, including groceries, financial services, online shopping and delivery, clothing and other accessories, household essentials, electronics, and much more. It is committed to providing its customers with a wide range of products and services at competitive prices and the company also strives to provide its customers with a high level of customer service. In the advent of the covid-19 pandemic Tesco faced changes in their organization just like other companies in the world which led to </w:t>
      </w:r>
      <w:r w:rsidRPr="00C078EF">
        <w:rPr>
          <w:rFonts w:ascii="Times New Roman" w:hAnsi="Times New Roman" w:cs="Times New Roman"/>
          <w:sz w:val="24"/>
          <w:szCs w:val="24"/>
        </w:rPr>
        <w:t>a very uncertain economic outlook which caused many businesses to drastically change their course, restructure or make a radical change to plans</w:t>
      </w:r>
      <w:r>
        <w:rPr>
          <w:rFonts w:ascii="Times New Roman" w:hAnsi="Times New Roman" w:cs="Times New Roman"/>
          <w:sz w:val="24"/>
          <w:szCs w:val="24"/>
          <w:lang w:val="en-US"/>
        </w:rPr>
        <w:t>.</w:t>
      </w:r>
      <w:r w:rsidRPr="00602652">
        <w:rPr>
          <w:rFonts w:ascii="Times New Roman" w:hAnsi="Times New Roman" w:cs="Times New Roman"/>
          <w:sz w:val="24"/>
          <w:szCs w:val="24"/>
        </w:rPr>
        <w:t xml:space="preserve"> In an article by</w:t>
      </w:r>
      <w:r w:rsidRPr="002B1149">
        <w:rPr>
          <w:rFonts w:ascii="Times New Roman" w:hAnsi="Times New Roman" w:cs="Times New Roman"/>
          <w:sz w:val="24"/>
          <w:szCs w:val="24"/>
        </w:rPr>
        <w:t xml:space="preserve"> ICAEW Insights (2020)</w:t>
      </w:r>
      <w:r>
        <w:rPr>
          <w:rFonts w:ascii="Times New Roman" w:hAnsi="Times New Roman" w:cs="Times New Roman"/>
          <w:sz w:val="24"/>
          <w:szCs w:val="24"/>
          <w:lang w:val="en-US"/>
        </w:rPr>
        <w:t xml:space="preserve"> the CEO for Tesco explains their response to the Covid-19 as</w:t>
      </w:r>
      <w:r w:rsidRPr="002B1149">
        <w:rPr>
          <w:rFonts w:ascii="Times New Roman" w:hAnsi="Times New Roman" w:cs="Times New Roman"/>
          <w:sz w:val="24"/>
          <w:szCs w:val="24"/>
        </w:rPr>
        <w:t xml:space="preserve"> </w:t>
      </w:r>
      <w:r w:rsidRPr="00602652">
        <w:rPr>
          <w:rFonts w:ascii="Times New Roman" w:hAnsi="Times New Roman" w:cs="Times New Roman"/>
          <w:sz w:val="24"/>
          <w:szCs w:val="24"/>
        </w:rPr>
        <w:t>“</w:t>
      </w:r>
      <w:r>
        <w:rPr>
          <w:rFonts w:ascii="Times New Roman" w:hAnsi="Times New Roman" w:cs="Times New Roman"/>
          <w:sz w:val="24"/>
          <w:szCs w:val="24"/>
          <w:lang w:val="en-US"/>
        </w:rPr>
        <w:t>Our</w:t>
      </w:r>
      <w:r w:rsidRPr="00602652">
        <w:rPr>
          <w:rFonts w:ascii="Times New Roman" w:hAnsi="Times New Roman" w:cs="Times New Roman"/>
          <w:sz w:val="24"/>
          <w:szCs w:val="24"/>
        </w:rPr>
        <w:t xml:space="preserve"> business probably changed </w:t>
      </w:r>
      <w:r w:rsidRPr="00B60985">
        <w:rPr>
          <w:rFonts w:ascii="Times New Roman" w:hAnsi="Times New Roman" w:cs="Times New Roman"/>
          <w:sz w:val="24"/>
          <w:szCs w:val="24"/>
        </w:rPr>
        <w:t>more in the couple of months following the outbreak than in the whole of the last 10 years</w:t>
      </w:r>
      <w:r w:rsidRPr="00B60985">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B60985">
        <w:rPr>
          <w:rFonts w:ascii="Times New Roman" w:hAnsi="Times New Roman" w:cs="Times New Roman"/>
          <w:color w:val="000000"/>
          <w:sz w:val="24"/>
          <w:szCs w:val="24"/>
          <w:shd w:val="clear" w:color="auto" w:fill="FFFFFF"/>
        </w:rPr>
        <w:t>With various challenges affecting the industry, the resilience of</w:t>
      </w:r>
      <w:r>
        <w:rPr>
          <w:rFonts w:ascii="Times New Roman" w:hAnsi="Times New Roman" w:cs="Times New Roman"/>
          <w:color w:val="000000"/>
          <w:sz w:val="24"/>
          <w:szCs w:val="24"/>
          <w:shd w:val="clear" w:color="auto" w:fill="FFFFFF"/>
          <w:lang w:val="en-US"/>
        </w:rPr>
        <w:t xml:space="preserve"> Tesco to </w:t>
      </w:r>
      <w:r w:rsidRPr="009265D8">
        <w:rPr>
          <w:rFonts w:ascii="Times New Roman" w:hAnsi="Times New Roman" w:cs="Times New Roman"/>
          <w:sz w:val="24"/>
          <w:szCs w:val="24"/>
        </w:rPr>
        <w:t>identify and deal with resistance factors to the change because of the covid 19 pandemic to drive change on an incredible scale.</w:t>
      </w:r>
      <w:r>
        <w:rPr>
          <w:rFonts w:ascii="Times New Roman" w:hAnsi="Times New Roman" w:cs="Times New Roman"/>
          <w:sz w:val="24"/>
          <w:szCs w:val="24"/>
          <w:lang w:val="en-US"/>
        </w:rPr>
        <w:t xml:space="preserve"> </w:t>
      </w:r>
      <w:r w:rsidRPr="00602652">
        <w:rPr>
          <w:rFonts w:ascii="Times New Roman" w:hAnsi="Times New Roman" w:cs="Times New Roman"/>
          <w:sz w:val="24"/>
          <w:szCs w:val="24"/>
        </w:rPr>
        <w:t>“</w:t>
      </w:r>
      <w:r w:rsidRPr="00602652">
        <w:rPr>
          <w:rFonts w:ascii="Times New Roman" w:hAnsi="Times New Roman" w:cs="Times New Roman"/>
          <w:sz w:val="24"/>
          <w:szCs w:val="24"/>
          <w:lang w:val="en-US"/>
        </w:rPr>
        <w:t>Without a question, Tesco has a big presence in the UK's retail market. As the largest of the Big 4 supermarket chains, which also include Sainsbury's, Asda, and Morrisons, it is known for its value, affordable prices, and customer-centered approach</w:t>
      </w:r>
      <w:r w:rsidRPr="00602652">
        <w:rPr>
          <w:rFonts w:ascii="Times New Roman" w:hAnsi="Times New Roman" w:cs="Times New Roman"/>
          <w:sz w:val="24"/>
          <w:szCs w:val="24"/>
        </w:rPr>
        <w:t>” Nazir (2021).</w:t>
      </w:r>
    </w:p>
    <w:p w14:paraId="4F6FB8EA" w14:textId="18B52886" w:rsidR="000156CC" w:rsidRPr="00CC6D4B" w:rsidRDefault="000156CC" w:rsidP="00ED1C1E">
      <w:pPr>
        <w:spacing w:line="480" w:lineRule="auto"/>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lastRenderedPageBreak/>
        <w:t>1.</w:t>
      </w:r>
      <w:r w:rsidR="00A06F93">
        <w:rPr>
          <w:rFonts w:ascii="Times New Roman" w:hAnsi="Times New Roman" w:cs="Times New Roman"/>
          <w:b/>
          <w:bCs/>
          <w:sz w:val="24"/>
          <w:szCs w:val="24"/>
          <w:u w:val="single"/>
          <w:lang w:val="en-US"/>
        </w:rPr>
        <w:t>2</w:t>
      </w:r>
      <w:r>
        <w:rPr>
          <w:rFonts w:ascii="Times New Roman" w:hAnsi="Times New Roman" w:cs="Times New Roman"/>
          <w:b/>
          <w:bCs/>
          <w:sz w:val="24"/>
          <w:szCs w:val="24"/>
          <w:u w:val="single"/>
          <w:lang w:val="en-US"/>
        </w:rPr>
        <w:t xml:space="preserve"> Purpose of the Report</w:t>
      </w:r>
    </w:p>
    <w:p w14:paraId="3A708A0A" w14:textId="09B61ABC" w:rsidR="000156CC" w:rsidRPr="004B1C9A" w:rsidRDefault="00CC6D4B" w:rsidP="00ED1C1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0156CC">
        <w:rPr>
          <w:rFonts w:ascii="Times New Roman" w:hAnsi="Times New Roman" w:cs="Times New Roman"/>
          <w:sz w:val="24"/>
          <w:szCs w:val="24"/>
          <w:lang w:val="en-US"/>
        </w:rPr>
        <w:t>The main purpose of this report is to u</w:t>
      </w:r>
      <w:r w:rsidR="000156CC" w:rsidRPr="000156CC">
        <w:rPr>
          <w:rFonts w:ascii="Times New Roman" w:hAnsi="Times New Roman" w:cs="Times New Roman"/>
          <w:sz w:val="24"/>
          <w:szCs w:val="24"/>
          <w:lang w:val="en-US"/>
        </w:rPr>
        <w:t xml:space="preserve">nderstand Tesco's reaction to the Covid-19 worldwide </w:t>
      </w:r>
      <w:r w:rsidR="000156CC">
        <w:rPr>
          <w:rFonts w:ascii="Times New Roman" w:hAnsi="Times New Roman" w:cs="Times New Roman"/>
          <w:sz w:val="24"/>
          <w:szCs w:val="24"/>
          <w:lang w:val="en-US"/>
        </w:rPr>
        <w:t>pandemic</w:t>
      </w:r>
      <w:r w:rsidR="000156CC" w:rsidRPr="000156CC">
        <w:rPr>
          <w:rFonts w:ascii="Times New Roman" w:hAnsi="Times New Roman" w:cs="Times New Roman"/>
          <w:sz w:val="24"/>
          <w:szCs w:val="24"/>
          <w:lang w:val="en-US"/>
        </w:rPr>
        <w:t xml:space="preserve"> </w:t>
      </w:r>
      <w:r w:rsidR="000156CC">
        <w:rPr>
          <w:rFonts w:ascii="Times New Roman" w:hAnsi="Times New Roman" w:cs="Times New Roman"/>
          <w:sz w:val="24"/>
          <w:szCs w:val="24"/>
          <w:lang w:val="en-US"/>
        </w:rPr>
        <w:t>and</w:t>
      </w:r>
      <w:r w:rsidR="000156CC" w:rsidRPr="000156CC">
        <w:rPr>
          <w:rFonts w:ascii="Times New Roman" w:hAnsi="Times New Roman" w:cs="Times New Roman"/>
          <w:sz w:val="24"/>
          <w:szCs w:val="24"/>
          <w:lang w:val="en-US"/>
        </w:rPr>
        <w:t xml:space="preserve"> how a major retail chain </w:t>
      </w:r>
      <w:r w:rsidR="000156CC">
        <w:rPr>
          <w:rFonts w:ascii="Times New Roman" w:hAnsi="Times New Roman" w:cs="Times New Roman"/>
          <w:sz w:val="24"/>
          <w:szCs w:val="24"/>
          <w:lang w:val="en-US"/>
        </w:rPr>
        <w:t xml:space="preserve">like Tesco </w:t>
      </w:r>
      <w:r w:rsidR="000156CC" w:rsidRPr="000156CC">
        <w:rPr>
          <w:rFonts w:ascii="Times New Roman" w:hAnsi="Times New Roman" w:cs="Times New Roman"/>
          <w:sz w:val="24"/>
          <w:szCs w:val="24"/>
          <w:lang w:val="en-US"/>
        </w:rPr>
        <w:t>responded to unforeseen events and p</w:t>
      </w:r>
      <w:r w:rsidR="000156CC">
        <w:rPr>
          <w:rFonts w:ascii="Times New Roman" w:hAnsi="Times New Roman" w:cs="Times New Roman"/>
          <w:sz w:val="24"/>
          <w:szCs w:val="24"/>
          <w:lang w:val="en-US"/>
        </w:rPr>
        <w:t>laced</w:t>
      </w:r>
      <w:r w:rsidR="000156CC" w:rsidRPr="000156CC">
        <w:rPr>
          <w:rFonts w:ascii="Times New Roman" w:hAnsi="Times New Roman" w:cs="Times New Roman"/>
          <w:sz w:val="24"/>
          <w:szCs w:val="24"/>
          <w:lang w:val="en-US"/>
        </w:rPr>
        <w:t xml:space="preserve"> strategies in place to ensure business continuity and customer </w:t>
      </w:r>
      <w:r w:rsidR="000156CC">
        <w:rPr>
          <w:rFonts w:ascii="Times New Roman" w:hAnsi="Times New Roman" w:cs="Times New Roman"/>
          <w:sz w:val="24"/>
          <w:szCs w:val="24"/>
          <w:lang w:val="en-US"/>
        </w:rPr>
        <w:t>loyalty</w:t>
      </w:r>
      <w:r w:rsidR="000156CC" w:rsidRPr="000156CC">
        <w:rPr>
          <w:rFonts w:ascii="Times New Roman" w:hAnsi="Times New Roman" w:cs="Times New Roman"/>
          <w:sz w:val="24"/>
          <w:szCs w:val="24"/>
          <w:lang w:val="en-US"/>
        </w:rPr>
        <w:t>. Tesco's approach can teach us important lessons about managing crises, being flexible, and remaining resilient in the face of major disruptions</w:t>
      </w:r>
      <w:r w:rsidR="00F53175">
        <w:rPr>
          <w:rFonts w:ascii="Times New Roman" w:hAnsi="Times New Roman" w:cs="Times New Roman"/>
          <w:sz w:val="24"/>
          <w:szCs w:val="24"/>
          <w:lang w:val="en-US"/>
        </w:rPr>
        <w:t>.</w:t>
      </w:r>
      <w:r w:rsidR="00341F2F">
        <w:rPr>
          <w:rFonts w:ascii="Times New Roman" w:hAnsi="Times New Roman" w:cs="Times New Roman"/>
          <w:sz w:val="24"/>
          <w:szCs w:val="24"/>
          <w:lang w:val="en-US"/>
        </w:rPr>
        <w:t xml:space="preserve"> </w:t>
      </w:r>
    </w:p>
    <w:p w14:paraId="0A0AA900" w14:textId="52A066FC" w:rsidR="00ED1C1E" w:rsidRPr="005334C4" w:rsidRDefault="005334C4" w:rsidP="00862D99">
      <w:pPr>
        <w:spacing w:line="480" w:lineRule="auto"/>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1.</w:t>
      </w:r>
      <w:r w:rsidR="00A06F93">
        <w:rPr>
          <w:rFonts w:ascii="Times New Roman" w:hAnsi="Times New Roman" w:cs="Times New Roman"/>
          <w:b/>
          <w:bCs/>
          <w:sz w:val="24"/>
          <w:szCs w:val="24"/>
          <w:u w:val="single"/>
          <w:lang w:val="en-US"/>
        </w:rPr>
        <w:t>3</w:t>
      </w:r>
      <w:r>
        <w:rPr>
          <w:rFonts w:ascii="Times New Roman" w:hAnsi="Times New Roman" w:cs="Times New Roman"/>
          <w:b/>
          <w:bCs/>
          <w:sz w:val="24"/>
          <w:szCs w:val="24"/>
          <w:u w:val="single"/>
          <w:lang w:val="en-US"/>
        </w:rPr>
        <w:t xml:space="preserve"> Rationale of the Report</w:t>
      </w:r>
    </w:p>
    <w:p w14:paraId="644D08DF" w14:textId="5E8AB106" w:rsidR="00D75F40" w:rsidRPr="00F53175" w:rsidRDefault="005334C4" w:rsidP="00B8721D">
      <w:pPr>
        <w:spacing w:line="480" w:lineRule="auto"/>
        <w:rPr>
          <w:rFonts w:ascii="Times New Roman" w:hAnsi="Times New Roman" w:cs="Times New Roman"/>
          <w:sz w:val="24"/>
          <w:szCs w:val="24"/>
          <w:lang w:val="en-US" w:eastAsia="en-GB"/>
        </w:rPr>
      </w:pPr>
      <w:r w:rsidRPr="00B8721D">
        <w:rPr>
          <w:rFonts w:ascii="Times New Roman" w:hAnsi="Times New Roman" w:cs="Times New Roman"/>
          <w:sz w:val="24"/>
          <w:szCs w:val="24"/>
        </w:rPr>
        <w:t xml:space="preserve">    </w:t>
      </w:r>
      <w:r w:rsidRPr="005334C4">
        <w:rPr>
          <w:rFonts w:ascii="Times New Roman" w:hAnsi="Times New Roman" w:cs="Times New Roman"/>
          <w:sz w:val="24"/>
          <w:szCs w:val="24"/>
          <w:lang w:val="en-US"/>
        </w:rPr>
        <w:t xml:space="preserve">By examining TESCO's response to the Covid-19 pandemic, </w:t>
      </w:r>
      <w:r w:rsidR="005B30F5" w:rsidRPr="00B8721D">
        <w:rPr>
          <w:rFonts w:ascii="Times New Roman" w:hAnsi="Times New Roman" w:cs="Times New Roman"/>
          <w:sz w:val="24"/>
          <w:szCs w:val="24"/>
        </w:rPr>
        <w:t xml:space="preserve">I </w:t>
      </w:r>
      <w:r w:rsidR="00877936" w:rsidRPr="00B8721D">
        <w:rPr>
          <w:rFonts w:ascii="Times New Roman" w:hAnsi="Times New Roman" w:cs="Times New Roman"/>
          <w:sz w:val="24"/>
          <w:szCs w:val="24"/>
        </w:rPr>
        <w:t>can</w:t>
      </w:r>
      <w:r w:rsidRPr="005334C4">
        <w:rPr>
          <w:rFonts w:ascii="Times New Roman" w:hAnsi="Times New Roman" w:cs="Times New Roman"/>
          <w:sz w:val="24"/>
          <w:szCs w:val="24"/>
          <w:lang w:val="en-US"/>
        </w:rPr>
        <w:t xml:space="preserve"> gain insights into the broader changes and challenges faced by the retail industry.</w:t>
      </w:r>
      <w:r w:rsidR="00781BE9" w:rsidRPr="00B8721D">
        <w:rPr>
          <w:rFonts w:ascii="Times New Roman" w:hAnsi="Times New Roman" w:cs="Times New Roman"/>
          <w:sz w:val="24"/>
          <w:szCs w:val="24"/>
        </w:rPr>
        <w:t xml:space="preserve"> </w:t>
      </w:r>
      <w:r w:rsidR="00781BE9" w:rsidRPr="00B8721D">
        <w:rPr>
          <w:rFonts w:ascii="Times New Roman" w:hAnsi="Times New Roman" w:cs="Times New Roman"/>
          <w:sz w:val="24"/>
          <w:szCs w:val="24"/>
          <w:lang w:val="en-US"/>
        </w:rPr>
        <w:t>The rationale of this re</w:t>
      </w:r>
      <w:r w:rsidR="00781BE9" w:rsidRPr="00B8721D">
        <w:rPr>
          <w:rFonts w:ascii="Times New Roman" w:hAnsi="Times New Roman" w:cs="Times New Roman"/>
          <w:sz w:val="24"/>
          <w:szCs w:val="24"/>
        </w:rPr>
        <w:t xml:space="preserve">port </w:t>
      </w:r>
      <w:r w:rsidR="00781BE9" w:rsidRPr="00B8721D">
        <w:rPr>
          <w:rFonts w:ascii="Times New Roman" w:hAnsi="Times New Roman" w:cs="Times New Roman"/>
          <w:sz w:val="24"/>
          <w:szCs w:val="24"/>
          <w:lang w:val="en-US"/>
        </w:rPr>
        <w:t>project will assist me by shedding some</w:t>
      </w:r>
      <w:r w:rsidR="00781BE9" w:rsidRPr="00B8721D">
        <w:rPr>
          <w:rFonts w:ascii="Times New Roman" w:hAnsi="Times New Roman" w:cs="Times New Roman"/>
          <w:sz w:val="24"/>
          <w:szCs w:val="24"/>
        </w:rPr>
        <w:t xml:space="preserve"> into</w:t>
      </w:r>
      <w:r w:rsidRPr="005334C4">
        <w:rPr>
          <w:rFonts w:ascii="Times New Roman" w:hAnsi="Times New Roman" w:cs="Times New Roman"/>
          <w:sz w:val="24"/>
          <w:szCs w:val="24"/>
          <w:lang w:val="en-US"/>
        </w:rPr>
        <w:t xml:space="preserve"> TESCO's size, market presence, and diverse customer </w:t>
      </w:r>
      <w:r w:rsidR="005B30F5" w:rsidRPr="00B8721D">
        <w:rPr>
          <w:rFonts w:ascii="Times New Roman" w:hAnsi="Times New Roman" w:cs="Times New Roman"/>
          <w:sz w:val="24"/>
          <w:szCs w:val="24"/>
        </w:rPr>
        <w:t>base,</w:t>
      </w:r>
      <w:r w:rsidRPr="005334C4">
        <w:rPr>
          <w:rFonts w:ascii="Times New Roman" w:hAnsi="Times New Roman" w:cs="Times New Roman"/>
          <w:sz w:val="24"/>
          <w:szCs w:val="24"/>
          <w:lang w:val="en-US"/>
        </w:rPr>
        <w:t xml:space="preserve"> </w:t>
      </w:r>
      <w:r w:rsidR="00B8721D" w:rsidRPr="00B8721D">
        <w:rPr>
          <w:rFonts w:ascii="Times New Roman" w:hAnsi="Times New Roman" w:cs="Times New Roman"/>
          <w:sz w:val="24"/>
          <w:szCs w:val="24"/>
        </w:rPr>
        <w:t>to</w:t>
      </w:r>
      <w:r w:rsidRPr="005334C4">
        <w:rPr>
          <w:rFonts w:ascii="Times New Roman" w:hAnsi="Times New Roman" w:cs="Times New Roman"/>
          <w:sz w:val="24"/>
          <w:szCs w:val="24"/>
          <w:lang w:val="en-US"/>
        </w:rPr>
        <w:t xml:space="preserve"> understand the impact of the pandemic and the resulting transformations in the retail sector</w:t>
      </w:r>
      <w:r w:rsidR="00B8721D" w:rsidRPr="00B8721D">
        <w:rPr>
          <w:rFonts w:ascii="Times New Roman" w:hAnsi="Times New Roman" w:cs="Times New Roman"/>
          <w:sz w:val="24"/>
          <w:szCs w:val="24"/>
        </w:rPr>
        <w:t xml:space="preserve"> with the various</w:t>
      </w:r>
      <w:r w:rsidR="00D75F40" w:rsidRPr="00B8721D">
        <w:rPr>
          <w:rFonts w:ascii="Times New Roman" w:hAnsi="Times New Roman" w:cs="Times New Roman"/>
          <w:sz w:val="24"/>
          <w:szCs w:val="24"/>
        </w:rPr>
        <w:t xml:space="preserve"> </w:t>
      </w:r>
      <w:r w:rsidR="00B8721D" w:rsidRPr="00B8721D">
        <w:rPr>
          <w:rFonts w:ascii="Times New Roman" w:hAnsi="Times New Roman" w:cs="Times New Roman"/>
          <w:sz w:val="24"/>
          <w:szCs w:val="24"/>
        </w:rPr>
        <w:t xml:space="preserve">change management models and to </w:t>
      </w:r>
      <w:r w:rsidR="00D75F40" w:rsidRPr="00B8721D">
        <w:rPr>
          <w:rFonts w:ascii="Times New Roman" w:hAnsi="Times New Roman" w:cs="Times New Roman"/>
          <w:sz w:val="24"/>
          <w:szCs w:val="24"/>
        </w:rPr>
        <w:t>assess its effectiveness</w:t>
      </w:r>
      <w:r w:rsidR="00F53175">
        <w:rPr>
          <w:rFonts w:ascii="Times New Roman" w:hAnsi="Times New Roman" w:cs="Times New Roman"/>
          <w:sz w:val="24"/>
          <w:szCs w:val="24"/>
          <w:lang w:val="en-US"/>
        </w:rPr>
        <w:t xml:space="preserve"> through secondary research.</w:t>
      </w:r>
    </w:p>
    <w:p w14:paraId="1545CD43" w14:textId="7A5A3E75" w:rsidR="005334C4" w:rsidRPr="005334C4" w:rsidRDefault="005334C4" w:rsidP="005334C4">
      <w:pPr>
        <w:spacing w:line="480" w:lineRule="auto"/>
        <w:rPr>
          <w:rFonts w:ascii="Times New Roman" w:hAnsi="Times New Roman" w:cs="Times New Roman"/>
          <w:sz w:val="24"/>
          <w:szCs w:val="24"/>
          <w:lang w:val="en-US"/>
        </w:rPr>
      </w:pPr>
    </w:p>
    <w:p w14:paraId="7F38B413" w14:textId="77777777" w:rsidR="009A19C4" w:rsidRDefault="009A19C4" w:rsidP="00941843">
      <w:pPr>
        <w:spacing w:line="480" w:lineRule="auto"/>
        <w:rPr>
          <w:rFonts w:ascii="Times New Roman" w:hAnsi="Times New Roman" w:cs="Times New Roman"/>
          <w:b/>
          <w:bCs/>
          <w:sz w:val="24"/>
          <w:szCs w:val="24"/>
          <w:u w:val="single"/>
          <w:lang w:val="en-US"/>
        </w:rPr>
      </w:pPr>
    </w:p>
    <w:p w14:paraId="5829D2B1" w14:textId="77777777" w:rsidR="009A19C4" w:rsidRDefault="009A19C4" w:rsidP="00941843">
      <w:pPr>
        <w:spacing w:line="480" w:lineRule="auto"/>
        <w:rPr>
          <w:rFonts w:ascii="Times New Roman" w:hAnsi="Times New Roman" w:cs="Times New Roman"/>
          <w:b/>
          <w:bCs/>
          <w:sz w:val="24"/>
          <w:szCs w:val="24"/>
          <w:u w:val="single"/>
          <w:lang w:val="en-US"/>
        </w:rPr>
      </w:pPr>
    </w:p>
    <w:p w14:paraId="1AAD7427" w14:textId="77777777" w:rsidR="009A19C4" w:rsidRDefault="009A19C4" w:rsidP="00941843">
      <w:pPr>
        <w:spacing w:line="480" w:lineRule="auto"/>
        <w:rPr>
          <w:rFonts w:ascii="Times New Roman" w:hAnsi="Times New Roman" w:cs="Times New Roman"/>
          <w:b/>
          <w:bCs/>
          <w:sz w:val="24"/>
          <w:szCs w:val="24"/>
          <w:u w:val="single"/>
          <w:lang w:val="en-US"/>
        </w:rPr>
      </w:pPr>
    </w:p>
    <w:p w14:paraId="41B957B0" w14:textId="77777777" w:rsidR="009A19C4" w:rsidRDefault="009A19C4" w:rsidP="00941843">
      <w:pPr>
        <w:spacing w:line="480" w:lineRule="auto"/>
        <w:rPr>
          <w:rFonts w:ascii="Times New Roman" w:hAnsi="Times New Roman" w:cs="Times New Roman"/>
          <w:b/>
          <w:bCs/>
          <w:sz w:val="24"/>
          <w:szCs w:val="24"/>
          <w:u w:val="single"/>
          <w:lang w:val="en-US"/>
        </w:rPr>
      </w:pPr>
    </w:p>
    <w:p w14:paraId="21A3DEDC" w14:textId="77777777" w:rsidR="009A19C4" w:rsidRDefault="009A19C4" w:rsidP="00941843">
      <w:pPr>
        <w:spacing w:line="480" w:lineRule="auto"/>
        <w:rPr>
          <w:rFonts w:ascii="Times New Roman" w:hAnsi="Times New Roman" w:cs="Times New Roman"/>
          <w:b/>
          <w:bCs/>
          <w:sz w:val="24"/>
          <w:szCs w:val="24"/>
          <w:u w:val="single"/>
          <w:lang w:val="en-US"/>
        </w:rPr>
      </w:pPr>
    </w:p>
    <w:p w14:paraId="48AA4778" w14:textId="77777777" w:rsidR="009A19C4" w:rsidRDefault="009A19C4" w:rsidP="00941843">
      <w:pPr>
        <w:spacing w:line="480" w:lineRule="auto"/>
        <w:rPr>
          <w:rFonts w:ascii="Times New Roman" w:hAnsi="Times New Roman" w:cs="Times New Roman"/>
          <w:b/>
          <w:bCs/>
          <w:sz w:val="24"/>
          <w:szCs w:val="24"/>
          <w:u w:val="single"/>
          <w:lang w:val="en-US"/>
        </w:rPr>
      </w:pPr>
    </w:p>
    <w:p w14:paraId="2A2597D8" w14:textId="77777777" w:rsidR="009A19C4" w:rsidRDefault="009A19C4" w:rsidP="00941843">
      <w:pPr>
        <w:spacing w:line="480" w:lineRule="auto"/>
        <w:rPr>
          <w:rFonts w:ascii="Times New Roman" w:hAnsi="Times New Roman" w:cs="Times New Roman"/>
          <w:b/>
          <w:bCs/>
          <w:sz w:val="24"/>
          <w:szCs w:val="24"/>
          <w:u w:val="single"/>
          <w:lang w:val="en-US"/>
        </w:rPr>
      </w:pPr>
    </w:p>
    <w:p w14:paraId="27142D3B" w14:textId="77777777" w:rsidR="00FB094C" w:rsidRDefault="00FB094C" w:rsidP="00941843">
      <w:pPr>
        <w:spacing w:line="480" w:lineRule="auto"/>
        <w:rPr>
          <w:rFonts w:ascii="Times New Roman" w:hAnsi="Times New Roman" w:cs="Times New Roman"/>
          <w:b/>
          <w:bCs/>
          <w:sz w:val="24"/>
          <w:szCs w:val="24"/>
          <w:u w:val="single"/>
          <w:lang w:val="en-US"/>
        </w:rPr>
      </w:pPr>
    </w:p>
    <w:p w14:paraId="4385A253" w14:textId="7D225217" w:rsidR="00A34409" w:rsidRDefault="00A63537" w:rsidP="00941843">
      <w:pPr>
        <w:spacing w:line="480" w:lineRule="auto"/>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lastRenderedPageBreak/>
        <w:t xml:space="preserve">2.0 </w:t>
      </w:r>
      <w:r w:rsidR="00A34409">
        <w:rPr>
          <w:rFonts w:ascii="Times New Roman" w:hAnsi="Times New Roman" w:cs="Times New Roman"/>
          <w:b/>
          <w:bCs/>
          <w:sz w:val="24"/>
          <w:szCs w:val="24"/>
          <w:u w:val="single"/>
          <w:lang w:val="en-US"/>
        </w:rPr>
        <w:t>Findings</w:t>
      </w:r>
    </w:p>
    <w:p w14:paraId="58803D01" w14:textId="2574EB30" w:rsidR="00CF4CC6" w:rsidRDefault="00A34409" w:rsidP="0094184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D27CE2">
        <w:rPr>
          <w:rFonts w:ascii="Times New Roman" w:hAnsi="Times New Roman" w:cs="Times New Roman"/>
          <w:sz w:val="24"/>
          <w:szCs w:val="24"/>
          <w:lang w:val="en-US"/>
        </w:rPr>
        <w:t>The COVID-19 pandemic has significantly impacted management strategies and overall stability across numerous industries</w:t>
      </w:r>
      <w:r w:rsidR="0037685A">
        <w:rPr>
          <w:rFonts w:ascii="Times New Roman" w:hAnsi="Times New Roman" w:cs="Times New Roman"/>
          <w:sz w:val="24"/>
          <w:szCs w:val="24"/>
          <w:lang w:val="en-US"/>
        </w:rPr>
        <w:t xml:space="preserve"> around </w:t>
      </w:r>
      <w:r w:rsidR="009A3E17">
        <w:rPr>
          <w:rFonts w:ascii="Times New Roman" w:hAnsi="Times New Roman" w:cs="Times New Roman"/>
          <w:sz w:val="24"/>
          <w:szCs w:val="24"/>
          <w:lang w:val="en-US"/>
        </w:rPr>
        <w:t>the</w:t>
      </w:r>
      <w:r w:rsidR="0037685A">
        <w:rPr>
          <w:rFonts w:ascii="Times New Roman" w:hAnsi="Times New Roman" w:cs="Times New Roman"/>
          <w:sz w:val="24"/>
          <w:szCs w:val="24"/>
          <w:lang w:val="en-US"/>
        </w:rPr>
        <w:t xml:space="preserve"> world and </w:t>
      </w:r>
      <w:r w:rsidR="002750EE">
        <w:rPr>
          <w:rFonts w:ascii="Times New Roman" w:hAnsi="Times New Roman" w:cs="Times New Roman"/>
          <w:sz w:val="24"/>
          <w:szCs w:val="24"/>
          <w:lang w:val="en-US"/>
        </w:rPr>
        <w:t>to</w:t>
      </w:r>
      <w:r w:rsidRPr="00D27CE2">
        <w:rPr>
          <w:rFonts w:ascii="Times New Roman" w:hAnsi="Times New Roman" w:cs="Times New Roman"/>
          <w:sz w:val="24"/>
          <w:szCs w:val="24"/>
          <w:lang w:val="en-US"/>
        </w:rPr>
        <w:t xml:space="preserve"> secure their survival and success during these difficult times, organizations have been forced to adapt and set new plans into place. </w:t>
      </w:r>
      <w:r w:rsidR="00085DB8">
        <w:rPr>
          <w:rFonts w:ascii="Times New Roman" w:hAnsi="Times New Roman" w:cs="Times New Roman"/>
          <w:sz w:val="24"/>
          <w:szCs w:val="24"/>
          <w:lang w:val="en-US"/>
        </w:rPr>
        <w:t>At Tesco’s Plc</w:t>
      </w:r>
      <w:r w:rsidR="006D2A6E">
        <w:rPr>
          <w:rFonts w:ascii="Times New Roman" w:hAnsi="Times New Roman" w:cs="Times New Roman"/>
          <w:sz w:val="24"/>
          <w:szCs w:val="24"/>
          <w:lang w:val="en-US"/>
        </w:rPr>
        <w:t>, there have been</w:t>
      </w:r>
      <w:r w:rsidR="00A0093F">
        <w:rPr>
          <w:rFonts w:ascii="Times New Roman" w:hAnsi="Times New Roman" w:cs="Times New Roman"/>
          <w:sz w:val="24"/>
          <w:szCs w:val="24"/>
          <w:lang w:val="en-US"/>
        </w:rPr>
        <w:t xml:space="preserve"> radical</w:t>
      </w:r>
      <w:r w:rsidR="006D2A6E">
        <w:rPr>
          <w:rFonts w:ascii="Times New Roman" w:hAnsi="Times New Roman" w:cs="Times New Roman"/>
          <w:sz w:val="24"/>
          <w:szCs w:val="24"/>
          <w:lang w:val="en-US"/>
        </w:rPr>
        <w:t xml:space="preserve"> </w:t>
      </w:r>
      <w:r w:rsidR="006D2A6E" w:rsidRPr="00A0093F">
        <w:rPr>
          <w:rFonts w:ascii="Times New Roman" w:hAnsi="Times New Roman" w:cs="Times New Roman"/>
          <w:sz w:val="24"/>
          <w:szCs w:val="24"/>
          <w:lang w:val="en-US"/>
        </w:rPr>
        <w:t xml:space="preserve">changes </w:t>
      </w:r>
      <w:r w:rsidR="00A0093F" w:rsidRPr="00A0093F">
        <w:rPr>
          <w:rFonts w:ascii="Times New Roman" w:hAnsi="Times New Roman" w:cs="Times New Roman"/>
          <w:sz w:val="24"/>
          <w:szCs w:val="24"/>
          <w:lang w:val="en-US"/>
        </w:rPr>
        <w:t>because of</w:t>
      </w:r>
      <w:r w:rsidR="00941843" w:rsidRPr="00A0093F">
        <w:rPr>
          <w:rFonts w:ascii="Times New Roman" w:hAnsi="Times New Roman" w:cs="Times New Roman"/>
          <w:sz w:val="24"/>
          <w:szCs w:val="24"/>
          <w:lang w:val="en-US"/>
        </w:rPr>
        <w:t xml:space="preserve"> the COVID-19 pandemic </w:t>
      </w:r>
      <w:r w:rsidR="00522651" w:rsidRPr="00A0093F">
        <w:rPr>
          <w:rFonts w:ascii="Times New Roman" w:hAnsi="Times New Roman" w:cs="Times New Roman"/>
          <w:sz w:val="24"/>
          <w:szCs w:val="24"/>
          <w:lang w:val="en-US"/>
        </w:rPr>
        <w:t xml:space="preserve">and </w:t>
      </w:r>
      <w:r w:rsidR="00522651">
        <w:rPr>
          <w:rFonts w:ascii="Times New Roman" w:hAnsi="Times New Roman" w:cs="Times New Roman"/>
          <w:sz w:val="24"/>
          <w:szCs w:val="24"/>
          <w:lang w:val="en-US"/>
        </w:rPr>
        <w:t>how</w:t>
      </w:r>
      <w:r w:rsidR="009A3E17">
        <w:rPr>
          <w:rFonts w:ascii="Times New Roman" w:hAnsi="Times New Roman" w:cs="Times New Roman"/>
          <w:sz w:val="24"/>
          <w:szCs w:val="24"/>
          <w:lang w:val="en-US"/>
        </w:rPr>
        <w:t xml:space="preserve"> they manage </w:t>
      </w:r>
      <w:r w:rsidR="00941843" w:rsidRPr="00A0093F">
        <w:rPr>
          <w:rFonts w:ascii="Times New Roman" w:hAnsi="Times New Roman" w:cs="Times New Roman"/>
          <w:sz w:val="24"/>
          <w:szCs w:val="24"/>
          <w:lang w:val="en-US"/>
        </w:rPr>
        <w:t>their effectiveness</w:t>
      </w:r>
      <w:r w:rsidR="009A3E17">
        <w:rPr>
          <w:rFonts w:ascii="Times New Roman" w:hAnsi="Times New Roman" w:cs="Times New Roman"/>
          <w:sz w:val="24"/>
          <w:szCs w:val="24"/>
          <w:lang w:val="en-US"/>
        </w:rPr>
        <w:t xml:space="preserve"> of these changes</w:t>
      </w:r>
      <w:r w:rsidR="00210262">
        <w:rPr>
          <w:rFonts w:ascii="Times New Roman" w:hAnsi="Times New Roman" w:cs="Times New Roman"/>
          <w:sz w:val="24"/>
          <w:szCs w:val="24"/>
          <w:lang w:val="en-US"/>
        </w:rPr>
        <w:t>.</w:t>
      </w:r>
      <w:r w:rsidR="00941843" w:rsidRPr="00A0093F">
        <w:rPr>
          <w:rFonts w:ascii="Times New Roman" w:hAnsi="Times New Roman" w:cs="Times New Roman"/>
          <w:sz w:val="24"/>
          <w:szCs w:val="24"/>
          <w:lang w:val="en-US"/>
        </w:rPr>
        <w:t xml:space="preserve"> </w:t>
      </w:r>
      <w:r w:rsidR="00610CB5" w:rsidRPr="00610CB5">
        <w:rPr>
          <w:rFonts w:ascii="Times New Roman" w:hAnsi="Times New Roman" w:cs="Times New Roman"/>
          <w:sz w:val="24"/>
          <w:szCs w:val="24"/>
          <w:lang w:val="en-US"/>
        </w:rPr>
        <w:t xml:space="preserve">The worldwide pandemic has brought attention to the value </w:t>
      </w:r>
      <w:r w:rsidR="00247E73">
        <w:rPr>
          <w:rFonts w:ascii="Times New Roman" w:hAnsi="Times New Roman" w:cs="Times New Roman"/>
          <w:sz w:val="24"/>
          <w:szCs w:val="24"/>
          <w:lang w:val="en-US"/>
        </w:rPr>
        <w:t xml:space="preserve">of </w:t>
      </w:r>
      <w:r w:rsidR="00610CB5" w:rsidRPr="00610CB5">
        <w:rPr>
          <w:rFonts w:ascii="Times New Roman" w:hAnsi="Times New Roman" w:cs="Times New Roman"/>
          <w:sz w:val="24"/>
          <w:szCs w:val="24"/>
          <w:lang w:val="en-US"/>
        </w:rPr>
        <w:t>adapta</w:t>
      </w:r>
      <w:r w:rsidR="00595F6A">
        <w:rPr>
          <w:rFonts w:ascii="Times New Roman" w:hAnsi="Times New Roman" w:cs="Times New Roman"/>
          <w:sz w:val="24"/>
          <w:szCs w:val="24"/>
          <w:lang w:val="en-US"/>
        </w:rPr>
        <w:t>bility and agility</w:t>
      </w:r>
      <w:r w:rsidR="00247E73">
        <w:rPr>
          <w:rFonts w:ascii="Times New Roman" w:hAnsi="Times New Roman" w:cs="Times New Roman"/>
          <w:sz w:val="24"/>
          <w:szCs w:val="24"/>
          <w:lang w:val="en-US"/>
        </w:rPr>
        <w:t xml:space="preserve"> in the work force</w:t>
      </w:r>
      <w:r w:rsidR="00610CB5" w:rsidRPr="00610CB5">
        <w:rPr>
          <w:rFonts w:ascii="Times New Roman" w:hAnsi="Times New Roman" w:cs="Times New Roman"/>
          <w:sz w:val="24"/>
          <w:szCs w:val="24"/>
          <w:lang w:val="en-US"/>
        </w:rPr>
        <w:t xml:space="preserve">. </w:t>
      </w:r>
      <w:r w:rsidR="00247E73">
        <w:rPr>
          <w:rFonts w:ascii="Times New Roman" w:hAnsi="Times New Roman" w:cs="Times New Roman"/>
          <w:sz w:val="24"/>
          <w:szCs w:val="24"/>
          <w:lang w:val="en-US"/>
        </w:rPr>
        <w:t>“</w:t>
      </w:r>
      <w:r w:rsidR="00610CB5" w:rsidRPr="00610CB5">
        <w:rPr>
          <w:rFonts w:ascii="Times New Roman" w:hAnsi="Times New Roman" w:cs="Times New Roman"/>
          <w:sz w:val="24"/>
          <w:szCs w:val="24"/>
          <w:lang w:val="en-US"/>
        </w:rPr>
        <w:t>In this "turbulent climate," companies that can modify and adapt promptly stand an increased probability of surviving</w:t>
      </w:r>
      <w:r w:rsidR="00C36E7C">
        <w:rPr>
          <w:rFonts w:ascii="Times New Roman" w:hAnsi="Times New Roman" w:cs="Times New Roman"/>
          <w:sz w:val="24"/>
          <w:szCs w:val="24"/>
          <w:lang w:val="en-US"/>
        </w:rPr>
        <w:t xml:space="preserve">” </w:t>
      </w:r>
      <w:r w:rsidR="00AB3B65" w:rsidRPr="00636ADF">
        <w:rPr>
          <w:rFonts w:ascii="Times New Roman" w:hAnsi="Times New Roman" w:cs="Times New Roman"/>
          <w:sz w:val="24"/>
          <w:szCs w:val="24"/>
          <w:lang w:val="en-US"/>
        </w:rPr>
        <w:t>(</w:t>
      </w:r>
      <w:proofErr w:type="spellStart"/>
      <w:r w:rsidR="00AB3B65" w:rsidRPr="00636ADF">
        <w:rPr>
          <w:rFonts w:ascii="Times New Roman" w:hAnsi="Times New Roman" w:cs="Times New Roman"/>
          <w:sz w:val="24"/>
          <w:szCs w:val="24"/>
          <w:lang w:val="en-US"/>
        </w:rPr>
        <w:t>Karasvirta</w:t>
      </w:r>
      <w:proofErr w:type="spellEnd"/>
      <w:r w:rsidR="00AB3B65" w:rsidRPr="00636ADF">
        <w:rPr>
          <w:rFonts w:ascii="Times New Roman" w:hAnsi="Times New Roman" w:cs="Times New Roman"/>
          <w:sz w:val="24"/>
          <w:szCs w:val="24"/>
          <w:lang w:val="en-US"/>
        </w:rPr>
        <w:t xml:space="preserve"> &amp; </w:t>
      </w:r>
      <w:proofErr w:type="spellStart"/>
      <w:r w:rsidR="00AB3B65" w:rsidRPr="00636ADF">
        <w:rPr>
          <w:rFonts w:ascii="Times New Roman" w:hAnsi="Times New Roman" w:cs="Times New Roman"/>
          <w:sz w:val="24"/>
          <w:szCs w:val="24"/>
          <w:lang w:val="en-US"/>
        </w:rPr>
        <w:t>Teerikangas</w:t>
      </w:r>
      <w:proofErr w:type="spellEnd"/>
      <w:r w:rsidR="00AB3B65" w:rsidRPr="00636ADF">
        <w:rPr>
          <w:rFonts w:ascii="Times New Roman" w:hAnsi="Times New Roman" w:cs="Times New Roman"/>
          <w:sz w:val="24"/>
          <w:szCs w:val="24"/>
          <w:lang w:val="en-US"/>
        </w:rPr>
        <w:t>, 2022)</w:t>
      </w:r>
      <w:r w:rsidR="00AB3B65">
        <w:rPr>
          <w:rFonts w:ascii="Times New Roman" w:hAnsi="Times New Roman" w:cs="Times New Roman"/>
          <w:sz w:val="24"/>
          <w:szCs w:val="24"/>
          <w:lang w:val="en-US"/>
        </w:rPr>
        <w:t>.</w:t>
      </w:r>
      <w:r w:rsidR="002E69D2">
        <w:rPr>
          <w:rFonts w:ascii="Times New Roman" w:hAnsi="Times New Roman" w:cs="Times New Roman"/>
          <w:sz w:val="24"/>
          <w:szCs w:val="24"/>
          <w:lang w:val="en-US"/>
        </w:rPr>
        <w:t xml:space="preserve"> </w:t>
      </w:r>
      <w:r w:rsidR="00156B48" w:rsidRPr="00156B48">
        <w:rPr>
          <w:rFonts w:ascii="Times New Roman" w:hAnsi="Times New Roman" w:cs="Times New Roman"/>
          <w:sz w:val="24"/>
          <w:szCs w:val="24"/>
          <w:lang w:val="en-US"/>
        </w:rPr>
        <w:t xml:space="preserve">Planned and emergent change approaches are included in Tesco's primary change management models </w:t>
      </w:r>
      <w:r w:rsidR="00EE1B47" w:rsidRPr="00156B48">
        <w:rPr>
          <w:rFonts w:ascii="Times New Roman" w:hAnsi="Times New Roman" w:cs="Times New Roman"/>
          <w:sz w:val="24"/>
          <w:szCs w:val="24"/>
          <w:lang w:val="en-US"/>
        </w:rPr>
        <w:t>to</w:t>
      </w:r>
      <w:r w:rsidR="00156B48" w:rsidRPr="00156B48">
        <w:rPr>
          <w:rFonts w:ascii="Times New Roman" w:hAnsi="Times New Roman" w:cs="Times New Roman"/>
          <w:sz w:val="24"/>
          <w:szCs w:val="24"/>
          <w:lang w:val="en-US"/>
        </w:rPr>
        <w:t xml:space="preserve"> ensure the general stability of </w:t>
      </w:r>
      <w:r w:rsidR="00156B48">
        <w:rPr>
          <w:rFonts w:ascii="Times New Roman" w:hAnsi="Times New Roman" w:cs="Times New Roman"/>
          <w:sz w:val="24"/>
          <w:szCs w:val="24"/>
          <w:lang w:val="en-US"/>
        </w:rPr>
        <w:t xml:space="preserve">their </w:t>
      </w:r>
      <w:r w:rsidR="00156B48" w:rsidRPr="00156B48">
        <w:rPr>
          <w:rFonts w:ascii="Times New Roman" w:hAnsi="Times New Roman" w:cs="Times New Roman"/>
          <w:sz w:val="24"/>
          <w:szCs w:val="24"/>
          <w:lang w:val="en-US"/>
        </w:rPr>
        <w:t>operations.</w:t>
      </w:r>
      <w:r w:rsidR="00522651">
        <w:rPr>
          <w:rFonts w:ascii="Times New Roman" w:hAnsi="Times New Roman" w:cs="Times New Roman"/>
          <w:sz w:val="24"/>
          <w:szCs w:val="24"/>
          <w:lang w:val="en-US"/>
        </w:rPr>
        <w:t xml:space="preserve"> </w:t>
      </w:r>
      <w:r w:rsidR="00636ADF">
        <w:rPr>
          <w:rFonts w:ascii="Times New Roman" w:hAnsi="Times New Roman" w:cs="Times New Roman"/>
          <w:sz w:val="24"/>
          <w:szCs w:val="24"/>
          <w:lang w:val="en-US"/>
        </w:rPr>
        <w:t>These</w:t>
      </w:r>
      <w:r w:rsidR="009A6A64">
        <w:rPr>
          <w:rFonts w:ascii="Times New Roman" w:hAnsi="Times New Roman" w:cs="Times New Roman"/>
          <w:sz w:val="24"/>
          <w:szCs w:val="24"/>
          <w:lang w:val="en-US"/>
        </w:rPr>
        <w:t xml:space="preserve"> planned change</w:t>
      </w:r>
      <w:r w:rsidR="00636ADF">
        <w:rPr>
          <w:rFonts w:ascii="Times New Roman" w:hAnsi="Times New Roman" w:cs="Times New Roman"/>
          <w:sz w:val="24"/>
          <w:szCs w:val="24"/>
          <w:lang w:val="en-US"/>
        </w:rPr>
        <w:t xml:space="preserve"> approaches</w:t>
      </w:r>
      <w:r w:rsidR="00EE1B47" w:rsidRPr="00EE1B47">
        <w:rPr>
          <w:rFonts w:ascii="Times New Roman" w:hAnsi="Times New Roman" w:cs="Times New Roman"/>
          <w:sz w:val="24"/>
          <w:szCs w:val="24"/>
          <w:lang w:val="en-US"/>
        </w:rPr>
        <w:t xml:space="preserve"> </w:t>
      </w:r>
      <w:r w:rsidR="003C3555" w:rsidRPr="00EE1B47">
        <w:rPr>
          <w:rFonts w:ascii="Times New Roman" w:hAnsi="Times New Roman" w:cs="Times New Roman"/>
          <w:sz w:val="24"/>
          <w:szCs w:val="24"/>
          <w:lang w:val="en-US"/>
        </w:rPr>
        <w:t>are</w:t>
      </w:r>
      <w:r w:rsidR="00EE1B47" w:rsidRPr="00EE1B47">
        <w:rPr>
          <w:rFonts w:ascii="Times New Roman" w:hAnsi="Times New Roman" w:cs="Times New Roman"/>
          <w:sz w:val="24"/>
          <w:szCs w:val="24"/>
          <w:lang w:val="en-US"/>
        </w:rPr>
        <w:t xml:space="preserve"> often associated </w:t>
      </w:r>
      <w:r w:rsidR="00636ADF">
        <w:rPr>
          <w:rFonts w:ascii="Times New Roman" w:hAnsi="Times New Roman" w:cs="Times New Roman"/>
          <w:sz w:val="24"/>
          <w:szCs w:val="24"/>
          <w:lang w:val="en-US"/>
        </w:rPr>
        <w:t xml:space="preserve">with </w:t>
      </w:r>
      <w:r w:rsidR="00636ADF" w:rsidRPr="00636ADF">
        <w:rPr>
          <w:rFonts w:ascii="Times New Roman" w:hAnsi="Times New Roman" w:cs="Times New Roman"/>
          <w:sz w:val="24"/>
          <w:szCs w:val="24"/>
          <w:lang w:val="en-US"/>
        </w:rPr>
        <w:t xml:space="preserve">Lewin’s Change Management Model </w:t>
      </w:r>
      <w:r w:rsidR="00EE1B47" w:rsidRPr="00EE1B47">
        <w:rPr>
          <w:rFonts w:ascii="Times New Roman" w:hAnsi="Times New Roman" w:cs="Times New Roman"/>
          <w:sz w:val="24"/>
          <w:szCs w:val="24"/>
          <w:lang w:val="en-US"/>
        </w:rPr>
        <w:t xml:space="preserve">and </w:t>
      </w:r>
      <w:r w:rsidR="00636ADF" w:rsidRPr="00EE1B47">
        <w:rPr>
          <w:rFonts w:ascii="Times New Roman" w:hAnsi="Times New Roman" w:cs="Times New Roman"/>
          <w:sz w:val="24"/>
          <w:szCs w:val="24"/>
          <w:lang w:val="en-US"/>
        </w:rPr>
        <w:t>follow</w:t>
      </w:r>
      <w:r w:rsidR="00EE1B47" w:rsidRPr="00EE1B47">
        <w:rPr>
          <w:rFonts w:ascii="Times New Roman" w:hAnsi="Times New Roman" w:cs="Times New Roman"/>
          <w:sz w:val="24"/>
          <w:szCs w:val="24"/>
          <w:lang w:val="en-US"/>
        </w:rPr>
        <w:t xml:space="preserve"> a linear sequence of events, </w:t>
      </w:r>
      <w:r w:rsidR="001C4F02" w:rsidRPr="001C4F02">
        <w:rPr>
          <w:rFonts w:ascii="Times New Roman" w:hAnsi="Times New Roman" w:cs="Times New Roman"/>
          <w:sz w:val="24"/>
          <w:szCs w:val="24"/>
          <w:lang w:val="en-US"/>
        </w:rPr>
        <w:t>involving the unfreezing of current procedures, the implementation of the change, and the refreezing of the new procedures</w:t>
      </w:r>
      <w:r w:rsidR="00047812">
        <w:rPr>
          <w:rFonts w:ascii="Times New Roman" w:hAnsi="Times New Roman" w:cs="Times New Roman"/>
          <w:sz w:val="24"/>
          <w:szCs w:val="24"/>
          <w:lang w:val="en-US"/>
        </w:rPr>
        <w:t xml:space="preserve"> which</w:t>
      </w:r>
      <w:r w:rsidR="00047812" w:rsidRPr="00047812">
        <w:rPr>
          <w:rFonts w:ascii="Times New Roman" w:hAnsi="Times New Roman" w:cs="Times New Roman"/>
          <w:sz w:val="24"/>
          <w:szCs w:val="24"/>
          <w:lang w:val="en-US"/>
        </w:rPr>
        <w:t xml:space="preserve"> inspires us to think differently about the future of change management that we can co-create</w:t>
      </w:r>
      <w:r w:rsidR="000753AD">
        <w:rPr>
          <w:rFonts w:ascii="Times New Roman" w:hAnsi="Times New Roman" w:cs="Times New Roman"/>
          <w:sz w:val="24"/>
          <w:szCs w:val="24"/>
          <w:lang w:val="en-US"/>
        </w:rPr>
        <w:t xml:space="preserve"> (Cummings et al., 2016)</w:t>
      </w:r>
      <w:r w:rsidR="00EE1B47" w:rsidRPr="00EE1B47">
        <w:rPr>
          <w:rFonts w:ascii="Times New Roman" w:hAnsi="Times New Roman" w:cs="Times New Roman"/>
          <w:sz w:val="24"/>
          <w:szCs w:val="24"/>
          <w:lang w:val="en-US"/>
        </w:rPr>
        <w:t xml:space="preserve">. </w:t>
      </w:r>
      <w:r w:rsidR="00DB4F30">
        <w:rPr>
          <w:rFonts w:ascii="Times New Roman" w:hAnsi="Times New Roman" w:cs="Times New Roman"/>
          <w:sz w:val="24"/>
          <w:szCs w:val="24"/>
          <w:lang w:val="en-US"/>
        </w:rPr>
        <w:t>On the other hand,</w:t>
      </w:r>
      <w:r w:rsidR="00F23D66">
        <w:rPr>
          <w:rFonts w:ascii="Times New Roman" w:hAnsi="Times New Roman" w:cs="Times New Roman"/>
          <w:sz w:val="24"/>
          <w:szCs w:val="24"/>
          <w:lang w:val="en-US"/>
        </w:rPr>
        <w:t xml:space="preserve"> </w:t>
      </w:r>
      <w:r w:rsidR="006F2EE4" w:rsidRPr="00E25E9A">
        <w:rPr>
          <w:rFonts w:ascii="Times New Roman" w:hAnsi="Times New Roman" w:cs="Times New Roman"/>
          <w:sz w:val="24"/>
          <w:szCs w:val="24"/>
          <w:lang w:val="en-US"/>
        </w:rPr>
        <w:t>Bamford &amp; Forrester</w:t>
      </w:r>
      <w:r w:rsidR="00E25E9A" w:rsidRPr="00E25E9A">
        <w:rPr>
          <w:rFonts w:ascii="Times New Roman" w:hAnsi="Times New Roman" w:cs="Times New Roman"/>
          <w:sz w:val="24"/>
          <w:szCs w:val="24"/>
          <w:lang w:val="en-US"/>
        </w:rPr>
        <w:t xml:space="preserve"> </w:t>
      </w:r>
      <w:r w:rsidR="006F2EE4" w:rsidRPr="00E25E9A">
        <w:rPr>
          <w:rFonts w:ascii="Times New Roman" w:hAnsi="Times New Roman" w:cs="Times New Roman"/>
          <w:sz w:val="24"/>
          <w:szCs w:val="24"/>
          <w:lang w:val="en-US"/>
        </w:rPr>
        <w:t xml:space="preserve">(2003) </w:t>
      </w:r>
      <w:r w:rsidR="00E25E9A" w:rsidRPr="00E25E9A">
        <w:rPr>
          <w:rFonts w:ascii="Times New Roman" w:hAnsi="Times New Roman" w:cs="Times New Roman"/>
          <w:sz w:val="24"/>
          <w:szCs w:val="24"/>
          <w:lang w:val="en-US"/>
        </w:rPr>
        <w:t xml:space="preserve">suggests that </w:t>
      </w:r>
      <w:r w:rsidR="00F23D66">
        <w:rPr>
          <w:rFonts w:ascii="Times New Roman" w:hAnsi="Times New Roman" w:cs="Times New Roman"/>
          <w:sz w:val="24"/>
          <w:szCs w:val="24"/>
          <w:lang w:val="en-US"/>
        </w:rPr>
        <w:t>with</w:t>
      </w:r>
      <w:r w:rsidR="00DB4F30">
        <w:rPr>
          <w:rFonts w:ascii="Times New Roman" w:hAnsi="Times New Roman" w:cs="Times New Roman"/>
          <w:sz w:val="24"/>
          <w:szCs w:val="24"/>
          <w:lang w:val="en-US"/>
        </w:rPr>
        <w:t xml:space="preserve"> </w:t>
      </w:r>
      <w:r w:rsidR="00444D72">
        <w:rPr>
          <w:rFonts w:ascii="Times New Roman" w:hAnsi="Times New Roman" w:cs="Times New Roman"/>
          <w:sz w:val="24"/>
          <w:szCs w:val="24"/>
          <w:lang w:val="en-US"/>
        </w:rPr>
        <w:t>“</w:t>
      </w:r>
      <w:r w:rsidR="00DB4F30">
        <w:rPr>
          <w:rFonts w:ascii="Times New Roman" w:hAnsi="Times New Roman" w:cs="Times New Roman"/>
          <w:sz w:val="24"/>
          <w:szCs w:val="24"/>
          <w:lang w:val="en-US"/>
        </w:rPr>
        <w:t>emergent</w:t>
      </w:r>
      <w:r w:rsidR="009A6A64">
        <w:rPr>
          <w:rFonts w:ascii="Times New Roman" w:hAnsi="Times New Roman" w:cs="Times New Roman"/>
          <w:sz w:val="24"/>
          <w:szCs w:val="24"/>
          <w:lang w:val="en-US"/>
        </w:rPr>
        <w:t xml:space="preserve"> change </w:t>
      </w:r>
      <w:r w:rsidR="00F23D66" w:rsidRPr="00F23D66">
        <w:rPr>
          <w:rFonts w:ascii="Times New Roman" w:hAnsi="Times New Roman" w:cs="Times New Roman"/>
          <w:sz w:val="24"/>
          <w:szCs w:val="24"/>
          <w:lang w:val="en-US"/>
        </w:rPr>
        <w:t xml:space="preserve">emphasis on “bottom-up” action rather than “top-down” control in commencing and implementing </w:t>
      </w:r>
      <w:r w:rsidR="00444D72" w:rsidRPr="00F23D66">
        <w:rPr>
          <w:rFonts w:ascii="Times New Roman" w:hAnsi="Times New Roman" w:cs="Times New Roman"/>
          <w:sz w:val="24"/>
          <w:szCs w:val="24"/>
          <w:lang w:val="en-US"/>
        </w:rPr>
        <w:t>organizational</w:t>
      </w:r>
      <w:r w:rsidR="00F23D66" w:rsidRPr="00F23D66">
        <w:rPr>
          <w:rFonts w:ascii="Times New Roman" w:hAnsi="Times New Roman" w:cs="Times New Roman"/>
          <w:sz w:val="24"/>
          <w:szCs w:val="24"/>
          <w:lang w:val="en-US"/>
        </w:rPr>
        <w:t xml:space="preserve"> change. The rationale behind this is that the pace of change is so rapid and complex, once it occurs, that it is impossible for senior management to identify, plan and implement every action required</w:t>
      </w:r>
      <w:r w:rsidR="00F23D66">
        <w:rPr>
          <w:rFonts w:ascii="Times New Roman" w:hAnsi="Times New Roman" w:cs="Times New Roman"/>
          <w:sz w:val="24"/>
          <w:szCs w:val="24"/>
          <w:lang w:val="en-US"/>
        </w:rPr>
        <w:t>”.</w:t>
      </w:r>
      <w:r w:rsidR="004A1B55">
        <w:rPr>
          <w:rFonts w:ascii="Times New Roman" w:hAnsi="Times New Roman" w:cs="Times New Roman"/>
          <w:sz w:val="24"/>
          <w:szCs w:val="24"/>
          <w:lang w:val="en-US"/>
        </w:rPr>
        <w:t xml:space="preserve"> </w:t>
      </w:r>
      <w:r w:rsidR="009E0D18" w:rsidRPr="009E0D18">
        <w:rPr>
          <w:rFonts w:ascii="Times New Roman" w:hAnsi="Times New Roman" w:cs="Times New Roman"/>
          <w:sz w:val="24"/>
          <w:szCs w:val="24"/>
          <w:lang w:val="en-US"/>
        </w:rPr>
        <w:t>When companies have specific goals and objectives in mind, planned change</w:t>
      </w:r>
      <w:r w:rsidR="00A00EB0">
        <w:rPr>
          <w:rFonts w:ascii="Times New Roman" w:hAnsi="Times New Roman" w:cs="Times New Roman"/>
          <w:sz w:val="24"/>
          <w:szCs w:val="24"/>
          <w:lang w:val="en-US"/>
        </w:rPr>
        <w:t xml:space="preserve"> and emergent models </w:t>
      </w:r>
      <w:r w:rsidR="009E0D18" w:rsidRPr="009E0D18">
        <w:rPr>
          <w:rFonts w:ascii="Times New Roman" w:hAnsi="Times New Roman" w:cs="Times New Roman"/>
          <w:sz w:val="24"/>
          <w:szCs w:val="24"/>
          <w:lang w:val="en-US"/>
        </w:rPr>
        <w:t>are frequently utilized because they offer a systematic framework for managing change.</w:t>
      </w:r>
      <w:r w:rsidR="005D68E6">
        <w:rPr>
          <w:rFonts w:ascii="Times New Roman" w:hAnsi="Times New Roman" w:cs="Times New Roman"/>
          <w:sz w:val="24"/>
          <w:szCs w:val="24"/>
          <w:lang w:val="en-US"/>
        </w:rPr>
        <w:t xml:space="preserve"> Some </w:t>
      </w:r>
      <w:r w:rsidR="00444D72">
        <w:rPr>
          <w:rFonts w:ascii="Times New Roman" w:hAnsi="Times New Roman" w:cs="Times New Roman"/>
          <w:sz w:val="24"/>
          <w:szCs w:val="24"/>
          <w:lang w:val="en-US"/>
        </w:rPr>
        <w:t xml:space="preserve">radical </w:t>
      </w:r>
      <w:r w:rsidR="005D68E6">
        <w:rPr>
          <w:rFonts w:ascii="Times New Roman" w:hAnsi="Times New Roman" w:cs="Times New Roman"/>
          <w:sz w:val="24"/>
          <w:szCs w:val="24"/>
          <w:lang w:val="en-US"/>
        </w:rPr>
        <w:t>changes that occurred due to the covid 19 global pandemic and their effectiveness are as follows:</w:t>
      </w:r>
    </w:p>
    <w:p w14:paraId="6E474202" w14:textId="7732CF5E" w:rsidR="00941843" w:rsidRPr="00467486" w:rsidRDefault="00941843" w:rsidP="00941843">
      <w:pPr>
        <w:spacing w:line="480" w:lineRule="auto"/>
        <w:rPr>
          <w:rFonts w:ascii="Times New Roman" w:hAnsi="Times New Roman" w:cs="Times New Roman"/>
          <w:sz w:val="24"/>
          <w:szCs w:val="24"/>
          <w:lang w:val="en-US"/>
        </w:rPr>
      </w:pPr>
      <w:r w:rsidRPr="005D68E6">
        <w:rPr>
          <w:rFonts w:ascii="Times New Roman" w:hAnsi="Times New Roman" w:cs="Times New Roman"/>
          <w:b/>
          <w:bCs/>
          <w:sz w:val="24"/>
          <w:szCs w:val="24"/>
          <w:lang w:val="en-US"/>
        </w:rPr>
        <w:t xml:space="preserve">1. </w:t>
      </w:r>
      <w:r w:rsidRPr="005D68E6">
        <w:rPr>
          <w:rFonts w:ascii="Times New Roman" w:hAnsi="Times New Roman" w:cs="Times New Roman"/>
          <w:b/>
          <w:bCs/>
          <w:sz w:val="24"/>
          <w:szCs w:val="24"/>
        </w:rPr>
        <w:t>Online shopping and home delivery</w:t>
      </w:r>
      <w:r>
        <w:rPr>
          <w:rFonts w:ascii="Times New Roman" w:hAnsi="Times New Roman" w:cs="Times New Roman"/>
          <w:sz w:val="24"/>
          <w:szCs w:val="24"/>
          <w:lang w:val="en-US"/>
        </w:rPr>
        <w:t xml:space="preserve"> - </w:t>
      </w:r>
      <w:r w:rsidRPr="00E12BA4">
        <w:rPr>
          <w:rFonts w:ascii="Times New Roman" w:hAnsi="Times New Roman" w:cs="Times New Roman"/>
          <w:sz w:val="24"/>
          <w:szCs w:val="24"/>
        </w:rPr>
        <w:t>Many</w:t>
      </w:r>
      <w:r w:rsidRPr="00BC59CE">
        <w:rPr>
          <w:rFonts w:ascii="Times New Roman" w:hAnsi="Times New Roman" w:cs="Times New Roman"/>
          <w:sz w:val="24"/>
          <w:szCs w:val="24"/>
        </w:rPr>
        <w:t xml:space="preserve"> businesses, including Tesco, have started using e-commerce since the Covid-19 outbreak emerged</w:t>
      </w:r>
      <w:r>
        <w:rPr>
          <w:rFonts w:ascii="Times New Roman" w:hAnsi="Times New Roman" w:cs="Times New Roman"/>
          <w:sz w:val="24"/>
          <w:szCs w:val="24"/>
          <w:lang w:val="en-US"/>
        </w:rPr>
        <w:t xml:space="preserve"> (Utama et al., 2022). </w:t>
      </w:r>
      <w:r w:rsidRPr="00467486">
        <w:rPr>
          <w:rFonts w:ascii="Times New Roman" w:hAnsi="Times New Roman" w:cs="Times New Roman"/>
          <w:sz w:val="24"/>
          <w:szCs w:val="24"/>
        </w:rPr>
        <w:t xml:space="preserve">Online </w:t>
      </w:r>
      <w:r w:rsidRPr="00467486">
        <w:rPr>
          <w:rFonts w:ascii="Times New Roman" w:hAnsi="Times New Roman" w:cs="Times New Roman"/>
          <w:sz w:val="24"/>
          <w:szCs w:val="24"/>
        </w:rPr>
        <w:lastRenderedPageBreak/>
        <w:t>purchasing significantly increased as more individuals stayed at home and avoided crowds</w:t>
      </w:r>
      <w:r>
        <w:rPr>
          <w:rFonts w:ascii="Times New Roman" w:hAnsi="Times New Roman" w:cs="Times New Roman"/>
          <w:sz w:val="24"/>
          <w:szCs w:val="24"/>
          <w:lang w:val="en-US"/>
        </w:rPr>
        <w:t xml:space="preserve"> which made this change necessary since the </w:t>
      </w:r>
      <w:r w:rsidRPr="003D2132">
        <w:rPr>
          <w:rFonts w:ascii="Times New Roman" w:hAnsi="Times New Roman" w:cs="Times New Roman"/>
          <w:sz w:val="24"/>
          <w:szCs w:val="24"/>
        </w:rPr>
        <w:t>company saw a significant increase in demand during the pandemic</w:t>
      </w:r>
      <w:r w:rsidRPr="00467486">
        <w:rPr>
          <w:rFonts w:ascii="Times New Roman" w:hAnsi="Times New Roman" w:cs="Times New Roman"/>
          <w:sz w:val="24"/>
          <w:szCs w:val="24"/>
        </w:rPr>
        <w:t>.</w:t>
      </w:r>
      <w:r>
        <w:rPr>
          <w:rFonts w:ascii="Times New Roman" w:hAnsi="Times New Roman" w:cs="Times New Roman"/>
          <w:sz w:val="24"/>
          <w:szCs w:val="24"/>
          <w:lang w:val="en-US"/>
        </w:rPr>
        <w:t xml:space="preserve"> </w:t>
      </w:r>
      <w:r w:rsidRPr="00467486">
        <w:rPr>
          <w:rFonts w:ascii="Times New Roman" w:hAnsi="Times New Roman" w:cs="Times New Roman"/>
          <w:sz w:val="24"/>
          <w:szCs w:val="24"/>
        </w:rPr>
        <w:t>Like many retailers, TESCO saw an increase in online orders</w:t>
      </w:r>
      <w:r>
        <w:rPr>
          <w:rFonts w:ascii="Times New Roman" w:hAnsi="Times New Roman" w:cs="Times New Roman"/>
          <w:sz w:val="24"/>
          <w:szCs w:val="24"/>
          <w:lang w:val="en-US"/>
        </w:rPr>
        <w:t xml:space="preserve"> which</w:t>
      </w:r>
      <w:r w:rsidRPr="00467486">
        <w:rPr>
          <w:rFonts w:ascii="Times New Roman" w:hAnsi="Times New Roman" w:cs="Times New Roman"/>
          <w:sz w:val="24"/>
          <w:szCs w:val="24"/>
        </w:rPr>
        <w:t xml:space="preserve"> grew their online grocery delivery </w:t>
      </w:r>
      <w:r w:rsidR="00281B55" w:rsidRPr="00467486">
        <w:rPr>
          <w:rFonts w:ascii="Times New Roman" w:hAnsi="Times New Roman" w:cs="Times New Roman"/>
          <w:sz w:val="24"/>
          <w:szCs w:val="24"/>
        </w:rPr>
        <w:t>business,</w:t>
      </w:r>
      <w:r w:rsidRPr="00467486">
        <w:rPr>
          <w:rFonts w:ascii="Times New Roman" w:hAnsi="Times New Roman" w:cs="Times New Roman"/>
          <w:sz w:val="24"/>
          <w:szCs w:val="24"/>
        </w:rPr>
        <w:t xml:space="preserve"> and </w:t>
      </w:r>
      <w:r w:rsidR="003D049C">
        <w:rPr>
          <w:rFonts w:ascii="Times New Roman" w:hAnsi="Times New Roman" w:cs="Times New Roman"/>
          <w:sz w:val="24"/>
          <w:szCs w:val="24"/>
          <w:lang w:val="en-US"/>
        </w:rPr>
        <w:t>they implemented</w:t>
      </w:r>
      <w:r w:rsidRPr="00467486">
        <w:rPr>
          <w:rFonts w:ascii="Times New Roman" w:hAnsi="Times New Roman" w:cs="Times New Roman"/>
          <w:sz w:val="24"/>
          <w:szCs w:val="24"/>
        </w:rPr>
        <w:t xml:space="preserve"> safety and contactless delivery protocols in place.</w:t>
      </w:r>
    </w:p>
    <w:p w14:paraId="3EBC36D2" w14:textId="3FC5DAB0" w:rsidR="00941843" w:rsidRPr="0078617E" w:rsidRDefault="00941843" w:rsidP="00941843">
      <w:pPr>
        <w:spacing w:line="480" w:lineRule="auto"/>
        <w:rPr>
          <w:rFonts w:ascii="Times New Roman" w:hAnsi="Times New Roman" w:cs="Times New Roman"/>
          <w:sz w:val="24"/>
          <w:szCs w:val="24"/>
          <w:lang w:val="en-US"/>
        </w:rPr>
      </w:pPr>
      <w:r w:rsidRPr="00800D77">
        <w:rPr>
          <w:rFonts w:ascii="Times New Roman" w:hAnsi="Times New Roman" w:cs="Times New Roman"/>
          <w:b/>
          <w:bCs/>
          <w:sz w:val="24"/>
          <w:szCs w:val="24"/>
        </w:rPr>
        <w:t>Effectiveness:</w:t>
      </w:r>
      <w:r w:rsidRPr="009E2D09">
        <w:rPr>
          <w:rFonts w:ascii="Times New Roman" w:hAnsi="Times New Roman" w:cs="Times New Roman"/>
          <w:sz w:val="24"/>
          <w:szCs w:val="24"/>
        </w:rPr>
        <w:t xml:space="preserve"> </w:t>
      </w:r>
      <w:r w:rsidRPr="00685043">
        <w:rPr>
          <w:rFonts w:ascii="Times New Roman" w:hAnsi="Times New Roman" w:cs="Times New Roman"/>
          <w:sz w:val="24"/>
          <w:szCs w:val="24"/>
        </w:rPr>
        <w:t>Tesco was successful in adjusting to changing consumer behavior and retaining corporate stability through the expansion of its online shopping services.</w:t>
      </w:r>
      <w:r>
        <w:rPr>
          <w:rFonts w:ascii="Times New Roman" w:hAnsi="Times New Roman" w:cs="Times New Roman"/>
          <w:sz w:val="24"/>
          <w:szCs w:val="24"/>
          <w:lang w:val="en-US"/>
        </w:rPr>
        <w:t xml:space="preserve"> </w:t>
      </w:r>
      <w:r w:rsidRPr="00B351B2">
        <w:rPr>
          <w:rFonts w:ascii="Times New Roman" w:hAnsi="Times New Roman" w:cs="Times New Roman"/>
          <w:sz w:val="24"/>
          <w:szCs w:val="24"/>
        </w:rPr>
        <w:t>Rigby (2021) reports that Tesco's e-commerce surged by about 22% following lockdown expansion and enhanced delivery capacity during the first lockdown last spring.</w:t>
      </w:r>
      <w:r>
        <w:rPr>
          <w:rFonts w:ascii="Times New Roman" w:hAnsi="Times New Roman" w:cs="Times New Roman"/>
          <w:sz w:val="24"/>
          <w:szCs w:val="24"/>
          <w:lang w:val="en-US"/>
        </w:rPr>
        <w:t xml:space="preserve"> Likewise, BBC News (2020) reported that </w:t>
      </w:r>
      <w:r w:rsidRPr="003B5928">
        <w:rPr>
          <w:rFonts w:ascii="Times New Roman" w:hAnsi="Times New Roman" w:cs="Times New Roman"/>
          <w:sz w:val="24"/>
          <w:szCs w:val="24"/>
          <w:lang w:val="en-US"/>
        </w:rPr>
        <w:t>Tesco increased its delivery capacity to 1.5 million slots a week during the first half as more consumers shifted to online shopping.</w:t>
      </w:r>
      <w:r>
        <w:rPr>
          <w:rFonts w:ascii="Times New Roman" w:hAnsi="Times New Roman" w:cs="Times New Roman"/>
          <w:sz w:val="24"/>
          <w:szCs w:val="24"/>
          <w:lang w:val="en-US"/>
        </w:rPr>
        <w:t xml:space="preserve"> </w:t>
      </w:r>
      <w:r w:rsidRPr="00685043">
        <w:rPr>
          <w:rFonts w:ascii="Times New Roman" w:hAnsi="Times New Roman" w:cs="Times New Roman"/>
          <w:sz w:val="24"/>
          <w:szCs w:val="24"/>
        </w:rPr>
        <w:t xml:space="preserve">Tesco was able to meet customer demand for online orders by expanding delivery slots, streamlining the online platform, and expanding their infrastructure, ensuring business continuity and revenue development. </w:t>
      </w:r>
      <w:r>
        <w:rPr>
          <w:rFonts w:ascii="Times New Roman" w:hAnsi="Times New Roman" w:cs="Times New Roman"/>
          <w:sz w:val="24"/>
          <w:szCs w:val="24"/>
          <w:lang w:val="en-US"/>
        </w:rPr>
        <w:t>Due</w:t>
      </w:r>
      <w:r w:rsidRPr="00685043">
        <w:rPr>
          <w:rFonts w:ascii="Times New Roman" w:hAnsi="Times New Roman" w:cs="Times New Roman"/>
          <w:sz w:val="24"/>
          <w:szCs w:val="24"/>
        </w:rPr>
        <w:t xml:space="preserve"> </w:t>
      </w:r>
      <w:r>
        <w:rPr>
          <w:rFonts w:ascii="Times New Roman" w:hAnsi="Times New Roman" w:cs="Times New Roman"/>
          <w:sz w:val="24"/>
          <w:szCs w:val="24"/>
          <w:lang w:val="en-US"/>
        </w:rPr>
        <w:t xml:space="preserve">to </w:t>
      </w:r>
      <w:r w:rsidRPr="00685043">
        <w:rPr>
          <w:rFonts w:ascii="Times New Roman" w:hAnsi="Times New Roman" w:cs="Times New Roman"/>
          <w:sz w:val="24"/>
          <w:szCs w:val="24"/>
        </w:rPr>
        <w:t xml:space="preserve">this development, </w:t>
      </w:r>
      <w:r w:rsidR="005E26DF">
        <w:rPr>
          <w:rFonts w:ascii="Times New Roman" w:hAnsi="Times New Roman" w:cs="Times New Roman"/>
          <w:sz w:val="24"/>
          <w:szCs w:val="24"/>
          <w:lang w:val="en-US"/>
        </w:rPr>
        <w:t xml:space="preserve">it is safe to say that </w:t>
      </w:r>
      <w:r w:rsidRPr="00685043">
        <w:rPr>
          <w:rFonts w:ascii="Times New Roman" w:hAnsi="Times New Roman" w:cs="Times New Roman"/>
          <w:sz w:val="24"/>
          <w:szCs w:val="24"/>
        </w:rPr>
        <w:t>Tesco was able to meet the needs of consumers who were unable or unable to make purchases in the physical stores.</w:t>
      </w:r>
    </w:p>
    <w:p w14:paraId="558FE5F0" w14:textId="52BC3D42" w:rsidR="00941843" w:rsidRDefault="00941843" w:rsidP="00941843">
      <w:pPr>
        <w:spacing w:line="480" w:lineRule="auto"/>
        <w:rPr>
          <w:rFonts w:ascii="Times New Roman" w:hAnsi="Times New Roman" w:cs="Times New Roman"/>
          <w:sz w:val="24"/>
          <w:szCs w:val="24"/>
        </w:rPr>
      </w:pPr>
      <w:r w:rsidRPr="005D68E6">
        <w:rPr>
          <w:rFonts w:ascii="Times New Roman" w:hAnsi="Times New Roman" w:cs="Times New Roman"/>
          <w:b/>
          <w:bCs/>
          <w:sz w:val="24"/>
          <w:szCs w:val="24"/>
          <w:lang w:val="en-US"/>
        </w:rPr>
        <w:t>2.</w:t>
      </w:r>
      <w:r w:rsidRPr="005D68E6">
        <w:rPr>
          <w:rFonts w:ascii="Times New Roman" w:hAnsi="Times New Roman" w:cs="Times New Roman"/>
          <w:b/>
          <w:bCs/>
          <w:sz w:val="24"/>
          <w:szCs w:val="24"/>
        </w:rPr>
        <w:t xml:space="preserve"> Workforce Management</w:t>
      </w:r>
      <w:r>
        <w:rPr>
          <w:rFonts w:ascii="Times New Roman" w:hAnsi="Times New Roman" w:cs="Times New Roman"/>
          <w:sz w:val="24"/>
          <w:szCs w:val="24"/>
          <w:lang w:val="en-US"/>
        </w:rPr>
        <w:t xml:space="preserve"> - </w:t>
      </w:r>
      <w:r w:rsidRPr="008861CB">
        <w:rPr>
          <w:rFonts w:ascii="Times New Roman" w:hAnsi="Times New Roman" w:cs="Times New Roman"/>
          <w:sz w:val="24"/>
          <w:szCs w:val="24"/>
        </w:rPr>
        <w:t>Tesco encountered workforce management issues</w:t>
      </w:r>
      <w:r w:rsidR="00716D1C">
        <w:rPr>
          <w:rFonts w:ascii="Times New Roman" w:hAnsi="Times New Roman" w:cs="Times New Roman"/>
          <w:sz w:val="24"/>
          <w:szCs w:val="24"/>
          <w:lang w:val="en-US"/>
        </w:rPr>
        <w:t xml:space="preserve"> just like many businesses</w:t>
      </w:r>
      <w:r w:rsidRPr="008861CB">
        <w:rPr>
          <w:rFonts w:ascii="Times New Roman" w:hAnsi="Times New Roman" w:cs="Times New Roman"/>
          <w:sz w:val="24"/>
          <w:szCs w:val="24"/>
        </w:rPr>
        <w:t xml:space="preserve"> during the epidemic due to worker shortages, higher absences, and the requirement for additional safety precautions. </w:t>
      </w:r>
      <w:r w:rsidRPr="001B59BF">
        <w:rPr>
          <w:rFonts w:ascii="Times New Roman" w:hAnsi="Times New Roman" w:cs="Times New Roman"/>
          <w:sz w:val="24"/>
          <w:szCs w:val="24"/>
        </w:rPr>
        <w:t>Emerging data suggests that the COVID-19 pandemic has resulted in a considerable increase in economic inactivity, with workers exiting the labor market, causing labor shortages (Brewer et al.,</w:t>
      </w:r>
      <w:r>
        <w:rPr>
          <w:rFonts w:ascii="Times New Roman" w:hAnsi="Times New Roman" w:cs="Times New Roman"/>
          <w:sz w:val="24"/>
          <w:szCs w:val="24"/>
          <w:lang w:val="en-US"/>
        </w:rPr>
        <w:t xml:space="preserve"> </w:t>
      </w:r>
      <w:r w:rsidRPr="001B59BF">
        <w:rPr>
          <w:rFonts w:ascii="Times New Roman" w:hAnsi="Times New Roman" w:cs="Times New Roman"/>
          <w:sz w:val="24"/>
          <w:szCs w:val="24"/>
        </w:rPr>
        <w:t>2021).</w:t>
      </w:r>
      <w:r>
        <w:rPr>
          <w:rFonts w:ascii="Times New Roman" w:hAnsi="Times New Roman" w:cs="Times New Roman"/>
          <w:sz w:val="24"/>
          <w:szCs w:val="24"/>
          <w:lang w:val="en-US"/>
        </w:rPr>
        <w:t xml:space="preserve"> </w:t>
      </w:r>
      <w:r w:rsidRPr="008861CB">
        <w:rPr>
          <w:rFonts w:ascii="Times New Roman" w:hAnsi="Times New Roman" w:cs="Times New Roman"/>
          <w:sz w:val="24"/>
          <w:szCs w:val="24"/>
        </w:rPr>
        <w:t>To solve these challenges, Tesco employed temporary workers, redeployed people from non-operational divisions, and implemented flexible working hours to satisfy its workforce's shifting needs.</w:t>
      </w:r>
    </w:p>
    <w:p w14:paraId="0C750540" w14:textId="77777777" w:rsidR="00941843" w:rsidRPr="007848D9" w:rsidRDefault="00941843" w:rsidP="00941843">
      <w:pPr>
        <w:spacing w:line="480" w:lineRule="auto"/>
        <w:rPr>
          <w:rFonts w:ascii="Times New Roman" w:hAnsi="Times New Roman" w:cs="Times New Roman"/>
          <w:sz w:val="24"/>
          <w:szCs w:val="24"/>
          <w:lang w:val="en-US"/>
        </w:rPr>
      </w:pPr>
      <w:r w:rsidRPr="00800D77">
        <w:rPr>
          <w:rFonts w:ascii="Times New Roman" w:hAnsi="Times New Roman" w:cs="Times New Roman"/>
          <w:b/>
          <w:bCs/>
          <w:sz w:val="24"/>
          <w:szCs w:val="24"/>
        </w:rPr>
        <w:t>Effectiveness:</w:t>
      </w:r>
      <w:r>
        <w:rPr>
          <w:rFonts w:ascii="Times New Roman" w:hAnsi="Times New Roman" w:cs="Times New Roman"/>
          <w:b/>
          <w:bCs/>
          <w:sz w:val="24"/>
          <w:szCs w:val="24"/>
          <w:lang w:val="en-US"/>
        </w:rPr>
        <w:t xml:space="preserve"> </w:t>
      </w:r>
      <w:r w:rsidRPr="00F37325">
        <w:rPr>
          <w:rFonts w:ascii="Times New Roman" w:hAnsi="Times New Roman" w:cs="Times New Roman"/>
          <w:sz w:val="24"/>
          <w:szCs w:val="24"/>
        </w:rPr>
        <w:t xml:space="preserve">Tesco's efforts to manage its employees were successful in preserving the company's overall stability. </w:t>
      </w:r>
      <w:r w:rsidRPr="006F2FC1">
        <w:rPr>
          <w:rFonts w:ascii="Times New Roman" w:hAnsi="Times New Roman" w:cs="Times New Roman"/>
          <w:sz w:val="24"/>
          <w:szCs w:val="24"/>
        </w:rPr>
        <w:t xml:space="preserve">They achieved flawless retail operations despite employee </w:t>
      </w:r>
      <w:r w:rsidRPr="006F2FC1">
        <w:rPr>
          <w:rFonts w:ascii="Times New Roman" w:hAnsi="Times New Roman" w:cs="Times New Roman"/>
          <w:sz w:val="24"/>
          <w:szCs w:val="24"/>
        </w:rPr>
        <w:lastRenderedPageBreak/>
        <w:t>absences by employing temporary workers and reallocating resources</w:t>
      </w:r>
      <w:r>
        <w:rPr>
          <w:rFonts w:ascii="Times New Roman" w:hAnsi="Times New Roman" w:cs="Times New Roman"/>
          <w:sz w:val="24"/>
          <w:szCs w:val="24"/>
          <w:lang w:val="en-US"/>
        </w:rPr>
        <w:t xml:space="preserve"> </w:t>
      </w:r>
      <w:r w:rsidRPr="00275495">
        <w:rPr>
          <w:rFonts w:ascii="Times New Roman" w:hAnsi="Times New Roman" w:cs="Times New Roman"/>
          <w:sz w:val="24"/>
          <w:szCs w:val="24"/>
          <w:lang w:val="en-US"/>
        </w:rPr>
        <w:t>to meet rising demand, but also to compensate for the 26,000 vulnerable employees who were granted three months' paid leave to safeguard them from COVID-19</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Belger</w:t>
      </w:r>
      <w:proofErr w:type="spellEnd"/>
      <w:r>
        <w:rPr>
          <w:rFonts w:ascii="Times New Roman" w:hAnsi="Times New Roman" w:cs="Times New Roman"/>
          <w:sz w:val="24"/>
          <w:szCs w:val="24"/>
          <w:lang w:val="en-US"/>
        </w:rPr>
        <w:t xml:space="preserve">, 2020). </w:t>
      </w:r>
      <w:r w:rsidRPr="006F2FC1">
        <w:rPr>
          <w:rFonts w:ascii="Times New Roman" w:hAnsi="Times New Roman" w:cs="Times New Roman"/>
          <w:sz w:val="24"/>
          <w:szCs w:val="24"/>
        </w:rPr>
        <w:t>Furthermore, implementing flexible working hours enabled employees to combine work and personal commitments, boosting morale and lowering stress levels.</w:t>
      </w:r>
    </w:p>
    <w:p w14:paraId="005732A8" w14:textId="77777777" w:rsidR="00941843" w:rsidRDefault="00941843" w:rsidP="00941843">
      <w:pPr>
        <w:spacing w:line="480" w:lineRule="auto"/>
        <w:rPr>
          <w:rFonts w:ascii="Times New Roman" w:hAnsi="Times New Roman" w:cs="Times New Roman"/>
          <w:sz w:val="24"/>
          <w:szCs w:val="24"/>
        </w:rPr>
      </w:pPr>
      <w:r w:rsidRPr="005D68E6">
        <w:rPr>
          <w:rFonts w:ascii="Times New Roman" w:hAnsi="Times New Roman" w:cs="Times New Roman"/>
          <w:b/>
          <w:bCs/>
          <w:sz w:val="24"/>
          <w:szCs w:val="24"/>
          <w:lang w:val="en-US"/>
        </w:rPr>
        <w:t>3</w:t>
      </w:r>
      <w:r w:rsidRPr="005D68E6">
        <w:rPr>
          <w:rFonts w:ascii="Times New Roman" w:hAnsi="Times New Roman" w:cs="Times New Roman"/>
          <w:b/>
          <w:bCs/>
          <w:sz w:val="24"/>
          <w:szCs w:val="24"/>
        </w:rPr>
        <w:t>.</w:t>
      </w:r>
      <w:r w:rsidRPr="005D68E6">
        <w:rPr>
          <w:rFonts w:ascii="Times New Roman" w:hAnsi="Times New Roman" w:cs="Times New Roman"/>
          <w:b/>
          <w:bCs/>
          <w:sz w:val="24"/>
          <w:szCs w:val="24"/>
          <w:lang w:val="en-US"/>
        </w:rPr>
        <w:t xml:space="preserve"> </w:t>
      </w:r>
      <w:r w:rsidRPr="005D68E6">
        <w:rPr>
          <w:rFonts w:ascii="Times New Roman" w:hAnsi="Times New Roman" w:cs="Times New Roman"/>
          <w:b/>
          <w:bCs/>
          <w:sz w:val="24"/>
          <w:szCs w:val="24"/>
        </w:rPr>
        <w:t>Supply chain challenges</w:t>
      </w:r>
      <w:r>
        <w:rPr>
          <w:rFonts w:ascii="Times New Roman" w:hAnsi="Times New Roman" w:cs="Times New Roman"/>
          <w:sz w:val="24"/>
          <w:szCs w:val="24"/>
          <w:lang w:val="en-US"/>
        </w:rPr>
        <w:t xml:space="preserve"> - </w:t>
      </w:r>
      <w:r w:rsidRPr="00F861A0">
        <w:rPr>
          <w:rFonts w:ascii="Times New Roman" w:hAnsi="Times New Roman" w:cs="Times New Roman"/>
          <w:sz w:val="24"/>
          <w:szCs w:val="24"/>
        </w:rPr>
        <w:t>The pandemic affected the availability of some products by disrupting global supply chains and to overcome these obstacles, TESCO just like other supermarket chains must collaborate closely with their suppliers, look for alternate sources, and give priority to essentials items.</w:t>
      </w:r>
    </w:p>
    <w:p w14:paraId="2C3F18AC" w14:textId="77777777" w:rsidR="00941843" w:rsidRPr="009108ED" w:rsidRDefault="00941843" w:rsidP="00941843">
      <w:pPr>
        <w:spacing w:line="480" w:lineRule="auto"/>
        <w:rPr>
          <w:rFonts w:ascii="Times New Roman" w:hAnsi="Times New Roman" w:cs="Times New Roman"/>
          <w:sz w:val="24"/>
          <w:szCs w:val="24"/>
        </w:rPr>
      </w:pPr>
      <w:r w:rsidRPr="00800D77">
        <w:rPr>
          <w:rFonts w:ascii="Times New Roman" w:hAnsi="Times New Roman" w:cs="Times New Roman"/>
          <w:b/>
          <w:bCs/>
          <w:sz w:val="24"/>
          <w:szCs w:val="24"/>
        </w:rPr>
        <w:t>Effectiveness:</w:t>
      </w:r>
      <w:r>
        <w:rPr>
          <w:rFonts w:ascii="Times New Roman" w:hAnsi="Times New Roman" w:cs="Times New Roman"/>
          <w:sz w:val="24"/>
          <w:szCs w:val="24"/>
          <w:lang w:val="en-US"/>
        </w:rPr>
        <w:t xml:space="preserve"> “</w:t>
      </w:r>
      <w:r w:rsidRPr="00327323">
        <w:rPr>
          <w:rFonts w:ascii="Times New Roman" w:hAnsi="Times New Roman" w:cs="Times New Roman"/>
          <w:sz w:val="24"/>
          <w:szCs w:val="24"/>
        </w:rPr>
        <w:t>Changes in consumption patterns, persistent supply shortages, and a rapid economic recovery all combined to produce a perfect storm that even the most sophisticated supply chains could not survive</w:t>
      </w:r>
      <w:r>
        <w:rPr>
          <w:rFonts w:ascii="Times New Roman" w:hAnsi="Times New Roman" w:cs="Times New Roman"/>
          <w:sz w:val="24"/>
          <w:szCs w:val="24"/>
          <w:lang w:val="en-US"/>
        </w:rPr>
        <w:t xml:space="preserve">” Panwar et al., (2022). </w:t>
      </w:r>
      <w:r w:rsidRPr="00C11288">
        <w:rPr>
          <w:rFonts w:ascii="Times New Roman" w:hAnsi="Times New Roman" w:cs="Times New Roman"/>
          <w:sz w:val="24"/>
          <w:szCs w:val="24"/>
          <w:lang w:val="en-US"/>
        </w:rPr>
        <w:t>In general, Tesco's proactive approach to supply chain adjustments worked well. Even though there were sporadic product shortages, Tesco was able to keep a stable supply of necessities and respond rapidly to interruptions that occurred due to the pandemic. They worked to reduce the effects of supply chain disruptions by diversifying their suppliers and modifying their product offerings, which helped to maintain stability.</w:t>
      </w:r>
    </w:p>
    <w:p w14:paraId="0BA23676" w14:textId="121AC1E9" w:rsidR="00941843" w:rsidRDefault="00941843" w:rsidP="00941843">
      <w:pPr>
        <w:spacing w:line="480" w:lineRule="auto"/>
        <w:rPr>
          <w:rFonts w:ascii="Times New Roman" w:hAnsi="Times New Roman" w:cs="Times New Roman"/>
          <w:sz w:val="24"/>
          <w:szCs w:val="24"/>
          <w:lang w:val="en-US"/>
        </w:rPr>
      </w:pPr>
      <w:r w:rsidRPr="005D68E6">
        <w:rPr>
          <w:rFonts w:ascii="Times New Roman" w:hAnsi="Times New Roman" w:cs="Times New Roman"/>
          <w:b/>
          <w:bCs/>
          <w:sz w:val="24"/>
          <w:szCs w:val="24"/>
          <w:lang w:val="en-US"/>
        </w:rPr>
        <w:t xml:space="preserve">4. </w:t>
      </w:r>
      <w:r w:rsidRPr="005D68E6">
        <w:rPr>
          <w:rFonts w:ascii="Times New Roman" w:hAnsi="Times New Roman" w:cs="Times New Roman"/>
          <w:b/>
          <w:bCs/>
          <w:sz w:val="24"/>
          <w:szCs w:val="24"/>
        </w:rPr>
        <w:t>Social distancing and safety measures</w:t>
      </w:r>
      <w:r>
        <w:rPr>
          <w:rFonts w:ascii="Times New Roman" w:hAnsi="Times New Roman" w:cs="Times New Roman"/>
          <w:sz w:val="24"/>
          <w:szCs w:val="24"/>
          <w:lang w:val="en-US"/>
        </w:rPr>
        <w:t xml:space="preserve"> -</w:t>
      </w:r>
      <w:r w:rsidRPr="00E12BA4">
        <w:rPr>
          <w:rFonts w:ascii="Times New Roman" w:hAnsi="Times New Roman" w:cs="Times New Roman"/>
          <w:sz w:val="24"/>
          <w:szCs w:val="24"/>
        </w:rPr>
        <w:t xml:space="preserve"> </w:t>
      </w:r>
      <w:r w:rsidRPr="005A0594">
        <w:rPr>
          <w:rFonts w:ascii="Times New Roman" w:hAnsi="Times New Roman" w:cs="Times New Roman"/>
          <w:sz w:val="24"/>
          <w:szCs w:val="24"/>
        </w:rPr>
        <w:t xml:space="preserve">To protect both their customers and employees, TESCO and other supermarkets </w:t>
      </w:r>
      <w:r>
        <w:rPr>
          <w:rFonts w:ascii="Times New Roman" w:hAnsi="Times New Roman" w:cs="Times New Roman"/>
          <w:sz w:val="24"/>
          <w:szCs w:val="24"/>
          <w:lang w:val="en-US"/>
        </w:rPr>
        <w:t xml:space="preserve">in the UK </w:t>
      </w:r>
      <w:r w:rsidRPr="005A0594">
        <w:rPr>
          <w:rFonts w:ascii="Times New Roman" w:hAnsi="Times New Roman" w:cs="Times New Roman"/>
          <w:sz w:val="24"/>
          <w:szCs w:val="24"/>
        </w:rPr>
        <w:t xml:space="preserve">implemented several safety measures. </w:t>
      </w:r>
      <w:r w:rsidRPr="000A1C83">
        <w:rPr>
          <w:rFonts w:ascii="Times New Roman" w:hAnsi="Times New Roman" w:cs="Times New Roman"/>
          <w:sz w:val="24"/>
          <w:szCs w:val="24"/>
        </w:rPr>
        <w:t xml:space="preserve">Tesco stores began considering how to adopt social distance as soon as the </w:t>
      </w:r>
      <w:r w:rsidR="001D27EB">
        <w:rPr>
          <w:rFonts w:ascii="Times New Roman" w:hAnsi="Times New Roman" w:cs="Times New Roman"/>
          <w:sz w:val="24"/>
          <w:szCs w:val="24"/>
          <w:lang w:val="en-US"/>
        </w:rPr>
        <w:t>pandemic</w:t>
      </w:r>
      <w:r w:rsidRPr="000A1C83">
        <w:rPr>
          <w:rFonts w:ascii="Times New Roman" w:hAnsi="Times New Roman" w:cs="Times New Roman"/>
          <w:sz w:val="24"/>
          <w:szCs w:val="24"/>
        </w:rPr>
        <w:t xml:space="preserve"> broke out in March 2020; as a result, they implemented a one-way system and floor markings that each customer had to adhere to avoid having packed aisles in specific areas</w:t>
      </w:r>
      <w:r>
        <w:rPr>
          <w:rFonts w:ascii="Times New Roman" w:hAnsi="Times New Roman" w:cs="Times New Roman"/>
          <w:sz w:val="24"/>
          <w:szCs w:val="24"/>
          <w:lang w:val="en-US"/>
        </w:rPr>
        <w:t xml:space="preserve"> (Monte, 2021). Similarly, Horne (2023) suggests that </w:t>
      </w:r>
      <w:r w:rsidRPr="0052712B">
        <w:rPr>
          <w:rFonts w:ascii="Times New Roman" w:hAnsi="Times New Roman" w:cs="Times New Roman"/>
          <w:sz w:val="24"/>
          <w:szCs w:val="24"/>
          <w:lang w:val="en-US"/>
        </w:rPr>
        <w:t xml:space="preserve">Government COVID-19 restrictions may not have been sufficient to </w:t>
      </w:r>
      <w:r w:rsidRPr="0052712B">
        <w:rPr>
          <w:rFonts w:ascii="Times New Roman" w:hAnsi="Times New Roman" w:cs="Times New Roman"/>
          <w:sz w:val="24"/>
          <w:szCs w:val="24"/>
          <w:lang w:val="en-US"/>
        </w:rPr>
        <w:lastRenderedPageBreak/>
        <w:t>ensure the safety of all clients</w:t>
      </w:r>
      <w:r>
        <w:rPr>
          <w:rFonts w:ascii="Times New Roman" w:hAnsi="Times New Roman" w:cs="Times New Roman"/>
          <w:sz w:val="24"/>
          <w:szCs w:val="24"/>
          <w:lang w:val="en-US"/>
        </w:rPr>
        <w:t xml:space="preserve"> so t</w:t>
      </w:r>
      <w:r w:rsidRPr="0052712B">
        <w:rPr>
          <w:rFonts w:ascii="Times New Roman" w:hAnsi="Times New Roman" w:cs="Times New Roman"/>
          <w:sz w:val="24"/>
          <w:szCs w:val="24"/>
          <w:lang w:val="en-US"/>
        </w:rPr>
        <w:t>o decrease COVID-19 transmission between consumers, retailers had to adjust their queue systems as part of social distancing efforts.</w:t>
      </w:r>
    </w:p>
    <w:p w14:paraId="691002AA" w14:textId="77777777" w:rsidR="00941843" w:rsidRPr="004B17D2" w:rsidRDefault="00941843" w:rsidP="00941843">
      <w:pPr>
        <w:spacing w:line="480" w:lineRule="auto"/>
        <w:rPr>
          <w:rFonts w:ascii="Times New Roman" w:hAnsi="Times New Roman" w:cs="Times New Roman"/>
          <w:sz w:val="24"/>
          <w:szCs w:val="24"/>
          <w:lang w:val="en-US"/>
        </w:rPr>
      </w:pPr>
      <w:r w:rsidRPr="00800D77">
        <w:rPr>
          <w:rFonts w:ascii="Times New Roman" w:hAnsi="Times New Roman" w:cs="Times New Roman"/>
          <w:b/>
          <w:bCs/>
          <w:sz w:val="24"/>
          <w:szCs w:val="24"/>
        </w:rPr>
        <w:t>Effectiveness:</w:t>
      </w:r>
      <w:r>
        <w:rPr>
          <w:rFonts w:ascii="Times New Roman" w:hAnsi="Times New Roman" w:cs="Times New Roman"/>
          <w:b/>
          <w:bCs/>
          <w:sz w:val="24"/>
          <w:szCs w:val="24"/>
          <w:lang w:val="en-US"/>
        </w:rPr>
        <w:t xml:space="preserve"> </w:t>
      </w:r>
      <w:r w:rsidRPr="004B17D2">
        <w:rPr>
          <w:rFonts w:ascii="Times New Roman" w:hAnsi="Times New Roman" w:cs="Times New Roman"/>
          <w:sz w:val="24"/>
          <w:szCs w:val="24"/>
          <w:lang w:val="en-US"/>
        </w:rPr>
        <w:t>Overall, these safety and social measures were beneficial in sustaining operational stability by building trust in consumers and staff at Tesco. They aided in mitigating the risk of COVID-19 transmission and providing comfort to customers, ensuring the continuation of business operations.</w:t>
      </w:r>
      <w:r>
        <w:rPr>
          <w:rFonts w:ascii="Times New Roman" w:hAnsi="Times New Roman" w:cs="Times New Roman"/>
          <w:sz w:val="24"/>
          <w:szCs w:val="24"/>
          <w:lang w:val="en-US"/>
        </w:rPr>
        <w:t xml:space="preserve"> </w:t>
      </w:r>
      <w:r w:rsidRPr="002D12D6">
        <w:rPr>
          <w:rFonts w:ascii="Times New Roman" w:hAnsi="Times New Roman" w:cs="Times New Roman"/>
          <w:color w:val="222222"/>
          <w:sz w:val="24"/>
          <w:szCs w:val="24"/>
          <w:shd w:val="clear" w:color="auto" w:fill="FFFFFF"/>
        </w:rPr>
        <w:t xml:space="preserve">Pearce </w:t>
      </w:r>
      <w:r>
        <w:rPr>
          <w:rFonts w:ascii="Times New Roman" w:hAnsi="Times New Roman" w:cs="Times New Roman"/>
          <w:color w:val="222222"/>
          <w:sz w:val="24"/>
          <w:szCs w:val="24"/>
          <w:shd w:val="clear" w:color="auto" w:fill="FFFFFF"/>
          <w:lang w:val="en-US"/>
        </w:rPr>
        <w:t>(</w:t>
      </w:r>
      <w:r w:rsidRPr="002D12D6">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lang w:val="en-US"/>
        </w:rPr>
        <w:t>) demonstrates that social distancing and safety measures are</w:t>
      </w:r>
      <w:r w:rsidRPr="00AA7AF5">
        <w:rPr>
          <w:rFonts w:ascii="Times New Roman" w:hAnsi="Times New Roman" w:cs="Times New Roman"/>
          <w:sz w:val="24"/>
          <w:szCs w:val="24"/>
          <w:lang w:val="en-US"/>
        </w:rPr>
        <w:t xml:space="preserve"> referred to by experts as "flattening the curve," and it often refers to the possible success of social distancing measures to prevent peaks in illness that could overwhelm health care systems.</w:t>
      </w:r>
    </w:p>
    <w:p w14:paraId="26431DA2" w14:textId="77777777" w:rsidR="00941843" w:rsidRPr="00FE60F3" w:rsidRDefault="00941843" w:rsidP="00941843">
      <w:pPr>
        <w:spacing w:line="480" w:lineRule="auto"/>
        <w:rPr>
          <w:rFonts w:ascii="Times New Roman" w:hAnsi="Times New Roman" w:cs="Times New Roman"/>
          <w:sz w:val="24"/>
          <w:szCs w:val="24"/>
          <w:lang w:val="en-US"/>
        </w:rPr>
      </w:pPr>
    </w:p>
    <w:p w14:paraId="77D49C93" w14:textId="77777777" w:rsidR="00941843" w:rsidRDefault="00941843" w:rsidP="00941843">
      <w:pPr>
        <w:spacing w:line="480" w:lineRule="auto"/>
        <w:rPr>
          <w:rFonts w:ascii="Times New Roman" w:hAnsi="Times New Roman" w:cs="Times New Roman"/>
          <w:b/>
          <w:bCs/>
          <w:sz w:val="24"/>
          <w:szCs w:val="24"/>
          <w:u w:val="single"/>
        </w:rPr>
      </w:pPr>
    </w:p>
    <w:p w14:paraId="3287B39B" w14:textId="77777777" w:rsidR="00941843" w:rsidRDefault="00941843" w:rsidP="00941843">
      <w:pPr>
        <w:spacing w:line="480" w:lineRule="auto"/>
        <w:rPr>
          <w:rFonts w:ascii="Times New Roman" w:hAnsi="Times New Roman" w:cs="Times New Roman"/>
          <w:b/>
          <w:bCs/>
          <w:sz w:val="24"/>
          <w:szCs w:val="24"/>
          <w:u w:val="single"/>
        </w:rPr>
      </w:pPr>
    </w:p>
    <w:p w14:paraId="1B02130F" w14:textId="77777777" w:rsidR="00941843" w:rsidRDefault="00941843" w:rsidP="00941843">
      <w:pPr>
        <w:spacing w:line="480" w:lineRule="auto"/>
        <w:rPr>
          <w:rFonts w:ascii="Times New Roman" w:hAnsi="Times New Roman" w:cs="Times New Roman"/>
          <w:b/>
          <w:bCs/>
          <w:sz w:val="24"/>
          <w:szCs w:val="24"/>
          <w:u w:val="single"/>
        </w:rPr>
      </w:pPr>
    </w:p>
    <w:p w14:paraId="39A1E072" w14:textId="77777777" w:rsidR="00941843" w:rsidRDefault="00941843" w:rsidP="00941843">
      <w:pPr>
        <w:spacing w:line="480" w:lineRule="auto"/>
        <w:rPr>
          <w:rFonts w:ascii="Times New Roman" w:hAnsi="Times New Roman" w:cs="Times New Roman"/>
          <w:b/>
          <w:bCs/>
          <w:sz w:val="24"/>
          <w:szCs w:val="24"/>
          <w:u w:val="single"/>
        </w:rPr>
      </w:pPr>
    </w:p>
    <w:p w14:paraId="122C3F85" w14:textId="77777777" w:rsidR="00941843" w:rsidRDefault="00941843" w:rsidP="00941843">
      <w:pPr>
        <w:spacing w:line="480" w:lineRule="auto"/>
        <w:rPr>
          <w:rFonts w:ascii="Times New Roman" w:hAnsi="Times New Roman" w:cs="Times New Roman"/>
          <w:b/>
          <w:bCs/>
          <w:sz w:val="24"/>
          <w:szCs w:val="24"/>
          <w:u w:val="single"/>
        </w:rPr>
      </w:pPr>
    </w:p>
    <w:p w14:paraId="468D9D72" w14:textId="77777777" w:rsidR="00941843" w:rsidRDefault="00941843" w:rsidP="00941843">
      <w:pPr>
        <w:spacing w:line="480" w:lineRule="auto"/>
        <w:rPr>
          <w:rFonts w:ascii="Times New Roman" w:hAnsi="Times New Roman" w:cs="Times New Roman"/>
          <w:b/>
          <w:bCs/>
          <w:sz w:val="24"/>
          <w:szCs w:val="24"/>
          <w:u w:val="single"/>
        </w:rPr>
      </w:pPr>
    </w:p>
    <w:p w14:paraId="64B22BB5" w14:textId="77777777" w:rsidR="00067713" w:rsidRDefault="00067713" w:rsidP="00941843">
      <w:pPr>
        <w:spacing w:line="480" w:lineRule="auto"/>
        <w:rPr>
          <w:rFonts w:ascii="Times New Roman" w:hAnsi="Times New Roman" w:cs="Times New Roman"/>
          <w:b/>
          <w:bCs/>
          <w:sz w:val="24"/>
          <w:szCs w:val="24"/>
          <w:u w:val="single"/>
        </w:rPr>
      </w:pPr>
    </w:p>
    <w:p w14:paraId="1A8BDF7E" w14:textId="77777777" w:rsidR="00067713" w:rsidRDefault="00067713" w:rsidP="00941843">
      <w:pPr>
        <w:spacing w:line="480" w:lineRule="auto"/>
        <w:rPr>
          <w:rFonts w:ascii="Times New Roman" w:hAnsi="Times New Roman" w:cs="Times New Roman"/>
          <w:b/>
          <w:bCs/>
          <w:sz w:val="24"/>
          <w:szCs w:val="24"/>
          <w:u w:val="single"/>
        </w:rPr>
      </w:pPr>
    </w:p>
    <w:p w14:paraId="21DDA407" w14:textId="77777777" w:rsidR="00067713" w:rsidRDefault="00067713" w:rsidP="00941843">
      <w:pPr>
        <w:spacing w:line="480" w:lineRule="auto"/>
        <w:rPr>
          <w:rFonts w:ascii="Times New Roman" w:hAnsi="Times New Roman" w:cs="Times New Roman"/>
          <w:b/>
          <w:bCs/>
          <w:sz w:val="24"/>
          <w:szCs w:val="24"/>
          <w:u w:val="single"/>
        </w:rPr>
      </w:pPr>
    </w:p>
    <w:p w14:paraId="78EEC549" w14:textId="77777777" w:rsidR="00941843" w:rsidRDefault="00941843" w:rsidP="00941843">
      <w:pPr>
        <w:spacing w:line="480" w:lineRule="auto"/>
        <w:rPr>
          <w:rFonts w:ascii="Times New Roman" w:hAnsi="Times New Roman" w:cs="Times New Roman"/>
          <w:b/>
          <w:bCs/>
          <w:sz w:val="24"/>
          <w:szCs w:val="24"/>
          <w:u w:val="single"/>
        </w:rPr>
      </w:pPr>
    </w:p>
    <w:p w14:paraId="7B137E46" w14:textId="77777777" w:rsidR="00941843" w:rsidRDefault="00941843" w:rsidP="00941843">
      <w:pPr>
        <w:spacing w:line="480" w:lineRule="auto"/>
        <w:rPr>
          <w:rFonts w:ascii="Times New Roman" w:hAnsi="Times New Roman" w:cs="Times New Roman"/>
          <w:b/>
          <w:bCs/>
          <w:sz w:val="24"/>
          <w:szCs w:val="24"/>
          <w:u w:val="single"/>
        </w:rPr>
      </w:pPr>
    </w:p>
    <w:p w14:paraId="35E02DE7" w14:textId="1AB008EC" w:rsidR="00941843" w:rsidRPr="007D14DB" w:rsidRDefault="00A63537" w:rsidP="00941843">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lang w:val="en-US"/>
        </w:rPr>
        <w:lastRenderedPageBreak/>
        <w:t>2.1 A</w:t>
      </w:r>
      <w:r w:rsidR="00941843" w:rsidRPr="007D14DB">
        <w:rPr>
          <w:rFonts w:ascii="Times New Roman" w:hAnsi="Times New Roman" w:cs="Times New Roman"/>
          <w:b/>
          <w:bCs/>
          <w:sz w:val="24"/>
          <w:szCs w:val="24"/>
          <w:u w:val="single"/>
        </w:rPr>
        <w:t>dditional measures may be required as events develop at Tesco during the covid pandemic.</w:t>
      </w:r>
    </w:p>
    <w:p w14:paraId="744DD51A" w14:textId="77777777" w:rsidR="00941843" w:rsidRDefault="00941843" w:rsidP="00941843">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lang w:val="en-US"/>
        </w:rPr>
        <w:t xml:space="preserve">     </w:t>
      </w:r>
      <w:r w:rsidRPr="00AC7D99">
        <w:rPr>
          <w:rFonts w:ascii="Times New Roman" w:hAnsi="Times New Roman" w:cs="Times New Roman"/>
          <w:color w:val="000000" w:themeColor="text1"/>
          <w:sz w:val="24"/>
          <w:szCs w:val="24"/>
        </w:rPr>
        <w:t>As the COVID-19 epidemic unfolds, it is critical for Tesco to stay adaptable and sensitive to the changing circumstances. While the success of the actions deployed thus far has been positive, new measures to address emergent difficulties may be required</w:t>
      </w:r>
      <w:r>
        <w:rPr>
          <w:rFonts w:ascii="Times New Roman" w:hAnsi="Times New Roman" w:cs="Times New Roman"/>
          <w:color w:val="000000" w:themeColor="text1"/>
          <w:sz w:val="24"/>
          <w:szCs w:val="24"/>
          <w:lang w:val="en-US"/>
        </w:rPr>
        <w:t xml:space="preserve">. </w:t>
      </w:r>
      <w:r w:rsidRPr="00741285">
        <w:rPr>
          <w:rFonts w:ascii="Times New Roman" w:hAnsi="Times New Roman" w:cs="Times New Roman"/>
          <w:color w:val="000000" w:themeColor="text1"/>
          <w:sz w:val="24"/>
          <w:szCs w:val="24"/>
        </w:rPr>
        <w:t>Tesco may consider introducing additional steps in the following areas:</w:t>
      </w:r>
    </w:p>
    <w:p w14:paraId="68F52CA5" w14:textId="29B50FA9" w:rsidR="00941843" w:rsidRPr="00935864" w:rsidRDefault="00941843" w:rsidP="00941843">
      <w:pPr>
        <w:spacing w:line="480" w:lineRule="auto"/>
        <w:rPr>
          <w:rFonts w:ascii="Times New Roman" w:hAnsi="Times New Roman" w:cs="Times New Roman"/>
          <w:color w:val="000000" w:themeColor="text1"/>
          <w:sz w:val="24"/>
          <w:szCs w:val="24"/>
          <w:lang w:val="en-US"/>
        </w:rPr>
      </w:pPr>
      <w:r w:rsidRPr="008F1776">
        <w:rPr>
          <w:rFonts w:ascii="Times New Roman" w:hAnsi="Times New Roman" w:cs="Times New Roman"/>
          <w:b/>
          <w:bCs/>
          <w:color w:val="000000" w:themeColor="text1"/>
          <w:sz w:val="24"/>
          <w:szCs w:val="24"/>
          <w:lang w:val="en-US"/>
        </w:rPr>
        <w:t xml:space="preserve">1. Clear </w:t>
      </w:r>
      <w:r w:rsidRPr="008F1776">
        <w:rPr>
          <w:rFonts w:ascii="Times New Roman" w:hAnsi="Times New Roman" w:cs="Times New Roman"/>
          <w:b/>
          <w:bCs/>
          <w:color w:val="000000" w:themeColor="text1"/>
          <w:sz w:val="24"/>
          <w:szCs w:val="24"/>
        </w:rPr>
        <w:t>Communication:</w:t>
      </w:r>
      <w:r w:rsidRPr="0088390A">
        <w:rPr>
          <w:rFonts w:ascii="Times New Roman" w:hAnsi="Times New Roman" w:cs="Times New Roman"/>
          <w:color w:val="000000" w:themeColor="text1"/>
          <w:sz w:val="24"/>
          <w:szCs w:val="24"/>
        </w:rPr>
        <w:t xml:space="preserve"> </w:t>
      </w:r>
      <w:r w:rsidRPr="002552FE">
        <w:rPr>
          <w:rFonts w:ascii="Times New Roman" w:hAnsi="Times New Roman" w:cs="Times New Roman"/>
          <w:color w:val="000000" w:themeColor="text1"/>
          <w:sz w:val="24"/>
          <w:szCs w:val="24"/>
        </w:rPr>
        <w:t>Tesco should keep staff and customers informed of any changes in safety measures, shop operations, or product availability in a clear and proactive manner. During uncertain circumstances, clear and regular communication can help manage expectations, eliminate uncertainty, and develop trust.</w:t>
      </w:r>
      <w:r w:rsidR="00935864">
        <w:rPr>
          <w:rFonts w:ascii="Times New Roman" w:hAnsi="Times New Roman" w:cs="Times New Roman"/>
          <w:color w:val="000000" w:themeColor="text1"/>
          <w:sz w:val="24"/>
          <w:szCs w:val="24"/>
          <w:lang w:val="en-US"/>
        </w:rPr>
        <w:t xml:space="preserve"> </w:t>
      </w:r>
      <w:r w:rsidR="00F81BE8">
        <w:rPr>
          <w:rFonts w:ascii="Times New Roman" w:hAnsi="Times New Roman" w:cs="Times New Roman"/>
          <w:color w:val="000000" w:themeColor="text1"/>
          <w:sz w:val="24"/>
          <w:szCs w:val="24"/>
          <w:lang w:val="en-US"/>
        </w:rPr>
        <w:t xml:space="preserve">Li et al., </w:t>
      </w:r>
      <w:r w:rsidR="008C1ABF">
        <w:rPr>
          <w:rFonts w:ascii="Times New Roman" w:hAnsi="Times New Roman" w:cs="Times New Roman"/>
          <w:color w:val="000000" w:themeColor="text1"/>
          <w:sz w:val="24"/>
          <w:szCs w:val="24"/>
          <w:lang w:val="en-US"/>
        </w:rPr>
        <w:t>(2021) supports that d</w:t>
      </w:r>
      <w:r w:rsidR="00935864" w:rsidRPr="00935864">
        <w:rPr>
          <w:rFonts w:ascii="Times New Roman" w:hAnsi="Times New Roman" w:cs="Times New Roman"/>
          <w:color w:val="000000" w:themeColor="text1"/>
          <w:sz w:val="24"/>
          <w:szCs w:val="24"/>
          <w:lang w:val="en-US"/>
        </w:rPr>
        <w:t>uring organizational change, internal communication can serve to increase problem-focused control coping, minimize uncertainty, and foster employee-organization relationships.</w:t>
      </w:r>
    </w:p>
    <w:p w14:paraId="20BEACDB" w14:textId="0115A1F4" w:rsidR="00941843" w:rsidRPr="00AF7A5C" w:rsidRDefault="00941843" w:rsidP="00941843">
      <w:pPr>
        <w:spacing w:line="480" w:lineRule="auto"/>
        <w:rPr>
          <w:rFonts w:ascii="Times New Roman" w:hAnsi="Times New Roman" w:cs="Times New Roman"/>
          <w:color w:val="000000" w:themeColor="text1"/>
          <w:sz w:val="24"/>
          <w:szCs w:val="24"/>
          <w:lang w:val="en-US"/>
        </w:rPr>
      </w:pPr>
      <w:r w:rsidRPr="008F1776">
        <w:rPr>
          <w:rFonts w:ascii="Times New Roman" w:hAnsi="Times New Roman" w:cs="Times New Roman"/>
          <w:b/>
          <w:bCs/>
          <w:color w:val="000000" w:themeColor="text1"/>
          <w:sz w:val="24"/>
          <w:szCs w:val="24"/>
          <w:lang w:val="en-US"/>
        </w:rPr>
        <w:t xml:space="preserve">2. </w:t>
      </w:r>
      <w:r w:rsidRPr="008F1776">
        <w:rPr>
          <w:rFonts w:ascii="Times New Roman" w:hAnsi="Times New Roman" w:cs="Times New Roman"/>
          <w:b/>
          <w:bCs/>
          <w:color w:val="000000" w:themeColor="text1"/>
          <w:sz w:val="24"/>
          <w:szCs w:val="24"/>
        </w:rPr>
        <w:t xml:space="preserve">Enhanced Customer Support: </w:t>
      </w:r>
      <w:r w:rsidRPr="00FB59F1">
        <w:rPr>
          <w:rFonts w:ascii="Times New Roman" w:hAnsi="Times New Roman" w:cs="Times New Roman"/>
          <w:color w:val="000000" w:themeColor="text1"/>
          <w:sz w:val="24"/>
          <w:szCs w:val="24"/>
        </w:rPr>
        <w:t xml:space="preserve">Tesco could increase its customer service channels to address any pandemic-related concerns or challenges. </w:t>
      </w:r>
      <w:r w:rsidR="004945AE" w:rsidRPr="004945AE">
        <w:rPr>
          <w:rFonts w:ascii="Times New Roman" w:hAnsi="Times New Roman" w:cs="Times New Roman"/>
          <w:color w:val="000000" w:themeColor="text1"/>
          <w:sz w:val="24"/>
          <w:szCs w:val="24"/>
        </w:rPr>
        <w:t>Many businesses believe that e-business may improve customer service operations by allowing them to reach closer to the consumer and improve the organization-to-customer interaction experience</w:t>
      </w:r>
      <w:r w:rsidR="004945AE">
        <w:rPr>
          <w:rFonts w:ascii="Times New Roman" w:hAnsi="Times New Roman" w:cs="Times New Roman"/>
          <w:color w:val="000000" w:themeColor="text1"/>
          <w:sz w:val="24"/>
          <w:szCs w:val="24"/>
          <w:lang w:val="en-US"/>
        </w:rPr>
        <w:t xml:space="preserve"> (</w:t>
      </w:r>
      <w:r w:rsidR="00AF7A5C">
        <w:rPr>
          <w:rFonts w:ascii="Times New Roman" w:hAnsi="Times New Roman" w:cs="Times New Roman"/>
          <w:color w:val="000000" w:themeColor="text1"/>
          <w:sz w:val="24"/>
          <w:szCs w:val="24"/>
          <w:lang w:val="en-US"/>
        </w:rPr>
        <w:t xml:space="preserve">Barnes &amp; </w:t>
      </w:r>
      <w:proofErr w:type="spellStart"/>
      <w:r w:rsidR="00AF7A5C">
        <w:rPr>
          <w:rFonts w:ascii="Times New Roman" w:hAnsi="Times New Roman" w:cs="Times New Roman"/>
          <w:color w:val="000000" w:themeColor="text1"/>
          <w:sz w:val="24"/>
          <w:szCs w:val="24"/>
          <w:lang w:val="en-US"/>
        </w:rPr>
        <w:t>Halloway</w:t>
      </w:r>
      <w:proofErr w:type="spellEnd"/>
      <w:r w:rsidR="00AF7A5C">
        <w:rPr>
          <w:rFonts w:ascii="Times New Roman" w:hAnsi="Times New Roman" w:cs="Times New Roman"/>
          <w:color w:val="000000" w:themeColor="text1"/>
          <w:sz w:val="24"/>
          <w:szCs w:val="24"/>
          <w:lang w:val="en-US"/>
        </w:rPr>
        <w:t xml:space="preserve">, 2005). </w:t>
      </w:r>
      <w:r w:rsidRPr="00FB59F1">
        <w:rPr>
          <w:rFonts w:ascii="Times New Roman" w:hAnsi="Times New Roman" w:cs="Times New Roman"/>
          <w:color w:val="000000" w:themeColor="text1"/>
          <w:sz w:val="24"/>
          <w:szCs w:val="24"/>
        </w:rPr>
        <w:t>This could include dedicated lines of communication, online chat assistance, or easily accessible information on the website and app. Improving customer service can assist to increase loyalty and provide a pleasant purchasing experience.</w:t>
      </w:r>
    </w:p>
    <w:p w14:paraId="4DFA0B26" w14:textId="6704BBCA" w:rsidR="00941843" w:rsidRDefault="00941843" w:rsidP="00941843">
      <w:pPr>
        <w:spacing w:line="480" w:lineRule="auto"/>
        <w:rPr>
          <w:rFonts w:ascii="Times New Roman" w:hAnsi="Times New Roman" w:cs="Times New Roman"/>
          <w:color w:val="000000" w:themeColor="text1"/>
          <w:sz w:val="24"/>
          <w:szCs w:val="24"/>
        </w:rPr>
      </w:pPr>
      <w:r w:rsidRPr="008F1776">
        <w:rPr>
          <w:rFonts w:ascii="Times New Roman" w:hAnsi="Times New Roman" w:cs="Times New Roman"/>
          <w:b/>
          <w:bCs/>
          <w:color w:val="000000" w:themeColor="text1"/>
          <w:sz w:val="24"/>
          <w:szCs w:val="24"/>
          <w:lang w:val="en-US"/>
        </w:rPr>
        <w:t xml:space="preserve">3. Employee </w:t>
      </w:r>
      <w:r w:rsidRPr="008F1776">
        <w:rPr>
          <w:rFonts w:ascii="Times New Roman" w:hAnsi="Times New Roman" w:cs="Times New Roman"/>
          <w:b/>
          <w:bCs/>
          <w:color w:val="000000" w:themeColor="text1"/>
          <w:sz w:val="24"/>
          <w:szCs w:val="24"/>
        </w:rPr>
        <w:t xml:space="preserve">Well-being Programs: </w:t>
      </w:r>
      <w:r w:rsidRPr="00535052">
        <w:rPr>
          <w:rFonts w:ascii="Times New Roman" w:hAnsi="Times New Roman" w:cs="Times New Roman"/>
          <w:color w:val="000000" w:themeColor="text1"/>
          <w:sz w:val="24"/>
          <w:szCs w:val="24"/>
        </w:rPr>
        <w:t xml:space="preserve">Tesco may think about increasing its staff well-being programs to offer more assistance during these difficult times. </w:t>
      </w:r>
      <w:proofErr w:type="spellStart"/>
      <w:r w:rsidR="00292964" w:rsidRPr="00200F02">
        <w:rPr>
          <w:rFonts w:ascii="Times New Roman" w:hAnsi="Times New Roman" w:cs="Times New Roman"/>
          <w:color w:val="222222"/>
          <w:sz w:val="24"/>
          <w:szCs w:val="24"/>
          <w:shd w:val="clear" w:color="auto" w:fill="FFFFFF"/>
        </w:rPr>
        <w:t>Núñez</w:t>
      </w:r>
      <w:proofErr w:type="spellEnd"/>
      <w:r w:rsidR="00292964" w:rsidRPr="00200F02">
        <w:rPr>
          <w:rFonts w:ascii="Times New Roman" w:hAnsi="Times New Roman" w:cs="Times New Roman"/>
          <w:color w:val="222222"/>
          <w:sz w:val="24"/>
          <w:szCs w:val="24"/>
          <w:shd w:val="clear" w:color="auto" w:fill="FFFFFF"/>
        </w:rPr>
        <w:t xml:space="preserve">-Sánchez, </w:t>
      </w:r>
      <w:r w:rsidR="00292964">
        <w:rPr>
          <w:rFonts w:ascii="Times New Roman" w:hAnsi="Times New Roman" w:cs="Times New Roman"/>
          <w:color w:val="222222"/>
          <w:sz w:val="24"/>
          <w:szCs w:val="24"/>
          <w:shd w:val="clear" w:color="auto" w:fill="FFFFFF"/>
          <w:lang w:val="en-US"/>
        </w:rPr>
        <w:t xml:space="preserve">(2021) suggests that </w:t>
      </w:r>
      <w:r w:rsidR="00DF213A" w:rsidRPr="00DF213A">
        <w:rPr>
          <w:rFonts w:ascii="Times New Roman" w:hAnsi="Times New Roman" w:cs="Times New Roman"/>
          <w:color w:val="000000" w:themeColor="text1"/>
          <w:sz w:val="24"/>
          <w:szCs w:val="24"/>
        </w:rPr>
        <w:t>successful implementation of workplace well-being programs and physical activity initiatives is typically achieved through the engagement of managers or bosses, employee contributions, and organizational policy support.</w:t>
      </w:r>
      <w:r w:rsidR="00292964">
        <w:rPr>
          <w:rFonts w:ascii="Times New Roman" w:hAnsi="Times New Roman" w:cs="Times New Roman"/>
          <w:color w:val="000000" w:themeColor="text1"/>
          <w:sz w:val="24"/>
          <w:szCs w:val="24"/>
          <w:lang w:val="en-US"/>
        </w:rPr>
        <w:t xml:space="preserve"> </w:t>
      </w:r>
      <w:r w:rsidRPr="00535052">
        <w:rPr>
          <w:rFonts w:ascii="Times New Roman" w:hAnsi="Times New Roman" w:cs="Times New Roman"/>
          <w:color w:val="000000" w:themeColor="text1"/>
          <w:sz w:val="24"/>
          <w:szCs w:val="24"/>
        </w:rPr>
        <w:t xml:space="preserve">This can entail having access to </w:t>
      </w:r>
      <w:r w:rsidRPr="00535052">
        <w:rPr>
          <w:rFonts w:ascii="Times New Roman" w:hAnsi="Times New Roman" w:cs="Times New Roman"/>
          <w:color w:val="000000" w:themeColor="text1"/>
          <w:sz w:val="24"/>
          <w:szCs w:val="24"/>
        </w:rPr>
        <w:lastRenderedPageBreak/>
        <w:t xml:space="preserve">counselling services, mental health resources, and programs that support a healthy work-life balance. Providing for the well-being of employees is essential for preserving output and </w:t>
      </w:r>
      <w:r w:rsidR="00035E56">
        <w:rPr>
          <w:rFonts w:ascii="Times New Roman" w:hAnsi="Times New Roman" w:cs="Times New Roman"/>
          <w:color w:val="000000" w:themeColor="text1"/>
          <w:sz w:val="24"/>
          <w:szCs w:val="24"/>
          <w:lang w:val="en-US"/>
        </w:rPr>
        <w:t xml:space="preserve">boosting employee </w:t>
      </w:r>
      <w:r w:rsidRPr="00535052">
        <w:rPr>
          <w:rFonts w:ascii="Times New Roman" w:hAnsi="Times New Roman" w:cs="Times New Roman"/>
          <w:color w:val="000000" w:themeColor="text1"/>
          <w:sz w:val="24"/>
          <w:szCs w:val="24"/>
        </w:rPr>
        <w:t xml:space="preserve">morale. </w:t>
      </w:r>
    </w:p>
    <w:p w14:paraId="0C8A967C" w14:textId="55F25FCF" w:rsidR="00941843" w:rsidRPr="00C4330C" w:rsidRDefault="00941843" w:rsidP="00941843">
      <w:pPr>
        <w:spacing w:line="480" w:lineRule="auto"/>
        <w:rPr>
          <w:rFonts w:ascii="Times New Roman" w:hAnsi="Times New Roman" w:cs="Times New Roman"/>
          <w:sz w:val="24"/>
          <w:szCs w:val="24"/>
          <w:lang w:val="en-US"/>
        </w:rPr>
      </w:pPr>
      <w:r w:rsidRPr="008F1776">
        <w:rPr>
          <w:rFonts w:ascii="Times New Roman" w:hAnsi="Times New Roman" w:cs="Times New Roman"/>
          <w:b/>
          <w:bCs/>
          <w:color w:val="000000" w:themeColor="text1"/>
          <w:sz w:val="24"/>
          <w:szCs w:val="24"/>
          <w:lang w:val="en-US"/>
        </w:rPr>
        <w:t xml:space="preserve">4. </w:t>
      </w:r>
      <w:r w:rsidRPr="008F1776">
        <w:rPr>
          <w:rFonts w:ascii="Times New Roman" w:hAnsi="Times New Roman" w:cs="Times New Roman"/>
          <w:b/>
          <w:bCs/>
          <w:color w:val="000000" w:themeColor="text1"/>
          <w:sz w:val="24"/>
          <w:szCs w:val="24"/>
        </w:rPr>
        <w:t>Flexibility in Work Arrangements</w:t>
      </w:r>
      <w:r w:rsidRPr="008F1776">
        <w:rPr>
          <w:rFonts w:ascii="Times New Roman" w:hAnsi="Times New Roman" w:cs="Times New Roman"/>
          <w:b/>
          <w:bCs/>
          <w:color w:val="000000" w:themeColor="text1"/>
          <w:sz w:val="24"/>
          <w:szCs w:val="24"/>
          <w:lang w:val="en-US"/>
        </w:rPr>
        <w:t xml:space="preserve"> for employees</w:t>
      </w:r>
      <w:r w:rsidRPr="008F1776">
        <w:rPr>
          <w:rFonts w:ascii="Times New Roman" w:hAnsi="Times New Roman" w:cs="Times New Roman"/>
          <w:b/>
          <w:bCs/>
          <w:color w:val="000000" w:themeColor="text1"/>
          <w:sz w:val="24"/>
          <w:szCs w:val="24"/>
        </w:rPr>
        <w:t>:</w:t>
      </w:r>
      <w:r w:rsidRPr="0088390A">
        <w:rPr>
          <w:rFonts w:ascii="Times New Roman" w:hAnsi="Times New Roman" w:cs="Times New Roman"/>
          <w:color w:val="000000" w:themeColor="text1"/>
          <w:sz w:val="24"/>
          <w:szCs w:val="24"/>
        </w:rPr>
        <w:t xml:space="preserve"> </w:t>
      </w:r>
      <w:r w:rsidRPr="00A527B3">
        <w:rPr>
          <w:rFonts w:ascii="Times New Roman" w:hAnsi="Times New Roman" w:cs="Times New Roman"/>
          <w:color w:val="000000" w:themeColor="text1"/>
          <w:sz w:val="24"/>
          <w:szCs w:val="24"/>
        </w:rPr>
        <w:t>Tesco should continue to provide workplace flexibility to accommodate changing requirements and situations.</w:t>
      </w:r>
      <w:r>
        <w:rPr>
          <w:rFonts w:ascii="Times New Roman" w:hAnsi="Times New Roman" w:cs="Times New Roman"/>
          <w:color w:val="000000" w:themeColor="text1"/>
          <w:sz w:val="24"/>
          <w:szCs w:val="24"/>
          <w:lang w:val="en-US"/>
        </w:rPr>
        <w:t xml:space="preserve"> </w:t>
      </w:r>
      <w:proofErr w:type="spellStart"/>
      <w:r w:rsidRPr="007753C0">
        <w:rPr>
          <w:rFonts w:ascii="Times New Roman" w:hAnsi="Times New Roman" w:cs="Times New Roman"/>
          <w:sz w:val="24"/>
          <w:szCs w:val="24"/>
        </w:rPr>
        <w:t>Nieuwenhuis</w:t>
      </w:r>
      <w:proofErr w:type="spellEnd"/>
      <w:r>
        <w:rPr>
          <w:rFonts w:ascii="Times New Roman" w:hAnsi="Times New Roman" w:cs="Times New Roman"/>
          <w:sz w:val="24"/>
          <w:szCs w:val="24"/>
          <w:lang w:val="en-US"/>
        </w:rPr>
        <w:t xml:space="preserve"> &amp; </w:t>
      </w:r>
      <w:r w:rsidRPr="007753C0">
        <w:rPr>
          <w:rFonts w:ascii="Times New Roman" w:hAnsi="Times New Roman" w:cs="Times New Roman"/>
          <w:sz w:val="24"/>
          <w:szCs w:val="24"/>
        </w:rPr>
        <w:t>Yerkes, (2021)</w:t>
      </w:r>
      <w:r>
        <w:rPr>
          <w:rFonts w:ascii="Times New Roman" w:hAnsi="Times New Roman" w:cs="Times New Roman"/>
          <w:sz w:val="24"/>
          <w:szCs w:val="24"/>
          <w:lang w:val="en-US"/>
        </w:rPr>
        <w:t xml:space="preserve"> suggested that </w:t>
      </w:r>
      <w:r w:rsidRPr="006C0033">
        <w:rPr>
          <w:rFonts w:ascii="Times New Roman" w:hAnsi="Times New Roman" w:cs="Times New Roman"/>
          <w:sz w:val="24"/>
          <w:szCs w:val="24"/>
          <w:lang w:val="en-US"/>
        </w:rPr>
        <w:t>developing evidence on worker well-being reveals that many governments around the world, though not all, are going to tremendous efforts to contain a public health crisis and give economic assistance to ameliorate the effects of these public health initiatives.</w:t>
      </w:r>
      <w:r w:rsidR="00B13AA6">
        <w:rPr>
          <w:rFonts w:ascii="Times New Roman" w:hAnsi="Times New Roman" w:cs="Times New Roman"/>
          <w:sz w:val="24"/>
          <w:szCs w:val="24"/>
          <w:lang w:val="en-US"/>
        </w:rPr>
        <w:t xml:space="preserve"> More</w:t>
      </w:r>
      <w:r w:rsidR="00756F06">
        <w:rPr>
          <w:rFonts w:ascii="Times New Roman" w:hAnsi="Times New Roman" w:cs="Times New Roman"/>
          <w:sz w:val="24"/>
          <w:szCs w:val="24"/>
          <w:lang w:val="en-US"/>
        </w:rPr>
        <w:t xml:space="preserve">over, </w:t>
      </w:r>
      <w:r w:rsidR="00756F06" w:rsidRPr="00C4330C">
        <w:rPr>
          <w:rFonts w:ascii="Times New Roman" w:hAnsi="Times New Roman" w:cs="Times New Roman"/>
          <w:sz w:val="24"/>
          <w:szCs w:val="24"/>
          <w:lang w:val="en-US"/>
        </w:rPr>
        <w:t xml:space="preserve">Chua et al., (2022) </w:t>
      </w:r>
      <w:r w:rsidR="00756F06">
        <w:rPr>
          <w:rFonts w:ascii="Times New Roman" w:hAnsi="Times New Roman" w:cs="Times New Roman"/>
          <w:sz w:val="24"/>
          <w:szCs w:val="24"/>
          <w:lang w:val="en-US"/>
        </w:rPr>
        <w:t>suggests that flexible work arrangements (</w:t>
      </w:r>
      <w:r w:rsidR="00756F06" w:rsidRPr="00C4330C">
        <w:rPr>
          <w:rFonts w:ascii="Times New Roman" w:hAnsi="Times New Roman" w:cs="Times New Roman"/>
          <w:sz w:val="24"/>
          <w:szCs w:val="24"/>
          <w:lang w:val="en-US"/>
        </w:rPr>
        <w:t>FWA</w:t>
      </w:r>
      <w:r w:rsidR="00756F06">
        <w:rPr>
          <w:rFonts w:ascii="Times New Roman" w:hAnsi="Times New Roman" w:cs="Times New Roman"/>
          <w:sz w:val="24"/>
          <w:szCs w:val="24"/>
          <w:lang w:val="en-US"/>
        </w:rPr>
        <w:t>)</w:t>
      </w:r>
      <w:r w:rsidR="00756F06" w:rsidRPr="00C4330C">
        <w:rPr>
          <w:rFonts w:ascii="Times New Roman" w:hAnsi="Times New Roman" w:cs="Times New Roman"/>
          <w:sz w:val="24"/>
          <w:szCs w:val="24"/>
          <w:lang w:val="en-US"/>
        </w:rPr>
        <w:t xml:space="preserve"> is the biggest consequence of Covid-19, but it also presents opportunities and certain challenges to incorporate a new office environment and employees’ needs in terms of FWA into the corporate culture.</w:t>
      </w:r>
      <w:r w:rsidR="00756F06">
        <w:rPr>
          <w:rFonts w:ascii="Times New Roman" w:hAnsi="Times New Roman" w:cs="Times New Roman"/>
          <w:sz w:val="24"/>
          <w:szCs w:val="24"/>
          <w:lang w:val="en-US"/>
        </w:rPr>
        <w:t xml:space="preserve"> </w:t>
      </w:r>
      <w:r w:rsidRPr="00A527B3">
        <w:rPr>
          <w:rFonts w:ascii="Times New Roman" w:hAnsi="Times New Roman" w:cs="Times New Roman"/>
          <w:color w:val="000000" w:themeColor="text1"/>
          <w:sz w:val="24"/>
          <w:szCs w:val="24"/>
        </w:rPr>
        <w:t>This could include offering remote work options, altering shift patterns, and allowing staff to take time off as needed</w:t>
      </w:r>
      <w:r>
        <w:rPr>
          <w:rFonts w:ascii="Times New Roman" w:hAnsi="Times New Roman" w:cs="Times New Roman"/>
          <w:color w:val="000000" w:themeColor="text1"/>
          <w:sz w:val="24"/>
          <w:szCs w:val="24"/>
          <w:lang w:val="en-US"/>
        </w:rPr>
        <w:t xml:space="preserve"> as a </w:t>
      </w:r>
      <w:r w:rsidRPr="00C4330C">
        <w:rPr>
          <w:rFonts w:ascii="Times New Roman" w:hAnsi="Times New Roman" w:cs="Times New Roman"/>
          <w:sz w:val="24"/>
          <w:szCs w:val="24"/>
          <w:lang w:val="en-US"/>
        </w:rPr>
        <w:t>result flexibility can help to minimize stress and improve employee well-being.</w:t>
      </w:r>
      <w:r w:rsidR="00FD2BC8" w:rsidRPr="00C4330C">
        <w:rPr>
          <w:rFonts w:ascii="Times New Roman" w:hAnsi="Times New Roman" w:cs="Times New Roman"/>
          <w:sz w:val="24"/>
          <w:szCs w:val="24"/>
          <w:lang w:val="en-US"/>
        </w:rPr>
        <w:t xml:space="preserve"> </w:t>
      </w:r>
    </w:p>
    <w:p w14:paraId="3BBBD92E" w14:textId="26975A19" w:rsidR="00941843" w:rsidRPr="00CD75B7" w:rsidRDefault="00941843" w:rsidP="00941843">
      <w:pPr>
        <w:spacing w:line="480" w:lineRule="auto"/>
        <w:rPr>
          <w:rFonts w:ascii="Times New Roman" w:hAnsi="Times New Roman" w:cs="Times New Roman"/>
          <w:b/>
          <w:bCs/>
          <w:sz w:val="24"/>
          <w:szCs w:val="24"/>
          <w:u w:val="single"/>
        </w:rPr>
      </w:pPr>
      <w:r>
        <w:rPr>
          <w:rFonts w:ascii="Times New Roman" w:hAnsi="Times New Roman" w:cs="Times New Roman"/>
          <w:color w:val="000000" w:themeColor="text1"/>
          <w:sz w:val="24"/>
          <w:szCs w:val="24"/>
          <w:lang w:val="en-US"/>
        </w:rPr>
        <w:t xml:space="preserve">     </w:t>
      </w:r>
      <w:r w:rsidRPr="00FD3655">
        <w:rPr>
          <w:rFonts w:ascii="Times New Roman" w:hAnsi="Times New Roman" w:cs="Times New Roman"/>
          <w:color w:val="000000" w:themeColor="text1"/>
          <w:sz w:val="24"/>
          <w:szCs w:val="24"/>
        </w:rPr>
        <w:t xml:space="preserve">Tesco needs to monitor the shifting circumstances, stay up to date on the latest advice from health authorities, and adjust its procedures accordingly. </w:t>
      </w:r>
      <w:r w:rsidR="00A30DD4">
        <w:rPr>
          <w:rFonts w:ascii="Times New Roman" w:hAnsi="Times New Roman" w:cs="Times New Roman"/>
          <w:color w:val="000000" w:themeColor="text1"/>
          <w:sz w:val="24"/>
          <w:szCs w:val="24"/>
          <w:lang w:val="en-US"/>
        </w:rPr>
        <w:t xml:space="preserve">The company </w:t>
      </w:r>
      <w:r w:rsidRPr="00FD3655">
        <w:rPr>
          <w:rFonts w:ascii="Times New Roman" w:hAnsi="Times New Roman" w:cs="Times New Roman"/>
          <w:color w:val="000000" w:themeColor="text1"/>
          <w:sz w:val="24"/>
          <w:szCs w:val="24"/>
        </w:rPr>
        <w:t>can efficiently maintain the stability of its operations and prioritize the safety and well-being of its staff and customers by continuously monitoring the performance of existing safeguards and adding new ones where needed.</w:t>
      </w:r>
    </w:p>
    <w:p w14:paraId="30879427" w14:textId="77777777" w:rsidR="00941843" w:rsidRDefault="00941843" w:rsidP="00941843">
      <w:pPr>
        <w:spacing w:line="480" w:lineRule="auto"/>
        <w:rPr>
          <w:rFonts w:ascii="Times New Roman" w:hAnsi="Times New Roman" w:cs="Times New Roman"/>
          <w:sz w:val="24"/>
          <w:szCs w:val="24"/>
        </w:rPr>
      </w:pPr>
    </w:p>
    <w:p w14:paraId="5C4B58DC" w14:textId="77777777" w:rsidR="00941843" w:rsidRDefault="00941843" w:rsidP="00941843">
      <w:pPr>
        <w:spacing w:line="480" w:lineRule="auto"/>
        <w:rPr>
          <w:rFonts w:ascii="Times New Roman" w:hAnsi="Times New Roman" w:cs="Times New Roman"/>
          <w:sz w:val="24"/>
          <w:szCs w:val="24"/>
        </w:rPr>
      </w:pPr>
    </w:p>
    <w:p w14:paraId="3A000DFA" w14:textId="77777777" w:rsidR="00A63537" w:rsidRDefault="00A63537" w:rsidP="00941843">
      <w:pPr>
        <w:spacing w:line="480" w:lineRule="auto"/>
        <w:rPr>
          <w:rFonts w:ascii="Times New Roman" w:hAnsi="Times New Roman" w:cs="Times New Roman"/>
          <w:sz w:val="24"/>
          <w:szCs w:val="24"/>
        </w:rPr>
      </w:pPr>
    </w:p>
    <w:p w14:paraId="5E297E8F" w14:textId="5E18D793" w:rsidR="00941843" w:rsidRDefault="00431CA9" w:rsidP="00941843">
      <w:pPr>
        <w:spacing w:line="480" w:lineRule="auto"/>
        <w:rPr>
          <w:rFonts w:ascii="Times New Roman" w:hAnsi="Times New Roman" w:cs="Times New Roman"/>
          <w:sz w:val="24"/>
          <w:szCs w:val="24"/>
        </w:rPr>
      </w:pPr>
      <w:r w:rsidRPr="00431CA9">
        <w:rPr>
          <w:rFonts w:ascii="Times New Roman" w:hAnsi="Times New Roman" w:cs="Times New Roman"/>
          <w:sz w:val="24"/>
          <w:szCs w:val="24"/>
        </w:rPr>
        <w:t xml:space="preserve"> </w:t>
      </w:r>
    </w:p>
    <w:p w14:paraId="590177BB" w14:textId="10704747" w:rsidR="00913998" w:rsidRDefault="00913998" w:rsidP="00913998">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lang w:val="en-US"/>
        </w:rPr>
        <w:lastRenderedPageBreak/>
        <w:t xml:space="preserve">2.2 </w:t>
      </w:r>
      <w:r w:rsidRPr="00913998">
        <w:rPr>
          <w:rFonts w:ascii="Times New Roman" w:hAnsi="Times New Roman" w:cs="Times New Roman"/>
          <w:b/>
          <w:bCs/>
          <w:sz w:val="24"/>
          <w:szCs w:val="24"/>
          <w:u w:val="single"/>
        </w:rPr>
        <w:t xml:space="preserve">Outline how the models can be utilised when considering incremental (small scale) or a </w:t>
      </w:r>
      <w:r w:rsidR="00310827" w:rsidRPr="00913998">
        <w:rPr>
          <w:rFonts w:ascii="Times New Roman" w:hAnsi="Times New Roman" w:cs="Times New Roman"/>
          <w:b/>
          <w:bCs/>
          <w:sz w:val="24"/>
          <w:szCs w:val="24"/>
          <w:u w:val="single"/>
        </w:rPr>
        <w:t>large-scale</w:t>
      </w:r>
      <w:r w:rsidRPr="00913998">
        <w:rPr>
          <w:rFonts w:ascii="Times New Roman" w:hAnsi="Times New Roman" w:cs="Times New Roman"/>
          <w:b/>
          <w:bCs/>
          <w:sz w:val="24"/>
          <w:szCs w:val="24"/>
          <w:u w:val="single"/>
        </w:rPr>
        <w:t xml:space="preserve"> change programme</w:t>
      </w:r>
    </w:p>
    <w:p w14:paraId="411A76D7" w14:textId="71508E96" w:rsidR="00941843" w:rsidRPr="00340DC0" w:rsidRDefault="00334534" w:rsidP="00941843">
      <w:pPr>
        <w:spacing w:line="480" w:lineRule="auto"/>
        <w:rPr>
          <w:rFonts w:ascii="Times New Roman" w:hAnsi="Times New Roman" w:cs="Times New Roman"/>
          <w:sz w:val="24"/>
          <w:szCs w:val="24"/>
          <w:lang w:val="en-US" w:eastAsia="en-GB"/>
        </w:rPr>
      </w:pPr>
      <w:r>
        <w:rPr>
          <w:rFonts w:ascii="Times New Roman" w:hAnsi="Times New Roman" w:cs="Times New Roman"/>
          <w:sz w:val="24"/>
          <w:szCs w:val="24"/>
          <w:lang w:val="en-US" w:eastAsia="en-GB"/>
        </w:rPr>
        <w:t xml:space="preserve">     </w:t>
      </w:r>
      <w:r w:rsidRPr="00334534">
        <w:rPr>
          <w:rFonts w:ascii="Times New Roman" w:hAnsi="Times New Roman" w:cs="Times New Roman"/>
          <w:sz w:val="24"/>
          <w:szCs w:val="24"/>
          <w:lang w:eastAsia="en-GB"/>
        </w:rPr>
        <w:t xml:space="preserve">Over the last few decades, various change process models have been suggested, including Lewin's </w:t>
      </w:r>
      <w:r w:rsidR="00C5530B">
        <w:rPr>
          <w:rFonts w:ascii="Times New Roman" w:hAnsi="Times New Roman" w:cs="Times New Roman"/>
          <w:sz w:val="24"/>
          <w:szCs w:val="24"/>
          <w:lang w:val="en-US" w:eastAsia="en-GB"/>
        </w:rPr>
        <w:t>C</w:t>
      </w:r>
      <w:r w:rsidR="00D779BA">
        <w:rPr>
          <w:rFonts w:ascii="Times New Roman" w:hAnsi="Times New Roman" w:cs="Times New Roman"/>
          <w:sz w:val="24"/>
          <w:szCs w:val="24"/>
          <w:lang w:val="en-US" w:eastAsia="en-GB"/>
        </w:rPr>
        <w:t xml:space="preserve">hange </w:t>
      </w:r>
      <w:r w:rsidR="00C5530B">
        <w:rPr>
          <w:rFonts w:ascii="Times New Roman" w:hAnsi="Times New Roman" w:cs="Times New Roman"/>
          <w:sz w:val="24"/>
          <w:szCs w:val="24"/>
          <w:lang w:val="en-US" w:eastAsia="en-GB"/>
        </w:rPr>
        <w:t>M</w:t>
      </w:r>
      <w:r w:rsidR="00D779BA">
        <w:rPr>
          <w:rFonts w:ascii="Times New Roman" w:hAnsi="Times New Roman" w:cs="Times New Roman"/>
          <w:sz w:val="24"/>
          <w:szCs w:val="24"/>
          <w:lang w:val="en-US" w:eastAsia="en-GB"/>
        </w:rPr>
        <w:t>anagement model</w:t>
      </w:r>
      <w:r w:rsidRPr="00D12952">
        <w:rPr>
          <w:rFonts w:ascii="Times New Roman" w:hAnsi="Times New Roman" w:cs="Times New Roman"/>
          <w:sz w:val="24"/>
          <w:szCs w:val="24"/>
          <w:lang w:eastAsia="en-GB"/>
        </w:rPr>
        <w:t xml:space="preserve">, </w:t>
      </w:r>
      <w:r w:rsidR="00D12952" w:rsidRPr="00D12952">
        <w:rPr>
          <w:rFonts w:ascii="Times New Roman" w:hAnsi="Times New Roman" w:cs="Times New Roman"/>
          <w:color w:val="000000" w:themeColor="text1"/>
          <w:sz w:val="24"/>
          <w:szCs w:val="24"/>
        </w:rPr>
        <w:t>Stakeholder PI Grid</w:t>
      </w:r>
      <w:r w:rsidR="00D12952" w:rsidRPr="00310827">
        <w:rPr>
          <w:rFonts w:ascii="Times New Roman" w:hAnsi="Times New Roman" w:cs="Times New Roman"/>
          <w:color w:val="000000" w:themeColor="text1"/>
          <w:sz w:val="24"/>
          <w:szCs w:val="24"/>
          <w:lang w:val="en-US"/>
        </w:rPr>
        <w:t>,</w:t>
      </w:r>
      <w:r w:rsidR="00D12952" w:rsidRPr="00310827">
        <w:rPr>
          <w:rFonts w:ascii="Times New Roman" w:hAnsi="Times New Roman" w:cs="Times New Roman"/>
          <w:color w:val="000000" w:themeColor="text1"/>
          <w:sz w:val="24"/>
          <w:szCs w:val="24"/>
        </w:rPr>
        <w:t xml:space="preserve"> </w:t>
      </w:r>
      <w:r w:rsidRPr="00310827">
        <w:rPr>
          <w:rFonts w:ascii="Times New Roman" w:hAnsi="Times New Roman" w:cs="Times New Roman"/>
          <w:sz w:val="24"/>
          <w:szCs w:val="24"/>
          <w:lang w:eastAsia="en-GB"/>
        </w:rPr>
        <w:t>the ADKAR Model for Change Management (ADKAR), and Kotter's 8-Step Change Model.</w:t>
      </w:r>
      <w:r w:rsidR="002C2C8A" w:rsidRPr="00310827">
        <w:rPr>
          <w:rFonts w:ascii="Times New Roman" w:hAnsi="Times New Roman" w:cs="Times New Roman"/>
          <w:sz w:val="24"/>
          <w:szCs w:val="24"/>
          <w:lang w:eastAsia="en-GB"/>
        </w:rPr>
        <w:t xml:space="preserve"> </w:t>
      </w:r>
      <w:r w:rsidR="004F7C33" w:rsidRPr="00310827">
        <w:rPr>
          <w:rFonts w:ascii="Times New Roman" w:hAnsi="Times New Roman" w:cs="Times New Roman"/>
          <w:sz w:val="24"/>
          <w:szCs w:val="24"/>
          <w:lang w:eastAsia="en-GB"/>
        </w:rPr>
        <w:t>These models</w:t>
      </w:r>
      <w:r w:rsidR="004F7C33" w:rsidRPr="00552F6E">
        <w:rPr>
          <w:rFonts w:ascii="Times New Roman" w:hAnsi="Times New Roman" w:cs="Times New Roman"/>
          <w:sz w:val="24"/>
          <w:szCs w:val="24"/>
          <w:lang w:eastAsia="en-GB"/>
        </w:rPr>
        <w:t xml:space="preserve"> </w:t>
      </w:r>
      <w:r w:rsidR="00552F6E" w:rsidRPr="00552F6E">
        <w:rPr>
          <w:rFonts w:ascii="Times New Roman" w:hAnsi="Times New Roman" w:cs="Times New Roman"/>
          <w:sz w:val="24"/>
          <w:szCs w:val="24"/>
          <w:lang w:eastAsia="en-GB"/>
        </w:rPr>
        <w:t>offer</w:t>
      </w:r>
      <w:r w:rsidR="004F7C33" w:rsidRPr="00552F6E">
        <w:rPr>
          <w:rFonts w:ascii="Times New Roman" w:hAnsi="Times New Roman" w:cs="Times New Roman"/>
          <w:sz w:val="24"/>
          <w:szCs w:val="24"/>
          <w:lang w:eastAsia="en-GB"/>
        </w:rPr>
        <w:t xml:space="preserve"> a framework which makes it possible to understand the driving and </w:t>
      </w:r>
      <w:r w:rsidR="0013639C" w:rsidRPr="00552F6E">
        <w:rPr>
          <w:rFonts w:ascii="Times New Roman" w:hAnsi="Times New Roman" w:cs="Times New Roman"/>
          <w:sz w:val="24"/>
          <w:szCs w:val="24"/>
          <w:lang w:eastAsia="en-GB"/>
        </w:rPr>
        <w:t>restraining</w:t>
      </w:r>
      <w:r w:rsidR="004F7C33" w:rsidRPr="00552F6E">
        <w:rPr>
          <w:rFonts w:ascii="Times New Roman" w:hAnsi="Times New Roman" w:cs="Times New Roman"/>
          <w:sz w:val="24"/>
          <w:szCs w:val="24"/>
          <w:lang w:eastAsia="en-GB"/>
        </w:rPr>
        <w:t xml:space="preserve"> forces of change and how organizations can</w:t>
      </w:r>
      <w:r w:rsidR="0013639C" w:rsidRPr="00552F6E">
        <w:rPr>
          <w:rFonts w:ascii="Times New Roman" w:hAnsi="Times New Roman" w:cs="Times New Roman"/>
          <w:sz w:val="24"/>
          <w:szCs w:val="24"/>
          <w:lang w:eastAsia="en-GB"/>
        </w:rPr>
        <w:t xml:space="preserve"> manage change based on the various stages</w:t>
      </w:r>
      <w:r w:rsidR="00552F6E">
        <w:rPr>
          <w:rFonts w:ascii="Times New Roman" w:hAnsi="Times New Roman" w:cs="Times New Roman"/>
          <w:sz w:val="24"/>
          <w:szCs w:val="24"/>
          <w:lang w:val="en-US" w:eastAsia="en-GB"/>
        </w:rPr>
        <w:t xml:space="preserve"> from the different models. </w:t>
      </w:r>
      <w:r w:rsidR="00941843" w:rsidRPr="009F3BD9">
        <w:rPr>
          <w:rFonts w:ascii="Times New Roman" w:hAnsi="Times New Roman" w:cs="Times New Roman"/>
          <w:sz w:val="24"/>
          <w:szCs w:val="24"/>
        </w:rPr>
        <w:t xml:space="preserve">The COVID-19 </w:t>
      </w:r>
      <w:r w:rsidR="00C5530B">
        <w:rPr>
          <w:rFonts w:ascii="Times New Roman" w:hAnsi="Times New Roman" w:cs="Times New Roman"/>
          <w:sz w:val="24"/>
          <w:szCs w:val="24"/>
          <w:lang w:val="en-US"/>
        </w:rPr>
        <w:t>Pandemic</w:t>
      </w:r>
      <w:r w:rsidR="00941843" w:rsidRPr="009F3BD9">
        <w:rPr>
          <w:rFonts w:ascii="Times New Roman" w:hAnsi="Times New Roman" w:cs="Times New Roman"/>
          <w:sz w:val="24"/>
          <w:szCs w:val="24"/>
        </w:rPr>
        <w:t xml:space="preserve"> has </w:t>
      </w:r>
      <w:r w:rsidR="00BB7F9F">
        <w:rPr>
          <w:rFonts w:ascii="Times New Roman" w:hAnsi="Times New Roman" w:cs="Times New Roman"/>
          <w:sz w:val="24"/>
          <w:szCs w:val="24"/>
          <w:lang w:val="en-US"/>
        </w:rPr>
        <w:t>made</w:t>
      </w:r>
      <w:r w:rsidR="00310827">
        <w:rPr>
          <w:rFonts w:ascii="Times New Roman" w:hAnsi="Times New Roman" w:cs="Times New Roman"/>
          <w:sz w:val="24"/>
          <w:szCs w:val="24"/>
          <w:lang w:val="en-US"/>
        </w:rPr>
        <w:t xml:space="preserve"> </w:t>
      </w:r>
      <w:r w:rsidR="00941843" w:rsidRPr="008A19CF">
        <w:rPr>
          <w:rFonts w:ascii="Times New Roman" w:hAnsi="Times New Roman" w:cs="Times New Roman"/>
          <w:sz w:val="24"/>
          <w:szCs w:val="24"/>
        </w:rPr>
        <w:t>Tesco</w:t>
      </w:r>
      <w:r w:rsidR="006057D0" w:rsidRPr="008A19CF">
        <w:rPr>
          <w:rFonts w:ascii="Times New Roman" w:hAnsi="Times New Roman" w:cs="Times New Roman"/>
          <w:sz w:val="24"/>
          <w:szCs w:val="24"/>
          <w:lang w:val="en-US"/>
        </w:rPr>
        <w:t xml:space="preserve"> </w:t>
      </w:r>
      <w:r w:rsidR="00BB7F9F">
        <w:rPr>
          <w:rFonts w:ascii="Times New Roman" w:hAnsi="Times New Roman" w:cs="Times New Roman"/>
          <w:sz w:val="24"/>
          <w:szCs w:val="24"/>
          <w:lang w:val="en-US"/>
        </w:rPr>
        <w:t xml:space="preserve">utilized several models </w:t>
      </w:r>
      <w:r w:rsidR="006057D0" w:rsidRPr="008A19CF">
        <w:rPr>
          <w:rFonts w:ascii="Times New Roman" w:hAnsi="Times New Roman" w:cs="Times New Roman"/>
          <w:sz w:val="24"/>
          <w:szCs w:val="24"/>
        </w:rPr>
        <w:t xml:space="preserve">when considering incremental (small scale) or a </w:t>
      </w:r>
      <w:r w:rsidR="008A19CF" w:rsidRPr="008A19CF">
        <w:rPr>
          <w:rFonts w:ascii="Times New Roman" w:hAnsi="Times New Roman" w:cs="Times New Roman"/>
          <w:sz w:val="24"/>
          <w:szCs w:val="24"/>
        </w:rPr>
        <w:t>large-scale</w:t>
      </w:r>
      <w:r w:rsidR="006057D0" w:rsidRPr="008A19CF">
        <w:rPr>
          <w:rFonts w:ascii="Times New Roman" w:hAnsi="Times New Roman" w:cs="Times New Roman"/>
          <w:sz w:val="24"/>
          <w:szCs w:val="24"/>
        </w:rPr>
        <w:t xml:space="preserve"> change programme</w:t>
      </w:r>
      <w:r w:rsidR="008A19CF">
        <w:rPr>
          <w:rFonts w:ascii="Times New Roman" w:hAnsi="Times New Roman" w:cs="Times New Roman"/>
          <w:sz w:val="24"/>
          <w:szCs w:val="24"/>
          <w:lang w:val="en-US"/>
        </w:rPr>
        <w:t>.</w:t>
      </w:r>
      <w:r w:rsidR="00941843">
        <w:rPr>
          <w:rFonts w:ascii="Times New Roman" w:hAnsi="Times New Roman" w:cs="Times New Roman"/>
          <w:sz w:val="24"/>
          <w:szCs w:val="24"/>
          <w:lang w:val="en-US"/>
        </w:rPr>
        <w:t xml:space="preserve"> Some of these may include:</w:t>
      </w:r>
      <w:r w:rsidR="00340DC0">
        <w:rPr>
          <w:rFonts w:ascii="Times New Roman" w:hAnsi="Times New Roman" w:cs="Times New Roman"/>
          <w:sz w:val="24"/>
          <w:szCs w:val="24"/>
          <w:lang w:val="en-US"/>
        </w:rPr>
        <w:br/>
      </w:r>
      <w:r w:rsidR="001A6C4B">
        <w:rPr>
          <w:rFonts w:ascii="Times New Roman" w:hAnsi="Times New Roman" w:cs="Times New Roman"/>
          <w:b/>
          <w:bCs/>
          <w:sz w:val="24"/>
          <w:szCs w:val="24"/>
          <w:lang w:val="en-US"/>
        </w:rPr>
        <w:t>Tesco’s Incremental (</w:t>
      </w:r>
      <w:r w:rsidR="00340DC0" w:rsidRPr="00C83BB8">
        <w:rPr>
          <w:rFonts w:ascii="Times New Roman" w:hAnsi="Times New Roman" w:cs="Times New Roman"/>
          <w:b/>
          <w:bCs/>
          <w:sz w:val="24"/>
          <w:szCs w:val="24"/>
          <w:lang w:val="en-US"/>
        </w:rPr>
        <w:t>Small Scale</w:t>
      </w:r>
      <w:r w:rsidR="001A6C4B">
        <w:rPr>
          <w:rFonts w:ascii="Times New Roman" w:hAnsi="Times New Roman" w:cs="Times New Roman"/>
          <w:b/>
          <w:bCs/>
          <w:sz w:val="24"/>
          <w:szCs w:val="24"/>
          <w:lang w:val="en-US"/>
        </w:rPr>
        <w:t>)</w:t>
      </w:r>
      <w:r w:rsidR="00F807CE" w:rsidRPr="00C83BB8">
        <w:rPr>
          <w:rFonts w:ascii="Times New Roman" w:hAnsi="Times New Roman" w:cs="Times New Roman"/>
          <w:b/>
          <w:bCs/>
          <w:sz w:val="24"/>
          <w:szCs w:val="24"/>
          <w:lang w:val="en-US"/>
        </w:rPr>
        <w:t xml:space="preserve"> </w:t>
      </w:r>
      <w:r w:rsidR="001A6C4B">
        <w:rPr>
          <w:rFonts w:ascii="Times New Roman" w:hAnsi="Times New Roman" w:cs="Times New Roman"/>
          <w:b/>
          <w:bCs/>
          <w:sz w:val="24"/>
          <w:szCs w:val="24"/>
          <w:lang w:val="en-US"/>
        </w:rPr>
        <w:t>C</w:t>
      </w:r>
      <w:r w:rsidR="00F807CE" w:rsidRPr="00C83BB8">
        <w:rPr>
          <w:rFonts w:ascii="Times New Roman" w:hAnsi="Times New Roman" w:cs="Times New Roman"/>
          <w:b/>
          <w:bCs/>
          <w:sz w:val="24"/>
          <w:szCs w:val="24"/>
          <w:lang w:val="en-US"/>
        </w:rPr>
        <w:t xml:space="preserve">hange </w:t>
      </w:r>
      <w:r w:rsidR="001A6C4B">
        <w:rPr>
          <w:rFonts w:ascii="Times New Roman" w:hAnsi="Times New Roman" w:cs="Times New Roman"/>
          <w:b/>
          <w:bCs/>
          <w:sz w:val="24"/>
          <w:szCs w:val="24"/>
          <w:lang w:val="en-US"/>
        </w:rPr>
        <w:t>P</w:t>
      </w:r>
      <w:r w:rsidR="00F807CE" w:rsidRPr="00C83BB8">
        <w:rPr>
          <w:rFonts w:ascii="Times New Roman" w:hAnsi="Times New Roman" w:cs="Times New Roman"/>
          <w:b/>
          <w:bCs/>
          <w:sz w:val="24"/>
          <w:szCs w:val="24"/>
          <w:lang w:val="en-US"/>
        </w:rPr>
        <w:t>rogra</w:t>
      </w:r>
      <w:r w:rsidR="001A6C4B">
        <w:rPr>
          <w:rFonts w:ascii="Times New Roman" w:hAnsi="Times New Roman" w:cs="Times New Roman"/>
          <w:b/>
          <w:bCs/>
          <w:sz w:val="24"/>
          <w:szCs w:val="24"/>
          <w:lang w:val="en-US"/>
        </w:rPr>
        <w:t>m</w:t>
      </w:r>
      <w:r w:rsidR="00F807CE" w:rsidRPr="00C83BB8">
        <w:rPr>
          <w:rFonts w:ascii="Times New Roman" w:hAnsi="Times New Roman" w:cs="Times New Roman"/>
          <w:b/>
          <w:bCs/>
          <w:sz w:val="24"/>
          <w:szCs w:val="24"/>
          <w:lang w:val="en-US"/>
        </w:rPr>
        <w:t>:</w:t>
      </w:r>
    </w:p>
    <w:p w14:paraId="5CD67369" w14:textId="68C84207" w:rsidR="00CD22D8" w:rsidRPr="00086F4D" w:rsidRDefault="00340DC0" w:rsidP="00CD22D8">
      <w:pPr>
        <w:spacing w:line="480" w:lineRule="auto"/>
        <w:rPr>
          <w:rFonts w:ascii="Times New Roman" w:hAnsi="Times New Roman" w:cs="Times New Roman"/>
          <w:sz w:val="24"/>
          <w:szCs w:val="24"/>
          <w:lang w:val="en-US"/>
        </w:rPr>
      </w:pPr>
      <w:r w:rsidRPr="00340DC0">
        <w:rPr>
          <w:rFonts w:ascii="Times New Roman" w:hAnsi="Times New Roman" w:cs="Times New Roman"/>
          <w:b/>
          <w:bCs/>
          <w:sz w:val="24"/>
          <w:szCs w:val="24"/>
          <w:lang w:val="en-US"/>
        </w:rPr>
        <w:t>1</w:t>
      </w:r>
      <w:r w:rsidR="00CD22D8" w:rsidRPr="00340DC0">
        <w:rPr>
          <w:rFonts w:ascii="Times New Roman" w:hAnsi="Times New Roman" w:cs="Times New Roman"/>
          <w:b/>
          <w:bCs/>
          <w:sz w:val="24"/>
          <w:szCs w:val="24"/>
          <w:lang w:val="en-US"/>
        </w:rPr>
        <w:t xml:space="preserve">. </w:t>
      </w:r>
      <w:r w:rsidR="00CD22D8" w:rsidRPr="00340DC0">
        <w:rPr>
          <w:rFonts w:ascii="Times New Roman" w:hAnsi="Times New Roman" w:cs="Times New Roman"/>
          <w:b/>
          <w:bCs/>
          <w:sz w:val="24"/>
          <w:szCs w:val="24"/>
        </w:rPr>
        <w:t>Choose a change model</w:t>
      </w:r>
      <w:r w:rsidR="00EB3B25">
        <w:rPr>
          <w:rFonts w:ascii="Times New Roman" w:hAnsi="Times New Roman" w:cs="Times New Roman"/>
          <w:sz w:val="24"/>
          <w:szCs w:val="24"/>
          <w:lang w:val="en-US"/>
        </w:rPr>
        <w:t>: One that is particularly</w:t>
      </w:r>
      <w:r w:rsidR="00CD22D8" w:rsidRPr="00CD22D8">
        <w:rPr>
          <w:rFonts w:ascii="Times New Roman" w:hAnsi="Times New Roman" w:cs="Times New Roman"/>
          <w:sz w:val="24"/>
          <w:szCs w:val="24"/>
        </w:rPr>
        <w:t xml:space="preserve"> appropriate for incremental change, such as Lewin's Change</w:t>
      </w:r>
      <w:r w:rsidR="00EB3B25">
        <w:rPr>
          <w:rFonts w:ascii="Times New Roman" w:hAnsi="Times New Roman" w:cs="Times New Roman"/>
          <w:sz w:val="24"/>
          <w:szCs w:val="24"/>
          <w:lang w:val="en-US"/>
        </w:rPr>
        <w:t xml:space="preserve"> Management</w:t>
      </w:r>
      <w:r w:rsidR="00CD22D8" w:rsidRPr="00CD22D8">
        <w:rPr>
          <w:rFonts w:ascii="Times New Roman" w:hAnsi="Times New Roman" w:cs="Times New Roman"/>
          <w:sz w:val="24"/>
          <w:szCs w:val="24"/>
        </w:rPr>
        <w:t xml:space="preserve"> Model</w:t>
      </w:r>
      <w:r w:rsidR="00086F4D">
        <w:rPr>
          <w:rFonts w:ascii="Times New Roman" w:hAnsi="Times New Roman" w:cs="Times New Roman"/>
          <w:sz w:val="24"/>
          <w:szCs w:val="24"/>
          <w:lang w:val="en-US"/>
        </w:rPr>
        <w:t xml:space="preserve"> or </w:t>
      </w:r>
      <w:r w:rsidR="00086F4D" w:rsidRPr="00CD22D8">
        <w:rPr>
          <w:rFonts w:ascii="Times New Roman" w:hAnsi="Times New Roman" w:cs="Times New Roman"/>
          <w:sz w:val="24"/>
          <w:szCs w:val="24"/>
        </w:rPr>
        <w:t>Kotter's 8-Step Model</w:t>
      </w:r>
      <w:r w:rsidR="00086F4D">
        <w:rPr>
          <w:rFonts w:ascii="Times New Roman" w:hAnsi="Times New Roman" w:cs="Times New Roman"/>
          <w:sz w:val="24"/>
          <w:szCs w:val="24"/>
          <w:lang w:val="en-US"/>
        </w:rPr>
        <w:t>.</w:t>
      </w:r>
    </w:p>
    <w:p w14:paraId="367E66C8" w14:textId="609677C4" w:rsidR="00CD22D8" w:rsidRDefault="00C3325B" w:rsidP="00CD22D8">
      <w:pPr>
        <w:spacing w:line="480" w:lineRule="auto"/>
        <w:rPr>
          <w:rFonts w:ascii="Times New Roman" w:hAnsi="Times New Roman" w:cs="Times New Roman"/>
          <w:sz w:val="24"/>
          <w:szCs w:val="24"/>
        </w:rPr>
      </w:pPr>
      <w:r>
        <w:rPr>
          <w:rFonts w:ascii="Times New Roman" w:hAnsi="Times New Roman" w:cs="Times New Roman"/>
          <w:b/>
          <w:bCs/>
          <w:sz w:val="24"/>
          <w:szCs w:val="24"/>
          <w:lang w:val="en-US"/>
        </w:rPr>
        <w:t>2</w:t>
      </w:r>
      <w:r w:rsidR="00CD22D8" w:rsidRPr="00340DC0">
        <w:rPr>
          <w:rFonts w:ascii="Times New Roman" w:hAnsi="Times New Roman" w:cs="Times New Roman"/>
          <w:b/>
          <w:bCs/>
          <w:sz w:val="24"/>
          <w:szCs w:val="24"/>
        </w:rPr>
        <w:t>. Define precise aims and objectives:</w:t>
      </w:r>
      <w:r w:rsidR="00CD22D8" w:rsidRPr="00CD22D8">
        <w:rPr>
          <w:rFonts w:ascii="Times New Roman" w:hAnsi="Times New Roman" w:cs="Times New Roman"/>
          <w:sz w:val="24"/>
          <w:szCs w:val="24"/>
        </w:rPr>
        <w:t xml:space="preserve"> Establish clear, quantifiable objectives and define the desired outcomes of the incremental change program. </w:t>
      </w:r>
    </w:p>
    <w:p w14:paraId="515B02D5" w14:textId="4AA37BEB" w:rsidR="00C3325B" w:rsidRPr="00CD22D8" w:rsidRDefault="00C3325B" w:rsidP="00CD22D8">
      <w:pPr>
        <w:spacing w:line="480" w:lineRule="auto"/>
        <w:rPr>
          <w:rFonts w:ascii="Times New Roman" w:hAnsi="Times New Roman" w:cs="Times New Roman"/>
          <w:sz w:val="24"/>
          <w:szCs w:val="24"/>
        </w:rPr>
      </w:pPr>
      <w:r>
        <w:rPr>
          <w:rFonts w:ascii="Times New Roman" w:hAnsi="Times New Roman" w:cs="Times New Roman"/>
          <w:b/>
          <w:bCs/>
          <w:sz w:val="24"/>
          <w:szCs w:val="24"/>
          <w:lang w:val="en-US"/>
        </w:rPr>
        <w:t>3</w:t>
      </w:r>
      <w:r w:rsidRPr="00340DC0">
        <w:rPr>
          <w:rFonts w:ascii="Times New Roman" w:hAnsi="Times New Roman" w:cs="Times New Roman"/>
          <w:b/>
          <w:bCs/>
          <w:sz w:val="24"/>
          <w:szCs w:val="24"/>
        </w:rPr>
        <w:t>. Evaluate the necessity of change:</w:t>
      </w:r>
      <w:r w:rsidRPr="00CD22D8">
        <w:rPr>
          <w:rFonts w:ascii="Times New Roman" w:hAnsi="Times New Roman" w:cs="Times New Roman"/>
          <w:sz w:val="24"/>
          <w:szCs w:val="24"/>
        </w:rPr>
        <w:t xml:space="preserve"> Examine the precise places where Tesco </w:t>
      </w:r>
      <w:r w:rsidR="00A244F3">
        <w:rPr>
          <w:rFonts w:ascii="Times New Roman" w:hAnsi="Times New Roman" w:cs="Times New Roman"/>
          <w:sz w:val="24"/>
          <w:szCs w:val="24"/>
          <w:lang w:val="en-US"/>
        </w:rPr>
        <w:t xml:space="preserve">can </w:t>
      </w:r>
      <w:r w:rsidRPr="00CD22D8">
        <w:rPr>
          <w:rFonts w:ascii="Times New Roman" w:hAnsi="Times New Roman" w:cs="Times New Roman"/>
          <w:sz w:val="24"/>
          <w:szCs w:val="24"/>
        </w:rPr>
        <w:t xml:space="preserve">modify or </w:t>
      </w:r>
      <w:r w:rsidR="00A244F3" w:rsidRPr="00CD22D8">
        <w:rPr>
          <w:rFonts w:ascii="Times New Roman" w:hAnsi="Times New Roman" w:cs="Times New Roman"/>
          <w:sz w:val="24"/>
          <w:szCs w:val="24"/>
        </w:rPr>
        <w:t>improve</w:t>
      </w:r>
      <w:r w:rsidRPr="00CD22D8">
        <w:rPr>
          <w:rFonts w:ascii="Times New Roman" w:hAnsi="Times New Roman" w:cs="Times New Roman"/>
          <w:sz w:val="24"/>
          <w:szCs w:val="24"/>
        </w:rPr>
        <w:t xml:space="preserve"> </w:t>
      </w:r>
      <w:r w:rsidR="00086F4D" w:rsidRPr="00CD22D8">
        <w:rPr>
          <w:rFonts w:ascii="Times New Roman" w:hAnsi="Times New Roman" w:cs="Times New Roman"/>
          <w:sz w:val="24"/>
          <w:szCs w:val="24"/>
        </w:rPr>
        <w:t>because of</w:t>
      </w:r>
      <w:r w:rsidRPr="00CD22D8">
        <w:rPr>
          <w:rFonts w:ascii="Times New Roman" w:hAnsi="Times New Roman" w:cs="Times New Roman"/>
          <w:sz w:val="24"/>
          <w:szCs w:val="24"/>
        </w:rPr>
        <w:t xml:space="preserve"> the </w:t>
      </w:r>
      <w:r>
        <w:rPr>
          <w:rFonts w:ascii="Times New Roman" w:hAnsi="Times New Roman" w:cs="Times New Roman"/>
          <w:sz w:val="24"/>
          <w:szCs w:val="24"/>
          <w:lang w:val="en-US"/>
        </w:rPr>
        <w:t>global pandemic</w:t>
      </w:r>
      <w:r w:rsidRPr="00CD22D8">
        <w:rPr>
          <w:rFonts w:ascii="Times New Roman" w:hAnsi="Times New Roman" w:cs="Times New Roman"/>
          <w:sz w:val="24"/>
          <w:szCs w:val="24"/>
        </w:rPr>
        <w:t xml:space="preserve">. </w:t>
      </w:r>
    </w:p>
    <w:p w14:paraId="478E15A2" w14:textId="2F839742" w:rsidR="00AB7051" w:rsidRDefault="00340DC0" w:rsidP="00CD22D8">
      <w:pPr>
        <w:spacing w:line="480" w:lineRule="auto"/>
        <w:rPr>
          <w:rFonts w:ascii="Times New Roman" w:hAnsi="Times New Roman" w:cs="Times New Roman"/>
          <w:sz w:val="24"/>
          <w:szCs w:val="24"/>
        </w:rPr>
      </w:pPr>
      <w:r w:rsidRPr="00340DC0">
        <w:rPr>
          <w:rFonts w:ascii="Times New Roman" w:hAnsi="Times New Roman" w:cs="Times New Roman"/>
          <w:b/>
          <w:bCs/>
          <w:sz w:val="24"/>
          <w:szCs w:val="24"/>
          <w:lang w:val="en-US"/>
        </w:rPr>
        <w:t>4</w:t>
      </w:r>
      <w:r w:rsidR="00CD22D8" w:rsidRPr="00340DC0">
        <w:rPr>
          <w:rFonts w:ascii="Times New Roman" w:hAnsi="Times New Roman" w:cs="Times New Roman"/>
          <w:b/>
          <w:bCs/>
          <w:sz w:val="24"/>
          <w:szCs w:val="24"/>
        </w:rPr>
        <w:t>. Involve stakeholders and staff:</w:t>
      </w:r>
      <w:r w:rsidR="00AB7051">
        <w:rPr>
          <w:rFonts w:ascii="Times New Roman" w:hAnsi="Times New Roman" w:cs="Times New Roman"/>
          <w:sz w:val="24"/>
          <w:szCs w:val="24"/>
          <w:lang w:val="en-US"/>
        </w:rPr>
        <w:t xml:space="preserve"> By </w:t>
      </w:r>
      <w:r w:rsidR="003352AD">
        <w:rPr>
          <w:rFonts w:ascii="Times New Roman" w:hAnsi="Times New Roman" w:cs="Times New Roman"/>
          <w:sz w:val="24"/>
          <w:szCs w:val="24"/>
          <w:lang w:val="en-US"/>
        </w:rPr>
        <w:t>involving</w:t>
      </w:r>
      <w:r w:rsidR="00CD22D8" w:rsidRPr="00CD22D8">
        <w:rPr>
          <w:rFonts w:ascii="Times New Roman" w:hAnsi="Times New Roman" w:cs="Times New Roman"/>
          <w:sz w:val="24"/>
          <w:szCs w:val="24"/>
        </w:rPr>
        <w:t xml:space="preserve"> key stakeholders and staff in the change process to get their understanding and cooperation. </w:t>
      </w:r>
    </w:p>
    <w:p w14:paraId="2F285008" w14:textId="77777777" w:rsidR="00C83BB8" w:rsidRPr="00C83BB8" w:rsidRDefault="00C83BB8" w:rsidP="00C83BB8">
      <w:pPr>
        <w:spacing w:line="480" w:lineRule="auto"/>
        <w:rPr>
          <w:rFonts w:ascii="Times New Roman" w:hAnsi="Times New Roman" w:cs="Times New Roman"/>
          <w:b/>
          <w:bCs/>
          <w:sz w:val="24"/>
          <w:szCs w:val="24"/>
        </w:rPr>
      </w:pPr>
      <w:r w:rsidRPr="00C83BB8">
        <w:rPr>
          <w:rFonts w:ascii="Times New Roman" w:hAnsi="Times New Roman" w:cs="Times New Roman"/>
          <w:b/>
          <w:bCs/>
          <w:sz w:val="24"/>
          <w:szCs w:val="24"/>
        </w:rPr>
        <w:t>Tesco's Large-Scale Change Program:</w:t>
      </w:r>
    </w:p>
    <w:p w14:paraId="4C1CE6AD" w14:textId="614687F5" w:rsidR="00310827" w:rsidRPr="00DA671A" w:rsidRDefault="00310827" w:rsidP="00310827">
      <w:pPr>
        <w:spacing w:line="480" w:lineRule="auto"/>
        <w:rPr>
          <w:rFonts w:ascii="Times New Roman" w:hAnsi="Times New Roman" w:cs="Times New Roman"/>
          <w:sz w:val="24"/>
          <w:szCs w:val="24"/>
          <w:lang w:val="en-US"/>
        </w:rPr>
      </w:pPr>
      <w:r w:rsidRPr="00310827">
        <w:rPr>
          <w:rFonts w:ascii="Times New Roman" w:hAnsi="Times New Roman" w:cs="Times New Roman"/>
          <w:b/>
          <w:bCs/>
          <w:sz w:val="24"/>
          <w:szCs w:val="24"/>
          <w:lang w:val="en-US"/>
        </w:rPr>
        <w:t xml:space="preserve">1. </w:t>
      </w:r>
      <w:r w:rsidR="00C83BB8" w:rsidRPr="00310827">
        <w:rPr>
          <w:rFonts w:ascii="Times New Roman" w:hAnsi="Times New Roman" w:cs="Times New Roman"/>
          <w:b/>
          <w:bCs/>
          <w:sz w:val="24"/>
          <w:szCs w:val="24"/>
        </w:rPr>
        <w:t>Choosing a suitable change model</w:t>
      </w:r>
      <w:r w:rsidRPr="00310827">
        <w:rPr>
          <w:rFonts w:ascii="Times New Roman" w:hAnsi="Times New Roman" w:cs="Times New Roman"/>
          <w:b/>
          <w:bCs/>
          <w:sz w:val="24"/>
          <w:szCs w:val="24"/>
          <w:lang w:val="en-US"/>
        </w:rPr>
        <w:t>:</w:t>
      </w:r>
      <w:r w:rsidR="00C83BB8" w:rsidRPr="00C83BB8">
        <w:rPr>
          <w:rFonts w:ascii="Times New Roman" w:hAnsi="Times New Roman" w:cs="Times New Roman"/>
          <w:sz w:val="24"/>
          <w:szCs w:val="24"/>
        </w:rPr>
        <w:t xml:space="preserve"> Select a change model that can handle large-scale change, such as the ADKAR</w:t>
      </w:r>
      <w:r>
        <w:rPr>
          <w:rFonts w:ascii="Times New Roman" w:hAnsi="Times New Roman" w:cs="Times New Roman"/>
          <w:sz w:val="24"/>
          <w:szCs w:val="24"/>
          <w:lang w:val="en-US"/>
        </w:rPr>
        <w:t xml:space="preserve">, Stakeholder PI </w:t>
      </w:r>
      <w:r w:rsidR="00F65DD1">
        <w:rPr>
          <w:rFonts w:ascii="Times New Roman" w:hAnsi="Times New Roman" w:cs="Times New Roman"/>
          <w:sz w:val="24"/>
          <w:szCs w:val="24"/>
          <w:lang w:val="en-US"/>
        </w:rPr>
        <w:t>Grid,</w:t>
      </w:r>
      <w:r w:rsidR="00C83BB8" w:rsidRPr="00C83BB8">
        <w:rPr>
          <w:rFonts w:ascii="Times New Roman" w:hAnsi="Times New Roman" w:cs="Times New Roman"/>
          <w:sz w:val="24"/>
          <w:szCs w:val="24"/>
        </w:rPr>
        <w:t xml:space="preserve"> or the McKinsey 7-S Model.</w:t>
      </w:r>
      <w:r>
        <w:rPr>
          <w:rFonts w:ascii="Times New Roman" w:hAnsi="Times New Roman" w:cs="Times New Roman"/>
          <w:sz w:val="24"/>
          <w:szCs w:val="24"/>
          <w:lang w:val="en-US"/>
        </w:rPr>
        <w:t xml:space="preserve"> </w:t>
      </w:r>
    </w:p>
    <w:p w14:paraId="7C305AAC" w14:textId="2D4ACD56" w:rsidR="00C83BB8" w:rsidRPr="00310827" w:rsidRDefault="00310827" w:rsidP="00C83BB8">
      <w:pPr>
        <w:spacing w:line="480" w:lineRule="auto"/>
        <w:rPr>
          <w:rFonts w:ascii="Times New Roman" w:hAnsi="Times New Roman" w:cs="Times New Roman"/>
          <w:sz w:val="24"/>
          <w:szCs w:val="24"/>
          <w:lang w:val="en-US"/>
        </w:rPr>
      </w:pPr>
      <w:r w:rsidRPr="00310827">
        <w:rPr>
          <w:rFonts w:ascii="Times New Roman" w:hAnsi="Times New Roman" w:cs="Times New Roman"/>
          <w:b/>
          <w:bCs/>
          <w:sz w:val="24"/>
          <w:szCs w:val="24"/>
          <w:lang w:val="en-US"/>
        </w:rPr>
        <w:t>2</w:t>
      </w:r>
      <w:r w:rsidR="00C83BB8" w:rsidRPr="00310827">
        <w:rPr>
          <w:rFonts w:ascii="Times New Roman" w:hAnsi="Times New Roman" w:cs="Times New Roman"/>
          <w:b/>
          <w:bCs/>
          <w:sz w:val="24"/>
          <w:szCs w:val="24"/>
        </w:rPr>
        <w:t>. Carry out a thorough analysis</w:t>
      </w:r>
      <w:r w:rsidR="00C83BB8" w:rsidRPr="00C83BB8">
        <w:rPr>
          <w:rFonts w:ascii="Times New Roman" w:hAnsi="Times New Roman" w:cs="Times New Roman"/>
          <w:sz w:val="24"/>
          <w:szCs w:val="24"/>
        </w:rPr>
        <w:t xml:space="preserve">: </w:t>
      </w:r>
      <w:r w:rsidRPr="00C83BB8">
        <w:rPr>
          <w:rFonts w:ascii="Times New Roman" w:hAnsi="Times New Roman" w:cs="Times New Roman"/>
          <w:sz w:val="24"/>
          <w:szCs w:val="24"/>
        </w:rPr>
        <w:t>Analyse</w:t>
      </w:r>
      <w:r w:rsidR="00C83BB8" w:rsidRPr="00C83BB8">
        <w:rPr>
          <w:rFonts w:ascii="Times New Roman" w:hAnsi="Times New Roman" w:cs="Times New Roman"/>
          <w:sz w:val="24"/>
          <w:szCs w:val="24"/>
        </w:rPr>
        <w:t xml:space="preserve"> the organizational landscape, the market environment, as well as the </w:t>
      </w:r>
      <w:r w:rsidRPr="00C83BB8">
        <w:rPr>
          <w:rFonts w:ascii="Times New Roman" w:hAnsi="Times New Roman" w:cs="Times New Roman"/>
          <w:sz w:val="24"/>
          <w:szCs w:val="24"/>
        </w:rPr>
        <w:t>difficulties</w:t>
      </w:r>
      <w:r w:rsidR="00C83BB8" w:rsidRPr="00C83BB8">
        <w:rPr>
          <w:rFonts w:ascii="Times New Roman" w:hAnsi="Times New Roman" w:cs="Times New Roman"/>
          <w:sz w:val="24"/>
          <w:szCs w:val="24"/>
        </w:rPr>
        <w:t xml:space="preserve"> and possibilities that the pandemic present</w:t>
      </w:r>
      <w:r>
        <w:rPr>
          <w:rFonts w:ascii="Times New Roman" w:hAnsi="Times New Roman" w:cs="Times New Roman"/>
          <w:sz w:val="24"/>
          <w:szCs w:val="24"/>
          <w:lang w:val="en-US"/>
        </w:rPr>
        <w:t>ed.</w:t>
      </w:r>
    </w:p>
    <w:p w14:paraId="661368E0" w14:textId="2DE44017" w:rsidR="00C83BB8" w:rsidRPr="00C83BB8" w:rsidRDefault="00310827" w:rsidP="00C83BB8">
      <w:pPr>
        <w:spacing w:line="480" w:lineRule="auto"/>
        <w:rPr>
          <w:rFonts w:ascii="Times New Roman" w:hAnsi="Times New Roman" w:cs="Times New Roman"/>
          <w:sz w:val="24"/>
          <w:szCs w:val="24"/>
        </w:rPr>
      </w:pPr>
      <w:r w:rsidRPr="00310827">
        <w:rPr>
          <w:rFonts w:ascii="Times New Roman" w:hAnsi="Times New Roman" w:cs="Times New Roman"/>
          <w:b/>
          <w:bCs/>
          <w:sz w:val="24"/>
          <w:szCs w:val="24"/>
          <w:lang w:val="en-US"/>
        </w:rPr>
        <w:lastRenderedPageBreak/>
        <w:t>3</w:t>
      </w:r>
      <w:r w:rsidR="00C83BB8" w:rsidRPr="00310827">
        <w:rPr>
          <w:rFonts w:ascii="Times New Roman" w:hAnsi="Times New Roman" w:cs="Times New Roman"/>
          <w:b/>
          <w:bCs/>
          <w:sz w:val="24"/>
          <w:szCs w:val="24"/>
        </w:rPr>
        <w:t>. Create a strong change vision and plan:</w:t>
      </w:r>
      <w:r w:rsidR="00C83BB8" w:rsidRPr="00C83BB8">
        <w:rPr>
          <w:rFonts w:ascii="Times New Roman" w:hAnsi="Times New Roman" w:cs="Times New Roman"/>
          <w:sz w:val="24"/>
          <w:szCs w:val="24"/>
        </w:rPr>
        <w:t xml:space="preserve"> Clearly define the intended future state and devise a plan of action to get there.</w:t>
      </w:r>
    </w:p>
    <w:p w14:paraId="11AB44E6" w14:textId="277EC32C" w:rsidR="00C83BB8" w:rsidRDefault="00310827" w:rsidP="00C83BB8">
      <w:pPr>
        <w:spacing w:line="480" w:lineRule="auto"/>
        <w:rPr>
          <w:rFonts w:ascii="Times New Roman" w:hAnsi="Times New Roman" w:cs="Times New Roman"/>
          <w:sz w:val="24"/>
          <w:szCs w:val="24"/>
        </w:rPr>
      </w:pPr>
      <w:r w:rsidRPr="00310827">
        <w:rPr>
          <w:rFonts w:ascii="Times New Roman" w:hAnsi="Times New Roman" w:cs="Times New Roman"/>
          <w:b/>
          <w:bCs/>
          <w:sz w:val="24"/>
          <w:szCs w:val="24"/>
          <w:lang w:val="en-US"/>
        </w:rPr>
        <w:t>4</w:t>
      </w:r>
      <w:r w:rsidR="00C83BB8" w:rsidRPr="00310827">
        <w:rPr>
          <w:rFonts w:ascii="Times New Roman" w:hAnsi="Times New Roman" w:cs="Times New Roman"/>
          <w:b/>
          <w:bCs/>
          <w:sz w:val="24"/>
          <w:szCs w:val="24"/>
        </w:rPr>
        <w:t>. Form a coalition for change and bring stakeholders together:</w:t>
      </w:r>
      <w:r w:rsidR="00C83BB8" w:rsidRPr="00C83BB8">
        <w:rPr>
          <w:rFonts w:ascii="Times New Roman" w:hAnsi="Times New Roman" w:cs="Times New Roman"/>
          <w:sz w:val="24"/>
          <w:szCs w:val="24"/>
        </w:rPr>
        <w:t xml:space="preserve"> Create a coalition of change that drives and supports the change initiative by involving leaders and important influencers. Ensure stakeholder agreement and dedication.</w:t>
      </w:r>
    </w:p>
    <w:p w14:paraId="6798E2DC" w14:textId="26403BB8" w:rsidR="0049653B" w:rsidRPr="0049653B" w:rsidRDefault="0049653B" w:rsidP="0049653B">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lang w:val="en-US"/>
        </w:rPr>
        <w:t>Lewin’s Force Field</w:t>
      </w:r>
      <w:r w:rsidRPr="00EB5766">
        <w:rPr>
          <w:rFonts w:ascii="Times New Roman" w:hAnsi="Times New Roman" w:cs="Times New Roman"/>
          <w:b/>
          <w:bCs/>
          <w:color w:val="000000" w:themeColor="text1"/>
          <w:sz w:val="24"/>
          <w:szCs w:val="24"/>
        </w:rPr>
        <w:t xml:space="preserve"> </w:t>
      </w:r>
      <w:proofErr w:type="gramStart"/>
      <w:r w:rsidRPr="00EB5766">
        <w:rPr>
          <w:rFonts w:ascii="Times New Roman" w:hAnsi="Times New Roman" w:cs="Times New Roman"/>
          <w:b/>
          <w:bCs/>
          <w:color w:val="000000" w:themeColor="text1"/>
          <w:sz w:val="24"/>
          <w:szCs w:val="24"/>
          <w:lang w:val="en-US"/>
        </w:rPr>
        <w:t>as</w:t>
      </w:r>
      <w:r w:rsidRPr="00EB5766">
        <w:rPr>
          <w:rFonts w:ascii="Times New Roman" w:hAnsi="Times New Roman" w:cs="Times New Roman"/>
          <w:b/>
          <w:bCs/>
          <w:color w:val="000000" w:themeColor="text1"/>
          <w:sz w:val="24"/>
          <w:szCs w:val="24"/>
        </w:rPr>
        <w:t xml:space="preserve"> a result of</w:t>
      </w:r>
      <w:proofErr w:type="gramEnd"/>
      <w:r w:rsidRPr="00EB5766">
        <w:rPr>
          <w:rFonts w:ascii="Times New Roman" w:hAnsi="Times New Roman" w:cs="Times New Roman"/>
          <w:b/>
          <w:bCs/>
          <w:color w:val="000000" w:themeColor="text1"/>
          <w:sz w:val="24"/>
          <w:szCs w:val="24"/>
        </w:rPr>
        <w:t xml:space="preserve"> the Covid global pandemic at Tesco</w:t>
      </w:r>
    </w:p>
    <w:p w14:paraId="6C335856" w14:textId="2A887C62" w:rsidR="0036422C" w:rsidRPr="00310827" w:rsidRDefault="0036422C" w:rsidP="00CD22D8">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BB6FDC">
        <w:rPr>
          <w:rFonts w:ascii="Times New Roman" w:hAnsi="Times New Roman" w:cs="Times New Roman"/>
          <w:sz w:val="24"/>
          <w:szCs w:val="24"/>
          <w:shd w:val="clear" w:color="auto" w:fill="FFFFFF"/>
        </w:rPr>
        <w:t>Kaminski (2011)</w:t>
      </w:r>
      <w:r>
        <w:rPr>
          <w:rFonts w:ascii="Times New Roman" w:hAnsi="Times New Roman" w:cs="Times New Roman"/>
          <w:sz w:val="24"/>
          <w:szCs w:val="24"/>
          <w:shd w:val="clear" w:color="auto" w:fill="FFFFFF"/>
          <w:lang w:val="en-US"/>
        </w:rPr>
        <w:t xml:space="preserve"> demonstrates how</w:t>
      </w:r>
      <w:r w:rsidRPr="00BB6F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lang w:val="en-US"/>
        </w:rPr>
        <w:t>“</w:t>
      </w:r>
      <w:r w:rsidRPr="009E18D3">
        <w:rPr>
          <w:rFonts w:ascii="Times New Roman" w:hAnsi="Times New Roman" w:cs="Times New Roman"/>
          <w:sz w:val="24"/>
          <w:szCs w:val="24"/>
          <w:lang w:val="en-US"/>
        </w:rPr>
        <w:t>Kurt Lewin's Change Management Theory is a tried-and-true, easily implementable field theory that is frequently regarded as the pinnacle of change models. It can be used to manage individual, group, and organizational change, and it is further extended to include "force field analysis," which provides guidance for identifying problems and managing change in communities and organizations</w:t>
      </w:r>
      <w:r>
        <w:rPr>
          <w:rFonts w:ascii="Times New Roman" w:hAnsi="Times New Roman" w:cs="Times New Roman"/>
          <w:sz w:val="24"/>
          <w:szCs w:val="24"/>
          <w:lang w:val="en-US"/>
        </w:rPr>
        <w:t>”.</w:t>
      </w:r>
      <w:r w:rsidR="0049653B">
        <w:rPr>
          <w:rFonts w:ascii="Times New Roman" w:hAnsi="Times New Roman" w:cs="Times New Roman"/>
          <w:sz w:val="24"/>
          <w:szCs w:val="24"/>
          <w:lang w:val="en-US"/>
        </w:rPr>
        <w:t xml:space="preserve"> Furthermore, Lewin’s Force field can help navigate driving and restraining forces as an effect from the pandemic which includes:</w:t>
      </w:r>
    </w:p>
    <w:p w14:paraId="19F08565" w14:textId="77777777" w:rsidR="00340DC0" w:rsidRPr="000B00D4" w:rsidRDefault="00340DC0" w:rsidP="00340DC0">
      <w:pPr>
        <w:spacing w:line="480" w:lineRule="auto"/>
        <w:rPr>
          <w:rFonts w:ascii="Times New Roman" w:hAnsi="Times New Roman" w:cs="Times New Roman"/>
          <w:b/>
          <w:bCs/>
          <w:sz w:val="24"/>
          <w:szCs w:val="24"/>
          <w:u w:val="single"/>
        </w:rPr>
      </w:pPr>
      <w:r w:rsidRPr="000B00D4">
        <w:rPr>
          <w:rFonts w:ascii="Times New Roman" w:hAnsi="Times New Roman" w:cs="Times New Roman"/>
          <w:b/>
          <w:bCs/>
          <w:sz w:val="24"/>
          <w:szCs w:val="24"/>
          <w:u w:val="single"/>
        </w:rPr>
        <w:t>Driving Forces</w:t>
      </w:r>
    </w:p>
    <w:p w14:paraId="3B3A3687" w14:textId="77777777" w:rsidR="00340DC0" w:rsidRPr="005D0C79" w:rsidRDefault="00340DC0" w:rsidP="00340DC0">
      <w:pPr>
        <w:spacing w:line="480" w:lineRule="auto"/>
        <w:rPr>
          <w:rFonts w:ascii="Times New Roman" w:hAnsi="Times New Roman" w:cs="Times New Roman"/>
          <w:sz w:val="24"/>
          <w:szCs w:val="24"/>
          <w:lang w:val="en-US"/>
        </w:rPr>
      </w:pPr>
      <w:r w:rsidRPr="005D0C79">
        <w:rPr>
          <w:rFonts w:ascii="Times New Roman" w:hAnsi="Times New Roman" w:cs="Times New Roman"/>
          <w:sz w:val="24"/>
          <w:szCs w:val="24"/>
          <w:lang w:val="en-US"/>
        </w:rPr>
        <w:t>1. Increased interest in online grocery buying</w:t>
      </w:r>
    </w:p>
    <w:p w14:paraId="434AB3C8" w14:textId="77777777" w:rsidR="00340DC0" w:rsidRPr="005D0C79" w:rsidRDefault="00340DC0" w:rsidP="00340DC0">
      <w:pPr>
        <w:spacing w:line="480" w:lineRule="auto"/>
        <w:rPr>
          <w:rFonts w:ascii="Times New Roman" w:hAnsi="Times New Roman" w:cs="Times New Roman"/>
          <w:sz w:val="24"/>
          <w:szCs w:val="24"/>
          <w:lang w:val="en-US"/>
        </w:rPr>
      </w:pPr>
      <w:r w:rsidRPr="005D0C79">
        <w:rPr>
          <w:rFonts w:ascii="Times New Roman" w:hAnsi="Times New Roman" w:cs="Times New Roman"/>
          <w:sz w:val="24"/>
          <w:szCs w:val="24"/>
          <w:lang w:val="en-US"/>
        </w:rPr>
        <w:t>2.A shift in consumer eating habits toward healthy eating</w:t>
      </w:r>
    </w:p>
    <w:p w14:paraId="23DFD839" w14:textId="77777777" w:rsidR="00340DC0" w:rsidRPr="005D0C79" w:rsidRDefault="00340DC0" w:rsidP="00340DC0">
      <w:pPr>
        <w:spacing w:line="480" w:lineRule="auto"/>
        <w:rPr>
          <w:rFonts w:ascii="Times New Roman" w:hAnsi="Times New Roman" w:cs="Times New Roman"/>
          <w:sz w:val="24"/>
          <w:szCs w:val="24"/>
          <w:lang w:val="en-US"/>
        </w:rPr>
      </w:pPr>
      <w:r w:rsidRPr="005D0C79">
        <w:rPr>
          <w:rFonts w:ascii="Times New Roman" w:hAnsi="Times New Roman" w:cs="Times New Roman"/>
          <w:sz w:val="24"/>
          <w:szCs w:val="24"/>
          <w:lang w:val="en-US"/>
        </w:rPr>
        <w:t>3.A greater emphasis on sustainability</w:t>
      </w:r>
    </w:p>
    <w:p w14:paraId="5D76D101" w14:textId="77777777" w:rsidR="00340DC0" w:rsidRPr="005D0C79" w:rsidRDefault="00340DC0" w:rsidP="00340DC0">
      <w:pPr>
        <w:spacing w:line="480" w:lineRule="auto"/>
        <w:rPr>
          <w:rFonts w:ascii="Times New Roman" w:hAnsi="Times New Roman" w:cs="Times New Roman"/>
          <w:sz w:val="24"/>
          <w:szCs w:val="24"/>
          <w:lang w:val="en-US"/>
        </w:rPr>
      </w:pPr>
      <w:r w:rsidRPr="005D0C79">
        <w:rPr>
          <w:rFonts w:ascii="Times New Roman" w:hAnsi="Times New Roman" w:cs="Times New Roman"/>
          <w:sz w:val="24"/>
          <w:szCs w:val="24"/>
          <w:lang w:val="en-US"/>
        </w:rPr>
        <w:t>4.Expansion of the inexpensive grocery sector</w:t>
      </w:r>
    </w:p>
    <w:p w14:paraId="323D0C73" w14:textId="77777777" w:rsidR="00340DC0" w:rsidRPr="000B00D4" w:rsidRDefault="00340DC0" w:rsidP="00340DC0">
      <w:pPr>
        <w:spacing w:line="480" w:lineRule="auto"/>
        <w:rPr>
          <w:rFonts w:ascii="Times New Roman" w:hAnsi="Times New Roman" w:cs="Times New Roman"/>
          <w:b/>
          <w:bCs/>
          <w:sz w:val="24"/>
          <w:szCs w:val="24"/>
          <w:u w:val="single"/>
        </w:rPr>
      </w:pPr>
      <w:r w:rsidRPr="000B00D4">
        <w:rPr>
          <w:rFonts w:ascii="Times New Roman" w:hAnsi="Times New Roman" w:cs="Times New Roman"/>
          <w:b/>
          <w:bCs/>
          <w:sz w:val="24"/>
          <w:szCs w:val="24"/>
          <w:u w:val="single"/>
        </w:rPr>
        <w:t>Restraining Forces</w:t>
      </w:r>
    </w:p>
    <w:p w14:paraId="6B135FA2" w14:textId="77777777" w:rsidR="00340DC0" w:rsidRPr="00661149" w:rsidRDefault="00340DC0" w:rsidP="00340DC0">
      <w:pPr>
        <w:spacing w:line="480" w:lineRule="auto"/>
        <w:rPr>
          <w:rFonts w:ascii="Times New Roman" w:hAnsi="Times New Roman" w:cs="Times New Roman"/>
          <w:sz w:val="24"/>
          <w:szCs w:val="24"/>
          <w:lang w:val="en-US"/>
        </w:rPr>
      </w:pPr>
      <w:r w:rsidRPr="00661149">
        <w:rPr>
          <w:rFonts w:ascii="Times New Roman" w:hAnsi="Times New Roman" w:cs="Times New Roman"/>
          <w:sz w:val="24"/>
          <w:szCs w:val="24"/>
          <w:lang w:val="en-US"/>
        </w:rPr>
        <w:t>1.</w:t>
      </w:r>
      <w:r>
        <w:rPr>
          <w:rFonts w:ascii="Times New Roman" w:hAnsi="Times New Roman" w:cs="Times New Roman"/>
          <w:sz w:val="24"/>
          <w:szCs w:val="24"/>
          <w:lang w:val="en-US"/>
        </w:rPr>
        <w:t>H</w:t>
      </w:r>
      <w:r w:rsidRPr="00661149">
        <w:rPr>
          <w:rFonts w:ascii="Times New Roman" w:hAnsi="Times New Roman" w:cs="Times New Roman"/>
          <w:sz w:val="24"/>
          <w:szCs w:val="24"/>
          <w:lang w:val="en-US"/>
        </w:rPr>
        <w:t>igh barrier to entry into the online grocery business </w:t>
      </w:r>
    </w:p>
    <w:p w14:paraId="6148AB1B" w14:textId="2E44528B" w:rsidR="00340DC0" w:rsidRPr="00661149" w:rsidRDefault="00340DC0" w:rsidP="00340DC0">
      <w:pPr>
        <w:spacing w:line="480" w:lineRule="auto"/>
        <w:rPr>
          <w:rFonts w:ascii="Times New Roman" w:hAnsi="Times New Roman" w:cs="Times New Roman"/>
          <w:sz w:val="24"/>
          <w:szCs w:val="24"/>
          <w:lang w:val="en-US"/>
        </w:rPr>
      </w:pPr>
      <w:r w:rsidRPr="00661149">
        <w:rPr>
          <w:rFonts w:ascii="Times New Roman" w:hAnsi="Times New Roman" w:cs="Times New Roman"/>
          <w:sz w:val="24"/>
          <w:szCs w:val="24"/>
          <w:lang w:val="en-US"/>
        </w:rPr>
        <w:t>2.</w:t>
      </w:r>
      <w:r>
        <w:rPr>
          <w:rFonts w:ascii="Times New Roman" w:hAnsi="Times New Roman" w:cs="Times New Roman"/>
          <w:sz w:val="24"/>
          <w:szCs w:val="24"/>
          <w:lang w:val="en-US"/>
        </w:rPr>
        <w:t>H</w:t>
      </w:r>
      <w:r w:rsidRPr="00661149">
        <w:rPr>
          <w:rFonts w:ascii="Times New Roman" w:hAnsi="Times New Roman" w:cs="Times New Roman"/>
          <w:sz w:val="24"/>
          <w:szCs w:val="24"/>
          <w:lang w:val="en-US"/>
        </w:rPr>
        <w:t>eavy competition from seasoned competitors</w:t>
      </w:r>
      <w:r w:rsidR="00EE42C2">
        <w:rPr>
          <w:rFonts w:ascii="Times New Roman" w:hAnsi="Times New Roman" w:cs="Times New Roman"/>
          <w:sz w:val="24"/>
          <w:szCs w:val="24"/>
          <w:lang w:val="en-US"/>
        </w:rPr>
        <w:t xml:space="preserve"> like Asda, </w:t>
      </w:r>
      <w:r w:rsidR="007669DC">
        <w:rPr>
          <w:rFonts w:ascii="Times New Roman" w:hAnsi="Times New Roman" w:cs="Times New Roman"/>
          <w:sz w:val="24"/>
          <w:szCs w:val="24"/>
          <w:lang w:val="en-US"/>
        </w:rPr>
        <w:t xml:space="preserve">Sainsbury </w:t>
      </w:r>
      <w:r w:rsidR="00AA5244">
        <w:rPr>
          <w:rFonts w:ascii="Times New Roman" w:hAnsi="Times New Roman" w:cs="Times New Roman"/>
          <w:sz w:val="24"/>
          <w:szCs w:val="24"/>
          <w:lang w:val="en-US"/>
        </w:rPr>
        <w:t>etc.</w:t>
      </w:r>
    </w:p>
    <w:p w14:paraId="3BD92252" w14:textId="2957BA4D" w:rsidR="00340DC0" w:rsidRPr="00661149" w:rsidRDefault="00340DC0" w:rsidP="00340DC0">
      <w:pPr>
        <w:spacing w:line="480" w:lineRule="auto"/>
        <w:rPr>
          <w:rFonts w:ascii="Times New Roman" w:hAnsi="Times New Roman" w:cs="Times New Roman"/>
          <w:sz w:val="24"/>
          <w:szCs w:val="24"/>
          <w:lang w:val="en-US"/>
        </w:rPr>
      </w:pPr>
      <w:r w:rsidRPr="00661149">
        <w:rPr>
          <w:rFonts w:ascii="Times New Roman" w:hAnsi="Times New Roman" w:cs="Times New Roman"/>
          <w:sz w:val="24"/>
          <w:szCs w:val="24"/>
          <w:lang w:val="en-US"/>
        </w:rPr>
        <w:t>3.Regulatory restrictions</w:t>
      </w:r>
      <w:r w:rsidR="00AA5244">
        <w:rPr>
          <w:rFonts w:ascii="Times New Roman" w:hAnsi="Times New Roman" w:cs="Times New Roman"/>
          <w:sz w:val="24"/>
          <w:szCs w:val="24"/>
          <w:lang w:val="en-US"/>
        </w:rPr>
        <w:t xml:space="preserve"> like government stipulations, taxations and more</w:t>
      </w:r>
    </w:p>
    <w:p w14:paraId="45BF12DE" w14:textId="513A8030" w:rsidR="00941843" w:rsidRPr="00DA671A" w:rsidRDefault="00340DC0" w:rsidP="00941843">
      <w:pPr>
        <w:spacing w:line="480" w:lineRule="auto"/>
        <w:rPr>
          <w:rFonts w:ascii="Times New Roman" w:hAnsi="Times New Roman" w:cs="Times New Roman"/>
          <w:sz w:val="24"/>
          <w:szCs w:val="24"/>
          <w:lang w:val="en-US"/>
        </w:rPr>
      </w:pPr>
      <w:r w:rsidRPr="00661149">
        <w:rPr>
          <w:rFonts w:ascii="Times New Roman" w:hAnsi="Times New Roman" w:cs="Times New Roman"/>
          <w:sz w:val="24"/>
          <w:szCs w:val="24"/>
          <w:lang w:val="en-US"/>
        </w:rPr>
        <w:lastRenderedPageBreak/>
        <w:t>4.Skilled labor shortage</w:t>
      </w:r>
    </w:p>
    <w:p w14:paraId="4E439E39" w14:textId="77777777" w:rsidR="00941843" w:rsidRPr="00EB5766" w:rsidRDefault="00941843" w:rsidP="00941843">
      <w:pPr>
        <w:rPr>
          <w:rFonts w:ascii="Times New Roman" w:hAnsi="Times New Roman" w:cs="Times New Roman"/>
          <w:b/>
          <w:bCs/>
          <w:color w:val="000000" w:themeColor="text1"/>
          <w:sz w:val="24"/>
          <w:szCs w:val="24"/>
        </w:rPr>
      </w:pPr>
      <w:r w:rsidRPr="00EB5766">
        <w:rPr>
          <w:rFonts w:ascii="Times New Roman" w:hAnsi="Times New Roman" w:cs="Times New Roman"/>
          <w:b/>
          <w:bCs/>
          <w:color w:val="000000" w:themeColor="text1"/>
          <w:sz w:val="24"/>
          <w:szCs w:val="24"/>
        </w:rPr>
        <w:t xml:space="preserve">Stakeholder PI Grid </w:t>
      </w:r>
      <w:proofErr w:type="gramStart"/>
      <w:r w:rsidRPr="00EB5766">
        <w:rPr>
          <w:rFonts w:ascii="Times New Roman" w:hAnsi="Times New Roman" w:cs="Times New Roman"/>
          <w:b/>
          <w:bCs/>
          <w:color w:val="000000" w:themeColor="text1"/>
          <w:sz w:val="24"/>
          <w:szCs w:val="24"/>
          <w:lang w:val="en-US"/>
        </w:rPr>
        <w:t>as</w:t>
      </w:r>
      <w:r w:rsidRPr="00EB5766">
        <w:rPr>
          <w:rFonts w:ascii="Times New Roman" w:hAnsi="Times New Roman" w:cs="Times New Roman"/>
          <w:b/>
          <w:bCs/>
          <w:color w:val="000000" w:themeColor="text1"/>
          <w:sz w:val="24"/>
          <w:szCs w:val="24"/>
        </w:rPr>
        <w:t xml:space="preserve"> a result of</w:t>
      </w:r>
      <w:proofErr w:type="gramEnd"/>
      <w:r w:rsidRPr="00EB5766">
        <w:rPr>
          <w:rFonts w:ascii="Times New Roman" w:hAnsi="Times New Roman" w:cs="Times New Roman"/>
          <w:b/>
          <w:bCs/>
          <w:color w:val="000000" w:themeColor="text1"/>
          <w:sz w:val="24"/>
          <w:szCs w:val="24"/>
        </w:rPr>
        <w:t xml:space="preserve"> the Covid global pandemic at Tesco</w:t>
      </w:r>
    </w:p>
    <w:p w14:paraId="1319C6CD" w14:textId="77777777" w:rsidR="00941843" w:rsidRDefault="00941843" w:rsidP="00941843">
      <w:pPr>
        <w:spacing w:line="480" w:lineRule="auto"/>
        <w:rPr>
          <w:rFonts w:ascii="Times New Roman" w:hAnsi="Times New Roman" w:cs="Times New Roman"/>
          <w:sz w:val="24"/>
          <w:szCs w:val="24"/>
          <w:lang w:val="en-US"/>
        </w:rPr>
      </w:pPr>
      <w:r w:rsidRPr="005D3D85">
        <w:rPr>
          <w:rFonts w:ascii="Times New Roman" w:hAnsi="Times New Roman" w:cs="Times New Roman"/>
          <w:sz w:val="24"/>
          <w:szCs w:val="24"/>
        </w:rPr>
        <w:br/>
      </w:r>
      <w:r>
        <w:rPr>
          <w:rFonts w:ascii="Times New Roman" w:hAnsi="Times New Roman" w:cs="Times New Roman"/>
          <w:sz w:val="24"/>
          <w:szCs w:val="24"/>
          <w:lang w:val="en-US"/>
        </w:rPr>
        <w:t xml:space="preserve">     </w:t>
      </w:r>
      <w:r w:rsidRPr="009C038A">
        <w:rPr>
          <w:rFonts w:ascii="Times New Roman" w:hAnsi="Times New Roman" w:cs="Times New Roman"/>
          <w:sz w:val="24"/>
          <w:szCs w:val="24"/>
        </w:rPr>
        <w:t xml:space="preserve">An effective tool for analysing stakeholders based on their amount of influence and commitment to a certain project or circumstance is the Stakeholder PI (Power/Interest) Grid. Considering Tesco's response to the COVID-19 pandemic, </w:t>
      </w:r>
      <w:r>
        <w:rPr>
          <w:rFonts w:ascii="Times New Roman" w:hAnsi="Times New Roman" w:cs="Times New Roman"/>
          <w:sz w:val="24"/>
          <w:szCs w:val="24"/>
          <w:lang w:val="en-US"/>
        </w:rPr>
        <w:t>there are some instances where</w:t>
      </w:r>
      <w:r w:rsidRPr="009C038A">
        <w:rPr>
          <w:rFonts w:ascii="Times New Roman" w:hAnsi="Times New Roman" w:cs="Times New Roman"/>
          <w:sz w:val="24"/>
          <w:szCs w:val="24"/>
        </w:rPr>
        <w:t xml:space="preserve"> the Stakeholder PI Grid</w:t>
      </w:r>
      <w:r>
        <w:rPr>
          <w:rFonts w:ascii="Times New Roman" w:hAnsi="Times New Roman" w:cs="Times New Roman"/>
          <w:sz w:val="24"/>
          <w:szCs w:val="24"/>
          <w:lang w:val="en-US"/>
        </w:rPr>
        <w:t xml:space="preserve"> can be implemented.</w:t>
      </w:r>
    </w:p>
    <w:p w14:paraId="1000D845" w14:textId="14F3F469" w:rsidR="00E92550" w:rsidRPr="00E92550" w:rsidRDefault="00E92550" w:rsidP="00941843">
      <w:pPr>
        <w:spacing w:line="480" w:lineRule="auto"/>
        <w:rPr>
          <w:rFonts w:ascii="Times New Roman" w:hAnsi="Times New Roman" w:cs="Times New Roman"/>
          <w:sz w:val="24"/>
          <w:szCs w:val="24"/>
        </w:rPr>
      </w:pPr>
      <w:r>
        <w:rPr>
          <w:rFonts w:ascii="Times New Roman" w:hAnsi="Times New Roman" w:cs="Times New Roman"/>
          <w:b/>
          <w:bCs/>
          <w:sz w:val="24"/>
          <w:szCs w:val="24"/>
          <w:lang w:val="en-US"/>
        </w:rPr>
        <w:t>1</w:t>
      </w:r>
      <w:r w:rsidRPr="00332AF1">
        <w:rPr>
          <w:rFonts w:ascii="Times New Roman" w:hAnsi="Times New Roman" w:cs="Times New Roman"/>
          <w:b/>
          <w:bCs/>
          <w:sz w:val="24"/>
          <w:szCs w:val="24"/>
          <w:lang w:val="en-US"/>
        </w:rPr>
        <w:t xml:space="preserve">. </w:t>
      </w:r>
      <w:r w:rsidRPr="00332AF1">
        <w:rPr>
          <w:rFonts w:ascii="Times New Roman" w:hAnsi="Times New Roman" w:cs="Times New Roman"/>
          <w:b/>
          <w:bCs/>
          <w:sz w:val="24"/>
          <w:szCs w:val="24"/>
        </w:rPr>
        <w:t>Assess power:</w:t>
      </w:r>
      <w:r w:rsidRPr="005D3D85">
        <w:rPr>
          <w:rFonts w:ascii="Times New Roman" w:hAnsi="Times New Roman" w:cs="Times New Roman"/>
          <w:sz w:val="24"/>
          <w:szCs w:val="24"/>
        </w:rPr>
        <w:t xml:space="preserve"> </w:t>
      </w:r>
      <w:r w:rsidRPr="00407E55">
        <w:rPr>
          <w:rFonts w:ascii="Times New Roman" w:hAnsi="Times New Roman" w:cs="Times New Roman"/>
          <w:sz w:val="24"/>
          <w:szCs w:val="24"/>
        </w:rPr>
        <w:t> By investigating the degree of influence that each stakeholder has over Tesco's pandemic response. Power can be measured by things like the ability to affect Tesco's operations, resources, and decision-making authority.</w:t>
      </w:r>
    </w:p>
    <w:p w14:paraId="5EEC74FF" w14:textId="47D11D9A" w:rsidR="00941843" w:rsidRPr="00F15130" w:rsidRDefault="00E92550" w:rsidP="00941843">
      <w:pPr>
        <w:spacing w:line="480" w:lineRule="auto"/>
        <w:rPr>
          <w:lang w:val="en-US"/>
        </w:rPr>
      </w:pPr>
      <w:r>
        <w:rPr>
          <w:rFonts w:ascii="Times New Roman" w:hAnsi="Times New Roman" w:cs="Times New Roman"/>
          <w:b/>
          <w:bCs/>
          <w:sz w:val="24"/>
          <w:szCs w:val="24"/>
          <w:lang w:val="en-US"/>
        </w:rPr>
        <w:t>2</w:t>
      </w:r>
      <w:r w:rsidR="00941843" w:rsidRPr="00332AF1">
        <w:rPr>
          <w:rFonts w:ascii="Times New Roman" w:hAnsi="Times New Roman" w:cs="Times New Roman"/>
          <w:b/>
          <w:bCs/>
          <w:sz w:val="24"/>
          <w:szCs w:val="24"/>
          <w:lang w:val="en-US"/>
        </w:rPr>
        <w:t xml:space="preserve">. </w:t>
      </w:r>
      <w:r w:rsidR="00941843" w:rsidRPr="00332AF1">
        <w:rPr>
          <w:rFonts w:ascii="Times New Roman" w:hAnsi="Times New Roman" w:cs="Times New Roman"/>
          <w:b/>
          <w:bCs/>
          <w:sz w:val="24"/>
          <w:szCs w:val="24"/>
        </w:rPr>
        <w:t>Identify key stakeholders:</w:t>
      </w:r>
      <w:r w:rsidR="00941843" w:rsidRPr="005D3D85">
        <w:rPr>
          <w:rFonts w:ascii="Times New Roman" w:hAnsi="Times New Roman" w:cs="Times New Roman"/>
          <w:sz w:val="24"/>
          <w:szCs w:val="24"/>
        </w:rPr>
        <w:t xml:space="preserve"> </w:t>
      </w:r>
      <w:r w:rsidR="00941843" w:rsidRPr="001C0193">
        <w:rPr>
          <w:rFonts w:ascii="Times New Roman" w:hAnsi="Times New Roman" w:cs="Times New Roman"/>
          <w:sz w:val="24"/>
          <w:szCs w:val="24"/>
        </w:rPr>
        <w:t xml:space="preserve">Tesco needs to determine which stakeholders are most important to its pandemic response. </w:t>
      </w:r>
      <w:r w:rsidR="003665B6">
        <w:rPr>
          <w:rFonts w:ascii="Times New Roman" w:hAnsi="Times New Roman" w:cs="Times New Roman"/>
          <w:sz w:val="24"/>
          <w:szCs w:val="24"/>
          <w:lang w:val="en-US"/>
        </w:rPr>
        <w:t xml:space="preserve">Whether it may be </w:t>
      </w:r>
      <w:r w:rsidR="00F65DD1" w:rsidRPr="001C0193">
        <w:rPr>
          <w:rFonts w:ascii="Times New Roman" w:hAnsi="Times New Roman" w:cs="Times New Roman"/>
          <w:sz w:val="24"/>
          <w:szCs w:val="24"/>
        </w:rPr>
        <w:t>customers</w:t>
      </w:r>
      <w:r w:rsidR="00941843" w:rsidRPr="001C0193">
        <w:rPr>
          <w:rFonts w:ascii="Times New Roman" w:hAnsi="Times New Roman" w:cs="Times New Roman"/>
          <w:sz w:val="24"/>
          <w:szCs w:val="24"/>
        </w:rPr>
        <w:t>, government agencies, suppliers, employees, medical specialists, and local communities may all fall under this category.</w:t>
      </w:r>
      <w:r w:rsidR="00941843">
        <w:rPr>
          <w:rFonts w:ascii="Times New Roman" w:hAnsi="Times New Roman" w:cs="Times New Roman"/>
          <w:sz w:val="24"/>
          <w:szCs w:val="24"/>
          <w:lang w:val="en-US"/>
        </w:rPr>
        <w:t xml:space="preserve"> For example, t</w:t>
      </w:r>
      <w:r w:rsidR="00941843" w:rsidRPr="00832F16">
        <w:rPr>
          <w:rFonts w:ascii="Times New Roman" w:hAnsi="Times New Roman" w:cs="Times New Roman"/>
          <w:sz w:val="24"/>
          <w:szCs w:val="24"/>
          <w:lang w:val="en-US"/>
        </w:rPr>
        <w:t xml:space="preserve">he government has enacted several </w:t>
      </w:r>
      <w:r w:rsidR="00941843">
        <w:rPr>
          <w:rFonts w:ascii="Times New Roman" w:hAnsi="Times New Roman" w:cs="Times New Roman"/>
          <w:sz w:val="24"/>
          <w:szCs w:val="24"/>
          <w:lang w:val="en-US"/>
        </w:rPr>
        <w:t>regulations/restrictions</w:t>
      </w:r>
      <w:r w:rsidR="00941843" w:rsidRPr="00832F16">
        <w:rPr>
          <w:rFonts w:ascii="Times New Roman" w:hAnsi="Times New Roman" w:cs="Times New Roman"/>
          <w:sz w:val="24"/>
          <w:szCs w:val="24"/>
          <w:lang w:val="en-US"/>
        </w:rPr>
        <w:t xml:space="preserve"> throughout the pandemic that have had an impact on Tesco's operations or employees have expressed worries about their safety and job security</w:t>
      </w:r>
      <w:r w:rsidR="00941843">
        <w:rPr>
          <w:rFonts w:ascii="Times New Roman" w:hAnsi="Times New Roman" w:cs="Times New Roman"/>
          <w:sz w:val="24"/>
          <w:szCs w:val="24"/>
          <w:lang w:val="en-US"/>
        </w:rPr>
        <w:t xml:space="preserve"> at business places around the world.</w:t>
      </w:r>
      <w:r w:rsidR="00FE1D03">
        <w:rPr>
          <w:rFonts w:ascii="Times New Roman" w:hAnsi="Times New Roman" w:cs="Times New Roman"/>
          <w:sz w:val="24"/>
          <w:szCs w:val="24"/>
          <w:lang w:val="en-US"/>
        </w:rPr>
        <w:t xml:space="preserve"> Bartram (</w:t>
      </w:r>
      <w:r w:rsidR="00C465B6">
        <w:rPr>
          <w:rFonts w:ascii="Times New Roman" w:hAnsi="Times New Roman" w:cs="Times New Roman"/>
          <w:sz w:val="24"/>
          <w:szCs w:val="24"/>
          <w:lang w:val="en-US"/>
        </w:rPr>
        <w:t>2021</w:t>
      </w:r>
      <w:r w:rsidR="00FE1D03">
        <w:rPr>
          <w:rFonts w:ascii="Times New Roman" w:hAnsi="Times New Roman" w:cs="Times New Roman"/>
          <w:sz w:val="24"/>
          <w:szCs w:val="24"/>
          <w:lang w:val="en-US"/>
        </w:rPr>
        <w:t>)</w:t>
      </w:r>
      <w:r w:rsidR="00CA7993">
        <w:rPr>
          <w:rFonts w:ascii="Times New Roman" w:hAnsi="Times New Roman" w:cs="Times New Roman"/>
          <w:sz w:val="24"/>
          <w:szCs w:val="24"/>
          <w:lang w:val="en-US"/>
        </w:rPr>
        <w:t xml:space="preserve"> explains that</w:t>
      </w:r>
      <w:r w:rsidR="00FE1D03">
        <w:rPr>
          <w:rFonts w:ascii="Times New Roman" w:hAnsi="Times New Roman" w:cs="Times New Roman"/>
          <w:sz w:val="24"/>
          <w:szCs w:val="24"/>
          <w:lang w:val="en-US"/>
        </w:rPr>
        <w:t xml:space="preserve"> </w:t>
      </w:r>
      <w:r w:rsidR="00CA7993">
        <w:rPr>
          <w:rFonts w:ascii="Times New Roman" w:hAnsi="Times New Roman" w:cs="Times New Roman"/>
          <w:sz w:val="24"/>
          <w:szCs w:val="24"/>
          <w:lang w:val="en-US"/>
        </w:rPr>
        <w:t>d</w:t>
      </w:r>
      <w:r w:rsidR="00CA7993" w:rsidRPr="00CA7993">
        <w:rPr>
          <w:rFonts w:ascii="Times New Roman" w:hAnsi="Times New Roman" w:cs="Times New Roman"/>
          <w:sz w:val="24"/>
          <w:szCs w:val="24"/>
          <w:lang w:val="en-US"/>
        </w:rPr>
        <w:t>ue to a new variant of Covid, the government has brought back social distancing restrictions.</w:t>
      </w:r>
    </w:p>
    <w:p w14:paraId="3867E632" w14:textId="77777777" w:rsidR="00941843" w:rsidRPr="005D3D85" w:rsidRDefault="00941843" w:rsidP="00941843">
      <w:pPr>
        <w:spacing w:line="480" w:lineRule="auto"/>
        <w:rPr>
          <w:rFonts w:ascii="Times New Roman" w:hAnsi="Times New Roman" w:cs="Times New Roman"/>
          <w:sz w:val="24"/>
          <w:szCs w:val="24"/>
          <w:lang w:val="en-US"/>
        </w:rPr>
      </w:pPr>
      <w:r w:rsidRPr="00332AF1">
        <w:rPr>
          <w:rFonts w:ascii="Times New Roman" w:hAnsi="Times New Roman" w:cs="Times New Roman"/>
          <w:b/>
          <w:bCs/>
          <w:sz w:val="24"/>
          <w:szCs w:val="24"/>
          <w:lang w:val="en-US"/>
        </w:rPr>
        <w:t xml:space="preserve">3. </w:t>
      </w:r>
      <w:r w:rsidRPr="00332AF1">
        <w:rPr>
          <w:rFonts w:ascii="Times New Roman" w:hAnsi="Times New Roman" w:cs="Times New Roman"/>
          <w:b/>
          <w:bCs/>
          <w:sz w:val="24"/>
          <w:szCs w:val="24"/>
        </w:rPr>
        <w:t>Assess interest:</w:t>
      </w:r>
      <w:r w:rsidRPr="005D3D85">
        <w:rPr>
          <w:rFonts w:ascii="Times New Roman" w:hAnsi="Times New Roman" w:cs="Times New Roman"/>
          <w:sz w:val="24"/>
          <w:szCs w:val="24"/>
        </w:rPr>
        <w:t xml:space="preserve"> </w:t>
      </w:r>
      <w:r>
        <w:rPr>
          <w:rFonts w:ascii="Times New Roman" w:hAnsi="Times New Roman" w:cs="Times New Roman"/>
          <w:sz w:val="24"/>
          <w:szCs w:val="24"/>
          <w:lang w:val="en-US"/>
        </w:rPr>
        <w:t>This determines how Tesco’s stakeholders’ response to the level of interest which results in u</w:t>
      </w:r>
      <w:r w:rsidRPr="00174E42">
        <w:rPr>
          <w:rFonts w:ascii="Times New Roman" w:hAnsi="Times New Roman" w:cs="Times New Roman"/>
          <w:sz w:val="24"/>
          <w:szCs w:val="24"/>
        </w:rPr>
        <w:t>nderstanding how Tesco's actions affect the stakeholder and how much emphasis they place on the result</w:t>
      </w:r>
      <w:r>
        <w:rPr>
          <w:rFonts w:ascii="Times New Roman" w:hAnsi="Times New Roman" w:cs="Times New Roman"/>
          <w:sz w:val="24"/>
          <w:szCs w:val="24"/>
          <w:lang w:val="en-US"/>
        </w:rPr>
        <w:t>.</w:t>
      </w:r>
    </w:p>
    <w:p w14:paraId="04F6EE8D" w14:textId="77777777" w:rsidR="00941843" w:rsidRPr="005D3D85" w:rsidRDefault="00941843" w:rsidP="0094184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For example, the stakeholders below are listed based on their power and interest levels:</w:t>
      </w:r>
    </w:p>
    <w:p w14:paraId="102A374C" w14:textId="77777777" w:rsidR="00941843" w:rsidRPr="005D3D85" w:rsidRDefault="00941843" w:rsidP="00941843">
      <w:pPr>
        <w:spacing w:line="480" w:lineRule="auto"/>
        <w:rPr>
          <w:rFonts w:ascii="Times New Roman" w:hAnsi="Times New Roman" w:cs="Times New Roman"/>
          <w:sz w:val="24"/>
          <w:szCs w:val="24"/>
        </w:rPr>
      </w:pPr>
      <w:r w:rsidRPr="005D3D85">
        <w:rPr>
          <w:rFonts w:ascii="Times New Roman" w:hAnsi="Times New Roman" w:cs="Times New Roman"/>
          <w:sz w:val="24"/>
          <w:szCs w:val="24"/>
        </w:rPr>
        <w:t>High Power, High Interest:</w:t>
      </w:r>
      <w:r>
        <w:rPr>
          <w:rFonts w:ascii="Times New Roman" w:hAnsi="Times New Roman" w:cs="Times New Roman"/>
          <w:sz w:val="24"/>
          <w:szCs w:val="24"/>
          <w:lang w:val="en-US"/>
        </w:rPr>
        <w:t xml:space="preserve"> E</w:t>
      </w:r>
      <w:r w:rsidRPr="005D3D85">
        <w:rPr>
          <w:rFonts w:ascii="Times New Roman" w:hAnsi="Times New Roman" w:cs="Times New Roman"/>
          <w:sz w:val="24"/>
          <w:szCs w:val="24"/>
        </w:rPr>
        <w:t xml:space="preserve">mployees, Government authorities </w:t>
      </w:r>
      <w:r>
        <w:rPr>
          <w:rFonts w:ascii="Times New Roman" w:hAnsi="Times New Roman" w:cs="Times New Roman"/>
          <w:sz w:val="24"/>
          <w:szCs w:val="24"/>
          <w:lang w:val="en-US"/>
        </w:rPr>
        <w:t xml:space="preserve">and </w:t>
      </w:r>
      <w:r w:rsidRPr="005D3D85">
        <w:rPr>
          <w:rFonts w:ascii="Times New Roman" w:hAnsi="Times New Roman" w:cs="Times New Roman"/>
          <w:sz w:val="24"/>
          <w:szCs w:val="24"/>
        </w:rPr>
        <w:t>customers.</w:t>
      </w:r>
    </w:p>
    <w:p w14:paraId="3E980832" w14:textId="77777777" w:rsidR="00941843" w:rsidRPr="005D3D85" w:rsidRDefault="00941843" w:rsidP="00941843">
      <w:pPr>
        <w:spacing w:line="480" w:lineRule="auto"/>
        <w:rPr>
          <w:rFonts w:ascii="Times New Roman" w:hAnsi="Times New Roman" w:cs="Times New Roman"/>
          <w:sz w:val="24"/>
          <w:szCs w:val="24"/>
          <w:lang w:val="en-US"/>
        </w:rPr>
      </w:pPr>
      <w:r w:rsidRPr="005D3D85">
        <w:rPr>
          <w:rFonts w:ascii="Times New Roman" w:hAnsi="Times New Roman" w:cs="Times New Roman"/>
          <w:sz w:val="24"/>
          <w:szCs w:val="24"/>
        </w:rPr>
        <w:lastRenderedPageBreak/>
        <w:t xml:space="preserve">High Power, Low Interest: </w:t>
      </w:r>
      <w:r>
        <w:rPr>
          <w:rFonts w:ascii="Times New Roman" w:hAnsi="Times New Roman" w:cs="Times New Roman"/>
          <w:sz w:val="24"/>
          <w:szCs w:val="24"/>
          <w:lang w:val="en-US"/>
        </w:rPr>
        <w:t>H</w:t>
      </w:r>
      <w:r w:rsidRPr="005D3D85">
        <w:rPr>
          <w:rFonts w:ascii="Times New Roman" w:hAnsi="Times New Roman" w:cs="Times New Roman"/>
          <w:sz w:val="24"/>
          <w:szCs w:val="24"/>
        </w:rPr>
        <w:t xml:space="preserve">ealthcare </w:t>
      </w:r>
      <w:r>
        <w:rPr>
          <w:rFonts w:ascii="Times New Roman" w:hAnsi="Times New Roman" w:cs="Times New Roman"/>
          <w:sz w:val="24"/>
          <w:szCs w:val="24"/>
          <w:lang w:val="en-US"/>
        </w:rPr>
        <w:t xml:space="preserve">workers and </w:t>
      </w:r>
      <w:r w:rsidRPr="005D3D85">
        <w:rPr>
          <w:rFonts w:ascii="Times New Roman" w:hAnsi="Times New Roman" w:cs="Times New Roman"/>
          <w:sz w:val="24"/>
          <w:szCs w:val="24"/>
        </w:rPr>
        <w:t>Suppliers</w:t>
      </w:r>
    </w:p>
    <w:p w14:paraId="697F38BC" w14:textId="77777777" w:rsidR="00941843" w:rsidRPr="005D3D85" w:rsidRDefault="00941843" w:rsidP="00941843">
      <w:pPr>
        <w:spacing w:line="480" w:lineRule="auto"/>
        <w:rPr>
          <w:rFonts w:ascii="Times New Roman" w:hAnsi="Times New Roman" w:cs="Times New Roman"/>
          <w:sz w:val="24"/>
          <w:szCs w:val="24"/>
        </w:rPr>
      </w:pPr>
      <w:r w:rsidRPr="005D3D85">
        <w:rPr>
          <w:rFonts w:ascii="Times New Roman" w:hAnsi="Times New Roman" w:cs="Times New Roman"/>
          <w:sz w:val="24"/>
          <w:szCs w:val="24"/>
        </w:rPr>
        <w:t>Low Power, High Interest: Local communities.</w:t>
      </w:r>
    </w:p>
    <w:p w14:paraId="50B06494" w14:textId="77777777" w:rsidR="00941843" w:rsidRDefault="00941843" w:rsidP="00941843">
      <w:pPr>
        <w:spacing w:line="480" w:lineRule="auto"/>
        <w:rPr>
          <w:rFonts w:ascii="Times New Roman" w:hAnsi="Times New Roman" w:cs="Times New Roman"/>
          <w:sz w:val="24"/>
          <w:szCs w:val="24"/>
        </w:rPr>
      </w:pPr>
      <w:r w:rsidRPr="005D3D85">
        <w:rPr>
          <w:rFonts w:ascii="Times New Roman" w:hAnsi="Times New Roman" w:cs="Times New Roman"/>
          <w:sz w:val="24"/>
          <w:szCs w:val="24"/>
        </w:rPr>
        <w:t xml:space="preserve">Low Power, Low Interest: </w:t>
      </w:r>
      <w:r>
        <w:rPr>
          <w:rFonts w:ascii="Times New Roman" w:hAnsi="Times New Roman" w:cs="Times New Roman"/>
          <w:sz w:val="24"/>
          <w:szCs w:val="24"/>
          <w:lang w:val="en-US"/>
        </w:rPr>
        <w:t>A</w:t>
      </w:r>
      <w:r w:rsidRPr="000B5FC2">
        <w:rPr>
          <w:rFonts w:ascii="Times New Roman" w:hAnsi="Times New Roman" w:cs="Times New Roman"/>
          <w:sz w:val="24"/>
          <w:szCs w:val="24"/>
        </w:rPr>
        <w:t xml:space="preserve"> few outside parties with little effect on Tesco's operations.</w:t>
      </w:r>
    </w:p>
    <w:p w14:paraId="1A0F6B44" w14:textId="77777777" w:rsidR="00941843" w:rsidRPr="001F01FE" w:rsidRDefault="00941843" w:rsidP="00941843">
      <w:pPr>
        <w:spacing w:line="480" w:lineRule="auto"/>
        <w:rPr>
          <w:rFonts w:ascii="Times New Roman" w:hAnsi="Times New Roman" w:cs="Times New Roman"/>
          <w:sz w:val="24"/>
          <w:szCs w:val="24"/>
        </w:rPr>
      </w:pPr>
      <w:r>
        <w:rPr>
          <w:rFonts w:ascii="Times New Roman" w:hAnsi="Times New Roman" w:cs="Times New Roman"/>
          <w:sz w:val="24"/>
          <w:szCs w:val="24"/>
          <w:lang w:val="en-US"/>
        </w:rPr>
        <w:t xml:space="preserve">     </w:t>
      </w:r>
      <w:r w:rsidRPr="001F01FE">
        <w:rPr>
          <w:rFonts w:ascii="Times New Roman" w:hAnsi="Times New Roman" w:cs="Times New Roman"/>
          <w:sz w:val="24"/>
          <w:szCs w:val="24"/>
        </w:rPr>
        <w:t>Tesco can efficiently prioritize its engagement and resource allocation during the COVID-19 epidemic by using the Stakeholder PI Grid. With this strategy, Tesco can maximize the effectiveness of its pandemic response activities while giving key stakeholders the attention they require.</w:t>
      </w:r>
    </w:p>
    <w:p w14:paraId="5C92DFF3" w14:textId="4AC15DF7" w:rsidR="00941843" w:rsidRPr="00EB5766" w:rsidRDefault="0091242B" w:rsidP="00941843">
      <w:pPr>
        <w:spacing w:line="480" w:lineRule="auto"/>
        <w:rPr>
          <w:rFonts w:ascii="Times New Roman" w:hAnsi="Times New Roman" w:cs="Times New Roman"/>
          <w:b/>
          <w:bCs/>
          <w:sz w:val="24"/>
          <w:szCs w:val="24"/>
          <w:lang w:val="en-US"/>
        </w:rPr>
      </w:pPr>
      <w:r w:rsidRPr="0091242B">
        <w:rPr>
          <w:rFonts w:ascii="Times New Roman" w:hAnsi="Times New Roman" w:cs="Times New Roman"/>
          <w:b/>
          <w:bCs/>
          <w:sz w:val="24"/>
          <w:szCs w:val="24"/>
        </w:rPr>
        <w:t>ADKAR</w:t>
      </w:r>
      <w:r>
        <w:rPr>
          <w:rFonts w:ascii="Times New Roman" w:hAnsi="Times New Roman" w:cs="Times New Roman"/>
          <w:b/>
          <w:bCs/>
          <w:sz w:val="24"/>
          <w:szCs w:val="24"/>
          <w:lang w:val="en-US"/>
        </w:rPr>
        <w:t xml:space="preserve"> </w:t>
      </w:r>
      <w:r w:rsidRPr="00EB5766">
        <w:rPr>
          <w:rFonts w:ascii="Times New Roman" w:hAnsi="Times New Roman" w:cs="Times New Roman"/>
          <w:b/>
          <w:bCs/>
          <w:sz w:val="24"/>
          <w:szCs w:val="24"/>
          <w:lang w:val="en-US"/>
        </w:rPr>
        <w:t>Change</w:t>
      </w:r>
      <w:r w:rsidRPr="00EB5766">
        <w:rPr>
          <w:rFonts w:ascii="Times New Roman" w:hAnsi="Times New Roman" w:cs="Times New Roman"/>
          <w:b/>
          <w:bCs/>
          <w:sz w:val="24"/>
          <w:szCs w:val="24"/>
        </w:rPr>
        <w:t xml:space="preserve"> </w:t>
      </w:r>
      <w:r w:rsidRPr="00EB5766">
        <w:rPr>
          <w:rFonts w:ascii="Times New Roman" w:hAnsi="Times New Roman" w:cs="Times New Roman"/>
          <w:b/>
          <w:bCs/>
          <w:sz w:val="24"/>
          <w:szCs w:val="24"/>
          <w:lang w:val="en-US"/>
        </w:rPr>
        <w:t>M</w:t>
      </w:r>
      <w:proofErr w:type="spellStart"/>
      <w:r w:rsidRPr="00EB5766">
        <w:rPr>
          <w:rFonts w:ascii="Times New Roman" w:hAnsi="Times New Roman" w:cs="Times New Roman"/>
          <w:b/>
          <w:bCs/>
          <w:sz w:val="24"/>
          <w:szCs w:val="24"/>
        </w:rPr>
        <w:t>odel</w:t>
      </w:r>
      <w:proofErr w:type="spellEnd"/>
      <w:r w:rsidR="00EB5766" w:rsidRPr="00EB5766">
        <w:rPr>
          <w:rFonts w:ascii="Times New Roman" w:hAnsi="Times New Roman" w:cs="Times New Roman"/>
          <w:b/>
          <w:bCs/>
          <w:sz w:val="24"/>
          <w:szCs w:val="24"/>
          <w:lang w:val="en-US"/>
        </w:rPr>
        <w:t xml:space="preserve"> </w:t>
      </w:r>
      <w:r w:rsidR="00EB5766" w:rsidRPr="00EB5766">
        <w:rPr>
          <w:rFonts w:ascii="Times New Roman" w:hAnsi="Times New Roman" w:cs="Times New Roman"/>
          <w:b/>
          <w:bCs/>
          <w:color w:val="000000" w:themeColor="text1"/>
          <w:sz w:val="24"/>
          <w:szCs w:val="24"/>
        </w:rPr>
        <w:t>result of the Covid global pandemic at Tesco</w:t>
      </w:r>
    </w:p>
    <w:p w14:paraId="7C33AE70" w14:textId="1BEF161C" w:rsidR="00C1086E" w:rsidRPr="00654618" w:rsidRDefault="00654618" w:rsidP="00C1086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1D39D3">
        <w:rPr>
          <w:rFonts w:ascii="Times New Roman" w:hAnsi="Times New Roman" w:cs="Times New Roman"/>
          <w:sz w:val="24"/>
          <w:szCs w:val="24"/>
          <w:lang w:val="en-US"/>
        </w:rPr>
        <w:t>Lowery (2020) explains how t</w:t>
      </w:r>
      <w:r w:rsidR="00BF642F" w:rsidRPr="00BF642F">
        <w:rPr>
          <w:rFonts w:ascii="Times New Roman" w:hAnsi="Times New Roman" w:cs="Times New Roman"/>
          <w:sz w:val="24"/>
          <w:szCs w:val="24"/>
        </w:rPr>
        <w:t>he ADKAR model is a sequential and cumulative goal-oriented change management model with targeted results that consists of the elements Awareness, Desire, Knowledge, Ability, and Reinforcement, and how the model can be used to manage change individually and organizationally, increasing the likelihood of desired change success.</w:t>
      </w:r>
      <w:r>
        <w:rPr>
          <w:rFonts w:ascii="Times New Roman" w:hAnsi="Times New Roman" w:cs="Times New Roman"/>
          <w:sz w:val="24"/>
          <w:szCs w:val="24"/>
          <w:lang w:val="en-US"/>
        </w:rPr>
        <w:t xml:space="preserve"> This model </w:t>
      </w:r>
      <w:r w:rsidR="00C1086E" w:rsidRPr="00C1086E">
        <w:rPr>
          <w:rFonts w:ascii="Times New Roman" w:hAnsi="Times New Roman" w:cs="Times New Roman"/>
          <w:sz w:val="24"/>
          <w:szCs w:val="24"/>
        </w:rPr>
        <w:t>is goal-oriented</w:t>
      </w:r>
      <w:r>
        <w:rPr>
          <w:rFonts w:ascii="Times New Roman" w:hAnsi="Times New Roman" w:cs="Times New Roman"/>
          <w:sz w:val="24"/>
          <w:szCs w:val="24"/>
          <w:lang w:val="en-US"/>
        </w:rPr>
        <w:t xml:space="preserve"> and </w:t>
      </w:r>
      <w:r w:rsidR="00C1086E" w:rsidRPr="00C1086E">
        <w:rPr>
          <w:rFonts w:ascii="Times New Roman" w:hAnsi="Times New Roman" w:cs="Times New Roman"/>
          <w:sz w:val="24"/>
          <w:szCs w:val="24"/>
        </w:rPr>
        <w:t xml:space="preserve">divides the change process into many parts, and the results are evaluated at the end of each step to see </w:t>
      </w:r>
      <w:r w:rsidR="0095664D" w:rsidRPr="00C1086E">
        <w:rPr>
          <w:rFonts w:ascii="Times New Roman" w:hAnsi="Times New Roman" w:cs="Times New Roman"/>
          <w:sz w:val="24"/>
          <w:szCs w:val="24"/>
        </w:rPr>
        <w:t>whether</w:t>
      </w:r>
      <w:r w:rsidR="00C1086E" w:rsidRPr="00C1086E">
        <w:rPr>
          <w:rFonts w:ascii="Times New Roman" w:hAnsi="Times New Roman" w:cs="Times New Roman"/>
          <w:sz w:val="24"/>
          <w:szCs w:val="24"/>
        </w:rPr>
        <w:t xml:space="preserve"> the stated objectives were met. The advantage of ADKAR is that it assists in identifying and addressing specific reasons that may be impeding the overall change process. </w:t>
      </w:r>
      <w:r>
        <w:rPr>
          <w:rFonts w:ascii="Times New Roman" w:hAnsi="Times New Roman" w:cs="Times New Roman"/>
          <w:sz w:val="24"/>
          <w:szCs w:val="24"/>
          <w:lang w:val="en-US"/>
        </w:rPr>
        <w:t>Tesco</w:t>
      </w:r>
      <w:r w:rsidR="00403591">
        <w:rPr>
          <w:rFonts w:ascii="Times New Roman" w:hAnsi="Times New Roman" w:cs="Times New Roman"/>
          <w:sz w:val="24"/>
          <w:szCs w:val="24"/>
          <w:lang w:val="en-US"/>
        </w:rPr>
        <w:t xml:space="preserve"> can utilize this model</w:t>
      </w:r>
      <w:r w:rsidR="00F03F80">
        <w:rPr>
          <w:rFonts w:ascii="Times New Roman" w:hAnsi="Times New Roman" w:cs="Times New Roman"/>
          <w:sz w:val="24"/>
          <w:szCs w:val="24"/>
          <w:lang w:val="en-US"/>
        </w:rPr>
        <w:t xml:space="preserve"> to provide </w:t>
      </w:r>
      <w:r w:rsidR="00403591" w:rsidRPr="00403591">
        <w:rPr>
          <w:rFonts w:ascii="Times New Roman" w:hAnsi="Times New Roman" w:cs="Times New Roman"/>
          <w:sz w:val="24"/>
          <w:szCs w:val="24"/>
          <w:lang w:val="en-US"/>
        </w:rPr>
        <w:t xml:space="preserve">information </w:t>
      </w:r>
      <w:r w:rsidR="00F03F80">
        <w:rPr>
          <w:rFonts w:ascii="Times New Roman" w:hAnsi="Times New Roman" w:cs="Times New Roman"/>
          <w:sz w:val="24"/>
          <w:szCs w:val="24"/>
          <w:lang w:val="en-US"/>
        </w:rPr>
        <w:t>needed</w:t>
      </w:r>
      <w:r w:rsidR="00403591" w:rsidRPr="00403591">
        <w:rPr>
          <w:rFonts w:ascii="Times New Roman" w:hAnsi="Times New Roman" w:cs="Times New Roman"/>
          <w:sz w:val="24"/>
          <w:szCs w:val="24"/>
          <w:lang w:val="en-US"/>
        </w:rPr>
        <w:t xml:space="preserve"> for effective change management</w:t>
      </w:r>
      <w:r w:rsidR="00F03F80">
        <w:rPr>
          <w:rFonts w:ascii="Times New Roman" w:hAnsi="Times New Roman" w:cs="Times New Roman"/>
          <w:sz w:val="24"/>
          <w:szCs w:val="24"/>
          <w:lang w:val="en-US"/>
        </w:rPr>
        <w:t xml:space="preserve"> which </w:t>
      </w:r>
      <w:r w:rsidR="00403591" w:rsidRPr="00403591">
        <w:rPr>
          <w:rFonts w:ascii="Times New Roman" w:hAnsi="Times New Roman" w:cs="Times New Roman"/>
          <w:sz w:val="24"/>
          <w:szCs w:val="24"/>
          <w:lang w:val="en-US"/>
        </w:rPr>
        <w:t>still need</w:t>
      </w:r>
      <w:r w:rsidR="00022786">
        <w:rPr>
          <w:rFonts w:ascii="Times New Roman" w:hAnsi="Times New Roman" w:cs="Times New Roman"/>
          <w:sz w:val="24"/>
          <w:szCs w:val="24"/>
          <w:lang w:val="en-US"/>
        </w:rPr>
        <w:t>s</w:t>
      </w:r>
      <w:r w:rsidR="00403591" w:rsidRPr="00403591">
        <w:rPr>
          <w:rFonts w:ascii="Times New Roman" w:hAnsi="Times New Roman" w:cs="Times New Roman"/>
          <w:sz w:val="24"/>
          <w:szCs w:val="24"/>
          <w:lang w:val="en-US"/>
        </w:rPr>
        <w:t xml:space="preserve"> to be able to effectively engage others in the process, motivate them, and convey the job that needs to be done.</w:t>
      </w:r>
      <w:r w:rsidR="00BC7B27">
        <w:rPr>
          <w:rFonts w:ascii="Times New Roman" w:hAnsi="Times New Roman" w:cs="Times New Roman"/>
          <w:sz w:val="24"/>
          <w:szCs w:val="24"/>
          <w:lang w:val="en-US"/>
        </w:rPr>
        <w:t xml:space="preserve"> Some instances where the ADKAR model can be implemented are:</w:t>
      </w:r>
    </w:p>
    <w:p w14:paraId="478C15BC" w14:textId="559B7A42" w:rsidR="00E70FAE" w:rsidRDefault="00BC7B27" w:rsidP="002362DF">
      <w:pPr>
        <w:spacing w:line="480" w:lineRule="auto"/>
        <w:rPr>
          <w:rFonts w:ascii="Times New Roman" w:hAnsi="Times New Roman" w:cs="Times New Roman"/>
          <w:sz w:val="24"/>
          <w:szCs w:val="24"/>
          <w:lang w:val="en-US"/>
        </w:rPr>
      </w:pPr>
      <w:r w:rsidRPr="004F1C0E">
        <w:rPr>
          <w:rFonts w:ascii="Times New Roman" w:hAnsi="Times New Roman" w:cs="Times New Roman"/>
          <w:b/>
          <w:bCs/>
          <w:sz w:val="24"/>
          <w:szCs w:val="24"/>
          <w:lang w:val="en-US"/>
        </w:rPr>
        <w:t xml:space="preserve">1. </w:t>
      </w:r>
      <w:r w:rsidR="002362DF" w:rsidRPr="002362DF">
        <w:rPr>
          <w:rFonts w:ascii="Times New Roman" w:hAnsi="Times New Roman" w:cs="Times New Roman"/>
          <w:b/>
          <w:bCs/>
          <w:sz w:val="24"/>
          <w:szCs w:val="24"/>
        </w:rPr>
        <w:t>Awareness:</w:t>
      </w:r>
      <w:r w:rsidR="002362DF" w:rsidRPr="002362DF">
        <w:rPr>
          <w:rFonts w:ascii="Times New Roman" w:hAnsi="Times New Roman" w:cs="Times New Roman"/>
          <w:sz w:val="24"/>
          <w:szCs w:val="24"/>
        </w:rPr>
        <w:t> </w:t>
      </w:r>
      <w:r w:rsidR="004F1C0E" w:rsidRPr="004F1C0E">
        <w:rPr>
          <w:rFonts w:ascii="Times New Roman" w:hAnsi="Times New Roman" w:cs="Times New Roman"/>
          <w:sz w:val="24"/>
          <w:szCs w:val="24"/>
        </w:rPr>
        <w:t>By informing its staff of the pandemic's effects on the company, Tesco could raise awareness of the need for change</w:t>
      </w:r>
      <w:r w:rsidR="00012301">
        <w:rPr>
          <w:rFonts w:ascii="Times New Roman" w:hAnsi="Times New Roman" w:cs="Times New Roman"/>
          <w:sz w:val="24"/>
          <w:szCs w:val="24"/>
          <w:lang w:val="en-US"/>
        </w:rPr>
        <w:t xml:space="preserve"> and</w:t>
      </w:r>
      <w:r w:rsidR="004F1C0E" w:rsidRPr="004F1C0E">
        <w:rPr>
          <w:rFonts w:ascii="Times New Roman" w:hAnsi="Times New Roman" w:cs="Times New Roman"/>
          <w:sz w:val="24"/>
          <w:szCs w:val="24"/>
        </w:rPr>
        <w:t xml:space="preserve"> </w:t>
      </w:r>
      <w:r w:rsidR="00012301">
        <w:rPr>
          <w:rFonts w:ascii="Times New Roman" w:hAnsi="Times New Roman" w:cs="Times New Roman"/>
          <w:sz w:val="24"/>
          <w:szCs w:val="24"/>
          <w:lang w:val="en-US"/>
        </w:rPr>
        <w:t>can</w:t>
      </w:r>
      <w:r w:rsidR="004F1C0E" w:rsidRPr="004F1C0E">
        <w:rPr>
          <w:rFonts w:ascii="Times New Roman" w:hAnsi="Times New Roman" w:cs="Times New Roman"/>
          <w:sz w:val="24"/>
          <w:szCs w:val="24"/>
        </w:rPr>
        <w:t xml:space="preserve"> also talk about the difficulties the company is having and the need for change to overcome those difficulties.</w:t>
      </w:r>
      <w:r w:rsidR="00E44133" w:rsidRPr="00E44133">
        <w:rPr>
          <w:rFonts w:ascii="Times New Roman" w:hAnsi="Times New Roman" w:cs="Times New Roman"/>
          <w:sz w:val="24"/>
          <w:szCs w:val="24"/>
        </w:rPr>
        <w:t xml:space="preserve"> Richardson &amp; Denton (</w:t>
      </w:r>
      <w:r w:rsidR="005C503A">
        <w:rPr>
          <w:rFonts w:ascii="Times New Roman" w:hAnsi="Times New Roman" w:cs="Times New Roman"/>
          <w:sz w:val="24"/>
          <w:szCs w:val="24"/>
          <w:lang w:val="en-US"/>
        </w:rPr>
        <w:t>1996</w:t>
      </w:r>
      <w:r w:rsidR="00E44133" w:rsidRPr="00E44133">
        <w:rPr>
          <w:rFonts w:ascii="Times New Roman" w:hAnsi="Times New Roman" w:cs="Times New Roman"/>
          <w:sz w:val="24"/>
          <w:szCs w:val="24"/>
        </w:rPr>
        <w:t xml:space="preserve">) suggest that </w:t>
      </w:r>
      <w:r w:rsidR="005C503A">
        <w:rPr>
          <w:rFonts w:ascii="Times New Roman" w:hAnsi="Times New Roman" w:cs="Times New Roman"/>
          <w:sz w:val="24"/>
          <w:szCs w:val="24"/>
          <w:lang w:val="en-US"/>
        </w:rPr>
        <w:t>m</w:t>
      </w:r>
      <w:r w:rsidR="00E70FAE" w:rsidRPr="00E70FAE">
        <w:rPr>
          <w:rFonts w:ascii="Times New Roman" w:hAnsi="Times New Roman" w:cs="Times New Roman"/>
          <w:sz w:val="24"/>
          <w:szCs w:val="24"/>
          <w:lang w:val="en-US"/>
        </w:rPr>
        <w:t>any attempts at change</w:t>
      </w:r>
      <w:r w:rsidR="00E70FAE">
        <w:rPr>
          <w:rFonts w:ascii="Times New Roman" w:hAnsi="Times New Roman" w:cs="Times New Roman"/>
          <w:sz w:val="24"/>
          <w:szCs w:val="24"/>
          <w:lang w:val="en-US"/>
        </w:rPr>
        <w:t xml:space="preserve"> may</w:t>
      </w:r>
      <w:r w:rsidR="00E70FAE" w:rsidRPr="00E70FAE">
        <w:rPr>
          <w:rFonts w:ascii="Times New Roman" w:hAnsi="Times New Roman" w:cs="Times New Roman"/>
          <w:sz w:val="24"/>
          <w:szCs w:val="24"/>
          <w:lang w:val="en-US"/>
        </w:rPr>
        <w:t xml:space="preserve"> fail, and the failure is often attributed to </w:t>
      </w:r>
      <w:r w:rsidR="00E70FAE" w:rsidRPr="00E70FAE">
        <w:rPr>
          <w:rFonts w:ascii="Times New Roman" w:hAnsi="Times New Roman" w:cs="Times New Roman"/>
          <w:sz w:val="24"/>
          <w:szCs w:val="24"/>
          <w:lang w:val="en-US"/>
        </w:rPr>
        <w:lastRenderedPageBreak/>
        <w:t>inadequate communication and employee resistance to the change.</w:t>
      </w:r>
      <w:r w:rsidR="005C503A">
        <w:rPr>
          <w:rFonts w:ascii="Times New Roman" w:hAnsi="Times New Roman" w:cs="Times New Roman"/>
          <w:sz w:val="24"/>
          <w:szCs w:val="24"/>
          <w:lang w:val="en-US"/>
        </w:rPr>
        <w:t xml:space="preserve"> </w:t>
      </w:r>
      <w:r w:rsidR="00451360">
        <w:rPr>
          <w:rFonts w:ascii="Times New Roman" w:hAnsi="Times New Roman" w:cs="Times New Roman"/>
          <w:sz w:val="24"/>
          <w:szCs w:val="24"/>
          <w:lang w:val="en-US"/>
        </w:rPr>
        <w:t>Hence</w:t>
      </w:r>
      <w:r w:rsidR="005C503A">
        <w:rPr>
          <w:rFonts w:ascii="Times New Roman" w:hAnsi="Times New Roman" w:cs="Times New Roman"/>
          <w:sz w:val="24"/>
          <w:szCs w:val="24"/>
          <w:lang w:val="en-US"/>
        </w:rPr>
        <w:t xml:space="preserve"> it </w:t>
      </w:r>
      <w:r w:rsidR="00FA6BAF">
        <w:rPr>
          <w:rFonts w:ascii="Times New Roman" w:hAnsi="Times New Roman" w:cs="Times New Roman"/>
          <w:sz w:val="24"/>
          <w:szCs w:val="24"/>
          <w:lang w:val="en-US"/>
        </w:rPr>
        <w:t>is of</w:t>
      </w:r>
      <w:r w:rsidR="005C503A">
        <w:rPr>
          <w:rFonts w:ascii="Times New Roman" w:hAnsi="Times New Roman" w:cs="Times New Roman"/>
          <w:sz w:val="24"/>
          <w:szCs w:val="24"/>
          <w:lang w:val="en-US"/>
        </w:rPr>
        <w:t xml:space="preserve"> utmost </w:t>
      </w:r>
      <w:r w:rsidR="002B1EB4">
        <w:rPr>
          <w:rFonts w:ascii="Times New Roman" w:hAnsi="Times New Roman" w:cs="Times New Roman"/>
          <w:sz w:val="24"/>
          <w:szCs w:val="24"/>
          <w:lang w:val="en-US"/>
        </w:rPr>
        <w:t>importance</w:t>
      </w:r>
      <w:r w:rsidR="005C503A">
        <w:rPr>
          <w:rFonts w:ascii="Times New Roman" w:hAnsi="Times New Roman" w:cs="Times New Roman"/>
          <w:sz w:val="24"/>
          <w:szCs w:val="24"/>
          <w:lang w:val="en-US"/>
        </w:rPr>
        <w:t xml:space="preserve"> that the managers</w:t>
      </w:r>
      <w:r w:rsidR="000066FE">
        <w:rPr>
          <w:rFonts w:ascii="Times New Roman" w:hAnsi="Times New Roman" w:cs="Times New Roman"/>
          <w:sz w:val="24"/>
          <w:szCs w:val="24"/>
          <w:lang w:val="en-US"/>
        </w:rPr>
        <w:t xml:space="preserve"> of Tesco </w:t>
      </w:r>
      <w:r w:rsidR="00321AEF">
        <w:rPr>
          <w:rFonts w:ascii="Times New Roman" w:hAnsi="Times New Roman" w:cs="Times New Roman"/>
          <w:sz w:val="24"/>
          <w:szCs w:val="24"/>
          <w:lang w:val="en-US"/>
        </w:rPr>
        <w:t>are</w:t>
      </w:r>
      <w:r w:rsidR="000066FE">
        <w:rPr>
          <w:rFonts w:ascii="Times New Roman" w:hAnsi="Times New Roman" w:cs="Times New Roman"/>
          <w:sz w:val="24"/>
          <w:szCs w:val="24"/>
          <w:lang w:val="en-US"/>
        </w:rPr>
        <w:t xml:space="preserve"> clear </w:t>
      </w:r>
      <w:r w:rsidR="00451360">
        <w:rPr>
          <w:rFonts w:ascii="Times New Roman" w:hAnsi="Times New Roman" w:cs="Times New Roman"/>
          <w:sz w:val="24"/>
          <w:szCs w:val="24"/>
          <w:lang w:val="en-US"/>
        </w:rPr>
        <w:t>in</w:t>
      </w:r>
      <w:r w:rsidR="000066FE">
        <w:rPr>
          <w:rFonts w:ascii="Times New Roman" w:hAnsi="Times New Roman" w:cs="Times New Roman"/>
          <w:sz w:val="24"/>
          <w:szCs w:val="24"/>
          <w:lang w:val="en-US"/>
        </w:rPr>
        <w:t xml:space="preserve"> informing their staff of the changes.</w:t>
      </w:r>
      <w:r w:rsidR="00DE061D">
        <w:rPr>
          <w:rFonts w:ascii="Times New Roman" w:hAnsi="Times New Roman" w:cs="Times New Roman"/>
          <w:sz w:val="24"/>
          <w:szCs w:val="24"/>
          <w:lang w:val="en-US"/>
        </w:rPr>
        <w:t xml:space="preserve"> </w:t>
      </w:r>
      <w:r w:rsidR="001764D4">
        <w:rPr>
          <w:rFonts w:ascii="Times New Roman" w:hAnsi="Times New Roman" w:cs="Times New Roman"/>
          <w:sz w:val="24"/>
          <w:szCs w:val="24"/>
          <w:lang w:val="en-US"/>
        </w:rPr>
        <w:t xml:space="preserve">For example, </w:t>
      </w:r>
      <w:r w:rsidR="001764D4" w:rsidRPr="001764D4">
        <w:rPr>
          <w:rFonts w:ascii="Times New Roman" w:hAnsi="Times New Roman" w:cs="Times New Roman"/>
          <w:sz w:val="24"/>
          <w:szCs w:val="24"/>
          <w:lang w:val="en-US"/>
        </w:rPr>
        <w:t>Tesco</w:t>
      </w:r>
      <w:r w:rsidR="001764D4">
        <w:rPr>
          <w:rFonts w:ascii="Times New Roman" w:hAnsi="Times New Roman" w:cs="Times New Roman"/>
          <w:sz w:val="24"/>
          <w:szCs w:val="24"/>
          <w:lang w:val="en-US"/>
        </w:rPr>
        <w:t xml:space="preserve"> can en</w:t>
      </w:r>
      <w:r w:rsidR="001764D4" w:rsidRPr="001764D4">
        <w:rPr>
          <w:rFonts w:ascii="Times New Roman" w:hAnsi="Times New Roman" w:cs="Times New Roman"/>
          <w:sz w:val="24"/>
          <w:szCs w:val="24"/>
          <w:lang w:val="en-US"/>
        </w:rPr>
        <w:t>sure that its consumers were aware of the precautions they were taking to keep their shopping environment safe.</w:t>
      </w:r>
    </w:p>
    <w:p w14:paraId="394D8189" w14:textId="3575FA6C" w:rsidR="002B1EB4" w:rsidRPr="00755FA1" w:rsidRDefault="00BC7B27" w:rsidP="002362DF">
      <w:pPr>
        <w:spacing w:line="480" w:lineRule="auto"/>
        <w:rPr>
          <w:rFonts w:ascii="Times New Roman" w:hAnsi="Times New Roman" w:cs="Times New Roman"/>
          <w:sz w:val="24"/>
          <w:szCs w:val="24"/>
          <w:lang w:val="en-US"/>
        </w:rPr>
      </w:pPr>
      <w:r w:rsidRPr="004F1C0E">
        <w:rPr>
          <w:rFonts w:ascii="Times New Roman" w:hAnsi="Times New Roman" w:cs="Times New Roman"/>
          <w:b/>
          <w:bCs/>
          <w:sz w:val="24"/>
          <w:szCs w:val="24"/>
          <w:lang w:val="en-US"/>
        </w:rPr>
        <w:t xml:space="preserve">2. </w:t>
      </w:r>
      <w:r w:rsidR="002362DF" w:rsidRPr="002362DF">
        <w:rPr>
          <w:rFonts w:ascii="Times New Roman" w:hAnsi="Times New Roman" w:cs="Times New Roman"/>
          <w:b/>
          <w:bCs/>
          <w:sz w:val="24"/>
          <w:szCs w:val="24"/>
        </w:rPr>
        <w:t>Desire:</w:t>
      </w:r>
      <w:r w:rsidR="002362DF" w:rsidRPr="002362DF">
        <w:rPr>
          <w:rFonts w:ascii="Times New Roman" w:hAnsi="Times New Roman" w:cs="Times New Roman"/>
          <w:sz w:val="24"/>
          <w:szCs w:val="24"/>
        </w:rPr>
        <w:t> </w:t>
      </w:r>
      <w:r w:rsidR="002B1EB4" w:rsidRPr="002B1EB4">
        <w:rPr>
          <w:rFonts w:ascii="Times New Roman" w:hAnsi="Times New Roman" w:cs="Times New Roman"/>
          <w:sz w:val="24"/>
          <w:szCs w:val="24"/>
        </w:rPr>
        <w:t>Tesco might instil a desire for change in its staff by conveying the benefits of change and sharing tales about how other firms have successfully implemented change and experienced the rewards.</w:t>
      </w:r>
      <w:r w:rsidR="00755FA1">
        <w:rPr>
          <w:rFonts w:ascii="Times New Roman" w:hAnsi="Times New Roman" w:cs="Times New Roman"/>
          <w:sz w:val="24"/>
          <w:szCs w:val="24"/>
          <w:lang w:val="en-US"/>
        </w:rPr>
        <w:t xml:space="preserve"> For example, </w:t>
      </w:r>
      <w:r w:rsidR="00B16ED1" w:rsidRPr="00B16ED1">
        <w:rPr>
          <w:rFonts w:ascii="Times New Roman" w:hAnsi="Times New Roman" w:cs="Times New Roman"/>
          <w:sz w:val="24"/>
          <w:szCs w:val="24"/>
          <w:lang w:val="en-US"/>
        </w:rPr>
        <w:t xml:space="preserve">Tesco </w:t>
      </w:r>
      <w:r w:rsidR="00DE061D" w:rsidRPr="00B16ED1">
        <w:rPr>
          <w:rFonts w:ascii="Times New Roman" w:hAnsi="Times New Roman" w:cs="Times New Roman"/>
          <w:sz w:val="24"/>
          <w:szCs w:val="24"/>
          <w:lang w:val="en-US"/>
        </w:rPr>
        <w:t>can demonstrate</w:t>
      </w:r>
      <w:r w:rsidR="00B16ED1" w:rsidRPr="00B16ED1">
        <w:rPr>
          <w:rFonts w:ascii="Times New Roman" w:hAnsi="Times New Roman" w:cs="Times New Roman"/>
          <w:sz w:val="24"/>
          <w:szCs w:val="24"/>
          <w:lang w:val="en-US"/>
        </w:rPr>
        <w:t xml:space="preserve"> their support for consumer safety by offering a great shopping experience in response.</w:t>
      </w:r>
    </w:p>
    <w:p w14:paraId="34C198C0" w14:textId="304649E2" w:rsidR="009146A5" w:rsidRPr="00211798" w:rsidRDefault="00BC7B27" w:rsidP="002362DF">
      <w:pPr>
        <w:spacing w:line="480" w:lineRule="auto"/>
        <w:rPr>
          <w:rFonts w:ascii="Times New Roman" w:hAnsi="Times New Roman" w:cs="Times New Roman"/>
          <w:sz w:val="24"/>
          <w:szCs w:val="24"/>
          <w:lang w:val="en-US"/>
        </w:rPr>
      </w:pPr>
      <w:r w:rsidRPr="004F1C0E">
        <w:rPr>
          <w:rFonts w:ascii="Times New Roman" w:hAnsi="Times New Roman" w:cs="Times New Roman"/>
          <w:b/>
          <w:bCs/>
          <w:sz w:val="24"/>
          <w:szCs w:val="24"/>
          <w:lang w:val="en-US"/>
        </w:rPr>
        <w:t xml:space="preserve">3. </w:t>
      </w:r>
      <w:r w:rsidR="002362DF" w:rsidRPr="002362DF">
        <w:rPr>
          <w:rFonts w:ascii="Times New Roman" w:hAnsi="Times New Roman" w:cs="Times New Roman"/>
          <w:b/>
          <w:bCs/>
          <w:sz w:val="24"/>
          <w:szCs w:val="24"/>
        </w:rPr>
        <w:t>Knowledge:</w:t>
      </w:r>
      <w:r w:rsidR="002362DF" w:rsidRPr="002362DF">
        <w:rPr>
          <w:rFonts w:ascii="Times New Roman" w:hAnsi="Times New Roman" w:cs="Times New Roman"/>
          <w:sz w:val="24"/>
          <w:szCs w:val="24"/>
        </w:rPr>
        <w:t> </w:t>
      </w:r>
      <w:r w:rsidR="009146A5" w:rsidRPr="009146A5">
        <w:rPr>
          <w:rFonts w:ascii="Times New Roman" w:hAnsi="Times New Roman" w:cs="Times New Roman"/>
          <w:sz w:val="24"/>
          <w:szCs w:val="24"/>
        </w:rPr>
        <w:t>Tesco might educate staff members on new practices and procedures by delivering training</w:t>
      </w:r>
      <w:r w:rsidR="009146A5">
        <w:rPr>
          <w:rFonts w:ascii="Times New Roman" w:hAnsi="Times New Roman" w:cs="Times New Roman"/>
          <w:sz w:val="24"/>
          <w:szCs w:val="24"/>
          <w:lang w:val="en-US"/>
        </w:rPr>
        <w:t xml:space="preserve"> which </w:t>
      </w:r>
      <w:r w:rsidR="009146A5" w:rsidRPr="009146A5">
        <w:rPr>
          <w:rFonts w:ascii="Times New Roman" w:hAnsi="Times New Roman" w:cs="Times New Roman"/>
          <w:sz w:val="24"/>
          <w:szCs w:val="24"/>
        </w:rPr>
        <w:t>might also offer materials, including toolkits and blueprints, to assist staff in implementing change.</w:t>
      </w:r>
      <w:r w:rsidR="00946490">
        <w:rPr>
          <w:rFonts w:ascii="Times New Roman" w:hAnsi="Times New Roman" w:cs="Times New Roman"/>
          <w:sz w:val="24"/>
          <w:szCs w:val="24"/>
          <w:lang w:val="en-US"/>
        </w:rPr>
        <w:t xml:space="preserve"> Companies around the world</w:t>
      </w:r>
      <w:r w:rsidR="00946490" w:rsidRPr="00946490">
        <w:rPr>
          <w:rFonts w:ascii="Times New Roman" w:hAnsi="Times New Roman" w:cs="Times New Roman"/>
          <w:sz w:val="24"/>
          <w:szCs w:val="24"/>
          <w:lang w:val="en-US"/>
        </w:rPr>
        <w:t xml:space="preserve"> have taken varied approaches to training and development during the pandemic</w:t>
      </w:r>
      <w:r w:rsidR="004F1131">
        <w:rPr>
          <w:rFonts w:ascii="Times New Roman" w:hAnsi="Times New Roman" w:cs="Times New Roman"/>
          <w:sz w:val="24"/>
          <w:szCs w:val="24"/>
          <w:lang w:val="en-US"/>
        </w:rPr>
        <w:t xml:space="preserve"> (</w:t>
      </w:r>
      <w:proofErr w:type="spellStart"/>
      <w:r w:rsidR="004F1131" w:rsidRPr="004F1131">
        <w:rPr>
          <w:rFonts w:ascii="Times New Roman" w:hAnsi="Times New Roman" w:cs="Times New Roman"/>
          <w:color w:val="222222"/>
          <w:sz w:val="24"/>
          <w:szCs w:val="24"/>
          <w:shd w:val="clear" w:color="auto" w:fill="FFFFFF"/>
        </w:rPr>
        <w:t>Mikołajczyk</w:t>
      </w:r>
      <w:proofErr w:type="spellEnd"/>
      <w:r w:rsidR="004F1131" w:rsidRPr="004F1131">
        <w:rPr>
          <w:rFonts w:ascii="Times New Roman" w:hAnsi="Times New Roman" w:cs="Times New Roman"/>
          <w:color w:val="222222"/>
          <w:sz w:val="24"/>
          <w:szCs w:val="24"/>
          <w:shd w:val="clear" w:color="auto" w:fill="FFFFFF"/>
        </w:rPr>
        <w:t>, 2022</w:t>
      </w:r>
      <w:r w:rsidR="00211798">
        <w:rPr>
          <w:rFonts w:ascii="Times New Roman" w:hAnsi="Times New Roman" w:cs="Times New Roman"/>
          <w:color w:val="222222"/>
          <w:sz w:val="24"/>
          <w:szCs w:val="24"/>
          <w:shd w:val="clear" w:color="auto" w:fill="FFFFFF"/>
          <w:lang w:val="en-US"/>
        </w:rPr>
        <w:t>).</w:t>
      </w:r>
      <w:r w:rsidR="008205DC">
        <w:rPr>
          <w:rFonts w:ascii="Times New Roman" w:hAnsi="Times New Roman" w:cs="Times New Roman"/>
          <w:color w:val="222222"/>
          <w:sz w:val="24"/>
          <w:szCs w:val="24"/>
          <w:shd w:val="clear" w:color="auto" w:fill="FFFFFF"/>
          <w:lang w:val="en-US"/>
        </w:rPr>
        <w:t xml:space="preserve"> For example, t</w:t>
      </w:r>
      <w:r w:rsidR="008205DC" w:rsidRPr="008205DC">
        <w:rPr>
          <w:rFonts w:ascii="Times New Roman" w:hAnsi="Times New Roman" w:cs="Times New Roman"/>
          <w:color w:val="222222"/>
          <w:sz w:val="24"/>
          <w:szCs w:val="24"/>
          <w:shd w:val="clear" w:color="auto" w:fill="FFFFFF"/>
          <w:lang w:val="en-US"/>
        </w:rPr>
        <w:t>his includes knowledge on mask use, social distancing, hand hygiene and improved cleaning practices.</w:t>
      </w:r>
    </w:p>
    <w:p w14:paraId="35B35E79" w14:textId="31B60EDB" w:rsidR="00DC6724" w:rsidRDefault="00BC7B27" w:rsidP="002362DF">
      <w:pPr>
        <w:spacing w:line="480" w:lineRule="auto"/>
        <w:rPr>
          <w:rFonts w:ascii="Times New Roman" w:hAnsi="Times New Roman" w:cs="Times New Roman"/>
          <w:sz w:val="24"/>
          <w:szCs w:val="24"/>
        </w:rPr>
      </w:pPr>
      <w:r w:rsidRPr="004F1C0E">
        <w:rPr>
          <w:rFonts w:ascii="Times New Roman" w:hAnsi="Times New Roman" w:cs="Times New Roman"/>
          <w:b/>
          <w:bCs/>
          <w:sz w:val="24"/>
          <w:szCs w:val="24"/>
          <w:lang w:val="en-US"/>
        </w:rPr>
        <w:t xml:space="preserve">4. </w:t>
      </w:r>
      <w:r w:rsidR="002362DF" w:rsidRPr="002362DF">
        <w:rPr>
          <w:rFonts w:ascii="Times New Roman" w:hAnsi="Times New Roman" w:cs="Times New Roman"/>
          <w:b/>
          <w:bCs/>
          <w:sz w:val="24"/>
          <w:szCs w:val="24"/>
        </w:rPr>
        <w:t>Ability:</w:t>
      </w:r>
      <w:r w:rsidR="002362DF" w:rsidRPr="002362DF">
        <w:rPr>
          <w:rFonts w:ascii="Times New Roman" w:hAnsi="Times New Roman" w:cs="Times New Roman"/>
          <w:sz w:val="24"/>
          <w:szCs w:val="24"/>
        </w:rPr>
        <w:t> </w:t>
      </w:r>
      <w:r w:rsidR="00DC6724" w:rsidRPr="00DC6724">
        <w:rPr>
          <w:rFonts w:ascii="Times New Roman" w:hAnsi="Times New Roman" w:cs="Times New Roman"/>
          <w:sz w:val="24"/>
          <w:szCs w:val="24"/>
        </w:rPr>
        <w:t xml:space="preserve">Tesco could give staff members the tools and assistance they require </w:t>
      </w:r>
      <w:proofErr w:type="gramStart"/>
      <w:r w:rsidR="00DC6724" w:rsidRPr="00DC6724">
        <w:rPr>
          <w:rFonts w:ascii="Times New Roman" w:hAnsi="Times New Roman" w:cs="Times New Roman"/>
          <w:sz w:val="24"/>
          <w:szCs w:val="24"/>
        </w:rPr>
        <w:t>in order for</w:t>
      </w:r>
      <w:proofErr w:type="gramEnd"/>
      <w:r w:rsidR="00DC6724" w:rsidRPr="00DC6724">
        <w:rPr>
          <w:rFonts w:ascii="Times New Roman" w:hAnsi="Times New Roman" w:cs="Times New Roman"/>
          <w:sz w:val="24"/>
          <w:szCs w:val="24"/>
        </w:rPr>
        <w:t xml:space="preserve"> them to be able to implement change</w:t>
      </w:r>
      <w:r w:rsidR="00DC6724">
        <w:rPr>
          <w:rFonts w:ascii="Times New Roman" w:hAnsi="Times New Roman" w:cs="Times New Roman"/>
          <w:sz w:val="24"/>
          <w:szCs w:val="24"/>
          <w:lang w:val="en-US"/>
        </w:rPr>
        <w:t xml:space="preserve"> by</w:t>
      </w:r>
      <w:r w:rsidR="00DC6724" w:rsidRPr="00DC6724">
        <w:rPr>
          <w:rFonts w:ascii="Times New Roman" w:hAnsi="Times New Roman" w:cs="Times New Roman"/>
          <w:sz w:val="24"/>
          <w:szCs w:val="24"/>
        </w:rPr>
        <w:t xml:space="preserve"> </w:t>
      </w:r>
      <w:r w:rsidR="00B023D0" w:rsidRPr="00DC6724">
        <w:rPr>
          <w:rFonts w:ascii="Times New Roman" w:hAnsi="Times New Roman" w:cs="Times New Roman"/>
          <w:sz w:val="24"/>
          <w:szCs w:val="24"/>
        </w:rPr>
        <w:t>encourag</w:t>
      </w:r>
      <w:r w:rsidR="00DC6724">
        <w:rPr>
          <w:rFonts w:ascii="Times New Roman" w:hAnsi="Times New Roman" w:cs="Times New Roman"/>
          <w:sz w:val="24"/>
          <w:szCs w:val="24"/>
          <w:lang w:val="en-US"/>
        </w:rPr>
        <w:t>ing</w:t>
      </w:r>
      <w:r w:rsidR="00DC6724" w:rsidRPr="00DC6724">
        <w:rPr>
          <w:rFonts w:ascii="Times New Roman" w:hAnsi="Times New Roman" w:cs="Times New Roman"/>
          <w:sz w:val="24"/>
          <w:szCs w:val="24"/>
        </w:rPr>
        <w:t xml:space="preserve"> staff members to attempt new things, </w:t>
      </w:r>
      <w:r w:rsidR="00DC6724">
        <w:rPr>
          <w:rFonts w:ascii="Times New Roman" w:hAnsi="Times New Roman" w:cs="Times New Roman"/>
          <w:sz w:val="24"/>
          <w:szCs w:val="24"/>
          <w:lang w:val="en-US"/>
        </w:rPr>
        <w:t>to</w:t>
      </w:r>
      <w:r w:rsidR="00DC6724" w:rsidRPr="00DC6724">
        <w:rPr>
          <w:rFonts w:ascii="Times New Roman" w:hAnsi="Times New Roman" w:cs="Times New Roman"/>
          <w:sz w:val="24"/>
          <w:szCs w:val="24"/>
        </w:rPr>
        <w:t xml:space="preserve"> foster a culture of experimentation and risk-taking.</w:t>
      </w:r>
    </w:p>
    <w:p w14:paraId="09A65BBA" w14:textId="48D69F38" w:rsidR="00941843" w:rsidRPr="007966F9" w:rsidRDefault="00BC7B27" w:rsidP="00C1086E">
      <w:pPr>
        <w:spacing w:line="480" w:lineRule="auto"/>
        <w:rPr>
          <w:rFonts w:ascii="Times New Roman" w:hAnsi="Times New Roman" w:cs="Times New Roman"/>
          <w:sz w:val="24"/>
          <w:szCs w:val="24"/>
          <w:lang w:val="en-US"/>
        </w:rPr>
      </w:pPr>
      <w:r w:rsidRPr="004F1C0E">
        <w:rPr>
          <w:rFonts w:ascii="Times New Roman" w:hAnsi="Times New Roman" w:cs="Times New Roman"/>
          <w:b/>
          <w:bCs/>
          <w:sz w:val="24"/>
          <w:szCs w:val="24"/>
          <w:lang w:val="en-US"/>
        </w:rPr>
        <w:t xml:space="preserve">5. </w:t>
      </w:r>
      <w:r w:rsidR="002362DF" w:rsidRPr="002362DF">
        <w:rPr>
          <w:rFonts w:ascii="Times New Roman" w:hAnsi="Times New Roman" w:cs="Times New Roman"/>
          <w:b/>
          <w:bCs/>
          <w:sz w:val="24"/>
          <w:szCs w:val="24"/>
        </w:rPr>
        <w:t>Reinforcement:</w:t>
      </w:r>
      <w:r w:rsidR="002362DF" w:rsidRPr="002362DF">
        <w:rPr>
          <w:rFonts w:ascii="Times New Roman" w:hAnsi="Times New Roman" w:cs="Times New Roman"/>
          <w:sz w:val="24"/>
          <w:szCs w:val="24"/>
        </w:rPr>
        <w:t> </w:t>
      </w:r>
      <w:r w:rsidR="001C3DDB" w:rsidRPr="001C3DDB">
        <w:rPr>
          <w:rFonts w:ascii="Times New Roman" w:hAnsi="Times New Roman" w:cs="Times New Roman"/>
          <w:sz w:val="24"/>
          <w:szCs w:val="24"/>
        </w:rPr>
        <w:t>Tesco might solidify the adjustments made by offering continuing training and support to staff members</w:t>
      </w:r>
      <w:r w:rsidR="001C3DDB">
        <w:rPr>
          <w:rFonts w:ascii="Times New Roman" w:hAnsi="Times New Roman" w:cs="Times New Roman"/>
          <w:sz w:val="24"/>
          <w:szCs w:val="24"/>
          <w:lang w:val="en-US"/>
        </w:rPr>
        <w:t xml:space="preserve"> which</w:t>
      </w:r>
      <w:r w:rsidR="001C3DDB" w:rsidRPr="001C3DDB">
        <w:rPr>
          <w:rFonts w:ascii="Times New Roman" w:hAnsi="Times New Roman" w:cs="Times New Roman"/>
          <w:sz w:val="24"/>
          <w:szCs w:val="24"/>
        </w:rPr>
        <w:t xml:space="preserve"> may also cultivate a culture of continuous development to motivate staff to keep looking for ways to enhance the company.</w:t>
      </w:r>
      <w:r w:rsidR="007966F9">
        <w:rPr>
          <w:rFonts w:ascii="Times New Roman" w:hAnsi="Times New Roman" w:cs="Times New Roman"/>
          <w:sz w:val="24"/>
          <w:szCs w:val="24"/>
          <w:lang w:val="en-US"/>
        </w:rPr>
        <w:t xml:space="preserve"> For example, t</w:t>
      </w:r>
      <w:r w:rsidR="007966F9" w:rsidRPr="007966F9">
        <w:rPr>
          <w:rFonts w:ascii="Times New Roman" w:hAnsi="Times New Roman" w:cs="Times New Roman"/>
          <w:sz w:val="24"/>
          <w:szCs w:val="24"/>
          <w:lang w:val="en-US"/>
        </w:rPr>
        <w:t>his could include communicating with employees and customers on a regular basis about the necessity of following safety precautions, monitoring compliance, and providing feedback and appreciation to employees who display exceptional performance.</w:t>
      </w:r>
    </w:p>
    <w:p w14:paraId="4E199801" w14:textId="77777777" w:rsidR="00941843" w:rsidRPr="005D3D85" w:rsidRDefault="00941843" w:rsidP="00C1086E">
      <w:pPr>
        <w:spacing w:line="480" w:lineRule="auto"/>
        <w:rPr>
          <w:rFonts w:ascii="Times New Roman" w:hAnsi="Times New Roman" w:cs="Times New Roman"/>
          <w:sz w:val="24"/>
          <w:szCs w:val="24"/>
        </w:rPr>
      </w:pPr>
    </w:p>
    <w:p w14:paraId="759F587C" w14:textId="614C82EB" w:rsidR="005755C5" w:rsidRDefault="005755C5" w:rsidP="005755C5">
      <w:pPr>
        <w:spacing w:line="480" w:lineRule="auto"/>
        <w:rPr>
          <w:rFonts w:ascii="Times New Roman" w:hAnsi="Times New Roman" w:cs="Times New Roman"/>
          <w:b/>
          <w:bCs/>
          <w:color w:val="000000" w:themeColor="text1"/>
          <w:sz w:val="24"/>
          <w:szCs w:val="24"/>
        </w:rPr>
      </w:pPr>
      <w:r w:rsidRPr="005755C5">
        <w:rPr>
          <w:rFonts w:ascii="Times New Roman" w:hAnsi="Times New Roman" w:cs="Times New Roman"/>
          <w:b/>
          <w:bCs/>
          <w:color w:val="000000" w:themeColor="text1"/>
          <w:sz w:val="24"/>
          <w:szCs w:val="24"/>
        </w:rPr>
        <w:lastRenderedPageBreak/>
        <w:t>Kotter's 8-Step Change Model</w:t>
      </w:r>
      <w:r w:rsidRPr="00EB5766">
        <w:rPr>
          <w:rFonts w:ascii="Times New Roman" w:hAnsi="Times New Roman" w:cs="Times New Roman"/>
          <w:b/>
          <w:bCs/>
          <w:color w:val="000000" w:themeColor="text1"/>
          <w:sz w:val="24"/>
          <w:szCs w:val="24"/>
        </w:rPr>
        <w:t xml:space="preserve"> </w:t>
      </w:r>
      <w:r w:rsidRPr="00EB5766">
        <w:rPr>
          <w:rFonts w:ascii="Times New Roman" w:hAnsi="Times New Roman" w:cs="Times New Roman"/>
          <w:b/>
          <w:bCs/>
          <w:color w:val="000000" w:themeColor="text1"/>
          <w:sz w:val="24"/>
          <w:szCs w:val="24"/>
        </w:rPr>
        <w:t>result of the Covid global pandemic at Tesco</w:t>
      </w:r>
    </w:p>
    <w:p w14:paraId="2A5336ED" w14:textId="1AAC9B71" w:rsidR="00940743" w:rsidRPr="00000E71" w:rsidRDefault="00B27DF2" w:rsidP="0094074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B27DF2">
        <w:rPr>
          <w:rFonts w:ascii="Times New Roman" w:hAnsi="Times New Roman" w:cs="Times New Roman"/>
          <w:sz w:val="24"/>
          <w:szCs w:val="24"/>
        </w:rPr>
        <w:t>John Kotter created the 8-Step Change Model to guide businesses through the process of successful change implementation</w:t>
      </w:r>
      <w:r w:rsidR="006A101B">
        <w:rPr>
          <w:rFonts w:ascii="Times New Roman" w:hAnsi="Times New Roman" w:cs="Times New Roman"/>
          <w:sz w:val="24"/>
          <w:szCs w:val="24"/>
          <w:lang w:val="en-US"/>
        </w:rPr>
        <w:t xml:space="preserve"> and</w:t>
      </w:r>
      <w:r w:rsidR="00D452E4" w:rsidRPr="00B34947">
        <w:rPr>
          <w:rFonts w:ascii="Times New Roman" w:hAnsi="Times New Roman" w:cs="Times New Roman"/>
          <w:sz w:val="24"/>
          <w:szCs w:val="24"/>
          <w:lang w:val="en-US"/>
        </w:rPr>
        <w:t xml:space="preserve"> comprises of eight connected processes that assist organizations in successfully navigating change.</w:t>
      </w:r>
      <w:r w:rsidR="001F44A2" w:rsidRPr="00B34947">
        <w:rPr>
          <w:rFonts w:ascii="Times New Roman" w:hAnsi="Times New Roman" w:cs="Times New Roman"/>
          <w:sz w:val="24"/>
          <w:szCs w:val="24"/>
          <w:lang w:val="en-US"/>
        </w:rPr>
        <w:t xml:space="preserve"> </w:t>
      </w:r>
      <w:r w:rsidR="006A101B" w:rsidRPr="006A101B">
        <w:rPr>
          <w:rFonts w:ascii="Times New Roman" w:hAnsi="Times New Roman" w:cs="Times New Roman"/>
          <w:sz w:val="24"/>
          <w:szCs w:val="24"/>
          <w:lang w:val="en-US"/>
        </w:rPr>
        <w:t>The model provides a method for managing change successfully and avoiding the frequent mistakes that plagued unsuccessful change efforts</w:t>
      </w:r>
      <w:r w:rsidR="006A101B">
        <w:rPr>
          <w:rFonts w:ascii="Times New Roman" w:hAnsi="Times New Roman" w:cs="Times New Roman"/>
          <w:sz w:val="24"/>
          <w:szCs w:val="24"/>
          <w:lang w:val="en-US"/>
        </w:rPr>
        <w:t xml:space="preserve"> (Aldemir, 2010)</w:t>
      </w:r>
      <w:r w:rsidR="00B77E09">
        <w:rPr>
          <w:rFonts w:ascii="Times New Roman" w:hAnsi="Times New Roman" w:cs="Times New Roman"/>
          <w:sz w:val="24"/>
          <w:szCs w:val="24"/>
          <w:lang w:val="en-US"/>
        </w:rPr>
        <w:t xml:space="preserve">. </w:t>
      </w:r>
      <w:r w:rsidR="001F44A2" w:rsidRPr="00B34947">
        <w:rPr>
          <w:rFonts w:ascii="Times New Roman" w:hAnsi="Times New Roman" w:cs="Times New Roman"/>
          <w:sz w:val="24"/>
          <w:szCs w:val="24"/>
          <w:lang w:val="en-US"/>
        </w:rPr>
        <w:t>T</w:t>
      </w:r>
      <w:r w:rsidR="00B34947">
        <w:rPr>
          <w:rFonts w:ascii="Times New Roman" w:hAnsi="Times New Roman" w:cs="Times New Roman"/>
          <w:sz w:val="24"/>
          <w:szCs w:val="24"/>
          <w:shd w:val="clear" w:color="auto" w:fill="FFFFFF"/>
          <w:lang w:val="en-US"/>
        </w:rPr>
        <w:t>hese</w:t>
      </w:r>
      <w:r w:rsidR="001F44A2" w:rsidRPr="00B34947">
        <w:rPr>
          <w:rFonts w:ascii="Times New Roman" w:hAnsi="Times New Roman" w:cs="Times New Roman"/>
          <w:sz w:val="24"/>
          <w:szCs w:val="24"/>
          <w:shd w:val="clear" w:color="auto" w:fill="FFFFFF"/>
        </w:rPr>
        <w:t xml:space="preserve"> steps will ensure that at the end of the process, </w:t>
      </w:r>
      <w:r w:rsidR="001F44A2" w:rsidRPr="00B34947">
        <w:rPr>
          <w:rFonts w:ascii="Times New Roman" w:hAnsi="Times New Roman" w:cs="Times New Roman"/>
          <w:sz w:val="24"/>
          <w:szCs w:val="24"/>
        </w:rPr>
        <w:t>Tesco</w:t>
      </w:r>
      <w:r w:rsidR="001F44A2" w:rsidRPr="00B34947">
        <w:rPr>
          <w:rFonts w:ascii="Times New Roman" w:hAnsi="Times New Roman" w:cs="Times New Roman"/>
          <w:sz w:val="24"/>
          <w:szCs w:val="24"/>
        </w:rPr>
        <w:t xml:space="preserve"> will not only be prepared but also be committed to embracing the changes</w:t>
      </w:r>
      <w:r w:rsidR="00B34947" w:rsidRPr="00B34947">
        <w:rPr>
          <w:rFonts w:ascii="Times New Roman" w:hAnsi="Times New Roman" w:cs="Times New Roman"/>
          <w:sz w:val="24"/>
          <w:szCs w:val="24"/>
        </w:rPr>
        <w:t xml:space="preserve"> </w:t>
      </w:r>
      <w:proofErr w:type="gramStart"/>
      <w:r w:rsidR="00B34947" w:rsidRPr="00B34947">
        <w:rPr>
          <w:rFonts w:ascii="Times New Roman" w:hAnsi="Times New Roman" w:cs="Times New Roman"/>
          <w:sz w:val="24"/>
          <w:szCs w:val="24"/>
        </w:rPr>
        <w:t>as a result of</w:t>
      </w:r>
      <w:proofErr w:type="gramEnd"/>
      <w:r w:rsidR="00B34947" w:rsidRPr="00B34947">
        <w:rPr>
          <w:rFonts w:ascii="Times New Roman" w:hAnsi="Times New Roman" w:cs="Times New Roman"/>
          <w:sz w:val="24"/>
          <w:szCs w:val="24"/>
        </w:rPr>
        <w:t xml:space="preserve"> the covid 19 global pandemic.</w:t>
      </w:r>
      <w:r w:rsidR="00000E71">
        <w:rPr>
          <w:rFonts w:ascii="Times New Roman" w:hAnsi="Times New Roman" w:cs="Times New Roman"/>
          <w:sz w:val="24"/>
          <w:szCs w:val="24"/>
          <w:lang w:val="en-US"/>
        </w:rPr>
        <w:t xml:space="preserve"> These steps are as follows:</w:t>
      </w:r>
    </w:p>
    <w:p w14:paraId="0BAA3B5D" w14:textId="67231660" w:rsidR="000A7A0E" w:rsidRPr="008F195F" w:rsidRDefault="00940743" w:rsidP="00940743">
      <w:pPr>
        <w:spacing w:line="480" w:lineRule="auto"/>
        <w:rPr>
          <w:rFonts w:ascii="Times New Roman" w:hAnsi="Times New Roman" w:cs="Times New Roman"/>
          <w:sz w:val="24"/>
          <w:szCs w:val="24"/>
          <w:lang w:val="en-US" w:eastAsia="en-VC"/>
        </w:rPr>
      </w:pPr>
      <w:r w:rsidRPr="00443E00">
        <w:rPr>
          <w:rFonts w:ascii="Times New Roman" w:hAnsi="Times New Roman" w:cs="Times New Roman"/>
          <w:b/>
          <w:bCs/>
          <w:sz w:val="24"/>
          <w:szCs w:val="24"/>
          <w:lang w:val="en-US" w:eastAsia="en-VC"/>
        </w:rPr>
        <w:t xml:space="preserve">1. </w:t>
      </w:r>
      <w:r w:rsidRPr="00940743">
        <w:rPr>
          <w:rFonts w:ascii="Times New Roman" w:hAnsi="Times New Roman" w:cs="Times New Roman"/>
          <w:b/>
          <w:bCs/>
          <w:sz w:val="24"/>
          <w:szCs w:val="24"/>
          <w:lang w:val="en-VC" w:eastAsia="en-VC"/>
        </w:rPr>
        <w:t>Create a sense of urgency:</w:t>
      </w:r>
      <w:r w:rsidRPr="00940743">
        <w:rPr>
          <w:rFonts w:ascii="Times New Roman" w:hAnsi="Times New Roman" w:cs="Times New Roman"/>
          <w:sz w:val="24"/>
          <w:szCs w:val="24"/>
          <w:lang w:val="en-VC" w:eastAsia="en-VC"/>
        </w:rPr>
        <w:t> </w:t>
      </w:r>
      <w:r w:rsidR="000A7A0E" w:rsidRPr="000A7A0E">
        <w:rPr>
          <w:rFonts w:ascii="Times New Roman" w:hAnsi="Times New Roman" w:cs="Times New Roman"/>
          <w:sz w:val="24"/>
          <w:szCs w:val="24"/>
          <w:lang w:val="en-VC" w:eastAsia="en-VC"/>
        </w:rPr>
        <w:t>Given its mostly unknown nature, COVID-19 provides a sense of urgency at Tesco to respond rapidly to changing events and guarantee the safety of employees and customers. The need to adjust to new requirements, stock essential supplies, and place safety measures in effect would have stressed the importance of acting quickly.</w:t>
      </w:r>
      <w:r w:rsidR="008F195F">
        <w:rPr>
          <w:rFonts w:ascii="Times New Roman" w:hAnsi="Times New Roman" w:cs="Times New Roman"/>
          <w:sz w:val="24"/>
          <w:szCs w:val="24"/>
          <w:lang w:val="en-US" w:eastAsia="en-VC"/>
        </w:rPr>
        <w:t xml:space="preserve"> For example, Tugby (2020) explains that i</w:t>
      </w:r>
      <w:r w:rsidR="008F195F" w:rsidRPr="008F195F">
        <w:rPr>
          <w:rFonts w:ascii="Times New Roman" w:hAnsi="Times New Roman" w:cs="Times New Roman"/>
          <w:sz w:val="24"/>
          <w:szCs w:val="24"/>
          <w:lang w:val="en-US" w:eastAsia="en-VC"/>
        </w:rPr>
        <w:t xml:space="preserve">n its effort to feed the country, </w:t>
      </w:r>
      <w:r w:rsidR="008F195F">
        <w:rPr>
          <w:rFonts w:ascii="Times New Roman" w:hAnsi="Times New Roman" w:cs="Times New Roman"/>
          <w:sz w:val="24"/>
          <w:szCs w:val="24"/>
          <w:lang w:val="en-US" w:eastAsia="en-VC"/>
        </w:rPr>
        <w:t xml:space="preserve">Tesco which is </w:t>
      </w:r>
      <w:r w:rsidR="008F195F" w:rsidRPr="008F195F">
        <w:rPr>
          <w:rFonts w:ascii="Times New Roman" w:hAnsi="Times New Roman" w:cs="Times New Roman"/>
          <w:sz w:val="24"/>
          <w:szCs w:val="24"/>
          <w:lang w:val="en-US" w:eastAsia="en-VC"/>
        </w:rPr>
        <w:t>Britain's largest grocer has been at the forefront of retail's response to the pandemic, hiring tens of thousands of additional employees, expanding its online delivery capabilities, paying smaller suppliers more quickly, and fundamentally altering how its stores operate.</w:t>
      </w:r>
    </w:p>
    <w:p w14:paraId="28A35ED4" w14:textId="54F5EE42" w:rsidR="00940743" w:rsidRPr="00940743" w:rsidRDefault="00940743" w:rsidP="00940743">
      <w:pPr>
        <w:spacing w:line="480" w:lineRule="auto"/>
        <w:rPr>
          <w:rFonts w:ascii="Times New Roman" w:hAnsi="Times New Roman" w:cs="Times New Roman"/>
          <w:sz w:val="24"/>
          <w:szCs w:val="24"/>
          <w:lang w:val="en-VC" w:eastAsia="en-VC"/>
        </w:rPr>
      </w:pPr>
      <w:r w:rsidRPr="00443E00">
        <w:rPr>
          <w:rFonts w:ascii="Times New Roman" w:hAnsi="Times New Roman" w:cs="Times New Roman"/>
          <w:b/>
          <w:bCs/>
          <w:sz w:val="24"/>
          <w:szCs w:val="24"/>
          <w:lang w:val="en-US" w:eastAsia="en-VC"/>
        </w:rPr>
        <w:t xml:space="preserve">2. </w:t>
      </w:r>
      <w:r w:rsidRPr="00940743">
        <w:rPr>
          <w:rFonts w:ascii="Times New Roman" w:hAnsi="Times New Roman" w:cs="Times New Roman"/>
          <w:b/>
          <w:bCs/>
          <w:sz w:val="24"/>
          <w:szCs w:val="24"/>
          <w:lang w:val="en-VC" w:eastAsia="en-VC"/>
        </w:rPr>
        <w:t xml:space="preserve">Build a </w:t>
      </w:r>
      <w:r w:rsidR="00F85203">
        <w:rPr>
          <w:rFonts w:ascii="Times New Roman" w:hAnsi="Times New Roman" w:cs="Times New Roman"/>
          <w:b/>
          <w:bCs/>
          <w:sz w:val="24"/>
          <w:szCs w:val="24"/>
          <w:lang w:val="en-US" w:eastAsia="en-VC"/>
        </w:rPr>
        <w:t xml:space="preserve">powerful </w:t>
      </w:r>
      <w:r w:rsidRPr="00940743">
        <w:rPr>
          <w:rFonts w:ascii="Times New Roman" w:hAnsi="Times New Roman" w:cs="Times New Roman"/>
          <w:b/>
          <w:bCs/>
          <w:sz w:val="24"/>
          <w:szCs w:val="24"/>
          <w:lang w:val="en-VC" w:eastAsia="en-VC"/>
        </w:rPr>
        <w:t>coalition:</w:t>
      </w:r>
      <w:r w:rsidRPr="00940743">
        <w:rPr>
          <w:rFonts w:ascii="Times New Roman" w:hAnsi="Times New Roman" w:cs="Times New Roman"/>
          <w:sz w:val="24"/>
          <w:szCs w:val="24"/>
          <w:lang w:val="en-VC" w:eastAsia="en-VC"/>
        </w:rPr>
        <w:t> </w:t>
      </w:r>
      <w:r w:rsidR="001F2D16" w:rsidRPr="001F2D16">
        <w:rPr>
          <w:rFonts w:ascii="Times New Roman" w:hAnsi="Times New Roman" w:cs="Times New Roman"/>
          <w:sz w:val="24"/>
          <w:szCs w:val="24"/>
          <w:lang w:val="en-VC" w:eastAsia="en-VC"/>
        </w:rPr>
        <w:t>Tesco would almost certainly have developed a team or coalition of leaders in charge of overseeing the organization's reaction to the epidemic. To facilitate coordinated activities and decision-making, this coalition would have comprised key stakeholders from multiple departments.</w:t>
      </w:r>
    </w:p>
    <w:p w14:paraId="1E79AEFA" w14:textId="367499E6" w:rsidR="00940743" w:rsidRPr="00940743" w:rsidRDefault="00940743" w:rsidP="00940743">
      <w:pPr>
        <w:spacing w:line="480" w:lineRule="auto"/>
        <w:rPr>
          <w:rFonts w:ascii="Times New Roman" w:hAnsi="Times New Roman" w:cs="Times New Roman"/>
          <w:sz w:val="24"/>
          <w:szCs w:val="24"/>
          <w:lang w:val="en-VC" w:eastAsia="en-VC"/>
        </w:rPr>
      </w:pPr>
      <w:r w:rsidRPr="00443E00">
        <w:rPr>
          <w:rFonts w:ascii="Times New Roman" w:hAnsi="Times New Roman" w:cs="Times New Roman"/>
          <w:b/>
          <w:bCs/>
          <w:sz w:val="24"/>
          <w:szCs w:val="24"/>
          <w:lang w:val="en-US" w:eastAsia="en-VC"/>
        </w:rPr>
        <w:t xml:space="preserve">3. </w:t>
      </w:r>
      <w:r w:rsidR="00B63D8D">
        <w:rPr>
          <w:rFonts w:ascii="Times New Roman" w:hAnsi="Times New Roman" w:cs="Times New Roman"/>
          <w:b/>
          <w:bCs/>
          <w:sz w:val="24"/>
          <w:szCs w:val="24"/>
          <w:lang w:val="en-US" w:eastAsia="en-VC"/>
        </w:rPr>
        <w:t>Creating</w:t>
      </w:r>
      <w:r w:rsidRPr="00940743">
        <w:rPr>
          <w:rFonts w:ascii="Times New Roman" w:hAnsi="Times New Roman" w:cs="Times New Roman"/>
          <w:b/>
          <w:bCs/>
          <w:sz w:val="24"/>
          <w:szCs w:val="24"/>
          <w:lang w:val="en-VC" w:eastAsia="en-VC"/>
        </w:rPr>
        <w:t xml:space="preserve"> vision and initiatives</w:t>
      </w:r>
      <w:r w:rsidRPr="00940743">
        <w:rPr>
          <w:rFonts w:ascii="Times New Roman" w:hAnsi="Times New Roman" w:cs="Times New Roman"/>
          <w:sz w:val="24"/>
          <w:szCs w:val="24"/>
          <w:lang w:val="en-VC" w:eastAsia="en-VC"/>
        </w:rPr>
        <w:t xml:space="preserve">: </w:t>
      </w:r>
      <w:r w:rsidR="00891CA8">
        <w:rPr>
          <w:rFonts w:ascii="Times New Roman" w:hAnsi="Times New Roman" w:cs="Times New Roman"/>
          <w:sz w:val="24"/>
          <w:szCs w:val="24"/>
          <w:lang w:val="en-US" w:eastAsia="en-VC"/>
        </w:rPr>
        <w:t xml:space="preserve">It would be </w:t>
      </w:r>
      <w:r w:rsidR="00891CA8" w:rsidRPr="00891CA8">
        <w:rPr>
          <w:rFonts w:ascii="Times New Roman" w:hAnsi="Times New Roman" w:cs="Times New Roman"/>
          <w:sz w:val="24"/>
          <w:szCs w:val="24"/>
          <w:lang w:val="en-VC" w:eastAsia="en-VC"/>
        </w:rPr>
        <w:t xml:space="preserve">required </w:t>
      </w:r>
      <w:r w:rsidR="00891CA8">
        <w:rPr>
          <w:rFonts w:ascii="Times New Roman" w:hAnsi="Times New Roman" w:cs="Times New Roman"/>
          <w:sz w:val="24"/>
          <w:szCs w:val="24"/>
          <w:lang w:val="en-US" w:eastAsia="en-VC"/>
        </w:rPr>
        <w:t>if Tesco</w:t>
      </w:r>
      <w:r w:rsidR="00891CA8" w:rsidRPr="00891CA8">
        <w:rPr>
          <w:rFonts w:ascii="Times New Roman" w:hAnsi="Times New Roman" w:cs="Times New Roman"/>
          <w:sz w:val="24"/>
          <w:szCs w:val="24"/>
          <w:lang w:val="en-VC" w:eastAsia="en-VC"/>
        </w:rPr>
        <w:t xml:space="preserve"> </w:t>
      </w:r>
      <w:r w:rsidR="00B23296" w:rsidRPr="00891CA8">
        <w:rPr>
          <w:rFonts w:ascii="Times New Roman" w:hAnsi="Times New Roman" w:cs="Times New Roman"/>
          <w:sz w:val="24"/>
          <w:szCs w:val="24"/>
          <w:lang w:val="en-VC" w:eastAsia="en-VC"/>
        </w:rPr>
        <w:t>established</w:t>
      </w:r>
      <w:r w:rsidR="00891CA8" w:rsidRPr="00891CA8">
        <w:rPr>
          <w:rFonts w:ascii="Times New Roman" w:hAnsi="Times New Roman" w:cs="Times New Roman"/>
          <w:sz w:val="24"/>
          <w:szCs w:val="24"/>
          <w:lang w:val="en-VC" w:eastAsia="en-VC"/>
        </w:rPr>
        <w:t xml:space="preserve"> a distinct vision and plan for surviving the pandemic. This can entail making sure that necessities are available, putting safety measures in place, improving online buying options, and preserving trust with customers.</w:t>
      </w:r>
    </w:p>
    <w:p w14:paraId="3D3A7CFE" w14:textId="068A7FEC" w:rsidR="00940743" w:rsidRPr="00940743" w:rsidRDefault="00940743" w:rsidP="00940743">
      <w:pPr>
        <w:spacing w:line="480" w:lineRule="auto"/>
        <w:rPr>
          <w:rFonts w:ascii="Times New Roman" w:hAnsi="Times New Roman" w:cs="Times New Roman"/>
          <w:sz w:val="24"/>
          <w:szCs w:val="24"/>
          <w:lang w:val="en-VC" w:eastAsia="en-VC"/>
        </w:rPr>
      </w:pPr>
      <w:r w:rsidRPr="00443E00">
        <w:rPr>
          <w:rFonts w:ascii="Times New Roman" w:hAnsi="Times New Roman" w:cs="Times New Roman"/>
          <w:b/>
          <w:bCs/>
          <w:sz w:val="24"/>
          <w:szCs w:val="24"/>
          <w:lang w:val="en-US" w:eastAsia="en-VC"/>
        </w:rPr>
        <w:lastRenderedPageBreak/>
        <w:t xml:space="preserve">4. </w:t>
      </w:r>
      <w:r w:rsidR="00F4203B">
        <w:rPr>
          <w:rFonts w:ascii="Times New Roman" w:hAnsi="Times New Roman" w:cs="Times New Roman"/>
          <w:b/>
          <w:bCs/>
          <w:sz w:val="24"/>
          <w:szCs w:val="24"/>
          <w:lang w:val="en-US" w:eastAsia="en-VC"/>
        </w:rPr>
        <w:t>Communicating the vision</w:t>
      </w:r>
      <w:r w:rsidRPr="00940743">
        <w:rPr>
          <w:rFonts w:ascii="Times New Roman" w:hAnsi="Times New Roman" w:cs="Times New Roman"/>
          <w:b/>
          <w:bCs/>
          <w:sz w:val="24"/>
          <w:szCs w:val="24"/>
          <w:lang w:val="en-VC" w:eastAsia="en-VC"/>
        </w:rPr>
        <w:t>:</w:t>
      </w:r>
      <w:r w:rsidRPr="00940743">
        <w:rPr>
          <w:rFonts w:ascii="Times New Roman" w:hAnsi="Times New Roman" w:cs="Times New Roman"/>
          <w:sz w:val="24"/>
          <w:szCs w:val="24"/>
          <w:lang w:val="en-VC" w:eastAsia="en-VC"/>
        </w:rPr>
        <w:t> </w:t>
      </w:r>
      <w:r w:rsidR="007006AD" w:rsidRPr="007006AD">
        <w:rPr>
          <w:rFonts w:ascii="Times New Roman" w:hAnsi="Times New Roman" w:cs="Times New Roman"/>
          <w:sz w:val="24"/>
          <w:szCs w:val="24"/>
          <w:lang w:val="en-VC" w:eastAsia="en-VC"/>
        </w:rPr>
        <w:t xml:space="preserve">All Tesco employees were then informed of the change's vision. It's essential to effectively communicate the vision and strategy to the organization as a whole </w:t>
      </w:r>
      <w:proofErr w:type="gramStart"/>
      <w:r w:rsidR="007006AD" w:rsidRPr="007006AD">
        <w:rPr>
          <w:rFonts w:ascii="Times New Roman" w:hAnsi="Times New Roman" w:cs="Times New Roman"/>
          <w:sz w:val="24"/>
          <w:szCs w:val="24"/>
          <w:lang w:val="en-VC" w:eastAsia="en-VC"/>
        </w:rPr>
        <w:t>in order to</w:t>
      </w:r>
      <w:proofErr w:type="gramEnd"/>
      <w:r w:rsidR="007006AD" w:rsidRPr="007006AD">
        <w:rPr>
          <w:rFonts w:ascii="Times New Roman" w:hAnsi="Times New Roman" w:cs="Times New Roman"/>
          <w:sz w:val="24"/>
          <w:szCs w:val="24"/>
          <w:lang w:val="en-VC" w:eastAsia="en-VC"/>
        </w:rPr>
        <w:t xml:space="preserve"> gain support and ensure consistency. Town hall meetings, video conferencing, and email were just a few of the ways this was done.</w:t>
      </w:r>
    </w:p>
    <w:p w14:paraId="07DA03C1" w14:textId="3077C68D" w:rsidR="00940743" w:rsidRPr="00940743" w:rsidRDefault="00940743" w:rsidP="00940743">
      <w:pPr>
        <w:spacing w:line="480" w:lineRule="auto"/>
        <w:rPr>
          <w:rFonts w:ascii="Times New Roman" w:hAnsi="Times New Roman" w:cs="Times New Roman"/>
          <w:sz w:val="24"/>
          <w:szCs w:val="24"/>
          <w:lang w:val="en-US" w:eastAsia="en-VC"/>
        </w:rPr>
      </w:pPr>
      <w:r w:rsidRPr="00443E00">
        <w:rPr>
          <w:rFonts w:ascii="Times New Roman" w:hAnsi="Times New Roman" w:cs="Times New Roman"/>
          <w:b/>
          <w:bCs/>
          <w:sz w:val="24"/>
          <w:szCs w:val="24"/>
          <w:lang w:val="en-US" w:eastAsia="en-VC"/>
        </w:rPr>
        <w:t xml:space="preserve">5. </w:t>
      </w:r>
      <w:r w:rsidRPr="00940743">
        <w:rPr>
          <w:rFonts w:ascii="Times New Roman" w:hAnsi="Times New Roman" w:cs="Times New Roman"/>
          <w:b/>
          <w:bCs/>
          <w:sz w:val="24"/>
          <w:szCs w:val="24"/>
          <w:lang w:val="en-VC" w:eastAsia="en-VC"/>
        </w:rPr>
        <w:t>Enable action by removing barriers:</w:t>
      </w:r>
      <w:r w:rsidRPr="00940743">
        <w:rPr>
          <w:rFonts w:ascii="Times New Roman" w:hAnsi="Times New Roman" w:cs="Times New Roman"/>
          <w:sz w:val="24"/>
          <w:szCs w:val="24"/>
          <w:lang w:val="en-VC" w:eastAsia="en-VC"/>
        </w:rPr>
        <w:t> </w:t>
      </w:r>
      <w:r w:rsidR="00004011" w:rsidRPr="00004011">
        <w:rPr>
          <w:rFonts w:ascii="Times New Roman" w:hAnsi="Times New Roman" w:cs="Times New Roman"/>
          <w:sz w:val="24"/>
          <w:szCs w:val="24"/>
          <w:lang w:val="en-VC" w:eastAsia="en-VC"/>
        </w:rPr>
        <w:t>Tesco then eliminated any barriers that were preventing the change from taking place. This meant updating the company's information technology systems to allow online grocery shopping and training personnel on new practices.  The company also align structures that may cause barriers, train staff to provide them with the necessary skills and attitudes for the project, align information and people systems with the vision, and educate workers who may wish to hinder the change effort.</w:t>
      </w:r>
      <w:r w:rsidR="00004011">
        <w:rPr>
          <w:rFonts w:ascii="Times New Roman" w:hAnsi="Times New Roman" w:cs="Times New Roman"/>
          <w:sz w:val="24"/>
          <w:szCs w:val="24"/>
          <w:lang w:val="en-US" w:eastAsia="en-VC"/>
        </w:rPr>
        <w:t xml:space="preserve"> For example, as mentioned earlier in the report the company hired temporary workers during the pandemic to ease and assist with the increase</w:t>
      </w:r>
      <w:r w:rsidR="00055F62">
        <w:rPr>
          <w:rFonts w:ascii="Times New Roman" w:hAnsi="Times New Roman" w:cs="Times New Roman"/>
          <w:sz w:val="24"/>
          <w:szCs w:val="24"/>
          <w:lang w:val="en-US" w:eastAsia="en-VC"/>
        </w:rPr>
        <w:t>d</w:t>
      </w:r>
      <w:r w:rsidR="00004011">
        <w:rPr>
          <w:rFonts w:ascii="Times New Roman" w:hAnsi="Times New Roman" w:cs="Times New Roman"/>
          <w:sz w:val="24"/>
          <w:szCs w:val="24"/>
          <w:lang w:val="en-US" w:eastAsia="en-VC"/>
        </w:rPr>
        <w:t xml:space="preserve"> demand</w:t>
      </w:r>
      <w:r w:rsidR="00055F62">
        <w:rPr>
          <w:rFonts w:ascii="Times New Roman" w:hAnsi="Times New Roman" w:cs="Times New Roman"/>
          <w:sz w:val="24"/>
          <w:szCs w:val="24"/>
          <w:lang w:val="en-US" w:eastAsia="en-VC"/>
        </w:rPr>
        <w:t>.</w:t>
      </w:r>
    </w:p>
    <w:p w14:paraId="51CEB0AB" w14:textId="785A9788" w:rsidR="00940743" w:rsidRPr="00940743" w:rsidRDefault="00940743" w:rsidP="00940743">
      <w:pPr>
        <w:spacing w:line="480" w:lineRule="auto"/>
        <w:rPr>
          <w:rFonts w:ascii="Times New Roman" w:hAnsi="Times New Roman" w:cs="Times New Roman"/>
          <w:sz w:val="24"/>
          <w:szCs w:val="24"/>
          <w:lang w:val="en-VC" w:eastAsia="en-VC"/>
        </w:rPr>
      </w:pPr>
      <w:r w:rsidRPr="00443E00">
        <w:rPr>
          <w:rFonts w:ascii="Times New Roman" w:hAnsi="Times New Roman" w:cs="Times New Roman"/>
          <w:b/>
          <w:bCs/>
          <w:sz w:val="24"/>
          <w:szCs w:val="24"/>
          <w:lang w:val="en-US" w:eastAsia="en-VC"/>
        </w:rPr>
        <w:t xml:space="preserve">6. </w:t>
      </w:r>
      <w:r w:rsidRPr="00940743">
        <w:rPr>
          <w:rFonts w:ascii="Times New Roman" w:hAnsi="Times New Roman" w:cs="Times New Roman"/>
          <w:b/>
          <w:bCs/>
          <w:sz w:val="24"/>
          <w:szCs w:val="24"/>
          <w:lang w:val="en-VC" w:eastAsia="en-VC"/>
        </w:rPr>
        <w:t>Generate short-term wins</w:t>
      </w:r>
      <w:r w:rsidRPr="00940743">
        <w:rPr>
          <w:rFonts w:ascii="Times New Roman" w:hAnsi="Times New Roman" w:cs="Times New Roman"/>
          <w:sz w:val="24"/>
          <w:szCs w:val="24"/>
          <w:lang w:val="en-VC" w:eastAsia="en-VC"/>
        </w:rPr>
        <w:t>: </w:t>
      </w:r>
      <w:r w:rsidR="00552017" w:rsidRPr="00552017">
        <w:rPr>
          <w:rFonts w:ascii="Times New Roman" w:hAnsi="Times New Roman" w:cs="Times New Roman"/>
          <w:sz w:val="24"/>
          <w:szCs w:val="24"/>
          <w:lang w:val="en-VC" w:eastAsia="en-VC"/>
        </w:rPr>
        <w:t xml:space="preserve">Tesco achieved </w:t>
      </w:r>
      <w:r w:rsidR="00552017" w:rsidRPr="00552017">
        <w:rPr>
          <w:rFonts w:ascii="Times New Roman" w:hAnsi="Times New Roman" w:cs="Times New Roman"/>
          <w:sz w:val="24"/>
          <w:szCs w:val="24"/>
          <w:lang w:val="en-VC" w:eastAsia="en-VC"/>
        </w:rPr>
        <w:t>short-term</w:t>
      </w:r>
      <w:r w:rsidR="00552017" w:rsidRPr="00552017">
        <w:rPr>
          <w:rFonts w:ascii="Times New Roman" w:hAnsi="Times New Roman" w:cs="Times New Roman"/>
          <w:sz w:val="24"/>
          <w:szCs w:val="24"/>
          <w:lang w:val="en-VC" w:eastAsia="en-VC"/>
        </w:rPr>
        <w:t xml:space="preserve"> wins to boost the change process's momentum. The efficient implementation of safety measures, the availability of necessities, and the decrease in the number of COVID-19 cases among employees throughout the pandemic were some of these successes.</w:t>
      </w:r>
    </w:p>
    <w:p w14:paraId="015C7AC0" w14:textId="2F955FBD" w:rsidR="00940743" w:rsidRPr="00940743" w:rsidRDefault="00940743" w:rsidP="00940743">
      <w:pPr>
        <w:spacing w:line="480" w:lineRule="auto"/>
        <w:rPr>
          <w:rFonts w:ascii="Times New Roman" w:hAnsi="Times New Roman" w:cs="Times New Roman"/>
          <w:sz w:val="24"/>
          <w:szCs w:val="24"/>
          <w:lang w:val="en-US" w:eastAsia="en-VC"/>
        </w:rPr>
      </w:pPr>
      <w:r w:rsidRPr="00443E00">
        <w:rPr>
          <w:rFonts w:ascii="Times New Roman" w:hAnsi="Times New Roman" w:cs="Times New Roman"/>
          <w:b/>
          <w:bCs/>
          <w:sz w:val="24"/>
          <w:szCs w:val="24"/>
          <w:lang w:val="en-US" w:eastAsia="en-VC"/>
        </w:rPr>
        <w:t xml:space="preserve">7. </w:t>
      </w:r>
      <w:r w:rsidR="00664EF4">
        <w:rPr>
          <w:rFonts w:ascii="Times New Roman" w:hAnsi="Times New Roman" w:cs="Times New Roman"/>
          <w:b/>
          <w:bCs/>
          <w:sz w:val="24"/>
          <w:szCs w:val="24"/>
          <w:lang w:val="en-US" w:eastAsia="en-VC"/>
        </w:rPr>
        <w:t>Building on change</w:t>
      </w:r>
      <w:r w:rsidRPr="00940743">
        <w:rPr>
          <w:rFonts w:ascii="Times New Roman" w:hAnsi="Times New Roman" w:cs="Times New Roman"/>
          <w:b/>
          <w:bCs/>
          <w:sz w:val="24"/>
          <w:szCs w:val="24"/>
          <w:lang w:val="en-VC" w:eastAsia="en-VC"/>
        </w:rPr>
        <w:t>:</w:t>
      </w:r>
      <w:r w:rsidRPr="00940743">
        <w:rPr>
          <w:rFonts w:ascii="Times New Roman" w:hAnsi="Times New Roman" w:cs="Times New Roman"/>
          <w:sz w:val="24"/>
          <w:szCs w:val="24"/>
          <w:lang w:val="en-VC" w:eastAsia="en-VC"/>
        </w:rPr>
        <w:t> </w:t>
      </w:r>
      <w:r w:rsidR="009E0300" w:rsidRPr="009E0300">
        <w:rPr>
          <w:rFonts w:ascii="Times New Roman" w:hAnsi="Times New Roman" w:cs="Times New Roman"/>
          <w:sz w:val="24"/>
          <w:szCs w:val="24"/>
          <w:lang w:val="en-VC" w:eastAsia="en-VC"/>
        </w:rPr>
        <w:t>Although short term wins are important in keeping the urgency level up, it would be catastrophic to declare victory too soon</w:t>
      </w:r>
      <w:r w:rsidR="009E0300">
        <w:rPr>
          <w:rFonts w:ascii="Times New Roman" w:hAnsi="Times New Roman" w:cs="Times New Roman"/>
          <w:sz w:val="24"/>
          <w:szCs w:val="24"/>
          <w:lang w:val="en-US" w:eastAsia="en-VC"/>
        </w:rPr>
        <w:t xml:space="preserve"> (Aldemir, 2010)</w:t>
      </w:r>
      <w:r w:rsidRPr="00940743">
        <w:rPr>
          <w:rFonts w:ascii="Times New Roman" w:hAnsi="Times New Roman" w:cs="Times New Roman"/>
          <w:sz w:val="24"/>
          <w:szCs w:val="24"/>
          <w:lang w:val="en-VC" w:eastAsia="en-VC"/>
        </w:rPr>
        <w:t>.</w:t>
      </w:r>
      <w:r w:rsidR="000A757E">
        <w:rPr>
          <w:rFonts w:ascii="Times New Roman" w:hAnsi="Times New Roman" w:cs="Times New Roman"/>
          <w:sz w:val="24"/>
          <w:szCs w:val="24"/>
          <w:lang w:val="en-US" w:eastAsia="en-VC"/>
        </w:rPr>
        <w:t xml:space="preserve"> </w:t>
      </w:r>
      <w:r w:rsidR="000A757E" w:rsidRPr="000A757E">
        <w:rPr>
          <w:rFonts w:ascii="Times New Roman" w:hAnsi="Times New Roman" w:cs="Times New Roman"/>
          <w:sz w:val="24"/>
          <w:szCs w:val="24"/>
          <w:lang w:val="en-US" w:eastAsia="en-VC"/>
        </w:rPr>
        <w:t xml:space="preserve">Tesco capitalized on its short-term successes by making the change process sustainable. This included things like incorporating the new procedures into the company's culture and providing staff with regular </w:t>
      </w:r>
      <w:r w:rsidR="00FA058C" w:rsidRPr="000A757E">
        <w:rPr>
          <w:rFonts w:ascii="Times New Roman" w:hAnsi="Times New Roman" w:cs="Times New Roman"/>
          <w:sz w:val="24"/>
          <w:szCs w:val="24"/>
          <w:lang w:val="en-US" w:eastAsia="en-VC"/>
        </w:rPr>
        <w:t>training,</w:t>
      </w:r>
      <w:r w:rsidR="000A757E">
        <w:rPr>
          <w:rFonts w:ascii="Times New Roman" w:hAnsi="Times New Roman" w:cs="Times New Roman"/>
          <w:sz w:val="24"/>
          <w:szCs w:val="24"/>
          <w:lang w:val="en-US" w:eastAsia="en-VC"/>
        </w:rPr>
        <w:t xml:space="preserve"> which should be a continuous process if the company wishes to</w:t>
      </w:r>
      <w:r w:rsidR="00906AD5">
        <w:rPr>
          <w:rFonts w:ascii="Times New Roman" w:hAnsi="Times New Roman" w:cs="Times New Roman"/>
          <w:sz w:val="24"/>
          <w:szCs w:val="24"/>
          <w:lang w:val="en-US" w:eastAsia="en-VC"/>
        </w:rPr>
        <w:t xml:space="preserve"> gain customer loyalty and success. </w:t>
      </w:r>
    </w:p>
    <w:p w14:paraId="53DDB712" w14:textId="35DE1907" w:rsidR="00940743" w:rsidRPr="00940743" w:rsidRDefault="00940743" w:rsidP="00940743">
      <w:pPr>
        <w:spacing w:line="480" w:lineRule="auto"/>
        <w:rPr>
          <w:rFonts w:ascii="Times New Roman" w:hAnsi="Times New Roman" w:cs="Times New Roman"/>
          <w:sz w:val="24"/>
          <w:szCs w:val="24"/>
          <w:lang w:val="en-VC" w:eastAsia="en-VC"/>
        </w:rPr>
      </w:pPr>
      <w:r w:rsidRPr="00443E00">
        <w:rPr>
          <w:rFonts w:ascii="Times New Roman" w:hAnsi="Times New Roman" w:cs="Times New Roman"/>
          <w:b/>
          <w:bCs/>
          <w:sz w:val="24"/>
          <w:szCs w:val="24"/>
          <w:lang w:val="en-US" w:eastAsia="en-VC"/>
        </w:rPr>
        <w:t xml:space="preserve">8. </w:t>
      </w:r>
      <w:r w:rsidRPr="00940743">
        <w:rPr>
          <w:rFonts w:ascii="Times New Roman" w:hAnsi="Times New Roman" w:cs="Times New Roman"/>
          <w:b/>
          <w:bCs/>
          <w:sz w:val="24"/>
          <w:szCs w:val="24"/>
          <w:lang w:val="en-VC" w:eastAsia="en-VC"/>
        </w:rPr>
        <w:t>Institute change:</w:t>
      </w:r>
      <w:r w:rsidRPr="00940743">
        <w:rPr>
          <w:rFonts w:ascii="Times New Roman" w:hAnsi="Times New Roman" w:cs="Times New Roman"/>
          <w:sz w:val="24"/>
          <w:szCs w:val="24"/>
          <w:lang w:val="en-VC" w:eastAsia="en-VC"/>
        </w:rPr>
        <w:t> </w:t>
      </w:r>
      <w:r w:rsidR="00D62F9C" w:rsidRPr="00D62F9C">
        <w:rPr>
          <w:rFonts w:ascii="Times New Roman" w:hAnsi="Times New Roman" w:cs="Times New Roman"/>
          <w:sz w:val="24"/>
          <w:szCs w:val="24"/>
          <w:lang w:val="en-VC" w:eastAsia="en-VC"/>
        </w:rPr>
        <w:t xml:space="preserve">The last phase was to firmly establish the business culture changes required to ensure that the new methods of operation were ingrained in the very </w:t>
      </w:r>
      <w:r w:rsidR="00D62F9C" w:rsidRPr="00D62F9C">
        <w:rPr>
          <w:rFonts w:ascii="Times New Roman" w:hAnsi="Times New Roman" w:cs="Times New Roman"/>
          <w:sz w:val="24"/>
          <w:szCs w:val="24"/>
          <w:lang w:val="en-VC" w:eastAsia="en-VC"/>
        </w:rPr>
        <w:lastRenderedPageBreak/>
        <w:t>fabric of the business. This entails revising rules and practices, offering ongoing training and assistance, as well as praising and rewarding staff that exemplify the desired changes.</w:t>
      </w:r>
    </w:p>
    <w:p w14:paraId="1D0C0023" w14:textId="77777777" w:rsidR="00940743" w:rsidRPr="00EB5766" w:rsidRDefault="00940743" w:rsidP="005755C5">
      <w:pPr>
        <w:spacing w:line="480" w:lineRule="auto"/>
        <w:rPr>
          <w:rFonts w:ascii="Times New Roman" w:hAnsi="Times New Roman" w:cs="Times New Roman"/>
          <w:b/>
          <w:bCs/>
          <w:sz w:val="24"/>
          <w:szCs w:val="24"/>
          <w:lang w:val="en-US"/>
        </w:rPr>
      </w:pPr>
    </w:p>
    <w:p w14:paraId="46E9495C" w14:textId="77777777" w:rsidR="00941843" w:rsidRDefault="00941843" w:rsidP="00941843">
      <w:pPr>
        <w:spacing w:line="480" w:lineRule="auto"/>
        <w:rPr>
          <w:rFonts w:ascii="Times New Roman" w:hAnsi="Times New Roman" w:cs="Times New Roman"/>
          <w:sz w:val="24"/>
          <w:szCs w:val="24"/>
        </w:rPr>
      </w:pPr>
    </w:p>
    <w:p w14:paraId="7EB036F1" w14:textId="77777777" w:rsidR="00941843" w:rsidRDefault="00941843" w:rsidP="00941843">
      <w:pPr>
        <w:spacing w:line="480" w:lineRule="auto"/>
        <w:rPr>
          <w:rFonts w:ascii="Times New Roman" w:hAnsi="Times New Roman" w:cs="Times New Roman"/>
          <w:sz w:val="24"/>
          <w:szCs w:val="24"/>
        </w:rPr>
      </w:pPr>
    </w:p>
    <w:p w14:paraId="0F05DE1F" w14:textId="77777777" w:rsidR="003242E2" w:rsidRDefault="003242E2" w:rsidP="00941843">
      <w:pPr>
        <w:spacing w:line="480" w:lineRule="auto"/>
        <w:rPr>
          <w:rFonts w:ascii="Times New Roman" w:hAnsi="Times New Roman" w:cs="Times New Roman"/>
          <w:sz w:val="24"/>
          <w:szCs w:val="24"/>
        </w:rPr>
      </w:pPr>
    </w:p>
    <w:p w14:paraId="4754DB55" w14:textId="77777777" w:rsidR="003242E2" w:rsidRDefault="003242E2" w:rsidP="00941843">
      <w:pPr>
        <w:spacing w:line="480" w:lineRule="auto"/>
        <w:rPr>
          <w:rFonts w:ascii="Times New Roman" w:hAnsi="Times New Roman" w:cs="Times New Roman"/>
          <w:sz w:val="24"/>
          <w:szCs w:val="24"/>
        </w:rPr>
      </w:pPr>
    </w:p>
    <w:p w14:paraId="4954F48E" w14:textId="77777777" w:rsidR="003242E2" w:rsidRDefault="003242E2" w:rsidP="00941843">
      <w:pPr>
        <w:spacing w:line="480" w:lineRule="auto"/>
        <w:rPr>
          <w:rFonts w:ascii="Times New Roman" w:hAnsi="Times New Roman" w:cs="Times New Roman"/>
          <w:sz w:val="24"/>
          <w:szCs w:val="24"/>
        </w:rPr>
      </w:pPr>
    </w:p>
    <w:p w14:paraId="5DED8787" w14:textId="77777777" w:rsidR="003242E2" w:rsidRDefault="003242E2" w:rsidP="00941843">
      <w:pPr>
        <w:spacing w:line="480" w:lineRule="auto"/>
        <w:rPr>
          <w:rFonts w:ascii="Times New Roman" w:hAnsi="Times New Roman" w:cs="Times New Roman"/>
          <w:sz w:val="24"/>
          <w:szCs w:val="24"/>
        </w:rPr>
      </w:pPr>
    </w:p>
    <w:p w14:paraId="382646CE" w14:textId="77777777" w:rsidR="003242E2" w:rsidRDefault="003242E2" w:rsidP="00941843">
      <w:pPr>
        <w:spacing w:line="480" w:lineRule="auto"/>
        <w:rPr>
          <w:rFonts w:ascii="Times New Roman" w:hAnsi="Times New Roman" w:cs="Times New Roman"/>
          <w:sz w:val="24"/>
          <w:szCs w:val="24"/>
        </w:rPr>
      </w:pPr>
    </w:p>
    <w:p w14:paraId="0605AFB3" w14:textId="77777777" w:rsidR="003242E2" w:rsidRDefault="003242E2" w:rsidP="00941843">
      <w:pPr>
        <w:spacing w:line="480" w:lineRule="auto"/>
        <w:rPr>
          <w:rFonts w:ascii="Times New Roman" w:hAnsi="Times New Roman" w:cs="Times New Roman"/>
          <w:sz w:val="24"/>
          <w:szCs w:val="24"/>
        </w:rPr>
      </w:pPr>
    </w:p>
    <w:p w14:paraId="5539EDD3" w14:textId="77777777" w:rsidR="003242E2" w:rsidRDefault="003242E2" w:rsidP="00941843">
      <w:pPr>
        <w:spacing w:line="480" w:lineRule="auto"/>
        <w:rPr>
          <w:rFonts w:ascii="Times New Roman" w:hAnsi="Times New Roman" w:cs="Times New Roman"/>
          <w:sz w:val="24"/>
          <w:szCs w:val="24"/>
        </w:rPr>
      </w:pPr>
    </w:p>
    <w:p w14:paraId="1900B89E" w14:textId="77777777" w:rsidR="003242E2" w:rsidRDefault="003242E2" w:rsidP="00941843">
      <w:pPr>
        <w:spacing w:line="480" w:lineRule="auto"/>
        <w:rPr>
          <w:rFonts w:ascii="Times New Roman" w:hAnsi="Times New Roman" w:cs="Times New Roman"/>
          <w:sz w:val="24"/>
          <w:szCs w:val="24"/>
        </w:rPr>
      </w:pPr>
    </w:p>
    <w:p w14:paraId="4E7E0183" w14:textId="77777777" w:rsidR="003242E2" w:rsidRDefault="003242E2" w:rsidP="00941843">
      <w:pPr>
        <w:spacing w:line="480" w:lineRule="auto"/>
        <w:rPr>
          <w:rFonts w:ascii="Times New Roman" w:hAnsi="Times New Roman" w:cs="Times New Roman"/>
          <w:sz w:val="24"/>
          <w:szCs w:val="24"/>
        </w:rPr>
      </w:pPr>
    </w:p>
    <w:p w14:paraId="30E8ADD7" w14:textId="77777777" w:rsidR="003242E2" w:rsidRDefault="003242E2" w:rsidP="00941843">
      <w:pPr>
        <w:spacing w:line="480" w:lineRule="auto"/>
        <w:rPr>
          <w:rFonts w:ascii="Times New Roman" w:hAnsi="Times New Roman" w:cs="Times New Roman"/>
          <w:sz w:val="24"/>
          <w:szCs w:val="24"/>
        </w:rPr>
      </w:pPr>
    </w:p>
    <w:p w14:paraId="68070B0E" w14:textId="77777777" w:rsidR="003242E2" w:rsidRDefault="003242E2" w:rsidP="00941843">
      <w:pPr>
        <w:spacing w:line="480" w:lineRule="auto"/>
        <w:rPr>
          <w:rFonts w:ascii="Times New Roman" w:hAnsi="Times New Roman" w:cs="Times New Roman"/>
          <w:sz w:val="24"/>
          <w:szCs w:val="24"/>
        </w:rPr>
      </w:pPr>
    </w:p>
    <w:p w14:paraId="417531A0" w14:textId="77777777" w:rsidR="003242E2" w:rsidRDefault="003242E2" w:rsidP="00941843">
      <w:pPr>
        <w:spacing w:line="480" w:lineRule="auto"/>
        <w:rPr>
          <w:rFonts w:ascii="Times New Roman" w:hAnsi="Times New Roman" w:cs="Times New Roman"/>
          <w:sz w:val="24"/>
          <w:szCs w:val="24"/>
        </w:rPr>
      </w:pPr>
    </w:p>
    <w:p w14:paraId="6911EA05" w14:textId="77777777" w:rsidR="003242E2" w:rsidRDefault="003242E2" w:rsidP="00941843">
      <w:pPr>
        <w:spacing w:line="480" w:lineRule="auto"/>
        <w:rPr>
          <w:rFonts w:ascii="Times New Roman" w:hAnsi="Times New Roman" w:cs="Times New Roman"/>
          <w:sz w:val="24"/>
          <w:szCs w:val="24"/>
        </w:rPr>
      </w:pPr>
    </w:p>
    <w:p w14:paraId="45B2EA45" w14:textId="77777777" w:rsidR="003242E2" w:rsidRDefault="003242E2" w:rsidP="00941843">
      <w:pPr>
        <w:spacing w:line="480" w:lineRule="auto"/>
        <w:rPr>
          <w:rFonts w:ascii="Times New Roman" w:hAnsi="Times New Roman" w:cs="Times New Roman"/>
          <w:sz w:val="24"/>
          <w:szCs w:val="24"/>
        </w:rPr>
      </w:pPr>
    </w:p>
    <w:p w14:paraId="4938CAAA" w14:textId="77777777" w:rsidR="00941843" w:rsidRDefault="00941843" w:rsidP="00941843">
      <w:pPr>
        <w:spacing w:line="480" w:lineRule="auto"/>
        <w:rPr>
          <w:rFonts w:ascii="Times New Roman" w:hAnsi="Times New Roman" w:cs="Times New Roman"/>
          <w:sz w:val="24"/>
          <w:szCs w:val="24"/>
        </w:rPr>
      </w:pPr>
    </w:p>
    <w:p w14:paraId="5483349F" w14:textId="11F76D33" w:rsidR="00116616" w:rsidRDefault="00116616" w:rsidP="00941843">
      <w:pPr>
        <w:spacing w:line="480" w:lineRule="auto"/>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lastRenderedPageBreak/>
        <w:t>2.3 H</w:t>
      </w:r>
      <w:r w:rsidRPr="00116616">
        <w:rPr>
          <w:rFonts w:ascii="Times New Roman" w:hAnsi="Times New Roman" w:cs="Times New Roman"/>
          <w:b/>
          <w:bCs/>
          <w:sz w:val="24"/>
          <w:szCs w:val="24"/>
          <w:u w:val="single"/>
        </w:rPr>
        <w:t xml:space="preserve">ow </w:t>
      </w:r>
      <w:r>
        <w:rPr>
          <w:rFonts w:ascii="Times New Roman" w:hAnsi="Times New Roman" w:cs="Times New Roman"/>
          <w:b/>
          <w:bCs/>
          <w:sz w:val="24"/>
          <w:szCs w:val="24"/>
          <w:u w:val="single"/>
          <w:lang w:val="en-US"/>
        </w:rPr>
        <w:t>to</w:t>
      </w:r>
      <w:r w:rsidRPr="00116616">
        <w:rPr>
          <w:rFonts w:ascii="Times New Roman" w:hAnsi="Times New Roman" w:cs="Times New Roman"/>
          <w:b/>
          <w:bCs/>
          <w:sz w:val="24"/>
          <w:szCs w:val="24"/>
          <w:u w:val="single"/>
        </w:rPr>
        <w:t xml:space="preserve"> identify and deal with resistance factors to the change</w:t>
      </w:r>
      <w:r>
        <w:rPr>
          <w:rFonts w:ascii="Times New Roman" w:hAnsi="Times New Roman" w:cs="Times New Roman"/>
          <w:b/>
          <w:bCs/>
          <w:sz w:val="24"/>
          <w:szCs w:val="24"/>
          <w:u w:val="single"/>
          <w:lang w:val="en-US"/>
        </w:rPr>
        <w:t xml:space="preserve"> at </w:t>
      </w:r>
      <w:proofErr w:type="gramStart"/>
      <w:r>
        <w:rPr>
          <w:rFonts w:ascii="Times New Roman" w:hAnsi="Times New Roman" w:cs="Times New Roman"/>
          <w:b/>
          <w:bCs/>
          <w:sz w:val="24"/>
          <w:szCs w:val="24"/>
          <w:u w:val="single"/>
          <w:lang w:val="en-US"/>
        </w:rPr>
        <w:t>Tesco</w:t>
      </w:r>
      <w:proofErr w:type="gramEnd"/>
    </w:p>
    <w:p w14:paraId="6B058D45" w14:textId="2932153A" w:rsidR="00207F1C" w:rsidRPr="007B40DC" w:rsidRDefault="006473B0" w:rsidP="00941843">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207F1C">
        <w:rPr>
          <w:rFonts w:ascii="Times New Roman" w:hAnsi="Times New Roman" w:cs="Times New Roman"/>
          <w:sz w:val="24"/>
          <w:szCs w:val="24"/>
          <w:lang w:val="en-US"/>
        </w:rPr>
        <w:t xml:space="preserve">According to </w:t>
      </w:r>
      <w:r w:rsidR="00416B5E">
        <w:rPr>
          <w:rFonts w:ascii="Times New Roman" w:hAnsi="Times New Roman" w:cs="Times New Roman"/>
          <w:sz w:val="24"/>
          <w:szCs w:val="24"/>
          <w:lang w:val="en-US"/>
        </w:rPr>
        <w:t>Recardo (1995) “</w:t>
      </w:r>
      <w:r w:rsidR="00207F1C" w:rsidRPr="00207F1C">
        <w:rPr>
          <w:rFonts w:ascii="Times New Roman" w:hAnsi="Times New Roman" w:cs="Times New Roman"/>
          <w:sz w:val="24"/>
          <w:szCs w:val="24"/>
        </w:rPr>
        <w:t>Organizations that want to overcome resistance to change must collect data to identify the relative strength of each factor that is causing the resistance and how it varies by stakeholder group. Once this has been determined, the most appropriate tactics for reducing resistance can be implemented</w:t>
      </w:r>
      <w:r w:rsidR="00416B5E">
        <w:rPr>
          <w:rFonts w:ascii="Times New Roman" w:hAnsi="Times New Roman" w:cs="Times New Roman"/>
          <w:sz w:val="24"/>
          <w:szCs w:val="24"/>
          <w:lang w:val="en-US"/>
        </w:rPr>
        <w:t xml:space="preserve">”. </w:t>
      </w:r>
      <w:r w:rsidR="008214A0">
        <w:rPr>
          <w:rFonts w:ascii="Times New Roman" w:hAnsi="Times New Roman" w:cs="Times New Roman"/>
          <w:sz w:val="24"/>
          <w:szCs w:val="24"/>
          <w:lang w:val="en-US"/>
        </w:rPr>
        <w:t xml:space="preserve"> </w:t>
      </w:r>
      <w:r w:rsidR="008214A0" w:rsidRPr="008214A0">
        <w:rPr>
          <w:rFonts w:ascii="Times New Roman" w:hAnsi="Times New Roman" w:cs="Times New Roman"/>
          <w:sz w:val="24"/>
          <w:szCs w:val="24"/>
          <w:lang w:val="en-US"/>
        </w:rPr>
        <w:t xml:space="preserve">Some </w:t>
      </w:r>
      <w:r w:rsidR="008214A0">
        <w:rPr>
          <w:rFonts w:ascii="Times New Roman" w:hAnsi="Times New Roman" w:cs="Times New Roman"/>
          <w:sz w:val="24"/>
          <w:szCs w:val="24"/>
          <w:lang w:val="en-US"/>
        </w:rPr>
        <w:t xml:space="preserve">employees in </w:t>
      </w:r>
      <w:r w:rsidR="008214A0" w:rsidRPr="008214A0">
        <w:rPr>
          <w:rFonts w:ascii="Times New Roman" w:hAnsi="Times New Roman" w:cs="Times New Roman"/>
          <w:sz w:val="24"/>
          <w:szCs w:val="24"/>
          <w:lang w:val="en-US"/>
        </w:rPr>
        <w:t xml:space="preserve">organizations often fight change because it demands them to learn new skills and perform actions that are different from what they are used to. They are concerned that their performance </w:t>
      </w:r>
      <w:r w:rsidR="008214A0" w:rsidRPr="008214A0">
        <w:rPr>
          <w:rFonts w:ascii="Times New Roman" w:hAnsi="Times New Roman" w:cs="Times New Roman"/>
          <w:sz w:val="24"/>
          <w:szCs w:val="24"/>
          <w:lang w:val="en-US"/>
        </w:rPr>
        <w:t>will</w:t>
      </w:r>
      <w:r w:rsidR="008214A0" w:rsidRPr="008214A0">
        <w:rPr>
          <w:rFonts w:ascii="Times New Roman" w:hAnsi="Times New Roman" w:cs="Times New Roman"/>
          <w:sz w:val="24"/>
          <w:szCs w:val="24"/>
          <w:lang w:val="en-US"/>
        </w:rPr>
        <w:t xml:space="preserve"> decline</w:t>
      </w:r>
      <w:r w:rsidR="008214A0">
        <w:rPr>
          <w:rFonts w:ascii="Times New Roman" w:hAnsi="Times New Roman" w:cs="Times New Roman"/>
          <w:sz w:val="24"/>
          <w:szCs w:val="24"/>
          <w:lang w:val="en-US"/>
        </w:rPr>
        <w:t xml:space="preserve"> and are </w:t>
      </w:r>
      <w:r w:rsidR="008214A0" w:rsidRPr="008214A0">
        <w:rPr>
          <w:rFonts w:ascii="Times New Roman" w:hAnsi="Times New Roman" w:cs="Times New Roman"/>
          <w:sz w:val="24"/>
          <w:szCs w:val="24"/>
          <w:lang w:val="en-US"/>
        </w:rPr>
        <w:t xml:space="preserve">also concerned about how the changes will </w:t>
      </w:r>
      <w:r w:rsidR="008214A0" w:rsidRPr="008214A0">
        <w:rPr>
          <w:rFonts w:ascii="Times New Roman" w:hAnsi="Times New Roman" w:cs="Times New Roman"/>
          <w:sz w:val="24"/>
          <w:szCs w:val="24"/>
          <w:lang w:val="en-US"/>
        </w:rPr>
        <w:t>affect them</w:t>
      </w:r>
      <w:r w:rsidR="0001598A">
        <w:rPr>
          <w:rFonts w:ascii="Times New Roman" w:hAnsi="Times New Roman" w:cs="Times New Roman"/>
          <w:sz w:val="24"/>
          <w:szCs w:val="24"/>
          <w:lang w:val="en-US"/>
        </w:rPr>
        <w:t xml:space="preserve">. Tesco experienced rapid changes because of the pandemic </w:t>
      </w:r>
      <w:r w:rsidR="00D151D8">
        <w:rPr>
          <w:rFonts w:ascii="Times New Roman" w:hAnsi="Times New Roman" w:cs="Times New Roman"/>
          <w:sz w:val="24"/>
          <w:szCs w:val="24"/>
          <w:lang w:val="en-US"/>
        </w:rPr>
        <w:t xml:space="preserve">which meant that the company had to identify how to deal with resistance factors to change. </w:t>
      </w:r>
      <w:r w:rsidR="00C96AD4">
        <w:rPr>
          <w:rFonts w:ascii="Times New Roman" w:hAnsi="Times New Roman" w:cs="Times New Roman"/>
          <w:sz w:val="24"/>
          <w:szCs w:val="24"/>
          <w:lang w:val="en-US"/>
        </w:rPr>
        <w:t xml:space="preserve">Post the covid 19 pandemic, organizations can look back and analyze their customers and employee’s response to the covid 19 change. </w:t>
      </w:r>
      <w:r w:rsidR="00AB726E">
        <w:rPr>
          <w:rFonts w:ascii="Times New Roman" w:hAnsi="Times New Roman" w:cs="Times New Roman"/>
          <w:sz w:val="24"/>
          <w:szCs w:val="24"/>
          <w:lang w:val="en-US"/>
        </w:rPr>
        <w:t>Recardo (1995)</w:t>
      </w:r>
      <w:r w:rsidR="00AB726E">
        <w:rPr>
          <w:rFonts w:ascii="Times New Roman" w:hAnsi="Times New Roman" w:cs="Times New Roman"/>
          <w:sz w:val="24"/>
          <w:szCs w:val="24"/>
          <w:lang w:val="en-US"/>
        </w:rPr>
        <w:t xml:space="preserve"> </w:t>
      </w:r>
      <w:r w:rsidR="00AB726E" w:rsidRPr="007B40DC">
        <w:rPr>
          <w:rFonts w:ascii="Times New Roman" w:hAnsi="Times New Roman" w:cs="Times New Roman"/>
          <w:sz w:val="24"/>
          <w:szCs w:val="24"/>
          <w:lang w:val="en-US"/>
        </w:rPr>
        <w:t>lists some possible re</w:t>
      </w:r>
      <w:r w:rsidR="003C741A" w:rsidRPr="007B40DC">
        <w:rPr>
          <w:rFonts w:ascii="Times New Roman" w:hAnsi="Times New Roman" w:cs="Times New Roman"/>
          <w:sz w:val="24"/>
          <w:szCs w:val="24"/>
          <w:lang w:val="en-US"/>
        </w:rPr>
        <w:t>asons as to why people may resist change:</w:t>
      </w:r>
    </w:p>
    <w:p w14:paraId="684B34FF" w14:textId="2118B22E" w:rsidR="00991279" w:rsidRDefault="007B40DC" w:rsidP="001D4C44">
      <w:pPr>
        <w:spacing w:line="480" w:lineRule="auto"/>
        <w:rPr>
          <w:rFonts w:ascii="Times New Roman" w:hAnsi="Times New Roman" w:cs="Times New Roman"/>
          <w:sz w:val="24"/>
          <w:szCs w:val="24"/>
          <w:lang w:val="en-US"/>
        </w:rPr>
      </w:pPr>
      <w:r w:rsidRPr="007B40DC">
        <w:rPr>
          <w:rFonts w:ascii="Times New Roman" w:hAnsi="Times New Roman" w:cs="Times New Roman"/>
          <w:b/>
          <w:bCs/>
          <w:sz w:val="24"/>
          <w:szCs w:val="24"/>
          <w:lang w:val="en-US"/>
        </w:rPr>
        <w:t xml:space="preserve">1. </w:t>
      </w:r>
      <w:r w:rsidRPr="007B40DC">
        <w:rPr>
          <w:rFonts w:ascii="Times New Roman" w:hAnsi="Times New Roman" w:cs="Times New Roman"/>
          <w:b/>
          <w:bCs/>
          <w:sz w:val="24"/>
          <w:szCs w:val="24"/>
        </w:rPr>
        <w:t>The organization does not communicate expectations clearly</w:t>
      </w:r>
      <w:r w:rsidRPr="007B40DC">
        <w:rPr>
          <w:rFonts w:ascii="Times New Roman" w:hAnsi="Times New Roman" w:cs="Times New Roman"/>
          <w:b/>
          <w:bCs/>
          <w:sz w:val="24"/>
          <w:szCs w:val="24"/>
          <w:lang w:val="en-US"/>
        </w:rPr>
        <w:t>:</w:t>
      </w:r>
      <w:r>
        <w:rPr>
          <w:rFonts w:ascii="Times New Roman" w:hAnsi="Times New Roman" w:cs="Times New Roman"/>
          <w:b/>
          <w:bCs/>
          <w:sz w:val="24"/>
          <w:szCs w:val="24"/>
          <w:lang w:val="en-US"/>
        </w:rPr>
        <w:t xml:space="preserve"> </w:t>
      </w:r>
      <w:r w:rsidR="001D4C44" w:rsidRPr="001D4C44">
        <w:rPr>
          <w:rFonts w:ascii="Times New Roman" w:hAnsi="Times New Roman" w:cs="Times New Roman"/>
          <w:sz w:val="24"/>
          <w:szCs w:val="24"/>
          <w:lang w:val="en-US"/>
        </w:rPr>
        <w:t>One of the most effective strategies for handling resistance to change is to communicate effectively with those who are resisting. This includes presenting clear and simple information about the change, as well as listening to individuals who are against it</w:t>
      </w:r>
      <w:r w:rsidR="00524378">
        <w:rPr>
          <w:rFonts w:ascii="Times New Roman" w:hAnsi="Times New Roman" w:cs="Times New Roman"/>
          <w:sz w:val="24"/>
          <w:szCs w:val="24"/>
          <w:lang w:val="en-US"/>
        </w:rPr>
        <w:t xml:space="preserve">, </w:t>
      </w:r>
      <w:r w:rsidR="00BE49AB" w:rsidRPr="00991279">
        <w:rPr>
          <w:rFonts w:ascii="Times New Roman" w:hAnsi="Times New Roman" w:cs="Times New Roman"/>
          <w:sz w:val="24"/>
          <w:szCs w:val="24"/>
          <w:lang w:val="en-US"/>
        </w:rPr>
        <w:t>emphasizing</w:t>
      </w:r>
      <w:r w:rsidR="00991279" w:rsidRPr="00991279">
        <w:rPr>
          <w:rFonts w:ascii="Times New Roman" w:hAnsi="Times New Roman" w:cs="Times New Roman"/>
          <w:sz w:val="24"/>
          <w:szCs w:val="24"/>
          <w:lang w:val="en-US"/>
        </w:rPr>
        <w:t> their emotions, and looking into potential solutions or compromises.</w:t>
      </w:r>
    </w:p>
    <w:p w14:paraId="346418D5" w14:textId="0D25827D" w:rsidR="001D4C44" w:rsidRDefault="001D4C44" w:rsidP="001D4C44">
      <w:pPr>
        <w:spacing w:line="480" w:lineRule="auto"/>
        <w:rPr>
          <w:rFonts w:ascii="Times New Roman" w:hAnsi="Times New Roman" w:cs="Times New Roman"/>
          <w:sz w:val="24"/>
          <w:szCs w:val="24"/>
          <w:lang w:val="en-US"/>
        </w:rPr>
      </w:pPr>
      <w:r w:rsidRPr="00BE49AB">
        <w:rPr>
          <w:rFonts w:ascii="Times New Roman" w:hAnsi="Times New Roman" w:cs="Times New Roman"/>
          <w:b/>
          <w:bCs/>
          <w:sz w:val="24"/>
          <w:szCs w:val="24"/>
          <w:lang w:val="en-US"/>
        </w:rPr>
        <w:t xml:space="preserve">2. </w:t>
      </w:r>
      <w:r w:rsidR="00BE49AB" w:rsidRPr="00BE49AB">
        <w:rPr>
          <w:rFonts w:ascii="Times New Roman" w:hAnsi="Times New Roman" w:cs="Times New Roman"/>
          <w:b/>
          <w:bCs/>
          <w:sz w:val="24"/>
          <w:szCs w:val="24"/>
        </w:rPr>
        <w:t xml:space="preserve"> The organization lacks sufficient resources</w:t>
      </w:r>
      <w:r w:rsidR="00BE49AB" w:rsidRPr="00BE49AB">
        <w:rPr>
          <w:rFonts w:ascii="Times New Roman" w:hAnsi="Times New Roman" w:cs="Times New Roman"/>
          <w:b/>
          <w:bCs/>
          <w:sz w:val="24"/>
          <w:szCs w:val="24"/>
          <w:lang w:val="en-US"/>
        </w:rPr>
        <w:t>:</w:t>
      </w:r>
      <w:r w:rsidR="00A61060" w:rsidRPr="00992BF6">
        <w:rPr>
          <w:rFonts w:ascii="Times New Roman" w:hAnsi="Times New Roman" w:cs="Times New Roman"/>
          <w:sz w:val="24"/>
          <w:szCs w:val="24"/>
          <w:lang w:val="en-US"/>
        </w:rPr>
        <w:t xml:space="preserve"> </w:t>
      </w:r>
      <w:r w:rsidR="00704216">
        <w:rPr>
          <w:rFonts w:ascii="Times New Roman" w:hAnsi="Times New Roman" w:cs="Times New Roman"/>
          <w:sz w:val="24"/>
          <w:szCs w:val="24"/>
          <w:lang w:val="en-US"/>
        </w:rPr>
        <w:t xml:space="preserve">Recardo (1995) suggests that </w:t>
      </w:r>
      <w:r w:rsidR="00704216" w:rsidRPr="00704216">
        <w:rPr>
          <w:rFonts w:ascii="Times New Roman" w:hAnsi="Times New Roman" w:cs="Times New Roman"/>
          <w:sz w:val="24"/>
          <w:szCs w:val="24"/>
          <w:lang w:val="en-US"/>
        </w:rPr>
        <w:t>o</w:t>
      </w:r>
      <w:r w:rsidR="00704216" w:rsidRPr="00704216">
        <w:rPr>
          <w:rFonts w:ascii="Times New Roman" w:hAnsi="Times New Roman" w:cs="Times New Roman"/>
          <w:sz w:val="24"/>
          <w:szCs w:val="24"/>
          <w:lang w:val="en-US"/>
        </w:rPr>
        <w:t xml:space="preserve">ne of the key </w:t>
      </w:r>
      <w:r w:rsidR="00704216" w:rsidRPr="00704216">
        <w:rPr>
          <w:rFonts w:ascii="Times New Roman" w:hAnsi="Times New Roman" w:cs="Times New Roman"/>
          <w:sz w:val="24"/>
          <w:szCs w:val="24"/>
          <w:lang w:val="en-US"/>
        </w:rPr>
        <w:t>variables’</w:t>
      </w:r>
      <w:r w:rsidR="00704216" w:rsidRPr="00704216">
        <w:rPr>
          <w:rFonts w:ascii="Times New Roman" w:hAnsi="Times New Roman" w:cs="Times New Roman"/>
          <w:sz w:val="24"/>
          <w:szCs w:val="24"/>
          <w:lang w:val="en-US"/>
        </w:rPr>
        <w:t xml:space="preserve"> employees will use to judge management commitment is the sufficiency of resources allocated. </w:t>
      </w:r>
      <w:r w:rsidR="00A61060" w:rsidRPr="00992BF6">
        <w:rPr>
          <w:rFonts w:ascii="Times New Roman" w:hAnsi="Times New Roman" w:cs="Times New Roman"/>
          <w:sz w:val="24"/>
          <w:szCs w:val="24"/>
          <w:lang w:val="en-US"/>
        </w:rPr>
        <w:t>By</w:t>
      </w:r>
      <w:r w:rsidR="00A61060" w:rsidRPr="00704216">
        <w:rPr>
          <w:rFonts w:ascii="Times New Roman" w:hAnsi="Times New Roman" w:cs="Times New Roman"/>
          <w:sz w:val="24"/>
          <w:szCs w:val="24"/>
          <w:lang w:val="en-US"/>
        </w:rPr>
        <w:t xml:space="preserve"> </w:t>
      </w:r>
      <w:r w:rsidR="00A61060">
        <w:rPr>
          <w:rFonts w:ascii="Times New Roman" w:hAnsi="Times New Roman" w:cs="Times New Roman"/>
          <w:sz w:val="24"/>
          <w:szCs w:val="24"/>
          <w:lang w:val="en-US"/>
        </w:rPr>
        <w:t>providing</w:t>
      </w:r>
      <w:r w:rsidR="00A61060" w:rsidRPr="00A61060">
        <w:rPr>
          <w:rFonts w:ascii="Times New Roman" w:hAnsi="Times New Roman" w:cs="Times New Roman"/>
          <w:sz w:val="24"/>
          <w:szCs w:val="24"/>
          <w:lang w:val="en-US"/>
        </w:rPr>
        <w:t xml:space="preserve"> training programs and resources to employees </w:t>
      </w:r>
      <w:r w:rsidR="00704216" w:rsidRPr="00A61060">
        <w:rPr>
          <w:rFonts w:ascii="Times New Roman" w:hAnsi="Times New Roman" w:cs="Times New Roman"/>
          <w:sz w:val="24"/>
          <w:szCs w:val="24"/>
          <w:lang w:val="en-US"/>
        </w:rPr>
        <w:t>t</w:t>
      </w:r>
      <w:r w:rsidR="00704216">
        <w:rPr>
          <w:rFonts w:ascii="Times New Roman" w:hAnsi="Times New Roman" w:cs="Times New Roman"/>
          <w:sz w:val="24"/>
          <w:szCs w:val="24"/>
          <w:lang w:val="en-US"/>
        </w:rPr>
        <w:t>hey will be</w:t>
      </w:r>
      <w:r w:rsidR="00A61060" w:rsidRPr="00A61060">
        <w:rPr>
          <w:rFonts w:ascii="Times New Roman" w:hAnsi="Times New Roman" w:cs="Times New Roman"/>
          <w:sz w:val="24"/>
          <w:szCs w:val="24"/>
          <w:lang w:val="en-US"/>
        </w:rPr>
        <w:t xml:space="preserve"> </w:t>
      </w:r>
      <w:r w:rsidR="00992BF6">
        <w:rPr>
          <w:rFonts w:ascii="Times New Roman" w:hAnsi="Times New Roman" w:cs="Times New Roman"/>
          <w:sz w:val="24"/>
          <w:szCs w:val="24"/>
          <w:lang w:val="en-US"/>
        </w:rPr>
        <w:t>armed</w:t>
      </w:r>
      <w:r w:rsidR="00A61060" w:rsidRPr="00A61060">
        <w:rPr>
          <w:rFonts w:ascii="Times New Roman" w:hAnsi="Times New Roman" w:cs="Times New Roman"/>
          <w:sz w:val="24"/>
          <w:szCs w:val="24"/>
          <w:lang w:val="en-US"/>
        </w:rPr>
        <w:t xml:space="preserve"> with the necessary skills and knowledge for the change</w:t>
      </w:r>
      <w:r w:rsidR="00992BF6">
        <w:rPr>
          <w:rFonts w:ascii="Times New Roman" w:hAnsi="Times New Roman" w:cs="Times New Roman"/>
          <w:sz w:val="24"/>
          <w:szCs w:val="24"/>
          <w:lang w:val="en-US"/>
        </w:rPr>
        <w:t xml:space="preserve"> in </w:t>
      </w:r>
      <w:r w:rsidR="00A61060" w:rsidRPr="00A61060">
        <w:rPr>
          <w:rFonts w:ascii="Times New Roman" w:hAnsi="Times New Roman" w:cs="Times New Roman"/>
          <w:sz w:val="24"/>
          <w:szCs w:val="24"/>
          <w:lang w:val="en-US"/>
        </w:rPr>
        <w:t>adapting to new processes, technology, or methods of working by providing continuing assistance and mentoring. This can assist employees in learning new skills and feeling more secure in their capacity to deal with change.</w:t>
      </w:r>
    </w:p>
    <w:p w14:paraId="5BFB79A5" w14:textId="69F65AA0" w:rsidR="00185BE9" w:rsidRDefault="00787A17" w:rsidP="001D4C44">
      <w:pPr>
        <w:spacing w:line="480" w:lineRule="auto"/>
        <w:rPr>
          <w:rFonts w:ascii="Times New Roman" w:hAnsi="Times New Roman" w:cs="Times New Roman"/>
          <w:sz w:val="24"/>
          <w:szCs w:val="24"/>
          <w:lang w:val="en-US"/>
        </w:rPr>
      </w:pPr>
      <w:r w:rsidRPr="00597B83">
        <w:rPr>
          <w:rFonts w:ascii="Times New Roman" w:hAnsi="Times New Roman" w:cs="Times New Roman"/>
          <w:b/>
          <w:bCs/>
          <w:sz w:val="24"/>
          <w:szCs w:val="24"/>
          <w:lang w:val="en-US"/>
        </w:rPr>
        <w:lastRenderedPageBreak/>
        <w:t xml:space="preserve">3. </w:t>
      </w:r>
      <w:r w:rsidR="006B3509">
        <w:rPr>
          <w:rFonts w:ascii="Times New Roman" w:hAnsi="Times New Roman" w:cs="Times New Roman"/>
          <w:b/>
          <w:bCs/>
          <w:sz w:val="24"/>
          <w:szCs w:val="24"/>
          <w:lang w:val="en-US"/>
        </w:rPr>
        <w:t xml:space="preserve">Lack </w:t>
      </w:r>
      <w:r w:rsidR="006B3509" w:rsidRPr="006B3509">
        <w:rPr>
          <w:rFonts w:ascii="Times New Roman" w:hAnsi="Times New Roman" w:cs="Times New Roman"/>
          <w:b/>
          <w:bCs/>
          <w:sz w:val="24"/>
          <w:szCs w:val="24"/>
          <w:lang w:val="en-US"/>
        </w:rPr>
        <w:t>of</w:t>
      </w:r>
      <w:r w:rsidR="00597B83" w:rsidRPr="006B3509">
        <w:rPr>
          <w:rFonts w:ascii="Times New Roman" w:hAnsi="Times New Roman" w:cs="Times New Roman"/>
          <w:b/>
          <w:bCs/>
          <w:sz w:val="24"/>
          <w:szCs w:val="24"/>
          <w:lang w:val="en-US"/>
        </w:rPr>
        <w:t xml:space="preserve"> </w:t>
      </w:r>
      <w:r w:rsidR="006B3509" w:rsidRPr="006B3509">
        <w:rPr>
          <w:rFonts w:ascii="Times New Roman" w:hAnsi="Times New Roman" w:cs="Times New Roman"/>
          <w:b/>
          <w:bCs/>
          <w:sz w:val="24"/>
          <w:szCs w:val="24"/>
        </w:rPr>
        <w:t xml:space="preserve">performance </w:t>
      </w:r>
      <w:r w:rsidR="006B3509" w:rsidRPr="006B3509">
        <w:rPr>
          <w:rFonts w:ascii="Times New Roman" w:hAnsi="Times New Roman" w:cs="Times New Roman"/>
          <w:b/>
          <w:bCs/>
          <w:sz w:val="24"/>
          <w:szCs w:val="24"/>
          <w:lang w:val="en-US"/>
        </w:rPr>
        <w:t xml:space="preserve">measures </w:t>
      </w:r>
      <w:r w:rsidR="006B3509" w:rsidRPr="006B3509">
        <w:rPr>
          <w:rFonts w:ascii="Times New Roman" w:hAnsi="Times New Roman" w:cs="Times New Roman"/>
          <w:b/>
          <w:bCs/>
          <w:sz w:val="24"/>
          <w:szCs w:val="24"/>
        </w:rPr>
        <w:t>and rewards</w:t>
      </w:r>
      <w:r w:rsidR="006B3509" w:rsidRPr="006B3509">
        <w:rPr>
          <w:rFonts w:ascii="Times New Roman" w:hAnsi="Times New Roman" w:cs="Times New Roman"/>
          <w:b/>
          <w:bCs/>
          <w:sz w:val="24"/>
          <w:szCs w:val="24"/>
          <w:lang w:val="en-US"/>
        </w:rPr>
        <w:t>:</w:t>
      </w:r>
      <w:r w:rsidR="006B3509">
        <w:rPr>
          <w:rFonts w:ascii="Times New Roman" w:hAnsi="Times New Roman" w:cs="Times New Roman"/>
          <w:b/>
          <w:bCs/>
          <w:sz w:val="24"/>
          <w:szCs w:val="24"/>
          <w:lang w:val="en-US"/>
        </w:rPr>
        <w:t xml:space="preserve"> </w:t>
      </w:r>
      <w:r w:rsidR="00CE39C6" w:rsidRPr="00553DE9">
        <w:rPr>
          <w:rFonts w:ascii="Times New Roman" w:hAnsi="Times New Roman" w:cs="Times New Roman"/>
          <w:sz w:val="24"/>
          <w:szCs w:val="24"/>
          <w:lang w:val="en-US"/>
        </w:rPr>
        <w:t xml:space="preserve">During the covid 19 pandemic, employees were working tirelessly </w:t>
      </w:r>
      <w:r w:rsidR="00553DE9" w:rsidRPr="00553DE9">
        <w:rPr>
          <w:rFonts w:ascii="Times New Roman" w:hAnsi="Times New Roman" w:cs="Times New Roman"/>
          <w:sz w:val="24"/>
          <w:szCs w:val="24"/>
          <w:lang w:val="en-US"/>
        </w:rPr>
        <w:t xml:space="preserve">to meet the goals and expectations of the company while some were also suffering in areas such as financially, </w:t>
      </w:r>
      <w:r w:rsidR="00C87A56" w:rsidRPr="00553DE9">
        <w:rPr>
          <w:rFonts w:ascii="Times New Roman" w:hAnsi="Times New Roman" w:cs="Times New Roman"/>
          <w:sz w:val="24"/>
          <w:szCs w:val="24"/>
          <w:lang w:val="en-US"/>
        </w:rPr>
        <w:t>mentally,</w:t>
      </w:r>
      <w:r w:rsidR="00553DE9" w:rsidRPr="00553DE9">
        <w:rPr>
          <w:rFonts w:ascii="Times New Roman" w:hAnsi="Times New Roman" w:cs="Times New Roman"/>
          <w:sz w:val="24"/>
          <w:szCs w:val="24"/>
          <w:lang w:val="en-US"/>
        </w:rPr>
        <w:t xml:space="preserve"> and physically.</w:t>
      </w:r>
      <w:r w:rsidR="00AA68AF">
        <w:rPr>
          <w:rFonts w:ascii="Times New Roman" w:hAnsi="Times New Roman" w:cs="Times New Roman"/>
          <w:sz w:val="24"/>
          <w:szCs w:val="24"/>
          <w:lang w:val="en-US"/>
        </w:rPr>
        <w:t xml:space="preserve"> Some </w:t>
      </w:r>
      <w:r w:rsidR="00C87A56">
        <w:rPr>
          <w:rFonts w:ascii="Times New Roman" w:hAnsi="Times New Roman" w:cs="Times New Roman"/>
          <w:sz w:val="24"/>
          <w:szCs w:val="24"/>
          <w:lang w:val="en-US"/>
        </w:rPr>
        <w:t>may be</w:t>
      </w:r>
      <w:r w:rsidR="00AA68AF">
        <w:rPr>
          <w:rFonts w:ascii="Times New Roman" w:hAnsi="Times New Roman" w:cs="Times New Roman"/>
          <w:sz w:val="24"/>
          <w:szCs w:val="24"/>
          <w:lang w:val="en-US"/>
        </w:rPr>
        <w:t xml:space="preserve"> resistant to change especially if they feel as if </w:t>
      </w:r>
      <w:r w:rsidR="00185BE9">
        <w:rPr>
          <w:rFonts w:ascii="Times New Roman" w:hAnsi="Times New Roman" w:cs="Times New Roman"/>
          <w:sz w:val="24"/>
          <w:szCs w:val="24"/>
          <w:lang w:val="en-US"/>
        </w:rPr>
        <w:t xml:space="preserve">their success for their hard work was not celebrated along the way. </w:t>
      </w:r>
      <w:r w:rsidR="00C87A56">
        <w:rPr>
          <w:rFonts w:ascii="Times New Roman" w:hAnsi="Times New Roman" w:cs="Times New Roman"/>
          <w:sz w:val="24"/>
          <w:szCs w:val="24"/>
          <w:lang w:val="en-US"/>
        </w:rPr>
        <w:t>Tesco can employ program</w:t>
      </w:r>
      <w:r w:rsidR="00267A52">
        <w:rPr>
          <w:rFonts w:ascii="Times New Roman" w:hAnsi="Times New Roman" w:cs="Times New Roman"/>
          <w:sz w:val="24"/>
          <w:szCs w:val="24"/>
          <w:lang w:val="en-US"/>
        </w:rPr>
        <w:t xml:space="preserve">s, and monetary incentives for those </w:t>
      </w:r>
      <w:r w:rsidR="00C959A1">
        <w:rPr>
          <w:rFonts w:ascii="Times New Roman" w:hAnsi="Times New Roman" w:cs="Times New Roman"/>
          <w:sz w:val="24"/>
          <w:szCs w:val="24"/>
          <w:lang w:val="en-US"/>
        </w:rPr>
        <w:t>people</w:t>
      </w:r>
      <w:r w:rsidR="00267A52">
        <w:rPr>
          <w:rFonts w:ascii="Times New Roman" w:hAnsi="Times New Roman" w:cs="Times New Roman"/>
          <w:sz w:val="24"/>
          <w:szCs w:val="24"/>
          <w:lang w:val="en-US"/>
        </w:rPr>
        <w:t xml:space="preserve"> who </w:t>
      </w:r>
      <w:r w:rsidR="00AF4685">
        <w:rPr>
          <w:rFonts w:ascii="Times New Roman" w:hAnsi="Times New Roman" w:cs="Times New Roman"/>
          <w:sz w:val="24"/>
          <w:szCs w:val="24"/>
          <w:lang w:val="en-US"/>
        </w:rPr>
        <w:t>have</w:t>
      </w:r>
      <w:r w:rsidR="00267A52">
        <w:rPr>
          <w:rFonts w:ascii="Times New Roman" w:hAnsi="Times New Roman" w:cs="Times New Roman"/>
          <w:sz w:val="24"/>
          <w:szCs w:val="24"/>
          <w:lang w:val="en-US"/>
        </w:rPr>
        <w:t xml:space="preserve"> shown they are receptive to </w:t>
      </w:r>
      <w:r w:rsidR="00AF4685">
        <w:rPr>
          <w:rFonts w:ascii="Times New Roman" w:hAnsi="Times New Roman" w:cs="Times New Roman"/>
          <w:sz w:val="24"/>
          <w:szCs w:val="24"/>
          <w:lang w:val="en-US"/>
        </w:rPr>
        <w:t>change</w:t>
      </w:r>
      <w:r w:rsidR="00267A52">
        <w:rPr>
          <w:rFonts w:ascii="Times New Roman" w:hAnsi="Times New Roman" w:cs="Times New Roman"/>
          <w:sz w:val="24"/>
          <w:szCs w:val="24"/>
          <w:lang w:val="en-US"/>
        </w:rPr>
        <w:t xml:space="preserve"> and willing to make a difference.</w:t>
      </w:r>
    </w:p>
    <w:p w14:paraId="1EBE6D6A" w14:textId="05A6A382" w:rsidR="003A1218" w:rsidRPr="00C959A1" w:rsidRDefault="00C87A56" w:rsidP="003A1218">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Here are some additional resistance factors to change</w:t>
      </w:r>
      <w:r w:rsidR="00C959A1">
        <w:rPr>
          <w:rFonts w:ascii="Times New Roman" w:hAnsi="Times New Roman" w:cs="Times New Roman"/>
          <w:b/>
          <w:bCs/>
          <w:sz w:val="24"/>
          <w:szCs w:val="24"/>
          <w:lang w:val="en-US"/>
        </w:rPr>
        <w:t>:</w:t>
      </w:r>
    </w:p>
    <w:p w14:paraId="0A784E9B" w14:textId="04F6598D" w:rsidR="003A1218" w:rsidRPr="00C959A1" w:rsidRDefault="00C959A1" w:rsidP="00C959A1">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1. </w:t>
      </w:r>
      <w:r w:rsidR="003A1218" w:rsidRPr="00C959A1">
        <w:rPr>
          <w:rFonts w:ascii="Times New Roman" w:hAnsi="Times New Roman" w:cs="Times New Roman"/>
          <w:sz w:val="24"/>
          <w:szCs w:val="24"/>
          <w:lang w:val="en-US"/>
        </w:rPr>
        <w:t xml:space="preserve">Tesco </w:t>
      </w:r>
      <w:r w:rsidR="00A56BF6">
        <w:rPr>
          <w:rFonts w:ascii="Times New Roman" w:hAnsi="Times New Roman" w:cs="Times New Roman"/>
          <w:sz w:val="24"/>
          <w:szCs w:val="24"/>
          <w:lang w:val="en-US"/>
        </w:rPr>
        <w:t>can</w:t>
      </w:r>
      <w:r w:rsidR="003A1218" w:rsidRPr="00C959A1">
        <w:rPr>
          <w:rFonts w:ascii="Times New Roman" w:hAnsi="Times New Roman" w:cs="Times New Roman"/>
          <w:sz w:val="24"/>
          <w:szCs w:val="24"/>
          <w:lang w:val="en-US"/>
        </w:rPr>
        <w:t xml:space="preserve"> carry out polls or focus groups to determine where change </w:t>
      </w:r>
      <w:r w:rsidR="00A56BF6">
        <w:rPr>
          <w:rFonts w:ascii="Times New Roman" w:hAnsi="Times New Roman" w:cs="Times New Roman"/>
          <w:sz w:val="24"/>
          <w:szCs w:val="24"/>
          <w:lang w:val="en-US"/>
        </w:rPr>
        <w:t>resistance</w:t>
      </w:r>
      <w:r w:rsidR="003A1218" w:rsidRPr="00C959A1">
        <w:rPr>
          <w:rFonts w:ascii="Times New Roman" w:hAnsi="Times New Roman" w:cs="Times New Roman"/>
          <w:sz w:val="24"/>
          <w:szCs w:val="24"/>
          <w:lang w:val="en-US"/>
        </w:rPr>
        <w:t xml:space="preserve"> is coming from.</w:t>
      </w:r>
    </w:p>
    <w:p w14:paraId="446C54A5" w14:textId="31E876C4" w:rsidR="003A1218" w:rsidRPr="003A1218" w:rsidRDefault="00C959A1" w:rsidP="003A1218">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2. </w:t>
      </w:r>
      <w:r w:rsidR="003A1218" w:rsidRPr="003A1218">
        <w:rPr>
          <w:rFonts w:ascii="Times New Roman" w:hAnsi="Times New Roman" w:cs="Times New Roman"/>
          <w:sz w:val="24"/>
          <w:szCs w:val="24"/>
          <w:lang w:val="en-US"/>
        </w:rPr>
        <w:t>To inform staff members of the change</w:t>
      </w:r>
      <w:r w:rsidR="00A56BF6">
        <w:rPr>
          <w:rFonts w:ascii="Times New Roman" w:hAnsi="Times New Roman" w:cs="Times New Roman"/>
          <w:sz w:val="24"/>
          <w:szCs w:val="24"/>
          <w:lang w:val="en-US"/>
        </w:rPr>
        <w:t xml:space="preserve"> by </w:t>
      </w:r>
      <w:r w:rsidR="003A1218" w:rsidRPr="003A1218">
        <w:rPr>
          <w:rFonts w:ascii="Times New Roman" w:hAnsi="Times New Roman" w:cs="Times New Roman"/>
          <w:sz w:val="24"/>
          <w:szCs w:val="24"/>
          <w:lang w:val="en-US"/>
        </w:rPr>
        <w:t>host</w:t>
      </w:r>
      <w:r w:rsidR="00A56BF6">
        <w:rPr>
          <w:rFonts w:ascii="Times New Roman" w:hAnsi="Times New Roman" w:cs="Times New Roman"/>
          <w:sz w:val="24"/>
          <w:szCs w:val="24"/>
          <w:lang w:val="en-US"/>
        </w:rPr>
        <w:t>ing</w:t>
      </w:r>
      <w:r w:rsidR="003A1218" w:rsidRPr="003A1218">
        <w:rPr>
          <w:rFonts w:ascii="Times New Roman" w:hAnsi="Times New Roman" w:cs="Times New Roman"/>
          <w:sz w:val="24"/>
          <w:szCs w:val="24"/>
          <w:lang w:val="en-US"/>
        </w:rPr>
        <w:t xml:space="preserve"> </w:t>
      </w:r>
      <w:r w:rsidR="005457E0">
        <w:rPr>
          <w:rFonts w:ascii="Times New Roman" w:hAnsi="Times New Roman" w:cs="Times New Roman"/>
          <w:sz w:val="24"/>
          <w:szCs w:val="24"/>
          <w:lang w:val="en-US"/>
        </w:rPr>
        <w:t>committee</w:t>
      </w:r>
      <w:r w:rsidR="003A1218" w:rsidRPr="003A1218">
        <w:rPr>
          <w:rFonts w:ascii="Times New Roman" w:hAnsi="Times New Roman" w:cs="Times New Roman"/>
          <w:sz w:val="24"/>
          <w:szCs w:val="24"/>
          <w:lang w:val="en-US"/>
        </w:rPr>
        <w:t xml:space="preserve"> meetings or video conferences.</w:t>
      </w:r>
    </w:p>
    <w:p w14:paraId="0AF80A99" w14:textId="589813E7" w:rsidR="003A1218" w:rsidRPr="003A1218" w:rsidRDefault="00C959A1" w:rsidP="003A1218">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3. </w:t>
      </w:r>
      <w:r w:rsidR="003A1218" w:rsidRPr="003A1218">
        <w:rPr>
          <w:rFonts w:ascii="Times New Roman" w:hAnsi="Times New Roman" w:cs="Times New Roman"/>
          <w:sz w:val="24"/>
          <w:szCs w:val="24"/>
          <w:lang w:val="en-US"/>
        </w:rPr>
        <w:t>Employee</w:t>
      </w:r>
      <w:r w:rsidR="007B1BF9">
        <w:rPr>
          <w:rFonts w:ascii="Times New Roman" w:hAnsi="Times New Roman" w:cs="Times New Roman"/>
          <w:sz w:val="24"/>
          <w:szCs w:val="24"/>
          <w:lang w:val="en-US"/>
        </w:rPr>
        <w:t xml:space="preserve"> Union</w:t>
      </w:r>
      <w:r w:rsidR="003A1218" w:rsidRPr="003A1218">
        <w:rPr>
          <w:rFonts w:ascii="Times New Roman" w:hAnsi="Times New Roman" w:cs="Times New Roman"/>
          <w:sz w:val="24"/>
          <w:szCs w:val="24"/>
          <w:lang w:val="en-US"/>
        </w:rPr>
        <w:t xml:space="preserve"> committees could be established by Tesco to assist with the transition.</w:t>
      </w:r>
    </w:p>
    <w:p w14:paraId="68BB3C16" w14:textId="52F4CCF7" w:rsidR="003A1218" w:rsidRPr="003A1218" w:rsidRDefault="00C959A1" w:rsidP="003A1218">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4. </w:t>
      </w:r>
      <w:r w:rsidR="003A1218" w:rsidRPr="003A1218">
        <w:rPr>
          <w:rFonts w:ascii="Times New Roman" w:hAnsi="Times New Roman" w:cs="Times New Roman"/>
          <w:sz w:val="24"/>
          <w:szCs w:val="24"/>
          <w:lang w:val="en-US"/>
        </w:rPr>
        <w:t>Tesco</w:t>
      </w:r>
      <w:r w:rsidR="005457E0">
        <w:rPr>
          <w:rFonts w:ascii="Times New Roman" w:hAnsi="Times New Roman" w:cs="Times New Roman"/>
          <w:sz w:val="24"/>
          <w:szCs w:val="24"/>
          <w:lang w:val="en-US"/>
        </w:rPr>
        <w:t xml:space="preserve"> can</w:t>
      </w:r>
      <w:r w:rsidR="003A1218" w:rsidRPr="003A1218">
        <w:rPr>
          <w:rFonts w:ascii="Times New Roman" w:hAnsi="Times New Roman" w:cs="Times New Roman"/>
          <w:sz w:val="24"/>
          <w:szCs w:val="24"/>
          <w:lang w:val="en-US"/>
        </w:rPr>
        <w:t xml:space="preserve"> </w:t>
      </w:r>
      <w:r w:rsidR="001B1DF4">
        <w:rPr>
          <w:rFonts w:ascii="Times New Roman" w:hAnsi="Times New Roman" w:cs="Times New Roman"/>
          <w:sz w:val="24"/>
          <w:szCs w:val="24"/>
          <w:lang w:val="en-US"/>
        </w:rPr>
        <w:t xml:space="preserve">provide </w:t>
      </w:r>
      <w:r w:rsidR="009559AF">
        <w:rPr>
          <w:rFonts w:ascii="Times New Roman" w:hAnsi="Times New Roman" w:cs="Times New Roman"/>
          <w:sz w:val="24"/>
          <w:szCs w:val="24"/>
          <w:lang w:val="en-US"/>
        </w:rPr>
        <w:t>training for</w:t>
      </w:r>
      <w:r w:rsidR="003A1218" w:rsidRPr="003A1218">
        <w:rPr>
          <w:rFonts w:ascii="Times New Roman" w:hAnsi="Times New Roman" w:cs="Times New Roman"/>
          <w:sz w:val="24"/>
          <w:szCs w:val="24"/>
          <w:lang w:val="en-US"/>
        </w:rPr>
        <w:t xml:space="preserve"> staff members in the new </w:t>
      </w:r>
      <w:proofErr w:type="gramStart"/>
      <w:r w:rsidR="003A1218" w:rsidRPr="003A1218">
        <w:rPr>
          <w:rFonts w:ascii="Times New Roman" w:hAnsi="Times New Roman" w:cs="Times New Roman"/>
          <w:sz w:val="24"/>
          <w:szCs w:val="24"/>
          <w:lang w:val="en-US"/>
        </w:rPr>
        <w:t>practices</w:t>
      </w:r>
      <w:proofErr w:type="gramEnd"/>
      <w:r w:rsidR="001B1DF4">
        <w:rPr>
          <w:rFonts w:ascii="Times New Roman" w:hAnsi="Times New Roman" w:cs="Times New Roman"/>
          <w:sz w:val="24"/>
          <w:szCs w:val="24"/>
          <w:lang w:val="en-US"/>
        </w:rPr>
        <w:t xml:space="preserve"> especially with the use of technology.</w:t>
      </w:r>
    </w:p>
    <w:p w14:paraId="6A178E38" w14:textId="77777777" w:rsidR="00C96AD4" w:rsidRPr="00416B5E" w:rsidRDefault="00C96AD4" w:rsidP="00941843">
      <w:pPr>
        <w:spacing w:line="480" w:lineRule="auto"/>
        <w:rPr>
          <w:rFonts w:ascii="Times New Roman" w:hAnsi="Times New Roman" w:cs="Times New Roman"/>
          <w:b/>
          <w:bCs/>
          <w:sz w:val="24"/>
          <w:szCs w:val="24"/>
          <w:u w:val="single"/>
          <w:lang w:val="en-US"/>
        </w:rPr>
      </w:pPr>
    </w:p>
    <w:p w14:paraId="3B020F0F" w14:textId="77777777" w:rsidR="00207F1C" w:rsidRDefault="00207F1C" w:rsidP="00941843">
      <w:pPr>
        <w:spacing w:line="480" w:lineRule="auto"/>
        <w:rPr>
          <w:rFonts w:ascii="Times New Roman" w:hAnsi="Times New Roman" w:cs="Times New Roman"/>
          <w:b/>
          <w:bCs/>
          <w:sz w:val="24"/>
          <w:szCs w:val="24"/>
          <w:u w:val="single"/>
          <w:lang w:val="en-US"/>
        </w:rPr>
      </w:pPr>
    </w:p>
    <w:p w14:paraId="35F27BF7" w14:textId="77777777" w:rsidR="00207F1C" w:rsidRPr="00116616" w:rsidRDefault="00207F1C" w:rsidP="00941843">
      <w:pPr>
        <w:spacing w:line="480" w:lineRule="auto"/>
        <w:rPr>
          <w:rFonts w:ascii="Times New Roman" w:hAnsi="Times New Roman" w:cs="Times New Roman"/>
          <w:b/>
          <w:bCs/>
          <w:sz w:val="24"/>
          <w:szCs w:val="24"/>
          <w:u w:val="single"/>
          <w:lang w:val="en-US"/>
        </w:rPr>
      </w:pPr>
    </w:p>
    <w:p w14:paraId="59704919" w14:textId="77777777" w:rsidR="00941843" w:rsidRDefault="00941843" w:rsidP="00941843">
      <w:pPr>
        <w:spacing w:line="480" w:lineRule="auto"/>
        <w:rPr>
          <w:rFonts w:ascii="Times New Roman" w:hAnsi="Times New Roman" w:cs="Times New Roman"/>
          <w:sz w:val="24"/>
          <w:szCs w:val="24"/>
        </w:rPr>
      </w:pPr>
    </w:p>
    <w:p w14:paraId="43B133CD" w14:textId="77777777" w:rsidR="00941843" w:rsidRDefault="00941843" w:rsidP="00941843">
      <w:pPr>
        <w:spacing w:line="480" w:lineRule="auto"/>
        <w:rPr>
          <w:rFonts w:ascii="Times New Roman" w:hAnsi="Times New Roman" w:cs="Times New Roman"/>
          <w:sz w:val="24"/>
          <w:szCs w:val="24"/>
        </w:rPr>
      </w:pPr>
    </w:p>
    <w:p w14:paraId="001D12A6" w14:textId="77777777" w:rsidR="00941843" w:rsidRDefault="00941843" w:rsidP="00941843">
      <w:pPr>
        <w:spacing w:line="480" w:lineRule="auto"/>
        <w:rPr>
          <w:rFonts w:ascii="Times New Roman" w:hAnsi="Times New Roman" w:cs="Times New Roman"/>
          <w:sz w:val="24"/>
          <w:szCs w:val="24"/>
        </w:rPr>
      </w:pPr>
    </w:p>
    <w:p w14:paraId="3FB2E0A0" w14:textId="77777777" w:rsidR="00BA04CC" w:rsidRDefault="00BA04CC" w:rsidP="00941843">
      <w:pPr>
        <w:spacing w:line="480" w:lineRule="auto"/>
        <w:rPr>
          <w:rFonts w:ascii="Times New Roman" w:hAnsi="Times New Roman" w:cs="Times New Roman"/>
          <w:sz w:val="24"/>
          <w:szCs w:val="24"/>
        </w:rPr>
      </w:pPr>
    </w:p>
    <w:p w14:paraId="64854C66" w14:textId="24E696E1" w:rsidR="00941843" w:rsidRPr="007D14DB" w:rsidRDefault="00941843" w:rsidP="00941843">
      <w:pPr>
        <w:spacing w:line="480" w:lineRule="auto"/>
        <w:rPr>
          <w:rFonts w:ascii="Times New Roman" w:hAnsi="Times New Roman" w:cs="Times New Roman"/>
          <w:b/>
          <w:bCs/>
          <w:sz w:val="24"/>
          <w:szCs w:val="24"/>
          <w:u w:val="single"/>
          <w:lang w:val="en-US"/>
        </w:rPr>
      </w:pPr>
      <w:r w:rsidRPr="007D14DB">
        <w:rPr>
          <w:rFonts w:ascii="Times New Roman" w:hAnsi="Times New Roman" w:cs="Times New Roman"/>
          <w:b/>
          <w:bCs/>
          <w:sz w:val="24"/>
          <w:szCs w:val="24"/>
          <w:u w:val="single"/>
          <w:lang w:val="en-US"/>
        </w:rPr>
        <w:lastRenderedPageBreak/>
        <w:t>Conclusion</w:t>
      </w:r>
      <w:r w:rsidRPr="007D14DB">
        <w:rPr>
          <w:rFonts w:ascii="Times New Roman" w:hAnsi="Times New Roman" w:cs="Times New Roman"/>
          <w:b/>
          <w:bCs/>
          <w:sz w:val="24"/>
          <w:szCs w:val="24"/>
          <w:u w:val="single"/>
          <w:lang w:val="en-US"/>
        </w:rPr>
        <w:br/>
      </w:r>
      <w:r>
        <w:rPr>
          <w:rFonts w:ascii="Times New Roman" w:hAnsi="Times New Roman" w:cs="Times New Roman"/>
          <w:sz w:val="24"/>
          <w:szCs w:val="24"/>
          <w:lang w:val="en-US"/>
        </w:rPr>
        <w:t xml:space="preserve">     </w:t>
      </w:r>
      <w:r w:rsidRPr="00D7103D">
        <w:rPr>
          <w:rFonts w:ascii="Times New Roman" w:hAnsi="Times New Roman" w:cs="Times New Roman"/>
          <w:sz w:val="24"/>
          <w:szCs w:val="24"/>
          <w:lang w:val="en-US"/>
        </w:rPr>
        <w:t>Tesco's response to the COVID-19 epidemic has been noteworthy; it demonstrates its dedication to upholding important services while safeguarding the safety of its clients, staff, and communities. The business has successfully navigated through unimaginable obstacles and has put in place a variety of strategies for change management, including the use of Lewin's Force field</w:t>
      </w:r>
      <w:r w:rsidR="00EA1160">
        <w:rPr>
          <w:rFonts w:ascii="Times New Roman" w:hAnsi="Times New Roman" w:cs="Times New Roman"/>
          <w:sz w:val="24"/>
          <w:szCs w:val="24"/>
          <w:lang w:val="en-US"/>
        </w:rPr>
        <w:t>,</w:t>
      </w:r>
      <w:r w:rsidRPr="00D7103D">
        <w:rPr>
          <w:rFonts w:ascii="Times New Roman" w:hAnsi="Times New Roman" w:cs="Times New Roman"/>
          <w:sz w:val="24"/>
          <w:szCs w:val="24"/>
          <w:lang w:val="en-US"/>
        </w:rPr>
        <w:t xml:space="preserve"> </w:t>
      </w:r>
      <w:r w:rsidR="00EA1160" w:rsidRPr="00D12952">
        <w:rPr>
          <w:rFonts w:ascii="Times New Roman" w:hAnsi="Times New Roman" w:cs="Times New Roman"/>
          <w:color w:val="000000" w:themeColor="text1"/>
          <w:sz w:val="24"/>
          <w:szCs w:val="24"/>
        </w:rPr>
        <w:t>Stakeholder PI Grid</w:t>
      </w:r>
      <w:r w:rsidR="00EA1160" w:rsidRPr="00310827">
        <w:rPr>
          <w:rFonts w:ascii="Times New Roman" w:hAnsi="Times New Roman" w:cs="Times New Roman"/>
          <w:color w:val="000000" w:themeColor="text1"/>
          <w:sz w:val="24"/>
          <w:szCs w:val="24"/>
          <w:lang w:val="en-US"/>
        </w:rPr>
        <w:t>,</w:t>
      </w:r>
      <w:r w:rsidR="00EA1160" w:rsidRPr="00310827">
        <w:rPr>
          <w:rFonts w:ascii="Times New Roman" w:hAnsi="Times New Roman" w:cs="Times New Roman"/>
          <w:color w:val="000000" w:themeColor="text1"/>
          <w:sz w:val="24"/>
          <w:szCs w:val="24"/>
        </w:rPr>
        <w:t xml:space="preserve"> </w:t>
      </w:r>
      <w:r w:rsidR="00EA1160" w:rsidRPr="00310827">
        <w:rPr>
          <w:rFonts w:ascii="Times New Roman" w:hAnsi="Times New Roman" w:cs="Times New Roman"/>
          <w:sz w:val="24"/>
          <w:szCs w:val="24"/>
          <w:lang w:eastAsia="en-GB"/>
        </w:rPr>
        <w:t>the ADKAR Model for Change Management (ADKAR), and Kotter's 8-Step Change Model</w:t>
      </w:r>
      <w:r w:rsidRPr="00D7103D">
        <w:rPr>
          <w:rFonts w:ascii="Times New Roman" w:hAnsi="Times New Roman" w:cs="Times New Roman"/>
          <w:sz w:val="24"/>
          <w:szCs w:val="24"/>
          <w:lang w:val="en-US"/>
        </w:rPr>
        <w:t>. Tesco's response to the COVID-19 pandemic demonstrates its capacity for quick environmental adaptation and has played a crucial role in serving its customers, employees, and communities during this trying period by prioritizing health and safety, preserving the resilience of the supply chain, improving online services, supporting staff, connecting with communities effectively.</w:t>
      </w:r>
      <w:r w:rsidR="00027E15">
        <w:rPr>
          <w:rFonts w:ascii="Times New Roman" w:hAnsi="Times New Roman" w:cs="Times New Roman"/>
          <w:sz w:val="24"/>
          <w:szCs w:val="24"/>
          <w:lang w:val="en-US"/>
        </w:rPr>
        <w:t xml:space="preserve"> If Tesco</w:t>
      </w:r>
      <w:r w:rsidR="00027E15" w:rsidRPr="00027E15">
        <w:rPr>
          <w:rFonts w:ascii="Times New Roman" w:hAnsi="Times New Roman" w:cs="Times New Roman"/>
          <w:sz w:val="24"/>
          <w:szCs w:val="24"/>
          <w:lang w:val="en-US"/>
        </w:rPr>
        <w:t xml:space="preserve"> wants to successfully implement change initiatives and achieve those goals needs to have an effective change management strategy.</w:t>
      </w:r>
    </w:p>
    <w:p w14:paraId="68D0DA51" w14:textId="77777777" w:rsidR="00941843" w:rsidRDefault="00941843" w:rsidP="00941843">
      <w:pPr>
        <w:spacing w:line="480" w:lineRule="auto"/>
        <w:rPr>
          <w:rFonts w:ascii="Times New Roman" w:hAnsi="Times New Roman" w:cs="Times New Roman"/>
          <w:sz w:val="24"/>
          <w:szCs w:val="24"/>
        </w:rPr>
      </w:pPr>
    </w:p>
    <w:p w14:paraId="2F543988" w14:textId="77777777" w:rsidR="00941843" w:rsidRDefault="00941843" w:rsidP="00941843">
      <w:pPr>
        <w:spacing w:line="480" w:lineRule="auto"/>
        <w:rPr>
          <w:rFonts w:ascii="Times New Roman" w:hAnsi="Times New Roman" w:cs="Times New Roman"/>
          <w:sz w:val="24"/>
          <w:szCs w:val="24"/>
        </w:rPr>
      </w:pPr>
    </w:p>
    <w:p w14:paraId="4DE1BB0C" w14:textId="77777777" w:rsidR="00941843" w:rsidRDefault="00941843" w:rsidP="00941843">
      <w:pPr>
        <w:spacing w:line="480" w:lineRule="auto"/>
        <w:rPr>
          <w:rFonts w:ascii="Times New Roman" w:hAnsi="Times New Roman" w:cs="Times New Roman"/>
          <w:sz w:val="24"/>
          <w:szCs w:val="24"/>
        </w:rPr>
      </w:pPr>
    </w:p>
    <w:p w14:paraId="67D19472" w14:textId="77777777" w:rsidR="00941843" w:rsidRDefault="00941843" w:rsidP="00941843">
      <w:pPr>
        <w:spacing w:line="480" w:lineRule="auto"/>
        <w:rPr>
          <w:rFonts w:ascii="Times New Roman" w:hAnsi="Times New Roman" w:cs="Times New Roman"/>
          <w:sz w:val="24"/>
          <w:szCs w:val="24"/>
        </w:rPr>
      </w:pPr>
    </w:p>
    <w:p w14:paraId="6E38D87D" w14:textId="77777777" w:rsidR="00941843" w:rsidRDefault="00941843" w:rsidP="00941843">
      <w:pPr>
        <w:spacing w:line="480" w:lineRule="auto"/>
        <w:rPr>
          <w:rFonts w:ascii="Times New Roman" w:hAnsi="Times New Roman" w:cs="Times New Roman"/>
          <w:sz w:val="24"/>
          <w:szCs w:val="24"/>
        </w:rPr>
      </w:pPr>
    </w:p>
    <w:p w14:paraId="15D63603" w14:textId="77777777" w:rsidR="00941843" w:rsidRDefault="00941843" w:rsidP="00941843">
      <w:pPr>
        <w:spacing w:line="480" w:lineRule="auto"/>
        <w:rPr>
          <w:rFonts w:ascii="Times New Roman" w:hAnsi="Times New Roman" w:cs="Times New Roman"/>
          <w:sz w:val="24"/>
          <w:szCs w:val="24"/>
        </w:rPr>
      </w:pPr>
    </w:p>
    <w:p w14:paraId="13D0CE43" w14:textId="77777777" w:rsidR="00027E15" w:rsidRDefault="00027E15" w:rsidP="00941843">
      <w:pPr>
        <w:spacing w:line="480" w:lineRule="auto"/>
        <w:rPr>
          <w:rFonts w:ascii="Times New Roman" w:hAnsi="Times New Roman" w:cs="Times New Roman"/>
          <w:sz w:val="24"/>
          <w:szCs w:val="24"/>
        </w:rPr>
      </w:pPr>
    </w:p>
    <w:p w14:paraId="3DAF51A3" w14:textId="77777777" w:rsidR="00027E15" w:rsidRDefault="00027E15" w:rsidP="00941843">
      <w:pPr>
        <w:spacing w:line="480" w:lineRule="auto"/>
        <w:rPr>
          <w:rFonts w:ascii="Times New Roman" w:hAnsi="Times New Roman" w:cs="Times New Roman"/>
          <w:sz w:val="24"/>
          <w:szCs w:val="24"/>
        </w:rPr>
      </w:pPr>
    </w:p>
    <w:p w14:paraId="55E2DBA4" w14:textId="1F9886E0" w:rsidR="00941843" w:rsidRDefault="004B45D7" w:rsidP="00941843">
      <w:pPr>
        <w:rPr>
          <w:rFonts w:ascii="Times New Roman" w:hAnsi="Times New Roman" w:cs="Times New Roman"/>
          <w:sz w:val="28"/>
          <w:szCs w:val="28"/>
          <w:lang w:val="en-US"/>
        </w:rPr>
      </w:pPr>
      <w:r>
        <w:rPr>
          <w:rFonts w:ascii="Times New Roman" w:hAnsi="Times New Roman" w:cs="Times New Roman"/>
          <w:sz w:val="24"/>
          <w:szCs w:val="24"/>
        </w:rPr>
        <w:br/>
      </w:r>
    </w:p>
    <w:p w14:paraId="468D900C" w14:textId="2C496D81" w:rsidR="00DF6B1D" w:rsidRPr="00DF6B1D" w:rsidRDefault="00DF6B1D" w:rsidP="00941843">
      <w:pPr>
        <w:rPr>
          <w:rFonts w:ascii="Times New Roman" w:hAnsi="Times New Roman" w:cs="Times New Roman"/>
          <w:b/>
          <w:bCs/>
          <w:sz w:val="24"/>
          <w:szCs w:val="24"/>
          <w:u w:val="single"/>
          <w:lang w:val="en-US"/>
        </w:rPr>
      </w:pPr>
      <w:r w:rsidRPr="00DF6B1D">
        <w:rPr>
          <w:rFonts w:ascii="Times New Roman" w:hAnsi="Times New Roman" w:cs="Times New Roman"/>
          <w:b/>
          <w:bCs/>
          <w:sz w:val="24"/>
          <w:szCs w:val="24"/>
          <w:u w:val="single"/>
          <w:lang w:val="en-US"/>
        </w:rPr>
        <w:lastRenderedPageBreak/>
        <w:t>Recommendations</w:t>
      </w:r>
    </w:p>
    <w:p w14:paraId="1A1EB894" w14:textId="4DC8A17B" w:rsidR="00DF6B1D" w:rsidRDefault="00DF6B1D" w:rsidP="00DF6B1D">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DF6B1D">
        <w:rPr>
          <w:rFonts w:ascii="Times New Roman" w:hAnsi="Times New Roman" w:cs="Times New Roman"/>
          <w:sz w:val="24"/>
          <w:szCs w:val="24"/>
          <w:lang w:val="en-US"/>
        </w:rPr>
        <w:t xml:space="preserve">The worldwide </w:t>
      </w:r>
      <w:r>
        <w:rPr>
          <w:rFonts w:ascii="Times New Roman" w:hAnsi="Times New Roman" w:cs="Times New Roman"/>
          <w:sz w:val="24"/>
          <w:szCs w:val="24"/>
          <w:lang w:val="en-US"/>
        </w:rPr>
        <w:t>pandemic</w:t>
      </w:r>
      <w:r w:rsidRPr="00DF6B1D">
        <w:rPr>
          <w:rFonts w:ascii="Times New Roman" w:hAnsi="Times New Roman" w:cs="Times New Roman"/>
          <w:sz w:val="24"/>
          <w:szCs w:val="24"/>
          <w:lang w:val="en-US"/>
        </w:rPr>
        <w:t xml:space="preserve"> has shown the underlying flaws and disparities in pandemic preparedness and response; Tesco should seize this opportunity to make changes and take proactive measures to improve pandemic readiness.</w:t>
      </w:r>
      <w:r w:rsidR="009B2F81">
        <w:rPr>
          <w:rFonts w:ascii="Times New Roman" w:hAnsi="Times New Roman" w:cs="Times New Roman"/>
          <w:sz w:val="24"/>
          <w:szCs w:val="24"/>
          <w:lang w:val="en-US"/>
        </w:rPr>
        <w:t xml:space="preserve"> Based on this report there are some recommendations that can be made t</w:t>
      </w:r>
      <w:r w:rsidR="00C739CA">
        <w:rPr>
          <w:rFonts w:ascii="Times New Roman" w:hAnsi="Times New Roman" w:cs="Times New Roman"/>
          <w:sz w:val="24"/>
          <w:szCs w:val="24"/>
          <w:lang w:val="en-US"/>
        </w:rPr>
        <w:t>o help Tesco’s response to the pandemic such as:</w:t>
      </w:r>
    </w:p>
    <w:p w14:paraId="42A5D810" w14:textId="04D64C8D" w:rsidR="00A75654" w:rsidRDefault="00D504F2" w:rsidP="00A75654">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1</w:t>
      </w:r>
      <w:r w:rsidR="00A75654">
        <w:rPr>
          <w:rFonts w:ascii="Times New Roman" w:hAnsi="Times New Roman" w:cs="Times New Roman"/>
          <w:sz w:val="24"/>
          <w:szCs w:val="24"/>
          <w:lang w:val="en-US"/>
        </w:rPr>
        <w:t xml:space="preserve">. </w:t>
      </w:r>
      <w:r w:rsidR="00A75654" w:rsidRPr="00A75654">
        <w:rPr>
          <w:rFonts w:ascii="Times New Roman" w:hAnsi="Times New Roman" w:cs="Times New Roman"/>
          <w:sz w:val="24"/>
          <w:szCs w:val="24"/>
          <w:lang w:val="en-US"/>
        </w:rPr>
        <w:t>Effective employee communication is crucial for any change management strategy to be successful. Tesco must maintain efficient lines of communication with its staff during the transition</w:t>
      </w:r>
      <w:r w:rsidR="000868D5">
        <w:rPr>
          <w:rFonts w:ascii="Times New Roman" w:hAnsi="Times New Roman" w:cs="Times New Roman"/>
          <w:sz w:val="24"/>
          <w:szCs w:val="24"/>
          <w:lang w:val="en-US"/>
        </w:rPr>
        <w:t xml:space="preserve"> </w:t>
      </w:r>
      <w:r w:rsidR="00A75654" w:rsidRPr="00A75654">
        <w:rPr>
          <w:rFonts w:ascii="Times New Roman" w:hAnsi="Times New Roman" w:cs="Times New Roman"/>
          <w:sz w:val="24"/>
          <w:szCs w:val="24"/>
          <w:lang w:val="en-US"/>
        </w:rPr>
        <w:t>and potential effects on the workforce must be made clear to the employees.</w:t>
      </w:r>
    </w:p>
    <w:p w14:paraId="6CC7BDDF" w14:textId="73CA816E" w:rsidR="00C739CA" w:rsidRPr="00DF6B1D" w:rsidRDefault="00D504F2" w:rsidP="00DF6B1D">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2</w:t>
      </w:r>
      <w:r w:rsidR="000868D5">
        <w:rPr>
          <w:rFonts w:ascii="Times New Roman" w:hAnsi="Times New Roman" w:cs="Times New Roman"/>
          <w:sz w:val="24"/>
          <w:szCs w:val="24"/>
          <w:lang w:val="en-US"/>
        </w:rPr>
        <w:t xml:space="preserve">. </w:t>
      </w:r>
      <w:r w:rsidR="002F10A9" w:rsidRPr="002F10A9">
        <w:rPr>
          <w:rFonts w:ascii="Times New Roman" w:hAnsi="Times New Roman" w:cs="Times New Roman"/>
          <w:sz w:val="24"/>
          <w:szCs w:val="24"/>
          <w:lang w:val="en-US"/>
        </w:rPr>
        <w:t xml:space="preserve">Employees </w:t>
      </w:r>
      <w:r w:rsidR="002F10A9">
        <w:rPr>
          <w:rFonts w:ascii="Times New Roman" w:hAnsi="Times New Roman" w:cs="Times New Roman"/>
          <w:sz w:val="24"/>
          <w:szCs w:val="24"/>
          <w:lang w:val="en-US"/>
        </w:rPr>
        <w:t>can</w:t>
      </w:r>
      <w:r w:rsidR="002F10A9" w:rsidRPr="002F10A9">
        <w:rPr>
          <w:rFonts w:ascii="Times New Roman" w:hAnsi="Times New Roman" w:cs="Times New Roman"/>
          <w:sz w:val="24"/>
          <w:szCs w:val="24"/>
          <w:lang w:val="en-US"/>
        </w:rPr>
        <w:t xml:space="preserve"> be given more power</w:t>
      </w:r>
      <w:r w:rsidR="002F10A9">
        <w:rPr>
          <w:rFonts w:ascii="Times New Roman" w:hAnsi="Times New Roman" w:cs="Times New Roman"/>
          <w:sz w:val="24"/>
          <w:szCs w:val="24"/>
          <w:lang w:val="en-US"/>
        </w:rPr>
        <w:t xml:space="preserve"> which can be more </w:t>
      </w:r>
      <w:r w:rsidR="002F10A9" w:rsidRPr="002F10A9">
        <w:rPr>
          <w:rFonts w:ascii="Times New Roman" w:hAnsi="Times New Roman" w:cs="Times New Roman"/>
          <w:sz w:val="24"/>
          <w:szCs w:val="24"/>
          <w:lang w:val="en-US"/>
        </w:rPr>
        <w:t>likely to support change if they believe they can make a difference. Tesco should encourage staff to contribute to the transition process and propose fresh ideas.</w:t>
      </w:r>
    </w:p>
    <w:p w14:paraId="795E914A" w14:textId="6B5874B1" w:rsidR="002F10A9" w:rsidRPr="002F10A9" w:rsidRDefault="002F10A9" w:rsidP="002F10A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3</w:t>
      </w:r>
      <w:r w:rsidR="00D504F2">
        <w:rPr>
          <w:rFonts w:ascii="Times New Roman" w:hAnsi="Times New Roman" w:cs="Times New Roman"/>
          <w:sz w:val="24"/>
          <w:szCs w:val="24"/>
          <w:lang w:val="en-US"/>
        </w:rPr>
        <w:t xml:space="preserve">. </w:t>
      </w:r>
      <w:r w:rsidR="00D504F2" w:rsidRPr="00A75654">
        <w:rPr>
          <w:rFonts w:ascii="Times New Roman" w:hAnsi="Times New Roman" w:cs="Times New Roman"/>
          <w:sz w:val="24"/>
          <w:szCs w:val="24"/>
          <w:lang w:val="en-US"/>
        </w:rPr>
        <w:t xml:space="preserve">The COVID-19 pandemic </w:t>
      </w:r>
      <w:r w:rsidR="00D504F2">
        <w:rPr>
          <w:rFonts w:ascii="Times New Roman" w:hAnsi="Times New Roman" w:cs="Times New Roman"/>
          <w:sz w:val="24"/>
          <w:szCs w:val="24"/>
          <w:lang w:val="en-US"/>
        </w:rPr>
        <w:t>was</w:t>
      </w:r>
      <w:r w:rsidR="00D504F2" w:rsidRPr="00A75654">
        <w:rPr>
          <w:rFonts w:ascii="Times New Roman" w:hAnsi="Times New Roman" w:cs="Times New Roman"/>
          <w:sz w:val="24"/>
          <w:szCs w:val="24"/>
          <w:lang w:val="en-US"/>
        </w:rPr>
        <w:t xml:space="preserve"> constantly </w:t>
      </w:r>
      <w:r w:rsidR="00D504F2">
        <w:rPr>
          <w:rFonts w:ascii="Times New Roman" w:hAnsi="Times New Roman" w:cs="Times New Roman"/>
          <w:sz w:val="24"/>
          <w:szCs w:val="24"/>
          <w:lang w:val="en-US"/>
        </w:rPr>
        <w:t>changing which means that</w:t>
      </w:r>
      <w:r w:rsidR="00D504F2" w:rsidRPr="00A75654">
        <w:rPr>
          <w:rFonts w:ascii="Times New Roman" w:hAnsi="Times New Roman" w:cs="Times New Roman"/>
          <w:sz w:val="24"/>
          <w:szCs w:val="24"/>
          <w:lang w:val="en-US"/>
        </w:rPr>
        <w:t xml:space="preserve"> Tesco’s approach to change management needs to be responsive and flexible. The business should be ready to adjust its strategy as necessary.</w:t>
      </w:r>
    </w:p>
    <w:p w14:paraId="3BF8BF24" w14:textId="7A27BF45" w:rsidR="002F10A9" w:rsidRPr="002F10A9" w:rsidRDefault="002F10A9" w:rsidP="002F10A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4. </w:t>
      </w:r>
      <w:r w:rsidRPr="002F10A9">
        <w:rPr>
          <w:rFonts w:ascii="Times New Roman" w:hAnsi="Times New Roman" w:cs="Times New Roman"/>
          <w:sz w:val="24"/>
          <w:szCs w:val="24"/>
          <w:lang w:val="en-US"/>
        </w:rPr>
        <w:t xml:space="preserve">Celebrate </w:t>
      </w:r>
      <w:r>
        <w:rPr>
          <w:rFonts w:ascii="Times New Roman" w:hAnsi="Times New Roman" w:cs="Times New Roman"/>
          <w:sz w:val="24"/>
          <w:szCs w:val="24"/>
          <w:lang w:val="en-US"/>
        </w:rPr>
        <w:t>the</w:t>
      </w:r>
      <w:r w:rsidRPr="002F10A9">
        <w:rPr>
          <w:rFonts w:ascii="Times New Roman" w:hAnsi="Times New Roman" w:cs="Times New Roman"/>
          <w:sz w:val="24"/>
          <w:szCs w:val="24"/>
          <w:lang w:val="en-US"/>
        </w:rPr>
        <w:t xml:space="preserve"> accomplishments</w:t>
      </w:r>
      <w:r w:rsidR="005A2E0A">
        <w:rPr>
          <w:rFonts w:ascii="Times New Roman" w:hAnsi="Times New Roman" w:cs="Times New Roman"/>
          <w:sz w:val="24"/>
          <w:szCs w:val="24"/>
          <w:lang w:val="en-US"/>
        </w:rPr>
        <w:t xml:space="preserve"> of all employees which</w:t>
      </w:r>
      <w:r w:rsidRPr="002F10A9">
        <w:rPr>
          <w:rFonts w:ascii="Times New Roman" w:hAnsi="Times New Roman" w:cs="Times New Roman"/>
          <w:sz w:val="24"/>
          <w:szCs w:val="24"/>
          <w:lang w:val="en-US"/>
        </w:rPr>
        <w:t xml:space="preserve"> is critical to recognize and celebrate along the way. This will help to maintain staff motivation and develop momentum for the transition process.</w:t>
      </w:r>
    </w:p>
    <w:p w14:paraId="4AE64DAD" w14:textId="77777777" w:rsidR="00DF6B1D" w:rsidRPr="002F10A9" w:rsidRDefault="00DF6B1D" w:rsidP="002F10A9">
      <w:pPr>
        <w:spacing w:line="480" w:lineRule="auto"/>
        <w:rPr>
          <w:rFonts w:ascii="Times New Roman" w:hAnsi="Times New Roman" w:cs="Times New Roman"/>
          <w:sz w:val="24"/>
          <w:szCs w:val="24"/>
          <w:lang w:val="en-US"/>
        </w:rPr>
      </w:pPr>
    </w:p>
    <w:p w14:paraId="013B80E6" w14:textId="77777777" w:rsidR="00DF6B1D" w:rsidRDefault="00DF6B1D" w:rsidP="00941843">
      <w:pPr>
        <w:rPr>
          <w:rFonts w:ascii="Times New Roman" w:hAnsi="Times New Roman" w:cs="Times New Roman"/>
          <w:b/>
          <w:bCs/>
          <w:sz w:val="28"/>
          <w:szCs w:val="28"/>
          <w:u w:val="single"/>
          <w:lang w:val="en-US"/>
        </w:rPr>
      </w:pPr>
    </w:p>
    <w:p w14:paraId="3FCA0527" w14:textId="77777777" w:rsidR="00DF6B1D" w:rsidRDefault="00DF6B1D" w:rsidP="00941843">
      <w:pPr>
        <w:rPr>
          <w:rFonts w:ascii="Times New Roman" w:hAnsi="Times New Roman" w:cs="Times New Roman"/>
          <w:b/>
          <w:bCs/>
          <w:sz w:val="28"/>
          <w:szCs w:val="28"/>
          <w:u w:val="single"/>
          <w:lang w:val="en-US"/>
        </w:rPr>
      </w:pPr>
    </w:p>
    <w:p w14:paraId="2743C3DC" w14:textId="77777777" w:rsidR="008B4109" w:rsidRDefault="008B4109" w:rsidP="00941843">
      <w:pPr>
        <w:rPr>
          <w:rFonts w:ascii="Times New Roman" w:hAnsi="Times New Roman" w:cs="Times New Roman"/>
          <w:b/>
          <w:bCs/>
          <w:sz w:val="28"/>
          <w:szCs w:val="28"/>
          <w:u w:val="single"/>
          <w:lang w:val="en-US"/>
        </w:rPr>
      </w:pPr>
    </w:p>
    <w:p w14:paraId="1F7618B9" w14:textId="77777777" w:rsidR="008B4109" w:rsidRDefault="008B4109" w:rsidP="00941843">
      <w:pPr>
        <w:rPr>
          <w:rFonts w:ascii="Times New Roman" w:hAnsi="Times New Roman" w:cs="Times New Roman"/>
          <w:b/>
          <w:bCs/>
          <w:sz w:val="28"/>
          <w:szCs w:val="28"/>
          <w:u w:val="single"/>
          <w:lang w:val="en-US"/>
        </w:rPr>
      </w:pPr>
    </w:p>
    <w:p w14:paraId="4529956B" w14:textId="77777777" w:rsidR="008B4109" w:rsidRDefault="008B4109" w:rsidP="00941843">
      <w:pPr>
        <w:rPr>
          <w:rFonts w:ascii="Times New Roman" w:hAnsi="Times New Roman" w:cs="Times New Roman"/>
          <w:b/>
          <w:bCs/>
          <w:sz w:val="28"/>
          <w:szCs w:val="28"/>
          <w:u w:val="single"/>
          <w:lang w:val="en-US"/>
        </w:rPr>
      </w:pPr>
    </w:p>
    <w:p w14:paraId="68D67A6D" w14:textId="77777777" w:rsidR="008B4109" w:rsidRDefault="008B4109" w:rsidP="00941843">
      <w:pPr>
        <w:rPr>
          <w:rFonts w:ascii="Times New Roman" w:hAnsi="Times New Roman" w:cs="Times New Roman"/>
          <w:b/>
          <w:bCs/>
          <w:sz w:val="28"/>
          <w:szCs w:val="28"/>
          <w:u w:val="single"/>
          <w:lang w:val="en-US"/>
        </w:rPr>
      </w:pPr>
    </w:p>
    <w:p w14:paraId="7B111883" w14:textId="5E13FC7C" w:rsidR="00941843" w:rsidRDefault="00941843" w:rsidP="00941843">
      <w:pPr>
        <w:rPr>
          <w:rFonts w:ascii="Times New Roman" w:hAnsi="Times New Roman" w:cs="Times New Roman"/>
          <w:b/>
          <w:bCs/>
          <w:sz w:val="28"/>
          <w:szCs w:val="28"/>
          <w:u w:val="single"/>
          <w:lang w:val="en-US"/>
        </w:rPr>
      </w:pPr>
      <w:r w:rsidRPr="00754BC5">
        <w:rPr>
          <w:rFonts w:ascii="Times New Roman" w:hAnsi="Times New Roman" w:cs="Times New Roman"/>
          <w:b/>
          <w:bCs/>
          <w:sz w:val="28"/>
          <w:szCs w:val="28"/>
          <w:u w:val="single"/>
          <w:lang w:val="en-US"/>
        </w:rPr>
        <w:lastRenderedPageBreak/>
        <w:t>References</w:t>
      </w:r>
    </w:p>
    <w:p w14:paraId="7445349F" w14:textId="518B583B" w:rsidR="00410D72" w:rsidRPr="004B45D7" w:rsidRDefault="00410D72" w:rsidP="004B45D7">
      <w:pPr>
        <w:pStyle w:val="NormalWeb"/>
        <w:spacing w:line="480" w:lineRule="auto"/>
        <w:ind w:left="567" w:hanging="720"/>
        <w:rPr>
          <w:lang w:eastAsia="en-VC"/>
        </w:rPr>
      </w:pPr>
      <w:r>
        <w:t xml:space="preserve">Aldemir, E. (2010) </w:t>
      </w:r>
      <w:r>
        <w:rPr>
          <w:i/>
          <w:iCs/>
        </w:rPr>
        <w:t>Models and tools of Change Management: Kotter’s 8 steps change model</w:t>
      </w:r>
      <w:r>
        <w:t xml:space="preserve">. Available at: https://www.researchgate.net/publication/338345322_Models_and_Tools_of_Change_Management_Kotter’s_8_Steps_Change_Model (Accessed: 10 July 2023). </w:t>
      </w:r>
    </w:p>
    <w:p w14:paraId="6CEB348D" w14:textId="77777777" w:rsidR="00C47881" w:rsidRDefault="00C47881" w:rsidP="00027E15">
      <w:pPr>
        <w:pStyle w:val="NormalWeb"/>
        <w:spacing w:line="480" w:lineRule="auto"/>
        <w:ind w:left="567" w:hanging="720"/>
        <w:rPr>
          <w:lang w:eastAsia="en-VC"/>
        </w:rPr>
      </w:pPr>
      <w:r>
        <w:t xml:space="preserve">Bamford, D. and Forrester, P. (2003) </w:t>
      </w:r>
      <w:r>
        <w:rPr>
          <w:i/>
          <w:iCs/>
        </w:rPr>
        <w:t>Managing planned and emergent change within an operations management ...</w:t>
      </w:r>
      <w:r>
        <w:t xml:space="preserve"> Available at: https://www.researchgate.net/publication/235290754_Managing_planned_and_emergent_change_within_an_operations_management_environment (Accessed: 09 July 2023). </w:t>
      </w:r>
    </w:p>
    <w:p w14:paraId="040690B0" w14:textId="27E96A33" w:rsidR="00C47881" w:rsidRDefault="0004541A" w:rsidP="00027E15">
      <w:pPr>
        <w:spacing w:line="480" w:lineRule="auto"/>
        <w:ind w:hanging="720"/>
        <w:rPr>
          <w:rFonts w:ascii="Times New Roman" w:hAnsi="Times New Roman" w:cs="Times New Roman"/>
          <w:color w:val="222222"/>
          <w:sz w:val="24"/>
          <w:szCs w:val="24"/>
          <w:shd w:val="clear" w:color="auto" w:fill="FFFFFF"/>
        </w:rPr>
      </w:pPr>
      <w:r w:rsidRPr="0004541A">
        <w:rPr>
          <w:rFonts w:ascii="Times New Roman" w:hAnsi="Times New Roman" w:cs="Times New Roman"/>
          <w:color w:val="222222"/>
          <w:sz w:val="24"/>
          <w:szCs w:val="24"/>
          <w:shd w:val="clear" w:color="auto" w:fill="FFFFFF"/>
        </w:rPr>
        <w:t xml:space="preserve">Barnes, D. and </w:t>
      </w:r>
      <w:proofErr w:type="spellStart"/>
      <w:r w:rsidRPr="0004541A">
        <w:rPr>
          <w:rFonts w:ascii="Times New Roman" w:hAnsi="Times New Roman" w:cs="Times New Roman"/>
          <w:color w:val="222222"/>
          <w:sz w:val="24"/>
          <w:szCs w:val="24"/>
          <w:shd w:val="clear" w:color="auto" w:fill="FFFFFF"/>
        </w:rPr>
        <w:t>Halloway</w:t>
      </w:r>
      <w:proofErr w:type="spellEnd"/>
      <w:r w:rsidRPr="0004541A">
        <w:rPr>
          <w:rFonts w:ascii="Times New Roman" w:hAnsi="Times New Roman" w:cs="Times New Roman"/>
          <w:color w:val="222222"/>
          <w:sz w:val="24"/>
          <w:szCs w:val="24"/>
          <w:shd w:val="clear" w:color="auto" w:fill="FFFFFF"/>
        </w:rPr>
        <w:t xml:space="preserve">, R., </w:t>
      </w:r>
      <w:r>
        <w:rPr>
          <w:rFonts w:ascii="Times New Roman" w:hAnsi="Times New Roman" w:cs="Times New Roman"/>
          <w:color w:val="222222"/>
          <w:sz w:val="24"/>
          <w:szCs w:val="24"/>
          <w:shd w:val="clear" w:color="auto" w:fill="FFFFFF"/>
          <w:lang w:val="en-US"/>
        </w:rPr>
        <w:t>(</w:t>
      </w:r>
      <w:r w:rsidRPr="0004541A">
        <w:rPr>
          <w:rFonts w:ascii="Times New Roman" w:hAnsi="Times New Roman" w:cs="Times New Roman"/>
          <w:color w:val="222222"/>
          <w:sz w:val="24"/>
          <w:szCs w:val="24"/>
          <w:shd w:val="clear" w:color="auto" w:fill="FFFFFF"/>
        </w:rPr>
        <w:t>2005</w:t>
      </w:r>
      <w:r>
        <w:rPr>
          <w:rFonts w:ascii="Times New Roman" w:hAnsi="Times New Roman" w:cs="Times New Roman"/>
          <w:color w:val="222222"/>
          <w:sz w:val="24"/>
          <w:szCs w:val="24"/>
          <w:shd w:val="clear" w:color="auto" w:fill="FFFFFF"/>
          <w:lang w:val="en-US"/>
        </w:rPr>
        <w:t>)</w:t>
      </w:r>
      <w:r w:rsidRPr="0004541A">
        <w:rPr>
          <w:rFonts w:ascii="Times New Roman" w:hAnsi="Times New Roman" w:cs="Times New Roman"/>
          <w:color w:val="222222"/>
          <w:sz w:val="24"/>
          <w:szCs w:val="24"/>
          <w:shd w:val="clear" w:color="auto" w:fill="FFFFFF"/>
        </w:rPr>
        <w:t>. Enhancing customer service operations in e-business: The emotional dimension. </w:t>
      </w:r>
      <w:r w:rsidRPr="0004541A">
        <w:rPr>
          <w:rFonts w:ascii="Times New Roman" w:hAnsi="Times New Roman" w:cs="Times New Roman"/>
          <w:i/>
          <w:iCs/>
          <w:color w:val="222222"/>
          <w:sz w:val="24"/>
          <w:szCs w:val="24"/>
          <w:shd w:val="clear" w:color="auto" w:fill="FFFFFF"/>
        </w:rPr>
        <w:t>Journal of Electronic Commerce in Organizations (JECO)</w:t>
      </w:r>
      <w:r w:rsidRPr="0004541A">
        <w:rPr>
          <w:rFonts w:ascii="Times New Roman" w:hAnsi="Times New Roman" w:cs="Times New Roman"/>
          <w:color w:val="222222"/>
          <w:sz w:val="24"/>
          <w:szCs w:val="24"/>
          <w:shd w:val="clear" w:color="auto" w:fill="FFFFFF"/>
        </w:rPr>
        <w:t>, </w:t>
      </w:r>
      <w:r w:rsidRPr="0004541A">
        <w:rPr>
          <w:rFonts w:ascii="Times New Roman" w:hAnsi="Times New Roman" w:cs="Times New Roman"/>
          <w:i/>
          <w:iCs/>
          <w:color w:val="222222"/>
          <w:sz w:val="24"/>
          <w:szCs w:val="24"/>
          <w:shd w:val="clear" w:color="auto" w:fill="FFFFFF"/>
        </w:rPr>
        <w:t>3</w:t>
      </w:r>
      <w:r w:rsidRPr="0004541A">
        <w:rPr>
          <w:rFonts w:ascii="Times New Roman" w:hAnsi="Times New Roman" w:cs="Times New Roman"/>
          <w:color w:val="222222"/>
          <w:sz w:val="24"/>
          <w:szCs w:val="24"/>
          <w:shd w:val="clear" w:color="auto" w:fill="FFFFFF"/>
        </w:rPr>
        <w:t>(2), pp.17-32.</w:t>
      </w:r>
    </w:p>
    <w:p w14:paraId="372F7797" w14:textId="62430646" w:rsidR="00C465B6" w:rsidRPr="00BA04CC" w:rsidRDefault="00C465B6" w:rsidP="00BA04CC">
      <w:pPr>
        <w:pStyle w:val="NormalWeb"/>
        <w:spacing w:line="480" w:lineRule="auto"/>
        <w:ind w:left="567" w:hanging="720"/>
        <w:rPr>
          <w:lang w:eastAsia="en-VC"/>
        </w:rPr>
      </w:pPr>
      <w:r w:rsidRPr="00C465B6">
        <w:t xml:space="preserve">Bartram, N. (2021) </w:t>
      </w:r>
      <w:r w:rsidRPr="00C465B6">
        <w:rPr>
          <w:i/>
          <w:iCs/>
        </w:rPr>
        <w:t>New Supermarket Covid Rules explained including Tesco, Sainsbury’s, Asda and Aldi</w:t>
      </w:r>
      <w:r w:rsidRPr="00C465B6">
        <w:t xml:space="preserve">, </w:t>
      </w:r>
      <w:r w:rsidRPr="00C465B6">
        <w:rPr>
          <w:i/>
          <w:iCs/>
        </w:rPr>
        <w:t>Heart</w:t>
      </w:r>
      <w:r w:rsidRPr="00C465B6">
        <w:t xml:space="preserve">. Available at: https://www.heart.co.uk/lifestyle/new-supermarket-covid-rules-tesco-sainsburys-asda/ (Accessed: 09 July 2023). </w:t>
      </w:r>
    </w:p>
    <w:p w14:paraId="59E6560B" w14:textId="77777777" w:rsidR="00941843" w:rsidRDefault="00941843" w:rsidP="00027E15">
      <w:pPr>
        <w:pStyle w:val="NormalWeb"/>
        <w:spacing w:line="480" w:lineRule="auto"/>
        <w:ind w:left="567" w:hanging="720"/>
      </w:pPr>
      <w:r>
        <w:t xml:space="preserve">BBC News (2020) </w:t>
      </w:r>
      <w:r>
        <w:rPr>
          <w:i/>
          <w:iCs/>
        </w:rPr>
        <w:t>Tesco profits surge as online orders double</w:t>
      </w:r>
      <w:r>
        <w:t xml:space="preserve">, </w:t>
      </w:r>
      <w:r>
        <w:rPr>
          <w:i/>
          <w:iCs/>
        </w:rPr>
        <w:t>BBC News</w:t>
      </w:r>
      <w:r>
        <w:t xml:space="preserve">. Available at: https://www.bbc.com/news/business-54445399 (Accessed: </w:t>
      </w:r>
      <w:r>
        <w:rPr>
          <w:lang w:val="en-US"/>
        </w:rPr>
        <w:t xml:space="preserve">26 June </w:t>
      </w:r>
      <w:r>
        <w:t xml:space="preserve">2023). </w:t>
      </w:r>
    </w:p>
    <w:p w14:paraId="67B31D99" w14:textId="6F701EC2" w:rsidR="00941843" w:rsidRDefault="00941843" w:rsidP="00027E15">
      <w:pPr>
        <w:pStyle w:val="NormalWeb"/>
        <w:spacing w:line="480" w:lineRule="auto"/>
        <w:ind w:left="567" w:hanging="720"/>
      </w:pPr>
      <w:proofErr w:type="spellStart"/>
      <w:r>
        <w:t>Belger</w:t>
      </w:r>
      <w:proofErr w:type="spellEnd"/>
      <w:r>
        <w:t xml:space="preserve">, T. (2020) </w:t>
      </w:r>
      <w:r>
        <w:rPr>
          <w:i/>
          <w:iCs/>
        </w:rPr>
        <w:t>Coronavirus: UK supermarkets hire 136,000 staff during pandemic</w:t>
      </w:r>
      <w:r>
        <w:t xml:space="preserve">, </w:t>
      </w:r>
      <w:r>
        <w:rPr>
          <w:i/>
          <w:iCs/>
        </w:rPr>
        <w:t>Yahoo! Finance</w:t>
      </w:r>
      <w:r>
        <w:t>. Available at: https://uk.finance.yahoo.com/news/coronavirus-supermarket-job-vacancies-hiring-tesco-122732321.html?guccounter=1&amp;guce_referrer=aHR0cHM6Ly93d3cuYmluZy5jb20v&amp;guce_referrer_sig=AQAAAIsljN7gOR2OsxlJf6QIylWK-</w:t>
      </w:r>
      <w:r>
        <w:lastRenderedPageBreak/>
        <w:t xml:space="preserve">Ma2entGtHe5XO5RZxgPh0FvxPqLMltkDseemb0Zvya8jf0K1YLjF_OR5ktlI09Ckdpp76fXJSBcF0H2edfwV9ipGWufU1TWxXKCPQjm_fd92_K-xJ4L8a7QQjAZ75qK5rvCRtP7saPk78Z55wlL (Accessed: </w:t>
      </w:r>
      <w:r>
        <w:rPr>
          <w:lang w:val="en-US"/>
        </w:rPr>
        <w:t>26 June</w:t>
      </w:r>
      <w:r>
        <w:t xml:space="preserve"> 2023). </w:t>
      </w:r>
    </w:p>
    <w:p w14:paraId="5D835451" w14:textId="77777777" w:rsidR="00941843" w:rsidRDefault="00941843" w:rsidP="00027E15">
      <w:pPr>
        <w:pStyle w:val="NormalWeb"/>
        <w:spacing w:line="480" w:lineRule="auto"/>
        <w:ind w:left="567" w:hanging="720"/>
      </w:pPr>
      <w:r>
        <w:t xml:space="preserve">Brewer, M. and McCurdy, C (2021) Post-furlough blues- What happened to furloughed workers after the end of the Job Retention </w:t>
      </w:r>
      <w:proofErr w:type="gramStart"/>
      <w:r>
        <w:t>Scheme?,</w:t>
      </w:r>
      <w:proofErr w:type="gramEnd"/>
      <w:r>
        <w:t xml:space="preserve"> </w:t>
      </w:r>
      <w:r>
        <w:rPr>
          <w:lang w:val="en-US"/>
        </w:rPr>
        <w:t>A</w:t>
      </w:r>
      <w:r>
        <w:t xml:space="preserve">vailable at </w:t>
      </w:r>
      <w:r w:rsidRPr="009923FC">
        <w:t>https://www.resolutionfoundation.org/publications/post-furlough-blues/</w:t>
      </w:r>
      <w:r>
        <w:rPr>
          <w:lang w:val="en-US"/>
        </w:rPr>
        <w:t xml:space="preserve"> </w:t>
      </w:r>
      <w:r>
        <w:t xml:space="preserve">(Accessed: </w:t>
      </w:r>
      <w:r>
        <w:rPr>
          <w:lang w:val="en-US"/>
        </w:rPr>
        <w:t>27 June</w:t>
      </w:r>
      <w:r>
        <w:t xml:space="preserve"> 2023).</w:t>
      </w:r>
    </w:p>
    <w:p w14:paraId="43D6F651" w14:textId="5DDA6E2E" w:rsidR="005B5CB5" w:rsidRPr="005B5CB5" w:rsidRDefault="005B5CB5" w:rsidP="00027E15">
      <w:pPr>
        <w:pStyle w:val="NormalWeb"/>
        <w:spacing w:line="480" w:lineRule="auto"/>
        <w:ind w:left="567" w:hanging="720"/>
      </w:pPr>
      <w:r w:rsidRPr="005B5CB5">
        <w:rPr>
          <w:shd w:val="clear" w:color="auto" w:fill="FFFFFF"/>
        </w:rPr>
        <w:t xml:space="preserve">Chua, S.J.L., </w:t>
      </w:r>
      <w:proofErr w:type="spellStart"/>
      <w:r w:rsidRPr="005B5CB5">
        <w:rPr>
          <w:shd w:val="clear" w:color="auto" w:fill="FFFFFF"/>
        </w:rPr>
        <w:t>Myeda</w:t>
      </w:r>
      <w:proofErr w:type="spellEnd"/>
      <w:r w:rsidRPr="005B5CB5">
        <w:rPr>
          <w:shd w:val="clear" w:color="auto" w:fill="FFFFFF"/>
        </w:rPr>
        <w:t xml:space="preserve">, N.E. and Teo, Y.X., </w:t>
      </w:r>
      <w:r>
        <w:rPr>
          <w:shd w:val="clear" w:color="auto" w:fill="FFFFFF"/>
        </w:rPr>
        <w:t>(</w:t>
      </w:r>
      <w:r w:rsidRPr="005B5CB5">
        <w:rPr>
          <w:shd w:val="clear" w:color="auto" w:fill="FFFFFF"/>
        </w:rPr>
        <w:t>2022</w:t>
      </w:r>
      <w:r>
        <w:rPr>
          <w:shd w:val="clear" w:color="auto" w:fill="FFFFFF"/>
        </w:rPr>
        <w:t>)</w:t>
      </w:r>
      <w:r w:rsidRPr="005B5CB5">
        <w:rPr>
          <w:shd w:val="clear" w:color="auto" w:fill="FFFFFF"/>
        </w:rPr>
        <w:t>. Facilities management: towards flexible work arrangement (FWA) implementation during Covid-19. </w:t>
      </w:r>
      <w:r w:rsidRPr="005B5CB5">
        <w:rPr>
          <w:i/>
          <w:iCs/>
          <w:shd w:val="clear" w:color="auto" w:fill="FFFFFF"/>
        </w:rPr>
        <w:t>Journal of Facilities Management</w:t>
      </w:r>
      <w:r w:rsidRPr="005B5CB5">
        <w:rPr>
          <w:shd w:val="clear" w:color="auto" w:fill="FFFFFF"/>
        </w:rPr>
        <w:t>.</w:t>
      </w:r>
    </w:p>
    <w:p w14:paraId="2019A889" w14:textId="247937CE" w:rsidR="000753AD" w:rsidRPr="000753AD" w:rsidRDefault="000753AD" w:rsidP="00027E15">
      <w:pPr>
        <w:pStyle w:val="NormalWeb"/>
        <w:spacing w:line="480" w:lineRule="auto"/>
        <w:ind w:left="567" w:hanging="720"/>
        <w:rPr>
          <w:lang w:val="en-US"/>
        </w:rPr>
      </w:pPr>
      <w:r w:rsidRPr="000753AD">
        <w:rPr>
          <w:color w:val="222222"/>
          <w:shd w:val="clear" w:color="auto" w:fill="FFFFFF"/>
        </w:rPr>
        <w:t xml:space="preserve">Cummings, S., Bridgman, </w:t>
      </w:r>
      <w:proofErr w:type="gramStart"/>
      <w:r w:rsidRPr="000753AD">
        <w:rPr>
          <w:color w:val="222222"/>
          <w:shd w:val="clear" w:color="auto" w:fill="FFFFFF"/>
        </w:rPr>
        <w:t>T.</w:t>
      </w:r>
      <w:proofErr w:type="gramEnd"/>
      <w:r w:rsidRPr="000753AD">
        <w:rPr>
          <w:color w:val="222222"/>
          <w:shd w:val="clear" w:color="auto" w:fill="FFFFFF"/>
        </w:rPr>
        <w:t xml:space="preserve"> and Brown, K.G., </w:t>
      </w:r>
      <w:r>
        <w:rPr>
          <w:color w:val="222222"/>
          <w:shd w:val="clear" w:color="auto" w:fill="FFFFFF"/>
        </w:rPr>
        <w:t>(</w:t>
      </w:r>
      <w:r w:rsidRPr="000753AD">
        <w:rPr>
          <w:color w:val="222222"/>
          <w:shd w:val="clear" w:color="auto" w:fill="FFFFFF"/>
        </w:rPr>
        <w:t>2016</w:t>
      </w:r>
      <w:r>
        <w:rPr>
          <w:color w:val="222222"/>
          <w:shd w:val="clear" w:color="auto" w:fill="FFFFFF"/>
        </w:rPr>
        <w:t>)</w:t>
      </w:r>
      <w:r w:rsidRPr="000753AD">
        <w:rPr>
          <w:color w:val="222222"/>
          <w:shd w:val="clear" w:color="auto" w:fill="FFFFFF"/>
        </w:rPr>
        <w:t>. Unfreezing change as three steps: Rethinking Kurt Lewin’s legacy for change management. </w:t>
      </w:r>
      <w:r w:rsidRPr="000753AD">
        <w:rPr>
          <w:i/>
          <w:iCs/>
          <w:color w:val="222222"/>
          <w:shd w:val="clear" w:color="auto" w:fill="FFFFFF"/>
        </w:rPr>
        <w:t>Human relations</w:t>
      </w:r>
      <w:r w:rsidRPr="000753AD">
        <w:rPr>
          <w:color w:val="222222"/>
          <w:shd w:val="clear" w:color="auto" w:fill="FFFFFF"/>
        </w:rPr>
        <w:t>, </w:t>
      </w:r>
      <w:r w:rsidRPr="000753AD">
        <w:rPr>
          <w:i/>
          <w:iCs/>
          <w:color w:val="222222"/>
          <w:shd w:val="clear" w:color="auto" w:fill="FFFFFF"/>
        </w:rPr>
        <w:t>69</w:t>
      </w:r>
      <w:r w:rsidRPr="000753AD">
        <w:rPr>
          <w:color w:val="222222"/>
          <w:shd w:val="clear" w:color="auto" w:fill="FFFFFF"/>
        </w:rPr>
        <w:t>(1), pp.33-60.</w:t>
      </w:r>
    </w:p>
    <w:p w14:paraId="12468A2F" w14:textId="77777777" w:rsidR="00941843" w:rsidRDefault="00941843" w:rsidP="00027E15">
      <w:pPr>
        <w:spacing w:line="480" w:lineRule="auto"/>
        <w:ind w:hanging="720"/>
        <w:rPr>
          <w:rFonts w:ascii="Times New Roman" w:hAnsi="Times New Roman" w:cs="Times New Roman"/>
          <w:color w:val="000000" w:themeColor="text1"/>
          <w:sz w:val="24"/>
          <w:szCs w:val="24"/>
          <w:shd w:val="clear" w:color="auto" w:fill="FFFFFF"/>
        </w:rPr>
      </w:pPr>
      <w:r w:rsidRPr="00912343">
        <w:rPr>
          <w:rFonts w:ascii="Times New Roman" w:hAnsi="Times New Roman" w:cs="Times New Roman"/>
          <w:color w:val="000000" w:themeColor="text1"/>
          <w:sz w:val="24"/>
          <w:szCs w:val="24"/>
          <w:shd w:val="clear" w:color="auto" w:fill="FFFFFF"/>
        </w:rPr>
        <w:t xml:space="preserve">Horne, G. and Furnham, A., </w:t>
      </w:r>
      <w:r>
        <w:rPr>
          <w:rFonts w:ascii="Times New Roman" w:hAnsi="Times New Roman" w:cs="Times New Roman"/>
          <w:color w:val="000000" w:themeColor="text1"/>
          <w:sz w:val="24"/>
          <w:szCs w:val="24"/>
          <w:shd w:val="clear" w:color="auto" w:fill="FFFFFF"/>
          <w:lang w:val="en-US"/>
        </w:rPr>
        <w:t>(</w:t>
      </w:r>
      <w:r w:rsidRPr="00912343">
        <w:rPr>
          <w:rFonts w:ascii="Times New Roman" w:hAnsi="Times New Roman" w:cs="Times New Roman"/>
          <w:color w:val="000000" w:themeColor="text1"/>
          <w:sz w:val="24"/>
          <w:szCs w:val="24"/>
          <w:shd w:val="clear" w:color="auto" w:fill="FFFFFF"/>
        </w:rPr>
        <w:t>2023</w:t>
      </w:r>
      <w:r>
        <w:rPr>
          <w:rFonts w:ascii="Times New Roman" w:hAnsi="Times New Roman" w:cs="Times New Roman"/>
          <w:color w:val="000000" w:themeColor="text1"/>
          <w:sz w:val="24"/>
          <w:szCs w:val="24"/>
          <w:shd w:val="clear" w:color="auto" w:fill="FFFFFF"/>
          <w:lang w:val="en-US"/>
        </w:rPr>
        <w:t>)</w:t>
      </w:r>
      <w:r w:rsidRPr="00912343">
        <w:rPr>
          <w:rFonts w:ascii="Times New Roman" w:hAnsi="Times New Roman" w:cs="Times New Roman"/>
          <w:color w:val="000000" w:themeColor="text1"/>
          <w:sz w:val="24"/>
          <w:szCs w:val="24"/>
          <w:shd w:val="clear" w:color="auto" w:fill="FFFFFF"/>
        </w:rPr>
        <w:t>. Social Distancing and Shopping Behaviour: The Role of Anxiety, Attention, and Awareness on Safety Preferences while Queuing during the COVID-19 Pandemic. </w:t>
      </w:r>
      <w:r w:rsidRPr="00912343">
        <w:rPr>
          <w:rFonts w:ascii="Times New Roman" w:hAnsi="Times New Roman" w:cs="Times New Roman"/>
          <w:i/>
          <w:iCs/>
          <w:color w:val="000000" w:themeColor="text1"/>
          <w:sz w:val="24"/>
          <w:szCs w:val="24"/>
          <w:shd w:val="clear" w:color="auto" w:fill="FFFFFF"/>
        </w:rPr>
        <w:t>International Journal of Environmental Research and Public Health</w:t>
      </w:r>
      <w:r w:rsidRPr="00912343">
        <w:rPr>
          <w:rFonts w:ascii="Times New Roman" w:hAnsi="Times New Roman" w:cs="Times New Roman"/>
          <w:color w:val="000000" w:themeColor="text1"/>
          <w:sz w:val="24"/>
          <w:szCs w:val="24"/>
          <w:shd w:val="clear" w:color="auto" w:fill="FFFFFF"/>
        </w:rPr>
        <w:t>, </w:t>
      </w:r>
      <w:r w:rsidRPr="00912343">
        <w:rPr>
          <w:rFonts w:ascii="Times New Roman" w:hAnsi="Times New Roman" w:cs="Times New Roman"/>
          <w:i/>
          <w:iCs/>
          <w:color w:val="000000" w:themeColor="text1"/>
          <w:sz w:val="24"/>
          <w:szCs w:val="24"/>
          <w:shd w:val="clear" w:color="auto" w:fill="FFFFFF"/>
        </w:rPr>
        <w:t>20</w:t>
      </w:r>
      <w:r w:rsidRPr="00912343">
        <w:rPr>
          <w:rFonts w:ascii="Times New Roman" w:hAnsi="Times New Roman" w:cs="Times New Roman"/>
          <w:color w:val="000000" w:themeColor="text1"/>
          <w:sz w:val="24"/>
          <w:szCs w:val="24"/>
          <w:shd w:val="clear" w:color="auto" w:fill="FFFFFF"/>
        </w:rPr>
        <w:t>(5), p.4589.</w:t>
      </w:r>
    </w:p>
    <w:p w14:paraId="50AF162E" w14:textId="77777777" w:rsidR="00D32590" w:rsidRDefault="00D32590" w:rsidP="00027E15">
      <w:pPr>
        <w:pStyle w:val="NormalWeb"/>
        <w:spacing w:line="480" w:lineRule="auto"/>
        <w:ind w:left="567" w:hanging="720"/>
      </w:pPr>
      <w:r>
        <w:t xml:space="preserve">ICAEW Insights (2020) </w:t>
      </w:r>
      <w:r>
        <w:rPr>
          <w:i/>
          <w:iCs/>
        </w:rPr>
        <w:t>Adapting to covid-19: The Tesco story</w:t>
      </w:r>
      <w:r>
        <w:t xml:space="preserve">, </w:t>
      </w:r>
      <w:r>
        <w:rPr>
          <w:i/>
          <w:iCs/>
        </w:rPr>
        <w:t>ICAEW</w:t>
      </w:r>
      <w:r>
        <w:t xml:space="preserve">. Available at: https://www.icaew.com/insights/interviews-and-profiles/2020/july-2020/adapting-to-covid19-the-tesco-story (Accessed: 07 July 2023). </w:t>
      </w:r>
    </w:p>
    <w:p w14:paraId="115AB0DD" w14:textId="3E7D9796" w:rsidR="00903C37" w:rsidRPr="00BB6FDC" w:rsidRDefault="00903C37" w:rsidP="00027E15">
      <w:pPr>
        <w:pStyle w:val="NormalWeb"/>
        <w:spacing w:line="480" w:lineRule="auto"/>
        <w:ind w:left="567" w:hanging="720"/>
        <w:rPr>
          <w:b/>
          <w:bCs/>
        </w:rPr>
      </w:pPr>
      <w:r w:rsidRPr="00BB6FDC">
        <w:rPr>
          <w:shd w:val="clear" w:color="auto" w:fill="FFFFFF"/>
        </w:rPr>
        <w:t>Kaminski, J., (2011). Theory applied to informatics-Lewin’s change theory. </w:t>
      </w:r>
      <w:r w:rsidRPr="00BB6FDC">
        <w:rPr>
          <w:i/>
          <w:iCs/>
          <w:shd w:val="clear" w:color="auto" w:fill="FFFFFF"/>
        </w:rPr>
        <w:t>Canadian Journal of Nursing Informatics</w:t>
      </w:r>
      <w:r w:rsidRPr="00BB6FDC">
        <w:rPr>
          <w:shd w:val="clear" w:color="auto" w:fill="FFFFFF"/>
        </w:rPr>
        <w:t>, </w:t>
      </w:r>
      <w:r w:rsidRPr="00BB6FDC">
        <w:rPr>
          <w:i/>
          <w:iCs/>
          <w:shd w:val="clear" w:color="auto" w:fill="FFFFFF"/>
        </w:rPr>
        <w:t>6</w:t>
      </w:r>
      <w:r w:rsidRPr="00BB6FDC">
        <w:rPr>
          <w:shd w:val="clear" w:color="auto" w:fill="FFFFFF"/>
        </w:rPr>
        <w:t>(1).</w:t>
      </w:r>
    </w:p>
    <w:p w14:paraId="3932CF6B" w14:textId="77777777" w:rsidR="009E4416" w:rsidRDefault="009E4416" w:rsidP="00027E15">
      <w:pPr>
        <w:pStyle w:val="NormalWeb"/>
        <w:spacing w:line="480" w:lineRule="auto"/>
        <w:ind w:left="567" w:hanging="720"/>
        <w:rPr>
          <w:lang w:eastAsia="en-VC"/>
        </w:rPr>
      </w:pPr>
      <w:proofErr w:type="spellStart"/>
      <w:proofErr w:type="gramStart"/>
      <w:r>
        <w:lastRenderedPageBreak/>
        <w:t>Karasvirta</w:t>
      </w:r>
      <w:proofErr w:type="spellEnd"/>
      <w:r>
        <w:t xml:space="preserve"> ,</w:t>
      </w:r>
      <w:proofErr w:type="gramEnd"/>
      <w:r>
        <w:t xml:space="preserve"> S. and </w:t>
      </w:r>
      <w:proofErr w:type="spellStart"/>
      <w:r>
        <w:t>Teerikangas</w:t>
      </w:r>
      <w:proofErr w:type="spellEnd"/>
      <w:r>
        <w:t xml:space="preserve">, S. (2022) </w:t>
      </w:r>
      <w:r>
        <w:rPr>
          <w:i/>
          <w:iCs/>
        </w:rPr>
        <w:t>Change organizations in planned change – A closer look</w:t>
      </w:r>
      <w:r>
        <w:t xml:space="preserve">. Available at: https://www.tandfonline.com/doi/full/10.1080/14697017.2021.2018722 (Accessed: 09 July 2023). </w:t>
      </w:r>
    </w:p>
    <w:p w14:paraId="5FF803A5" w14:textId="2C43D67C" w:rsidR="009E4416" w:rsidRDefault="008C1ABF" w:rsidP="00027E15">
      <w:pPr>
        <w:pStyle w:val="NormalWeb"/>
        <w:spacing w:line="480" w:lineRule="auto"/>
        <w:ind w:left="567" w:hanging="720"/>
        <w:rPr>
          <w:shd w:val="clear" w:color="auto" w:fill="FFFFFF"/>
        </w:rPr>
      </w:pPr>
      <w:r w:rsidRPr="008C1ABF">
        <w:rPr>
          <w:shd w:val="clear" w:color="auto" w:fill="FFFFFF"/>
        </w:rPr>
        <w:t xml:space="preserve">Li, J.Y., Sun, R., Tao, W. and Lee, Y., </w:t>
      </w:r>
      <w:r w:rsidR="00194C94">
        <w:rPr>
          <w:shd w:val="clear" w:color="auto" w:fill="FFFFFF"/>
        </w:rPr>
        <w:t>(</w:t>
      </w:r>
      <w:r w:rsidRPr="008C1ABF">
        <w:rPr>
          <w:shd w:val="clear" w:color="auto" w:fill="FFFFFF"/>
        </w:rPr>
        <w:t>2021</w:t>
      </w:r>
      <w:r w:rsidR="00194C94">
        <w:rPr>
          <w:shd w:val="clear" w:color="auto" w:fill="FFFFFF"/>
        </w:rPr>
        <w:t>)</w:t>
      </w:r>
      <w:r w:rsidRPr="008C1ABF">
        <w:rPr>
          <w:shd w:val="clear" w:color="auto" w:fill="FFFFFF"/>
        </w:rPr>
        <w:t>. Employee coping with organizational change in the face of a pandemic: The role of transparent internal communication. </w:t>
      </w:r>
      <w:r w:rsidRPr="008C1ABF">
        <w:rPr>
          <w:i/>
          <w:iCs/>
          <w:shd w:val="clear" w:color="auto" w:fill="FFFFFF"/>
        </w:rPr>
        <w:t>Public relations review</w:t>
      </w:r>
      <w:r w:rsidRPr="008C1ABF">
        <w:rPr>
          <w:shd w:val="clear" w:color="auto" w:fill="FFFFFF"/>
        </w:rPr>
        <w:t>, </w:t>
      </w:r>
      <w:r w:rsidRPr="008C1ABF">
        <w:rPr>
          <w:i/>
          <w:iCs/>
          <w:shd w:val="clear" w:color="auto" w:fill="FFFFFF"/>
        </w:rPr>
        <w:t>47</w:t>
      </w:r>
      <w:r w:rsidRPr="008C1ABF">
        <w:rPr>
          <w:shd w:val="clear" w:color="auto" w:fill="FFFFFF"/>
        </w:rPr>
        <w:t>(1), p.101984.</w:t>
      </w:r>
    </w:p>
    <w:p w14:paraId="4A64FCD6" w14:textId="52C44230" w:rsidR="00D32590" w:rsidRPr="001D39D3" w:rsidRDefault="001D39D3" w:rsidP="00027E15">
      <w:pPr>
        <w:pStyle w:val="NormalWeb"/>
        <w:spacing w:line="480" w:lineRule="auto"/>
        <w:ind w:left="567" w:hanging="720"/>
        <w:rPr>
          <w:lang w:eastAsia="en-VC"/>
        </w:rPr>
      </w:pPr>
      <w:r w:rsidRPr="001D39D3">
        <w:rPr>
          <w:shd w:val="clear" w:color="auto" w:fill="FFFFFF"/>
        </w:rPr>
        <w:t xml:space="preserve">Lowery, M.S., </w:t>
      </w:r>
      <w:r w:rsidR="00412BC9">
        <w:rPr>
          <w:shd w:val="clear" w:color="auto" w:fill="FFFFFF"/>
        </w:rPr>
        <w:t>(</w:t>
      </w:r>
      <w:r w:rsidRPr="001D39D3">
        <w:rPr>
          <w:shd w:val="clear" w:color="auto" w:fill="FFFFFF"/>
        </w:rPr>
        <w:t>2010</w:t>
      </w:r>
      <w:r w:rsidR="00412BC9">
        <w:rPr>
          <w:shd w:val="clear" w:color="auto" w:fill="FFFFFF"/>
        </w:rPr>
        <w:t>)</w:t>
      </w:r>
      <w:r w:rsidRPr="001D39D3">
        <w:rPr>
          <w:shd w:val="clear" w:color="auto" w:fill="FFFFFF"/>
        </w:rPr>
        <w:t xml:space="preserve">. Change management in a dynamic information technology environment: Inquiries into the </w:t>
      </w:r>
      <w:proofErr w:type="spellStart"/>
      <w:r w:rsidRPr="001D39D3">
        <w:rPr>
          <w:shd w:val="clear" w:color="auto" w:fill="FFFFFF"/>
        </w:rPr>
        <w:t>Adkar</w:t>
      </w:r>
      <w:proofErr w:type="spellEnd"/>
      <w:r w:rsidRPr="001D39D3">
        <w:rPr>
          <w:shd w:val="clear" w:color="auto" w:fill="FFFFFF"/>
        </w:rPr>
        <w:t xml:space="preserve"> Model for change management results.</w:t>
      </w:r>
    </w:p>
    <w:p w14:paraId="372FEFFC" w14:textId="77777777" w:rsidR="00941843" w:rsidRDefault="00941843" w:rsidP="00027E15">
      <w:pPr>
        <w:spacing w:line="480" w:lineRule="auto"/>
        <w:ind w:hanging="720"/>
        <w:rPr>
          <w:rFonts w:ascii="Times New Roman" w:hAnsi="Times New Roman" w:cs="Times New Roman"/>
          <w:color w:val="000000" w:themeColor="text1"/>
          <w:sz w:val="24"/>
          <w:szCs w:val="24"/>
          <w:shd w:val="clear" w:color="auto" w:fill="FFFFFF"/>
        </w:rPr>
      </w:pPr>
      <w:r w:rsidRPr="00CE709F">
        <w:rPr>
          <w:rFonts w:ascii="Times New Roman" w:hAnsi="Times New Roman" w:cs="Times New Roman"/>
          <w:sz w:val="24"/>
          <w:szCs w:val="24"/>
          <w:shd w:val="clear" w:color="auto" w:fill="FFFFFF"/>
        </w:rPr>
        <w:t xml:space="preserve">Ma, Y., Ding, J. and Hong, W., </w:t>
      </w:r>
      <w:r>
        <w:rPr>
          <w:rFonts w:ascii="Times New Roman" w:hAnsi="Times New Roman" w:cs="Times New Roman"/>
          <w:sz w:val="24"/>
          <w:szCs w:val="24"/>
          <w:shd w:val="clear" w:color="auto" w:fill="FFFFFF"/>
          <w:lang w:val="en-US"/>
        </w:rPr>
        <w:t>(</w:t>
      </w:r>
      <w:r w:rsidRPr="00CE709F">
        <w:rPr>
          <w:rFonts w:ascii="Times New Roman" w:hAnsi="Times New Roman" w:cs="Times New Roman"/>
          <w:sz w:val="24"/>
          <w:szCs w:val="24"/>
          <w:shd w:val="clear" w:color="auto" w:fill="FFFFFF"/>
        </w:rPr>
        <w:t>2010</w:t>
      </w:r>
      <w:r>
        <w:rPr>
          <w:rFonts w:ascii="Times New Roman" w:hAnsi="Times New Roman" w:cs="Times New Roman"/>
          <w:sz w:val="24"/>
          <w:szCs w:val="24"/>
          <w:shd w:val="clear" w:color="auto" w:fill="FFFFFF"/>
          <w:lang w:val="en-US"/>
        </w:rPr>
        <w:t>)</w:t>
      </w:r>
      <w:r w:rsidRPr="00CE709F">
        <w:rPr>
          <w:rFonts w:ascii="Times New Roman" w:hAnsi="Times New Roman" w:cs="Times New Roman"/>
          <w:sz w:val="24"/>
          <w:szCs w:val="24"/>
          <w:shd w:val="clear" w:color="auto" w:fill="FFFFFF"/>
        </w:rPr>
        <w:t xml:space="preserve">. Delivering customer value based on service process: </w:t>
      </w:r>
      <w:r w:rsidRPr="00997F93">
        <w:rPr>
          <w:rFonts w:ascii="Times New Roman" w:hAnsi="Times New Roman" w:cs="Times New Roman"/>
          <w:color w:val="000000" w:themeColor="text1"/>
          <w:sz w:val="24"/>
          <w:szCs w:val="24"/>
          <w:shd w:val="clear" w:color="auto" w:fill="FFFFFF"/>
        </w:rPr>
        <w:t>The example of Tesco. com. </w:t>
      </w:r>
      <w:r w:rsidRPr="00997F93">
        <w:rPr>
          <w:rFonts w:ascii="Times New Roman" w:hAnsi="Times New Roman" w:cs="Times New Roman"/>
          <w:i/>
          <w:iCs/>
          <w:color w:val="000000" w:themeColor="text1"/>
          <w:sz w:val="24"/>
          <w:szCs w:val="24"/>
          <w:shd w:val="clear" w:color="auto" w:fill="FFFFFF"/>
        </w:rPr>
        <w:t>International Business Research</w:t>
      </w:r>
      <w:r w:rsidRPr="00997F93">
        <w:rPr>
          <w:rFonts w:ascii="Times New Roman" w:hAnsi="Times New Roman" w:cs="Times New Roman"/>
          <w:color w:val="000000" w:themeColor="text1"/>
          <w:sz w:val="24"/>
          <w:szCs w:val="24"/>
          <w:shd w:val="clear" w:color="auto" w:fill="FFFFFF"/>
        </w:rPr>
        <w:t>, </w:t>
      </w:r>
      <w:r w:rsidRPr="00997F93">
        <w:rPr>
          <w:rFonts w:ascii="Times New Roman" w:hAnsi="Times New Roman" w:cs="Times New Roman"/>
          <w:i/>
          <w:iCs/>
          <w:color w:val="000000" w:themeColor="text1"/>
          <w:sz w:val="24"/>
          <w:szCs w:val="24"/>
          <w:shd w:val="clear" w:color="auto" w:fill="FFFFFF"/>
        </w:rPr>
        <w:t>3</w:t>
      </w:r>
      <w:r w:rsidRPr="00997F93">
        <w:rPr>
          <w:rFonts w:ascii="Times New Roman" w:hAnsi="Times New Roman" w:cs="Times New Roman"/>
          <w:color w:val="000000" w:themeColor="text1"/>
          <w:sz w:val="24"/>
          <w:szCs w:val="24"/>
          <w:shd w:val="clear" w:color="auto" w:fill="FFFFFF"/>
        </w:rPr>
        <w:t>(2), p.131.</w:t>
      </w:r>
    </w:p>
    <w:p w14:paraId="2FF19C85" w14:textId="0F251392" w:rsidR="004F1131" w:rsidRPr="004F1131" w:rsidRDefault="004F1131" w:rsidP="00027E15">
      <w:pPr>
        <w:spacing w:line="480" w:lineRule="auto"/>
        <w:ind w:hanging="720"/>
        <w:rPr>
          <w:rFonts w:ascii="Times New Roman" w:hAnsi="Times New Roman" w:cs="Times New Roman"/>
          <w:color w:val="000000" w:themeColor="text1"/>
          <w:sz w:val="24"/>
          <w:szCs w:val="24"/>
          <w:shd w:val="clear" w:color="auto" w:fill="FFFFFF"/>
        </w:rPr>
      </w:pPr>
      <w:proofErr w:type="spellStart"/>
      <w:r w:rsidRPr="004F1131">
        <w:rPr>
          <w:rFonts w:ascii="Times New Roman" w:hAnsi="Times New Roman" w:cs="Times New Roman"/>
          <w:color w:val="222222"/>
          <w:sz w:val="24"/>
          <w:szCs w:val="24"/>
          <w:shd w:val="clear" w:color="auto" w:fill="FFFFFF"/>
        </w:rPr>
        <w:t>Mikołajczyk</w:t>
      </w:r>
      <w:proofErr w:type="spellEnd"/>
      <w:r w:rsidRPr="004F1131">
        <w:rPr>
          <w:rFonts w:ascii="Times New Roman" w:hAnsi="Times New Roman" w:cs="Times New Roman"/>
          <w:color w:val="222222"/>
          <w:sz w:val="24"/>
          <w:szCs w:val="24"/>
          <w:shd w:val="clear" w:color="auto" w:fill="FFFFFF"/>
        </w:rPr>
        <w:t xml:space="preserve">, K., </w:t>
      </w:r>
      <w:r>
        <w:rPr>
          <w:rFonts w:ascii="Times New Roman" w:hAnsi="Times New Roman" w:cs="Times New Roman"/>
          <w:color w:val="222222"/>
          <w:sz w:val="24"/>
          <w:szCs w:val="24"/>
          <w:shd w:val="clear" w:color="auto" w:fill="FFFFFF"/>
          <w:lang w:val="en-US"/>
        </w:rPr>
        <w:t>(</w:t>
      </w:r>
      <w:r w:rsidRPr="004F1131">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lang w:val="en-US"/>
        </w:rPr>
        <w:t>)</w:t>
      </w:r>
      <w:r w:rsidRPr="004F1131">
        <w:rPr>
          <w:rFonts w:ascii="Times New Roman" w:hAnsi="Times New Roman" w:cs="Times New Roman"/>
          <w:color w:val="222222"/>
          <w:sz w:val="24"/>
          <w:szCs w:val="24"/>
          <w:shd w:val="clear" w:color="auto" w:fill="FFFFFF"/>
        </w:rPr>
        <w:t xml:space="preserve">. Changes in the approach to employee development in organisations </w:t>
      </w:r>
      <w:proofErr w:type="gramStart"/>
      <w:r w:rsidRPr="004F1131">
        <w:rPr>
          <w:rFonts w:ascii="Times New Roman" w:hAnsi="Times New Roman" w:cs="Times New Roman"/>
          <w:color w:val="222222"/>
          <w:sz w:val="24"/>
          <w:szCs w:val="24"/>
          <w:shd w:val="clear" w:color="auto" w:fill="FFFFFF"/>
        </w:rPr>
        <w:t>as a result of</w:t>
      </w:r>
      <w:proofErr w:type="gramEnd"/>
      <w:r w:rsidRPr="004F1131">
        <w:rPr>
          <w:rFonts w:ascii="Times New Roman" w:hAnsi="Times New Roman" w:cs="Times New Roman"/>
          <w:color w:val="222222"/>
          <w:sz w:val="24"/>
          <w:szCs w:val="24"/>
          <w:shd w:val="clear" w:color="auto" w:fill="FFFFFF"/>
        </w:rPr>
        <w:t xml:space="preserve"> the COVID-19 pandemic. </w:t>
      </w:r>
      <w:r w:rsidRPr="004F1131">
        <w:rPr>
          <w:rFonts w:ascii="Times New Roman" w:hAnsi="Times New Roman" w:cs="Times New Roman"/>
          <w:i/>
          <w:iCs/>
          <w:color w:val="222222"/>
          <w:sz w:val="24"/>
          <w:szCs w:val="24"/>
          <w:shd w:val="clear" w:color="auto" w:fill="FFFFFF"/>
        </w:rPr>
        <w:t>European Journal of Training and Development</w:t>
      </w:r>
      <w:r w:rsidRPr="004F1131">
        <w:rPr>
          <w:rFonts w:ascii="Times New Roman" w:hAnsi="Times New Roman" w:cs="Times New Roman"/>
          <w:color w:val="222222"/>
          <w:sz w:val="24"/>
          <w:szCs w:val="24"/>
          <w:shd w:val="clear" w:color="auto" w:fill="FFFFFF"/>
        </w:rPr>
        <w:t>, </w:t>
      </w:r>
      <w:r w:rsidRPr="004F1131">
        <w:rPr>
          <w:rFonts w:ascii="Times New Roman" w:hAnsi="Times New Roman" w:cs="Times New Roman"/>
          <w:i/>
          <w:iCs/>
          <w:color w:val="222222"/>
          <w:sz w:val="24"/>
          <w:szCs w:val="24"/>
          <w:shd w:val="clear" w:color="auto" w:fill="FFFFFF"/>
        </w:rPr>
        <w:t>46</w:t>
      </w:r>
      <w:r w:rsidRPr="004F1131">
        <w:rPr>
          <w:rFonts w:ascii="Times New Roman" w:hAnsi="Times New Roman" w:cs="Times New Roman"/>
          <w:color w:val="222222"/>
          <w:sz w:val="24"/>
          <w:szCs w:val="24"/>
          <w:shd w:val="clear" w:color="auto" w:fill="FFFFFF"/>
        </w:rPr>
        <w:t>(5/6), pp.544-562.</w:t>
      </w:r>
    </w:p>
    <w:p w14:paraId="45167841" w14:textId="77777777" w:rsidR="00941843" w:rsidRDefault="00941843" w:rsidP="00027E15">
      <w:pPr>
        <w:spacing w:line="480" w:lineRule="auto"/>
        <w:ind w:hanging="720"/>
        <w:rPr>
          <w:rFonts w:ascii="Times New Roman" w:hAnsi="Times New Roman" w:cs="Times New Roman"/>
          <w:color w:val="000000" w:themeColor="text1"/>
          <w:sz w:val="24"/>
          <w:szCs w:val="24"/>
          <w:shd w:val="clear" w:color="auto" w:fill="FFFFFF"/>
        </w:rPr>
      </w:pPr>
      <w:r w:rsidRPr="00997F93">
        <w:rPr>
          <w:rFonts w:ascii="Times New Roman" w:hAnsi="Times New Roman" w:cs="Times New Roman"/>
          <w:color w:val="000000" w:themeColor="text1"/>
          <w:sz w:val="24"/>
          <w:szCs w:val="24"/>
          <w:shd w:val="clear" w:color="auto" w:fill="FFFFFF"/>
        </w:rPr>
        <w:t xml:space="preserve">Monte, A., </w:t>
      </w:r>
      <w:r>
        <w:rPr>
          <w:rFonts w:ascii="Times New Roman" w:hAnsi="Times New Roman" w:cs="Times New Roman"/>
          <w:color w:val="000000" w:themeColor="text1"/>
          <w:sz w:val="24"/>
          <w:szCs w:val="24"/>
          <w:shd w:val="clear" w:color="auto" w:fill="FFFFFF"/>
          <w:lang w:val="en-US"/>
        </w:rPr>
        <w:t>(</w:t>
      </w:r>
      <w:r w:rsidRPr="00997F93">
        <w:rPr>
          <w:rFonts w:ascii="Times New Roman" w:hAnsi="Times New Roman" w:cs="Times New Roman"/>
          <w:color w:val="000000" w:themeColor="text1"/>
          <w:sz w:val="24"/>
          <w:szCs w:val="24"/>
          <w:shd w:val="clear" w:color="auto" w:fill="FFFFFF"/>
        </w:rPr>
        <w:t>2021</w:t>
      </w:r>
      <w:r>
        <w:rPr>
          <w:rFonts w:ascii="Times New Roman" w:hAnsi="Times New Roman" w:cs="Times New Roman"/>
          <w:color w:val="000000" w:themeColor="text1"/>
          <w:sz w:val="24"/>
          <w:szCs w:val="24"/>
          <w:shd w:val="clear" w:color="auto" w:fill="FFFFFF"/>
          <w:lang w:val="en-US"/>
        </w:rPr>
        <w:t>)</w:t>
      </w:r>
      <w:r w:rsidRPr="00997F93">
        <w:rPr>
          <w:rFonts w:ascii="Times New Roman" w:hAnsi="Times New Roman" w:cs="Times New Roman"/>
          <w:color w:val="000000" w:themeColor="text1"/>
          <w:sz w:val="24"/>
          <w:szCs w:val="24"/>
          <w:shd w:val="clear" w:color="auto" w:fill="FFFFFF"/>
        </w:rPr>
        <w:t>. A study of value chain reconfiguration processes under Covid-19 pressures: the case of Tesco PLC in the United Kingdom.</w:t>
      </w:r>
    </w:p>
    <w:p w14:paraId="4DB60543" w14:textId="6E661698" w:rsidR="00962B27" w:rsidRPr="00962B27" w:rsidRDefault="00962B27" w:rsidP="00027E15">
      <w:pPr>
        <w:pStyle w:val="NormalWeb"/>
        <w:spacing w:line="480" w:lineRule="auto"/>
        <w:ind w:left="567" w:hanging="720"/>
        <w:rPr>
          <w:lang w:eastAsia="en-VC"/>
        </w:rPr>
      </w:pPr>
      <w:r>
        <w:t xml:space="preserve">Nazir, S. (2021). ‘How does Tesco maintain its lead in grocery?’, 13 October. Available at: https://www.retailgazette.co.uk/blog/2021/10/how-does-tesco-maintain-its-lead-in-grocery/ (Accessed: 07 July 2023). </w:t>
      </w:r>
    </w:p>
    <w:p w14:paraId="0A102A10" w14:textId="77777777" w:rsidR="00941843" w:rsidRDefault="00941843" w:rsidP="00027E15">
      <w:pPr>
        <w:spacing w:line="480" w:lineRule="auto"/>
        <w:ind w:hanging="720"/>
        <w:rPr>
          <w:rFonts w:ascii="Times New Roman" w:hAnsi="Times New Roman" w:cs="Times New Roman"/>
          <w:color w:val="222222"/>
          <w:sz w:val="24"/>
          <w:szCs w:val="24"/>
          <w:shd w:val="clear" w:color="auto" w:fill="FFFFFF"/>
        </w:rPr>
      </w:pPr>
      <w:proofErr w:type="spellStart"/>
      <w:r w:rsidRPr="007753C0">
        <w:rPr>
          <w:rFonts w:ascii="Times New Roman" w:hAnsi="Times New Roman" w:cs="Times New Roman"/>
          <w:sz w:val="24"/>
          <w:szCs w:val="24"/>
        </w:rPr>
        <w:t>Nieuwenhuis</w:t>
      </w:r>
      <w:proofErr w:type="spellEnd"/>
      <w:r w:rsidRPr="007753C0">
        <w:rPr>
          <w:rFonts w:ascii="Times New Roman" w:hAnsi="Times New Roman" w:cs="Times New Roman"/>
          <w:sz w:val="24"/>
          <w:szCs w:val="24"/>
        </w:rPr>
        <w:t>, R. and Yerkes, M.A., (2021).</w:t>
      </w:r>
      <w:r w:rsidRPr="009B5461">
        <w:rPr>
          <w:rFonts w:ascii="Times New Roman" w:hAnsi="Times New Roman" w:cs="Times New Roman"/>
          <w:color w:val="222222"/>
          <w:sz w:val="24"/>
          <w:szCs w:val="24"/>
          <w:shd w:val="clear" w:color="auto" w:fill="FFFFFF"/>
        </w:rPr>
        <w:t xml:space="preserve"> Workers’ well-being in the context of the first year of the COVID-19 pandemic. </w:t>
      </w:r>
      <w:r w:rsidRPr="009B5461">
        <w:rPr>
          <w:rFonts w:ascii="Times New Roman" w:hAnsi="Times New Roman" w:cs="Times New Roman"/>
          <w:i/>
          <w:iCs/>
          <w:color w:val="222222"/>
          <w:sz w:val="24"/>
          <w:szCs w:val="24"/>
          <w:shd w:val="clear" w:color="auto" w:fill="FFFFFF"/>
        </w:rPr>
        <w:t>Community, Work &amp; Family</w:t>
      </w:r>
      <w:r w:rsidRPr="009B5461">
        <w:rPr>
          <w:rFonts w:ascii="Times New Roman" w:hAnsi="Times New Roman" w:cs="Times New Roman"/>
          <w:color w:val="222222"/>
          <w:sz w:val="24"/>
          <w:szCs w:val="24"/>
          <w:shd w:val="clear" w:color="auto" w:fill="FFFFFF"/>
        </w:rPr>
        <w:t>, </w:t>
      </w:r>
      <w:r w:rsidRPr="009B5461">
        <w:rPr>
          <w:rFonts w:ascii="Times New Roman" w:hAnsi="Times New Roman" w:cs="Times New Roman"/>
          <w:i/>
          <w:iCs/>
          <w:color w:val="222222"/>
          <w:sz w:val="24"/>
          <w:szCs w:val="24"/>
          <w:shd w:val="clear" w:color="auto" w:fill="FFFFFF"/>
        </w:rPr>
        <w:t>24</w:t>
      </w:r>
      <w:r w:rsidRPr="009B5461">
        <w:rPr>
          <w:rFonts w:ascii="Times New Roman" w:hAnsi="Times New Roman" w:cs="Times New Roman"/>
          <w:color w:val="222222"/>
          <w:sz w:val="24"/>
          <w:szCs w:val="24"/>
          <w:shd w:val="clear" w:color="auto" w:fill="FFFFFF"/>
        </w:rPr>
        <w:t>(2), pp.226-235.</w:t>
      </w:r>
    </w:p>
    <w:p w14:paraId="6A57AD12" w14:textId="72FE1C67" w:rsidR="00200F02" w:rsidRPr="00200F02" w:rsidRDefault="00200F02" w:rsidP="00027E15">
      <w:pPr>
        <w:spacing w:line="480" w:lineRule="auto"/>
        <w:ind w:hanging="720"/>
        <w:rPr>
          <w:rFonts w:ascii="Times New Roman" w:hAnsi="Times New Roman" w:cs="Times New Roman"/>
          <w:color w:val="000000" w:themeColor="text1"/>
          <w:sz w:val="24"/>
          <w:szCs w:val="24"/>
          <w:shd w:val="clear" w:color="auto" w:fill="FFFFFF"/>
        </w:rPr>
      </w:pPr>
      <w:proofErr w:type="spellStart"/>
      <w:r w:rsidRPr="00200F02">
        <w:rPr>
          <w:rFonts w:ascii="Times New Roman" w:hAnsi="Times New Roman" w:cs="Times New Roman"/>
          <w:color w:val="222222"/>
          <w:sz w:val="24"/>
          <w:szCs w:val="24"/>
          <w:shd w:val="clear" w:color="auto" w:fill="FFFFFF"/>
        </w:rPr>
        <w:lastRenderedPageBreak/>
        <w:t>Núñez</w:t>
      </w:r>
      <w:proofErr w:type="spellEnd"/>
      <w:r w:rsidRPr="00200F02">
        <w:rPr>
          <w:rFonts w:ascii="Times New Roman" w:hAnsi="Times New Roman" w:cs="Times New Roman"/>
          <w:color w:val="222222"/>
          <w:sz w:val="24"/>
          <w:szCs w:val="24"/>
          <w:shd w:val="clear" w:color="auto" w:fill="FFFFFF"/>
        </w:rPr>
        <w:t xml:space="preserve">-Sánchez, J.M., Gómez-Chacón, R., </w:t>
      </w:r>
      <w:proofErr w:type="spellStart"/>
      <w:r w:rsidRPr="00200F02">
        <w:rPr>
          <w:rFonts w:ascii="Times New Roman" w:hAnsi="Times New Roman" w:cs="Times New Roman"/>
          <w:color w:val="222222"/>
          <w:sz w:val="24"/>
          <w:szCs w:val="24"/>
          <w:shd w:val="clear" w:color="auto" w:fill="FFFFFF"/>
        </w:rPr>
        <w:t>Jambrino</w:t>
      </w:r>
      <w:proofErr w:type="spellEnd"/>
      <w:r w:rsidRPr="00200F02">
        <w:rPr>
          <w:rFonts w:ascii="Times New Roman" w:hAnsi="Times New Roman" w:cs="Times New Roman"/>
          <w:color w:val="222222"/>
          <w:sz w:val="24"/>
          <w:szCs w:val="24"/>
          <w:shd w:val="clear" w:color="auto" w:fill="FFFFFF"/>
        </w:rPr>
        <w:t xml:space="preserve">-Maldonado, C. and García-Fernández, J., </w:t>
      </w:r>
      <w:r w:rsidR="0050156F">
        <w:rPr>
          <w:rFonts w:ascii="Times New Roman" w:hAnsi="Times New Roman" w:cs="Times New Roman"/>
          <w:color w:val="222222"/>
          <w:sz w:val="24"/>
          <w:szCs w:val="24"/>
          <w:shd w:val="clear" w:color="auto" w:fill="FFFFFF"/>
          <w:lang w:val="en-US"/>
        </w:rPr>
        <w:t>(</w:t>
      </w:r>
      <w:r w:rsidRPr="00200F02">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lang w:val="en-US"/>
        </w:rPr>
        <w:t>)</w:t>
      </w:r>
      <w:r w:rsidRPr="00200F02">
        <w:rPr>
          <w:rFonts w:ascii="Times New Roman" w:hAnsi="Times New Roman" w:cs="Times New Roman"/>
          <w:color w:val="222222"/>
          <w:sz w:val="24"/>
          <w:szCs w:val="24"/>
          <w:shd w:val="clear" w:color="auto" w:fill="FFFFFF"/>
        </w:rPr>
        <w:t xml:space="preserve">. Corporate well-being programme in COVID-19 times. The </w:t>
      </w:r>
      <w:proofErr w:type="spellStart"/>
      <w:r w:rsidRPr="00200F02">
        <w:rPr>
          <w:rFonts w:ascii="Times New Roman" w:hAnsi="Times New Roman" w:cs="Times New Roman"/>
          <w:color w:val="222222"/>
          <w:sz w:val="24"/>
          <w:szCs w:val="24"/>
          <w:shd w:val="clear" w:color="auto" w:fill="FFFFFF"/>
        </w:rPr>
        <w:t>Mahou</w:t>
      </w:r>
      <w:proofErr w:type="spellEnd"/>
      <w:r w:rsidRPr="00200F02">
        <w:rPr>
          <w:rFonts w:ascii="Times New Roman" w:hAnsi="Times New Roman" w:cs="Times New Roman"/>
          <w:color w:val="222222"/>
          <w:sz w:val="24"/>
          <w:szCs w:val="24"/>
          <w:shd w:val="clear" w:color="auto" w:fill="FFFFFF"/>
        </w:rPr>
        <w:t xml:space="preserve"> San Miguel case study. </w:t>
      </w:r>
      <w:r w:rsidRPr="00200F02">
        <w:rPr>
          <w:rFonts w:ascii="Times New Roman" w:hAnsi="Times New Roman" w:cs="Times New Roman"/>
          <w:i/>
          <w:iCs/>
          <w:color w:val="222222"/>
          <w:sz w:val="24"/>
          <w:szCs w:val="24"/>
          <w:shd w:val="clear" w:color="auto" w:fill="FFFFFF"/>
        </w:rPr>
        <w:t>Sustainability</w:t>
      </w:r>
      <w:r w:rsidRPr="00200F02">
        <w:rPr>
          <w:rFonts w:ascii="Times New Roman" w:hAnsi="Times New Roman" w:cs="Times New Roman"/>
          <w:color w:val="222222"/>
          <w:sz w:val="24"/>
          <w:szCs w:val="24"/>
          <w:shd w:val="clear" w:color="auto" w:fill="FFFFFF"/>
        </w:rPr>
        <w:t>, </w:t>
      </w:r>
      <w:r w:rsidRPr="00200F02">
        <w:rPr>
          <w:rFonts w:ascii="Times New Roman" w:hAnsi="Times New Roman" w:cs="Times New Roman"/>
          <w:i/>
          <w:iCs/>
          <w:color w:val="222222"/>
          <w:sz w:val="24"/>
          <w:szCs w:val="24"/>
          <w:shd w:val="clear" w:color="auto" w:fill="FFFFFF"/>
        </w:rPr>
        <w:t>13</w:t>
      </w:r>
      <w:r w:rsidRPr="00200F02">
        <w:rPr>
          <w:rFonts w:ascii="Times New Roman" w:hAnsi="Times New Roman" w:cs="Times New Roman"/>
          <w:color w:val="222222"/>
          <w:sz w:val="24"/>
          <w:szCs w:val="24"/>
          <w:shd w:val="clear" w:color="auto" w:fill="FFFFFF"/>
        </w:rPr>
        <w:t>(11), p.6189.</w:t>
      </w:r>
    </w:p>
    <w:p w14:paraId="292A5020" w14:textId="77777777" w:rsidR="00941843" w:rsidRDefault="00941843" w:rsidP="00027E15">
      <w:pPr>
        <w:spacing w:line="480" w:lineRule="auto"/>
        <w:ind w:hanging="720"/>
        <w:rPr>
          <w:rFonts w:ascii="Times New Roman" w:hAnsi="Times New Roman" w:cs="Times New Roman"/>
          <w:color w:val="222222"/>
          <w:sz w:val="24"/>
          <w:szCs w:val="24"/>
          <w:shd w:val="clear" w:color="auto" w:fill="FFFFFF"/>
        </w:rPr>
      </w:pPr>
      <w:r w:rsidRPr="006C27A5">
        <w:rPr>
          <w:rFonts w:ascii="Times New Roman" w:hAnsi="Times New Roman" w:cs="Times New Roman"/>
          <w:color w:val="222222"/>
          <w:sz w:val="24"/>
          <w:szCs w:val="24"/>
          <w:shd w:val="clear" w:color="auto" w:fill="FFFFFF"/>
        </w:rPr>
        <w:t xml:space="preserve">Panwar, R., </w:t>
      </w:r>
      <w:proofErr w:type="spellStart"/>
      <w:r w:rsidRPr="006C27A5">
        <w:rPr>
          <w:rFonts w:ascii="Times New Roman" w:hAnsi="Times New Roman" w:cs="Times New Roman"/>
          <w:color w:val="222222"/>
          <w:sz w:val="24"/>
          <w:szCs w:val="24"/>
          <w:shd w:val="clear" w:color="auto" w:fill="FFFFFF"/>
        </w:rPr>
        <w:t>Pinkse</w:t>
      </w:r>
      <w:proofErr w:type="spellEnd"/>
      <w:r w:rsidRPr="006C27A5">
        <w:rPr>
          <w:rFonts w:ascii="Times New Roman" w:hAnsi="Times New Roman" w:cs="Times New Roman"/>
          <w:color w:val="222222"/>
          <w:sz w:val="24"/>
          <w:szCs w:val="24"/>
          <w:shd w:val="clear" w:color="auto" w:fill="FFFFFF"/>
        </w:rPr>
        <w:t xml:space="preserve">, J. and De </w:t>
      </w:r>
      <w:proofErr w:type="spellStart"/>
      <w:r w:rsidRPr="006C27A5">
        <w:rPr>
          <w:rFonts w:ascii="Times New Roman" w:hAnsi="Times New Roman" w:cs="Times New Roman"/>
          <w:color w:val="222222"/>
          <w:sz w:val="24"/>
          <w:szCs w:val="24"/>
          <w:shd w:val="clear" w:color="auto" w:fill="FFFFFF"/>
        </w:rPr>
        <w:t>Marchi</w:t>
      </w:r>
      <w:proofErr w:type="spellEnd"/>
      <w:r w:rsidRPr="006C27A5">
        <w:rPr>
          <w:rFonts w:ascii="Times New Roman" w:hAnsi="Times New Roman" w:cs="Times New Roman"/>
          <w:color w:val="222222"/>
          <w:sz w:val="24"/>
          <w:szCs w:val="24"/>
          <w:shd w:val="clear" w:color="auto" w:fill="FFFFFF"/>
        </w:rPr>
        <w:t xml:space="preserve">, V., </w:t>
      </w:r>
      <w:r>
        <w:rPr>
          <w:rFonts w:ascii="Times New Roman" w:hAnsi="Times New Roman" w:cs="Times New Roman"/>
          <w:color w:val="222222"/>
          <w:sz w:val="24"/>
          <w:szCs w:val="24"/>
          <w:shd w:val="clear" w:color="auto" w:fill="FFFFFF"/>
          <w:lang w:val="en-US"/>
        </w:rPr>
        <w:t>(</w:t>
      </w:r>
      <w:r w:rsidRPr="006C27A5">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lang w:val="en-US"/>
        </w:rPr>
        <w:t>)</w:t>
      </w:r>
      <w:r w:rsidRPr="006C27A5">
        <w:rPr>
          <w:rFonts w:ascii="Times New Roman" w:hAnsi="Times New Roman" w:cs="Times New Roman"/>
          <w:color w:val="222222"/>
          <w:sz w:val="24"/>
          <w:szCs w:val="24"/>
          <w:shd w:val="clear" w:color="auto" w:fill="FFFFFF"/>
        </w:rPr>
        <w:t>. The future of global supply chains in a post-COVID-19 world. </w:t>
      </w:r>
      <w:r w:rsidRPr="006C27A5">
        <w:rPr>
          <w:rFonts w:ascii="Times New Roman" w:hAnsi="Times New Roman" w:cs="Times New Roman"/>
          <w:i/>
          <w:iCs/>
          <w:color w:val="222222"/>
          <w:sz w:val="24"/>
          <w:szCs w:val="24"/>
          <w:shd w:val="clear" w:color="auto" w:fill="FFFFFF"/>
        </w:rPr>
        <w:t>California Management Review</w:t>
      </w:r>
      <w:r w:rsidRPr="006C27A5">
        <w:rPr>
          <w:rFonts w:ascii="Times New Roman" w:hAnsi="Times New Roman" w:cs="Times New Roman"/>
          <w:color w:val="222222"/>
          <w:sz w:val="24"/>
          <w:szCs w:val="24"/>
          <w:shd w:val="clear" w:color="auto" w:fill="FFFFFF"/>
        </w:rPr>
        <w:t>, </w:t>
      </w:r>
      <w:r w:rsidRPr="006C27A5">
        <w:rPr>
          <w:rFonts w:ascii="Times New Roman" w:hAnsi="Times New Roman" w:cs="Times New Roman"/>
          <w:i/>
          <w:iCs/>
          <w:color w:val="222222"/>
          <w:sz w:val="24"/>
          <w:szCs w:val="24"/>
          <w:shd w:val="clear" w:color="auto" w:fill="FFFFFF"/>
        </w:rPr>
        <w:t>64</w:t>
      </w:r>
      <w:r w:rsidRPr="006C27A5">
        <w:rPr>
          <w:rFonts w:ascii="Times New Roman" w:hAnsi="Times New Roman" w:cs="Times New Roman"/>
          <w:color w:val="222222"/>
          <w:sz w:val="24"/>
          <w:szCs w:val="24"/>
          <w:shd w:val="clear" w:color="auto" w:fill="FFFFFF"/>
        </w:rPr>
        <w:t>(2), pp.5-23.</w:t>
      </w:r>
    </w:p>
    <w:p w14:paraId="5750AAD3" w14:textId="77777777" w:rsidR="00941843" w:rsidRDefault="00941843" w:rsidP="00027E15">
      <w:pPr>
        <w:spacing w:line="480" w:lineRule="auto"/>
        <w:ind w:hanging="720"/>
        <w:rPr>
          <w:rFonts w:ascii="Times New Roman" w:hAnsi="Times New Roman" w:cs="Times New Roman"/>
          <w:color w:val="222222"/>
          <w:sz w:val="24"/>
          <w:szCs w:val="24"/>
          <w:shd w:val="clear" w:color="auto" w:fill="FFFFFF"/>
        </w:rPr>
      </w:pPr>
      <w:r w:rsidRPr="002D12D6">
        <w:rPr>
          <w:rFonts w:ascii="Times New Roman" w:hAnsi="Times New Roman" w:cs="Times New Roman"/>
          <w:color w:val="222222"/>
          <w:sz w:val="24"/>
          <w:szCs w:val="24"/>
          <w:shd w:val="clear" w:color="auto" w:fill="FFFFFF"/>
        </w:rPr>
        <w:t xml:space="preserve">Pearce, K., </w:t>
      </w:r>
      <w:r>
        <w:rPr>
          <w:rFonts w:ascii="Times New Roman" w:hAnsi="Times New Roman" w:cs="Times New Roman"/>
          <w:color w:val="222222"/>
          <w:sz w:val="24"/>
          <w:szCs w:val="24"/>
          <w:shd w:val="clear" w:color="auto" w:fill="FFFFFF"/>
          <w:lang w:val="en-US"/>
        </w:rPr>
        <w:t>(</w:t>
      </w:r>
      <w:r w:rsidRPr="002D12D6">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lang w:val="en-US"/>
        </w:rPr>
        <w:t>)</w:t>
      </w:r>
      <w:r w:rsidRPr="002D12D6">
        <w:rPr>
          <w:rFonts w:ascii="Times New Roman" w:hAnsi="Times New Roman" w:cs="Times New Roman"/>
          <w:color w:val="222222"/>
          <w:sz w:val="24"/>
          <w:szCs w:val="24"/>
          <w:shd w:val="clear" w:color="auto" w:fill="FFFFFF"/>
        </w:rPr>
        <w:t>. What is social distancing and how can it slow the spread of COVID-19. </w:t>
      </w:r>
      <w:r w:rsidRPr="002D12D6">
        <w:rPr>
          <w:rFonts w:ascii="Times New Roman" w:hAnsi="Times New Roman" w:cs="Times New Roman"/>
          <w:i/>
          <w:iCs/>
          <w:color w:val="222222"/>
          <w:sz w:val="24"/>
          <w:szCs w:val="24"/>
          <w:shd w:val="clear" w:color="auto" w:fill="FFFFFF"/>
        </w:rPr>
        <w:t>The Hub</w:t>
      </w:r>
      <w:r w:rsidRPr="002D12D6">
        <w:rPr>
          <w:rFonts w:ascii="Times New Roman" w:hAnsi="Times New Roman" w:cs="Times New Roman"/>
          <w:color w:val="222222"/>
          <w:sz w:val="24"/>
          <w:szCs w:val="24"/>
          <w:shd w:val="clear" w:color="auto" w:fill="FFFFFF"/>
        </w:rPr>
        <w:t>, </w:t>
      </w:r>
      <w:r w:rsidRPr="002D12D6">
        <w:rPr>
          <w:rFonts w:ascii="Times New Roman" w:hAnsi="Times New Roman" w:cs="Times New Roman"/>
          <w:i/>
          <w:iCs/>
          <w:color w:val="222222"/>
          <w:sz w:val="24"/>
          <w:szCs w:val="24"/>
          <w:shd w:val="clear" w:color="auto" w:fill="FFFFFF"/>
        </w:rPr>
        <w:t>13</w:t>
      </w:r>
      <w:r w:rsidRPr="002D12D6">
        <w:rPr>
          <w:rFonts w:ascii="Times New Roman" w:hAnsi="Times New Roman" w:cs="Times New Roman"/>
          <w:color w:val="222222"/>
          <w:sz w:val="24"/>
          <w:szCs w:val="24"/>
          <w:shd w:val="clear" w:color="auto" w:fill="FFFFFF"/>
        </w:rPr>
        <w:t>, p.2020.</w:t>
      </w:r>
    </w:p>
    <w:p w14:paraId="21380B78" w14:textId="14BAFBC5" w:rsidR="00416B5E" w:rsidRPr="00416B5E" w:rsidRDefault="00416B5E" w:rsidP="00027E15">
      <w:pPr>
        <w:spacing w:line="480" w:lineRule="auto"/>
        <w:ind w:hanging="720"/>
        <w:rPr>
          <w:rFonts w:ascii="Times New Roman" w:hAnsi="Times New Roman" w:cs="Times New Roman"/>
          <w:sz w:val="24"/>
          <w:szCs w:val="24"/>
          <w:shd w:val="clear" w:color="auto" w:fill="FFFFFF"/>
        </w:rPr>
      </w:pPr>
      <w:r w:rsidRPr="00416B5E">
        <w:rPr>
          <w:rFonts w:ascii="Times New Roman" w:hAnsi="Times New Roman" w:cs="Times New Roman"/>
          <w:sz w:val="24"/>
          <w:szCs w:val="24"/>
          <w:shd w:val="clear" w:color="auto" w:fill="FFFFFF"/>
        </w:rPr>
        <w:t>Recardo, R.J., 1995. Overcoming resistance to change. </w:t>
      </w:r>
      <w:r w:rsidRPr="00416B5E">
        <w:rPr>
          <w:rFonts w:ascii="Times New Roman" w:hAnsi="Times New Roman" w:cs="Times New Roman"/>
          <w:i/>
          <w:iCs/>
          <w:sz w:val="24"/>
          <w:szCs w:val="24"/>
          <w:shd w:val="clear" w:color="auto" w:fill="FFFFFF"/>
        </w:rPr>
        <w:t>National Productivity Review</w:t>
      </w:r>
      <w:r w:rsidRPr="00416B5E">
        <w:rPr>
          <w:rFonts w:ascii="Times New Roman" w:hAnsi="Times New Roman" w:cs="Times New Roman"/>
          <w:sz w:val="24"/>
          <w:szCs w:val="24"/>
          <w:shd w:val="clear" w:color="auto" w:fill="FFFFFF"/>
        </w:rPr>
        <w:t>, </w:t>
      </w:r>
      <w:r w:rsidRPr="00416B5E">
        <w:rPr>
          <w:rFonts w:ascii="Times New Roman" w:hAnsi="Times New Roman" w:cs="Times New Roman"/>
          <w:i/>
          <w:iCs/>
          <w:sz w:val="24"/>
          <w:szCs w:val="24"/>
          <w:shd w:val="clear" w:color="auto" w:fill="FFFFFF"/>
        </w:rPr>
        <w:t>14</w:t>
      </w:r>
      <w:r w:rsidRPr="00416B5E">
        <w:rPr>
          <w:rFonts w:ascii="Times New Roman" w:hAnsi="Times New Roman" w:cs="Times New Roman"/>
          <w:sz w:val="24"/>
          <w:szCs w:val="24"/>
          <w:shd w:val="clear" w:color="auto" w:fill="FFFFFF"/>
        </w:rPr>
        <w:t>, pp.5-5.</w:t>
      </w:r>
    </w:p>
    <w:p w14:paraId="5D889122" w14:textId="29D3EB2F" w:rsidR="000066FE" w:rsidRPr="000066FE" w:rsidRDefault="000066FE" w:rsidP="00027E15">
      <w:pPr>
        <w:spacing w:line="480" w:lineRule="auto"/>
        <w:ind w:hanging="720"/>
        <w:rPr>
          <w:rFonts w:ascii="Times New Roman" w:hAnsi="Times New Roman" w:cs="Times New Roman"/>
          <w:sz w:val="24"/>
          <w:szCs w:val="24"/>
          <w:shd w:val="clear" w:color="auto" w:fill="FFFFFF"/>
        </w:rPr>
      </w:pPr>
      <w:r w:rsidRPr="000066FE">
        <w:rPr>
          <w:rFonts w:ascii="Times New Roman" w:hAnsi="Times New Roman" w:cs="Times New Roman"/>
          <w:sz w:val="24"/>
          <w:szCs w:val="24"/>
          <w:shd w:val="clear" w:color="auto" w:fill="FFFFFF"/>
        </w:rPr>
        <w:t xml:space="preserve">Richardson, </w:t>
      </w:r>
      <w:proofErr w:type="gramStart"/>
      <w:r w:rsidRPr="000066FE">
        <w:rPr>
          <w:rFonts w:ascii="Times New Roman" w:hAnsi="Times New Roman" w:cs="Times New Roman"/>
          <w:sz w:val="24"/>
          <w:szCs w:val="24"/>
          <w:shd w:val="clear" w:color="auto" w:fill="FFFFFF"/>
        </w:rPr>
        <w:t>P.</w:t>
      </w:r>
      <w:proofErr w:type="gramEnd"/>
      <w:r w:rsidRPr="000066FE">
        <w:rPr>
          <w:rFonts w:ascii="Times New Roman" w:hAnsi="Times New Roman" w:cs="Times New Roman"/>
          <w:sz w:val="24"/>
          <w:szCs w:val="24"/>
          <w:shd w:val="clear" w:color="auto" w:fill="FFFFFF"/>
        </w:rPr>
        <w:t xml:space="preserve"> and Denton, D.K., </w:t>
      </w:r>
      <w:r>
        <w:rPr>
          <w:rFonts w:ascii="Times New Roman" w:hAnsi="Times New Roman" w:cs="Times New Roman"/>
          <w:sz w:val="24"/>
          <w:szCs w:val="24"/>
          <w:shd w:val="clear" w:color="auto" w:fill="FFFFFF"/>
          <w:lang w:val="en-US"/>
        </w:rPr>
        <w:t>(</w:t>
      </w:r>
      <w:r w:rsidRPr="000066FE">
        <w:rPr>
          <w:rFonts w:ascii="Times New Roman" w:hAnsi="Times New Roman" w:cs="Times New Roman"/>
          <w:sz w:val="24"/>
          <w:szCs w:val="24"/>
          <w:shd w:val="clear" w:color="auto" w:fill="FFFFFF"/>
        </w:rPr>
        <w:t>1996</w:t>
      </w:r>
      <w:r>
        <w:rPr>
          <w:rFonts w:ascii="Times New Roman" w:hAnsi="Times New Roman" w:cs="Times New Roman"/>
          <w:sz w:val="24"/>
          <w:szCs w:val="24"/>
          <w:shd w:val="clear" w:color="auto" w:fill="FFFFFF"/>
          <w:lang w:val="en-US"/>
        </w:rPr>
        <w:t>)</w:t>
      </w:r>
      <w:r w:rsidRPr="000066FE">
        <w:rPr>
          <w:rFonts w:ascii="Times New Roman" w:hAnsi="Times New Roman" w:cs="Times New Roman"/>
          <w:sz w:val="24"/>
          <w:szCs w:val="24"/>
          <w:shd w:val="clear" w:color="auto" w:fill="FFFFFF"/>
        </w:rPr>
        <w:t>. Communicating change. </w:t>
      </w:r>
      <w:r w:rsidRPr="000066FE">
        <w:rPr>
          <w:rFonts w:ascii="Times New Roman" w:hAnsi="Times New Roman" w:cs="Times New Roman"/>
          <w:i/>
          <w:iCs/>
          <w:sz w:val="24"/>
          <w:szCs w:val="24"/>
          <w:shd w:val="clear" w:color="auto" w:fill="FFFFFF"/>
        </w:rPr>
        <w:t>Human Resource Management</w:t>
      </w:r>
      <w:r w:rsidRPr="000066FE">
        <w:rPr>
          <w:rFonts w:ascii="Times New Roman" w:hAnsi="Times New Roman" w:cs="Times New Roman"/>
          <w:sz w:val="24"/>
          <w:szCs w:val="24"/>
          <w:shd w:val="clear" w:color="auto" w:fill="FFFFFF"/>
        </w:rPr>
        <w:t>, </w:t>
      </w:r>
      <w:r w:rsidRPr="000066FE">
        <w:rPr>
          <w:rFonts w:ascii="Times New Roman" w:hAnsi="Times New Roman" w:cs="Times New Roman"/>
          <w:i/>
          <w:iCs/>
          <w:sz w:val="24"/>
          <w:szCs w:val="24"/>
          <w:shd w:val="clear" w:color="auto" w:fill="FFFFFF"/>
        </w:rPr>
        <w:t>35</w:t>
      </w:r>
      <w:r w:rsidRPr="000066FE">
        <w:rPr>
          <w:rFonts w:ascii="Times New Roman" w:hAnsi="Times New Roman" w:cs="Times New Roman"/>
          <w:sz w:val="24"/>
          <w:szCs w:val="24"/>
          <w:shd w:val="clear" w:color="auto" w:fill="FFFFFF"/>
        </w:rPr>
        <w:t>(2), pp.203-216.</w:t>
      </w:r>
    </w:p>
    <w:p w14:paraId="4CB63A44" w14:textId="77777777" w:rsidR="00941843" w:rsidRDefault="00941843" w:rsidP="00027E15">
      <w:pPr>
        <w:pStyle w:val="NormalWeb"/>
        <w:spacing w:line="480" w:lineRule="auto"/>
        <w:ind w:left="567" w:hanging="720"/>
      </w:pPr>
      <w:r>
        <w:t xml:space="preserve">Rigby, C. (2021) </w:t>
      </w:r>
      <w:r>
        <w:rPr>
          <w:i/>
          <w:iCs/>
        </w:rPr>
        <w:t>Tesco ecommerce grows 22% after lockdown expansion.</w:t>
      </w:r>
      <w:r>
        <w:t xml:space="preserve"> Available at: https://internetretailing.net/retail-resilience/retail-resilience/tesco-ecommerce-grows-22-after-lockdown-expansion-23321 (Accessed: </w:t>
      </w:r>
      <w:r>
        <w:rPr>
          <w:lang w:val="en-US"/>
        </w:rPr>
        <w:t>27 June</w:t>
      </w:r>
      <w:r>
        <w:t xml:space="preserve"> 2023). </w:t>
      </w:r>
    </w:p>
    <w:p w14:paraId="3740DFDB" w14:textId="3385415F" w:rsidR="00E007E1" w:rsidRPr="0066027D" w:rsidRDefault="00E007E1" w:rsidP="00027E15">
      <w:pPr>
        <w:pStyle w:val="NormalWeb"/>
        <w:spacing w:line="480" w:lineRule="auto"/>
        <w:ind w:left="567" w:hanging="720"/>
        <w:rPr>
          <w:lang w:eastAsia="en-VC"/>
        </w:rPr>
      </w:pPr>
      <w:r>
        <w:t xml:space="preserve">Tugby, L. (2020) </w:t>
      </w:r>
      <w:r>
        <w:rPr>
          <w:i/>
          <w:iCs/>
        </w:rPr>
        <w:t>Analysis: How coronavirus is really impacting Tesco</w:t>
      </w:r>
      <w:r>
        <w:t xml:space="preserve">, </w:t>
      </w:r>
      <w:r>
        <w:rPr>
          <w:i/>
          <w:iCs/>
        </w:rPr>
        <w:t>Retail Week</w:t>
      </w:r>
      <w:r>
        <w:t xml:space="preserve">. Available at: https://www.retail-week.com/grocery/analysis-how-coronavirus-is-really-impacting-tesco/7034589.article (Accessed: </w:t>
      </w:r>
      <w:r w:rsidR="00027E15">
        <w:t>08</w:t>
      </w:r>
      <w:r>
        <w:t xml:space="preserve"> July 2023). </w:t>
      </w:r>
    </w:p>
    <w:p w14:paraId="5952EFF4" w14:textId="390A0036" w:rsidR="00335FC4" w:rsidRPr="00027E15" w:rsidRDefault="00941843" w:rsidP="00027E15">
      <w:pPr>
        <w:spacing w:line="480" w:lineRule="auto"/>
        <w:ind w:hanging="720"/>
        <w:rPr>
          <w:rFonts w:ascii="Times New Roman" w:hAnsi="Times New Roman" w:cs="Times New Roman"/>
          <w:sz w:val="24"/>
          <w:szCs w:val="24"/>
          <w:shd w:val="clear" w:color="auto" w:fill="FFFFFF"/>
        </w:rPr>
      </w:pPr>
      <w:r w:rsidRPr="00D14A92">
        <w:rPr>
          <w:rFonts w:ascii="Times New Roman" w:hAnsi="Times New Roman" w:cs="Times New Roman"/>
          <w:sz w:val="24"/>
          <w:szCs w:val="24"/>
          <w:shd w:val="clear" w:color="auto" w:fill="FFFFFF"/>
        </w:rPr>
        <w:t xml:space="preserve">Utama, A.G.S., Verma, M., Ng, J.Y., Kee, D.M.H., Nga, C.S., </w:t>
      </w:r>
      <w:proofErr w:type="spellStart"/>
      <w:r w:rsidRPr="00D14A92">
        <w:rPr>
          <w:rFonts w:ascii="Times New Roman" w:hAnsi="Times New Roman" w:cs="Times New Roman"/>
          <w:sz w:val="24"/>
          <w:szCs w:val="24"/>
          <w:shd w:val="clear" w:color="auto" w:fill="FFFFFF"/>
        </w:rPr>
        <w:t>Izzati</w:t>
      </w:r>
      <w:proofErr w:type="spellEnd"/>
      <w:r w:rsidRPr="00D14A92">
        <w:rPr>
          <w:rFonts w:ascii="Times New Roman" w:hAnsi="Times New Roman" w:cs="Times New Roman"/>
          <w:sz w:val="24"/>
          <w:szCs w:val="24"/>
          <w:shd w:val="clear" w:color="auto" w:fill="FFFFFF"/>
        </w:rPr>
        <w:t xml:space="preserve">, N.N., Ng, Y.X. and </w:t>
      </w:r>
      <w:proofErr w:type="spellStart"/>
      <w:r w:rsidRPr="00D14A92">
        <w:rPr>
          <w:rFonts w:ascii="Times New Roman" w:hAnsi="Times New Roman" w:cs="Times New Roman"/>
          <w:sz w:val="24"/>
          <w:szCs w:val="24"/>
          <w:shd w:val="clear" w:color="auto" w:fill="FFFFFF"/>
        </w:rPr>
        <w:t>Khoiruwnia</w:t>
      </w:r>
      <w:proofErr w:type="spellEnd"/>
      <w:r w:rsidRPr="00D14A92">
        <w:rPr>
          <w:rFonts w:ascii="Times New Roman" w:hAnsi="Times New Roman" w:cs="Times New Roman"/>
          <w:sz w:val="24"/>
          <w:szCs w:val="24"/>
          <w:shd w:val="clear" w:color="auto" w:fill="FFFFFF"/>
        </w:rPr>
        <w:t xml:space="preserve">, F., </w:t>
      </w:r>
      <w:r>
        <w:rPr>
          <w:rFonts w:ascii="Times New Roman" w:hAnsi="Times New Roman" w:cs="Times New Roman"/>
          <w:sz w:val="24"/>
          <w:szCs w:val="24"/>
          <w:shd w:val="clear" w:color="auto" w:fill="FFFFFF"/>
          <w:lang w:val="en-US"/>
        </w:rPr>
        <w:t>(</w:t>
      </w:r>
      <w:r w:rsidRPr="00D14A92">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lang w:val="en-US"/>
        </w:rPr>
        <w:t>)</w:t>
      </w:r>
      <w:r w:rsidRPr="00D14A92">
        <w:rPr>
          <w:rFonts w:ascii="Times New Roman" w:hAnsi="Times New Roman" w:cs="Times New Roman"/>
          <w:sz w:val="24"/>
          <w:szCs w:val="24"/>
          <w:shd w:val="clear" w:color="auto" w:fill="FFFFFF"/>
        </w:rPr>
        <w:t>. A Research on Tesco's Consumer Purchasing Behavior towards E-Commerce during the Pandemic Period. </w:t>
      </w:r>
      <w:r w:rsidRPr="00D14A92">
        <w:rPr>
          <w:rFonts w:ascii="Times New Roman" w:hAnsi="Times New Roman" w:cs="Times New Roman"/>
          <w:i/>
          <w:iCs/>
          <w:sz w:val="24"/>
          <w:szCs w:val="24"/>
          <w:shd w:val="clear" w:color="auto" w:fill="FFFFFF"/>
        </w:rPr>
        <w:t xml:space="preserve">International Journal of Accounting &amp; Finance in Asia </w:t>
      </w:r>
      <w:proofErr w:type="spellStart"/>
      <w:r w:rsidRPr="00D14A92">
        <w:rPr>
          <w:rFonts w:ascii="Times New Roman" w:hAnsi="Times New Roman" w:cs="Times New Roman"/>
          <w:i/>
          <w:iCs/>
          <w:sz w:val="24"/>
          <w:szCs w:val="24"/>
          <w:shd w:val="clear" w:color="auto" w:fill="FFFFFF"/>
        </w:rPr>
        <w:t>Pasific</w:t>
      </w:r>
      <w:proofErr w:type="spellEnd"/>
      <w:r w:rsidRPr="00D14A92">
        <w:rPr>
          <w:rFonts w:ascii="Times New Roman" w:hAnsi="Times New Roman" w:cs="Times New Roman"/>
          <w:i/>
          <w:iCs/>
          <w:sz w:val="24"/>
          <w:szCs w:val="24"/>
          <w:shd w:val="clear" w:color="auto" w:fill="FFFFFF"/>
        </w:rPr>
        <w:t xml:space="preserve"> (IJAFAP)</w:t>
      </w:r>
      <w:r w:rsidRPr="00D14A92">
        <w:rPr>
          <w:rFonts w:ascii="Times New Roman" w:hAnsi="Times New Roman" w:cs="Times New Roman"/>
          <w:sz w:val="24"/>
          <w:szCs w:val="24"/>
          <w:shd w:val="clear" w:color="auto" w:fill="FFFFFF"/>
        </w:rPr>
        <w:t>, </w:t>
      </w:r>
      <w:r w:rsidRPr="00D14A92">
        <w:rPr>
          <w:rFonts w:ascii="Times New Roman" w:hAnsi="Times New Roman" w:cs="Times New Roman"/>
          <w:i/>
          <w:iCs/>
          <w:sz w:val="24"/>
          <w:szCs w:val="24"/>
          <w:shd w:val="clear" w:color="auto" w:fill="FFFFFF"/>
        </w:rPr>
        <w:t>5</w:t>
      </w:r>
      <w:r w:rsidRPr="00D14A92">
        <w:rPr>
          <w:rFonts w:ascii="Times New Roman" w:hAnsi="Times New Roman" w:cs="Times New Roman"/>
          <w:sz w:val="24"/>
          <w:szCs w:val="24"/>
          <w:shd w:val="clear" w:color="auto" w:fill="FFFFFF"/>
        </w:rPr>
        <w:t>(1), pp.53-63.</w:t>
      </w:r>
    </w:p>
    <w:sectPr w:rsidR="00335FC4" w:rsidRPr="00027E15" w:rsidSect="0002596F">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487D4" w14:textId="77777777" w:rsidR="00A73A89" w:rsidRDefault="00A73A89" w:rsidP="0002596F">
      <w:pPr>
        <w:spacing w:after="0" w:line="240" w:lineRule="auto"/>
      </w:pPr>
      <w:r>
        <w:separator/>
      </w:r>
    </w:p>
  </w:endnote>
  <w:endnote w:type="continuationSeparator" w:id="0">
    <w:p w14:paraId="5F922FA8" w14:textId="77777777" w:rsidR="00A73A89" w:rsidRDefault="00A73A89" w:rsidP="00025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435547"/>
      <w:docPartObj>
        <w:docPartGallery w:val="Page Numbers (Bottom of Page)"/>
        <w:docPartUnique/>
      </w:docPartObj>
    </w:sdtPr>
    <w:sdtEndPr>
      <w:rPr>
        <w:noProof/>
      </w:rPr>
    </w:sdtEndPr>
    <w:sdtContent>
      <w:p w14:paraId="09FFBC5F" w14:textId="77777777" w:rsidR="0002596F" w:rsidRDefault="0002596F">
        <w:pPr>
          <w:pStyle w:val="Footer"/>
          <w:jc w:val="center"/>
          <w:rPr>
            <w:rFonts w:ascii="Times New Roman" w:hAnsi="Times New Roman" w:cs="Times New Roman"/>
            <w:sz w:val="24"/>
            <w:szCs w:val="24"/>
          </w:rPr>
        </w:pPr>
      </w:p>
      <w:p w14:paraId="034B2E36" w14:textId="55ADDCE2" w:rsidR="0002596F" w:rsidRDefault="000259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3CA22A" w14:textId="77777777" w:rsidR="0002596F" w:rsidRDefault="000259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F4E48" w14:textId="77777777" w:rsidR="00A73A89" w:rsidRDefault="00A73A89" w:rsidP="0002596F">
      <w:pPr>
        <w:spacing w:after="0" w:line="240" w:lineRule="auto"/>
      </w:pPr>
      <w:r>
        <w:separator/>
      </w:r>
    </w:p>
  </w:footnote>
  <w:footnote w:type="continuationSeparator" w:id="0">
    <w:p w14:paraId="245831AC" w14:textId="77777777" w:rsidR="00A73A89" w:rsidRDefault="00A73A89" w:rsidP="000259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74E0B"/>
    <w:multiLevelType w:val="hybridMultilevel"/>
    <w:tmpl w:val="992A782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4AB34DB"/>
    <w:multiLevelType w:val="hybridMultilevel"/>
    <w:tmpl w:val="9F82AF4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0C6E1A96"/>
    <w:multiLevelType w:val="hybridMultilevel"/>
    <w:tmpl w:val="38A43E06"/>
    <w:lvl w:ilvl="0" w:tplc="20000009">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0F6727CE"/>
    <w:multiLevelType w:val="hybridMultilevel"/>
    <w:tmpl w:val="6F463ADA"/>
    <w:lvl w:ilvl="0" w:tplc="20000009">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36E2234"/>
    <w:multiLevelType w:val="hybridMultilevel"/>
    <w:tmpl w:val="C9485D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4386C29"/>
    <w:multiLevelType w:val="multilevel"/>
    <w:tmpl w:val="8188C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580F29"/>
    <w:multiLevelType w:val="hybridMultilevel"/>
    <w:tmpl w:val="391A1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374C8A"/>
    <w:multiLevelType w:val="hybridMultilevel"/>
    <w:tmpl w:val="E164748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551709AE"/>
    <w:multiLevelType w:val="multilevel"/>
    <w:tmpl w:val="1DB87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0F74EF"/>
    <w:multiLevelType w:val="hybridMultilevel"/>
    <w:tmpl w:val="867CDC9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6C6115A0"/>
    <w:multiLevelType w:val="hybridMultilevel"/>
    <w:tmpl w:val="B1C45A18"/>
    <w:lvl w:ilvl="0" w:tplc="DCDA2BC2">
      <w:start w:val="1"/>
      <w:numFmt w:val="bullet"/>
      <w:lvlText w:val="•"/>
      <w:lvlJc w:val="left"/>
      <w:pPr>
        <w:tabs>
          <w:tab w:val="num" w:pos="720"/>
        </w:tabs>
        <w:ind w:left="720" w:hanging="360"/>
      </w:pPr>
      <w:rPr>
        <w:rFonts w:ascii="Arial" w:hAnsi="Arial" w:hint="default"/>
      </w:rPr>
    </w:lvl>
    <w:lvl w:ilvl="1" w:tplc="221E2E9E" w:tentative="1">
      <w:start w:val="1"/>
      <w:numFmt w:val="bullet"/>
      <w:lvlText w:val="•"/>
      <w:lvlJc w:val="left"/>
      <w:pPr>
        <w:tabs>
          <w:tab w:val="num" w:pos="1440"/>
        </w:tabs>
        <w:ind w:left="1440" w:hanging="360"/>
      </w:pPr>
      <w:rPr>
        <w:rFonts w:ascii="Arial" w:hAnsi="Arial" w:hint="default"/>
      </w:rPr>
    </w:lvl>
    <w:lvl w:ilvl="2" w:tplc="E7A41E50" w:tentative="1">
      <w:start w:val="1"/>
      <w:numFmt w:val="bullet"/>
      <w:lvlText w:val="•"/>
      <w:lvlJc w:val="left"/>
      <w:pPr>
        <w:tabs>
          <w:tab w:val="num" w:pos="2160"/>
        </w:tabs>
        <w:ind w:left="2160" w:hanging="360"/>
      </w:pPr>
      <w:rPr>
        <w:rFonts w:ascii="Arial" w:hAnsi="Arial" w:hint="default"/>
      </w:rPr>
    </w:lvl>
    <w:lvl w:ilvl="3" w:tplc="45C4E3D0" w:tentative="1">
      <w:start w:val="1"/>
      <w:numFmt w:val="bullet"/>
      <w:lvlText w:val="•"/>
      <w:lvlJc w:val="left"/>
      <w:pPr>
        <w:tabs>
          <w:tab w:val="num" w:pos="2880"/>
        </w:tabs>
        <w:ind w:left="2880" w:hanging="360"/>
      </w:pPr>
      <w:rPr>
        <w:rFonts w:ascii="Arial" w:hAnsi="Arial" w:hint="default"/>
      </w:rPr>
    </w:lvl>
    <w:lvl w:ilvl="4" w:tplc="2710D742" w:tentative="1">
      <w:start w:val="1"/>
      <w:numFmt w:val="bullet"/>
      <w:lvlText w:val="•"/>
      <w:lvlJc w:val="left"/>
      <w:pPr>
        <w:tabs>
          <w:tab w:val="num" w:pos="3600"/>
        </w:tabs>
        <w:ind w:left="3600" w:hanging="360"/>
      </w:pPr>
      <w:rPr>
        <w:rFonts w:ascii="Arial" w:hAnsi="Arial" w:hint="default"/>
      </w:rPr>
    </w:lvl>
    <w:lvl w:ilvl="5" w:tplc="8BF475CA" w:tentative="1">
      <w:start w:val="1"/>
      <w:numFmt w:val="bullet"/>
      <w:lvlText w:val="•"/>
      <w:lvlJc w:val="left"/>
      <w:pPr>
        <w:tabs>
          <w:tab w:val="num" w:pos="4320"/>
        </w:tabs>
        <w:ind w:left="4320" w:hanging="360"/>
      </w:pPr>
      <w:rPr>
        <w:rFonts w:ascii="Arial" w:hAnsi="Arial" w:hint="default"/>
      </w:rPr>
    </w:lvl>
    <w:lvl w:ilvl="6" w:tplc="3CDAEA2C" w:tentative="1">
      <w:start w:val="1"/>
      <w:numFmt w:val="bullet"/>
      <w:lvlText w:val="•"/>
      <w:lvlJc w:val="left"/>
      <w:pPr>
        <w:tabs>
          <w:tab w:val="num" w:pos="5040"/>
        </w:tabs>
        <w:ind w:left="5040" w:hanging="360"/>
      </w:pPr>
      <w:rPr>
        <w:rFonts w:ascii="Arial" w:hAnsi="Arial" w:hint="default"/>
      </w:rPr>
    </w:lvl>
    <w:lvl w:ilvl="7" w:tplc="614E5494" w:tentative="1">
      <w:start w:val="1"/>
      <w:numFmt w:val="bullet"/>
      <w:lvlText w:val="•"/>
      <w:lvlJc w:val="left"/>
      <w:pPr>
        <w:tabs>
          <w:tab w:val="num" w:pos="5760"/>
        </w:tabs>
        <w:ind w:left="5760" w:hanging="360"/>
      </w:pPr>
      <w:rPr>
        <w:rFonts w:ascii="Arial" w:hAnsi="Arial" w:hint="default"/>
      </w:rPr>
    </w:lvl>
    <w:lvl w:ilvl="8" w:tplc="147AC9F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EB30A81"/>
    <w:multiLevelType w:val="hybridMultilevel"/>
    <w:tmpl w:val="7128722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7AAE28CB"/>
    <w:multiLevelType w:val="hybridMultilevel"/>
    <w:tmpl w:val="42229DE4"/>
    <w:lvl w:ilvl="0" w:tplc="20000009">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584652023">
    <w:abstractNumId w:val="6"/>
  </w:num>
  <w:num w:numId="2" w16cid:durableId="1392650859">
    <w:abstractNumId w:val="3"/>
  </w:num>
  <w:num w:numId="3" w16cid:durableId="842671886">
    <w:abstractNumId w:val="2"/>
  </w:num>
  <w:num w:numId="4" w16cid:durableId="605699235">
    <w:abstractNumId w:val="12"/>
  </w:num>
  <w:num w:numId="5" w16cid:durableId="937255538">
    <w:abstractNumId w:val="10"/>
  </w:num>
  <w:num w:numId="6" w16cid:durableId="1794399027">
    <w:abstractNumId w:val="4"/>
  </w:num>
  <w:num w:numId="7" w16cid:durableId="53361178">
    <w:abstractNumId w:val="4"/>
  </w:num>
  <w:num w:numId="8" w16cid:durableId="2022856963">
    <w:abstractNumId w:val="5"/>
  </w:num>
  <w:num w:numId="9" w16cid:durableId="1354649052">
    <w:abstractNumId w:val="8"/>
  </w:num>
  <w:num w:numId="10" w16cid:durableId="803160511">
    <w:abstractNumId w:val="7"/>
  </w:num>
  <w:num w:numId="11" w16cid:durableId="1042367137">
    <w:abstractNumId w:val="0"/>
  </w:num>
  <w:num w:numId="12" w16cid:durableId="1313869232">
    <w:abstractNumId w:val="1"/>
  </w:num>
  <w:num w:numId="13" w16cid:durableId="1457259631">
    <w:abstractNumId w:val="9"/>
  </w:num>
  <w:num w:numId="14" w16cid:durableId="130253773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C08"/>
    <w:rsid w:val="00000C5E"/>
    <w:rsid w:val="00000E71"/>
    <w:rsid w:val="00004011"/>
    <w:rsid w:val="0000428D"/>
    <w:rsid w:val="000066FE"/>
    <w:rsid w:val="00012301"/>
    <w:rsid w:val="000156CC"/>
    <w:rsid w:val="0001598A"/>
    <w:rsid w:val="00016FB4"/>
    <w:rsid w:val="00022786"/>
    <w:rsid w:val="0002596F"/>
    <w:rsid w:val="00026BFA"/>
    <w:rsid w:val="000279D5"/>
    <w:rsid w:val="00027E15"/>
    <w:rsid w:val="00033E24"/>
    <w:rsid w:val="00035E56"/>
    <w:rsid w:val="00036547"/>
    <w:rsid w:val="0004541A"/>
    <w:rsid w:val="00047812"/>
    <w:rsid w:val="0005378B"/>
    <w:rsid w:val="00054D06"/>
    <w:rsid w:val="00055F62"/>
    <w:rsid w:val="00066FE8"/>
    <w:rsid w:val="000671CB"/>
    <w:rsid w:val="00067713"/>
    <w:rsid w:val="0007189B"/>
    <w:rsid w:val="000753AD"/>
    <w:rsid w:val="00085DB8"/>
    <w:rsid w:val="000868D5"/>
    <w:rsid w:val="00086F4D"/>
    <w:rsid w:val="00091716"/>
    <w:rsid w:val="000A757E"/>
    <w:rsid w:val="000A7A0E"/>
    <w:rsid w:val="000B00D4"/>
    <w:rsid w:val="000B02A1"/>
    <w:rsid w:val="000B0C9D"/>
    <w:rsid w:val="000B320F"/>
    <w:rsid w:val="000C5246"/>
    <w:rsid w:val="000D2116"/>
    <w:rsid w:val="000D63C1"/>
    <w:rsid w:val="000D6568"/>
    <w:rsid w:val="000E120F"/>
    <w:rsid w:val="000F7B68"/>
    <w:rsid w:val="00101C20"/>
    <w:rsid w:val="00116616"/>
    <w:rsid w:val="001258DB"/>
    <w:rsid w:val="001314DC"/>
    <w:rsid w:val="00132767"/>
    <w:rsid w:val="0013639C"/>
    <w:rsid w:val="00156B48"/>
    <w:rsid w:val="00157671"/>
    <w:rsid w:val="00162DA6"/>
    <w:rsid w:val="00166B38"/>
    <w:rsid w:val="00170953"/>
    <w:rsid w:val="0017209D"/>
    <w:rsid w:val="001743D4"/>
    <w:rsid w:val="00175205"/>
    <w:rsid w:val="001764D4"/>
    <w:rsid w:val="00184B7A"/>
    <w:rsid w:val="00185BE9"/>
    <w:rsid w:val="00186A2D"/>
    <w:rsid w:val="00194451"/>
    <w:rsid w:val="00194999"/>
    <w:rsid w:val="00194C94"/>
    <w:rsid w:val="001A064F"/>
    <w:rsid w:val="001A5D97"/>
    <w:rsid w:val="001A6C4B"/>
    <w:rsid w:val="001B0966"/>
    <w:rsid w:val="001B1DF4"/>
    <w:rsid w:val="001B6FE0"/>
    <w:rsid w:val="001C3DDB"/>
    <w:rsid w:val="001C4F02"/>
    <w:rsid w:val="001C6864"/>
    <w:rsid w:val="001C6B30"/>
    <w:rsid w:val="001D27EB"/>
    <w:rsid w:val="001D39D3"/>
    <w:rsid w:val="001D4C44"/>
    <w:rsid w:val="001F2D16"/>
    <w:rsid w:val="001F44A2"/>
    <w:rsid w:val="00200F02"/>
    <w:rsid w:val="00207F1C"/>
    <w:rsid w:val="00210262"/>
    <w:rsid w:val="00211798"/>
    <w:rsid w:val="00213C88"/>
    <w:rsid w:val="00235216"/>
    <w:rsid w:val="002362DF"/>
    <w:rsid w:val="00247E73"/>
    <w:rsid w:val="00251156"/>
    <w:rsid w:val="002625ED"/>
    <w:rsid w:val="00262FFC"/>
    <w:rsid w:val="002674FB"/>
    <w:rsid w:val="00267A52"/>
    <w:rsid w:val="002750EE"/>
    <w:rsid w:val="00281B55"/>
    <w:rsid w:val="002850C4"/>
    <w:rsid w:val="002915A0"/>
    <w:rsid w:val="002928E0"/>
    <w:rsid w:val="00292964"/>
    <w:rsid w:val="002935E9"/>
    <w:rsid w:val="002A0ABB"/>
    <w:rsid w:val="002A0AC5"/>
    <w:rsid w:val="002A314D"/>
    <w:rsid w:val="002A5FD3"/>
    <w:rsid w:val="002B1149"/>
    <w:rsid w:val="002B1EB4"/>
    <w:rsid w:val="002B4299"/>
    <w:rsid w:val="002B46B3"/>
    <w:rsid w:val="002C2C8A"/>
    <w:rsid w:val="002C4694"/>
    <w:rsid w:val="002C7B61"/>
    <w:rsid w:val="002E69D2"/>
    <w:rsid w:val="002F0B0D"/>
    <w:rsid w:val="002F10A9"/>
    <w:rsid w:val="00310827"/>
    <w:rsid w:val="00321AEF"/>
    <w:rsid w:val="003242E2"/>
    <w:rsid w:val="003273AA"/>
    <w:rsid w:val="003274F4"/>
    <w:rsid w:val="00332AF1"/>
    <w:rsid w:val="00334534"/>
    <w:rsid w:val="003352AD"/>
    <w:rsid w:val="00335FC4"/>
    <w:rsid w:val="00340DC0"/>
    <w:rsid w:val="00341F2F"/>
    <w:rsid w:val="003422CB"/>
    <w:rsid w:val="00344D8B"/>
    <w:rsid w:val="0036422C"/>
    <w:rsid w:val="00365553"/>
    <w:rsid w:val="003665B6"/>
    <w:rsid w:val="00366936"/>
    <w:rsid w:val="0037685A"/>
    <w:rsid w:val="003903D6"/>
    <w:rsid w:val="0039772D"/>
    <w:rsid w:val="003A1218"/>
    <w:rsid w:val="003B49E1"/>
    <w:rsid w:val="003C3555"/>
    <w:rsid w:val="003C3B75"/>
    <w:rsid w:val="003C741A"/>
    <w:rsid w:val="003D049C"/>
    <w:rsid w:val="003D7A3F"/>
    <w:rsid w:val="003E3D4F"/>
    <w:rsid w:val="003E5963"/>
    <w:rsid w:val="003E5CA9"/>
    <w:rsid w:val="003E6266"/>
    <w:rsid w:val="003F129B"/>
    <w:rsid w:val="00403591"/>
    <w:rsid w:val="00404939"/>
    <w:rsid w:val="00406943"/>
    <w:rsid w:val="00410D72"/>
    <w:rsid w:val="00411443"/>
    <w:rsid w:val="004122F3"/>
    <w:rsid w:val="00412BC9"/>
    <w:rsid w:val="00412D68"/>
    <w:rsid w:val="004157C4"/>
    <w:rsid w:val="00416B5E"/>
    <w:rsid w:val="00417DE3"/>
    <w:rsid w:val="00421FA5"/>
    <w:rsid w:val="00431CA9"/>
    <w:rsid w:val="00441847"/>
    <w:rsid w:val="004432AB"/>
    <w:rsid w:val="00443E00"/>
    <w:rsid w:val="00444D72"/>
    <w:rsid w:val="00450DFB"/>
    <w:rsid w:val="00451360"/>
    <w:rsid w:val="0045679A"/>
    <w:rsid w:val="004601DD"/>
    <w:rsid w:val="00461EE1"/>
    <w:rsid w:val="004945AE"/>
    <w:rsid w:val="0049653B"/>
    <w:rsid w:val="004A1B55"/>
    <w:rsid w:val="004A447E"/>
    <w:rsid w:val="004B1C9A"/>
    <w:rsid w:val="004B45D7"/>
    <w:rsid w:val="004C2170"/>
    <w:rsid w:val="004C377A"/>
    <w:rsid w:val="004C6CFF"/>
    <w:rsid w:val="004D01CB"/>
    <w:rsid w:val="004D21E1"/>
    <w:rsid w:val="004D3B5C"/>
    <w:rsid w:val="004F1131"/>
    <w:rsid w:val="004F1C0E"/>
    <w:rsid w:val="004F63C1"/>
    <w:rsid w:val="004F7AFB"/>
    <w:rsid w:val="004F7C33"/>
    <w:rsid w:val="0050156F"/>
    <w:rsid w:val="0051003E"/>
    <w:rsid w:val="005113FE"/>
    <w:rsid w:val="00512D26"/>
    <w:rsid w:val="00513384"/>
    <w:rsid w:val="00516ECE"/>
    <w:rsid w:val="00522651"/>
    <w:rsid w:val="00522A78"/>
    <w:rsid w:val="00524378"/>
    <w:rsid w:val="00524441"/>
    <w:rsid w:val="00525C38"/>
    <w:rsid w:val="00526662"/>
    <w:rsid w:val="00532C6E"/>
    <w:rsid w:val="005334C4"/>
    <w:rsid w:val="005457E0"/>
    <w:rsid w:val="00552017"/>
    <w:rsid w:val="00552F6E"/>
    <w:rsid w:val="00553DE9"/>
    <w:rsid w:val="0056760B"/>
    <w:rsid w:val="0057131F"/>
    <w:rsid w:val="005725ED"/>
    <w:rsid w:val="00572A84"/>
    <w:rsid w:val="00574EB6"/>
    <w:rsid w:val="005755C5"/>
    <w:rsid w:val="005801C3"/>
    <w:rsid w:val="00582D2A"/>
    <w:rsid w:val="00583195"/>
    <w:rsid w:val="00584669"/>
    <w:rsid w:val="00593AC8"/>
    <w:rsid w:val="00595F6A"/>
    <w:rsid w:val="00597B83"/>
    <w:rsid w:val="005A2E0A"/>
    <w:rsid w:val="005B009B"/>
    <w:rsid w:val="005B30F5"/>
    <w:rsid w:val="005B3D2A"/>
    <w:rsid w:val="005B46D7"/>
    <w:rsid w:val="005B5CB5"/>
    <w:rsid w:val="005C503A"/>
    <w:rsid w:val="005D03EA"/>
    <w:rsid w:val="005D1696"/>
    <w:rsid w:val="005D1E19"/>
    <w:rsid w:val="005D5568"/>
    <w:rsid w:val="005D68E6"/>
    <w:rsid w:val="005D78BD"/>
    <w:rsid w:val="005E26DF"/>
    <w:rsid w:val="005F1B9C"/>
    <w:rsid w:val="00602652"/>
    <w:rsid w:val="006057D0"/>
    <w:rsid w:val="00610CB5"/>
    <w:rsid w:val="00630DA3"/>
    <w:rsid w:val="00632C11"/>
    <w:rsid w:val="00636ADF"/>
    <w:rsid w:val="00644012"/>
    <w:rsid w:val="006461E7"/>
    <w:rsid w:val="006473B0"/>
    <w:rsid w:val="00654618"/>
    <w:rsid w:val="00664AEE"/>
    <w:rsid w:val="00664EF4"/>
    <w:rsid w:val="0066614B"/>
    <w:rsid w:val="00671631"/>
    <w:rsid w:val="00672BC3"/>
    <w:rsid w:val="0067571F"/>
    <w:rsid w:val="006771B1"/>
    <w:rsid w:val="00681C2A"/>
    <w:rsid w:val="00686C71"/>
    <w:rsid w:val="00694B42"/>
    <w:rsid w:val="006A101B"/>
    <w:rsid w:val="006A18EA"/>
    <w:rsid w:val="006B3509"/>
    <w:rsid w:val="006B3C43"/>
    <w:rsid w:val="006C0056"/>
    <w:rsid w:val="006C1C74"/>
    <w:rsid w:val="006D2A6E"/>
    <w:rsid w:val="006F2EE4"/>
    <w:rsid w:val="006F67B8"/>
    <w:rsid w:val="007006AD"/>
    <w:rsid w:val="007014B5"/>
    <w:rsid w:val="00704216"/>
    <w:rsid w:val="00715148"/>
    <w:rsid w:val="00716D1C"/>
    <w:rsid w:val="00723B13"/>
    <w:rsid w:val="0072576E"/>
    <w:rsid w:val="00732386"/>
    <w:rsid w:val="00735261"/>
    <w:rsid w:val="00737A92"/>
    <w:rsid w:val="00744714"/>
    <w:rsid w:val="00755FA1"/>
    <w:rsid w:val="00756883"/>
    <w:rsid w:val="00756F06"/>
    <w:rsid w:val="007669DC"/>
    <w:rsid w:val="007672F3"/>
    <w:rsid w:val="007674A4"/>
    <w:rsid w:val="00774F17"/>
    <w:rsid w:val="00775F08"/>
    <w:rsid w:val="00776998"/>
    <w:rsid w:val="00781BE9"/>
    <w:rsid w:val="00787A17"/>
    <w:rsid w:val="00795C04"/>
    <w:rsid w:val="00796390"/>
    <w:rsid w:val="007966F9"/>
    <w:rsid w:val="007A1941"/>
    <w:rsid w:val="007A7903"/>
    <w:rsid w:val="007B0993"/>
    <w:rsid w:val="007B1BF9"/>
    <w:rsid w:val="007B40DC"/>
    <w:rsid w:val="007B4175"/>
    <w:rsid w:val="007C3A73"/>
    <w:rsid w:val="007D6E3E"/>
    <w:rsid w:val="007E102D"/>
    <w:rsid w:val="00803E2E"/>
    <w:rsid w:val="008113E2"/>
    <w:rsid w:val="008205DC"/>
    <w:rsid w:val="008214A0"/>
    <w:rsid w:val="0082532F"/>
    <w:rsid w:val="00835B96"/>
    <w:rsid w:val="00836E18"/>
    <w:rsid w:val="00862D99"/>
    <w:rsid w:val="00877618"/>
    <w:rsid w:val="00877936"/>
    <w:rsid w:val="008831C4"/>
    <w:rsid w:val="00891CA8"/>
    <w:rsid w:val="008A13B1"/>
    <w:rsid w:val="008A19CF"/>
    <w:rsid w:val="008A34CE"/>
    <w:rsid w:val="008B4109"/>
    <w:rsid w:val="008B625C"/>
    <w:rsid w:val="008B7D11"/>
    <w:rsid w:val="008C1ABF"/>
    <w:rsid w:val="008D5810"/>
    <w:rsid w:val="008F1776"/>
    <w:rsid w:val="008F195F"/>
    <w:rsid w:val="008F6029"/>
    <w:rsid w:val="00903C37"/>
    <w:rsid w:val="00906AD5"/>
    <w:rsid w:val="0091242B"/>
    <w:rsid w:val="00913998"/>
    <w:rsid w:val="009146A5"/>
    <w:rsid w:val="009265D8"/>
    <w:rsid w:val="00935864"/>
    <w:rsid w:val="00940743"/>
    <w:rsid w:val="00941843"/>
    <w:rsid w:val="00945402"/>
    <w:rsid w:val="00946490"/>
    <w:rsid w:val="00954DC2"/>
    <w:rsid w:val="009559AF"/>
    <w:rsid w:val="0095607B"/>
    <w:rsid w:val="0095664D"/>
    <w:rsid w:val="0096062E"/>
    <w:rsid w:val="00962B27"/>
    <w:rsid w:val="00965611"/>
    <w:rsid w:val="00973AF0"/>
    <w:rsid w:val="00980BC0"/>
    <w:rsid w:val="00984F83"/>
    <w:rsid w:val="00991279"/>
    <w:rsid w:val="00992BF6"/>
    <w:rsid w:val="00995468"/>
    <w:rsid w:val="00997D29"/>
    <w:rsid w:val="009A19C4"/>
    <w:rsid w:val="009A3E17"/>
    <w:rsid w:val="009A6A64"/>
    <w:rsid w:val="009B2DD0"/>
    <w:rsid w:val="009B2F81"/>
    <w:rsid w:val="009C32FF"/>
    <w:rsid w:val="009C3A20"/>
    <w:rsid w:val="009C5294"/>
    <w:rsid w:val="009E0300"/>
    <w:rsid w:val="009E0D18"/>
    <w:rsid w:val="009E18D3"/>
    <w:rsid w:val="009E4416"/>
    <w:rsid w:val="009F0DC2"/>
    <w:rsid w:val="00A0093F"/>
    <w:rsid w:val="00A00EB0"/>
    <w:rsid w:val="00A03B99"/>
    <w:rsid w:val="00A06F93"/>
    <w:rsid w:val="00A16928"/>
    <w:rsid w:val="00A244F3"/>
    <w:rsid w:val="00A3096A"/>
    <w:rsid w:val="00A30DD4"/>
    <w:rsid w:val="00A34409"/>
    <w:rsid w:val="00A34AE9"/>
    <w:rsid w:val="00A450C1"/>
    <w:rsid w:val="00A56BF6"/>
    <w:rsid w:val="00A61060"/>
    <w:rsid w:val="00A623F2"/>
    <w:rsid w:val="00A63537"/>
    <w:rsid w:val="00A66496"/>
    <w:rsid w:val="00A67CF5"/>
    <w:rsid w:val="00A70021"/>
    <w:rsid w:val="00A702CC"/>
    <w:rsid w:val="00A73A89"/>
    <w:rsid w:val="00A75654"/>
    <w:rsid w:val="00A864E9"/>
    <w:rsid w:val="00AA118C"/>
    <w:rsid w:val="00AA2CFB"/>
    <w:rsid w:val="00AA5244"/>
    <w:rsid w:val="00AA68AF"/>
    <w:rsid w:val="00AB03E2"/>
    <w:rsid w:val="00AB3B65"/>
    <w:rsid w:val="00AB7051"/>
    <w:rsid w:val="00AB726E"/>
    <w:rsid w:val="00AC49CF"/>
    <w:rsid w:val="00AD218E"/>
    <w:rsid w:val="00AF4685"/>
    <w:rsid w:val="00AF7A5C"/>
    <w:rsid w:val="00B00532"/>
    <w:rsid w:val="00B023D0"/>
    <w:rsid w:val="00B04A02"/>
    <w:rsid w:val="00B06722"/>
    <w:rsid w:val="00B11329"/>
    <w:rsid w:val="00B13AA6"/>
    <w:rsid w:val="00B16ED1"/>
    <w:rsid w:val="00B22601"/>
    <w:rsid w:val="00B23296"/>
    <w:rsid w:val="00B27DF2"/>
    <w:rsid w:val="00B27EC1"/>
    <w:rsid w:val="00B335CC"/>
    <w:rsid w:val="00B34947"/>
    <w:rsid w:val="00B426DA"/>
    <w:rsid w:val="00B5554D"/>
    <w:rsid w:val="00B60985"/>
    <w:rsid w:val="00B63D8D"/>
    <w:rsid w:val="00B7175D"/>
    <w:rsid w:val="00B7647E"/>
    <w:rsid w:val="00B77E09"/>
    <w:rsid w:val="00B8029A"/>
    <w:rsid w:val="00B845E0"/>
    <w:rsid w:val="00B86350"/>
    <w:rsid w:val="00B8721D"/>
    <w:rsid w:val="00B8788C"/>
    <w:rsid w:val="00B917E6"/>
    <w:rsid w:val="00B93073"/>
    <w:rsid w:val="00BA04CC"/>
    <w:rsid w:val="00BB6FDC"/>
    <w:rsid w:val="00BB7F9F"/>
    <w:rsid w:val="00BC6181"/>
    <w:rsid w:val="00BC7B27"/>
    <w:rsid w:val="00BD45FD"/>
    <w:rsid w:val="00BE24AF"/>
    <w:rsid w:val="00BE49AB"/>
    <w:rsid w:val="00BF216B"/>
    <w:rsid w:val="00BF642F"/>
    <w:rsid w:val="00C078EF"/>
    <w:rsid w:val="00C1086E"/>
    <w:rsid w:val="00C1286D"/>
    <w:rsid w:val="00C16E98"/>
    <w:rsid w:val="00C24AB9"/>
    <w:rsid w:val="00C3325B"/>
    <w:rsid w:val="00C33680"/>
    <w:rsid w:val="00C36E7C"/>
    <w:rsid w:val="00C419DE"/>
    <w:rsid w:val="00C4330C"/>
    <w:rsid w:val="00C45773"/>
    <w:rsid w:val="00C465B6"/>
    <w:rsid w:val="00C47881"/>
    <w:rsid w:val="00C51F6E"/>
    <w:rsid w:val="00C5530B"/>
    <w:rsid w:val="00C564C5"/>
    <w:rsid w:val="00C56D72"/>
    <w:rsid w:val="00C62335"/>
    <w:rsid w:val="00C719E7"/>
    <w:rsid w:val="00C739CA"/>
    <w:rsid w:val="00C75A5E"/>
    <w:rsid w:val="00C7615A"/>
    <w:rsid w:val="00C83BB8"/>
    <w:rsid w:val="00C87A56"/>
    <w:rsid w:val="00C90E24"/>
    <w:rsid w:val="00C959A1"/>
    <w:rsid w:val="00C96AD4"/>
    <w:rsid w:val="00CA0578"/>
    <w:rsid w:val="00CA3DCA"/>
    <w:rsid w:val="00CA7993"/>
    <w:rsid w:val="00CB09FD"/>
    <w:rsid w:val="00CC3F8E"/>
    <w:rsid w:val="00CC5454"/>
    <w:rsid w:val="00CC64BC"/>
    <w:rsid w:val="00CC6D4B"/>
    <w:rsid w:val="00CD22D8"/>
    <w:rsid w:val="00CD430C"/>
    <w:rsid w:val="00CE18DF"/>
    <w:rsid w:val="00CE39C6"/>
    <w:rsid w:val="00CF4CC6"/>
    <w:rsid w:val="00D1132C"/>
    <w:rsid w:val="00D12952"/>
    <w:rsid w:val="00D151D8"/>
    <w:rsid w:val="00D17F36"/>
    <w:rsid w:val="00D23F52"/>
    <w:rsid w:val="00D27CE2"/>
    <w:rsid w:val="00D32590"/>
    <w:rsid w:val="00D32AD5"/>
    <w:rsid w:val="00D35873"/>
    <w:rsid w:val="00D37B35"/>
    <w:rsid w:val="00D452E4"/>
    <w:rsid w:val="00D504F2"/>
    <w:rsid w:val="00D54FDD"/>
    <w:rsid w:val="00D56E1C"/>
    <w:rsid w:val="00D60922"/>
    <w:rsid w:val="00D62F9C"/>
    <w:rsid w:val="00D673B3"/>
    <w:rsid w:val="00D75F40"/>
    <w:rsid w:val="00D76F10"/>
    <w:rsid w:val="00D779BA"/>
    <w:rsid w:val="00D80279"/>
    <w:rsid w:val="00D83C85"/>
    <w:rsid w:val="00D855CB"/>
    <w:rsid w:val="00D90100"/>
    <w:rsid w:val="00DB3FEB"/>
    <w:rsid w:val="00DB4F30"/>
    <w:rsid w:val="00DC63B0"/>
    <w:rsid w:val="00DC6724"/>
    <w:rsid w:val="00DD273F"/>
    <w:rsid w:val="00DD5D14"/>
    <w:rsid w:val="00DE061D"/>
    <w:rsid w:val="00DE2E47"/>
    <w:rsid w:val="00DE55EE"/>
    <w:rsid w:val="00DF213A"/>
    <w:rsid w:val="00DF6B1D"/>
    <w:rsid w:val="00E007E1"/>
    <w:rsid w:val="00E0218F"/>
    <w:rsid w:val="00E07D56"/>
    <w:rsid w:val="00E1179C"/>
    <w:rsid w:val="00E11F8E"/>
    <w:rsid w:val="00E21434"/>
    <w:rsid w:val="00E2362A"/>
    <w:rsid w:val="00E25E9A"/>
    <w:rsid w:val="00E266F4"/>
    <w:rsid w:val="00E26AB7"/>
    <w:rsid w:val="00E31AF6"/>
    <w:rsid w:val="00E3204F"/>
    <w:rsid w:val="00E3430D"/>
    <w:rsid w:val="00E37EBE"/>
    <w:rsid w:val="00E40D47"/>
    <w:rsid w:val="00E43C08"/>
    <w:rsid w:val="00E44133"/>
    <w:rsid w:val="00E4796E"/>
    <w:rsid w:val="00E51EFB"/>
    <w:rsid w:val="00E52658"/>
    <w:rsid w:val="00E66A74"/>
    <w:rsid w:val="00E70FAE"/>
    <w:rsid w:val="00E8199E"/>
    <w:rsid w:val="00E92550"/>
    <w:rsid w:val="00EA1160"/>
    <w:rsid w:val="00EB2E1E"/>
    <w:rsid w:val="00EB3B25"/>
    <w:rsid w:val="00EB5766"/>
    <w:rsid w:val="00EC3472"/>
    <w:rsid w:val="00ED1C1E"/>
    <w:rsid w:val="00ED617D"/>
    <w:rsid w:val="00ED72E2"/>
    <w:rsid w:val="00EE1687"/>
    <w:rsid w:val="00EE1B47"/>
    <w:rsid w:val="00EE24AA"/>
    <w:rsid w:val="00EE42C2"/>
    <w:rsid w:val="00F03F80"/>
    <w:rsid w:val="00F05C71"/>
    <w:rsid w:val="00F11361"/>
    <w:rsid w:val="00F15322"/>
    <w:rsid w:val="00F23D66"/>
    <w:rsid w:val="00F25928"/>
    <w:rsid w:val="00F2672D"/>
    <w:rsid w:val="00F273E5"/>
    <w:rsid w:val="00F30DD3"/>
    <w:rsid w:val="00F31B22"/>
    <w:rsid w:val="00F4203B"/>
    <w:rsid w:val="00F53175"/>
    <w:rsid w:val="00F61185"/>
    <w:rsid w:val="00F61D9A"/>
    <w:rsid w:val="00F65138"/>
    <w:rsid w:val="00F65DD1"/>
    <w:rsid w:val="00F807CE"/>
    <w:rsid w:val="00F81BE8"/>
    <w:rsid w:val="00F81F00"/>
    <w:rsid w:val="00F8407F"/>
    <w:rsid w:val="00F85203"/>
    <w:rsid w:val="00F90202"/>
    <w:rsid w:val="00F90CA5"/>
    <w:rsid w:val="00FA058C"/>
    <w:rsid w:val="00FA0BCC"/>
    <w:rsid w:val="00FA3C9A"/>
    <w:rsid w:val="00FA5D07"/>
    <w:rsid w:val="00FA6BAF"/>
    <w:rsid w:val="00FB094C"/>
    <w:rsid w:val="00FC493D"/>
    <w:rsid w:val="00FC6F41"/>
    <w:rsid w:val="00FD0EEA"/>
    <w:rsid w:val="00FD2BC8"/>
    <w:rsid w:val="00FE1D03"/>
    <w:rsid w:val="00FE21CA"/>
    <w:rsid w:val="00FF60E9"/>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C5E26"/>
  <w15:chartTrackingRefBased/>
  <w15:docId w15:val="{798AF931-32BC-4DED-9D4B-8E4F52209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F00"/>
    <w:pPr>
      <w:spacing w:line="256" w:lineRule="auto"/>
    </w:pPr>
    <w:rPr>
      <w:rFonts w:eastAsiaTheme="minorEastAsia"/>
      <w:lang w:eastAsia="en-VC"/>
    </w:rPr>
  </w:style>
  <w:style w:type="paragraph" w:styleId="Heading1">
    <w:name w:val="heading 1"/>
    <w:basedOn w:val="Normal"/>
    <w:next w:val="Normal"/>
    <w:link w:val="Heading1Char"/>
    <w:uiPriority w:val="9"/>
    <w:qFormat/>
    <w:rsid w:val="00E819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93073"/>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F81F00"/>
    <w:rPr>
      <w:lang w:val="en-US"/>
    </w:rPr>
  </w:style>
  <w:style w:type="paragraph" w:styleId="NoSpacing">
    <w:name w:val="No Spacing"/>
    <w:link w:val="NoSpacingChar"/>
    <w:uiPriority w:val="1"/>
    <w:qFormat/>
    <w:rsid w:val="00F81F00"/>
    <w:pPr>
      <w:spacing w:after="0" w:line="240" w:lineRule="auto"/>
    </w:pPr>
    <w:rPr>
      <w:lang w:val="en-US"/>
    </w:rPr>
  </w:style>
  <w:style w:type="paragraph" w:styleId="NormalWeb">
    <w:name w:val="Normal (Web)"/>
    <w:basedOn w:val="Normal"/>
    <w:uiPriority w:val="99"/>
    <w:unhideWhenUsed/>
    <w:rsid w:val="00F81F00"/>
    <w:pPr>
      <w:spacing w:before="100" w:beforeAutospacing="1" w:after="100" w:afterAutospacing="1" w:line="240" w:lineRule="auto"/>
    </w:pPr>
    <w:rPr>
      <w:rFonts w:ascii="Times New Roman" w:eastAsia="Times New Roman" w:hAnsi="Times New Roman" w:cs="Times New Roman"/>
      <w:sz w:val="24"/>
      <w:szCs w:val="24"/>
      <w:lang w:val="en-029" w:eastAsia="en-029"/>
    </w:rPr>
  </w:style>
  <w:style w:type="paragraph" w:styleId="Header">
    <w:name w:val="header"/>
    <w:basedOn w:val="Normal"/>
    <w:link w:val="HeaderChar"/>
    <w:uiPriority w:val="99"/>
    <w:unhideWhenUsed/>
    <w:rsid w:val="000259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96F"/>
    <w:rPr>
      <w:rFonts w:eastAsiaTheme="minorEastAsia"/>
      <w:lang w:val="en-VC" w:eastAsia="en-VC"/>
    </w:rPr>
  </w:style>
  <w:style w:type="paragraph" w:styleId="Footer">
    <w:name w:val="footer"/>
    <w:basedOn w:val="Normal"/>
    <w:link w:val="FooterChar"/>
    <w:uiPriority w:val="99"/>
    <w:unhideWhenUsed/>
    <w:rsid w:val="000259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96F"/>
    <w:rPr>
      <w:rFonts w:eastAsiaTheme="minorEastAsia"/>
      <w:lang w:val="en-VC" w:eastAsia="en-VC"/>
    </w:rPr>
  </w:style>
  <w:style w:type="paragraph" w:styleId="ListParagraph">
    <w:name w:val="List Paragraph"/>
    <w:basedOn w:val="Normal"/>
    <w:uiPriority w:val="34"/>
    <w:qFormat/>
    <w:rsid w:val="004C6CFF"/>
    <w:pPr>
      <w:spacing w:line="259" w:lineRule="auto"/>
      <w:ind w:left="720"/>
      <w:contextualSpacing/>
    </w:pPr>
    <w:rPr>
      <w:rFonts w:eastAsiaTheme="minorHAnsi"/>
      <w:lang w:val="en-GB" w:eastAsia="en-US"/>
    </w:rPr>
  </w:style>
  <w:style w:type="character" w:customStyle="1" w:styleId="a">
    <w:name w:val="a"/>
    <w:basedOn w:val="DefaultParagraphFont"/>
    <w:rsid w:val="003D7A3F"/>
  </w:style>
  <w:style w:type="paragraph" w:customStyle="1" w:styleId="Normal1">
    <w:name w:val="Normal1"/>
    <w:rsid w:val="002A5FD3"/>
    <w:pPr>
      <w:spacing w:after="200" w:line="276" w:lineRule="auto"/>
    </w:pPr>
    <w:rPr>
      <w:rFonts w:ascii="Calibri" w:eastAsia="Calibri" w:hAnsi="Calibri" w:cs="Calibri"/>
      <w:lang w:val="en-029" w:eastAsia="en-029"/>
    </w:rPr>
  </w:style>
  <w:style w:type="character" w:customStyle="1" w:styleId="Heading2Char">
    <w:name w:val="Heading 2 Char"/>
    <w:basedOn w:val="DefaultParagraphFont"/>
    <w:link w:val="Heading2"/>
    <w:uiPriority w:val="9"/>
    <w:rsid w:val="00B93073"/>
    <w:rPr>
      <w:rFonts w:ascii="Times New Roman" w:eastAsia="Times New Roman" w:hAnsi="Times New Roman" w:cs="Times New Roman"/>
      <w:b/>
      <w:bCs/>
      <w:sz w:val="36"/>
      <w:szCs w:val="36"/>
      <w:lang w:val="en-VC" w:eastAsia="en-VC"/>
    </w:rPr>
  </w:style>
  <w:style w:type="character" w:styleId="Strong">
    <w:name w:val="Strong"/>
    <w:basedOn w:val="DefaultParagraphFont"/>
    <w:uiPriority w:val="22"/>
    <w:qFormat/>
    <w:rsid w:val="00B93073"/>
    <w:rPr>
      <w:b/>
      <w:bCs/>
    </w:rPr>
  </w:style>
  <w:style w:type="character" w:customStyle="1" w:styleId="Heading1Char">
    <w:name w:val="Heading 1 Char"/>
    <w:basedOn w:val="DefaultParagraphFont"/>
    <w:link w:val="Heading1"/>
    <w:uiPriority w:val="9"/>
    <w:rsid w:val="00E8199E"/>
    <w:rPr>
      <w:rFonts w:asciiTheme="majorHAnsi" w:eastAsiaTheme="majorEastAsia" w:hAnsiTheme="majorHAnsi" w:cstheme="majorBidi"/>
      <w:color w:val="2F5496" w:themeColor="accent1" w:themeShade="BF"/>
      <w:sz w:val="32"/>
      <w:szCs w:val="32"/>
      <w:lang w:eastAsia="en-VC"/>
    </w:rPr>
  </w:style>
  <w:style w:type="paragraph" w:styleId="TOCHeading">
    <w:name w:val="TOC Heading"/>
    <w:basedOn w:val="Heading1"/>
    <w:next w:val="Normal"/>
    <w:uiPriority w:val="39"/>
    <w:unhideWhenUsed/>
    <w:qFormat/>
    <w:rsid w:val="00E8199E"/>
    <w:pPr>
      <w:spacing w:line="259" w:lineRule="auto"/>
      <w:outlineLvl w:val="9"/>
    </w:pPr>
    <w:rPr>
      <w:lang w:val="en-US" w:eastAsia="en-US"/>
    </w:rPr>
  </w:style>
  <w:style w:type="paragraph" w:styleId="TOC1">
    <w:name w:val="toc 1"/>
    <w:basedOn w:val="Normal"/>
    <w:next w:val="Normal"/>
    <w:autoRedefine/>
    <w:uiPriority w:val="39"/>
    <w:unhideWhenUsed/>
    <w:qFormat/>
    <w:rsid w:val="009559AF"/>
    <w:pPr>
      <w:tabs>
        <w:tab w:val="right" w:leader="dot" w:pos="9350"/>
      </w:tabs>
      <w:spacing w:after="100" w:line="276" w:lineRule="auto"/>
    </w:pPr>
    <w:rPr>
      <w:rFonts w:ascii="Times New Roman" w:eastAsiaTheme="minorHAnsi" w:hAnsi="Times New Roman" w:cs="Times New Roman"/>
      <w:b/>
      <w:sz w:val="24"/>
      <w:szCs w:val="24"/>
      <w:lang w:val="en-US" w:eastAsia="en-US"/>
    </w:rPr>
  </w:style>
  <w:style w:type="paragraph" w:styleId="TOC2">
    <w:name w:val="toc 2"/>
    <w:basedOn w:val="Normal"/>
    <w:next w:val="Normal"/>
    <w:autoRedefine/>
    <w:uiPriority w:val="39"/>
    <w:unhideWhenUsed/>
    <w:qFormat/>
    <w:rsid w:val="00E8199E"/>
    <w:pPr>
      <w:spacing w:after="100" w:line="276" w:lineRule="auto"/>
      <w:ind w:left="220"/>
    </w:pPr>
    <w:rPr>
      <w:lang w:val="en-US" w:eastAsia="en-US"/>
    </w:rPr>
  </w:style>
  <w:style w:type="paragraph" w:styleId="TOC3">
    <w:name w:val="toc 3"/>
    <w:basedOn w:val="Normal"/>
    <w:next w:val="Normal"/>
    <w:autoRedefine/>
    <w:uiPriority w:val="39"/>
    <w:unhideWhenUsed/>
    <w:qFormat/>
    <w:rsid w:val="00E8199E"/>
    <w:pPr>
      <w:spacing w:after="100" w:line="276" w:lineRule="auto"/>
      <w:ind w:left="440"/>
    </w:pPr>
    <w:rPr>
      <w:lang w:val="en-US" w:eastAsia="en-US"/>
    </w:rPr>
  </w:style>
  <w:style w:type="character" w:styleId="Hyperlink">
    <w:name w:val="Hyperlink"/>
    <w:basedOn w:val="DefaultParagraphFont"/>
    <w:uiPriority w:val="99"/>
    <w:semiHidden/>
    <w:unhideWhenUsed/>
    <w:rsid w:val="00672BC3"/>
    <w:rPr>
      <w:color w:val="0000FF"/>
      <w:u w:val="single"/>
    </w:rPr>
  </w:style>
  <w:style w:type="paragraph" w:customStyle="1" w:styleId="cf-tweet-this">
    <w:name w:val="cf-tweet-this"/>
    <w:basedOn w:val="Normal"/>
    <w:rsid w:val="00672BC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407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66648">
      <w:bodyDiv w:val="1"/>
      <w:marLeft w:val="0"/>
      <w:marRight w:val="0"/>
      <w:marTop w:val="0"/>
      <w:marBottom w:val="0"/>
      <w:divBdr>
        <w:top w:val="none" w:sz="0" w:space="0" w:color="auto"/>
        <w:left w:val="none" w:sz="0" w:space="0" w:color="auto"/>
        <w:bottom w:val="none" w:sz="0" w:space="0" w:color="auto"/>
        <w:right w:val="none" w:sz="0" w:space="0" w:color="auto"/>
      </w:divBdr>
    </w:div>
    <w:div w:id="171728106">
      <w:bodyDiv w:val="1"/>
      <w:marLeft w:val="0"/>
      <w:marRight w:val="0"/>
      <w:marTop w:val="0"/>
      <w:marBottom w:val="0"/>
      <w:divBdr>
        <w:top w:val="none" w:sz="0" w:space="0" w:color="auto"/>
        <w:left w:val="none" w:sz="0" w:space="0" w:color="auto"/>
        <w:bottom w:val="none" w:sz="0" w:space="0" w:color="auto"/>
        <w:right w:val="none" w:sz="0" w:space="0" w:color="auto"/>
      </w:divBdr>
    </w:div>
    <w:div w:id="343871251">
      <w:bodyDiv w:val="1"/>
      <w:marLeft w:val="0"/>
      <w:marRight w:val="0"/>
      <w:marTop w:val="0"/>
      <w:marBottom w:val="0"/>
      <w:divBdr>
        <w:top w:val="none" w:sz="0" w:space="0" w:color="auto"/>
        <w:left w:val="none" w:sz="0" w:space="0" w:color="auto"/>
        <w:bottom w:val="none" w:sz="0" w:space="0" w:color="auto"/>
        <w:right w:val="none" w:sz="0" w:space="0" w:color="auto"/>
      </w:divBdr>
    </w:div>
    <w:div w:id="429161942">
      <w:bodyDiv w:val="1"/>
      <w:marLeft w:val="0"/>
      <w:marRight w:val="0"/>
      <w:marTop w:val="0"/>
      <w:marBottom w:val="0"/>
      <w:divBdr>
        <w:top w:val="none" w:sz="0" w:space="0" w:color="auto"/>
        <w:left w:val="none" w:sz="0" w:space="0" w:color="auto"/>
        <w:bottom w:val="none" w:sz="0" w:space="0" w:color="auto"/>
        <w:right w:val="none" w:sz="0" w:space="0" w:color="auto"/>
      </w:divBdr>
    </w:div>
    <w:div w:id="482432474">
      <w:bodyDiv w:val="1"/>
      <w:marLeft w:val="0"/>
      <w:marRight w:val="0"/>
      <w:marTop w:val="0"/>
      <w:marBottom w:val="0"/>
      <w:divBdr>
        <w:top w:val="none" w:sz="0" w:space="0" w:color="auto"/>
        <w:left w:val="none" w:sz="0" w:space="0" w:color="auto"/>
        <w:bottom w:val="none" w:sz="0" w:space="0" w:color="auto"/>
        <w:right w:val="none" w:sz="0" w:space="0" w:color="auto"/>
      </w:divBdr>
      <w:divsChild>
        <w:div w:id="435567349">
          <w:marLeft w:val="0"/>
          <w:marRight w:val="0"/>
          <w:marTop w:val="0"/>
          <w:marBottom w:val="0"/>
          <w:divBdr>
            <w:top w:val="none" w:sz="0" w:space="0" w:color="auto"/>
            <w:left w:val="none" w:sz="0" w:space="0" w:color="auto"/>
            <w:bottom w:val="none" w:sz="0" w:space="0" w:color="auto"/>
            <w:right w:val="none" w:sz="0" w:space="0" w:color="auto"/>
          </w:divBdr>
        </w:div>
        <w:div w:id="1499417556">
          <w:marLeft w:val="0"/>
          <w:marRight w:val="0"/>
          <w:marTop w:val="0"/>
          <w:marBottom w:val="0"/>
          <w:divBdr>
            <w:top w:val="none" w:sz="0" w:space="0" w:color="auto"/>
            <w:left w:val="none" w:sz="0" w:space="0" w:color="auto"/>
            <w:bottom w:val="none" w:sz="0" w:space="0" w:color="auto"/>
            <w:right w:val="none" w:sz="0" w:space="0" w:color="auto"/>
          </w:divBdr>
        </w:div>
        <w:div w:id="716465096">
          <w:marLeft w:val="0"/>
          <w:marRight w:val="0"/>
          <w:marTop w:val="0"/>
          <w:marBottom w:val="0"/>
          <w:divBdr>
            <w:top w:val="none" w:sz="0" w:space="0" w:color="auto"/>
            <w:left w:val="none" w:sz="0" w:space="0" w:color="auto"/>
            <w:bottom w:val="none" w:sz="0" w:space="0" w:color="auto"/>
            <w:right w:val="none" w:sz="0" w:space="0" w:color="auto"/>
          </w:divBdr>
        </w:div>
        <w:div w:id="515995937">
          <w:marLeft w:val="0"/>
          <w:marRight w:val="0"/>
          <w:marTop w:val="0"/>
          <w:marBottom w:val="0"/>
          <w:divBdr>
            <w:top w:val="none" w:sz="0" w:space="0" w:color="auto"/>
            <w:left w:val="none" w:sz="0" w:space="0" w:color="auto"/>
            <w:bottom w:val="none" w:sz="0" w:space="0" w:color="auto"/>
            <w:right w:val="none" w:sz="0" w:space="0" w:color="auto"/>
          </w:divBdr>
        </w:div>
        <w:div w:id="205728213">
          <w:marLeft w:val="0"/>
          <w:marRight w:val="0"/>
          <w:marTop w:val="0"/>
          <w:marBottom w:val="0"/>
          <w:divBdr>
            <w:top w:val="none" w:sz="0" w:space="0" w:color="auto"/>
            <w:left w:val="none" w:sz="0" w:space="0" w:color="auto"/>
            <w:bottom w:val="none" w:sz="0" w:space="0" w:color="auto"/>
            <w:right w:val="none" w:sz="0" w:space="0" w:color="auto"/>
          </w:divBdr>
        </w:div>
        <w:div w:id="1553884750">
          <w:marLeft w:val="0"/>
          <w:marRight w:val="0"/>
          <w:marTop w:val="0"/>
          <w:marBottom w:val="0"/>
          <w:divBdr>
            <w:top w:val="none" w:sz="0" w:space="0" w:color="auto"/>
            <w:left w:val="none" w:sz="0" w:space="0" w:color="auto"/>
            <w:bottom w:val="none" w:sz="0" w:space="0" w:color="auto"/>
            <w:right w:val="none" w:sz="0" w:space="0" w:color="auto"/>
          </w:divBdr>
        </w:div>
        <w:div w:id="1640573725">
          <w:marLeft w:val="0"/>
          <w:marRight w:val="0"/>
          <w:marTop w:val="0"/>
          <w:marBottom w:val="0"/>
          <w:divBdr>
            <w:top w:val="none" w:sz="0" w:space="0" w:color="auto"/>
            <w:left w:val="none" w:sz="0" w:space="0" w:color="auto"/>
            <w:bottom w:val="none" w:sz="0" w:space="0" w:color="auto"/>
            <w:right w:val="none" w:sz="0" w:space="0" w:color="auto"/>
          </w:divBdr>
        </w:div>
        <w:div w:id="315962259">
          <w:marLeft w:val="0"/>
          <w:marRight w:val="0"/>
          <w:marTop w:val="0"/>
          <w:marBottom w:val="0"/>
          <w:divBdr>
            <w:top w:val="none" w:sz="0" w:space="0" w:color="auto"/>
            <w:left w:val="none" w:sz="0" w:space="0" w:color="auto"/>
            <w:bottom w:val="none" w:sz="0" w:space="0" w:color="auto"/>
            <w:right w:val="none" w:sz="0" w:space="0" w:color="auto"/>
          </w:divBdr>
        </w:div>
      </w:divsChild>
    </w:div>
    <w:div w:id="488836771">
      <w:bodyDiv w:val="1"/>
      <w:marLeft w:val="0"/>
      <w:marRight w:val="0"/>
      <w:marTop w:val="0"/>
      <w:marBottom w:val="0"/>
      <w:divBdr>
        <w:top w:val="none" w:sz="0" w:space="0" w:color="auto"/>
        <w:left w:val="none" w:sz="0" w:space="0" w:color="auto"/>
        <w:bottom w:val="none" w:sz="0" w:space="0" w:color="auto"/>
        <w:right w:val="none" w:sz="0" w:space="0" w:color="auto"/>
      </w:divBdr>
    </w:div>
    <w:div w:id="492574566">
      <w:bodyDiv w:val="1"/>
      <w:marLeft w:val="0"/>
      <w:marRight w:val="0"/>
      <w:marTop w:val="0"/>
      <w:marBottom w:val="0"/>
      <w:divBdr>
        <w:top w:val="none" w:sz="0" w:space="0" w:color="auto"/>
        <w:left w:val="none" w:sz="0" w:space="0" w:color="auto"/>
        <w:bottom w:val="none" w:sz="0" w:space="0" w:color="auto"/>
        <w:right w:val="none" w:sz="0" w:space="0" w:color="auto"/>
      </w:divBdr>
    </w:div>
    <w:div w:id="615448619">
      <w:bodyDiv w:val="1"/>
      <w:marLeft w:val="0"/>
      <w:marRight w:val="0"/>
      <w:marTop w:val="0"/>
      <w:marBottom w:val="0"/>
      <w:divBdr>
        <w:top w:val="none" w:sz="0" w:space="0" w:color="auto"/>
        <w:left w:val="none" w:sz="0" w:space="0" w:color="auto"/>
        <w:bottom w:val="none" w:sz="0" w:space="0" w:color="auto"/>
        <w:right w:val="none" w:sz="0" w:space="0" w:color="auto"/>
      </w:divBdr>
    </w:div>
    <w:div w:id="668293507">
      <w:bodyDiv w:val="1"/>
      <w:marLeft w:val="0"/>
      <w:marRight w:val="0"/>
      <w:marTop w:val="0"/>
      <w:marBottom w:val="0"/>
      <w:divBdr>
        <w:top w:val="none" w:sz="0" w:space="0" w:color="auto"/>
        <w:left w:val="none" w:sz="0" w:space="0" w:color="auto"/>
        <w:bottom w:val="none" w:sz="0" w:space="0" w:color="auto"/>
        <w:right w:val="none" w:sz="0" w:space="0" w:color="auto"/>
      </w:divBdr>
    </w:div>
    <w:div w:id="729812321">
      <w:bodyDiv w:val="1"/>
      <w:marLeft w:val="0"/>
      <w:marRight w:val="0"/>
      <w:marTop w:val="0"/>
      <w:marBottom w:val="0"/>
      <w:divBdr>
        <w:top w:val="none" w:sz="0" w:space="0" w:color="auto"/>
        <w:left w:val="none" w:sz="0" w:space="0" w:color="auto"/>
        <w:bottom w:val="none" w:sz="0" w:space="0" w:color="auto"/>
        <w:right w:val="none" w:sz="0" w:space="0" w:color="auto"/>
      </w:divBdr>
    </w:div>
    <w:div w:id="1117748653">
      <w:bodyDiv w:val="1"/>
      <w:marLeft w:val="0"/>
      <w:marRight w:val="0"/>
      <w:marTop w:val="0"/>
      <w:marBottom w:val="0"/>
      <w:divBdr>
        <w:top w:val="none" w:sz="0" w:space="0" w:color="auto"/>
        <w:left w:val="none" w:sz="0" w:space="0" w:color="auto"/>
        <w:bottom w:val="none" w:sz="0" w:space="0" w:color="auto"/>
        <w:right w:val="none" w:sz="0" w:space="0" w:color="auto"/>
      </w:divBdr>
      <w:divsChild>
        <w:div w:id="1241477166">
          <w:marLeft w:val="360"/>
          <w:marRight w:val="0"/>
          <w:marTop w:val="200"/>
          <w:marBottom w:val="0"/>
          <w:divBdr>
            <w:top w:val="none" w:sz="0" w:space="0" w:color="auto"/>
            <w:left w:val="none" w:sz="0" w:space="0" w:color="auto"/>
            <w:bottom w:val="none" w:sz="0" w:space="0" w:color="auto"/>
            <w:right w:val="none" w:sz="0" w:space="0" w:color="auto"/>
          </w:divBdr>
        </w:div>
      </w:divsChild>
    </w:div>
    <w:div w:id="1156605479">
      <w:bodyDiv w:val="1"/>
      <w:marLeft w:val="0"/>
      <w:marRight w:val="0"/>
      <w:marTop w:val="0"/>
      <w:marBottom w:val="0"/>
      <w:divBdr>
        <w:top w:val="none" w:sz="0" w:space="0" w:color="auto"/>
        <w:left w:val="none" w:sz="0" w:space="0" w:color="auto"/>
        <w:bottom w:val="none" w:sz="0" w:space="0" w:color="auto"/>
        <w:right w:val="none" w:sz="0" w:space="0" w:color="auto"/>
      </w:divBdr>
    </w:div>
    <w:div w:id="1172723512">
      <w:bodyDiv w:val="1"/>
      <w:marLeft w:val="0"/>
      <w:marRight w:val="0"/>
      <w:marTop w:val="0"/>
      <w:marBottom w:val="0"/>
      <w:divBdr>
        <w:top w:val="none" w:sz="0" w:space="0" w:color="auto"/>
        <w:left w:val="none" w:sz="0" w:space="0" w:color="auto"/>
        <w:bottom w:val="none" w:sz="0" w:space="0" w:color="auto"/>
        <w:right w:val="none" w:sz="0" w:space="0" w:color="auto"/>
      </w:divBdr>
    </w:div>
    <w:div w:id="1303150027">
      <w:bodyDiv w:val="1"/>
      <w:marLeft w:val="0"/>
      <w:marRight w:val="0"/>
      <w:marTop w:val="0"/>
      <w:marBottom w:val="0"/>
      <w:divBdr>
        <w:top w:val="none" w:sz="0" w:space="0" w:color="auto"/>
        <w:left w:val="none" w:sz="0" w:space="0" w:color="auto"/>
        <w:bottom w:val="none" w:sz="0" w:space="0" w:color="auto"/>
        <w:right w:val="none" w:sz="0" w:space="0" w:color="auto"/>
      </w:divBdr>
    </w:div>
    <w:div w:id="1363555550">
      <w:bodyDiv w:val="1"/>
      <w:marLeft w:val="0"/>
      <w:marRight w:val="0"/>
      <w:marTop w:val="0"/>
      <w:marBottom w:val="0"/>
      <w:divBdr>
        <w:top w:val="none" w:sz="0" w:space="0" w:color="auto"/>
        <w:left w:val="none" w:sz="0" w:space="0" w:color="auto"/>
        <w:bottom w:val="none" w:sz="0" w:space="0" w:color="auto"/>
        <w:right w:val="none" w:sz="0" w:space="0" w:color="auto"/>
      </w:divBdr>
    </w:div>
    <w:div w:id="1877958935">
      <w:bodyDiv w:val="1"/>
      <w:marLeft w:val="0"/>
      <w:marRight w:val="0"/>
      <w:marTop w:val="0"/>
      <w:marBottom w:val="0"/>
      <w:divBdr>
        <w:top w:val="none" w:sz="0" w:space="0" w:color="auto"/>
        <w:left w:val="none" w:sz="0" w:space="0" w:color="auto"/>
        <w:bottom w:val="none" w:sz="0" w:space="0" w:color="auto"/>
        <w:right w:val="none" w:sz="0" w:space="0" w:color="auto"/>
      </w:divBdr>
    </w:div>
    <w:div w:id="1918514539">
      <w:bodyDiv w:val="1"/>
      <w:marLeft w:val="0"/>
      <w:marRight w:val="0"/>
      <w:marTop w:val="0"/>
      <w:marBottom w:val="0"/>
      <w:divBdr>
        <w:top w:val="none" w:sz="0" w:space="0" w:color="auto"/>
        <w:left w:val="none" w:sz="0" w:space="0" w:color="auto"/>
        <w:bottom w:val="none" w:sz="0" w:space="0" w:color="auto"/>
        <w:right w:val="none" w:sz="0" w:space="0" w:color="auto"/>
      </w:divBdr>
    </w:div>
    <w:div w:id="2008510529">
      <w:bodyDiv w:val="1"/>
      <w:marLeft w:val="0"/>
      <w:marRight w:val="0"/>
      <w:marTop w:val="0"/>
      <w:marBottom w:val="0"/>
      <w:divBdr>
        <w:top w:val="none" w:sz="0" w:space="0" w:color="auto"/>
        <w:left w:val="none" w:sz="0" w:space="0" w:color="auto"/>
        <w:bottom w:val="none" w:sz="0" w:space="0" w:color="auto"/>
        <w:right w:val="none" w:sz="0" w:space="0" w:color="auto"/>
      </w:divBdr>
    </w:div>
    <w:div w:id="2068064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gif"/><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784D30-7611-44AF-88D2-61A09BB11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1762</TotalTime>
  <Pages>27</Pages>
  <Words>5741</Words>
  <Characters>32730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Shamara Francis</dc:creator>
  <cp:keywords/>
  <dc:description/>
  <cp:lastModifiedBy>Shamara F</cp:lastModifiedBy>
  <cp:revision>546</cp:revision>
  <dcterms:created xsi:type="dcterms:W3CDTF">2022-07-04T03:25:00Z</dcterms:created>
  <dcterms:modified xsi:type="dcterms:W3CDTF">2023-07-10T18:37:00Z</dcterms:modified>
</cp:coreProperties>
</file>