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A8E04A" w14:textId="77777777" w:rsidR="00CC3E0B" w:rsidRDefault="00CC3E0B"/>
    <w:p w14:paraId="408C14C3" w14:textId="1FEFF938" w:rsidR="00CC3E0B" w:rsidRDefault="00BD17B4" w:rsidP="00CC3E0B">
      <w:pPr>
        <w:pStyle w:val="Title"/>
        <w:jc w:val="center"/>
        <w:rPr>
          <w:u w:val="single"/>
        </w:rPr>
      </w:pPr>
      <w:r>
        <w:rPr>
          <w:u w:val="single"/>
        </w:rPr>
        <w:t>Use of flammable cladding in the Construction industry</w:t>
      </w:r>
    </w:p>
    <w:p w14:paraId="336632E7" w14:textId="77777777" w:rsidR="00CC3E0B" w:rsidRPr="00CC3E0B" w:rsidRDefault="00CC3E0B" w:rsidP="00CC3E0B"/>
    <w:p w14:paraId="12E9BE57" w14:textId="176C21AD" w:rsidR="00CC3E0B" w:rsidRDefault="00CC3E0B" w:rsidP="00CC3E0B">
      <w:pPr>
        <w:jc w:val="center"/>
      </w:pPr>
      <w:r>
        <w:t xml:space="preserve">Sean Hazelby </w:t>
      </w:r>
    </w:p>
    <w:p w14:paraId="2A54A74A" w14:textId="631288FC" w:rsidR="00CC3E0B" w:rsidRDefault="00CC3E0B" w:rsidP="00CC3E0B">
      <w:pPr>
        <w:jc w:val="center"/>
      </w:pPr>
      <w:r>
        <w:t>Level 5</w:t>
      </w:r>
    </w:p>
    <w:p w14:paraId="723E0E8F" w14:textId="51C16594" w:rsidR="00CC3E0B" w:rsidRDefault="00CC3E0B" w:rsidP="00CC3E0B"/>
    <w:p w14:paraId="0AFEDF87" w14:textId="7DAB2E24" w:rsidR="00CC3E0B" w:rsidRDefault="00B4241F" w:rsidP="00CC3E0B">
      <w:r>
        <w:rPr>
          <w:noProof/>
        </w:rPr>
        <w:drawing>
          <wp:inline distT="0" distB="0" distL="0" distR="0" wp14:anchorId="163CF3A8" wp14:editId="7F6543E8">
            <wp:extent cx="5731510" cy="3220085"/>
            <wp:effectExtent l="0" t="0" r="2540" b="0"/>
            <wp:docPr id="1" name="Picture 1" descr="A building on fi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uilding on fire&#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0085"/>
                    </a:xfrm>
                    <a:prstGeom prst="rect">
                      <a:avLst/>
                    </a:prstGeom>
                    <a:noFill/>
                    <a:ln>
                      <a:noFill/>
                    </a:ln>
                  </pic:spPr>
                </pic:pic>
              </a:graphicData>
            </a:graphic>
          </wp:inline>
        </w:drawing>
      </w:r>
    </w:p>
    <w:p w14:paraId="07B83228" w14:textId="18EAAAE7" w:rsidR="00CC3E0B" w:rsidRDefault="003E2B0C" w:rsidP="00CC3E0B">
      <w:sdt>
        <w:sdtPr>
          <w:id w:val="-1065419403"/>
          <w:citation/>
        </w:sdtPr>
        <w:sdtEndPr/>
        <w:sdtContent>
          <w:r w:rsidR="00B4241F">
            <w:fldChar w:fldCharType="begin"/>
          </w:r>
          <w:r w:rsidR="00B4241F">
            <w:instrText xml:space="preserve">CITATION Eig19 \l 2057 </w:instrText>
          </w:r>
          <w:r w:rsidR="00B4241F">
            <w:fldChar w:fldCharType="separate"/>
          </w:r>
          <w:r w:rsidR="00B4241F">
            <w:rPr>
              <w:noProof/>
            </w:rPr>
            <w:t>(Griffiths, 2019)</w:t>
          </w:r>
          <w:r w:rsidR="00B4241F">
            <w:fldChar w:fldCharType="end"/>
          </w:r>
        </w:sdtContent>
      </w:sdt>
    </w:p>
    <w:p w14:paraId="126E0329" w14:textId="217BEE53" w:rsidR="00CC3E0B" w:rsidRDefault="00CC3E0B" w:rsidP="00CC3E0B"/>
    <w:p w14:paraId="2A72A2FF" w14:textId="0AE3D6FF" w:rsidR="00CC3E0B" w:rsidRDefault="00CC3E0B" w:rsidP="00CC3E0B"/>
    <w:p w14:paraId="61BBBD9D" w14:textId="7A662D16" w:rsidR="00CC3E0B" w:rsidRDefault="00CC3E0B" w:rsidP="00CC3E0B"/>
    <w:p w14:paraId="3CDCAB44" w14:textId="78A3165B" w:rsidR="00CC3E0B" w:rsidRDefault="00CC3E0B" w:rsidP="00CC3E0B"/>
    <w:p w14:paraId="239DAC47" w14:textId="72E6E626" w:rsidR="00CC3E0B" w:rsidRDefault="00CC3E0B" w:rsidP="00CC3E0B"/>
    <w:p w14:paraId="1F182F27" w14:textId="7DD59BA5" w:rsidR="00CC3E0B" w:rsidRDefault="00CC3E0B" w:rsidP="00CC3E0B"/>
    <w:p w14:paraId="06C0F6CA" w14:textId="33C861F3" w:rsidR="00CC3E0B" w:rsidRDefault="00CC3E0B" w:rsidP="00CC3E0B"/>
    <w:p w14:paraId="629B5F81" w14:textId="2B160D32" w:rsidR="00CC3E0B" w:rsidRDefault="00CC3E0B" w:rsidP="00CC3E0B"/>
    <w:p w14:paraId="08050338" w14:textId="77777777" w:rsidR="00B4241F" w:rsidRDefault="00B4241F" w:rsidP="00CC3E0B"/>
    <w:sdt>
      <w:sdtPr>
        <w:rPr>
          <w:rFonts w:asciiTheme="minorHAnsi" w:eastAsiaTheme="minorHAnsi" w:hAnsiTheme="minorHAnsi" w:cstheme="minorBidi"/>
          <w:color w:val="auto"/>
          <w:sz w:val="22"/>
          <w:szCs w:val="22"/>
          <w:lang w:val="en-GB"/>
        </w:rPr>
        <w:id w:val="1059671531"/>
        <w:docPartObj>
          <w:docPartGallery w:val="Table of Contents"/>
          <w:docPartUnique/>
        </w:docPartObj>
      </w:sdtPr>
      <w:sdtEndPr>
        <w:rPr>
          <w:b/>
          <w:bCs/>
          <w:noProof/>
        </w:rPr>
      </w:sdtEndPr>
      <w:sdtContent>
        <w:p w14:paraId="52489DDF" w14:textId="06CA5A10" w:rsidR="00CC3E0B" w:rsidRDefault="00CC3E0B">
          <w:pPr>
            <w:pStyle w:val="TOCHeading"/>
          </w:pPr>
          <w:r>
            <w:t>Contents</w:t>
          </w:r>
        </w:p>
        <w:p w14:paraId="67AA2E0B" w14:textId="2071AEBF" w:rsidR="00D82E25" w:rsidRDefault="00CC3E0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2427804" w:history="1">
            <w:r w:rsidR="00D82E25" w:rsidRPr="00163306">
              <w:rPr>
                <w:rStyle w:val="Hyperlink"/>
                <w:noProof/>
              </w:rPr>
              <w:t>1.Research Proposal</w:t>
            </w:r>
            <w:r w:rsidR="00D82E25">
              <w:rPr>
                <w:noProof/>
                <w:webHidden/>
              </w:rPr>
              <w:tab/>
            </w:r>
            <w:r w:rsidR="00D82E25">
              <w:rPr>
                <w:noProof/>
                <w:webHidden/>
              </w:rPr>
              <w:fldChar w:fldCharType="begin"/>
            </w:r>
            <w:r w:rsidR="00D82E25">
              <w:rPr>
                <w:noProof/>
                <w:webHidden/>
              </w:rPr>
              <w:instrText xml:space="preserve"> PAGEREF _Toc102427804 \h </w:instrText>
            </w:r>
            <w:r w:rsidR="00D82E25">
              <w:rPr>
                <w:noProof/>
                <w:webHidden/>
              </w:rPr>
            </w:r>
            <w:r w:rsidR="00D82E25">
              <w:rPr>
                <w:noProof/>
                <w:webHidden/>
              </w:rPr>
              <w:fldChar w:fldCharType="separate"/>
            </w:r>
            <w:r w:rsidR="00D82E25">
              <w:rPr>
                <w:noProof/>
                <w:webHidden/>
              </w:rPr>
              <w:t>3</w:t>
            </w:r>
            <w:r w:rsidR="00D82E25">
              <w:rPr>
                <w:noProof/>
                <w:webHidden/>
              </w:rPr>
              <w:fldChar w:fldCharType="end"/>
            </w:r>
          </w:hyperlink>
        </w:p>
        <w:p w14:paraId="06B54892" w14:textId="25403071" w:rsidR="00D82E25" w:rsidRDefault="003E2B0C">
          <w:pPr>
            <w:pStyle w:val="TOC1"/>
            <w:tabs>
              <w:tab w:val="right" w:leader="dot" w:pos="9016"/>
            </w:tabs>
            <w:rPr>
              <w:rFonts w:eastAsiaTheme="minorEastAsia"/>
              <w:noProof/>
              <w:lang w:eastAsia="en-GB"/>
            </w:rPr>
          </w:pPr>
          <w:hyperlink w:anchor="_Toc102427805" w:history="1">
            <w:r w:rsidR="00D82E25" w:rsidRPr="00163306">
              <w:rPr>
                <w:rStyle w:val="Hyperlink"/>
                <w:noProof/>
              </w:rPr>
              <w:t>2.Literature Review</w:t>
            </w:r>
            <w:r w:rsidR="00D82E25">
              <w:rPr>
                <w:noProof/>
                <w:webHidden/>
              </w:rPr>
              <w:tab/>
            </w:r>
            <w:r w:rsidR="00D82E25">
              <w:rPr>
                <w:noProof/>
                <w:webHidden/>
              </w:rPr>
              <w:fldChar w:fldCharType="begin"/>
            </w:r>
            <w:r w:rsidR="00D82E25">
              <w:rPr>
                <w:noProof/>
                <w:webHidden/>
              </w:rPr>
              <w:instrText xml:space="preserve"> PAGEREF _Toc102427805 \h </w:instrText>
            </w:r>
            <w:r w:rsidR="00D82E25">
              <w:rPr>
                <w:noProof/>
                <w:webHidden/>
              </w:rPr>
            </w:r>
            <w:r w:rsidR="00D82E25">
              <w:rPr>
                <w:noProof/>
                <w:webHidden/>
              </w:rPr>
              <w:fldChar w:fldCharType="separate"/>
            </w:r>
            <w:r w:rsidR="00D82E25">
              <w:rPr>
                <w:noProof/>
                <w:webHidden/>
              </w:rPr>
              <w:t>4</w:t>
            </w:r>
            <w:r w:rsidR="00D82E25">
              <w:rPr>
                <w:noProof/>
                <w:webHidden/>
              </w:rPr>
              <w:fldChar w:fldCharType="end"/>
            </w:r>
          </w:hyperlink>
        </w:p>
        <w:p w14:paraId="73ADC414" w14:textId="6EAFF500" w:rsidR="00D82E25" w:rsidRDefault="003E2B0C">
          <w:pPr>
            <w:pStyle w:val="TOC1"/>
            <w:tabs>
              <w:tab w:val="right" w:leader="dot" w:pos="9016"/>
            </w:tabs>
            <w:rPr>
              <w:rFonts w:eastAsiaTheme="minorEastAsia"/>
              <w:noProof/>
              <w:lang w:eastAsia="en-GB"/>
            </w:rPr>
          </w:pPr>
          <w:hyperlink w:anchor="_Toc102427806" w:history="1">
            <w:r w:rsidR="00D82E25" w:rsidRPr="00163306">
              <w:rPr>
                <w:rStyle w:val="Hyperlink"/>
                <w:noProof/>
              </w:rPr>
              <w:t>3.Research</w:t>
            </w:r>
            <w:r w:rsidR="00D82E25">
              <w:rPr>
                <w:noProof/>
                <w:webHidden/>
              </w:rPr>
              <w:tab/>
            </w:r>
            <w:r w:rsidR="00D82E25">
              <w:rPr>
                <w:noProof/>
                <w:webHidden/>
              </w:rPr>
              <w:fldChar w:fldCharType="begin"/>
            </w:r>
            <w:r w:rsidR="00D82E25">
              <w:rPr>
                <w:noProof/>
                <w:webHidden/>
              </w:rPr>
              <w:instrText xml:space="preserve"> PAGEREF _Toc102427806 \h </w:instrText>
            </w:r>
            <w:r w:rsidR="00D82E25">
              <w:rPr>
                <w:noProof/>
                <w:webHidden/>
              </w:rPr>
            </w:r>
            <w:r w:rsidR="00D82E25">
              <w:rPr>
                <w:noProof/>
                <w:webHidden/>
              </w:rPr>
              <w:fldChar w:fldCharType="separate"/>
            </w:r>
            <w:r w:rsidR="00D82E25">
              <w:rPr>
                <w:noProof/>
                <w:webHidden/>
              </w:rPr>
              <w:t>5</w:t>
            </w:r>
            <w:r w:rsidR="00D82E25">
              <w:rPr>
                <w:noProof/>
                <w:webHidden/>
              </w:rPr>
              <w:fldChar w:fldCharType="end"/>
            </w:r>
          </w:hyperlink>
        </w:p>
        <w:p w14:paraId="6C483890" w14:textId="27A04A42" w:rsidR="00D82E25" w:rsidRDefault="003E2B0C">
          <w:pPr>
            <w:pStyle w:val="TOC1"/>
            <w:tabs>
              <w:tab w:val="right" w:leader="dot" w:pos="9016"/>
            </w:tabs>
            <w:rPr>
              <w:rFonts w:eastAsiaTheme="minorEastAsia"/>
              <w:noProof/>
              <w:lang w:eastAsia="en-GB"/>
            </w:rPr>
          </w:pPr>
          <w:hyperlink w:anchor="_Toc102427807" w:history="1">
            <w:r w:rsidR="00D82E25" w:rsidRPr="00163306">
              <w:rPr>
                <w:rStyle w:val="Hyperlink"/>
                <w:noProof/>
              </w:rPr>
              <w:t>4.Importance of fire safety</w:t>
            </w:r>
            <w:r w:rsidR="00D82E25">
              <w:rPr>
                <w:noProof/>
                <w:webHidden/>
              </w:rPr>
              <w:tab/>
            </w:r>
            <w:r w:rsidR="00D82E25">
              <w:rPr>
                <w:noProof/>
                <w:webHidden/>
              </w:rPr>
              <w:fldChar w:fldCharType="begin"/>
            </w:r>
            <w:r w:rsidR="00D82E25">
              <w:rPr>
                <w:noProof/>
                <w:webHidden/>
              </w:rPr>
              <w:instrText xml:space="preserve"> PAGEREF _Toc102427807 \h </w:instrText>
            </w:r>
            <w:r w:rsidR="00D82E25">
              <w:rPr>
                <w:noProof/>
                <w:webHidden/>
              </w:rPr>
            </w:r>
            <w:r w:rsidR="00D82E25">
              <w:rPr>
                <w:noProof/>
                <w:webHidden/>
              </w:rPr>
              <w:fldChar w:fldCharType="separate"/>
            </w:r>
            <w:r w:rsidR="00D82E25">
              <w:rPr>
                <w:noProof/>
                <w:webHidden/>
              </w:rPr>
              <w:t>7</w:t>
            </w:r>
            <w:r w:rsidR="00D82E25">
              <w:rPr>
                <w:noProof/>
                <w:webHidden/>
              </w:rPr>
              <w:fldChar w:fldCharType="end"/>
            </w:r>
          </w:hyperlink>
        </w:p>
        <w:p w14:paraId="29AECB8C" w14:textId="0294EA57" w:rsidR="00D82E25" w:rsidRDefault="003E2B0C">
          <w:pPr>
            <w:pStyle w:val="TOC1"/>
            <w:tabs>
              <w:tab w:val="right" w:leader="dot" w:pos="9016"/>
            </w:tabs>
            <w:rPr>
              <w:rFonts w:eastAsiaTheme="minorEastAsia"/>
              <w:noProof/>
              <w:lang w:eastAsia="en-GB"/>
            </w:rPr>
          </w:pPr>
          <w:hyperlink w:anchor="_Toc102427808" w:history="1">
            <w:r w:rsidR="00D82E25" w:rsidRPr="00163306">
              <w:rPr>
                <w:rStyle w:val="Hyperlink"/>
                <w:noProof/>
              </w:rPr>
              <w:t>5.Cladding</w:t>
            </w:r>
            <w:r w:rsidR="00D82E25">
              <w:rPr>
                <w:noProof/>
                <w:webHidden/>
              </w:rPr>
              <w:tab/>
            </w:r>
            <w:r w:rsidR="00D82E25">
              <w:rPr>
                <w:noProof/>
                <w:webHidden/>
              </w:rPr>
              <w:fldChar w:fldCharType="begin"/>
            </w:r>
            <w:r w:rsidR="00D82E25">
              <w:rPr>
                <w:noProof/>
                <w:webHidden/>
              </w:rPr>
              <w:instrText xml:space="preserve"> PAGEREF _Toc102427808 \h </w:instrText>
            </w:r>
            <w:r w:rsidR="00D82E25">
              <w:rPr>
                <w:noProof/>
                <w:webHidden/>
              </w:rPr>
            </w:r>
            <w:r w:rsidR="00D82E25">
              <w:rPr>
                <w:noProof/>
                <w:webHidden/>
              </w:rPr>
              <w:fldChar w:fldCharType="separate"/>
            </w:r>
            <w:r w:rsidR="00D82E25">
              <w:rPr>
                <w:noProof/>
                <w:webHidden/>
              </w:rPr>
              <w:t>8</w:t>
            </w:r>
            <w:r w:rsidR="00D82E25">
              <w:rPr>
                <w:noProof/>
                <w:webHidden/>
              </w:rPr>
              <w:fldChar w:fldCharType="end"/>
            </w:r>
          </w:hyperlink>
        </w:p>
        <w:p w14:paraId="31C38E9B" w14:textId="47724D1A" w:rsidR="00D82E25" w:rsidRDefault="003E2B0C">
          <w:pPr>
            <w:pStyle w:val="TOC1"/>
            <w:tabs>
              <w:tab w:val="right" w:leader="dot" w:pos="9016"/>
            </w:tabs>
            <w:rPr>
              <w:rFonts w:eastAsiaTheme="minorEastAsia"/>
              <w:noProof/>
              <w:lang w:eastAsia="en-GB"/>
            </w:rPr>
          </w:pPr>
          <w:hyperlink w:anchor="_Toc102427809" w:history="1">
            <w:r w:rsidR="00D82E25" w:rsidRPr="00163306">
              <w:rPr>
                <w:rStyle w:val="Hyperlink"/>
                <w:noProof/>
              </w:rPr>
              <w:t>6.Ways to solve the problem</w:t>
            </w:r>
            <w:r w:rsidR="00D82E25">
              <w:rPr>
                <w:noProof/>
                <w:webHidden/>
              </w:rPr>
              <w:tab/>
            </w:r>
            <w:r w:rsidR="00D82E25">
              <w:rPr>
                <w:noProof/>
                <w:webHidden/>
              </w:rPr>
              <w:fldChar w:fldCharType="begin"/>
            </w:r>
            <w:r w:rsidR="00D82E25">
              <w:rPr>
                <w:noProof/>
                <w:webHidden/>
              </w:rPr>
              <w:instrText xml:space="preserve"> PAGEREF _Toc102427809 \h </w:instrText>
            </w:r>
            <w:r w:rsidR="00D82E25">
              <w:rPr>
                <w:noProof/>
                <w:webHidden/>
              </w:rPr>
            </w:r>
            <w:r w:rsidR="00D82E25">
              <w:rPr>
                <w:noProof/>
                <w:webHidden/>
              </w:rPr>
              <w:fldChar w:fldCharType="separate"/>
            </w:r>
            <w:r w:rsidR="00D82E25">
              <w:rPr>
                <w:noProof/>
                <w:webHidden/>
              </w:rPr>
              <w:t>11</w:t>
            </w:r>
            <w:r w:rsidR="00D82E25">
              <w:rPr>
                <w:noProof/>
                <w:webHidden/>
              </w:rPr>
              <w:fldChar w:fldCharType="end"/>
            </w:r>
          </w:hyperlink>
        </w:p>
        <w:p w14:paraId="3642947F" w14:textId="3DD27A89" w:rsidR="00D82E25" w:rsidRDefault="003E2B0C">
          <w:pPr>
            <w:pStyle w:val="TOC1"/>
            <w:tabs>
              <w:tab w:val="right" w:leader="dot" w:pos="9016"/>
            </w:tabs>
            <w:rPr>
              <w:rFonts w:eastAsiaTheme="minorEastAsia"/>
              <w:noProof/>
              <w:lang w:eastAsia="en-GB"/>
            </w:rPr>
          </w:pPr>
          <w:hyperlink w:anchor="_Toc102427810" w:history="1">
            <w:r w:rsidR="00D82E25" w:rsidRPr="00163306">
              <w:rPr>
                <w:rStyle w:val="Hyperlink"/>
                <w:noProof/>
              </w:rPr>
              <w:t>7.Government and laws</w:t>
            </w:r>
            <w:r w:rsidR="00D82E25">
              <w:rPr>
                <w:noProof/>
                <w:webHidden/>
              </w:rPr>
              <w:tab/>
            </w:r>
            <w:r w:rsidR="00D82E25">
              <w:rPr>
                <w:noProof/>
                <w:webHidden/>
              </w:rPr>
              <w:fldChar w:fldCharType="begin"/>
            </w:r>
            <w:r w:rsidR="00D82E25">
              <w:rPr>
                <w:noProof/>
                <w:webHidden/>
              </w:rPr>
              <w:instrText xml:space="preserve"> PAGEREF _Toc102427810 \h </w:instrText>
            </w:r>
            <w:r w:rsidR="00D82E25">
              <w:rPr>
                <w:noProof/>
                <w:webHidden/>
              </w:rPr>
            </w:r>
            <w:r w:rsidR="00D82E25">
              <w:rPr>
                <w:noProof/>
                <w:webHidden/>
              </w:rPr>
              <w:fldChar w:fldCharType="separate"/>
            </w:r>
            <w:r w:rsidR="00D82E25">
              <w:rPr>
                <w:noProof/>
                <w:webHidden/>
              </w:rPr>
              <w:t>13</w:t>
            </w:r>
            <w:r w:rsidR="00D82E25">
              <w:rPr>
                <w:noProof/>
                <w:webHidden/>
              </w:rPr>
              <w:fldChar w:fldCharType="end"/>
            </w:r>
          </w:hyperlink>
        </w:p>
        <w:p w14:paraId="33478ADA" w14:textId="38038CAC" w:rsidR="00D82E25" w:rsidRDefault="003E2B0C">
          <w:pPr>
            <w:pStyle w:val="TOC1"/>
            <w:tabs>
              <w:tab w:val="right" w:leader="dot" w:pos="9016"/>
            </w:tabs>
            <w:rPr>
              <w:rFonts w:eastAsiaTheme="minorEastAsia"/>
              <w:noProof/>
              <w:lang w:eastAsia="en-GB"/>
            </w:rPr>
          </w:pPr>
          <w:hyperlink w:anchor="_Toc102427811" w:history="1">
            <w:r w:rsidR="00D82E25" w:rsidRPr="00163306">
              <w:rPr>
                <w:rStyle w:val="Hyperlink"/>
                <w:noProof/>
              </w:rPr>
              <w:t>8.Conclusion</w:t>
            </w:r>
            <w:r w:rsidR="00D82E25">
              <w:rPr>
                <w:noProof/>
                <w:webHidden/>
              </w:rPr>
              <w:tab/>
            </w:r>
            <w:r w:rsidR="00D82E25">
              <w:rPr>
                <w:noProof/>
                <w:webHidden/>
              </w:rPr>
              <w:fldChar w:fldCharType="begin"/>
            </w:r>
            <w:r w:rsidR="00D82E25">
              <w:rPr>
                <w:noProof/>
                <w:webHidden/>
              </w:rPr>
              <w:instrText xml:space="preserve"> PAGEREF _Toc102427811 \h </w:instrText>
            </w:r>
            <w:r w:rsidR="00D82E25">
              <w:rPr>
                <w:noProof/>
                <w:webHidden/>
              </w:rPr>
            </w:r>
            <w:r w:rsidR="00D82E25">
              <w:rPr>
                <w:noProof/>
                <w:webHidden/>
              </w:rPr>
              <w:fldChar w:fldCharType="separate"/>
            </w:r>
            <w:r w:rsidR="00D82E25">
              <w:rPr>
                <w:noProof/>
                <w:webHidden/>
              </w:rPr>
              <w:t>14</w:t>
            </w:r>
            <w:r w:rsidR="00D82E25">
              <w:rPr>
                <w:noProof/>
                <w:webHidden/>
              </w:rPr>
              <w:fldChar w:fldCharType="end"/>
            </w:r>
          </w:hyperlink>
        </w:p>
        <w:p w14:paraId="5AA6A84F" w14:textId="5156716C" w:rsidR="00D82E25" w:rsidRDefault="003E2B0C">
          <w:pPr>
            <w:pStyle w:val="TOC1"/>
            <w:tabs>
              <w:tab w:val="right" w:leader="dot" w:pos="9016"/>
            </w:tabs>
            <w:rPr>
              <w:rFonts w:eastAsiaTheme="minorEastAsia"/>
              <w:noProof/>
              <w:lang w:eastAsia="en-GB"/>
            </w:rPr>
          </w:pPr>
          <w:hyperlink w:anchor="_Toc102427812" w:history="1">
            <w:r w:rsidR="00D82E25" w:rsidRPr="00163306">
              <w:rPr>
                <w:rStyle w:val="Hyperlink"/>
                <w:noProof/>
              </w:rPr>
              <w:t>9.Review of project</w:t>
            </w:r>
            <w:r w:rsidR="00D82E25">
              <w:rPr>
                <w:noProof/>
                <w:webHidden/>
              </w:rPr>
              <w:tab/>
            </w:r>
            <w:r w:rsidR="00D82E25">
              <w:rPr>
                <w:noProof/>
                <w:webHidden/>
              </w:rPr>
              <w:fldChar w:fldCharType="begin"/>
            </w:r>
            <w:r w:rsidR="00D82E25">
              <w:rPr>
                <w:noProof/>
                <w:webHidden/>
              </w:rPr>
              <w:instrText xml:space="preserve"> PAGEREF _Toc102427812 \h </w:instrText>
            </w:r>
            <w:r w:rsidR="00D82E25">
              <w:rPr>
                <w:noProof/>
                <w:webHidden/>
              </w:rPr>
            </w:r>
            <w:r w:rsidR="00D82E25">
              <w:rPr>
                <w:noProof/>
                <w:webHidden/>
              </w:rPr>
              <w:fldChar w:fldCharType="separate"/>
            </w:r>
            <w:r w:rsidR="00D82E25">
              <w:rPr>
                <w:noProof/>
                <w:webHidden/>
              </w:rPr>
              <w:t>14</w:t>
            </w:r>
            <w:r w:rsidR="00D82E25">
              <w:rPr>
                <w:noProof/>
                <w:webHidden/>
              </w:rPr>
              <w:fldChar w:fldCharType="end"/>
            </w:r>
          </w:hyperlink>
        </w:p>
        <w:p w14:paraId="4693B3BE" w14:textId="1CDA2314" w:rsidR="00D82E25" w:rsidRDefault="003E2B0C">
          <w:pPr>
            <w:pStyle w:val="TOC1"/>
            <w:tabs>
              <w:tab w:val="right" w:leader="dot" w:pos="9016"/>
            </w:tabs>
            <w:rPr>
              <w:rFonts w:eastAsiaTheme="minorEastAsia"/>
              <w:noProof/>
              <w:lang w:eastAsia="en-GB"/>
            </w:rPr>
          </w:pPr>
          <w:hyperlink w:anchor="_Toc102427813" w:history="1">
            <w:r w:rsidR="00D82E25" w:rsidRPr="00163306">
              <w:rPr>
                <w:rStyle w:val="Hyperlink"/>
                <w:noProof/>
              </w:rPr>
              <w:t>10.Referencing</w:t>
            </w:r>
            <w:r w:rsidR="00D82E25">
              <w:rPr>
                <w:noProof/>
                <w:webHidden/>
              </w:rPr>
              <w:tab/>
            </w:r>
            <w:r w:rsidR="00D82E25">
              <w:rPr>
                <w:noProof/>
                <w:webHidden/>
              </w:rPr>
              <w:fldChar w:fldCharType="begin"/>
            </w:r>
            <w:r w:rsidR="00D82E25">
              <w:rPr>
                <w:noProof/>
                <w:webHidden/>
              </w:rPr>
              <w:instrText xml:space="preserve"> PAGEREF _Toc102427813 \h </w:instrText>
            </w:r>
            <w:r w:rsidR="00D82E25">
              <w:rPr>
                <w:noProof/>
                <w:webHidden/>
              </w:rPr>
            </w:r>
            <w:r w:rsidR="00D82E25">
              <w:rPr>
                <w:noProof/>
                <w:webHidden/>
              </w:rPr>
              <w:fldChar w:fldCharType="separate"/>
            </w:r>
            <w:r w:rsidR="00D82E25">
              <w:rPr>
                <w:noProof/>
                <w:webHidden/>
              </w:rPr>
              <w:t>14</w:t>
            </w:r>
            <w:r w:rsidR="00D82E25">
              <w:rPr>
                <w:noProof/>
                <w:webHidden/>
              </w:rPr>
              <w:fldChar w:fldCharType="end"/>
            </w:r>
          </w:hyperlink>
        </w:p>
        <w:p w14:paraId="46DD4A08" w14:textId="2B636015" w:rsidR="00CC3E0B" w:rsidRDefault="00CC3E0B">
          <w:r>
            <w:rPr>
              <w:b/>
              <w:bCs/>
              <w:noProof/>
            </w:rPr>
            <w:fldChar w:fldCharType="end"/>
          </w:r>
        </w:p>
      </w:sdtContent>
    </w:sdt>
    <w:p w14:paraId="3EDB776B" w14:textId="4AF99768" w:rsidR="00CC3E0B" w:rsidRDefault="00CC3E0B" w:rsidP="00CC3E0B"/>
    <w:p w14:paraId="643254E2" w14:textId="79EF55B6" w:rsidR="00CC3E0B" w:rsidRDefault="00CC3E0B" w:rsidP="00CC3E0B"/>
    <w:p w14:paraId="6DB831BB" w14:textId="4113500A" w:rsidR="00CC3E0B" w:rsidRDefault="00CC3E0B" w:rsidP="00CC3E0B"/>
    <w:p w14:paraId="1CF2613B" w14:textId="79405CA8" w:rsidR="00CC3E0B" w:rsidRDefault="00CC3E0B" w:rsidP="00CC3E0B"/>
    <w:p w14:paraId="352F8EE5" w14:textId="536947AE" w:rsidR="00CC3E0B" w:rsidRDefault="00CC3E0B" w:rsidP="00CC3E0B"/>
    <w:p w14:paraId="54874709" w14:textId="74714AF8" w:rsidR="00CC3E0B" w:rsidRDefault="00CC3E0B" w:rsidP="00CC3E0B"/>
    <w:p w14:paraId="3956028E" w14:textId="6A6CAE1B" w:rsidR="002C7666" w:rsidRDefault="002C7666" w:rsidP="00CC3E0B"/>
    <w:p w14:paraId="666040CF" w14:textId="6154DA6A" w:rsidR="00D82E25" w:rsidRDefault="00D82E25" w:rsidP="00CC3E0B"/>
    <w:p w14:paraId="0F4BF23F" w14:textId="3FB9B5F5" w:rsidR="00D82E25" w:rsidRDefault="00D82E25" w:rsidP="00CC3E0B"/>
    <w:p w14:paraId="5286536A" w14:textId="3D082914" w:rsidR="00D82E25" w:rsidRDefault="00D82E25" w:rsidP="00CC3E0B"/>
    <w:p w14:paraId="7D1CB2C9" w14:textId="3E829B61" w:rsidR="00D82E25" w:rsidRDefault="00D82E25" w:rsidP="00CC3E0B"/>
    <w:p w14:paraId="338FC0EA" w14:textId="5E9D5E23" w:rsidR="00D82E25" w:rsidRDefault="00D82E25" w:rsidP="00CC3E0B"/>
    <w:p w14:paraId="5631503C" w14:textId="3F66543A" w:rsidR="00D82E25" w:rsidRDefault="00D82E25" w:rsidP="00CC3E0B"/>
    <w:p w14:paraId="53BA0DB6" w14:textId="55BB8AE8" w:rsidR="00D82E25" w:rsidRDefault="00D82E25" w:rsidP="00CC3E0B"/>
    <w:p w14:paraId="16CCC405" w14:textId="37527EC0" w:rsidR="00D82E25" w:rsidRDefault="00D82E25" w:rsidP="00CC3E0B"/>
    <w:p w14:paraId="72D56031" w14:textId="2DBA60C5" w:rsidR="00D82E25" w:rsidRDefault="00D82E25" w:rsidP="00CC3E0B"/>
    <w:p w14:paraId="621F210F" w14:textId="154FD684" w:rsidR="00D82E25" w:rsidRDefault="00D82E25" w:rsidP="00CC3E0B"/>
    <w:p w14:paraId="32E53229" w14:textId="2744E715" w:rsidR="00D82E25" w:rsidRDefault="00D82E25" w:rsidP="00CC3E0B"/>
    <w:p w14:paraId="1961D8B6" w14:textId="77777777" w:rsidR="00D82E25" w:rsidRPr="00CC3E0B" w:rsidRDefault="00D82E25" w:rsidP="00CC3E0B"/>
    <w:p w14:paraId="0102D4BE" w14:textId="66D73DD9" w:rsidR="002C7666" w:rsidRDefault="00D82E25" w:rsidP="00CC3E0B">
      <w:pPr>
        <w:pStyle w:val="Heading1"/>
        <w:rPr>
          <w:u w:val="single"/>
        </w:rPr>
      </w:pPr>
      <w:bookmarkStart w:id="0" w:name="_Toc102427804"/>
      <w:r>
        <w:rPr>
          <w:u w:val="single"/>
        </w:rPr>
        <w:lastRenderedPageBreak/>
        <w:t>1.</w:t>
      </w:r>
      <w:r w:rsidR="002C7666" w:rsidRPr="002C7666">
        <w:rPr>
          <w:u w:val="single"/>
        </w:rPr>
        <w:t xml:space="preserve">Research </w:t>
      </w:r>
      <w:r w:rsidR="002C7666">
        <w:rPr>
          <w:u w:val="single"/>
        </w:rPr>
        <w:t>P</w:t>
      </w:r>
      <w:r w:rsidR="002C7666" w:rsidRPr="002C7666">
        <w:rPr>
          <w:u w:val="single"/>
        </w:rPr>
        <w:t>roposal</w:t>
      </w:r>
      <w:bookmarkEnd w:id="0"/>
    </w:p>
    <w:p w14:paraId="46421270" w14:textId="77777777" w:rsidR="002C7666" w:rsidRPr="002C7666" w:rsidRDefault="002C7666" w:rsidP="002C7666"/>
    <w:p w14:paraId="03B25A91" w14:textId="6D69BDC0" w:rsidR="00CC3E0B" w:rsidRPr="002C7666" w:rsidRDefault="002C7666" w:rsidP="002C7666">
      <w:pPr>
        <w:rPr>
          <w:u w:val="single"/>
        </w:rPr>
      </w:pPr>
      <w:r>
        <w:rPr>
          <w:u w:val="single"/>
        </w:rPr>
        <w:t>1.</w:t>
      </w:r>
      <w:r w:rsidR="00CC3E0B" w:rsidRPr="002C7666">
        <w:rPr>
          <w:u w:val="single"/>
        </w:rPr>
        <w:t>Overview</w:t>
      </w:r>
    </w:p>
    <w:p w14:paraId="169FE928" w14:textId="0460F0E3" w:rsidR="00E11106" w:rsidRPr="00E11106" w:rsidRDefault="00E11106" w:rsidP="00E11106">
      <w:r>
        <w:t xml:space="preserve">This project will be </w:t>
      </w:r>
      <w:r w:rsidR="000375B2">
        <w:t>reviewing</w:t>
      </w:r>
      <w:r>
        <w:t xml:space="preserve"> the use of </w:t>
      </w:r>
      <w:r w:rsidR="008A55DB">
        <w:t>flammable</w:t>
      </w:r>
      <w:r>
        <w:t xml:space="preserve"> cladding within the construction industry in the UK. Many developers will decide to use this </w:t>
      </w:r>
      <w:r w:rsidR="008A55DB">
        <w:t>flammable</w:t>
      </w:r>
      <w:r>
        <w:t xml:space="preserve"> cladding due to its cheap and good insulating properti</w:t>
      </w:r>
      <w:r w:rsidR="003A497F">
        <w:t>e</w:t>
      </w:r>
      <w:r>
        <w:t xml:space="preserve">s. This material however is a </w:t>
      </w:r>
      <w:r w:rsidR="008A55DB">
        <w:t>flammable</w:t>
      </w:r>
      <w:r>
        <w:t xml:space="preserve"> and highly </w:t>
      </w:r>
      <w:r w:rsidR="008A55DB">
        <w:t>dangerous</w:t>
      </w:r>
      <w:r w:rsidR="001F2590">
        <w:t xml:space="preserve"> and has been used on many projects within the UK. </w:t>
      </w:r>
      <w:r w:rsidR="00EB3AA6">
        <w:t xml:space="preserve">It is called ACM cladding and when paired with Celotex insulation like in </w:t>
      </w:r>
      <w:r w:rsidR="00BD17B4">
        <w:t>Grenfell</w:t>
      </w:r>
      <w:r w:rsidR="00EB3AA6">
        <w:t xml:space="preserve">, it causes a massive fore hazard as it </w:t>
      </w:r>
      <w:r w:rsidR="00BD17B4">
        <w:t>allows</w:t>
      </w:r>
      <w:r w:rsidR="00EB3AA6">
        <w:t xml:space="preserve"> the f</w:t>
      </w:r>
      <w:r w:rsidR="00E5044F">
        <w:t>i</w:t>
      </w:r>
      <w:r w:rsidR="00EB3AA6">
        <w:t xml:space="preserve">re to spread up the outside of the building at a fast rate </w:t>
      </w:r>
      <w:sdt>
        <w:sdtPr>
          <w:id w:val="-822428152"/>
          <w:citation/>
        </w:sdtPr>
        <w:sdtEndPr/>
        <w:sdtContent>
          <w:r w:rsidR="00EB3AA6">
            <w:fldChar w:fldCharType="begin"/>
          </w:r>
          <w:r w:rsidR="00EB3AA6">
            <w:instrText xml:space="preserve"> CITATION Del21 \l 2057 </w:instrText>
          </w:r>
          <w:r w:rsidR="00EB3AA6">
            <w:fldChar w:fldCharType="separate"/>
          </w:r>
          <w:r w:rsidR="00EB3AA6">
            <w:rPr>
              <w:noProof/>
            </w:rPr>
            <w:t>(Dela, 2021)</w:t>
          </w:r>
          <w:r w:rsidR="00EB3AA6">
            <w:fldChar w:fldCharType="end"/>
          </w:r>
        </w:sdtContent>
      </w:sdt>
      <w:r w:rsidR="00BD17B4">
        <w:t xml:space="preserve">. </w:t>
      </w:r>
      <w:r w:rsidR="001F2590">
        <w:t xml:space="preserve">We saw the devesting effects of cladding of this nature in 2017 with the </w:t>
      </w:r>
      <w:r w:rsidR="008A55DB">
        <w:t>Grenfell</w:t>
      </w:r>
      <w:r w:rsidR="001F2590">
        <w:t xml:space="preserve"> tower disaster. This </w:t>
      </w:r>
      <w:r w:rsidR="000375B2">
        <w:t xml:space="preserve">project </w:t>
      </w:r>
      <w:r w:rsidR="001F2590">
        <w:t xml:space="preserve">will focus </w:t>
      </w:r>
      <w:r w:rsidR="00AD478F">
        <w:t>o</w:t>
      </w:r>
      <w:r w:rsidR="001F2590">
        <w:t>n why this cladding should be banned</w:t>
      </w:r>
      <w:r w:rsidR="00E4381D">
        <w:t xml:space="preserve"> along with a better solution that is safe and cost effective.</w:t>
      </w:r>
      <w:r w:rsidR="001F2590">
        <w:t xml:space="preserve"> </w:t>
      </w:r>
    </w:p>
    <w:p w14:paraId="3AF59BB1" w14:textId="6FCA3B49" w:rsidR="00CC3E0B" w:rsidRPr="002C7666" w:rsidRDefault="00CC3E0B" w:rsidP="002C7666">
      <w:pPr>
        <w:rPr>
          <w:u w:val="single"/>
        </w:rPr>
      </w:pPr>
      <w:r w:rsidRPr="002C7666">
        <w:rPr>
          <w:u w:val="single"/>
        </w:rPr>
        <w:t>2.</w:t>
      </w:r>
      <w:r w:rsidR="002C7666">
        <w:rPr>
          <w:u w:val="single"/>
        </w:rPr>
        <w:t xml:space="preserve"> </w:t>
      </w:r>
      <w:r w:rsidRPr="002C7666">
        <w:rPr>
          <w:u w:val="single"/>
        </w:rPr>
        <w:t>Aims and objectives</w:t>
      </w:r>
    </w:p>
    <w:p w14:paraId="1506490A" w14:textId="40236A8F" w:rsidR="000A60AC" w:rsidRDefault="000A60AC" w:rsidP="000A60AC">
      <w:pPr>
        <w:pStyle w:val="ListParagraph"/>
        <w:numPr>
          <w:ilvl w:val="0"/>
          <w:numId w:val="1"/>
        </w:numPr>
      </w:pPr>
      <w:r>
        <w:t>Find a better solution to the cladding problem</w:t>
      </w:r>
    </w:p>
    <w:p w14:paraId="29BBCF1C" w14:textId="3534E1C3" w:rsidR="00E4381D" w:rsidRPr="003A497F" w:rsidRDefault="00E4381D" w:rsidP="000A60AC">
      <w:pPr>
        <w:pStyle w:val="ListParagraph"/>
        <w:numPr>
          <w:ilvl w:val="0"/>
          <w:numId w:val="1"/>
        </w:numPr>
      </w:pPr>
      <w:r>
        <w:t>Gain more knowledge on different types of cladding strategies by watching online clips</w:t>
      </w:r>
    </w:p>
    <w:p w14:paraId="115F06DA" w14:textId="1ED9CE19" w:rsidR="00CC3E0B" w:rsidRPr="002C7666" w:rsidRDefault="00CC3E0B" w:rsidP="002C7666">
      <w:pPr>
        <w:rPr>
          <w:u w:val="single"/>
        </w:rPr>
      </w:pPr>
      <w:r w:rsidRPr="002C7666">
        <w:rPr>
          <w:u w:val="single"/>
        </w:rPr>
        <w:t>3.</w:t>
      </w:r>
      <w:r w:rsidR="002C7666">
        <w:rPr>
          <w:u w:val="single"/>
        </w:rPr>
        <w:t xml:space="preserve"> </w:t>
      </w:r>
      <w:r w:rsidRPr="002C7666">
        <w:rPr>
          <w:u w:val="single"/>
        </w:rPr>
        <w:t>Research Methodology</w:t>
      </w:r>
    </w:p>
    <w:p w14:paraId="2F34FE0A" w14:textId="7A4AD7D5" w:rsidR="000A60AC" w:rsidRPr="000A60AC" w:rsidRDefault="000A60AC" w:rsidP="000A60AC">
      <w:r>
        <w:t xml:space="preserve">To </w:t>
      </w:r>
      <w:r w:rsidR="00C67C3F">
        <w:t>gather</w:t>
      </w:r>
      <w:r>
        <w:t xml:space="preserve"> </w:t>
      </w:r>
      <w:r w:rsidR="00C67C3F">
        <w:t>first-hand</w:t>
      </w:r>
      <w:r>
        <w:t xml:space="preserve"> </w:t>
      </w:r>
      <w:r w:rsidR="00C67C3F">
        <w:t>information,</w:t>
      </w:r>
      <w:r>
        <w:t xml:space="preserve"> I will be conducting non formal interviews on people in the industry to collect different views on the subject. The questions I ask will be </w:t>
      </w:r>
      <w:r w:rsidR="00C67C3F">
        <w:t>very topical by having open questions along with closed questions so I can have some data to later put into a visual format such as a graph. I will also be using a lot of secondary data which has been collated officially by government and by individual experts on the</w:t>
      </w:r>
      <w:r w:rsidR="00E4381D">
        <w:t xml:space="preserve"> topic within this project</w:t>
      </w:r>
      <w:r w:rsidR="00C67C3F">
        <w:t>. I will be using some online clips to broaden my knowledge on the subject as I find I learn better as an individual in this way.</w:t>
      </w:r>
    </w:p>
    <w:p w14:paraId="191BD62E" w14:textId="534F28B7" w:rsidR="00CC3E0B" w:rsidRPr="002C7666" w:rsidRDefault="00CC3E0B" w:rsidP="002C7666">
      <w:pPr>
        <w:rPr>
          <w:u w:val="single"/>
        </w:rPr>
      </w:pPr>
      <w:r w:rsidRPr="002C7666">
        <w:rPr>
          <w:u w:val="single"/>
        </w:rPr>
        <w:t>4.</w:t>
      </w:r>
      <w:r w:rsidR="002C7666">
        <w:rPr>
          <w:u w:val="single"/>
        </w:rPr>
        <w:t xml:space="preserve"> </w:t>
      </w:r>
      <w:r w:rsidRPr="002C7666">
        <w:rPr>
          <w:u w:val="single"/>
        </w:rPr>
        <w:t>Chapters</w:t>
      </w:r>
    </w:p>
    <w:p w14:paraId="382A0614" w14:textId="090E1030" w:rsidR="000D4E60" w:rsidRDefault="00C67C3F" w:rsidP="00C67C3F">
      <w:r>
        <w:t>Chapter 1</w:t>
      </w:r>
      <w:r w:rsidR="000D4E60">
        <w:t xml:space="preserve"> – </w:t>
      </w:r>
      <w:r w:rsidR="003E2B0C">
        <w:t>Research Proposal</w:t>
      </w:r>
    </w:p>
    <w:p w14:paraId="7758F48E" w14:textId="1F3046FA" w:rsidR="00C67C3F" w:rsidRDefault="00C67C3F" w:rsidP="00C67C3F">
      <w:r>
        <w:t>Chapter 2</w:t>
      </w:r>
      <w:r w:rsidR="000D4E60">
        <w:t xml:space="preserve"> – Literature review</w:t>
      </w:r>
    </w:p>
    <w:p w14:paraId="7A7B4B2F" w14:textId="6DE04235" w:rsidR="00C67C3F" w:rsidRDefault="00C67C3F" w:rsidP="00C67C3F">
      <w:r>
        <w:t>Chap</w:t>
      </w:r>
      <w:r w:rsidR="000D4E60">
        <w:t>t</w:t>
      </w:r>
      <w:r>
        <w:t>er 3</w:t>
      </w:r>
      <w:r w:rsidR="000D4E60">
        <w:t xml:space="preserve"> - </w:t>
      </w:r>
      <w:r w:rsidR="003E2B0C">
        <w:t>Interviews</w:t>
      </w:r>
    </w:p>
    <w:p w14:paraId="2BD7A221" w14:textId="41E56E21" w:rsidR="00C67C3F" w:rsidRDefault="00C67C3F" w:rsidP="00C67C3F">
      <w:r>
        <w:t>Chapter 4</w:t>
      </w:r>
      <w:r w:rsidR="000D4E60">
        <w:t xml:space="preserve"> </w:t>
      </w:r>
      <w:r w:rsidR="003E2B0C">
        <w:t>–</w:t>
      </w:r>
      <w:r w:rsidR="000D4E60">
        <w:t xml:space="preserve"> </w:t>
      </w:r>
      <w:r w:rsidR="003E2B0C">
        <w:t>Importance of fire safety</w:t>
      </w:r>
    </w:p>
    <w:p w14:paraId="1BFF7934" w14:textId="78C4A3F2" w:rsidR="00C67C3F" w:rsidRDefault="00C67C3F" w:rsidP="00C67C3F">
      <w:r>
        <w:t>Chapter 5</w:t>
      </w:r>
      <w:r w:rsidR="000D4E60">
        <w:t xml:space="preserve"> – </w:t>
      </w:r>
      <w:r w:rsidR="003E2B0C">
        <w:t>Cladding</w:t>
      </w:r>
    </w:p>
    <w:p w14:paraId="686F388D" w14:textId="0BB6F1F4" w:rsidR="000D4E60" w:rsidRDefault="000D4E60" w:rsidP="00C67C3F">
      <w:r>
        <w:t xml:space="preserve">Chapter 6 </w:t>
      </w:r>
      <w:r w:rsidR="003E2B0C">
        <w:t>–</w:t>
      </w:r>
      <w:r>
        <w:t xml:space="preserve"> </w:t>
      </w:r>
      <w:r w:rsidR="003E2B0C">
        <w:t>Ways to solve the problem</w:t>
      </w:r>
    </w:p>
    <w:p w14:paraId="046CE221" w14:textId="572B0CA8" w:rsidR="003E2B0C" w:rsidRDefault="003E2B0C" w:rsidP="00C67C3F">
      <w:r>
        <w:t>Chapter 7 – Government &amp; Laws</w:t>
      </w:r>
    </w:p>
    <w:p w14:paraId="299161AC" w14:textId="1D859052" w:rsidR="003E2B0C" w:rsidRDefault="003E2B0C" w:rsidP="00C67C3F">
      <w:r>
        <w:t>Chapter 8 – Conclusion</w:t>
      </w:r>
    </w:p>
    <w:p w14:paraId="567AC2DF" w14:textId="60DB8548" w:rsidR="003E2B0C" w:rsidRPr="00C67C3F" w:rsidRDefault="003E2B0C" w:rsidP="00C67C3F">
      <w:r>
        <w:t>Chapter 9 – Project review</w:t>
      </w:r>
    </w:p>
    <w:p w14:paraId="54C92FF0" w14:textId="1C30B851" w:rsidR="00CC3E0B" w:rsidRPr="002C7666" w:rsidRDefault="00CC3E0B" w:rsidP="002C7666">
      <w:pPr>
        <w:rPr>
          <w:u w:val="single"/>
        </w:rPr>
      </w:pPr>
      <w:r w:rsidRPr="002C7666">
        <w:rPr>
          <w:u w:val="single"/>
        </w:rPr>
        <w:t>6.</w:t>
      </w:r>
      <w:r w:rsidR="002C7666">
        <w:rPr>
          <w:u w:val="single"/>
        </w:rPr>
        <w:t xml:space="preserve"> </w:t>
      </w:r>
      <w:r w:rsidRPr="002C7666">
        <w:rPr>
          <w:u w:val="single"/>
        </w:rPr>
        <w:t>Primary Research</w:t>
      </w:r>
    </w:p>
    <w:p w14:paraId="12036110" w14:textId="26AF5278" w:rsidR="00AD478F" w:rsidRDefault="000D4E60" w:rsidP="00AD478F">
      <w:r>
        <w:t xml:space="preserve">My primary research will be based on questioning people on their views of the topic. I will then collate this info </w:t>
      </w:r>
      <w:r w:rsidR="003C7E2D">
        <w:t xml:space="preserve">and sort into </w:t>
      </w:r>
      <w:r w:rsidR="00BA4498">
        <w:t>opinion-based</w:t>
      </w:r>
      <w:r w:rsidR="003C7E2D">
        <w:t xml:space="preserve"> questions and a ‘yes / no’ style question. The </w:t>
      </w:r>
      <w:r w:rsidR="00BA4498">
        <w:t>opinion</w:t>
      </w:r>
      <w:r w:rsidR="003C7E2D">
        <w:t xml:space="preserve"> side will be interesting to see how they vary fr</w:t>
      </w:r>
      <w:r w:rsidR="003274B1">
        <w:t>o</w:t>
      </w:r>
      <w:r w:rsidR="003C7E2D">
        <w:t xml:space="preserve">m person to person. </w:t>
      </w:r>
      <w:r w:rsidR="005751B4">
        <w:t>A</w:t>
      </w:r>
      <w:r w:rsidR="003C7E2D">
        <w:t xml:space="preserve">sking for an opinion will give me great </w:t>
      </w:r>
      <w:r w:rsidR="00BA4498">
        <w:t>insight</w:t>
      </w:r>
      <w:r w:rsidR="003C7E2D">
        <w:t xml:space="preserve"> to personal vie</w:t>
      </w:r>
      <w:r w:rsidR="005751B4">
        <w:t>w</w:t>
      </w:r>
      <w:r w:rsidR="003C7E2D">
        <w:t>s along with their reasoning</w:t>
      </w:r>
      <w:r w:rsidR="005751B4">
        <w:t>. This</w:t>
      </w:r>
      <w:r w:rsidR="003C7E2D">
        <w:t xml:space="preserve"> may make me think as an individual as I may learn something. If all questions are in a closed </w:t>
      </w:r>
      <w:r w:rsidR="00BA4498">
        <w:t>style,</w:t>
      </w:r>
      <w:r w:rsidR="003C7E2D">
        <w:t xml:space="preserve"> it means that there will be </w:t>
      </w:r>
      <w:r w:rsidR="003C7E2D">
        <w:lastRenderedPageBreak/>
        <w:t xml:space="preserve">less emphasis on opinion which is the opposite of what I want. This a topic where opinions are varied and that’s what I would like to collect. I also want to ask closed question </w:t>
      </w:r>
      <w:r w:rsidR="005751B4">
        <w:t>to</w:t>
      </w:r>
      <w:r w:rsidR="003C7E2D">
        <w:t xml:space="preserve"> collect some dat</w:t>
      </w:r>
      <w:r w:rsidR="005751B4">
        <w:t>a</w:t>
      </w:r>
      <w:r w:rsidR="003C7E2D">
        <w:t xml:space="preserve"> and later </w:t>
      </w:r>
      <w:r w:rsidR="005751B4">
        <w:t xml:space="preserve">put </w:t>
      </w:r>
      <w:r w:rsidR="003C7E2D">
        <w:t>them into grap</w:t>
      </w:r>
      <w:r w:rsidR="00BA4498">
        <w:t>h</w:t>
      </w:r>
      <w:r w:rsidR="003C7E2D">
        <w:t>s as I think visual data is very valuable as it can communicate with a much broader population of people.</w:t>
      </w:r>
      <w:r w:rsidR="005751B4">
        <w:t xml:space="preserve"> I think the word </w:t>
      </w:r>
      <w:r w:rsidR="008C7BD1">
        <w:t>‘</w:t>
      </w:r>
      <w:r w:rsidR="005751B4">
        <w:t>interview</w:t>
      </w:r>
      <w:r w:rsidR="008C7BD1">
        <w:t>’</w:t>
      </w:r>
      <w:r w:rsidR="005751B4">
        <w:t xml:space="preserve"> is to</w:t>
      </w:r>
      <w:r w:rsidR="008C7BD1">
        <w:t>o</w:t>
      </w:r>
      <w:r w:rsidR="005751B4">
        <w:t xml:space="preserve"> formal in this sense, I would like to think of it as just asking a few questions to an individual</w:t>
      </w:r>
      <w:r w:rsidR="008C7BD1">
        <w:t xml:space="preserve"> on the spot</w:t>
      </w:r>
      <w:r w:rsidR="005751B4">
        <w:t>.</w:t>
      </w:r>
      <w:r w:rsidR="008C7BD1">
        <w:t xml:space="preserve"> This way I think that I can get a true opinion rather than a ‘fake’ one. Anonymity will be treated with great care as I will not be naming the individuals within the </w:t>
      </w:r>
      <w:r w:rsidR="00AD478F">
        <w:t>project.</w:t>
      </w:r>
    </w:p>
    <w:p w14:paraId="1920796D" w14:textId="4786AD21" w:rsidR="00CC3E0B" w:rsidRPr="002C7666" w:rsidRDefault="00CC3E0B" w:rsidP="002C7666">
      <w:pPr>
        <w:rPr>
          <w:u w:val="single"/>
        </w:rPr>
      </w:pPr>
      <w:r w:rsidRPr="002C7666">
        <w:rPr>
          <w:u w:val="single"/>
        </w:rPr>
        <w:t>7.</w:t>
      </w:r>
      <w:r w:rsidR="002C7666">
        <w:rPr>
          <w:u w:val="single"/>
        </w:rPr>
        <w:t xml:space="preserve"> </w:t>
      </w:r>
      <w:r w:rsidRPr="002C7666">
        <w:rPr>
          <w:u w:val="single"/>
        </w:rPr>
        <w:t>Other References</w:t>
      </w:r>
    </w:p>
    <w:p w14:paraId="37FE6112" w14:textId="4656602B" w:rsidR="000D4E60" w:rsidRPr="000D4E60" w:rsidRDefault="000D4E60" w:rsidP="000D4E60">
      <w:r>
        <w:t>Online clips along with interesting articles that gave me great knowledge, these will be from experts and government bodies.</w:t>
      </w:r>
    </w:p>
    <w:p w14:paraId="6128520B" w14:textId="1B0EDCF9" w:rsidR="00CC3E0B" w:rsidRPr="002C7666" w:rsidRDefault="00CC3E0B" w:rsidP="002C7666">
      <w:pPr>
        <w:rPr>
          <w:u w:val="single"/>
        </w:rPr>
      </w:pPr>
      <w:r w:rsidRPr="002C7666">
        <w:rPr>
          <w:u w:val="single"/>
        </w:rPr>
        <w:t>8.</w:t>
      </w:r>
      <w:r w:rsidR="002C7666">
        <w:rPr>
          <w:u w:val="single"/>
        </w:rPr>
        <w:t xml:space="preserve"> </w:t>
      </w:r>
      <w:r w:rsidRPr="002C7666">
        <w:rPr>
          <w:u w:val="single"/>
        </w:rPr>
        <w:t>Other info</w:t>
      </w:r>
    </w:p>
    <w:p w14:paraId="699FD044" w14:textId="5CC0C30E" w:rsidR="008A55DB" w:rsidRDefault="008A55DB" w:rsidP="008A55DB">
      <w:r>
        <w:t xml:space="preserve">Any other info I find useful for </w:t>
      </w:r>
      <w:r w:rsidR="00882B53">
        <w:t>my</w:t>
      </w:r>
      <w:r w:rsidR="00AD478F">
        <w:t xml:space="preserve"> project</w:t>
      </w:r>
      <w:r>
        <w:t>.</w:t>
      </w:r>
    </w:p>
    <w:p w14:paraId="2D5DD12D" w14:textId="294B3530" w:rsidR="00D86F3C" w:rsidRPr="002401F1" w:rsidRDefault="002C7666" w:rsidP="002401F1">
      <w:pPr>
        <w:pStyle w:val="Heading1"/>
        <w:rPr>
          <w:u w:val="single"/>
        </w:rPr>
      </w:pPr>
      <w:bookmarkStart w:id="1" w:name="_Toc102427805"/>
      <w:r>
        <w:rPr>
          <w:u w:val="single"/>
        </w:rPr>
        <w:t>2.</w:t>
      </w:r>
      <w:r w:rsidR="002401F1" w:rsidRPr="002401F1">
        <w:rPr>
          <w:u w:val="single"/>
        </w:rPr>
        <w:t>Literature Review</w:t>
      </w:r>
      <w:bookmarkEnd w:id="1"/>
    </w:p>
    <w:p w14:paraId="56892D86" w14:textId="77777777" w:rsidR="002401F1" w:rsidRPr="002401F1" w:rsidRDefault="002401F1" w:rsidP="002401F1">
      <w:pPr>
        <w:rPr>
          <w:color w:val="000000" w:themeColor="text1"/>
          <w:u w:val="single"/>
        </w:rPr>
      </w:pPr>
      <w:r w:rsidRPr="002401F1">
        <w:rPr>
          <w:color w:val="000000" w:themeColor="text1"/>
          <w:u w:val="single"/>
        </w:rPr>
        <w:t>Introduction</w:t>
      </w:r>
    </w:p>
    <w:p w14:paraId="3DB9F9D8" w14:textId="7147475A" w:rsidR="002401F1" w:rsidRPr="001E4973" w:rsidRDefault="002401F1" w:rsidP="002401F1">
      <w:pPr>
        <w:rPr>
          <w:color w:val="000000" w:themeColor="text1"/>
          <w:u w:val="single"/>
        </w:rPr>
      </w:pPr>
      <w:r w:rsidRPr="001E4973">
        <w:rPr>
          <w:color w:val="000000" w:themeColor="text1"/>
        </w:rPr>
        <w:t xml:space="preserve">This section will explain what is known about my subject and what is unknown around my subject matter. I will also explain the gap in which my work will fill as I feel it is important to have clarity about what I’ve learnt </w:t>
      </w:r>
      <w:r>
        <w:rPr>
          <w:color w:val="000000" w:themeColor="text1"/>
        </w:rPr>
        <w:t>and hope to obtain from the project. I hope to fill the gap within the stats I will collect in my interviews.</w:t>
      </w:r>
    </w:p>
    <w:p w14:paraId="22B2A0A6" w14:textId="77777777" w:rsidR="002401F1" w:rsidRDefault="002401F1" w:rsidP="002401F1">
      <w:r w:rsidRPr="00FA2043">
        <w:t>In this section I will review the information that is published out there as of now</w:t>
      </w:r>
      <w:r>
        <w:t xml:space="preserve"> regarding the construction industry</w:t>
      </w:r>
      <w:r w:rsidRPr="00FA2043">
        <w:t>. It will be mostly online resources because of the current times</w:t>
      </w:r>
      <w:r>
        <w:t xml:space="preserve"> but I will intend on picking up on journals as much as I can because they offer information that is topical and relevant in the industry which is up to date</w:t>
      </w:r>
      <w:r w:rsidRPr="00FA2043">
        <w:t>. There is plenty of information out there now</w:t>
      </w:r>
      <w:r>
        <w:t xml:space="preserve"> either through government published documents or by experts on the topic</w:t>
      </w:r>
      <w:r w:rsidRPr="00FA2043">
        <w:t>.</w:t>
      </w:r>
      <w:r>
        <w:t xml:space="preserve"> I would like to also read the official investigation into the Grenfell disaster as I feel this will give me a better insight to how the fire spread across the entire building in such a short span of time. By doing this task I hope to learn the true importance of safe building fabric.</w:t>
      </w:r>
    </w:p>
    <w:p w14:paraId="39C9B73A" w14:textId="77777777" w:rsidR="002401F1" w:rsidRPr="002C7666" w:rsidRDefault="002401F1" w:rsidP="002C7666">
      <w:pPr>
        <w:rPr>
          <w:u w:val="single"/>
        </w:rPr>
      </w:pPr>
      <w:r w:rsidRPr="002C7666">
        <w:rPr>
          <w:u w:val="single"/>
        </w:rPr>
        <w:t>Purpose of my work</w:t>
      </w:r>
    </w:p>
    <w:p w14:paraId="0A870B62" w14:textId="77777777" w:rsidR="002401F1" w:rsidRDefault="002401F1" w:rsidP="002401F1">
      <w:pPr>
        <w:rPr>
          <w:rFonts w:cstheme="minorHAnsi"/>
          <w:color w:val="000000" w:themeColor="text1"/>
        </w:rPr>
      </w:pPr>
      <w:r>
        <w:t xml:space="preserve">The Grenfell disaster will forever be a learning point in the construction industry. The aim is to ensure that things like this will not happen in the future by devising a solution that works effectively. </w:t>
      </w:r>
      <w:r>
        <w:rPr>
          <w:rFonts w:cstheme="minorHAnsi"/>
          <w:color w:val="000000" w:themeColor="text1"/>
          <w:bdr w:val="none" w:sz="0" w:space="0" w:color="auto" w:frame="1"/>
        </w:rPr>
        <w:t>“</w:t>
      </w:r>
      <w:r w:rsidRPr="00806381">
        <w:rPr>
          <w:rFonts w:cstheme="minorHAnsi"/>
          <w:color w:val="000000" w:themeColor="text1"/>
          <w:bdr w:val="none" w:sz="0" w:space="0" w:color="auto" w:frame="1"/>
        </w:rPr>
        <w:t>In the early hours of 14 June 2017, a devastating fire engulfed the Grenfell tower block in North Kensington, west London.</w:t>
      </w:r>
      <w:r>
        <w:rPr>
          <w:rFonts w:cstheme="minorHAnsi"/>
          <w:color w:val="000000" w:themeColor="text1"/>
          <w:bdr w:val="none" w:sz="0" w:space="0" w:color="auto" w:frame="1"/>
        </w:rPr>
        <w:t xml:space="preserve"> </w:t>
      </w:r>
      <w:r w:rsidRPr="00806381">
        <w:rPr>
          <w:rFonts w:cstheme="minorHAnsi"/>
          <w:color w:val="000000" w:themeColor="text1"/>
        </w:rPr>
        <w:t>The building burned for several hours and 72 people were eventually confirmed to have lost their lives</w:t>
      </w:r>
      <w:r>
        <w:rPr>
          <w:rFonts w:ascii="Helvetica" w:hAnsi="Helvetica"/>
          <w:color w:val="3F3F42"/>
        </w:rPr>
        <w:t>.”</w:t>
      </w:r>
      <w:sdt>
        <w:sdtPr>
          <w:rPr>
            <w:rFonts w:cstheme="minorHAnsi"/>
            <w:color w:val="000000" w:themeColor="text1"/>
          </w:rPr>
          <w:id w:val="134379509"/>
          <w:citation/>
        </w:sdtPr>
        <w:sdtEndPr/>
        <w:sdtContent>
          <w:r w:rsidRPr="00E463CB">
            <w:rPr>
              <w:rFonts w:cstheme="minorHAnsi"/>
              <w:color w:val="000000" w:themeColor="text1"/>
            </w:rPr>
            <w:fldChar w:fldCharType="begin"/>
          </w:r>
          <w:r w:rsidRPr="00E463CB">
            <w:rPr>
              <w:rFonts w:cstheme="minorHAnsi"/>
              <w:color w:val="000000" w:themeColor="text1"/>
            </w:rPr>
            <w:instrText xml:space="preserve">CITATION Gre18 \l 2057 </w:instrText>
          </w:r>
          <w:r w:rsidRPr="00E463CB">
            <w:rPr>
              <w:rFonts w:cstheme="minorHAnsi"/>
              <w:color w:val="000000" w:themeColor="text1"/>
            </w:rPr>
            <w:fldChar w:fldCharType="separate"/>
          </w:r>
          <w:r w:rsidRPr="00E463CB">
            <w:rPr>
              <w:rFonts w:cstheme="minorHAnsi"/>
              <w:noProof/>
              <w:color w:val="000000" w:themeColor="text1"/>
            </w:rPr>
            <w:t xml:space="preserve"> (BBC NEWS, 2018)</w:t>
          </w:r>
          <w:r w:rsidRPr="00E463CB">
            <w:rPr>
              <w:rFonts w:cstheme="minorHAnsi"/>
              <w:color w:val="000000" w:themeColor="text1"/>
            </w:rPr>
            <w:fldChar w:fldCharType="end"/>
          </w:r>
        </w:sdtContent>
      </w:sdt>
      <w:r>
        <w:rPr>
          <w:rFonts w:cstheme="minorHAnsi"/>
          <w:color w:val="000000" w:themeColor="text1"/>
        </w:rPr>
        <w:t>.</w:t>
      </w:r>
      <w:r w:rsidRPr="00E463CB">
        <w:rPr>
          <w:rFonts w:cstheme="minorHAnsi"/>
          <w:color w:val="000000" w:themeColor="text1"/>
        </w:rPr>
        <w:t xml:space="preserve"> </w:t>
      </w:r>
      <w:r>
        <w:rPr>
          <w:rFonts w:cstheme="minorHAnsi"/>
          <w:color w:val="000000" w:themeColor="text1"/>
        </w:rPr>
        <w:t>H</w:t>
      </w:r>
      <w:r w:rsidRPr="00E463CB">
        <w:rPr>
          <w:rFonts w:cstheme="minorHAnsi"/>
          <w:color w:val="000000" w:themeColor="text1"/>
        </w:rPr>
        <w:t>aving 72 people die due to an unsafe cladding material is completely unacceptable</w:t>
      </w:r>
      <w:r>
        <w:rPr>
          <w:rFonts w:cstheme="minorHAnsi"/>
          <w:color w:val="000000" w:themeColor="text1"/>
        </w:rPr>
        <w:t xml:space="preserve">. A solution needs to be made which is going to be the purpose of this piece of work. The headlines never focus on a way of improvement – instead they focus on the facts without offering ways we can collectively be better. </w:t>
      </w:r>
    </w:p>
    <w:p w14:paraId="79CC63DF" w14:textId="6D90446D" w:rsidR="002401F1" w:rsidRPr="002C7666" w:rsidRDefault="002401F1" w:rsidP="002C7666">
      <w:pPr>
        <w:rPr>
          <w:u w:val="single"/>
        </w:rPr>
      </w:pPr>
      <w:r w:rsidRPr="002C7666">
        <w:rPr>
          <w:u w:val="single"/>
        </w:rPr>
        <w:t xml:space="preserve">The </w:t>
      </w:r>
      <w:r w:rsidR="002C7666">
        <w:rPr>
          <w:u w:val="single"/>
        </w:rPr>
        <w:t>G</w:t>
      </w:r>
      <w:r w:rsidRPr="002C7666">
        <w:rPr>
          <w:u w:val="single"/>
        </w:rPr>
        <w:t>ap my work will fill</w:t>
      </w:r>
    </w:p>
    <w:p w14:paraId="312067D6" w14:textId="77777777" w:rsidR="002401F1" w:rsidRDefault="002401F1" w:rsidP="002401F1">
      <w:r>
        <w:t xml:space="preserve">There is plenty of information that focuses on the headlines and facts for example, the amount of people who died at Grenfell and the number of flats that currently have the dangerous cladding attached to the outer skin of their blocks. I think this is important to really set the scene of the current state of the industry. Facts offer sticking information that is easy to understand in the form of headlines. A headline is meant to be sticking and memorable, but I would like to focus primarily </w:t>
      </w:r>
      <w:r>
        <w:lastRenderedPageBreak/>
        <w:t xml:space="preserve">on finding a new solution to our cladding problem rather than just repeating the facts that everyone already knows by now. This may include adaption or maybe new methods that ensure our public’s safety on a way that’s viable for the organizations in charge. I feel the solution is the most important thing in this context to stop things like Grenfell happening on the future. In my interviews I will be asking question mostly focusing on the solution to solve the issue as I feel this would be interesting. </w:t>
      </w:r>
    </w:p>
    <w:p w14:paraId="433C401A" w14:textId="77777777" w:rsidR="002401F1" w:rsidRPr="002C7666" w:rsidRDefault="002401F1" w:rsidP="002C7666">
      <w:pPr>
        <w:rPr>
          <w:u w:val="single"/>
        </w:rPr>
      </w:pPr>
      <w:r w:rsidRPr="002C7666">
        <w:rPr>
          <w:u w:val="single"/>
        </w:rPr>
        <w:t>The Debate</w:t>
      </w:r>
    </w:p>
    <w:p w14:paraId="79740A98" w14:textId="77A5C072" w:rsidR="002401F1" w:rsidRDefault="002401F1" w:rsidP="002401F1">
      <w:r>
        <w:t>There is a lot of debate &amp; divide when it comes to the cladding situation in the UK as the public are not a fan of the aluminium style which was used in Grenfell due to its unsafe flammable nature. This is in no way acceptable, and they have every right to be angered by the greed of organizations who play roulette with people’s lives. On the other hand, big organizations don’t mind it because it saves money for them. Costs tend to be the leading factor instead of focusing on quality and getting a better value for their money long run. This is a pathetic argument to say the least. There should be no debate when it comes to something like this. Public health should be the top priority. I hope to find the solution which will solve this problem in my work.</w:t>
      </w:r>
    </w:p>
    <w:p w14:paraId="47F12855" w14:textId="644272C8" w:rsidR="00F714A2" w:rsidRDefault="002C7666" w:rsidP="002401F1">
      <w:pPr>
        <w:pStyle w:val="Heading1"/>
        <w:rPr>
          <w:u w:val="single"/>
        </w:rPr>
      </w:pPr>
      <w:bookmarkStart w:id="2" w:name="_Toc102427806"/>
      <w:r>
        <w:rPr>
          <w:u w:val="single"/>
        </w:rPr>
        <w:t>3.</w:t>
      </w:r>
      <w:r w:rsidR="002401F1" w:rsidRPr="002401F1">
        <w:rPr>
          <w:u w:val="single"/>
        </w:rPr>
        <w:t>Research</w:t>
      </w:r>
      <w:bookmarkEnd w:id="2"/>
    </w:p>
    <w:p w14:paraId="00D83097" w14:textId="77777777" w:rsidR="00750F11" w:rsidRPr="00750F11" w:rsidRDefault="00750F11" w:rsidP="00750F11"/>
    <w:p w14:paraId="254DDE14" w14:textId="77777777" w:rsidR="002401F1" w:rsidRDefault="002401F1" w:rsidP="002401F1">
      <w:pPr>
        <w:rPr>
          <w:u w:val="single"/>
        </w:rPr>
      </w:pPr>
      <w:r>
        <w:rPr>
          <w:u w:val="single"/>
        </w:rPr>
        <w:t xml:space="preserve">First Hand </w:t>
      </w:r>
      <w:r w:rsidRPr="00F714A2">
        <w:rPr>
          <w:u w:val="single"/>
        </w:rPr>
        <w:t>Research</w:t>
      </w:r>
    </w:p>
    <w:p w14:paraId="374D7810" w14:textId="77777777" w:rsidR="002401F1" w:rsidRDefault="002401F1" w:rsidP="002401F1">
      <w:r w:rsidRPr="00F714A2">
        <w:t>For my research I decided to ask people on the spot about their beliefs of the cladding issue.</w:t>
      </w:r>
      <w:r>
        <w:t xml:space="preserve"> The results I found were very interesting. I wanted to ask people in a kind of out of the blue style to get their true belief. I feel people don’t really be themselves in interviews – they try and be a much better version pf themselves. I wanted to get a true reaction. The questions I asked were as follows.</w:t>
      </w:r>
    </w:p>
    <w:p w14:paraId="3203D824" w14:textId="77777777" w:rsidR="002401F1" w:rsidRDefault="002401F1" w:rsidP="002401F1"/>
    <w:p w14:paraId="5887A276" w14:textId="77777777" w:rsidR="002401F1" w:rsidRDefault="002401F1" w:rsidP="002401F1">
      <w:pPr>
        <w:pStyle w:val="ListParagraph"/>
        <w:numPr>
          <w:ilvl w:val="0"/>
          <w:numId w:val="3"/>
        </w:numPr>
      </w:pPr>
      <w:r>
        <w:t>How do you think we are going to solve issues with flammable cladding in industry?</w:t>
      </w:r>
    </w:p>
    <w:p w14:paraId="66706A59" w14:textId="77777777" w:rsidR="002401F1" w:rsidRDefault="002401F1" w:rsidP="002401F1"/>
    <w:p w14:paraId="01ACBE3D" w14:textId="77777777" w:rsidR="002401F1" w:rsidRDefault="002401F1" w:rsidP="002401F1">
      <w:pPr>
        <w:pStyle w:val="ListParagraph"/>
        <w:numPr>
          <w:ilvl w:val="0"/>
          <w:numId w:val="3"/>
        </w:numPr>
      </w:pPr>
      <w:r>
        <w:t>Do you understand where organizations are coming from with use of cheap materials?</w:t>
      </w:r>
    </w:p>
    <w:p w14:paraId="5B0ADED5" w14:textId="77777777" w:rsidR="002401F1" w:rsidRDefault="002401F1" w:rsidP="002401F1"/>
    <w:p w14:paraId="4B1385D2" w14:textId="77777777" w:rsidR="002401F1" w:rsidRDefault="002401F1" w:rsidP="002401F1">
      <w:r>
        <w:t>I wanted a short chat with people rather than a professional interview to keep it natural. This world as I asked a total of 10 people on their beliefs on the matter. I asked open ended questions to get more of an opinion on the matter rather than data – this is an opinion-based matter. Data in this instance would only prove what we already know about the matter. I wanted to gather people’s beliefs and opinions. I feel open questions offered a longer length interview but also more varies in time. Some people it was a 1-minute chat and others went up to 5 mins. The first question is going to offer me people’s beliefs on solutions which will be handy for my research. Question 2 was designed to see the mindset of people in industry – to see if they were the type to cut corners and do things cheaply. It was also intended to maybe spike a bit of anger in some people. I wanted to see if people were passionate about the matter if if it was just another issue outlined by government in their heads. The results were quite surprising.</w:t>
      </w:r>
    </w:p>
    <w:p w14:paraId="47019E1C" w14:textId="77777777" w:rsidR="002401F1" w:rsidRDefault="002401F1" w:rsidP="002401F1">
      <w:r>
        <w:t xml:space="preserve">People stating that lowest cost tendering is the reason for the cheap cladding. Contractors given bare budgets forcing them to cut corners thus causing for cheap materials, cheap quality, and cheap </w:t>
      </w:r>
      <w:r>
        <w:lastRenderedPageBreak/>
        <w:t xml:space="preserve">workers to complete the works. The results as are seen in Grenfell are devastating. This cannot continue. </w:t>
      </w:r>
    </w:p>
    <w:p w14:paraId="241B6354" w14:textId="77777777" w:rsidR="002401F1" w:rsidRPr="00285AFF" w:rsidRDefault="002401F1" w:rsidP="002401F1">
      <w:pPr>
        <w:rPr>
          <w:u w:val="single"/>
        </w:rPr>
      </w:pPr>
      <w:r w:rsidRPr="00285AFF">
        <w:rPr>
          <w:u w:val="single"/>
        </w:rPr>
        <w:t>Person 1</w:t>
      </w:r>
    </w:p>
    <w:p w14:paraId="49BE481C" w14:textId="77777777" w:rsidR="002401F1" w:rsidRDefault="002401F1" w:rsidP="002401F1">
      <w:r>
        <w:t xml:space="preserve">One of the people I chatted to was indeed a quantity surveyor himself. He was very against the fact that it is still used but more alarmingly - he was unaware that it was still legal to use. “Flammable cladding needs to be banned. It is not fit for use and serves no purpose for anyone”. I agreed with this opinion. He stated that this is the reason why things cannot be done cheaply. There is a point to be had here, cheap work offers cheap care. He didn’t come up for a reason to how it would be solved – he said that that’s above his pay grade. He also stated that he did not understand where companies were coming from when using cheap cladding. Health and safety should be the most important thing when constructing a building and he was ashamed of people who try to twist around public health. </w:t>
      </w:r>
    </w:p>
    <w:p w14:paraId="23E135A9" w14:textId="77777777" w:rsidR="002401F1" w:rsidRPr="00285AFF" w:rsidRDefault="002401F1" w:rsidP="002401F1">
      <w:pPr>
        <w:rPr>
          <w:u w:val="single"/>
        </w:rPr>
      </w:pPr>
      <w:r w:rsidRPr="00285AFF">
        <w:rPr>
          <w:u w:val="single"/>
        </w:rPr>
        <w:t>Person 2</w:t>
      </w:r>
    </w:p>
    <w:p w14:paraId="11D465EB" w14:textId="77777777" w:rsidR="002401F1" w:rsidRDefault="002401F1" w:rsidP="002401F1">
      <w:r>
        <w:t>This person was a site manager who was in his 60’s. He stated that he thought that people were making too much fuss about the issue. He stated that the proper cladding is way too expensive to use. He also said that the cladding wouldn’t pass all the tests if it was harmful. I understood what this man was saying – he was only interested in the research and proof which is a good way to think, but when the official testing methods do not represent a proper building fire, where does that leave us? Exactly. The only thing he offered for a method to solve the matter is to make good quality cladding cheaper which I totally agree with. He said he did understand where organizations were coming from – the costs of building have gone ridiculous – the government have indeed forced people to cut corners.</w:t>
      </w:r>
    </w:p>
    <w:p w14:paraId="1C56B3D4" w14:textId="77777777" w:rsidR="002401F1" w:rsidRPr="00285AFF" w:rsidRDefault="002401F1" w:rsidP="002401F1">
      <w:pPr>
        <w:rPr>
          <w:u w:val="single"/>
        </w:rPr>
      </w:pPr>
      <w:r w:rsidRPr="00285AFF">
        <w:rPr>
          <w:u w:val="single"/>
        </w:rPr>
        <w:t>Person 3</w:t>
      </w:r>
    </w:p>
    <w:p w14:paraId="62CF7C43" w14:textId="08C5BF52" w:rsidR="002401F1" w:rsidRDefault="002401F1" w:rsidP="002401F1">
      <w:r>
        <w:t>This person was a contracts manager who was also in his 60’s. His views were very similar to person 2. He stated that cost is the leading factor these days instead of quality and you must follow that trend or die. Cladding needs to be cheaper he stated.</w:t>
      </w:r>
    </w:p>
    <w:p w14:paraId="4CDF0FB9" w14:textId="77777777" w:rsidR="002401F1" w:rsidRPr="00285AFF" w:rsidRDefault="002401F1" w:rsidP="002401F1">
      <w:pPr>
        <w:rPr>
          <w:u w:val="single"/>
        </w:rPr>
      </w:pPr>
      <w:r w:rsidRPr="00285AFF">
        <w:rPr>
          <w:u w:val="single"/>
        </w:rPr>
        <w:t>Person 4</w:t>
      </w:r>
    </w:p>
    <w:p w14:paraId="3A4F3AF6" w14:textId="25495A46" w:rsidR="002401F1" w:rsidRPr="00DA35A8" w:rsidRDefault="002401F1" w:rsidP="002401F1">
      <w:r>
        <w:t>This person was a 19-year-old student who had a placement as a quantity surveyor. He stated that quality needs to be an assurance from an organization no matter the leading factor of the project. Quality should never be suffered. In terms of a solution, he stated that there needs to be more awareness to the effects of lowest cost tenders along with maybe some sort of punishment like the organisation being listed for electing lowest cost budgets to their contractors when contractor is tendering. This will give a warning to contractors before it’s too late. He also stated that he didn’t understand why organizations suffer quality for pocket. He stated that it makes the company look cheap – you can’t hide the quality of the building even to the public.</w:t>
      </w:r>
    </w:p>
    <w:p w14:paraId="0C95C1DE" w14:textId="77777777" w:rsidR="002401F1" w:rsidRPr="00285AFF" w:rsidRDefault="002401F1" w:rsidP="002401F1">
      <w:pPr>
        <w:rPr>
          <w:u w:val="single"/>
        </w:rPr>
      </w:pPr>
      <w:r w:rsidRPr="00285AFF">
        <w:rPr>
          <w:u w:val="single"/>
        </w:rPr>
        <w:t>Person 5</w:t>
      </w:r>
    </w:p>
    <w:p w14:paraId="683B1499" w14:textId="77777777" w:rsidR="002401F1" w:rsidRDefault="002401F1" w:rsidP="002401F1">
      <w:r>
        <w:t>This person was also a student. She studied construction management. Their views were almost parallel to person 4 except this person didn’t really offer a solution to the problem. I found this was a useful chat because it made me realise that this is greatly an area which doesn’t tend to be educated that much. I feel we need more lecturing in terms of better value approaches in the long term.</w:t>
      </w:r>
    </w:p>
    <w:p w14:paraId="3D921F34" w14:textId="2C23CB73" w:rsidR="002401F1" w:rsidRDefault="002401F1" w:rsidP="002401F1">
      <w:r>
        <w:t xml:space="preserve">In total I interviewed 10 people. The next 5 people would be very similar to those who came before them. It made me think that we need more innovators in the industry. Everybody seems to have the </w:t>
      </w:r>
      <w:r>
        <w:lastRenderedPageBreak/>
        <w:t>same solutions and views as everybody else. I feel we need to start being more individual on topics to really solve the problem.</w:t>
      </w:r>
    </w:p>
    <w:p w14:paraId="7440BFC9" w14:textId="5A083AD4" w:rsidR="00DA35A8" w:rsidRPr="00DA35A8" w:rsidRDefault="00DA35A8" w:rsidP="002401F1">
      <w:pPr>
        <w:rPr>
          <w:u w:val="single"/>
        </w:rPr>
      </w:pPr>
      <w:r w:rsidRPr="00DA35A8">
        <w:rPr>
          <w:u w:val="single"/>
        </w:rPr>
        <w:t>Review</w:t>
      </w:r>
    </w:p>
    <w:p w14:paraId="3E74F396" w14:textId="20A21D0D" w:rsidR="00F714A2" w:rsidRDefault="002401F1" w:rsidP="00CC3E0B">
      <w:r>
        <w:t xml:space="preserve">I feel my interviews were a success due to how simple they were. I though my sample of people </w:t>
      </w:r>
      <w:r w:rsidR="00F24619">
        <w:t>wasn’t</w:t>
      </w:r>
      <w:r>
        <w:t xml:space="preserve"> that large however I think I </w:t>
      </w:r>
      <w:r w:rsidR="00F24619">
        <w:t>collected</w:t>
      </w:r>
      <w:r>
        <w:t xml:space="preserve"> a range of </w:t>
      </w:r>
      <w:r w:rsidR="00F24619">
        <w:t>options</w:t>
      </w:r>
      <w:r>
        <w:t xml:space="preserve"> on the matter thus adding to the argument of the discussion. If I was going to conduct the interview again, I would have liked to collect some more stats as I feel this is a great way of displaying data so maybe </w:t>
      </w:r>
      <w:r w:rsidR="00F24619">
        <w:t>conducting a questionnaire along with the interview would have been a great improvement.</w:t>
      </w:r>
    </w:p>
    <w:p w14:paraId="46196336" w14:textId="2EDCA95B" w:rsidR="0018280C" w:rsidRPr="0018280C" w:rsidRDefault="002C7666" w:rsidP="0018280C">
      <w:pPr>
        <w:pStyle w:val="Heading1"/>
        <w:rPr>
          <w:u w:val="single"/>
        </w:rPr>
      </w:pPr>
      <w:bookmarkStart w:id="3" w:name="_Toc101293944"/>
      <w:bookmarkStart w:id="4" w:name="_Toc102427807"/>
      <w:bookmarkStart w:id="5" w:name="_Hlk101287135"/>
      <w:r>
        <w:rPr>
          <w:u w:val="single"/>
        </w:rPr>
        <w:t>4.</w:t>
      </w:r>
      <w:r w:rsidR="00676B01" w:rsidRPr="00D17D54">
        <w:rPr>
          <w:u w:val="single"/>
        </w:rPr>
        <w:t>Importance of fire safety</w:t>
      </w:r>
      <w:bookmarkEnd w:id="3"/>
      <w:bookmarkEnd w:id="4"/>
    </w:p>
    <w:p w14:paraId="11820090" w14:textId="77777777" w:rsidR="00676B01" w:rsidRDefault="00676B01" w:rsidP="00676B01">
      <w:r>
        <w:t xml:space="preserve">I think it’s first important to outline the importance of fire safety within construction. </w:t>
      </w:r>
      <w:r w:rsidRPr="00C73E99">
        <w:t>Having safety in</w:t>
      </w:r>
      <w:r>
        <w:t xml:space="preserve"> and around fire is paramount especially within the construction industry. If precautions are not taken seriously then deadly effects can occur as seen within the Grenfell disaster. The use of combustible materials within construction will never go away which is why we need to be aware of the dangers of fire and how to prevent them. The timber frame is one of the examples of combustible materials that are flammable along with variants of cladding unfortunately. For a fire to be born there needs to be 3 ingredients, these are oxygen, fuel, and heat. A fire cannot survive when one of these 3 elements are removed. When all three elements are lined up there is a recipe for disaster and potentially costly and fatal results. A fire would spread across the entire framing of the building at a fast rate in which it is paramount that everybody follows protocell when this happens.</w:t>
      </w:r>
    </w:p>
    <w:p w14:paraId="435C48D6" w14:textId="77777777" w:rsidR="00676B01" w:rsidRPr="0018280C" w:rsidRDefault="00676B01" w:rsidP="0018280C">
      <w:pPr>
        <w:rPr>
          <w:u w:val="single"/>
        </w:rPr>
      </w:pPr>
      <w:bookmarkStart w:id="6" w:name="_Toc101293945"/>
      <w:r w:rsidRPr="0018280C">
        <w:rPr>
          <w:u w:val="single"/>
        </w:rPr>
        <w:t>Fire exits</w:t>
      </w:r>
      <w:bookmarkEnd w:id="6"/>
    </w:p>
    <w:p w14:paraId="4663203E" w14:textId="77777777" w:rsidR="00676B01" w:rsidRPr="00F320BC" w:rsidRDefault="00676B01" w:rsidP="00676B01">
      <w:pPr>
        <w:rPr>
          <w:rFonts w:cstheme="minorHAnsi"/>
          <w:color w:val="000000" w:themeColor="text1"/>
        </w:rPr>
      </w:pPr>
      <w:r>
        <w:rPr>
          <w:rFonts w:cstheme="minorHAnsi"/>
          <w:color w:val="000000" w:themeColor="text1"/>
          <w:shd w:val="clear" w:color="auto" w:fill="FFFFFF"/>
        </w:rPr>
        <w:t>“</w:t>
      </w:r>
      <w:r w:rsidRPr="007625B1">
        <w:rPr>
          <w:rFonts w:cstheme="minorHAnsi"/>
          <w:color w:val="000000" w:themeColor="text1"/>
          <w:shd w:val="clear" w:color="auto" w:fill="FFFFFF"/>
        </w:rPr>
        <w:t>Emergency exit routes are important because they provide a clear, safe way to evacuate a building in case of a crisis or disaster</w:t>
      </w:r>
      <w:r>
        <w:rPr>
          <w:rFonts w:cstheme="minorHAnsi"/>
          <w:color w:val="000000" w:themeColor="text1"/>
          <w:shd w:val="clear" w:color="auto" w:fill="FFFFFF"/>
        </w:rPr>
        <w:t>”</w:t>
      </w:r>
      <w:sdt>
        <w:sdtPr>
          <w:rPr>
            <w:rFonts w:cstheme="minorHAnsi"/>
            <w:color w:val="000000" w:themeColor="text1"/>
            <w:shd w:val="clear" w:color="auto" w:fill="FFFFFF"/>
          </w:rPr>
          <w:id w:val="-334457528"/>
          <w:citation/>
        </w:sdtPr>
        <w:sdtEndPr/>
        <w:sdtContent>
          <w:r>
            <w:rPr>
              <w:rFonts w:cstheme="minorHAnsi"/>
              <w:color w:val="000000" w:themeColor="text1"/>
              <w:shd w:val="clear" w:color="auto" w:fill="FFFFFF"/>
            </w:rPr>
            <w:fldChar w:fldCharType="begin"/>
          </w:r>
          <w:r>
            <w:rPr>
              <w:rFonts w:cstheme="minorHAnsi"/>
              <w:color w:val="000000" w:themeColor="text1"/>
              <w:shd w:val="clear" w:color="auto" w:fill="FFFFFF"/>
            </w:rPr>
            <w:instrText xml:space="preserve"> CITATION Vec13 \l 2057 </w:instrText>
          </w:r>
          <w:r>
            <w:rPr>
              <w:rFonts w:cstheme="minorHAnsi"/>
              <w:color w:val="000000" w:themeColor="text1"/>
              <w:shd w:val="clear" w:color="auto" w:fill="FFFFFF"/>
            </w:rPr>
            <w:fldChar w:fldCharType="separate"/>
          </w:r>
          <w:r>
            <w:rPr>
              <w:rFonts w:cstheme="minorHAnsi"/>
              <w:noProof/>
              <w:color w:val="000000" w:themeColor="text1"/>
              <w:shd w:val="clear" w:color="auto" w:fill="FFFFFF"/>
            </w:rPr>
            <w:t xml:space="preserve"> </w:t>
          </w:r>
          <w:r w:rsidRPr="007625B1">
            <w:rPr>
              <w:rFonts w:cstheme="minorHAnsi"/>
              <w:noProof/>
              <w:color w:val="000000" w:themeColor="text1"/>
              <w:shd w:val="clear" w:color="auto" w:fill="FFFFFF"/>
            </w:rPr>
            <w:t>(Vector Solutions, 2013)</w:t>
          </w:r>
          <w:r>
            <w:rPr>
              <w:rFonts w:cstheme="minorHAnsi"/>
              <w:color w:val="000000" w:themeColor="text1"/>
              <w:shd w:val="clear" w:color="auto" w:fill="FFFFFF"/>
            </w:rPr>
            <w:fldChar w:fldCharType="end"/>
          </w:r>
        </w:sdtContent>
      </w:sdt>
      <w:r>
        <w:rPr>
          <w:rFonts w:cstheme="minorHAnsi"/>
          <w:color w:val="000000" w:themeColor="text1"/>
          <w:shd w:val="clear" w:color="auto" w:fill="FFFFFF"/>
        </w:rPr>
        <w:t>. Without this, there is no safe way to exit a building. Fire exits must be kept clear to avoid any tripping or blocking hazards. The number of fires exits depends on the size of the company. It is suitable to have multiple fore exits to a building as it is not suitable to have all personnel moving through one exists in the event of a fire</w:t>
      </w:r>
      <w:r w:rsidRPr="00F320BC">
        <w:rPr>
          <w:rFonts w:cstheme="minorHAnsi"/>
          <w:color w:val="000000" w:themeColor="text1"/>
          <w:shd w:val="clear" w:color="auto" w:fill="FFFFFF"/>
        </w:rPr>
        <w:t>.</w:t>
      </w:r>
      <w:r w:rsidRPr="00F320BC">
        <w:rPr>
          <w:rFonts w:cstheme="minorHAnsi"/>
          <w:color w:val="000000" w:themeColor="text1"/>
        </w:rPr>
        <w:t xml:space="preserve"> Fire exits save lives and are an asset to construction. F</w:t>
      </w:r>
      <w:r>
        <w:rPr>
          <w:rFonts w:cstheme="minorHAnsi"/>
          <w:color w:val="000000" w:themeColor="text1"/>
        </w:rPr>
        <w:t>i</w:t>
      </w:r>
      <w:r w:rsidRPr="00F320BC">
        <w:rPr>
          <w:rFonts w:cstheme="minorHAnsi"/>
          <w:color w:val="000000" w:themeColor="text1"/>
        </w:rPr>
        <w:t>re exits are less easy to implement in high rise buildings</w:t>
      </w:r>
      <w:r>
        <w:rPr>
          <w:rFonts w:cstheme="minorHAnsi"/>
          <w:color w:val="000000" w:themeColor="text1"/>
        </w:rPr>
        <w:t xml:space="preserve">. There needs to be stairwells that are fireproof within high rise buildings as this is the only way that people can make their way from the top which always need to be kept clear. </w:t>
      </w:r>
    </w:p>
    <w:p w14:paraId="63D8D6F1" w14:textId="77777777" w:rsidR="00676B01" w:rsidRPr="0018280C" w:rsidRDefault="00676B01" w:rsidP="0018280C">
      <w:pPr>
        <w:rPr>
          <w:u w:val="single"/>
        </w:rPr>
      </w:pPr>
      <w:bookmarkStart w:id="7" w:name="_Toc101293946"/>
      <w:r w:rsidRPr="0018280C">
        <w:rPr>
          <w:u w:val="single"/>
        </w:rPr>
        <w:t>Protocol</w:t>
      </w:r>
      <w:bookmarkEnd w:id="7"/>
    </w:p>
    <w:p w14:paraId="10BAD563" w14:textId="77777777" w:rsidR="00676B01" w:rsidRDefault="00676B01" w:rsidP="00676B01">
      <w:r>
        <w:t xml:space="preserve">During the event of a fire all personnel on site must follow the fire safety plan outlined within the health and safety booklet for the project. This should be of no surprise to all personnel on site as site needs to be recognised as a dangerous environment. Fire protection is every workers responsibility with every fire hazard needing to be reported to a supervisor. It will be unique to every project, but it will state that every site worker should make their way out of the building using the allocated fire exits and meet back at the allocated fire safety spot for a headcount. Therefore, it is paramount that none of the exits are blocked by things like materials or tools. We must keep them clean and easy to exit through or the effects could be devastating. </w:t>
      </w:r>
    </w:p>
    <w:p w14:paraId="6A98F7C7" w14:textId="77777777" w:rsidR="00676B01" w:rsidRPr="0018280C" w:rsidRDefault="00676B01" w:rsidP="0018280C">
      <w:pPr>
        <w:rPr>
          <w:u w:val="single"/>
        </w:rPr>
      </w:pPr>
      <w:bookmarkStart w:id="8" w:name="_Toc101293947"/>
      <w:r w:rsidRPr="0018280C">
        <w:rPr>
          <w:u w:val="single"/>
        </w:rPr>
        <w:t>Control measures</w:t>
      </w:r>
      <w:bookmarkEnd w:id="8"/>
    </w:p>
    <w:p w14:paraId="09666BB5" w14:textId="77777777" w:rsidR="00676B01" w:rsidRDefault="00676B01" w:rsidP="00676B01">
      <w:r>
        <w:t xml:space="preserve">There are measures we must take to keep everybody safe from fire on site and after works on site has been completed. One of these are allocated fire exits along with fire extinguishers spread across the building. All buildings must have working fire alarms and smoke detectors along with sprinkler systems to keep fires at bay and warn us if a fire has broken loose. It is important to call for the fire </w:t>
      </w:r>
      <w:r>
        <w:lastRenderedPageBreak/>
        <w:t>brigade if the fire becomes too large to handle. The important thouing is that everybody gets out of the building before fire reaches this stage</w:t>
      </w:r>
    </w:p>
    <w:p w14:paraId="393EAD23" w14:textId="77777777" w:rsidR="00676B01" w:rsidRPr="00FA4EE2" w:rsidRDefault="003E2B0C" w:rsidP="00676B01">
      <w:sdt>
        <w:sdtPr>
          <w:id w:val="736128598"/>
          <w:citation/>
        </w:sdtPr>
        <w:sdtEndPr/>
        <w:sdtContent>
          <w:r w:rsidR="00676B01">
            <w:fldChar w:fldCharType="begin"/>
          </w:r>
          <w:r w:rsidR="00676B01">
            <w:instrText xml:space="preserve"> CITATION Way20 \l 2057 </w:instrText>
          </w:r>
          <w:r w:rsidR="00676B01">
            <w:fldChar w:fldCharType="separate"/>
          </w:r>
          <w:r w:rsidR="00676B01">
            <w:rPr>
              <w:noProof/>
            </w:rPr>
            <w:t>(Doherfty, 2020)</w:t>
          </w:r>
          <w:r w:rsidR="00676B01">
            <w:fldChar w:fldCharType="end"/>
          </w:r>
        </w:sdtContent>
      </w:sdt>
    </w:p>
    <w:p w14:paraId="3484DBE7" w14:textId="77777777" w:rsidR="00676B01" w:rsidRPr="0018280C" w:rsidRDefault="00676B01" w:rsidP="0018280C">
      <w:pPr>
        <w:rPr>
          <w:u w:val="single"/>
        </w:rPr>
      </w:pPr>
      <w:bookmarkStart w:id="9" w:name="_Toc101293948"/>
      <w:r w:rsidRPr="0018280C">
        <w:rPr>
          <w:u w:val="single"/>
        </w:rPr>
        <w:t>Combating fire</w:t>
      </w:r>
      <w:bookmarkEnd w:id="9"/>
    </w:p>
    <w:p w14:paraId="67F4EBA1" w14:textId="77777777" w:rsidR="00676B01" w:rsidRDefault="00676B01" w:rsidP="00676B01">
      <w:r w:rsidRPr="00094D70">
        <w:t>One of the biggest problems is that co</w:t>
      </w:r>
      <w:r>
        <w:t>n</w:t>
      </w:r>
      <w:r w:rsidRPr="00094D70">
        <w:t>struction workers are not trained to deal with a fire.</w:t>
      </w:r>
      <w:r>
        <w:t xml:space="preserve"> If people were trained in this way, it would possibly stop fires before they become too large. This could save lives and money thus making the are a much safer environment. On the other hand, we do not want construction workers trying to fight fires. This could leaf in deaths and casualties. We want everybody to be safe and out of the building which is on fire. I feel it is important to know how to extinguish a fire but also know when it’s suitable to leave it to the fire brigade. This is a tough and subjective way of judgement as every individual is different. What somebody states that’s it’s too large to fight will be small in another person’s eyes. This is where the issues will arise. We want to get as much judgement and personal judgement out of the way as this will make things a lot blacker and whiter.</w:t>
      </w:r>
    </w:p>
    <w:p w14:paraId="3A0080F7" w14:textId="77777777" w:rsidR="00676B01" w:rsidRPr="0018280C" w:rsidRDefault="00676B01" w:rsidP="0018280C">
      <w:pPr>
        <w:rPr>
          <w:u w:val="single"/>
        </w:rPr>
      </w:pPr>
      <w:bookmarkStart w:id="10" w:name="_Toc101293949"/>
      <w:r w:rsidRPr="0018280C">
        <w:rPr>
          <w:u w:val="single"/>
        </w:rPr>
        <w:t>Raising Awareness</w:t>
      </w:r>
      <w:bookmarkEnd w:id="10"/>
    </w:p>
    <w:p w14:paraId="406058C6" w14:textId="77777777" w:rsidR="00676B01" w:rsidRDefault="00676B01" w:rsidP="00676B01">
      <w:r w:rsidRPr="00880451">
        <w:t>It is of massive impo</w:t>
      </w:r>
      <w:r>
        <w:t>r</w:t>
      </w:r>
      <w:r w:rsidRPr="00880451">
        <w:t>t</w:t>
      </w:r>
      <w:r>
        <w:t>a</w:t>
      </w:r>
      <w:r w:rsidRPr="00880451">
        <w:t>nce that we raise awareness of fire safety on site. Working on site is a dangerous environment</w:t>
      </w:r>
      <w:r>
        <w:t>. Having fire safety talks and inductions on site are a great way to let people know of the importance of fire safety. High awareness in fire safety will results in lower damages financially and to health and safety thus resulting in less fires. Having workers who know what to do when a fire breaks out results in a safer site. Having a low awareness means there is a high risk of a fire breakout. There is also a risk that a fire will not be extinguished in time. Regular fire safety drills need to be commenced so that everybody can be aware with the procedure.</w:t>
      </w:r>
    </w:p>
    <w:p w14:paraId="51718D0B" w14:textId="7CEFB8D6" w:rsidR="0018280C" w:rsidRPr="0018280C" w:rsidRDefault="0018280C" w:rsidP="00CC3E0B">
      <w:pPr>
        <w:rPr>
          <w:u w:val="single"/>
        </w:rPr>
      </w:pPr>
      <w:r w:rsidRPr="0018280C">
        <w:rPr>
          <w:u w:val="single"/>
        </w:rPr>
        <w:t>Summ</w:t>
      </w:r>
      <w:r>
        <w:rPr>
          <w:u w:val="single"/>
        </w:rPr>
        <w:t>ar</w:t>
      </w:r>
      <w:r w:rsidRPr="0018280C">
        <w:rPr>
          <w:u w:val="single"/>
        </w:rPr>
        <w:t>y</w:t>
      </w:r>
    </w:p>
    <w:p w14:paraId="1E0C5DBD" w14:textId="5F3A237D" w:rsidR="009574DA" w:rsidRDefault="00676B01" w:rsidP="00CC3E0B">
      <w:r>
        <w:t xml:space="preserve">It is paramount that fire safety is taken seriously, or the effects can be devastating like seen in the Grenfell disaster. We not only need to think of fire protection in a procedural way but also in the actual construction and options of materials. The materials that we use have a massive effect on the spread of fire. When things like Fire socks and cladding are not done to a good quality sue to poor budgets </w:t>
      </w:r>
      <w:r w:rsidR="009574DA">
        <w:t>are</w:t>
      </w:r>
      <w:r>
        <w:t xml:space="preserve"> when we see the devastating effects. Cheaper materials cause more fires. The cladding that was used in Grenfell was flammable which inflamed the entire outer skin of the building acting a cooker for the inside. This is unacceptable and must be changed by law.</w:t>
      </w:r>
    </w:p>
    <w:p w14:paraId="73BC9E53" w14:textId="4F9E5441" w:rsidR="00091753" w:rsidRDefault="002C7666" w:rsidP="003E2B0C">
      <w:pPr>
        <w:pStyle w:val="Heading1"/>
        <w:rPr>
          <w:u w:val="single"/>
        </w:rPr>
      </w:pPr>
      <w:bookmarkStart w:id="11" w:name="_Toc102427808"/>
      <w:r>
        <w:rPr>
          <w:u w:val="single"/>
        </w:rPr>
        <w:t>5.</w:t>
      </w:r>
      <w:r w:rsidR="009574DA" w:rsidRPr="008C22CA">
        <w:rPr>
          <w:u w:val="single"/>
        </w:rPr>
        <w:t>Cladding</w:t>
      </w:r>
      <w:bookmarkEnd w:id="11"/>
    </w:p>
    <w:p w14:paraId="09826BF0" w14:textId="54705012" w:rsidR="000D75AA" w:rsidRPr="00E833E7" w:rsidRDefault="000D75AA" w:rsidP="000D75AA">
      <w:pPr>
        <w:rPr>
          <w:u w:val="single"/>
        </w:rPr>
      </w:pPr>
      <w:r w:rsidRPr="00E833E7">
        <w:rPr>
          <w:u w:val="single"/>
        </w:rPr>
        <w:t>Incentives</w:t>
      </w:r>
    </w:p>
    <w:p w14:paraId="65C28BD3" w14:textId="609502EE" w:rsidR="00091753" w:rsidRDefault="00F4493E" w:rsidP="000D75AA">
      <w:r>
        <w:t xml:space="preserve">This chapter aims to set out what cladding is. It will compromise </w:t>
      </w:r>
      <w:r w:rsidR="00544D89">
        <w:t>of its</w:t>
      </w:r>
      <w:r>
        <w:t xml:space="preserve"> purpose </w:t>
      </w:r>
      <w:r w:rsidR="00544D89">
        <w:t>along</w:t>
      </w:r>
      <w:r>
        <w:t xml:space="preserve"> </w:t>
      </w:r>
      <w:r w:rsidR="00544D89">
        <w:t>with</w:t>
      </w:r>
      <w:r>
        <w:t xml:space="preserve"> some</w:t>
      </w:r>
      <w:r w:rsidR="00544D89">
        <w:t xml:space="preserve"> of</w:t>
      </w:r>
      <w:r>
        <w:t xml:space="preserve"> the esthetical and structural properties it has to offer. I will go through different types along </w:t>
      </w:r>
      <w:r w:rsidR="00E833E7">
        <w:t>with</w:t>
      </w:r>
      <w:r>
        <w:t xml:space="preserve"> how they should be fixed on the outer skin of the </w:t>
      </w:r>
      <w:r w:rsidR="00544D89">
        <w:t>building to the building</w:t>
      </w:r>
      <w:r>
        <w:t xml:space="preserve"> regs standards. I will be referencing the building regs as I feel that it is important to know them along with books like the </w:t>
      </w:r>
      <w:r w:rsidR="00E833E7">
        <w:t>‘</w:t>
      </w:r>
      <w:r w:rsidR="005A6FF1">
        <w:t>C</w:t>
      </w:r>
      <w:r>
        <w:t xml:space="preserve">hudley and </w:t>
      </w:r>
      <w:r w:rsidR="00E833E7">
        <w:t>Greeno’</w:t>
      </w:r>
      <w:r>
        <w:t xml:space="preserve"> editions.</w:t>
      </w:r>
      <w:r w:rsidR="00544D89">
        <w:t xml:space="preserve"> This will give me a great </w:t>
      </w:r>
      <w:r w:rsidR="00E833E7">
        <w:t>incite</w:t>
      </w:r>
      <w:r w:rsidR="00544D89">
        <w:t xml:space="preserve"> to cladding.</w:t>
      </w:r>
      <w:r>
        <w:t xml:space="preserve"> </w:t>
      </w:r>
      <w:r w:rsidR="00E833E7">
        <w:t>Importantly</w:t>
      </w:r>
      <w:r>
        <w:t xml:space="preserve"> I want to bring </w:t>
      </w:r>
      <w:r w:rsidR="00E833E7">
        <w:t>all</w:t>
      </w:r>
      <w:r>
        <w:t xml:space="preserve"> this </w:t>
      </w:r>
      <w:r w:rsidR="00E833E7">
        <w:t>information</w:t>
      </w:r>
      <w:r>
        <w:t xml:space="preserve"> back towards my case study of the </w:t>
      </w:r>
      <w:r w:rsidR="00E833E7">
        <w:t>Grenfell</w:t>
      </w:r>
      <w:r>
        <w:t xml:space="preserve"> Tower and appl</w:t>
      </w:r>
      <w:r w:rsidR="00544D89">
        <w:t xml:space="preserve">y this information to outline why the tower failed. I should hope to learn how </w:t>
      </w:r>
      <w:r w:rsidR="00E833E7">
        <w:t>comers</w:t>
      </w:r>
      <w:r w:rsidR="00544D89">
        <w:t xml:space="preserve"> were cut in the </w:t>
      </w:r>
      <w:r w:rsidR="00E833E7">
        <w:t>construction</w:t>
      </w:r>
      <w:r w:rsidR="00544D89">
        <w:t xml:space="preserve"> phase of </w:t>
      </w:r>
      <w:r w:rsidR="00E833E7">
        <w:t>Grenfell</w:t>
      </w:r>
      <w:r w:rsidR="00544D89">
        <w:t xml:space="preserve"> and try to understand why these corners were cut</w:t>
      </w:r>
      <w:r w:rsidR="00E833E7">
        <w:t xml:space="preserve"> which led to devastating effects</w:t>
      </w:r>
      <w:r w:rsidR="00544D89">
        <w:t>.</w:t>
      </w:r>
    </w:p>
    <w:p w14:paraId="1C3D1FDB" w14:textId="42CDA1BC" w:rsidR="00E833E7" w:rsidRPr="00091753" w:rsidRDefault="00E833E7" w:rsidP="000D75AA">
      <w:r w:rsidRPr="00E833E7">
        <w:rPr>
          <w:u w:val="single"/>
        </w:rPr>
        <w:lastRenderedPageBreak/>
        <w:t>What is Cladding</w:t>
      </w:r>
    </w:p>
    <w:p w14:paraId="2AE89C6B" w14:textId="2A5F5DF1" w:rsidR="00F45959" w:rsidRDefault="00F45959" w:rsidP="000D75AA">
      <w:r w:rsidRPr="00F45959">
        <w:t>Cladding is a non-structural layer</w:t>
      </w:r>
      <w:r>
        <w:t xml:space="preserve"> of material placed on the outside of the building. Its purposes vary but the main reasons are for extra insulation, weather protection or simply decoration. </w:t>
      </w:r>
      <w:r w:rsidRPr="00F45959">
        <w:t xml:space="preserve"> </w:t>
      </w:r>
      <w:r>
        <w:t xml:space="preserve">This makes cladding a very versatile compound with many benefits. </w:t>
      </w:r>
      <w:r w:rsidR="00EA2493">
        <w:t>Cladding has all sorts of types and materials involved again offering a very personal touch to the outer skin of your building.</w:t>
      </w:r>
    </w:p>
    <w:p w14:paraId="2D5ECF03" w14:textId="7CEC4D72" w:rsidR="00EA2493" w:rsidRDefault="00EA2493" w:rsidP="000D75AA">
      <w:r>
        <w:t xml:space="preserve">Unfortunately, some claddings are very flammable causing serious concern for fire risks within dwellings and high-rise buildings. It is important to stress that not all claddings are prone to poor fire performance. </w:t>
      </w:r>
      <w:r w:rsidR="000E42C4">
        <w:t>There</w:t>
      </w:r>
      <w:r>
        <w:t xml:space="preserve"> are plenty of safe claddings that offer fantastic benefits in terms of </w:t>
      </w:r>
      <w:r w:rsidR="000E42C4">
        <w:t>aesthetics</w:t>
      </w:r>
      <w:r>
        <w:t>, weather protection</w:t>
      </w:r>
      <w:r w:rsidR="000E42C4">
        <w:t xml:space="preserve"> and insulation properties without sacrificing fire safety. The cladding used within Grenfell did not do this. </w:t>
      </w:r>
      <w:sdt>
        <w:sdtPr>
          <w:id w:val="-997956533"/>
          <w:citation/>
        </w:sdtPr>
        <w:sdtEndPr/>
        <w:sdtContent>
          <w:r w:rsidR="000E42C4">
            <w:fldChar w:fldCharType="begin"/>
          </w:r>
          <w:r w:rsidR="000E42C4">
            <w:instrText xml:space="preserve"> CITATION Ros21 \l 2057 </w:instrText>
          </w:r>
          <w:r w:rsidR="000E42C4">
            <w:fldChar w:fldCharType="separate"/>
          </w:r>
          <w:r w:rsidR="000E42C4">
            <w:rPr>
              <w:noProof/>
            </w:rPr>
            <w:t>(Hamilton, 2021)</w:t>
          </w:r>
          <w:r w:rsidR="000E42C4">
            <w:fldChar w:fldCharType="end"/>
          </w:r>
        </w:sdtContent>
      </w:sdt>
    </w:p>
    <w:p w14:paraId="10640029" w14:textId="71599075" w:rsidR="00BD37FF" w:rsidRDefault="00BD37FF" w:rsidP="000D75AA">
      <w:pPr>
        <w:rPr>
          <w:u w:val="single"/>
        </w:rPr>
      </w:pPr>
      <w:r w:rsidRPr="00BD37FF">
        <w:rPr>
          <w:u w:val="single"/>
        </w:rPr>
        <w:t>Basic Requirements of cladding</w:t>
      </w:r>
    </w:p>
    <w:p w14:paraId="1407DE8E" w14:textId="0C2126D8" w:rsidR="00BD37FF" w:rsidRDefault="00BD37FF" w:rsidP="00BD37FF">
      <w:pPr>
        <w:pStyle w:val="ListParagraph"/>
        <w:numPr>
          <w:ilvl w:val="0"/>
          <w:numId w:val="4"/>
        </w:numPr>
      </w:pPr>
      <w:r w:rsidRPr="00BD37FF">
        <w:t>Must be supported and tied to the structural frame</w:t>
      </w:r>
    </w:p>
    <w:p w14:paraId="6EDBE436" w14:textId="2F078BB2" w:rsidR="00BD37FF" w:rsidRDefault="00BD37FF" w:rsidP="00BD37FF">
      <w:pPr>
        <w:pStyle w:val="ListParagraph"/>
        <w:numPr>
          <w:ilvl w:val="0"/>
          <w:numId w:val="4"/>
        </w:numPr>
      </w:pPr>
      <w:r>
        <w:t xml:space="preserve">Sufficient </w:t>
      </w:r>
      <w:r w:rsidR="008E1A14">
        <w:t>strength</w:t>
      </w:r>
      <w:r>
        <w:t xml:space="preserve"> to </w:t>
      </w:r>
      <w:r w:rsidR="008E1A14">
        <w:t>withstand</w:t>
      </w:r>
      <w:r>
        <w:t xml:space="preserve"> </w:t>
      </w:r>
      <w:r w:rsidR="008E1A14">
        <w:t>its</w:t>
      </w:r>
      <w:r>
        <w:t xml:space="preserve"> own self weight along with the elements like wind loads</w:t>
      </w:r>
    </w:p>
    <w:p w14:paraId="1417CA61" w14:textId="56DAF975" w:rsidR="00BD37FF" w:rsidRDefault="00BD37FF" w:rsidP="00BD37FF">
      <w:pPr>
        <w:pStyle w:val="ListParagraph"/>
        <w:numPr>
          <w:ilvl w:val="0"/>
          <w:numId w:val="4"/>
        </w:numPr>
      </w:pPr>
      <w:r>
        <w:t>Resistance to penetration from natural elements</w:t>
      </w:r>
    </w:p>
    <w:p w14:paraId="4DA73056" w14:textId="0D15CB7A" w:rsidR="00BD37FF" w:rsidRDefault="00BD37FF" w:rsidP="00BD37FF">
      <w:pPr>
        <w:pStyle w:val="ListParagraph"/>
        <w:numPr>
          <w:ilvl w:val="0"/>
          <w:numId w:val="4"/>
        </w:numPr>
      </w:pPr>
      <w:r>
        <w:t>Provide thermal and sound insulation along with fire protection</w:t>
      </w:r>
    </w:p>
    <w:p w14:paraId="182BB913" w14:textId="3119988C" w:rsidR="00BD37FF" w:rsidRDefault="00BD37FF" w:rsidP="00BD37FF">
      <w:pPr>
        <w:pStyle w:val="ListParagraph"/>
        <w:numPr>
          <w:ilvl w:val="0"/>
          <w:numId w:val="4"/>
        </w:numPr>
      </w:pPr>
      <w:r>
        <w:t xml:space="preserve">Have high durability to lower any maintenance costs </w:t>
      </w:r>
    </w:p>
    <w:p w14:paraId="45A3C830" w14:textId="0BFECF16" w:rsidR="00092178" w:rsidRDefault="00BD37FF" w:rsidP="000D75AA">
      <w:pPr>
        <w:pStyle w:val="ListParagraph"/>
        <w:numPr>
          <w:ilvl w:val="0"/>
          <w:numId w:val="4"/>
        </w:numPr>
      </w:pPr>
      <w:r>
        <w:t>Allow for thermal expansion and movements due to moisture</w:t>
      </w:r>
    </w:p>
    <w:p w14:paraId="6CF5BA35" w14:textId="4B6DD083" w:rsidR="008E1A14" w:rsidRDefault="008E1A14" w:rsidP="000D75AA">
      <w:r>
        <w:t xml:space="preserve">The cladding must be decorative in </w:t>
      </w:r>
      <w:r w:rsidR="00CB4BF5">
        <w:t>Finnish</w:t>
      </w:r>
      <w:r>
        <w:t xml:space="preserve"> </w:t>
      </w:r>
      <w:r w:rsidR="00CB4BF5">
        <w:t xml:space="preserve">as this is the first impression of a building. There must also be a ventilated and drained cavity behind the cladding to stop issues connected with dampness. </w:t>
      </w:r>
    </w:p>
    <w:p w14:paraId="0872687B" w14:textId="4EE50968" w:rsidR="008E1A14" w:rsidRDefault="003E2B0C" w:rsidP="000D75AA">
      <w:sdt>
        <w:sdtPr>
          <w:id w:val="-937290249"/>
          <w:citation/>
        </w:sdtPr>
        <w:sdtEndPr/>
        <w:sdtContent>
          <w:r w:rsidR="00CB4BF5">
            <w:fldChar w:fldCharType="begin"/>
          </w:r>
          <w:r w:rsidR="00CB4BF5">
            <w:instrText xml:space="preserve">CITATION Kar20 \l 2057 </w:instrText>
          </w:r>
          <w:r w:rsidR="00CB4BF5">
            <w:fldChar w:fldCharType="separate"/>
          </w:r>
          <w:r w:rsidR="00CB4BF5">
            <w:rPr>
              <w:noProof/>
            </w:rPr>
            <w:t>(Chudley, Greeno, &amp; Kovac, 2020)</w:t>
          </w:r>
          <w:r w:rsidR="00CB4BF5">
            <w:fldChar w:fldCharType="end"/>
          </w:r>
        </w:sdtContent>
      </w:sdt>
    </w:p>
    <w:p w14:paraId="0499CF06" w14:textId="50209765" w:rsidR="000E42C4" w:rsidRDefault="000E42C4" w:rsidP="000D75AA">
      <w:pPr>
        <w:rPr>
          <w:u w:val="single"/>
        </w:rPr>
      </w:pPr>
      <w:r w:rsidRPr="000E42C4">
        <w:rPr>
          <w:u w:val="single"/>
        </w:rPr>
        <w:t>ACM Cladding</w:t>
      </w:r>
    </w:p>
    <w:p w14:paraId="0D5CD356" w14:textId="60F51930" w:rsidR="000E42C4" w:rsidRDefault="000E42C4" w:rsidP="000D75AA">
      <w:pPr>
        <w:rPr>
          <w:color w:val="000000" w:themeColor="text1"/>
        </w:rPr>
      </w:pPr>
      <w:r w:rsidRPr="00FD6F8D">
        <w:t xml:space="preserve">The flammable cladding used within </w:t>
      </w:r>
      <w:r w:rsidR="00FD6F8D" w:rsidRPr="00FD6F8D">
        <w:t>Grenfell</w:t>
      </w:r>
      <w:r w:rsidRPr="00FD6F8D">
        <w:t xml:space="preserve"> was indeed the ACM variant </w:t>
      </w:r>
      <w:r w:rsidR="00FD6F8D">
        <w:t xml:space="preserve">of the </w:t>
      </w:r>
      <w:r w:rsidRPr="00FD6F8D">
        <w:t>cladding</w:t>
      </w:r>
      <w:r w:rsidR="00FD6F8D">
        <w:t>. ACM</w:t>
      </w:r>
      <w:r w:rsidR="00F23DF0">
        <w:t xml:space="preserve"> (Aluminium Composite Material) i</w:t>
      </w:r>
      <w:r w:rsidR="00FD6F8D">
        <w:t>s a thin composite material consisting of two thin panels of aluminium bonded to a non-aluminium centre</w:t>
      </w:r>
      <w:sdt>
        <w:sdtPr>
          <w:id w:val="1853380474"/>
          <w:citation/>
        </w:sdtPr>
        <w:sdtEndPr/>
        <w:sdtContent>
          <w:r w:rsidR="00FD6F8D">
            <w:fldChar w:fldCharType="begin"/>
          </w:r>
          <w:r w:rsidR="00FD6F8D">
            <w:instrText xml:space="preserve"> CITATION Sun \l 2057 </w:instrText>
          </w:r>
          <w:r w:rsidR="00FD6F8D">
            <w:fldChar w:fldCharType="separate"/>
          </w:r>
          <w:r w:rsidR="00FD6F8D">
            <w:rPr>
              <w:noProof/>
            </w:rPr>
            <w:t xml:space="preserve"> (Sundance Architectural Products, n.d.)</w:t>
          </w:r>
          <w:r w:rsidR="00FD6F8D">
            <w:fldChar w:fldCharType="end"/>
          </w:r>
        </w:sdtContent>
      </w:sdt>
      <w:r w:rsidR="00FD6F8D">
        <w:t xml:space="preserve">. </w:t>
      </w:r>
      <w:r w:rsidR="00B764D9">
        <w:t>Th</w:t>
      </w:r>
      <w:r w:rsidR="00F30D62">
        <w:t>is</w:t>
      </w:r>
      <w:r w:rsidR="00B764D9">
        <w:t xml:space="preserve"> website is a manufacturer of the ACM cladding which is why they keep the centre material anonymous. The ‘non-alumi</w:t>
      </w:r>
      <w:r w:rsidR="00596234">
        <w:t>ni</w:t>
      </w:r>
      <w:r w:rsidR="00B764D9">
        <w:t>um’ product they are talking about is indeed poly</w:t>
      </w:r>
      <w:r w:rsidR="00AB437B">
        <w:t>ethylene</w:t>
      </w:r>
      <w:r w:rsidR="00365523">
        <w:t xml:space="preserve"> which is indeed flammable</w:t>
      </w:r>
      <w:r w:rsidR="00B764D9">
        <w:t xml:space="preserve">. </w:t>
      </w:r>
      <w:sdt>
        <w:sdtPr>
          <w:id w:val="-629247473"/>
          <w:citation/>
        </w:sdtPr>
        <w:sdtEndPr/>
        <w:sdtContent>
          <w:r w:rsidR="00B764D9">
            <w:fldChar w:fldCharType="begin"/>
          </w:r>
          <w:r w:rsidR="00B764D9">
            <w:instrText xml:space="preserve"> CITATION Alu21 \l 2057 </w:instrText>
          </w:r>
          <w:r w:rsidR="00B764D9">
            <w:fldChar w:fldCharType="separate"/>
          </w:r>
          <w:r w:rsidR="00B764D9">
            <w:rPr>
              <w:noProof/>
            </w:rPr>
            <w:t>(Aluminum Composite Panel, 2021)</w:t>
          </w:r>
          <w:r w:rsidR="00B764D9">
            <w:fldChar w:fldCharType="end"/>
          </w:r>
        </w:sdtContent>
      </w:sdt>
      <w:r w:rsidR="00B764D9">
        <w:t xml:space="preserve"> States </w:t>
      </w:r>
      <w:r w:rsidR="00B764D9" w:rsidRPr="00596234">
        <w:rPr>
          <w:rFonts w:cstheme="minorHAnsi"/>
          <w:color w:val="000000" w:themeColor="text1"/>
        </w:rPr>
        <w:t>“</w:t>
      </w:r>
      <w:r w:rsidR="00B764D9" w:rsidRPr="00596234">
        <w:rPr>
          <w:rFonts w:cstheme="minorHAnsi"/>
          <w:color w:val="000000" w:themeColor="text1"/>
          <w:shd w:val="clear" w:color="auto" w:fill="F8F8F8"/>
        </w:rPr>
        <w:t>The problem with this particular core element was that they spread fire at a very quick pace”.</w:t>
      </w:r>
      <w:r w:rsidR="00B764D9" w:rsidRPr="00596234">
        <w:rPr>
          <w:color w:val="000000" w:themeColor="text1"/>
        </w:rPr>
        <w:t xml:space="preserve"> </w:t>
      </w:r>
      <w:r w:rsidR="0081302F">
        <w:rPr>
          <w:color w:val="000000" w:themeColor="text1"/>
        </w:rPr>
        <w:t xml:space="preserve">This cladding does not protect against fire hazards even though there are tests that say otherwise. Unfortunately, the tests which they test them under do not represent a real fire. When a real fire is exposed to this cladding it does not last any time </w:t>
      </w:r>
      <w:r w:rsidR="00F30D62">
        <w:rPr>
          <w:color w:val="000000" w:themeColor="text1"/>
        </w:rPr>
        <w:t>whatsoever</w:t>
      </w:r>
      <w:r w:rsidR="0081302F">
        <w:rPr>
          <w:color w:val="000000" w:themeColor="text1"/>
        </w:rPr>
        <w:t xml:space="preserve"> and spreads at a ridiculous rate leaving no change for the people on the inside.</w:t>
      </w:r>
    </w:p>
    <w:p w14:paraId="35D42FDD" w14:textId="1DBA48D7" w:rsidR="00AB437B" w:rsidRDefault="00AB437B" w:rsidP="000D75AA">
      <w:pPr>
        <w:rPr>
          <w:color w:val="000000" w:themeColor="text1"/>
        </w:rPr>
      </w:pPr>
      <w:r>
        <w:rPr>
          <w:color w:val="000000" w:themeColor="text1"/>
        </w:rPr>
        <w:t>In response to this, the government made a category system to raise awareness of the severity in wh</w:t>
      </w:r>
      <w:r w:rsidR="005C4A81">
        <w:rPr>
          <w:color w:val="000000" w:themeColor="text1"/>
        </w:rPr>
        <w:t>ich</w:t>
      </w:r>
      <w:r>
        <w:rPr>
          <w:color w:val="000000" w:themeColor="text1"/>
        </w:rPr>
        <w:t xml:space="preserve"> ACM has. There are 3 categories.</w:t>
      </w:r>
    </w:p>
    <w:p w14:paraId="38189092" w14:textId="2FF34FC9" w:rsidR="00AB437B" w:rsidRDefault="00AB437B" w:rsidP="00AB437B">
      <w:pPr>
        <w:pStyle w:val="ListParagraph"/>
        <w:numPr>
          <w:ilvl w:val="0"/>
          <w:numId w:val="5"/>
        </w:numPr>
        <w:rPr>
          <w:color w:val="000000" w:themeColor="text1"/>
        </w:rPr>
      </w:pPr>
      <w:r>
        <w:rPr>
          <w:color w:val="000000" w:themeColor="text1"/>
        </w:rPr>
        <w:t xml:space="preserve">ACM with limited </w:t>
      </w:r>
      <w:r w:rsidR="00152DB2">
        <w:rPr>
          <w:color w:val="000000" w:themeColor="text1"/>
        </w:rPr>
        <w:t>combustibility</w:t>
      </w:r>
      <w:r>
        <w:rPr>
          <w:color w:val="000000" w:themeColor="text1"/>
        </w:rPr>
        <w:t xml:space="preserve"> filler may be used in a safe </w:t>
      </w:r>
      <w:r w:rsidR="00152DB2">
        <w:rPr>
          <w:color w:val="000000" w:themeColor="text1"/>
        </w:rPr>
        <w:t>manor</w:t>
      </w:r>
      <w:r>
        <w:rPr>
          <w:color w:val="000000" w:themeColor="text1"/>
        </w:rPr>
        <w:t xml:space="preserve"> although this is dependant on how the composite is fitted.</w:t>
      </w:r>
    </w:p>
    <w:p w14:paraId="5D2CA282" w14:textId="0E8F1B4B" w:rsidR="00AB437B" w:rsidRDefault="00AB437B" w:rsidP="00AB437B">
      <w:pPr>
        <w:pStyle w:val="ListParagraph"/>
        <w:numPr>
          <w:ilvl w:val="0"/>
          <w:numId w:val="5"/>
        </w:numPr>
        <w:rPr>
          <w:color w:val="000000" w:themeColor="text1"/>
        </w:rPr>
      </w:pPr>
      <w:r>
        <w:rPr>
          <w:color w:val="000000" w:themeColor="text1"/>
        </w:rPr>
        <w:t>ACM with a fire</w:t>
      </w:r>
      <w:r w:rsidR="00152DB2">
        <w:rPr>
          <w:color w:val="000000" w:themeColor="text1"/>
        </w:rPr>
        <w:t>-</w:t>
      </w:r>
      <w:r>
        <w:rPr>
          <w:color w:val="000000" w:themeColor="text1"/>
        </w:rPr>
        <w:t xml:space="preserve">retardant filler </w:t>
      </w:r>
      <w:r w:rsidR="00152DB2">
        <w:rPr>
          <w:color w:val="000000" w:themeColor="text1"/>
        </w:rPr>
        <w:t>can be used in a safe way alongside non-combustible insulation with appropriately fitted cavity barriers. The safety of this category is highly dependant on the type of insulation alongside how it is fitted.</w:t>
      </w:r>
    </w:p>
    <w:p w14:paraId="2258D986" w14:textId="56E1F4F2" w:rsidR="00152DB2" w:rsidRDefault="00152DB2" w:rsidP="00AB437B">
      <w:pPr>
        <w:pStyle w:val="ListParagraph"/>
        <w:numPr>
          <w:ilvl w:val="0"/>
          <w:numId w:val="5"/>
        </w:numPr>
        <w:rPr>
          <w:color w:val="000000" w:themeColor="text1"/>
        </w:rPr>
      </w:pPr>
      <w:r>
        <w:rPr>
          <w:color w:val="000000" w:themeColor="text1"/>
        </w:rPr>
        <w:t>ACM with an unmodified polyethylene filler with any type of insulation has a massive risk to any building over the h</w:t>
      </w:r>
      <w:r w:rsidR="00A56E66">
        <w:rPr>
          <w:color w:val="000000" w:themeColor="text1"/>
        </w:rPr>
        <w:t>i</w:t>
      </w:r>
      <w:r>
        <w:rPr>
          <w:color w:val="000000" w:themeColor="text1"/>
        </w:rPr>
        <w:t>ght of 18m tall and should be immediately replaced.</w:t>
      </w:r>
    </w:p>
    <w:p w14:paraId="4AE2BD31" w14:textId="57991551" w:rsidR="00CE0491" w:rsidRDefault="00CE0491" w:rsidP="000D75AA">
      <w:pPr>
        <w:rPr>
          <w:color w:val="000000" w:themeColor="text1"/>
        </w:rPr>
      </w:pPr>
      <w:sdt>
        <w:sdtPr>
          <w:rPr>
            <w:color w:val="000000" w:themeColor="text1"/>
          </w:rPr>
          <w:id w:val="527222000"/>
          <w:citation/>
        </w:sdtPr>
        <w:sdtContent>
          <w:r>
            <w:rPr>
              <w:color w:val="000000" w:themeColor="text1"/>
            </w:rPr>
            <w:fldChar w:fldCharType="begin"/>
          </w:r>
          <w:r>
            <w:rPr>
              <w:color w:val="000000" w:themeColor="text1"/>
            </w:rPr>
            <w:instrText xml:space="preserve"> CITATION May22 \l 2057 </w:instrText>
          </w:r>
          <w:r>
            <w:rPr>
              <w:color w:val="000000" w:themeColor="text1"/>
            </w:rPr>
            <w:fldChar w:fldCharType="separate"/>
          </w:r>
          <w:r w:rsidRPr="00CE0491">
            <w:rPr>
              <w:noProof/>
              <w:color w:val="000000" w:themeColor="text1"/>
            </w:rPr>
            <w:t>(Mayor of London - London Assesmbly, 2022)</w:t>
          </w:r>
          <w:r>
            <w:rPr>
              <w:color w:val="000000" w:themeColor="text1"/>
            </w:rPr>
            <w:fldChar w:fldCharType="end"/>
          </w:r>
        </w:sdtContent>
      </w:sdt>
    </w:p>
    <w:p w14:paraId="63AE34DD" w14:textId="1BDC18F2" w:rsidR="00AA2E26" w:rsidRDefault="00A56E66" w:rsidP="000D75AA">
      <w:pPr>
        <w:rPr>
          <w:color w:val="FF0000"/>
        </w:rPr>
      </w:pPr>
      <w:r>
        <w:rPr>
          <w:noProof/>
        </w:rPr>
        <w:lastRenderedPageBreak/>
        <w:drawing>
          <wp:inline distT="0" distB="0" distL="0" distR="0" wp14:anchorId="24BCEB13" wp14:editId="1E40FB0D">
            <wp:extent cx="4591050" cy="400050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t="13722" r="823" b="20032"/>
                    <a:stretch/>
                  </pic:blipFill>
                  <pic:spPr bwMode="auto">
                    <a:xfrm>
                      <a:off x="0" y="0"/>
                      <a:ext cx="4591050" cy="4000500"/>
                    </a:xfrm>
                    <a:prstGeom prst="rect">
                      <a:avLst/>
                    </a:prstGeom>
                    <a:noFill/>
                    <a:ln>
                      <a:noFill/>
                    </a:ln>
                    <a:extLst>
                      <a:ext uri="{53640926-AAD7-44D8-BBD7-CCE9431645EC}">
                        <a14:shadowObscured xmlns:a14="http://schemas.microsoft.com/office/drawing/2010/main"/>
                      </a:ext>
                    </a:extLst>
                  </pic:spPr>
                </pic:pic>
              </a:graphicData>
            </a:graphic>
          </wp:inline>
        </w:drawing>
      </w:r>
    </w:p>
    <w:p w14:paraId="65B5C677" w14:textId="48084A57" w:rsidR="00C43CAD" w:rsidRPr="00C43CAD" w:rsidRDefault="00C43CAD" w:rsidP="000D75AA">
      <w:pPr>
        <w:rPr>
          <w:color w:val="000000" w:themeColor="text1"/>
        </w:rPr>
      </w:pPr>
      <w:sdt>
        <w:sdtPr>
          <w:rPr>
            <w:color w:val="000000" w:themeColor="text1"/>
          </w:rPr>
          <w:id w:val="-168331655"/>
          <w:citation/>
        </w:sdtPr>
        <w:sdtContent>
          <w:r w:rsidRPr="00C43CAD">
            <w:rPr>
              <w:color w:val="000000" w:themeColor="text1"/>
            </w:rPr>
            <w:fldChar w:fldCharType="begin"/>
          </w:r>
          <w:r w:rsidRPr="00C43CAD">
            <w:rPr>
              <w:color w:val="000000" w:themeColor="text1"/>
            </w:rPr>
            <w:instrText xml:space="preserve"> CITATION The17 \l 2057 </w:instrText>
          </w:r>
          <w:r w:rsidRPr="00C43CAD">
            <w:rPr>
              <w:color w:val="000000" w:themeColor="text1"/>
            </w:rPr>
            <w:fldChar w:fldCharType="separate"/>
          </w:r>
          <w:r w:rsidRPr="00C43CAD">
            <w:rPr>
              <w:noProof/>
              <w:color w:val="000000" w:themeColor="text1"/>
            </w:rPr>
            <w:t>(The River of Life, 2017)</w:t>
          </w:r>
          <w:r w:rsidRPr="00C43CAD">
            <w:rPr>
              <w:color w:val="000000" w:themeColor="text1"/>
            </w:rPr>
            <w:fldChar w:fldCharType="end"/>
          </w:r>
        </w:sdtContent>
      </w:sdt>
    </w:p>
    <w:p w14:paraId="3E0841DC" w14:textId="5AFC4B28" w:rsidR="00F23DF0" w:rsidRDefault="00F23DF0" w:rsidP="000D75AA">
      <w:pPr>
        <w:rPr>
          <w:color w:val="000000" w:themeColor="text1"/>
        </w:rPr>
      </w:pPr>
      <w:r>
        <w:rPr>
          <w:color w:val="000000" w:themeColor="text1"/>
        </w:rPr>
        <w:t>Ass seen in the detail above the cladding consists of two sheets of aluminium placed alongside a sheet of poly</w:t>
      </w:r>
      <w:r w:rsidR="00A56E66">
        <w:rPr>
          <w:color w:val="000000" w:themeColor="text1"/>
        </w:rPr>
        <w:t>ethylene</w:t>
      </w:r>
      <w:r>
        <w:rPr>
          <w:color w:val="000000" w:themeColor="text1"/>
        </w:rPr>
        <w:t>. The cladding is then screwed into the outer skin of brickwork</w:t>
      </w:r>
      <w:r w:rsidR="00A56E66">
        <w:rPr>
          <w:color w:val="000000" w:themeColor="text1"/>
        </w:rPr>
        <w:t>/blockwork</w:t>
      </w:r>
      <w:r>
        <w:rPr>
          <w:color w:val="000000" w:themeColor="text1"/>
        </w:rPr>
        <w:t xml:space="preserve"> into the structure so that the cladding can be strong and withstand the moist harsh weather </w:t>
      </w:r>
      <w:r w:rsidR="00AB437B">
        <w:rPr>
          <w:color w:val="000000" w:themeColor="text1"/>
        </w:rPr>
        <w:t>conditions</w:t>
      </w:r>
      <w:r>
        <w:rPr>
          <w:color w:val="000000" w:themeColor="text1"/>
        </w:rPr>
        <w:t>.</w:t>
      </w:r>
      <w:r w:rsidR="00A56E66">
        <w:rPr>
          <w:color w:val="000000" w:themeColor="text1"/>
        </w:rPr>
        <w:t xml:space="preserve"> In between the cladding and masonry there will be a sheet of insulation</w:t>
      </w:r>
      <w:r w:rsidR="00C43CAD">
        <w:rPr>
          <w:color w:val="000000" w:themeColor="text1"/>
        </w:rPr>
        <w:t xml:space="preserve"> which is a massive fire hazard</w:t>
      </w:r>
      <w:r w:rsidR="00A56E66">
        <w:rPr>
          <w:color w:val="000000" w:themeColor="text1"/>
        </w:rPr>
        <w:t xml:space="preserve"> </w:t>
      </w:r>
    </w:p>
    <w:p w14:paraId="39A0EB0D" w14:textId="04967D8B" w:rsidR="003D184E" w:rsidRDefault="003D184E" w:rsidP="000D75AA">
      <w:pPr>
        <w:rPr>
          <w:color w:val="000000" w:themeColor="text1"/>
          <w:u w:val="single"/>
        </w:rPr>
      </w:pPr>
      <w:r w:rsidRPr="003D184E">
        <w:rPr>
          <w:color w:val="000000" w:themeColor="text1"/>
          <w:u w:val="single"/>
        </w:rPr>
        <w:t>Testing</w:t>
      </w:r>
    </w:p>
    <w:p w14:paraId="4B9C43C0" w14:textId="38F5D4C8" w:rsidR="007670A3" w:rsidRDefault="007670A3" w:rsidP="000D75AA">
      <w:pPr>
        <w:rPr>
          <w:rFonts w:cstheme="minorHAnsi"/>
          <w:color w:val="000000" w:themeColor="text1"/>
          <w:shd w:val="clear" w:color="auto" w:fill="FFFFFF"/>
        </w:rPr>
      </w:pPr>
      <w:r w:rsidRPr="007670A3">
        <w:rPr>
          <w:color w:val="000000" w:themeColor="text1"/>
        </w:rPr>
        <w:t xml:space="preserve">Testing is a very important part of fire safety. Every component within the </w:t>
      </w:r>
      <w:r w:rsidR="000F551A" w:rsidRPr="007670A3">
        <w:rPr>
          <w:color w:val="000000" w:themeColor="text1"/>
        </w:rPr>
        <w:t>bu</w:t>
      </w:r>
      <w:r w:rsidR="000F551A">
        <w:rPr>
          <w:color w:val="000000" w:themeColor="text1"/>
        </w:rPr>
        <w:t>i</w:t>
      </w:r>
      <w:r w:rsidR="000F551A" w:rsidRPr="007670A3">
        <w:rPr>
          <w:color w:val="000000" w:themeColor="text1"/>
        </w:rPr>
        <w:t>lding</w:t>
      </w:r>
      <w:r w:rsidRPr="007670A3">
        <w:rPr>
          <w:color w:val="000000" w:themeColor="text1"/>
        </w:rPr>
        <w:t xml:space="preserve"> fabric needs t</w:t>
      </w:r>
      <w:r w:rsidR="000F551A">
        <w:rPr>
          <w:color w:val="000000" w:themeColor="text1"/>
        </w:rPr>
        <w:t xml:space="preserve">o </w:t>
      </w:r>
      <w:r w:rsidRPr="007670A3">
        <w:rPr>
          <w:color w:val="000000" w:themeColor="text1"/>
        </w:rPr>
        <w:t>be tested to weather it is compostable or non-combustible</w:t>
      </w:r>
      <w:r w:rsidR="00E70477">
        <w:rPr>
          <w:color w:val="000000" w:themeColor="text1"/>
        </w:rPr>
        <w:t>. This has a massive impact on every aspect of the building. Testing allows us to gain knowledge on what materials are appropriate and non-appropriate top use within the building fabric</w:t>
      </w:r>
      <w:r w:rsidR="00E70477" w:rsidRPr="003D4699">
        <w:rPr>
          <w:rFonts w:cstheme="minorHAnsi"/>
          <w:color w:val="000000" w:themeColor="text1"/>
        </w:rPr>
        <w:t>.</w:t>
      </w:r>
      <w:r w:rsidR="003D4699">
        <w:rPr>
          <w:rFonts w:cstheme="minorHAnsi"/>
          <w:color w:val="000000" w:themeColor="text1"/>
          <w:shd w:val="clear" w:color="auto" w:fill="FFFFFF"/>
        </w:rPr>
        <w:t xml:space="preserve"> </w:t>
      </w:r>
      <w:sdt>
        <w:sdtPr>
          <w:rPr>
            <w:rFonts w:cstheme="minorHAnsi"/>
            <w:color w:val="000000" w:themeColor="text1"/>
            <w:shd w:val="clear" w:color="auto" w:fill="FFFFFF"/>
          </w:rPr>
          <w:id w:val="1500076395"/>
          <w:citation/>
        </w:sdtPr>
        <w:sdtEndPr/>
        <w:sdtContent>
          <w:r w:rsidR="00E70477" w:rsidRPr="003D4699">
            <w:rPr>
              <w:rFonts w:cstheme="minorHAnsi"/>
              <w:color w:val="000000" w:themeColor="text1"/>
              <w:shd w:val="clear" w:color="auto" w:fill="FFFFFF"/>
            </w:rPr>
            <w:fldChar w:fldCharType="begin"/>
          </w:r>
          <w:r w:rsidR="00E70477" w:rsidRPr="003D4699">
            <w:rPr>
              <w:rFonts w:cstheme="minorHAnsi"/>
              <w:color w:val="000000" w:themeColor="text1"/>
              <w:shd w:val="clear" w:color="auto" w:fill="FFFFFF"/>
            </w:rPr>
            <w:instrText xml:space="preserve"> CITATION Lak22 \l 2057 </w:instrText>
          </w:r>
          <w:r w:rsidR="00E70477" w:rsidRPr="003D4699">
            <w:rPr>
              <w:rFonts w:cstheme="minorHAnsi"/>
              <w:color w:val="000000" w:themeColor="text1"/>
              <w:shd w:val="clear" w:color="auto" w:fill="FFFFFF"/>
            </w:rPr>
            <w:fldChar w:fldCharType="separate"/>
          </w:r>
          <w:r w:rsidR="00E70477" w:rsidRPr="003D4699">
            <w:rPr>
              <w:rFonts w:cstheme="minorHAnsi"/>
              <w:noProof/>
              <w:color w:val="000000" w:themeColor="text1"/>
              <w:shd w:val="clear" w:color="auto" w:fill="FFFFFF"/>
            </w:rPr>
            <w:t>(Sharma, 2022)</w:t>
          </w:r>
          <w:r w:rsidR="00E70477" w:rsidRPr="003D4699">
            <w:rPr>
              <w:rFonts w:cstheme="minorHAnsi"/>
              <w:color w:val="000000" w:themeColor="text1"/>
              <w:shd w:val="clear" w:color="auto" w:fill="FFFFFF"/>
            </w:rPr>
            <w:fldChar w:fldCharType="end"/>
          </w:r>
        </w:sdtContent>
      </w:sdt>
      <w:r w:rsidR="003D4699" w:rsidRPr="003D4699">
        <w:rPr>
          <w:rFonts w:cstheme="minorHAnsi"/>
          <w:color w:val="000000" w:themeColor="text1"/>
          <w:shd w:val="clear" w:color="auto" w:fill="FFFFFF"/>
        </w:rPr>
        <w:t xml:space="preserve"> States “</w:t>
      </w:r>
      <w:r w:rsidR="00E70477" w:rsidRPr="003D4699">
        <w:rPr>
          <w:rFonts w:cstheme="minorHAnsi"/>
          <w:color w:val="000000" w:themeColor="text1"/>
          <w:shd w:val="clear" w:color="auto" w:fill="FFFFFF"/>
        </w:rPr>
        <w:t>Testing is essential because we all make mistakes</w:t>
      </w:r>
      <w:r w:rsidR="003D4699" w:rsidRPr="003D4699">
        <w:rPr>
          <w:rFonts w:cstheme="minorHAnsi"/>
          <w:color w:val="000000" w:themeColor="text1"/>
          <w:shd w:val="clear" w:color="auto" w:fill="FFFFFF"/>
        </w:rPr>
        <w:t>”</w:t>
      </w:r>
      <w:r w:rsidR="00E70477" w:rsidRPr="003D4699">
        <w:rPr>
          <w:rFonts w:cstheme="minorHAnsi"/>
          <w:color w:val="000000" w:themeColor="text1"/>
          <w:shd w:val="clear" w:color="auto" w:fill="FFFFFF"/>
        </w:rPr>
        <w:t>.</w:t>
      </w:r>
      <w:r w:rsidR="003D4699" w:rsidRPr="003D4699">
        <w:rPr>
          <w:rFonts w:cstheme="minorHAnsi"/>
          <w:color w:val="000000" w:themeColor="text1"/>
          <w:shd w:val="clear" w:color="auto" w:fill="FFFFFF"/>
        </w:rPr>
        <w:t xml:space="preserve"> This is completely true. Testing helps us understand and lower mistakes that could be costly or even fatal.</w:t>
      </w:r>
      <w:r w:rsidR="003D4699">
        <w:rPr>
          <w:rFonts w:cstheme="minorHAnsi"/>
          <w:color w:val="000000" w:themeColor="text1"/>
          <w:shd w:val="clear" w:color="auto" w:fill="FFFFFF"/>
        </w:rPr>
        <w:t xml:space="preserve"> Now that we understand the general reason to why testing is needed in society let’s bring this back to our topic of fire safety.</w:t>
      </w:r>
    </w:p>
    <w:p w14:paraId="49F0D4B2" w14:textId="7209C83C" w:rsidR="003D4699" w:rsidRPr="003D4699" w:rsidRDefault="003D4699" w:rsidP="000D75AA">
      <w:pPr>
        <w:rPr>
          <w:rFonts w:cstheme="minorHAnsi"/>
          <w:color w:val="000000" w:themeColor="text1"/>
        </w:rPr>
      </w:pPr>
      <w:r>
        <w:rPr>
          <w:rFonts w:cstheme="minorHAnsi"/>
          <w:color w:val="000000" w:themeColor="text1"/>
          <w:shd w:val="clear" w:color="auto" w:fill="FFFFFF"/>
        </w:rPr>
        <w:t>When testing for claddings fire safety</w:t>
      </w:r>
      <w:r w:rsidR="00827EB4">
        <w:rPr>
          <w:rFonts w:cstheme="minorHAnsi"/>
          <w:color w:val="000000" w:themeColor="text1"/>
          <w:shd w:val="clear" w:color="auto" w:fill="FFFFFF"/>
        </w:rPr>
        <w:t xml:space="preserve"> it is important to have a fair test with only one variable changing at a time.</w:t>
      </w:r>
      <w:r w:rsidR="00827EB4" w:rsidRPr="00827EB4">
        <w:rPr>
          <w:rFonts w:cstheme="minorHAnsi"/>
          <w:color w:val="000000" w:themeColor="text1"/>
          <w:sz w:val="23"/>
          <w:szCs w:val="23"/>
          <w:shd w:val="clear" w:color="auto" w:fill="F9F9F7"/>
        </w:rPr>
        <w:t xml:space="preserve"> </w:t>
      </w:r>
      <w:r w:rsidR="00827EB4">
        <w:rPr>
          <w:rFonts w:cstheme="minorHAnsi"/>
          <w:color w:val="000000" w:themeColor="text1"/>
          <w:sz w:val="23"/>
          <w:szCs w:val="23"/>
          <w:shd w:val="clear" w:color="auto" w:fill="F9F9F7"/>
        </w:rPr>
        <w:t xml:space="preserve">The test will look at the </w:t>
      </w:r>
      <w:r w:rsidR="00425771">
        <w:rPr>
          <w:rFonts w:cstheme="minorHAnsi"/>
          <w:color w:val="000000" w:themeColor="text1"/>
          <w:sz w:val="23"/>
          <w:szCs w:val="23"/>
          <w:shd w:val="clear" w:color="auto" w:fill="F9F9F7"/>
        </w:rPr>
        <w:t>properties</w:t>
      </w:r>
      <w:r w:rsidR="00827EB4">
        <w:rPr>
          <w:rFonts w:cstheme="minorHAnsi"/>
          <w:color w:val="000000" w:themeColor="text1"/>
          <w:sz w:val="23"/>
          <w:szCs w:val="23"/>
          <w:shd w:val="clear" w:color="auto" w:fill="F9F9F7"/>
        </w:rPr>
        <w:t xml:space="preserve"> of </w:t>
      </w:r>
      <w:r w:rsidR="00425771">
        <w:rPr>
          <w:rFonts w:cstheme="minorHAnsi"/>
          <w:color w:val="000000" w:themeColor="text1"/>
          <w:sz w:val="23"/>
          <w:szCs w:val="23"/>
          <w:shd w:val="clear" w:color="auto" w:fill="F9F9F7"/>
        </w:rPr>
        <w:t>every</w:t>
      </w:r>
      <w:r w:rsidR="00827EB4">
        <w:rPr>
          <w:rFonts w:cstheme="minorHAnsi"/>
          <w:color w:val="000000" w:themeColor="text1"/>
          <w:sz w:val="23"/>
          <w:szCs w:val="23"/>
          <w:shd w:val="clear" w:color="auto" w:fill="F9F9F7"/>
        </w:rPr>
        <w:t xml:space="preserve"> component to identify </w:t>
      </w:r>
      <w:r w:rsidR="00425771">
        <w:rPr>
          <w:rFonts w:cstheme="minorHAnsi"/>
          <w:color w:val="000000" w:themeColor="text1"/>
          <w:sz w:val="23"/>
          <w:szCs w:val="23"/>
          <w:shd w:val="clear" w:color="auto" w:fill="F9F9F7"/>
        </w:rPr>
        <w:t xml:space="preserve">it’ performance results. </w:t>
      </w:r>
      <w:sdt>
        <w:sdtPr>
          <w:rPr>
            <w:rFonts w:cstheme="minorHAnsi"/>
            <w:color w:val="000000" w:themeColor="text1"/>
            <w:sz w:val="23"/>
            <w:szCs w:val="23"/>
            <w:shd w:val="clear" w:color="auto" w:fill="F9F9F7"/>
          </w:rPr>
          <w:id w:val="-606729127"/>
          <w:citation/>
        </w:sdtPr>
        <w:sdtEndPr/>
        <w:sdtContent>
          <w:r w:rsidR="00827EB4">
            <w:rPr>
              <w:rFonts w:cstheme="minorHAnsi"/>
              <w:color w:val="000000" w:themeColor="text1"/>
              <w:sz w:val="23"/>
              <w:szCs w:val="23"/>
              <w:shd w:val="clear" w:color="auto" w:fill="F9F9F7"/>
            </w:rPr>
            <w:fldChar w:fldCharType="begin"/>
          </w:r>
          <w:r w:rsidR="00827EB4">
            <w:rPr>
              <w:rFonts w:cstheme="minorHAnsi"/>
              <w:color w:val="000000" w:themeColor="text1"/>
              <w:sz w:val="23"/>
              <w:szCs w:val="23"/>
              <w:shd w:val="clear" w:color="auto" w:fill="F9F9F7"/>
            </w:rPr>
            <w:instrText xml:space="preserve"> CITATION Bui20 \l 2057 </w:instrText>
          </w:r>
          <w:r w:rsidR="00827EB4">
            <w:rPr>
              <w:rFonts w:cstheme="minorHAnsi"/>
              <w:color w:val="000000" w:themeColor="text1"/>
              <w:sz w:val="23"/>
              <w:szCs w:val="23"/>
              <w:shd w:val="clear" w:color="auto" w:fill="F9F9F7"/>
            </w:rPr>
            <w:fldChar w:fldCharType="separate"/>
          </w:r>
          <w:r w:rsidR="00827EB4" w:rsidRPr="001D46E1">
            <w:rPr>
              <w:rFonts w:cstheme="minorHAnsi"/>
              <w:noProof/>
              <w:color w:val="000000" w:themeColor="text1"/>
              <w:sz w:val="23"/>
              <w:szCs w:val="23"/>
              <w:shd w:val="clear" w:color="auto" w:fill="F9F9F7"/>
            </w:rPr>
            <w:t>(Building performance, 2020)</w:t>
          </w:r>
          <w:r w:rsidR="00827EB4">
            <w:rPr>
              <w:rFonts w:cstheme="minorHAnsi"/>
              <w:color w:val="000000" w:themeColor="text1"/>
              <w:sz w:val="23"/>
              <w:szCs w:val="23"/>
              <w:shd w:val="clear" w:color="auto" w:fill="F9F9F7"/>
            </w:rPr>
            <w:fldChar w:fldCharType="end"/>
          </w:r>
        </w:sdtContent>
      </w:sdt>
      <w:r w:rsidR="00827EB4">
        <w:rPr>
          <w:rFonts w:cstheme="minorHAnsi"/>
          <w:color w:val="000000" w:themeColor="text1"/>
          <w:shd w:val="clear" w:color="auto" w:fill="FFFFFF"/>
        </w:rPr>
        <w:t xml:space="preserve"> States that the testing method includes working out “</w:t>
      </w:r>
      <w:r w:rsidR="00827EB4" w:rsidRPr="007670A3">
        <w:rPr>
          <w:rFonts w:cstheme="minorHAnsi"/>
          <w:color w:val="000000" w:themeColor="text1"/>
          <w:sz w:val="23"/>
          <w:szCs w:val="23"/>
          <w:shd w:val="clear" w:color="auto" w:fill="F9F9F7"/>
        </w:rPr>
        <w:t>total heat energy released over a specified time (MJ or MJ/m</w:t>
      </w:r>
      <w:r w:rsidR="00827EB4" w:rsidRPr="007670A3">
        <w:rPr>
          <w:rFonts w:cstheme="minorHAnsi"/>
          <w:color w:val="000000" w:themeColor="text1"/>
          <w:sz w:val="17"/>
          <w:szCs w:val="17"/>
          <w:shd w:val="clear" w:color="auto" w:fill="F9F9F7"/>
          <w:vertAlign w:val="superscript"/>
        </w:rPr>
        <w:t>2</w:t>
      </w:r>
      <w:r w:rsidR="00827EB4" w:rsidRPr="007670A3">
        <w:rPr>
          <w:rFonts w:cstheme="minorHAnsi"/>
          <w:color w:val="000000" w:themeColor="text1"/>
          <w:sz w:val="23"/>
          <w:szCs w:val="23"/>
          <w:shd w:val="clear" w:color="auto" w:fill="F9F9F7"/>
        </w:rPr>
        <w:t>) or the peak heat release rate (kW/m</w:t>
      </w:r>
      <w:r w:rsidR="00827EB4" w:rsidRPr="007670A3">
        <w:rPr>
          <w:rFonts w:cstheme="minorHAnsi"/>
          <w:color w:val="000000" w:themeColor="text1"/>
          <w:sz w:val="17"/>
          <w:szCs w:val="17"/>
          <w:shd w:val="clear" w:color="auto" w:fill="F9F9F7"/>
          <w:vertAlign w:val="superscript"/>
        </w:rPr>
        <w:t>2</w:t>
      </w:r>
      <w:r w:rsidR="00827EB4" w:rsidRPr="007670A3">
        <w:rPr>
          <w:rFonts w:cstheme="minorHAnsi"/>
          <w:color w:val="000000" w:themeColor="text1"/>
          <w:sz w:val="23"/>
          <w:szCs w:val="23"/>
          <w:shd w:val="clear" w:color="auto" w:fill="F9F9F7"/>
        </w:rPr>
        <w:t>). The objective is to determine whether the tested materials have a higher likelihood of igniting or propagating flame.”</w:t>
      </w:r>
      <w:r w:rsidR="00425771">
        <w:rPr>
          <w:rFonts w:cstheme="minorHAnsi"/>
          <w:color w:val="000000" w:themeColor="text1"/>
          <w:sz w:val="23"/>
          <w:szCs w:val="23"/>
          <w:shd w:val="clear" w:color="auto" w:fill="F9F9F7"/>
        </w:rPr>
        <w:t xml:space="preserve"> This is a good way to identify which materials are good when exposed to heat but being exposed to a single flame is very different to being exposed to a blaze. This is one of the reasons why the testing isn’t the best – you need a situation of testing to where it resembles a rue fore breakout. The current testing method does </w:t>
      </w:r>
      <w:r w:rsidR="00425771">
        <w:rPr>
          <w:rFonts w:cstheme="minorHAnsi"/>
          <w:color w:val="000000" w:themeColor="text1"/>
          <w:sz w:val="23"/>
          <w:szCs w:val="23"/>
          <w:shd w:val="clear" w:color="auto" w:fill="F9F9F7"/>
        </w:rPr>
        <w:lastRenderedPageBreak/>
        <w:t>not do this. This may be one of the reasons to why the cladding failed at Grenfell – lack of effective testing.</w:t>
      </w:r>
    </w:p>
    <w:p w14:paraId="22228D2A" w14:textId="15072107" w:rsidR="00F30D62" w:rsidRDefault="00F30D62" w:rsidP="000D75AA">
      <w:pPr>
        <w:rPr>
          <w:color w:val="000000" w:themeColor="text1"/>
          <w:u w:val="single"/>
        </w:rPr>
      </w:pPr>
      <w:r w:rsidRPr="00F30D62">
        <w:rPr>
          <w:color w:val="000000" w:themeColor="text1"/>
          <w:u w:val="single"/>
        </w:rPr>
        <w:t>Why do people choose this variant of cladding?</w:t>
      </w:r>
    </w:p>
    <w:p w14:paraId="4D8ACC4E" w14:textId="1B5EFA25" w:rsidR="008E7465" w:rsidRDefault="00751B30" w:rsidP="000D75AA">
      <w:pPr>
        <w:rPr>
          <w:color w:val="000000" w:themeColor="text1"/>
        </w:rPr>
      </w:pPr>
      <w:r w:rsidRPr="008E7465">
        <w:rPr>
          <w:color w:val="000000" w:themeColor="text1"/>
        </w:rPr>
        <w:t>Unfortunately,</w:t>
      </w:r>
      <w:r w:rsidR="008E7465" w:rsidRPr="008E7465">
        <w:rPr>
          <w:color w:val="000000" w:themeColor="text1"/>
        </w:rPr>
        <w:t xml:space="preserve"> this variant of cladding has many good benefits which tends to hide the </w:t>
      </w:r>
      <w:r w:rsidRPr="008E7465">
        <w:rPr>
          <w:color w:val="000000" w:themeColor="text1"/>
        </w:rPr>
        <w:t>negative</w:t>
      </w:r>
      <w:r w:rsidR="008E7465" w:rsidRPr="008E7465">
        <w:rPr>
          <w:color w:val="000000" w:themeColor="text1"/>
        </w:rPr>
        <w:t xml:space="preserve"> effects of it to the purchaser.</w:t>
      </w:r>
      <w:r>
        <w:rPr>
          <w:color w:val="000000" w:themeColor="text1"/>
        </w:rPr>
        <w:t xml:space="preserve"> It is very light weight and has a high performance in terms of insulation rates. It is weather resistant and is very durable. All this is what you want from cladding but the biggest reason to why people use it – because it’s cheap. It is cheap to manufacture and is cheap to install thus making it much less expensive than other variants of cladding. The price tag is what draws people in.</w:t>
      </w:r>
    </w:p>
    <w:p w14:paraId="25AF16D7" w14:textId="59A5309E" w:rsidR="00BA61F4" w:rsidRDefault="00BA61F4" w:rsidP="000D75AA">
      <w:pPr>
        <w:rPr>
          <w:color w:val="000000" w:themeColor="text1"/>
        </w:rPr>
      </w:pPr>
      <w:r>
        <w:rPr>
          <w:color w:val="000000" w:themeColor="text1"/>
        </w:rPr>
        <w:t>Unfortunately, in most cases people did not choose to have this cladding n their building but are still held responsible for getting rid of it. Residents did not choose to have this clad on the outside of their building – it was the original contractor and organizations that constructed the towers years ago that did. The fact that residents did not make a choice on this matter and still being held accountable for it is unbelievable.</w:t>
      </w:r>
    </w:p>
    <w:p w14:paraId="49279069" w14:textId="3AA42C72" w:rsidR="003F0A7F" w:rsidRDefault="003F0A7F" w:rsidP="000D75AA">
      <w:pPr>
        <w:rPr>
          <w:color w:val="000000" w:themeColor="text1"/>
          <w:u w:val="single"/>
        </w:rPr>
      </w:pPr>
      <w:r w:rsidRPr="003F0A7F">
        <w:rPr>
          <w:color w:val="000000" w:themeColor="text1"/>
          <w:u w:val="single"/>
        </w:rPr>
        <w:t>Why is this cladding a problem</w:t>
      </w:r>
      <w:r>
        <w:rPr>
          <w:color w:val="000000" w:themeColor="text1"/>
          <w:u w:val="single"/>
        </w:rPr>
        <w:t>?</w:t>
      </w:r>
    </w:p>
    <w:p w14:paraId="4749E64F" w14:textId="30E73191" w:rsidR="003F0A7F" w:rsidRDefault="003F0A7F" w:rsidP="000D75AA">
      <w:pPr>
        <w:rPr>
          <w:color w:val="000000" w:themeColor="text1"/>
        </w:rPr>
      </w:pPr>
      <w:r>
        <w:rPr>
          <w:color w:val="000000" w:themeColor="text1"/>
        </w:rPr>
        <w:t>This variant of cladding not only has massive fire hazard issues which can lead to deaths of civilians, but it also holds a massive concern for leas holders.</w:t>
      </w:r>
      <w:r w:rsidR="00E47ECE">
        <w:rPr>
          <w:color w:val="000000" w:themeColor="text1"/>
        </w:rPr>
        <w:t xml:space="preserve"> The property game is a big risk in the UK as it is without this next worry. When trying to lease a property </w:t>
      </w:r>
      <w:r w:rsidR="0085675A">
        <w:rPr>
          <w:color w:val="000000" w:themeColor="text1"/>
        </w:rPr>
        <w:t xml:space="preserve">there is a band system that your property falls into. The lowest band is what a property will be placed within if there is the flammable cladding on the exterior skin of the building. For </w:t>
      </w:r>
      <w:r w:rsidR="00150EF2">
        <w:rPr>
          <w:color w:val="000000" w:themeColor="text1"/>
        </w:rPr>
        <w:t>people</w:t>
      </w:r>
      <w:r w:rsidR="0085675A">
        <w:rPr>
          <w:color w:val="000000" w:themeColor="text1"/>
        </w:rPr>
        <w:t xml:space="preserve"> living with this cladding on their property it is impossible to lease even </w:t>
      </w:r>
      <w:r w:rsidR="00150EF2">
        <w:rPr>
          <w:color w:val="000000" w:themeColor="text1"/>
        </w:rPr>
        <w:t>though</w:t>
      </w:r>
      <w:r w:rsidR="0085675A">
        <w:rPr>
          <w:color w:val="000000" w:themeColor="text1"/>
        </w:rPr>
        <w:t xml:space="preserve"> it is not their fault meaning they still </w:t>
      </w:r>
      <w:r w:rsidR="00150EF2">
        <w:rPr>
          <w:color w:val="000000" w:themeColor="text1"/>
        </w:rPr>
        <w:t>must</w:t>
      </w:r>
      <w:r w:rsidR="0085675A">
        <w:rPr>
          <w:color w:val="000000" w:themeColor="text1"/>
        </w:rPr>
        <w:t xml:space="preserve"> </w:t>
      </w:r>
      <w:r w:rsidR="00150EF2">
        <w:rPr>
          <w:color w:val="000000" w:themeColor="text1"/>
        </w:rPr>
        <w:t>pay to have it removed. This is unbelievable and hold a massive concern for thousands of residents in the UK.</w:t>
      </w:r>
      <w:sdt>
        <w:sdtPr>
          <w:rPr>
            <w:color w:val="000000" w:themeColor="text1"/>
          </w:rPr>
          <w:id w:val="5800510"/>
          <w:citation/>
        </w:sdtPr>
        <w:sdtContent>
          <w:r w:rsidR="00CE0491">
            <w:rPr>
              <w:color w:val="000000" w:themeColor="text1"/>
            </w:rPr>
            <w:fldChar w:fldCharType="begin"/>
          </w:r>
          <w:r w:rsidR="00CE0491">
            <w:rPr>
              <w:color w:val="000000" w:themeColor="text1"/>
            </w:rPr>
            <w:instrText xml:space="preserve"> CITATION ITV21 \l 2057 </w:instrText>
          </w:r>
          <w:r w:rsidR="00CE0491">
            <w:rPr>
              <w:color w:val="000000" w:themeColor="text1"/>
            </w:rPr>
            <w:fldChar w:fldCharType="separate"/>
          </w:r>
          <w:r w:rsidR="00CE0491">
            <w:rPr>
              <w:noProof/>
              <w:color w:val="000000" w:themeColor="text1"/>
            </w:rPr>
            <w:t xml:space="preserve"> </w:t>
          </w:r>
          <w:r w:rsidR="00CE0491" w:rsidRPr="00CE0491">
            <w:rPr>
              <w:noProof/>
              <w:color w:val="000000" w:themeColor="text1"/>
            </w:rPr>
            <w:t>(ITV News, 2021)</w:t>
          </w:r>
          <w:r w:rsidR="00CE0491">
            <w:rPr>
              <w:color w:val="000000" w:themeColor="text1"/>
            </w:rPr>
            <w:fldChar w:fldCharType="end"/>
          </w:r>
        </w:sdtContent>
      </w:sdt>
    </w:p>
    <w:p w14:paraId="17F57944" w14:textId="4A827797" w:rsidR="003F0A7F" w:rsidRDefault="00B21AE7" w:rsidP="000D75AA">
      <w:pPr>
        <w:rPr>
          <w:u w:val="single"/>
        </w:rPr>
      </w:pPr>
      <w:r>
        <w:rPr>
          <w:u w:val="single"/>
        </w:rPr>
        <w:t>What failed at Grenfell</w:t>
      </w:r>
    </w:p>
    <w:p w14:paraId="0A32B878" w14:textId="35C4D08E" w:rsidR="00B21AE7" w:rsidRDefault="00684DEC" w:rsidP="000D75AA">
      <w:pPr>
        <w:rPr>
          <w:color w:val="000000" w:themeColor="text1"/>
        </w:rPr>
      </w:pPr>
      <w:r w:rsidRPr="00684DEC">
        <w:t>The reason Grenfell failed does not come down to just one reason. It was a series of errors creating a ticking time b</w:t>
      </w:r>
      <w:r>
        <w:t>o</w:t>
      </w:r>
      <w:r w:rsidRPr="00684DEC">
        <w:t>mb for what ev</w:t>
      </w:r>
      <w:r>
        <w:t>e</w:t>
      </w:r>
      <w:r w:rsidRPr="00684DEC">
        <w:t>ntu</w:t>
      </w:r>
      <w:r>
        <w:t>a</w:t>
      </w:r>
      <w:r w:rsidRPr="00684DEC">
        <w:t>lly occurred.</w:t>
      </w:r>
      <w:r>
        <w:t xml:space="preserve"> There was a series of structural and f</w:t>
      </w:r>
      <w:r w:rsidR="00B71A58">
        <w:t>i</w:t>
      </w:r>
      <w:r>
        <w:t xml:space="preserve">re hazard errors that compounded with one another to create the deadly flame. One of </w:t>
      </w:r>
      <w:r w:rsidR="00B71A58">
        <w:t>t</w:t>
      </w:r>
      <w:r>
        <w:t>he reasons that the fire broke loose was indeed the cladding used. The flammable aluminium clad should never have been used in a building over the hight of 18m states</w:t>
      </w:r>
      <w:r w:rsidR="001A5DC8">
        <w:t xml:space="preserve"> </w:t>
      </w:r>
      <w:sdt>
        <w:sdtPr>
          <w:id w:val="-92166166"/>
          <w:citation/>
        </w:sdtPr>
        <w:sdtContent>
          <w:r w:rsidR="001A5DC8">
            <w:fldChar w:fldCharType="begin"/>
          </w:r>
          <w:r w:rsidR="001A5DC8">
            <w:instrText xml:space="preserve"> CITATION May22 \l 2057 </w:instrText>
          </w:r>
          <w:r w:rsidR="001A5DC8">
            <w:fldChar w:fldCharType="separate"/>
          </w:r>
          <w:r w:rsidR="001A5DC8">
            <w:rPr>
              <w:noProof/>
            </w:rPr>
            <w:t>(Mayor of London - London Assesmbly, 2022)</w:t>
          </w:r>
          <w:r w:rsidR="001A5DC8">
            <w:fldChar w:fldCharType="end"/>
          </w:r>
        </w:sdtContent>
      </w:sdt>
      <w:r w:rsidR="001A5DC8">
        <w:t>.</w:t>
      </w:r>
      <w:r w:rsidR="0038084C">
        <w:rPr>
          <w:color w:val="FF0000"/>
        </w:rPr>
        <w:t xml:space="preserve"> </w:t>
      </w:r>
      <w:r w:rsidR="0038084C" w:rsidRPr="0038084C">
        <w:rPr>
          <w:color w:val="000000" w:themeColor="text1"/>
        </w:rPr>
        <w:t>The use of combustible insulation which was flammable played a massive part in the blaze</w:t>
      </w:r>
      <w:r w:rsidR="00B71A58">
        <w:rPr>
          <w:color w:val="000000" w:themeColor="text1"/>
        </w:rPr>
        <w:t xml:space="preserve"> also</w:t>
      </w:r>
      <w:r w:rsidR="0038084C" w:rsidRPr="0038084C">
        <w:rPr>
          <w:color w:val="000000" w:themeColor="text1"/>
        </w:rPr>
        <w:t xml:space="preserve">. If adequate insulation was used the fire may have been a lot </w:t>
      </w:r>
      <w:r w:rsidR="00B71A58">
        <w:rPr>
          <w:color w:val="000000" w:themeColor="text1"/>
        </w:rPr>
        <w:t>more manageable</w:t>
      </w:r>
      <w:r w:rsidR="0038084C" w:rsidRPr="0038084C">
        <w:rPr>
          <w:color w:val="000000" w:themeColor="text1"/>
        </w:rPr>
        <w:t>. Another reason was indeed the lack of fire breaks in the structure which allowed the f</w:t>
      </w:r>
      <w:r w:rsidR="0038084C">
        <w:rPr>
          <w:color w:val="000000" w:themeColor="text1"/>
        </w:rPr>
        <w:t>i</w:t>
      </w:r>
      <w:r w:rsidR="0038084C" w:rsidRPr="0038084C">
        <w:rPr>
          <w:color w:val="000000" w:themeColor="text1"/>
        </w:rPr>
        <w:t>re to spread across the entire building rather than splitting it u</w:t>
      </w:r>
      <w:r w:rsidR="0038084C">
        <w:rPr>
          <w:color w:val="000000" w:themeColor="text1"/>
        </w:rPr>
        <w:t>p</w:t>
      </w:r>
      <w:r w:rsidR="0038084C" w:rsidRPr="0038084C">
        <w:rPr>
          <w:color w:val="000000" w:themeColor="text1"/>
        </w:rPr>
        <w:t xml:space="preserve"> giving people a chance in the inside</w:t>
      </w:r>
      <w:r w:rsidR="00B71A58">
        <w:rPr>
          <w:color w:val="000000" w:themeColor="text1"/>
        </w:rPr>
        <w:t>.</w:t>
      </w:r>
      <w:r w:rsidR="0038084C" w:rsidRPr="0038084C">
        <w:rPr>
          <w:color w:val="000000" w:themeColor="text1"/>
        </w:rPr>
        <w:t xml:space="preserve"> Fire breaks buy you time in a </w:t>
      </w:r>
      <w:r w:rsidR="00B71A58" w:rsidRPr="0038084C">
        <w:rPr>
          <w:color w:val="000000" w:themeColor="text1"/>
        </w:rPr>
        <w:t>fire,</w:t>
      </w:r>
      <w:r w:rsidR="00B71A58">
        <w:rPr>
          <w:color w:val="000000" w:themeColor="text1"/>
        </w:rPr>
        <w:t xml:space="preserve"> but these people had only minutes. Nowhere near enough time to get out.</w:t>
      </w:r>
    </w:p>
    <w:p w14:paraId="16A6C7C9" w14:textId="5139F30F" w:rsidR="001F5D5B" w:rsidRDefault="000D75AA" w:rsidP="00F23DF0">
      <w:pPr>
        <w:rPr>
          <w:u w:val="single"/>
        </w:rPr>
      </w:pPr>
      <w:r w:rsidRPr="0068119C">
        <w:rPr>
          <w:u w:val="single"/>
        </w:rPr>
        <w:t>Summary</w:t>
      </w:r>
    </w:p>
    <w:p w14:paraId="372E544D" w14:textId="5F085F3A" w:rsidR="00281439" w:rsidRDefault="00281439" w:rsidP="00F23DF0">
      <w:r w:rsidRPr="00281439">
        <w:t xml:space="preserve">The </w:t>
      </w:r>
      <w:r>
        <w:t xml:space="preserve">dangers of ACM cladding are obvious and needs to </w:t>
      </w:r>
      <w:r w:rsidR="00E328DE">
        <w:t>look</w:t>
      </w:r>
      <w:r>
        <w:t xml:space="preserve"> at from a government standpoint. AC</w:t>
      </w:r>
      <w:r w:rsidR="00E328DE">
        <w:t xml:space="preserve">M </w:t>
      </w:r>
      <w:r>
        <w:t xml:space="preserve">is a cheap product which is very flammable </w:t>
      </w:r>
      <w:r w:rsidR="00E328DE">
        <w:t>potentially causing disasters like Grenfel</w:t>
      </w:r>
      <w:r w:rsidR="00091753">
        <w:t>l.  It is a massive problem and there are still hundreds of properties that still have this clad on their exterior walls.</w:t>
      </w:r>
    </w:p>
    <w:p w14:paraId="38DC2D9E" w14:textId="5DA51213" w:rsidR="00091753" w:rsidRDefault="00091753" w:rsidP="00F23DF0"/>
    <w:p w14:paraId="20B3491B" w14:textId="77777777" w:rsidR="00091753" w:rsidRPr="00281439" w:rsidRDefault="00091753" w:rsidP="00F23DF0"/>
    <w:p w14:paraId="56CAC49F" w14:textId="57036D2C" w:rsidR="007721EF" w:rsidRDefault="002C7666" w:rsidP="007721EF">
      <w:pPr>
        <w:pStyle w:val="Heading1"/>
        <w:rPr>
          <w:u w:val="single"/>
        </w:rPr>
      </w:pPr>
      <w:bookmarkStart w:id="12" w:name="_Toc102427809"/>
      <w:r>
        <w:rPr>
          <w:u w:val="single"/>
        </w:rPr>
        <w:lastRenderedPageBreak/>
        <w:t>6.</w:t>
      </w:r>
      <w:r w:rsidR="001F5D5B" w:rsidRPr="00EF0D77">
        <w:rPr>
          <w:u w:val="single"/>
        </w:rPr>
        <w:t>Ways to solve the problem</w:t>
      </w:r>
      <w:bookmarkEnd w:id="12"/>
    </w:p>
    <w:p w14:paraId="58783A50" w14:textId="77777777" w:rsidR="007721EF" w:rsidRPr="007721EF" w:rsidRDefault="007721EF" w:rsidP="007721EF"/>
    <w:p w14:paraId="64B2ACAC" w14:textId="1761FFD5" w:rsidR="000D75AA" w:rsidRDefault="000D75AA" w:rsidP="000D75AA">
      <w:pPr>
        <w:rPr>
          <w:u w:val="single"/>
        </w:rPr>
      </w:pPr>
      <w:r w:rsidRPr="007721EF">
        <w:rPr>
          <w:u w:val="single"/>
        </w:rPr>
        <w:t>Incentives</w:t>
      </w:r>
    </w:p>
    <w:p w14:paraId="25A05E67" w14:textId="42A14E78" w:rsidR="007721EF" w:rsidRDefault="007721EF" w:rsidP="000D75AA">
      <w:r w:rsidRPr="007721EF">
        <w:t>What is intended</w:t>
      </w:r>
      <w:r>
        <w:t xml:space="preserve"> within this chapter is how we are going to solve this problem in ways that doesn’t involve government activity. I will talk about methods like BIM and how it will affect flammable cladding because flammable cladding is a by-product of lowest cost tendering. We need to </w:t>
      </w:r>
      <w:r w:rsidR="00FE4D39">
        <w:t>move away</w:t>
      </w:r>
      <w:r>
        <w:t xml:space="preserve"> from this in </w:t>
      </w:r>
      <w:r w:rsidR="00FE4D39">
        <w:t>industry</w:t>
      </w:r>
      <w:r>
        <w:t xml:space="preserve"> as it affects </w:t>
      </w:r>
      <w:r w:rsidR="00FE4D39">
        <w:t>everybody</w:t>
      </w:r>
      <w:r>
        <w:t xml:space="preserve"> </w:t>
      </w:r>
      <w:r w:rsidR="00FE4D39">
        <w:t>including</w:t>
      </w:r>
      <w:r>
        <w:t xml:space="preserve"> the supply </w:t>
      </w:r>
      <w:r w:rsidR="00FE4D39">
        <w:t>chain</w:t>
      </w:r>
      <w:r>
        <w:t xml:space="preserve">. I will also talk about having better value approaches and </w:t>
      </w:r>
      <w:r w:rsidR="00FE4D39">
        <w:t>altering</w:t>
      </w:r>
      <w:r>
        <w:t xml:space="preserve"> </w:t>
      </w:r>
      <w:r w:rsidR="00FE4D39">
        <w:t>mindsets</w:t>
      </w:r>
      <w:r>
        <w:t xml:space="preserve"> to </w:t>
      </w:r>
      <w:r w:rsidR="00FE4D39">
        <w:t>cheap</w:t>
      </w:r>
      <w:r>
        <w:t xml:space="preserve"> materials</w:t>
      </w:r>
      <w:r w:rsidR="00FE4D39">
        <w:t xml:space="preserve"> as I feel this is important</w:t>
      </w:r>
      <w:r>
        <w:t>. I will also go through different cladding types an</w:t>
      </w:r>
      <w:r w:rsidR="00FE4D39">
        <w:t>d show which ones are suitable and which ones are not. There needs to be a happy medium of where the cladding is cheap but at the same time is also completely safe.</w:t>
      </w:r>
      <w:r w:rsidR="00BB7C81">
        <w:t xml:space="preserve"> I will be using reliable sources of information along with some credible books like ‘Chudley &amp; Greeno’ to give me a good incite to the ACM flammable cladding</w:t>
      </w:r>
      <w:r w:rsidR="00A62BCE">
        <w:t>.</w:t>
      </w:r>
    </w:p>
    <w:p w14:paraId="033EE29E" w14:textId="0E8DC53C" w:rsidR="00FD1538" w:rsidRPr="00FD1538" w:rsidRDefault="00FD1538" w:rsidP="000D75AA">
      <w:pPr>
        <w:rPr>
          <w:u w:val="single"/>
        </w:rPr>
      </w:pPr>
      <w:r w:rsidRPr="00FD1538">
        <w:rPr>
          <w:u w:val="single"/>
        </w:rPr>
        <w:t>How to solve a problem</w:t>
      </w:r>
    </w:p>
    <w:p w14:paraId="33670C73" w14:textId="7446DDDB" w:rsidR="00FE4D39" w:rsidRPr="00A44D16" w:rsidRDefault="00FE4D39" w:rsidP="000D75AA">
      <w:r w:rsidRPr="00A44D16">
        <w:t xml:space="preserve">To solve a </w:t>
      </w:r>
      <w:r w:rsidR="00BB7C81" w:rsidRPr="00A44D16">
        <w:t>problem, you must rectify the source.</w:t>
      </w:r>
      <w:r w:rsidR="00A44D16" w:rsidRPr="00A44D16">
        <w:t xml:space="preserve"> Time and time again people aim to solve a problem by treating the symptoms. An example of this is when you have a headache, and you take paracetamol to get rid of the </w:t>
      </w:r>
      <w:r w:rsidR="00941AFC">
        <w:t>pain</w:t>
      </w:r>
      <w:r w:rsidR="00A44D16" w:rsidRPr="00A44D16">
        <w:t>. This doesn’t solve anything it just gives a quick solution but doesn’t solve the root of the problem</w:t>
      </w:r>
      <w:r w:rsidR="00A44D16" w:rsidRPr="00A44D16">
        <w:rPr>
          <w:rFonts w:cstheme="minorHAnsi"/>
          <w:color w:val="000000" w:themeColor="text1"/>
        </w:rPr>
        <w:t xml:space="preserve">. </w:t>
      </w:r>
      <w:sdt>
        <w:sdtPr>
          <w:rPr>
            <w:rFonts w:cstheme="minorHAnsi"/>
            <w:color w:val="000000" w:themeColor="text1"/>
          </w:rPr>
          <w:id w:val="-1708558439"/>
          <w:citation/>
        </w:sdtPr>
        <w:sdtEndPr/>
        <w:sdtContent>
          <w:r w:rsidR="00A44D16">
            <w:rPr>
              <w:rFonts w:cstheme="minorHAnsi"/>
              <w:color w:val="000000" w:themeColor="text1"/>
            </w:rPr>
            <w:fldChar w:fldCharType="begin"/>
          </w:r>
          <w:r w:rsidR="00A44D16">
            <w:rPr>
              <w:rFonts w:cstheme="minorHAnsi"/>
              <w:color w:val="000000" w:themeColor="text1"/>
            </w:rPr>
            <w:instrText xml:space="preserve"> CITATION She17 \l 2057 </w:instrText>
          </w:r>
          <w:r w:rsidR="00A44D16">
            <w:rPr>
              <w:rFonts w:cstheme="minorHAnsi"/>
              <w:color w:val="000000" w:themeColor="text1"/>
            </w:rPr>
            <w:fldChar w:fldCharType="separate"/>
          </w:r>
          <w:r w:rsidR="00A44D16" w:rsidRPr="00A44D16">
            <w:rPr>
              <w:rFonts w:cstheme="minorHAnsi"/>
              <w:noProof/>
              <w:color w:val="000000" w:themeColor="text1"/>
            </w:rPr>
            <w:t>(Sheevaun, 2017)</w:t>
          </w:r>
          <w:r w:rsidR="00A44D16">
            <w:rPr>
              <w:rFonts w:cstheme="minorHAnsi"/>
              <w:color w:val="000000" w:themeColor="text1"/>
            </w:rPr>
            <w:fldChar w:fldCharType="end"/>
          </w:r>
        </w:sdtContent>
      </w:sdt>
      <w:r w:rsidR="00941AFC">
        <w:rPr>
          <w:rFonts w:cstheme="minorHAnsi"/>
          <w:color w:val="000000" w:themeColor="text1"/>
        </w:rPr>
        <w:t xml:space="preserve"> states </w:t>
      </w:r>
      <w:r w:rsidR="00A44D16" w:rsidRPr="00A44D16">
        <w:rPr>
          <w:rFonts w:cstheme="minorHAnsi"/>
          <w:color w:val="000000" w:themeColor="text1"/>
        </w:rPr>
        <w:t>“</w:t>
      </w:r>
      <w:r w:rsidR="00A44D16" w:rsidRPr="00A44D16">
        <w:rPr>
          <w:rFonts w:cstheme="minorHAnsi"/>
          <w:color w:val="000000" w:themeColor="text1"/>
          <w:shd w:val="clear" w:color="auto" w:fill="FFFFFF"/>
        </w:rPr>
        <w:t>The issue with this methodology is that nothing is really resolved, and the problem keeps occurring time and time again. Instead of just treating a problem, </w:t>
      </w:r>
      <w:hyperlink r:id="rId10" w:history="1">
        <w:r w:rsidR="00A44D16" w:rsidRPr="00A44D16">
          <w:rPr>
            <w:rStyle w:val="Hyperlink"/>
            <w:rFonts w:cstheme="minorHAnsi"/>
            <w:color w:val="000000" w:themeColor="text1"/>
            <w:u w:val="none"/>
            <w:bdr w:val="none" w:sz="0" w:space="0" w:color="auto" w:frame="1"/>
            <w:shd w:val="clear" w:color="auto" w:fill="FFFFFF"/>
          </w:rPr>
          <w:t>finding the root cause</w:t>
        </w:r>
      </w:hyperlink>
      <w:r w:rsidR="00A44D16" w:rsidRPr="00A44D16">
        <w:rPr>
          <w:rFonts w:cstheme="minorHAnsi"/>
          <w:color w:val="000000" w:themeColor="text1"/>
          <w:shd w:val="clear" w:color="auto" w:fill="FFFFFF"/>
        </w:rPr>
        <w:t> can be a long-term solution.”</w:t>
      </w:r>
      <w:r w:rsidRPr="00A44D16">
        <w:t xml:space="preserve"> You can’t solve a problem by treating the sympto</w:t>
      </w:r>
      <w:r w:rsidR="00941AFC">
        <w:t>ms. This applies to our problem within the construction industry. We must not treat the symptoms and hope this will solve the problem. We must come up with a solution that is long term and stops the problem at its root. Only then will we progress as an industry.</w:t>
      </w:r>
    </w:p>
    <w:p w14:paraId="49B32C9E" w14:textId="08E0A1AD" w:rsidR="001F5D5B" w:rsidRPr="002C6F0F" w:rsidRDefault="002C6F0F" w:rsidP="009574DA">
      <w:pPr>
        <w:rPr>
          <w:u w:val="single"/>
        </w:rPr>
      </w:pPr>
      <w:r>
        <w:rPr>
          <w:u w:val="single"/>
        </w:rPr>
        <w:t>B</w:t>
      </w:r>
      <w:r w:rsidR="00FC70B9" w:rsidRPr="002C6F0F">
        <w:rPr>
          <w:u w:val="single"/>
        </w:rPr>
        <w:t xml:space="preserve">etter value </w:t>
      </w:r>
      <w:r w:rsidR="00F4493E" w:rsidRPr="002C6F0F">
        <w:rPr>
          <w:u w:val="single"/>
        </w:rPr>
        <w:t>construction</w:t>
      </w:r>
      <w:r w:rsidR="00FC70B9" w:rsidRPr="002C6F0F">
        <w:rPr>
          <w:u w:val="single"/>
        </w:rPr>
        <w:t xml:space="preserve"> </w:t>
      </w:r>
    </w:p>
    <w:p w14:paraId="10562DE2" w14:textId="1C50527E" w:rsidR="000E378B" w:rsidRDefault="002C6F0F" w:rsidP="009574DA">
      <w:r>
        <w:t xml:space="preserve">Better value </w:t>
      </w:r>
      <w:r w:rsidR="000E378B">
        <w:t>construction</w:t>
      </w:r>
      <w:r>
        <w:t xml:space="preserve"> is </w:t>
      </w:r>
      <w:r w:rsidR="000E378B">
        <w:t>the</w:t>
      </w:r>
      <w:r>
        <w:t xml:space="preserve"> way forward. </w:t>
      </w:r>
      <w:r w:rsidR="00E81210">
        <w:t>Altering</w:t>
      </w:r>
      <w:r>
        <w:t xml:space="preserve"> the </w:t>
      </w:r>
      <w:r w:rsidR="00E81210">
        <w:t>mindsets</w:t>
      </w:r>
      <w:r>
        <w:t xml:space="preserve"> of </w:t>
      </w:r>
      <w:r w:rsidR="00E81210">
        <w:t>organizations</w:t>
      </w:r>
      <w:r>
        <w:t xml:space="preserve"> will play a massive part in the future of the in</w:t>
      </w:r>
      <w:r w:rsidR="000E378B">
        <w:t>dus</w:t>
      </w:r>
      <w:r>
        <w:t>t</w:t>
      </w:r>
      <w:r w:rsidR="000E378B">
        <w:t>r</w:t>
      </w:r>
      <w:r>
        <w:t xml:space="preserve">y. Having better value along with a BIM approach will </w:t>
      </w:r>
      <w:r w:rsidR="000E378B">
        <w:t>alter</w:t>
      </w:r>
      <w:r>
        <w:t xml:space="preserve"> the flow of things within the </w:t>
      </w:r>
      <w:r w:rsidR="000E378B">
        <w:t>industry</w:t>
      </w:r>
      <w:r>
        <w:t xml:space="preserve"> as of now and will </w:t>
      </w:r>
      <w:r w:rsidR="00E81210">
        <w:t>be</w:t>
      </w:r>
      <w:r>
        <w:t xml:space="preserve"> a ste</w:t>
      </w:r>
      <w:r w:rsidR="00E81210">
        <w:t>p</w:t>
      </w:r>
      <w:r>
        <w:t xml:space="preserve"> in the right direction.</w:t>
      </w:r>
      <w:r w:rsidR="00445ADE">
        <w:t xml:space="preserve"> Better value</w:t>
      </w:r>
      <w:r w:rsidR="0011207C">
        <w:t xml:space="preserve"> is totally the opposite of</w:t>
      </w:r>
      <w:r w:rsidR="00445ADE">
        <w:t xml:space="preserve"> lowest cost tendering. Lowest cost tendering d</w:t>
      </w:r>
      <w:r w:rsidR="0011207C">
        <w:t>o</w:t>
      </w:r>
      <w:r w:rsidR="00445ADE">
        <w:t>es not g</w:t>
      </w:r>
      <w:r w:rsidR="000E378B">
        <w:t>i</w:t>
      </w:r>
      <w:r w:rsidR="00445ADE">
        <w:t xml:space="preserve">ve good </w:t>
      </w:r>
      <w:r w:rsidR="000E378B">
        <w:t>val</w:t>
      </w:r>
      <w:r w:rsidR="00445ADE">
        <w:t>ue. Mo</w:t>
      </w:r>
      <w:r w:rsidR="000E378B">
        <w:t>v</w:t>
      </w:r>
      <w:r w:rsidR="00445ADE">
        <w:t>ing away from lowest cost tendering strives for better value due to the budgets being higher for a con</w:t>
      </w:r>
      <w:r w:rsidR="00215D07">
        <w:t>trac</w:t>
      </w:r>
      <w:r w:rsidR="00445ADE">
        <w:t xml:space="preserve">tor. If a </w:t>
      </w:r>
      <w:r w:rsidR="00215D07">
        <w:t>contractor’s</w:t>
      </w:r>
      <w:r w:rsidR="00445ADE">
        <w:t xml:space="preserve"> budget is not high enough </w:t>
      </w:r>
      <w:r w:rsidR="0011207C">
        <w:t xml:space="preserve">then corners tend to be cut. Quality will then suffer making way for use of cheap materials like flammable cladding, combustible </w:t>
      </w:r>
      <w:r w:rsidR="00215D07">
        <w:t>insulation,</w:t>
      </w:r>
      <w:r w:rsidR="0011207C">
        <w:t xml:space="preserve"> and cheap fire breaks. This is then a threat to public health and is easily avoidable.</w:t>
      </w:r>
    </w:p>
    <w:p w14:paraId="0B02B07F" w14:textId="334AA445" w:rsidR="000E378B" w:rsidRDefault="0011207C" w:rsidP="009574DA">
      <w:r>
        <w:t xml:space="preserve">We need to fix a problem at </w:t>
      </w:r>
      <w:r w:rsidR="00215D07">
        <w:t>its</w:t>
      </w:r>
      <w:r>
        <w:t xml:space="preserve"> root meaning that just saying that we need to stop using </w:t>
      </w:r>
      <w:r w:rsidR="00215D07">
        <w:t xml:space="preserve">the ACM cladding is not enough. Although I feel this needs to happen, this doesn’t solve anything in the long term as contractors will still be forced to cut corners due to the low budgets. What needs to happen is the government need to allocate higher budgets to domestic and commercial buildings for organizations. This then filters down and assures that everybody is on a fair rate, and nobody is forced to cut corners. </w:t>
      </w:r>
      <w:r w:rsidR="000E378B">
        <w:t>This then improves the quality of buildings and potentially avoids disasters like Grenfell.</w:t>
      </w:r>
    </w:p>
    <w:p w14:paraId="4351D657" w14:textId="77777777" w:rsidR="00FD1538" w:rsidRDefault="00FC70B9" w:rsidP="009574DA">
      <w:pPr>
        <w:rPr>
          <w:u w:val="single"/>
        </w:rPr>
      </w:pPr>
      <w:r w:rsidRPr="00FD1538">
        <w:rPr>
          <w:u w:val="single"/>
        </w:rPr>
        <w:t>BIM</w:t>
      </w:r>
    </w:p>
    <w:p w14:paraId="417A50C4" w14:textId="706DE353" w:rsidR="00C43CB3" w:rsidRDefault="00C43CB3" w:rsidP="009574DA">
      <w:r>
        <w:t>BIM (Building information Modelling) is a new process within the industry which attempt</w:t>
      </w:r>
      <w:r w:rsidR="009B0611">
        <w:t>s</w:t>
      </w:r>
      <w:r>
        <w:t xml:space="preserve"> to manage and store data in a much more effective way. It is truly the future of the industry. Data management has a </w:t>
      </w:r>
      <w:r w:rsidR="009B0611">
        <w:t>massive</w:t>
      </w:r>
      <w:r>
        <w:t xml:space="preserve"> impact on how things flow on site. It can cost thous</w:t>
      </w:r>
      <w:r w:rsidR="009B0611">
        <w:t xml:space="preserve">ands of pounds when </w:t>
      </w:r>
      <w:r w:rsidR="009B0611">
        <w:lastRenderedPageBreak/>
        <w:t>information is stored poorly. BIM</w:t>
      </w:r>
      <w:r w:rsidR="00022EBD">
        <w:t xml:space="preserve"> moves against</w:t>
      </w:r>
      <w:r w:rsidR="009B0611">
        <w:t xml:space="preserve"> lowest cost tendering </w:t>
      </w:r>
      <w:r w:rsidR="00022EBD">
        <w:t>meaning that cheap materials are less likely to be used</w:t>
      </w:r>
      <w:r w:rsidR="009B0611">
        <w:t xml:space="preserve">. Lowest cost tendering is a massive problem within the industry. By electing contractors on lowest cost means that there is too small a budget for the contractor meaning that corners are going to be cut somewhere along the line. This is when quality suffers thus causing things like cheap materials to be used which fits our theme here. Cheap materials </w:t>
      </w:r>
      <w:r w:rsidR="00022EBD">
        <w:t>are</w:t>
      </w:r>
      <w:r w:rsidR="009B0611">
        <w:t xml:space="preserve"> not only dangers in terms of quality but in terms of safety.</w:t>
      </w:r>
    </w:p>
    <w:p w14:paraId="15A5DAF6" w14:textId="03685587" w:rsidR="00584C23" w:rsidRPr="002D7E13" w:rsidRDefault="00022EBD" w:rsidP="009574DA">
      <w:r>
        <w:t>BIM looks at a more collaborative approach bringing people together to resolve issues. This is far more effective as teamwork is be</w:t>
      </w:r>
      <w:r w:rsidR="002D7E13">
        <w:t>coming</w:t>
      </w:r>
      <w:r>
        <w:t xml:space="preserve"> more vital as time flows merely forward.</w:t>
      </w:r>
      <w:r w:rsidR="00584C23">
        <w:t xml:space="preserve"> BIM looks to move away from data being hard to obtain. Having a central data environment means that everybody can access data when it’s needed instead of trying to obtain documents from personnel which is time cons</w:t>
      </w:r>
      <w:r w:rsidR="002D7E13">
        <w:t>uming</w:t>
      </w:r>
      <w:r w:rsidR="00584C23">
        <w:t xml:space="preserve"> and confusing at the best of times.</w:t>
      </w:r>
      <w:r w:rsidR="002D7E13">
        <w:t xml:space="preserve"> </w:t>
      </w:r>
      <w:r w:rsidR="00584C23">
        <w:t>BIM</w:t>
      </w:r>
      <w:r w:rsidR="002D7E13">
        <w:t xml:space="preserve"> also</w:t>
      </w:r>
      <w:r w:rsidR="00584C23">
        <w:t xml:space="preserve"> looks to educate people into becoming a more effective member of a team by pushing a more collaborative approach. </w:t>
      </w:r>
    </w:p>
    <w:p w14:paraId="7CC37507" w14:textId="0CAC8372" w:rsidR="00FC70B9" w:rsidRDefault="00FC70B9" w:rsidP="009574DA">
      <w:pPr>
        <w:rPr>
          <w:u w:val="single"/>
        </w:rPr>
      </w:pPr>
      <w:r w:rsidRPr="00284858">
        <w:rPr>
          <w:u w:val="single"/>
        </w:rPr>
        <w:t>Altering the mindset for organizations</w:t>
      </w:r>
    </w:p>
    <w:p w14:paraId="513B5D91" w14:textId="2B1CEE92" w:rsidR="00284858" w:rsidRDefault="00284858" w:rsidP="009574DA">
      <w:r w:rsidRPr="00284858">
        <w:t>Altering mi</w:t>
      </w:r>
      <w:r>
        <w:t>n</w:t>
      </w:r>
      <w:r w:rsidRPr="00284858">
        <w:t>dsets of individuals is very hard at the best of times yet alone in the construction industry.</w:t>
      </w:r>
      <w:r>
        <w:t xml:space="preserve"> Unfortunately, the construction industry in terms of the management side is an old demographic and are very set in their ways. This will create a big problem when these people don’t wat to comply because they set the trend for their whole organization. We need people to move away from lowest cost mentality. Time ad time again it’s always a race to the bottom of the tender list to the lowest offer thus causing a contractor with no budget to work with.</w:t>
      </w:r>
    </w:p>
    <w:p w14:paraId="0FF92AF6" w14:textId="2EB65D2C" w:rsidR="002A5DB3" w:rsidRPr="002A5DB3" w:rsidRDefault="002A5DB3" w:rsidP="009574DA">
      <w:pPr>
        <w:rPr>
          <w:u w:val="single"/>
        </w:rPr>
      </w:pPr>
      <w:r w:rsidRPr="002A5DB3">
        <w:rPr>
          <w:u w:val="single"/>
        </w:rPr>
        <w:t>Summary</w:t>
      </w:r>
    </w:p>
    <w:p w14:paraId="72F11795" w14:textId="1FF0A388" w:rsidR="00946475" w:rsidRPr="00946475" w:rsidRDefault="00946475" w:rsidP="009574DA">
      <w:r w:rsidRPr="00946475">
        <w:t>I feel the building regs need to be updated to be able to live up to today’s standards</w:t>
      </w:r>
      <w:r>
        <w:t xml:space="preserve"> and to combat the use of flammable cladding</w:t>
      </w:r>
      <w:r w:rsidRPr="00946475">
        <w:t>.</w:t>
      </w:r>
      <w:r>
        <w:t xml:space="preserve"> Plain and simply there needs to be regulations against use flammable cladding on high rise buildings. There needs to be regulations of testing that can fully simulate a block fire to determine of materials can withstand a fire</w:t>
      </w:r>
      <w:r w:rsidR="002A5DB3">
        <w:t>. These are the two main things that need to change.</w:t>
      </w:r>
    </w:p>
    <w:p w14:paraId="672E90EC" w14:textId="7BAF9881" w:rsidR="008C22CA" w:rsidRPr="00091753" w:rsidRDefault="002C7666" w:rsidP="00091753">
      <w:pPr>
        <w:pStyle w:val="Heading1"/>
        <w:rPr>
          <w:u w:val="single"/>
        </w:rPr>
      </w:pPr>
      <w:bookmarkStart w:id="13" w:name="_Toc102427810"/>
      <w:r>
        <w:rPr>
          <w:u w:val="single"/>
        </w:rPr>
        <w:t>7.</w:t>
      </w:r>
      <w:r w:rsidR="00CE5E8C" w:rsidRPr="00EF0D77">
        <w:rPr>
          <w:u w:val="single"/>
        </w:rPr>
        <w:t>Government and laws</w:t>
      </w:r>
      <w:bookmarkEnd w:id="13"/>
    </w:p>
    <w:p w14:paraId="099E7934" w14:textId="007A8CAC" w:rsidR="008C22CA" w:rsidRDefault="008C22CA" w:rsidP="008C22CA">
      <w:pPr>
        <w:rPr>
          <w:u w:val="single"/>
        </w:rPr>
      </w:pPr>
      <w:r w:rsidRPr="008C22CA">
        <w:rPr>
          <w:u w:val="single"/>
        </w:rPr>
        <w:t>Incentives</w:t>
      </w:r>
    </w:p>
    <w:p w14:paraId="58336BCB" w14:textId="7B1BFFA1" w:rsidR="00CB0BDD" w:rsidRPr="008C22CA" w:rsidRDefault="008C22CA" w:rsidP="00CB0BDD">
      <w:r w:rsidRPr="008C22CA">
        <w:t>The incentive for this chapter is to investigate what the government have done about the issues around fire safety and review is it en</w:t>
      </w:r>
      <w:r>
        <w:t>o</w:t>
      </w:r>
      <w:r w:rsidRPr="008C22CA">
        <w:t>ugh does more need to be done</w:t>
      </w:r>
      <w:r>
        <w:t xml:space="preserve">. I will look at the </w:t>
      </w:r>
      <w:r w:rsidR="0018280C">
        <w:t>‘</w:t>
      </w:r>
      <w:r>
        <w:t>f</w:t>
      </w:r>
      <w:r w:rsidR="0018280C">
        <w:t>i</w:t>
      </w:r>
      <w:r>
        <w:t>re safety bill 2021</w:t>
      </w:r>
      <w:r w:rsidR="0018280C">
        <w:t>’</w:t>
      </w:r>
      <w:r>
        <w:t xml:space="preserve"> and review and </w:t>
      </w:r>
      <w:r w:rsidR="0018280C">
        <w:t>p</w:t>
      </w:r>
      <w:r>
        <w:t>ick the key points</w:t>
      </w:r>
      <w:r w:rsidR="0018280C">
        <w:t xml:space="preserve"> and review weather this soles the problem or not</w:t>
      </w:r>
      <w:r>
        <w:t xml:space="preserve">. I will also be looking at those who are suffering due to the new bill passed through </w:t>
      </w:r>
      <w:r w:rsidR="0018280C">
        <w:t>parliament.</w:t>
      </w:r>
    </w:p>
    <w:p w14:paraId="46C26902" w14:textId="57E3241E" w:rsidR="00CB0BDD" w:rsidRDefault="00CB0BDD" w:rsidP="00CB0BDD">
      <w:pPr>
        <w:rPr>
          <w:u w:val="single"/>
        </w:rPr>
      </w:pPr>
      <w:r w:rsidRPr="00CB0BDD">
        <w:rPr>
          <w:u w:val="single"/>
        </w:rPr>
        <w:t>What have the Government Done so far</w:t>
      </w:r>
      <w:r w:rsidR="000116C6">
        <w:rPr>
          <w:u w:val="single"/>
        </w:rPr>
        <w:t>?</w:t>
      </w:r>
    </w:p>
    <w:p w14:paraId="57A738EE" w14:textId="6CB2296D" w:rsidR="009C4FAE" w:rsidRDefault="00CB0BDD" w:rsidP="00CE5E8C">
      <w:r w:rsidRPr="00CB0BDD">
        <w:t>As stated earlier on,</w:t>
      </w:r>
      <w:r>
        <w:t xml:space="preserve"> you must solve a problem at </w:t>
      </w:r>
      <w:r w:rsidR="009C4FAE">
        <w:t>its</w:t>
      </w:r>
      <w:r>
        <w:t xml:space="preserve"> root rather </w:t>
      </w:r>
      <w:r w:rsidR="009C4FAE">
        <w:t>than</w:t>
      </w:r>
      <w:r>
        <w:t xml:space="preserve"> treating the </w:t>
      </w:r>
      <w:r w:rsidR="009C4FAE">
        <w:t>symptoms. The</w:t>
      </w:r>
      <w:r>
        <w:t xml:space="preserve"> same </w:t>
      </w:r>
      <w:r w:rsidR="009C4FAE">
        <w:t>applies</w:t>
      </w:r>
      <w:r>
        <w:t xml:space="preserve"> within this topic.</w:t>
      </w:r>
      <w:r w:rsidR="009C4FAE">
        <w:t xml:space="preserve"> The government decided to announce a 2-billion-pound investment to rectify the cladding crisis. In an interview conducted by </w:t>
      </w:r>
      <w:sdt>
        <w:sdtPr>
          <w:rPr>
            <w:color w:val="000000" w:themeColor="text1"/>
          </w:rPr>
          <w:id w:val="-379172071"/>
          <w:citation/>
        </w:sdtPr>
        <w:sdtContent>
          <w:r w:rsidR="00EC55B0" w:rsidRPr="00EC55B0">
            <w:rPr>
              <w:color w:val="000000" w:themeColor="text1"/>
            </w:rPr>
            <w:fldChar w:fldCharType="begin"/>
          </w:r>
          <w:r w:rsidR="00EC55B0" w:rsidRPr="00EC55B0">
            <w:rPr>
              <w:color w:val="000000" w:themeColor="text1"/>
            </w:rPr>
            <w:instrText xml:space="preserve"> CITATION Cha19 \l 2057 </w:instrText>
          </w:r>
          <w:r w:rsidR="00EC55B0" w:rsidRPr="00EC55B0">
            <w:rPr>
              <w:color w:val="000000" w:themeColor="text1"/>
            </w:rPr>
            <w:fldChar w:fldCharType="separate"/>
          </w:r>
          <w:r w:rsidR="00EC55B0" w:rsidRPr="00EC55B0">
            <w:rPr>
              <w:noProof/>
              <w:color w:val="000000" w:themeColor="text1"/>
            </w:rPr>
            <w:t>(Channel 4 NEWS, 2019)</w:t>
          </w:r>
          <w:r w:rsidR="00EC55B0" w:rsidRPr="00EC55B0">
            <w:rPr>
              <w:color w:val="000000" w:themeColor="text1"/>
            </w:rPr>
            <w:fldChar w:fldCharType="end"/>
          </w:r>
        </w:sdtContent>
      </w:sdt>
      <w:r w:rsidR="00EC55B0">
        <w:rPr>
          <w:color w:val="000000" w:themeColor="text1"/>
        </w:rPr>
        <w:t xml:space="preserve"> </w:t>
      </w:r>
      <w:r w:rsidR="009C4FAE" w:rsidRPr="00EC55B0">
        <w:rPr>
          <w:color w:val="000000" w:themeColor="text1"/>
        </w:rPr>
        <w:t xml:space="preserve">this </w:t>
      </w:r>
      <w:r w:rsidR="009C4FAE">
        <w:t xml:space="preserve">was not nearly enough to solve the problem. There was a massive catch to the announcement meaning that this investment would only apply to those with the ACM </w:t>
      </w:r>
      <w:r w:rsidR="002D1D71">
        <w:t>variant</w:t>
      </w:r>
      <w:r w:rsidR="009C4FAE">
        <w:t xml:space="preserve"> even </w:t>
      </w:r>
      <w:r w:rsidR="002D1D71">
        <w:t>though</w:t>
      </w:r>
      <w:r w:rsidR="009C4FAE">
        <w:t xml:space="preserve"> there are many other types of cladding that are known to be </w:t>
      </w:r>
      <w:r w:rsidR="002D1D71">
        <w:t>combustible</w:t>
      </w:r>
      <w:r w:rsidR="009C4FAE">
        <w:t xml:space="preserve"> within thousands of properties across the UK. This </w:t>
      </w:r>
      <w:r w:rsidR="002D1D71">
        <w:t>announcement</w:t>
      </w:r>
      <w:r w:rsidR="009C4FAE">
        <w:t xml:space="preserve"> meant that </w:t>
      </w:r>
      <w:r w:rsidR="002D1D71">
        <w:t>thousands</w:t>
      </w:r>
      <w:r w:rsidR="009C4FAE">
        <w:t xml:space="preserve"> of people are still going to be under danger and </w:t>
      </w:r>
      <w:r w:rsidR="002D1D71">
        <w:t>the</w:t>
      </w:r>
      <w:r w:rsidR="009C4FAE">
        <w:t xml:space="preserve"> government are doing nothing. </w:t>
      </w:r>
    </w:p>
    <w:p w14:paraId="4B874417" w14:textId="1D036993" w:rsidR="00CE5E8C" w:rsidRPr="001A5DC8" w:rsidRDefault="009C4FAE" w:rsidP="00CE5E8C">
      <w:r>
        <w:lastRenderedPageBreak/>
        <w:t xml:space="preserve">The government made it very hard for leas holders to survive. Stating that </w:t>
      </w:r>
      <w:r w:rsidR="002D1D71">
        <w:t>leaseholder</w:t>
      </w:r>
      <w:r>
        <w:t xml:space="preserve"> will have to </w:t>
      </w:r>
      <w:r w:rsidR="002D1D71">
        <w:t>pay</w:t>
      </w:r>
      <w:r>
        <w:t xml:space="preserve"> to have the clad removed </w:t>
      </w:r>
      <w:r w:rsidR="002D1D71">
        <w:t>themselves</w:t>
      </w:r>
      <w:r>
        <w:t xml:space="preserve"> even this they did not choose for this cladding to </w:t>
      </w:r>
      <w:r w:rsidR="002D1D71">
        <w:t>placed</w:t>
      </w:r>
      <w:r>
        <w:t xml:space="preserve"> there. The government state that it was at their own risk of going into a </w:t>
      </w:r>
      <w:r w:rsidR="002D1D71">
        <w:t>leadership</w:t>
      </w:r>
      <w:r>
        <w:t xml:space="preserve"> knowing the </w:t>
      </w:r>
      <w:r w:rsidR="002D1D71">
        <w:t>dangers</w:t>
      </w:r>
      <w:r>
        <w:t xml:space="preserve"> of this cladding even </w:t>
      </w:r>
      <w:r w:rsidR="002D1D71">
        <w:t>though</w:t>
      </w:r>
      <w:r>
        <w:t xml:space="preserve"> the </w:t>
      </w:r>
      <w:r w:rsidR="002D1D71">
        <w:t>government</w:t>
      </w:r>
      <w:r>
        <w:t xml:space="preserve"> were covering </w:t>
      </w:r>
      <w:r w:rsidR="001A5DC8">
        <w:t>it</w:t>
      </w:r>
      <w:r>
        <w:t xml:space="preserve"> up themselves for years</w:t>
      </w:r>
      <w:r w:rsidR="00490AE6">
        <w:t>!</w:t>
      </w:r>
      <w:r w:rsidR="001A5DC8">
        <w:t xml:space="preserve"> Having people bounded to their homes due to them being unsafe in unacceptable.</w:t>
      </w:r>
    </w:p>
    <w:p w14:paraId="0BE03F02" w14:textId="3E48EC51" w:rsidR="00DE3C2C" w:rsidRDefault="00873CA3" w:rsidP="00CE5E8C">
      <w:pPr>
        <w:rPr>
          <w:u w:val="single"/>
        </w:rPr>
      </w:pPr>
      <w:r w:rsidRPr="002A5DB3">
        <w:rPr>
          <w:u w:val="single"/>
        </w:rPr>
        <w:t>what’s</w:t>
      </w:r>
      <w:r w:rsidR="00DE3C2C" w:rsidRPr="002A5DB3">
        <w:rPr>
          <w:u w:val="single"/>
        </w:rPr>
        <w:t xml:space="preserve"> been changed</w:t>
      </w:r>
      <w:r w:rsidR="002A15F5">
        <w:rPr>
          <w:u w:val="single"/>
        </w:rPr>
        <w:t>?</w:t>
      </w:r>
    </w:p>
    <w:p w14:paraId="2952CBB3" w14:textId="49117882" w:rsidR="002A5DB3" w:rsidRDefault="00382818" w:rsidP="00CE5E8C">
      <w:r>
        <w:t>T</w:t>
      </w:r>
      <w:r w:rsidR="002A5DB3" w:rsidRPr="002A5DB3">
        <w:t>he most up to date fire safety bill 2021</w:t>
      </w:r>
      <w:r w:rsidR="002A5DB3">
        <w:t xml:space="preserve"> was passed </w:t>
      </w:r>
      <w:r>
        <w:t>through</w:t>
      </w:r>
      <w:r w:rsidR="002A5DB3">
        <w:t xml:space="preserve"> parliament</w:t>
      </w:r>
      <w:r>
        <w:t xml:space="preserve"> which was also the first update to the fire safety bill since 2005.</w:t>
      </w:r>
      <w:r w:rsidR="002A5DB3">
        <w:t xml:space="preserve"> </w:t>
      </w:r>
      <w:r>
        <w:t>I</w:t>
      </w:r>
      <w:r w:rsidR="002A5DB3">
        <w:t>t has really knuckled down on the use of flammable cladding</w:t>
      </w:r>
      <w:r>
        <w:t xml:space="preserve">. They wanted people to feel safe in their homes which is a no brainer. It </w:t>
      </w:r>
      <w:r w:rsidR="002A15F5">
        <w:t>stated</w:t>
      </w:r>
      <w:r>
        <w:t xml:space="preserve"> that the owner must take responsibility in managing fire </w:t>
      </w:r>
      <w:r w:rsidR="002A15F5">
        <w:t>safety</w:t>
      </w:r>
      <w:r>
        <w:t xml:space="preserve"> within the following.</w:t>
      </w:r>
    </w:p>
    <w:p w14:paraId="171F4B58" w14:textId="45225124" w:rsidR="00382818" w:rsidRPr="00382818" w:rsidRDefault="00382818" w:rsidP="00382818">
      <w:pPr>
        <w:pStyle w:val="ListParagraph"/>
        <w:numPr>
          <w:ilvl w:val="0"/>
          <w:numId w:val="7"/>
        </w:numPr>
        <w:shd w:val="clear" w:color="auto" w:fill="FFFFFF"/>
        <w:spacing w:before="100" w:beforeAutospacing="1" w:after="100" w:afterAutospacing="1" w:line="285" w:lineRule="atLeast"/>
        <w:rPr>
          <w:rFonts w:eastAsia="Times New Roman" w:cstheme="minorHAnsi"/>
          <w:color w:val="000000" w:themeColor="text1"/>
          <w:lang w:eastAsia="en-GB"/>
        </w:rPr>
      </w:pPr>
      <w:r w:rsidRPr="00382818">
        <w:rPr>
          <w:rFonts w:eastAsia="Times New Roman" w:cstheme="minorHAnsi"/>
          <w:color w:val="000000" w:themeColor="text1"/>
          <w:lang w:eastAsia="en-GB"/>
        </w:rPr>
        <w:t>The structure and external walls of the building (</w:t>
      </w:r>
      <w:r w:rsidR="002A15F5" w:rsidRPr="00382818">
        <w:rPr>
          <w:rFonts w:eastAsia="Times New Roman" w:cstheme="minorHAnsi"/>
          <w:color w:val="000000" w:themeColor="text1"/>
          <w:lang w:eastAsia="en-GB"/>
        </w:rPr>
        <w:t>e.g.,</w:t>
      </w:r>
      <w:r w:rsidRPr="00382818">
        <w:rPr>
          <w:rFonts w:eastAsia="Times New Roman" w:cstheme="minorHAnsi"/>
          <w:color w:val="000000" w:themeColor="text1"/>
          <w:lang w:eastAsia="en-GB"/>
        </w:rPr>
        <w:t xml:space="preserve"> cladding, </w:t>
      </w:r>
      <w:r w:rsidR="002A15F5" w:rsidRPr="00382818">
        <w:rPr>
          <w:rFonts w:eastAsia="Times New Roman" w:cstheme="minorHAnsi"/>
          <w:color w:val="000000" w:themeColor="text1"/>
          <w:lang w:eastAsia="en-GB"/>
        </w:rPr>
        <w:t>balconies,</w:t>
      </w:r>
      <w:r w:rsidRPr="00382818">
        <w:rPr>
          <w:rFonts w:eastAsia="Times New Roman" w:cstheme="minorHAnsi"/>
          <w:color w:val="000000" w:themeColor="text1"/>
          <w:lang w:eastAsia="en-GB"/>
        </w:rPr>
        <w:t xml:space="preserve"> and windows)</w:t>
      </w:r>
    </w:p>
    <w:p w14:paraId="269A27FE" w14:textId="77777777" w:rsidR="00382818" w:rsidRPr="00382818" w:rsidRDefault="00382818" w:rsidP="00382818">
      <w:pPr>
        <w:pStyle w:val="ListParagraph"/>
        <w:numPr>
          <w:ilvl w:val="0"/>
          <w:numId w:val="7"/>
        </w:numPr>
        <w:shd w:val="clear" w:color="auto" w:fill="FFFFFF"/>
        <w:spacing w:before="100" w:beforeAutospacing="1" w:after="100" w:afterAutospacing="1" w:line="285" w:lineRule="atLeast"/>
        <w:rPr>
          <w:rFonts w:eastAsia="Times New Roman" w:cstheme="minorHAnsi"/>
          <w:color w:val="000000" w:themeColor="text1"/>
          <w:lang w:eastAsia="en-GB"/>
        </w:rPr>
      </w:pPr>
      <w:r w:rsidRPr="00382818">
        <w:rPr>
          <w:rFonts w:eastAsia="Times New Roman" w:cstheme="minorHAnsi"/>
          <w:color w:val="000000" w:themeColor="text1"/>
          <w:lang w:eastAsia="en-GB"/>
        </w:rPr>
        <w:t>Entrance doors to individual flats that open into communal areas</w:t>
      </w:r>
    </w:p>
    <w:p w14:paraId="1B803B48" w14:textId="177C5531" w:rsidR="00382818" w:rsidRDefault="003E2B0C" w:rsidP="00CE5E8C">
      <w:sdt>
        <w:sdtPr>
          <w:id w:val="687490977"/>
          <w:citation/>
        </w:sdtPr>
        <w:sdtEndPr/>
        <w:sdtContent>
          <w:r w:rsidR="00382818">
            <w:fldChar w:fldCharType="begin"/>
          </w:r>
          <w:r w:rsidR="00382818">
            <w:instrText xml:space="preserve"> CITATION Jam21 \l 2057 </w:instrText>
          </w:r>
          <w:r w:rsidR="00382818">
            <w:fldChar w:fldCharType="separate"/>
          </w:r>
          <w:r w:rsidR="00382818">
            <w:rPr>
              <w:noProof/>
            </w:rPr>
            <w:t>(Moore, 2021)</w:t>
          </w:r>
          <w:r w:rsidR="00382818">
            <w:fldChar w:fldCharType="end"/>
          </w:r>
        </w:sdtContent>
      </w:sdt>
    </w:p>
    <w:p w14:paraId="1176BA0C" w14:textId="3798AAE4" w:rsidR="0018280C" w:rsidRPr="002A5DB3" w:rsidRDefault="002A15F5" w:rsidP="00CE5E8C">
      <w:r>
        <w:t xml:space="preserve">This means that even though the owner of the property did not install the hazardous cladding or unsafe fire doors, they will have to pay to have it removed and changed. This is completely unbelievable. This is not what the people wanted – a problem made by the local authorities is now being held liable to the current owners of the properties. This </w:t>
      </w:r>
      <w:r w:rsidR="00D1686C">
        <w:t>needs</w:t>
      </w:r>
      <w:r>
        <w:t xml:space="preserve"> to be </w:t>
      </w:r>
      <w:r w:rsidR="00D1686C">
        <w:t>updated</w:t>
      </w:r>
      <w:r>
        <w:t xml:space="preserve"> </w:t>
      </w:r>
      <w:r w:rsidR="00D1686C">
        <w:t>further</w:t>
      </w:r>
      <w:r>
        <w:t xml:space="preserve"> to help residents be safer. It’s completely </w:t>
      </w:r>
      <w:r w:rsidR="00D1686C">
        <w:t>disgusting that the resident</w:t>
      </w:r>
      <w:r>
        <w:t xml:space="preserve"> </w:t>
      </w:r>
      <w:r w:rsidR="00D1686C">
        <w:t>is</w:t>
      </w:r>
      <w:r>
        <w:t xml:space="preserve"> having to pay large </w:t>
      </w:r>
      <w:r w:rsidR="00D1686C">
        <w:t>amounts</w:t>
      </w:r>
      <w:r>
        <w:t xml:space="preserve"> of money to feel safe. </w:t>
      </w:r>
      <w:r w:rsidR="00D1686C">
        <w:t>Disgraceful</w:t>
      </w:r>
      <w:r>
        <w:t>.</w:t>
      </w:r>
    </w:p>
    <w:p w14:paraId="7DE2E9C5" w14:textId="76E0B79B" w:rsidR="00D1686C" w:rsidRDefault="00D1686C" w:rsidP="00CE5E8C">
      <w:pPr>
        <w:rPr>
          <w:u w:val="single"/>
        </w:rPr>
      </w:pPr>
      <w:r w:rsidRPr="00D1686C">
        <w:rPr>
          <w:u w:val="single"/>
        </w:rPr>
        <w:t>Summary</w:t>
      </w:r>
    </w:p>
    <w:p w14:paraId="36A0F527" w14:textId="2DFA4484" w:rsidR="00FC70B9" w:rsidRDefault="0018280C" w:rsidP="009574DA">
      <w:r w:rsidRPr="0018280C">
        <w:t>The fore safety bill</w:t>
      </w:r>
      <w:r w:rsidR="001A5DC8">
        <w:t xml:space="preserve"> </w:t>
      </w:r>
      <w:r w:rsidRPr="0018280C">
        <w:t xml:space="preserve">2021 needs to be updated again to help those who are living under these conditions. </w:t>
      </w:r>
      <w:r>
        <w:t>They should not be punished for something that totally out of their control.</w:t>
      </w:r>
      <w:r w:rsidR="00095DCF">
        <w:t xml:space="preserve"> I feel a BIM approach will be a great step in the correct </w:t>
      </w:r>
      <w:r w:rsidR="00F13212">
        <w:t>direction</w:t>
      </w:r>
      <w:r w:rsidR="00095DCF">
        <w:t xml:space="preserve"> by altering the </w:t>
      </w:r>
      <w:r w:rsidR="00F13212">
        <w:t>mindsets</w:t>
      </w:r>
      <w:r w:rsidR="00095DCF">
        <w:t xml:space="preserve"> like lowest cost and turning it into better value. </w:t>
      </w:r>
      <w:r w:rsidR="00F13212">
        <w:t>I feel just these along will not be enough to solve the problem. There needs to be a major alteration on a government level – this is the only way we can assure the safety of the public from the flammable cladding that’s still out there.</w:t>
      </w:r>
    </w:p>
    <w:p w14:paraId="71F4AE3B" w14:textId="1E627028" w:rsidR="00FC70B9" w:rsidRDefault="002C7666" w:rsidP="000D75AA">
      <w:pPr>
        <w:pStyle w:val="Heading1"/>
        <w:rPr>
          <w:u w:val="single"/>
        </w:rPr>
      </w:pPr>
      <w:bookmarkStart w:id="14" w:name="_Toc102427811"/>
      <w:r>
        <w:rPr>
          <w:u w:val="single"/>
        </w:rPr>
        <w:t>8.</w:t>
      </w:r>
      <w:r w:rsidR="00873CA3" w:rsidRPr="00873CA3">
        <w:rPr>
          <w:u w:val="single"/>
        </w:rPr>
        <w:t>Conclusion</w:t>
      </w:r>
      <w:bookmarkEnd w:id="14"/>
    </w:p>
    <w:p w14:paraId="6560C351" w14:textId="1C5E2922" w:rsidR="00D1686C" w:rsidRDefault="00D1686C" w:rsidP="00D1686C">
      <w:r>
        <w:t xml:space="preserve">To conclude my piece of work I think it’s important to know the safety that’s needed in and around fire. The use of compostable cladding within the building fabric is completely unacceptable and needs to be banned. </w:t>
      </w:r>
      <w:r w:rsidR="001A5DC8">
        <w:t>There are many reasons to why this variant of the cladding needs to be banned and to why the mind</w:t>
      </w:r>
      <w:r w:rsidR="000B461B">
        <w:t>s</w:t>
      </w:r>
      <w:r w:rsidR="001A5DC8">
        <w:t xml:space="preserve">et of organizations </w:t>
      </w:r>
      <w:r w:rsidR="000B461B">
        <w:t>needs</w:t>
      </w:r>
      <w:r w:rsidR="001A5DC8">
        <w:t xml:space="preserve"> to </w:t>
      </w:r>
      <w:r w:rsidR="000B461B">
        <w:t>evolve</w:t>
      </w:r>
      <w:r w:rsidR="001A5DC8">
        <w:t xml:space="preserve"> into a more forward-thinking form. When that many people </w:t>
      </w:r>
      <w:r w:rsidR="000B461B">
        <w:t>lose</w:t>
      </w:r>
      <w:r w:rsidR="001A5DC8">
        <w:t xml:space="preserve"> their lives due to laziness and low budgeting there needs to be change and </w:t>
      </w:r>
      <w:r w:rsidR="000B461B">
        <w:t>unfortunately,</w:t>
      </w:r>
      <w:r w:rsidR="001A5DC8">
        <w:t xml:space="preserve"> we are yet to see </w:t>
      </w:r>
      <w:r w:rsidR="000B461B">
        <w:t xml:space="preserve">a significant one come which begs the question; </w:t>
      </w:r>
      <w:r w:rsidR="001A5DC8">
        <w:t>i</w:t>
      </w:r>
      <w:r>
        <w:t xml:space="preserve">s it going to take another Grenfell for things to </w:t>
      </w:r>
      <w:r w:rsidR="00281439">
        <w:t>change?</w:t>
      </w:r>
    </w:p>
    <w:p w14:paraId="0DFF1B4E" w14:textId="40D7B48F" w:rsidR="00281439" w:rsidRPr="0057032F" w:rsidRDefault="002C7666" w:rsidP="002C7666">
      <w:pPr>
        <w:pStyle w:val="Heading1"/>
        <w:rPr>
          <w:u w:val="single"/>
        </w:rPr>
      </w:pPr>
      <w:bookmarkStart w:id="15" w:name="_Toc102427812"/>
      <w:r w:rsidRPr="0057032F">
        <w:rPr>
          <w:u w:val="single"/>
        </w:rPr>
        <w:t>9.</w:t>
      </w:r>
      <w:r w:rsidR="00281439" w:rsidRPr="0057032F">
        <w:rPr>
          <w:u w:val="single"/>
        </w:rPr>
        <w:t>Review of project</w:t>
      </w:r>
      <w:bookmarkEnd w:id="15"/>
    </w:p>
    <w:p w14:paraId="42D469A9" w14:textId="1A7A9622" w:rsidR="00095DCF" w:rsidRDefault="0057032F" w:rsidP="00D1686C">
      <w:r>
        <w:t xml:space="preserve">I enjoyed researching into this topic and found it very interesting. I feel it is a big problem so maybe i out a bit too much opinion into this piece of work, but I wanted it to be personal as it is something I feel strongly about. I used many different sources from the internet and various textbooks to aid in my research which broadened my knowledge. Next time I would want to use more textbooks which have been written by experts rather than just websites as I feel this would be better information to </w:t>
      </w:r>
      <w:r>
        <w:lastRenderedPageBreak/>
        <w:t>use within my work. This has been a great learning curve and I hope to progress with this style of document next year</w:t>
      </w:r>
    </w:p>
    <w:p w14:paraId="6BDE6732" w14:textId="77777777" w:rsidR="00091753" w:rsidRPr="0057032F" w:rsidRDefault="00091753" w:rsidP="00D1686C"/>
    <w:p w14:paraId="1EF20FBF" w14:textId="34777BA5" w:rsidR="00281439" w:rsidRPr="00281439" w:rsidRDefault="002C7666" w:rsidP="00281439">
      <w:pPr>
        <w:pStyle w:val="Heading1"/>
        <w:rPr>
          <w:u w:val="single"/>
        </w:rPr>
      </w:pPr>
      <w:bookmarkStart w:id="16" w:name="_Toc102427813"/>
      <w:r>
        <w:rPr>
          <w:u w:val="single"/>
        </w:rPr>
        <w:t>10.</w:t>
      </w:r>
      <w:r w:rsidR="00281439" w:rsidRPr="00281439">
        <w:rPr>
          <w:u w:val="single"/>
        </w:rPr>
        <w:t>Referencing</w:t>
      </w:r>
      <w:bookmarkEnd w:id="16"/>
    </w:p>
    <w:p w14:paraId="4752D4FF" w14:textId="77777777" w:rsidR="00281439" w:rsidRPr="00890D67" w:rsidRDefault="00281439" w:rsidP="00281439"/>
    <w:tbl>
      <w:tblPr>
        <w:tblStyle w:val="TableGrid"/>
        <w:tblW w:w="0" w:type="auto"/>
        <w:tblLayout w:type="fixed"/>
        <w:tblLook w:val="04A0" w:firstRow="1" w:lastRow="0" w:firstColumn="1" w:lastColumn="0" w:noHBand="0" w:noVBand="1"/>
      </w:tblPr>
      <w:tblGrid>
        <w:gridCol w:w="2122"/>
        <w:gridCol w:w="5386"/>
        <w:gridCol w:w="1508"/>
      </w:tblGrid>
      <w:tr w:rsidR="00281439" w14:paraId="458DB3A9" w14:textId="77777777" w:rsidTr="00B015C6">
        <w:tc>
          <w:tcPr>
            <w:tcW w:w="2122" w:type="dxa"/>
          </w:tcPr>
          <w:p w14:paraId="4FC226D5" w14:textId="77777777" w:rsidR="00281439" w:rsidRPr="00B015C6" w:rsidRDefault="00281439" w:rsidP="005B2181">
            <w:pPr>
              <w:jc w:val="center"/>
              <w:rPr>
                <w:u w:val="single"/>
              </w:rPr>
            </w:pPr>
            <w:r w:rsidRPr="00B015C6">
              <w:rPr>
                <w:u w:val="single"/>
              </w:rPr>
              <w:t>Citation</w:t>
            </w:r>
          </w:p>
        </w:tc>
        <w:tc>
          <w:tcPr>
            <w:tcW w:w="5386" w:type="dxa"/>
          </w:tcPr>
          <w:p w14:paraId="66589E4E" w14:textId="77777777" w:rsidR="00281439" w:rsidRPr="00B015C6" w:rsidRDefault="00281439" w:rsidP="005B2181">
            <w:pPr>
              <w:jc w:val="center"/>
              <w:rPr>
                <w:u w:val="single"/>
              </w:rPr>
            </w:pPr>
            <w:r w:rsidRPr="00B015C6">
              <w:rPr>
                <w:u w:val="single"/>
              </w:rPr>
              <w:t>URL</w:t>
            </w:r>
          </w:p>
        </w:tc>
        <w:tc>
          <w:tcPr>
            <w:tcW w:w="1508" w:type="dxa"/>
          </w:tcPr>
          <w:p w14:paraId="70BE09DF" w14:textId="77777777" w:rsidR="00281439" w:rsidRPr="00B015C6" w:rsidRDefault="00281439" w:rsidP="005B2181">
            <w:pPr>
              <w:jc w:val="center"/>
              <w:rPr>
                <w:u w:val="single"/>
              </w:rPr>
            </w:pPr>
            <w:r w:rsidRPr="00B015C6">
              <w:rPr>
                <w:u w:val="single"/>
              </w:rPr>
              <w:t>Last opened</w:t>
            </w:r>
          </w:p>
        </w:tc>
      </w:tr>
      <w:tr w:rsidR="00281439" w14:paraId="50B4F6A3" w14:textId="77777777" w:rsidTr="00B015C6">
        <w:trPr>
          <w:trHeight w:val="1632"/>
        </w:trPr>
        <w:tc>
          <w:tcPr>
            <w:tcW w:w="2122" w:type="dxa"/>
          </w:tcPr>
          <w:p w14:paraId="683239C7" w14:textId="77777777" w:rsidR="00281439" w:rsidRDefault="003E2B0C" w:rsidP="005B2181">
            <w:sdt>
              <w:sdtPr>
                <w:id w:val="1241679615"/>
                <w:citation/>
              </w:sdtPr>
              <w:sdtEndPr/>
              <w:sdtContent>
                <w:r w:rsidR="00281439">
                  <w:fldChar w:fldCharType="begin"/>
                </w:r>
                <w:r w:rsidR="00281439">
                  <w:instrText xml:space="preserve"> CITATION Del21 \l 2057 </w:instrText>
                </w:r>
                <w:r w:rsidR="00281439">
                  <w:fldChar w:fldCharType="separate"/>
                </w:r>
                <w:r w:rsidR="00281439">
                  <w:rPr>
                    <w:noProof/>
                  </w:rPr>
                  <w:t>(Dela, 2021)</w:t>
                </w:r>
                <w:r w:rsidR="00281439">
                  <w:fldChar w:fldCharType="end"/>
                </w:r>
              </w:sdtContent>
            </w:sdt>
          </w:p>
        </w:tc>
        <w:tc>
          <w:tcPr>
            <w:tcW w:w="5386" w:type="dxa"/>
          </w:tcPr>
          <w:p w14:paraId="69DF69E5" w14:textId="77777777" w:rsidR="00281439" w:rsidRDefault="00281439" w:rsidP="005B2181">
            <w:r w:rsidRPr="00D86F3C">
              <w:t>https://www.evacuatoralarms.com</w:t>
            </w:r>
          </w:p>
          <w:p w14:paraId="3AEE77E5" w14:textId="77777777" w:rsidR="00281439" w:rsidRDefault="00281439" w:rsidP="005B2181">
            <w:r w:rsidRPr="00D86F3C">
              <w:t>/blog/cladding-grenfell-tower/#:~:text=</w:t>
            </w:r>
          </w:p>
          <w:p w14:paraId="697A4FC6" w14:textId="77777777" w:rsidR="00281439" w:rsidRDefault="00281439" w:rsidP="005B2181">
            <w:r w:rsidRPr="00D86F3C">
              <w:t>ACM%20cladding%20was%20used%20in%20the%2</w:t>
            </w:r>
          </w:p>
          <w:p w14:paraId="145358FE" w14:textId="77777777" w:rsidR="00281439" w:rsidRDefault="00281439" w:rsidP="005B2181">
            <w:r w:rsidRPr="00D86F3C">
              <w:t>0Grenfell%20Tower.,material%2C%20such%20as%20polyethene</w:t>
            </w:r>
          </w:p>
          <w:p w14:paraId="5C89B7A0" w14:textId="77777777" w:rsidR="00281439" w:rsidRDefault="00281439" w:rsidP="005B2181">
            <w:r w:rsidRPr="00D86F3C">
              <w:t>%20%28PE%29%20or%20polyurethane%20%28PUR%29.</w:t>
            </w:r>
          </w:p>
        </w:tc>
        <w:tc>
          <w:tcPr>
            <w:tcW w:w="1508" w:type="dxa"/>
          </w:tcPr>
          <w:p w14:paraId="2A566D89" w14:textId="77777777" w:rsidR="00281439" w:rsidRDefault="00281439" w:rsidP="005B2181">
            <w:r>
              <w:t>8/10/21</w:t>
            </w:r>
          </w:p>
        </w:tc>
      </w:tr>
      <w:tr w:rsidR="00281439" w14:paraId="371D1581" w14:textId="77777777" w:rsidTr="00B015C6">
        <w:tc>
          <w:tcPr>
            <w:tcW w:w="2122" w:type="dxa"/>
          </w:tcPr>
          <w:p w14:paraId="4966AB33" w14:textId="77777777" w:rsidR="00281439" w:rsidRDefault="003E2B0C" w:rsidP="005B2181">
            <w:sdt>
              <w:sdtPr>
                <w:id w:val="1960457062"/>
                <w:citation/>
              </w:sdtPr>
              <w:sdtEndPr/>
              <w:sdtContent>
                <w:r w:rsidR="00281439">
                  <w:fldChar w:fldCharType="begin"/>
                </w:r>
                <w:r w:rsidR="00281439">
                  <w:instrText xml:space="preserve"> CITATION Eig19 \l 2057 </w:instrText>
                </w:r>
                <w:r w:rsidR="00281439">
                  <w:fldChar w:fldCharType="separate"/>
                </w:r>
                <w:r w:rsidR="00281439">
                  <w:rPr>
                    <w:noProof/>
                  </w:rPr>
                  <w:t>(Griffiths, 2019)</w:t>
                </w:r>
                <w:r w:rsidR="00281439">
                  <w:fldChar w:fldCharType="end"/>
                </w:r>
              </w:sdtContent>
            </w:sdt>
          </w:p>
        </w:tc>
        <w:tc>
          <w:tcPr>
            <w:tcW w:w="5386" w:type="dxa"/>
          </w:tcPr>
          <w:p w14:paraId="02C29128" w14:textId="77777777" w:rsidR="00281439" w:rsidRDefault="00281439" w:rsidP="005B2181">
            <w:r w:rsidRPr="00D86F3C">
              <w:t>https://www.thetimes.co.uk/article/eighteen-student-towers-still-have-grenfell-cladding-8kpmrk0dx</w:t>
            </w:r>
          </w:p>
        </w:tc>
        <w:tc>
          <w:tcPr>
            <w:tcW w:w="1508" w:type="dxa"/>
          </w:tcPr>
          <w:p w14:paraId="7D4765E6" w14:textId="77777777" w:rsidR="00281439" w:rsidRDefault="00281439" w:rsidP="005B2181">
            <w:r>
              <w:t>9/10/21</w:t>
            </w:r>
          </w:p>
        </w:tc>
      </w:tr>
      <w:tr w:rsidR="00281439" w14:paraId="121E9BB1" w14:textId="77777777" w:rsidTr="00B015C6">
        <w:tc>
          <w:tcPr>
            <w:tcW w:w="2122" w:type="dxa"/>
          </w:tcPr>
          <w:p w14:paraId="072BC3BC" w14:textId="1F75DC95" w:rsidR="00281439" w:rsidRDefault="0057032F" w:rsidP="005B2181">
            <w:sdt>
              <w:sdtPr>
                <w:id w:val="824865985"/>
                <w:citation/>
              </w:sdtPr>
              <w:sdtContent>
                <w:r>
                  <w:fldChar w:fldCharType="begin"/>
                </w:r>
                <w:r>
                  <w:instrText xml:space="preserve"> CITATION Alu21 \l 2057 </w:instrText>
                </w:r>
                <w:r>
                  <w:fldChar w:fldCharType="separate"/>
                </w:r>
                <w:r>
                  <w:rPr>
                    <w:noProof/>
                  </w:rPr>
                  <w:t>(Aluminum Composite Panel, 2021)</w:t>
                </w:r>
                <w:r>
                  <w:fldChar w:fldCharType="end"/>
                </w:r>
              </w:sdtContent>
            </w:sdt>
          </w:p>
        </w:tc>
        <w:tc>
          <w:tcPr>
            <w:tcW w:w="5386" w:type="dxa"/>
          </w:tcPr>
          <w:p w14:paraId="3500CA68" w14:textId="150D66AF" w:rsidR="00281439" w:rsidRPr="00D86F3C" w:rsidRDefault="0091101A" w:rsidP="005B2181">
            <w:r w:rsidRPr="0091101A">
              <w:t>https://www.aluminumcompositepanel.ca/acm-panel-cladding/</w:t>
            </w:r>
          </w:p>
        </w:tc>
        <w:tc>
          <w:tcPr>
            <w:tcW w:w="1508" w:type="dxa"/>
          </w:tcPr>
          <w:p w14:paraId="7A61B9B7" w14:textId="6F4E947D" w:rsidR="00281439" w:rsidRDefault="0091101A" w:rsidP="005B2181">
            <w:r>
              <w:t>8/4/22</w:t>
            </w:r>
          </w:p>
        </w:tc>
      </w:tr>
      <w:tr w:rsidR="00281439" w14:paraId="24CCBA41" w14:textId="77777777" w:rsidTr="00B015C6">
        <w:tc>
          <w:tcPr>
            <w:tcW w:w="2122" w:type="dxa"/>
          </w:tcPr>
          <w:p w14:paraId="3B4792AB" w14:textId="60F09CD2" w:rsidR="00281439" w:rsidRDefault="0057032F" w:rsidP="005B2181">
            <w:sdt>
              <w:sdtPr>
                <w:id w:val="-1191526936"/>
                <w:citation/>
              </w:sdtPr>
              <w:sdtContent>
                <w:r>
                  <w:fldChar w:fldCharType="begin"/>
                </w:r>
                <w:r>
                  <w:instrText xml:space="preserve"> CITATION Gre18 \l 2057 </w:instrText>
                </w:r>
                <w:r>
                  <w:fldChar w:fldCharType="separate"/>
                </w:r>
                <w:r>
                  <w:rPr>
                    <w:noProof/>
                  </w:rPr>
                  <w:t>(BBC NEWS, 2018)</w:t>
                </w:r>
                <w:r>
                  <w:fldChar w:fldCharType="end"/>
                </w:r>
              </w:sdtContent>
            </w:sdt>
          </w:p>
        </w:tc>
        <w:tc>
          <w:tcPr>
            <w:tcW w:w="5386" w:type="dxa"/>
          </w:tcPr>
          <w:p w14:paraId="43D27AE5" w14:textId="787DB3E3" w:rsidR="00281439" w:rsidRPr="00D86F3C" w:rsidRDefault="0091101A" w:rsidP="005B2181">
            <w:r w:rsidRPr="0091101A">
              <w:t>https://www.bbc.co.uk/news/uk-40457212</w:t>
            </w:r>
          </w:p>
        </w:tc>
        <w:tc>
          <w:tcPr>
            <w:tcW w:w="1508" w:type="dxa"/>
          </w:tcPr>
          <w:p w14:paraId="1C03B8F4" w14:textId="77777777" w:rsidR="00281439" w:rsidRDefault="0091101A" w:rsidP="005B2181">
            <w:r>
              <w:t>6/3/22</w:t>
            </w:r>
          </w:p>
          <w:p w14:paraId="7CC175AF" w14:textId="5F27FC37" w:rsidR="0091101A" w:rsidRDefault="0091101A" w:rsidP="005B2181"/>
        </w:tc>
      </w:tr>
      <w:tr w:rsidR="00281439" w14:paraId="4098F894" w14:textId="77777777" w:rsidTr="00B015C6">
        <w:tc>
          <w:tcPr>
            <w:tcW w:w="2122" w:type="dxa"/>
          </w:tcPr>
          <w:p w14:paraId="5D1216DE" w14:textId="75C4BD38" w:rsidR="00281439" w:rsidRDefault="0057032F" w:rsidP="005B2181">
            <w:sdt>
              <w:sdtPr>
                <w:id w:val="-1155225938"/>
                <w:citation/>
              </w:sdtPr>
              <w:sdtContent>
                <w:r>
                  <w:fldChar w:fldCharType="begin"/>
                </w:r>
                <w:r>
                  <w:instrText xml:space="preserve"> CITATION Bui20 \l 2057 </w:instrText>
                </w:r>
                <w:r>
                  <w:fldChar w:fldCharType="separate"/>
                </w:r>
                <w:r>
                  <w:rPr>
                    <w:noProof/>
                  </w:rPr>
                  <w:t>(Building performance, 2020)</w:t>
                </w:r>
                <w:r>
                  <w:fldChar w:fldCharType="end"/>
                </w:r>
              </w:sdtContent>
            </w:sdt>
          </w:p>
        </w:tc>
        <w:tc>
          <w:tcPr>
            <w:tcW w:w="5386" w:type="dxa"/>
          </w:tcPr>
          <w:p w14:paraId="1A0438E3" w14:textId="742A93ED" w:rsidR="00281439" w:rsidRPr="00D86F3C" w:rsidRDefault="0091101A" w:rsidP="005B2181">
            <w:r w:rsidRPr="0091101A">
              <w:t>https://www.building.govt.nz/building-code-compliance/c-protection-from-fire/c-clauses-c1-c6/fire-performance-of-external-wall-cladding-systems/fire-test-methods-for-external-wall-cladding-systems/#:~:text=Fire%20testing%20of%20cladding%20materials%20look</w:t>
            </w:r>
          </w:p>
        </w:tc>
        <w:tc>
          <w:tcPr>
            <w:tcW w:w="1508" w:type="dxa"/>
          </w:tcPr>
          <w:p w14:paraId="2F072812" w14:textId="663E534F" w:rsidR="00281439" w:rsidRDefault="0091101A" w:rsidP="005B2181">
            <w:r>
              <w:t>3/5/22</w:t>
            </w:r>
          </w:p>
        </w:tc>
      </w:tr>
      <w:tr w:rsidR="00281439" w14:paraId="5D304FAA" w14:textId="77777777" w:rsidTr="00B015C6">
        <w:tc>
          <w:tcPr>
            <w:tcW w:w="2122" w:type="dxa"/>
          </w:tcPr>
          <w:p w14:paraId="3D9A666F" w14:textId="117C6BDD" w:rsidR="00281439" w:rsidRDefault="0091101A" w:rsidP="005B2181">
            <w:sdt>
              <w:sdtPr>
                <w:id w:val="1307595646"/>
                <w:citation/>
              </w:sdtPr>
              <w:sdtContent>
                <w:r>
                  <w:fldChar w:fldCharType="begin"/>
                </w:r>
                <w:r>
                  <w:instrText xml:space="preserve"> CITATION Way20 \l 2057 </w:instrText>
                </w:r>
                <w:r>
                  <w:fldChar w:fldCharType="separate"/>
                </w:r>
                <w:r>
                  <w:rPr>
                    <w:noProof/>
                  </w:rPr>
                  <w:t>(Doherfty, 2020)</w:t>
                </w:r>
                <w:r>
                  <w:fldChar w:fldCharType="end"/>
                </w:r>
              </w:sdtContent>
            </w:sdt>
          </w:p>
        </w:tc>
        <w:tc>
          <w:tcPr>
            <w:tcW w:w="5386" w:type="dxa"/>
          </w:tcPr>
          <w:p w14:paraId="67588BA9" w14:textId="55E60AFD" w:rsidR="00281439" w:rsidRPr="00D86F3C" w:rsidRDefault="0091101A" w:rsidP="005B2181">
            <w:r w:rsidRPr="0091101A">
              <w:t>https://aiefire.com/important-fire-prevention-safety-measures-in-buildings/</w:t>
            </w:r>
          </w:p>
        </w:tc>
        <w:tc>
          <w:tcPr>
            <w:tcW w:w="1508" w:type="dxa"/>
          </w:tcPr>
          <w:p w14:paraId="4AF2BC58" w14:textId="14178AE4" w:rsidR="00281439" w:rsidRDefault="0091101A" w:rsidP="005B2181">
            <w:r>
              <w:t>4/5/22</w:t>
            </w:r>
          </w:p>
        </w:tc>
      </w:tr>
      <w:tr w:rsidR="00281439" w14:paraId="112BA997" w14:textId="77777777" w:rsidTr="00B015C6">
        <w:tc>
          <w:tcPr>
            <w:tcW w:w="2122" w:type="dxa"/>
          </w:tcPr>
          <w:p w14:paraId="216D027A" w14:textId="3A02A20A" w:rsidR="00281439" w:rsidRDefault="0091101A" w:rsidP="005B2181">
            <w:sdt>
              <w:sdtPr>
                <w:id w:val="-1171872626"/>
                <w:citation/>
              </w:sdtPr>
              <w:sdtContent>
                <w:r>
                  <w:fldChar w:fldCharType="begin"/>
                </w:r>
                <w:r>
                  <w:instrText xml:space="preserve"> CITATION Ros21 \l 2057 </w:instrText>
                </w:r>
                <w:r>
                  <w:fldChar w:fldCharType="separate"/>
                </w:r>
                <w:r>
                  <w:rPr>
                    <w:noProof/>
                  </w:rPr>
                  <w:t>(Hamilton, 2021)</w:t>
                </w:r>
                <w:r>
                  <w:fldChar w:fldCharType="end"/>
                </w:r>
              </w:sdtContent>
            </w:sdt>
          </w:p>
        </w:tc>
        <w:tc>
          <w:tcPr>
            <w:tcW w:w="5386" w:type="dxa"/>
          </w:tcPr>
          <w:p w14:paraId="6E04D45D" w14:textId="6CD4A73A" w:rsidR="00281439" w:rsidRPr="00D86F3C" w:rsidRDefault="0091101A" w:rsidP="005B2181">
            <w:r w:rsidRPr="0091101A">
              <w:t>https://www.getagent.co.uk/blog/property-news/selling-flat-cladding</w:t>
            </w:r>
          </w:p>
        </w:tc>
        <w:tc>
          <w:tcPr>
            <w:tcW w:w="1508" w:type="dxa"/>
          </w:tcPr>
          <w:p w14:paraId="4A53F004" w14:textId="0B1472F7" w:rsidR="00281439" w:rsidRDefault="0091101A" w:rsidP="005B2181">
            <w:r>
              <w:t>4/5/22</w:t>
            </w:r>
          </w:p>
        </w:tc>
      </w:tr>
      <w:tr w:rsidR="00281439" w14:paraId="71D6BEDC" w14:textId="77777777" w:rsidTr="00B015C6">
        <w:tc>
          <w:tcPr>
            <w:tcW w:w="2122" w:type="dxa"/>
          </w:tcPr>
          <w:p w14:paraId="774E76EC" w14:textId="2E6170C7" w:rsidR="00281439" w:rsidRDefault="0091101A" w:rsidP="005B2181">
            <w:sdt>
              <w:sdtPr>
                <w:id w:val="310683883"/>
                <w:citation/>
              </w:sdtPr>
              <w:sdtContent>
                <w:r>
                  <w:fldChar w:fldCharType="begin"/>
                </w:r>
                <w:r>
                  <w:instrText xml:space="preserve"> CITATION ITV21 \l 2057 </w:instrText>
                </w:r>
                <w:r>
                  <w:fldChar w:fldCharType="separate"/>
                </w:r>
                <w:r>
                  <w:rPr>
                    <w:noProof/>
                  </w:rPr>
                  <w:t>(ITV News, 2021)</w:t>
                </w:r>
                <w:r>
                  <w:fldChar w:fldCharType="end"/>
                </w:r>
              </w:sdtContent>
            </w:sdt>
          </w:p>
        </w:tc>
        <w:tc>
          <w:tcPr>
            <w:tcW w:w="5386" w:type="dxa"/>
          </w:tcPr>
          <w:p w14:paraId="183529A8" w14:textId="55D6497F" w:rsidR="00281439" w:rsidRPr="00D86F3C" w:rsidRDefault="0091101A" w:rsidP="005B2181">
            <w:r w:rsidRPr="0091101A">
              <w:t>https://www.youtube.com/watch?v=NbgKmgSQYS4</w:t>
            </w:r>
          </w:p>
        </w:tc>
        <w:tc>
          <w:tcPr>
            <w:tcW w:w="1508" w:type="dxa"/>
          </w:tcPr>
          <w:p w14:paraId="4A8BD77D" w14:textId="45313670" w:rsidR="00281439" w:rsidRDefault="0091101A" w:rsidP="005B2181">
            <w:r>
              <w:t>2/5/22</w:t>
            </w:r>
          </w:p>
        </w:tc>
      </w:tr>
      <w:tr w:rsidR="00281439" w14:paraId="144E69CC" w14:textId="77777777" w:rsidTr="00B015C6">
        <w:tc>
          <w:tcPr>
            <w:tcW w:w="2122" w:type="dxa"/>
          </w:tcPr>
          <w:p w14:paraId="5664DFB4" w14:textId="0F8D5C79" w:rsidR="00281439" w:rsidRDefault="0091101A" w:rsidP="005B2181">
            <w:sdt>
              <w:sdtPr>
                <w:id w:val="-2134400188"/>
                <w:citation/>
              </w:sdtPr>
              <w:sdtContent>
                <w:r>
                  <w:fldChar w:fldCharType="begin"/>
                </w:r>
                <w:r>
                  <w:instrText xml:space="preserve"> CITATION May22 \l 2057 </w:instrText>
                </w:r>
                <w:r>
                  <w:fldChar w:fldCharType="separate"/>
                </w:r>
                <w:r>
                  <w:rPr>
                    <w:noProof/>
                  </w:rPr>
                  <w:t>(Mayor of London - London Assesmbly, 2022)</w:t>
                </w:r>
                <w:r>
                  <w:fldChar w:fldCharType="end"/>
                </w:r>
              </w:sdtContent>
            </w:sdt>
          </w:p>
        </w:tc>
        <w:tc>
          <w:tcPr>
            <w:tcW w:w="5386" w:type="dxa"/>
          </w:tcPr>
          <w:p w14:paraId="76E6D7E0" w14:textId="3A816FC5" w:rsidR="00281439" w:rsidRPr="00D86F3C" w:rsidRDefault="0091101A" w:rsidP="005B2181">
            <w:r w:rsidRPr="0091101A">
              <w:t>https://www.london.gov.uk/what-we-do/housing-and-land/land-and-development/residential-buildings-acm-cladding</w:t>
            </w:r>
          </w:p>
        </w:tc>
        <w:tc>
          <w:tcPr>
            <w:tcW w:w="1508" w:type="dxa"/>
          </w:tcPr>
          <w:p w14:paraId="10F4A443" w14:textId="55E262CA" w:rsidR="00281439" w:rsidRDefault="0091101A" w:rsidP="005B2181">
            <w:r>
              <w:t>3/5/22</w:t>
            </w:r>
          </w:p>
        </w:tc>
      </w:tr>
      <w:tr w:rsidR="00281439" w14:paraId="3ADD6768" w14:textId="77777777" w:rsidTr="00B015C6">
        <w:tc>
          <w:tcPr>
            <w:tcW w:w="2122" w:type="dxa"/>
          </w:tcPr>
          <w:p w14:paraId="1F3D6737" w14:textId="322531CC" w:rsidR="00281439" w:rsidRDefault="0091101A" w:rsidP="005B2181">
            <w:sdt>
              <w:sdtPr>
                <w:id w:val="-506292348"/>
                <w:citation/>
              </w:sdtPr>
              <w:sdtContent>
                <w:r>
                  <w:fldChar w:fldCharType="begin"/>
                </w:r>
                <w:r>
                  <w:instrText xml:space="preserve"> CITATION Jam21 \l 2057 </w:instrText>
                </w:r>
                <w:r>
                  <w:fldChar w:fldCharType="separate"/>
                </w:r>
                <w:r>
                  <w:rPr>
                    <w:noProof/>
                  </w:rPr>
                  <w:t>(Moore, 2021)</w:t>
                </w:r>
                <w:r>
                  <w:fldChar w:fldCharType="end"/>
                </w:r>
              </w:sdtContent>
            </w:sdt>
          </w:p>
        </w:tc>
        <w:tc>
          <w:tcPr>
            <w:tcW w:w="5386" w:type="dxa"/>
          </w:tcPr>
          <w:p w14:paraId="11AD73FD" w14:textId="189A4475" w:rsidR="00281439" w:rsidRPr="00D86F3C" w:rsidRDefault="0091101A" w:rsidP="005B2181">
            <w:r w:rsidRPr="0091101A">
              <w:t>https://www.ifsecglobal.com/fire-news/fire-safety-bill/</w:t>
            </w:r>
          </w:p>
        </w:tc>
        <w:tc>
          <w:tcPr>
            <w:tcW w:w="1508" w:type="dxa"/>
          </w:tcPr>
          <w:p w14:paraId="46475D91" w14:textId="551CA9EE" w:rsidR="00281439" w:rsidRDefault="0091101A" w:rsidP="005B2181">
            <w:r>
              <w:t>3/5/22</w:t>
            </w:r>
          </w:p>
        </w:tc>
      </w:tr>
      <w:tr w:rsidR="00281439" w14:paraId="180F7ED4" w14:textId="77777777" w:rsidTr="00B015C6">
        <w:tc>
          <w:tcPr>
            <w:tcW w:w="2122" w:type="dxa"/>
          </w:tcPr>
          <w:p w14:paraId="7D1CD02B" w14:textId="48D731CD" w:rsidR="00281439" w:rsidRDefault="0091101A" w:rsidP="005B2181">
            <w:sdt>
              <w:sdtPr>
                <w:id w:val="1955513231"/>
                <w:citation/>
              </w:sdtPr>
              <w:sdtContent>
                <w:r>
                  <w:fldChar w:fldCharType="begin"/>
                </w:r>
                <w:r>
                  <w:instrText xml:space="preserve"> CITATION Lak22 \l 2057 </w:instrText>
                </w:r>
                <w:r>
                  <w:fldChar w:fldCharType="separate"/>
                </w:r>
                <w:r>
                  <w:rPr>
                    <w:noProof/>
                  </w:rPr>
                  <w:t>(Sharma, 2022)</w:t>
                </w:r>
                <w:r>
                  <w:fldChar w:fldCharType="end"/>
                </w:r>
              </w:sdtContent>
            </w:sdt>
          </w:p>
        </w:tc>
        <w:tc>
          <w:tcPr>
            <w:tcW w:w="5386" w:type="dxa"/>
          </w:tcPr>
          <w:p w14:paraId="556AF7DB" w14:textId="4DC176A8" w:rsidR="00281439" w:rsidRPr="00D86F3C" w:rsidRDefault="0091101A" w:rsidP="005B2181">
            <w:r w:rsidRPr="0091101A">
              <w:t>https://www.toolsqa.com/software-testing/istqb/why-is-testing-necessary/#:~:text=The%20testing%20is%20important%20since%20it%20discovers%20defects%2Fbugs,tested%20software%20ensures%20reliable%20and%20high-performance%20software%20operation.</w:t>
            </w:r>
          </w:p>
        </w:tc>
        <w:tc>
          <w:tcPr>
            <w:tcW w:w="1508" w:type="dxa"/>
          </w:tcPr>
          <w:p w14:paraId="03B37EAE" w14:textId="07980DC5" w:rsidR="00281439" w:rsidRDefault="0091101A" w:rsidP="005B2181">
            <w:r>
              <w:t>29/4/22</w:t>
            </w:r>
          </w:p>
        </w:tc>
      </w:tr>
      <w:tr w:rsidR="00281439" w14:paraId="2A655733" w14:textId="77777777" w:rsidTr="00B015C6">
        <w:tc>
          <w:tcPr>
            <w:tcW w:w="2122" w:type="dxa"/>
          </w:tcPr>
          <w:p w14:paraId="25814589" w14:textId="10B2A588" w:rsidR="00281439" w:rsidRDefault="0091101A" w:rsidP="005B2181">
            <w:sdt>
              <w:sdtPr>
                <w:id w:val="1372267068"/>
                <w:citation/>
              </w:sdtPr>
              <w:sdtContent>
                <w:r>
                  <w:fldChar w:fldCharType="begin"/>
                </w:r>
                <w:r>
                  <w:instrText xml:space="preserve"> CITATION She17 \l 2057 </w:instrText>
                </w:r>
                <w:r>
                  <w:fldChar w:fldCharType="separate"/>
                </w:r>
                <w:r>
                  <w:rPr>
                    <w:noProof/>
                  </w:rPr>
                  <w:t>(Sheevaun, 2017)</w:t>
                </w:r>
                <w:r>
                  <w:fldChar w:fldCharType="end"/>
                </w:r>
              </w:sdtContent>
            </w:sdt>
          </w:p>
        </w:tc>
        <w:tc>
          <w:tcPr>
            <w:tcW w:w="5386" w:type="dxa"/>
          </w:tcPr>
          <w:p w14:paraId="6B556D49" w14:textId="01ADD14D" w:rsidR="00281439" w:rsidRPr="00D86F3C" w:rsidRDefault="0091101A" w:rsidP="005B2181">
            <w:r w:rsidRPr="0091101A">
              <w:t>https://sheevaunmoran.com/blog/success/solving-problem-identifying-source/</w:t>
            </w:r>
          </w:p>
        </w:tc>
        <w:tc>
          <w:tcPr>
            <w:tcW w:w="1508" w:type="dxa"/>
          </w:tcPr>
          <w:p w14:paraId="474E8587" w14:textId="76A31436" w:rsidR="00281439" w:rsidRDefault="0091101A" w:rsidP="005B2181">
            <w:r>
              <w:t>29/4/22</w:t>
            </w:r>
          </w:p>
        </w:tc>
      </w:tr>
      <w:tr w:rsidR="0091101A" w14:paraId="157C960F" w14:textId="77777777" w:rsidTr="00B015C6">
        <w:tc>
          <w:tcPr>
            <w:tcW w:w="2122" w:type="dxa"/>
          </w:tcPr>
          <w:p w14:paraId="35461FFE" w14:textId="1BE2B2B8" w:rsidR="0091101A" w:rsidRDefault="0091101A" w:rsidP="005B2181">
            <w:sdt>
              <w:sdtPr>
                <w:id w:val="1815671344"/>
                <w:citation/>
              </w:sdtPr>
              <w:sdtContent>
                <w:r>
                  <w:fldChar w:fldCharType="begin"/>
                </w:r>
                <w:r>
                  <w:instrText xml:space="preserve"> CITATION Sun \l 2057 </w:instrText>
                </w:r>
                <w:r>
                  <w:fldChar w:fldCharType="separate"/>
                </w:r>
                <w:r>
                  <w:rPr>
                    <w:noProof/>
                  </w:rPr>
                  <w:t>(Sundance Architectural Products, n.d.)</w:t>
                </w:r>
                <w:r>
                  <w:fldChar w:fldCharType="end"/>
                </w:r>
              </w:sdtContent>
            </w:sdt>
          </w:p>
        </w:tc>
        <w:tc>
          <w:tcPr>
            <w:tcW w:w="5386" w:type="dxa"/>
          </w:tcPr>
          <w:p w14:paraId="5E461DC0" w14:textId="42721E5F" w:rsidR="0091101A" w:rsidRPr="00D86F3C" w:rsidRDefault="0091101A" w:rsidP="005B2181">
            <w:r w:rsidRPr="0091101A">
              <w:t>https://sdap.com/what-is-acm-cladding/</w:t>
            </w:r>
          </w:p>
        </w:tc>
        <w:tc>
          <w:tcPr>
            <w:tcW w:w="1508" w:type="dxa"/>
          </w:tcPr>
          <w:p w14:paraId="42F03DB8" w14:textId="6E52B316" w:rsidR="0091101A" w:rsidRDefault="0091101A" w:rsidP="005B2181">
            <w:r>
              <w:t>29/4/22</w:t>
            </w:r>
          </w:p>
        </w:tc>
      </w:tr>
      <w:tr w:rsidR="00281439" w14:paraId="533585E2" w14:textId="77777777" w:rsidTr="00B015C6">
        <w:tc>
          <w:tcPr>
            <w:tcW w:w="2122" w:type="dxa"/>
          </w:tcPr>
          <w:p w14:paraId="0CCEFA20" w14:textId="057FCF24" w:rsidR="00281439" w:rsidRDefault="0091101A" w:rsidP="005B2181">
            <w:sdt>
              <w:sdtPr>
                <w:id w:val="1698973432"/>
                <w:citation/>
              </w:sdtPr>
              <w:sdtContent>
                <w:r>
                  <w:fldChar w:fldCharType="begin"/>
                </w:r>
                <w:r>
                  <w:instrText xml:space="preserve"> CITATION Vec13 \l 2057 </w:instrText>
                </w:r>
                <w:r>
                  <w:fldChar w:fldCharType="separate"/>
                </w:r>
                <w:r>
                  <w:rPr>
                    <w:noProof/>
                  </w:rPr>
                  <w:t>(Vector Solutions, 2013)</w:t>
                </w:r>
                <w:r>
                  <w:fldChar w:fldCharType="end"/>
                </w:r>
              </w:sdtContent>
            </w:sdt>
          </w:p>
        </w:tc>
        <w:tc>
          <w:tcPr>
            <w:tcW w:w="5386" w:type="dxa"/>
          </w:tcPr>
          <w:p w14:paraId="7B5E52BF" w14:textId="54305BBE" w:rsidR="00281439" w:rsidRPr="00D86F3C" w:rsidRDefault="00B015C6" w:rsidP="005B2181">
            <w:r w:rsidRPr="00B015C6">
              <w:t>https://www.vectorsolutions.com/resources/blogs/understanding-the-importance-of-emergency-exit-routes/</w:t>
            </w:r>
          </w:p>
        </w:tc>
        <w:tc>
          <w:tcPr>
            <w:tcW w:w="1508" w:type="dxa"/>
          </w:tcPr>
          <w:p w14:paraId="6C996145" w14:textId="795C2967" w:rsidR="00281439" w:rsidRDefault="0091101A" w:rsidP="005B2181">
            <w:r>
              <w:t>13/4/22</w:t>
            </w:r>
          </w:p>
        </w:tc>
      </w:tr>
      <w:tr w:rsidR="00721F95" w14:paraId="031307D6" w14:textId="77777777" w:rsidTr="00B015C6">
        <w:tc>
          <w:tcPr>
            <w:tcW w:w="2122" w:type="dxa"/>
          </w:tcPr>
          <w:p w14:paraId="7E77CD43" w14:textId="06BD00A2" w:rsidR="00721F95" w:rsidRDefault="00721F95" w:rsidP="005B2181">
            <w:sdt>
              <w:sdtPr>
                <w:id w:val="-702707110"/>
                <w:citation/>
              </w:sdtPr>
              <w:sdtContent>
                <w:r>
                  <w:fldChar w:fldCharType="begin"/>
                </w:r>
                <w:r>
                  <w:instrText xml:space="preserve"> CITATION Cha19 \l 2057 </w:instrText>
                </w:r>
                <w:r>
                  <w:fldChar w:fldCharType="separate"/>
                </w:r>
                <w:r>
                  <w:rPr>
                    <w:noProof/>
                  </w:rPr>
                  <w:t>(Channel 4 NEWS, 2019)</w:t>
                </w:r>
                <w:r>
                  <w:fldChar w:fldCharType="end"/>
                </w:r>
              </w:sdtContent>
            </w:sdt>
          </w:p>
        </w:tc>
        <w:tc>
          <w:tcPr>
            <w:tcW w:w="5386" w:type="dxa"/>
          </w:tcPr>
          <w:p w14:paraId="550A7754" w14:textId="342CB0F0" w:rsidR="00721F95" w:rsidRPr="00B015C6" w:rsidRDefault="00721F95" w:rsidP="005B2181">
            <w:r w:rsidRPr="00721F95">
              <w:t>https://www.youtube.com/watch?v=_kYoXliKu_4</w:t>
            </w:r>
          </w:p>
        </w:tc>
        <w:tc>
          <w:tcPr>
            <w:tcW w:w="1508" w:type="dxa"/>
          </w:tcPr>
          <w:p w14:paraId="0D90B240" w14:textId="75D9E9C8" w:rsidR="00721F95" w:rsidRDefault="00721F95" w:rsidP="005B2181">
            <w:r>
              <w:t>3/5/22</w:t>
            </w:r>
          </w:p>
        </w:tc>
      </w:tr>
      <w:tr w:rsidR="00C43CAD" w14:paraId="714FF6EB" w14:textId="77777777" w:rsidTr="00B015C6">
        <w:tc>
          <w:tcPr>
            <w:tcW w:w="2122" w:type="dxa"/>
          </w:tcPr>
          <w:p w14:paraId="66CC0C86" w14:textId="4635B408" w:rsidR="00C43CAD" w:rsidRDefault="00C43CAD" w:rsidP="005B2181">
            <w:sdt>
              <w:sdtPr>
                <w:id w:val="-1887791149"/>
                <w:citation/>
              </w:sdtPr>
              <w:sdtContent>
                <w:r>
                  <w:fldChar w:fldCharType="begin"/>
                </w:r>
                <w:r>
                  <w:instrText xml:space="preserve"> CITATION The17 \l 2057 </w:instrText>
                </w:r>
                <w:r>
                  <w:fldChar w:fldCharType="separate"/>
                </w:r>
                <w:r>
                  <w:rPr>
                    <w:noProof/>
                  </w:rPr>
                  <w:t>(The River of Life, 2017)</w:t>
                </w:r>
                <w:r>
                  <w:fldChar w:fldCharType="end"/>
                </w:r>
              </w:sdtContent>
            </w:sdt>
          </w:p>
        </w:tc>
        <w:tc>
          <w:tcPr>
            <w:tcW w:w="5386" w:type="dxa"/>
          </w:tcPr>
          <w:p w14:paraId="3D096006" w14:textId="6421C0DC" w:rsidR="00C43CAD" w:rsidRPr="00721F95" w:rsidRDefault="00C43CAD" w:rsidP="005B2181">
            <w:r w:rsidRPr="00C43CAD">
              <w:t>https://theriveroflife.com/2018/03/09/grenfell-tower-how-many-high-rise-buildings-are-there-with-pe-acm-cladding-and-phenolic-insulation-part-1/</w:t>
            </w:r>
          </w:p>
        </w:tc>
        <w:tc>
          <w:tcPr>
            <w:tcW w:w="1508" w:type="dxa"/>
          </w:tcPr>
          <w:p w14:paraId="2BB59CE0" w14:textId="0936A974" w:rsidR="00C43CAD" w:rsidRDefault="00C43CAD" w:rsidP="005B2181">
            <w:r>
              <w:t>3/5/22</w:t>
            </w:r>
          </w:p>
        </w:tc>
      </w:tr>
    </w:tbl>
    <w:p w14:paraId="181F653F" w14:textId="77777777" w:rsidR="00C43CAD" w:rsidRPr="00873CA3" w:rsidRDefault="00C43CAD" w:rsidP="009574DA">
      <w:pPr>
        <w:rPr>
          <w:u w:val="single"/>
        </w:rPr>
      </w:pPr>
    </w:p>
    <w:p w14:paraId="213FA6D9" w14:textId="5FD21E3A" w:rsidR="009574DA" w:rsidRPr="00EC55B0" w:rsidRDefault="00B015C6" w:rsidP="00EC55B0">
      <w:pPr>
        <w:rPr>
          <w:u w:val="single"/>
        </w:rPr>
      </w:pPr>
      <w:r w:rsidRPr="00B015C6">
        <w:rPr>
          <w:u w:val="single"/>
        </w:rPr>
        <w:t>Textbooks</w:t>
      </w:r>
    </w:p>
    <w:tbl>
      <w:tblPr>
        <w:tblStyle w:val="TableGrid"/>
        <w:tblpPr w:leftFromText="180" w:rightFromText="180" w:vertAnchor="text" w:horzAnchor="margin" w:tblpY="189"/>
        <w:tblW w:w="9015" w:type="dxa"/>
        <w:tblLayout w:type="fixed"/>
        <w:tblLook w:val="04A0" w:firstRow="1" w:lastRow="0" w:firstColumn="1" w:lastColumn="0" w:noHBand="0" w:noVBand="1"/>
      </w:tblPr>
      <w:tblGrid>
        <w:gridCol w:w="3287"/>
        <w:gridCol w:w="2378"/>
        <w:gridCol w:w="1418"/>
        <w:gridCol w:w="1932"/>
      </w:tblGrid>
      <w:tr w:rsidR="00FA3013" w:rsidRPr="00EC55B0" w14:paraId="06FE15F8" w14:textId="068DD0A5" w:rsidTr="00FA3013">
        <w:trPr>
          <w:trHeight w:val="261"/>
        </w:trPr>
        <w:tc>
          <w:tcPr>
            <w:tcW w:w="3287" w:type="dxa"/>
          </w:tcPr>
          <w:p w14:paraId="72125D84" w14:textId="77777777" w:rsidR="00FA3013" w:rsidRPr="00EC55B0" w:rsidRDefault="00FA3013" w:rsidP="00EC55B0">
            <w:pPr>
              <w:jc w:val="center"/>
              <w:rPr>
                <w:u w:val="single"/>
              </w:rPr>
            </w:pPr>
            <w:r w:rsidRPr="00EC55B0">
              <w:rPr>
                <w:u w:val="single"/>
              </w:rPr>
              <w:t>Citation</w:t>
            </w:r>
          </w:p>
        </w:tc>
        <w:tc>
          <w:tcPr>
            <w:tcW w:w="2378" w:type="dxa"/>
          </w:tcPr>
          <w:p w14:paraId="459A835E" w14:textId="77777777" w:rsidR="00FA3013" w:rsidRPr="00EC55B0" w:rsidRDefault="00FA3013" w:rsidP="00EC55B0">
            <w:pPr>
              <w:jc w:val="center"/>
              <w:rPr>
                <w:u w:val="single"/>
              </w:rPr>
            </w:pPr>
            <w:r w:rsidRPr="00EC55B0">
              <w:rPr>
                <w:u w:val="single"/>
              </w:rPr>
              <w:t>Pages</w:t>
            </w:r>
          </w:p>
        </w:tc>
        <w:tc>
          <w:tcPr>
            <w:tcW w:w="1418" w:type="dxa"/>
          </w:tcPr>
          <w:p w14:paraId="53AE9513" w14:textId="77777777" w:rsidR="00FA3013" w:rsidRPr="00EC55B0" w:rsidRDefault="00FA3013" w:rsidP="00EC55B0">
            <w:pPr>
              <w:jc w:val="center"/>
              <w:rPr>
                <w:u w:val="single"/>
              </w:rPr>
            </w:pPr>
            <w:r w:rsidRPr="00EC55B0">
              <w:rPr>
                <w:u w:val="single"/>
              </w:rPr>
              <w:t>Publisher</w:t>
            </w:r>
          </w:p>
        </w:tc>
        <w:tc>
          <w:tcPr>
            <w:tcW w:w="1932" w:type="dxa"/>
          </w:tcPr>
          <w:p w14:paraId="0989EEAA" w14:textId="13CC5342" w:rsidR="00FA3013" w:rsidRPr="00EC55B0" w:rsidRDefault="00FA3013" w:rsidP="00EC55B0">
            <w:pPr>
              <w:jc w:val="center"/>
              <w:rPr>
                <w:u w:val="single"/>
              </w:rPr>
            </w:pPr>
            <w:r>
              <w:rPr>
                <w:u w:val="single"/>
              </w:rPr>
              <w:t>Title</w:t>
            </w:r>
          </w:p>
        </w:tc>
      </w:tr>
      <w:tr w:rsidR="00FA3013" w14:paraId="3C8D2813" w14:textId="0B959404" w:rsidTr="00FA3013">
        <w:trPr>
          <w:trHeight w:val="1120"/>
        </w:trPr>
        <w:tc>
          <w:tcPr>
            <w:tcW w:w="3287" w:type="dxa"/>
          </w:tcPr>
          <w:p w14:paraId="5C9D6CBC" w14:textId="77777777" w:rsidR="00FA3013" w:rsidRDefault="00FA3013" w:rsidP="00EC55B0">
            <w:sdt>
              <w:sdtPr>
                <w:id w:val="-244343626"/>
                <w:citation/>
              </w:sdtPr>
              <w:sdtContent>
                <w:r>
                  <w:fldChar w:fldCharType="begin"/>
                </w:r>
                <w:r>
                  <w:instrText xml:space="preserve"> CITATION Kar20 \l 2057 </w:instrText>
                </w:r>
                <w:r>
                  <w:fldChar w:fldCharType="separate"/>
                </w:r>
                <w:r>
                  <w:rPr>
                    <w:noProof/>
                  </w:rPr>
                  <w:t>(Chudley, Greeno, &amp; Kovac, 2020)</w:t>
                </w:r>
                <w:r>
                  <w:fldChar w:fldCharType="end"/>
                </w:r>
              </w:sdtContent>
            </w:sdt>
          </w:p>
        </w:tc>
        <w:tc>
          <w:tcPr>
            <w:tcW w:w="2378" w:type="dxa"/>
          </w:tcPr>
          <w:p w14:paraId="1E61577E" w14:textId="77777777" w:rsidR="00FA3013" w:rsidRPr="00D86F3C" w:rsidRDefault="00FA3013" w:rsidP="00EC55B0">
            <w:r w:rsidRPr="00B015C6">
              <w:t>523-524</w:t>
            </w:r>
          </w:p>
        </w:tc>
        <w:tc>
          <w:tcPr>
            <w:tcW w:w="1418" w:type="dxa"/>
          </w:tcPr>
          <w:p w14:paraId="17664588" w14:textId="6E24585F" w:rsidR="00FA3013" w:rsidRDefault="00FA3013" w:rsidP="00EC55B0">
            <w:r w:rsidRPr="00EC55B0">
              <w:t>Routledge</w:t>
            </w:r>
          </w:p>
        </w:tc>
        <w:tc>
          <w:tcPr>
            <w:tcW w:w="1932" w:type="dxa"/>
          </w:tcPr>
          <w:p w14:paraId="045C24BE" w14:textId="33C44594" w:rsidR="00FA3013" w:rsidRPr="00EC55B0" w:rsidRDefault="00FA3013" w:rsidP="00EC55B0">
            <w:r w:rsidRPr="00FA3013">
              <w:t>Building Construction Handbook</w:t>
            </w:r>
          </w:p>
        </w:tc>
      </w:tr>
    </w:tbl>
    <w:p w14:paraId="1ADE7B54" w14:textId="77777777" w:rsidR="00B015C6" w:rsidRPr="00B015C6" w:rsidRDefault="00B015C6" w:rsidP="009574DA">
      <w:pPr>
        <w:rPr>
          <w:u w:val="single"/>
        </w:rPr>
      </w:pPr>
    </w:p>
    <w:p w14:paraId="09DB473F" w14:textId="77777777" w:rsidR="00E758D2" w:rsidRPr="00C73E99" w:rsidRDefault="00E758D2" w:rsidP="00CC3E0B"/>
    <w:bookmarkEnd w:id="5"/>
    <w:p w14:paraId="7656FA85" w14:textId="77777777" w:rsidR="00CC3E0B" w:rsidRPr="00CC3E0B" w:rsidRDefault="00CC3E0B" w:rsidP="00CC3E0B"/>
    <w:sectPr w:rsidR="00CC3E0B" w:rsidRPr="00CC3E0B" w:rsidSect="00CC3E0B">
      <w:footerReference w:type="default" r:id="rId11"/>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2FD663" w14:textId="77777777" w:rsidR="0071786B" w:rsidRDefault="0071786B" w:rsidP="003A4CBF">
      <w:pPr>
        <w:spacing w:after="0" w:line="240" w:lineRule="auto"/>
      </w:pPr>
      <w:r>
        <w:separator/>
      </w:r>
    </w:p>
  </w:endnote>
  <w:endnote w:type="continuationSeparator" w:id="0">
    <w:p w14:paraId="10F7448D" w14:textId="77777777" w:rsidR="0071786B" w:rsidRDefault="0071786B" w:rsidP="003A4C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9368294"/>
      <w:docPartObj>
        <w:docPartGallery w:val="Page Numbers (Bottom of Page)"/>
        <w:docPartUnique/>
      </w:docPartObj>
    </w:sdtPr>
    <w:sdtEndPr>
      <w:rPr>
        <w:noProof/>
      </w:rPr>
    </w:sdtEndPr>
    <w:sdtContent>
      <w:p w14:paraId="6819DBB7" w14:textId="2C53CE5E" w:rsidR="003A4CBF" w:rsidRDefault="003A4C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65DE54" w14:textId="77777777" w:rsidR="003A4CBF" w:rsidRDefault="003A4C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2620F3" w14:textId="77777777" w:rsidR="0071786B" w:rsidRDefault="0071786B" w:rsidP="003A4CBF">
      <w:pPr>
        <w:spacing w:after="0" w:line="240" w:lineRule="auto"/>
      </w:pPr>
      <w:r>
        <w:separator/>
      </w:r>
    </w:p>
  </w:footnote>
  <w:footnote w:type="continuationSeparator" w:id="0">
    <w:p w14:paraId="7A2F3A2F" w14:textId="77777777" w:rsidR="0071786B" w:rsidRDefault="0071786B" w:rsidP="003A4C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83BCB"/>
    <w:multiLevelType w:val="multilevel"/>
    <w:tmpl w:val="19AC58F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8A0C07"/>
    <w:multiLevelType w:val="hybridMultilevel"/>
    <w:tmpl w:val="50BA83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7760B2"/>
    <w:multiLevelType w:val="hybridMultilevel"/>
    <w:tmpl w:val="1B52829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F7045DF"/>
    <w:multiLevelType w:val="hybridMultilevel"/>
    <w:tmpl w:val="45F428A4"/>
    <w:lvl w:ilvl="0" w:tplc="A4B4352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9D72BB"/>
    <w:multiLevelType w:val="hybridMultilevel"/>
    <w:tmpl w:val="A934D7C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3349BF"/>
    <w:multiLevelType w:val="hybridMultilevel"/>
    <w:tmpl w:val="E9F01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813C13"/>
    <w:multiLevelType w:val="hybridMultilevel"/>
    <w:tmpl w:val="E89C5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4564360">
    <w:abstractNumId w:val="6"/>
  </w:num>
  <w:num w:numId="2" w16cid:durableId="714740740">
    <w:abstractNumId w:val="3"/>
  </w:num>
  <w:num w:numId="3" w16cid:durableId="310141266">
    <w:abstractNumId w:val="4"/>
  </w:num>
  <w:num w:numId="4" w16cid:durableId="466624285">
    <w:abstractNumId w:val="5"/>
  </w:num>
  <w:num w:numId="5" w16cid:durableId="1458645271">
    <w:abstractNumId w:val="1"/>
  </w:num>
  <w:num w:numId="6" w16cid:durableId="1074163041">
    <w:abstractNumId w:val="0"/>
  </w:num>
  <w:num w:numId="7" w16cid:durableId="17612926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A43"/>
    <w:rsid w:val="000116C6"/>
    <w:rsid w:val="000122C1"/>
    <w:rsid w:val="00022EBD"/>
    <w:rsid w:val="0003215A"/>
    <w:rsid w:val="000375B2"/>
    <w:rsid w:val="00091753"/>
    <w:rsid w:val="00092178"/>
    <w:rsid w:val="00094D70"/>
    <w:rsid w:val="0009588B"/>
    <w:rsid w:val="00095DCF"/>
    <w:rsid w:val="000A60AC"/>
    <w:rsid w:val="000B3AB5"/>
    <w:rsid w:val="000B461B"/>
    <w:rsid w:val="000C24AC"/>
    <w:rsid w:val="000D4E60"/>
    <w:rsid w:val="000D75AA"/>
    <w:rsid w:val="000E378B"/>
    <w:rsid w:val="000E42C4"/>
    <w:rsid w:val="000F551A"/>
    <w:rsid w:val="0010516A"/>
    <w:rsid w:val="0011207C"/>
    <w:rsid w:val="00150EF2"/>
    <w:rsid w:val="00152DB2"/>
    <w:rsid w:val="0018280C"/>
    <w:rsid w:val="001A5DC8"/>
    <w:rsid w:val="001D46E1"/>
    <w:rsid w:val="001E4973"/>
    <w:rsid w:val="001F2590"/>
    <w:rsid w:val="001F5D5B"/>
    <w:rsid w:val="001F7D18"/>
    <w:rsid w:val="002126DF"/>
    <w:rsid w:val="00215D07"/>
    <w:rsid w:val="002401F1"/>
    <w:rsid w:val="00281439"/>
    <w:rsid w:val="00284858"/>
    <w:rsid w:val="0028777D"/>
    <w:rsid w:val="002A15F5"/>
    <w:rsid w:val="002A5DB3"/>
    <w:rsid w:val="002C6F0F"/>
    <w:rsid w:val="002C7666"/>
    <w:rsid w:val="002D1D71"/>
    <w:rsid w:val="002D7E13"/>
    <w:rsid w:val="002E14CC"/>
    <w:rsid w:val="002F4DB8"/>
    <w:rsid w:val="003148C1"/>
    <w:rsid w:val="003274B1"/>
    <w:rsid w:val="00337F3D"/>
    <w:rsid w:val="00357E1C"/>
    <w:rsid w:val="00365523"/>
    <w:rsid w:val="00366FDA"/>
    <w:rsid w:val="0038084C"/>
    <w:rsid w:val="00382818"/>
    <w:rsid w:val="00383609"/>
    <w:rsid w:val="003A497F"/>
    <w:rsid w:val="003A4CBF"/>
    <w:rsid w:val="003C325C"/>
    <w:rsid w:val="003C7E2D"/>
    <w:rsid w:val="003D184E"/>
    <w:rsid w:val="003D4699"/>
    <w:rsid w:val="003E2B0C"/>
    <w:rsid w:val="003F0A7F"/>
    <w:rsid w:val="003F4EB5"/>
    <w:rsid w:val="003F734A"/>
    <w:rsid w:val="00425771"/>
    <w:rsid w:val="00440D9B"/>
    <w:rsid w:val="0044124C"/>
    <w:rsid w:val="00445ADE"/>
    <w:rsid w:val="00462CC1"/>
    <w:rsid w:val="00490AE6"/>
    <w:rsid w:val="004D0DE2"/>
    <w:rsid w:val="004E146A"/>
    <w:rsid w:val="004E14A8"/>
    <w:rsid w:val="004F0632"/>
    <w:rsid w:val="004F52FD"/>
    <w:rsid w:val="0050484D"/>
    <w:rsid w:val="00544D89"/>
    <w:rsid w:val="005476B2"/>
    <w:rsid w:val="00563BA4"/>
    <w:rsid w:val="005679BB"/>
    <w:rsid w:val="0057032F"/>
    <w:rsid w:val="005751B4"/>
    <w:rsid w:val="00584C23"/>
    <w:rsid w:val="00591B4C"/>
    <w:rsid w:val="00596234"/>
    <w:rsid w:val="005A6FF1"/>
    <w:rsid w:val="005C4A81"/>
    <w:rsid w:val="005D2BBE"/>
    <w:rsid w:val="006049A3"/>
    <w:rsid w:val="00615090"/>
    <w:rsid w:val="0066640C"/>
    <w:rsid w:val="00676B01"/>
    <w:rsid w:val="00680D3E"/>
    <w:rsid w:val="0068119C"/>
    <w:rsid w:val="00684DEC"/>
    <w:rsid w:val="006C3D8F"/>
    <w:rsid w:val="006C4458"/>
    <w:rsid w:val="006C545B"/>
    <w:rsid w:val="006C6669"/>
    <w:rsid w:val="006C68C7"/>
    <w:rsid w:val="006E530E"/>
    <w:rsid w:val="0070231B"/>
    <w:rsid w:val="0071786B"/>
    <w:rsid w:val="00721F95"/>
    <w:rsid w:val="00733E4A"/>
    <w:rsid w:val="00742DE8"/>
    <w:rsid w:val="00744245"/>
    <w:rsid w:val="00750F11"/>
    <w:rsid w:val="00751B30"/>
    <w:rsid w:val="00754242"/>
    <w:rsid w:val="00755EE6"/>
    <w:rsid w:val="007625B1"/>
    <w:rsid w:val="007670A3"/>
    <w:rsid w:val="007721EF"/>
    <w:rsid w:val="00806381"/>
    <w:rsid w:val="0081302F"/>
    <w:rsid w:val="00827EB4"/>
    <w:rsid w:val="00830F43"/>
    <w:rsid w:val="00840CA8"/>
    <w:rsid w:val="0085675A"/>
    <w:rsid w:val="008668F7"/>
    <w:rsid w:val="00873CA3"/>
    <w:rsid w:val="00882B53"/>
    <w:rsid w:val="00890D67"/>
    <w:rsid w:val="008A55DB"/>
    <w:rsid w:val="008C22CA"/>
    <w:rsid w:val="008C7BD1"/>
    <w:rsid w:val="008E1A14"/>
    <w:rsid w:val="008E7465"/>
    <w:rsid w:val="008F0E5F"/>
    <w:rsid w:val="008F152C"/>
    <w:rsid w:val="0091101A"/>
    <w:rsid w:val="00940C36"/>
    <w:rsid w:val="00941AFC"/>
    <w:rsid w:val="00946475"/>
    <w:rsid w:val="009574DA"/>
    <w:rsid w:val="00976C35"/>
    <w:rsid w:val="009B0611"/>
    <w:rsid w:val="009B0936"/>
    <w:rsid w:val="009B0C77"/>
    <w:rsid w:val="009C4FAE"/>
    <w:rsid w:val="009E2F92"/>
    <w:rsid w:val="00A11B50"/>
    <w:rsid w:val="00A15402"/>
    <w:rsid w:val="00A20901"/>
    <w:rsid w:val="00A44D16"/>
    <w:rsid w:val="00A54DA9"/>
    <w:rsid w:val="00A56E66"/>
    <w:rsid w:val="00A62BCE"/>
    <w:rsid w:val="00AA0A43"/>
    <w:rsid w:val="00AA2E26"/>
    <w:rsid w:val="00AA6AB2"/>
    <w:rsid w:val="00AB437B"/>
    <w:rsid w:val="00AD478F"/>
    <w:rsid w:val="00AF0C02"/>
    <w:rsid w:val="00AF1D69"/>
    <w:rsid w:val="00AF72AE"/>
    <w:rsid w:val="00B015C6"/>
    <w:rsid w:val="00B13521"/>
    <w:rsid w:val="00B21AE7"/>
    <w:rsid w:val="00B26E60"/>
    <w:rsid w:val="00B34294"/>
    <w:rsid w:val="00B37C11"/>
    <w:rsid w:val="00B4241F"/>
    <w:rsid w:val="00B527D4"/>
    <w:rsid w:val="00B71A58"/>
    <w:rsid w:val="00B764D9"/>
    <w:rsid w:val="00B930C4"/>
    <w:rsid w:val="00BA4498"/>
    <w:rsid w:val="00BA61F4"/>
    <w:rsid w:val="00BB7C81"/>
    <w:rsid w:val="00BD17B4"/>
    <w:rsid w:val="00BD37FF"/>
    <w:rsid w:val="00C05DA4"/>
    <w:rsid w:val="00C43CAD"/>
    <w:rsid w:val="00C43CB3"/>
    <w:rsid w:val="00C67C3F"/>
    <w:rsid w:val="00C73E99"/>
    <w:rsid w:val="00C9344F"/>
    <w:rsid w:val="00CB0BDD"/>
    <w:rsid w:val="00CB4BF5"/>
    <w:rsid w:val="00CC1609"/>
    <w:rsid w:val="00CC3E0B"/>
    <w:rsid w:val="00CD3FFE"/>
    <w:rsid w:val="00CE0491"/>
    <w:rsid w:val="00CE5E8C"/>
    <w:rsid w:val="00D13667"/>
    <w:rsid w:val="00D14B66"/>
    <w:rsid w:val="00D1686C"/>
    <w:rsid w:val="00D24537"/>
    <w:rsid w:val="00D7677A"/>
    <w:rsid w:val="00D76AA5"/>
    <w:rsid w:val="00D82E25"/>
    <w:rsid w:val="00D86F3C"/>
    <w:rsid w:val="00D90B8C"/>
    <w:rsid w:val="00DA35A8"/>
    <w:rsid w:val="00DA5BF9"/>
    <w:rsid w:val="00DB7100"/>
    <w:rsid w:val="00DC0681"/>
    <w:rsid w:val="00DD7051"/>
    <w:rsid w:val="00DE3C2C"/>
    <w:rsid w:val="00E11106"/>
    <w:rsid w:val="00E328DE"/>
    <w:rsid w:val="00E4381D"/>
    <w:rsid w:val="00E463CB"/>
    <w:rsid w:val="00E47ECE"/>
    <w:rsid w:val="00E5044F"/>
    <w:rsid w:val="00E63593"/>
    <w:rsid w:val="00E67F61"/>
    <w:rsid w:val="00E70477"/>
    <w:rsid w:val="00E71002"/>
    <w:rsid w:val="00E758D2"/>
    <w:rsid w:val="00E81210"/>
    <w:rsid w:val="00E833E7"/>
    <w:rsid w:val="00E85E94"/>
    <w:rsid w:val="00EA2493"/>
    <w:rsid w:val="00EB3AA6"/>
    <w:rsid w:val="00EB50A2"/>
    <w:rsid w:val="00EC55B0"/>
    <w:rsid w:val="00EC6B34"/>
    <w:rsid w:val="00ED07C9"/>
    <w:rsid w:val="00EE38CE"/>
    <w:rsid w:val="00EF0D77"/>
    <w:rsid w:val="00EF6F77"/>
    <w:rsid w:val="00F13212"/>
    <w:rsid w:val="00F23DF0"/>
    <w:rsid w:val="00F24619"/>
    <w:rsid w:val="00F30D62"/>
    <w:rsid w:val="00F4493E"/>
    <w:rsid w:val="00F45959"/>
    <w:rsid w:val="00F714A2"/>
    <w:rsid w:val="00F9488C"/>
    <w:rsid w:val="00F962D0"/>
    <w:rsid w:val="00F96BB4"/>
    <w:rsid w:val="00FA2043"/>
    <w:rsid w:val="00FA3013"/>
    <w:rsid w:val="00FC2263"/>
    <w:rsid w:val="00FC70B9"/>
    <w:rsid w:val="00FD1538"/>
    <w:rsid w:val="00FD6F8D"/>
    <w:rsid w:val="00FE4D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9EA09"/>
  <w15:docId w15:val="{717018DB-94FF-456B-BB71-EB8DA8484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3E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A0A43"/>
    <w:rPr>
      <w:color w:val="0000FF"/>
      <w:u w:val="single"/>
    </w:rPr>
  </w:style>
  <w:style w:type="paragraph" w:styleId="Title">
    <w:name w:val="Title"/>
    <w:basedOn w:val="Normal"/>
    <w:next w:val="Normal"/>
    <w:link w:val="TitleChar"/>
    <w:uiPriority w:val="10"/>
    <w:qFormat/>
    <w:rsid w:val="00CC3E0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3E0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C3E0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C3E0B"/>
    <w:pPr>
      <w:outlineLvl w:val="9"/>
    </w:pPr>
    <w:rPr>
      <w:lang w:val="en-US"/>
    </w:rPr>
  </w:style>
  <w:style w:type="paragraph" w:styleId="TOC1">
    <w:name w:val="toc 1"/>
    <w:basedOn w:val="Normal"/>
    <w:next w:val="Normal"/>
    <w:autoRedefine/>
    <w:uiPriority w:val="39"/>
    <w:unhideWhenUsed/>
    <w:rsid w:val="00CC3E0B"/>
    <w:pPr>
      <w:spacing w:after="100"/>
    </w:pPr>
  </w:style>
  <w:style w:type="paragraph" w:styleId="Header">
    <w:name w:val="header"/>
    <w:basedOn w:val="Normal"/>
    <w:link w:val="HeaderChar"/>
    <w:uiPriority w:val="99"/>
    <w:unhideWhenUsed/>
    <w:rsid w:val="003A4C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4CBF"/>
  </w:style>
  <w:style w:type="paragraph" w:styleId="Footer">
    <w:name w:val="footer"/>
    <w:basedOn w:val="Normal"/>
    <w:link w:val="FooterChar"/>
    <w:uiPriority w:val="99"/>
    <w:unhideWhenUsed/>
    <w:rsid w:val="003A4C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4CBF"/>
  </w:style>
  <w:style w:type="paragraph" w:styleId="ListParagraph">
    <w:name w:val="List Paragraph"/>
    <w:basedOn w:val="Normal"/>
    <w:uiPriority w:val="34"/>
    <w:qFormat/>
    <w:rsid w:val="000A60AC"/>
    <w:pPr>
      <w:ind w:left="720"/>
      <w:contextualSpacing/>
    </w:pPr>
  </w:style>
  <w:style w:type="table" w:styleId="TableGrid">
    <w:name w:val="Table Grid"/>
    <w:basedOn w:val="TableNormal"/>
    <w:uiPriority w:val="39"/>
    <w:rsid w:val="00D86F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86F3C"/>
    <w:rPr>
      <w:color w:val="605E5C"/>
      <w:shd w:val="clear" w:color="auto" w:fill="E1DFDD"/>
    </w:rPr>
  </w:style>
  <w:style w:type="paragraph" w:customStyle="1" w:styleId="ssrcss-1q0x1qg-paragraph">
    <w:name w:val="ssrcss-1q0x1qg-paragraph"/>
    <w:basedOn w:val="Normal"/>
    <w:rsid w:val="0080638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07232">
      <w:bodyDiv w:val="1"/>
      <w:marLeft w:val="0"/>
      <w:marRight w:val="0"/>
      <w:marTop w:val="0"/>
      <w:marBottom w:val="0"/>
      <w:divBdr>
        <w:top w:val="none" w:sz="0" w:space="0" w:color="auto"/>
        <w:left w:val="none" w:sz="0" w:space="0" w:color="auto"/>
        <w:bottom w:val="none" w:sz="0" w:space="0" w:color="auto"/>
        <w:right w:val="none" w:sz="0" w:space="0" w:color="auto"/>
      </w:divBdr>
      <w:divsChild>
        <w:div w:id="716782285">
          <w:marLeft w:val="0"/>
          <w:marRight w:val="0"/>
          <w:marTop w:val="0"/>
          <w:marBottom w:val="0"/>
          <w:divBdr>
            <w:top w:val="none" w:sz="0" w:space="0" w:color="auto"/>
            <w:left w:val="none" w:sz="0" w:space="0" w:color="auto"/>
            <w:bottom w:val="none" w:sz="0" w:space="0" w:color="auto"/>
            <w:right w:val="none" w:sz="0" w:space="0" w:color="auto"/>
          </w:divBdr>
          <w:divsChild>
            <w:div w:id="536043184">
              <w:marLeft w:val="0"/>
              <w:marRight w:val="0"/>
              <w:marTop w:val="0"/>
              <w:marBottom w:val="0"/>
              <w:divBdr>
                <w:top w:val="none" w:sz="0" w:space="0" w:color="auto"/>
                <w:left w:val="none" w:sz="0" w:space="0" w:color="auto"/>
                <w:bottom w:val="none" w:sz="0" w:space="0" w:color="auto"/>
                <w:right w:val="none" w:sz="0" w:space="0" w:color="auto"/>
              </w:divBdr>
            </w:div>
          </w:divsChild>
        </w:div>
        <w:div w:id="880827939">
          <w:marLeft w:val="0"/>
          <w:marRight w:val="0"/>
          <w:marTop w:val="0"/>
          <w:marBottom w:val="0"/>
          <w:divBdr>
            <w:top w:val="none" w:sz="0" w:space="0" w:color="auto"/>
            <w:left w:val="none" w:sz="0" w:space="0" w:color="auto"/>
            <w:bottom w:val="none" w:sz="0" w:space="0" w:color="auto"/>
            <w:right w:val="none" w:sz="0" w:space="0" w:color="auto"/>
          </w:divBdr>
          <w:divsChild>
            <w:div w:id="1888836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992262">
      <w:bodyDiv w:val="1"/>
      <w:marLeft w:val="0"/>
      <w:marRight w:val="0"/>
      <w:marTop w:val="0"/>
      <w:marBottom w:val="0"/>
      <w:divBdr>
        <w:top w:val="none" w:sz="0" w:space="0" w:color="auto"/>
        <w:left w:val="none" w:sz="0" w:space="0" w:color="auto"/>
        <w:bottom w:val="none" w:sz="0" w:space="0" w:color="auto"/>
        <w:right w:val="none" w:sz="0" w:space="0" w:color="auto"/>
      </w:divBdr>
    </w:div>
    <w:div w:id="45877790">
      <w:bodyDiv w:val="1"/>
      <w:marLeft w:val="0"/>
      <w:marRight w:val="0"/>
      <w:marTop w:val="0"/>
      <w:marBottom w:val="0"/>
      <w:divBdr>
        <w:top w:val="none" w:sz="0" w:space="0" w:color="auto"/>
        <w:left w:val="none" w:sz="0" w:space="0" w:color="auto"/>
        <w:bottom w:val="none" w:sz="0" w:space="0" w:color="auto"/>
        <w:right w:val="none" w:sz="0" w:space="0" w:color="auto"/>
      </w:divBdr>
    </w:div>
    <w:div w:id="46540827">
      <w:bodyDiv w:val="1"/>
      <w:marLeft w:val="0"/>
      <w:marRight w:val="0"/>
      <w:marTop w:val="0"/>
      <w:marBottom w:val="0"/>
      <w:divBdr>
        <w:top w:val="none" w:sz="0" w:space="0" w:color="auto"/>
        <w:left w:val="none" w:sz="0" w:space="0" w:color="auto"/>
        <w:bottom w:val="none" w:sz="0" w:space="0" w:color="auto"/>
        <w:right w:val="none" w:sz="0" w:space="0" w:color="auto"/>
      </w:divBdr>
    </w:div>
    <w:div w:id="158810189">
      <w:bodyDiv w:val="1"/>
      <w:marLeft w:val="0"/>
      <w:marRight w:val="0"/>
      <w:marTop w:val="0"/>
      <w:marBottom w:val="0"/>
      <w:divBdr>
        <w:top w:val="none" w:sz="0" w:space="0" w:color="auto"/>
        <w:left w:val="none" w:sz="0" w:space="0" w:color="auto"/>
        <w:bottom w:val="none" w:sz="0" w:space="0" w:color="auto"/>
        <w:right w:val="none" w:sz="0" w:space="0" w:color="auto"/>
      </w:divBdr>
    </w:div>
    <w:div w:id="162018855">
      <w:bodyDiv w:val="1"/>
      <w:marLeft w:val="0"/>
      <w:marRight w:val="0"/>
      <w:marTop w:val="0"/>
      <w:marBottom w:val="0"/>
      <w:divBdr>
        <w:top w:val="none" w:sz="0" w:space="0" w:color="auto"/>
        <w:left w:val="none" w:sz="0" w:space="0" w:color="auto"/>
        <w:bottom w:val="none" w:sz="0" w:space="0" w:color="auto"/>
        <w:right w:val="none" w:sz="0" w:space="0" w:color="auto"/>
      </w:divBdr>
    </w:div>
    <w:div w:id="172651344">
      <w:bodyDiv w:val="1"/>
      <w:marLeft w:val="0"/>
      <w:marRight w:val="0"/>
      <w:marTop w:val="0"/>
      <w:marBottom w:val="0"/>
      <w:divBdr>
        <w:top w:val="none" w:sz="0" w:space="0" w:color="auto"/>
        <w:left w:val="none" w:sz="0" w:space="0" w:color="auto"/>
        <w:bottom w:val="none" w:sz="0" w:space="0" w:color="auto"/>
        <w:right w:val="none" w:sz="0" w:space="0" w:color="auto"/>
      </w:divBdr>
    </w:div>
    <w:div w:id="250047856">
      <w:bodyDiv w:val="1"/>
      <w:marLeft w:val="0"/>
      <w:marRight w:val="0"/>
      <w:marTop w:val="0"/>
      <w:marBottom w:val="0"/>
      <w:divBdr>
        <w:top w:val="none" w:sz="0" w:space="0" w:color="auto"/>
        <w:left w:val="none" w:sz="0" w:space="0" w:color="auto"/>
        <w:bottom w:val="none" w:sz="0" w:space="0" w:color="auto"/>
        <w:right w:val="none" w:sz="0" w:space="0" w:color="auto"/>
      </w:divBdr>
    </w:div>
    <w:div w:id="347484820">
      <w:bodyDiv w:val="1"/>
      <w:marLeft w:val="0"/>
      <w:marRight w:val="0"/>
      <w:marTop w:val="0"/>
      <w:marBottom w:val="0"/>
      <w:divBdr>
        <w:top w:val="none" w:sz="0" w:space="0" w:color="auto"/>
        <w:left w:val="none" w:sz="0" w:space="0" w:color="auto"/>
        <w:bottom w:val="none" w:sz="0" w:space="0" w:color="auto"/>
        <w:right w:val="none" w:sz="0" w:space="0" w:color="auto"/>
      </w:divBdr>
    </w:div>
    <w:div w:id="401177318">
      <w:bodyDiv w:val="1"/>
      <w:marLeft w:val="0"/>
      <w:marRight w:val="0"/>
      <w:marTop w:val="0"/>
      <w:marBottom w:val="0"/>
      <w:divBdr>
        <w:top w:val="none" w:sz="0" w:space="0" w:color="auto"/>
        <w:left w:val="none" w:sz="0" w:space="0" w:color="auto"/>
        <w:bottom w:val="none" w:sz="0" w:space="0" w:color="auto"/>
        <w:right w:val="none" w:sz="0" w:space="0" w:color="auto"/>
      </w:divBdr>
    </w:div>
    <w:div w:id="448354707">
      <w:bodyDiv w:val="1"/>
      <w:marLeft w:val="0"/>
      <w:marRight w:val="0"/>
      <w:marTop w:val="0"/>
      <w:marBottom w:val="0"/>
      <w:divBdr>
        <w:top w:val="none" w:sz="0" w:space="0" w:color="auto"/>
        <w:left w:val="none" w:sz="0" w:space="0" w:color="auto"/>
        <w:bottom w:val="none" w:sz="0" w:space="0" w:color="auto"/>
        <w:right w:val="none" w:sz="0" w:space="0" w:color="auto"/>
      </w:divBdr>
    </w:div>
    <w:div w:id="478767597">
      <w:bodyDiv w:val="1"/>
      <w:marLeft w:val="0"/>
      <w:marRight w:val="0"/>
      <w:marTop w:val="0"/>
      <w:marBottom w:val="0"/>
      <w:divBdr>
        <w:top w:val="none" w:sz="0" w:space="0" w:color="auto"/>
        <w:left w:val="none" w:sz="0" w:space="0" w:color="auto"/>
        <w:bottom w:val="none" w:sz="0" w:space="0" w:color="auto"/>
        <w:right w:val="none" w:sz="0" w:space="0" w:color="auto"/>
      </w:divBdr>
    </w:div>
    <w:div w:id="558785393">
      <w:bodyDiv w:val="1"/>
      <w:marLeft w:val="0"/>
      <w:marRight w:val="0"/>
      <w:marTop w:val="0"/>
      <w:marBottom w:val="0"/>
      <w:divBdr>
        <w:top w:val="none" w:sz="0" w:space="0" w:color="auto"/>
        <w:left w:val="none" w:sz="0" w:space="0" w:color="auto"/>
        <w:bottom w:val="none" w:sz="0" w:space="0" w:color="auto"/>
        <w:right w:val="none" w:sz="0" w:space="0" w:color="auto"/>
      </w:divBdr>
    </w:div>
    <w:div w:id="623384281">
      <w:bodyDiv w:val="1"/>
      <w:marLeft w:val="0"/>
      <w:marRight w:val="0"/>
      <w:marTop w:val="0"/>
      <w:marBottom w:val="0"/>
      <w:divBdr>
        <w:top w:val="none" w:sz="0" w:space="0" w:color="auto"/>
        <w:left w:val="none" w:sz="0" w:space="0" w:color="auto"/>
        <w:bottom w:val="none" w:sz="0" w:space="0" w:color="auto"/>
        <w:right w:val="none" w:sz="0" w:space="0" w:color="auto"/>
      </w:divBdr>
    </w:div>
    <w:div w:id="633752139">
      <w:bodyDiv w:val="1"/>
      <w:marLeft w:val="0"/>
      <w:marRight w:val="0"/>
      <w:marTop w:val="0"/>
      <w:marBottom w:val="0"/>
      <w:divBdr>
        <w:top w:val="none" w:sz="0" w:space="0" w:color="auto"/>
        <w:left w:val="none" w:sz="0" w:space="0" w:color="auto"/>
        <w:bottom w:val="none" w:sz="0" w:space="0" w:color="auto"/>
        <w:right w:val="none" w:sz="0" w:space="0" w:color="auto"/>
      </w:divBdr>
    </w:div>
    <w:div w:id="654260394">
      <w:bodyDiv w:val="1"/>
      <w:marLeft w:val="0"/>
      <w:marRight w:val="0"/>
      <w:marTop w:val="0"/>
      <w:marBottom w:val="0"/>
      <w:divBdr>
        <w:top w:val="none" w:sz="0" w:space="0" w:color="auto"/>
        <w:left w:val="none" w:sz="0" w:space="0" w:color="auto"/>
        <w:bottom w:val="none" w:sz="0" w:space="0" w:color="auto"/>
        <w:right w:val="none" w:sz="0" w:space="0" w:color="auto"/>
      </w:divBdr>
    </w:div>
    <w:div w:id="661809428">
      <w:bodyDiv w:val="1"/>
      <w:marLeft w:val="0"/>
      <w:marRight w:val="0"/>
      <w:marTop w:val="0"/>
      <w:marBottom w:val="0"/>
      <w:divBdr>
        <w:top w:val="none" w:sz="0" w:space="0" w:color="auto"/>
        <w:left w:val="none" w:sz="0" w:space="0" w:color="auto"/>
        <w:bottom w:val="none" w:sz="0" w:space="0" w:color="auto"/>
        <w:right w:val="none" w:sz="0" w:space="0" w:color="auto"/>
      </w:divBdr>
    </w:div>
    <w:div w:id="779186219">
      <w:bodyDiv w:val="1"/>
      <w:marLeft w:val="0"/>
      <w:marRight w:val="0"/>
      <w:marTop w:val="0"/>
      <w:marBottom w:val="0"/>
      <w:divBdr>
        <w:top w:val="none" w:sz="0" w:space="0" w:color="auto"/>
        <w:left w:val="none" w:sz="0" w:space="0" w:color="auto"/>
        <w:bottom w:val="none" w:sz="0" w:space="0" w:color="auto"/>
        <w:right w:val="none" w:sz="0" w:space="0" w:color="auto"/>
      </w:divBdr>
    </w:div>
    <w:div w:id="874732153">
      <w:bodyDiv w:val="1"/>
      <w:marLeft w:val="0"/>
      <w:marRight w:val="0"/>
      <w:marTop w:val="0"/>
      <w:marBottom w:val="0"/>
      <w:divBdr>
        <w:top w:val="none" w:sz="0" w:space="0" w:color="auto"/>
        <w:left w:val="none" w:sz="0" w:space="0" w:color="auto"/>
        <w:bottom w:val="none" w:sz="0" w:space="0" w:color="auto"/>
        <w:right w:val="none" w:sz="0" w:space="0" w:color="auto"/>
      </w:divBdr>
    </w:div>
    <w:div w:id="913859421">
      <w:bodyDiv w:val="1"/>
      <w:marLeft w:val="0"/>
      <w:marRight w:val="0"/>
      <w:marTop w:val="0"/>
      <w:marBottom w:val="0"/>
      <w:divBdr>
        <w:top w:val="none" w:sz="0" w:space="0" w:color="auto"/>
        <w:left w:val="none" w:sz="0" w:space="0" w:color="auto"/>
        <w:bottom w:val="none" w:sz="0" w:space="0" w:color="auto"/>
        <w:right w:val="none" w:sz="0" w:space="0" w:color="auto"/>
      </w:divBdr>
    </w:div>
    <w:div w:id="935938597">
      <w:bodyDiv w:val="1"/>
      <w:marLeft w:val="0"/>
      <w:marRight w:val="0"/>
      <w:marTop w:val="0"/>
      <w:marBottom w:val="0"/>
      <w:divBdr>
        <w:top w:val="none" w:sz="0" w:space="0" w:color="auto"/>
        <w:left w:val="none" w:sz="0" w:space="0" w:color="auto"/>
        <w:bottom w:val="none" w:sz="0" w:space="0" w:color="auto"/>
        <w:right w:val="none" w:sz="0" w:space="0" w:color="auto"/>
      </w:divBdr>
    </w:div>
    <w:div w:id="945698478">
      <w:bodyDiv w:val="1"/>
      <w:marLeft w:val="0"/>
      <w:marRight w:val="0"/>
      <w:marTop w:val="0"/>
      <w:marBottom w:val="0"/>
      <w:divBdr>
        <w:top w:val="none" w:sz="0" w:space="0" w:color="auto"/>
        <w:left w:val="none" w:sz="0" w:space="0" w:color="auto"/>
        <w:bottom w:val="none" w:sz="0" w:space="0" w:color="auto"/>
        <w:right w:val="none" w:sz="0" w:space="0" w:color="auto"/>
      </w:divBdr>
    </w:div>
    <w:div w:id="1010720268">
      <w:bodyDiv w:val="1"/>
      <w:marLeft w:val="0"/>
      <w:marRight w:val="0"/>
      <w:marTop w:val="0"/>
      <w:marBottom w:val="0"/>
      <w:divBdr>
        <w:top w:val="none" w:sz="0" w:space="0" w:color="auto"/>
        <w:left w:val="none" w:sz="0" w:space="0" w:color="auto"/>
        <w:bottom w:val="none" w:sz="0" w:space="0" w:color="auto"/>
        <w:right w:val="none" w:sz="0" w:space="0" w:color="auto"/>
      </w:divBdr>
    </w:div>
    <w:div w:id="1425684899">
      <w:bodyDiv w:val="1"/>
      <w:marLeft w:val="0"/>
      <w:marRight w:val="0"/>
      <w:marTop w:val="0"/>
      <w:marBottom w:val="0"/>
      <w:divBdr>
        <w:top w:val="none" w:sz="0" w:space="0" w:color="auto"/>
        <w:left w:val="none" w:sz="0" w:space="0" w:color="auto"/>
        <w:bottom w:val="none" w:sz="0" w:space="0" w:color="auto"/>
        <w:right w:val="none" w:sz="0" w:space="0" w:color="auto"/>
      </w:divBdr>
    </w:div>
    <w:div w:id="1469009570">
      <w:bodyDiv w:val="1"/>
      <w:marLeft w:val="0"/>
      <w:marRight w:val="0"/>
      <w:marTop w:val="0"/>
      <w:marBottom w:val="0"/>
      <w:divBdr>
        <w:top w:val="none" w:sz="0" w:space="0" w:color="auto"/>
        <w:left w:val="none" w:sz="0" w:space="0" w:color="auto"/>
        <w:bottom w:val="none" w:sz="0" w:space="0" w:color="auto"/>
        <w:right w:val="none" w:sz="0" w:space="0" w:color="auto"/>
      </w:divBdr>
    </w:div>
    <w:div w:id="1572889543">
      <w:bodyDiv w:val="1"/>
      <w:marLeft w:val="0"/>
      <w:marRight w:val="0"/>
      <w:marTop w:val="0"/>
      <w:marBottom w:val="0"/>
      <w:divBdr>
        <w:top w:val="none" w:sz="0" w:space="0" w:color="auto"/>
        <w:left w:val="none" w:sz="0" w:space="0" w:color="auto"/>
        <w:bottom w:val="none" w:sz="0" w:space="0" w:color="auto"/>
        <w:right w:val="none" w:sz="0" w:space="0" w:color="auto"/>
      </w:divBdr>
    </w:div>
    <w:div w:id="1588805309">
      <w:bodyDiv w:val="1"/>
      <w:marLeft w:val="0"/>
      <w:marRight w:val="0"/>
      <w:marTop w:val="0"/>
      <w:marBottom w:val="0"/>
      <w:divBdr>
        <w:top w:val="none" w:sz="0" w:space="0" w:color="auto"/>
        <w:left w:val="none" w:sz="0" w:space="0" w:color="auto"/>
        <w:bottom w:val="none" w:sz="0" w:space="0" w:color="auto"/>
        <w:right w:val="none" w:sz="0" w:space="0" w:color="auto"/>
      </w:divBdr>
    </w:div>
    <w:div w:id="1594508848">
      <w:bodyDiv w:val="1"/>
      <w:marLeft w:val="0"/>
      <w:marRight w:val="0"/>
      <w:marTop w:val="0"/>
      <w:marBottom w:val="0"/>
      <w:divBdr>
        <w:top w:val="none" w:sz="0" w:space="0" w:color="auto"/>
        <w:left w:val="none" w:sz="0" w:space="0" w:color="auto"/>
        <w:bottom w:val="none" w:sz="0" w:space="0" w:color="auto"/>
        <w:right w:val="none" w:sz="0" w:space="0" w:color="auto"/>
      </w:divBdr>
    </w:div>
    <w:div w:id="1606769230">
      <w:bodyDiv w:val="1"/>
      <w:marLeft w:val="0"/>
      <w:marRight w:val="0"/>
      <w:marTop w:val="0"/>
      <w:marBottom w:val="0"/>
      <w:divBdr>
        <w:top w:val="none" w:sz="0" w:space="0" w:color="auto"/>
        <w:left w:val="none" w:sz="0" w:space="0" w:color="auto"/>
        <w:bottom w:val="none" w:sz="0" w:space="0" w:color="auto"/>
        <w:right w:val="none" w:sz="0" w:space="0" w:color="auto"/>
      </w:divBdr>
    </w:div>
    <w:div w:id="1612126999">
      <w:bodyDiv w:val="1"/>
      <w:marLeft w:val="0"/>
      <w:marRight w:val="0"/>
      <w:marTop w:val="0"/>
      <w:marBottom w:val="0"/>
      <w:divBdr>
        <w:top w:val="none" w:sz="0" w:space="0" w:color="auto"/>
        <w:left w:val="none" w:sz="0" w:space="0" w:color="auto"/>
        <w:bottom w:val="none" w:sz="0" w:space="0" w:color="auto"/>
        <w:right w:val="none" w:sz="0" w:space="0" w:color="auto"/>
      </w:divBdr>
    </w:div>
    <w:div w:id="1625504216">
      <w:bodyDiv w:val="1"/>
      <w:marLeft w:val="0"/>
      <w:marRight w:val="0"/>
      <w:marTop w:val="0"/>
      <w:marBottom w:val="0"/>
      <w:divBdr>
        <w:top w:val="none" w:sz="0" w:space="0" w:color="auto"/>
        <w:left w:val="none" w:sz="0" w:space="0" w:color="auto"/>
        <w:bottom w:val="none" w:sz="0" w:space="0" w:color="auto"/>
        <w:right w:val="none" w:sz="0" w:space="0" w:color="auto"/>
      </w:divBdr>
    </w:div>
    <w:div w:id="1673800238">
      <w:bodyDiv w:val="1"/>
      <w:marLeft w:val="0"/>
      <w:marRight w:val="0"/>
      <w:marTop w:val="0"/>
      <w:marBottom w:val="0"/>
      <w:divBdr>
        <w:top w:val="none" w:sz="0" w:space="0" w:color="auto"/>
        <w:left w:val="none" w:sz="0" w:space="0" w:color="auto"/>
        <w:bottom w:val="none" w:sz="0" w:space="0" w:color="auto"/>
        <w:right w:val="none" w:sz="0" w:space="0" w:color="auto"/>
      </w:divBdr>
    </w:div>
    <w:div w:id="1692949629">
      <w:bodyDiv w:val="1"/>
      <w:marLeft w:val="0"/>
      <w:marRight w:val="0"/>
      <w:marTop w:val="0"/>
      <w:marBottom w:val="0"/>
      <w:divBdr>
        <w:top w:val="none" w:sz="0" w:space="0" w:color="auto"/>
        <w:left w:val="none" w:sz="0" w:space="0" w:color="auto"/>
        <w:bottom w:val="none" w:sz="0" w:space="0" w:color="auto"/>
        <w:right w:val="none" w:sz="0" w:space="0" w:color="auto"/>
      </w:divBdr>
    </w:div>
    <w:div w:id="1748190659">
      <w:bodyDiv w:val="1"/>
      <w:marLeft w:val="0"/>
      <w:marRight w:val="0"/>
      <w:marTop w:val="0"/>
      <w:marBottom w:val="0"/>
      <w:divBdr>
        <w:top w:val="none" w:sz="0" w:space="0" w:color="auto"/>
        <w:left w:val="none" w:sz="0" w:space="0" w:color="auto"/>
        <w:bottom w:val="none" w:sz="0" w:space="0" w:color="auto"/>
        <w:right w:val="none" w:sz="0" w:space="0" w:color="auto"/>
      </w:divBdr>
    </w:div>
    <w:div w:id="1749114392">
      <w:bodyDiv w:val="1"/>
      <w:marLeft w:val="0"/>
      <w:marRight w:val="0"/>
      <w:marTop w:val="0"/>
      <w:marBottom w:val="0"/>
      <w:divBdr>
        <w:top w:val="none" w:sz="0" w:space="0" w:color="auto"/>
        <w:left w:val="none" w:sz="0" w:space="0" w:color="auto"/>
        <w:bottom w:val="none" w:sz="0" w:space="0" w:color="auto"/>
        <w:right w:val="none" w:sz="0" w:space="0" w:color="auto"/>
      </w:divBdr>
    </w:div>
    <w:div w:id="1753429868">
      <w:bodyDiv w:val="1"/>
      <w:marLeft w:val="0"/>
      <w:marRight w:val="0"/>
      <w:marTop w:val="0"/>
      <w:marBottom w:val="0"/>
      <w:divBdr>
        <w:top w:val="none" w:sz="0" w:space="0" w:color="auto"/>
        <w:left w:val="none" w:sz="0" w:space="0" w:color="auto"/>
        <w:bottom w:val="none" w:sz="0" w:space="0" w:color="auto"/>
        <w:right w:val="none" w:sz="0" w:space="0" w:color="auto"/>
      </w:divBdr>
    </w:div>
    <w:div w:id="1853228244">
      <w:bodyDiv w:val="1"/>
      <w:marLeft w:val="0"/>
      <w:marRight w:val="0"/>
      <w:marTop w:val="0"/>
      <w:marBottom w:val="0"/>
      <w:divBdr>
        <w:top w:val="none" w:sz="0" w:space="0" w:color="auto"/>
        <w:left w:val="none" w:sz="0" w:space="0" w:color="auto"/>
        <w:bottom w:val="none" w:sz="0" w:space="0" w:color="auto"/>
        <w:right w:val="none" w:sz="0" w:space="0" w:color="auto"/>
      </w:divBdr>
    </w:div>
    <w:div w:id="1967395857">
      <w:bodyDiv w:val="1"/>
      <w:marLeft w:val="0"/>
      <w:marRight w:val="0"/>
      <w:marTop w:val="0"/>
      <w:marBottom w:val="0"/>
      <w:divBdr>
        <w:top w:val="none" w:sz="0" w:space="0" w:color="auto"/>
        <w:left w:val="none" w:sz="0" w:space="0" w:color="auto"/>
        <w:bottom w:val="none" w:sz="0" w:space="0" w:color="auto"/>
        <w:right w:val="none" w:sz="0" w:space="0" w:color="auto"/>
      </w:divBdr>
    </w:div>
    <w:div w:id="2022319124">
      <w:bodyDiv w:val="1"/>
      <w:marLeft w:val="0"/>
      <w:marRight w:val="0"/>
      <w:marTop w:val="0"/>
      <w:marBottom w:val="0"/>
      <w:divBdr>
        <w:top w:val="none" w:sz="0" w:space="0" w:color="auto"/>
        <w:left w:val="none" w:sz="0" w:space="0" w:color="auto"/>
        <w:bottom w:val="none" w:sz="0" w:space="0" w:color="auto"/>
        <w:right w:val="none" w:sz="0" w:space="0" w:color="auto"/>
      </w:divBdr>
    </w:div>
    <w:div w:id="2035181484">
      <w:bodyDiv w:val="1"/>
      <w:marLeft w:val="0"/>
      <w:marRight w:val="0"/>
      <w:marTop w:val="0"/>
      <w:marBottom w:val="0"/>
      <w:divBdr>
        <w:top w:val="none" w:sz="0" w:space="0" w:color="auto"/>
        <w:left w:val="none" w:sz="0" w:space="0" w:color="auto"/>
        <w:bottom w:val="none" w:sz="0" w:space="0" w:color="auto"/>
        <w:right w:val="none" w:sz="0" w:space="0" w:color="auto"/>
      </w:divBdr>
    </w:div>
    <w:div w:id="2040623559">
      <w:bodyDiv w:val="1"/>
      <w:marLeft w:val="0"/>
      <w:marRight w:val="0"/>
      <w:marTop w:val="0"/>
      <w:marBottom w:val="0"/>
      <w:divBdr>
        <w:top w:val="none" w:sz="0" w:space="0" w:color="auto"/>
        <w:left w:val="none" w:sz="0" w:space="0" w:color="auto"/>
        <w:bottom w:val="none" w:sz="0" w:space="0" w:color="auto"/>
        <w:right w:val="none" w:sz="0" w:space="0" w:color="auto"/>
      </w:divBdr>
    </w:div>
    <w:div w:id="2051683902">
      <w:bodyDiv w:val="1"/>
      <w:marLeft w:val="0"/>
      <w:marRight w:val="0"/>
      <w:marTop w:val="0"/>
      <w:marBottom w:val="0"/>
      <w:divBdr>
        <w:top w:val="none" w:sz="0" w:space="0" w:color="auto"/>
        <w:left w:val="none" w:sz="0" w:space="0" w:color="auto"/>
        <w:bottom w:val="none" w:sz="0" w:space="0" w:color="auto"/>
        <w:right w:val="none" w:sz="0" w:space="0" w:color="auto"/>
      </w:divBdr>
    </w:div>
    <w:div w:id="20616623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shop.sheevaunmoran.com/collections/audio-cd/products/essene-guided-meditation"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Del21</b:Tag>
    <b:SourceType>InternetSite</b:SourceType>
    <b:Guid>{064AC7E2-E885-4CE9-A864-36D0294D057E}</b:Guid>
    <b:Author>
      <b:Author>
        <b:NameList>
          <b:Person>
            <b:Last>Dela</b:Last>
          </b:Person>
        </b:NameList>
      </b:Author>
    </b:Author>
    <b:Title>CLADDING: DEFINITION, TYPES, FIRE SAFETY AND GRENFELL TOWER</b:Title>
    <b:InternetSiteTitle>EVACUATOR</b:InternetSiteTitle>
    <b:Year>2021</b:Year>
    <b:Month>Febuary</b:Month>
    <b:Day>11</b:Day>
    <b:URL>https://www.evacuatoralarms.com/blog/cladding-grenfell-tower/#:~:text=ACM%20cladding%20was%20used%20in%20the%20Grenfell%20Tower.,material%2C%20such%20as%20polyethene%20%28PE%29%20or%20polyurethane%20%28PUR%29.</b:URL>
    <b:RefOrder>2</b:RefOrder>
  </b:Source>
  <b:Source>
    <b:Tag>Eig19</b:Tag>
    <b:SourceType>InternetSite</b:SourceType>
    <b:Guid>{3B5259FF-A7B3-4042-A916-371C6332E92F}</b:Guid>
    <b:Title>Eighteen student towers still have Grenfell cladding</b:Title>
    <b:InternetSiteTitle>The Sunday Times</b:InternetSiteTitle>
    <b:Year>2019</b:Year>
    <b:Month>November</b:Month>
    <b:Day>24</b:Day>
    <b:URL>https://www.thetimes.co.uk/article/eighteen-student-towers-still-have-grenfell-cladding-8kpmrk0dx</b:URL>
    <b:Author>
      <b:Author>
        <b:NameList>
          <b:Person>
            <b:Last>Griffiths</b:Last>
            <b:First>Sian</b:First>
          </b:Person>
        </b:NameList>
      </b:Author>
    </b:Author>
    <b:RefOrder>1</b:RefOrder>
  </b:Source>
  <b:Source>
    <b:Tag>Gre18</b:Tag>
    <b:SourceType>InternetSite</b:SourceType>
    <b:Guid>{E9AB3CBD-37E9-4156-B3E4-D58140576128}</b:Guid>
    <b:Title>Grenfell Tower fire: Who were the victims?</b:Title>
    <b:InternetSiteTitle>BBC NEWS</b:InternetSiteTitle>
    <b:Year>2018</b:Year>
    <b:Month>May</b:Month>
    <b:Day>30</b:Day>
    <b:URL>https://www.bbc.co.uk/news/uk-40457212</b:URL>
    <b:Author>
      <b:Author>
        <b:Corporate>BBC NEWS</b:Corporate>
      </b:Author>
    </b:Author>
    <b:RefOrder>3</b:RefOrder>
  </b:Source>
  <b:Source>
    <b:Tag>Vec13</b:Tag>
    <b:SourceType>InternetSite</b:SourceType>
    <b:Guid>{E79DD8B4-0266-4BBE-9D75-08BF36F5C700}</b:Guid>
    <b:Author>
      <b:Author>
        <b:Corporate>Vector Solutions</b:Corporate>
      </b:Author>
    </b:Author>
    <b:Title>Understanding the importance of emergency exit routes</b:Title>
    <b:InternetSiteTitle>Vector Solutions</b:InternetSiteTitle>
    <b:Year>2013</b:Year>
    <b:Month>April</b:Month>
    <b:Day>25</b:Day>
    <b:URL>https://www.vectorsolutions.com/resources/blogs/understanding-the-importance-of-emergency-exit-routes/</b:URL>
    <b:RefOrder>4</b:RefOrder>
  </b:Source>
  <b:Source>
    <b:Tag>Way20</b:Tag>
    <b:SourceType>InternetSite</b:SourceType>
    <b:Guid>{813CBF60-C5EC-42D8-8AA2-47E3990F8123}</b:Guid>
    <b:Author>
      <b:Author>
        <b:NameList>
          <b:Person>
            <b:Last>Doherfty</b:Last>
            <b:First>Wayne</b:First>
          </b:Person>
        </b:NameList>
      </b:Author>
    </b:Author>
    <b:Title>7 Most Important Fire Safety Measures in Buildings for Fire Prevention</b:Title>
    <b:InternetSiteTitle>AIE Fire Protection</b:InternetSiteTitle>
    <b:Year>2020</b:Year>
    <b:Month>October</b:Month>
    <b:Day>23</b:Day>
    <b:URL>https://aiefire.com/important-fire-prevention-safety-measures-in-buildings/</b:URL>
    <b:RefOrder>5</b:RefOrder>
  </b:Source>
  <b:Source>
    <b:Tag>She17</b:Tag>
    <b:SourceType>InternetSite</b:SourceType>
    <b:Guid>{795E9BCD-C4E7-47A1-AFCD-34F23F081377}</b:Guid>
    <b:Author>
      <b:Author>
        <b:Corporate>Sheevaun</b:Corporate>
      </b:Author>
    </b:Author>
    <b:Title>SOLVING A PROBLEM BY IDENTIFYING ITS SOURCE</b:Title>
    <b:InternetSiteTitle>Sheevaun</b:InternetSiteTitle>
    <b:Year>2017</b:Year>
    <b:Month>June</b:Month>
    <b:Day>8</b:Day>
    <b:URL>https://sheevaunmoran.com/blog/success/solving-problem-identifying-source/</b:URL>
    <b:RefOrder>15</b:RefOrder>
  </b:Source>
  <b:Source>
    <b:Tag>Ros21</b:Tag>
    <b:SourceType>InternetSite</b:SourceType>
    <b:Guid>{B42801B0-C250-4DE2-BE34-0246BC7EEB2B}</b:Guid>
    <b:Author>
      <b:Author>
        <b:NameList>
          <b:Person>
            <b:Last>Hamilton</b:Last>
            <b:First>Rosie</b:First>
          </b:Person>
        </b:NameList>
      </b:Author>
    </b:Author>
    <b:Title>Selling a flat with cladding issues</b:Title>
    <b:InternetSiteTitle>GetAgent</b:InternetSiteTitle>
    <b:Year>2021</b:Year>
    <b:Month>Febuary</b:Month>
    <b:Day>26</b:Day>
    <b:URL>https://www.getagent.co.uk/blog/property-news/selling-flat-cladding</b:URL>
    <b:RefOrder>6</b:RefOrder>
  </b:Source>
  <b:Source>
    <b:Tag>Sun</b:Tag>
    <b:SourceType>InternetSite</b:SourceType>
    <b:Guid>{D04E5851-F959-4FF5-B936-5CE2B430164D}</b:Guid>
    <b:Author>
      <b:Author>
        <b:Corporate>Sundance Architectural Products</b:Corporate>
      </b:Author>
    </b:Author>
    <b:Title>What is ACM Cladding?</b:Title>
    <b:InternetSiteTitle>Sundance Architectural Products</b:InternetSiteTitle>
    <b:URL>https://sdap.com/what-is-acm-cladding/</b:URL>
    <b:RefOrder>8</b:RefOrder>
  </b:Source>
  <b:Source>
    <b:Tag>Alu21</b:Tag>
    <b:SourceType>InternetSite</b:SourceType>
    <b:Guid>{8F8798A6-A0F0-428F-88C2-1E89EDF43B47}</b:Guid>
    <b:Author>
      <b:Author>
        <b:Corporate>Aluminum Composite Panel</b:Corporate>
      </b:Author>
    </b:Author>
    <b:Title>ACM Panel Cladding</b:Title>
    <b:InternetSiteTitle>Aluminum Composite Panel</b:InternetSiteTitle>
    <b:Year>2021</b:Year>
    <b:Month>October</b:Month>
    <b:Day>9</b:Day>
    <b:URL>https://www.aluminumcompositepanel.ca/acm-panel-cladding/</b:URL>
    <b:RefOrder>9</b:RefOrder>
  </b:Source>
  <b:Source>
    <b:Tag>Kar20</b:Tag>
    <b:SourceType>BookSection</b:SourceType>
    <b:Guid>{6A9D2DA1-5AE3-495E-A7FC-6EC7C707014F}</b:Guid>
    <b:Title>Building Construction Handbook</b:Title>
    <b:Year>2020</b:Year>
    <b:Author>
      <b:Author>
        <b:NameList>
          <b:Person>
            <b:Last>Chudley</b:Last>
            <b:First>Roy</b:First>
          </b:Person>
          <b:Person>
            <b:Last>Greeno</b:Last>
            <b:First>Roger</b:First>
          </b:Person>
          <b:Person>
            <b:Last>Kovac</b:Last>
            <b:First>karl</b:First>
          </b:Person>
        </b:NameList>
      </b:Author>
    </b:Author>
    <b:Pages>523-524</b:Pages>
    <b:Publisher>Routledge</b:Publisher>
    <b:RefOrder>7</b:RefOrder>
  </b:Source>
  <b:Source>
    <b:Tag>Bui20</b:Tag>
    <b:SourceType>InternetSite</b:SourceType>
    <b:Guid>{CB86C355-47C8-41E6-9E77-14A37597C221}</b:Guid>
    <b:Title>Fire test methods for external wall cladding systems</b:Title>
    <b:Year>2020</b:Year>
    <b:Author>
      <b:Author>
        <b:Corporate>Building performance</b:Corporate>
      </b:Author>
    </b:Author>
    <b:InternetSiteTitle>Building performance</b:InternetSiteTitle>
    <b:URL>https://www.building.govt.nz/building-code-compliance/c-protection-from-fire/c-clauses-c1-c6/fire-performance-of-external-wall-cladding-systems/fire-test-methods-for-external-wall-cladding-systems/#:~:text=Fire%20testing%20of%20cladding%20materials%20look</b:URL>
    <b:RefOrder>13</b:RefOrder>
  </b:Source>
  <b:Source>
    <b:Tag>Lak22</b:Tag>
    <b:SourceType>InternetSite</b:SourceType>
    <b:Guid>{B9DA963F-188D-4503-B68A-244419D392E7}</b:Guid>
    <b:Author>
      <b:Author>
        <b:NameList>
          <b:Person>
            <b:Last>Sharma</b:Last>
            <b:First>Lakshay</b:First>
          </b:Person>
        </b:NameList>
      </b:Author>
    </b:Author>
    <b:Title>Why is Testing Necessary?</b:Title>
    <b:InternetSiteTitle>Tools A</b:InternetSiteTitle>
    <b:Year>2022</b:Year>
    <b:Month>January</b:Month>
    <b:Day>16</b:Day>
    <b:URL>https://www.toolsqa.com/software-testing/istqb/why-is-testing-necessary/#:~:text=The%20testing%20is%20important%20since%20it%20discovers%20defects%2Fbugs,tested%20software%20ensures%20reliable%20and%20high-performance%20software%20operation.</b:URL>
    <b:RefOrder>12</b:RefOrder>
  </b:Source>
  <b:Source>
    <b:Tag>Jam21</b:Tag>
    <b:SourceType>InternetSite</b:SourceType>
    <b:Guid>{2289FCB4-8651-433C-8ED9-8BE32453D40B}</b:Guid>
    <b:Author>
      <b:Author>
        <b:NameList>
          <b:Person>
            <b:Last>Moore</b:Last>
            <b:First>James</b:First>
          </b:Person>
        </b:NameList>
      </b:Author>
    </b:Author>
    <b:Title>Fire Safety Bill becomes Fire Safety Act 2021</b:Title>
    <b:InternetSiteTitle>Insec Global</b:InternetSiteTitle>
    <b:Year>2021</b:Year>
    <b:Month>May</b:Month>
    <b:Day>5</b:Day>
    <b:URL>https://www.ifsecglobal.com/fire-news/fire-safety-bill/</b:URL>
    <b:RefOrder>17</b:RefOrder>
  </b:Source>
  <b:Source>
    <b:Tag>ITV21</b:Tag>
    <b:SourceType>InternetSite</b:SourceType>
    <b:Guid>{152CE90E-54C2-41D6-AC6D-0B04EF1AB91C}</b:Guid>
    <b:Author>
      <b:Author>
        <b:Corporate>ITV News</b:Corporate>
      </b:Author>
    </b:Author>
    <b:Title>The cladding scandal: what is it like to live in a flammable unsafe home?| ITV News</b:Title>
    <b:InternetSiteTitle>Youtube</b:InternetSiteTitle>
    <b:Year>2021</b:Year>
    <b:Month>June</b:Month>
    <b:Day>3</b:Day>
    <b:URL>https://www.youtube.com/watch?v=NbgKmgSQYS4</b:URL>
    <b:RefOrder>14</b:RefOrder>
  </b:Source>
  <b:Source>
    <b:Tag>May22</b:Tag>
    <b:SourceType>InternetSite</b:SourceType>
    <b:Guid>{56141F48-C845-48B3-8A1E-9F44C37A7170}</b:Guid>
    <b:Author>
      <b:Author>
        <b:Corporate>Mayor of London - London Assesmbly</b:Corporate>
      </b:Author>
    </b:Author>
    <b:Title>Residential buildings over 18m with ACM cladding on GLA Group estate</b:Title>
    <b:InternetSiteTitle>Mayor of London - London Assesmbly</b:InternetSiteTitle>
    <b:Year>2022</b:Year>
    <b:URL>https://www.london.gov.uk/what-we-do/housing-and-land/land-and-development/residential-buildings-acm-cladding</b:URL>
    <b:RefOrder>10</b:RefOrder>
  </b:Source>
  <b:Source>
    <b:Tag>Cha19</b:Tag>
    <b:SourceType>InternetSite</b:SourceType>
    <b:Guid>{C7443DF8-4EF7-49F5-8CC4-3200F9AE89F9}</b:Guid>
    <b:Author>
      <b:Author>
        <b:Corporate>Channel 4 NEWS</b:Corporate>
      </b:Author>
    </b:Author>
    <b:Title>Revealed: 1,000 buildings in UK could be covered in flammable cladding</b:Title>
    <b:InternetSiteTitle>Youtube</b:InternetSiteTitle>
    <b:Year>2019</b:Year>
    <b:Month>June</b:Month>
    <b:Day>14</b:Day>
    <b:URL>https://www.youtube.com/watch?v=_kYoXliKu_4</b:URL>
    <b:RefOrder>16</b:RefOrder>
  </b:Source>
  <b:Source>
    <b:Tag>The17</b:Tag>
    <b:SourceType>InternetSite</b:SourceType>
    <b:Guid>{406DF820-F3A3-4125-A6E7-D221AD7BD94D}</b:Guid>
    <b:Author>
      <b:Author>
        <b:Corporate>The River of Life</b:Corporate>
      </b:Author>
    </b:Author>
    <b:Title>Grenfell Tower: how many high rise buildings are there in England with PE ACM cladding and phenolic insulation? (part 1)</b:Title>
    <b:InternetSiteTitle>The River of Life</b:InternetSiteTitle>
    <b:Year>2017</b:Year>
    <b:Month>September</b:Month>
    <b:Day>5</b:Day>
    <b:URL>https://theriveroflife.com/2018/03/09/grenfell-tower-how-many-high-rise-buildings-are-there-with-pe-acm-cladding-and-phenolic-insulation-part-1/</b:URL>
    <b:RefOrder>11</b:RefOrder>
  </b:Source>
</b:Sources>
</file>

<file path=customXml/itemProps1.xml><?xml version="1.0" encoding="utf-8"?>
<ds:datastoreItem xmlns:ds="http://schemas.openxmlformats.org/officeDocument/2006/customXml" ds:itemID="{5629448A-32C2-49C3-B8BE-23F15B5DF0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6923</TotalTime>
  <Pages>16</Pages>
  <Words>6260</Words>
  <Characters>35687</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seany123 hazelby</dc:creator>
  <cp:keywords/>
  <dc:description/>
  <cp:lastModifiedBy>seany123 hazelby</cp:lastModifiedBy>
  <cp:revision>83</cp:revision>
  <dcterms:created xsi:type="dcterms:W3CDTF">2022-01-26T22:37:00Z</dcterms:created>
  <dcterms:modified xsi:type="dcterms:W3CDTF">2022-05-03T19:01:00Z</dcterms:modified>
</cp:coreProperties>
</file>