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0000">
    <v:background id="_x0000_s1025" o:bwmode="white" fillcolor="red" o:targetscreensize="1024,768">
      <v:fill color2="fill darken(118)" method="linear sigma" focus="100%" type="gradient"/>
    </v:background>
  </w:background>
  <w:body>
    <w:p w14:paraId="25003BC0" w14:textId="7639A14A" w:rsidR="0094177E" w:rsidRDefault="003F3D26" w:rsidP="00A32A5B">
      <w:r>
        <w:rPr>
          <w:noProof/>
        </w:rPr>
        <mc:AlternateContent>
          <mc:Choice Requires="wps">
            <w:drawing>
              <wp:anchor distT="0" distB="0" distL="114300" distR="114300" simplePos="0" relativeHeight="251669504" behindDoc="0" locked="0" layoutInCell="1" allowOverlap="1" wp14:anchorId="6D74B2A1" wp14:editId="72A129E1">
                <wp:simplePos x="0" y="0"/>
                <wp:positionH relativeFrom="page">
                  <wp:posOffset>7280275</wp:posOffset>
                </wp:positionH>
                <wp:positionV relativeFrom="page">
                  <wp:posOffset>128182</wp:posOffset>
                </wp:positionV>
                <wp:extent cx="3298863" cy="5365630"/>
                <wp:effectExtent l="57150" t="57150" r="53975" b="45085"/>
                <wp:wrapNone/>
                <wp:docPr id="5" name="Rectangle: Rounded Corners 5"/>
                <wp:cNvGraphicFramePr/>
                <a:graphic xmlns:a="http://schemas.openxmlformats.org/drawingml/2006/main">
                  <a:graphicData uri="http://schemas.microsoft.com/office/word/2010/wordprocessingShape">
                    <wps:wsp>
                      <wps:cNvSpPr/>
                      <wps:spPr>
                        <a:xfrm>
                          <a:off x="0" y="0"/>
                          <a:ext cx="3298863" cy="5365630"/>
                        </a:xfrm>
                        <a:prstGeom prst="roundRect">
                          <a:avLst/>
                        </a:prstGeom>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7B2DE286" w14:textId="2C9C574B" w:rsidR="00382B3F" w:rsidRPr="001B5099" w:rsidRDefault="00382B3F" w:rsidP="00C143FF">
                            <w:pPr>
                              <w:spacing w:after="0"/>
                              <w:jc w:val="center"/>
                              <w:rPr>
                                <w:rFonts w:ascii="Arial" w:hAnsi="Arial" w:cs="Arial"/>
                                <w:b/>
                                <w:bCs/>
                                <w:sz w:val="20"/>
                                <w:szCs w:val="20"/>
                                <w:u w:val="single"/>
                              </w:rPr>
                            </w:pPr>
                            <w:bookmarkStart w:id="0" w:name="_Hlk64756194"/>
                            <w:r w:rsidRPr="001B5099">
                              <w:rPr>
                                <w:rFonts w:ascii="Arial" w:hAnsi="Arial" w:cs="Arial"/>
                                <w:b/>
                                <w:bCs/>
                                <w:sz w:val="20"/>
                                <w:szCs w:val="20"/>
                                <w:u w:val="single"/>
                              </w:rPr>
                              <w:t>MESSY PLAY ACTIVITIES</w:t>
                            </w:r>
                          </w:p>
                          <w:p w14:paraId="2A582F7C" w14:textId="1D35FF70" w:rsidR="00382B3F" w:rsidRPr="00E815C3" w:rsidRDefault="00382B3F" w:rsidP="009249AE">
                            <w:pPr>
                              <w:spacing w:after="0"/>
                              <w:rPr>
                                <w:rFonts w:ascii="Arial" w:hAnsi="Arial" w:cs="Arial"/>
                                <w:sz w:val="16"/>
                                <w:szCs w:val="16"/>
                              </w:rPr>
                            </w:pPr>
                            <w:r w:rsidRPr="00E815C3">
                              <w:rPr>
                                <w:rFonts w:ascii="Arial" w:hAnsi="Arial" w:cs="Arial"/>
                                <w:sz w:val="16"/>
                                <w:szCs w:val="16"/>
                              </w:rPr>
                              <w:t xml:space="preserve">Children discover the world through the senses.  One way of getting your child to explore different textures is through the touch sensation.  </w:t>
                            </w:r>
                            <w:r w:rsidR="00DC731D">
                              <w:rPr>
                                <w:rFonts w:ascii="Arial" w:hAnsi="Arial" w:cs="Arial"/>
                                <w:sz w:val="16"/>
                                <w:szCs w:val="16"/>
                              </w:rPr>
                              <w:t>According to the NHS</w:t>
                            </w:r>
                            <w:r w:rsidR="00305139">
                              <w:rPr>
                                <w:rFonts w:ascii="Arial" w:hAnsi="Arial" w:cs="Arial"/>
                                <w:sz w:val="16"/>
                                <w:szCs w:val="16"/>
                              </w:rPr>
                              <w:t xml:space="preserve"> (2017)</w:t>
                            </w:r>
                            <w:r w:rsidR="00DC731D">
                              <w:rPr>
                                <w:rFonts w:ascii="Arial" w:hAnsi="Arial" w:cs="Arial"/>
                                <w:sz w:val="16"/>
                                <w:szCs w:val="16"/>
                              </w:rPr>
                              <w:t>, m</w:t>
                            </w:r>
                            <w:r w:rsidRPr="00E815C3">
                              <w:rPr>
                                <w:rFonts w:ascii="Arial" w:hAnsi="Arial" w:cs="Arial"/>
                                <w:sz w:val="16"/>
                                <w:szCs w:val="16"/>
                              </w:rPr>
                              <w:t>essy play activities help children to develop their fine and gross motor skills plus it enhances hand and eye coordination.  It also helps to develop their social and emotional skills.</w:t>
                            </w:r>
                          </w:p>
                          <w:p w14:paraId="5343B708" w14:textId="4C50B539" w:rsidR="00382B3F" w:rsidRDefault="00382B3F" w:rsidP="003A2CC5">
                            <w:pPr>
                              <w:spacing w:after="0"/>
                              <w:jc w:val="center"/>
                              <w:rPr>
                                <w:rFonts w:ascii="Arial" w:hAnsi="Arial" w:cs="Arial"/>
                                <w:sz w:val="16"/>
                                <w:szCs w:val="16"/>
                              </w:rPr>
                            </w:pPr>
                            <w:r>
                              <w:rPr>
                                <w:rFonts w:ascii="Arial" w:hAnsi="Arial" w:cs="Arial"/>
                                <w:sz w:val="16"/>
                                <w:szCs w:val="16"/>
                              </w:rPr>
                              <w:t xml:space="preserve">                                                                                         </w:t>
                            </w:r>
                          </w:p>
                          <w:p w14:paraId="2D691497" w14:textId="77777777" w:rsidR="00382B3F" w:rsidRDefault="00382B3F" w:rsidP="00840E2D">
                            <w:pPr>
                              <w:spacing w:after="0"/>
                              <w:jc w:val="both"/>
                              <w:rPr>
                                <w:rFonts w:ascii="Arial" w:hAnsi="Arial" w:cs="Arial"/>
                                <w:sz w:val="16"/>
                                <w:szCs w:val="16"/>
                                <w:u w:val="single"/>
                              </w:rPr>
                            </w:pPr>
                          </w:p>
                          <w:p w14:paraId="5F57E7C5" w14:textId="77777777" w:rsidR="00382B3F" w:rsidRDefault="00382B3F" w:rsidP="00840E2D">
                            <w:pPr>
                              <w:spacing w:after="0"/>
                              <w:jc w:val="both"/>
                              <w:rPr>
                                <w:rFonts w:ascii="Arial" w:hAnsi="Arial" w:cs="Arial"/>
                                <w:sz w:val="16"/>
                                <w:szCs w:val="16"/>
                                <w:u w:val="single"/>
                              </w:rPr>
                            </w:pPr>
                          </w:p>
                          <w:p w14:paraId="60972D84" w14:textId="77777777" w:rsidR="00382B3F" w:rsidRDefault="00382B3F" w:rsidP="00840E2D">
                            <w:pPr>
                              <w:spacing w:after="0"/>
                              <w:jc w:val="both"/>
                              <w:rPr>
                                <w:rFonts w:ascii="Arial" w:hAnsi="Arial" w:cs="Arial"/>
                                <w:sz w:val="16"/>
                                <w:szCs w:val="16"/>
                                <w:u w:val="single"/>
                              </w:rPr>
                            </w:pPr>
                          </w:p>
                          <w:p w14:paraId="585A9B6E" w14:textId="77777777" w:rsidR="00382B3F" w:rsidRDefault="00382B3F" w:rsidP="00840E2D">
                            <w:pPr>
                              <w:spacing w:after="0"/>
                              <w:jc w:val="both"/>
                              <w:rPr>
                                <w:rFonts w:ascii="Arial" w:hAnsi="Arial" w:cs="Arial"/>
                                <w:sz w:val="16"/>
                                <w:szCs w:val="16"/>
                                <w:u w:val="single"/>
                              </w:rPr>
                            </w:pPr>
                          </w:p>
                          <w:p w14:paraId="36E4AB14" w14:textId="77777777" w:rsidR="00382B3F" w:rsidRDefault="00382B3F" w:rsidP="00840E2D">
                            <w:pPr>
                              <w:spacing w:after="0"/>
                              <w:jc w:val="both"/>
                              <w:rPr>
                                <w:rFonts w:ascii="Arial" w:hAnsi="Arial" w:cs="Arial"/>
                                <w:sz w:val="16"/>
                                <w:szCs w:val="16"/>
                                <w:u w:val="single"/>
                              </w:rPr>
                            </w:pPr>
                          </w:p>
                          <w:p w14:paraId="116D07FE" w14:textId="77777777" w:rsidR="00382B3F" w:rsidRDefault="00382B3F" w:rsidP="00840E2D">
                            <w:pPr>
                              <w:spacing w:after="0"/>
                              <w:jc w:val="both"/>
                              <w:rPr>
                                <w:rFonts w:ascii="Arial" w:hAnsi="Arial" w:cs="Arial"/>
                                <w:sz w:val="16"/>
                                <w:szCs w:val="16"/>
                                <w:u w:val="single"/>
                              </w:rPr>
                            </w:pPr>
                          </w:p>
                          <w:p w14:paraId="6D62D5A0" w14:textId="77777777" w:rsidR="00382B3F" w:rsidRDefault="00382B3F" w:rsidP="00840E2D">
                            <w:pPr>
                              <w:spacing w:after="0"/>
                              <w:jc w:val="both"/>
                              <w:rPr>
                                <w:rFonts w:ascii="Arial" w:hAnsi="Arial" w:cs="Arial"/>
                                <w:sz w:val="16"/>
                                <w:szCs w:val="16"/>
                                <w:u w:val="single"/>
                              </w:rPr>
                            </w:pPr>
                          </w:p>
                          <w:p w14:paraId="045D55BE" w14:textId="77777777" w:rsidR="00DC731D" w:rsidRDefault="00DC731D" w:rsidP="00840E2D">
                            <w:pPr>
                              <w:spacing w:after="0"/>
                              <w:jc w:val="both"/>
                              <w:rPr>
                                <w:rFonts w:ascii="Arial" w:hAnsi="Arial" w:cs="Arial"/>
                                <w:sz w:val="16"/>
                                <w:szCs w:val="16"/>
                              </w:rPr>
                            </w:pPr>
                          </w:p>
                          <w:p w14:paraId="5375A187" w14:textId="4B7FE412" w:rsidR="00382B3F" w:rsidRPr="00E815C3" w:rsidRDefault="00382B3F" w:rsidP="00840E2D">
                            <w:pPr>
                              <w:spacing w:after="0"/>
                              <w:jc w:val="both"/>
                              <w:rPr>
                                <w:rFonts w:ascii="Arial" w:hAnsi="Arial" w:cs="Arial"/>
                                <w:sz w:val="16"/>
                                <w:szCs w:val="16"/>
                              </w:rPr>
                            </w:pPr>
                            <w:r w:rsidRPr="00E815C3">
                              <w:rPr>
                                <w:rFonts w:ascii="Arial" w:hAnsi="Arial" w:cs="Arial"/>
                                <w:sz w:val="16"/>
                                <w:szCs w:val="16"/>
                              </w:rPr>
                              <w:t>Make a mud pie kitchen area in your garden and encourage your child to mud p</w:t>
                            </w:r>
                            <w:r w:rsidR="009249AE">
                              <w:rPr>
                                <w:rFonts w:ascii="Arial" w:hAnsi="Arial" w:cs="Arial"/>
                                <w:sz w:val="16"/>
                                <w:szCs w:val="16"/>
                              </w:rPr>
                              <w:t>lay</w:t>
                            </w:r>
                            <w:r w:rsidRPr="00E815C3">
                              <w:rPr>
                                <w:rFonts w:ascii="Arial" w:hAnsi="Arial" w:cs="Arial"/>
                                <w:sz w:val="16"/>
                                <w:szCs w:val="16"/>
                              </w:rPr>
                              <w:t xml:space="preserve">! You’d be surprised what children can create with a bit of water and soil.  </w:t>
                            </w:r>
                            <w:r w:rsidR="009249AE">
                              <w:rPr>
                                <w:rFonts w:ascii="Arial" w:hAnsi="Arial" w:cs="Arial"/>
                                <w:sz w:val="16"/>
                                <w:szCs w:val="16"/>
                              </w:rPr>
                              <w:t>C</w:t>
                            </w:r>
                            <w:r w:rsidRPr="00E815C3">
                              <w:rPr>
                                <w:rFonts w:ascii="Arial" w:hAnsi="Arial" w:cs="Arial"/>
                                <w:sz w:val="16"/>
                                <w:szCs w:val="16"/>
                              </w:rPr>
                              <w:t xml:space="preserve">ollect leaves and twigs from the garden and let their imagination takeover. This will help them to build confidence and self-esteem.  </w:t>
                            </w:r>
                          </w:p>
                          <w:p w14:paraId="6D209FC2" w14:textId="77777777" w:rsidR="00382B3F" w:rsidRDefault="00382B3F" w:rsidP="00840E2D">
                            <w:pPr>
                              <w:spacing w:after="0"/>
                              <w:jc w:val="both"/>
                              <w:rPr>
                                <w:rFonts w:ascii="Arial" w:hAnsi="Arial" w:cs="Arial"/>
                                <w:sz w:val="16"/>
                                <w:szCs w:val="16"/>
                                <w:u w:val="single"/>
                              </w:rPr>
                            </w:pPr>
                          </w:p>
                          <w:p w14:paraId="18D6F71B" w14:textId="77777777" w:rsidR="00382B3F" w:rsidRDefault="00382B3F" w:rsidP="00840E2D">
                            <w:pPr>
                              <w:spacing w:after="0"/>
                              <w:jc w:val="both"/>
                              <w:rPr>
                                <w:rFonts w:ascii="Arial" w:hAnsi="Arial" w:cs="Arial"/>
                                <w:sz w:val="16"/>
                                <w:szCs w:val="16"/>
                                <w:u w:val="single"/>
                              </w:rPr>
                            </w:pPr>
                          </w:p>
                          <w:p w14:paraId="6A9BB4D6" w14:textId="397B9BD3" w:rsidR="00382B3F" w:rsidRDefault="00382B3F" w:rsidP="00840E2D">
                            <w:pPr>
                              <w:spacing w:after="0"/>
                              <w:jc w:val="both"/>
                              <w:rPr>
                                <w:rFonts w:ascii="Arial" w:hAnsi="Arial" w:cs="Arial"/>
                                <w:sz w:val="16"/>
                                <w:szCs w:val="16"/>
                                <w:u w:val="single"/>
                              </w:rPr>
                            </w:pPr>
                          </w:p>
                          <w:p w14:paraId="768C195A" w14:textId="77777777" w:rsidR="00382B3F" w:rsidRDefault="00382B3F" w:rsidP="00840E2D">
                            <w:pPr>
                              <w:spacing w:after="0"/>
                              <w:jc w:val="both"/>
                              <w:rPr>
                                <w:rFonts w:ascii="Arial" w:hAnsi="Arial" w:cs="Arial"/>
                                <w:sz w:val="16"/>
                                <w:szCs w:val="16"/>
                                <w:u w:val="single"/>
                              </w:rPr>
                            </w:pPr>
                          </w:p>
                          <w:p w14:paraId="0B91178B" w14:textId="70D995B8" w:rsidR="00382B3F" w:rsidRDefault="00382B3F" w:rsidP="00840E2D">
                            <w:pPr>
                              <w:spacing w:after="0"/>
                              <w:jc w:val="both"/>
                              <w:rPr>
                                <w:rFonts w:ascii="Arial" w:hAnsi="Arial" w:cs="Arial"/>
                                <w:sz w:val="16"/>
                                <w:szCs w:val="16"/>
                                <w:u w:val="single"/>
                              </w:rPr>
                            </w:pPr>
                          </w:p>
                          <w:p w14:paraId="4E27A6EB" w14:textId="77777777" w:rsidR="00382B3F" w:rsidRDefault="00382B3F" w:rsidP="00840E2D">
                            <w:pPr>
                              <w:spacing w:after="0"/>
                              <w:jc w:val="both"/>
                              <w:rPr>
                                <w:rFonts w:ascii="Arial" w:hAnsi="Arial" w:cs="Arial"/>
                                <w:sz w:val="16"/>
                                <w:szCs w:val="16"/>
                                <w:u w:val="single"/>
                              </w:rPr>
                            </w:pPr>
                          </w:p>
                          <w:p w14:paraId="5CDC42DA" w14:textId="608D6430" w:rsidR="00382B3F" w:rsidRDefault="00382B3F" w:rsidP="00840E2D">
                            <w:pPr>
                              <w:spacing w:after="0"/>
                              <w:jc w:val="both"/>
                              <w:rPr>
                                <w:rFonts w:ascii="Arial" w:hAnsi="Arial" w:cs="Arial"/>
                                <w:sz w:val="16"/>
                                <w:szCs w:val="16"/>
                                <w:u w:val="single"/>
                              </w:rPr>
                            </w:pPr>
                          </w:p>
                          <w:p w14:paraId="2B497229" w14:textId="77777777" w:rsidR="00382B3F" w:rsidRPr="00E815C3" w:rsidRDefault="00382B3F" w:rsidP="00840E2D">
                            <w:pPr>
                              <w:spacing w:after="0"/>
                              <w:jc w:val="both"/>
                              <w:rPr>
                                <w:rFonts w:ascii="Arial" w:hAnsi="Arial" w:cs="Arial"/>
                                <w:sz w:val="16"/>
                                <w:szCs w:val="16"/>
                                <w:u w:val="single"/>
                              </w:rPr>
                            </w:pPr>
                          </w:p>
                          <w:p w14:paraId="08FD8076" w14:textId="0CAAF92C" w:rsidR="00382B3F" w:rsidRPr="00E815C3" w:rsidRDefault="00305139" w:rsidP="00840E2D">
                            <w:pPr>
                              <w:spacing w:after="0"/>
                              <w:jc w:val="both"/>
                              <w:rPr>
                                <w:rFonts w:ascii="Arial" w:hAnsi="Arial" w:cs="Arial"/>
                                <w:sz w:val="16"/>
                                <w:szCs w:val="16"/>
                              </w:rPr>
                            </w:pPr>
                            <w:r>
                              <w:rPr>
                                <w:rFonts w:ascii="Arial" w:hAnsi="Arial" w:cs="Arial"/>
                                <w:sz w:val="16"/>
                                <w:szCs w:val="16"/>
                              </w:rPr>
                              <w:t>L</w:t>
                            </w:r>
                            <w:r w:rsidR="00382B3F" w:rsidRPr="00E815C3">
                              <w:rPr>
                                <w:rFonts w:ascii="Arial" w:hAnsi="Arial" w:cs="Arial"/>
                                <w:sz w:val="16"/>
                                <w:szCs w:val="16"/>
                              </w:rPr>
                              <w:t>et your child explore and experience texture</w:t>
                            </w:r>
                            <w:r w:rsidR="00382B3F">
                              <w:rPr>
                                <w:rFonts w:ascii="Arial" w:hAnsi="Arial" w:cs="Arial"/>
                                <w:sz w:val="16"/>
                                <w:szCs w:val="16"/>
                              </w:rPr>
                              <w:t xml:space="preserve"> is through play dough</w:t>
                            </w:r>
                            <w:r w:rsidR="00382B3F" w:rsidRPr="00E815C3">
                              <w:rPr>
                                <w:rFonts w:ascii="Arial" w:hAnsi="Arial" w:cs="Arial"/>
                                <w:sz w:val="16"/>
                                <w:szCs w:val="16"/>
                              </w:rPr>
                              <w:t>.  Get them to use tools such as rolling pins, cutters, spoons, blunt knifes and scissors to</w:t>
                            </w:r>
                            <w:r>
                              <w:rPr>
                                <w:rFonts w:ascii="Arial" w:hAnsi="Arial" w:cs="Arial"/>
                                <w:sz w:val="16"/>
                                <w:szCs w:val="16"/>
                              </w:rPr>
                              <w:t xml:space="preserve"> aid creativity</w:t>
                            </w:r>
                            <w:r w:rsidR="00382B3F" w:rsidRPr="00E815C3">
                              <w:rPr>
                                <w:rFonts w:ascii="Arial" w:hAnsi="Arial" w:cs="Arial"/>
                                <w:sz w:val="16"/>
                                <w:szCs w:val="16"/>
                              </w:rPr>
                              <w:t>.  The acts of squishing, rolling, flattening can help children gain strength in the small muscles in their fingers and hands aiding areas physical development for writing, drawing, and other purposes.  Engage with your child and help develop their social skills; talk to them about the colours, the texture and what they are making and also ask them to describe their process while they play.</w:t>
                            </w:r>
                          </w:p>
                          <w:bookmarkEnd w:id="0"/>
                          <w:p w14:paraId="0035EB7D" w14:textId="77777777" w:rsidR="00382B3F" w:rsidRDefault="00382B3F" w:rsidP="00840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74B2A1" id="Rectangle: Rounded Corners 5" o:spid="_x0000_s1026" style="position:absolute;margin-left:573.25pt;margin-top:10.1pt;width:259.75pt;height:42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" fillcolor="#82a0d7 [2164]" strokecolor="#4472c4 [3204]" strokeweight=".5pt">
                <v:fill color2="#678ccf [2612]" rotate="t" colors="0 #a8b7df;.5 #9aabd9;1 #879ed7" focus="100%" type="gradient">
                  <o:fill v:ext="view" type="gradientUnscaled"/>
                </v:fill>
                <v:stroke joinstyle="miter"/>
                <v:textbox>
                  <w:txbxContent>
                    <w:p w14:paraId="7B2DE286" w14:textId="2C9C574B" w:rsidR="00382B3F" w:rsidRPr="001B5099" w:rsidRDefault="00382B3F" w:rsidP="00C143FF">
                      <w:pPr>
                        <w:spacing w:after="0"/>
                        <w:jc w:val="center"/>
                        <w:rPr>
                          <w:rFonts w:ascii="Arial" w:hAnsi="Arial" w:cs="Arial"/>
                          <w:b/>
                          <w:bCs/>
                          <w:sz w:val="20"/>
                          <w:szCs w:val="20"/>
                          <w:u w:val="single"/>
                        </w:rPr>
                      </w:pPr>
                      <w:bookmarkStart w:id="1" w:name="_Hlk64756194"/>
                      <w:r w:rsidRPr="001B5099">
                        <w:rPr>
                          <w:rFonts w:ascii="Arial" w:hAnsi="Arial" w:cs="Arial"/>
                          <w:b/>
                          <w:bCs/>
                          <w:sz w:val="20"/>
                          <w:szCs w:val="20"/>
                          <w:u w:val="single"/>
                        </w:rPr>
                        <w:t>MESSY PLAY ACTIVITIES</w:t>
                      </w:r>
                    </w:p>
                    <w:p w14:paraId="2A582F7C" w14:textId="1D35FF70" w:rsidR="00382B3F" w:rsidRPr="00E815C3" w:rsidRDefault="00382B3F" w:rsidP="009249AE">
                      <w:pPr>
                        <w:spacing w:after="0"/>
                        <w:rPr>
                          <w:rFonts w:ascii="Arial" w:hAnsi="Arial" w:cs="Arial"/>
                          <w:sz w:val="16"/>
                          <w:szCs w:val="16"/>
                        </w:rPr>
                      </w:pPr>
                      <w:r w:rsidRPr="00E815C3">
                        <w:rPr>
                          <w:rFonts w:ascii="Arial" w:hAnsi="Arial" w:cs="Arial"/>
                          <w:sz w:val="16"/>
                          <w:szCs w:val="16"/>
                        </w:rPr>
                        <w:t xml:space="preserve">Children discover the world through the senses.  One way of getting your child to explore different textures is through the touch sensation.  </w:t>
                      </w:r>
                      <w:r w:rsidR="00DC731D">
                        <w:rPr>
                          <w:rFonts w:ascii="Arial" w:hAnsi="Arial" w:cs="Arial"/>
                          <w:sz w:val="16"/>
                          <w:szCs w:val="16"/>
                        </w:rPr>
                        <w:t>According to the NHS</w:t>
                      </w:r>
                      <w:r w:rsidR="00305139">
                        <w:rPr>
                          <w:rFonts w:ascii="Arial" w:hAnsi="Arial" w:cs="Arial"/>
                          <w:sz w:val="16"/>
                          <w:szCs w:val="16"/>
                        </w:rPr>
                        <w:t xml:space="preserve"> (2017)</w:t>
                      </w:r>
                      <w:r w:rsidR="00DC731D">
                        <w:rPr>
                          <w:rFonts w:ascii="Arial" w:hAnsi="Arial" w:cs="Arial"/>
                          <w:sz w:val="16"/>
                          <w:szCs w:val="16"/>
                        </w:rPr>
                        <w:t>, m</w:t>
                      </w:r>
                      <w:r w:rsidRPr="00E815C3">
                        <w:rPr>
                          <w:rFonts w:ascii="Arial" w:hAnsi="Arial" w:cs="Arial"/>
                          <w:sz w:val="16"/>
                          <w:szCs w:val="16"/>
                        </w:rPr>
                        <w:t>essy play activities help children to develop their fine and gross motor skills plus it enhances hand and eye coordination.  It also helps to develop their social and emotional skills.</w:t>
                      </w:r>
                    </w:p>
                    <w:p w14:paraId="5343B708" w14:textId="4C50B539" w:rsidR="00382B3F" w:rsidRDefault="00382B3F" w:rsidP="003A2CC5">
                      <w:pPr>
                        <w:spacing w:after="0"/>
                        <w:jc w:val="center"/>
                        <w:rPr>
                          <w:rFonts w:ascii="Arial" w:hAnsi="Arial" w:cs="Arial"/>
                          <w:sz w:val="16"/>
                          <w:szCs w:val="16"/>
                        </w:rPr>
                      </w:pPr>
                      <w:r>
                        <w:rPr>
                          <w:rFonts w:ascii="Arial" w:hAnsi="Arial" w:cs="Arial"/>
                          <w:sz w:val="16"/>
                          <w:szCs w:val="16"/>
                        </w:rPr>
                        <w:t xml:space="preserve">                                                                                         </w:t>
                      </w:r>
                    </w:p>
                    <w:p w14:paraId="2D691497" w14:textId="77777777" w:rsidR="00382B3F" w:rsidRDefault="00382B3F" w:rsidP="00840E2D">
                      <w:pPr>
                        <w:spacing w:after="0"/>
                        <w:jc w:val="both"/>
                        <w:rPr>
                          <w:rFonts w:ascii="Arial" w:hAnsi="Arial" w:cs="Arial"/>
                          <w:sz w:val="16"/>
                          <w:szCs w:val="16"/>
                          <w:u w:val="single"/>
                        </w:rPr>
                      </w:pPr>
                    </w:p>
                    <w:p w14:paraId="5F57E7C5" w14:textId="77777777" w:rsidR="00382B3F" w:rsidRDefault="00382B3F" w:rsidP="00840E2D">
                      <w:pPr>
                        <w:spacing w:after="0"/>
                        <w:jc w:val="both"/>
                        <w:rPr>
                          <w:rFonts w:ascii="Arial" w:hAnsi="Arial" w:cs="Arial"/>
                          <w:sz w:val="16"/>
                          <w:szCs w:val="16"/>
                          <w:u w:val="single"/>
                        </w:rPr>
                      </w:pPr>
                    </w:p>
                    <w:p w14:paraId="60972D84" w14:textId="77777777" w:rsidR="00382B3F" w:rsidRDefault="00382B3F" w:rsidP="00840E2D">
                      <w:pPr>
                        <w:spacing w:after="0"/>
                        <w:jc w:val="both"/>
                        <w:rPr>
                          <w:rFonts w:ascii="Arial" w:hAnsi="Arial" w:cs="Arial"/>
                          <w:sz w:val="16"/>
                          <w:szCs w:val="16"/>
                          <w:u w:val="single"/>
                        </w:rPr>
                      </w:pPr>
                    </w:p>
                    <w:p w14:paraId="585A9B6E" w14:textId="77777777" w:rsidR="00382B3F" w:rsidRDefault="00382B3F" w:rsidP="00840E2D">
                      <w:pPr>
                        <w:spacing w:after="0"/>
                        <w:jc w:val="both"/>
                        <w:rPr>
                          <w:rFonts w:ascii="Arial" w:hAnsi="Arial" w:cs="Arial"/>
                          <w:sz w:val="16"/>
                          <w:szCs w:val="16"/>
                          <w:u w:val="single"/>
                        </w:rPr>
                      </w:pPr>
                    </w:p>
                    <w:p w14:paraId="36E4AB14" w14:textId="77777777" w:rsidR="00382B3F" w:rsidRDefault="00382B3F" w:rsidP="00840E2D">
                      <w:pPr>
                        <w:spacing w:after="0"/>
                        <w:jc w:val="both"/>
                        <w:rPr>
                          <w:rFonts w:ascii="Arial" w:hAnsi="Arial" w:cs="Arial"/>
                          <w:sz w:val="16"/>
                          <w:szCs w:val="16"/>
                          <w:u w:val="single"/>
                        </w:rPr>
                      </w:pPr>
                    </w:p>
                    <w:p w14:paraId="116D07FE" w14:textId="77777777" w:rsidR="00382B3F" w:rsidRDefault="00382B3F" w:rsidP="00840E2D">
                      <w:pPr>
                        <w:spacing w:after="0"/>
                        <w:jc w:val="both"/>
                        <w:rPr>
                          <w:rFonts w:ascii="Arial" w:hAnsi="Arial" w:cs="Arial"/>
                          <w:sz w:val="16"/>
                          <w:szCs w:val="16"/>
                          <w:u w:val="single"/>
                        </w:rPr>
                      </w:pPr>
                    </w:p>
                    <w:p w14:paraId="6D62D5A0" w14:textId="77777777" w:rsidR="00382B3F" w:rsidRDefault="00382B3F" w:rsidP="00840E2D">
                      <w:pPr>
                        <w:spacing w:after="0"/>
                        <w:jc w:val="both"/>
                        <w:rPr>
                          <w:rFonts w:ascii="Arial" w:hAnsi="Arial" w:cs="Arial"/>
                          <w:sz w:val="16"/>
                          <w:szCs w:val="16"/>
                          <w:u w:val="single"/>
                        </w:rPr>
                      </w:pPr>
                    </w:p>
                    <w:p w14:paraId="045D55BE" w14:textId="77777777" w:rsidR="00DC731D" w:rsidRDefault="00DC731D" w:rsidP="00840E2D">
                      <w:pPr>
                        <w:spacing w:after="0"/>
                        <w:jc w:val="both"/>
                        <w:rPr>
                          <w:rFonts w:ascii="Arial" w:hAnsi="Arial" w:cs="Arial"/>
                          <w:sz w:val="16"/>
                          <w:szCs w:val="16"/>
                        </w:rPr>
                      </w:pPr>
                    </w:p>
                    <w:p w14:paraId="5375A187" w14:textId="4B7FE412" w:rsidR="00382B3F" w:rsidRPr="00E815C3" w:rsidRDefault="00382B3F" w:rsidP="00840E2D">
                      <w:pPr>
                        <w:spacing w:after="0"/>
                        <w:jc w:val="both"/>
                        <w:rPr>
                          <w:rFonts w:ascii="Arial" w:hAnsi="Arial" w:cs="Arial"/>
                          <w:sz w:val="16"/>
                          <w:szCs w:val="16"/>
                        </w:rPr>
                      </w:pPr>
                      <w:r w:rsidRPr="00E815C3">
                        <w:rPr>
                          <w:rFonts w:ascii="Arial" w:hAnsi="Arial" w:cs="Arial"/>
                          <w:sz w:val="16"/>
                          <w:szCs w:val="16"/>
                        </w:rPr>
                        <w:t>Make a mud pie kitchen area in your garden and encourage your child to mud p</w:t>
                      </w:r>
                      <w:r w:rsidR="009249AE">
                        <w:rPr>
                          <w:rFonts w:ascii="Arial" w:hAnsi="Arial" w:cs="Arial"/>
                          <w:sz w:val="16"/>
                          <w:szCs w:val="16"/>
                        </w:rPr>
                        <w:t>lay</w:t>
                      </w:r>
                      <w:r w:rsidRPr="00E815C3">
                        <w:rPr>
                          <w:rFonts w:ascii="Arial" w:hAnsi="Arial" w:cs="Arial"/>
                          <w:sz w:val="16"/>
                          <w:szCs w:val="16"/>
                        </w:rPr>
                        <w:t xml:space="preserve">! You’d be surprised what children can create with a bit of water and soil.  </w:t>
                      </w:r>
                      <w:r w:rsidR="009249AE">
                        <w:rPr>
                          <w:rFonts w:ascii="Arial" w:hAnsi="Arial" w:cs="Arial"/>
                          <w:sz w:val="16"/>
                          <w:szCs w:val="16"/>
                        </w:rPr>
                        <w:t>C</w:t>
                      </w:r>
                      <w:r w:rsidRPr="00E815C3">
                        <w:rPr>
                          <w:rFonts w:ascii="Arial" w:hAnsi="Arial" w:cs="Arial"/>
                          <w:sz w:val="16"/>
                          <w:szCs w:val="16"/>
                        </w:rPr>
                        <w:t xml:space="preserve">ollect leaves and twigs from the garden and let their imagination takeover. This will help them to build confidence and self-esteem.  </w:t>
                      </w:r>
                    </w:p>
                    <w:p w14:paraId="6D209FC2" w14:textId="77777777" w:rsidR="00382B3F" w:rsidRDefault="00382B3F" w:rsidP="00840E2D">
                      <w:pPr>
                        <w:spacing w:after="0"/>
                        <w:jc w:val="both"/>
                        <w:rPr>
                          <w:rFonts w:ascii="Arial" w:hAnsi="Arial" w:cs="Arial"/>
                          <w:sz w:val="16"/>
                          <w:szCs w:val="16"/>
                          <w:u w:val="single"/>
                        </w:rPr>
                      </w:pPr>
                    </w:p>
                    <w:p w14:paraId="18D6F71B" w14:textId="77777777" w:rsidR="00382B3F" w:rsidRDefault="00382B3F" w:rsidP="00840E2D">
                      <w:pPr>
                        <w:spacing w:after="0"/>
                        <w:jc w:val="both"/>
                        <w:rPr>
                          <w:rFonts w:ascii="Arial" w:hAnsi="Arial" w:cs="Arial"/>
                          <w:sz w:val="16"/>
                          <w:szCs w:val="16"/>
                          <w:u w:val="single"/>
                        </w:rPr>
                      </w:pPr>
                    </w:p>
                    <w:p w14:paraId="6A9BB4D6" w14:textId="397B9BD3" w:rsidR="00382B3F" w:rsidRDefault="00382B3F" w:rsidP="00840E2D">
                      <w:pPr>
                        <w:spacing w:after="0"/>
                        <w:jc w:val="both"/>
                        <w:rPr>
                          <w:rFonts w:ascii="Arial" w:hAnsi="Arial" w:cs="Arial"/>
                          <w:sz w:val="16"/>
                          <w:szCs w:val="16"/>
                          <w:u w:val="single"/>
                        </w:rPr>
                      </w:pPr>
                    </w:p>
                    <w:p w14:paraId="768C195A" w14:textId="77777777" w:rsidR="00382B3F" w:rsidRDefault="00382B3F" w:rsidP="00840E2D">
                      <w:pPr>
                        <w:spacing w:after="0"/>
                        <w:jc w:val="both"/>
                        <w:rPr>
                          <w:rFonts w:ascii="Arial" w:hAnsi="Arial" w:cs="Arial"/>
                          <w:sz w:val="16"/>
                          <w:szCs w:val="16"/>
                          <w:u w:val="single"/>
                        </w:rPr>
                      </w:pPr>
                    </w:p>
                    <w:p w14:paraId="0B91178B" w14:textId="70D995B8" w:rsidR="00382B3F" w:rsidRDefault="00382B3F" w:rsidP="00840E2D">
                      <w:pPr>
                        <w:spacing w:after="0"/>
                        <w:jc w:val="both"/>
                        <w:rPr>
                          <w:rFonts w:ascii="Arial" w:hAnsi="Arial" w:cs="Arial"/>
                          <w:sz w:val="16"/>
                          <w:szCs w:val="16"/>
                          <w:u w:val="single"/>
                        </w:rPr>
                      </w:pPr>
                    </w:p>
                    <w:p w14:paraId="4E27A6EB" w14:textId="77777777" w:rsidR="00382B3F" w:rsidRDefault="00382B3F" w:rsidP="00840E2D">
                      <w:pPr>
                        <w:spacing w:after="0"/>
                        <w:jc w:val="both"/>
                        <w:rPr>
                          <w:rFonts w:ascii="Arial" w:hAnsi="Arial" w:cs="Arial"/>
                          <w:sz w:val="16"/>
                          <w:szCs w:val="16"/>
                          <w:u w:val="single"/>
                        </w:rPr>
                      </w:pPr>
                    </w:p>
                    <w:p w14:paraId="5CDC42DA" w14:textId="608D6430" w:rsidR="00382B3F" w:rsidRDefault="00382B3F" w:rsidP="00840E2D">
                      <w:pPr>
                        <w:spacing w:after="0"/>
                        <w:jc w:val="both"/>
                        <w:rPr>
                          <w:rFonts w:ascii="Arial" w:hAnsi="Arial" w:cs="Arial"/>
                          <w:sz w:val="16"/>
                          <w:szCs w:val="16"/>
                          <w:u w:val="single"/>
                        </w:rPr>
                      </w:pPr>
                    </w:p>
                    <w:p w14:paraId="2B497229" w14:textId="77777777" w:rsidR="00382B3F" w:rsidRPr="00E815C3" w:rsidRDefault="00382B3F" w:rsidP="00840E2D">
                      <w:pPr>
                        <w:spacing w:after="0"/>
                        <w:jc w:val="both"/>
                        <w:rPr>
                          <w:rFonts w:ascii="Arial" w:hAnsi="Arial" w:cs="Arial"/>
                          <w:sz w:val="16"/>
                          <w:szCs w:val="16"/>
                          <w:u w:val="single"/>
                        </w:rPr>
                      </w:pPr>
                    </w:p>
                    <w:p w14:paraId="08FD8076" w14:textId="0CAAF92C" w:rsidR="00382B3F" w:rsidRPr="00E815C3" w:rsidRDefault="00305139" w:rsidP="00840E2D">
                      <w:pPr>
                        <w:spacing w:after="0"/>
                        <w:jc w:val="both"/>
                        <w:rPr>
                          <w:rFonts w:ascii="Arial" w:hAnsi="Arial" w:cs="Arial"/>
                          <w:sz w:val="16"/>
                          <w:szCs w:val="16"/>
                        </w:rPr>
                      </w:pPr>
                      <w:r>
                        <w:rPr>
                          <w:rFonts w:ascii="Arial" w:hAnsi="Arial" w:cs="Arial"/>
                          <w:sz w:val="16"/>
                          <w:szCs w:val="16"/>
                        </w:rPr>
                        <w:t>L</w:t>
                      </w:r>
                      <w:r w:rsidR="00382B3F" w:rsidRPr="00E815C3">
                        <w:rPr>
                          <w:rFonts w:ascii="Arial" w:hAnsi="Arial" w:cs="Arial"/>
                          <w:sz w:val="16"/>
                          <w:szCs w:val="16"/>
                        </w:rPr>
                        <w:t>et your child explore and experience texture</w:t>
                      </w:r>
                      <w:r w:rsidR="00382B3F">
                        <w:rPr>
                          <w:rFonts w:ascii="Arial" w:hAnsi="Arial" w:cs="Arial"/>
                          <w:sz w:val="16"/>
                          <w:szCs w:val="16"/>
                        </w:rPr>
                        <w:t xml:space="preserve"> is through play dough</w:t>
                      </w:r>
                      <w:r w:rsidR="00382B3F" w:rsidRPr="00E815C3">
                        <w:rPr>
                          <w:rFonts w:ascii="Arial" w:hAnsi="Arial" w:cs="Arial"/>
                          <w:sz w:val="16"/>
                          <w:szCs w:val="16"/>
                        </w:rPr>
                        <w:t>.  Get them to use tools such as rolling pins, cutters, spoons, blunt knifes and scissors to</w:t>
                      </w:r>
                      <w:r>
                        <w:rPr>
                          <w:rFonts w:ascii="Arial" w:hAnsi="Arial" w:cs="Arial"/>
                          <w:sz w:val="16"/>
                          <w:szCs w:val="16"/>
                        </w:rPr>
                        <w:t xml:space="preserve"> aid creativity</w:t>
                      </w:r>
                      <w:r w:rsidR="00382B3F" w:rsidRPr="00E815C3">
                        <w:rPr>
                          <w:rFonts w:ascii="Arial" w:hAnsi="Arial" w:cs="Arial"/>
                          <w:sz w:val="16"/>
                          <w:szCs w:val="16"/>
                        </w:rPr>
                        <w:t>.  The acts of squishing, rolling, flattening can help children gain strength in the small muscles in their fingers and hands aiding areas physical development for writing, drawing, and other purposes.  Engage with your child and help develop their social skills; talk to them about the colours, the texture and what they are making and also ask them to describe their process while they play.</w:t>
                      </w:r>
                    </w:p>
                    <w:bookmarkEnd w:id="1"/>
                    <w:p w14:paraId="0035EB7D" w14:textId="77777777" w:rsidR="00382B3F" w:rsidRDefault="00382B3F" w:rsidP="00840E2D"/>
                  </w:txbxContent>
                </v:textbox>
                <w10:wrap anchorx="page" anchory="page"/>
              </v:roundrect>
            </w:pict>
          </mc:Fallback>
        </mc:AlternateContent>
      </w:r>
      <w:r w:rsidR="0086670B">
        <w:rPr>
          <w:noProof/>
        </w:rPr>
        <mc:AlternateContent>
          <mc:Choice Requires="wps">
            <w:drawing>
              <wp:anchor distT="0" distB="0" distL="114300" distR="114300" simplePos="0" relativeHeight="251692032" behindDoc="0" locked="0" layoutInCell="1" allowOverlap="1" wp14:anchorId="4E34AB8F" wp14:editId="78345065">
                <wp:simplePos x="0" y="0"/>
                <wp:positionH relativeFrom="column">
                  <wp:posOffset>4917342</wp:posOffset>
                </wp:positionH>
                <wp:positionV relativeFrom="paragraph">
                  <wp:posOffset>-791455</wp:posOffset>
                </wp:positionV>
                <wp:extent cx="1500505" cy="788035"/>
                <wp:effectExtent l="76200" t="76200" r="290195" b="697865"/>
                <wp:wrapNone/>
                <wp:docPr id="23" name="Speech Bubble: Rectangle with Corners Rounded 23"/>
                <wp:cNvGraphicFramePr/>
                <a:graphic xmlns:a="http://schemas.openxmlformats.org/drawingml/2006/main">
                  <a:graphicData uri="http://schemas.microsoft.com/office/word/2010/wordprocessingShape">
                    <wps:wsp>
                      <wps:cNvSpPr/>
                      <wps:spPr>
                        <a:xfrm>
                          <a:off x="0" y="0"/>
                          <a:ext cx="1500505" cy="788035"/>
                        </a:xfrm>
                        <a:prstGeom prst="wedgeRoundRectCallout">
                          <a:avLst>
                            <a:gd name="adj1" fmla="val 61747"/>
                            <a:gd name="adj2" fmla="val 125274"/>
                            <a:gd name="adj3" fmla="val 16667"/>
                          </a:avLst>
                        </a:prstGeom>
                        <a:effectLst>
                          <a:outerShdw blurRad="50800" dist="38100" dir="2700000" algn="tl" rotWithShape="0">
                            <a:prstClr val="black">
                              <a:alpha val="40000"/>
                            </a:prstClr>
                          </a:outerShdw>
                        </a:effectLst>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6A9CF23E" w14:textId="57F10B7E" w:rsidR="00382B3F" w:rsidRPr="001B5099" w:rsidRDefault="0086670B" w:rsidP="00CF49FB">
                            <w:pPr>
                              <w:jc w:val="center"/>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099">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Your Childs</w:t>
                            </w:r>
                            <w:r>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B5099">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34AB8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3" o:spid="_x0000_s1027" type="#_x0000_t62" style="position:absolute;margin-left:387.2pt;margin-top:-62.3pt;width:118.15pt;height:6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" adj="24137,37859" fillcolor="#82a0d7 [2164]" strokecolor="#4472c4 [3204]" strokeweight=".5pt">
                <v:fill color2="#678ccf [2612]" rotate="t" colors="0 #a8b7df;.5 #9aabd9;1 #879ed7" focus="100%" type="gradient">
                  <o:fill v:ext="view" type="gradientUnscaled"/>
                </v:fill>
                <v:shadow on="t" color="black" opacity="26214f" origin="-.5,-.5" offset=".74836mm,.74836mm"/>
                <v:textbox>
                  <w:txbxContent>
                    <w:p w14:paraId="6A9CF23E" w14:textId="57F10B7E" w:rsidR="00382B3F" w:rsidRPr="001B5099" w:rsidRDefault="0086670B" w:rsidP="00CF49FB">
                      <w:pPr>
                        <w:jc w:val="center"/>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099">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Your Childs</w:t>
                      </w:r>
                      <w:r>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B5099">
                        <w:rPr>
                          <w:rFonts w:ascii="Arial Black" w:hAnsi="Arial Black"/>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p>
                  </w:txbxContent>
                </v:textbox>
              </v:shape>
            </w:pict>
          </mc:Fallback>
        </mc:AlternateContent>
      </w:r>
      <w:r w:rsidR="0086670B">
        <w:rPr>
          <w:noProof/>
        </w:rPr>
        <mc:AlternateContent>
          <mc:Choice Requires="wps">
            <w:drawing>
              <wp:anchor distT="0" distB="0" distL="114300" distR="114300" simplePos="0" relativeHeight="251691008" behindDoc="1" locked="0" layoutInCell="1" allowOverlap="1" wp14:anchorId="6621E799" wp14:editId="190D7D3B">
                <wp:simplePos x="0" y="0"/>
                <wp:positionH relativeFrom="margin">
                  <wp:posOffset>-817685</wp:posOffset>
                </wp:positionH>
                <wp:positionV relativeFrom="paragraph">
                  <wp:posOffset>-43962</wp:posOffset>
                </wp:positionV>
                <wp:extent cx="6611816" cy="949570"/>
                <wp:effectExtent l="57150" t="57150" r="55880" b="60325"/>
                <wp:wrapNone/>
                <wp:docPr id="1" name="Rectangle: Rounded Corners 1"/>
                <wp:cNvGraphicFramePr/>
                <a:graphic xmlns:a="http://schemas.openxmlformats.org/drawingml/2006/main">
                  <a:graphicData uri="http://schemas.microsoft.com/office/word/2010/wordprocessingShape">
                    <wps:wsp>
                      <wps:cNvSpPr/>
                      <wps:spPr>
                        <a:xfrm>
                          <a:off x="0" y="0"/>
                          <a:ext cx="6611816" cy="949570"/>
                        </a:xfrm>
                        <a:prstGeom prst="roundRect">
                          <a:avLst/>
                        </a:prstGeom>
                        <a:ln/>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35452C32" w14:textId="7DB4CA2D" w:rsidR="00382B3F" w:rsidRPr="00946D21" w:rsidRDefault="00F94642" w:rsidP="00BE5A37">
                            <w:pPr>
                              <w:spacing w:after="0"/>
                              <w:jc w:val="both"/>
                              <w:rPr>
                                <w:rFonts w:ascii="Arial" w:hAnsi="Arial" w:cs="Arial"/>
                                <w:sz w:val="16"/>
                                <w:szCs w:val="16"/>
                              </w:rPr>
                            </w:pPr>
                            <w:bookmarkStart w:id="2" w:name="_Hlk64910013"/>
                            <w:r>
                              <w:rPr>
                                <w:rFonts w:ascii="Arial" w:hAnsi="Arial" w:cs="Arial"/>
                                <w:sz w:val="16"/>
                                <w:szCs w:val="16"/>
                              </w:rPr>
                              <w:t xml:space="preserve">The </w:t>
                            </w:r>
                            <w:r w:rsidR="0086670B" w:rsidRPr="0086670B">
                              <w:rPr>
                                <w:rFonts w:ascii="Arial" w:hAnsi="Arial" w:cs="Arial"/>
                                <w:sz w:val="16"/>
                                <w:szCs w:val="16"/>
                              </w:rPr>
                              <w:t>Effective pre-school, primary and secondary education project</w:t>
                            </w:r>
                            <w:r w:rsidR="0086670B" w:rsidRPr="0086670B">
                              <w:rPr>
                                <w:rFonts w:ascii="Arial" w:hAnsi="Arial" w:cs="Arial"/>
                                <w:sz w:val="8"/>
                                <w:szCs w:val="8"/>
                              </w:rPr>
                              <w:t xml:space="preserve"> </w:t>
                            </w:r>
                            <w:r w:rsidR="0086670B">
                              <w:rPr>
                                <w:rFonts w:ascii="Arial" w:hAnsi="Arial" w:cs="Arial"/>
                                <w:sz w:val="16"/>
                                <w:szCs w:val="16"/>
                              </w:rPr>
                              <w:t>(</w:t>
                            </w:r>
                            <w:r w:rsidR="00382B3F" w:rsidRPr="00946D21">
                              <w:rPr>
                                <w:rFonts w:ascii="Arial" w:hAnsi="Arial" w:cs="Arial"/>
                                <w:sz w:val="16"/>
                                <w:szCs w:val="16"/>
                              </w:rPr>
                              <w:t>EPPSE</w:t>
                            </w:r>
                            <w:r w:rsidR="0086670B">
                              <w:rPr>
                                <w:rFonts w:ascii="Arial" w:hAnsi="Arial" w:cs="Arial"/>
                                <w:sz w:val="16"/>
                                <w:szCs w:val="16"/>
                              </w:rPr>
                              <w:t>)</w:t>
                            </w:r>
                            <w:r w:rsidR="00382B3F" w:rsidRPr="00946D21">
                              <w:rPr>
                                <w:rFonts w:ascii="Arial" w:hAnsi="Arial" w:cs="Arial"/>
                                <w:sz w:val="16"/>
                                <w:szCs w:val="16"/>
                              </w:rPr>
                              <w:t xml:space="preserve"> report</w:t>
                            </w:r>
                            <w:r>
                              <w:rPr>
                                <w:rFonts w:ascii="Arial" w:hAnsi="Arial" w:cs="Arial"/>
                                <w:sz w:val="16"/>
                                <w:szCs w:val="16"/>
                              </w:rPr>
                              <w:t xml:space="preserve"> (2015)</w:t>
                            </w:r>
                            <w:r w:rsidR="00382B3F" w:rsidRPr="00946D21">
                              <w:rPr>
                                <w:rFonts w:ascii="Arial" w:hAnsi="Arial" w:cs="Arial"/>
                                <w:sz w:val="16"/>
                                <w:szCs w:val="16"/>
                              </w:rPr>
                              <w:t xml:space="preserve"> published</w:t>
                            </w:r>
                            <w:r>
                              <w:rPr>
                                <w:rFonts w:ascii="Arial" w:hAnsi="Arial" w:cs="Arial"/>
                                <w:sz w:val="16"/>
                                <w:szCs w:val="16"/>
                              </w:rPr>
                              <w:t xml:space="preserve"> by </w:t>
                            </w:r>
                            <w:r w:rsidRPr="00946D21">
                              <w:rPr>
                                <w:rFonts w:ascii="Arial" w:hAnsi="Arial" w:cs="Arial"/>
                                <w:sz w:val="16"/>
                                <w:szCs w:val="16"/>
                              </w:rPr>
                              <w:t>Department for Education</w:t>
                            </w:r>
                            <w:r w:rsidR="00382B3F" w:rsidRPr="00946D21">
                              <w:rPr>
                                <w:rFonts w:ascii="Arial" w:hAnsi="Arial" w:cs="Arial"/>
                                <w:sz w:val="16"/>
                                <w:szCs w:val="16"/>
                              </w:rPr>
                              <w:t xml:space="preserve"> found that what happens to young children between the ages of 3</w:t>
                            </w:r>
                            <w:r>
                              <w:rPr>
                                <w:rFonts w:ascii="Arial" w:hAnsi="Arial" w:cs="Arial"/>
                                <w:sz w:val="16"/>
                                <w:szCs w:val="16"/>
                              </w:rPr>
                              <w:t>-</w:t>
                            </w:r>
                            <w:r w:rsidR="00382B3F" w:rsidRPr="00946D21">
                              <w:rPr>
                                <w:rFonts w:ascii="Arial" w:hAnsi="Arial" w:cs="Arial"/>
                                <w:sz w:val="16"/>
                                <w:szCs w:val="16"/>
                              </w:rPr>
                              <w:t xml:space="preserve">5 could have ‘long term implications for children as learners.’  One of the key findings were that children who attended a high, quality pre-school, where adults provided plenty of encouragement and scaffolding, development was nearly 8 months ahead compared to children who had not attended pre-school.  These children performed better in their GCSEs later in life.  </w:t>
                            </w:r>
                            <w:bookmarkEnd w:id="2"/>
                            <w:r w:rsidR="00382B3F" w:rsidRPr="00946D21">
                              <w:rPr>
                                <w:rFonts w:ascii="Arial" w:hAnsi="Arial" w:cs="Arial"/>
                                <w:sz w:val="16"/>
                                <w:szCs w:val="16"/>
                              </w:rPr>
                              <w:t>Vygotsky and Erikson put forward theories that sheds light on how we can support our children’s development so that their experiences can shape their future.</w:t>
                            </w:r>
                          </w:p>
                          <w:p w14:paraId="23F3AD78" w14:textId="77777777" w:rsidR="00382B3F" w:rsidRDefault="00382B3F" w:rsidP="00A32A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21E799" id="Rectangle: Rounded Corners 1" o:spid="_x0000_s1028" style="position:absolute;margin-left:-64.4pt;margin-top:-3.45pt;width:520.6pt;height:74.75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" fillcolor="#82a0d7 [2164]" strokecolor="#4472c4 [3204]" strokeweight=".5pt">
                <v:fill color2="#678ccf [2612]" rotate="t" colors="0 #a8b7df;.5 #9aabd9;1 #879ed7" focus="100%" type="gradient">
                  <o:fill v:ext="view" type="gradientUnscaled"/>
                </v:fill>
                <v:stroke joinstyle="miter"/>
                <v:textbox>
                  <w:txbxContent>
                    <w:p w14:paraId="35452C32" w14:textId="7DB4CA2D" w:rsidR="00382B3F" w:rsidRPr="00946D21" w:rsidRDefault="00F94642" w:rsidP="00BE5A37">
                      <w:pPr>
                        <w:spacing w:after="0"/>
                        <w:jc w:val="both"/>
                        <w:rPr>
                          <w:rFonts w:ascii="Arial" w:hAnsi="Arial" w:cs="Arial"/>
                          <w:sz w:val="16"/>
                          <w:szCs w:val="16"/>
                        </w:rPr>
                      </w:pPr>
                      <w:bookmarkStart w:id="3" w:name="_Hlk64910013"/>
                      <w:r>
                        <w:rPr>
                          <w:rFonts w:ascii="Arial" w:hAnsi="Arial" w:cs="Arial"/>
                          <w:sz w:val="16"/>
                          <w:szCs w:val="16"/>
                        </w:rPr>
                        <w:t xml:space="preserve">The </w:t>
                      </w:r>
                      <w:r w:rsidR="0086670B" w:rsidRPr="0086670B">
                        <w:rPr>
                          <w:rFonts w:ascii="Arial" w:hAnsi="Arial" w:cs="Arial"/>
                          <w:sz w:val="16"/>
                          <w:szCs w:val="16"/>
                        </w:rPr>
                        <w:t>Effective pre-school, primary and secondary education project</w:t>
                      </w:r>
                      <w:r w:rsidR="0086670B" w:rsidRPr="0086670B">
                        <w:rPr>
                          <w:rFonts w:ascii="Arial" w:hAnsi="Arial" w:cs="Arial"/>
                          <w:sz w:val="8"/>
                          <w:szCs w:val="8"/>
                        </w:rPr>
                        <w:t xml:space="preserve"> </w:t>
                      </w:r>
                      <w:r w:rsidR="0086670B">
                        <w:rPr>
                          <w:rFonts w:ascii="Arial" w:hAnsi="Arial" w:cs="Arial"/>
                          <w:sz w:val="16"/>
                          <w:szCs w:val="16"/>
                        </w:rPr>
                        <w:t>(</w:t>
                      </w:r>
                      <w:r w:rsidR="00382B3F" w:rsidRPr="00946D21">
                        <w:rPr>
                          <w:rFonts w:ascii="Arial" w:hAnsi="Arial" w:cs="Arial"/>
                          <w:sz w:val="16"/>
                          <w:szCs w:val="16"/>
                        </w:rPr>
                        <w:t>EPPSE</w:t>
                      </w:r>
                      <w:r w:rsidR="0086670B">
                        <w:rPr>
                          <w:rFonts w:ascii="Arial" w:hAnsi="Arial" w:cs="Arial"/>
                          <w:sz w:val="16"/>
                          <w:szCs w:val="16"/>
                        </w:rPr>
                        <w:t>)</w:t>
                      </w:r>
                      <w:r w:rsidR="00382B3F" w:rsidRPr="00946D21">
                        <w:rPr>
                          <w:rFonts w:ascii="Arial" w:hAnsi="Arial" w:cs="Arial"/>
                          <w:sz w:val="16"/>
                          <w:szCs w:val="16"/>
                        </w:rPr>
                        <w:t xml:space="preserve"> report</w:t>
                      </w:r>
                      <w:r>
                        <w:rPr>
                          <w:rFonts w:ascii="Arial" w:hAnsi="Arial" w:cs="Arial"/>
                          <w:sz w:val="16"/>
                          <w:szCs w:val="16"/>
                        </w:rPr>
                        <w:t xml:space="preserve"> (2015)</w:t>
                      </w:r>
                      <w:r w:rsidR="00382B3F" w:rsidRPr="00946D21">
                        <w:rPr>
                          <w:rFonts w:ascii="Arial" w:hAnsi="Arial" w:cs="Arial"/>
                          <w:sz w:val="16"/>
                          <w:szCs w:val="16"/>
                        </w:rPr>
                        <w:t xml:space="preserve"> published</w:t>
                      </w:r>
                      <w:r>
                        <w:rPr>
                          <w:rFonts w:ascii="Arial" w:hAnsi="Arial" w:cs="Arial"/>
                          <w:sz w:val="16"/>
                          <w:szCs w:val="16"/>
                        </w:rPr>
                        <w:t xml:space="preserve"> by </w:t>
                      </w:r>
                      <w:r w:rsidRPr="00946D21">
                        <w:rPr>
                          <w:rFonts w:ascii="Arial" w:hAnsi="Arial" w:cs="Arial"/>
                          <w:sz w:val="16"/>
                          <w:szCs w:val="16"/>
                        </w:rPr>
                        <w:t>Department for Education</w:t>
                      </w:r>
                      <w:r w:rsidR="00382B3F" w:rsidRPr="00946D21">
                        <w:rPr>
                          <w:rFonts w:ascii="Arial" w:hAnsi="Arial" w:cs="Arial"/>
                          <w:sz w:val="16"/>
                          <w:szCs w:val="16"/>
                        </w:rPr>
                        <w:t xml:space="preserve"> found that what happens to young children between the ages of 3</w:t>
                      </w:r>
                      <w:r>
                        <w:rPr>
                          <w:rFonts w:ascii="Arial" w:hAnsi="Arial" w:cs="Arial"/>
                          <w:sz w:val="16"/>
                          <w:szCs w:val="16"/>
                        </w:rPr>
                        <w:t>-</w:t>
                      </w:r>
                      <w:r w:rsidR="00382B3F" w:rsidRPr="00946D21">
                        <w:rPr>
                          <w:rFonts w:ascii="Arial" w:hAnsi="Arial" w:cs="Arial"/>
                          <w:sz w:val="16"/>
                          <w:szCs w:val="16"/>
                        </w:rPr>
                        <w:t xml:space="preserve">5 could have ‘long term implications for children as learners.’  One of the key findings were that children who attended a high, quality pre-school, where adults provided plenty of encouragement and scaffolding, development was nearly 8 months ahead compared to children who had not attended pre-school.  These children performed better in their GCSEs later in life.  </w:t>
                      </w:r>
                      <w:bookmarkEnd w:id="3"/>
                      <w:r w:rsidR="00382B3F" w:rsidRPr="00946D21">
                        <w:rPr>
                          <w:rFonts w:ascii="Arial" w:hAnsi="Arial" w:cs="Arial"/>
                          <w:sz w:val="16"/>
                          <w:szCs w:val="16"/>
                        </w:rPr>
                        <w:t>Vygotsky and Erikson put forward theories that sheds light on how we can support our children’s development so that their experiences can shape their future.</w:t>
                      </w:r>
                    </w:p>
                    <w:p w14:paraId="23F3AD78" w14:textId="77777777" w:rsidR="00382B3F" w:rsidRDefault="00382B3F" w:rsidP="00A32A5B">
                      <w:pPr>
                        <w:jc w:val="center"/>
                      </w:pPr>
                    </w:p>
                  </w:txbxContent>
                </v:textbox>
                <w10:wrap anchorx="margin"/>
              </v:roundrect>
            </w:pict>
          </mc:Fallback>
        </mc:AlternateContent>
      </w:r>
      <w:r w:rsidR="009D47F1">
        <w:rPr>
          <w:noProof/>
        </w:rPr>
        <mc:AlternateContent>
          <mc:Choice Requires="wps">
            <w:drawing>
              <wp:anchor distT="0" distB="0" distL="114300" distR="114300" simplePos="0" relativeHeight="251662336" behindDoc="0" locked="0" layoutInCell="1" allowOverlap="1" wp14:anchorId="5ACC4881" wp14:editId="53FE6C80">
                <wp:simplePos x="0" y="0"/>
                <wp:positionH relativeFrom="margin">
                  <wp:posOffset>-791570</wp:posOffset>
                </wp:positionH>
                <wp:positionV relativeFrom="paragraph">
                  <wp:posOffset>-791570</wp:posOffset>
                </wp:positionV>
                <wp:extent cx="5377218" cy="641445"/>
                <wp:effectExtent l="57150" t="57150" r="52070" b="63500"/>
                <wp:wrapNone/>
                <wp:docPr id="7" name="Rectangle: Rounded Corners 7"/>
                <wp:cNvGraphicFramePr/>
                <a:graphic xmlns:a="http://schemas.openxmlformats.org/drawingml/2006/main">
                  <a:graphicData uri="http://schemas.microsoft.com/office/word/2010/wordprocessingShape">
                    <wps:wsp>
                      <wps:cNvSpPr/>
                      <wps:spPr>
                        <a:xfrm>
                          <a:off x="0" y="0"/>
                          <a:ext cx="5377218" cy="641445"/>
                        </a:xfrm>
                        <a:prstGeom prst="roundRect">
                          <a:avLst/>
                        </a:prstGeom>
                        <a:ln/>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37210D60" w14:textId="439D1691" w:rsidR="00382B3F" w:rsidRPr="001C1998" w:rsidRDefault="0086670B" w:rsidP="00A32A5B">
                            <w:pPr>
                              <w:jc w:val="center"/>
                              <w:rPr>
                                <w:rFonts w:ascii="Arial Black" w:hAnsi="Arial Black"/>
                                <w:b/>
                                <w:bCs/>
                                <w:sz w:val="24"/>
                                <w:szCs w:val="24"/>
                              </w:rPr>
                            </w:pPr>
                            <w:r w:rsidRPr="001C1998">
                              <w:rPr>
                                <w:rFonts w:ascii="Arial Black" w:hAnsi="Arial Black"/>
                                <w:b/>
                                <w:bCs/>
                                <w:sz w:val="24"/>
                                <w:szCs w:val="24"/>
                              </w:rPr>
                              <w:t>“</w:t>
                            </w:r>
                            <w:bookmarkStart w:id="4" w:name="_Hlk64886981"/>
                            <w:r w:rsidRPr="001C1998">
                              <w:rPr>
                                <w:rFonts w:ascii="Arial Black" w:hAnsi="Arial Black"/>
                                <w:b/>
                                <w:bCs/>
                                <w:sz w:val="24"/>
                                <w:szCs w:val="24"/>
                              </w:rPr>
                              <w:t>A CHILD’S EXPERIENCE BETWEEN THE AGES OF 0 – 5 YEARS WILL AFFECT THE REST OF THEIR LIVES</w:t>
                            </w:r>
                            <w:bookmarkEnd w:id="4"/>
                            <w:r w:rsidRPr="001C1998">
                              <w:rPr>
                                <w:rFonts w:ascii="Arial Black" w:hAnsi="Arial Black"/>
                                <w:b/>
                                <w:bCs/>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CC4881" id="Rectangle: Rounded Corners 7" o:spid="_x0000_s1029" style="position:absolute;margin-left:-62.35pt;margin-top:-62.35pt;width:423.4pt;height:5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" fillcolor="#82a0d7 [2164]" strokecolor="#4472c4 [3204]" strokeweight=".5pt">
                <v:fill color2="#678ccf [2612]" rotate="t" colors="0 #a8b7df;.5 #9aabd9;1 #879ed7" focus="100%" type="gradient">
                  <o:fill v:ext="view" type="gradientUnscaled"/>
                </v:fill>
                <v:stroke joinstyle="miter"/>
                <v:textbox>
                  <w:txbxContent>
                    <w:p w14:paraId="37210D60" w14:textId="439D1691" w:rsidR="00382B3F" w:rsidRPr="001C1998" w:rsidRDefault="0086670B" w:rsidP="00A32A5B">
                      <w:pPr>
                        <w:jc w:val="center"/>
                        <w:rPr>
                          <w:rFonts w:ascii="Arial Black" w:hAnsi="Arial Black"/>
                          <w:b/>
                          <w:bCs/>
                          <w:sz w:val="24"/>
                          <w:szCs w:val="24"/>
                        </w:rPr>
                      </w:pPr>
                      <w:r w:rsidRPr="001C1998">
                        <w:rPr>
                          <w:rFonts w:ascii="Arial Black" w:hAnsi="Arial Black"/>
                          <w:b/>
                          <w:bCs/>
                          <w:sz w:val="24"/>
                          <w:szCs w:val="24"/>
                        </w:rPr>
                        <w:t>“</w:t>
                      </w:r>
                      <w:bookmarkStart w:id="5" w:name="_Hlk64886981"/>
                      <w:r w:rsidRPr="001C1998">
                        <w:rPr>
                          <w:rFonts w:ascii="Arial Black" w:hAnsi="Arial Black"/>
                          <w:b/>
                          <w:bCs/>
                          <w:sz w:val="24"/>
                          <w:szCs w:val="24"/>
                        </w:rPr>
                        <w:t>A CHILD’S EXPERIENCE BETWEEN THE AGES OF 0 – 5 YEARS WILL AFFECT THE REST OF THEIR LIVES</w:t>
                      </w:r>
                      <w:bookmarkEnd w:id="5"/>
                      <w:r w:rsidRPr="001C1998">
                        <w:rPr>
                          <w:rFonts w:ascii="Arial Black" w:hAnsi="Arial Black"/>
                          <w:b/>
                          <w:bCs/>
                          <w:sz w:val="24"/>
                          <w:szCs w:val="24"/>
                        </w:rPr>
                        <w:t>”</w:t>
                      </w:r>
                    </w:p>
                  </w:txbxContent>
                </v:textbox>
                <w10:wrap anchorx="margin"/>
              </v:roundrect>
            </w:pict>
          </mc:Fallback>
        </mc:AlternateContent>
      </w:r>
    </w:p>
    <w:p w14:paraId="61C5291E" w14:textId="448EFCEB" w:rsidR="0094177E" w:rsidRDefault="003F3D26">
      <w:r>
        <w:rPr>
          <w:noProof/>
        </w:rPr>
        <mc:AlternateContent>
          <mc:Choice Requires="wps">
            <w:drawing>
              <wp:anchor distT="0" distB="0" distL="114300" distR="114300" simplePos="0" relativeHeight="251675648" behindDoc="0" locked="0" layoutInCell="1" allowOverlap="1" wp14:anchorId="479B007D" wp14:editId="2A1D31E5">
                <wp:simplePos x="0" y="0"/>
                <wp:positionH relativeFrom="column">
                  <wp:posOffset>6693535</wp:posOffset>
                </wp:positionH>
                <wp:positionV relativeFrom="paragraph">
                  <wp:posOffset>120015</wp:posOffset>
                </wp:positionV>
                <wp:extent cx="1156335" cy="1008105"/>
                <wp:effectExtent l="57150" t="38100" r="62865" b="78105"/>
                <wp:wrapNone/>
                <wp:docPr id="26" name="Arrow: Right 26"/>
                <wp:cNvGraphicFramePr/>
                <a:graphic xmlns:a="http://schemas.openxmlformats.org/drawingml/2006/main">
                  <a:graphicData uri="http://schemas.microsoft.com/office/word/2010/wordprocessingShape">
                    <wps:wsp>
                      <wps:cNvSpPr/>
                      <wps:spPr>
                        <a:xfrm>
                          <a:off x="0" y="0"/>
                          <a:ext cx="1156335" cy="1008105"/>
                        </a:xfrm>
                        <a:prstGeom prst="rightArrow">
                          <a:avLst>
                            <a:gd name="adj1" fmla="val 56692"/>
                            <a:gd name="adj2" fmla="val 51667"/>
                          </a:avLst>
                        </a:prstGeom>
                        <a:solidFill>
                          <a:srgbClr val="FFC000"/>
                        </a:solidFill>
                      </wps:spPr>
                      <wps:style>
                        <a:lnRef idx="0">
                          <a:schemeClr val="accent4"/>
                        </a:lnRef>
                        <a:fillRef idx="3">
                          <a:schemeClr val="accent4"/>
                        </a:fillRef>
                        <a:effectRef idx="3">
                          <a:schemeClr val="accent4"/>
                        </a:effectRef>
                        <a:fontRef idx="minor">
                          <a:schemeClr val="lt1"/>
                        </a:fontRef>
                      </wps:style>
                      <wps:txbx>
                        <w:txbxContent>
                          <w:p w14:paraId="2FBE13CE" w14:textId="2D23571B" w:rsidR="00382B3F" w:rsidRPr="00BA2B58" w:rsidRDefault="00382B3F" w:rsidP="00BA2B58">
                            <w:pPr>
                              <w:jc w:val="center"/>
                              <w:rPr>
                                <w:rFonts w:ascii="Arial Black" w:hAnsi="Arial Black"/>
                                <w:color w:val="000000" w:themeColor="text1"/>
                              </w:rPr>
                            </w:pPr>
                            <w:r w:rsidRPr="00BA2B58">
                              <w:rPr>
                                <w:rFonts w:ascii="Arial Black" w:hAnsi="Arial Black"/>
                                <w:color w:val="000000" w:themeColor="text1"/>
                              </w:rPr>
                              <w:t>MUD PLAY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9B007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 o:spid="_x0000_s1030" type="#_x0000_t13" style="position:absolute;margin-left:527.05pt;margin-top:9.45pt;width:91.05pt;height:7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" adj="11871,4677" fillcolor="#ffc000" stroked="f">
                <v:shadow on="t" color="black" opacity="41287f" offset="0,1.5pt"/>
                <v:textbox>
                  <w:txbxContent>
                    <w:p w14:paraId="2FBE13CE" w14:textId="2D23571B" w:rsidR="00382B3F" w:rsidRPr="00BA2B58" w:rsidRDefault="00382B3F" w:rsidP="00BA2B58">
                      <w:pPr>
                        <w:jc w:val="center"/>
                        <w:rPr>
                          <w:rFonts w:ascii="Arial Black" w:hAnsi="Arial Black"/>
                          <w:color w:val="000000" w:themeColor="text1"/>
                        </w:rPr>
                      </w:pPr>
                      <w:r w:rsidRPr="00BA2B58">
                        <w:rPr>
                          <w:rFonts w:ascii="Arial Black" w:hAnsi="Arial Black"/>
                          <w:color w:val="000000" w:themeColor="text1"/>
                        </w:rPr>
                        <w:t>MUD PLAY</w:t>
                      </w:r>
                    </w:p>
                  </w:txbxContent>
                </v:textbox>
              </v:shape>
            </w:pict>
          </mc:Fallback>
        </mc:AlternateContent>
      </w:r>
      <w:r>
        <w:rPr>
          <w:noProof/>
        </w:rPr>
        <w:drawing>
          <wp:anchor distT="0" distB="0" distL="114300" distR="114300" simplePos="0" relativeHeight="251670528" behindDoc="1" locked="0" layoutInCell="1" allowOverlap="1" wp14:anchorId="27465132" wp14:editId="6EA3002B">
            <wp:simplePos x="0" y="0"/>
            <wp:positionH relativeFrom="margin">
              <wp:posOffset>7863840</wp:posOffset>
            </wp:positionH>
            <wp:positionV relativeFrom="paragraph">
              <wp:posOffset>77470</wp:posOffset>
            </wp:positionV>
            <wp:extent cx="1555115" cy="1053465"/>
            <wp:effectExtent l="0" t="0" r="6985" b="0"/>
            <wp:wrapTight wrapText="bothSides">
              <wp:wrapPolygon edited="0">
                <wp:start x="0" y="0"/>
                <wp:lineTo x="0" y="21092"/>
                <wp:lineTo x="21432" y="21092"/>
                <wp:lineTo x="21432" y="0"/>
                <wp:lineTo x="0" y="0"/>
              </wp:wrapPolygon>
            </wp:wrapTight>
            <wp:docPr id="18" name="Picture 18" descr="Mud Kitch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d Kitchen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55115" cy="1053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52ABE6" w14:textId="0A58E46D" w:rsidR="00921A45" w:rsidRDefault="003F3D26" w:rsidP="00A32A5B">
      <w:r>
        <w:rPr>
          <w:noProof/>
        </w:rPr>
        <mc:AlternateContent>
          <mc:Choice Requires="wps">
            <w:drawing>
              <wp:anchor distT="0" distB="0" distL="114300" distR="114300" simplePos="0" relativeHeight="251678720" behindDoc="1" locked="0" layoutInCell="1" allowOverlap="1" wp14:anchorId="751C0C74" wp14:editId="5772EE15">
                <wp:simplePos x="0" y="0"/>
                <wp:positionH relativeFrom="column">
                  <wp:posOffset>6743065</wp:posOffset>
                </wp:positionH>
                <wp:positionV relativeFrom="paragraph">
                  <wp:posOffset>1601470</wp:posOffset>
                </wp:positionV>
                <wp:extent cx="1091565" cy="922020"/>
                <wp:effectExtent l="57150" t="38100" r="13335" b="68580"/>
                <wp:wrapTopAndBottom/>
                <wp:docPr id="31" name="Arrow: Right 31"/>
                <wp:cNvGraphicFramePr/>
                <a:graphic xmlns:a="http://schemas.openxmlformats.org/drawingml/2006/main">
                  <a:graphicData uri="http://schemas.microsoft.com/office/word/2010/wordprocessingShape">
                    <wps:wsp>
                      <wps:cNvSpPr/>
                      <wps:spPr>
                        <a:xfrm>
                          <a:off x="0" y="0"/>
                          <a:ext cx="1091565" cy="922020"/>
                        </a:xfrm>
                        <a:prstGeom prst="rightArrow">
                          <a:avLst>
                            <a:gd name="adj1" fmla="val 58881"/>
                            <a:gd name="adj2" fmla="val 58881"/>
                          </a:avLst>
                        </a:prstGeom>
                        <a:ln/>
                      </wps:spPr>
                      <wps:style>
                        <a:lnRef idx="0">
                          <a:schemeClr val="accent4"/>
                        </a:lnRef>
                        <a:fillRef idx="3">
                          <a:schemeClr val="accent4"/>
                        </a:fillRef>
                        <a:effectRef idx="3">
                          <a:schemeClr val="accent4"/>
                        </a:effectRef>
                        <a:fontRef idx="minor">
                          <a:schemeClr val="lt1"/>
                        </a:fontRef>
                      </wps:style>
                      <wps:txbx>
                        <w:txbxContent>
                          <w:p w14:paraId="753F2799" w14:textId="4EA5E58B" w:rsidR="00382B3F" w:rsidRPr="00BA2B58" w:rsidRDefault="00382B3F" w:rsidP="00BA2B58">
                            <w:pPr>
                              <w:jc w:val="center"/>
                              <w:rPr>
                                <w:rFonts w:ascii="Arial Black" w:hAnsi="Arial Black"/>
                                <w:color w:val="000000" w:themeColor="text1"/>
                              </w:rPr>
                            </w:pPr>
                            <w:r w:rsidRPr="00BA2B58">
                              <w:rPr>
                                <w:rFonts w:ascii="Arial Black" w:hAnsi="Arial Black"/>
                                <w:color w:val="000000" w:themeColor="text1"/>
                              </w:rPr>
                              <w:t>PLAY DOUGH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C0C74" id="Arrow: Right 31" o:spid="_x0000_s1031" type="#_x0000_t13" style="position:absolute;margin-left:530.95pt;margin-top:126.1pt;width:85.95pt;height:72.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" adj="10857,4441" fillcolor="#ffc310 [3031]" stroked="f">
                <v:fill color2="#fcbd00 [3175]" rotate="t" colors="0 #ffc746;.5 #ffc600;1 #e5b600" focus="100%" type="gradient">
                  <o:fill v:ext="view" type="gradientUnscaled"/>
                </v:fill>
                <v:shadow on="t" color="black" opacity="41287f" offset="0,1.5pt"/>
                <v:textbox>
                  <w:txbxContent>
                    <w:p w14:paraId="753F2799" w14:textId="4EA5E58B" w:rsidR="00382B3F" w:rsidRPr="00BA2B58" w:rsidRDefault="00382B3F" w:rsidP="00BA2B58">
                      <w:pPr>
                        <w:jc w:val="center"/>
                        <w:rPr>
                          <w:rFonts w:ascii="Arial Black" w:hAnsi="Arial Black"/>
                          <w:color w:val="000000" w:themeColor="text1"/>
                        </w:rPr>
                      </w:pPr>
                      <w:r w:rsidRPr="00BA2B58">
                        <w:rPr>
                          <w:rFonts w:ascii="Arial Black" w:hAnsi="Arial Black"/>
                          <w:color w:val="000000" w:themeColor="text1"/>
                        </w:rPr>
                        <w:t>PLAY DOUGH</w:t>
                      </w:r>
                    </w:p>
                  </w:txbxContent>
                </v:textbox>
                <w10:wrap type="topAndBottom"/>
              </v:shape>
            </w:pict>
          </mc:Fallback>
        </mc:AlternateContent>
      </w:r>
      <w:r>
        <w:rPr>
          <w:noProof/>
        </w:rPr>
        <w:drawing>
          <wp:anchor distT="0" distB="0" distL="114300" distR="114300" simplePos="0" relativeHeight="251672576" behindDoc="1" locked="0" layoutInCell="1" allowOverlap="1" wp14:anchorId="2729B7C8" wp14:editId="1030C92D">
            <wp:simplePos x="0" y="0"/>
            <wp:positionH relativeFrom="margin">
              <wp:posOffset>7878445</wp:posOffset>
            </wp:positionH>
            <wp:positionV relativeFrom="paragraph">
              <wp:posOffset>1551305</wp:posOffset>
            </wp:positionV>
            <wp:extent cx="1541780" cy="955040"/>
            <wp:effectExtent l="0" t="0" r="1270" b="0"/>
            <wp:wrapTight wrapText="bothSides">
              <wp:wrapPolygon edited="0">
                <wp:start x="0" y="0"/>
                <wp:lineTo x="0" y="21112"/>
                <wp:lineTo x="21351" y="21112"/>
                <wp:lineTo x="2135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6841" t="3991" r="6814" b="2851"/>
                    <a:stretch/>
                  </pic:blipFill>
                  <pic:spPr bwMode="auto">
                    <a:xfrm>
                      <a:off x="0" y="0"/>
                      <a:ext cx="1541780" cy="955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670B">
        <w:rPr>
          <w:rFonts w:ascii="Arial" w:eastAsia="Calibri" w:hAnsi="Arial" w:cs="Arial"/>
          <w:noProof/>
          <w:sz w:val="16"/>
          <w:szCs w:val="16"/>
          <w:u w:val="single"/>
        </w:rPr>
        <mc:AlternateContent>
          <mc:Choice Requires="wps">
            <w:drawing>
              <wp:anchor distT="0" distB="0" distL="114300" distR="114300" simplePos="0" relativeHeight="251704320" behindDoc="0" locked="0" layoutInCell="1" allowOverlap="1" wp14:anchorId="562FB78A" wp14:editId="728B8370">
                <wp:simplePos x="0" y="0"/>
                <wp:positionH relativeFrom="column">
                  <wp:posOffset>1560830</wp:posOffset>
                </wp:positionH>
                <wp:positionV relativeFrom="paragraph">
                  <wp:posOffset>2025699</wp:posOffset>
                </wp:positionV>
                <wp:extent cx="896620" cy="284480"/>
                <wp:effectExtent l="38100" t="57150" r="36830" b="58420"/>
                <wp:wrapSquare wrapText="bothSides"/>
                <wp:docPr id="22" name="Rectangle: Rounded Corners 22"/>
                <wp:cNvGraphicFramePr/>
                <a:graphic xmlns:a="http://schemas.openxmlformats.org/drawingml/2006/main">
                  <a:graphicData uri="http://schemas.microsoft.com/office/word/2010/wordprocessingShape">
                    <wps:wsp>
                      <wps:cNvSpPr/>
                      <wps:spPr>
                        <a:xfrm>
                          <a:off x="0" y="0"/>
                          <a:ext cx="896620" cy="284480"/>
                        </a:xfrm>
                        <a:prstGeom prst="roundRect">
                          <a:avLst/>
                        </a:prstGeom>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081635C8" w14:textId="3240AFF5" w:rsidR="00990D90" w:rsidRDefault="00990D90" w:rsidP="00FA19BE">
                            <w:r w:rsidRPr="00FA19BE">
                              <w:rPr>
                                <w:rFonts w:ascii="Arial" w:hAnsi="Arial" w:cs="Arial"/>
                                <w:sz w:val="16"/>
                                <w:szCs w:val="16"/>
                              </w:rPr>
                              <w:t>(Paine</w:t>
                            </w:r>
                            <w:r w:rsidR="00FA19BE" w:rsidRPr="00FA19BE">
                              <w:rPr>
                                <w:rFonts w:ascii="Arial" w:hAnsi="Arial" w:cs="Arial"/>
                                <w:sz w:val="16"/>
                                <w:szCs w:val="16"/>
                              </w:rPr>
                              <w:t>, 2017</w:t>
                            </w:r>
                            <w:r w:rsidR="00FA19BE">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2FB78A" id="Rectangle: Rounded Corners 22" o:spid="_x0000_s1032" style="position:absolute;margin-left:122.9pt;margin-top:159.5pt;width:70.6pt;height:22.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" fillcolor="#82a0d7 [2164]" strokecolor="#4472c4 [3204]" strokeweight=".5pt">
                <v:fill color2="#678ccf [2612]" rotate="t" colors="0 #a8b7df;.5 #9aabd9;1 #879ed7" focus="100%" type="gradient">
                  <o:fill v:ext="view" type="gradientUnscaled"/>
                </v:fill>
                <v:stroke joinstyle="miter"/>
                <v:textbox>
                  <w:txbxContent>
                    <w:p w14:paraId="081635C8" w14:textId="3240AFF5" w:rsidR="00990D90" w:rsidRDefault="00990D90" w:rsidP="00FA19BE">
                      <w:r w:rsidRPr="00FA19BE">
                        <w:rPr>
                          <w:rFonts w:ascii="Arial" w:hAnsi="Arial" w:cs="Arial"/>
                          <w:sz w:val="16"/>
                          <w:szCs w:val="16"/>
                        </w:rPr>
                        <w:t>(Paine</w:t>
                      </w:r>
                      <w:r w:rsidR="00FA19BE" w:rsidRPr="00FA19BE">
                        <w:rPr>
                          <w:rFonts w:ascii="Arial" w:hAnsi="Arial" w:cs="Arial"/>
                          <w:sz w:val="16"/>
                          <w:szCs w:val="16"/>
                        </w:rPr>
                        <w:t>, 2017</w:t>
                      </w:r>
                      <w:r w:rsidR="00FA19BE">
                        <w:t>)</w:t>
                      </w:r>
                    </w:p>
                  </w:txbxContent>
                </v:textbox>
                <w10:wrap type="square"/>
              </v:roundrect>
            </w:pict>
          </mc:Fallback>
        </mc:AlternateContent>
      </w:r>
      <w:r w:rsidR="0086670B">
        <w:rPr>
          <w:noProof/>
        </w:rPr>
        <w:drawing>
          <wp:anchor distT="0" distB="0" distL="114300" distR="114300" simplePos="0" relativeHeight="251689984" behindDoc="0" locked="0" layoutInCell="1" allowOverlap="1" wp14:anchorId="6DDB726E" wp14:editId="51E276CB">
            <wp:simplePos x="0" y="0"/>
            <wp:positionH relativeFrom="column">
              <wp:posOffset>-283845</wp:posOffset>
            </wp:positionH>
            <wp:positionV relativeFrom="paragraph">
              <wp:posOffset>426134</wp:posOffset>
            </wp:positionV>
            <wp:extent cx="2711450" cy="1670685"/>
            <wp:effectExtent l="0" t="0" r="0" b="5715"/>
            <wp:wrapSquare wrapText="bothSides"/>
            <wp:docPr id="14" name="Picture 14" descr="Image result for illustration zone of proximal development"/>
            <wp:cNvGraphicFramePr/>
            <a:graphic xmlns:a="http://schemas.openxmlformats.org/drawingml/2006/main">
              <a:graphicData uri="http://schemas.openxmlformats.org/drawingml/2006/picture">
                <pic:pic xmlns:pic="http://schemas.openxmlformats.org/drawingml/2006/picture">
                  <pic:nvPicPr>
                    <pic:cNvPr id="1" name="Picture 1" descr="Image result for illustration zone of proximal development"/>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1450" cy="16706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6670B">
        <w:rPr>
          <w:noProof/>
        </w:rPr>
        <mc:AlternateContent>
          <mc:Choice Requires="wps">
            <w:drawing>
              <wp:anchor distT="0" distB="0" distL="114300" distR="114300" simplePos="0" relativeHeight="251688960" behindDoc="0" locked="0" layoutInCell="1" allowOverlap="1" wp14:anchorId="4ACE3A3A" wp14:editId="57953AFC">
                <wp:simplePos x="0" y="0"/>
                <wp:positionH relativeFrom="column">
                  <wp:posOffset>-457200</wp:posOffset>
                </wp:positionH>
                <wp:positionV relativeFrom="paragraph">
                  <wp:posOffset>378069</wp:posOffset>
                </wp:positionV>
                <wp:extent cx="3058510" cy="1812925"/>
                <wp:effectExtent l="57150" t="57150" r="46990" b="53975"/>
                <wp:wrapNone/>
                <wp:docPr id="4" name="Rectangle: Rounded Corners 4"/>
                <wp:cNvGraphicFramePr/>
                <a:graphic xmlns:a="http://schemas.openxmlformats.org/drawingml/2006/main">
                  <a:graphicData uri="http://schemas.microsoft.com/office/word/2010/wordprocessingShape">
                    <wps:wsp>
                      <wps:cNvSpPr/>
                      <wps:spPr>
                        <a:xfrm>
                          <a:off x="0" y="0"/>
                          <a:ext cx="3058510" cy="1812925"/>
                        </a:xfrm>
                        <a:prstGeom prst="roundRect">
                          <a:avLst/>
                        </a:prstGeom>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7CA7D6" id="Rectangle: Rounded Corners 4" o:spid="_x0000_s1026" style="position:absolute;margin-left:-36pt;margin-top:29.75pt;width:240.85pt;height:14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" fillcolor="#82a0d7 [2164]" strokecolor="#4472c4 [3204]" strokeweight=".5pt">
                <v:fill color2="#678ccf [2612]" rotate="t" colors="0 #a8b7df;.5 #9aabd9;1 #879ed7" focus="100%" type="gradient">
                  <o:fill v:ext="view" type="gradientUnscaled"/>
                </v:fill>
                <v:stroke joinstyle="miter"/>
              </v:roundrect>
            </w:pict>
          </mc:Fallback>
        </mc:AlternateContent>
      </w:r>
      <w:r w:rsidR="009249AE">
        <w:rPr>
          <w:noProof/>
        </w:rPr>
        <mc:AlternateContent>
          <mc:Choice Requires="wps">
            <w:drawing>
              <wp:anchor distT="0" distB="0" distL="114300" distR="114300" simplePos="0" relativeHeight="251703296" behindDoc="0" locked="0" layoutInCell="1" allowOverlap="1" wp14:anchorId="4B0E9094" wp14:editId="3B3BB452">
                <wp:simplePos x="0" y="0"/>
                <wp:positionH relativeFrom="column">
                  <wp:posOffset>3884371</wp:posOffset>
                </wp:positionH>
                <wp:positionV relativeFrom="paragraph">
                  <wp:posOffset>1520646</wp:posOffset>
                </wp:positionV>
                <wp:extent cx="2348179" cy="248717"/>
                <wp:effectExtent l="38100" t="57150" r="52705" b="56515"/>
                <wp:wrapNone/>
                <wp:docPr id="20" name="Rectangle: Rounded Corners 20"/>
                <wp:cNvGraphicFramePr/>
                <a:graphic xmlns:a="http://schemas.openxmlformats.org/drawingml/2006/main">
                  <a:graphicData uri="http://schemas.microsoft.com/office/word/2010/wordprocessingShape">
                    <wps:wsp>
                      <wps:cNvSpPr/>
                      <wps:spPr>
                        <a:xfrm>
                          <a:off x="0" y="0"/>
                          <a:ext cx="2348179" cy="248717"/>
                        </a:xfrm>
                        <a:prstGeom prst="roundRect">
                          <a:avLst/>
                        </a:prstGeom>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063D05D5" w14:textId="2265C487" w:rsidR="009249AE" w:rsidRPr="009249AE" w:rsidRDefault="009249AE" w:rsidP="009249AE">
                            <w:pPr>
                              <w:jc w:val="center"/>
                              <w:rPr>
                                <w:rFonts w:ascii="Arial" w:hAnsi="Arial" w:cs="Arial"/>
                                <w:sz w:val="16"/>
                                <w:szCs w:val="16"/>
                              </w:rPr>
                            </w:pPr>
                            <w:r w:rsidRPr="009249AE">
                              <w:rPr>
                                <w:rFonts w:ascii="Arial" w:hAnsi="Arial" w:cs="Arial"/>
                                <w:sz w:val="16"/>
                                <w:szCs w:val="16"/>
                              </w:rPr>
                              <w:t>(The Psychology Notes Headquarters,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0E9094" id="Rectangle: Rounded Corners 20" o:spid="_x0000_s1033" style="position:absolute;margin-left:305.85pt;margin-top:119.75pt;width:184.9pt;height:19.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" fillcolor="#82a0d7 [2164]" strokecolor="#4472c4 [3204]" strokeweight=".5pt">
                <v:fill color2="#678ccf [2612]" rotate="t" colors="0 #a8b7df;.5 #9aabd9;1 #879ed7" focus="100%" type="gradient">
                  <o:fill v:ext="view" type="gradientUnscaled"/>
                </v:fill>
                <v:stroke joinstyle="miter"/>
                <v:textbox>
                  <w:txbxContent>
                    <w:p w14:paraId="063D05D5" w14:textId="2265C487" w:rsidR="009249AE" w:rsidRPr="009249AE" w:rsidRDefault="009249AE" w:rsidP="009249AE">
                      <w:pPr>
                        <w:jc w:val="center"/>
                        <w:rPr>
                          <w:rFonts w:ascii="Arial" w:hAnsi="Arial" w:cs="Arial"/>
                          <w:sz w:val="16"/>
                          <w:szCs w:val="16"/>
                        </w:rPr>
                      </w:pPr>
                      <w:r w:rsidRPr="009249AE">
                        <w:rPr>
                          <w:rFonts w:ascii="Arial" w:hAnsi="Arial" w:cs="Arial"/>
                          <w:sz w:val="16"/>
                          <w:szCs w:val="16"/>
                        </w:rPr>
                        <w:t>(The Psychology Notes Headquarters, 2019)</w:t>
                      </w:r>
                    </w:p>
                  </w:txbxContent>
                </v:textbox>
              </v:roundrect>
            </w:pict>
          </mc:Fallback>
        </mc:AlternateContent>
      </w:r>
      <w:r w:rsidR="009249AE">
        <w:rPr>
          <w:noProof/>
        </w:rPr>
        <mc:AlternateContent>
          <mc:Choice Requires="wps">
            <w:drawing>
              <wp:anchor distT="0" distB="0" distL="114300" distR="114300" simplePos="0" relativeHeight="251660286" behindDoc="0" locked="0" layoutInCell="1" allowOverlap="1" wp14:anchorId="43EDD1E3" wp14:editId="42BEFC32">
                <wp:simplePos x="0" y="0"/>
                <wp:positionH relativeFrom="page">
                  <wp:posOffset>3877056</wp:posOffset>
                </wp:positionH>
                <wp:positionV relativeFrom="paragraph">
                  <wp:posOffset>1637691</wp:posOffset>
                </wp:positionV>
                <wp:extent cx="3307080" cy="4228186"/>
                <wp:effectExtent l="57150" t="57150" r="45720" b="58420"/>
                <wp:wrapNone/>
                <wp:docPr id="3" name="Rectangle: Rounded Corners 3"/>
                <wp:cNvGraphicFramePr/>
                <a:graphic xmlns:a="http://schemas.openxmlformats.org/drawingml/2006/main">
                  <a:graphicData uri="http://schemas.microsoft.com/office/word/2010/wordprocessingShape">
                    <wps:wsp>
                      <wps:cNvSpPr/>
                      <wps:spPr>
                        <a:xfrm>
                          <a:off x="0" y="0"/>
                          <a:ext cx="3307080" cy="4228186"/>
                        </a:xfrm>
                        <a:prstGeom prst="roundRect">
                          <a:avLst/>
                        </a:prstGeom>
                        <a:ln/>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4BE4561E" w14:textId="77777777" w:rsidR="00382B3F" w:rsidRPr="00057D6A" w:rsidRDefault="00382B3F" w:rsidP="00A32A5B">
                            <w:pPr>
                              <w:spacing w:after="0"/>
                              <w:rPr>
                                <w:rFonts w:ascii="Arial" w:hAnsi="Arial" w:cs="Arial"/>
                                <w:sz w:val="16"/>
                                <w:szCs w:val="16"/>
                                <w:u w:val="single"/>
                              </w:rPr>
                            </w:pPr>
                            <w:r w:rsidRPr="00057D6A">
                              <w:rPr>
                                <w:rFonts w:ascii="Arial" w:hAnsi="Arial" w:cs="Arial"/>
                                <w:sz w:val="16"/>
                                <w:szCs w:val="16"/>
                                <w:u w:val="single"/>
                              </w:rPr>
                              <w:t>Erik Erikson (1902-1994)</w:t>
                            </w:r>
                          </w:p>
                          <w:p w14:paraId="11C88A01" w14:textId="77777777" w:rsidR="00382B3F" w:rsidRPr="00057D6A" w:rsidRDefault="00382B3F" w:rsidP="00BD509E">
                            <w:pPr>
                              <w:spacing w:after="0" w:line="254" w:lineRule="auto"/>
                              <w:jc w:val="both"/>
                              <w:rPr>
                                <w:rFonts w:ascii="Arial" w:hAnsi="Arial" w:cs="Arial"/>
                                <w:color w:val="000000"/>
                                <w:sz w:val="16"/>
                                <w:szCs w:val="16"/>
                              </w:rPr>
                            </w:pPr>
                            <w:r w:rsidRPr="00057D6A">
                              <w:rPr>
                                <w:rFonts w:ascii="Arial" w:hAnsi="Arial" w:cs="Arial"/>
                                <w:color w:val="000000"/>
                                <w:sz w:val="16"/>
                                <w:szCs w:val="16"/>
                              </w:rPr>
                              <w:t>According to Boyd and Bee (2013) Erikson identified 8 stages of development.  He emphasised that a child’s ‘earliest relationships with its caregivers’ were very important in ensuring that they developed positive characteristics at each stage. The first few stages of development were the most crucial in forming the foundations of ‘adult personality’.</w:t>
                            </w:r>
                          </w:p>
                          <w:p w14:paraId="5562F851" w14:textId="67D17DC7"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u w:val="single"/>
                              </w:rPr>
                              <w:t>Trust vs mistrust (Birth-12 months</w:t>
                            </w:r>
                            <w:r w:rsidRPr="001E7393">
                              <w:rPr>
                                <w:rFonts w:ascii="Arial" w:hAnsi="Arial" w:cs="Arial"/>
                                <w:noProof/>
                                <w:sz w:val="16"/>
                                <w:szCs w:val="16"/>
                              </w:rPr>
                              <w:t>)</w:t>
                            </w:r>
                            <w:r w:rsidRPr="00856E32">
                              <w:rPr>
                                <w:rFonts w:ascii="Arial" w:hAnsi="Arial" w:cs="Arial"/>
                                <w:noProof/>
                                <w:sz w:val="16"/>
                                <w:szCs w:val="16"/>
                              </w:rPr>
                              <w:t xml:space="preserve"> </w:t>
                            </w:r>
                          </w:p>
                          <w:p w14:paraId="50DD1EDB" w14:textId="0EB249BD"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rPr>
                              <w:t>At this stage babies need to feel cared for and safe in order to be able to develop trust.  If trust is successfully established then the child develops a strong feeling of ‘hope’ and will feel confident that any obstacles can be overcome and their needs will be met.</w:t>
                            </w:r>
                          </w:p>
                          <w:p w14:paraId="610E6545" w14:textId="77777777"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u w:val="single"/>
                              </w:rPr>
                              <w:t>Autonomy vs shame and doubt (12 months – 3 years)</w:t>
                            </w:r>
                          </w:p>
                          <w:p w14:paraId="004FDFE3" w14:textId="2D9E2C1F"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rPr>
                              <w:t xml:space="preserve">According to Gillibrand, Lam and O’Donnell (2016) Erikson argued that at this stage, a child learns to exert control and independence but within the boundaries that parents set. Parents may encourage socially acceptable behaviour through use of positive phrases such as ‘be a good boy/girl for mummy’.  A child learns to do things </w:t>
                            </w:r>
                            <w:r w:rsidR="002B12EC">
                              <w:rPr>
                                <w:rFonts w:ascii="Arial" w:hAnsi="Arial" w:cs="Arial"/>
                                <w:noProof/>
                                <w:sz w:val="16"/>
                                <w:szCs w:val="16"/>
                              </w:rPr>
                              <w:t xml:space="preserve">independently </w:t>
                            </w:r>
                            <w:r w:rsidRPr="001E7393">
                              <w:rPr>
                                <w:rFonts w:ascii="Arial" w:hAnsi="Arial" w:cs="Arial"/>
                                <w:noProof/>
                                <w:sz w:val="16"/>
                                <w:szCs w:val="16"/>
                              </w:rPr>
                              <w:t>or it can lead to them doubting their abilities.  If they are successful at this stage then the child will feel empowered and will become secure and confident</w:t>
                            </w:r>
                            <w:r w:rsidR="002B12EC">
                              <w:rPr>
                                <w:rFonts w:ascii="Arial" w:hAnsi="Arial" w:cs="Arial"/>
                                <w:noProof/>
                                <w:sz w:val="16"/>
                                <w:szCs w:val="16"/>
                              </w:rPr>
                              <w:t>.</w:t>
                            </w:r>
                            <w:r w:rsidRPr="001E7393">
                              <w:rPr>
                                <w:rFonts w:ascii="Arial" w:hAnsi="Arial" w:cs="Arial"/>
                                <w:noProof/>
                                <w:sz w:val="16"/>
                                <w:szCs w:val="16"/>
                              </w:rPr>
                              <w:t xml:space="preserve"> </w:t>
                            </w:r>
                            <w:r w:rsidR="002B12EC">
                              <w:rPr>
                                <w:rFonts w:ascii="Arial" w:hAnsi="Arial" w:cs="Arial"/>
                                <w:noProof/>
                                <w:sz w:val="16"/>
                                <w:szCs w:val="16"/>
                              </w:rPr>
                              <w:t>A</w:t>
                            </w:r>
                            <w:r w:rsidRPr="001E7393">
                              <w:rPr>
                                <w:rFonts w:ascii="Arial" w:hAnsi="Arial" w:cs="Arial"/>
                                <w:noProof/>
                                <w:sz w:val="16"/>
                                <w:szCs w:val="16"/>
                              </w:rPr>
                              <w:t>s a result, they will develop determination and ‘will’.</w:t>
                            </w:r>
                          </w:p>
                          <w:p w14:paraId="010008FD" w14:textId="77777777"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u w:val="single"/>
                              </w:rPr>
                              <w:t>Initiative vs Guilt (3-6 years)</w:t>
                            </w:r>
                          </w:p>
                          <w:p w14:paraId="79657E05" w14:textId="77777777" w:rsidR="00382B3F" w:rsidRPr="001E7393" w:rsidRDefault="00382B3F" w:rsidP="009249AE">
                            <w:pPr>
                              <w:spacing w:after="0" w:line="240" w:lineRule="auto"/>
                              <w:rPr>
                                <w:noProof/>
                              </w:rPr>
                            </w:pPr>
                            <w:r w:rsidRPr="001E7393">
                              <w:rPr>
                                <w:rFonts w:ascii="Arial" w:hAnsi="Arial" w:cs="Arial"/>
                                <w:noProof/>
                                <w:sz w:val="16"/>
                                <w:szCs w:val="16"/>
                              </w:rPr>
                              <w:t xml:space="preserve">At this stage, a child may want to push their boundaries and test the waters.  A caregiver may discourage or stop the child from venturing out in the fear of their safety.  Erikson claimed that with the right balance of ‘parenting and instruction’, a child could express ‘initiative’ safely.  If successful at this stage then they will develop the </w:t>
                            </w:r>
                            <w:r w:rsidRPr="001E7393">
                              <w:rPr>
                                <w:rFonts w:ascii="Arial" w:hAnsi="Arial" w:cs="Arial"/>
                                <w:noProof/>
                                <w:sz w:val="16"/>
                                <w:szCs w:val="16"/>
                                <w:lang w:val="en-US"/>
                              </w:rPr>
                              <w:t>basic strength of ‘purpose’ which would allow for them to have the courage to persevere with their aspirations and be effective leaders</w:t>
                            </w:r>
                            <w:r w:rsidRPr="001E7393">
                              <w:rPr>
                                <w:rFonts w:ascii="Arial" w:hAnsi="Arial" w:cs="Arial"/>
                                <w:noProof/>
                                <w:sz w:val="16"/>
                                <w:szCs w:val="16"/>
                              </w:rPr>
                              <w:t>.</w:t>
                            </w:r>
                            <w:r w:rsidRPr="001E7393">
                              <w:rPr>
                                <w:noProof/>
                                <w:sz w:val="16"/>
                                <w:szCs w:val="16"/>
                              </w:rPr>
                              <w:t xml:space="preserve">  </w:t>
                            </w:r>
                            <w:r w:rsidRPr="001E7393">
                              <w:rPr>
                                <w:noProof/>
                              </w:rPr>
                              <w:br/>
                            </w:r>
                          </w:p>
                          <w:p w14:paraId="45A08D58" w14:textId="77777777" w:rsidR="00382B3F" w:rsidRDefault="00382B3F" w:rsidP="00A32A5B">
                            <w:pPr>
                              <w:rPr>
                                <w:noProof/>
                              </w:rPr>
                            </w:pPr>
                          </w:p>
                          <w:p w14:paraId="3B5B4668" w14:textId="77777777" w:rsidR="00382B3F" w:rsidRDefault="00382B3F" w:rsidP="00A32A5B">
                            <w:pPr>
                              <w:rPr>
                                <w:noProof/>
                              </w:rPr>
                            </w:pPr>
                          </w:p>
                          <w:p w14:paraId="37A8CAAA" w14:textId="77777777" w:rsidR="00382B3F" w:rsidRDefault="00382B3F" w:rsidP="00A32A5B"/>
                          <w:p w14:paraId="6173AF27" w14:textId="77777777" w:rsidR="00382B3F" w:rsidRDefault="00382B3F" w:rsidP="00A32A5B"/>
                          <w:p w14:paraId="2E134B61" w14:textId="77777777" w:rsidR="00382B3F" w:rsidRDefault="00382B3F" w:rsidP="00A32A5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EDD1E3" id="Rectangle: Rounded Corners 3" o:spid="_x0000_s1034" style="position:absolute;margin-left:305.3pt;margin-top:128.95pt;width:260.4pt;height:332.95pt;z-index:25166028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" fillcolor="#82a0d7 [2164]" strokecolor="#4472c4 [3204]" strokeweight=".5pt">
                <v:fill color2="#678ccf [2612]" rotate="t" colors="0 #a8b7df;.5 #9aabd9;1 #879ed7" focus="100%" type="gradient">
                  <o:fill v:ext="view" type="gradientUnscaled"/>
                </v:fill>
                <v:stroke joinstyle="miter"/>
                <v:textbox>
                  <w:txbxContent>
                    <w:p w14:paraId="4BE4561E" w14:textId="77777777" w:rsidR="00382B3F" w:rsidRPr="00057D6A" w:rsidRDefault="00382B3F" w:rsidP="00A32A5B">
                      <w:pPr>
                        <w:spacing w:after="0"/>
                        <w:rPr>
                          <w:rFonts w:ascii="Arial" w:hAnsi="Arial" w:cs="Arial"/>
                          <w:sz w:val="16"/>
                          <w:szCs w:val="16"/>
                          <w:u w:val="single"/>
                        </w:rPr>
                      </w:pPr>
                      <w:r w:rsidRPr="00057D6A">
                        <w:rPr>
                          <w:rFonts w:ascii="Arial" w:hAnsi="Arial" w:cs="Arial"/>
                          <w:sz w:val="16"/>
                          <w:szCs w:val="16"/>
                          <w:u w:val="single"/>
                        </w:rPr>
                        <w:t>Erik Erikson (1902-1994)</w:t>
                      </w:r>
                    </w:p>
                    <w:p w14:paraId="11C88A01" w14:textId="77777777" w:rsidR="00382B3F" w:rsidRPr="00057D6A" w:rsidRDefault="00382B3F" w:rsidP="00BD509E">
                      <w:pPr>
                        <w:spacing w:after="0" w:line="254" w:lineRule="auto"/>
                        <w:jc w:val="both"/>
                        <w:rPr>
                          <w:rFonts w:ascii="Arial" w:hAnsi="Arial" w:cs="Arial"/>
                          <w:color w:val="000000"/>
                          <w:sz w:val="16"/>
                          <w:szCs w:val="16"/>
                        </w:rPr>
                      </w:pPr>
                      <w:r w:rsidRPr="00057D6A">
                        <w:rPr>
                          <w:rFonts w:ascii="Arial" w:hAnsi="Arial" w:cs="Arial"/>
                          <w:color w:val="000000"/>
                          <w:sz w:val="16"/>
                          <w:szCs w:val="16"/>
                        </w:rPr>
                        <w:t>According to Boyd and Bee (2013) Erikson identified 8 stages of development.  He emphasised that a child’s ‘earliest relationships with its caregivers’ were very important in ensuring that they developed positive characteristics at each stage. The first few stages of development were the most crucial in forming the foundations of ‘adult personality’.</w:t>
                      </w:r>
                    </w:p>
                    <w:p w14:paraId="5562F851" w14:textId="67D17DC7"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u w:val="single"/>
                        </w:rPr>
                        <w:t>Trust vs mistrust (Birth-12 months</w:t>
                      </w:r>
                      <w:r w:rsidRPr="001E7393">
                        <w:rPr>
                          <w:rFonts w:ascii="Arial" w:hAnsi="Arial" w:cs="Arial"/>
                          <w:noProof/>
                          <w:sz w:val="16"/>
                          <w:szCs w:val="16"/>
                        </w:rPr>
                        <w:t>)</w:t>
                      </w:r>
                      <w:r w:rsidRPr="00856E32">
                        <w:rPr>
                          <w:rFonts w:ascii="Arial" w:hAnsi="Arial" w:cs="Arial"/>
                          <w:noProof/>
                          <w:sz w:val="16"/>
                          <w:szCs w:val="16"/>
                        </w:rPr>
                        <w:t xml:space="preserve"> </w:t>
                      </w:r>
                    </w:p>
                    <w:p w14:paraId="50DD1EDB" w14:textId="0EB249BD"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rPr>
                        <w:t>At this stage babies need to feel cared for and safe in order to be able to develop trust.  If trust is successfully established then the child develops a strong feeling of ‘hope’ and will feel confident that any obstacles can be overcome and their needs will be met.</w:t>
                      </w:r>
                    </w:p>
                    <w:p w14:paraId="610E6545" w14:textId="77777777"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u w:val="single"/>
                        </w:rPr>
                        <w:t>Autonomy vs shame and doubt (12 months – 3 years)</w:t>
                      </w:r>
                    </w:p>
                    <w:p w14:paraId="004FDFE3" w14:textId="2D9E2C1F"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rPr>
                        <w:t xml:space="preserve">According to Gillibrand, Lam and O’Donnell (2016) Erikson argued that at this stage, a child learns to exert control and independence but within the boundaries that parents set. Parents may encourage socially acceptable behaviour through use of positive phrases such as ‘be a good boy/girl for mummy’.  A child learns to do things </w:t>
                      </w:r>
                      <w:r w:rsidR="002B12EC">
                        <w:rPr>
                          <w:rFonts w:ascii="Arial" w:hAnsi="Arial" w:cs="Arial"/>
                          <w:noProof/>
                          <w:sz w:val="16"/>
                          <w:szCs w:val="16"/>
                        </w:rPr>
                        <w:t xml:space="preserve">independently </w:t>
                      </w:r>
                      <w:r w:rsidRPr="001E7393">
                        <w:rPr>
                          <w:rFonts w:ascii="Arial" w:hAnsi="Arial" w:cs="Arial"/>
                          <w:noProof/>
                          <w:sz w:val="16"/>
                          <w:szCs w:val="16"/>
                        </w:rPr>
                        <w:t>or it can lead to them doubting their abilities.  If they are successful at this stage then the child will feel empowered and will become secure and confident</w:t>
                      </w:r>
                      <w:r w:rsidR="002B12EC">
                        <w:rPr>
                          <w:rFonts w:ascii="Arial" w:hAnsi="Arial" w:cs="Arial"/>
                          <w:noProof/>
                          <w:sz w:val="16"/>
                          <w:szCs w:val="16"/>
                        </w:rPr>
                        <w:t>.</w:t>
                      </w:r>
                      <w:r w:rsidRPr="001E7393">
                        <w:rPr>
                          <w:rFonts w:ascii="Arial" w:hAnsi="Arial" w:cs="Arial"/>
                          <w:noProof/>
                          <w:sz w:val="16"/>
                          <w:szCs w:val="16"/>
                        </w:rPr>
                        <w:t xml:space="preserve"> </w:t>
                      </w:r>
                      <w:r w:rsidR="002B12EC">
                        <w:rPr>
                          <w:rFonts w:ascii="Arial" w:hAnsi="Arial" w:cs="Arial"/>
                          <w:noProof/>
                          <w:sz w:val="16"/>
                          <w:szCs w:val="16"/>
                        </w:rPr>
                        <w:t>A</w:t>
                      </w:r>
                      <w:r w:rsidRPr="001E7393">
                        <w:rPr>
                          <w:rFonts w:ascii="Arial" w:hAnsi="Arial" w:cs="Arial"/>
                          <w:noProof/>
                          <w:sz w:val="16"/>
                          <w:szCs w:val="16"/>
                        </w:rPr>
                        <w:t>s a result, they will develop determination and ‘will’.</w:t>
                      </w:r>
                    </w:p>
                    <w:p w14:paraId="010008FD" w14:textId="77777777" w:rsidR="00382B3F" w:rsidRDefault="00382B3F" w:rsidP="00A32A5B">
                      <w:pPr>
                        <w:spacing w:after="0" w:line="240" w:lineRule="auto"/>
                        <w:jc w:val="both"/>
                        <w:rPr>
                          <w:rFonts w:ascii="Arial" w:hAnsi="Arial" w:cs="Arial"/>
                          <w:noProof/>
                          <w:sz w:val="16"/>
                          <w:szCs w:val="16"/>
                        </w:rPr>
                      </w:pPr>
                      <w:r w:rsidRPr="001E7393">
                        <w:rPr>
                          <w:rFonts w:ascii="Arial" w:hAnsi="Arial" w:cs="Arial"/>
                          <w:noProof/>
                          <w:sz w:val="16"/>
                          <w:szCs w:val="16"/>
                          <w:u w:val="single"/>
                        </w:rPr>
                        <w:t>Initiative vs Guilt (3-6 years)</w:t>
                      </w:r>
                    </w:p>
                    <w:p w14:paraId="79657E05" w14:textId="77777777" w:rsidR="00382B3F" w:rsidRPr="001E7393" w:rsidRDefault="00382B3F" w:rsidP="009249AE">
                      <w:pPr>
                        <w:spacing w:after="0" w:line="240" w:lineRule="auto"/>
                        <w:rPr>
                          <w:noProof/>
                        </w:rPr>
                      </w:pPr>
                      <w:r w:rsidRPr="001E7393">
                        <w:rPr>
                          <w:rFonts w:ascii="Arial" w:hAnsi="Arial" w:cs="Arial"/>
                          <w:noProof/>
                          <w:sz w:val="16"/>
                          <w:szCs w:val="16"/>
                        </w:rPr>
                        <w:t xml:space="preserve">At this stage, a child may want to push their boundaries and test the waters.  A caregiver may discourage or stop the child from venturing out in the fear of their safety.  Erikson claimed that with the right balance of ‘parenting and instruction’, a child could express ‘initiative’ safely.  If successful at this stage then they will develop the </w:t>
                      </w:r>
                      <w:r w:rsidRPr="001E7393">
                        <w:rPr>
                          <w:rFonts w:ascii="Arial" w:hAnsi="Arial" w:cs="Arial"/>
                          <w:noProof/>
                          <w:sz w:val="16"/>
                          <w:szCs w:val="16"/>
                          <w:lang w:val="en-US"/>
                        </w:rPr>
                        <w:t>basic strength of ‘purpose’ which would allow for them to have the courage to persevere with their aspirations and be effective leaders</w:t>
                      </w:r>
                      <w:r w:rsidRPr="001E7393">
                        <w:rPr>
                          <w:rFonts w:ascii="Arial" w:hAnsi="Arial" w:cs="Arial"/>
                          <w:noProof/>
                          <w:sz w:val="16"/>
                          <w:szCs w:val="16"/>
                        </w:rPr>
                        <w:t>.</w:t>
                      </w:r>
                      <w:r w:rsidRPr="001E7393">
                        <w:rPr>
                          <w:noProof/>
                          <w:sz w:val="16"/>
                          <w:szCs w:val="16"/>
                        </w:rPr>
                        <w:t xml:space="preserve">  </w:t>
                      </w:r>
                      <w:r w:rsidRPr="001E7393">
                        <w:rPr>
                          <w:noProof/>
                        </w:rPr>
                        <w:br/>
                      </w:r>
                    </w:p>
                    <w:p w14:paraId="45A08D58" w14:textId="77777777" w:rsidR="00382B3F" w:rsidRDefault="00382B3F" w:rsidP="00A32A5B">
                      <w:pPr>
                        <w:rPr>
                          <w:noProof/>
                        </w:rPr>
                      </w:pPr>
                    </w:p>
                    <w:p w14:paraId="3B5B4668" w14:textId="77777777" w:rsidR="00382B3F" w:rsidRDefault="00382B3F" w:rsidP="00A32A5B">
                      <w:pPr>
                        <w:rPr>
                          <w:noProof/>
                        </w:rPr>
                      </w:pPr>
                    </w:p>
                    <w:p w14:paraId="37A8CAAA" w14:textId="77777777" w:rsidR="00382B3F" w:rsidRDefault="00382B3F" w:rsidP="00A32A5B"/>
                    <w:p w14:paraId="6173AF27" w14:textId="77777777" w:rsidR="00382B3F" w:rsidRDefault="00382B3F" w:rsidP="00A32A5B"/>
                    <w:p w14:paraId="2E134B61" w14:textId="77777777" w:rsidR="00382B3F" w:rsidRDefault="00382B3F" w:rsidP="00A32A5B"/>
                  </w:txbxContent>
                </v:textbox>
                <w10:wrap anchorx="page"/>
              </v:roundrect>
            </w:pict>
          </mc:Fallback>
        </mc:AlternateContent>
      </w:r>
      <w:r w:rsidR="002B12EC">
        <w:rPr>
          <w:noProof/>
        </w:rPr>
        <mc:AlternateContent>
          <mc:Choice Requires="wps">
            <w:drawing>
              <wp:anchor distT="0" distB="0" distL="114300" distR="114300" simplePos="0" relativeHeight="251687936" behindDoc="1" locked="0" layoutInCell="1" allowOverlap="1" wp14:anchorId="2DD406C8" wp14:editId="3D04AEC0">
                <wp:simplePos x="0" y="0"/>
                <wp:positionH relativeFrom="margin">
                  <wp:posOffset>-738835</wp:posOffset>
                </wp:positionH>
                <wp:positionV relativeFrom="paragraph">
                  <wp:posOffset>1901038</wp:posOffset>
                </wp:positionV>
                <wp:extent cx="3625850" cy="3942892"/>
                <wp:effectExtent l="57150" t="57150" r="50800" b="57785"/>
                <wp:wrapNone/>
                <wp:docPr id="2" name="Rectangle: Rounded Corners 2"/>
                <wp:cNvGraphicFramePr/>
                <a:graphic xmlns:a="http://schemas.openxmlformats.org/drawingml/2006/main">
                  <a:graphicData uri="http://schemas.microsoft.com/office/word/2010/wordprocessingShape">
                    <wps:wsp>
                      <wps:cNvSpPr/>
                      <wps:spPr>
                        <a:xfrm>
                          <a:off x="0" y="0"/>
                          <a:ext cx="3625850" cy="3942892"/>
                        </a:xfrm>
                        <a:prstGeom prst="roundRect">
                          <a:avLst/>
                        </a:prstGeom>
                        <a:ln/>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1C98467E" w14:textId="1B1BA569" w:rsidR="00382B3F" w:rsidRDefault="00382B3F" w:rsidP="00BE5A37">
                            <w:pPr>
                              <w:tabs>
                                <w:tab w:val="left" w:pos="8271"/>
                              </w:tabs>
                              <w:spacing w:after="0" w:line="256" w:lineRule="auto"/>
                              <w:rPr>
                                <w:rFonts w:ascii="Arial" w:eastAsia="Calibri" w:hAnsi="Arial" w:cs="Arial"/>
                                <w:noProof/>
                                <w:sz w:val="16"/>
                                <w:szCs w:val="16"/>
                                <w:u w:val="single"/>
                              </w:rPr>
                            </w:pPr>
                            <w:r>
                              <w:rPr>
                                <w:noProof/>
                              </w:rPr>
                              <w:t xml:space="preserve"> </w:t>
                            </w:r>
                            <w:bookmarkStart w:id="6" w:name="_Hlk64286734"/>
                          </w:p>
                          <w:p w14:paraId="18D50EDE" w14:textId="2E263BC3" w:rsidR="00382B3F" w:rsidRPr="008C337A" w:rsidRDefault="00382B3F" w:rsidP="00BE5A37">
                            <w:pPr>
                              <w:tabs>
                                <w:tab w:val="left" w:pos="8271"/>
                              </w:tabs>
                              <w:spacing w:after="0" w:line="256" w:lineRule="auto"/>
                              <w:rPr>
                                <w:rFonts w:ascii="Arial" w:eastAsia="Calibri" w:hAnsi="Arial" w:cs="Arial"/>
                                <w:noProof/>
                                <w:sz w:val="16"/>
                                <w:szCs w:val="16"/>
                                <w:u w:val="single"/>
                              </w:rPr>
                            </w:pPr>
                            <w:r w:rsidRPr="008C337A">
                              <w:rPr>
                                <w:rFonts w:ascii="Arial" w:eastAsia="Calibri" w:hAnsi="Arial" w:cs="Arial"/>
                                <w:noProof/>
                                <w:sz w:val="16"/>
                                <w:szCs w:val="16"/>
                                <w:u w:val="single"/>
                              </w:rPr>
                              <w:t>Vygotsky (1896-1934)</w:t>
                            </w:r>
                            <w:r w:rsidRPr="00BD509E">
                              <w:rPr>
                                <w:rFonts w:ascii="Arial" w:eastAsia="Calibri" w:hAnsi="Arial" w:cs="Arial"/>
                                <w:noProof/>
                                <w:sz w:val="16"/>
                                <w:szCs w:val="16"/>
                                <w:u w:val="single"/>
                              </w:rPr>
                              <w:t xml:space="preserve"> </w:t>
                            </w:r>
                          </w:p>
                          <w:p w14:paraId="40A80BE0" w14:textId="61EF9CF1" w:rsidR="00382B3F" w:rsidRPr="00DE6604" w:rsidRDefault="00F94642" w:rsidP="009249AE">
                            <w:pPr>
                              <w:tabs>
                                <w:tab w:val="left" w:pos="8271"/>
                              </w:tabs>
                              <w:spacing w:after="0" w:line="256" w:lineRule="auto"/>
                              <w:jc w:val="both"/>
                              <w:rPr>
                                <w:rFonts w:ascii="Calibri" w:eastAsia="Calibri" w:hAnsi="Calibri" w:cs="Times New Roman"/>
                                <w:noProof/>
                              </w:rPr>
                            </w:pPr>
                            <w:r>
                              <w:rPr>
                                <w:rFonts w:ascii="Arial" w:eastAsia="Calibri" w:hAnsi="Arial" w:cs="Arial"/>
                                <w:noProof/>
                                <w:sz w:val="16"/>
                                <w:szCs w:val="16"/>
                              </w:rPr>
                              <w:t xml:space="preserve">According to </w:t>
                            </w:r>
                            <w:r w:rsidRPr="00F94642">
                              <w:rPr>
                                <w:rFonts w:ascii="Arial" w:eastAsia="Calibri" w:hAnsi="Arial" w:cs="Arial"/>
                                <w:noProof/>
                                <w:sz w:val="16"/>
                                <w:szCs w:val="16"/>
                              </w:rPr>
                              <w:t>McLeod</w:t>
                            </w:r>
                            <w:r>
                              <w:rPr>
                                <w:rFonts w:ascii="Arial" w:eastAsia="Calibri" w:hAnsi="Arial" w:cs="Arial"/>
                                <w:noProof/>
                                <w:sz w:val="16"/>
                                <w:szCs w:val="16"/>
                              </w:rPr>
                              <w:t xml:space="preserve"> </w:t>
                            </w:r>
                            <w:r w:rsidRPr="00F94642">
                              <w:rPr>
                                <w:rFonts w:ascii="Arial" w:eastAsia="Calibri" w:hAnsi="Arial" w:cs="Arial"/>
                                <w:noProof/>
                                <w:sz w:val="16"/>
                                <w:szCs w:val="16"/>
                              </w:rPr>
                              <w:t>(2018)</w:t>
                            </w:r>
                            <w:r>
                              <w:rPr>
                                <w:rFonts w:ascii="Arial" w:eastAsia="Calibri" w:hAnsi="Arial" w:cs="Arial"/>
                                <w:noProof/>
                                <w:sz w:val="16"/>
                                <w:szCs w:val="16"/>
                              </w:rPr>
                              <w:t xml:space="preserve">, </w:t>
                            </w:r>
                            <w:r w:rsidR="00382B3F" w:rsidRPr="00750244">
                              <w:rPr>
                                <w:rFonts w:ascii="Arial" w:eastAsia="Calibri" w:hAnsi="Arial" w:cs="Arial"/>
                                <w:noProof/>
                                <w:sz w:val="16"/>
                                <w:szCs w:val="16"/>
                              </w:rPr>
                              <w:t xml:space="preserve">Vygotsky’s sociocultural theory emphasised the importance of culture and social interactions in cognitive development.  He considered the community to be crucial in the process of “making meaning” and sense of the world.  He stressed that the environment in which children grew up in would affect how they would think and for Vygotsky, adults played an important role </w:t>
                            </w:r>
                            <w:r w:rsidR="00382B3F">
                              <w:rPr>
                                <w:rFonts w:ascii="Arial" w:eastAsia="Calibri" w:hAnsi="Arial" w:cs="Arial"/>
                                <w:noProof/>
                                <w:sz w:val="16"/>
                                <w:szCs w:val="16"/>
                              </w:rPr>
                              <w:t>towards</w:t>
                            </w:r>
                            <w:r w:rsidR="00382B3F" w:rsidRPr="00750244">
                              <w:rPr>
                                <w:rFonts w:ascii="Arial" w:eastAsia="Calibri" w:hAnsi="Arial" w:cs="Arial"/>
                                <w:noProof/>
                                <w:sz w:val="16"/>
                                <w:szCs w:val="16"/>
                              </w:rPr>
                              <w:t xml:space="preserve"> cognitive development. Interaction with adults and peers was a valuable way of developing skills and strategies</w:t>
                            </w:r>
                            <w:r w:rsidR="00382B3F">
                              <w:rPr>
                                <w:rFonts w:ascii="Arial" w:eastAsia="Calibri" w:hAnsi="Arial" w:cs="Arial"/>
                                <w:noProof/>
                                <w:sz w:val="16"/>
                                <w:szCs w:val="16"/>
                              </w:rPr>
                              <w:t xml:space="preserve">.  </w:t>
                            </w:r>
                            <w:r w:rsidR="00382B3F" w:rsidRPr="00092DA6">
                              <w:rPr>
                                <w:rFonts w:ascii="Arial" w:hAnsi="Arial" w:cs="Arial"/>
                                <w:sz w:val="16"/>
                                <w:szCs w:val="16"/>
                              </w:rPr>
                              <w:t>Vygotsky’s theory highlighted individual development and could be applied to all ages.</w:t>
                            </w:r>
                          </w:p>
                          <w:p w14:paraId="09DC772E" w14:textId="77777777" w:rsidR="00382B3F" w:rsidRPr="00750244" w:rsidRDefault="00382B3F" w:rsidP="00BE5A37">
                            <w:pPr>
                              <w:tabs>
                                <w:tab w:val="left" w:pos="8271"/>
                              </w:tabs>
                              <w:spacing w:after="0" w:line="256" w:lineRule="auto"/>
                              <w:jc w:val="both"/>
                              <w:rPr>
                                <w:rFonts w:ascii="Arial" w:eastAsia="Calibri" w:hAnsi="Arial" w:cs="Arial"/>
                                <w:noProof/>
                                <w:sz w:val="16"/>
                                <w:szCs w:val="16"/>
                                <w:u w:val="single"/>
                              </w:rPr>
                            </w:pPr>
                            <w:r w:rsidRPr="00750244">
                              <w:rPr>
                                <w:rFonts w:ascii="Arial" w:eastAsia="Calibri" w:hAnsi="Arial" w:cs="Arial"/>
                                <w:noProof/>
                                <w:sz w:val="16"/>
                                <w:szCs w:val="16"/>
                                <w:u w:val="single"/>
                              </w:rPr>
                              <w:t>Zone of Proximal Development (ZPD)</w:t>
                            </w:r>
                          </w:p>
                          <w:p w14:paraId="69D4DB47" w14:textId="6326F73C" w:rsidR="00382B3F" w:rsidRPr="00750244" w:rsidRDefault="00382B3F" w:rsidP="00BE5A37">
                            <w:pPr>
                              <w:tabs>
                                <w:tab w:val="left" w:pos="8271"/>
                              </w:tabs>
                              <w:spacing w:after="0" w:line="256" w:lineRule="auto"/>
                              <w:jc w:val="both"/>
                              <w:rPr>
                                <w:rFonts w:ascii="Arial" w:eastAsia="Calibri" w:hAnsi="Arial" w:cs="Arial"/>
                                <w:noProof/>
                                <w:sz w:val="16"/>
                                <w:szCs w:val="16"/>
                                <w:u w:val="single"/>
                              </w:rPr>
                            </w:pPr>
                            <w:r w:rsidRPr="00750244">
                              <w:rPr>
                                <w:rFonts w:ascii="Arial" w:eastAsia="Calibri" w:hAnsi="Arial" w:cs="Arial"/>
                                <w:noProof/>
                                <w:sz w:val="16"/>
                                <w:szCs w:val="16"/>
                              </w:rPr>
                              <w:t>Vygotsky</w:t>
                            </w:r>
                            <w:r w:rsidR="00F94642">
                              <w:rPr>
                                <w:rFonts w:ascii="Arial" w:eastAsia="Calibri" w:hAnsi="Arial" w:cs="Arial"/>
                                <w:noProof/>
                                <w:sz w:val="16"/>
                                <w:szCs w:val="16"/>
                              </w:rPr>
                              <w:t xml:space="preserve"> </w:t>
                            </w:r>
                            <w:r w:rsidRPr="00750244">
                              <w:rPr>
                                <w:rFonts w:ascii="Arial" w:eastAsia="Calibri" w:hAnsi="Arial" w:cs="Arial"/>
                                <w:noProof/>
                                <w:sz w:val="16"/>
                                <w:szCs w:val="16"/>
                              </w:rPr>
                              <w:t>discussed the zone of proximal development</w:t>
                            </w:r>
                            <w:r>
                              <w:rPr>
                                <w:rFonts w:ascii="Arial" w:eastAsia="Calibri" w:hAnsi="Arial" w:cs="Arial"/>
                                <w:noProof/>
                                <w:sz w:val="16"/>
                                <w:szCs w:val="16"/>
                              </w:rPr>
                              <w:t>;</w:t>
                            </w:r>
                            <w:r w:rsidRPr="00750244">
                              <w:rPr>
                                <w:rFonts w:ascii="Arial" w:eastAsia="Calibri" w:hAnsi="Arial" w:cs="Arial"/>
                                <w:noProof/>
                                <w:sz w:val="16"/>
                                <w:szCs w:val="16"/>
                              </w:rPr>
                              <w:t xml:space="preserve"> what the children could do independently and what they couldn’t do at all.  </w:t>
                            </w:r>
                            <w:r w:rsidR="002B12EC">
                              <w:rPr>
                                <w:rFonts w:ascii="Arial" w:eastAsia="Calibri" w:hAnsi="Arial" w:cs="Arial"/>
                                <w:noProof/>
                                <w:sz w:val="16"/>
                                <w:szCs w:val="16"/>
                              </w:rPr>
                              <w:t xml:space="preserve">The </w:t>
                            </w:r>
                            <w:r w:rsidRPr="00750244">
                              <w:rPr>
                                <w:rFonts w:ascii="Arial" w:eastAsia="Calibri" w:hAnsi="Arial" w:cs="Arial"/>
                                <w:noProof/>
                                <w:sz w:val="16"/>
                                <w:szCs w:val="16"/>
                              </w:rPr>
                              <w:t>zone of proximal development</w:t>
                            </w:r>
                            <w:r w:rsidR="002B12EC">
                              <w:rPr>
                                <w:rFonts w:ascii="Arial" w:eastAsia="Calibri" w:hAnsi="Arial" w:cs="Arial"/>
                                <w:noProof/>
                                <w:sz w:val="16"/>
                                <w:szCs w:val="16"/>
                              </w:rPr>
                              <w:t xml:space="preserve"> was when an adult would get involved</w:t>
                            </w:r>
                            <w:r w:rsidRPr="00750244">
                              <w:rPr>
                                <w:rFonts w:ascii="Arial" w:eastAsia="Calibri" w:hAnsi="Arial" w:cs="Arial"/>
                                <w:noProof/>
                                <w:sz w:val="16"/>
                                <w:szCs w:val="16"/>
                              </w:rPr>
                              <w:t xml:space="preserve">.  This is </w:t>
                            </w:r>
                            <w:r w:rsidR="002B12EC">
                              <w:rPr>
                                <w:rFonts w:ascii="Arial" w:eastAsia="Calibri" w:hAnsi="Arial" w:cs="Arial"/>
                                <w:noProof/>
                                <w:sz w:val="16"/>
                                <w:szCs w:val="16"/>
                              </w:rPr>
                              <w:t xml:space="preserve">when </w:t>
                            </w:r>
                            <w:r w:rsidRPr="00750244">
                              <w:rPr>
                                <w:rFonts w:ascii="Arial" w:eastAsia="Calibri" w:hAnsi="Arial" w:cs="Arial"/>
                                <w:noProof/>
                                <w:sz w:val="16"/>
                                <w:szCs w:val="16"/>
                              </w:rPr>
                              <w:t>development progressed through scaffolding by a ‘</w:t>
                            </w:r>
                            <w:r>
                              <w:rPr>
                                <w:rFonts w:ascii="Arial" w:eastAsia="Calibri" w:hAnsi="Arial" w:cs="Arial"/>
                                <w:noProof/>
                                <w:sz w:val="16"/>
                                <w:szCs w:val="16"/>
                              </w:rPr>
                              <w:t xml:space="preserve">more </w:t>
                            </w:r>
                            <w:r w:rsidRPr="00750244">
                              <w:rPr>
                                <w:rFonts w:ascii="Arial" w:eastAsia="Calibri" w:hAnsi="Arial" w:cs="Arial"/>
                                <w:noProof/>
                                <w:sz w:val="16"/>
                                <w:szCs w:val="16"/>
                              </w:rPr>
                              <w:t>knowledgeable other’</w:t>
                            </w:r>
                            <w:r w:rsidR="002B12EC">
                              <w:rPr>
                                <w:rFonts w:ascii="Arial" w:eastAsia="Calibri" w:hAnsi="Arial" w:cs="Arial"/>
                                <w:noProof/>
                                <w:sz w:val="16"/>
                                <w:szCs w:val="16"/>
                              </w:rPr>
                              <w:t xml:space="preserve">. </w:t>
                            </w:r>
                            <w:r w:rsidRPr="00DE6604">
                              <w:rPr>
                                <w:rFonts w:ascii="Arial" w:eastAsia="Calibri" w:hAnsi="Arial" w:cs="Arial"/>
                                <w:noProof/>
                                <w:sz w:val="16"/>
                                <w:szCs w:val="16"/>
                              </w:rPr>
                              <w:t xml:space="preserve">According to Shabani, Khatib and Ebadi (2010) the zone </w:t>
                            </w:r>
                            <w:r>
                              <w:rPr>
                                <w:rFonts w:ascii="Arial" w:eastAsia="Calibri" w:hAnsi="Arial" w:cs="Arial"/>
                                <w:noProof/>
                                <w:sz w:val="16"/>
                                <w:szCs w:val="16"/>
                              </w:rPr>
                              <w:t>o</w:t>
                            </w:r>
                            <w:r w:rsidRPr="00DE6604">
                              <w:rPr>
                                <w:rFonts w:ascii="Arial" w:eastAsia="Calibri" w:hAnsi="Arial" w:cs="Arial"/>
                                <w:noProof/>
                                <w:sz w:val="16"/>
                                <w:szCs w:val="16"/>
                              </w:rPr>
                              <w:t>f proximal development (ZPD) is crucial in defining a ‘learner’s immediate and future learning’</w:t>
                            </w:r>
                          </w:p>
                          <w:p w14:paraId="25ED1C25" w14:textId="2C2E1147" w:rsidR="00382B3F" w:rsidRPr="00750244" w:rsidRDefault="00382B3F" w:rsidP="00BE5A37">
                            <w:pPr>
                              <w:tabs>
                                <w:tab w:val="left" w:pos="8271"/>
                              </w:tabs>
                              <w:spacing w:after="0" w:line="256" w:lineRule="auto"/>
                              <w:jc w:val="both"/>
                              <w:rPr>
                                <w:rFonts w:ascii="Arial" w:eastAsia="Calibri" w:hAnsi="Arial" w:cs="Arial"/>
                                <w:noProof/>
                                <w:sz w:val="16"/>
                                <w:szCs w:val="16"/>
                                <w:u w:val="single"/>
                              </w:rPr>
                            </w:pPr>
                            <w:r w:rsidRPr="00750244">
                              <w:rPr>
                                <w:rFonts w:ascii="Arial" w:eastAsia="Calibri" w:hAnsi="Arial" w:cs="Arial"/>
                                <w:noProof/>
                                <w:sz w:val="16"/>
                                <w:szCs w:val="16"/>
                                <w:u w:val="single"/>
                              </w:rPr>
                              <w:t xml:space="preserve">What is scaffolding? </w:t>
                            </w:r>
                          </w:p>
                          <w:p w14:paraId="145D79C2" w14:textId="754D2915" w:rsidR="00382B3F" w:rsidRPr="00750244" w:rsidRDefault="00382B3F" w:rsidP="00BE5A37">
                            <w:pPr>
                              <w:tabs>
                                <w:tab w:val="left" w:pos="8271"/>
                              </w:tabs>
                              <w:spacing w:after="0" w:line="256" w:lineRule="auto"/>
                              <w:jc w:val="both"/>
                              <w:rPr>
                                <w:rFonts w:ascii="Arial" w:eastAsia="Calibri" w:hAnsi="Arial" w:cs="Arial"/>
                                <w:noProof/>
                                <w:sz w:val="16"/>
                                <w:szCs w:val="16"/>
                              </w:rPr>
                            </w:pPr>
                            <w:bookmarkStart w:id="7" w:name="_Hlk64287071"/>
                            <w:r w:rsidRPr="00750244">
                              <w:rPr>
                                <w:rFonts w:ascii="Arial" w:eastAsia="Calibri" w:hAnsi="Arial" w:cs="Arial"/>
                                <w:noProof/>
                                <w:sz w:val="16"/>
                                <w:szCs w:val="16"/>
                              </w:rPr>
                              <w:t>According to Wood, Burner and Ross (1976) Scaffolding is a process that enables a child to develop through the help of an adult.  Vygotsky refers to this adult as the more knowledgeable other (MKO).  This is someone who has a higher intelligence or ability level than the learner and can support them with understanding and development.  The MKO gives the child a ‘helping hand’ with their learning. This could be a teacher, peer, sibling or even a family member.</w:t>
                            </w:r>
                            <w:bookmarkEnd w:id="6"/>
                            <w:bookmarkEnd w:id="7"/>
                          </w:p>
                          <w:p w14:paraId="6114B16F" w14:textId="77777777" w:rsidR="00382B3F" w:rsidRDefault="00382B3F" w:rsidP="00BE5A37">
                            <w:pPr>
                              <w:tabs>
                                <w:tab w:val="left" w:pos="8271"/>
                              </w:tabs>
                              <w:spacing w:line="256" w:lineRule="auto"/>
                              <w:rPr>
                                <w:rFonts w:ascii="Calibri" w:eastAsia="Calibri" w:hAnsi="Calibri" w:cs="Times New Roman"/>
                                <w:noProof/>
                              </w:rPr>
                            </w:pPr>
                          </w:p>
                          <w:p w14:paraId="71E7E4BC" w14:textId="77777777" w:rsidR="00382B3F" w:rsidRDefault="00382B3F" w:rsidP="00BE5A37">
                            <w:pPr>
                              <w:tabs>
                                <w:tab w:val="left" w:pos="8271"/>
                              </w:tabs>
                              <w:spacing w:line="256" w:lineRule="auto"/>
                              <w:rPr>
                                <w:rFonts w:ascii="Calibri" w:eastAsia="Calibri" w:hAnsi="Calibri" w:cs="Times New Roman"/>
                                <w:noProof/>
                              </w:rPr>
                            </w:pPr>
                          </w:p>
                          <w:p w14:paraId="683EF256" w14:textId="77777777" w:rsidR="00382B3F" w:rsidRDefault="00382B3F" w:rsidP="00BE5A37">
                            <w:pPr>
                              <w:tabs>
                                <w:tab w:val="left" w:pos="8271"/>
                              </w:tabs>
                              <w:spacing w:line="256" w:lineRule="auto"/>
                              <w:rPr>
                                <w:rFonts w:ascii="Calibri" w:eastAsia="Calibri" w:hAnsi="Calibri" w:cs="Times New Roman"/>
                                <w:noProof/>
                              </w:rPr>
                            </w:pPr>
                          </w:p>
                          <w:p w14:paraId="51E3B8C3" w14:textId="77777777" w:rsidR="00382B3F" w:rsidRDefault="00382B3F" w:rsidP="00BE5A37">
                            <w:pPr>
                              <w:tabs>
                                <w:tab w:val="left" w:pos="8271"/>
                              </w:tabs>
                              <w:spacing w:line="256" w:lineRule="auto"/>
                              <w:rPr>
                                <w:rFonts w:ascii="Calibri" w:eastAsia="Calibri" w:hAnsi="Calibri" w:cs="Times New Roman"/>
                                <w:noProof/>
                              </w:rPr>
                            </w:pPr>
                          </w:p>
                          <w:p w14:paraId="283403C8" w14:textId="77777777" w:rsidR="00382B3F" w:rsidRPr="00492E3A" w:rsidRDefault="00382B3F" w:rsidP="00BE5A37">
                            <w:pPr>
                              <w:tabs>
                                <w:tab w:val="left" w:pos="8271"/>
                              </w:tabs>
                              <w:spacing w:line="256" w:lineRule="auto"/>
                              <w:rPr>
                                <w:rFonts w:ascii="Calibri" w:eastAsia="Calibri" w:hAnsi="Calibri" w:cs="Times New Roman"/>
                              </w:rPr>
                            </w:pPr>
                          </w:p>
                          <w:p w14:paraId="6E81DB8E" w14:textId="77777777" w:rsidR="00382B3F" w:rsidRPr="00492E3A" w:rsidRDefault="00382B3F" w:rsidP="00BE5A37">
                            <w:pPr>
                              <w:spacing w:line="256" w:lineRule="auto"/>
                              <w:rPr>
                                <w:rFonts w:ascii="Calibri" w:eastAsia="Calibri" w:hAnsi="Calibri" w:cs="Times New Roman"/>
                              </w:rPr>
                            </w:pPr>
                          </w:p>
                          <w:p w14:paraId="06D0D6DE" w14:textId="77777777" w:rsidR="00382B3F" w:rsidRPr="00492E3A" w:rsidRDefault="00382B3F" w:rsidP="00BE5A37">
                            <w:pPr>
                              <w:spacing w:line="256" w:lineRule="auto"/>
                              <w:rPr>
                                <w:rFonts w:ascii="Calibri" w:eastAsia="Calibri" w:hAnsi="Calibri" w:cs="Times New Roman"/>
                              </w:rPr>
                            </w:pPr>
                          </w:p>
                          <w:p w14:paraId="14CFB4EE" w14:textId="77777777" w:rsidR="00382B3F" w:rsidRPr="00492E3A" w:rsidRDefault="00382B3F" w:rsidP="00BE5A37">
                            <w:pPr>
                              <w:spacing w:line="256" w:lineRule="auto"/>
                              <w:rPr>
                                <w:rFonts w:ascii="Calibri" w:eastAsia="Calibri" w:hAnsi="Calibri" w:cs="Times New Roman"/>
                              </w:rPr>
                            </w:pPr>
                          </w:p>
                          <w:p w14:paraId="7F5CBD5D" w14:textId="77777777" w:rsidR="00382B3F" w:rsidRPr="00492E3A" w:rsidRDefault="00382B3F" w:rsidP="00BE5A37">
                            <w:pPr>
                              <w:spacing w:line="256" w:lineRule="auto"/>
                              <w:rPr>
                                <w:rFonts w:ascii="Calibri" w:eastAsia="Calibri" w:hAnsi="Calibri" w:cs="Times New Roman"/>
                              </w:rPr>
                            </w:pPr>
                          </w:p>
                          <w:p w14:paraId="23D98DC0" w14:textId="77777777" w:rsidR="00382B3F" w:rsidRPr="00492E3A" w:rsidRDefault="00382B3F" w:rsidP="00BE5A37">
                            <w:pPr>
                              <w:spacing w:line="256" w:lineRule="auto"/>
                              <w:rPr>
                                <w:rFonts w:ascii="Calibri" w:eastAsia="Calibri" w:hAnsi="Calibri" w:cs="Times New Roman"/>
                              </w:rPr>
                            </w:pPr>
                          </w:p>
                          <w:p w14:paraId="6C1FC70E" w14:textId="77777777" w:rsidR="00382B3F" w:rsidRPr="00492E3A" w:rsidRDefault="00382B3F" w:rsidP="00BE5A3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406C8" id="Rectangle: Rounded Corners 2" o:spid="_x0000_s1035" style="position:absolute;margin-left:-58.2pt;margin-top:149.7pt;width:285.5pt;height:310.4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" fillcolor="#82a0d7 [2164]" strokecolor="#4472c4 [3204]" strokeweight=".5pt">
                <v:fill color2="#678ccf [2612]" rotate="t" colors="0 #a8b7df;.5 #9aabd9;1 #879ed7" focus="100%" type="gradient">
                  <o:fill v:ext="view" type="gradientUnscaled"/>
                </v:fill>
                <v:stroke joinstyle="miter"/>
                <v:textbox>
                  <w:txbxContent>
                    <w:p w14:paraId="1C98467E" w14:textId="1B1BA569" w:rsidR="00382B3F" w:rsidRDefault="00382B3F" w:rsidP="00BE5A37">
                      <w:pPr>
                        <w:tabs>
                          <w:tab w:val="left" w:pos="8271"/>
                        </w:tabs>
                        <w:spacing w:after="0" w:line="256" w:lineRule="auto"/>
                        <w:rPr>
                          <w:rFonts w:ascii="Arial" w:eastAsia="Calibri" w:hAnsi="Arial" w:cs="Arial"/>
                          <w:noProof/>
                          <w:sz w:val="16"/>
                          <w:szCs w:val="16"/>
                          <w:u w:val="single"/>
                        </w:rPr>
                      </w:pPr>
                      <w:r>
                        <w:rPr>
                          <w:noProof/>
                        </w:rPr>
                        <w:t xml:space="preserve"> </w:t>
                      </w:r>
                      <w:bookmarkStart w:id="8" w:name="_Hlk64286734"/>
                    </w:p>
                    <w:p w14:paraId="18D50EDE" w14:textId="2E263BC3" w:rsidR="00382B3F" w:rsidRPr="008C337A" w:rsidRDefault="00382B3F" w:rsidP="00BE5A37">
                      <w:pPr>
                        <w:tabs>
                          <w:tab w:val="left" w:pos="8271"/>
                        </w:tabs>
                        <w:spacing w:after="0" w:line="256" w:lineRule="auto"/>
                        <w:rPr>
                          <w:rFonts w:ascii="Arial" w:eastAsia="Calibri" w:hAnsi="Arial" w:cs="Arial"/>
                          <w:noProof/>
                          <w:sz w:val="16"/>
                          <w:szCs w:val="16"/>
                          <w:u w:val="single"/>
                        </w:rPr>
                      </w:pPr>
                      <w:r w:rsidRPr="008C337A">
                        <w:rPr>
                          <w:rFonts w:ascii="Arial" w:eastAsia="Calibri" w:hAnsi="Arial" w:cs="Arial"/>
                          <w:noProof/>
                          <w:sz w:val="16"/>
                          <w:szCs w:val="16"/>
                          <w:u w:val="single"/>
                        </w:rPr>
                        <w:t>Vygotsky (1896-1934)</w:t>
                      </w:r>
                      <w:r w:rsidRPr="00BD509E">
                        <w:rPr>
                          <w:rFonts w:ascii="Arial" w:eastAsia="Calibri" w:hAnsi="Arial" w:cs="Arial"/>
                          <w:noProof/>
                          <w:sz w:val="16"/>
                          <w:szCs w:val="16"/>
                          <w:u w:val="single"/>
                        </w:rPr>
                        <w:t xml:space="preserve"> </w:t>
                      </w:r>
                    </w:p>
                    <w:p w14:paraId="40A80BE0" w14:textId="61EF9CF1" w:rsidR="00382B3F" w:rsidRPr="00DE6604" w:rsidRDefault="00F94642" w:rsidP="009249AE">
                      <w:pPr>
                        <w:tabs>
                          <w:tab w:val="left" w:pos="8271"/>
                        </w:tabs>
                        <w:spacing w:after="0" w:line="256" w:lineRule="auto"/>
                        <w:jc w:val="both"/>
                        <w:rPr>
                          <w:rFonts w:ascii="Calibri" w:eastAsia="Calibri" w:hAnsi="Calibri" w:cs="Times New Roman"/>
                          <w:noProof/>
                        </w:rPr>
                      </w:pPr>
                      <w:r>
                        <w:rPr>
                          <w:rFonts w:ascii="Arial" w:eastAsia="Calibri" w:hAnsi="Arial" w:cs="Arial"/>
                          <w:noProof/>
                          <w:sz w:val="16"/>
                          <w:szCs w:val="16"/>
                        </w:rPr>
                        <w:t xml:space="preserve">According to </w:t>
                      </w:r>
                      <w:r w:rsidRPr="00F94642">
                        <w:rPr>
                          <w:rFonts w:ascii="Arial" w:eastAsia="Calibri" w:hAnsi="Arial" w:cs="Arial"/>
                          <w:noProof/>
                          <w:sz w:val="16"/>
                          <w:szCs w:val="16"/>
                        </w:rPr>
                        <w:t>McLeod</w:t>
                      </w:r>
                      <w:r>
                        <w:rPr>
                          <w:rFonts w:ascii="Arial" w:eastAsia="Calibri" w:hAnsi="Arial" w:cs="Arial"/>
                          <w:noProof/>
                          <w:sz w:val="16"/>
                          <w:szCs w:val="16"/>
                        </w:rPr>
                        <w:t xml:space="preserve"> </w:t>
                      </w:r>
                      <w:r w:rsidRPr="00F94642">
                        <w:rPr>
                          <w:rFonts w:ascii="Arial" w:eastAsia="Calibri" w:hAnsi="Arial" w:cs="Arial"/>
                          <w:noProof/>
                          <w:sz w:val="16"/>
                          <w:szCs w:val="16"/>
                        </w:rPr>
                        <w:t>(2018)</w:t>
                      </w:r>
                      <w:r>
                        <w:rPr>
                          <w:rFonts w:ascii="Arial" w:eastAsia="Calibri" w:hAnsi="Arial" w:cs="Arial"/>
                          <w:noProof/>
                          <w:sz w:val="16"/>
                          <w:szCs w:val="16"/>
                        </w:rPr>
                        <w:t xml:space="preserve">, </w:t>
                      </w:r>
                      <w:r w:rsidR="00382B3F" w:rsidRPr="00750244">
                        <w:rPr>
                          <w:rFonts w:ascii="Arial" w:eastAsia="Calibri" w:hAnsi="Arial" w:cs="Arial"/>
                          <w:noProof/>
                          <w:sz w:val="16"/>
                          <w:szCs w:val="16"/>
                        </w:rPr>
                        <w:t xml:space="preserve">Vygotsky’s sociocultural theory emphasised the importance of culture and social interactions in cognitive development.  He considered the community to be crucial in the process of “making meaning” and sense of the world.  He stressed that the environment in which children grew up in would affect how they would think and for Vygotsky, adults played an important role </w:t>
                      </w:r>
                      <w:r w:rsidR="00382B3F">
                        <w:rPr>
                          <w:rFonts w:ascii="Arial" w:eastAsia="Calibri" w:hAnsi="Arial" w:cs="Arial"/>
                          <w:noProof/>
                          <w:sz w:val="16"/>
                          <w:szCs w:val="16"/>
                        </w:rPr>
                        <w:t>towards</w:t>
                      </w:r>
                      <w:r w:rsidR="00382B3F" w:rsidRPr="00750244">
                        <w:rPr>
                          <w:rFonts w:ascii="Arial" w:eastAsia="Calibri" w:hAnsi="Arial" w:cs="Arial"/>
                          <w:noProof/>
                          <w:sz w:val="16"/>
                          <w:szCs w:val="16"/>
                        </w:rPr>
                        <w:t xml:space="preserve"> cognitive development. Interaction with adults and peers was a valuable way of developing skills and strategies</w:t>
                      </w:r>
                      <w:r w:rsidR="00382B3F">
                        <w:rPr>
                          <w:rFonts w:ascii="Arial" w:eastAsia="Calibri" w:hAnsi="Arial" w:cs="Arial"/>
                          <w:noProof/>
                          <w:sz w:val="16"/>
                          <w:szCs w:val="16"/>
                        </w:rPr>
                        <w:t xml:space="preserve">.  </w:t>
                      </w:r>
                      <w:r w:rsidR="00382B3F" w:rsidRPr="00092DA6">
                        <w:rPr>
                          <w:rFonts w:ascii="Arial" w:hAnsi="Arial" w:cs="Arial"/>
                          <w:sz w:val="16"/>
                          <w:szCs w:val="16"/>
                        </w:rPr>
                        <w:t>Vygotsky’s theory highlighted individual development and could be applied to all ages.</w:t>
                      </w:r>
                    </w:p>
                    <w:p w14:paraId="09DC772E" w14:textId="77777777" w:rsidR="00382B3F" w:rsidRPr="00750244" w:rsidRDefault="00382B3F" w:rsidP="00BE5A37">
                      <w:pPr>
                        <w:tabs>
                          <w:tab w:val="left" w:pos="8271"/>
                        </w:tabs>
                        <w:spacing w:after="0" w:line="256" w:lineRule="auto"/>
                        <w:jc w:val="both"/>
                        <w:rPr>
                          <w:rFonts w:ascii="Arial" w:eastAsia="Calibri" w:hAnsi="Arial" w:cs="Arial"/>
                          <w:noProof/>
                          <w:sz w:val="16"/>
                          <w:szCs w:val="16"/>
                          <w:u w:val="single"/>
                        </w:rPr>
                      </w:pPr>
                      <w:r w:rsidRPr="00750244">
                        <w:rPr>
                          <w:rFonts w:ascii="Arial" w:eastAsia="Calibri" w:hAnsi="Arial" w:cs="Arial"/>
                          <w:noProof/>
                          <w:sz w:val="16"/>
                          <w:szCs w:val="16"/>
                          <w:u w:val="single"/>
                        </w:rPr>
                        <w:t>Zone of Proximal Development (ZPD)</w:t>
                      </w:r>
                    </w:p>
                    <w:p w14:paraId="69D4DB47" w14:textId="6326F73C" w:rsidR="00382B3F" w:rsidRPr="00750244" w:rsidRDefault="00382B3F" w:rsidP="00BE5A37">
                      <w:pPr>
                        <w:tabs>
                          <w:tab w:val="left" w:pos="8271"/>
                        </w:tabs>
                        <w:spacing w:after="0" w:line="256" w:lineRule="auto"/>
                        <w:jc w:val="both"/>
                        <w:rPr>
                          <w:rFonts w:ascii="Arial" w:eastAsia="Calibri" w:hAnsi="Arial" w:cs="Arial"/>
                          <w:noProof/>
                          <w:sz w:val="16"/>
                          <w:szCs w:val="16"/>
                          <w:u w:val="single"/>
                        </w:rPr>
                      </w:pPr>
                      <w:r w:rsidRPr="00750244">
                        <w:rPr>
                          <w:rFonts w:ascii="Arial" w:eastAsia="Calibri" w:hAnsi="Arial" w:cs="Arial"/>
                          <w:noProof/>
                          <w:sz w:val="16"/>
                          <w:szCs w:val="16"/>
                        </w:rPr>
                        <w:t>Vygotsky</w:t>
                      </w:r>
                      <w:r w:rsidR="00F94642">
                        <w:rPr>
                          <w:rFonts w:ascii="Arial" w:eastAsia="Calibri" w:hAnsi="Arial" w:cs="Arial"/>
                          <w:noProof/>
                          <w:sz w:val="16"/>
                          <w:szCs w:val="16"/>
                        </w:rPr>
                        <w:t xml:space="preserve"> </w:t>
                      </w:r>
                      <w:r w:rsidRPr="00750244">
                        <w:rPr>
                          <w:rFonts w:ascii="Arial" w:eastAsia="Calibri" w:hAnsi="Arial" w:cs="Arial"/>
                          <w:noProof/>
                          <w:sz w:val="16"/>
                          <w:szCs w:val="16"/>
                        </w:rPr>
                        <w:t>discussed the zone of proximal development</w:t>
                      </w:r>
                      <w:r>
                        <w:rPr>
                          <w:rFonts w:ascii="Arial" w:eastAsia="Calibri" w:hAnsi="Arial" w:cs="Arial"/>
                          <w:noProof/>
                          <w:sz w:val="16"/>
                          <w:szCs w:val="16"/>
                        </w:rPr>
                        <w:t>;</w:t>
                      </w:r>
                      <w:r w:rsidRPr="00750244">
                        <w:rPr>
                          <w:rFonts w:ascii="Arial" w:eastAsia="Calibri" w:hAnsi="Arial" w:cs="Arial"/>
                          <w:noProof/>
                          <w:sz w:val="16"/>
                          <w:szCs w:val="16"/>
                        </w:rPr>
                        <w:t xml:space="preserve"> what the children could do independently and what they couldn’t do at all.  </w:t>
                      </w:r>
                      <w:r w:rsidR="002B12EC">
                        <w:rPr>
                          <w:rFonts w:ascii="Arial" w:eastAsia="Calibri" w:hAnsi="Arial" w:cs="Arial"/>
                          <w:noProof/>
                          <w:sz w:val="16"/>
                          <w:szCs w:val="16"/>
                        </w:rPr>
                        <w:t xml:space="preserve">The </w:t>
                      </w:r>
                      <w:r w:rsidRPr="00750244">
                        <w:rPr>
                          <w:rFonts w:ascii="Arial" w:eastAsia="Calibri" w:hAnsi="Arial" w:cs="Arial"/>
                          <w:noProof/>
                          <w:sz w:val="16"/>
                          <w:szCs w:val="16"/>
                        </w:rPr>
                        <w:t>zone of proximal development</w:t>
                      </w:r>
                      <w:r w:rsidR="002B12EC">
                        <w:rPr>
                          <w:rFonts w:ascii="Arial" w:eastAsia="Calibri" w:hAnsi="Arial" w:cs="Arial"/>
                          <w:noProof/>
                          <w:sz w:val="16"/>
                          <w:szCs w:val="16"/>
                        </w:rPr>
                        <w:t xml:space="preserve"> was when an adult would get involved</w:t>
                      </w:r>
                      <w:r w:rsidRPr="00750244">
                        <w:rPr>
                          <w:rFonts w:ascii="Arial" w:eastAsia="Calibri" w:hAnsi="Arial" w:cs="Arial"/>
                          <w:noProof/>
                          <w:sz w:val="16"/>
                          <w:szCs w:val="16"/>
                        </w:rPr>
                        <w:t xml:space="preserve">.  This is </w:t>
                      </w:r>
                      <w:r w:rsidR="002B12EC">
                        <w:rPr>
                          <w:rFonts w:ascii="Arial" w:eastAsia="Calibri" w:hAnsi="Arial" w:cs="Arial"/>
                          <w:noProof/>
                          <w:sz w:val="16"/>
                          <w:szCs w:val="16"/>
                        </w:rPr>
                        <w:t xml:space="preserve">when </w:t>
                      </w:r>
                      <w:r w:rsidRPr="00750244">
                        <w:rPr>
                          <w:rFonts w:ascii="Arial" w:eastAsia="Calibri" w:hAnsi="Arial" w:cs="Arial"/>
                          <w:noProof/>
                          <w:sz w:val="16"/>
                          <w:szCs w:val="16"/>
                        </w:rPr>
                        <w:t>development progressed through scaffolding by a ‘</w:t>
                      </w:r>
                      <w:r>
                        <w:rPr>
                          <w:rFonts w:ascii="Arial" w:eastAsia="Calibri" w:hAnsi="Arial" w:cs="Arial"/>
                          <w:noProof/>
                          <w:sz w:val="16"/>
                          <w:szCs w:val="16"/>
                        </w:rPr>
                        <w:t xml:space="preserve">more </w:t>
                      </w:r>
                      <w:r w:rsidRPr="00750244">
                        <w:rPr>
                          <w:rFonts w:ascii="Arial" w:eastAsia="Calibri" w:hAnsi="Arial" w:cs="Arial"/>
                          <w:noProof/>
                          <w:sz w:val="16"/>
                          <w:szCs w:val="16"/>
                        </w:rPr>
                        <w:t>knowledgeable other’</w:t>
                      </w:r>
                      <w:r w:rsidR="002B12EC">
                        <w:rPr>
                          <w:rFonts w:ascii="Arial" w:eastAsia="Calibri" w:hAnsi="Arial" w:cs="Arial"/>
                          <w:noProof/>
                          <w:sz w:val="16"/>
                          <w:szCs w:val="16"/>
                        </w:rPr>
                        <w:t xml:space="preserve">. </w:t>
                      </w:r>
                      <w:r w:rsidRPr="00DE6604">
                        <w:rPr>
                          <w:rFonts w:ascii="Arial" w:eastAsia="Calibri" w:hAnsi="Arial" w:cs="Arial"/>
                          <w:noProof/>
                          <w:sz w:val="16"/>
                          <w:szCs w:val="16"/>
                        </w:rPr>
                        <w:t xml:space="preserve">According to Shabani, Khatib and Ebadi (2010) the zone </w:t>
                      </w:r>
                      <w:r>
                        <w:rPr>
                          <w:rFonts w:ascii="Arial" w:eastAsia="Calibri" w:hAnsi="Arial" w:cs="Arial"/>
                          <w:noProof/>
                          <w:sz w:val="16"/>
                          <w:szCs w:val="16"/>
                        </w:rPr>
                        <w:t>o</w:t>
                      </w:r>
                      <w:r w:rsidRPr="00DE6604">
                        <w:rPr>
                          <w:rFonts w:ascii="Arial" w:eastAsia="Calibri" w:hAnsi="Arial" w:cs="Arial"/>
                          <w:noProof/>
                          <w:sz w:val="16"/>
                          <w:szCs w:val="16"/>
                        </w:rPr>
                        <w:t>f proximal development (ZPD) is crucial in defining a ‘learner’s immediate and future learning’</w:t>
                      </w:r>
                    </w:p>
                    <w:p w14:paraId="25ED1C25" w14:textId="2C2E1147" w:rsidR="00382B3F" w:rsidRPr="00750244" w:rsidRDefault="00382B3F" w:rsidP="00BE5A37">
                      <w:pPr>
                        <w:tabs>
                          <w:tab w:val="left" w:pos="8271"/>
                        </w:tabs>
                        <w:spacing w:after="0" w:line="256" w:lineRule="auto"/>
                        <w:jc w:val="both"/>
                        <w:rPr>
                          <w:rFonts w:ascii="Arial" w:eastAsia="Calibri" w:hAnsi="Arial" w:cs="Arial"/>
                          <w:noProof/>
                          <w:sz w:val="16"/>
                          <w:szCs w:val="16"/>
                          <w:u w:val="single"/>
                        </w:rPr>
                      </w:pPr>
                      <w:r w:rsidRPr="00750244">
                        <w:rPr>
                          <w:rFonts w:ascii="Arial" w:eastAsia="Calibri" w:hAnsi="Arial" w:cs="Arial"/>
                          <w:noProof/>
                          <w:sz w:val="16"/>
                          <w:szCs w:val="16"/>
                          <w:u w:val="single"/>
                        </w:rPr>
                        <w:t xml:space="preserve">What is scaffolding? </w:t>
                      </w:r>
                    </w:p>
                    <w:p w14:paraId="145D79C2" w14:textId="754D2915" w:rsidR="00382B3F" w:rsidRPr="00750244" w:rsidRDefault="00382B3F" w:rsidP="00BE5A37">
                      <w:pPr>
                        <w:tabs>
                          <w:tab w:val="left" w:pos="8271"/>
                        </w:tabs>
                        <w:spacing w:after="0" w:line="256" w:lineRule="auto"/>
                        <w:jc w:val="both"/>
                        <w:rPr>
                          <w:rFonts w:ascii="Arial" w:eastAsia="Calibri" w:hAnsi="Arial" w:cs="Arial"/>
                          <w:noProof/>
                          <w:sz w:val="16"/>
                          <w:szCs w:val="16"/>
                        </w:rPr>
                      </w:pPr>
                      <w:bookmarkStart w:id="9" w:name="_Hlk64287071"/>
                      <w:r w:rsidRPr="00750244">
                        <w:rPr>
                          <w:rFonts w:ascii="Arial" w:eastAsia="Calibri" w:hAnsi="Arial" w:cs="Arial"/>
                          <w:noProof/>
                          <w:sz w:val="16"/>
                          <w:szCs w:val="16"/>
                        </w:rPr>
                        <w:t>According to Wood, Burner and Ross (1976) Scaffolding is a process that enables a child to develop through the help of an adult.  Vygotsky refers to this adult as the more knowledgeable other (MKO).  This is someone who has a higher intelligence or ability level than the learner and can support them with understanding and development.  The MKO gives the child a ‘helping hand’ with their learning. This could be a teacher, peer, sibling or even a family member.</w:t>
                      </w:r>
                      <w:bookmarkEnd w:id="8"/>
                      <w:bookmarkEnd w:id="9"/>
                    </w:p>
                    <w:p w14:paraId="6114B16F" w14:textId="77777777" w:rsidR="00382B3F" w:rsidRDefault="00382B3F" w:rsidP="00BE5A37">
                      <w:pPr>
                        <w:tabs>
                          <w:tab w:val="left" w:pos="8271"/>
                        </w:tabs>
                        <w:spacing w:line="256" w:lineRule="auto"/>
                        <w:rPr>
                          <w:rFonts w:ascii="Calibri" w:eastAsia="Calibri" w:hAnsi="Calibri" w:cs="Times New Roman"/>
                          <w:noProof/>
                        </w:rPr>
                      </w:pPr>
                    </w:p>
                    <w:p w14:paraId="71E7E4BC" w14:textId="77777777" w:rsidR="00382B3F" w:rsidRDefault="00382B3F" w:rsidP="00BE5A37">
                      <w:pPr>
                        <w:tabs>
                          <w:tab w:val="left" w:pos="8271"/>
                        </w:tabs>
                        <w:spacing w:line="256" w:lineRule="auto"/>
                        <w:rPr>
                          <w:rFonts w:ascii="Calibri" w:eastAsia="Calibri" w:hAnsi="Calibri" w:cs="Times New Roman"/>
                          <w:noProof/>
                        </w:rPr>
                      </w:pPr>
                    </w:p>
                    <w:p w14:paraId="683EF256" w14:textId="77777777" w:rsidR="00382B3F" w:rsidRDefault="00382B3F" w:rsidP="00BE5A37">
                      <w:pPr>
                        <w:tabs>
                          <w:tab w:val="left" w:pos="8271"/>
                        </w:tabs>
                        <w:spacing w:line="256" w:lineRule="auto"/>
                        <w:rPr>
                          <w:rFonts w:ascii="Calibri" w:eastAsia="Calibri" w:hAnsi="Calibri" w:cs="Times New Roman"/>
                          <w:noProof/>
                        </w:rPr>
                      </w:pPr>
                    </w:p>
                    <w:p w14:paraId="51E3B8C3" w14:textId="77777777" w:rsidR="00382B3F" w:rsidRDefault="00382B3F" w:rsidP="00BE5A37">
                      <w:pPr>
                        <w:tabs>
                          <w:tab w:val="left" w:pos="8271"/>
                        </w:tabs>
                        <w:spacing w:line="256" w:lineRule="auto"/>
                        <w:rPr>
                          <w:rFonts w:ascii="Calibri" w:eastAsia="Calibri" w:hAnsi="Calibri" w:cs="Times New Roman"/>
                          <w:noProof/>
                        </w:rPr>
                      </w:pPr>
                    </w:p>
                    <w:p w14:paraId="283403C8" w14:textId="77777777" w:rsidR="00382B3F" w:rsidRPr="00492E3A" w:rsidRDefault="00382B3F" w:rsidP="00BE5A37">
                      <w:pPr>
                        <w:tabs>
                          <w:tab w:val="left" w:pos="8271"/>
                        </w:tabs>
                        <w:spacing w:line="256" w:lineRule="auto"/>
                        <w:rPr>
                          <w:rFonts w:ascii="Calibri" w:eastAsia="Calibri" w:hAnsi="Calibri" w:cs="Times New Roman"/>
                        </w:rPr>
                      </w:pPr>
                    </w:p>
                    <w:p w14:paraId="6E81DB8E" w14:textId="77777777" w:rsidR="00382B3F" w:rsidRPr="00492E3A" w:rsidRDefault="00382B3F" w:rsidP="00BE5A37">
                      <w:pPr>
                        <w:spacing w:line="256" w:lineRule="auto"/>
                        <w:rPr>
                          <w:rFonts w:ascii="Calibri" w:eastAsia="Calibri" w:hAnsi="Calibri" w:cs="Times New Roman"/>
                        </w:rPr>
                      </w:pPr>
                    </w:p>
                    <w:p w14:paraId="06D0D6DE" w14:textId="77777777" w:rsidR="00382B3F" w:rsidRPr="00492E3A" w:rsidRDefault="00382B3F" w:rsidP="00BE5A37">
                      <w:pPr>
                        <w:spacing w:line="256" w:lineRule="auto"/>
                        <w:rPr>
                          <w:rFonts w:ascii="Calibri" w:eastAsia="Calibri" w:hAnsi="Calibri" w:cs="Times New Roman"/>
                        </w:rPr>
                      </w:pPr>
                    </w:p>
                    <w:p w14:paraId="14CFB4EE" w14:textId="77777777" w:rsidR="00382B3F" w:rsidRPr="00492E3A" w:rsidRDefault="00382B3F" w:rsidP="00BE5A37">
                      <w:pPr>
                        <w:spacing w:line="256" w:lineRule="auto"/>
                        <w:rPr>
                          <w:rFonts w:ascii="Calibri" w:eastAsia="Calibri" w:hAnsi="Calibri" w:cs="Times New Roman"/>
                        </w:rPr>
                      </w:pPr>
                    </w:p>
                    <w:p w14:paraId="7F5CBD5D" w14:textId="77777777" w:rsidR="00382B3F" w:rsidRPr="00492E3A" w:rsidRDefault="00382B3F" w:rsidP="00BE5A37">
                      <w:pPr>
                        <w:spacing w:line="256" w:lineRule="auto"/>
                        <w:rPr>
                          <w:rFonts w:ascii="Calibri" w:eastAsia="Calibri" w:hAnsi="Calibri" w:cs="Times New Roman"/>
                        </w:rPr>
                      </w:pPr>
                    </w:p>
                    <w:p w14:paraId="23D98DC0" w14:textId="77777777" w:rsidR="00382B3F" w:rsidRPr="00492E3A" w:rsidRDefault="00382B3F" w:rsidP="00BE5A37">
                      <w:pPr>
                        <w:spacing w:line="256" w:lineRule="auto"/>
                        <w:rPr>
                          <w:rFonts w:ascii="Calibri" w:eastAsia="Calibri" w:hAnsi="Calibri" w:cs="Times New Roman"/>
                        </w:rPr>
                      </w:pPr>
                    </w:p>
                    <w:p w14:paraId="6C1FC70E" w14:textId="77777777" w:rsidR="00382B3F" w:rsidRPr="00492E3A" w:rsidRDefault="00382B3F" w:rsidP="00BE5A37"/>
                  </w:txbxContent>
                </v:textbox>
                <w10:wrap anchorx="margin"/>
              </v:roundrect>
            </w:pict>
          </mc:Fallback>
        </mc:AlternateContent>
      </w:r>
      <w:r w:rsidR="00BD509E">
        <w:rPr>
          <w:noProof/>
        </w:rPr>
        <w:drawing>
          <wp:anchor distT="0" distB="0" distL="114300" distR="114300" simplePos="0" relativeHeight="251694080" behindDoc="0" locked="0" layoutInCell="1" allowOverlap="1" wp14:anchorId="1C05DF88" wp14:editId="3822697C">
            <wp:simplePos x="0" y="0"/>
            <wp:positionH relativeFrom="margin">
              <wp:posOffset>3101340</wp:posOffset>
            </wp:positionH>
            <wp:positionV relativeFrom="paragraph">
              <wp:posOffset>593112</wp:posOffset>
            </wp:positionV>
            <wp:extent cx="3013710" cy="869315"/>
            <wp:effectExtent l="76200" t="76200" r="129540" b="140335"/>
            <wp:wrapSquare wrapText="bothSides"/>
            <wp:docPr id="13" name="Picture 13" descr="Image result for erik erikson theory"/>
            <wp:cNvGraphicFramePr/>
            <a:graphic xmlns:a="http://schemas.openxmlformats.org/drawingml/2006/main">
              <a:graphicData uri="http://schemas.openxmlformats.org/drawingml/2006/picture">
                <pic:pic xmlns:pic="http://schemas.openxmlformats.org/drawingml/2006/picture">
                  <pic:nvPicPr>
                    <pic:cNvPr id="17" name="Picture 17" descr="Image result for erik erikson theory"/>
                    <pic:cNvPicPr/>
                  </pic:nvPicPr>
                  <pic:blipFill rotWithShape="1">
                    <a:blip r:embed="rId10" cstate="print">
                      <a:extLst>
                        <a:ext uri="{28A0092B-C50C-407E-A947-70E740481C1C}">
                          <a14:useLocalDpi xmlns:a14="http://schemas.microsoft.com/office/drawing/2010/main" val="0"/>
                        </a:ext>
                      </a:extLst>
                    </a:blip>
                    <a:srcRect l="6908" t="2940" r="7585" b="52239"/>
                    <a:stretch/>
                  </pic:blipFill>
                  <pic:spPr bwMode="auto">
                    <a:xfrm>
                      <a:off x="0" y="0"/>
                      <a:ext cx="3013710" cy="869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509E">
        <w:rPr>
          <w:noProof/>
        </w:rPr>
        <mc:AlternateContent>
          <mc:Choice Requires="wps">
            <w:drawing>
              <wp:anchor distT="0" distB="0" distL="114300" distR="114300" simplePos="0" relativeHeight="251661311" behindDoc="0" locked="0" layoutInCell="1" allowOverlap="1" wp14:anchorId="04F0F566" wp14:editId="7E598F21">
                <wp:simplePos x="0" y="0"/>
                <wp:positionH relativeFrom="margin">
                  <wp:posOffset>2925664</wp:posOffset>
                </wp:positionH>
                <wp:positionV relativeFrom="paragraph">
                  <wp:posOffset>443930</wp:posOffset>
                </wp:positionV>
                <wp:extent cx="3315335" cy="1187954"/>
                <wp:effectExtent l="57150" t="57150" r="56515" b="50800"/>
                <wp:wrapTopAndBottom/>
                <wp:docPr id="16" name="Rectangle: Rounded Corners 16"/>
                <wp:cNvGraphicFramePr/>
                <a:graphic xmlns:a="http://schemas.openxmlformats.org/drawingml/2006/main">
                  <a:graphicData uri="http://schemas.microsoft.com/office/word/2010/wordprocessingShape">
                    <wps:wsp>
                      <wps:cNvSpPr/>
                      <wps:spPr>
                        <a:xfrm>
                          <a:off x="0" y="0"/>
                          <a:ext cx="3315335" cy="1187954"/>
                        </a:xfrm>
                        <a:prstGeom prst="roundRect">
                          <a:avLst/>
                        </a:prstGeom>
                        <a:ln/>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6F950C" id="Rectangle: Rounded Corners 16" o:spid="_x0000_s1026" style="position:absolute;margin-left:230.35pt;margin-top:34.95pt;width:261.05pt;height:93.55pt;z-index:25166131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" fillcolor="#82a0d7 [2164]" strokecolor="#4472c4 [3204]" strokeweight=".5pt">
                <v:fill color2="#678ccf [2612]" rotate="t" colors="0 #a8b7df;.5 #9aabd9;1 #879ed7" focus="100%" type="gradient">
                  <o:fill v:ext="view" type="gradientUnscaled"/>
                </v:fill>
                <v:stroke joinstyle="miter"/>
                <w10:wrap type="topAndBottom" anchorx="margin"/>
              </v:roundrect>
            </w:pict>
          </mc:Fallback>
        </mc:AlternateContent>
      </w:r>
    </w:p>
    <w:p w14:paraId="69915045" w14:textId="21D2EDF7" w:rsidR="001C1998" w:rsidRDefault="00BD509E">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3E2F4864" wp14:editId="791D1CDA">
                <wp:simplePos x="0" y="0"/>
                <wp:positionH relativeFrom="column">
                  <wp:posOffset>6353175</wp:posOffset>
                </wp:positionH>
                <wp:positionV relativeFrom="paragraph">
                  <wp:posOffset>3888411</wp:posOffset>
                </wp:positionV>
                <wp:extent cx="3316406" cy="1655379"/>
                <wp:effectExtent l="57150" t="57150" r="55880" b="59690"/>
                <wp:wrapNone/>
                <wp:docPr id="6" name="Rectangle: Rounded Corners 6"/>
                <wp:cNvGraphicFramePr/>
                <a:graphic xmlns:a="http://schemas.openxmlformats.org/drawingml/2006/main">
                  <a:graphicData uri="http://schemas.microsoft.com/office/word/2010/wordprocessingShape">
                    <wps:wsp>
                      <wps:cNvSpPr/>
                      <wps:spPr>
                        <a:xfrm>
                          <a:off x="0" y="0"/>
                          <a:ext cx="3316406" cy="1655379"/>
                        </a:xfrm>
                        <a:prstGeom prst="roundRect">
                          <a:avLst/>
                        </a:prstGeom>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36F905E3" w14:textId="368B8B06" w:rsidR="00382B3F" w:rsidRDefault="00382B3F" w:rsidP="00947B1A">
                            <w:pPr>
                              <w:spacing w:after="0"/>
                              <w:jc w:val="both"/>
                              <w:rPr>
                                <w:rFonts w:ascii="Arial" w:hAnsi="Arial" w:cs="Arial"/>
                                <w:sz w:val="16"/>
                                <w:szCs w:val="16"/>
                              </w:rPr>
                            </w:pPr>
                            <w:r>
                              <w:rPr>
                                <w:rFonts w:ascii="Arial" w:hAnsi="Arial" w:cs="Arial"/>
                                <w:sz w:val="16"/>
                                <w:szCs w:val="16"/>
                              </w:rPr>
                              <w:t xml:space="preserve">In conclusion, messy play activities are a great way for children to develop their physical, social and emotional skills.  When ‘a knowledgeable other’ leads the activity, a child can benefit socially and intellectually with the support of parents helping the child make links to understanding the world around them.  Parents can help children develop the characteristics that Erikson discussed. </w:t>
                            </w:r>
                            <w:r w:rsidR="00305139">
                              <w:rPr>
                                <w:rFonts w:ascii="Arial" w:hAnsi="Arial" w:cs="Arial"/>
                                <w:sz w:val="16"/>
                                <w:szCs w:val="16"/>
                              </w:rPr>
                              <w:t xml:space="preserve"> Through messy play</w:t>
                            </w:r>
                            <w:r>
                              <w:rPr>
                                <w:rFonts w:ascii="Arial" w:hAnsi="Arial" w:cs="Arial"/>
                                <w:sz w:val="16"/>
                                <w:szCs w:val="16"/>
                              </w:rPr>
                              <w:t xml:space="preserve">, they will develop ‘will’ and ‘purpose’ only if parents </w:t>
                            </w:r>
                            <w:proofErr w:type="gramStart"/>
                            <w:r>
                              <w:rPr>
                                <w:rFonts w:ascii="Arial" w:hAnsi="Arial" w:cs="Arial"/>
                                <w:sz w:val="16"/>
                                <w:szCs w:val="16"/>
                              </w:rPr>
                              <w:t>allow</w:t>
                            </w:r>
                            <w:r w:rsidR="00305139">
                              <w:rPr>
                                <w:rFonts w:ascii="Arial" w:hAnsi="Arial" w:cs="Arial"/>
                                <w:sz w:val="16"/>
                                <w:szCs w:val="16"/>
                              </w:rPr>
                              <w:t>s</w:t>
                            </w:r>
                            <w:proofErr w:type="gramEnd"/>
                            <w:r>
                              <w:rPr>
                                <w:rFonts w:ascii="Arial" w:hAnsi="Arial" w:cs="Arial"/>
                                <w:sz w:val="16"/>
                                <w:szCs w:val="16"/>
                              </w:rPr>
                              <w:t xml:space="preserve"> the child to express independence and initiative.  Let the child be messy and don’t reprimand them otherwise it could lead to them developing feelings of guilt and shame.</w:t>
                            </w:r>
                            <w:r w:rsidR="00305139">
                              <w:rPr>
                                <w:rFonts w:ascii="Arial" w:hAnsi="Arial" w:cs="Arial"/>
                                <w:sz w:val="16"/>
                                <w:szCs w:val="16"/>
                              </w:rPr>
                              <w:t xml:space="preserve">  These experiences will affect the rest of a child’s life.</w:t>
                            </w:r>
                          </w:p>
                          <w:p w14:paraId="0A639BFA" w14:textId="77777777" w:rsidR="00382B3F" w:rsidRDefault="00382B3F" w:rsidP="00947B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E2F4864" id="Rectangle: Rounded Corners 6" o:spid="_x0000_s1036" style="position:absolute;margin-left:500.25pt;margin-top:306.15pt;width:261.15pt;height:130.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" fillcolor="#82a0d7 [2164]" strokecolor="#4472c4 [3204]" strokeweight=".5pt">
                <v:fill color2="#678ccf [2612]" rotate="t" colors="0 #a8b7df;.5 #9aabd9;1 #879ed7" focus="100%" type="gradient">
                  <o:fill v:ext="view" type="gradientUnscaled"/>
                </v:fill>
                <v:stroke joinstyle="miter"/>
                <v:textbox>
                  <w:txbxContent>
                    <w:p w14:paraId="36F905E3" w14:textId="368B8B06" w:rsidR="00382B3F" w:rsidRDefault="00382B3F" w:rsidP="00947B1A">
                      <w:pPr>
                        <w:spacing w:after="0"/>
                        <w:jc w:val="both"/>
                        <w:rPr>
                          <w:rFonts w:ascii="Arial" w:hAnsi="Arial" w:cs="Arial"/>
                          <w:sz w:val="16"/>
                          <w:szCs w:val="16"/>
                        </w:rPr>
                      </w:pPr>
                      <w:r>
                        <w:rPr>
                          <w:rFonts w:ascii="Arial" w:hAnsi="Arial" w:cs="Arial"/>
                          <w:sz w:val="16"/>
                          <w:szCs w:val="16"/>
                        </w:rPr>
                        <w:t xml:space="preserve">In conclusion, messy play activities are a great way for children to develop their physical, social and emotional skills.  When ‘a knowledgeable other’ leads the activity, a child can benefit socially and intellectually with the support of parents helping the child make links to understanding the world around them.  Parents can help children develop the characteristics that Erikson discussed. </w:t>
                      </w:r>
                      <w:r w:rsidR="00305139">
                        <w:rPr>
                          <w:rFonts w:ascii="Arial" w:hAnsi="Arial" w:cs="Arial"/>
                          <w:sz w:val="16"/>
                          <w:szCs w:val="16"/>
                        </w:rPr>
                        <w:t xml:space="preserve"> Through messy play</w:t>
                      </w:r>
                      <w:r>
                        <w:rPr>
                          <w:rFonts w:ascii="Arial" w:hAnsi="Arial" w:cs="Arial"/>
                          <w:sz w:val="16"/>
                          <w:szCs w:val="16"/>
                        </w:rPr>
                        <w:t xml:space="preserve">, they will develop ‘will’ and ‘purpose’ only if parents </w:t>
                      </w:r>
                      <w:proofErr w:type="gramStart"/>
                      <w:r>
                        <w:rPr>
                          <w:rFonts w:ascii="Arial" w:hAnsi="Arial" w:cs="Arial"/>
                          <w:sz w:val="16"/>
                          <w:szCs w:val="16"/>
                        </w:rPr>
                        <w:t>allow</w:t>
                      </w:r>
                      <w:r w:rsidR="00305139">
                        <w:rPr>
                          <w:rFonts w:ascii="Arial" w:hAnsi="Arial" w:cs="Arial"/>
                          <w:sz w:val="16"/>
                          <w:szCs w:val="16"/>
                        </w:rPr>
                        <w:t>s</w:t>
                      </w:r>
                      <w:proofErr w:type="gramEnd"/>
                      <w:r>
                        <w:rPr>
                          <w:rFonts w:ascii="Arial" w:hAnsi="Arial" w:cs="Arial"/>
                          <w:sz w:val="16"/>
                          <w:szCs w:val="16"/>
                        </w:rPr>
                        <w:t xml:space="preserve"> the child to express independence and initiative.  Let the child be messy and don’t reprimand them otherwise it could lead to them developing feelings of guilt and shame.</w:t>
                      </w:r>
                      <w:r w:rsidR="00305139">
                        <w:rPr>
                          <w:rFonts w:ascii="Arial" w:hAnsi="Arial" w:cs="Arial"/>
                          <w:sz w:val="16"/>
                          <w:szCs w:val="16"/>
                        </w:rPr>
                        <w:t xml:space="preserve">  These experiences will affect the rest of a child’s life.</w:t>
                      </w:r>
                    </w:p>
                    <w:p w14:paraId="0A639BFA" w14:textId="77777777" w:rsidR="00382B3F" w:rsidRDefault="00382B3F" w:rsidP="00947B1A">
                      <w:pPr>
                        <w:jc w:val="center"/>
                      </w:pPr>
                    </w:p>
                  </w:txbxContent>
                </v:textbox>
              </v:roundrect>
            </w:pict>
          </mc:Fallback>
        </mc:AlternateContent>
      </w:r>
      <w:r w:rsidR="00C143FF">
        <w:rPr>
          <w:noProof/>
        </w:rPr>
        <mc:AlternateContent>
          <mc:Choice Requires="wps">
            <w:drawing>
              <wp:anchor distT="0" distB="0" distL="114300" distR="114300" simplePos="0" relativeHeight="251683840" behindDoc="0" locked="0" layoutInCell="1" allowOverlap="1" wp14:anchorId="129A6DA6" wp14:editId="566D4991">
                <wp:simplePos x="0" y="0"/>
                <wp:positionH relativeFrom="margin">
                  <wp:posOffset>8035280</wp:posOffset>
                </wp:positionH>
                <wp:positionV relativeFrom="paragraph">
                  <wp:posOffset>5433695</wp:posOffset>
                </wp:positionV>
                <wp:extent cx="1651380" cy="277201"/>
                <wp:effectExtent l="38100" t="57150" r="44450" b="46990"/>
                <wp:wrapNone/>
                <wp:docPr id="8" name="Rectangle: Rounded Corners 8"/>
                <wp:cNvGraphicFramePr/>
                <a:graphic xmlns:a="http://schemas.openxmlformats.org/drawingml/2006/main">
                  <a:graphicData uri="http://schemas.microsoft.com/office/word/2010/wordprocessingShape">
                    <wps:wsp>
                      <wps:cNvSpPr/>
                      <wps:spPr>
                        <a:xfrm>
                          <a:off x="0" y="0"/>
                          <a:ext cx="1651380" cy="277201"/>
                        </a:xfrm>
                        <a:prstGeom prst="roundRect">
                          <a:avLst/>
                        </a:prstGeom>
                        <a:ln/>
                        <a:scene3d>
                          <a:camera prst="orthographicFront"/>
                          <a:lightRig rig="threePt" dir="t"/>
                        </a:scene3d>
                        <a:sp3d>
                          <a:bevelT/>
                        </a:sp3d>
                      </wps:spPr>
                      <wps:style>
                        <a:lnRef idx="1">
                          <a:schemeClr val="accent1"/>
                        </a:lnRef>
                        <a:fillRef idx="2">
                          <a:schemeClr val="accent1"/>
                        </a:fillRef>
                        <a:effectRef idx="1">
                          <a:schemeClr val="accent1"/>
                        </a:effectRef>
                        <a:fontRef idx="minor">
                          <a:schemeClr val="dk1"/>
                        </a:fontRef>
                      </wps:style>
                      <wps:txbx>
                        <w:txbxContent>
                          <w:p w14:paraId="613F2220" w14:textId="77777777" w:rsidR="00382B3F" w:rsidRPr="00C143FF" w:rsidRDefault="00382B3F" w:rsidP="00A32A5B">
                            <w:pPr>
                              <w:jc w:val="center"/>
                              <w:rPr>
                                <w:rFonts w:ascii="Arial Black" w:hAnsi="Arial Black"/>
                                <w:b/>
                                <w:bCs/>
                                <w:sz w:val="16"/>
                                <w:szCs w:val="16"/>
                              </w:rPr>
                            </w:pPr>
                            <w:r w:rsidRPr="00C143FF">
                              <w:rPr>
                                <w:rFonts w:ascii="Arial Black" w:hAnsi="Arial Black"/>
                                <w:b/>
                                <w:bCs/>
                                <w:sz w:val="16"/>
                                <w:szCs w:val="16"/>
                              </w:rPr>
                              <w:t>By Farida Parvin 1918346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9A6DA6" id="Rectangle: Rounded Corners 8" o:spid="_x0000_s1037" style="position:absolute;margin-left:632.7pt;margin-top:427.85pt;width:130.05pt;height:21.8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" fillcolor="#82a0d7 [2164]" strokecolor="#4472c4 [3204]" strokeweight=".5pt">
                <v:fill color2="#678ccf [2612]" rotate="t" colors="0 #a8b7df;.5 #9aabd9;1 #879ed7" focus="100%" type="gradient">
                  <o:fill v:ext="view" type="gradientUnscaled"/>
                </v:fill>
                <v:stroke joinstyle="miter"/>
                <v:textbox>
                  <w:txbxContent>
                    <w:p w14:paraId="613F2220" w14:textId="77777777" w:rsidR="00382B3F" w:rsidRPr="00C143FF" w:rsidRDefault="00382B3F" w:rsidP="00A32A5B">
                      <w:pPr>
                        <w:jc w:val="center"/>
                        <w:rPr>
                          <w:rFonts w:ascii="Arial Black" w:hAnsi="Arial Black"/>
                          <w:b/>
                          <w:bCs/>
                          <w:sz w:val="16"/>
                          <w:szCs w:val="16"/>
                        </w:rPr>
                      </w:pPr>
                      <w:r w:rsidRPr="00C143FF">
                        <w:rPr>
                          <w:rFonts w:ascii="Arial Black" w:hAnsi="Arial Black"/>
                          <w:b/>
                          <w:bCs/>
                          <w:sz w:val="16"/>
                          <w:szCs w:val="16"/>
                        </w:rPr>
                        <w:t>By Farida Parvin 1918346</w:t>
                      </w:r>
                    </w:p>
                  </w:txbxContent>
                </v:textbox>
                <w10:wrap anchorx="margin"/>
              </v:roundrect>
            </w:pict>
          </mc:Fallback>
        </mc:AlternateContent>
      </w:r>
      <w:r w:rsidR="001C1998">
        <w:br w:type="page"/>
      </w:r>
    </w:p>
    <w:p w14:paraId="44F9CFDC" w14:textId="62D59922" w:rsidR="001C1998" w:rsidRDefault="00105FBA" w:rsidP="00A32A5B">
      <w:r>
        <w:rPr>
          <w:noProof/>
        </w:rPr>
        <w:lastRenderedPageBreak/>
        <mc:AlternateContent>
          <mc:Choice Requires="wps">
            <w:drawing>
              <wp:anchor distT="0" distB="0" distL="114300" distR="114300" simplePos="0" relativeHeight="251698176" behindDoc="0" locked="0" layoutInCell="1" allowOverlap="1" wp14:anchorId="37609594" wp14:editId="29702D8A">
                <wp:simplePos x="0" y="0"/>
                <wp:positionH relativeFrom="page">
                  <wp:posOffset>190500</wp:posOffset>
                </wp:positionH>
                <wp:positionV relativeFrom="paragraph">
                  <wp:posOffset>-685800</wp:posOffset>
                </wp:positionV>
                <wp:extent cx="10294489" cy="7048500"/>
                <wp:effectExtent l="0" t="0" r="12065" b="19050"/>
                <wp:wrapNone/>
                <wp:docPr id="11" name="Text Box 11"/>
                <wp:cNvGraphicFramePr/>
                <a:graphic xmlns:a="http://schemas.openxmlformats.org/drawingml/2006/main">
                  <a:graphicData uri="http://schemas.microsoft.com/office/word/2010/wordprocessingShape">
                    <wps:wsp>
                      <wps:cNvSpPr txBox="1"/>
                      <wps:spPr>
                        <a:xfrm>
                          <a:off x="0" y="0"/>
                          <a:ext cx="10294489" cy="7048500"/>
                        </a:xfrm>
                        <a:prstGeom prst="rect">
                          <a:avLst/>
                        </a:prstGeom>
                        <a:solidFill>
                          <a:schemeClr val="lt1"/>
                        </a:solidFill>
                        <a:ln w="6350">
                          <a:solidFill>
                            <a:prstClr val="black"/>
                          </a:solidFill>
                        </a:ln>
                      </wps:spPr>
                      <wps:txbx>
                        <w:txbxContent>
                          <w:p w14:paraId="27B61E27" w14:textId="77777777" w:rsidR="00FA19BE" w:rsidRDefault="00FA19BE" w:rsidP="00990D90">
                            <w:pPr>
                              <w:jc w:val="center"/>
                              <w:rPr>
                                <w:rFonts w:ascii="Arial" w:hAnsi="Arial" w:cs="Arial"/>
                                <w:sz w:val="24"/>
                                <w:szCs w:val="24"/>
                                <w:u w:val="single"/>
                              </w:rPr>
                            </w:pPr>
                          </w:p>
                          <w:p w14:paraId="38706276" w14:textId="2EDC9223" w:rsidR="00382B3F" w:rsidRPr="003F3D26" w:rsidRDefault="00990D90" w:rsidP="0086670B">
                            <w:pPr>
                              <w:jc w:val="center"/>
                              <w:rPr>
                                <w:rFonts w:ascii="Arial" w:hAnsi="Arial" w:cs="Arial"/>
                                <w:b/>
                                <w:bCs/>
                                <w:sz w:val="24"/>
                                <w:szCs w:val="24"/>
                                <w:u w:val="single"/>
                              </w:rPr>
                            </w:pPr>
                            <w:bookmarkStart w:id="10" w:name="_Hlk64920124"/>
                            <w:r w:rsidRPr="003F3D26">
                              <w:rPr>
                                <w:rFonts w:ascii="Arial" w:hAnsi="Arial" w:cs="Arial"/>
                                <w:b/>
                                <w:bCs/>
                                <w:sz w:val="24"/>
                                <w:szCs w:val="24"/>
                                <w:u w:val="single"/>
                              </w:rPr>
                              <w:t>Annotated Bibliography</w:t>
                            </w:r>
                          </w:p>
                          <w:p w14:paraId="5EDF24F3" w14:textId="18419270" w:rsidR="002D6FF6" w:rsidRPr="002D6FF6" w:rsidRDefault="002D6FF6" w:rsidP="0086670B">
                            <w:pPr>
                              <w:rPr>
                                <w:rFonts w:ascii="Arial" w:hAnsi="Arial" w:cs="Arial"/>
                                <w:sz w:val="28"/>
                                <w:szCs w:val="28"/>
                                <w:u w:val="single"/>
                              </w:rPr>
                            </w:pPr>
                          </w:p>
                          <w:p w14:paraId="1E820943"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 xml:space="preserve">Boyd, D. G. and Bee, H. L. (2013) </w:t>
                            </w:r>
                            <w:r w:rsidRPr="002D6FF6">
                              <w:rPr>
                                <w:rFonts w:ascii="Arial" w:hAnsi="Arial" w:cs="Arial"/>
                                <w:b/>
                                <w:bCs/>
                                <w:i/>
                                <w:iCs/>
                                <w:sz w:val="24"/>
                                <w:szCs w:val="24"/>
                              </w:rPr>
                              <w:t>Lifespan Development</w:t>
                            </w:r>
                            <w:r w:rsidRPr="002D6FF6">
                              <w:rPr>
                                <w:rFonts w:ascii="Arial" w:hAnsi="Arial" w:cs="Arial"/>
                                <w:b/>
                                <w:bCs/>
                                <w:sz w:val="24"/>
                                <w:szCs w:val="24"/>
                              </w:rPr>
                              <w:t xml:space="preserve">: Pearson New International Edition. </w:t>
                            </w:r>
                          </w:p>
                          <w:p w14:paraId="7DAA1339" w14:textId="77777777" w:rsidR="002D6FF6" w:rsidRPr="002D6FF6" w:rsidRDefault="002D6FF6" w:rsidP="0086670B">
                            <w:pPr>
                              <w:pStyle w:val="ListParagraph"/>
                              <w:numPr>
                                <w:ilvl w:val="0"/>
                                <w:numId w:val="1"/>
                              </w:numPr>
                              <w:spacing w:line="254" w:lineRule="auto"/>
                              <w:rPr>
                                <w:rFonts w:ascii="Arial" w:hAnsi="Arial" w:cs="Arial"/>
                                <w:color w:val="000000"/>
                                <w:sz w:val="24"/>
                                <w:szCs w:val="24"/>
                              </w:rPr>
                            </w:pPr>
                            <w:r w:rsidRPr="002D6FF6">
                              <w:rPr>
                                <w:rFonts w:ascii="Arial" w:hAnsi="Arial" w:cs="Arial"/>
                                <w:color w:val="000000"/>
                                <w:sz w:val="24"/>
                                <w:szCs w:val="24"/>
                              </w:rPr>
                              <w:t>This book talks about the different theories of development and my main focus was gaining information on Erikson’s theory.  Boyd and Bee (2013) discus how Erikson believed that growth and development was a consequence of social interaction and the role of culture played a crucial part in personality development. He also highlighted that a child’s ‘earliest relationships with its caregivers’ were very important.  He identified 8 stages of development but the first 4 stages of development were the most important in forming the foundation of ‘adult personality’.</w:t>
                            </w:r>
                          </w:p>
                          <w:p w14:paraId="00B06148" w14:textId="77777777" w:rsidR="002D6FF6" w:rsidRPr="002D6FF6" w:rsidRDefault="002D6FF6" w:rsidP="0086670B">
                            <w:pPr>
                              <w:pStyle w:val="ListParagraph"/>
                              <w:numPr>
                                <w:ilvl w:val="0"/>
                                <w:numId w:val="1"/>
                              </w:numPr>
                              <w:spacing w:line="254" w:lineRule="auto"/>
                              <w:rPr>
                                <w:rFonts w:ascii="Arial" w:hAnsi="Arial" w:cs="Arial"/>
                                <w:color w:val="000000"/>
                                <w:sz w:val="24"/>
                                <w:szCs w:val="24"/>
                              </w:rPr>
                            </w:pPr>
                            <w:r w:rsidRPr="002D6FF6">
                              <w:rPr>
                                <w:rFonts w:ascii="Arial" w:hAnsi="Arial" w:cs="Arial"/>
                                <w:color w:val="000000"/>
                                <w:sz w:val="24"/>
                                <w:szCs w:val="24"/>
                              </w:rPr>
                              <w:t>I used this book to obtain in depth knowledge of the 8 stages of development that Erikson described.  In my poster I described 3 stages because my poster refers to the development age up to 5.</w:t>
                            </w:r>
                          </w:p>
                          <w:p w14:paraId="0990A61B" w14:textId="77777777" w:rsidR="002D6FF6" w:rsidRPr="002D6FF6" w:rsidRDefault="002D6FF6" w:rsidP="0086670B">
                            <w:pPr>
                              <w:pStyle w:val="ListParagraph"/>
                              <w:numPr>
                                <w:ilvl w:val="0"/>
                                <w:numId w:val="1"/>
                              </w:numPr>
                              <w:spacing w:line="254" w:lineRule="auto"/>
                              <w:rPr>
                                <w:rFonts w:ascii="Arial" w:hAnsi="Arial" w:cs="Arial"/>
                                <w:color w:val="000000"/>
                                <w:sz w:val="24"/>
                                <w:szCs w:val="24"/>
                              </w:rPr>
                            </w:pPr>
                            <w:r w:rsidRPr="002D6FF6">
                              <w:rPr>
                                <w:rFonts w:ascii="Arial" w:hAnsi="Arial" w:cs="Arial"/>
                                <w:color w:val="000000"/>
                                <w:sz w:val="24"/>
                                <w:szCs w:val="24"/>
                              </w:rPr>
                              <w:t>This book is credible and reliable because it was recommended by the lecturer. Additionally, it was accessible from the university library where books would be assessed by the staff.</w:t>
                            </w:r>
                          </w:p>
                          <w:p w14:paraId="0D410DF7" w14:textId="77777777" w:rsidR="002D6FF6" w:rsidRPr="002D6FF6" w:rsidRDefault="002D6FF6" w:rsidP="0086670B">
                            <w:pPr>
                              <w:spacing w:after="0"/>
                              <w:rPr>
                                <w:rFonts w:ascii="Arial" w:hAnsi="Arial" w:cs="Arial"/>
                                <w:color w:val="000000"/>
                                <w:sz w:val="24"/>
                                <w:szCs w:val="24"/>
                              </w:rPr>
                            </w:pPr>
                          </w:p>
                          <w:p w14:paraId="13C16588" w14:textId="77777777" w:rsidR="002D6FF6" w:rsidRPr="002D6FF6" w:rsidRDefault="002D6FF6" w:rsidP="0086670B">
                            <w:pPr>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Gillibrand, R., Lam, V., and O’Donnell, V., L. (2016) </w:t>
                            </w:r>
                            <w:r w:rsidRPr="002D6FF6">
                              <w:rPr>
                                <w:rFonts w:ascii="Arial" w:hAnsi="Arial" w:cs="Arial"/>
                                <w:b/>
                                <w:bCs/>
                                <w:i/>
                                <w:iCs/>
                                <w:sz w:val="24"/>
                                <w:szCs w:val="24"/>
                              </w:rPr>
                              <w:t>Developmental Psychology</w:t>
                            </w:r>
                            <w:r w:rsidRPr="002D6FF6">
                              <w:rPr>
                                <w:rFonts w:ascii="Arial" w:hAnsi="Arial" w:cs="Arial"/>
                                <w:b/>
                                <w:bCs/>
                                <w:sz w:val="24"/>
                                <w:szCs w:val="24"/>
                                <w:shd w:val="clear" w:color="auto" w:fill="FFFFFF"/>
                              </w:rPr>
                              <w:t>, Pearson Education, Limited.</w:t>
                            </w:r>
                            <w:r w:rsidRPr="002D6FF6">
                              <w:rPr>
                                <w:rFonts w:ascii="Arial" w:hAnsi="Arial" w:cs="Arial"/>
                                <w:b/>
                                <w:bCs/>
                                <w:i/>
                                <w:iCs/>
                                <w:sz w:val="24"/>
                                <w:szCs w:val="24"/>
                              </w:rPr>
                              <w:t> </w:t>
                            </w:r>
                            <w:r w:rsidRPr="002D6FF6">
                              <w:rPr>
                                <w:rFonts w:ascii="Arial" w:hAnsi="Arial" w:cs="Arial"/>
                                <w:b/>
                                <w:bCs/>
                                <w:sz w:val="24"/>
                                <w:szCs w:val="24"/>
                              </w:rPr>
                              <w:t>ProQuest Ebook Central</w:t>
                            </w:r>
                            <w:r w:rsidRPr="002D6FF6">
                              <w:rPr>
                                <w:rFonts w:ascii="Arial" w:hAnsi="Arial" w:cs="Arial"/>
                                <w:b/>
                                <w:bCs/>
                                <w:sz w:val="24"/>
                                <w:szCs w:val="24"/>
                                <w:shd w:val="clear" w:color="auto" w:fill="FFFFFF"/>
                              </w:rPr>
                              <w:t xml:space="preserve">. </w:t>
                            </w:r>
                          </w:p>
                          <w:p w14:paraId="7D60D55A" w14:textId="77777777" w:rsidR="002D6FF6" w:rsidRPr="002D6FF6" w:rsidRDefault="002D6FF6" w:rsidP="0086670B">
                            <w:pPr>
                              <w:pStyle w:val="ListParagraph"/>
                              <w:numPr>
                                <w:ilvl w:val="0"/>
                                <w:numId w:val="2"/>
                              </w:numPr>
                              <w:spacing w:line="256" w:lineRule="auto"/>
                              <w:rPr>
                                <w:rFonts w:ascii="Arial" w:hAnsi="Arial" w:cs="Arial"/>
                                <w:sz w:val="24"/>
                                <w:szCs w:val="24"/>
                              </w:rPr>
                            </w:pPr>
                            <w:r w:rsidRPr="002D6FF6">
                              <w:rPr>
                                <w:rFonts w:ascii="Arial" w:hAnsi="Arial" w:cs="Arial"/>
                                <w:sz w:val="24"/>
                                <w:szCs w:val="24"/>
                                <w:shd w:val="clear" w:color="auto" w:fill="FFFFFF"/>
                              </w:rPr>
                              <w:t xml:space="preserve">This book explains Erikson’s 8 stages of development.  According to Erikson, </w:t>
                            </w:r>
                            <w:r w:rsidRPr="002D6FF6">
                              <w:rPr>
                                <w:rFonts w:ascii="Arial" w:hAnsi="Arial" w:cs="Arial"/>
                                <w:sz w:val="24"/>
                                <w:szCs w:val="24"/>
                              </w:rPr>
                              <w:t>one must succeed at each stage of development in order to successfully build strength and be able to adapt to the next stage.  If they were unsuccessful then they would struggle to keep up in the next stage of development. Focussing on the first three stages, this book goes on to explain the ‘Trust vs mistrust’ stage applicable from birth to 12 months, ‘Autonomy vs shame and doubt’ from 12 months – 3 years and the ‘Initiative vs Guilt’ stage from the ages 3-6 years. I found this book to be very informative and clear.  The first four stages were the foundation of adult personality and his theory linked in well when explaining how child development and their experiences were important from 0-5 in shaping the rest of their lives.</w:t>
                            </w:r>
                          </w:p>
                          <w:p w14:paraId="06E5D612" w14:textId="77777777" w:rsidR="002D6FF6" w:rsidRPr="002D6FF6" w:rsidRDefault="002D6FF6" w:rsidP="0086670B">
                            <w:pPr>
                              <w:pStyle w:val="ListParagraph"/>
                              <w:numPr>
                                <w:ilvl w:val="0"/>
                                <w:numId w:val="2"/>
                              </w:numPr>
                              <w:spacing w:line="256" w:lineRule="auto"/>
                              <w:rPr>
                                <w:rFonts w:ascii="Arial" w:hAnsi="Arial" w:cs="Arial"/>
                                <w:sz w:val="24"/>
                                <w:szCs w:val="24"/>
                              </w:rPr>
                            </w:pPr>
                            <w:r w:rsidRPr="002D6FF6">
                              <w:rPr>
                                <w:rFonts w:ascii="Arial" w:hAnsi="Arial" w:cs="Arial"/>
                                <w:sz w:val="24"/>
                                <w:szCs w:val="24"/>
                              </w:rPr>
                              <w:t>I used this book to explain the first three stages of Eriksons developmental stages in my poster.  It is a credible source because it was deemed reliable by the academic tutor.</w:t>
                            </w:r>
                            <w:bookmarkStart w:id="11" w:name="_Hlk64913607"/>
                          </w:p>
                          <w:p w14:paraId="3A522FDB" w14:textId="77777777" w:rsidR="002D6FF6" w:rsidRPr="002D6FF6" w:rsidRDefault="002D6FF6" w:rsidP="0086670B">
                            <w:pPr>
                              <w:pStyle w:val="ListParagraph"/>
                              <w:spacing w:line="256" w:lineRule="auto"/>
                              <w:rPr>
                                <w:rFonts w:ascii="Arial" w:hAnsi="Arial" w:cs="Arial"/>
                                <w:sz w:val="24"/>
                                <w:szCs w:val="24"/>
                              </w:rPr>
                            </w:pPr>
                          </w:p>
                          <w:p w14:paraId="7E02AAB0" w14:textId="77777777" w:rsidR="002D6FF6" w:rsidRPr="002D6FF6" w:rsidRDefault="002D6FF6" w:rsidP="0086670B">
                            <w:pPr>
                              <w:spacing w:after="0" w:line="256" w:lineRule="auto"/>
                              <w:rPr>
                                <w:rFonts w:ascii="Arial" w:hAnsi="Arial" w:cs="Arial"/>
                                <w:b/>
                                <w:bCs/>
                                <w:sz w:val="24"/>
                                <w:szCs w:val="24"/>
                              </w:rPr>
                            </w:pPr>
                            <w:r w:rsidRPr="002D6FF6">
                              <w:rPr>
                                <w:rFonts w:ascii="Arial" w:hAnsi="Arial" w:cs="Arial"/>
                                <w:b/>
                                <w:bCs/>
                                <w:color w:val="121212"/>
                                <w:sz w:val="24"/>
                                <w:szCs w:val="24"/>
                                <w:shd w:val="clear" w:color="auto" w:fill="FFFFFF"/>
                              </w:rPr>
                              <w:t>McLeod, S. A. (2018). </w:t>
                            </w:r>
                            <w:bookmarkEnd w:id="11"/>
                            <w:r w:rsidRPr="002D6FF6">
                              <w:rPr>
                                <w:rStyle w:val="Emphasis"/>
                                <w:rFonts w:ascii="Arial" w:hAnsi="Arial" w:cs="Arial"/>
                                <w:b/>
                                <w:bCs/>
                                <w:color w:val="121212"/>
                                <w:sz w:val="24"/>
                                <w:szCs w:val="24"/>
                                <w:shd w:val="clear" w:color="auto" w:fill="FFFFFF"/>
                              </w:rPr>
                              <w:t>Lev Vygotsky</w:t>
                            </w:r>
                            <w:r w:rsidRPr="002D6FF6">
                              <w:rPr>
                                <w:rFonts w:ascii="Arial" w:hAnsi="Arial" w:cs="Arial"/>
                                <w:b/>
                                <w:bCs/>
                                <w:color w:val="121212"/>
                                <w:sz w:val="24"/>
                                <w:szCs w:val="24"/>
                                <w:shd w:val="clear" w:color="auto" w:fill="FFFFFF"/>
                              </w:rPr>
                              <w:t xml:space="preserve">. Simply Psychology. </w:t>
                            </w:r>
                            <w:r w:rsidRPr="002D6FF6">
                              <w:rPr>
                                <w:rFonts w:ascii="Arial" w:hAnsi="Arial" w:cs="Arial"/>
                                <w:b/>
                                <w:bCs/>
                                <w:sz w:val="24"/>
                                <w:szCs w:val="24"/>
                                <w:shd w:val="clear" w:color="auto" w:fill="FFFFFF"/>
                              </w:rPr>
                              <w:t xml:space="preserve">[Google scholars] </w:t>
                            </w:r>
                          </w:p>
                          <w:p w14:paraId="475B22BD" w14:textId="77777777" w:rsidR="002D6FF6" w:rsidRPr="002D6FF6" w:rsidRDefault="002D6FF6" w:rsidP="0086670B">
                            <w:pPr>
                              <w:spacing w:after="0" w:line="256" w:lineRule="auto"/>
                              <w:rPr>
                                <w:rFonts w:ascii="Arial" w:hAnsi="Arial" w:cs="Arial"/>
                                <w:b/>
                                <w:bCs/>
                                <w:sz w:val="24"/>
                                <w:szCs w:val="24"/>
                              </w:rPr>
                            </w:pPr>
                            <w:r w:rsidRPr="002D6FF6">
                              <w:rPr>
                                <w:rFonts w:ascii="Arial" w:hAnsi="Arial" w:cs="Arial"/>
                                <w:b/>
                                <w:bCs/>
                                <w:color w:val="121212"/>
                                <w:sz w:val="24"/>
                                <w:szCs w:val="24"/>
                                <w:shd w:val="clear" w:color="auto" w:fill="FFFFFF"/>
                              </w:rPr>
                              <w:t>Available at:</w:t>
                            </w:r>
                          </w:p>
                          <w:p w14:paraId="0E508FCB" w14:textId="77777777" w:rsidR="002D6FF6" w:rsidRPr="002D6FF6" w:rsidRDefault="00A21A86" w:rsidP="0086670B">
                            <w:pPr>
                              <w:spacing w:after="0"/>
                              <w:rPr>
                                <w:rFonts w:ascii="Arial" w:hAnsi="Arial" w:cs="Arial"/>
                                <w:b/>
                                <w:bCs/>
                                <w:color w:val="0000FF"/>
                                <w:sz w:val="24"/>
                                <w:szCs w:val="24"/>
                                <w:u w:val="single"/>
                                <w:shd w:val="clear" w:color="auto" w:fill="FFFFFF"/>
                              </w:rPr>
                            </w:pPr>
                            <w:hyperlink r:id="rId11" w:history="1">
                              <w:r w:rsidR="002D6FF6" w:rsidRPr="002D6FF6">
                                <w:rPr>
                                  <w:rStyle w:val="Hyperlink"/>
                                  <w:rFonts w:ascii="Arial" w:hAnsi="Arial" w:cs="Arial"/>
                                  <w:b/>
                                  <w:bCs/>
                                  <w:sz w:val="24"/>
                                  <w:szCs w:val="24"/>
                                  <w:shd w:val="clear" w:color="auto" w:fill="FFFFFF"/>
                                </w:rPr>
                                <w:t>https://www.simplypsychology.org/vygotsky.html</w:t>
                              </w:r>
                            </w:hyperlink>
                          </w:p>
                          <w:p w14:paraId="43A91E23"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(Accessed 07/02/2021)</w:t>
                            </w:r>
                          </w:p>
                          <w:p w14:paraId="49F5F1D1" w14:textId="77777777" w:rsidR="002D6FF6" w:rsidRPr="002D6FF6" w:rsidRDefault="002D6FF6" w:rsidP="0086670B">
                            <w:pPr>
                              <w:pStyle w:val="ListParagraph"/>
                              <w:numPr>
                                <w:ilvl w:val="0"/>
                                <w:numId w:val="7"/>
                              </w:numPr>
                              <w:tabs>
                                <w:tab w:val="left" w:pos="1365"/>
                              </w:tabs>
                              <w:spacing w:after="0"/>
                              <w:rPr>
                                <w:rFonts w:ascii="Arial" w:hAnsi="Arial" w:cs="Arial"/>
                                <w:sz w:val="24"/>
                                <w:szCs w:val="24"/>
                              </w:rPr>
                            </w:pPr>
                            <w:r w:rsidRPr="002D6FF6">
                              <w:rPr>
                                <w:rFonts w:ascii="Arial" w:hAnsi="Arial" w:cs="Arial"/>
                                <w:sz w:val="24"/>
                                <w:szCs w:val="24"/>
                              </w:rPr>
                              <w:t xml:space="preserve">This website gives an explanation on the main points of Vygotsky’s theory.  His work focuses on culture and social interaction as playing a crucial role in cognitive development. This website is very informative and clear. </w:t>
                            </w:r>
                          </w:p>
                          <w:p w14:paraId="7B4AB53D" w14:textId="77777777" w:rsidR="002D6FF6" w:rsidRPr="002D6FF6" w:rsidRDefault="002D6FF6" w:rsidP="0086670B">
                            <w:pPr>
                              <w:pStyle w:val="ListParagraph"/>
                              <w:numPr>
                                <w:ilvl w:val="0"/>
                                <w:numId w:val="3"/>
                              </w:numPr>
                              <w:spacing w:after="0"/>
                              <w:rPr>
                                <w:rFonts w:ascii="Arial" w:hAnsi="Arial" w:cs="Arial"/>
                                <w:sz w:val="24"/>
                                <w:szCs w:val="24"/>
                                <w:shd w:val="clear" w:color="auto" w:fill="FFFFFF"/>
                              </w:rPr>
                            </w:pPr>
                            <w:r w:rsidRPr="002D6FF6">
                              <w:rPr>
                                <w:rFonts w:ascii="Arial" w:hAnsi="Arial" w:cs="Arial"/>
                                <w:sz w:val="24"/>
                                <w:szCs w:val="24"/>
                              </w:rPr>
                              <w:t xml:space="preserve">The information is credible and reliable because the author is a renowned researcher and his area of expertise is Psychology. </w:t>
                            </w:r>
                          </w:p>
                          <w:p w14:paraId="269B9779" w14:textId="77777777" w:rsidR="002D6FF6" w:rsidRPr="00990D90" w:rsidRDefault="002D6FF6" w:rsidP="002D6FF6">
                            <w:pPr>
                              <w:rPr>
                                <w:rFonts w:ascii="Arial" w:hAnsi="Arial" w:cs="Arial"/>
                                <w:sz w:val="24"/>
                                <w:szCs w:val="24"/>
                                <w:u w:val="single"/>
                              </w:rPr>
                            </w:pPr>
                          </w:p>
                          <w:bookmarkEnd w:id="10"/>
                          <w:p w14:paraId="16DCE7AE" w14:textId="33B0C492" w:rsidR="00382B3F" w:rsidRDefault="00382B3F" w:rsidP="00105FBA"/>
                          <w:p w14:paraId="1B25B32B" w14:textId="77777777" w:rsidR="00382B3F" w:rsidRPr="007F1133" w:rsidRDefault="00382B3F" w:rsidP="007F1133">
                            <w:pPr>
                              <w:spacing w:line="256" w:lineRule="auto"/>
                              <w:jc w:val="both"/>
                              <w:rPr>
                                <w:rFonts w:ascii="Arial" w:hAnsi="Arial" w:cs="Arial"/>
                              </w:rPr>
                            </w:pPr>
                          </w:p>
                          <w:p w14:paraId="1F71DE06" w14:textId="56A12722" w:rsidR="00382B3F" w:rsidRDefault="00382B3F" w:rsidP="00105F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609594" id="_x0000_t202" coordsize="21600,21600" o:spt="202" path="m,l,21600r21600,l21600,xe">
                <v:stroke joinstyle="miter"/>
                <v:path gradientshapeok="t" o:connecttype="rect"/>
              </v:shapetype>
              <v:shape id="Text Box 11" o:spid="_x0000_s1038" type="#_x0000_t202" style="position:absolute;margin-left:15pt;margin-top:-54pt;width:810.6pt;height:55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" fillcolor="white [3201]" strokeweight=".5pt">
                <v:textbox>
                  <w:txbxContent>
                    <w:p w14:paraId="27B61E27" w14:textId="77777777" w:rsidR="00FA19BE" w:rsidRDefault="00FA19BE" w:rsidP="00990D90">
                      <w:pPr>
                        <w:jc w:val="center"/>
                        <w:rPr>
                          <w:rFonts w:ascii="Arial" w:hAnsi="Arial" w:cs="Arial"/>
                          <w:sz w:val="24"/>
                          <w:szCs w:val="24"/>
                          <w:u w:val="single"/>
                        </w:rPr>
                      </w:pPr>
                    </w:p>
                    <w:p w14:paraId="38706276" w14:textId="2EDC9223" w:rsidR="00382B3F" w:rsidRPr="003F3D26" w:rsidRDefault="00990D90" w:rsidP="0086670B">
                      <w:pPr>
                        <w:jc w:val="center"/>
                        <w:rPr>
                          <w:rFonts w:ascii="Arial" w:hAnsi="Arial" w:cs="Arial"/>
                          <w:b/>
                          <w:bCs/>
                          <w:sz w:val="24"/>
                          <w:szCs w:val="24"/>
                          <w:u w:val="single"/>
                        </w:rPr>
                      </w:pPr>
                      <w:bookmarkStart w:id="12" w:name="_Hlk64920124"/>
                      <w:r w:rsidRPr="003F3D26">
                        <w:rPr>
                          <w:rFonts w:ascii="Arial" w:hAnsi="Arial" w:cs="Arial"/>
                          <w:b/>
                          <w:bCs/>
                          <w:sz w:val="24"/>
                          <w:szCs w:val="24"/>
                          <w:u w:val="single"/>
                        </w:rPr>
                        <w:t>Annotated Bibliography</w:t>
                      </w:r>
                    </w:p>
                    <w:p w14:paraId="5EDF24F3" w14:textId="18419270" w:rsidR="002D6FF6" w:rsidRPr="002D6FF6" w:rsidRDefault="002D6FF6" w:rsidP="0086670B">
                      <w:pPr>
                        <w:rPr>
                          <w:rFonts w:ascii="Arial" w:hAnsi="Arial" w:cs="Arial"/>
                          <w:sz w:val="28"/>
                          <w:szCs w:val="28"/>
                          <w:u w:val="single"/>
                        </w:rPr>
                      </w:pPr>
                    </w:p>
                    <w:p w14:paraId="1E820943"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 xml:space="preserve">Boyd, D. G. and Bee, H. L. (2013) </w:t>
                      </w:r>
                      <w:r w:rsidRPr="002D6FF6">
                        <w:rPr>
                          <w:rFonts w:ascii="Arial" w:hAnsi="Arial" w:cs="Arial"/>
                          <w:b/>
                          <w:bCs/>
                          <w:i/>
                          <w:iCs/>
                          <w:sz w:val="24"/>
                          <w:szCs w:val="24"/>
                        </w:rPr>
                        <w:t>Lifespan Development</w:t>
                      </w:r>
                      <w:r w:rsidRPr="002D6FF6">
                        <w:rPr>
                          <w:rFonts w:ascii="Arial" w:hAnsi="Arial" w:cs="Arial"/>
                          <w:b/>
                          <w:bCs/>
                          <w:sz w:val="24"/>
                          <w:szCs w:val="24"/>
                        </w:rPr>
                        <w:t xml:space="preserve">: Pearson New International Edition. </w:t>
                      </w:r>
                    </w:p>
                    <w:p w14:paraId="7DAA1339" w14:textId="77777777" w:rsidR="002D6FF6" w:rsidRPr="002D6FF6" w:rsidRDefault="002D6FF6" w:rsidP="0086670B">
                      <w:pPr>
                        <w:pStyle w:val="ListParagraph"/>
                        <w:numPr>
                          <w:ilvl w:val="0"/>
                          <w:numId w:val="1"/>
                        </w:numPr>
                        <w:spacing w:line="254" w:lineRule="auto"/>
                        <w:rPr>
                          <w:rFonts w:ascii="Arial" w:hAnsi="Arial" w:cs="Arial"/>
                          <w:color w:val="000000"/>
                          <w:sz w:val="24"/>
                          <w:szCs w:val="24"/>
                        </w:rPr>
                      </w:pPr>
                      <w:r w:rsidRPr="002D6FF6">
                        <w:rPr>
                          <w:rFonts w:ascii="Arial" w:hAnsi="Arial" w:cs="Arial"/>
                          <w:color w:val="000000"/>
                          <w:sz w:val="24"/>
                          <w:szCs w:val="24"/>
                        </w:rPr>
                        <w:t>This book talks about the different theories of development and my main focus was gaining information on Erikson’s theory.  Boyd and Bee (2013) discus how Erikson believed that growth and development was a consequence of social interaction and the role of culture played a crucial part in personality development. He also highlighted that a child’s ‘earliest relationships with its caregivers’ were very important.  He identified 8 stages of development but the first 4 stages of development were the most important in forming the foundation of ‘adult personality’.</w:t>
                      </w:r>
                    </w:p>
                    <w:p w14:paraId="00B06148" w14:textId="77777777" w:rsidR="002D6FF6" w:rsidRPr="002D6FF6" w:rsidRDefault="002D6FF6" w:rsidP="0086670B">
                      <w:pPr>
                        <w:pStyle w:val="ListParagraph"/>
                        <w:numPr>
                          <w:ilvl w:val="0"/>
                          <w:numId w:val="1"/>
                        </w:numPr>
                        <w:spacing w:line="254" w:lineRule="auto"/>
                        <w:rPr>
                          <w:rFonts w:ascii="Arial" w:hAnsi="Arial" w:cs="Arial"/>
                          <w:color w:val="000000"/>
                          <w:sz w:val="24"/>
                          <w:szCs w:val="24"/>
                        </w:rPr>
                      </w:pPr>
                      <w:r w:rsidRPr="002D6FF6">
                        <w:rPr>
                          <w:rFonts w:ascii="Arial" w:hAnsi="Arial" w:cs="Arial"/>
                          <w:color w:val="000000"/>
                          <w:sz w:val="24"/>
                          <w:szCs w:val="24"/>
                        </w:rPr>
                        <w:t>I used this book to obtain in depth knowledge of the 8 stages of development that Erikson described.  In my poster I described 3 stages because my poster refers to the development age up to 5.</w:t>
                      </w:r>
                    </w:p>
                    <w:p w14:paraId="0990A61B" w14:textId="77777777" w:rsidR="002D6FF6" w:rsidRPr="002D6FF6" w:rsidRDefault="002D6FF6" w:rsidP="0086670B">
                      <w:pPr>
                        <w:pStyle w:val="ListParagraph"/>
                        <w:numPr>
                          <w:ilvl w:val="0"/>
                          <w:numId w:val="1"/>
                        </w:numPr>
                        <w:spacing w:line="254" w:lineRule="auto"/>
                        <w:rPr>
                          <w:rFonts w:ascii="Arial" w:hAnsi="Arial" w:cs="Arial"/>
                          <w:color w:val="000000"/>
                          <w:sz w:val="24"/>
                          <w:szCs w:val="24"/>
                        </w:rPr>
                      </w:pPr>
                      <w:r w:rsidRPr="002D6FF6">
                        <w:rPr>
                          <w:rFonts w:ascii="Arial" w:hAnsi="Arial" w:cs="Arial"/>
                          <w:color w:val="000000"/>
                          <w:sz w:val="24"/>
                          <w:szCs w:val="24"/>
                        </w:rPr>
                        <w:t>This book is credible and reliable because it was recommended by the lecturer. Additionally, it was accessible from the university library where books would be assessed by the staff.</w:t>
                      </w:r>
                    </w:p>
                    <w:p w14:paraId="0D410DF7" w14:textId="77777777" w:rsidR="002D6FF6" w:rsidRPr="002D6FF6" w:rsidRDefault="002D6FF6" w:rsidP="0086670B">
                      <w:pPr>
                        <w:spacing w:after="0"/>
                        <w:rPr>
                          <w:rFonts w:ascii="Arial" w:hAnsi="Arial" w:cs="Arial"/>
                          <w:color w:val="000000"/>
                          <w:sz w:val="24"/>
                          <w:szCs w:val="24"/>
                        </w:rPr>
                      </w:pPr>
                    </w:p>
                    <w:p w14:paraId="13C16588" w14:textId="77777777" w:rsidR="002D6FF6" w:rsidRPr="002D6FF6" w:rsidRDefault="002D6FF6" w:rsidP="0086670B">
                      <w:pPr>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Gillibrand, R., Lam, V., and O’Donnell, V., L. (2016) </w:t>
                      </w:r>
                      <w:r w:rsidRPr="002D6FF6">
                        <w:rPr>
                          <w:rFonts w:ascii="Arial" w:hAnsi="Arial" w:cs="Arial"/>
                          <w:b/>
                          <w:bCs/>
                          <w:i/>
                          <w:iCs/>
                          <w:sz w:val="24"/>
                          <w:szCs w:val="24"/>
                        </w:rPr>
                        <w:t>Developmental Psychology</w:t>
                      </w:r>
                      <w:r w:rsidRPr="002D6FF6">
                        <w:rPr>
                          <w:rFonts w:ascii="Arial" w:hAnsi="Arial" w:cs="Arial"/>
                          <w:b/>
                          <w:bCs/>
                          <w:sz w:val="24"/>
                          <w:szCs w:val="24"/>
                          <w:shd w:val="clear" w:color="auto" w:fill="FFFFFF"/>
                        </w:rPr>
                        <w:t>, Pearson Education, Limited.</w:t>
                      </w:r>
                      <w:r w:rsidRPr="002D6FF6">
                        <w:rPr>
                          <w:rFonts w:ascii="Arial" w:hAnsi="Arial" w:cs="Arial"/>
                          <w:b/>
                          <w:bCs/>
                          <w:i/>
                          <w:iCs/>
                          <w:sz w:val="24"/>
                          <w:szCs w:val="24"/>
                        </w:rPr>
                        <w:t> </w:t>
                      </w:r>
                      <w:r w:rsidRPr="002D6FF6">
                        <w:rPr>
                          <w:rFonts w:ascii="Arial" w:hAnsi="Arial" w:cs="Arial"/>
                          <w:b/>
                          <w:bCs/>
                          <w:sz w:val="24"/>
                          <w:szCs w:val="24"/>
                        </w:rPr>
                        <w:t>ProQuest Ebook Central</w:t>
                      </w:r>
                      <w:r w:rsidRPr="002D6FF6">
                        <w:rPr>
                          <w:rFonts w:ascii="Arial" w:hAnsi="Arial" w:cs="Arial"/>
                          <w:b/>
                          <w:bCs/>
                          <w:sz w:val="24"/>
                          <w:szCs w:val="24"/>
                          <w:shd w:val="clear" w:color="auto" w:fill="FFFFFF"/>
                        </w:rPr>
                        <w:t xml:space="preserve">. </w:t>
                      </w:r>
                    </w:p>
                    <w:p w14:paraId="7D60D55A" w14:textId="77777777" w:rsidR="002D6FF6" w:rsidRPr="002D6FF6" w:rsidRDefault="002D6FF6" w:rsidP="0086670B">
                      <w:pPr>
                        <w:pStyle w:val="ListParagraph"/>
                        <w:numPr>
                          <w:ilvl w:val="0"/>
                          <w:numId w:val="2"/>
                        </w:numPr>
                        <w:spacing w:line="256" w:lineRule="auto"/>
                        <w:rPr>
                          <w:rFonts w:ascii="Arial" w:hAnsi="Arial" w:cs="Arial"/>
                          <w:sz w:val="24"/>
                          <w:szCs w:val="24"/>
                        </w:rPr>
                      </w:pPr>
                      <w:r w:rsidRPr="002D6FF6">
                        <w:rPr>
                          <w:rFonts w:ascii="Arial" w:hAnsi="Arial" w:cs="Arial"/>
                          <w:sz w:val="24"/>
                          <w:szCs w:val="24"/>
                          <w:shd w:val="clear" w:color="auto" w:fill="FFFFFF"/>
                        </w:rPr>
                        <w:t xml:space="preserve">This book explains Erikson’s 8 stages of development.  According to Erikson, </w:t>
                      </w:r>
                      <w:r w:rsidRPr="002D6FF6">
                        <w:rPr>
                          <w:rFonts w:ascii="Arial" w:hAnsi="Arial" w:cs="Arial"/>
                          <w:sz w:val="24"/>
                          <w:szCs w:val="24"/>
                        </w:rPr>
                        <w:t>one must succeed at each stage of development in order to successfully build strength and be able to adapt to the next stage.  If they were unsuccessful then they would struggle to keep up in the next stage of development. Focussing on the first three stages, this book goes on to explain the ‘Trust vs mistrust’ stage applicable from birth to 12 months, ‘Autonomy vs shame and doubt’ from 12 months – 3 years and the ‘Initiative vs Guilt’ stage from the ages 3-6 years. I found this book to be very informative and clear.  The first four stages were the foundation of adult personality and his theory linked in well when explaining how child development and their experiences were important from 0-5 in shaping the rest of their lives.</w:t>
                      </w:r>
                    </w:p>
                    <w:p w14:paraId="06E5D612" w14:textId="77777777" w:rsidR="002D6FF6" w:rsidRPr="002D6FF6" w:rsidRDefault="002D6FF6" w:rsidP="0086670B">
                      <w:pPr>
                        <w:pStyle w:val="ListParagraph"/>
                        <w:numPr>
                          <w:ilvl w:val="0"/>
                          <w:numId w:val="2"/>
                        </w:numPr>
                        <w:spacing w:line="256" w:lineRule="auto"/>
                        <w:rPr>
                          <w:rFonts w:ascii="Arial" w:hAnsi="Arial" w:cs="Arial"/>
                          <w:sz w:val="24"/>
                          <w:szCs w:val="24"/>
                        </w:rPr>
                      </w:pPr>
                      <w:r w:rsidRPr="002D6FF6">
                        <w:rPr>
                          <w:rFonts w:ascii="Arial" w:hAnsi="Arial" w:cs="Arial"/>
                          <w:sz w:val="24"/>
                          <w:szCs w:val="24"/>
                        </w:rPr>
                        <w:t>I used this book to explain the first three stages of Eriksons developmental stages in my poster.  It is a credible source because it was deemed reliable by the academic tutor.</w:t>
                      </w:r>
                      <w:bookmarkStart w:id="13" w:name="_Hlk64913607"/>
                    </w:p>
                    <w:p w14:paraId="3A522FDB" w14:textId="77777777" w:rsidR="002D6FF6" w:rsidRPr="002D6FF6" w:rsidRDefault="002D6FF6" w:rsidP="0086670B">
                      <w:pPr>
                        <w:pStyle w:val="ListParagraph"/>
                        <w:spacing w:line="256" w:lineRule="auto"/>
                        <w:rPr>
                          <w:rFonts w:ascii="Arial" w:hAnsi="Arial" w:cs="Arial"/>
                          <w:sz w:val="24"/>
                          <w:szCs w:val="24"/>
                        </w:rPr>
                      </w:pPr>
                    </w:p>
                    <w:p w14:paraId="7E02AAB0" w14:textId="77777777" w:rsidR="002D6FF6" w:rsidRPr="002D6FF6" w:rsidRDefault="002D6FF6" w:rsidP="0086670B">
                      <w:pPr>
                        <w:spacing w:after="0" w:line="256" w:lineRule="auto"/>
                        <w:rPr>
                          <w:rFonts w:ascii="Arial" w:hAnsi="Arial" w:cs="Arial"/>
                          <w:b/>
                          <w:bCs/>
                          <w:sz w:val="24"/>
                          <w:szCs w:val="24"/>
                        </w:rPr>
                      </w:pPr>
                      <w:r w:rsidRPr="002D6FF6">
                        <w:rPr>
                          <w:rFonts w:ascii="Arial" w:hAnsi="Arial" w:cs="Arial"/>
                          <w:b/>
                          <w:bCs/>
                          <w:color w:val="121212"/>
                          <w:sz w:val="24"/>
                          <w:szCs w:val="24"/>
                          <w:shd w:val="clear" w:color="auto" w:fill="FFFFFF"/>
                        </w:rPr>
                        <w:t>McLeod, S. A. (2018). </w:t>
                      </w:r>
                      <w:bookmarkEnd w:id="13"/>
                      <w:r w:rsidRPr="002D6FF6">
                        <w:rPr>
                          <w:rStyle w:val="Emphasis"/>
                          <w:rFonts w:ascii="Arial" w:hAnsi="Arial" w:cs="Arial"/>
                          <w:b/>
                          <w:bCs/>
                          <w:color w:val="121212"/>
                          <w:sz w:val="24"/>
                          <w:szCs w:val="24"/>
                          <w:shd w:val="clear" w:color="auto" w:fill="FFFFFF"/>
                        </w:rPr>
                        <w:t>Lev Vygotsky</w:t>
                      </w:r>
                      <w:r w:rsidRPr="002D6FF6">
                        <w:rPr>
                          <w:rFonts w:ascii="Arial" w:hAnsi="Arial" w:cs="Arial"/>
                          <w:b/>
                          <w:bCs/>
                          <w:color w:val="121212"/>
                          <w:sz w:val="24"/>
                          <w:szCs w:val="24"/>
                          <w:shd w:val="clear" w:color="auto" w:fill="FFFFFF"/>
                        </w:rPr>
                        <w:t xml:space="preserve">. Simply Psychology. </w:t>
                      </w:r>
                      <w:r w:rsidRPr="002D6FF6">
                        <w:rPr>
                          <w:rFonts w:ascii="Arial" w:hAnsi="Arial" w:cs="Arial"/>
                          <w:b/>
                          <w:bCs/>
                          <w:sz w:val="24"/>
                          <w:szCs w:val="24"/>
                          <w:shd w:val="clear" w:color="auto" w:fill="FFFFFF"/>
                        </w:rPr>
                        <w:t xml:space="preserve">[Google scholars] </w:t>
                      </w:r>
                    </w:p>
                    <w:p w14:paraId="475B22BD" w14:textId="77777777" w:rsidR="002D6FF6" w:rsidRPr="002D6FF6" w:rsidRDefault="002D6FF6" w:rsidP="0086670B">
                      <w:pPr>
                        <w:spacing w:after="0" w:line="256" w:lineRule="auto"/>
                        <w:rPr>
                          <w:rFonts w:ascii="Arial" w:hAnsi="Arial" w:cs="Arial"/>
                          <w:b/>
                          <w:bCs/>
                          <w:sz w:val="24"/>
                          <w:szCs w:val="24"/>
                        </w:rPr>
                      </w:pPr>
                      <w:r w:rsidRPr="002D6FF6">
                        <w:rPr>
                          <w:rFonts w:ascii="Arial" w:hAnsi="Arial" w:cs="Arial"/>
                          <w:b/>
                          <w:bCs/>
                          <w:color w:val="121212"/>
                          <w:sz w:val="24"/>
                          <w:szCs w:val="24"/>
                          <w:shd w:val="clear" w:color="auto" w:fill="FFFFFF"/>
                        </w:rPr>
                        <w:t>Available at:</w:t>
                      </w:r>
                    </w:p>
                    <w:p w14:paraId="0E508FCB" w14:textId="77777777" w:rsidR="002D6FF6" w:rsidRPr="002D6FF6" w:rsidRDefault="00A21A86" w:rsidP="0086670B">
                      <w:pPr>
                        <w:spacing w:after="0"/>
                        <w:rPr>
                          <w:rFonts w:ascii="Arial" w:hAnsi="Arial" w:cs="Arial"/>
                          <w:b/>
                          <w:bCs/>
                          <w:color w:val="0000FF"/>
                          <w:sz w:val="24"/>
                          <w:szCs w:val="24"/>
                          <w:u w:val="single"/>
                          <w:shd w:val="clear" w:color="auto" w:fill="FFFFFF"/>
                        </w:rPr>
                      </w:pPr>
                      <w:hyperlink r:id="rId12" w:history="1">
                        <w:r w:rsidR="002D6FF6" w:rsidRPr="002D6FF6">
                          <w:rPr>
                            <w:rStyle w:val="Hyperlink"/>
                            <w:rFonts w:ascii="Arial" w:hAnsi="Arial" w:cs="Arial"/>
                            <w:b/>
                            <w:bCs/>
                            <w:sz w:val="24"/>
                            <w:szCs w:val="24"/>
                            <w:shd w:val="clear" w:color="auto" w:fill="FFFFFF"/>
                          </w:rPr>
                          <w:t>https://www.simplypsychology.org/vygotsky.html</w:t>
                        </w:r>
                      </w:hyperlink>
                    </w:p>
                    <w:p w14:paraId="43A91E23"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(Accessed 07/02/2021)</w:t>
                      </w:r>
                    </w:p>
                    <w:p w14:paraId="49F5F1D1" w14:textId="77777777" w:rsidR="002D6FF6" w:rsidRPr="002D6FF6" w:rsidRDefault="002D6FF6" w:rsidP="0086670B">
                      <w:pPr>
                        <w:pStyle w:val="ListParagraph"/>
                        <w:numPr>
                          <w:ilvl w:val="0"/>
                          <w:numId w:val="7"/>
                        </w:numPr>
                        <w:tabs>
                          <w:tab w:val="left" w:pos="1365"/>
                        </w:tabs>
                        <w:spacing w:after="0"/>
                        <w:rPr>
                          <w:rFonts w:ascii="Arial" w:hAnsi="Arial" w:cs="Arial"/>
                          <w:sz w:val="24"/>
                          <w:szCs w:val="24"/>
                        </w:rPr>
                      </w:pPr>
                      <w:r w:rsidRPr="002D6FF6">
                        <w:rPr>
                          <w:rFonts w:ascii="Arial" w:hAnsi="Arial" w:cs="Arial"/>
                          <w:sz w:val="24"/>
                          <w:szCs w:val="24"/>
                        </w:rPr>
                        <w:t xml:space="preserve">This website gives an explanation on the main points of Vygotsky’s theory.  His work focuses on culture and social interaction as playing a crucial role in cognitive development. This website is very informative and clear. </w:t>
                      </w:r>
                    </w:p>
                    <w:p w14:paraId="7B4AB53D" w14:textId="77777777" w:rsidR="002D6FF6" w:rsidRPr="002D6FF6" w:rsidRDefault="002D6FF6" w:rsidP="0086670B">
                      <w:pPr>
                        <w:pStyle w:val="ListParagraph"/>
                        <w:numPr>
                          <w:ilvl w:val="0"/>
                          <w:numId w:val="3"/>
                        </w:numPr>
                        <w:spacing w:after="0"/>
                        <w:rPr>
                          <w:rFonts w:ascii="Arial" w:hAnsi="Arial" w:cs="Arial"/>
                          <w:sz w:val="24"/>
                          <w:szCs w:val="24"/>
                          <w:shd w:val="clear" w:color="auto" w:fill="FFFFFF"/>
                        </w:rPr>
                      </w:pPr>
                      <w:r w:rsidRPr="002D6FF6">
                        <w:rPr>
                          <w:rFonts w:ascii="Arial" w:hAnsi="Arial" w:cs="Arial"/>
                          <w:sz w:val="24"/>
                          <w:szCs w:val="24"/>
                        </w:rPr>
                        <w:t xml:space="preserve">The information is credible and reliable because the author is a renowned researcher and his area of expertise is Psychology. </w:t>
                      </w:r>
                    </w:p>
                    <w:p w14:paraId="269B9779" w14:textId="77777777" w:rsidR="002D6FF6" w:rsidRPr="00990D90" w:rsidRDefault="002D6FF6" w:rsidP="002D6FF6">
                      <w:pPr>
                        <w:rPr>
                          <w:rFonts w:ascii="Arial" w:hAnsi="Arial" w:cs="Arial"/>
                          <w:sz w:val="24"/>
                          <w:szCs w:val="24"/>
                          <w:u w:val="single"/>
                        </w:rPr>
                      </w:pPr>
                    </w:p>
                    <w:bookmarkEnd w:id="12"/>
                    <w:p w14:paraId="16DCE7AE" w14:textId="33B0C492" w:rsidR="00382B3F" w:rsidRDefault="00382B3F" w:rsidP="00105FBA"/>
                    <w:p w14:paraId="1B25B32B" w14:textId="77777777" w:rsidR="00382B3F" w:rsidRPr="007F1133" w:rsidRDefault="00382B3F" w:rsidP="007F1133">
                      <w:pPr>
                        <w:spacing w:line="256" w:lineRule="auto"/>
                        <w:jc w:val="both"/>
                        <w:rPr>
                          <w:rFonts w:ascii="Arial" w:hAnsi="Arial" w:cs="Arial"/>
                        </w:rPr>
                      </w:pPr>
                    </w:p>
                    <w:p w14:paraId="1F71DE06" w14:textId="56A12722" w:rsidR="00382B3F" w:rsidRDefault="00382B3F" w:rsidP="00105FBA"/>
                  </w:txbxContent>
                </v:textbox>
                <w10:wrap anchorx="page"/>
              </v:shape>
            </w:pict>
          </mc:Fallback>
        </mc:AlternateContent>
      </w:r>
    </w:p>
    <w:p w14:paraId="4D728E08" w14:textId="65B9C12F" w:rsidR="001C1998" w:rsidRDefault="001C1998">
      <w:r>
        <w:br w:type="page"/>
      </w:r>
    </w:p>
    <w:p w14:paraId="58211313" w14:textId="00D7E1CA" w:rsidR="001C1998" w:rsidRDefault="00105FBA" w:rsidP="00A32A5B">
      <w:r>
        <w:rPr>
          <w:noProof/>
        </w:rPr>
        <w:lastRenderedPageBreak/>
        <mc:AlternateContent>
          <mc:Choice Requires="wps">
            <w:drawing>
              <wp:anchor distT="0" distB="0" distL="114300" distR="114300" simplePos="0" relativeHeight="251696128" behindDoc="0" locked="0" layoutInCell="1" allowOverlap="1" wp14:anchorId="7C3F5D51" wp14:editId="28D4193D">
                <wp:simplePos x="0" y="0"/>
                <wp:positionH relativeFrom="margin">
                  <wp:align>center</wp:align>
                </wp:positionH>
                <wp:positionV relativeFrom="paragraph">
                  <wp:posOffset>-713476</wp:posOffset>
                </wp:positionV>
                <wp:extent cx="10091420" cy="7029450"/>
                <wp:effectExtent l="0" t="0" r="24130" b="19050"/>
                <wp:wrapNone/>
                <wp:docPr id="10" name="Text Box 10"/>
                <wp:cNvGraphicFramePr/>
                <a:graphic xmlns:a="http://schemas.openxmlformats.org/drawingml/2006/main">
                  <a:graphicData uri="http://schemas.microsoft.com/office/word/2010/wordprocessingShape">
                    <wps:wsp>
                      <wps:cNvSpPr txBox="1"/>
                      <wps:spPr>
                        <a:xfrm>
                          <a:off x="0" y="0"/>
                          <a:ext cx="10091420" cy="7029450"/>
                        </a:xfrm>
                        <a:prstGeom prst="rect">
                          <a:avLst/>
                        </a:prstGeom>
                        <a:solidFill>
                          <a:schemeClr val="lt1"/>
                        </a:solidFill>
                        <a:ln w="6350">
                          <a:solidFill>
                            <a:prstClr val="black"/>
                          </a:solidFill>
                        </a:ln>
                      </wps:spPr>
                      <wps:txbx>
                        <w:txbxContent>
                          <w:p w14:paraId="1DC233E8" w14:textId="77777777" w:rsidR="002D6FF6" w:rsidRDefault="002D6FF6" w:rsidP="002D6FF6">
                            <w:pPr>
                              <w:spacing w:after="0"/>
                              <w:rPr>
                                <w:rFonts w:ascii="Arial" w:hAnsi="Arial" w:cs="Arial"/>
                                <w:b/>
                                <w:bCs/>
                              </w:rPr>
                            </w:pPr>
                          </w:p>
                          <w:p w14:paraId="52B458D1" w14:textId="77777777" w:rsidR="002D6FF6" w:rsidRDefault="002D6FF6" w:rsidP="002D6FF6">
                            <w:pPr>
                              <w:spacing w:after="0"/>
                              <w:rPr>
                                <w:rFonts w:ascii="Arial" w:hAnsi="Arial" w:cs="Arial"/>
                                <w:b/>
                                <w:bCs/>
                              </w:rPr>
                            </w:pPr>
                          </w:p>
                          <w:p w14:paraId="4892C08F" w14:textId="77777777" w:rsidR="002D6FF6" w:rsidRDefault="002D6FF6" w:rsidP="0086670B">
                            <w:pPr>
                              <w:spacing w:after="0"/>
                              <w:rPr>
                                <w:rFonts w:ascii="Arial" w:hAnsi="Arial" w:cs="Arial"/>
                                <w:b/>
                                <w:bCs/>
                              </w:rPr>
                            </w:pPr>
                          </w:p>
                          <w:p w14:paraId="22100BD0" w14:textId="77777777" w:rsidR="002D6FF6" w:rsidRPr="002D6FF6" w:rsidRDefault="002D6FF6" w:rsidP="0086670B">
                            <w:pPr>
                              <w:spacing w:after="0"/>
                              <w:rPr>
                                <w:rFonts w:ascii="Arial" w:hAnsi="Arial" w:cs="Arial"/>
                                <w:b/>
                                <w:bCs/>
                                <w:sz w:val="24"/>
                                <w:szCs w:val="24"/>
                              </w:rPr>
                            </w:pPr>
                          </w:p>
                          <w:p w14:paraId="701D25E7" w14:textId="2412C035"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 xml:space="preserve">NHS Greater Glasgow and </w:t>
                            </w:r>
                            <w:proofErr w:type="gramStart"/>
                            <w:r w:rsidRPr="002D6FF6">
                              <w:rPr>
                                <w:rFonts w:ascii="Arial" w:hAnsi="Arial" w:cs="Arial"/>
                                <w:b/>
                                <w:bCs/>
                                <w:sz w:val="24"/>
                                <w:szCs w:val="24"/>
                              </w:rPr>
                              <w:t>Clyde</w:t>
                            </w:r>
                            <w:r w:rsidR="00A21A86">
                              <w:rPr>
                                <w:rFonts w:ascii="Arial" w:hAnsi="Arial" w:cs="Arial"/>
                                <w:b/>
                                <w:bCs/>
                                <w:sz w:val="24"/>
                                <w:szCs w:val="24"/>
                              </w:rPr>
                              <w:t>,</w:t>
                            </w:r>
                            <w:r w:rsidRPr="002D6FF6">
                              <w:rPr>
                                <w:rFonts w:ascii="Arial" w:hAnsi="Arial" w:cs="Arial"/>
                                <w:b/>
                                <w:bCs/>
                                <w:sz w:val="24"/>
                                <w:szCs w:val="24"/>
                              </w:rPr>
                              <w:t>(</w:t>
                            </w:r>
                            <w:proofErr w:type="gramEnd"/>
                            <w:r w:rsidRPr="002D6FF6">
                              <w:rPr>
                                <w:rFonts w:ascii="Arial" w:hAnsi="Arial" w:cs="Arial"/>
                                <w:b/>
                                <w:bCs/>
                                <w:sz w:val="24"/>
                                <w:szCs w:val="24"/>
                              </w:rPr>
                              <w:t xml:space="preserve">2017) </w:t>
                            </w:r>
                            <w:r w:rsidRPr="002D6FF6">
                              <w:rPr>
                                <w:rFonts w:ascii="Arial" w:hAnsi="Arial" w:cs="Arial"/>
                                <w:b/>
                                <w:bCs/>
                                <w:i/>
                                <w:iCs/>
                                <w:sz w:val="24"/>
                                <w:szCs w:val="24"/>
                              </w:rPr>
                              <w:t>Child Development Timeline</w:t>
                            </w:r>
                            <w:r w:rsidRPr="002D6FF6">
                              <w:rPr>
                                <w:rFonts w:ascii="Arial" w:hAnsi="Arial" w:cs="Arial"/>
                                <w:b/>
                                <w:bCs/>
                                <w:sz w:val="24"/>
                                <w:szCs w:val="24"/>
                              </w:rPr>
                              <w:t xml:space="preserve"> [Website] </w:t>
                            </w:r>
                          </w:p>
                          <w:p w14:paraId="2943F559" w14:textId="77777777" w:rsidR="002D6FF6" w:rsidRPr="002D6FF6" w:rsidRDefault="002D6FF6" w:rsidP="0086670B">
                            <w:pPr>
                              <w:spacing w:after="0"/>
                              <w:ind w:left="720" w:hanging="720"/>
                              <w:rPr>
                                <w:rFonts w:ascii="Arial" w:hAnsi="Arial" w:cs="Arial"/>
                                <w:b/>
                                <w:bCs/>
                                <w:sz w:val="24"/>
                                <w:szCs w:val="24"/>
                              </w:rPr>
                            </w:pPr>
                            <w:r w:rsidRPr="002D6FF6">
                              <w:rPr>
                                <w:rFonts w:ascii="Arial" w:hAnsi="Arial" w:cs="Arial"/>
                                <w:b/>
                                <w:bCs/>
                                <w:sz w:val="24"/>
                                <w:szCs w:val="24"/>
                              </w:rPr>
                              <w:t>Available at:</w:t>
                            </w:r>
                          </w:p>
                          <w:p w14:paraId="2F28167F" w14:textId="77777777" w:rsidR="002D6FF6" w:rsidRPr="002D6FF6" w:rsidRDefault="00A21A86" w:rsidP="0086670B">
                            <w:pPr>
                              <w:spacing w:after="0"/>
                              <w:ind w:left="720" w:hanging="720"/>
                              <w:rPr>
                                <w:rFonts w:ascii="Arial" w:hAnsi="Arial" w:cs="Arial"/>
                                <w:b/>
                                <w:bCs/>
                                <w:sz w:val="24"/>
                                <w:szCs w:val="24"/>
                              </w:rPr>
                            </w:pPr>
                            <w:hyperlink r:id="rId13" w:history="1">
                              <w:r w:rsidR="002D6FF6" w:rsidRPr="002D6FF6">
                                <w:rPr>
                                  <w:rStyle w:val="Hyperlink"/>
                                  <w:rFonts w:ascii="Arial" w:hAnsi="Arial" w:cs="Arial"/>
                                  <w:b/>
                                  <w:bCs/>
                                  <w:sz w:val="24"/>
                                  <w:szCs w:val="24"/>
                                </w:rPr>
                                <w:t>https://www.nhsggc.org.uk/kids/child-development/interactive-child-development-timeline/</w:t>
                              </w:r>
                            </w:hyperlink>
                          </w:p>
                          <w:p w14:paraId="2FF3E4B3" w14:textId="77777777" w:rsidR="002D6FF6" w:rsidRPr="002D6FF6" w:rsidRDefault="002D6FF6" w:rsidP="0086670B">
                            <w:pPr>
                              <w:spacing w:after="0"/>
                              <w:ind w:left="720" w:hanging="720"/>
                              <w:rPr>
                                <w:rFonts w:ascii="Arial" w:hAnsi="Arial" w:cs="Arial"/>
                                <w:b/>
                                <w:bCs/>
                                <w:sz w:val="24"/>
                                <w:szCs w:val="24"/>
                              </w:rPr>
                            </w:pPr>
                            <w:r w:rsidRPr="002D6FF6">
                              <w:rPr>
                                <w:rFonts w:ascii="Arial" w:hAnsi="Arial" w:cs="Arial"/>
                                <w:b/>
                                <w:bCs/>
                                <w:sz w:val="24"/>
                                <w:szCs w:val="24"/>
                              </w:rPr>
                              <w:t>(Accessed 12/02/2021)</w:t>
                            </w:r>
                          </w:p>
                          <w:p w14:paraId="3A996358" w14:textId="77777777" w:rsidR="002D6FF6" w:rsidRPr="002D6FF6" w:rsidRDefault="002D6FF6" w:rsidP="0086670B">
                            <w:pPr>
                              <w:pStyle w:val="ListParagraph"/>
                              <w:numPr>
                                <w:ilvl w:val="0"/>
                                <w:numId w:val="3"/>
                              </w:numPr>
                              <w:spacing w:after="0"/>
                              <w:rPr>
                                <w:rFonts w:ascii="Arial" w:hAnsi="Arial" w:cs="Arial"/>
                                <w:sz w:val="24"/>
                                <w:szCs w:val="24"/>
                              </w:rPr>
                            </w:pPr>
                            <w:r w:rsidRPr="002D6FF6">
                              <w:rPr>
                                <w:rFonts w:ascii="Arial" w:hAnsi="Arial" w:cs="Arial"/>
                                <w:sz w:val="24"/>
                                <w:szCs w:val="24"/>
                              </w:rPr>
                              <w:t>This website shows the developmental areas of a child through the different age stages. It is reliable because it is produced and managed by the NHS. I used this site to give me ideas on what activities could encourage physical, social and emotional development.  I chose to talk about how messy play activities could be a good activity to support a child’s development.</w:t>
                            </w:r>
                          </w:p>
                          <w:p w14:paraId="29850947" w14:textId="77777777" w:rsidR="002D6FF6" w:rsidRPr="002D6FF6" w:rsidRDefault="002D6FF6" w:rsidP="0086670B">
                            <w:pPr>
                              <w:spacing w:after="0"/>
                              <w:rPr>
                                <w:rFonts w:ascii="Arial" w:hAnsi="Arial" w:cs="Arial"/>
                                <w:sz w:val="24"/>
                                <w:szCs w:val="24"/>
                              </w:rPr>
                            </w:pPr>
                          </w:p>
                          <w:p w14:paraId="6FC1A841" w14:textId="77777777" w:rsidR="002D6FF6" w:rsidRPr="002D6FF6" w:rsidRDefault="002D6FF6" w:rsidP="0086670B">
                            <w:pPr>
                              <w:spacing w:after="0"/>
                              <w:rPr>
                                <w:rFonts w:ascii="Arial" w:hAnsi="Arial" w:cs="Arial"/>
                                <w:b/>
                                <w:bCs/>
                                <w:sz w:val="24"/>
                                <w:szCs w:val="24"/>
                              </w:rPr>
                            </w:pPr>
                            <w:bookmarkStart w:id="14" w:name="_Hlk64372514"/>
                            <w:r w:rsidRPr="002D6FF6">
                              <w:rPr>
                                <w:rFonts w:ascii="Arial" w:hAnsi="Arial" w:cs="Arial"/>
                                <w:b/>
                                <w:bCs/>
                                <w:sz w:val="24"/>
                                <w:szCs w:val="24"/>
                              </w:rPr>
                              <w:t xml:space="preserve">Paine, A. (2017). </w:t>
                            </w:r>
                            <w:bookmarkEnd w:id="14"/>
                            <w:r w:rsidRPr="002D6FF6">
                              <w:rPr>
                                <w:rFonts w:ascii="Arial" w:hAnsi="Arial" w:cs="Arial"/>
                                <w:b/>
                                <w:bCs/>
                                <w:i/>
                                <w:iCs/>
                                <w:sz w:val="24"/>
                                <w:szCs w:val="24"/>
                              </w:rPr>
                              <w:t>Explaining the Influence of Younger Siblings on Firstborns' Understanding of Minds in Middle Childhood: A Longitudinal Investigation of the Mother-Firstborn Relationship</w:t>
                            </w:r>
                            <w:r w:rsidRPr="002D6FF6">
                              <w:rPr>
                                <w:rFonts w:ascii="Arial" w:hAnsi="Arial" w:cs="Arial"/>
                                <w:b/>
                                <w:bCs/>
                                <w:sz w:val="24"/>
                                <w:szCs w:val="24"/>
                              </w:rPr>
                              <w:t xml:space="preserve">. 10.13140/RG.2.2.13043.43044. [image] </w:t>
                            </w:r>
                          </w:p>
                          <w:p w14:paraId="7360C00B"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Available at:</w:t>
                            </w:r>
                          </w:p>
                          <w:p w14:paraId="61B45EB4" w14:textId="77777777" w:rsidR="002D6FF6" w:rsidRPr="002D6FF6" w:rsidRDefault="00A21A86" w:rsidP="0086670B">
                            <w:pPr>
                              <w:spacing w:after="0"/>
                              <w:rPr>
                                <w:rFonts w:ascii="Arial" w:hAnsi="Arial" w:cs="Arial"/>
                                <w:b/>
                                <w:bCs/>
                                <w:sz w:val="24"/>
                                <w:szCs w:val="24"/>
                              </w:rPr>
                            </w:pPr>
                            <w:hyperlink r:id="rId14" w:history="1">
                              <w:r w:rsidR="002D6FF6" w:rsidRPr="002D6FF6">
                                <w:rPr>
                                  <w:rStyle w:val="Hyperlink"/>
                                  <w:rFonts w:ascii="Arial" w:hAnsi="Arial" w:cs="Arial"/>
                                  <w:b/>
                                  <w:bCs/>
                                  <w:sz w:val="24"/>
                                  <w:szCs w:val="24"/>
                                </w:rPr>
                                <w:t>https://www.researchgate.net/figure/Illustration-of-the-Zone-of-Proximal-Development_fig21_319651624</w:t>
                              </w:r>
                            </w:hyperlink>
                          </w:p>
                          <w:p w14:paraId="5FA21135"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(Accessed 15/02/2021)</w:t>
                            </w:r>
                          </w:p>
                          <w:p w14:paraId="677AF4B8" w14:textId="77777777" w:rsidR="002D6FF6" w:rsidRPr="002D6FF6" w:rsidRDefault="002D6FF6" w:rsidP="0086670B">
                            <w:pPr>
                              <w:pStyle w:val="ListParagraph"/>
                              <w:numPr>
                                <w:ilvl w:val="0"/>
                                <w:numId w:val="3"/>
                              </w:numPr>
                              <w:spacing w:line="256" w:lineRule="auto"/>
                              <w:rPr>
                                <w:rFonts w:ascii="Arial" w:hAnsi="Arial" w:cs="Arial"/>
                                <w:sz w:val="24"/>
                                <w:szCs w:val="24"/>
                              </w:rPr>
                            </w:pPr>
                            <w:r w:rsidRPr="002D6FF6">
                              <w:rPr>
                                <w:rFonts w:ascii="Arial" w:hAnsi="Arial" w:cs="Arial"/>
                                <w:sz w:val="24"/>
                                <w:szCs w:val="24"/>
                              </w:rPr>
                              <w:t xml:space="preserve">The image explains what a child can achieve with the help of a more knowledgeable other.  Through social interaction, guidance and encouragement, a child has the potential to accomplish any task and eventually be able to develop competence and independence. </w:t>
                            </w:r>
                          </w:p>
                          <w:p w14:paraId="730B2835" w14:textId="77777777" w:rsidR="002D6FF6" w:rsidRPr="002D6FF6" w:rsidRDefault="002D6FF6" w:rsidP="0086670B">
                            <w:pPr>
                              <w:pStyle w:val="ListParagraph"/>
                              <w:numPr>
                                <w:ilvl w:val="0"/>
                                <w:numId w:val="3"/>
                              </w:numPr>
                              <w:spacing w:line="256" w:lineRule="auto"/>
                              <w:rPr>
                                <w:rFonts w:ascii="Arial" w:hAnsi="Arial" w:cs="Arial"/>
                                <w:sz w:val="24"/>
                                <w:szCs w:val="24"/>
                                <w:shd w:val="clear" w:color="auto" w:fill="FFFFFF"/>
                              </w:rPr>
                            </w:pPr>
                            <w:r w:rsidRPr="002D6FF6">
                              <w:rPr>
                                <w:rFonts w:ascii="Arial" w:hAnsi="Arial" w:cs="Arial"/>
                                <w:sz w:val="24"/>
                                <w:szCs w:val="24"/>
                              </w:rPr>
                              <w:t>I used the image in my poster because it shows a very good representation of the ZPD and it is credible because Psychology is the authors area of expertise.</w:t>
                            </w:r>
                          </w:p>
                          <w:p w14:paraId="0E1272A4" w14:textId="77777777" w:rsidR="002D6FF6" w:rsidRPr="002D6FF6" w:rsidRDefault="002D6FF6" w:rsidP="0086670B">
                            <w:pPr>
                              <w:pStyle w:val="ListParagraph"/>
                              <w:numPr>
                                <w:ilvl w:val="0"/>
                                <w:numId w:val="2"/>
                              </w:numPr>
                              <w:tabs>
                                <w:tab w:val="left" w:pos="8280"/>
                              </w:tabs>
                              <w:spacing w:after="0" w:line="256" w:lineRule="auto"/>
                              <w:rPr>
                                <w:rStyle w:val="Hyperlink"/>
                                <w:rFonts w:ascii="Arial" w:hAnsi="Arial" w:cs="Arial"/>
                                <w:color w:val="auto"/>
                                <w:sz w:val="24"/>
                                <w:szCs w:val="24"/>
                                <w:u w:val="none"/>
                                <w:shd w:val="clear" w:color="auto" w:fill="FFFFFF"/>
                              </w:rPr>
                            </w:pPr>
                            <w:r w:rsidRPr="002D6FF6">
                              <w:rPr>
                                <w:rStyle w:val="Hyperlink"/>
                                <w:rFonts w:ascii="Arial" w:hAnsi="Arial" w:cs="Arial"/>
                                <w:color w:val="auto"/>
                                <w:sz w:val="24"/>
                                <w:szCs w:val="24"/>
                                <w:u w:val="none"/>
                                <w:shd w:val="clear" w:color="auto" w:fill="FFFFFF"/>
                              </w:rPr>
                              <w:t>This website seems reliable as it has been developed for psychology students.</w:t>
                            </w:r>
                          </w:p>
                          <w:p w14:paraId="74C4BAF1" w14:textId="77777777" w:rsidR="002D6FF6" w:rsidRPr="002D6FF6" w:rsidRDefault="002D6FF6" w:rsidP="0086670B">
                            <w:pPr>
                              <w:spacing w:line="256" w:lineRule="auto"/>
                              <w:rPr>
                                <w:rFonts w:ascii="Arial" w:hAnsi="Arial" w:cs="Arial"/>
                                <w:sz w:val="24"/>
                                <w:szCs w:val="24"/>
                                <w:shd w:val="clear" w:color="auto" w:fill="FFFFFF"/>
                              </w:rPr>
                            </w:pPr>
                          </w:p>
                          <w:p w14:paraId="3A44A6B0" w14:textId="77777777" w:rsidR="002D6FF6" w:rsidRPr="002D6FF6" w:rsidRDefault="002D6FF6" w:rsidP="0086670B">
                            <w:pPr>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Shabani, K., Khatib, M. and Ebadi, S., (2010) Vygotsky's zone of proximal development: Instructional implications and teachers' professional development. </w:t>
                            </w:r>
                            <w:r w:rsidRPr="002D6FF6">
                              <w:rPr>
                                <w:rFonts w:ascii="Arial" w:hAnsi="Arial" w:cs="Arial"/>
                                <w:b/>
                                <w:bCs/>
                                <w:i/>
                                <w:iCs/>
                                <w:sz w:val="24"/>
                                <w:szCs w:val="24"/>
                                <w:shd w:val="clear" w:color="auto" w:fill="FFFFFF"/>
                              </w:rPr>
                              <w:t>English language teaching</w:t>
                            </w:r>
                            <w:r w:rsidRPr="002D6FF6">
                              <w:rPr>
                                <w:rFonts w:ascii="Arial" w:hAnsi="Arial" w:cs="Arial"/>
                                <w:b/>
                                <w:bCs/>
                                <w:sz w:val="24"/>
                                <w:szCs w:val="24"/>
                                <w:shd w:val="clear" w:color="auto" w:fill="FFFFFF"/>
                              </w:rPr>
                              <w:t>, </w:t>
                            </w:r>
                            <w:r w:rsidRPr="002D6FF6">
                              <w:rPr>
                                <w:rFonts w:ascii="Arial" w:hAnsi="Arial" w:cs="Arial"/>
                                <w:b/>
                                <w:bCs/>
                                <w:i/>
                                <w:iCs/>
                                <w:sz w:val="24"/>
                                <w:szCs w:val="24"/>
                                <w:shd w:val="clear" w:color="auto" w:fill="FFFFFF"/>
                              </w:rPr>
                              <w:t>3</w:t>
                            </w:r>
                            <w:r w:rsidRPr="002D6FF6">
                              <w:rPr>
                                <w:rFonts w:ascii="Arial" w:hAnsi="Arial" w:cs="Arial"/>
                                <w:b/>
                                <w:bCs/>
                                <w:sz w:val="24"/>
                                <w:szCs w:val="24"/>
                                <w:shd w:val="clear" w:color="auto" w:fill="FFFFFF"/>
                              </w:rPr>
                              <w:t xml:space="preserve">(4), pp.237-248. [Google scholars] Available at: </w:t>
                            </w:r>
                          </w:p>
                          <w:p w14:paraId="76BB8095" w14:textId="77777777" w:rsidR="002D6FF6" w:rsidRPr="002D6FF6" w:rsidRDefault="00A21A86" w:rsidP="0086670B">
                            <w:pPr>
                              <w:spacing w:after="0"/>
                              <w:rPr>
                                <w:rFonts w:ascii="Arial" w:hAnsi="Arial" w:cs="Arial"/>
                                <w:b/>
                                <w:bCs/>
                                <w:sz w:val="24"/>
                                <w:szCs w:val="24"/>
                                <w:shd w:val="clear" w:color="auto" w:fill="FFFFFF"/>
                              </w:rPr>
                            </w:pPr>
                            <w:hyperlink r:id="rId15" w:history="1">
                              <w:r w:rsidR="002D6FF6" w:rsidRPr="002D6FF6">
                                <w:rPr>
                                  <w:rStyle w:val="Hyperlink"/>
                                  <w:rFonts w:ascii="Arial" w:hAnsi="Arial" w:cs="Arial"/>
                                  <w:b/>
                                  <w:bCs/>
                                  <w:sz w:val="24"/>
                                  <w:szCs w:val="24"/>
                                  <w:shd w:val="clear" w:color="auto" w:fill="FFFFFF"/>
                                </w:rPr>
                                <w:t>https://files.eric.ed.gov/fulltext/EJ1081990.pdf</w:t>
                              </w:r>
                            </w:hyperlink>
                          </w:p>
                          <w:p w14:paraId="1240BB62" w14:textId="77777777" w:rsidR="002D6FF6" w:rsidRPr="002D6FF6" w:rsidRDefault="002D6FF6" w:rsidP="0086670B">
                            <w:pPr>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(Accessed 11/02/2021)</w:t>
                            </w:r>
                          </w:p>
                          <w:p w14:paraId="58615DC4" w14:textId="77777777" w:rsidR="002D6FF6" w:rsidRPr="002D6FF6" w:rsidRDefault="002D6FF6" w:rsidP="0086670B">
                            <w:pPr>
                              <w:pStyle w:val="ListParagraph"/>
                              <w:numPr>
                                <w:ilvl w:val="0"/>
                                <w:numId w:val="2"/>
                              </w:numPr>
                              <w:spacing w:after="0"/>
                              <w:rPr>
                                <w:rFonts w:ascii="Arial" w:hAnsi="Arial" w:cs="Arial"/>
                                <w:sz w:val="24"/>
                                <w:szCs w:val="24"/>
                              </w:rPr>
                            </w:pPr>
                            <w:r w:rsidRPr="002D6FF6">
                              <w:rPr>
                                <w:rFonts w:ascii="Arial" w:hAnsi="Arial" w:cs="Arial"/>
                                <w:sz w:val="24"/>
                                <w:szCs w:val="24"/>
                                <w:shd w:val="clear" w:color="auto" w:fill="FFFFFF"/>
                              </w:rPr>
                              <w:t>Shabani, Khatib and Ebadi (2010) discuss the zone of proximal development (ZPD) as crucial in defining a ‘</w:t>
                            </w:r>
                            <w:r w:rsidRPr="002D6FF6">
                              <w:rPr>
                                <w:rFonts w:ascii="Arial" w:hAnsi="Arial" w:cs="Arial"/>
                                <w:sz w:val="24"/>
                                <w:szCs w:val="24"/>
                              </w:rPr>
                              <w:t>learner’s immediate and future learning’.  They stress the importance of the skills and abilities that a learner acquires through working together with a knowledgeable other which in turn helps the learner to perform the task independently.  They outline Vygotsky’s theory and discuss the ZPD from a teaching perspective.</w:t>
                            </w:r>
                          </w:p>
                          <w:p w14:paraId="2A5706C4" w14:textId="77777777" w:rsidR="002D6FF6" w:rsidRPr="002D6FF6" w:rsidRDefault="002D6FF6" w:rsidP="0086670B">
                            <w:pPr>
                              <w:pStyle w:val="ListParagraph"/>
                              <w:numPr>
                                <w:ilvl w:val="0"/>
                                <w:numId w:val="3"/>
                              </w:numPr>
                              <w:spacing w:after="0"/>
                              <w:rPr>
                                <w:rFonts w:ascii="Arial" w:hAnsi="Arial" w:cs="Arial"/>
                                <w:sz w:val="24"/>
                                <w:szCs w:val="24"/>
                              </w:rPr>
                            </w:pPr>
                            <w:r w:rsidRPr="002D6FF6">
                              <w:rPr>
                                <w:rFonts w:ascii="Arial" w:hAnsi="Arial" w:cs="Arial"/>
                                <w:sz w:val="24"/>
                                <w:szCs w:val="24"/>
                              </w:rPr>
                              <w:t xml:space="preserve">I found this article to be valuable in explaining the ZPD in my poster. The source is credible because it is available on </w:t>
                            </w:r>
                            <w:r w:rsidRPr="002D6FF6">
                              <w:rPr>
                                <w:rFonts w:ascii="Arial" w:hAnsi="Arial" w:cs="Arial"/>
                                <w:spacing w:val="2"/>
                                <w:sz w:val="24"/>
                                <w:szCs w:val="24"/>
                                <w:shd w:val="clear" w:color="auto" w:fill="FFFFFF"/>
                              </w:rPr>
                              <w:t>ERIC (Education Resources Information Center) which is a respected database for education literature and resources. </w:t>
                            </w:r>
                          </w:p>
                          <w:p w14:paraId="7580EFCA" w14:textId="77777777" w:rsidR="00382B3F" w:rsidRDefault="00382B3F" w:rsidP="007F1133">
                            <w:pPr>
                              <w:spacing w:after="0"/>
                              <w:rPr>
                                <w:rFonts w:ascii="Arial" w:hAnsi="Arial" w:cs="Arial"/>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F5D51" id="Text Box 10" o:spid="_x0000_s1039" type="#_x0000_t202" style="position:absolute;margin-left:0;margin-top:-56.2pt;width:794.6pt;height:553.5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" fillcolor="white [3201]" strokeweight=".5pt">
                <v:textbox>
                  <w:txbxContent>
                    <w:p w14:paraId="1DC233E8" w14:textId="77777777" w:rsidR="002D6FF6" w:rsidRDefault="002D6FF6" w:rsidP="002D6FF6">
                      <w:pPr>
                        <w:spacing w:after="0"/>
                        <w:rPr>
                          <w:rFonts w:ascii="Arial" w:hAnsi="Arial" w:cs="Arial"/>
                          <w:b/>
                          <w:bCs/>
                        </w:rPr>
                      </w:pPr>
                    </w:p>
                    <w:p w14:paraId="52B458D1" w14:textId="77777777" w:rsidR="002D6FF6" w:rsidRDefault="002D6FF6" w:rsidP="002D6FF6">
                      <w:pPr>
                        <w:spacing w:after="0"/>
                        <w:rPr>
                          <w:rFonts w:ascii="Arial" w:hAnsi="Arial" w:cs="Arial"/>
                          <w:b/>
                          <w:bCs/>
                        </w:rPr>
                      </w:pPr>
                    </w:p>
                    <w:p w14:paraId="4892C08F" w14:textId="77777777" w:rsidR="002D6FF6" w:rsidRDefault="002D6FF6" w:rsidP="0086670B">
                      <w:pPr>
                        <w:spacing w:after="0"/>
                        <w:rPr>
                          <w:rFonts w:ascii="Arial" w:hAnsi="Arial" w:cs="Arial"/>
                          <w:b/>
                          <w:bCs/>
                        </w:rPr>
                      </w:pPr>
                    </w:p>
                    <w:p w14:paraId="22100BD0" w14:textId="77777777" w:rsidR="002D6FF6" w:rsidRPr="002D6FF6" w:rsidRDefault="002D6FF6" w:rsidP="0086670B">
                      <w:pPr>
                        <w:spacing w:after="0"/>
                        <w:rPr>
                          <w:rFonts w:ascii="Arial" w:hAnsi="Arial" w:cs="Arial"/>
                          <w:b/>
                          <w:bCs/>
                          <w:sz w:val="24"/>
                          <w:szCs w:val="24"/>
                        </w:rPr>
                      </w:pPr>
                    </w:p>
                    <w:p w14:paraId="701D25E7" w14:textId="2412C035"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 xml:space="preserve">NHS Greater Glasgow and </w:t>
                      </w:r>
                      <w:proofErr w:type="gramStart"/>
                      <w:r w:rsidRPr="002D6FF6">
                        <w:rPr>
                          <w:rFonts w:ascii="Arial" w:hAnsi="Arial" w:cs="Arial"/>
                          <w:b/>
                          <w:bCs/>
                          <w:sz w:val="24"/>
                          <w:szCs w:val="24"/>
                        </w:rPr>
                        <w:t>Clyde</w:t>
                      </w:r>
                      <w:r w:rsidR="00A21A86">
                        <w:rPr>
                          <w:rFonts w:ascii="Arial" w:hAnsi="Arial" w:cs="Arial"/>
                          <w:b/>
                          <w:bCs/>
                          <w:sz w:val="24"/>
                          <w:szCs w:val="24"/>
                        </w:rPr>
                        <w:t>,</w:t>
                      </w:r>
                      <w:r w:rsidRPr="002D6FF6">
                        <w:rPr>
                          <w:rFonts w:ascii="Arial" w:hAnsi="Arial" w:cs="Arial"/>
                          <w:b/>
                          <w:bCs/>
                          <w:sz w:val="24"/>
                          <w:szCs w:val="24"/>
                        </w:rPr>
                        <w:t>(</w:t>
                      </w:r>
                      <w:proofErr w:type="gramEnd"/>
                      <w:r w:rsidRPr="002D6FF6">
                        <w:rPr>
                          <w:rFonts w:ascii="Arial" w:hAnsi="Arial" w:cs="Arial"/>
                          <w:b/>
                          <w:bCs/>
                          <w:sz w:val="24"/>
                          <w:szCs w:val="24"/>
                        </w:rPr>
                        <w:t xml:space="preserve">2017) </w:t>
                      </w:r>
                      <w:r w:rsidRPr="002D6FF6">
                        <w:rPr>
                          <w:rFonts w:ascii="Arial" w:hAnsi="Arial" w:cs="Arial"/>
                          <w:b/>
                          <w:bCs/>
                          <w:i/>
                          <w:iCs/>
                          <w:sz w:val="24"/>
                          <w:szCs w:val="24"/>
                        </w:rPr>
                        <w:t>Child Development Timeline</w:t>
                      </w:r>
                      <w:r w:rsidRPr="002D6FF6">
                        <w:rPr>
                          <w:rFonts w:ascii="Arial" w:hAnsi="Arial" w:cs="Arial"/>
                          <w:b/>
                          <w:bCs/>
                          <w:sz w:val="24"/>
                          <w:szCs w:val="24"/>
                        </w:rPr>
                        <w:t xml:space="preserve"> [Website] </w:t>
                      </w:r>
                    </w:p>
                    <w:p w14:paraId="2943F559" w14:textId="77777777" w:rsidR="002D6FF6" w:rsidRPr="002D6FF6" w:rsidRDefault="002D6FF6" w:rsidP="0086670B">
                      <w:pPr>
                        <w:spacing w:after="0"/>
                        <w:ind w:left="720" w:hanging="720"/>
                        <w:rPr>
                          <w:rFonts w:ascii="Arial" w:hAnsi="Arial" w:cs="Arial"/>
                          <w:b/>
                          <w:bCs/>
                          <w:sz w:val="24"/>
                          <w:szCs w:val="24"/>
                        </w:rPr>
                      </w:pPr>
                      <w:r w:rsidRPr="002D6FF6">
                        <w:rPr>
                          <w:rFonts w:ascii="Arial" w:hAnsi="Arial" w:cs="Arial"/>
                          <w:b/>
                          <w:bCs/>
                          <w:sz w:val="24"/>
                          <w:szCs w:val="24"/>
                        </w:rPr>
                        <w:t>Available at:</w:t>
                      </w:r>
                    </w:p>
                    <w:p w14:paraId="2F28167F" w14:textId="77777777" w:rsidR="002D6FF6" w:rsidRPr="002D6FF6" w:rsidRDefault="00A21A86" w:rsidP="0086670B">
                      <w:pPr>
                        <w:spacing w:after="0"/>
                        <w:ind w:left="720" w:hanging="720"/>
                        <w:rPr>
                          <w:rFonts w:ascii="Arial" w:hAnsi="Arial" w:cs="Arial"/>
                          <w:b/>
                          <w:bCs/>
                          <w:sz w:val="24"/>
                          <w:szCs w:val="24"/>
                        </w:rPr>
                      </w:pPr>
                      <w:hyperlink r:id="rId16" w:history="1">
                        <w:r w:rsidR="002D6FF6" w:rsidRPr="002D6FF6">
                          <w:rPr>
                            <w:rStyle w:val="Hyperlink"/>
                            <w:rFonts w:ascii="Arial" w:hAnsi="Arial" w:cs="Arial"/>
                            <w:b/>
                            <w:bCs/>
                            <w:sz w:val="24"/>
                            <w:szCs w:val="24"/>
                          </w:rPr>
                          <w:t>https://www.nhsggc.org.uk/kids/child-development/interactive-child-development-timeline/</w:t>
                        </w:r>
                      </w:hyperlink>
                    </w:p>
                    <w:p w14:paraId="2FF3E4B3" w14:textId="77777777" w:rsidR="002D6FF6" w:rsidRPr="002D6FF6" w:rsidRDefault="002D6FF6" w:rsidP="0086670B">
                      <w:pPr>
                        <w:spacing w:after="0"/>
                        <w:ind w:left="720" w:hanging="720"/>
                        <w:rPr>
                          <w:rFonts w:ascii="Arial" w:hAnsi="Arial" w:cs="Arial"/>
                          <w:b/>
                          <w:bCs/>
                          <w:sz w:val="24"/>
                          <w:szCs w:val="24"/>
                        </w:rPr>
                      </w:pPr>
                      <w:r w:rsidRPr="002D6FF6">
                        <w:rPr>
                          <w:rFonts w:ascii="Arial" w:hAnsi="Arial" w:cs="Arial"/>
                          <w:b/>
                          <w:bCs/>
                          <w:sz w:val="24"/>
                          <w:szCs w:val="24"/>
                        </w:rPr>
                        <w:t>(Accessed 12/02/2021)</w:t>
                      </w:r>
                    </w:p>
                    <w:p w14:paraId="3A996358" w14:textId="77777777" w:rsidR="002D6FF6" w:rsidRPr="002D6FF6" w:rsidRDefault="002D6FF6" w:rsidP="0086670B">
                      <w:pPr>
                        <w:pStyle w:val="ListParagraph"/>
                        <w:numPr>
                          <w:ilvl w:val="0"/>
                          <w:numId w:val="3"/>
                        </w:numPr>
                        <w:spacing w:after="0"/>
                        <w:rPr>
                          <w:rFonts w:ascii="Arial" w:hAnsi="Arial" w:cs="Arial"/>
                          <w:sz w:val="24"/>
                          <w:szCs w:val="24"/>
                        </w:rPr>
                      </w:pPr>
                      <w:r w:rsidRPr="002D6FF6">
                        <w:rPr>
                          <w:rFonts w:ascii="Arial" w:hAnsi="Arial" w:cs="Arial"/>
                          <w:sz w:val="24"/>
                          <w:szCs w:val="24"/>
                        </w:rPr>
                        <w:t>This website shows the developmental areas of a child through the different age stages. It is reliable because it is produced and managed by the NHS. I used this site to give me ideas on what activities could encourage physical, social and emotional development.  I chose to talk about how messy play activities could be a good activity to support a child’s development.</w:t>
                      </w:r>
                    </w:p>
                    <w:p w14:paraId="29850947" w14:textId="77777777" w:rsidR="002D6FF6" w:rsidRPr="002D6FF6" w:rsidRDefault="002D6FF6" w:rsidP="0086670B">
                      <w:pPr>
                        <w:spacing w:after="0"/>
                        <w:rPr>
                          <w:rFonts w:ascii="Arial" w:hAnsi="Arial" w:cs="Arial"/>
                          <w:sz w:val="24"/>
                          <w:szCs w:val="24"/>
                        </w:rPr>
                      </w:pPr>
                    </w:p>
                    <w:p w14:paraId="6FC1A841" w14:textId="77777777" w:rsidR="002D6FF6" w:rsidRPr="002D6FF6" w:rsidRDefault="002D6FF6" w:rsidP="0086670B">
                      <w:pPr>
                        <w:spacing w:after="0"/>
                        <w:rPr>
                          <w:rFonts w:ascii="Arial" w:hAnsi="Arial" w:cs="Arial"/>
                          <w:b/>
                          <w:bCs/>
                          <w:sz w:val="24"/>
                          <w:szCs w:val="24"/>
                        </w:rPr>
                      </w:pPr>
                      <w:bookmarkStart w:id="15" w:name="_Hlk64372514"/>
                      <w:r w:rsidRPr="002D6FF6">
                        <w:rPr>
                          <w:rFonts w:ascii="Arial" w:hAnsi="Arial" w:cs="Arial"/>
                          <w:b/>
                          <w:bCs/>
                          <w:sz w:val="24"/>
                          <w:szCs w:val="24"/>
                        </w:rPr>
                        <w:t xml:space="preserve">Paine, A. (2017). </w:t>
                      </w:r>
                      <w:bookmarkEnd w:id="15"/>
                      <w:r w:rsidRPr="002D6FF6">
                        <w:rPr>
                          <w:rFonts w:ascii="Arial" w:hAnsi="Arial" w:cs="Arial"/>
                          <w:b/>
                          <w:bCs/>
                          <w:i/>
                          <w:iCs/>
                          <w:sz w:val="24"/>
                          <w:szCs w:val="24"/>
                        </w:rPr>
                        <w:t>Explaining the Influence of Younger Siblings on Firstborns' Understanding of Minds in Middle Childhood: A Longitudinal Investigation of the Mother-Firstborn Relationship</w:t>
                      </w:r>
                      <w:r w:rsidRPr="002D6FF6">
                        <w:rPr>
                          <w:rFonts w:ascii="Arial" w:hAnsi="Arial" w:cs="Arial"/>
                          <w:b/>
                          <w:bCs/>
                          <w:sz w:val="24"/>
                          <w:szCs w:val="24"/>
                        </w:rPr>
                        <w:t xml:space="preserve">. 10.13140/RG.2.2.13043.43044. [image] </w:t>
                      </w:r>
                    </w:p>
                    <w:p w14:paraId="7360C00B"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Available at:</w:t>
                      </w:r>
                    </w:p>
                    <w:p w14:paraId="61B45EB4" w14:textId="77777777" w:rsidR="002D6FF6" w:rsidRPr="002D6FF6" w:rsidRDefault="00A21A86" w:rsidP="0086670B">
                      <w:pPr>
                        <w:spacing w:after="0"/>
                        <w:rPr>
                          <w:rFonts w:ascii="Arial" w:hAnsi="Arial" w:cs="Arial"/>
                          <w:b/>
                          <w:bCs/>
                          <w:sz w:val="24"/>
                          <w:szCs w:val="24"/>
                        </w:rPr>
                      </w:pPr>
                      <w:hyperlink r:id="rId17" w:history="1">
                        <w:r w:rsidR="002D6FF6" w:rsidRPr="002D6FF6">
                          <w:rPr>
                            <w:rStyle w:val="Hyperlink"/>
                            <w:rFonts w:ascii="Arial" w:hAnsi="Arial" w:cs="Arial"/>
                            <w:b/>
                            <w:bCs/>
                            <w:sz w:val="24"/>
                            <w:szCs w:val="24"/>
                          </w:rPr>
                          <w:t>https://www.researchgate.net/figure/Illustration-of-the-Zone-of-Proximal-Development_fig21_319651624</w:t>
                        </w:r>
                      </w:hyperlink>
                    </w:p>
                    <w:p w14:paraId="5FA21135" w14:textId="77777777" w:rsidR="002D6FF6" w:rsidRPr="002D6FF6" w:rsidRDefault="002D6FF6" w:rsidP="0086670B">
                      <w:pPr>
                        <w:spacing w:after="0"/>
                        <w:rPr>
                          <w:rFonts w:ascii="Arial" w:hAnsi="Arial" w:cs="Arial"/>
                          <w:b/>
                          <w:bCs/>
                          <w:sz w:val="24"/>
                          <w:szCs w:val="24"/>
                        </w:rPr>
                      </w:pPr>
                      <w:r w:rsidRPr="002D6FF6">
                        <w:rPr>
                          <w:rFonts w:ascii="Arial" w:hAnsi="Arial" w:cs="Arial"/>
                          <w:b/>
                          <w:bCs/>
                          <w:sz w:val="24"/>
                          <w:szCs w:val="24"/>
                        </w:rPr>
                        <w:t>(Accessed 15/02/2021)</w:t>
                      </w:r>
                    </w:p>
                    <w:p w14:paraId="677AF4B8" w14:textId="77777777" w:rsidR="002D6FF6" w:rsidRPr="002D6FF6" w:rsidRDefault="002D6FF6" w:rsidP="0086670B">
                      <w:pPr>
                        <w:pStyle w:val="ListParagraph"/>
                        <w:numPr>
                          <w:ilvl w:val="0"/>
                          <w:numId w:val="3"/>
                        </w:numPr>
                        <w:spacing w:line="256" w:lineRule="auto"/>
                        <w:rPr>
                          <w:rFonts w:ascii="Arial" w:hAnsi="Arial" w:cs="Arial"/>
                          <w:sz w:val="24"/>
                          <w:szCs w:val="24"/>
                        </w:rPr>
                      </w:pPr>
                      <w:r w:rsidRPr="002D6FF6">
                        <w:rPr>
                          <w:rFonts w:ascii="Arial" w:hAnsi="Arial" w:cs="Arial"/>
                          <w:sz w:val="24"/>
                          <w:szCs w:val="24"/>
                        </w:rPr>
                        <w:t xml:space="preserve">The image explains what a child can achieve with the help of a more knowledgeable other.  Through social interaction, guidance and encouragement, a child has the potential to accomplish any task and eventually be able to develop competence and independence. </w:t>
                      </w:r>
                    </w:p>
                    <w:p w14:paraId="730B2835" w14:textId="77777777" w:rsidR="002D6FF6" w:rsidRPr="002D6FF6" w:rsidRDefault="002D6FF6" w:rsidP="0086670B">
                      <w:pPr>
                        <w:pStyle w:val="ListParagraph"/>
                        <w:numPr>
                          <w:ilvl w:val="0"/>
                          <w:numId w:val="3"/>
                        </w:numPr>
                        <w:spacing w:line="256" w:lineRule="auto"/>
                        <w:rPr>
                          <w:rFonts w:ascii="Arial" w:hAnsi="Arial" w:cs="Arial"/>
                          <w:sz w:val="24"/>
                          <w:szCs w:val="24"/>
                          <w:shd w:val="clear" w:color="auto" w:fill="FFFFFF"/>
                        </w:rPr>
                      </w:pPr>
                      <w:r w:rsidRPr="002D6FF6">
                        <w:rPr>
                          <w:rFonts w:ascii="Arial" w:hAnsi="Arial" w:cs="Arial"/>
                          <w:sz w:val="24"/>
                          <w:szCs w:val="24"/>
                        </w:rPr>
                        <w:t>I used the image in my poster because it shows a very good representation of the ZPD and it is credible because Psychology is the authors area of expertise.</w:t>
                      </w:r>
                    </w:p>
                    <w:p w14:paraId="0E1272A4" w14:textId="77777777" w:rsidR="002D6FF6" w:rsidRPr="002D6FF6" w:rsidRDefault="002D6FF6" w:rsidP="0086670B">
                      <w:pPr>
                        <w:pStyle w:val="ListParagraph"/>
                        <w:numPr>
                          <w:ilvl w:val="0"/>
                          <w:numId w:val="2"/>
                        </w:numPr>
                        <w:tabs>
                          <w:tab w:val="left" w:pos="8280"/>
                        </w:tabs>
                        <w:spacing w:after="0" w:line="256" w:lineRule="auto"/>
                        <w:rPr>
                          <w:rStyle w:val="Hyperlink"/>
                          <w:rFonts w:ascii="Arial" w:hAnsi="Arial" w:cs="Arial"/>
                          <w:color w:val="auto"/>
                          <w:sz w:val="24"/>
                          <w:szCs w:val="24"/>
                          <w:u w:val="none"/>
                          <w:shd w:val="clear" w:color="auto" w:fill="FFFFFF"/>
                        </w:rPr>
                      </w:pPr>
                      <w:r w:rsidRPr="002D6FF6">
                        <w:rPr>
                          <w:rStyle w:val="Hyperlink"/>
                          <w:rFonts w:ascii="Arial" w:hAnsi="Arial" w:cs="Arial"/>
                          <w:color w:val="auto"/>
                          <w:sz w:val="24"/>
                          <w:szCs w:val="24"/>
                          <w:u w:val="none"/>
                          <w:shd w:val="clear" w:color="auto" w:fill="FFFFFF"/>
                        </w:rPr>
                        <w:t>This website seems reliable as it has been developed for psychology students.</w:t>
                      </w:r>
                    </w:p>
                    <w:p w14:paraId="74C4BAF1" w14:textId="77777777" w:rsidR="002D6FF6" w:rsidRPr="002D6FF6" w:rsidRDefault="002D6FF6" w:rsidP="0086670B">
                      <w:pPr>
                        <w:spacing w:line="256" w:lineRule="auto"/>
                        <w:rPr>
                          <w:rFonts w:ascii="Arial" w:hAnsi="Arial" w:cs="Arial"/>
                          <w:sz w:val="24"/>
                          <w:szCs w:val="24"/>
                          <w:shd w:val="clear" w:color="auto" w:fill="FFFFFF"/>
                        </w:rPr>
                      </w:pPr>
                    </w:p>
                    <w:p w14:paraId="3A44A6B0" w14:textId="77777777" w:rsidR="002D6FF6" w:rsidRPr="002D6FF6" w:rsidRDefault="002D6FF6" w:rsidP="0086670B">
                      <w:pPr>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Shabani, K., Khatib, M. and Ebadi, S., (2010) Vygotsky's zone of proximal development: Instructional implications and teachers' professional development. </w:t>
                      </w:r>
                      <w:r w:rsidRPr="002D6FF6">
                        <w:rPr>
                          <w:rFonts w:ascii="Arial" w:hAnsi="Arial" w:cs="Arial"/>
                          <w:b/>
                          <w:bCs/>
                          <w:i/>
                          <w:iCs/>
                          <w:sz w:val="24"/>
                          <w:szCs w:val="24"/>
                          <w:shd w:val="clear" w:color="auto" w:fill="FFFFFF"/>
                        </w:rPr>
                        <w:t>English language teaching</w:t>
                      </w:r>
                      <w:r w:rsidRPr="002D6FF6">
                        <w:rPr>
                          <w:rFonts w:ascii="Arial" w:hAnsi="Arial" w:cs="Arial"/>
                          <w:b/>
                          <w:bCs/>
                          <w:sz w:val="24"/>
                          <w:szCs w:val="24"/>
                          <w:shd w:val="clear" w:color="auto" w:fill="FFFFFF"/>
                        </w:rPr>
                        <w:t>, </w:t>
                      </w:r>
                      <w:r w:rsidRPr="002D6FF6">
                        <w:rPr>
                          <w:rFonts w:ascii="Arial" w:hAnsi="Arial" w:cs="Arial"/>
                          <w:b/>
                          <w:bCs/>
                          <w:i/>
                          <w:iCs/>
                          <w:sz w:val="24"/>
                          <w:szCs w:val="24"/>
                          <w:shd w:val="clear" w:color="auto" w:fill="FFFFFF"/>
                        </w:rPr>
                        <w:t>3</w:t>
                      </w:r>
                      <w:r w:rsidRPr="002D6FF6">
                        <w:rPr>
                          <w:rFonts w:ascii="Arial" w:hAnsi="Arial" w:cs="Arial"/>
                          <w:b/>
                          <w:bCs/>
                          <w:sz w:val="24"/>
                          <w:szCs w:val="24"/>
                          <w:shd w:val="clear" w:color="auto" w:fill="FFFFFF"/>
                        </w:rPr>
                        <w:t xml:space="preserve">(4), pp.237-248. [Google scholars] Available at: </w:t>
                      </w:r>
                    </w:p>
                    <w:p w14:paraId="76BB8095" w14:textId="77777777" w:rsidR="002D6FF6" w:rsidRPr="002D6FF6" w:rsidRDefault="00A21A86" w:rsidP="0086670B">
                      <w:pPr>
                        <w:spacing w:after="0"/>
                        <w:rPr>
                          <w:rFonts w:ascii="Arial" w:hAnsi="Arial" w:cs="Arial"/>
                          <w:b/>
                          <w:bCs/>
                          <w:sz w:val="24"/>
                          <w:szCs w:val="24"/>
                          <w:shd w:val="clear" w:color="auto" w:fill="FFFFFF"/>
                        </w:rPr>
                      </w:pPr>
                      <w:hyperlink r:id="rId18" w:history="1">
                        <w:r w:rsidR="002D6FF6" w:rsidRPr="002D6FF6">
                          <w:rPr>
                            <w:rStyle w:val="Hyperlink"/>
                            <w:rFonts w:ascii="Arial" w:hAnsi="Arial" w:cs="Arial"/>
                            <w:b/>
                            <w:bCs/>
                            <w:sz w:val="24"/>
                            <w:szCs w:val="24"/>
                            <w:shd w:val="clear" w:color="auto" w:fill="FFFFFF"/>
                          </w:rPr>
                          <w:t>https://files.eric.ed.gov/fulltext/EJ1081990.pdf</w:t>
                        </w:r>
                      </w:hyperlink>
                    </w:p>
                    <w:p w14:paraId="1240BB62" w14:textId="77777777" w:rsidR="002D6FF6" w:rsidRPr="002D6FF6" w:rsidRDefault="002D6FF6" w:rsidP="0086670B">
                      <w:pPr>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(Accessed 11/02/2021)</w:t>
                      </w:r>
                    </w:p>
                    <w:p w14:paraId="58615DC4" w14:textId="77777777" w:rsidR="002D6FF6" w:rsidRPr="002D6FF6" w:rsidRDefault="002D6FF6" w:rsidP="0086670B">
                      <w:pPr>
                        <w:pStyle w:val="ListParagraph"/>
                        <w:numPr>
                          <w:ilvl w:val="0"/>
                          <w:numId w:val="2"/>
                        </w:numPr>
                        <w:spacing w:after="0"/>
                        <w:rPr>
                          <w:rFonts w:ascii="Arial" w:hAnsi="Arial" w:cs="Arial"/>
                          <w:sz w:val="24"/>
                          <w:szCs w:val="24"/>
                        </w:rPr>
                      </w:pPr>
                      <w:r w:rsidRPr="002D6FF6">
                        <w:rPr>
                          <w:rFonts w:ascii="Arial" w:hAnsi="Arial" w:cs="Arial"/>
                          <w:sz w:val="24"/>
                          <w:szCs w:val="24"/>
                          <w:shd w:val="clear" w:color="auto" w:fill="FFFFFF"/>
                        </w:rPr>
                        <w:t>Shabani, Khatib and Ebadi (2010) discuss the zone of proximal development (ZPD) as crucial in defining a ‘</w:t>
                      </w:r>
                      <w:r w:rsidRPr="002D6FF6">
                        <w:rPr>
                          <w:rFonts w:ascii="Arial" w:hAnsi="Arial" w:cs="Arial"/>
                          <w:sz w:val="24"/>
                          <w:szCs w:val="24"/>
                        </w:rPr>
                        <w:t>learner’s immediate and future learning’.  They stress the importance of the skills and abilities that a learner acquires through working together with a knowledgeable other which in turn helps the learner to perform the task independently.  They outline Vygotsky’s theory and discuss the ZPD from a teaching perspective.</w:t>
                      </w:r>
                    </w:p>
                    <w:p w14:paraId="2A5706C4" w14:textId="77777777" w:rsidR="002D6FF6" w:rsidRPr="002D6FF6" w:rsidRDefault="002D6FF6" w:rsidP="0086670B">
                      <w:pPr>
                        <w:pStyle w:val="ListParagraph"/>
                        <w:numPr>
                          <w:ilvl w:val="0"/>
                          <w:numId w:val="3"/>
                        </w:numPr>
                        <w:spacing w:after="0"/>
                        <w:rPr>
                          <w:rFonts w:ascii="Arial" w:hAnsi="Arial" w:cs="Arial"/>
                          <w:sz w:val="24"/>
                          <w:szCs w:val="24"/>
                        </w:rPr>
                      </w:pPr>
                      <w:r w:rsidRPr="002D6FF6">
                        <w:rPr>
                          <w:rFonts w:ascii="Arial" w:hAnsi="Arial" w:cs="Arial"/>
                          <w:sz w:val="24"/>
                          <w:szCs w:val="24"/>
                        </w:rPr>
                        <w:t xml:space="preserve">I found this article to be valuable in explaining the ZPD in my poster. The source is credible because it is available on </w:t>
                      </w:r>
                      <w:r w:rsidRPr="002D6FF6">
                        <w:rPr>
                          <w:rFonts w:ascii="Arial" w:hAnsi="Arial" w:cs="Arial"/>
                          <w:spacing w:val="2"/>
                          <w:sz w:val="24"/>
                          <w:szCs w:val="24"/>
                          <w:shd w:val="clear" w:color="auto" w:fill="FFFFFF"/>
                        </w:rPr>
                        <w:t>ERIC (Education Resources Information Center) which is a respected database for education literature and resources. </w:t>
                      </w:r>
                    </w:p>
                    <w:p w14:paraId="7580EFCA" w14:textId="77777777" w:rsidR="00382B3F" w:rsidRDefault="00382B3F" w:rsidP="007F1133">
                      <w:pPr>
                        <w:spacing w:after="0"/>
                        <w:rPr>
                          <w:rFonts w:ascii="Arial" w:hAnsi="Arial" w:cs="Arial"/>
                          <w:shd w:val="clear" w:color="auto" w:fill="FFFFFF"/>
                        </w:rPr>
                      </w:pPr>
                    </w:p>
                  </w:txbxContent>
                </v:textbox>
                <w10:wrap anchorx="margin"/>
              </v:shape>
            </w:pict>
          </mc:Fallback>
        </mc:AlternateContent>
      </w:r>
    </w:p>
    <w:p w14:paraId="120234C3" w14:textId="4584C0AE" w:rsidR="007F1133" w:rsidRDefault="001C1998">
      <w:r>
        <w:br w:type="page"/>
      </w:r>
    </w:p>
    <w:p w14:paraId="10E0AB1B" w14:textId="22351758" w:rsidR="007F1133" w:rsidRDefault="007F1133">
      <w:r>
        <w:rPr>
          <w:noProof/>
        </w:rPr>
        <w:lastRenderedPageBreak/>
        <mc:AlternateContent>
          <mc:Choice Requires="wps">
            <w:drawing>
              <wp:anchor distT="0" distB="0" distL="114300" distR="114300" simplePos="0" relativeHeight="251702272" behindDoc="0" locked="0" layoutInCell="1" allowOverlap="1" wp14:anchorId="012BF1B9" wp14:editId="45F225E1">
                <wp:simplePos x="0" y="0"/>
                <wp:positionH relativeFrom="margin">
                  <wp:align>center</wp:align>
                </wp:positionH>
                <wp:positionV relativeFrom="paragraph">
                  <wp:posOffset>-666750</wp:posOffset>
                </wp:positionV>
                <wp:extent cx="10091420" cy="7029450"/>
                <wp:effectExtent l="0" t="0" r="24130" b="19050"/>
                <wp:wrapNone/>
                <wp:docPr id="17" name="Text Box 17"/>
                <wp:cNvGraphicFramePr/>
                <a:graphic xmlns:a="http://schemas.openxmlformats.org/drawingml/2006/main">
                  <a:graphicData uri="http://schemas.microsoft.com/office/word/2010/wordprocessingShape">
                    <wps:wsp>
                      <wps:cNvSpPr txBox="1"/>
                      <wps:spPr>
                        <a:xfrm>
                          <a:off x="0" y="0"/>
                          <a:ext cx="10091420" cy="7029450"/>
                        </a:xfrm>
                        <a:prstGeom prst="rect">
                          <a:avLst/>
                        </a:prstGeom>
                        <a:solidFill>
                          <a:schemeClr val="lt1"/>
                        </a:solidFill>
                        <a:ln w="6350">
                          <a:solidFill>
                            <a:prstClr val="black"/>
                          </a:solidFill>
                        </a:ln>
                      </wps:spPr>
                      <wps:txbx>
                        <w:txbxContent>
                          <w:p w14:paraId="1610E0C3" w14:textId="0B473593" w:rsidR="00382B3F" w:rsidRDefault="00382B3F" w:rsidP="002B618F"/>
                          <w:p w14:paraId="45DEF9B5" w14:textId="161E5C2A" w:rsidR="002D6FF6" w:rsidRDefault="002D6FF6" w:rsidP="002B618F"/>
                          <w:p w14:paraId="04825706" w14:textId="59D77EDA" w:rsidR="002D6FF6" w:rsidRPr="002D6FF6" w:rsidRDefault="002D6FF6" w:rsidP="002D6FF6">
                            <w:pPr>
                              <w:tabs>
                                <w:tab w:val="left" w:pos="7290"/>
                              </w:tabs>
                              <w:spacing w:after="0"/>
                              <w:rPr>
                                <w:rFonts w:ascii="Arial" w:hAnsi="Arial" w:cs="Arial"/>
                                <w:b/>
                                <w:bCs/>
                                <w:sz w:val="24"/>
                                <w:szCs w:val="24"/>
                              </w:rPr>
                            </w:pPr>
                            <w:r w:rsidRPr="002D6FF6">
                              <w:rPr>
                                <w:rFonts w:ascii="Arial" w:hAnsi="Arial" w:cs="Arial"/>
                                <w:b/>
                                <w:bCs/>
                                <w:sz w:val="24"/>
                                <w:szCs w:val="24"/>
                              </w:rPr>
                              <w:t xml:space="preserve">Taggart, B., </w:t>
                            </w:r>
                            <w:proofErr w:type="gramStart"/>
                            <w:r w:rsidRPr="002D6FF6">
                              <w:rPr>
                                <w:rFonts w:ascii="Arial" w:hAnsi="Arial" w:cs="Arial"/>
                                <w:b/>
                                <w:bCs/>
                                <w:sz w:val="24"/>
                                <w:szCs w:val="24"/>
                              </w:rPr>
                              <w:t>et al.(</w:t>
                            </w:r>
                            <w:proofErr w:type="gramEnd"/>
                            <w:r w:rsidRPr="002D6FF6">
                              <w:rPr>
                                <w:rFonts w:ascii="Arial" w:hAnsi="Arial" w:cs="Arial"/>
                                <w:b/>
                                <w:bCs/>
                                <w:sz w:val="24"/>
                                <w:szCs w:val="24"/>
                              </w:rPr>
                              <w:t xml:space="preserve">2015) </w:t>
                            </w:r>
                            <w:r w:rsidRPr="002D6FF6">
                              <w:rPr>
                                <w:rFonts w:ascii="Arial" w:hAnsi="Arial" w:cs="Arial"/>
                                <w:b/>
                                <w:bCs/>
                                <w:i/>
                                <w:iCs/>
                                <w:sz w:val="24"/>
                                <w:szCs w:val="24"/>
                              </w:rPr>
                              <w:t>Effective pre-school, primary and secondary education project.</w:t>
                            </w:r>
                            <w:r w:rsidR="0086670B">
                              <w:rPr>
                                <w:rFonts w:ascii="Arial" w:hAnsi="Arial" w:cs="Arial"/>
                                <w:b/>
                                <w:bCs/>
                                <w:i/>
                                <w:iCs/>
                                <w:sz w:val="24"/>
                                <w:szCs w:val="24"/>
                              </w:rPr>
                              <w:t xml:space="preserve"> </w:t>
                            </w:r>
                            <w:r w:rsidRPr="002D6FF6">
                              <w:rPr>
                                <w:rFonts w:ascii="Arial" w:hAnsi="Arial" w:cs="Arial"/>
                                <w:b/>
                                <w:bCs/>
                                <w:sz w:val="24"/>
                                <w:szCs w:val="24"/>
                              </w:rPr>
                              <w:t>Department for Education. [Website]</w:t>
                            </w:r>
                          </w:p>
                          <w:p w14:paraId="175138C7" w14:textId="77777777" w:rsidR="002D6FF6" w:rsidRPr="002D6FF6" w:rsidRDefault="002D6FF6" w:rsidP="002D6FF6">
                            <w:pPr>
                              <w:tabs>
                                <w:tab w:val="left" w:pos="7290"/>
                              </w:tabs>
                              <w:spacing w:after="0"/>
                              <w:rPr>
                                <w:rFonts w:ascii="Arial" w:hAnsi="Arial" w:cs="Arial"/>
                                <w:b/>
                                <w:bCs/>
                                <w:sz w:val="24"/>
                                <w:szCs w:val="24"/>
                              </w:rPr>
                            </w:pPr>
                            <w:r w:rsidRPr="002D6FF6">
                              <w:rPr>
                                <w:rFonts w:ascii="Arial" w:hAnsi="Arial" w:cs="Arial"/>
                                <w:b/>
                                <w:bCs/>
                                <w:sz w:val="24"/>
                                <w:szCs w:val="24"/>
                              </w:rPr>
                              <w:t>Available at:</w:t>
                            </w:r>
                          </w:p>
                          <w:p w14:paraId="21FBFB98" w14:textId="77777777" w:rsidR="002D6FF6" w:rsidRPr="002D6FF6" w:rsidRDefault="00A21A86" w:rsidP="002D6FF6">
                            <w:pPr>
                              <w:tabs>
                                <w:tab w:val="left" w:pos="7290"/>
                              </w:tabs>
                              <w:spacing w:after="0"/>
                              <w:rPr>
                                <w:rFonts w:ascii="Arial" w:hAnsi="Arial" w:cs="Arial"/>
                                <w:b/>
                                <w:bCs/>
                                <w:sz w:val="24"/>
                                <w:szCs w:val="24"/>
                              </w:rPr>
                            </w:pPr>
                            <w:hyperlink r:id="rId19" w:history="1">
                              <w:r w:rsidR="002D6FF6" w:rsidRPr="002D6FF6">
                                <w:rPr>
                                  <w:rStyle w:val="Hyperlink"/>
                                  <w:rFonts w:ascii="Arial" w:hAnsi="Arial" w:cs="Arial"/>
                                  <w:b/>
                                  <w:bCs/>
                                  <w:sz w:val="24"/>
                                  <w:szCs w:val="24"/>
                                </w:rPr>
                                <w:t>https://assets.publishing.service.gov.uk/government/uploads/system/uploads/attachment_data/file/455670/RB455_Effective_pre-school_primary_and_secondary_education_project.pdf.pdf</w:t>
                              </w:r>
                            </w:hyperlink>
                          </w:p>
                          <w:p w14:paraId="5AEFACC4" w14:textId="77777777" w:rsidR="002D6FF6" w:rsidRPr="002D6FF6" w:rsidRDefault="002D6FF6" w:rsidP="002D6FF6">
                            <w:pPr>
                              <w:spacing w:after="0"/>
                              <w:rPr>
                                <w:rFonts w:ascii="Arial" w:hAnsi="Arial" w:cs="Arial"/>
                                <w:b/>
                                <w:bCs/>
                                <w:sz w:val="24"/>
                                <w:szCs w:val="24"/>
                              </w:rPr>
                            </w:pPr>
                            <w:r w:rsidRPr="002D6FF6">
                              <w:rPr>
                                <w:rFonts w:ascii="Arial" w:hAnsi="Arial" w:cs="Arial"/>
                                <w:b/>
                                <w:bCs/>
                                <w:sz w:val="24"/>
                                <w:szCs w:val="24"/>
                              </w:rPr>
                              <w:t>(Accessed 22/02/2021)</w:t>
                            </w:r>
                          </w:p>
                          <w:p w14:paraId="37C3BE09" w14:textId="77777777" w:rsidR="002D6FF6" w:rsidRPr="002D6FF6" w:rsidRDefault="002D6FF6" w:rsidP="002D6FF6">
                            <w:pPr>
                              <w:pStyle w:val="ListParagraph"/>
                              <w:numPr>
                                <w:ilvl w:val="0"/>
                                <w:numId w:val="5"/>
                              </w:numPr>
                              <w:spacing w:after="0"/>
                              <w:rPr>
                                <w:rFonts w:ascii="Arial" w:hAnsi="Arial" w:cs="Arial"/>
                                <w:sz w:val="24"/>
                                <w:szCs w:val="24"/>
                              </w:rPr>
                            </w:pPr>
                            <w:r w:rsidRPr="002D6FF6">
                              <w:rPr>
                                <w:rFonts w:ascii="Arial" w:hAnsi="Arial" w:cs="Arial"/>
                                <w:sz w:val="24"/>
                                <w:szCs w:val="24"/>
                              </w:rPr>
                              <w:t xml:space="preserve">The Effective Pre-school, Primary and Secondary Education Project (EPPSE) report published in 2015 found that the experiences of a young child in pre-school between the ages of 3 and 5 were important and had long term implications to their learning.  I used this report because I believed it showed a link to the poster title.  A child’s experiences do affect their adult life.  One of the key findings of this report found that children who attended a high-quality preschool were nearly 8 months ahead in their literacy development.  They also </w:t>
                            </w:r>
                            <w:r w:rsidRPr="002D6FF6">
                              <w:rPr>
                                <w:rFonts w:ascii="Arial" w:hAnsi="Arial" w:cs="Arial"/>
                                <w:noProof/>
                                <w:sz w:val="24"/>
                                <w:szCs w:val="24"/>
                              </w:rPr>
                              <w:t xml:space="preserve">found that the children who went to preschool obtained higher GCSE grades compared to those who didn’t attend.  Preschool provided plenty of opportunities and experiences for physical, emotional and social development. </w:t>
                            </w:r>
                          </w:p>
                          <w:p w14:paraId="6B5E2926" w14:textId="77777777" w:rsidR="002D6FF6" w:rsidRPr="002D6FF6" w:rsidRDefault="002D6FF6" w:rsidP="002D6FF6">
                            <w:pPr>
                              <w:pStyle w:val="ListParagraph"/>
                              <w:numPr>
                                <w:ilvl w:val="0"/>
                                <w:numId w:val="5"/>
                              </w:numPr>
                              <w:spacing w:after="0"/>
                              <w:rPr>
                                <w:rFonts w:ascii="Arial" w:hAnsi="Arial" w:cs="Arial"/>
                                <w:sz w:val="24"/>
                                <w:szCs w:val="24"/>
                              </w:rPr>
                            </w:pPr>
                            <w:r w:rsidRPr="002D6FF6">
                              <w:rPr>
                                <w:rFonts w:ascii="Arial" w:hAnsi="Arial" w:cs="Arial"/>
                                <w:noProof/>
                                <w:sz w:val="24"/>
                                <w:szCs w:val="24"/>
                              </w:rPr>
                              <w:t xml:space="preserve">This report is credible because it is published on the Department for Education website. </w:t>
                            </w:r>
                          </w:p>
                          <w:p w14:paraId="165D7465" w14:textId="77777777" w:rsidR="002D6FF6" w:rsidRPr="002D6FF6" w:rsidRDefault="002D6FF6" w:rsidP="002D6FF6">
                            <w:pPr>
                              <w:spacing w:after="0"/>
                              <w:rPr>
                                <w:rFonts w:ascii="Arial" w:hAnsi="Arial" w:cs="Arial"/>
                                <w:sz w:val="24"/>
                                <w:szCs w:val="24"/>
                              </w:rPr>
                            </w:pPr>
                          </w:p>
                          <w:p w14:paraId="1A46F539" w14:textId="77777777" w:rsidR="002D6FF6" w:rsidRPr="002D6FF6" w:rsidRDefault="002D6FF6" w:rsidP="002D6FF6">
                            <w:pPr>
                              <w:tabs>
                                <w:tab w:val="left" w:pos="8280"/>
                              </w:tabs>
                              <w:spacing w:after="0"/>
                              <w:rPr>
                                <w:rFonts w:ascii="Arial" w:hAnsi="Arial" w:cs="Arial"/>
                                <w:b/>
                                <w:bCs/>
                                <w:sz w:val="24"/>
                                <w:szCs w:val="24"/>
                                <w:shd w:val="clear" w:color="auto" w:fill="FFFFFF"/>
                              </w:rPr>
                            </w:pPr>
                            <w:bookmarkStart w:id="16" w:name="_Hlk64372739"/>
                            <w:r w:rsidRPr="002D6FF6">
                              <w:rPr>
                                <w:rFonts w:ascii="Arial" w:hAnsi="Arial" w:cs="Arial"/>
                                <w:b/>
                                <w:bCs/>
                                <w:sz w:val="24"/>
                                <w:szCs w:val="24"/>
                                <w:shd w:val="clear" w:color="auto" w:fill="FFFFFF"/>
                              </w:rPr>
                              <w:t>The Psychology Notes Head</w:t>
                            </w:r>
                            <w:bookmarkEnd w:id="16"/>
                            <w:r w:rsidRPr="002D6FF6">
                              <w:rPr>
                                <w:rFonts w:ascii="Arial" w:hAnsi="Arial" w:cs="Arial"/>
                                <w:b/>
                                <w:bCs/>
                                <w:sz w:val="24"/>
                                <w:szCs w:val="24"/>
                                <w:shd w:val="clear" w:color="auto" w:fill="FFFFFF"/>
                              </w:rPr>
                              <w:t>quarters (2019)</w:t>
                            </w:r>
                            <w:r w:rsidRPr="002D6FF6">
                              <w:rPr>
                                <w:rFonts w:ascii="Arial" w:hAnsi="Arial" w:cs="Arial"/>
                                <w:b/>
                                <w:bCs/>
                                <w:i/>
                                <w:iCs/>
                                <w:sz w:val="24"/>
                                <w:szCs w:val="24"/>
                                <w:shd w:val="clear" w:color="auto" w:fill="FFFFFF"/>
                              </w:rPr>
                              <w:t xml:space="preserve"> Erik Erikson’s Theory of Psychosocial Development</w:t>
                            </w:r>
                            <w:r w:rsidRPr="002D6FF6">
                              <w:rPr>
                                <w:rFonts w:ascii="Arial" w:hAnsi="Arial" w:cs="Arial"/>
                                <w:b/>
                                <w:bCs/>
                                <w:sz w:val="24"/>
                                <w:szCs w:val="24"/>
                                <w:shd w:val="clear" w:color="auto" w:fill="FFFFFF"/>
                              </w:rPr>
                              <w:t xml:space="preserve">. [image] </w:t>
                            </w:r>
                          </w:p>
                          <w:p w14:paraId="2F3A5DD4" w14:textId="77777777" w:rsidR="002D6FF6" w:rsidRPr="002D6FF6" w:rsidRDefault="002D6FF6" w:rsidP="002D6FF6">
                            <w:pPr>
                              <w:tabs>
                                <w:tab w:val="left" w:pos="8280"/>
                              </w:tabs>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 xml:space="preserve">Available at: </w:t>
                            </w:r>
                            <w:hyperlink r:id="rId20" w:history="1">
                              <w:r w:rsidRPr="002D6FF6">
                                <w:rPr>
                                  <w:rStyle w:val="Hyperlink"/>
                                  <w:rFonts w:ascii="Arial" w:hAnsi="Arial" w:cs="Arial"/>
                                  <w:b/>
                                  <w:bCs/>
                                  <w:sz w:val="24"/>
                                  <w:szCs w:val="24"/>
                                  <w:shd w:val="clear" w:color="auto" w:fill="FFFFFF"/>
                                </w:rPr>
                                <w:t>https://www.psychologynoteshq.com/erikerikson</w:t>
                              </w:r>
                            </w:hyperlink>
                            <w:r w:rsidRPr="002D6FF6">
                              <w:rPr>
                                <w:rFonts w:ascii="Arial" w:hAnsi="Arial" w:cs="Arial"/>
                                <w:b/>
                                <w:bCs/>
                                <w:sz w:val="24"/>
                                <w:szCs w:val="24"/>
                                <w:shd w:val="clear" w:color="auto" w:fill="FFFFFF"/>
                              </w:rPr>
                              <w:t xml:space="preserve"> </w:t>
                            </w:r>
                          </w:p>
                          <w:p w14:paraId="30D1B33B" w14:textId="77777777" w:rsidR="00506230" w:rsidRDefault="002D6FF6" w:rsidP="00506230">
                            <w:pPr>
                              <w:tabs>
                                <w:tab w:val="left" w:pos="8280"/>
                              </w:tabs>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(Accessed 15/02/2021)</w:t>
                            </w:r>
                          </w:p>
                          <w:p w14:paraId="28C6090F" w14:textId="2B427D67" w:rsidR="002D6FF6" w:rsidRPr="00506230" w:rsidRDefault="002D6FF6" w:rsidP="00506230">
                            <w:pPr>
                              <w:pStyle w:val="ListParagraph"/>
                              <w:numPr>
                                <w:ilvl w:val="0"/>
                                <w:numId w:val="11"/>
                              </w:numPr>
                              <w:tabs>
                                <w:tab w:val="left" w:pos="8280"/>
                              </w:tabs>
                              <w:spacing w:after="0"/>
                              <w:rPr>
                                <w:rStyle w:val="Hyperlink"/>
                                <w:rFonts w:ascii="Arial" w:hAnsi="Arial" w:cs="Arial"/>
                                <w:b/>
                                <w:bCs/>
                                <w:color w:val="auto"/>
                                <w:sz w:val="24"/>
                                <w:szCs w:val="24"/>
                                <w:u w:val="none"/>
                                <w:shd w:val="clear" w:color="auto" w:fill="FFFFFF"/>
                              </w:rPr>
                            </w:pPr>
                            <w:r w:rsidRPr="00506230">
                              <w:rPr>
                                <w:rStyle w:val="Hyperlink"/>
                                <w:rFonts w:ascii="Arial" w:hAnsi="Arial" w:cs="Arial"/>
                                <w:color w:val="auto"/>
                                <w:sz w:val="24"/>
                                <w:szCs w:val="24"/>
                                <w:u w:val="none"/>
                                <w:shd w:val="clear" w:color="auto" w:fill="FFFFFF"/>
                              </w:rPr>
                              <w:t xml:space="preserve">I have used this colourful image as it is helpful in breaking up the stages of Erikson’s Psychosocial development and it displays the crisis and the virtue developed.  </w:t>
                            </w:r>
                          </w:p>
                          <w:p w14:paraId="50565299" w14:textId="77777777" w:rsidR="002D6FF6" w:rsidRPr="002D6FF6" w:rsidRDefault="002D6FF6" w:rsidP="002D6FF6">
                            <w:pPr>
                              <w:tabs>
                                <w:tab w:val="left" w:pos="8280"/>
                              </w:tabs>
                              <w:spacing w:after="0" w:line="256" w:lineRule="auto"/>
                              <w:ind w:left="360"/>
                              <w:rPr>
                                <w:rFonts w:ascii="Arial" w:hAnsi="Arial" w:cs="Arial"/>
                                <w:sz w:val="24"/>
                                <w:szCs w:val="24"/>
                                <w:shd w:val="clear" w:color="auto" w:fill="FFFFFF"/>
                              </w:rPr>
                            </w:pPr>
                          </w:p>
                          <w:p w14:paraId="1AABA2BB" w14:textId="77777777" w:rsidR="002D6FF6" w:rsidRPr="002D6FF6" w:rsidRDefault="002D6FF6" w:rsidP="002D6FF6">
                            <w:pPr>
                              <w:spacing w:after="0"/>
                              <w:rPr>
                                <w:rFonts w:ascii="Arial" w:hAnsi="Arial" w:cs="Arial"/>
                                <w:b/>
                                <w:bCs/>
                                <w:color w:val="121212"/>
                                <w:sz w:val="24"/>
                                <w:szCs w:val="24"/>
                                <w:shd w:val="clear" w:color="auto" w:fill="FFFFFF"/>
                              </w:rPr>
                            </w:pPr>
                            <w:r w:rsidRPr="002D6FF6">
                              <w:rPr>
                                <w:rFonts w:ascii="Arial" w:hAnsi="Arial" w:cs="Arial"/>
                                <w:b/>
                                <w:bCs/>
                                <w:color w:val="222222"/>
                                <w:sz w:val="24"/>
                                <w:szCs w:val="24"/>
                                <w:shd w:val="clear" w:color="auto" w:fill="FFFFFF"/>
                              </w:rPr>
                              <w:t>Wood, D., Bruner, J.S. and Ross, G., (1976) The role of tutoring in problem solving. </w:t>
                            </w:r>
                            <w:r w:rsidRPr="002D6FF6">
                              <w:rPr>
                                <w:rFonts w:ascii="Arial" w:hAnsi="Arial" w:cs="Arial"/>
                                <w:b/>
                                <w:bCs/>
                                <w:i/>
                                <w:iCs/>
                                <w:sz w:val="24"/>
                                <w:szCs w:val="24"/>
                              </w:rPr>
                              <w:t>Journal of child psychology and psychiatry</w:t>
                            </w:r>
                            <w:r w:rsidRPr="002D6FF6">
                              <w:rPr>
                                <w:rFonts w:ascii="Arial" w:hAnsi="Arial" w:cs="Arial"/>
                                <w:b/>
                                <w:bCs/>
                                <w:sz w:val="24"/>
                                <w:szCs w:val="24"/>
                              </w:rPr>
                              <w:t>, </w:t>
                            </w:r>
                            <w:r w:rsidRPr="002D6FF6">
                              <w:rPr>
                                <w:rFonts w:ascii="Arial" w:hAnsi="Arial" w:cs="Arial"/>
                                <w:b/>
                                <w:bCs/>
                                <w:i/>
                                <w:iCs/>
                                <w:sz w:val="24"/>
                                <w:szCs w:val="24"/>
                              </w:rPr>
                              <w:t>17</w:t>
                            </w:r>
                            <w:r w:rsidRPr="002D6FF6">
                              <w:rPr>
                                <w:rFonts w:ascii="Arial" w:hAnsi="Arial" w:cs="Arial"/>
                                <w:b/>
                                <w:bCs/>
                                <w:sz w:val="24"/>
                                <w:szCs w:val="24"/>
                              </w:rPr>
                              <w:t>(2), pp.89-100. [Google scholars] Available at:</w:t>
                            </w:r>
                          </w:p>
                          <w:p w14:paraId="458EB008" w14:textId="77777777" w:rsidR="002D6FF6" w:rsidRPr="002D6FF6" w:rsidRDefault="00A21A86" w:rsidP="002D6FF6">
                            <w:pPr>
                              <w:spacing w:after="0"/>
                              <w:rPr>
                                <w:rFonts w:ascii="Arial" w:hAnsi="Arial" w:cs="Arial"/>
                                <w:b/>
                                <w:bCs/>
                                <w:color w:val="121212"/>
                                <w:sz w:val="24"/>
                                <w:szCs w:val="24"/>
                                <w:shd w:val="clear" w:color="auto" w:fill="FFFFFF"/>
                              </w:rPr>
                            </w:pPr>
                            <w:hyperlink r:id="rId21" w:history="1">
                              <w:r w:rsidR="002D6FF6" w:rsidRPr="002D6FF6">
                                <w:rPr>
                                  <w:rStyle w:val="Hyperlink"/>
                                  <w:rFonts w:ascii="Arial" w:hAnsi="Arial" w:cs="Arial"/>
                                  <w:b/>
                                  <w:bCs/>
                                  <w:sz w:val="24"/>
                                  <w:szCs w:val="24"/>
                                  <w:shd w:val="clear" w:color="auto" w:fill="FFFFFF"/>
                                </w:rPr>
                                <w:t>https://acamh.onlinelibrary.wiley.com/doi/epdf/10.1111/j.1469-7610.1976.tb00381.x</w:t>
                              </w:r>
                            </w:hyperlink>
                          </w:p>
                          <w:p w14:paraId="0E04036B" w14:textId="77777777" w:rsidR="002D6FF6" w:rsidRPr="002D6FF6" w:rsidRDefault="002D6FF6" w:rsidP="002D6FF6">
                            <w:pPr>
                              <w:spacing w:after="0"/>
                              <w:rPr>
                                <w:rFonts w:ascii="Arial" w:hAnsi="Arial" w:cs="Arial"/>
                                <w:b/>
                                <w:bCs/>
                                <w:color w:val="121212"/>
                                <w:sz w:val="24"/>
                                <w:szCs w:val="24"/>
                                <w:shd w:val="clear" w:color="auto" w:fill="FFFFFF"/>
                              </w:rPr>
                            </w:pPr>
                            <w:r w:rsidRPr="002D6FF6">
                              <w:rPr>
                                <w:rFonts w:ascii="Arial" w:hAnsi="Arial" w:cs="Arial"/>
                                <w:b/>
                                <w:bCs/>
                                <w:color w:val="121212"/>
                                <w:sz w:val="24"/>
                                <w:szCs w:val="24"/>
                                <w:shd w:val="clear" w:color="auto" w:fill="FFFFFF"/>
                              </w:rPr>
                              <w:t>(Accessed 13/02/2021)</w:t>
                            </w:r>
                          </w:p>
                          <w:p w14:paraId="4B03D18C" w14:textId="77777777" w:rsidR="002D6FF6" w:rsidRPr="002D6FF6" w:rsidRDefault="002D6FF6" w:rsidP="002D6FF6">
                            <w:pPr>
                              <w:pStyle w:val="ListParagraph"/>
                              <w:numPr>
                                <w:ilvl w:val="0"/>
                                <w:numId w:val="8"/>
                              </w:numPr>
                              <w:shd w:val="clear" w:color="auto" w:fill="FFFFFF"/>
                              <w:spacing w:after="0" w:line="240" w:lineRule="auto"/>
                              <w:rPr>
                                <w:rFonts w:ascii="Arial" w:hAnsi="Arial" w:cs="Arial"/>
                                <w:sz w:val="24"/>
                                <w:szCs w:val="24"/>
                                <w:shd w:val="clear" w:color="auto" w:fill="FFFFFF"/>
                              </w:rPr>
                            </w:pPr>
                            <w:r w:rsidRPr="002D6FF6">
                              <w:rPr>
                                <w:rFonts w:ascii="Arial" w:hAnsi="Arial" w:cs="Arial"/>
                                <w:sz w:val="24"/>
                                <w:szCs w:val="24"/>
                                <w:shd w:val="clear" w:color="auto" w:fill="FFFFFF"/>
                              </w:rPr>
                              <w:t xml:space="preserve">Wood, Burner and Ross (1976) talked about the term ‘scaffolding’ in their study of thirty children aged 3-5 years old.  They discussed scaffolding as a process that enabled a child to solve a problem and accomplish a task successfully through the assisted efforts of adults.  In the end, it would result in a child developing ‘task competence’ thus being capable to perform the task independently. </w:t>
                            </w:r>
                          </w:p>
                          <w:p w14:paraId="6C8AD21B" w14:textId="77777777" w:rsidR="002D6FF6" w:rsidRPr="002D6FF6" w:rsidRDefault="002D6FF6" w:rsidP="002D6FF6">
                            <w:pPr>
                              <w:pStyle w:val="ListParagraph"/>
                              <w:numPr>
                                <w:ilvl w:val="0"/>
                                <w:numId w:val="3"/>
                              </w:numPr>
                              <w:spacing w:after="0"/>
                              <w:rPr>
                                <w:rFonts w:ascii="Arial" w:hAnsi="Arial" w:cs="Arial"/>
                                <w:sz w:val="24"/>
                                <w:szCs w:val="24"/>
                              </w:rPr>
                            </w:pPr>
                            <w:r w:rsidRPr="002D6FF6">
                              <w:rPr>
                                <w:rFonts w:ascii="Arial" w:hAnsi="Arial" w:cs="Arial"/>
                                <w:sz w:val="24"/>
                                <w:szCs w:val="24"/>
                              </w:rPr>
                              <w:t xml:space="preserve">I used this article because a lot of Vygotsky’s work referred to the knowledgeable other helping children but </w:t>
                            </w:r>
                            <w:r w:rsidRPr="002D6FF6">
                              <w:rPr>
                                <w:rFonts w:ascii="Arial" w:hAnsi="Arial" w:cs="Arial"/>
                                <w:sz w:val="24"/>
                                <w:szCs w:val="24"/>
                                <w:shd w:val="clear" w:color="auto" w:fill="FFFFFF"/>
                              </w:rPr>
                              <w:t xml:space="preserve">Wood, Burner and Ross actually term this process as scaffolding which is used widely by a lot Vygotsky followers. </w:t>
                            </w:r>
                          </w:p>
                          <w:p w14:paraId="24AB4561" w14:textId="77777777" w:rsidR="002D6FF6" w:rsidRPr="002D6FF6" w:rsidRDefault="002D6FF6" w:rsidP="002D6FF6">
                            <w:pPr>
                              <w:pStyle w:val="ListParagraph"/>
                              <w:numPr>
                                <w:ilvl w:val="0"/>
                                <w:numId w:val="3"/>
                              </w:numPr>
                              <w:spacing w:after="0" w:line="256" w:lineRule="auto"/>
                              <w:rPr>
                                <w:rFonts w:ascii="Arial" w:hAnsi="Arial" w:cs="Arial"/>
                                <w:sz w:val="24"/>
                                <w:szCs w:val="24"/>
                              </w:rPr>
                            </w:pPr>
                            <w:r w:rsidRPr="002D6FF6">
                              <w:rPr>
                                <w:rFonts w:ascii="Arial" w:hAnsi="Arial" w:cs="Arial"/>
                                <w:sz w:val="24"/>
                                <w:szCs w:val="24"/>
                              </w:rPr>
                              <w:t xml:space="preserve">This source is credible and reliable because their </w:t>
                            </w:r>
                            <w:r w:rsidRPr="002D6FF6">
                              <w:rPr>
                                <w:rFonts w:ascii="Arial" w:hAnsi="Arial" w:cs="Arial"/>
                                <w:sz w:val="24"/>
                                <w:szCs w:val="24"/>
                                <w:shd w:val="clear" w:color="auto" w:fill="FFFFFF"/>
                              </w:rPr>
                              <w:t>research was conducted at the Center for Cognitive Studies at Harvard University and it was first published in 1976.  The journal is available from the Association for Child and Adolescent Mental Health which comprises of many professionals such as clinicians, practitioners and world-leading child mental health researchers.</w:t>
                            </w:r>
                          </w:p>
                          <w:p w14:paraId="25C26EB5" w14:textId="77777777" w:rsidR="002D6FF6" w:rsidRDefault="002D6FF6" w:rsidP="002B61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BF1B9" id="Text Box 17" o:spid="_x0000_s1040" type="#_x0000_t202" style="position:absolute;margin-left:0;margin-top:-52.5pt;width:794.6pt;height:553.5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" fillcolor="white [3201]" strokeweight=".5pt">
                <v:textbox>
                  <w:txbxContent>
                    <w:p w14:paraId="1610E0C3" w14:textId="0B473593" w:rsidR="00382B3F" w:rsidRDefault="00382B3F" w:rsidP="002B618F"/>
                    <w:p w14:paraId="45DEF9B5" w14:textId="161E5C2A" w:rsidR="002D6FF6" w:rsidRDefault="002D6FF6" w:rsidP="002B618F"/>
                    <w:p w14:paraId="04825706" w14:textId="59D77EDA" w:rsidR="002D6FF6" w:rsidRPr="002D6FF6" w:rsidRDefault="002D6FF6" w:rsidP="002D6FF6">
                      <w:pPr>
                        <w:tabs>
                          <w:tab w:val="left" w:pos="7290"/>
                        </w:tabs>
                        <w:spacing w:after="0"/>
                        <w:rPr>
                          <w:rFonts w:ascii="Arial" w:hAnsi="Arial" w:cs="Arial"/>
                          <w:b/>
                          <w:bCs/>
                          <w:sz w:val="24"/>
                          <w:szCs w:val="24"/>
                        </w:rPr>
                      </w:pPr>
                      <w:r w:rsidRPr="002D6FF6">
                        <w:rPr>
                          <w:rFonts w:ascii="Arial" w:hAnsi="Arial" w:cs="Arial"/>
                          <w:b/>
                          <w:bCs/>
                          <w:sz w:val="24"/>
                          <w:szCs w:val="24"/>
                        </w:rPr>
                        <w:t xml:space="preserve">Taggart, B., </w:t>
                      </w:r>
                      <w:proofErr w:type="gramStart"/>
                      <w:r w:rsidRPr="002D6FF6">
                        <w:rPr>
                          <w:rFonts w:ascii="Arial" w:hAnsi="Arial" w:cs="Arial"/>
                          <w:b/>
                          <w:bCs/>
                          <w:sz w:val="24"/>
                          <w:szCs w:val="24"/>
                        </w:rPr>
                        <w:t>et al.(</w:t>
                      </w:r>
                      <w:proofErr w:type="gramEnd"/>
                      <w:r w:rsidRPr="002D6FF6">
                        <w:rPr>
                          <w:rFonts w:ascii="Arial" w:hAnsi="Arial" w:cs="Arial"/>
                          <w:b/>
                          <w:bCs/>
                          <w:sz w:val="24"/>
                          <w:szCs w:val="24"/>
                        </w:rPr>
                        <w:t xml:space="preserve">2015) </w:t>
                      </w:r>
                      <w:r w:rsidRPr="002D6FF6">
                        <w:rPr>
                          <w:rFonts w:ascii="Arial" w:hAnsi="Arial" w:cs="Arial"/>
                          <w:b/>
                          <w:bCs/>
                          <w:i/>
                          <w:iCs/>
                          <w:sz w:val="24"/>
                          <w:szCs w:val="24"/>
                        </w:rPr>
                        <w:t>Effective pre-school, primary and secondary education project.</w:t>
                      </w:r>
                      <w:r w:rsidR="0086670B">
                        <w:rPr>
                          <w:rFonts w:ascii="Arial" w:hAnsi="Arial" w:cs="Arial"/>
                          <w:b/>
                          <w:bCs/>
                          <w:i/>
                          <w:iCs/>
                          <w:sz w:val="24"/>
                          <w:szCs w:val="24"/>
                        </w:rPr>
                        <w:t xml:space="preserve"> </w:t>
                      </w:r>
                      <w:r w:rsidRPr="002D6FF6">
                        <w:rPr>
                          <w:rFonts w:ascii="Arial" w:hAnsi="Arial" w:cs="Arial"/>
                          <w:b/>
                          <w:bCs/>
                          <w:sz w:val="24"/>
                          <w:szCs w:val="24"/>
                        </w:rPr>
                        <w:t>Department for Education. [Website]</w:t>
                      </w:r>
                    </w:p>
                    <w:p w14:paraId="175138C7" w14:textId="77777777" w:rsidR="002D6FF6" w:rsidRPr="002D6FF6" w:rsidRDefault="002D6FF6" w:rsidP="002D6FF6">
                      <w:pPr>
                        <w:tabs>
                          <w:tab w:val="left" w:pos="7290"/>
                        </w:tabs>
                        <w:spacing w:after="0"/>
                        <w:rPr>
                          <w:rFonts w:ascii="Arial" w:hAnsi="Arial" w:cs="Arial"/>
                          <w:b/>
                          <w:bCs/>
                          <w:sz w:val="24"/>
                          <w:szCs w:val="24"/>
                        </w:rPr>
                      </w:pPr>
                      <w:r w:rsidRPr="002D6FF6">
                        <w:rPr>
                          <w:rFonts w:ascii="Arial" w:hAnsi="Arial" w:cs="Arial"/>
                          <w:b/>
                          <w:bCs/>
                          <w:sz w:val="24"/>
                          <w:szCs w:val="24"/>
                        </w:rPr>
                        <w:t>Available at:</w:t>
                      </w:r>
                    </w:p>
                    <w:p w14:paraId="21FBFB98" w14:textId="77777777" w:rsidR="002D6FF6" w:rsidRPr="002D6FF6" w:rsidRDefault="00A21A86" w:rsidP="002D6FF6">
                      <w:pPr>
                        <w:tabs>
                          <w:tab w:val="left" w:pos="7290"/>
                        </w:tabs>
                        <w:spacing w:after="0"/>
                        <w:rPr>
                          <w:rFonts w:ascii="Arial" w:hAnsi="Arial" w:cs="Arial"/>
                          <w:b/>
                          <w:bCs/>
                          <w:sz w:val="24"/>
                          <w:szCs w:val="24"/>
                        </w:rPr>
                      </w:pPr>
                      <w:hyperlink r:id="rId22" w:history="1">
                        <w:r w:rsidR="002D6FF6" w:rsidRPr="002D6FF6">
                          <w:rPr>
                            <w:rStyle w:val="Hyperlink"/>
                            <w:rFonts w:ascii="Arial" w:hAnsi="Arial" w:cs="Arial"/>
                            <w:b/>
                            <w:bCs/>
                            <w:sz w:val="24"/>
                            <w:szCs w:val="24"/>
                          </w:rPr>
                          <w:t>https://assets.publishing.service.gov.uk/government/uploads/system/uploads/attachment_data/file/455670/RB455_Effective_pre-school_primary_and_secondary_education_project.pdf.pdf</w:t>
                        </w:r>
                      </w:hyperlink>
                    </w:p>
                    <w:p w14:paraId="5AEFACC4" w14:textId="77777777" w:rsidR="002D6FF6" w:rsidRPr="002D6FF6" w:rsidRDefault="002D6FF6" w:rsidP="002D6FF6">
                      <w:pPr>
                        <w:spacing w:after="0"/>
                        <w:rPr>
                          <w:rFonts w:ascii="Arial" w:hAnsi="Arial" w:cs="Arial"/>
                          <w:b/>
                          <w:bCs/>
                          <w:sz w:val="24"/>
                          <w:szCs w:val="24"/>
                        </w:rPr>
                      </w:pPr>
                      <w:r w:rsidRPr="002D6FF6">
                        <w:rPr>
                          <w:rFonts w:ascii="Arial" w:hAnsi="Arial" w:cs="Arial"/>
                          <w:b/>
                          <w:bCs/>
                          <w:sz w:val="24"/>
                          <w:szCs w:val="24"/>
                        </w:rPr>
                        <w:t>(Accessed 22/02/2021)</w:t>
                      </w:r>
                    </w:p>
                    <w:p w14:paraId="37C3BE09" w14:textId="77777777" w:rsidR="002D6FF6" w:rsidRPr="002D6FF6" w:rsidRDefault="002D6FF6" w:rsidP="002D6FF6">
                      <w:pPr>
                        <w:pStyle w:val="ListParagraph"/>
                        <w:numPr>
                          <w:ilvl w:val="0"/>
                          <w:numId w:val="5"/>
                        </w:numPr>
                        <w:spacing w:after="0"/>
                        <w:rPr>
                          <w:rFonts w:ascii="Arial" w:hAnsi="Arial" w:cs="Arial"/>
                          <w:sz w:val="24"/>
                          <w:szCs w:val="24"/>
                        </w:rPr>
                      </w:pPr>
                      <w:r w:rsidRPr="002D6FF6">
                        <w:rPr>
                          <w:rFonts w:ascii="Arial" w:hAnsi="Arial" w:cs="Arial"/>
                          <w:sz w:val="24"/>
                          <w:szCs w:val="24"/>
                        </w:rPr>
                        <w:t xml:space="preserve">The Effective Pre-school, Primary and Secondary Education Project (EPPSE) report published in 2015 found that the experiences of a young child in pre-school between the ages of 3 and 5 were important and had long term implications to their learning.  I used this report because I believed it showed a link to the poster title.  A child’s experiences do affect their adult life.  One of the key findings of this report found that children who attended a high-quality preschool were nearly 8 months ahead in their literacy development.  They also </w:t>
                      </w:r>
                      <w:r w:rsidRPr="002D6FF6">
                        <w:rPr>
                          <w:rFonts w:ascii="Arial" w:hAnsi="Arial" w:cs="Arial"/>
                          <w:noProof/>
                          <w:sz w:val="24"/>
                          <w:szCs w:val="24"/>
                        </w:rPr>
                        <w:t xml:space="preserve">found that the children who went to preschool obtained higher GCSE grades compared to those who didn’t attend.  Preschool provided plenty of opportunities and experiences for physical, emotional and social development. </w:t>
                      </w:r>
                    </w:p>
                    <w:p w14:paraId="6B5E2926" w14:textId="77777777" w:rsidR="002D6FF6" w:rsidRPr="002D6FF6" w:rsidRDefault="002D6FF6" w:rsidP="002D6FF6">
                      <w:pPr>
                        <w:pStyle w:val="ListParagraph"/>
                        <w:numPr>
                          <w:ilvl w:val="0"/>
                          <w:numId w:val="5"/>
                        </w:numPr>
                        <w:spacing w:after="0"/>
                        <w:rPr>
                          <w:rFonts w:ascii="Arial" w:hAnsi="Arial" w:cs="Arial"/>
                          <w:sz w:val="24"/>
                          <w:szCs w:val="24"/>
                        </w:rPr>
                      </w:pPr>
                      <w:r w:rsidRPr="002D6FF6">
                        <w:rPr>
                          <w:rFonts w:ascii="Arial" w:hAnsi="Arial" w:cs="Arial"/>
                          <w:noProof/>
                          <w:sz w:val="24"/>
                          <w:szCs w:val="24"/>
                        </w:rPr>
                        <w:t xml:space="preserve">This report is credible because it is published on the Department for Education website. </w:t>
                      </w:r>
                    </w:p>
                    <w:p w14:paraId="165D7465" w14:textId="77777777" w:rsidR="002D6FF6" w:rsidRPr="002D6FF6" w:rsidRDefault="002D6FF6" w:rsidP="002D6FF6">
                      <w:pPr>
                        <w:spacing w:after="0"/>
                        <w:rPr>
                          <w:rFonts w:ascii="Arial" w:hAnsi="Arial" w:cs="Arial"/>
                          <w:sz w:val="24"/>
                          <w:szCs w:val="24"/>
                        </w:rPr>
                      </w:pPr>
                    </w:p>
                    <w:p w14:paraId="1A46F539" w14:textId="77777777" w:rsidR="002D6FF6" w:rsidRPr="002D6FF6" w:rsidRDefault="002D6FF6" w:rsidP="002D6FF6">
                      <w:pPr>
                        <w:tabs>
                          <w:tab w:val="left" w:pos="8280"/>
                        </w:tabs>
                        <w:spacing w:after="0"/>
                        <w:rPr>
                          <w:rFonts w:ascii="Arial" w:hAnsi="Arial" w:cs="Arial"/>
                          <w:b/>
                          <w:bCs/>
                          <w:sz w:val="24"/>
                          <w:szCs w:val="24"/>
                          <w:shd w:val="clear" w:color="auto" w:fill="FFFFFF"/>
                        </w:rPr>
                      </w:pPr>
                      <w:bookmarkStart w:id="17" w:name="_Hlk64372739"/>
                      <w:r w:rsidRPr="002D6FF6">
                        <w:rPr>
                          <w:rFonts w:ascii="Arial" w:hAnsi="Arial" w:cs="Arial"/>
                          <w:b/>
                          <w:bCs/>
                          <w:sz w:val="24"/>
                          <w:szCs w:val="24"/>
                          <w:shd w:val="clear" w:color="auto" w:fill="FFFFFF"/>
                        </w:rPr>
                        <w:t>The Psychology Notes Head</w:t>
                      </w:r>
                      <w:bookmarkEnd w:id="17"/>
                      <w:r w:rsidRPr="002D6FF6">
                        <w:rPr>
                          <w:rFonts w:ascii="Arial" w:hAnsi="Arial" w:cs="Arial"/>
                          <w:b/>
                          <w:bCs/>
                          <w:sz w:val="24"/>
                          <w:szCs w:val="24"/>
                          <w:shd w:val="clear" w:color="auto" w:fill="FFFFFF"/>
                        </w:rPr>
                        <w:t>quarters (2019)</w:t>
                      </w:r>
                      <w:r w:rsidRPr="002D6FF6">
                        <w:rPr>
                          <w:rFonts w:ascii="Arial" w:hAnsi="Arial" w:cs="Arial"/>
                          <w:b/>
                          <w:bCs/>
                          <w:i/>
                          <w:iCs/>
                          <w:sz w:val="24"/>
                          <w:szCs w:val="24"/>
                          <w:shd w:val="clear" w:color="auto" w:fill="FFFFFF"/>
                        </w:rPr>
                        <w:t xml:space="preserve"> Erik Erikson’s Theory of Psychosocial Development</w:t>
                      </w:r>
                      <w:r w:rsidRPr="002D6FF6">
                        <w:rPr>
                          <w:rFonts w:ascii="Arial" w:hAnsi="Arial" w:cs="Arial"/>
                          <w:b/>
                          <w:bCs/>
                          <w:sz w:val="24"/>
                          <w:szCs w:val="24"/>
                          <w:shd w:val="clear" w:color="auto" w:fill="FFFFFF"/>
                        </w:rPr>
                        <w:t xml:space="preserve">. [image] </w:t>
                      </w:r>
                    </w:p>
                    <w:p w14:paraId="2F3A5DD4" w14:textId="77777777" w:rsidR="002D6FF6" w:rsidRPr="002D6FF6" w:rsidRDefault="002D6FF6" w:rsidP="002D6FF6">
                      <w:pPr>
                        <w:tabs>
                          <w:tab w:val="left" w:pos="8280"/>
                        </w:tabs>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 xml:space="preserve">Available at: </w:t>
                      </w:r>
                      <w:hyperlink r:id="rId23" w:history="1">
                        <w:r w:rsidRPr="002D6FF6">
                          <w:rPr>
                            <w:rStyle w:val="Hyperlink"/>
                            <w:rFonts w:ascii="Arial" w:hAnsi="Arial" w:cs="Arial"/>
                            <w:b/>
                            <w:bCs/>
                            <w:sz w:val="24"/>
                            <w:szCs w:val="24"/>
                            <w:shd w:val="clear" w:color="auto" w:fill="FFFFFF"/>
                          </w:rPr>
                          <w:t>https://www.psychologynoteshq.com/erikerikson</w:t>
                        </w:r>
                      </w:hyperlink>
                      <w:r w:rsidRPr="002D6FF6">
                        <w:rPr>
                          <w:rFonts w:ascii="Arial" w:hAnsi="Arial" w:cs="Arial"/>
                          <w:b/>
                          <w:bCs/>
                          <w:sz w:val="24"/>
                          <w:szCs w:val="24"/>
                          <w:shd w:val="clear" w:color="auto" w:fill="FFFFFF"/>
                        </w:rPr>
                        <w:t xml:space="preserve"> </w:t>
                      </w:r>
                    </w:p>
                    <w:p w14:paraId="30D1B33B" w14:textId="77777777" w:rsidR="00506230" w:rsidRDefault="002D6FF6" w:rsidP="00506230">
                      <w:pPr>
                        <w:tabs>
                          <w:tab w:val="left" w:pos="8280"/>
                        </w:tabs>
                        <w:spacing w:after="0"/>
                        <w:rPr>
                          <w:rFonts w:ascii="Arial" w:hAnsi="Arial" w:cs="Arial"/>
                          <w:b/>
                          <w:bCs/>
                          <w:sz w:val="24"/>
                          <w:szCs w:val="24"/>
                          <w:shd w:val="clear" w:color="auto" w:fill="FFFFFF"/>
                        </w:rPr>
                      </w:pPr>
                      <w:r w:rsidRPr="002D6FF6">
                        <w:rPr>
                          <w:rFonts w:ascii="Arial" w:hAnsi="Arial" w:cs="Arial"/>
                          <w:b/>
                          <w:bCs/>
                          <w:sz w:val="24"/>
                          <w:szCs w:val="24"/>
                          <w:shd w:val="clear" w:color="auto" w:fill="FFFFFF"/>
                        </w:rPr>
                        <w:t>(Accessed 15/02/2021)</w:t>
                      </w:r>
                    </w:p>
                    <w:p w14:paraId="28C6090F" w14:textId="2B427D67" w:rsidR="002D6FF6" w:rsidRPr="00506230" w:rsidRDefault="002D6FF6" w:rsidP="00506230">
                      <w:pPr>
                        <w:pStyle w:val="ListParagraph"/>
                        <w:numPr>
                          <w:ilvl w:val="0"/>
                          <w:numId w:val="11"/>
                        </w:numPr>
                        <w:tabs>
                          <w:tab w:val="left" w:pos="8280"/>
                        </w:tabs>
                        <w:spacing w:after="0"/>
                        <w:rPr>
                          <w:rStyle w:val="Hyperlink"/>
                          <w:rFonts w:ascii="Arial" w:hAnsi="Arial" w:cs="Arial"/>
                          <w:b/>
                          <w:bCs/>
                          <w:color w:val="auto"/>
                          <w:sz w:val="24"/>
                          <w:szCs w:val="24"/>
                          <w:u w:val="none"/>
                          <w:shd w:val="clear" w:color="auto" w:fill="FFFFFF"/>
                        </w:rPr>
                      </w:pPr>
                      <w:r w:rsidRPr="00506230">
                        <w:rPr>
                          <w:rStyle w:val="Hyperlink"/>
                          <w:rFonts w:ascii="Arial" w:hAnsi="Arial" w:cs="Arial"/>
                          <w:color w:val="auto"/>
                          <w:sz w:val="24"/>
                          <w:szCs w:val="24"/>
                          <w:u w:val="none"/>
                          <w:shd w:val="clear" w:color="auto" w:fill="FFFFFF"/>
                        </w:rPr>
                        <w:t xml:space="preserve">I have used this colourful image as it is helpful in breaking up the stages of Erikson’s Psychosocial development and it displays the crisis and the virtue developed.  </w:t>
                      </w:r>
                    </w:p>
                    <w:p w14:paraId="50565299" w14:textId="77777777" w:rsidR="002D6FF6" w:rsidRPr="002D6FF6" w:rsidRDefault="002D6FF6" w:rsidP="002D6FF6">
                      <w:pPr>
                        <w:tabs>
                          <w:tab w:val="left" w:pos="8280"/>
                        </w:tabs>
                        <w:spacing w:after="0" w:line="256" w:lineRule="auto"/>
                        <w:ind w:left="360"/>
                        <w:rPr>
                          <w:rFonts w:ascii="Arial" w:hAnsi="Arial" w:cs="Arial"/>
                          <w:sz w:val="24"/>
                          <w:szCs w:val="24"/>
                          <w:shd w:val="clear" w:color="auto" w:fill="FFFFFF"/>
                        </w:rPr>
                      </w:pPr>
                    </w:p>
                    <w:p w14:paraId="1AABA2BB" w14:textId="77777777" w:rsidR="002D6FF6" w:rsidRPr="002D6FF6" w:rsidRDefault="002D6FF6" w:rsidP="002D6FF6">
                      <w:pPr>
                        <w:spacing w:after="0"/>
                        <w:rPr>
                          <w:rFonts w:ascii="Arial" w:hAnsi="Arial" w:cs="Arial"/>
                          <w:b/>
                          <w:bCs/>
                          <w:color w:val="121212"/>
                          <w:sz w:val="24"/>
                          <w:szCs w:val="24"/>
                          <w:shd w:val="clear" w:color="auto" w:fill="FFFFFF"/>
                        </w:rPr>
                      </w:pPr>
                      <w:r w:rsidRPr="002D6FF6">
                        <w:rPr>
                          <w:rFonts w:ascii="Arial" w:hAnsi="Arial" w:cs="Arial"/>
                          <w:b/>
                          <w:bCs/>
                          <w:color w:val="222222"/>
                          <w:sz w:val="24"/>
                          <w:szCs w:val="24"/>
                          <w:shd w:val="clear" w:color="auto" w:fill="FFFFFF"/>
                        </w:rPr>
                        <w:t>Wood, D., Bruner, J.S. and Ross, G., (1976) The role of tutoring in problem solving. </w:t>
                      </w:r>
                      <w:r w:rsidRPr="002D6FF6">
                        <w:rPr>
                          <w:rFonts w:ascii="Arial" w:hAnsi="Arial" w:cs="Arial"/>
                          <w:b/>
                          <w:bCs/>
                          <w:i/>
                          <w:iCs/>
                          <w:sz w:val="24"/>
                          <w:szCs w:val="24"/>
                        </w:rPr>
                        <w:t>Journal of child psychology and psychiatry</w:t>
                      </w:r>
                      <w:r w:rsidRPr="002D6FF6">
                        <w:rPr>
                          <w:rFonts w:ascii="Arial" w:hAnsi="Arial" w:cs="Arial"/>
                          <w:b/>
                          <w:bCs/>
                          <w:sz w:val="24"/>
                          <w:szCs w:val="24"/>
                        </w:rPr>
                        <w:t>, </w:t>
                      </w:r>
                      <w:r w:rsidRPr="002D6FF6">
                        <w:rPr>
                          <w:rFonts w:ascii="Arial" w:hAnsi="Arial" w:cs="Arial"/>
                          <w:b/>
                          <w:bCs/>
                          <w:i/>
                          <w:iCs/>
                          <w:sz w:val="24"/>
                          <w:szCs w:val="24"/>
                        </w:rPr>
                        <w:t>17</w:t>
                      </w:r>
                      <w:r w:rsidRPr="002D6FF6">
                        <w:rPr>
                          <w:rFonts w:ascii="Arial" w:hAnsi="Arial" w:cs="Arial"/>
                          <w:b/>
                          <w:bCs/>
                          <w:sz w:val="24"/>
                          <w:szCs w:val="24"/>
                        </w:rPr>
                        <w:t>(2), pp.89-100. [Google scholars] Available at:</w:t>
                      </w:r>
                    </w:p>
                    <w:p w14:paraId="458EB008" w14:textId="77777777" w:rsidR="002D6FF6" w:rsidRPr="002D6FF6" w:rsidRDefault="00A21A86" w:rsidP="002D6FF6">
                      <w:pPr>
                        <w:spacing w:after="0"/>
                        <w:rPr>
                          <w:rFonts w:ascii="Arial" w:hAnsi="Arial" w:cs="Arial"/>
                          <w:b/>
                          <w:bCs/>
                          <w:color w:val="121212"/>
                          <w:sz w:val="24"/>
                          <w:szCs w:val="24"/>
                          <w:shd w:val="clear" w:color="auto" w:fill="FFFFFF"/>
                        </w:rPr>
                      </w:pPr>
                      <w:hyperlink r:id="rId24" w:history="1">
                        <w:r w:rsidR="002D6FF6" w:rsidRPr="002D6FF6">
                          <w:rPr>
                            <w:rStyle w:val="Hyperlink"/>
                            <w:rFonts w:ascii="Arial" w:hAnsi="Arial" w:cs="Arial"/>
                            <w:b/>
                            <w:bCs/>
                            <w:sz w:val="24"/>
                            <w:szCs w:val="24"/>
                            <w:shd w:val="clear" w:color="auto" w:fill="FFFFFF"/>
                          </w:rPr>
                          <w:t>https://acamh.onlinelibrary.wiley.com/doi/epdf/10.1111/j.1469-7610.1976.tb00381.x</w:t>
                        </w:r>
                      </w:hyperlink>
                    </w:p>
                    <w:p w14:paraId="0E04036B" w14:textId="77777777" w:rsidR="002D6FF6" w:rsidRPr="002D6FF6" w:rsidRDefault="002D6FF6" w:rsidP="002D6FF6">
                      <w:pPr>
                        <w:spacing w:after="0"/>
                        <w:rPr>
                          <w:rFonts w:ascii="Arial" w:hAnsi="Arial" w:cs="Arial"/>
                          <w:b/>
                          <w:bCs/>
                          <w:color w:val="121212"/>
                          <w:sz w:val="24"/>
                          <w:szCs w:val="24"/>
                          <w:shd w:val="clear" w:color="auto" w:fill="FFFFFF"/>
                        </w:rPr>
                      </w:pPr>
                      <w:r w:rsidRPr="002D6FF6">
                        <w:rPr>
                          <w:rFonts w:ascii="Arial" w:hAnsi="Arial" w:cs="Arial"/>
                          <w:b/>
                          <w:bCs/>
                          <w:color w:val="121212"/>
                          <w:sz w:val="24"/>
                          <w:szCs w:val="24"/>
                          <w:shd w:val="clear" w:color="auto" w:fill="FFFFFF"/>
                        </w:rPr>
                        <w:t>(Accessed 13/02/2021)</w:t>
                      </w:r>
                    </w:p>
                    <w:p w14:paraId="4B03D18C" w14:textId="77777777" w:rsidR="002D6FF6" w:rsidRPr="002D6FF6" w:rsidRDefault="002D6FF6" w:rsidP="002D6FF6">
                      <w:pPr>
                        <w:pStyle w:val="ListParagraph"/>
                        <w:numPr>
                          <w:ilvl w:val="0"/>
                          <w:numId w:val="8"/>
                        </w:numPr>
                        <w:shd w:val="clear" w:color="auto" w:fill="FFFFFF"/>
                        <w:spacing w:after="0" w:line="240" w:lineRule="auto"/>
                        <w:rPr>
                          <w:rFonts w:ascii="Arial" w:hAnsi="Arial" w:cs="Arial"/>
                          <w:sz w:val="24"/>
                          <w:szCs w:val="24"/>
                          <w:shd w:val="clear" w:color="auto" w:fill="FFFFFF"/>
                        </w:rPr>
                      </w:pPr>
                      <w:r w:rsidRPr="002D6FF6">
                        <w:rPr>
                          <w:rFonts w:ascii="Arial" w:hAnsi="Arial" w:cs="Arial"/>
                          <w:sz w:val="24"/>
                          <w:szCs w:val="24"/>
                          <w:shd w:val="clear" w:color="auto" w:fill="FFFFFF"/>
                        </w:rPr>
                        <w:t xml:space="preserve">Wood, Burner and Ross (1976) talked about the term ‘scaffolding’ in their study of thirty children aged 3-5 years old.  They discussed scaffolding as a process that enabled a child to solve a problem and accomplish a task successfully through the assisted efforts of adults.  In the end, it would result in a child developing ‘task competence’ thus being capable to perform the task independently. </w:t>
                      </w:r>
                    </w:p>
                    <w:p w14:paraId="6C8AD21B" w14:textId="77777777" w:rsidR="002D6FF6" w:rsidRPr="002D6FF6" w:rsidRDefault="002D6FF6" w:rsidP="002D6FF6">
                      <w:pPr>
                        <w:pStyle w:val="ListParagraph"/>
                        <w:numPr>
                          <w:ilvl w:val="0"/>
                          <w:numId w:val="3"/>
                        </w:numPr>
                        <w:spacing w:after="0"/>
                        <w:rPr>
                          <w:rFonts w:ascii="Arial" w:hAnsi="Arial" w:cs="Arial"/>
                          <w:sz w:val="24"/>
                          <w:szCs w:val="24"/>
                        </w:rPr>
                      </w:pPr>
                      <w:r w:rsidRPr="002D6FF6">
                        <w:rPr>
                          <w:rFonts w:ascii="Arial" w:hAnsi="Arial" w:cs="Arial"/>
                          <w:sz w:val="24"/>
                          <w:szCs w:val="24"/>
                        </w:rPr>
                        <w:t xml:space="preserve">I used this article because a lot of Vygotsky’s work referred to the knowledgeable other helping children but </w:t>
                      </w:r>
                      <w:r w:rsidRPr="002D6FF6">
                        <w:rPr>
                          <w:rFonts w:ascii="Arial" w:hAnsi="Arial" w:cs="Arial"/>
                          <w:sz w:val="24"/>
                          <w:szCs w:val="24"/>
                          <w:shd w:val="clear" w:color="auto" w:fill="FFFFFF"/>
                        </w:rPr>
                        <w:t xml:space="preserve">Wood, Burner and Ross actually term this process as scaffolding which is used widely by a lot Vygotsky followers. </w:t>
                      </w:r>
                    </w:p>
                    <w:p w14:paraId="24AB4561" w14:textId="77777777" w:rsidR="002D6FF6" w:rsidRPr="002D6FF6" w:rsidRDefault="002D6FF6" w:rsidP="002D6FF6">
                      <w:pPr>
                        <w:pStyle w:val="ListParagraph"/>
                        <w:numPr>
                          <w:ilvl w:val="0"/>
                          <w:numId w:val="3"/>
                        </w:numPr>
                        <w:spacing w:after="0" w:line="256" w:lineRule="auto"/>
                        <w:rPr>
                          <w:rFonts w:ascii="Arial" w:hAnsi="Arial" w:cs="Arial"/>
                          <w:sz w:val="24"/>
                          <w:szCs w:val="24"/>
                        </w:rPr>
                      </w:pPr>
                      <w:r w:rsidRPr="002D6FF6">
                        <w:rPr>
                          <w:rFonts w:ascii="Arial" w:hAnsi="Arial" w:cs="Arial"/>
                          <w:sz w:val="24"/>
                          <w:szCs w:val="24"/>
                        </w:rPr>
                        <w:t xml:space="preserve">This source is credible and reliable because their </w:t>
                      </w:r>
                      <w:r w:rsidRPr="002D6FF6">
                        <w:rPr>
                          <w:rFonts w:ascii="Arial" w:hAnsi="Arial" w:cs="Arial"/>
                          <w:sz w:val="24"/>
                          <w:szCs w:val="24"/>
                          <w:shd w:val="clear" w:color="auto" w:fill="FFFFFF"/>
                        </w:rPr>
                        <w:t>research was conducted at the Center for Cognitive Studies at Harvard University and it was first published in 1976.  The journal is available from the Association for Child and Adolescent Mental Health which comprises of many professionals such as clinicians, practitioners and world-leading child mental health researchers.</w:t>
                      </w:r>
                    </w:p>
                    <w:p w14:paraId="25C26EB5" w14:textId="77777777" w:rsidR="002D6FF6" w:rsidRDefault="002D6FF6" w:rsidP="002B618F"/>
                  </w:txbxContent>
                </v:textbox>
                <w10:wrap anchorx="margin"/>
              </v:shape>
            </w:pict>
          </mc:Fallback>
        </mc:AlternateContent>
      </w:r>
      <w:r>
        <w:br w:type="page"/>
      </w:r>
    </w:p>
    <w:p w14:paraId="2597A43F" w14:textId="3A7EFEED" w:rsidR="001C1998" w:rsidRDefault="007F1133">
      <w:r>
        <w:rPr>
          <w:noProof/>
        </w:rPr>
        <w:lastRenderedPageBreak/>
        <mc:AlternateContent>
          <mc:Choice Requires="wps">
            <w:drawing>
              <wp:anchor distT="0" distB="0" distL="114300" distR="114300" simplePos="0" relativeHeight="251700224" behindDoc="0" locked="0" layoutInCell="1" allowOverlap="1" wp14:anchorId="43633667" wp14:editId="56331A2F">
                <wp:simplePos x="0" y="0"/>
                <wp:positionH relativeFrom="margin">
                  <wp:align>center</wp:align>
                </wp:positionH>
                <wp:positionV relativeFrom="paragraph">
                  <wp:posOffset>-666750</wp:posOffset>
                </wp:positionV>
                <wp:extent cx="10091420" cy="7029450"/>
                <wp:effectExtent l="0" t="0" r="24130" b="19050"/>
                <wp:wrapNone/>
                <wp:docPr id="12" name="Text Box 12"/>
                <wp:cNvGraphicFramePr/>
                <a:graphic xmlns:a="http://schemas.openxmlformats.org/drawingml/2006/main">
                  <a:graphicData uri="http://schemas.microsoft.com/office/word/2010/wordprocessingShape">
                    <wps:wsp>
                      <wps:cNvSpPr txBox="1"/>
                      <wps:spPr>
                        <a:xfrm>
                          <a:off x="0" y="0"/>
                          <a:ext cx="10091420" cy="7029450"/>
                        </a:xfrm>
                        <a:prstGeom prst="rect">
                          <a:avLst/>
                        </a:prstGeom>
                        <a:solidFill>
                          <a:schemeClr val="lt1"/>
                        </a:solidFill>
                        <a:ln w="6350">
                          <a:solidFill>
                            <a:prstClr val="black"/>
                          </a:solidFill>
                        </a:ln>
                      </wps:spPr>
                      <wps:txbx>
                        <w:txbxContent>
                          <w:p w14:paraId="6926B61A" w14:textId="77777777" w:rsidR="002D6FF6" w:rsidRPr="0086670B" w:rsidRDefault="002D6FF6" w:rsidP="0086670B">
                            <w:pPr>
                              <w:rPr>
                                <w:sz w:val="24"/>
                                <w:szCs w:val="24"/>
                              </w:rPr>
                            </w:pPr>
                          </w:p>
                          <w:p w14:paraId="7A59C1D8" w14:textId="77777777" w:rsidR="0086670B" w:rsidRDefault="002D6FF6" w:rsidP="0086670B">
                            <w:pPr>
                              <w:spacing w:after="0"/>
                              <w:rPr>
                                <w:rFonts w:ascii="Arial" w:hAnsi="Arial" w:cs="Arial"/>
                                <w:b/>
                                <w:bCs/>
                                <w:sz w:val="24"/>
                                <w:szCs w:val="24"/>
                              </w:rPr>
                            </w:pPr>
                            <w:r w:rsidRPr="0086670B">
                              <w:rPr>
                                <w:rFonts w:ascii="Arial" w:hAnsi="Arial" w:cs="Arial"/>
                                <w:b/>
                                <w:bCs/>
                                <w:sz w:val="24"/>
                                <w:szCs w:val="24"/>
                              </w:rPr>
                              <w:t xml:space="preserve">Albany PreSchool (2021) </w:t>
                            </w:r>
                            <w:r w:rsidRPr="0086670B">
                              <w:rPr>
                                <w:rFonts w:ascii="Arial" w:hAnsi="Arial" w:cs="Arial"/>
                                <w:b/>
                                <w:bCs/>
                                <w:i/>
                                <w:iCs/>
                                <w:sz w:val="24"/>
                                <w:szCs w:val="24"/>
                              </w:rPr>
                              <w:t>Mud Kitchens</w:t>
                            </w:r>
                            <w:r w:rsidRPr="0086670B">
                              <w:rPr>
                                <w:rFonts w:ascii="Arial" w:hAnsi="Arial" w:cs="Arial"/>
                                <w:b/>
                                <w:bCs/>
                                <w:sz w:val="24"/>
                                <w:szCs w:val="24"/>
                              </w:rPr>
                              <w:t xml:space="preserve"> [Image] </w:t>
                            </w:r>
                          </w:p>
                          <w:p w14:paraId="0D24E41B" w14:textId="5733D406" w:rsidR="002D6FF6" w:rsidRPr="0086670B" w:rsidRDefault="002D6FF6" w:rsidP="0086670B">
                            <w:pPr>
                              <w:spacing w:after="0"/>
                              <w:rPr>
                                <w:rFonts w:ascii="Arial" w:hAnsi="Arial" w:cs="Arial"/>
                                <w:b/>
                                <w:bCs/>
                                <w:sz w:val="24"/>
                                <w:szCs w:val="24"/>
                              </w:rPr>
                            </w:pPr>
                            <w:r w:rsidRPr="0086670B">
                              <w:rPr>
                                <w:rFonts w:ascii="Arial" w:hAnsi="Arial" w:cs="Arial"/>
                                <w:b/>
                                <w:bCs/>
                                <w:sz w:val="24"/>
                                <w:szCs w:val="24"/>
                              </w:rPr>
                              <w:t>Available at:</w:t>
                            </w:r>
                          </w:p>
                          <w:p w14:paraId="5B4F9F6C" w14:textId="77777777" w:rsidR="002D6FF6" w:rsidRPr="0086670B" w:rsidRDefault="00A21A86" w:rsidP="0086670B">
                            <w:pPr>
                              <w:spacing w:after="0"/>
                              <w:rPr>
                                <w:rFonts w:ascii="Arial" w:hAnsi="Arial" w:cs="Arial"/>
                                <w:b/>
                                <w:bCs/>
                                <w:sz w:val="24"/>
                                <w:szCs w:val="24"/>
                              </w:rPr>
                            </w:pPr>
                            <w:hyperlink r:id="rId25" w:history="1">
                              <w:r w:rsidR="002D6FF6" w:rsidRPr="0086670B">
                                <w:rPr>
                                  <w:rStyle w:val="Hyperlink"/>
                                  <w:rFonts w:ascii="Arial" w:hAnsi="Arial" w:cs="Arial"/>
                                  <w:b/>
                                  <w:bCs/>
                                  <w:sz w:val="24"/>
                                  <w:szCs w:val="24"/>
                                </w:rPr>
                                <w:t>https://albanypreschool.org/2016/05/mud-kitchens/</w:t>
                              </w:r>
                            </w:hyperlink>
                          </w:p>
                          <w:p w14:paraId="18A3D43E" w14:textId="77777777" w:rsidR="002D6FF6" w:rsidRPr="0086670B" w:rsidRDefault="002D6FF6" w:rsidP="0086670B">
                            <w:pPr>
                              <w:spacing w:line="254" w:lineRule="auto"/>
                              <w:rPr>
                                <w:rFonts w:ascii="Arial" w:hAnsi="Arial" w:cs="Arial"/>
                                <w:b/>
                                <w:bCs/>
                                <w:color w:val="000000"/>
                                <w:sz w:val="24"/>
                                <w:szCs w:val="24"/>
                              </w:rPr>
                            </w:pPr>
                            <w:r w:rsidRPr="0086670B">
                              <w:rPr>
                                <w:rFonts w:ascii="Arial" w:hAnsi="Arial" w:cs="Arial"/>
                                <w:b/>
                                <w:bCs/>
                                <w:sz w:val="24"/>
                                <w:szCs w:val="24"/>
                              </w:rPr>
                              <w:t>(Accessed:21/02/2021)</w:t>
                            </w:r>
                          </w:p>
                          <w:p w14:paraId="6012187A" w14:textId="77777777" w:rsidR="002D6FF6" w:rsidRPr="0086670B" w:rsidRDefault="002D6FF6" w:rsidP="0086670B">
                            <w:pPr>
                              <w:spacing w:after="0"/>
                              <w:rPr>
                                <w:rFonts w:ascii="Arial" w:hAnsi="Arial" w:cs="Arial"/>
                                <w:sz w:val="24"/>
                                <w:szCs w:val="24"/>
                              </w:rPr>
                            </w:pPr>
                          </w:p>
                          <w:p w14:paraId="3141E4E0" w14:textId="77777777" w:rsidR="002D6FF6" w:rsidRPr="0086670B" w:rsidRDefault="002D6FF6" w:rsidP="0086670B">
                            <w:pPr>
                              <w:spacing w:after="0"/>
                              <w:rPr>
                                <w:rFonts w:ascii="Arial" w:hAnsi="Arial" w:cs="Arial"/>
                                <w:b/>
                                <w:bCs/>
                                <w:color w:val="000000"/>
                                <w:sz w:val="24"/>
                                <w:szCs w:val="24"/>
                                <w:shd w:val="clear" w:color="auto" w:fill="FFFFFF"/>
                              </w:rPr>
                            </w:pPr>
                            <w:r w:rsidRPr="0086670B">
                              <w:rPr>
                                <w:rFonts w:ascii="Arial" w:hAnsi="Arial" w:cs="Arial"/>
                                <w:b/>
                                <w:bCs/>
                                <w:color w:val="000000"/>
                                <w:sz w:val="24"/>
                                <w:szCs w:val="24"/>
                                <w:shd w:val="clear" w:color="auto" w:fill="FFFFFF"/>
                              </w:rPr>
                              <w:t xml:space="preserve">Canji, </w:t>
                            </w:r>
                            <w:proofErr w:type="gramStart"/>
                            <w:r w:rsidRPr="0086670B">
                              <w:rPr>
                                <w:rFonts w:ascii="Arial" w:hAnsi="Arial" w:cs="Arial"/>
                                <w:b/>
                                <w:bCs/>
                                <w:color w:val="000000"/>
                                <w:sz w:val="24"/>
                                <w:szCs w:val="24"/>
                                <w:shd w:val="clear" w:color="auto" w:fill="FFFFFF"/>
                              </w:rPr>
                              <w:t>I.(</w:t>
                            </w:r>
                            <w:proofErr w:type="gramEnd"/>
                            <w:r w:rsidRPr="0086670B">
                              <w:rPr>
                                <w:rFonts w:ascii="Arial" w:hAnsi="Arial" w:cs="Arial"/>
                                <w:b/>
                                <w:bCs/>
                                <w:color w:val="000000"/>
                                <w:sz w:val="24"/>
                                <w:szCs w:val="24"/>
                                <w:shd w:val="clear" w:color="auto" w:fill="FFFFFF"/>
                              </w:rPr>
                              <w:t xml:space="preserve">2020) </w:t>
                            </w:r>
                            <w:r w:rsidRPr="0086670B">
                              <w:rPr>
                                <w:rFonts w:ascii="Arial" w:hAnsi="Arial" w:cs="Arial"/>
                                <w:b/>
                                <w:bCs/>
                                <w:i/>
                                <w:iCs/>
                                <w:sz w:val="24"/>
                                <w:szCs w:val="24"/>
                              </w:rPr>
                              <w:t>The benefits of playdough and clay for child development</w:t>
                            </w:r>
                            <w:r w:rsidRPr="0086670B">
                              <w:rPr>
                                <w:rFonts w:ascii="Arial" w:hAnsi="Arial" w:cs="Arial"/>
                                <w:b/>
                                <w:bCs/>
                                <w:color w:val="000000"/>
                                <w:sz w:val="24"/>
                                <w:szCs w:val="24"/>
                                <w:shd w:val="clear" w:color="auto" w:fill="FFFFFF"/>
                              </w:rPr>
                              <w:t xml:space="preserve">. Fun </w:t>
                            </w:r>
                            <w:proofErr w:type="gramStart"/>
                            <w:r w:rsidRPr="0086670B">
                              <w:rPr>
                                <w:rFonts w:ascii="Arial" w:hAnsi="Arial" w:cs="Arial"/>
                                <w:b/>
                                <w:bCs/>
                                <w:color w:val="000000"/>
                                <w:sz w:val="24"/>
                                <w:szCs w:val="24"/>
                                <w:shd w:val="clear" w:color="auto" w:fill="FFFFFF"/>
                              </w:rPr>
                              <w:t>Childhood.[</w:t>
                            </w:r>
                            <w:proofErr w:type="gramEnd"/>
                            <w:r w:rsidRPr="0086670B">
                              <w:rPr>
                                <w:rFonts w:ascii="Arial" w:hAnsi="Arial" w:cs="Arial"/>
                                <w:b/>
                                <w:bCs/>
                                <w:color w:val="000000"/>
                                <w:sz w:val="24"/>
                                <w:szCs w:val="24"/>
                                <w:shd w:val="clear" w:color="auto" w:fill="FFFFFF"/>
                              </w:rPr>
                              <w:t>Image]</w:t>
                            </w:r>
                          </w:p>
                          <w:p w14:paraId="47F63613" w14:textId="77777777" w:rsidR="002D6FF6" w:rsidRPr="0086670B" w:rsidRDefault="002D6FF6" w:rsidP="0086670B">
                            <w:pPr>
                              <w:spacing w:after="0"/>
                              <w:rPr>
                                <w:rFonts w:ascii="Arial" w:hAnsi="Arial" w:cs="Arial"/>
                                <w:b/>
                                <w:bCs/>
                                <w:sz w:val="24"/>
                                <w:szCs w:val="24"/>
                              </w:rPr>
                            </w:pPr>
                            <w:r w:rsidRPr="0086670B">
                              <w:rPr>
                                <w:rFonts w:ascii="Arial" w:hAnsi="Arial" w:cs="Arial"/>
                                <w:b/>
                                <w:bCs/>
                                <w:sz w:val="24"/>
                                <w:szCs w:val="24"/>
                              </w:rPr>
                              <w:t>Available at:</w:t>
                            </w:r>
                          </w:p>
                          <w:p w14:paraId="4B85426E" w14:textId="77777777" w:rsidR="002D6FF6" w:rsidRPr="0086670B" w:rsidRDefault="00A21A86" w:rsidP="0086670B">
                            <w:pPr>
                              <w:spacing w:after="0"/>
                              <w:rPr>
                                <w:rFonts w:ascii="Arial" w:hAnsi="Arial" w:cs="Arial"/>
                                <w:b/>
                                <w:bCs/>
                                <w:noProof/>
                                <w:sz w:val="24"/>
                                <w:szCs w:val="24"/>
                              </w:rPr>
                            </w:pPr>
                            <w:hyperlink r:id="rId26" w:history="1">
                              <w:r w:rsidR="002D6FF6" w:rsidRPr="0086670B">
                                <w:rPr>
                                  <w:rStyle w:val="Hyperlink"/>
                                  <w:rFonts w:ascii="Arial" w:hAnsi="Arial" w:cs="Arial"/>
                                  <w:b/>
                                  <w:bCs/>
                                  <w:noProof/>
                                  <w:sz w:val="24"/>
                                  <w:szCs w:val="24"/>
                                </w:rPr>
                                <w:t>https://funchildhood.com/the-benefits-of-playdough-and-clay-for-child-development/</w:t>
                              </w:r>
                            </w:hyperlink>
                          </w:p>
                          <w:p w14:paraId="52525365" w14:textId="77777777" w:rsidR="002D6FF6" w:rsidRPr="0086670B" w:rsidRDefault="002D6FF6" w:rsidP="0086670B">
                            <w:pPr>
                              <w:spacing w:line="254" w:lineRule="auto"/>
                              <w:rPr>
                                <w:rFonts w:ascii="Arial" w:hAnsi="Arial" w:cs="Arial"/>
                                <w:b/>
                                <w:bCs/>
                                <w:sz w:val="24"/>
                                <w:szCs w:val="24"/>
                              </w:rPr>
                            </w:pPr>
                            <w:r w:rsidRPr="0086670B">
                              <w:rPr>
                                <w:rFonts w:ascii="Arial" w:hAnsi="Arial" w:cs="Arial"/>
                                <w:b/>
                                <w:bCs/>
                                <w:sz w:val="24"/>
                                <w:szCs w:val="24"/>
                              </w:rPr>
                              <w:t>(Accessed:21/02/2021)</w:t>
                            </w:r>
                          </w:p>
                          <w:p w14:paraId="3B5636F0" w14:textId="77777777" w:rsidR="002D6FF6" w:rsidRPr="0086670B" w:rsidRDefault="002D6FF6" w:rsidP="0086670B">
                            <w:pPr>
                              <w:pStyle w:val="ListParagraph"/>
                              <w:numPr>
                                <w:ilvl w:val="0"/>
                                <w:numId w:val="4"/>
                              </w:numPr>
                              <w:spacing w:line="254" w:lineRule="auto"/>
                              <w:rPr>
                                <w:rFonts w:ascii="Arial" w:hAnsi="Arial" w:cs="Arial"/>
                                <w:color w:val="000000"/>
                                <w:sz w:val="24"/>
                                <w:szCs w:val="24"/>
                              </w:rPr>
                            </w:pPr>
                            <w:r w:rsidRPr="0086670B">
                              <w:rPr>
                                <w:rFonts w:ascii="Arial" w:hAnsi="Arial" w:cs="Arial"/>
                                <w:sz w:val="24"/>
                                <w:szCs w:val="24"/>
                              </w:rPr>
                              <w:t>I used the images from these websites because they reflect messy activities and show the children interacting socially which was the message I want to get across in my poster.</w:t>
                            </w:r>
                          </w:p>
                          <w:p w14:paraId="5A8CDDD2" w14:textId="77777777" w:rsidR="002D6FF6" w:rsidRDefault="002D6FF6" w:rsidP="00C12A4D">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33667" id="Text Box 12" o:spid="_x0000_s1041" type="#_x0000_t202" style="position:absolute;margin-left:0;margin-top:-52.5pt;width:794.6pt;height:553.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" fillcolor="white [3201]" strokeweight=".5pt">
                <v:textbox>
                  <w:txbxContent>
                    <w:p w14:paraId="6926B61A" w14:textId="77777777" w:rsidR="002D6FF6" w:rsidRPr="0086670B" w:rsidRDefault="002D6FF6" w:rsidP="0086670B">
                      <w:pPr>
                        <w:rPr>
                          <w:sz w:val="24"/>
                          <w:szCs w:val="24"/>
                        </w:rPr>
                      </w:pPr>
                    </w:p>
                    <w:p w14:paraId="7A59C1D8" w14:textId="77777777" w:rsidR="0086670B" w:rsidRDefault="002D6FF6" w:rsidP="0086670B">
                      <w:pPr>
                        <w:spacing w:after="0"/>
                        <w:rPr>
                          <w:rFonts w:ascii="Arial" w:hAnsi="Arial" w:cs="Arial"/>
                          <w:b/>
                          <w:bCs/>
                          <w:sz w:val="24"/>
                          <w:szCs w:val="24"/>
                        </w:rPr>
                      </w:pPr>
                      <w:r w:rsidRPr="0086670B">
                        <w:rPr>
                          <w:rFonts w:ascii="Arial" w:hAnsi="Arial" w:cs="Arial"/>
                          <w:b/>
                          <w:bCs/>
                          <w:sz w:val="24"/>
                          <w:szCs w:val="24"/>
                        </w:rPr>
                        <w:t xml:space="preserve">Albany PreSchool (2021) </w:t>
                      </w:r>
                      <w:r w:rsidRPr="0086670B">
                        <w:rPr>
                          <w:rFonts w:ascii="Arial" w:hAnsi="Arial" w:cs="Arial"/>
                          <w:b/>
                          <w:bCs/>
                          <w:i/>
                          <w:iCs/>
                          <w:sz w:val="24"/>
                          <w:szCs w:val="24"/>
                        </w:rPr>
                        <w:t>Mud Kitchens</w:t>
                      </w:r>
                      <w:r w:rsidRPr="0086670B">
                        <w:rPr>
                          <w:rFonts w:ascii="Arial" w:hAnsi="Arial" w:cs="Arial"/>
                          <w:b/>
                          <w:bCs/>
                          <w:sz w:val="24"/>
                          <w:szCs w:val="24"/>
                        </w:rPr>
                        <w:t xml:space="preserve"> [Image] </w:t>
                      </w:r>
                    </w:p>
                    <w:p w14:paraId="0D24E41B" w14:textId="5733D406" w:rsidR="002D6FF6" w:rsidRPr="0086670B" w:rsidRDefault="002D6FF6" w:rsidP="0086670B">
                      <w:pPr>
                        <w:spacing w:after="0"/>
                        <w:rPr>
                          <w:rFonts w:ascii="Arial" w:hAnsi="Arial" w:cs="Arial"/>
                          <w:b/>
                          <w:bCs/>
                          <w:sz w:val="24"/>
                          <w:szCs w:val="24"/>
                        </w:rPr>
                      </w:pPr>
                      <w:r w:rsidRPr="0086670B">
                        <w:rPr>
                          <w:rFonts w:ascii="Arial" w:hAnsi="Arial" w:cs="Arial"/>
                          <w:b/>
                          <w:bCs/>
                          <w:sz w:val="24"/>
                          <w:szCs w:val="24"/>
                        </w:rPr>
                        <w:t>Available at:</w:t>
                      </w:r>
                    </w:p>
                    <w:p w14:paraId="5B4F9F6C" w14:textId="77777777" w:rsidR="002D6FF6" w:rsidRPr="0086670B" w:rsidRDefault="00A21A86" w:rsidP="0086670B">
                      <w:pPr>
                        <w:spacing w:after="0"/>
                        <w:rPr>
                          <w:rFonts w:ascii="Arial" w:hAnsi="Arial" w:cs="Arial"/>
                          <w:b/>
                          <w:bCs/>
                          <w:sz w:val="24"/>
                          <w:szCs w:val="24"/>
                        </w:rPr>
                      </w:pPr>
                      <w:hyperlink r:id="rId27" w:history="1">
                        <w:r w:rsidR="002D6FF6" w:rsidRPr="0086670B">
                          <w:rPr>
                            <w:rStyle w:val="Hyperlink"/>
                            <w:rFonts w:ascii="Arial" w:hAnsi="Arial" w:cs="Arial"/>
                            <w:b/>
                            <w:bCs/>
                            <w:sz w:val="24"/>
                            <w:szCs w:val="24"/>
                          </w:rPr>
                          <w:t>https://albanypreschool.org/2016/05/mud-kitchens/</w:t>
                        </w:r>
                      </w:hyperlink>
                    </w:p>
                    <w:p w14:paraId="18A3D43E" w14:textId="77777777" w:rsidR="002D6FF6" w:rsidRPr="0086670B" w:rsidRDefault="002D6FF6" w:rsidP="0086670B">
                      <w:pPr>
                        <w:spacing w:line="254" w:lineRule="auto"/>
                        <w:rPr>
                          <w:rFonts w:ascii="Arial" w:hAnsi="Arial" w:cs="Arial"/>
                          <w:b/>
                          <w:bCs/>
                          <w:color w:val="000000"/>
                          <w:sz w:val="24"/>
                          <w:szCs w:val="24"/>
                        </w:rPr>
                      </w:pPr>
                      <w:r w:rsidRPr="0086670B">
                        <w:rPr>
                          <w:rFonts w:ascii="Arial" w:hAnsi="Arial" w:cs="Arial"/>
                          <w:b/>
                          <w:bCs/>
                          <w:sz w:val="24"/>
                          <w:szCs w:val="24"/>
                        </w:rPr>
                        <w:t>(Accessed:21/02/2021)</w:t>
                      </w:r>
                    </w:p>
                    <w:p w14:paraId="6012187A" w14:textId="77777777" w:rsidR="002D6FF6" w:rsidRPr="0086670B" w:rsidRDefault="002D6FF6" w:rsidP="0086670B">
                      <w:pPr>
                        <w:spacing w:after="0"/>
                        <w:rPr>
                          <w:rFonts w:ascii="Arial" w:hAnsi="Arial" w:cs="Arial"/>
                          <w:sz w:val="24"/>
                          <w:szCs w:val="24"/>
                        </w:rPr>
                      </w:pPr>
                    </w:p>
                    <w:p w14:paraId="3141E4E0" w14:textId="77777777" w:rsidR="002D6FF6" w:rsidRPr="0086670B" w:rsidRDefault="002D6FF6" w:rsidP="0086670B">
                      <w:pPr>
                        <w:spacing w:after="0"/>
                        <w:rPr>
                          <w:rFonts w:ascii="Arial" w:hAnsi="Arial" w:cs="Arial"/>
                          <w:b/>
                          <w:bCs/>
                          <w:color w:val="000000"/>
                          <w:sz w:val="24"/>
                          <w:szCs w:val="24"/>
                          <w:shd w:val="clear" w:color="auto" w:fill="FFFFFF"/>
                        </w:rPr>
                      </w:pPr>
                      <w:r w:rsidRPr="0086670B">
                        <w:rPr>
                          <w:rFonts w:ascii="Arial" w:hAnsi="Arial" w:cs="Arial"/>
                          <w:b/>
                          <w:bCs/>
                          <w:color w:val="000000"/>
                          <w:sz w:val="24"/>
                          <w:szCs w:val="24"/>
                          <w:shd w:val="clear" w:color="auto" w:fill="FFFFFF"/>
                        </w:rPr>
                        <w:t xml:space="preserve">Canji, </w:t>
                      </w:r>
                      <w:proofErr w:type="gramStart"/>
                      <w:r w:rsidRPr="0086670B">
                        <w:rPr>
                          <w:rFonts w:ascii="Arial" w:hAnsi="Arial" w:cs="Arial"/>
                          <w:b/>
                          <w:bCs/>
                          <w:color w:val="000000"/>
                          <w:sz w:val="24"/>
                          <w:szCs w:val="24"/>
                          <w:shd w:val="clear" w:color="auto" w:fill="FFFFFF"/>
                        </w:rPr>
                        <w:t>I.(</w:t>
                      </w:r>
                      <w:proofErr w:type="gramEnd"/>
                      <w:r w:rsidRPr="0086670B">
                        <w:rPr>
                          <w:rFonts w:ascii="Arial" w:hAnsi="Arial" w:cs="Arial"/>
                          <w:b/>
                          <w:bCs/>
                          <w:color w:val="000000"/>
                          <w:sz w:val="24"/>
                          <w:szCs w:val="24"/>
                          <w:shd w:val="clear" w:color="auto" w:fill="FFFFFF"/>
                        </w:rPr>
                        <w:t xml:space="preserve">2020) </w:t>
                      </w:r>
                      <w:r w:rsidRPr="0086670B">
                        <w:rPr>
                          <w:rFonts w:ascii="Arial" w:hAnsi="Arial" w:cs="Arial"/>
                          <w:b/>
                          <w:bCs/>
                          <w:i/>
                          <w:iCs/>
                          <w:sz w:val="24"/>
                          <w:szCs w:val="24"/>
                        </w:rPr>
                        <w:t>The benefits of playdough and clay for child development</w:t>
                      </w:r>
                      <w:r w:rsidRPr="0086670B">
                        <w:rPr>
                          <w:rFonts w:ascii="Arial" w:hAnsi="Arial" w:cs="Arial"/>
                          <w:b/>
                          <w:bCs/>
                          <w:color w:val="000000"/>
                          <w:sz w:val="24"/>
                          <w:szCs w:val="24"/>
                          <w:shd w:val="clear" w:color="auto" w:fill="FFFFFF"/>
                        </w:rPr>
                        <w:t xml:space="preserve">. Fun </w:t>
                      </w:r>
                      <w:proofErr w:type="gramStart"/>
                      <w:r w:rsidRPr="0086670B">
                        <w:rPr>
                          <w:rFonts w:ascii="Arial" w:hAnsi="Arial" w:cs="Arial"/>
                          <w:b/>
                          <w:bCs/>
                          <w:color w:val="000000"/>
                          <w:sz w:val="24"/>
                          <w:szCs w:val="24"/>
                          <w:shd w:val="clear" w:color="auto" w:fill="FFFFFF"/>
                        </w:rPr>
                        <w:t>Childhood.[</w:t>
                      </w:r>
                      <w:proofErr w:type="gramEnd"/>
                      <w:r w:rsidRPr="0086670B">
                        <w:rPr>
                          <w:rFonts w:ascii="Arial" w:hAnsi="Arial" w:cs="Arial"/>
                          <w:b/>
                          <w:bCs/>
                          <w:color w:val="000000"/>
                          <w:sz w:val="24"/>
                          <w:szCs w:val="24"/>
                          <w:shd w:val="clear" w:color="auto" w:fill="FFFFFF"/>
                        </w:rPr>
                        <w:t>Image]</w:t>
                      </w:r>
                    </w:p>
                    <w:p w14:paraId="47F63613" w14:textId="77777777" w:rsidR="002D6FF6" w:rsidRPr="0086670B" w:rsidRDefault="002D6FF6" w:rsidP="0086670B">
                      <w:pPr>
                        <w:spacing w:after="0"/>
                        <w:rPr>
                          <w:rFonts w:ascii="Arial" w:hAnsi="Arial" w:cs="Arial"/>
                          <w:b/>
                          <w:bCs/>
                          <w:sz w:val="24"/>
                          <w:szCs w:val="24"/>
                        </w:rPr>
                      </w:pPr>
                      <w:r w:rsidRPr="0086670B">
                        <w:rPr>
                          <w:rFonts w:ascii="Arial" w:hAnsi="Arial" w:cs="Arial"/>
                          <w:b/>
                          <w:bCs/>
                          <w:sz w:val="24"/>
                          <w:szCs w:val="24"/>
                        </w:rPr>
                        <w:t>Available at:</w:t>
                      </w:r>
                    </w:p>
                    <w:p w14:paraId="4B85426E" w14:textId="77777777" w:rsidR="002D6FF6" w:rsidRPr="0086670B" w:rsidRDefault="00A21A86" w:rsidP="0086670B">
                      <w:pPr>
                        <w:spacing w:after="0"/>
                        <w:rPr>
                          <w:rFonts w:ascii="Arial" w:hAnsi="Arial" w:cs="Arial"/>
                          <w:b/>
                          <w:bCs/>
                          <w:noProof/>
                          <w:sz w:val="24"/>
                          <w:szCs w:val="24"/>
                        </w:rPr>
                      </w:pPr>
                      <w:hyperlink r:id="rId28" w:history="1">
                        <w:r w:rsidR="002D6FF6" w:rsidRPr="0086670B">
                          <w:rPr>
                            <w:rStyle w:val="Hyperlink"/>
                            <w:rFonts w:ascii="Arial" w:hAnsi="Arial" w:cs="Arial"/>
                            <w:b/>
                            <w:bCs/>
                            <w:noProof/>
                            <w:sz w:val="24"/>
                            <w:szCs w:val="24"/>
                          </w:rPr>
                          <w:t>https://funchildhood.com/the-benefits-of-playdough-and-clay-for-child-development/</w:t>
                        </w:r>
                      </w:hyperlink>
                    </w:p>
                    <w:p w14:paraId="52525365" w14:textId="77777777" w:rsidR="002D6FF6" w:rsidRPr="0086670B" w:rsidRDefault="002D6FF6" w:rsidP="0086670B">
                      <w:pPr>
                        <w:spacing w:line="254" w:lineRule="auto"/>
                        <w:rPr>
                          <w:rFonts w:ascii="Arial" w:hAnsi="Arial" w:cs="Arial"/>
                          <w:b/>
                          <w:bCs/>
                          <w:sz w:val="24"/>
                          <w:szCs w:val="24"/>
                        </w:rPr>
                      </w:pPr>
                      <w:r w:rsidRPr="0086670B">
                        <w:rPr>
                          <w:rFonts w:ascii="Arial" w:hAnsi="Arial" w:cs="Arial"/>
                          <w:b/>
                          <w:bCs/>
                          <w:sz w:val="24"/>
                          <w:szCs w:val="24"/>
                        </w:rPr>
                        <w:t>(Accessed:21/02/2021)</w:t>
                      </w:r>
                    </w:p>
                    <w:p w14:paraId="3B5636F0" w14:textId="77777777" w:rsidR="002D6FF6" w:rsidRPr="0086670B" w:rsidRDefault="002D6FF6" w:rsidP="0086670B">
                      <w:pPr>
                        <w:pStyle w:val="ListParagraph"/>
                        <w:numPr>
                          <w:ilvl w:val="0"/>
                          <w:numId w:val="4"/>
                        </w:numPr>
                        <w:spacing w:line="254" w:lineRule="auto"/>
                        <w:rPr>
                          <w:rFonts w:ascii="Arial" w:hAnsi="Arial" w:cs="Arial"/>
                          <w:color w:val="000000"/>
                          <w:sz w:val="24"/>
                          <w:szCs w:val="24"/>
                        </w:rPr>
                      </w:pPr>
                      <w:r w:rsidRPr="0086670B">
                        <w:rPr>
                          <w:rFonts w:ascii="Arial" w:hAnsi="Arial" w:cs="Arial"/>
                          <w:sz w:val="24"/>
                          <w:szCs w:val="24"/>
                        </w:rPr>
                        <w:t>I used the images from these websites because they reflect messy activities and show the children interacting socially which was the message I want to get across in my poster.</w:t>
                      </w:r>
                    </w:p>
                    <w:p w14:paraId="5A8CDDD2" w14:textId="77777777" w:rsidR="002D6FF6" w:rsidRDefault="002D6FF6" w:rsidP="00C12A4D">
                      <w:pPr>
                        <w:jc w:val="both"/>
                      </w:pPr>
                    </w:p>
                  </w:txbxContent>
                </v:textbox>
                <w10:wrap anchorx="margin"/>
              </v:shape>
            </w:pict>
          </mc:Fallback>
        </mc:AlternateContent>
      </w:r>
    </w:p>
    <w:p w14:paraId="5FE21BAF" w14:textId="60EE8C08" w:rsidR="00A32A5B" w:rsidRDefault="00A32A5B" w:rsidP="00A32A5B"/>
    <w:sectPr w:rsidR="00A32A5B" w:rsidSect="00A32A5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D7147A" w14:textId="77777777" w:rsidR="00382B3F" w:rsidRDefault="00382B3F" w:rsidP="00921A45">
      <w:pPr>
        <w:spacing w:after="0" w:line="240" w:lineRule="auto"/>
      </w:pPr>
      <w:r>
        <w:separator/>
      </w:r>
    </w:p>
  </w:endnote>
  <w:endnote w:type="continuationSeparator" w:id="0">
    <w:p w14:paraId="0E406D43" w14:textId="77777777" w:rsidR="00382B3F" w:rsidRDefault="00382B3F" w:rsidP="00921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A0FD7" w14:textId="77777777" w:rsidR="00382B3F" w:rsidRDefault="00382B3F" w:rsidP="00921A45">
      <w:pPr>
        <w:spacing w:after="0" w:line="240" w:lineRule="auto"/>
      </w:pPr>
      <w:r>
        <w:separator/>
      </w:r>
    </w:p>
  </w:footnote>
  <w:footnote w:type="continuationSeparator" w:id="0">
    <w:p w14:paraId="09A1CF5B" w14:textId="77777777" w:rsidR="00382B3F" w:rsidRDefault="00382B3F" w:rsidP="00921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A5C37"/>
    <w:multiLevelType w:val="hybridMultilevel"/>
    <w:tmpl w:val="D86E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51F6"/>
    <w:multiLevelType w:val="hybridMultilevel"/>
    <w:tmpl w:val="187CC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F610A"/>
    <w:multiLevelType w:val="hybridMultilevel"/>
    <w:tmpl w:val="95543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19710F"/>
    <w:multiLevelType w:val="hybridMultilevel"/>
    <w:tmpl w:val="3836B8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60D1B48"/>
    <w:multiLevelType w:val="hybridMultilevel"/>
    <w:tmpl w:val="866A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F77326"/>
    <w:multiLevelType w:val="hybridMultilevel"/>
    <w:tmpl w:val="A2C4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D20D85"/>
    <w:multiLevelType w:val="hybridMultilevel"/>
    <w:tmpl w:val="D8BA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078E7"/>
    <w:multiLevelType w:val="hybridMultilevel"/>
    <w:tmpl w:val="042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07D31"/>
    <w:multiLevelType w:val="hybridMultilevel"/>
    <w:tmpl w:val="38208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D45DE4"/>
    <w:multiLevelType w:val="hybridMultilevel"/>
    <w:tmpl w:val="999C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6F346F"/>
    <w:multiLevelType w:val="hybridMultilevel"/>
    <w:tmpl w:val="F6048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8"/>
  </w:num>
  <w:num w:numId="4">
    <w:abstractNumId w:val="4"/>
  </w:num>
  <w:num w:numId="5">
    <w:abstractNumId w:val="0"/>
  </w:num>
  <w:num w:numId="6">
    <w:abstractNumId w:val="6"/>
  </w:num>
  <w:num w:numId="7">
    <w:abstractNumId w:val="7"/>
  </w:num>
  <w:num w:numId="8">
    <w:abstractNumId w:val="2"/>
  </w:num>
  <w:num w:numId="9">
    <w:abstractNumId w:val="3"/>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A5B"/>
    <w:rsid w:val="0000640D"/>
    <w:rsid w:val="000E644F"/>
    <w:rsid w:val="00105FBA"/>
    <w:rsid w:val="001324E8"/>
    <w:rsid w:val="001B5099"/>
    <w:rsid w:val="001C1998"/>
    <w:rsid w:val="001F4156"/>
    <w:rsid w:val="00231056"/>
    <w:rsid w:val="00275E5E"/>
    <w:rsid w:val="002B12EC"/>
    <w:rsid w:val="002B618F"/>
    <w:rsid w:val="002D6FF6"/>
    <w:rsid w:val="00305139"/>
    <w:rsid w:val="00365E9C"/>
    <w:rsid w:val="00381575"/>
    <w:rsid w:val="00382B3F"/>
    <w:rsid w:val="003A2CC5"/>
    <w:rsid w:val="003F3D26"/>
    <w:rsid w:val="00403F17"/>
    <w:rsid w:val="004855A3"/>
    <w:rsid w:val="00506230"/>
    <w:rsid w:val="00685669"/>
    <w:rsid w:val="00776163"/>
    <w:rsid w:val="007F1133"/>
    <w:rsid w:val="0083492E"/>
    <w:rsid w:val="00840E2D"/>
    <w:rsid w:val="0086670B"/>
    <w:rsid w:val="00921A45"/>
    <w:rsid w:val="009249AE"/>
    <w:rsid w:val="0094177E"/>
    <w:rsid w:val="00947B1A"/>
    <w:rsid w:val="00990D90"/>
    <w:rsid w:val="009D47F1"/>
    <w:rsid w:val="009F5137"/>
    <w:rsid w:val="00A21A86"/>
    <w:rsid w:val="00A32A5B"/>
    <w:rsid w:val="00A56E6E"/>
    <w:rsid w:val="00BA2B58"/>
    <w:rsid w:val="00BB6429"/>
    <w:rsid w:val="00BD509E"/>
    <w:rsid w:val="00BE5A37"/>
    <w:rsid w:val="00C12A4D"/>
    <w:rsid w:val="00C143FF"/>
    <w:rsid w:val="00CF49FB"/>
    <w:rsid w:val="00D37DCA"/>
    <w:rsid w:val="00D44E7C"/>
    <w:rsid w:val="00DC731D"/>
    <w:rsid w:val="00E30FE4"/>
    <w:rsid w:val="00EB4A39"/>
    <w:rsid w:val="00ED6290"/>
    <w:rsid w:val="00F0621A"/>
    <w:rsid w:val="00F34D20"/>
    <w:rsid w:val="00F94642"/>
    <w:rsid w:val="00FA1309"/>
    <w:rsid w:val="00FA1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red"/>
    </o:shapedefaults>
    <o:shapelayout v:ext="edit">
      <o:idmap v:ext="edit" data="1"/>
    </o:shapelayout>
  </w:shapeDefaults>
  <w:decimalSymbol w:val="."/>
  <w:listSeparator w:val=","/>
  <w14:docId w14:val="21320733"/>
  <w15:chartTrackingRefBased/>
  <w15:docId w15:val="{5A3D57E3-4CE5-4C21-A4F4-B68C0E6F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E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A45"/>
  </w:style>
  <w:style w:type="paragraph" w:styleId="Footer">
    <w:name w:val="footer"/>
    <w:basedOn w:val="Normal"/>
    <w:link w:val="FooterChar"/>
    <w:uiPriority w:val="99"/>
    <w:unhideWhenUsed/>
    <w:rsid w:val="00921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A45"/>
  </w:style>
  <w:style w:type="paragraph" w:styleId="ListParagraph">
    <w:name w:val="List Paragraph"/>
    <w:basedOn w:val="Normal"/>
    <w:uiPriority w:val="34"/>
    <w:qFormat/>
    <w:rsid w:val="007F1133"/>
    <w:pPr>
      <w:ind w:left="720"/>
      <w:contextualSpacing/>
    </w:pPr>
  </w:style>
  <w:style w:type="character" w:styleId="Hyperlink">
    <w:name w:val="Hyperlink"/>
    <w:basedOn w:val="DefaultParagraphFont"/>
    <w:uiPriority w:val="99"/>
    <w:unhideWhenUsed/>
    <w:rsid w:val="007F1133"/>
    <w:rPr>
      <w:color w:val="0000FF"/>
      <w:u w:val="single"/>
    </w:rPr>
  </w:style>
  <w:style w:type="character" w:styleId="FollowedHyperlink">
    <w:name w:val="FollowedHyperlink"/>
    <w:basedOn w:val="DefaultParagraphFont"/>
    <w:uiPriority w:val="99"/>
    <w:semiHidden/>
    <w:unhideWhenUsed/>
    <w:rsid w:val="007F1133"/>
    <w:rPr>
      <w:color w:val="954F72" w:themeColor="followedHyperlink"/>
      <w:u w:val="single"/>
    </w:rPr>
  </w:style>
  <w:style w:type="character" w:styleId="Emphasis">
    <w:name w:val="Emphasis"/>
    <w:basedOn w:val="DefaultParagraphFont"/>
    <w:uiPriority w:val="20"/>
    <w:qFormat/>
    <w:rsid w:val="00EB4A39"/>
    <w:rPr>
      <w:i/>
      <w:iCs/>
    </w:rPr>
  </w:style>
  <w:style w:type="character" w:styleId="PlaceholderText">
    <w:name w:val="Placeholder Text"/>
    <w:basedOn w:val="DefaultParagraphFont"/>
    <w:uiPriority w:val="99"/>
    <w:semiHidden/>
    <w:rsid w:val="003051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hsggc.org.uk/kids/child-development/interactive-child-development-timeline/" TargetMode="External"/><Relationship Id="rId18" Type="http://schemas.openxmlformats.org/officeDocument/2006/relationships/hyperlink" Target="https://files.eric.ed.gov/fulltext/EJ1081990.pdf" TargetMode="External"/><Relationship Id="rId26" Type="http://schemas.openxmlformats.org/officeDocument/2006/relationships/hyperlink" Target="https://funchildhood.com/the-benefits-of-playdough-and-clay-for-child-development/" TargetMode="External"/><Relationship Id="rId3" Type="http://schemas.openxmlformats.org/officeDocument/2006/relationships/settings" Target="settings.xml"/><Relationship Id="rId21" Type="http://schemas.openxmlformats.org/officeDocument/2006/relationships/hyperlink" Target="https://acamh.onlinelibrary.wiley.com/doi/epdf/10.1111/j.1469-7610.1976.tb00381.x" TargetMode="External"/><Relationship Id="rId7" Type="http://schemas.openxmlformats.org/officeDocument/2006/relationships/image" Target="media/image1.jpeg"/><Relationship Id="rId12" Type="http://schemas.openxmlformats.org/officeDocument/2006/relationships/hyperlink" Target="https://www.simplypsychology.org/vygotsky.html" TargetMode="External"/><Relationship Id="rId17" Type="http://schemas.openxmlformats.org/officeDocument/2006/relationships/hyperlink" Target="https://www.researchgate.net/figure/Illustration-of-the-Zone-of-Proximal-Development_fig21_319651624" TargetMode="External"/><Relationship Id="rId25" Type="http://schemas.openxmlformats.org/officeDocument/2006/relationships/hyperlink" Target="https://albanypreschool.org/2016/05/mud-kitchens/" TargetMode="External"/><Relationship Id="rId2" Type="http://schemas.openxmlformats.org/officeDocument/2006/relationships/styles" Target="styles.xml"/><Relationship Id="rId16" Type="http://schemas.openxmlformats.org/officeDocument/2006/relationships/hyperlink" Target="https://www.nhsggc.org.uk/kids/child-development/interactive-child-development-timeline/" TargetMode="External"/><Relationship Id="rId20" Type="http://schemas.openxmlformats.org/officeDocument/2006/relationships/hyperlink" Target="https://www.psychologynoteshq.com/erikerikso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vygotsky.html" TargetMode="External"/><Relationship Id="rId24" Type="http://schemas.openxmlformats.org/officeDocument/2006/relationships/hyperlink" Target="https://acamh.onlinelibrary.wiley.com/doi/epdf/10.1111/j.1469-7610.1976.tb00381.x" TargetMode="External"/><Relationship Id="rId5" Type="http://schemas.openxmlformats.org/officeDocument/2006/relationships/footnotes" Target="footnotes.xml"/><Relationship Id="rId15" Type="http://schemas.openxmlformats.org/officeDocument/2006/relationships/hyperlink" Target="https://files.eric.ed.gov/fulltext/EJ1081990.pdf" TargetMode="External"/><Relationship Id="rId23" Type="http://schemas.openxmlformats.org/officeDocument/2006/relationships/hyperlink" Target="https://www.psychologynoteshq.com/erikerikson" TargetMode="External"/><Relationship Id="rId28" Type="http://schemas.openxmlformats.org/officeDocument/2006/relationships/hyperlink" Target="https://funchildhood.com/the-benefits-of-playdough-and-clay-for-child-development/" TargetMode="External"/><Relationship Id="rId10" Type="http://schemas.openxmlformats.org/officeDocument/2006/relationships/image" Target="media/image4.png"/><Relationship Id="rId19" Type="http://schemas.openxmlformats.org/officeDocument/2006/relationships/hyperlink" Target="https://assets.publishing.service.gov.uk/government/uploads/system/uploads/attachment_data/file/455670/RB455_Effective_pre-school_primary_and_secondary_education_project.pdf.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figure/Illustration-of-the-Zone-of-Proximal-Development_fig21_319651624" TargetMode="External"/><Relationship Id="rId22" Type="http://schemas.openxmlformats.org/officeDocument/2006/relationships/hyperlink" Target="https://assets.publishing.service.gov.uk/government/uploads/system/uploads/attachment_data/file/455670/RB455_Effective_pre-school_primary_and_secondary_education_project.pdf.pdf" TargetMode="External"/><Relationship Id="rId27" Type="http://schemas.openxmlformats.org/officeDocument/2006/relationships/hyperlink" Target="https://albanypreschool.org/2016/05/mud-kitche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5</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farida parvin</dc:creator>
  <cp:keywords/>
  <dc:description/>
  <cp:lastModifiedBy>farida parvin</cp:lastModifiedBy>
  <cp:revision>17</cp:revision>
  <dcterms:created xsi:type="dcterms:W3CDTF">2021-02-18T21:30:00Z</dcterms:created>
  <dcterms:modified xsi:type="dcterms:W3CDTF">2021-02-24T16:25:00Z</dcterms:modified>
</cp:coreProperties>
</file>