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445304"/>
        <w:docPartObj>
          <w:docPartGallery w:val="Cover Pages"/>
          <w:docPartUnique/>
        </w:docPartObj>
      </w:sdtPr>
      <w:sdtEndPr/>
      <w:sdtContent>
        <w:p w14:paraId="4AC6A614" w14:textId="77777777" w:rsidR="007455A6" w:rsidRDefault="007455A6"/>
        <w:p w14:paraId="48B42A2B" w14:textId="0BEC9821" w:rsidR="0005423C" w:rsidRDefault="007455A6" w:rsidP="0005423C">
          <w:r>
            <w:rPr>
              <w:noProof/>
              <w:lang w:val="en-US"/>
            </w:rPr>
            <mc:AlternateContent>
              <mc:Choice Requires="wpg">
                <w:drawing>
                  <wp:anchor distT="0" distB="0" distL="114300" distR="114300" simplePos="0" relativeHeight="251659264" behindDoc="1" locked="0" layoutInCell="1" allowOverlap="1" wp14:anchorId="224ECAC1" wp14:editId="43C50EA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A005102" w14:textId="2B0F1C6E" w:rsidR="007455A6" w:rsidRDefault="00F33321">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7455A6">
                                        <w:rPr>
                                          <w:color w:val="FFFFFF" w:themeColor="background1"/>
                                          <w:sz w:val="72"/>
                                          <w:szCs w:val="72"/>
                                        </w:rPr>
                                        <w:t xml:space="preserve">     </w:t>
                                      </w:r>
                                    </w:sdtContent>
                                  </w:sdt>
                                  <w:r w:rsidR="00FE13E2">
                                    <w:rPr>
                                      <w:color w:val="FFFFFF" w:themeColor="background1"/>
                                      <w:sz w:val="72"/>
                                      <w:szCs w:val="72"/>
                                    </w:rPr>
                                    <w:t>Literature Re</w:t>
                                  </w:r>
                                  <w:r>
                                    <w:rPr>
                                      <w:color w:val="FFFFFF" w:themeColor="background1"/>
                                      <w:sz w:val="72"/>
                                      <w:szCs w:val="72"/>
                                    </w:rPr>
                                    <w:t>view</w:t>
                                  </w:r>
                                  <w:r w:rsidR="00FE13E2">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24ECAC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A005102" w14:textId="2B0F1C6E" w:rsidR="007455A6" w:rsidRDefault="00F33321">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7455A6">
                                  <w:rPr>
                                    <w:color w:val="FFFFFF" w:themeColor="background1"/>
                                    <w:sz w:val="72"/>
                                    <w:szCs w:val="72"/>
                                  </w:rPr>
                                  <w:t xml:space="preserve">     </w:t>
                                </w:r>
                              </w:sdtContent>
                            </w:sdt>
                            <w:r w:rsidR="00FE13E2">
                              <w:rPr>
                                <w:color w:val="FFFFFF" w:themeColor="background1"/>
                                <w:sz w:val="72"/>
                                <w:szCs w:val="72"/>
                              </w:rPr>
                              <w:t>Literature Re</w:t>
                            </w:r>
                            <w:r>
                              <w:rPr>
                                <w:color w:val="FFFFFF" w:themeColor="background1"/>
                                <w:sz w:val="72"/>
                                <w:szCs w:val="72"/>
                              </w:rPr>
                              <w:t>view</w:t>
                            </w:r>
                            <w:r w:rsidR="00FE13E2">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US"/>
            </w:rPr>
            <mc:AlternateContent>
              <mc:Choice Requires="wps">
                <w:drawing>
                  <wp:anchor distT="0" distB="0" distL="114300" distR="114300" simplePos="0" relativeHeight="251661312" behindDoc="0" locked="0" layoutInCell="1" allowOverlap="1" wp14:anchorId="79CEF905" wp14:editId="1434406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485775"/>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0" cy="485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63B431F" w14:textId="77777777" w:rsidR="007455A6" w:rsidRDefault="0099388F">
                                    <w:pPr>
                                      <w:pStyle w:val="NoSpacing"/>
                                      <w:spacing w:before="40" w:after="40"/>
                                      <w:rPr>
                                        <w:caps/>
                                        <w:color w:val="4472C4" w:themeColor="accent1"/>
                                        <w:sz w:val="28"/>
                                        <w:szCs w:val="28"/>
                                      </w:rPr>
                                    </w:pPr>
                                    <w:r>
                                      <w:rPr>
                                        <w:caps/>
                                        <w:color w:val="4472C4" w:themeColor="accent1"/>
                                        <w:sz w:val="28"/>
                                        <w:szCs w:val="28"/>
                                      </w:rPr>
                                      <w:t>Culture and Heritage Tourism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A8B000F" w14:textId="77777777" w:rsidR="007455A6" w:rsidRDefault="007455A6">
                                    <w:pPr>
                                      <w:pStyle w:val="NoSpacing"/>
                                      <w:spacing w:before="40" w:after="40"/>
                                      <w:rPr>
                                        <w:caps/>
                                        <w:color w:val="5B9BD5" w:themeColor="accent5"/>
                                        <w:sz w:val="24"/>
                                        <w:szCs w:val="24"/>
                                      </w:rPr>
                                    </w:pPr>
                                    <w:r>
                                      <w:rPr>
                                        <w:caps/>
                                        <w:color w:val="5B9BD5" w:themeColor="accent5"/>
                                        <w:sz w:val="24"/>
                                        <w:szCs w:val="24"/>
                                      </w:rPr>
                                      <w:t>Mhairi Price (1708315)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9CEF905" id="_x0000_t202" coordsize="21600,21600" o:spt="202" path="m,l,21600r21600,l21600,xe">
                    <v:stroke joinstyle="miter"/>
                    <v:path gradientshapeok="t" o:connecttype="rect"/>
                  </v:shapetype>
                  <v:shape id="Text Box 129" o:spid="_x0000_s1029" type="#_x0000_t202" style="position:absolute;margin-left:0;margin-top:0;width:520.8pt;height:38.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63B431F" w14:textId="77777777" w:rsidR="007455A6" w:rsidRDefault="0099388F">
                              <w:pPr>
                                <w:pStyle w:val="NoSpacing"/>
                                <w:spacing w:before="40" w:after="40"/>
                                <w:rPr>
                                  <w:caps/>
                                  <w:color w:val="4472C4" w:themeColor="accent1"/>
                                  <w:sz w:val="28"/>
                                  <w:szCs w:val="28"/>
                                </w:rPr>
                              </w:pPr>
                              <w:r>
                                <w:rPr>
                                  <w:caps/>
                                  <w:color w:val="4472C4" w:themeColor="accent1"/>
                                  <w:sz w:val="28"/>
                                  <w:szCs w:val="28"/>
                                </w:rPr>
                                <w:t>Culture and Heritage Tourism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A8B000F" w14:textId="77777777" w:rsidR="007455A6" w:rsidRDefault="007455A6">
                              <w:pPr>
                                <w:pStyle w:val="NoSpacing"/>
                                <w:spacing w:before="40" w:after="40"/>
                                <w:rPr>
                                  <w:caps/>
                                  <w:color w:val="5B9BD5" w:themeColor="accent5"/>
                                  <w:sz w:val="24"/>
                                  <w:szCs w:val="24"/>
                                </w:rPr>
                              </w:pPr>
                              <w:r>
                                <w:rPr>
                                  <w:caps/>
                                  <w:color w:val="5B9BD5" w:themeColor="accent5"/>
                                  <w:sz w:val="24"/>
                                  <w:szCs w:val="24"/>
                                </w:rPr>
                                <w:t>Mhairi Price (1708315)</w:t>
                              </w:r>
                            </w:p>
                          </w:sdtContent>
                        </w:sdt>
                      </w:txbxContent>
                    </v:textbox>
                    <w10:wrap type="square" anchorx="page" anchory="page"/>
                  </v:shape>
                </w:pict>
              </mc:Fallback>
            </mc:AlternateContent>
          </w:r>
          <w:r>
            <w:rPr>
              <w:noProof/>
              <w:lang w:val="en-US"/>
            </w:rPr>
            <mc:AlternateContent>
              <mc:Choice Requires="wps">
                <w:drawing>
                  <wp:anchor distT="0" distB="0" distL="114300" distR="114300" simplePos="0" relativeHeight="251660288" behindDoc="0" locked="0" layoutInCell="1" allowOverlap="1" wp14:anchorId="3397BEE8" wp14:editId="5F839E0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6585BEE" w14:textId="77777777" w:rsidR="007455A6" w:rsidRDefault="007455A6">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397BEE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6585BEE" w14:textId="77777777" w:rsidR="007455A6" w:rsidRDefault="007455A6">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HAnsi"/>
          <w:color w:val="auto"/>
          <w:sz w:val="22"/>
          <w:szCs w:val="22"/>
          <w:lang w:val="en-GB"/>
        </w:rPr>
        <w:id w:val="1470711345"/>
        <w:docPartObj>
          <w:docPartGallery w:val="Table of Contents"/>
          <w:docPartUnique/>
        </w:docPartObj>
      </w:sdtPr>
      <w:sdtEndPr>
        <w:rPr>
          <w:rFonts w:cstheme="minorBidi"/>
          <w:b/>
          <w:bCs/>
          <w:noProof/>
        </w:rPr>
      </w:sdtEndPr>
      <w:sdtContent>
        <w:p w14:paraId="05DD1C8E" w14:textId="4192BCD7" w:rsidR="0005423C" w:rsidRDefault="0005423C">
          <w:pPr>
            <w:pStyle w:val="TOCHeading"/>
            <w:rPr>
              <w:rFonts w:asciiTheme="minorHAnsi" w:hAnsiTheme="minorHAnsi" w:cstheme="minorHAnsi"/>
              <w:color w:val="auto"/>
            </w:rPr>
          </w:pPr>
          <w:r w:rsidRPr="0005423C">
            <w:rPr>
              <w:rFonts w:asciiTheme="minorHAnsi" w:hAnsiTheme="minorHAnsi" w:cstheme="minorHAnsi"/>
              <w:color w:val="auto"/>
            </w:rPr>
            <w:t>Table of Contents</w:t>
          </w:r>
        </w:p>
        <w:p w14:paraId="3563496A" w14:textId="77777777" w:rsidR="0005423C" w:rsidRPr="0005423C" w:rsidRDefault="0005423C" w:rsidP="0005423C">
          <w:pPr>
            <w:rPr>
              <w:lang w:val="en-US"/>
            </w:rPr>
          </w:pPr>
        </w:p>
        <w:p w14:paraId="1F7B5861" w14:textId="4193C2BD" w:rsidR="00F33321" w:rsidRDefault="000542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15347" w:history="1">
            <w:r w:rsidR="00F33321" w:rsidRPr="00EF4C9D">
              <w:rPr>
                <w:rStyle w:val="Hyperlink"/>
                <w:rFonts w:cstheme="minorHAnsi"/>
                <w:noProof/>
              </w:rPr>
              <w:t>Literature Review</w:t>
            </w:r>
            <w:r w:rsidR="00F33321">
              <w:rPr>
                <w:noProof/>
                <w:webHidden/>
              </w:rPr>
              <w:tab/>
            </w:r>
            <w:r w:rsidR="00F33321">
              <w:rPr>
                <w:noProof/>
                <w:webHidden/>
              </w:rPr>
              <w:fldChar w:fldCharType="begin"/>
            </w:r>
            <w:r w:rsidR="00F33321">
              <w:rPr>
                <w:noProof/>
                <w:webHidden/>
              </w:rPr>
              <w:instrText xml:space="preserve"> PAGEREF _Toc24315347 \h </w:instrText>
            </w:r>
            <w:r w:rsidR="00F33321">
              <w:rPr>
                <w:noProof/>
                <w:webHidden/>
              </w:rPr>
            </w:r>
            <w:r w:rsidR="00F33321">
              <w:rPr>
                <w:noProof/>
                <w:webHidden/>
              </w:rPr>
              <w:fldChar w:fldCharType="separate"/>
            </w:r>
            <w:r w:rsidR="00F33321">
              <w:rPr>
                <w:noProof/>
                <w:webHidden/>
              </w:rPr>
              <w:t>2</w:t>
            </w:r>
            <w:r w:rsidR="00F33321">
              <w:rPr>
                <w:noProof/>
                <w:webHidden/>
              </w:rPr>
              <w:fldChar w:fldCharType="end"/>
            </w:r>
          </w:hyperlink>
        </w:p>
        <w:p w14:paraId="59FA5216" w14:textId="63FD93D3" w:rsidR="00F33321" w:rsidRDefault="00F33321">
          <w:pPr>
            <w:pStyle w:val="TOC1"/>
            <w:tabs>
              <w:tab w:val="left" w:pos="440"/>
              <w:tab w:val="right" w:leader="dot" w:pos="9016"/>
            </w:tabs>
            <w:rPr>
              <w:rFonts w:eastAsiaTheme="minorEastAsia"/>
              <w:noProof/>
              <w:lang w:eastAsia="en-GB"/>
            </w:rPr>
          </w:pPr>
          <w:hyperlink w:anchor="_Toc24315348" w:history="1">
            <w:r w:rsidRPr="00EF4C9D">
              <w:rPr>
                <w:rStyle w:val="Hyperlink"/>
                <w:rFonts w:cstheme="minorHAnsi"/>
                <w:noProof/>
              </w:rPr>
              <w:t>1.</w:t>
            </w:r>
            <w:r>
              <w:rPr>
                <w:rFonts w:eastAsiaTheme="minorEastAsia"/>
                <w:noProof/>
                <w:lang w:eastAsia="en-GB"/>
              </w:rPr>
              <w:tab/>
            </w:r>
            <w:r w:rsidRPr="00EF4C9D">
              <w:rPr>
                <w:rStyle w:val="Hyperlink"/>
                <w:rFonts w:cstheme="minorHAnsi"/>
                <w:noProof/>
              </w:rPr>
              <w:t>Introduction</w:t>
            </w:r>
            <w:r>
              <w:rPr>
                <w:noProof/>
                <w:webHidden/>
              </w:rPr>
              <w:tab/>
            </w:r>
            <w:r>
              <w:rPr>
                <w:noProof/>
                <w:webHidden/>
              </w:rPr>
              <w:fldChar w:fldCharType="begin"/>
            </w:r>
            <w:r>
              <w:rPr>
                <w:noProof/>
                <w:webHidden/>
              </w:rPr>
              <w:instrText xml:space="preserve"> PAGEREF _Toc24315348 \h </w:instrText>
            </w:r>
            <w:r>
              <w:rPr>
                <w:noProof/>
                <w:webHidden/>
              </w:rPr>
            </w:r>
            <w:r>
              <w:rPr>
                <w:noProof/>
                <w:webHidden/>
              </w:rPr>
              <w:fldChar w:fldCharType="separate"/>
            </w:r>
            <w:r>
              <w:rPr>
                <w:noProof/>
                <w:webHidden/>
              </w:rPr>
              <w:t>3</w:t>
            </w:r>
            <w:r>
              <w:rPr>
                <w:noProof/>
                <w:webHidden/>
              </w:rPr>
              <w:fldChar w:fldCharType="end"/>
            </w:r>
          </w:hyperlink>
        </w:p>
        <w:p w14:paraId="732BEF74" w14:textId="2E7B77CD" w:rsidR="00F33321" w:rsidRDefault="00F33321">
          <w:pPr>
            <w:pStyle w:val="TOC1"/>
            <w:tabs>
              <w:tab w:val="left" w:pos="440"/>
              <w:tab w:val="right" w:leader="dot" w:pos="9016"/>
            </w:tabs>
            <w:rPr>
              <w:rFonts w:eastAsiaTheme="minorEastAsia"/>
              <w:noProof/>
              <w:lang w:eastAsia="en-GB"/>
            </w:rPr>
          </w:pPr>
          <w:hyperlink w:anchor="_Toc24315349" w:history="1">
            <w:r w:rsidRPr="00EF4C9D">
              <w:rPr>
                <w:rStyle w:val="Hyperlink"/>
                <w:rFonts w:cstheme="minorHAnsi"/>
                <w:noProof/>
              </w:rPr>
              <w:t>2.</w:t>
            </w:r>
            <w:r>
              <w:rPr>
                <w:rFonts w:eastAsiaTheme="minorEastAsia"/>
                <w:noProof/>
                <w:lang w:eastAsia="en-GB"/>
              </w:rPr>
              <w:tab/>
            </w:r>
            <w:r w:rsidRPr="00EF4C9D">
              <w:rPr>
                <w:rStyle w:val="Hyperlink"/>
                <w:rFonts w:cstheme="minorHAnsi"/>
                <w:noProof/>
              </w:rPr>
              <w:t>Sustainability and Environmentalism</w:t>
            </w:r>
            <w:r>
              <w:rPr>
                <w:noProof/>
                <w:webHidden/>
              </w:rPr>
              <w:tab/>
            </w:r>
            <w:r>
              <w:rPr>
                <w:noProof/>
                <w:webHidden/>
              </w:rPr>
              <w:fldChar w:fldCharType="begin"/>
            </w:r>
            <w:r>
              <w:rPr>
                <w:noProof/>
                <w:webHidden/>
              </w:rPr>
              <w:instrText xml:space="preserve"> PAGEREF _Toc24315349 \h </w:instrText>
            </w:r>
            <w:r>
              <w:rPr>
                <w:noProof/>
                <w:webHidden/>
              </w:rPr>
            </w:r>
            <w:r>
              <w:rPr>
                <w:noProof/>
                <w:webHidden/>
              </w:rPr>
              <w:fldChar w:fldCharType="separate"/>
            </w:r>
            <w:r>
              <w:rPr>
                <w:noProof/>
                <w:webHidden/>
              </w:rPr>
              <w:t>3</w:t>
            </w:r>
            <w:r>
              <w:rPr>
                <w:noProof/>
                <w:webHidden/>
              </w:rPr>
              <w:fldChar w:fldCharType="end"/>
            </w:r>
          </w:hyperlink>
        </w:p>
        <w:p w14:paraId="778E30B2" w14:textId="1E8A8DB2" w:rsidR="00F33321" w:rsidRDefault="00F33321">
          <w:pPr>
            <w:pStyle w:val="TOC1"/>
            <w:tabs>
              <w:tab w:val="left" w:pos="440"/>
              <w:tab w:val="right" w:leader="dot" w:pos="9016"/>
            </w:tabs>
            <w:rPr>
              <w:rFonts w:eastAsiaTheme="minorEastAsia"/>
              <w:noProof/>
              <w:lang w:eastAsia="en-GB"/>
            </w:rPr>
          </w:pPr>
          <w:hyperlink w:anchor="_Toc24315350" w:history="1">
            <w:r w:rsidRPr="00EF4C9D">
              <w:rPr>
                <w:rStyle w:val="Hyperlink"/>
                <w:rFonts w:cstheme="minorHAnsi"/>
                <w:noProof/>
              </w:rPr>
              <w:t>3.</w:t>
            </w:r>
            <w:r>
              <w:rPr>
                <w:rFonts w:eastAsiaTheme="minorEastAsia"/>
                <w:noProof/>
                <w:lang w:eastAsia="en-GB"/>
              </w:rPr>
              <w:tab/>
            </w:r>
            <w:r w:rsidRPr="00EF4C9D">
              <w:rPr>
                <w:rStyle w:val="Hyperlink"/>
                <w:rFonts w:cstheme="minorHAnsi"/>
                <w:noProof/>
              </w:rPr>
              <w:t>What is Climate Change?</w:t>
            </w:r>
            <w:r>
              <w:rPr>
                <w:noProof/>
                <w:webHidden/>
              </w:rPr>
              <w:tab/>
            </w:r>
            <w:r>
              <w:rPr>
                <w:noProof/>
                <w:webHidden/>
              </w:rPr>
              <w:fldChar w:fldCharType="begin"/>
            </w:r>
            <w:r>
              <w:rPr>
                <w:noProof/>
                <w:webHidden/>
              </w:rPr>
              <w:instrText xml:space="preserve"> PAGEREF _Toc24315350 \h </w:instrText>
            </w:r>
            <w:r>
              <w:rPr>
                <w:noProof/>
                <w:webHidden/>
              </w:rPr>
            </w:r>
            <w:r>
              <w:rPr>
                <w:noProof/>
                <w:webHidden/>
              </w:rPr>
              <w:fldChar w:fldCharType="separate"/>
            </w:r>
            <w:r>
              <w:rPr>
                <w:noProof/>
                <w:webHidden/>
              </w:rPr>
              <w:t>3</w:t>
            </w:r>
            <w:r>
              <w:rPr>
                <w:noProof/>
                <w:webHidden/>
              </w:rPr>
              <w:fldChar w:fldCharType="end"/>
            </w:r>
          </w:hyperlink>
        </w:p>
        <w:p w14:paraId="24EF0ABC" w14:textId="58E56F9F" w:rsidR="00F33321" w:rsidRDefault="00F33321">
          <w:pPr>
            <w:pStyle w:val="TOC1"/>
            <w:tabs>
              <w:tab w:val="left" w:pos="440"/>
              <w:tab w:val="right" w:leader="dot" w:pos="9016"/>
            </w:tabs>
            <w:rPr>
              <w:rFonts w:eastAsiaTheme="minorEastAsia"/>
              <w:noProof/>
              <w:lang w:eastAsia="en-GB"/>
            </w:rPr>
          </w:pPr>
          <w:hyperlink w:anchor="_Toc24315351" w:history="1">
            <w:r w:rsidRPr="00EF4C9D">
              <w:rPr>
                <w:rStyle w:val="Hyperlink"/>
                <w:rFonts w:cstheme="minorHAnsi"/>
                <w:noProof/>
              </w:rPr>
              <w:t>4.</w:t>
            </w:r>
            <w:r>
              <w:rPr>
                <w:rFonts w:eastAsiaTheme="minorEastAsia"/>
                <w:noProof/>
                <w:lang w:eastAsia="en-GB"/>
              </w:rPr>
              <w:tab/>
            </w:r>
            <w:r w:rsidRPr="00EF4C9D">
              <w:rPr>
                <w:rStyle w:val="Hyperlink"/>
                <w:rFonts w:cstheme="minorHAnsi"/>
                <w:noProof/>
              </w:rPr>
              <w:t>What are the consequences of Climate Change?</w:t>
            </w:r>
            <w:r>
              <w:rPr>
                <w:noProof/>
                <w:webHidden/>
              </w:rPr>
              <w:tab/>
            </w:r>
            <w:r>
              <w:rPr>
                <w:noProof/>
                <w:webHidden/>
              </w:rPr>
              <w:fldChar w:fldCharType="begin"/>
            </w:r>
            <w:r>
              <w:rPr>
                <w:noProof/>
                <w:webHidden/>
              </w:rPr>
              <w:instrText xml:space="preserve"> PAGEREF _Toc24315351 \h </w:instrText>
            </w:r>
            <w:r>
              <w:rPr>
                <w:noProof/>
                <w:webHidden/>
              </w:rPr>
            </w:r>
            <w:r>
              <w:rPr>
                <w:noProof/>
                <w:webHidden/>
              </w:rPr>
              <w:fldChar w:fldCharType="separate"/>
            </w:r>
            <w:r>
              <w:rPr>
                <w:noProof/>
                <w:webHidden/>
              </w:rPr>
              <w:t>4</w:t>
            </w:r>
            <w:r>
              <w:rPr>
                <w:noProof/>
                <w:webHidden/>
              </w:rPr>
              <w:fldChar w:fldCharType="end"/>
            </w:r>
          </w:hyperlink>
        </w:p>
        <w:p w14:paraId="017BA1B2" w14:textId="6E885641" w:rsidR="00F33321" w:rsidRDefault="00F33321">
          <w:pPr>
            <w:pStyle w:val="TOC1"/>
            <w:tabs>
              <w:tab w:val="left" w:pos="440"/>
              <w:tab w:val="right" w:leader="dot" w:pos="9016"/>
            </w:tabs>
            <w:rPr>
              <w:rFonts w:eastAsiaTheme="minorEastAsia"/>
              <w:noProof/>
              <w:lang w:eastAsia="en-GB"/>
            </w:rPr>
          </w:pPr>
          <w:hyperlink w:anchor="_Toc24315352" w:history="1">
            <w:r w:rsidRPr="00EF4C9D">
              <w:rPr>
                <w:rStyle w:val="Hyperlink"/>
                <w:rFonts w:cstheme="minorHAnsi"/>
                <w:noProof/>
              </w:rPr>
              <w:t>5.</w:t>
            </w:r>
            <w:r>
              <w:rPr>
                <w:rFonts w:eastAsiaTheme="minorEastAsia"/>
                <w:noProof/>
                <w:lang w:eastAsia="en-GB"/>
              </w:rPr>
              <w:tab/>
            </w:r>
            <w:r w:rsidRPr="00EF4C9D">
              <w:rPr>
                <w:rStyle w:val="Hyperlink"/>
                <w:rFonts w:cstheme="minorHAnsi"/>
                <w:noProof/>
              </w:rPr>
              <w:t>What is Heritage and Culture?</w:t>
            </w:r>
            <w:r>
              <w:rPr>
                <w:noProof/>
                <w:webHidden/>
              </w:rPr>
              <w:tab/>
            </w:r>
            <w:r>
              <w:rPr>
                <w:noProof/>
                <w:webHidden/>
              </w:rPr>
              <w:fldChar w:fldCharType="begin"/>
            </w:r>
            <w:r>
              <w:rPr>
                <w:noProof/>
                <w:webHidden/>
              </w:rPr>
              <w:instrText xml:space="preserve"> PAGEREF _Toc24315352 \h </w:instrText>
            </w:r>
            <w:r>
              <w:rPr>
                <w:noProof/>
                <w:webHidden/>
              </w:rPr>
            </w:r>
            <w:r>
              <w:rPr>
                <w:noProof/>
                <w:webHidden/>
              </w:rPr>
              <w:fldChar w:fldCharType="separate"/>
            </w:r>
            <w:r>
              <w:rPr>
                <w:noProof/>
                <w:webHidden/>
              </w:rPr>
              <w:t>5</w:t>
            </w:r>
            <w:r>
              <w:rPr>
                <w:noProof/>
                <w:webHidden/>
              </w:rPr>
              <w:fldChar w:fldCharType="end"/>
            </w:r>
          </w:hyperlink>
        </w:p>
        <w:p w14:paraId="7EF6E381" w14:textId="07753E88" w:rsidR="00F33321" w:rsidRDefault="00F33321">
          <w:pPr>
            <w:pStyle w:val="TOC1"/>
            <w:tabs>
              <w:tab w:val="left" w:pos="440"/>
              <w:tab w:val="right" w:leader="dot" w:pos="9016"/>
            </w:tabs>
            <w:rPr>
              <w:rFonts w:eastAsiaTheme="minorEastAsia"/>
              <w:noProof/>
              <w:lang w:eastAsia="en-GB"/>
            </w:rPr>
          </w:pPr>
          <w:hyperlink w:anchor="_Toc24315353" w:history="1">
            <w:r w:rsidRPr="00EF4C9D">
              <w:rPr>
                <w:rStyle w:val="Hyperlink"/>
                <w:rFonts w:cstheme="minorHAnsi"/>
                <w:noProof/>
              </w:rPr>
              <w:t>6.</w:t>
            </w:r>
            <w:r>
              <w:rPr>
                <w:rFonts w:eastAsiaTheme="minorEastAsia"/>
                <w:noProof/>
                <w:lang w:eastAsia="en-GB"/>
              </w:rPr>
              <w:tab/>
            </w:r>
            <w:r w:rsidRPr="00EF4C9D">
              <w:rPr>
                <w:rStyle w:val="Hyperlink"/>
                <w:rFonts w:cstheme="minorHAnsi"/>
                <w:noProof/>
              </w:rPr>
              <w:t>Threats of Climate change to Heritage and Culture</w:t>
            </w:r>
            <w:r>
              <w:rPr>
                <w:noProof/>
                <w:webHidden/>
              </w:rPr>
              <w:tab/>
            </w:r>
            <w:r>
              <w:rPr>
                <w:noProof/>
                <w:webHidden/>
              </w:rPr>
              <w:fldChar w:fldCharType="begin"/>
            </w:r>
            <w:r>
              <w:rPr>
                <w:noProof/>
                <w:webHidden/>
              </w:rPr>
              <w:instrText xml:space="preserve"> PAGEREF _Toc24315353 \h </w:instrText>
            </w:r>
            <w:r>
              <w:rPr>
                <w:noProof/>
                <w:webHidden/>
              </w:rPr>
            </w:r>
            <w:r>
              <w:rPr>
                <w:noProof/>
                <w:webHidden/>
              </w:rPr>
              <w:fldChar w:fldCharType="separate"/>
            </w:r>
            <w:r>
              <w:rPr>
                <w:noProof/>
                <w:webHidden/>
              </w:rPr>
              <w:t>5</w:t>
            </w:r>
            <w:r>
              <w:rPr>
                <w:noProof/>
                <w:webHidden/>
              </w:rPr>
              <w:fldChar w:fldCharType="end"/>
            </w:r>
          </w:hyperlink>
        </w:p>
        <w:p w14:paraId="6082D4C2" w14:textId="1F87E50A" w:rsidR="00F33321" w:rsidRDefault="00F33321">
          <w:pPr>
            <w:pStyle w:val="TOC1"/>
            <w:tabs>
              <w:tab w:val="left" w:pos="440"/>
              <w:tab w:val="right" w:leader="dot" w:pos="9016"/>
            </w:tabs>
            <w:rPr>
              <w:rFonts w:eastAsiaTheme="minorEastAsia"/>
              <w:noProof/>
              <w:lang w:eastAsia="en-GB"/>
            </w:rPr>
          </w:pPr>
          <w:hyperlink w:anchor="_Toc24315354" w:history="1">
            <w:r w:rsidRPr="00EF4C9D">
              <w:rPr>
                <w:rStyle w:val="Hyperlink"/>
                <w:rFonts w:cstheme="minorHAnsi"/>
                <w:noProof/>
              </w:rPr>
              <w:t>7.</w:t>
            </w:r>
            <w:r>
              <w:rPr>
                <w:rFonts w:eastAsiaTheme="minorEastAsia"/>
                <w:noProof/>
                <w:lang w:eastAsia="en-GB"/>
              </w:rPr>
              <w:tab/>
            </w:r>
            <w:r w:rsidRPr="00EF4C9D">
              <w:rPr>
                <w:rStyle w:val="Hyperlink"/>
                <w:rFonts w:cstheme="minorHAnsi"/>
                <w:noProof/>
              </w:rPr>
              <w:t>Case Studies</w:t>
            </w:r>
            <w:r>
              <w:rPr>
                <w:noProof/>
                <w:webHidden/>
              </w:rPr>
              <w:tab/>
            </w:r>
            <w:r>
              <w:rPr>
                <w:noProof/>
                <w:webHidden/>
              </w:rPr>
              <w:fldChar w:fldCharType="begin"/>
            </w:r>
            <w:r>
              <w:rPr>
                <w:noProof/>
                <w:webHidden/>
              </w:rPr>
              <w:instrText xml:space="preserve"> PAGEREF _Toc24315354 \h </w:instrText>
            </w:r>
            <w:r>
              <w:rPr>
                <w:noProof/>
                <w:webHidden/>
              </w:rPr>
            </w:r>
            <w:r>
              <w:rPr>
                <w:noProof/>
                <w:webHidden/>
              </w:rPr>
              <w:fldChar w:fldCharType="separate"/>
            </w:r>
            <w:r>
              <w:rPr>
                <w:noProof/>
                <w:webHidden/>
              </w:rPr>
              <w:t>6</w:t>
            </w:r>
            <w:r>
              <w:rPr>
                <w:noProof/>
                <w:webHidden/>
              </w:rPr>
              <w:fldChar w:fldCharType="end"/>
            </w:r>
          </w:hyperlink>
        </w:p>
        <w:p w14:paraId="1628F676" w14:textId="1B7D4B28" w:rsidR="00F33321" w:rsidRDefault="00F33321">
          <w:pPr>
            <w:pStyle w:val="TOC2"/>
            <w:tabs>
              <w:tab w:val="right" w:leader="dot" w:pos="9016"/>
            </w:tabs>
            <w:rPr>
              <w:rFonts w:eastAsiaTheme="minorEastAsia"/>
              <w:noProof/>
              <w:lang w:eastAsia="en-GB"/>
            </w:rPr>
          </w:pPr>
          <w:hyperlink w:anchor="_Toc24315355" w:history="1">
            <w:r w:rsidRPr="00EF4C9D">
              <w:rPr>
                <w:rStyle w:val="Hyperlink"/>
                <w:rFonts w:cstheme="minorHAnsi"/>
                <w:b/>
                <w:bCs/>
                <w:noProof/>
              </w:rPr>
              <w:t>Sagarmatha National Park - Nepal</w:t>
            </w:r>
            <w:r>
              <w:rPr>
                <w:noProof/>
                <w:webHidden/>
              </w:rPr>
              <w:tab/>
            </w:r>
            <w:r>
              <w:rPr>
                <w:noProof/>
                <w:webHidden/>
              </w:rPr>
              <w:fldChar w:fldCharType="begin"/>
            </w:r>
            <w:r>
              <w:rPr>
                <w:noProof/>
                <w:webHidden/>
              </w:rPr>
              <w:instrText xml:space="preserve"> PAGEREF _Toc24315355 \h </w:instrText>
            </w:r>
            <w:r>
              <w:rPr>
                <w:noProof/>
                <w:webHidden/>
              </w:rPr>
            </w:r>
            <w:r>
              <w:rPr>
                <w:noProof/>
                <w:webHidden/>
              </w:rPr>
              <w:fldChar w:fldCharType="separate"/>
            </w:r>
            <w:r>
              <w:rPr>
                <w:noProof/>
                <w:webHidden/>
              </w:rPr>
              <w:t>6</w:t>
            </w:r>
            <w:r>
              <w:rPr>
                <w:noProof/>
                <w:webHidden/>
              </w:rPr>
              <w:fldChar w:fldCharType="end"/>
            </w:r>
          </w:hyperlink>
        </w:p>
        <w:p w14:paraId="3C83DA7E" w14:textId="62A2DBE8" w:rsidR="00F33321" w:rsidRDefault="00F33321">
          <w:pPr>
            <w:pStyle w:val="TOC2"/>
            <w:tabs>
              <w:tab w:val="right" w:leader="dot" w:pos="9016"/>
            </w:tabs>
            <w:rPr>
              <w:rFonts w:eastAsiaTheme="minorEastAsia"/>
              <w:noProof/>
              <w:lang w:eastAsia="en-GB"/>
            </w:rPr>
          </w:pPr>
          <w:hyperlink w:anchor="_Toc24315356" w:history="1">
            <w:r w:rsidRPr="00EF4C9D">
              <w:rPr>
                <w:rStyle w:val="Hyperlink"/>
                <w:rFonts w:cstheme="minorHAnsi"/>
                <w:b/>
                <w:bCs/>
                <w:noProof/>
              </w:rPr>
              <w:t>World Heritage Sites – London</w:t>
            </w:r>
            <w:r>
              <w:rPr>
                <w:noProof/>
                <w:webHidden/>
              </w:rPr>
              <w:tab/>
            </w:r>
            <w:r>
              <w:rPr>
                <w:noProof/>
                <w:webHidden/>
              </w:rPr>
              <w:fldChar w:fldCharType="begin"/>
            </w:r>
            <w:r>
              <w:rPr>
                <w:noProof/>
                <w:webHidden/>
              </w:rPr>
              <w:instrText xml:space="preserve"> PAGEREF _Toc24315356 \h </w:instrText>
            </w:r>
            <w:r>
              <w:rPr>
                <w:noProof/>
                <w:webHidden/>
              </w:rPr>
            </w:r>
            <w:r>
              <w:rPr>
                <w:noProof/>
                <w:webHidden/>
              </w:rPr>
              <w:fldChar w:fldCharType="separate"/>
            </w:r>
            <w:r>
              <w:rPr>
                <w:noProof/>
                <w:webHidden/>
              </w:rPr>
              <w:t>7</w:t>
            </w:r>
            <w:r>
              <w:rPr>
                <w:noProof/>
                <w:webHidden/>
              </w:rPr>
              <w:fldChar w:fldCharType="end"/>
            </w:r>
          </w:hyperlink>
        </w:p>
        <w:p w14:paraId="2961F482" w14:textId="6E00467E" w:rsidR="00F33321" w:rsidRDefault="00F33321">
          <w:pPr>
            <w:pStyle w:val="TOC1"/>
            <w:tabs>
              <w:tab w:val="left" w:pos="440"/>
              <w:tab w:val="right" w:leader="dot" w:pos="9016"/>
            </w:tabs>
            <w:rPr>
              <w:rFonts w:eastAsiaTheme="minorEastAsia"/>
              <w:noProof/>
              <w:lang w:eastAsia="en-GB"/>
            </w:rPr>
          </w:pPr>
          <w:hyperlink w:anchor="_Toc24315357" w:history="1">
            <w:r w:rsidRPr="00EF4C9D">
              <w:rPr>
                <w:rStyle w:val="Hyperlink"/>
                <w:rFonts w:cstheme="minorHAnsi"/>
                <w:noProof/>
              </w:rPr>
              <w:t>8.</w:t>
            </w:r>
            <w:r>
              <w:rPr>
                <w:rFonts w:eastAsiaTheme="minorEastAsia"/>
                <w:noProof/>
                <w:lang w:eastAsia="en-GB"/>
              </w:rPr>
              <w:tab/>
            </w:r>
            <w:r w:rsidRPr="00EF4C9D">
              <w:rPr>
                <w:rStyle w:val="Hyperlink"/>
                <w:rFonts w:cstheme="minorHAnsi"/>
                <w:noProof/>
              </w:rPr>
              <w:t>Action Recommendations and Conclusion</w:t>
            </w:r>
            <w:r>
              <w:rPr>
                <w:noProof/>
                <w:webHidden/>
              </w:rPr>
              <w:tab/>
            </w:r>
            <w:r>
              <w:rPr>
                <w:noProof/>
                <w:webHidden/>
              </w:rPr>
              <w:fldChar w:fldCharType="begin"/>
            </w:r>
            <w:r>
              <w:rPr>
                <w:noProof/>
                <w:webHidden/>
              </w:rPr>
              <w:instrText xml:space="preserve"> PAGEREF _Toc24315357 \h </w:instrText>
            </w:r>
            <w:r>
              <w:rPr>
                <w:noProof/>
                <w:webHidden/>
              </w:rPr>
            </w:r>
            <w:r>
              <w:rPr>
                <w:noProof/>
                <w:webHidden/>
              </w:rPr>
              <w:fldChar w:fldCharType="separate"/>
            </w:r>
            <w:r>
              <w:rPr>
                <w:noProof/>
                <w:webHidden/>
              </w:rPr>
              <w:t>7</w:t>
            </w:r>
            <w:r>
              <w:rPr>
                <w:noProof/>
                <w:webHidden/>
              </w:rPr>
              <w:fldChar w:fldCharType="end"/>
            </w:r>
          </w:hyperlink>
        </w:p>
        <w:p w14:paraId="2DEDE5CF" w14:textId="79D0056D" w:rsidR="00F33321" w:rsidRDefault="00F33321">
          <w:pPr>
            <w:pStyle w:val="TOC1"/>
            <w:tabs>
              <w:tab w:val="right" w:leader="dot" w:pos="9016"/>
            </w:tabs>
            <w:rPr>
              <w:rFonts w:eastAsiaTheme="minorEastAsia"/>
              <w:noProof/>
              <w:lang w:eastAsia="en-GB"/>
            </w:rPr>
          </w:pPr>
          <w:hyperlink w:anchor="_Toc24315358" w:history="1">
            <w:r w:rsidRPr="00EF4C9D">
              <w:rPr>
                <w:rStyle w:val="Hyperlink"/>
                <w:rFonts w:cstheme="minorHAnsi"/>
                <w:noProof/>
              </w:rPr>
              <w:t>References</w:t>
            </w:r>
            <w:r>
              <w:rPr>
                <w:noProof/>
                <w:webHidden/>
              </w:rPr>
              <w:tab/>
            </w:r>
            <w:r>
              <w:rPr>
                <w:noProof/>
                <w:webHidden/>
              </w:rPr>
              <w:fldChar w:fldCharType="begin"/>
            </w:r>
            <w:r>
              <w:rPr>
                <w:noProof/>
                <w:webHidden/>
              </w:rPr>
              <w:instrText xml:space="preserve"> PAGEREF _Toc24315358 \h </w:instrText>
            </w:r>
            <w:r>
              <w:rPr>
                <w:noProof/>
                <w:webHidden/>
              </w:rPr>
            </w:r>
            <w:r>
              <w:rPr>
                <w:noProof/>
                <w:webHidden/>
              </w:rPr>
              <w:fldChar w:fldCharType="separate"/>
            </w:r>
            <w:r>
              <w:rPr>
                <w:noProof/>
                <w:webHidden/>
              </w:rPr>
              <w:t>10</w:t>
            </w:r>
            <w:r>
              <w:rPr>
                <w:noProof/>
                <w:webHidden/>
              </w:rPr>
              <w:fldChar w:fldCharType="end"/>
            </w:r>
          </w:hyperlink>
        </w:p>
        <w:p w14:paraId="1A961416" w14:textId="3BF4CB15" w:rsidR="00F33321" w:rsidRDefault="00F33321">
          <w:pPr>
            <w:pStyle w:val="TOC1"/>
            <w:tabs>
              <w:tab w:val="left" w:pos="440"/>
              <w:tab w:val="right" w:leader="dot" w:pos="9016"/>
            </w:tabs>
            <w:rPr>
              <w:rFonts w:eastAsiaTheme="minorEastAsia"/>
              <w:noProof/>
              <w:lang w:eastAsia="en-GB"/>
            </w:rPr>
          </w:pPr>
          <w:hyperlink w:anchor="_Toc24315359" w:history="1">
            <w:r w:rsidRPr="00EF4C9D">
              <w:rPr>
                <w:rStyle w:val="Hyperlink"/>
                <w:rFonts w:cstheme="minorHAnsi"/>
                <w:noProof/>
              </w:rPr>
              <w:t>9.</w:t>
            </w:r>
            <w:r>
              <w:rPr>
                <w:rFonts w:eastAsiaTheme="minorEastAsia"/>
                <w:noProof/>
                <w:lang w:eastAsia="en-GB"/>
              </w:rPr>
              <w:tab/>
            </w:r>
            <w:r w:rsidRPr="00EF4C9D">
              <w:rPr>
                <w:rStyle w:val="Hyperlink"/>
                <w:rFonts w:cstheme="minorHAnsi"/>
                <w:noProof/>
              </w:rPr>
              <w:t>Appendices</w:t>
            </w:r>
            <w:r>
              <w:rPr>
                <w:noProof/>
                <w:webHidden/>
              </w:rPr>
              <w:tab/>
            </w:r>
            <w:r>
              <w:rPr>
                <w:noProof/>
                <w:webHidden/>
              </w:rPr>
              <w:fldChar w:fldCharType="begin"/>
            </w:r>
            <w:r>
              <w:rPr>
                <w:noProof/>
                <w:webHidden/>
              </w:rPr>
              <w:instrText xml:space="preserve"> PAGEREF _Toc24315359 \h </w:instrText>
            </w:r>
            <w:r>
              <w:rPr>
                <w:noProof/>
                <w:webHidden/>
              </w:rPr>
            </w:r>
            <w:r>
              <w:rPr>
                <w:noProof/>
                <w:webHidden/>
              </w:rPr>
              <w:fldChar w:fldCharType="separate"/>
            </w:r>
            <w:r>
              <w:rPr>
                <w:noProof/>
                <w:webHidden/>
              </w:rPr>
              <w:t>12</w:t>
            </w:r>
            <w:r>
              <w:rPr>
                <w:noProof/>
                <w:webHidden/>
              </w:rPr>
              <w:fldChar w:fldCharType="end"/>
            </w:r>
          </w:hyperlink>
        </w:p>
        <w:p w14:paraId="0A8D5A53" w14:textId="4C5EA87E" w:rsidR="00F33321" w:rsidRDefault="00F33321">
          <w:pPr>
            <w:pStyle w:val="TOC2"/>
            <w:tabs>
              <w:tab w:val="right" w:leader="dot" w:pos="9016"/>
            </w:tabs>
            <w:rPr>
              <w:rFonts w:eastAsiaTheme="minorEastAsia"/>
              <w:noProof/>
              <w:lang w:eastAsia="en-GB"/>
            </w:rPr>
          </w:pPr>
          <w:hyperlink w:anchor="_Toc24315360" w:history="1">
            <w:r w:rsidRPr="00EF4C9D">
              <w:rPr>
                <w:rStyle w:val="Hyperlink"/>
                <w:rFonts w:cstheme="minorHAnsi"/>
                <w:b/>
                <w:bCs/>
                <w:noProof/>
              </w:rPr>
              <w:t>Case Study 1</w:t>
            </w:r>
            <w:r>
              <w:rPr>
                <w:noProof/>
                <w:webHidden/>
              </w:rPr>
              <w:tab/>
            </w:r>
            <w:r>
              <w:rPr>
                <w:noProof/>
                <w:webHidden/>
              </w:rPr>
              <w:fldChar w:fldCharType="begin"/>
            </w:r>
            <w:r>
              <w:rPr>
                <w:noProof/>
                <w:webHidden/>
              </w:rPr>
              <w:instrText xml:space="preserve"> PAGEREF _Toc24315360 \h </w:instrText>
            </w:r>
            <w:r>
              <w:rPr>
                <w:noProof/>
                <w:webHidden/>
              </w:rPr>
            </w:r>
            <w:r>
              <w:rPr>
                <w:noProof/>
                <w:webHidden/>
              </w:rPr>
              <w:fldChar w:fldCharType="separate"/>
            </w:r>
            <w:r>
              <w:rPr>
                <w:noProof/>
                <w:webHidden/>
              </w:rPr>
              <w:t>12</w:t>
            </w:r>
            <w:r>
              <w:rPr>
                <w:noProof/>
                <w:webHidden/>
              </w:rPr>
              <w:fldChar w:fldCharType="end"/>
            </w:r>
          </w:hyperlink>
        </w:p>
        <w:p w14:paraId="6BCEDCD2" w14:textId="496921CC" w:rsidR="00F33321" w:rsidRDefault="00F33321">
          <w:pPr>
            <w:pStyle w:val="TOC2"/>
            <w:tabs>
              <w:tab w:val="right" w:leader="dot" w:pos="9016"/>
            </w:tabs>
            <w:rPr>
              <w:rFonts w:eastAsiaTheme="minorEastAsia"/>
              <w:noProof/>
              <w:lang w:eastAsia="en-GB"/>
            </w:rPr>
          </w:pPr>
          <w:hyperlink w:anchor="_Toc24315361" w:history="1">
            <w:r w:rsidRPr="00EF4C9D">
              <w:rPr>
                <w:rStyle w:val="Hyperlink"/>
                <w:rFonts w:cstheme="minorHAnsi"/>
                <w:b/>
                <w:bCs/>
                <w:noProof/>
              </w:rPr>
              <w:t>Case Study 2</w:t>
            </w:r>
            <w:r>
              <w:rPr>
                <w:noProof/>
                <w:webHidden/>
              </w:rPr>
              <w:tab/>
            </w:r>
            <w:r>
              <w:rPr>
                <w:noProof/>
                <w:webHidden/>
              </w:rPr>
              <w:fldChar w:fldCharType="begin"/>
            </w:r>
            <w:r>
              <w:rPr>
                <w:noProof/>
                <w:webHidden/>
              </w:rPr>
              <w:instrText xml:space="preserve"> PAGEREF _Toc24315361 \h </w:instrText>
            </w:r>
            <w:r>
              <w:rPr>
                <w:noProof/>
                <w:webHidden/>
              </w:rPr>
            </w:r>
            <w:r>
              <w:rPr>
                <w:noProof/>
                <w:webHidden/>
              </w:rPr>
              <w:fldChar w:fldCharType="separate"/>
            </w:r>
            <w:r>
              <w:rPr>
                <w:noProof/>
                <w:webHidden/>
              </w:rPr>
              <w:t>16</w:t>
            </w:r>
            <w:r>
              <w:rPr>
                <w:noProof/>
                <w:webHidden/>
              </w:rPr>
              <w:fldChar w:fldCharType="end"/>
            </w:r>
          </w:hyperlink>
        </w:p>
        <w:p w14:paraId="0E9D36A6" w14:textId="79FA46BE" w:rsidR="0005423C" w:rsidRDefault="0005423C">
          <w:r>
            <w:rPr>
              <w:b/>
              <w:bCs/>
              <w:noProof/>
            </w:rPr>
            <w:fldChar w:fldCharType="end"/>
          </w:r>
        </w:p>
      </w:sdtContent>
    </w:sdt>
    <w:p w14:paraId="0AED4E4D" w14:textId="77777777" w:rsidR="007455A6" w:rsidRPr="00721805" w:rsidRDefault="007455A6"/>
    <w:p w14:paraId="4CE190AD" w14:textId="2991973A" w:rsidR="007455A6" w:rsidRPr="00721805" w:rsidRDefault="00BF1647" w:rsidP="00BF1647">
      <w:pPr>
        <w:tabs>
          <w:tab w:val="left" w:pos="2865"/>
        </w:tabs>
      </w:pPr>
      <w:r>
        <w:tab/>
      </w:r>
    </w:p>
    <w:p w14:paraId="0478193D" w14:textId="77777777" w:rsidR="007455A6" w:rsidRPr="00721805" w:rsidRDefault="007455A6"/>
    <w:p w14:paraId="0E6CEB37" w14:textId="77777777" w:rsidR="007455A6" w:rsidRPr="00721805" w:rsidRDefault="007455A6"/>
    <w:p w14:paraId="03885D59" w14:textId="77777777" w:rsidR="007455A6" w:rsidRPr="00721805" w:rsidRDefault="007455A6"/>
    <w:p w14:paraId="2171D3EF" w14:textId="77777777" w:rsidR="007455A6" w:rsidRPr="00721805" w:rsidRDefault="007455A6"/>
    <w:p w14:paraId="26DC3EEF" w14:textId="77777777" w:rsidR="007455A6" w:rsidRPr="00721805" w:rsidRDefault="007455A6"/>
    <w:p w14:paraId="6A6718C2" w14:textId="77777777" w:rsidR="007455A6" w:rsidRPr="00721805" w:rsidRDefault="007455A6"/>
    <w:p w14:paraId="102DC4B0" w14:textId="77777777" w:rsidR="007455A6" w:rsidRPr="00721805" w:rsidRDefault="007455A6"/>
    <w:p w14:paraId="46DF513B" w14:textId="77777777" w:rsidR="007455A6" w:rsidRPr="00721805" w:rsidRDefault="007455A6"/>
    <w:p w14:paraId="003C0E3E" w14:textId="77777777" w:rsidR="007455A6" w:rsidRPr="00721805" w:rsidRDefault="007455A6"/>
    <w:p w14:paraId="1AFB10C8" w14:textId="77777777" w:rsidR="007455A6" w:rsidRPr="00721805" w:rsidRDefault="007455A6"/>
    <w:p w14:paraId="2CBF7B3C" w14:textId="77777777" w:rsidR="007455A6" w:rsidRPr="00721805" w:rsidRDefault="007455A6"/>
    <w:p w14:paraId="45C2BE9A" w14:textId="77777777" w:rsidR="007455A6" w:rsidRPr="00721805" w:rsidRDefault="007455A6"/>
    <w:p w14:paraId="5B1700F8" w14:textId="77777777" w:rsidR="007455A6" w:rsidRPr="00721805" w:rsidRDefault="007455A6"/>
    <w:p w14:paraId="1C8D20EF" w14:textId="77777777" w:rsidR="00FE13E2" w:rsidRPr="00E83EFA" w:rsidRDefault="00FE13E2" w:rsidP="00E83EFA">
      <w:pPr>
        <w:pStyle w:val="Heading1"/>
        <w:rPr>
          <w:rFonts w:asciiTheme="minorHAnsi" w:hAnsiTheme="minorHAnsi" w:cstheme="minorHAnsi"/>
          <w:sz w:val="24"/>
          <w:szCs w:val="24"/>
        </w:rPr>
      </w:pPr>
      <w:bookmarkStart w:id="0" w:name="_Toc24315347"/>
      <w:r w:rsidRPr="00E83EFA">
        <w:rPr>
          <w:rFonts w:asciiTheme="minorHAnsi" w:hAnsiTheme="minorHAnsi" w:cstheme="minorHAnsi"/>
          <w:sz w:val="24"/>
          <w:szCs w:val="24"/>
        </w:rPr>
        <w:lastRenderedPageBreak/>
        <w:t>Literature Review</w:t>
      </w:r>
      <w:bookmarkEnd w:id="0"/>
      <w:r w:rsidRPr="00E83EFA">
        <w:rPr>
          <w:rFonts w:asciiTheme="minorHAnsi" w:hAnsiTheme="minorHAnsi" w:cstheme="minorHAnsi"/>
          <w:sz w:val="24"/>
          <w:szCs w:val="24"/>
        </w:rPr>
        <w:t xml:space="preserve"> </w:t>
      </w:r>
    </w:p>
    <w:p w14:paraId="5C95C992" w14:textId="6F99BB85" w:rsidR="00FE13E2" w:rsidRPr="00721805" w:rsidRDefault="004D4E80" w:rsidP="001E351F">
      <w:pPr>
        <w:spacing w:line="360" w:lineRule="auto"/>
        <w:jc w:val="both"/>
      </w:pPr>
      <w:r w:rsidRPr="00721805">
        <w:t>The aim of this literature review is too identify and critically analyse the diverse academic historical</w:t>
      </w:r>
      <w:r w:rsidR="00E8455A">
        <w:t xml:space="preserve">, </w:t>
      </w:r>
      <w:r w:rsidRPr="00721805">
        <w:t>and contemporary perspectives on the nature of ‘Sustainability’ and ‘Environmentalism’</w:t>
      </w:r>
      <w:r w:rsidR="00E8455A">
        <w:t>,</w:t>
      </w:r>
      <w:r w:rsidRPr="00721805">
        <w:t xml:space="preserve"> and review the ways in which such concepts impact on the Heritage and Cultural Tourism industry</w:t>
      </w:r>
      <w:r w:rsidR="00E8455A">
        <w:t>,</w:t>
      </w:r>
      <w:r w:rsidRPr="00721805">
        <w:t xml:space="preserve"> and also reflect upon the ways in which such concepts might be considered and managed, to ensure positive future development of culture and heritage tourism. </w:t>
      </w:r>
    </w:p>
    <w:p w14:paraId="0A25B3BD" w14:textId="6ED9C3E7" w:rsidR="002211B3" w:rsidRDefault="002211B3"/>
    <w:p w14:paraId="333D6AC8" w14:textId="77777777" w:rsidR="00770C91" w:rsidRDefault="00770C91"/>
    <w:p w14:paraId="6BCB704C" w14:textId="769FF324" w:rsidR="002211B3" w:rsidRDefault="002211B3"/>
    <w:p w14:paraId="713F9CB1" w14:textId="306B32CE" w:rsidR="002211B3" w:rsidRDefault="002211B3"/>
    <w:p w14:paraId="1B88D018" w14:textId="6AA3F897" w:rsidR="002211B3" w:rsidRDefault="002211B3"/>
    <w:p w14:paraId="2F84AAD3" w14:textId="0F9A1EB2" w:rsidR="002211B3" w:rsidRDefault="002211B3"/>
    <w:p w14:paraId="2698556D" w14:textId="3D120A5E" w:rsidR="002211B3" w:rsidRDefault="002211B3"/>
    <w:p w14:paraId="782494D5" w14:textId="2E6EA3AB" w:rsidR="002211B3" w:rsidRDefault="002211B3"/>
    <w:p w14:paraId="6589AD5D" w14:textId="6DCCA53F" w:rsidR="002211B3" w:rsidRDefault="002211B3"/>
    <w:p w14:paraId="5EEC4145" w14:textId="2890D6C0" w:rsidR="002211B3" w:rsidRDefault="002211B3"/>
    <w:p w14:paraId="578B3FB1" w14:textId="14174F22" w:rsidR="002211B3" w:rsidRDefault="002211B3"/>
    <w:p w14:paraId="5D43790E" w14:textId="008806A6" w:rsidR="002211B3" w:rsidRDefault="002211B3"/>
    <w:p w14:paraId="7D73CBBE" w14:textId="5E5C3621" w:rsidR="002211B3" w:rsidRDefault="002211B3"/>
    <w:p w14:paraId="129569FB" w14:textId="090F7B6F" w:rsidR="002211B3" w:rsidRDefault="002211B3"/>
    <w:p w14:paraId="31FEFC1C" w14:textId="1E1A8D26" w:rsidR="002211B3" w:rsidRDefault="002211B3"/>
    <w:p w14:paraId="7BA5AF83" w14:textId="1E4B2416" w:rsidR="002211B3" w:rsidRDefault="002211B3"/>
    <w:p w14:paraId="43B41E42" w14:textId="6FF9A1A4" w:rsidR="002211B3" w:rsidRDefault="002211B3"/>
    <w:p w14:paraId="56BAFE59" w14:textId="5EBC7A37" w:rsidR="002211B3" w:rsidRDefault="002211B3"/>
    <w:p w14:paraId="7FA980AB" w14:textId="24BA2785" w:rsidR="002211B3" w:rsidRDefault="002211B3"/>
    <w:p w14:paraId="148AD57D" w14:textId="2D2CCA6B" w:rsidR="002211B3" w:rsidRDefault="002211B3"/>
    <w:p w14:paraId="2A5E3294" w14:textId="7AC72B15" w:rsidR="002211B3" w:rsidRDefault="002211B3"/>
    <w:p w14:paraId="45CCC43B" w14:textId="5B90F229" w:rsidR="002211B3" w:rsidRDefault="002211B3"/>
    <w:p w14:paraId="62A6E9DB" w14:textId="38666408" w:rsidR="002211B3" w:rsidRDefault="002211B3"/>
    <w:p w14:paraId="4B1848D8" w14:textId="7DAF5A4F" w:rsidR="002211B3" w:rsidRDefault="002211B3"/>
    <w:p w14:paraId="5B2184A9" w14:textId="77777777" w:rsidR="002211B3" w:rsidRPr="00721805" w:rsidRDefault="002211B3"/>
    <w:p w14:paraId="3E903DFA" w14:textId="2088CC7C" w:rsidR="00FE13E2" w:rsidRPr="00A409B3" w:rsidRDefault="00BD53EB" w:rsidP="00E83EFA">
      <w:pPr>
        <w:pStyle w:val="Heading1"/>
        <w:numPr>
          <w:ilvl w:val="0"/>
          <w:numId w:val="7"/>
        </w:numPr>
        <w:rPr>
          <w:rFonts w:asciiTheme="minorHAnsi" w:hAnsiTheme="minorHAnsi" w:cstheme="minorHAnsi"/>
          <w:b w:val="0"/>
          <w:bCs w:val="0"/>
          <w:sz w:val="24"/>
          <w:szCs w:val="24"/>
        </w:rPr>
      </w:pPr>
      <w:bookmarkStart w:id="1" w:name="_Toc24315348"/>
      <w:r w:rsidRPr="00A409B3">
        <w:rPr>
          <w:rFonts w:asciiTheme="minorHAnsi" w:hAnsiTheme="minorHAnsi" w:cstheme="minorHAnsi"/>
          <w:b w:val="0"/>
          <w:bCs w:val="0"/>
          <w:sz w:val="24"/>
          <w:szCs w:val="24"/>
        </w:rPr>
        <w:lastRenderedPageBreak/>
        <w:t>Introduction</w:t>
      </w:r>
      <w:bookmarkEnd w:id="1"/>
    </w:p>
    <w:p w14:paraId="0EF70584" w14:textId="0D60F0F6" w:rsidR="00315C82" w:rsidRPr="002211B3" w:rsidRDefault="002211B3" w:rsidP="002211B3">
      <w:pPr>
        <w:spacing w:line="360" w:lineRule="auto"/>
        <w:jc w:val="both"/>
        <w:rPr>
          <w:rFonts w:cstheme="minorHAnsi"/>
        </w:rPr>
      </w:pPr>
      <w:r w:rsidRPr="002211B3">
        <w:rPr>
          <w:rFonts w:cstheme="minorHAnsi"/>
          <w:color w:val="000000"/>
          <w:shd w:val="clear" w:color="auto" w:fill="FFFFFF"/>
        </w:rPr>
        <w:t xml:space="preserve">This paper will review the impact of climate change with focus on </w:t>
      </w:r>
      <w:r w:rsidR="00F72CE9">
        <w:rPr>
          <w:rFonts w:cstheme="minorHAnsi"/>
          <w:color w:val="000000"/>
          <w:shd w:val="clear" w:color="auto" w:fill="FFFFFF"/>
        </w:rPr>
        <w:t xml:space="preserve">two </w:t>
      </w:r>
      <w:r w:rsidRPr="00F72CE9">
        <w:rPr>
          <w:rFonts w:cstheme="minorHAnsi"/>
          <w:color w:val="000000"/>
          <w:shd w:val="clear" w:color="auto" w:fill="FFFFFF"/>
        </w:rPr>
        <w:t>culture</w:t>
      </w:r>
      <w:r w:rsidRPr="002211B3">
        <w:rPr>
          <w:rFonts w:cstheme="minorHAnsi"/>
          <w:color w:val="000000"/>
          <w:shd w:val="clear" w:color="auto" w:fill="FFFFFF"/>
        </w:rPr>
        <w:t xml:space="preserve"> and heritage sites. Also discussed will be the influence climate change has on the culture and heritage tourism indus</w:t>
      </w:r>
      <w:r w:rsidR="00F72CE9">
        <w:rPr>
          <w:rFonts w:cstheme="minorHAnsi"/>
          <w:color w:val="000000"/>
          <w:shd w:val="clear" w:color="auto" w:fill="FFFFFF"/>
        </w:rPr>
        <w:t xml:space="preserve">try as a whole and </w:t>
      </w:r>
      <w:r w:rsidRPr="002211B3">
        <w:rPr>
          <w:rFonts w:cstheme="minorHAnsi"/>
          <w:color w:val="000000"/>
          <w:shd w:val="clear" w:color="auto" w:fill="FFFFFF"/>
        </w:rPr>
        <w:t>how tourism is contributing to climate change. The work towards sustainability and environmentalism will be touched</w:t>
      </w:r>
      <w:r w:rsidR="00F72CE9">
        <w:rPr>
          <w:rFonts w:cstheme="minorHAnsi"/>
          <w:color w:val="000000"/>
          <w:shd w:val="clear" w:color="auto" w:fill="FFFFFF"/>
        </w:rPr>
        <w:t xml:space="preserve"> on</w:t>
      </w:r>
      <w:r w:rsidRPr="002211B3">
        <w:rPr>
          <w:rFonts w:cstheme="minorHAnsi"/>
          <w:color w:val="000000"/>
          <w:shd w:val="clear" w:color="auto" w:fill="FFFFFF"/>
        </w:rPr>
        <w:t xml:space="preserve"> and how the industry is working towards this. Action recommendations will then be put forward after the case studies have been discussed and possible recommendations and s</w:t>
      </w:r>
      <w:r w:rsidR="00F72CE9">
        <w:rPr>
          <w:rFonts w:cstheme="minorHAnsi"/>
          <w:color w:val="000000"/>
          <w:shd w:val="clear" w:color="auto" w:fill="FFFFFF"/>
        </w:rPr>
        <w:t>olutions to fight climate change</w:t>
      </w:r>
      <w:r w:rsidRPr="002211B3">
        <w:rPr>
          <w:rFonts w:cstheme="minorHAnsi"/>
          <w:color w:val="000000"/>
          <w:shd w:val="clear" w:color="auto" w:fill="FFFFFF"/>
        </w:rPr>
        <w:t xml:space="preserve">. </w:t>
      </w:r>
    </w:p>
    <w:p w14:paraId="081D0C8F" w14:textId="6475A02C" w:rsidR="002211B3" w:rsidRPr="00A409B3" w:rsidRDefault="002211B3" w:rsidP="00E83EFA">
      <w:pPr>
        <w:pStyle w:val="Heading1"/>
        <w:numPr>
          <w:ilvl w:val="0"/>
          <w:numId w:val="7"/>
        </w:numPr>
        <w:rPr>
          <w:rFonts w:asciiTheme="minorHAnsi" w:hAnsiTheme="minorHAnsi" w:cstheme="minorHAnsi"/>
          <w:b w:val="0"/>
          <w:bCs w:val="0"/>
          <w:sz w:val="24"/>
          <w:szCs w:val="24"/>
        </w:rPr>
      </w:pPr>
      <w:bookmarkStart w:id="2" w:name="_Toc24315349"/>
      <w:r w:rsidRPr="00A409B3">
        <w:rPr>
          <w:rFonts w:asciiTheme="minorHAnsi" w:hAnsiTheme="minorHAnsi" w:cstheme="minorHAnsi"/>
          <w:b w:val="0"/>
          <w:bCs w:val="0"/>
          <w:sz w:val="24"/>
          <w:szCs w:val="24"/>
        </w:rPr>
        <w:t>Sustainability and Environmentalism</w:t>
      </w:r>
      <w:bookmarkEnd w:id="2"/>
      <w:r w:rsidRPr="00A409B3">
        <w:rPr>
          <w:rFonts w:asciiTheme="minorHAnsi" w:hAnsiTheme="minorHAnsi" w:cstheme="minorHAnsi"/>
          <w:b w:val="0"/>
          <w:bCs w:val="0"/>
          <w:sz w:val="24"/>
          <w:szCs w:val="24"/>
        </w:rPr>
        <w:t xml:space="preserve"> </w:t>
      </w:r>
    </w:p>
    <w:p w14:paraId="3457DFD2" w14:textId="3A61855E" w:rsidR="00315C82" w:rsidRPr="000C14A0" w:rsidRDefault="00F72CE9" w:rsidP="002211B3">
      <w:pPr>
        <w:spacing w:line="360" w:lineRule="auto"/>
        <w:jc w:val="both"/>
        <w:rPr>
          <w:rFonts w:cstheme="minorHAnsi"/>
          <w:color w:val="000000" w:themeColor="text1"/>
          <w:shd w:val="clear" w:color="auto" w:fill="FFFFFF"/>
        </w:rPr>
      </w:pPr>
      <w:r>
        <w:rPr>
          <w:rFonts w:cstheme="minorHAnsi"/>
        </w:rPr>
        <w:t xml:space="preserve">Sustainability defined by </w:t>
      </w:r>
      <w:r w:rsidRPr="002211B3">
        <w:rPr>
          <w:rFonts w:cstheme="minorHAnsi"/>
        </w:rPr>
        <w:t>Robertson</w:t>
      </w:r>
      <w:r w:rsidR="002211B3" w:rsidRPr="002211B3">
        <w:rPr>
          <w:rFonts w:cstheme="minorHAnsi"/>
        </w:rPr>
        <w:t xml:space="preserve">, M </w:t>
      </w:r>
      <w:r w:rsidRPr="002211B3">
        <w:rPr>
          <w:rFonts w:cstheme="minorHAnsi"/>
        </w:rPr>
        <w:t>2017</w:t>
      </w:r>
      <w:r>
        <w:rPr>
          <w:rFonts w:cstheme="minorHAnsi"/>
        </w:rPr>
        <w:t xml:space="preserve">, </w:t>
      </w:r>
      <w:r w:rsidRPr="002211B3">
        <w:rPr>
          <w:rFonts w:cstheme="minorHAnsi"/>
        </w:rPr>
        <w:t>is</w:t>
      </w:r>
      <w:r>
        <w:rPr>
          <w:rFonts w:cstheme="minorHAnsi"/>
        </w:rPr>
        <w:t xml:space="preserve"> </w:t>
      </w:r>
      <w:r>
        <w:rPr>
          <w:rFonts w:cstheme="minorHAnsi"/>
          <w:i/>
          <w:iCs/>
        </w:rPr>
        <w:t>“</w:t>
      </w:r>
      <w:r w:rsidRPr="002211B3">
        <w:rPr>
          <w:rFonts w:cstheme="minorHAnsi"/>
          <w:i/>
          <w:iCs/>
        </w:rPr>
        <w:t>enduring</w:t>
      </w:r>
      <w:r w:rsidR="002211B3" w:rsidRPr="002211B3">
        <w:rPr>
          <w:rFonts w:cstheme="minorHAnsi"/>
          <w:i/>
          <w:iCs/>
        </w:rPr>
        <w:t xml:space="preserve"> into the long term future and processes that are able to operate and persist on their own over a long period of time.”</w:t>
      </w:r>
      <w:r>
        <w:rPr>
          <w:rFonts w:cstheme="minorHAnsi"/>
        </w:rPr>
        <w:t xml:space="preserve"> </w:t>
      </w:r>
      <w:r w:rsidR="000C14A0">
        <w:rPr>
          <w:rFonts w:cstheme="minorHAnsi"/>
        </w:rPr>
        <w:t xml:space="preserve">Sustainability is a mass problem that affects the whole world, as human beings we need to work together to find better and more sustainable ways of living. If we do not find ways to be more sustainable not only will culture and heritage sites be affected but all industries will. </w:t>
      </w:r>
      <w:r w:rsidR="002211B3" w:rsidRPr="002211B3">
        <w:rPr>
          <w:rFonts w:cstheme="minorHAnsi"/>
        </w:rPr>
        <w:t xml:space="preserve">Environmentalism taken from the oxford dictionary can be described as </w:t>
      </w:r>
      <w:r w:rsidR="002211B3" w:rsidRPr="000C14A0">
        <w:rPr>
          <w:rFonts w:cstheme="minorHAnsi"/>
          <w:i/>
        </w:rPr>
        <w:t>“</w:t>
      </w:r>
      <w:r w:rsidR="002211B3" w:rsidRPr="000C14A0">
        <w:rPr>
          <w:rFonts w:cstheme="minorHAnsi"/>
          <w:i/>
          <w:color w:val="000000"/>
          <w:shd w:val="clear" w:color="auto" w:fill="FFFFFF"/>
        </w:rPr>
        <w:t>An ethos that puts fundamental importance on the relationship between human beings and their actions with the physical environment”.</w:t>
      </w:r>
      <w:r w:rsidR="000C14A0">
        <w:rPr>
          <w:rFonts w:cstheme="minorHAnsi"/>
        </w:rPr>
        <w:t xml:space="preserve"> This </w:t>
      </w:r>
      <w:r w:rsidR="000C14A0">
        <w:rPr>
          <w:rFonts w:cstheme="minorHAnsi"/>
          <w:color w:val="000000" w:themeColor="text1"/>
        </w:rPr>
        <w:t xml:space="preserve">means that people should take responsibilities for their actions and understand that this is going to have an affect on future generations. By not being environmentally friendly now or sustainable will have damaging effects for years to come and culture and heritage may be at risk of being lost. </w:t>
      </w:r>
    </w:p>
    <w:p w14:paraId="37C25FE1" w14:textId="0E5B71D0" w:rsidR="00FB51B0" w:rsidRPr="00FC75B4" w:rsidRDefault="00FC75B4" w:rsidP="002211B3">
      <w:pPr>
        <w:spacing w:line="360" w:lineRule="auto"/>
        <w:jc w:val="both"/>
        <w:rPr>
          <w:rFonts w:cstheme="minorHAnsi"/>
          <w:i/>
          <w:color w:val="000000"/>
          <w:shd w:val="clear" w:color="auto" w:fill="FFFFFF"/>
        </w:rPr>
      </w:pPr>
      <w:r w:rsidRPr="00FC75B4">
        <w:rPr>
          <w:rFonts w:cstheme="minorHAnsi"/>
          <w:color w:val="000000"/>
          <w:shd w:val="clear" w:color="auto" w:fill="FFFFFF"/>
        </w:rPr>
        <w:t>UNESCO stands for “</w:t>
      </w:r>
      <w:r w:rsidRPr="00FC75B4">
        <w:rPr>
          <w:rFonts w:cstheme="minorHAnsi"/>
          <w:bCs/>
          <w:color w:val="222222"/>
        </w:rPr>
        <w:t>United Nations Educational, Scientific and Cultural Organization”</w:t>
      </w:r>
      <w:r>
        <w:rPr>
          <w:rFonts w:cstheme="minorHAnsi"/>
          <w:bCs/>
          <w:color w:val="222222"/>
        </w:rPr>
        <w:t xml:space="preserve">. The organisations aim is to identify and protect the cultural and natural heritage sites around the world. </w:t>
      </w:r>
      <w:r w:rsidR="009972B7" w:rsidRPr="00FC75B4">
        <w:rPr>
          <w:rFonts w:cstheme="minorHAnsi"/>
          <w:color w:val="000000"/>
          <w:shd w:val="clear" w:color="auto" w:fill="FFFFFF"/>
        </w:rPr>
        <w:t xml:space="preserve">World Heritage sites are </w:t>
      </w:r>
      <w:r w:rsidR="00FB51B0" w:rsidRPr="00FC75B4">
        <w:rPr>
          <w:rFonts w:cstheme="minorHAnsi"/>
          <w:color w:val="000000"/>
          <w:shd w:val="clear" w:color="auto" w:fill="FFFFFF"/>
        </w:rPr>
        <w:t xml:space="preserve">places that are </w:t>
      </w:r>
      <w:r w:rsidR="00FB51B0" w:rsidRPr="00FC75B4">
        <w:rPr>
          <w:rFonts w:cstheme="minorHAnsi"/>
          <w:i/>
          <w:color w:val="000000"/>
          <w:shd w:val="clear" w:color="auto" w:fill="FFFFFF"/>
        </w:rPr>
        <w:t xml:space="preserve">“managed for longterm conservation of cultural values, nature, and associated ecosystem services—to help maintain noteworthy localities” </w:t>
      </w:r>
      <w:r w:rsidR="00FB51B0" w:rsidRPr="00FC75B4">
        <w:rPr>
          <w:rFonts w:cstheme="minorHAnsi"/>
          <w:color w:val="000000"/>
          <w:shd w:val="clear" w:color="auto" w:fill="FFFFFF"/>
        </w:rPr>
        <w:t>biodiverse conserve.</w:t>
      </w:r>
      <w:r w:rsidR="00F62463" w:rsidRPr="00FC75B4">
        <w:rPr>
          <w:rFonts w:cstheme="minorHAnsi"/>
          <w:color w:val="000000"/>
          <w:shd w:val="clear" w:color="auto" w:fill="FFFFFF"/>
        </w:rPr>
        <w:t xml:space="preserve"> Th</w:t>
      </w:r>
      <w:r w:rsidR="009B3A38" w:rsidRPr="00FC75B4">
        <w:rPr>
          <w:rFonts w:cstheme="minorHAnsi"/>
          <w:color w:val="000000"/>
          <w:shd w:val="clear" w:color="auto" w:fill="FFFFFF"/>
        </w:rPr>
        <w:t xml:space="preserve">ese sites vary in function, sustainability and support however they are all of the same importance and will continue to be supported </w:t>
      </w:r>
      <w:r w:rsidR="001C1876" w:rsidRPr="00FC75B4">
        <w:rPr>
          <w:rFonts w:cstheme="minorHAnsi"/>
          <w:color w:val="000000"/>
          <w:shd w:val="clear" w:color="auto" w:fill="FFFFFF"/>
        </w:rPr>
        <w:t>in order to be preserved for culture</w:t>
      </w:r>
      <w:r w:rsidR="00AA61AB">
        <w:rPr>
          <w:rFonts w:cstheme="minorHAnsi"/>
          <w:color w:val="000000"/>
          <w:shd w:val="clear" w:color="auto" w:fill="FFFFFF"/>
        </w:rPr>
        <w:t xml:space="preserve">, </w:t>
      </w:r>
      <w:r w:rsidR="001C1876" w:rsidRPr="00FC75B4">
        <w:rPr>
          <w:rFonts w:cstheme="minorHAnsi"/>
          <w:color w:val="000000"/>
          <w:shd w:val="clear" w:color="auto" w:fill="FFFFFF"/>
        </w:rPr>
        <w:t>herit</w:t>
      </w:r>
      <w:r w:rsidR="008A4864">
        <w:rPr>
          <w:rFonts w:cstheme="minorHAnsi"/>
          <w:color w:val="000000"/>
          <w:shd w:val="clear" w:color="auto" w:fill="FFFFFF"/>
        </w:rPr>
        <w:t xml:space="preserve">age and for future generations. The two case studies that will be discussed further on in this literature review are part of the organisation UNESCO. </w:t>
      </w:r>
    </w:p>
    <w:p w14:paraId="3EA676BD" w14:textId="77777777" w:rsidR="00FE13E2" w:rsidRPr="00A409B3" w:rsidRDefault="00FE13E2" w:rsidP="00E83EFA">
      <w:pPr>
        <w:pStyle w:val="Heading1"/>
        <w:numPr>
          <w:ilvl w:val="0"/>
          <w:numId w:val="7"/>
        </w:numPr>
        <w:rPr>
          <w:rFonts w:asciiTheme="minorHAnsi" w:hAnsiTheme="minorHAnsi" w:cstheme="minorHAnsi"/>
          <w:b w:val="0"/>
          <w:bCs w:val="0"/>
          <w:sz w:val="24"/>
          <w:szCs w:val="24"/>
        </w:rPr>
      </w:pPr>
      <w:bookmarkStart w:id="3" w:name="_Toc24315350"/>
      <w:r w:rsidRPr="00A409B3">
        <w:rPr>
          <w:rFonts w:asciiTheme="minorHAnsi" w:hAnsiTheme="minorHAnsi" w:cstheme="minorHAnsi"/>
          <w:b w:val="0"/>
          <w:bCs w:val="0"/>
          <w:sz w:val="24"/>
          <w:szCs w:val="24"/>
        </w:rPr>
        <w:t>What is Climate Change?</w:t>
      </w:r>
      <w:bookmarkEnd w:id="3"/>
    </w:p>
    <w:p w14:paraId="1325FF1D" w14:textId="16F2AA5B" w:rsidR="00A94DF7" w:rsidRPr="00721805" w:rsidRDefault="00606AA2" w:rsidP="00606AA2">
      <w:pPr>
        <w:spacing w:line="360" w:lineRule="auto"/>
        <w:jc w:val="both"/>
        <w:rPr>
          <w:rFonts w:cstheme="minorHAnsi"/>
          <w:i/>
          <w:szCs w:val="30"/>
          <w:shd w:val="clear" w:color="auto" w:fill="FFFFFF"/>
        </w:rPr>
      </w:pPr>
      <w:r w:rsidRPr="00721805">
        <w:t xml:space="preserve">Climate change has become a growing </w:t>
      </w:r>
      <w:r w:rsidR="00A94DF7" w:rsidRPr="00721805">
        <w:t xml:space="preserve">concern </w:t>
      </w:r>
      <w:r w:rsidR="004B6FCB">
        <w:t xml:space="preserve">for the whole world. </w:t>
      </w:r>
      <w:r w:rsidR="00A94DF7" w:rsidRPr="00721805">
        <w:t>Climate change is the emissions of carbon dioxide as a result of human activities (along with other factors) increasing the planets average temperature resulting in the rise of sea levels and melting of polar ice bbc.co.uk. T</w:t>
      </w:r>
      <w:r w:rsidRPr="00721805">
        <w:t xml:space="preserve">aken from </w:t>
      </w:r>
      <w:r w:rsidR="00472296" w:rsidRPr="00721805">
        <w:lastRenderedPageBreak/>
        <w:t>actionaid.org “</w:t>
      </w:r>
      <w:r w:rsidRPr="00721805">
        <w:rPr>
          <w:rFonts w:cstheme="minorHAnsi"/>
          <w:i/>
          <w:szCs w:val="30"/>
          <w:shd w:val="clear" w:color="auto" w:fill="FFFFFF"/>
        </w:rPr>
        <w:t xml:space="preserve">Climate change is a </w:t>
      </w:r>
      <w:r w:rsidRPr="00721805">
        <w:rPr>
          <w:rStyle w:val="Strong"/>
          <w:rFonts w:cstheme="minorHAnsi"/>
          <w:i/>
          <w:szCs w:val="30"/>
        </w:rPr>
        <w:t>significant or abnormal difference in the long-term, average weather pattern</w:t>
      </w:r>
      <w:r w:rsidRPr="00721805">
        <w:rPr>
          <w:rFonts w:cstheme="minorHAnsi"/>
          <w:i/>
          <w:szCs w:val="30"/>
          <w:shd w:val="clear" w:color="auto" w:fill="FFFFFF"/>
        </w:rPr>
        <w:t xml:space="preserve"> for a particular region or for the Earth as a whole and the effects it has on the Earth.”</w:t>
      </w:r>
    </w:p>
    <w:p w14:paraId="33B8B5D5" w14:textId="28B9C9D0" w:rsidR="00625D2E" w:rsidRPr="00721805" w:rsidRDefault="00606AA2" w:rsidP="00625D2E">
      <w:pPr>
        <w:spacing w:line="360" w:lineRule="auto"/>
        <w:jc w:val="both"/>
        <w:rPr>
          <w:rFonts w:cstheme="minorHAnsi"/>
          <w:szCs w:val="30"/>
          <w:shd w:val="clear" w:color="auto" w:fill="FFFFFF"/>
        </w:rPr>
      </w:pPr>
      <w:r w:rsidRPr="00721805">
        <w:rPr>
          <w:rFonts w:cstheme="minorHAnsi"/>
          <w:szCs w:val="30"/>
          <w:shd w:val="clear" w:color="auto" w:fill="FFFFFF"/>
        </w:rPr>
        <w:t>The</w:t>
      </w:r>
      <w:r w:rsidR="00A94DF7" w:rsidRPr="00721805">
        <w:rPr>
          <w:rFonts w:cstheme="minorHAnsi"/>
          <w:szCs w:val="30"/>
          <w:shd w:val="clear" w:color="auto" w:fill="FFFFFF"/>
        </w:rPr>
        <w:t xml:space="preserve"> </w:t>
      </w:r>
      <w:r w:rsidRPr="00721805">
        <w:rPr>
          <w:rFonts w:cstheme="minorHAnsi"/>
          <w:szCs w:val="30"/>
          <w:shd w:val="clear" w:color="auto" w:fill="FFFFFF"/>
        </w:rPr>
        <w:t>result</w:t>
      </w:r>
      <w:r w:rsidR="00A94DF7" w:rsidRPr="00721805">
        <w:rPr>
          <w:rFonts w:cstheme="minorHAnsi"/>
          <w:szCs w:val="30"/>
          <w:shd w:val="clear" w:color="auto" w:fill="FFFFFF"/>
        </w:rPr>
        <w:t>s of Climate Change are the rise</w:t>
      </w:r>
      <w:r w:rsidRPr="00721805">
        <w:rPr>
          <w:rFonts w:cstheme="minorHAnsi"/>
          <w:szCs w:val="30"/>
          <w:shd w:val="clear" w:color="auto" w:fill="FFFFFF"/>
        </w:rPr>
        <w:t xml:space="preserve"> in sea levels, drought, erosion of pathway</w:t>
      </w:r>
      <w:r w:rsidR="00420EEE" w:rsidRPr="00721805">
        <w:rPr>
          <w:rFonts w:cstheme="minorHAnsi"/>
          <w:szCs w:val="30"/>
          <w:shd w:val="clear" w:color="auto" w:fill="FFFFFF"/>
        </w:rPr>
        <w:t>s</w:t>
      </w:r>
      <w:r w:rsidRPr="00721805">
        <w:rPr>
          <w:rFonts w:cstheme="minorHAnsi"/>
          <w:szCs w:val="30"/>
          <w:shd w:val="clear" w:color="auto" w:fill="FFFFFF"/>
        </w:rPr>
        <w:t xml:space="preserve">, extinction of wildlife and widely spoken about the increasing </w:t>
      </w:r>
      <w:r w:rsidR="00733E76" w:rsidRPr="00721805">
        <w:rPr>
          <w:rFonts w:cstheme="minorHAnsi"/>
          <w:szCs w:val="30"/>
          <w:shd w:val="clear" w:color="auto" w:fill="FFFFFF"/>
        </w:rPr>
        <w:t>temperatures</w:t>
      </w:r>
      <w:r w:rsidR="001E0816" w:rsidRPr="00721805">
        <w:rPr>
          <w:rFonts w:cstheme="minorHAnsi"/>
          <w:szCs w:val="30"/>
          <w:shd w:val="clear" w:color="auto" w:fill="FFFFFF"/>
        </w:rPr>
        <w:t>. T</w:t>
      </w:r>
      <w:r w:rsidR="00380681" w:rsidRPr="00721805">
        <w:rPr>
          <w:rFonts w:cstheme="minorHAnsi"/>
          <w:szCs w:val="30"/>
          <w:shd w:val="clear" w:color="auto" w:fill="FFFFFF"/>
        </w:rPr>
        <w:t xml:space="preserve">aken from futurecentre.org, </w:t>
      </w:r>
      <w:r w:rsidR="00E52295" w:rsidRPr="00721805">
        <w:rPr>
          <w:rFonts w:cstheme="minorHAnsi"/>
          <w:i/>
          <w:szCs w:val="30"/>
          <w:shd w:val="clear" w:color="auto" w:fill="FFFFFF"/>
        </w:rPr>
        <w:t>“</w:t>
      </w:r>
      <w:r w:rsidR="00E52295" w:rsidRPr="00721805">
        <w:rPr>
          <w:rFonts w:cstheme="minorHAnsi"/>
          <w:i/>
          <w:spacing w:val="-8"/>
          <w:shd w:val="clear" w:color="auto" w:fill="FFFFFF"/>
        </w:rPr>
        <w:t xml:space="preserve">2016 was the </w:t>
      </w:r>
      <w:hyperlink r:id="rId9" w:tgtFrame="_blank" w:history="1">
        <w:r w:rsidR="00E52295" w:rsidRPr="00721805">
          <w:rPr>
            <w:rStyle w:val="Hyperlink"/>
            <w:rFonts w:cstheme="minorHAnsi"/>
            <w:i/>
            <w:color w:val="auto"/>
            <w:spacing w:val="-8"/>
            <w:u w:val="none"/>
            <w:bdr w:val="none" w:sz="0" w:space="0" w:color="auto" w:frame="1"/>
          </w:rPr>
          <w:t>hottest year since records began</w:t>
        </w:r>
      </w:hyperlink>
      <w:r w:rsidR="00E52295" w:rsidRPr="00721805">
        <w:rPr>
          <w:rFonts w:cstheme="minorHAnsi"/>
          <w:i/>
          <w:spacing w:val="-8"/>
          <w:shd w:val="clear" w:color="auto" w:fill="FFFFFF"/>
        </w:rPr>
        <w:t>, reaching 0.99°C above the mid-twentieth century mean. The world’s nine warmest years since records began have all occurred since 2005</w:t>
      </w:r>
      <w:r w:rsidR="004B6FCB">
        <w:rPr>
          <w:rFonts w:cstheme="minorHAnsi"/>
          <w:i/>
          <w:spacing w:val="-8"/>
          <w:shd w:val="clear" w:color="auto" w:fill="FFFFFF"/>
        </w:rPr>
        <w:t>”.</w:t>
      </w:r>
    </w:p>
    <w:p w14:paraId="52D4CF09" w14:textId="734D87F0" w:rsidR="00FB1327" w:rsidRDefault="00625D2E" w:rsidP="00FB1327">
      <w:pPr>
        <w:spacing w:line="360" w:lineRule="auto"/>
        <w:jc w:val="both"/>
        <w:rPr>
          <w:rFonts w:cstheme="minorHAnsi"/>
          <w:szCs w:val="30"/>
          <w:shd w:val="clear" w:color="auto" w:fill="FFFFFF"/>
        </w:rPr>
      </w:pPr>
      <w:r w:rsidRPr="00721805">
        <w:rPr>
          <w:rFonts w:cstheme="minorHAnsi"/>
          <w:szCs w:val="30"/>
          <w:shd w:val="clear" w:color="auto" w:fill="FFFFFF"/>
        </w:rPr>
        <w:t xml:space="preserve">Recently many activists have fought for change in the hope of making a difference to the earth for future generations. </w:t>
      </w:r>
      <w:r w:rsidR="001E0816" w:rsidRPr="00721805">
        <w:rPr>
          <w:rFonts w:cstheme="minorHAnsi"/>
          <w:szCs w:val="30"/>
          <w:shd w:val="clear" w:color="auto" w:fill="FFFFFF"/>
        </w:rPr>
        <w:t xml:space="preserve">One of the </w:t>
      </w:r>
      <w:r w:rsidR="004B6FCB">
        <w:rPr>
          <w:rFonts w:cstheme="minorHAnsi"/>
          <w:szCs w:val="30"/>
          <w:shd w:val="clear" w:color="auto" w:fill="FFFFFF"/>
        </w:rPr>
        <w:t>most famous a</w:t>
      </w:r>
      <w:r w:rsidR="004B6FCB" w:rsidRPr="00721805">
        <w:rPr>
          <w:rFonts w:cstheme="minorHAnsi"/>
          <w:szCs w:val="30"/>
          <w:shd w:val="clear" w:color="auto" w:fill="FFFFFF"/>
        </w:rPr>
        <w:t>ctivist</w:t>
      </w:r>
      <w:r w:rsidR="004B6FCB">
        <w:rPr>
          <w:rFonts w:cstheme="minorHAnsi"/>
          <w:szCs w:val="30"/>
          <w:shd w:val="clear" w:color="auto" w:fill="FFFFFF"/>
        </w:rPr>
        <w:t>s</w:t>
      </w:r>
      <w:r w:rsidRPr="00721805">
        <w:rPr>
          <w:rFonts w:cstheme="minorHAnsi"/>
          <w:szCs w:val="30"/>
          <w:shd w:val="clear" w:color="auto" w:fill="FFFFFF"/>
        </w:rPr>
        <w:t xml:space="preserve"> for climate change is sixteen-year-old</w:t>
      </w:r>
      <w:r w:rsidR="00365BB5">
        <w:rPr>
          <w:rFonts w:cstheme="minorHAnsi"/>
          <w:szCs w:val="30"/>
          <w:shd w:val="clear" w:color="auto" w:fill="FFFFFF"/>
        </w:rPr>
        <w:t>,</w:t>
      </w:r>
      <w:r w:rsidR="001E0816" w:rsidRPr="00721805">
        <w:rPr>
          <w:rFonts w:cstheme="minorHAnsi"/>
          <w:szCs w:val="30"/>
          <w:shd w:val="clear" w:color="auto" w:fill="FFFFFF"/>
        </w:rPr>
        <w:t xml:space="preserve"> </w:t>
      </w:r>
      <w:r w:rsidRPr="00721805">
        <w:rPr>
          <w:rFonts w:cstheme="minorHAnsi"/>
          <w:szCs w:val="30"/>
          <w:shd w:val="clear" w:color="auto" w:fill="FFFFFF"/>
        </w:rPr>
        <w:t xml:space="preserve">Greta Thunberg </w:t>
      </w:r>
      <w:r w:rsidR="004B6FCB">
        <w:rPr>
          <w:rFonts w:cstheme="minorHAnsi"/>
          <w:szCs w:val="30"/>
          <w:shd w:val="clear" w:color="auto" w:fill="FFFFFF"/>
        </w:rPr>
        <w:t xml:space="preserve">from Sweden. </w:t>
      </w:r>
      <w:r w:rsidRPr="00721805">
        <w:rPr>
          <w:rFonts w:cstheme="minorHAnsi"/>
          <w:szCs w:val="30"/>
          <w:shd w:val="clear" w:color="auto" w:fill="FFFFFF"/>
        </w:rPr>
        <w:t>Thunberg</w:t>
      </w:r>
      <w:r w:rsidR="00365BB5">
        <w:rPr>
          <w:rFonts w:cstheme="minorHAnsi"/>
          <w:szCs w:val="30"/>
          <w:shd w:val="clear" w:color="auto" w:fill="FFFFFF"/>
        </w:rPr>
        <w:t>’s</w:t>
      </w:r>
      <w:r w:rsidRPr="00721805">
        <w:rPr>
          <w:rFonts w:cstheme="minorHAnsi"/>
          <w:szCs w:val="30"/>
          <w:shd w:val="clear" w:color="auto" w:fill="FFFFFF"/>
        </w:rPr>
        <w:t xml:space="preserve"> </w:t>
      </w:r>
      <w:r w:rsidR="001E0816" w:rsidRPr="00721805">
        <w:rPr>
          <w:rFonts w:cstheme="minorHAnsi"/>
          <w:szCs w:val="30"/>
          <w:shd w:val="clear" w:color="auto" w:fill="FFFFFF"/>
        </w:rPr>
        <w:t>f</w:t>
      </w:r>
      <w:r w:rsidR="00A21828" w:rsidRPr="00721805">
        <w:rPr>
          <w:rFonts w:cstheme="minorHAnsi"/>
          <w:szCs w:val="30"/>
          <w:shd w:val="clear" w:color="auto" w:fill="FFFFFF"/>
        </w:rPr>
        <w:t>i</w:t>
      </w:r>
      <w:r w:rsidR="001E0816" w:rsidRPr="00721805">
        <w:rPr>
          <w:rFonts w:cstheme="minorHAnsi"/>
          <w:szCs w:val="30"/>
          <w:shd w:val="clear" w:color="auto" w:fill="FFFFFF"/>
        </w:rPr>
        <w:t xml:space="preserve">rst </w:t>
      </w:r>
      <w:r w:rsidR="004B6FCB">
        <w:rPr>
          <w:rFonts w:cstheme="minorHAnsi"/>
          <w:szCs w:val="30"/>
          <w:shd w:val="clear" w:color="auto" w:fill="FFFFFF"/>
        </w:rPr>
        <w:t>glimpse of publicity came</w:t>
      </w:r>
      <w:r w:rsidR="00F57620">
        <w:rPr>
          <w:rFonts w:cstheme="minorHAnsi"/>
          <w:szCs w:val="30"/>
          <w:shd w:val="clear" w:color="auto" w:fill="FFFFFF"/>
        </w:rPr>
        <w:t xml:space="preserve"> </w:t>
      </w:r>
      <w:r w:rsidR="001E0816" w:rsidRPr="00721805">
        <w:rPr>
          <w:rFonts w:cstheme="minorHAnsi"/>
          <w:szCs w:val="30"/>
          <w:shd w:val="clear" w:color="auto" w:fill="FFFFFF"/>
        </w:rPr>
        <w:t xml:space="preserve">when </w:t>
      </w:r>
      <w:r w:rsidR="00A21828" w:rsidRPr="00721805">
        <w:rPr>
          <w:rFonts w:cstheme="minorHAnsi"/>
          <w:szCs w:val="30"/>
          <w:shd w:val="clear" w:color="auto" w:fill="FFFFFF"/>
        </w:rPr>
        <w:t xml:space="preserve">she began to strike </w:t>
      </w:r>
      <w:r w:rsidR="00F57620">
        <w:rPr>
          <w:rFonts w:cstheme="minorHAnsi"/>
          <w:szCs w:val="30"/>
          <w:shd w:val="clear" w:color="auto" w:fill="FFFFFF"/>
        </w:rPr>
        <w:t xml:space="preserve">alone </w:t>
      </w:r>
      <w:r w:rsidR="00A21828" w:rsidRPr="00721805">
        <w:rPr>
          <w:rFonts w:cstheme="minorHAnsi"/>
          <w:szCs w:val="30"/>
          <w:shd w:val="clear" w:color="auto" w:fill="FFFFFF"/>
        </w:rPr>
        <w:t xml:space="preserve">outside the Swedish Parliament ahead of elections with a sign </w:t>
      </w:r>
      <w:r w:rsidR="00F57620">
        <w:rPr>
          <w:rFonts w:cstheme="minorHAnsi"/>
          <w:szCs w:val="30"/>
          <w:shd w:val="clear" w:color="auto" w:fill="FFFFFF"/>
        </w:rPr>
        <w:t>saying “</w:t>
      </w:r>
      <w:r w:rsidR="00721805" w:rsidRPr="00721805">
        <w:rPr>
          <w:rFonts w:cstheme="minorHAnsi"/>
        </w:rPr>
        <w:t>Skolstrejk for Klimatet</w:t>
      </w:r>
      <w:r w:rsidR="00F57620">
        <w:rPr>
          <w:rFonts w:cstheme="minorHAnsi"/>
        </w:rPr>
        <w:t>”</w:t>
      </w:r>
      <w:r w:rsidR="00721805" w:rsidRPr="00721805">
        <w:rPr>
          <w:rFonts w:cstheme="minorHAnsi"/>
        </w:rPr>
        <w:t xml:space="preserve"> which </w:t>
      </w:r>
      <w:r w:rsidR="004B6FCB">
        <w:rPr>
          <w:rFonts w:cstheme="minorHAnsi"/>
        </w:rPr>
        <w:t xml:space="preserve">in </w:t>
      </w:r>
      <w:r w:rsidR="00A10E6B">
        <w:rPr>
          <w:rFonts w:cstheme="minorHAnsi"/>
        </w:rPr>
        <w:t>English</w:t>
      </w:r>
      <w:r w:rsidR="00721805" w:rsidRPr="00721805">
        <w:rPr>
          <w:rFonts w:cstheme="minorHAnsi"/>
        </w:rPr>
        <w:t xml:space="preserve"> </w:t>
      </w:r>
      <w:r w:rsidR="004B6FCB">
        <w:rPr>
          <w:rFonts w:cstheme="minorHAnsi"/>
        </w:rPr>
        <w:t xml:space="preserve">translates to, </w:t>
      </w:r>
      <w:r w:rsidR="00721805" w:rsidRPr="00721805">
        <w:rPr>
          <w:rFonts w:cstheme="minorHAnsi"/>
        </w:rPr>
        <w:t xml:space="preserve">School Strike for Climate. </w:t>
      </w:r>
      <w:r w:rsidR="00F57620">
        <w:rPr>
          <w:rFonts w:cstheme="minorHAnsi"/>
          <w:shd w:val="clear" w:color="auto" w:fill="FFFFFF"/>
        </w:rPr>
        <w:t xml:space="preserve">Since then she </w:t>
      </w:r>
      <w:r w:rsidR="00A10E6B">
        <w:rPr>
          <w:rFonts w:cstheme="minorHAnsi"/>
          <w:shd w:val="clear" w:color="auto" w:fill="FFFFFF"/>
        </w:rPr>
        <w:t xml:space="preserve">has </w:t>
      </w:r>
      <w:r w:rsidR="00485FBA">
        <w:rPr>
          <w:rFonts w:cstheme="minorHAnsi"/>
          <w:shd w:val="clear" w:color="auto" w:fill="FFFFFF"/>
        </w:rPr>
        <w:t>bec</w:t>
      </w:r>
      <w:r w:rsidR="00A10E6B">
        <w:rPr>
          <w:rFonts w:cstheme="minorHAnsi"/>
          <w:shd w:val="clear" w:color="auto" w:fill="FFFFFF"/>
        </w:rPr>
        <w:t>o</w:t>
      </w:r>
      <w:r w:rsidR="004B6FCB">
        <w:rPr>
          <w:rFonts w:cstheme="minorHAnsi"/>
          <w:shd w:val="clear" w:color="auto" w:fill="FFFFFF"/>
        </w:rPr>
        <w:t>me widely known for her speeches</w:t>
      </w:r>
      <w:r w:rsidR="00F57620">
        <w:rPr>
          <w:rFonts w:cstheme="minorHAnsi"/>
          <w:shd w:val="clear" w:color="auto" w:fill="FFFFFF"/>
        </w:rPr>
        <w:t xml:space="preserve"> in the European Parliament, Congress and United Nations</w:t>
      </w:r>
      <w:r w:rsidR="00B6380F">
        <w:rPr>
          <w:rFonts w:cstheme="minorHAnsi"/>
          <w:shd w:val="clear" w:color="auto" w:fill="FFFFFF"/>
        </w:rPr>
        <w:t xml:space="preserve"> about climate change</w:t>
      </w:r>
      <w:r w:rsidR="004B6FCB">
        <w:rPr>
          <w:rFonts w:cstheme="minorHAnsi"/>
          <w:shd w:val="clear" w:color="auto" w:fill="FFFFFF"/>
        </w:rPr>
        <w:t xml:space="preserve">. </w:t>
      </w:r>
      <w:r w:rsidR="004B6FCB">
        <w:rPr>
          <w:rFonts w:cstheme="minorHAnsi"/>
          <w:szCs w:val="30"/>
          <w:shd w:val="clear" w:color="auto" w:fill="FFFFFF"/>
        </w:rPr>
        <w:t xml:space="preserve">Inspiring </w:t>
      </w:r>
      <w:r w:rsidR="004B6FCB" w:rsidRPr="00721805">
        <w:rPr>
          <w:rFonts w:cstheme="minorHAnsi"/>
          <w:szCs w:val="30"/>
          <w:shd w:val="clear" w:color="auto" w:fill="FFFFFF"/>
        </w:rPr>
        <w:t>a</w:t>
      </w:r>
      <w:r w:rsidR="004B6FCB">
        <w:rPr>
          <w:rFonts w:cstheme="minorHAnsi"/>
          <w:szCs w:val="30"/>
          <w:shd w:val="clear" w:color="auto" w:fill="FFFFFF"/>
        </w:rPr>
        <w:t xml:space="preserve"> </w:t>
      </w:r>
      <w:r w:rsidRPr="00721805">
        <w:rPr>
          <w:rFonts w:cstheme="minorHAnsi"/>
          <w:szCs w:val="30"/>
          <w:shd w:val="clear" w:color="auto" w:fill="FFFFFF"/>
        </w:rPr>
        <w:t>youth movement</w:t>
      </w:r>
      <w:r w:rsidR="004B6FCB">
        <w:rPr>
          <w:rFonts w:cstheme="minorHAnsi"/>
          <w:szCs w:val="30"/>
          <w:shd w:val="clear" w:color="auto" w:fill="FFFFFF"/>
        </w:rPr>
        <w:t xml:space="preserve"> in </w:t>
      </w:r>
      <w:r w:rsidR="004B6FCB" w:rsidRPr="00721805">
        <w:rPr>
          <w:rFonts w:cstheme="minorHAnsi"/>
          <w:szCs w:val="30"/>
          <w:shd w:val="clear" w:color="auto" w:fill="FFFFFF"/>
        </w:rPr>
        <w:t>Germany</w:t>
      </w:r>
      <w:r w:rsidRPr="00721805">
        <w:rPr>
          <w:rFonts w:cstheme="minorHAnsi"/>
          <w:szCs w:val="30"/>
          <w:shd w:val="clear" w:color="auto" w:fill="FFFFFF"/>
        </w:rPr>
        <w:t>, Japan, Australia and the UK to join her in her m</w:t>
      </w:r>
      <w:r w:rsidR="004B6FCB">
        <w:rPr>
          <w:rFonts w:cstheme="minorHAnsi"/>
          <w:szCs w:val="30"/>
          <w:shd w:val="clear" w:color="auto" w:fill="FFFFFF"/>
        </w:rPr>
        <w:t>ovement against climate change.</w:t>
      </w:r>
      <w:r w:rsidR="001E0816" w:rsidRPr="00721805">
        <w:rPr>
          <w:rFonts w:cstheme="minorHAnsi"/>
          <w:szCs w:val="30"/>
          <w:shd w:val="clear" w:color="auto" w:fill="FFFFFF"/>
        </w:rPr>
        <w:t xml:space="preserve"> </w:t>
      </w:r>
    </w:p>
    <w:p w14:paraId="57B1A0BD" w14:textId="70B27825" w:rsidR="00FB1327" w:rsidRPr="0007254C" w:rsidRDefault="0007254C" w:rsidP="00FB1327">
      <w:pPr>
        <w:spacing w:line="360" w:lineRule="auto"/>
        <w:jc w:val="both"/>
        <w:rPr>
          <w:rFonts w:cstheme="minorHAnsi"/>
          <w:szCs w:val="30"/>
          <w:shd w:val="clear" w:color="auto" w:fill="FFFFFF"/>
        </w:rPr>
      </w:pPr>
      <w:r>
        <w:rPr>
          <w:rFonts w:cstheme="minorHAnsi"/>
          <w:szCs w:val="30"/>
          <w:shd w:val="clear" w:color="auto" w:fill="FFFFFF"/>
        </w:rPr>
        <w:t>David Attenborough who is an English broadcaster, writer and naturalist known for his educational television programmes created an hour-long documentary back in April 2019 purely talking about climate change. This was a very rare occurrence for this subject to be aired on a popular television channel and to have a prime time slot 9pm. Attenborough’s who is one of the UK’s biggest influential stars intentions of creating this documentary was in the hope to shift people attitudes towards climate c</w:t>
      </w:r>
      <w:r w:rsidR="004B6FCB">
        <w:rPr>
          <w:rFonts w:cstheme="minorHAnsi"/>
          <w:szCs w:val="30"/>
          <w:shd w:val="clear" w:color="auto" w:fill="FFFFFF"/>
        </w:rPr>
        <w:t>hange and to make a difference.</w:t>
      </w:r>
    </w:p>
    <w:p w14:paraId="371E8D88" w14:textId="52BDB4FA" w:rsidR="00D24E23" w:rsidRPr="002D3043" w:rsidRDefault="00D24E23" w:rsidP="00E83EFA">
      <w:pPr>
        <w:pStyle w:val="Heading1"/>
        <w:numPr>
          <w:ilvl w:val="0"/>
          <w:numId w:val="7"/>
        </w:numPr>
        <w:rPr>
          <w:rFonts w:asciiTheme="minorHAnsi" w:hAnsiTheme="minorHAnsi" w:cstheme="minorHAnsi"/>
          <w:b w:val="0"/>
          <w:bCs w:val="0"/>
          <w:sz w:val="24"/>
          <w:szCs w:val="24"/>
          <w:shd w:val="clear" w:color="auto" w:fill="FFFFFF"/>
        </w:rPr>
      </w:pPr>
      <w:bookmarkStart w:id="4" w:name="_Toc24315351"/>
      <w:r w:rsidRPr="002D3043">
        <w:rPr>
          <w:rFonts w:asciiTheme="minorHAnsi" w:hAnsiTheme="minorHAnsi" w:cstheme="minorHAnsi"/>
          <w:b w:val="0"/>
          <w:bCs w:val="0"/>
          <w:sz w:val="24"/>
          <w:szCs w:val="24"/>
        </w:rPr>
        <w:t>Wh</w:t>
      </w:r>
      <w:r w:rsidR="00C6220E" w:rsidRPr="002D3043">
        <w:rPr>
          <w:rFonts w:asciiTheme="minorHAnsi" w:hAnsiTheme="minorHAnsi" w:cstheme="minorHAnsi"/>
          <w:b w:val="0"/>
          <w:bCs w:val="0"/>
          <w:sz w:val="24"/>
          <w:szCs w:val="24"/>
        </w:rPr>
        <w:t>at are the consequences of Climate Change</w:t>
      </w:r>
      <w:r w:rsidRPr="002D3043">
        <w:rPr>
          <w:rFonts w:asciiTheme="minorHAnsi" w:hAnsiTheme="minorHAnsi" w:cstheme="minorHAnsi"/>
          <w:b w:val="0"/>
          <w:bCs w:val="0"/>
          <w:sz w:val="24"/>
          <w:szCs w:val="24"/>
        </w:rPr>
        <w:t>?</w:t>
      </w:r>
      <w:bookmarkEnd w:id="4"/>
    </w:p>
    <w:p w14:paraId="3E39FDA0" w14:textId="77777777" w:rsidR="004B6FCB" w:rsidRDefault="002D3043" w:rsidP="00581301">
      <w:pPr>
        <w:spacing w:line="360" w:lineRule="auto"/>
        <w:jc w:val="both"/>
      </w:pPr>
      <w:r w:rsidRPr="002D3043">
        <w:t>All consequences of c</w:t>
      </w:r>
      <w:r>
        <w:t>l</w:t>
      </w:r>
      <w:r w:rsidRPr="002D3043">
        <w:t>imate</w:t>
      </w:r>
      <w:r>
        <w:t xml:space="preserve"> </w:t>
      </w:r>
      <w:r w:rsidRPr="002D3043">
        <w:t>change are harmful, damaging and in some cases</w:t>
      </w:r>
      <w:r>
        <w:t xml:space="preserve"> unfixable to the environment, people, future generations, and industries. Described below are the main consequences of climate change and how it will effect the world in the future.</w:t>
      </w:r>
      <w:r w:rsidRPr="002D3043">
        <w:t xml:space="preserve"> </w:t>
      </w:r>
    </w:p>
    <w:p w14:paraId="3DB2D796" w14:textId="15119739" w:rsidR="00C814DF" w:rsidRDefault="004B6FCB" w:rsidP="00581301">
      <w:pPr>
        <w:spacing w:line="360" w:lineRule="auto"/>
        <w:jc w:val="both"/>
      </w:pPr>
      <w:r>
        <w:t>The ri</w:t>
      </w:r>
      <w:r w:rsidR="00A10E6B">
        <w:t>sing temperatures across the world occur more often and for longer duration</w:t>
      </w:r>
      <w:r w:rsidR="004B30DD">
        <w:t>s</w:t>
      </w:r>
      <w:r w:rsidR="00C814DF">
        <w:t>, which can result in bush fires</w:t>
      </w:r>
      <w:r w:rsidR="0002307A">
        <w:t xml:space="preserve"> and the roll-on effect with that is it kills habitats and wildlife</w:t>
      </w:r>
      <w:r w:rsidR="00C814DF">
        <w:t xml:space="preserve">. </w:t>
      </w:r>
      <w:r w:rsidR="00A10E6B">
        <w:t>On the other side when it becomes colder rainfall becomes heavier which</w:t>
      </w:r>
      <w:r w:rsidR="0002307A">
        <w:t xml:space="preserve"> </w:t>
      </w:r>
      <w:r w:rsidR="00A10E6B">
        <w:t>contributes to the rise in sea levels.</w:t>
      </w:r>
      <w:r w:rsidR="00C814DF">
        <w:t xml:space="preserve"> This leads to some destinations disappearing and no longer exist</w:t>
      </w:r>
      <w:r w:rsidR="0002307A">
        <w:t xml:space="preserve"> and influence sea life</w:t>
      </w:r>
      <w:r w:rsidR="00C814DF">
        <w:t xml:space="preserve">. An increase in natural disasters is another major </w:t>
      </w:r>
      <w:r w:rsidR="0002307A">
        <w:t xml:space="preserve">effect. </w:t>
      </w:r>
    </w:p>
    <w:p w14:paraId="24D3AE20" w14:textId="3D4AA042" w:rsidR="00FB1327" w:rsidRDefault="004B30DD" w:rsidP="00581301">
      <w:pPr>
        <w:spacing w:line="360" w:lineRule="auto"/>
        <w:jc w:val="both"/>
      </w:pPr>
      <w:r>
        <w:t xml:space="preserve">Erosion is the degradation of land. When this happens as a result of climate change it makes it harder for people to grow crops because they cannot maintain the land enough to be dry for crops to grow </w:t>
      </w:r>
      <w:r>
        <w:lastRenderedPageBreak/>
        <w:t>which can lead to food shortage</w:t>
      </w:r>
      <w:r w:rsidR="004B6FCB">
        <w:t>s</w:t>
      </w:r>
      <w:r>
        <w:t xml:space="preserve">. In some cases, people flee </w:t>
      </w:r>
      <w:r w:rsidR="0043010C">
        <w:t>to other areas to grow their crops in fertile soil</w:t>
      </w:r>
      <w:r w:rsidR="004B6FCB">
        <w:t xml:space="preserve">, these people are known as </w:t>
      </w:r>
      <w:r w:rsidR="0043010C">
        <w:t>“climate refugees”.</w:t>
      </w:r>
      <w:r w:rsidR="00FB1327">
        <w:t xml:space="preserve"> </w:t>
      </w:r>
    </w:p>
    <w:p w14:paraId="2B716966" w14:textId="26CB466A" w:rsidR="00C560D1" w:rsidRPr="00AF736B" w:rsidRDefault="00C560D1" w:rsidP="00581301">
      <w:pPr>
        <w:spacing w:line="360" w:lineRule="auto"/>
        <w:jc w:val="both"/>
      </w:pPr>
      <w:r>
        <w:t>Another consequence of climate change is the risk of species going extinct. According to wwf.org “</w:t>
      </w:r>
      <w:r w:rsidRPr="00C560D1">
        <w:rPr>
          <w:rFonts w:cstheme="minorHAnsi"/>
          <w:i/>
          <w:iCs/>
          <w:color w:val="0A0A0A"/>
          <w:shd w:val="clear" w:color="auto" w:fill="FFFFFF"/>
        </w:rPr>
        <w:t>The IPCC says a 1.5°C average rise may put 20-30% of species at risk of extinction. If the planet warms by more than 2°C, most ecosystems will struggle.</w:t>
      </w:r>
      <w:r>
        <w:rPr>
          <w:rFonts w:cstheme="minorHAnsi"/>
          <w:i/>
          <w:iCs/>
          <w:color w:val="0A0A0A"/>
          <w:shd w:val="clear" w:color="auto" w:fill="FFFFFF"/>
        </w:rPr>
        <w:t xml:space="preserve">” </w:t>
      </w:r>
      <w:r>
        <w:rPr>
          <w:rFonts w:cstheme="minorHAnsi"/>
          <w:color w:val="0A0A0A"/>
          <w:shd w:val="clear" w:color="auto" w:fill="FFFFFF"/>
        </w:rPr>
        <w:t xml:space="preserve">Many of the wildlife </w:t>
      </w:r>
      <w:r w:rsidR="004B6FCB">
        <w:rPr>
          <w:rFonts w:cstheme="minorHAnsi"/>
          <w:color w:val="0A0A0A"/>
          <w:shd w:val="clear" w:color="auto" w:fill="FFFFFF"/>
        </w:rPr>
        <w:t xml:space="preserve">are </w:t>
      </w:r>
      <w:r>
        <w:rPr>
          <w:rFonts w:cstheme="minorHAnsi"/>
          <w:color w:val="0A0A0A"/>
          <w:shd w:val="clear" w:color="auto" w:fill="FFFFFF"/>
        </w:rPr>
        <w:t xml:space="preserve">greatly affected by climate change and it is happening so quickly the wildlife cannot adapt. </w:t>
      </w:r>
      <w:r w:rsidR="00315C82">
        <w:rPr>
          <w:rFonts w:cstheme="minorHAnsi"/>
          <w:color w:val="0A0A0A"/>
          <w:shd w:val="clear" w:color="auto" w:fill="FFFFFF"/>
        </w:rPr>
        <w:t>Some of the already vulnerable sea life are already being affected by the changing climate such as turtle nests</w:t>
      </w:r>
      <w:r w:rsidR="00C814DF">
        <w:rPr>
          <w:rFonts w:cstheme="minorHAnsi"/>
          <w:color w:val="0A0A0A"/>
          <w:shd w:val="clear" w:color="auto" w:fill="FFFFFF"/>
        </w:rPr>
        <w:t xml:space="preserve"> taken from wildlife.org</w:t>
      </w:r>
      <w:r w:rsidR="00315C82">
        <w:rPr>
          <w:rFonts w:cstheme="minorHAnsi"/>
          <w:color w:val="0A0A0A"/>
          <w:shd w:val="clear" w:color="auto" w:fill="FFFFFF"/>
        </w:rPr>
        <w:t xml:space="preserve"> “</w:t>
      </w:r>
      <w:r w:rsidR="00315C82" w:rsidRPr="00315C82">
        <w:rPr>
          <w:rFonts w:cstheme="minorHAnsi"/>
          <w:i/>
          <w:iCs/>
          <w:shd w:val="clear" w:color="auto" w:fill="FFFFFF"/>
        </w:rPr>
        <w:t>Climate change has an impact on turtle nesting sites. It alters sand temperatures, which then affects the sex of hatchlings</w:t>
      </w:r>
      <w:r w:rsidR="00315C82">
        <w:rPr>
          <w:rFonts w:cstheme="minorHAnsi"/>
          <w:i/>
          <w:iCs/>
          <w:shd w:val="clear" w:color="auto" w:fill="FFFFFF"/>
        </w:rPr>
        <w:t xml:space="preserve">”. </w:t>
      </w:r>
    </w:p>
    <w:p w14:paraId="72206DF1" w14:textId="47084F36" w:rsidR="00FE13E2" w:rsidRPr="00A409B3" w:rsidRDefault="00FE13E2" w:rsidP="00E83EFA">
      <w:pPr>
        <w:pStyle w:val="Heading1"/>
        <w:numPr>
          <w:ilvl w:val="0"/>
          <w:numId w:val="7"/>
        </w:numPr>
        <w:rPr>
          <w:rFonts w:asciiTheme="minorHAnsi" w:hAnsiTheme="minorHAnsi" w:cstheme="minorHAnsi"/>
          <w:b w:val="0"/>
          <w:bCs w:val="0"/>
          <w:sz w:val="24"/>
          <w:szCs w:val="24"/>
        </w:rPr>
      </w:pPr>
      <w:bookmarkStart w:id="5" w:name="_Toc24315352"/>
      <w:r w:rsidRPr="00A409B3">
        <w:rPr>
          <w:rFonts w:asciiTheme="minorHAnsi" w:hAnsiTheme="minorHAnsi" w:cstheme="minorHAnsi"/>
          <w:b w:val="0"/>
          <w:bCs w:val="0"/>
          <w:sz w:val="24"/>
          <w:szCs w:val="24"/>
        </w:rPr>
        <w:t>What is Heritage and Culture?</w:t>
      </w:r>
      <w:bookmarkEnd w:id="5"/>
    </w:p>
    <w:p w14:paraId="6126B627" w14:textId="2AF34F36" w:rsidR="00FE13E2" w:rsidRPr="004462EC" w:rsidRDefault="00A81CB1" w:rsidP="00581301">
      <w:pPr>
        <w:spacing w:line="360" w:lineRule="auto"/>
        <w:jc w:val="both"/>
        <w:rPr>
          <w:rFonts w:cstheme="minorHAnsi"/>
        </w:rPr>
      </w:pPr>
      <w:r w:rsidRPr="004462EC">
        <w:t xml:space="preserve">Heritage can be described in </w:t>
      </w:r>
      <w:r w:rsidR="004462EC" w:rsidRPr="004462EC">
        <w:t>many ways</w:t>
      </w:r>
      <w:r w:rsidRPr="004462EC">
        <w:t xml:space="preserve"> and can be used in various different contexts</w:t>
      </w:r>
      <w:r w:rsidR="004462EC">
        <w:t>. H</w:t>
      </w:r>
      <w:r w:rsidRPr="004462EC">
        <w:t>owever accordin</w:t>
      </w:r>
      <w:r w:rsidR="00EE4529">
        <w:t xml:space="preserve">g to vocabulary.com </w:t>
      </w:r>
      <w:r w:rsidRPr="004462EC">
        <w:rPr>
          <w:rFonts w:cstheme="minorHAnsi"/>
          <w:i/>
        </w:rPr>
        <w:t>“Heritage</w:t>
      </w:r>
      <w:r w:rsidRPr="004462EC">
        <w:rPr>
          <w:rFonts w:cstheme="minorHAnsi"/>
          <w:i/>
          <w:shd w:val="clear" w:color="auto" w:fill="FFFFFF"/>
        </w:rPr>
        <w:t xml:space="preserve"> can refer to practices or characteristics that are passed down through the years, from one generation to the next.</w:t>
      </w:r>
      <w:r w:rsidR="00AC6C48" w:rsidRPr="004462EC">
        <w:rPr>
          <w:rFonts w:cstheme="minorHAnsi"/>
          <w:i/>
          <w:shd w:val="clear" w:color="auto" w:fill="FFFFFF"/>
        </w:rPr>
        <w:t>”</w:t>
      </w:r>
      <w:r w:rsidRPr="004462EC">
        <w:rPr>
          <w:rFonts w:cstheme="minorHAnsi"/>
        </w:rPr>
        <w:t xml:space="preserve"> </w:t>
      </w:r>
      <w:r w:rsidR="009C44E7" w:rsidRPr="004462EC">
        <w:rPr>
          <w:rFonts w:cstheme="minorHAnsi"/>
        </w:rPr>
        <w:t xml:space="preserve">Some examples of </w:t>
      </w:r>
      <w:r w:rsidR="00A97177">
        <w:rPr>
          <w:rFonts w:cstheme="minorHAnsi"/>
        </w:rPr>
        <w:t>tourism heritage</w:t>
      </w:r>
      <w:r w:rsidR="009C44E7" w:rsidRPr="004462EC">
        <w:rPr>
          <w:rFonts w:cstheme="minorHAnsi"/>
        </w:rPr>
        <w:t xml:space="preserve"> are</w:t>
      </w:r>
      <w:r w:rsidR="00A97177">
        <w:rPr>
          <w:rFonts w:cstheme="minorHAnsi"/>
        </w:rPr>
        <w:t xml:space="preserve"> historical buildings, ruins, landscapes and</w:t>
      </w:r>
      <w:r w:rsidR="003B3C4B">
        <w:rPr>
          <w:rFonts w:cstheme="minorHAnsi"/>
        </w:rPr>
        <w:t xml:space="preserve"> literature</w:t>
      </w:r>
      <w:r w:rsidR="009C44E7" w:rsidRPr="004462EC">
        <w:rPr>
          <w:rFonts w:cstheme="minorHAnsi"/>
        </w:rPr>
        <w:t>. Heritage can be either the tangible or intangible. Tangible are</w:t>
      </w:r>
      <w:r w:rsidR="00A97177">
        <w:rPr>
          <w:rFonts w:cstheme="minorHAnsi"/>
        </w:rPr>
        <w:t xml:space="preserve"> mainly</w:t>
      </w:r>
      <w:r w:rsidR="009C44E7" w:rsidRPr="004462EC">
        <w:rPr>
          <w:rFonts w:cstheme="minorHAnsi"/>
        </w:rPr>
        <w:t xml:space="preserve"> objects</w:t>
      </w:r>
      <w:r w:rsidR="00A97177">
        <w:rPr>
          <w:rFonts w:cstheme="minorHAnsi"/>
        </w:rPr>
        <w:t xml:space="preserve"> that can be touched and </w:t>
      </w:r>
      <w:r w:rsidR="009C44E7" w:rsidRPr="004462EC">
        <w:rPr>
          <w:rFonts w:cstheme="minorHAnsi"/>
        </w:rPr>
        <w:t>seen such as items passed down from one generation to the next</w:t>
      </w:r>
      <w:r w:rsidR="00A97177">
        <w:rPr>
          <w:rFonts w:cstheme="minorHAnsi"/>
        </w:rPr>
        <w:t>.</w:t>
      </w:r>
    </w:p>
    <w:p w14:paraId="70752BD1" w14:textId="5AF00E8C" w:rsidR="00FB1327" w:rsidRDefault="00A17656" w:rsidP="002211B3">
      <w:pPr>
        <w:spacing w:line="360" w:lineRule="auto"/>
        <w:jc w:val="both"/>
        <w:rPr>
          <w:rFonts w:cstheme="minorHAnsi"/>
        </w:rPr>
      </w:pPr>
      <w:r w:rsidRPr="004462EC">
        <w:t xml:space="preserve">Culture </w:t>
      </w:r>
      <w:r w:rsidR="00782E5E" w:rsidRPr="004462EC">
        <w:t xml:space="preserve">and heritage are very similar and so it makes sense </w:t>
      </w:r>
      <w:r w:rsidR="004462EC">
        <w:t>that th</w:t>
      </w:r>
      <w:r w:rsidR="00A97177">
        <w:t xml:space="preserve">ey are linked. </w:t>
      </w:r>
      <w:r w:rsidR="00782E5E" w:rsidRPr="004462EC">
        <w:t>C</w:t>
      </w:r>
      <w:r w:rsidR="008454C3" w:rsidRPr="004462EC">
        <w:t xml:space="preserve">ulture </w:t>
      </w:r>
      <w:r w:rsidR="00782E5E" w:rsidRPr="004462EC">
        <w:t xml:space="preserve">associates </w:t>
      </w:r>
      <w:r w:rsidR="008454C3" w:rsidRPr="004462EC">
        <w:t>more</w:t>
      </w:r>
      <w:r w:rsidR="00782E5E" w:rsidRPr="004462EC">
        <w:t xml:space="preserve"> </w:t>
      </w:r>
      <w:r w:rsidR="008454C3" w:rsidRPr="004462EC">
        <w:t>to the word intangible</w:t>
      </w:r>
      <w:r w:rsidR="00365BB5">
        <w:t>, it can also be a word rather difficult to define compared to heritage and can also be interpreted in different ways</w:t>
      </w:r>
      <w:r w:rsidR="008454C3" w:rsidRPr="004462EC">
        <w:t xml:space="preserve">. Culture can be described as </w:t>
      </w:r>
      <w:r w:rsidR="008454C3" w:rsidRPr="004462EC">
        <w:rPr>
          <w:i/>
        </w:rPr>
        <w:t>“</w:t>
      </w:r>
      <w:r w:rsidR="008454C3" w:rsidRPr="004462EC">
        <w:rPr>
          <w:rFonts w:cstheme="minorHAnsi"/>
          <w:bCs/>
          <w:i/>
          <w:shd w:val="clear" w:color="auto" w:fill="FFFFFF"/>
        </w:rPr>
        <w:t xml:space="preserve">the way of </w:t>
      </w:r>
      <w:hyperlink r:id="rId10" w:tooltip="life" w:history="1">
        <w:r w:rsidR="008454C3" w:rsidRPr="004462EC">
          <w:rPr>
            <w:rStyle w:val="Hyperlink"/>
            <w:rFonts w:cstheme="minorHAnsi"/>
            <w:bCs/>
            <w:i/>
            <w:color w:val="auto"/>
            <w:u w:val="none"/>
          </w:rPr>
          <w:t>life</w:t>
        </w:r>
      </w:hyperlink>
      <w:r w:rsidR="008454C3" w:rsidRPr="004462EC">
        <w:rPr>
          <w:rFonts w:cstheme="minorHAnsi"/>
          <w:bCs/>
          <w:i/>
          <w:shd w:val="clear" w:color="auto" w:fill="FFFFFF"/>
        </w:rPr>
        <w:t xml:space="preserve">, </w:t>
      </w:r>
      <w:hyperlink r:id="rId11" w:tooltip="especially" w:history="1">
        <w:r w:rsidR="008454C3" w:rsidRPr="004462EC">
          <w:rPr>
            <w:rStyle w:val="Hyperlink"/>
            <w:rFonts w:cstheme="minorHAnsi"/>
            <w:bCs/>
            <w:i/>
            <w:color w:val="auto"/>
            <w:u w:val="none"/>
          </w:rPr>
          <w:t>especially</w:t>
        </w:r>
      </w:hyperlink>
      <w:r w:rsidR="008454C3" w:rsidRPr="004462EC">
        <w:rPr>
          <w:rFonts w:cstheme="minorHAnsi"/>
          <w:bCs/>
          <w:i/>
          <w:shd w:val="clear" w:color="auto" w:fill="FFFFFF"/>
        </w:rPr>
        <w:t xml:space="preserve"> the </w:t>
      </w:r>
      <w:hyperlink r:id="rId12" w:tooltip="general" w:history="1">
        <w:r w:rsidR="008454C3" w:rsidRPr="004462EC">
          <w:rPr>
            <w:rStyle w:val="Hyperlink"/>
            <w:rFonts w:cstheme="minorHAnsi"/>
            <w:bCs/>
            <w:i/>
            <w:color w:val="auto"/>
            <w:u w:val="none"/>
          </w:rPr>
          <w:t>general</w:t>
        </w:r>
      </w:hyperlink>
      <w:r w:rsidR="008454C3" w:rsidRPr="004462EC">
        <w:rPr>
          <w:rFonts w:cstheme="minorHAnsi"/>
          <w:bCs/>
          <w:i/>
          <w:shd w:val="clear" w:color="auto" w:fill="FFFFFF"/>
        </w:rPr>
        <w:t xml:space="preserve"> </w:t>
      </w:r>
      <w:hyperlink r:id="rId13" w:tooltip="customs" w:history="1">
        <w:r w:rsidR="008454C3" w:rsidRPr="004462EC">
          <w:rPr>
            <w:rStyle w:val="Hyperlink"/>
            <w:rFonts w:cstheme="minorHAnsi"/>
            <w:bCs/>
            <w:i/>
            <w:color w:val="auto"/>
            <w:u w:val="none"/>
          </w:rPr>
          <w:t>customs</w:t>
        </w:r>
      </w:hyperlink>
      <w:r w:rsidR="008454C3" w:rsidRPr="004462EC">
        <w:rPr>
          <w:rFonts w:cstheme="minorHAnsi"/>
          <w:bCs/>
          <w:i/>
          <w:shd w:val="clear" w:color="auto" w:fill="FFFFFF"/>
        </w:rPr>
        <w:t xml:space="preserve"> and </w:t>
      </w:r>
      <w:hyperlink r:id="rId14" w:tooltip="beliefs" w:history="1">
        <w:r w:rsidR="008454C3" w:rsidRPr="004462EC">
          <w:rPr>
            <w:rStyle w:val="Hyperlink"/>
            <w:rFonts w:cstheme="minorHAnsi"/>
            <w:bCs/>
            <w:i/>
            <w:color w:val="auto"/>
            <w:u w:val="none"/>
          </w:rPr>
          <w:t>beliefs</w:t>
        </w:r>
      </w:hyperlink>
      <w:r w:rsidR="008454C3" w:rsidRPr="004462EC">
        <w:rPr>
          <w:rFonts w:cstheme="minorHAnsi"/>
          <w:bCs/>
          <w:i/>
          <w:shd w:val="clear" w:color="auto" w:fill="FFFFFF"/>
        </w:rPr>
        <w:t xml:space="preserve">, of a </w:t>
      </w:r>
      <w:hyperlink r:id="rId15" w:tooltip="particular" w:history="1">
        <w:r w:rsidR="008454C3" w:rsidRPr="004462EC">
          <w:rPr>
            <w:rStyle w:val="Hyperlink"/>
            <w:rFonts w:cstheme="minorHAnsi"/>
            <w:bCs/>
            <w:i/>
            <w:color w:val="auto"/>
            <w:u w:val="none"/>
          </w:rPr>
          <w:t>particular</w:t>
        </w:r>
      </w:hyperlink>
      <w:r w:rsidR="008454C3" w:rsidRPr="004462EC">
        <w:rPr>
          <w:rFonts w:cstheme="minorHAnsi"/>
          <w:bCs/>
          <w:i/>
          <w:shd w:val="clear" w:color="auto" w:fill="FFFFFF"/>
        </w:rPr>
        <w:t xml:space="preserve"> </w:t>
      </w:r>
      <w:hyperlink r:id="rId16" w:tooltip="group" w:history="1">
        <w:r w:rsidR="008454C3" w:rsidRPr="004462EC">
          <w:rPr>
            <w:rStyle w:val="Hyperlink"/>
            <w:rFonts w:cstheme="minorHAnsi"/>
            <w:bCs/>
            <w:i/>
            <w:color w:val="auto"/>
            <w:u w:val="none"/>
          </w:rPr>
          <w:t>group</w:t>
        </w:r>
      </w:hyperlink>
      <w:r w:rsidR="008454C3" w:rsidRPr="004462EC">
        <w:rPr>
          <w:rFonts w:cstheme="minorHAnsi"/>
          <w:bCs/>
          <w:i/>
          <w:shd w:val="clear" w:color="auto" w:fill="FFFFFF"/>
        </w:rPr>
        <w:t xml:space="preserve"> of </w:t>
      </w:r>
      <w:hyperlink r:id="rId17" w:tooltip="people" w:history="1">
        <w:r w:rsidR="008454C3" w:rsidRPr="004462EC">
          <w:rPr>
            <w:rStyle w:val="Hyperlink"/>
            <w:rFonts w:cstheme="minorHAnsi"/>
            <w:bCs/>
            <w:i/>
            <w:color w:val="auto"/>
            <w:u w:val="none"/>
          </w:rPr>
          <w:t>people</w:t>
        </w:r>
      </w:hyperlink>
      <w:r w:rsidR="008454C3" w:rsidRPr="004462EC">
        <w:rPr>
          <w:rFonts w:cstheme="minorHAnsi"/>
          <w:bCs/>
          <w:i/>
          <w:shd w:val="clear" w:color="auto" w:fill="FFFFFF"/>
        </w:rPr>
        <w:t xml:space="preserve"> at a </w:t>
      </w:r>
      <w:hyperlink r:id="rId18" w:tooltip="particular" w:history="1">
        <w:r w:rsidR="008454C3" w:rsidRPr="004462EC">
          <w:rPr>
            <w:rStyle w:val="Hyperlink"/>
            <w:rFonts w:cstheme="minorHAnsi"/>
            <w:bCs/>
            <w:i/>
            <w:color w:val="auto"/>
            <w:u w:val="none"/>
          </w:rPr>
          <w:t>particular</w:t>
        </w:r>
      </w:hyperlink>
      <w:r w:rsidR="008454C3" w:rsidRPr="004462EC">
        <w:rPr>
          <w:rFonts w:cstheme="minorHAnsi"/>
          <w:bCs/>
          <w:i/>
          <w:shd w:val="clear" w:color="auto" w:fill="FFFFFF"/>
        </w:rPr>
        <w:t xml:space="preserve"> </w:t>
      </w:r>
      <w:hyperlink r:id="rId19" w:tooltip="time" w:history="1">
        <w:r w:rsidR="008454C3" w:rsidRPr="004462EC">
          <w:rPr>
            <w:rStyle w:val="Hyperlink"/>
            <w:rFonts w:cstheme="minorHAnsi"/>
            <w:bCs/>
            <w:i/>
            <w:color w:val="auto"/>
            <w:u w:val="none"/>
          </w:rPr>
          <w:t>time</w:t>
        </w:r>
      </w:hyperlink>
      <w:r w:rsidR="008454C3" w:rsidRPr="004462EC">
        <w:rPr>
          <w:rFonts w:cstheme="minorHAnsi"/>
          <w:i/>
        </w:rPr>
        <w:t>”</w:t>
      </w:r>
      <w:r w:rsidR="003B3303" w:rsidRPr="004462EC">
        <w:rPr>
          <w:rFonts w:cstheme="minorHAnsi"/>
          <w:i/>
        </w:rPr>
        <w:t xml:space="preserve"> </w:t>
      </w:r>
      <w:r w:rsidR="003B3303" w:rsidRPr="004462EC">
        <w:rPr>
          <w:rFonts w:cstheme="minorHAnsi"/>
        </w:rPr>
        <w:t>taken from dictionary.cambridge.org.</w:t>
      </w:r>
      <w:r w:rsidR="00365BB5">
        <w:rPr>
          <w:rFonts w:cstheme="minorHAnsi"/>
        </w:rPr>
        <w:t xml:space="preserve"> </w:t>
      </w:r>
      <w:r w:rsidR="00DD58C4">
        <w:rPr>
          <w:rFonts w:cstheme="minorHAnsi"/>
        </w:rPr>
        <w:t>Some examples</w:t>
      </w:r>
      <w:r w:rsidR="00772109">
        <w:rPr>
          <w:rFonts w:cstheme="minorHAnsi"/>
        </w:rPr>
        <w:t xml:space="preserve"> of </w:t>
      </w:r>
      <w:r w:rsidR="00DD58C4">
        <w:rPr>
          <w:rFonts w:cstheme="minorHAnsi"/>
        </w:rPr>
        <w:t>culture</w:t>
      </w:r>
      <w:r w:rsidR="00EE4529">
        <w:rPr>
          <w:rFonts w:cstheme="minorHAnsi"/>
        </w:rPr>
        <w:t xml:space="preserve"> in tourism are </w:t>
      </w:r>
      <w:r w:rsidR="00DD58C4">
        <w:rPr>
          <w:rFonts w:cstheme="minorHAnsi"/>
        </w:rPr>
        <w:t xml:space="preserve">traditions, behaviour, rituals and ways of living. </w:t>
      </w:r>
      <w:r w:rsidR="0023770D">
        <w:rPr>
          <w:rFonts w:cstheme="minorHAnsi"/>
        </w:rPr>
        <w:t xml:space="preserve"> </w:t>
      </w:r>
    </w:p>
    <w:p w14:paraId="6B5FC63F" w14:textId="03E013BA" w:rsidR="004F47F2" w:rsidRPr="004F47F2" w:rsidRDefault="004F47F2" w:rsidP="004F47F2">
      <w:pPr>
        <w:autoSpaceDE w:val="0"/>
        <w:autoSpaceDN w:val="0"/>
        <w:adjustRightInd w:val="0"/>
        <w:spacing w:after="0" w:line="360" w:lineRule="auto"/>
        <w:jc w:val="both"/>
        <w:rPr>
          <w:rFonts w:cstheme="minorHAnsi"/>
          <w:i/>
        </w:rPr>
      </w:pPr>
      <w:r>
        <w:rPr>
          <w:rFonts w:cstheme="minorHAnsi"/>
        </w:rPr>
        <w:t>Taken from geosciences another way of understanding the different characteristic between intangible and tangible heritage and culture is by “</w:t>
      </w:r>
      <w:r w:rsidRPr="004F47F2">
        <w:rPr>
          <w:rFonts w:cstheme="minorHAnsi"/>
          <w:i/>
        </w:rPr>
        <w:t>distinguishes between two types of tangible cultural heritage: there are moveable (paintings, sculptures, coins, and manuscripts) and immovable (monuments and archaeological sites) types, and then also those of the underwater variety</w:t>
      </w:r>
      <w:r>
        <w:rPr>
          <w:rFonts w:cstheme="minorHAnsi"/>
          <w:i/>
        </w:rPr>
        <w:t>.”</w:t>
      </w:r>
    </w:p>
    <w:p w14:paraId="28321595" w14:textId="77777777" w:rsidR="004F47F2" w:rsidRPr="004F47F2" w:rsidRDefault="004F47F2" w:rsidP="004F47F2">
      <w:pPr>
        <w:autoSpaceDE w:val="0"/>
        <w:autoSpaceDN w:val="0"/>
        <w:adjustRightInd w:val="0"/>
        <w:spacing w:after="0" w:line="240" w:lineRule="auto"/>
        <w:jc w:val="both"/>
        <w:rPr>
          <w:rFonts w:cstheme="minorHAnsi"/>
        </w:rPr>
      </w:pPr>
    </w:p>
    <w:p w14:paraId="7AF871F6" w14:textId="18AE440B" w:rsidR="008A2B0F" w:rsidRPr="00A409B3" w:rsidRDefault="008A2B0F" w:rsidP="00E83EFA">
      <w:pPr>
        <w:pStyle w:val="Heading1"/>
        <w:numPr>
          <w:ilvl w:val="0"/>
          <w:numId w:val="7"/>
        </w:numPr>
        <w:rPr>
          <w:rFonts w:asciiTheme="minorHAnsi" w:hAnsiTheme="minorHAnsi" w:cstheme="minorHAnsi"/>
          <w:b w:val="0"/>
          <w:bCs w:val="0"/>
          <w:sz w:val="24"/>
          <w:szCs w:val="24"/>
        </w:rPr>
      </w:pPr>
      <w:bookmarkStart w:id="6" w:name="_Toc24315353"/>
      <w:r w:rsidRPr="00A409B3">
        <w:rPr>
          <w:rFonts w:asciiTheme="minorHAnsi" w:hAnsiTheme="minorHAnsi" w:cstheme="minorHAnsi"/>
          <w:b w:val="0"/>
          <w:bCs w:val="0"/>
          <w:sz w:val="24"/>
          <w:szCs w:val="24"/>
        </w:rPr>
        <w:t xml:space="preserve">Threats </w:t>
      </w:r>
      <w:r w:rsidR="00614D06" w:rsidRPr="00A409B3">
        <w:rPr>
          <w:rFonts w:asciiTheme="minorHAnsi" w:hAnsiTheme="minorHAnsi" w:cstheme="minorHAnsi"/>
          <w:b w:val="0"/>
          <w:bCs w:val="0"/>
          <w:sz w:val="24"/>
          <w:szCs w:val="24"/>
        </w:rPr>
        <w:t>of Climate change to</w:t>
      </w:r>
      <w:r w:rsidRPr="00A409B3">
        <w:rPr>
          <w:rFonts w:asciiTheme="minorHAnsi" w:hAnsiTheme="minorHAnsi" w:cstheme="minorHAnsi"/>
          <w:b w:val="0"/>
          <w:bCs w:val="0"/>
          <w:sz w:val="24"/>
          <w:szCs w:val="24"/>
        </w:rPr>
        <w:t xml:space="preserve"> Heritage and Culture</w:t>
      </w:r>
      <w:bookmarkEnd w:id="6"/>
      <w:r w:rsidRPr="00A409B3">
        <w:rPr>
          <w:rFonts w:asciiTheme="minorHAnsi" w:hAnsiTheme="minorHAnsi" w:cstheme="minorHAnsi"/>
          <w:b w:val="0"/>
          <w:bCs w:val="0"/>
          <w:sz w:val="24"/>
          <w:szCs w:val="24"/>
        </w:rPr>
        <w:t xml:space="preserve"> </w:t>
      </w:r>
    </w:p>
    <w:p w14:paraId="22D3FC7E" w14:textId="68CB7A84" w:rsidR="000E4FD7" w:rsidRDefault="00614D06" w:rsidP="00FB1327">
      <w:pPr>
        <w:spacing w:line="360" w:lineRule="auto"/>
        <w:jc w:val="both"/>
      </w:pPr>
      <w:r>
        <w:t>The rise o</w:t>
      </w:r>
      <w:r w:rsidR="0023770D">
        <w:t xml:space="preserve">f climate change is multiplying the </w:t>
      </w:r>
      <w:r>
        <w:t xml:space="preserve">threats to </w:t>
      </w:r>
      <w:r w:rsidR="0023770D">
        <w:t xml:space="preserve">culture and </w:t>
      </w:r>
      <w:r>
        <w:t xml:space="preserve">heritage sites and increasing their vulnerability </w:t>
      </w:r>
      <w:r w:rsidR="0023770D">
        <w:t xml:space="preserve">as </w:t>
      </w:r>
      <w:r>
        <w:t xml:space="preserve">it is </w:t>
      </w:r>
      <w:r w:rsidR="00345B31">
        <w:t>enabling</w:t>
      </w:r>
      <w:r>
        <w:t xml:space="preserve"> other </w:t>
      </w:r>
      <w:r w:rsidR="00345B31">
        <w:t>risks to</w:t>
      </w:r>
      <w:r w:rsidR="0023770D">
        <w:t xml:space="preserve"> have an impact on heritage and culture sites as well. These </w:t>
      </w:r>
      <w:r w:rsidR="0023770D">
        <w:lastRenderedPageBreak/>
        <w:t>additional threats are issues such as</w:t>
      </w:r>
      <w:r w:rsidR="00345B31">
        <w:t xml:space="preserve"> uncontrolled tourism, terrorism, oil and gas development, hunting, fishing and poverty. </w:t>
      </w:r>
    </w:p>
    <w:p w14:paraId="5DF63326" w14:textId="50E4422C" w:rsidR="00FB1327" w:rsidRDefault="00345B31" w:rsidP="00923F25">
      <w:pPr>
        <w:spacing w:line="360" w:lineRule="auto"/>
        <w:jc w:val="both"/>
        <w:rPr>
          <w:rFonts w:cstheme="minorHAnsi"/>
          <w:shd w:val="clear" w:color="auto" w:fill="FFFFFF"/>
        </w:rPr>
      </w:pPr>
      <w:r>
        <w:t>The</w:t>
      </w:r>
      <w:r w:rsidR="006509F7">
        <w:t xml:space="preserve"> tourism industry is heavily </w:t>
      </w:r>
      <w:r w:rsidR="00C6220E">
        <w:t>reliant</w:t>
      </w:r>
      <w:r w:rsidR="006509F7">
        <w:t xml:space="preserve"> of transport</w:t>
      </w:r>
      <w:r w:rsidR="00C6220E">
        <w:t xml:space="preserve"> </w:t>
      </w:r>
      <w:r w:rsidR="004F47F2">
        <w:t>to get tourists to and from destinations</w:t>
      </w:r>
      <w:r w:rsidR="00C6220E">
        <w:t>.</w:t>
      </w:r>
      <w:r w:rsidR="00A70E26">
        <w:t xml:space="preserve"> </w:t>
      </w:r>
      <w:r w:rsidR="004F47F2">
        <w:t>The most popular mode of transport is via plane or boat (cruises)</w:t>
      </w:r>
      <w:r w:rsidR="00753F5A">
        <w:t xml:space="preserve">. </w:t>
      </w:r>
      <w:r w:rsidR="008E09F4">
        <w:t xml:space="preserve">Airplanes </w:t>
      </w:r>
      <w:r w:rsidR="00753F5A">
        <w:t>have</w:t>
      </w:r>
      <w:r w:rsidR="00994A33">
        <w:t xml:space="preserve"> a major effect</w:t>
      </w:r>
      <w:r w:rsidR="008E09F4">
        <w:t xml:space="preserve"> on climate change</w:t>
      </w:r>
      <w:r w:rsidR="00234546">
        <w:t xml:space="preserve"> </w:t>
      </w:r>
      <w:r w:rsidR="00581301">
        <w:t xml:space="preserve">as </w:t>
      </w:r>
      <w:r w:rsidR="00994A33">
        <w:t xml:space="preserve">it is not only releasing </w:t>
      </w:r>
      <w:r w:rsidR="00234546">
        <w:t>carbon dioxide into the environment</w:t>
      </w:r>
      <w:r w:rsidR="006A68EA">
        <w:t xml:space="preserve"> but </w:t>
      </w:r>
      <w:r w:rsidR="006A68EA" w:rsidRPr="00ED1FFA">
        <w:t>also</w:t>
      </w:r>
      <w:r w:rsidR="00ED1FFA" w:rsidRPr="00ED1FFA">
        <w:t xml:space="preserve"> </w:t>
      </w:r>
      <w:r w:rsidR="00ED1FFA">
        <w:t>“</w:t>
      </w:r>
      <w:r w:rsidR="00ED1FFA" w:rsidRPr="00ED1FFA">
        <w:rPr>
          <w:rFonts w:cstheme="minorHAnsi"/>
          <w:i/>
          <w:shd w:val="clear" w:color="auto" w:fill="FFFFFF"/>
        </w:rPr>
        <w:t>water vapour at high levels forms thin clouds that have a warming effect.</w:t>
      </w:r>
      <w:r w:rsidR="00ED1FFA">
        <w:rPr>
          <w:rFonts w:cstheme="minorHAnsi"/>
          <w:i/>
          <w:shd w:val="clear" w:color="auto" w:fill="FFFFFF"/>
        </w:rPr>
        <w:t>”</w:t>
      </w:r>
      <w:r w:rsidR="00137E7E">
        <w:rPr>
          <w:rFonts w:cstheme="minorHAnsi"/>
          <w:i/>
          <w:shd w:val="clear" w:color="auto" w:fill="FFFFFF"/>
        </w:rPr>
        <w:t xml:space="preserve"> </w:t>
      </w:r>
      <w:r w:rsidR="00137E7E" w:rsidRPr="00994A33">
        <w:rPr>
          <w:rFonts w:cstheme="minorHAnsi"/>
          <w:shd w:val="clear" w:color="auto" w:fill="FFFFFF"/>
        </w:rPr>
        <w:t>Eta.co.uk. It is said that</w:t>
      </w:r>
      <w:r w:rsidR="00137E7E">
        <w:rPr>
          <w:rFonts w:cstheme="minorHAnsi"/>
          <w:i/>
          <w:shd w:val="clear" w:color="auto" w:fill="FFFFFF"/>
        </w:rPr>
        <w:t xml:space="preserve"> </w:t>
      </w:r>
      <w:r w:rsidR="00994A33">
        <w:rPr>
          <w:rFonts w:cstheme="minorHAnsi"/>
          <w:shd w:val="clear" w:color="auto" w:fill="FFFFFF"/>
        </w:rPr>
        <w:t xml:space="preserve">by 2050 these effects are predicted to triple and therefore will create massive consequences as </w:t>
      </w:r>
      <w:r w:rsidR="0049552E">
        <w:rPr>
          <w:rFonts w:cstheme="minorHAnsi"/>
          <w:shd w:val="clear" w:color="auto" w:fill="FFFFFF"/>
        </w:rPr>
        <w:t xml:space="preserve">it is </w:t>
      </w:r>
      <w:r w:rsidR="00994A33">
        <w:rPr>
          <w:rFonts w:cstheme="minorHAnsi"/>
          <w:shd w:val="clear" w:color="auto" w:fill="FFFFFF"/>
        </w:rPr>
        <w:t xml:space="preserve">quickening the effect of climate change. </w:t>
      </w:r>
      <w:r w:rsidR="00A70E26">
        <w:rPr>
          <w:rFonts w:cstheme="minorHAnsi"/>
          <w:shd w:val="clear" w:color="auto" w:fill="FFFFFF"/>
        </w:rPr>
        <w:t>20.5% was the increase in the cruise industry from 2011 – 2016 according to vox.com</w:t>
      </w:r>
      <w:r w:rsidR="00E373F4">
        <w:rPr>
          <w:rFonts w:cstheme="minorHAnsi"/>
          <w:shd w:val="clear" w:color="auto" w:fill="FFFFFF"/>
        </w:rPr>
        <w:t xml:space="preserve"> and the demographic growth</w:t>
      </w:r>
      <w:r w:rsidR="00923F25">
        <w:rPr>
          <w:rFonts w:cstheme="minorHAnsi"/>
          <w:shd w:val="clear" w:color="auto" w:fill="FFFFFF"/>
        </w:rPr>
        <w:t xml:space="preserve"> </w:t>
      </w:r>
      <w:r w:rsidR="00E373F4">
        <w:rPr>
          <w:rFonts w:cstheme="minorHAnsi"/>
          <w:shd w:val="clear" w:color="auto" w:fill="FFFFFF"/>
        </w:rPr>
        <w:t xml:space="preserve">in booking was between the ages of </w:t>
      </w:r>
      <w:r w:rsidR="00923F25">
        <w:rPr>
          <w:rFonts w:cstheme="minorHAnsi"/>
          <w:shd w:val="clear" w:color="auto" w:fill="FFFFFF"/>
        </w:rPr>
        <w:t>30-39. As the cruise industry is becoming more popular and appealing to younger tourists there will be more cruises sailing to meet the demands. Although cruises allow tourists to visit different cities and culture and heritage attractions easily</w:t>
      </w:r>
      <w:r w:rsidR="001E1492">
        <w:rPr>
          <w:rFonts w:cstheme="minorHAnsi"/>
          <w:shd w:val="clear" w:color="auto" w:fill="FFFFFF"/>
        </w:rPr>
        <w:t>,</w:t>
      </w:r>
      <w:r w:rsidR="00923F25">
        <w:rPr>
          <w:rFonts w:cstheme="minorHAnsi"/>
          <w:shd w:val="clear" w:color="auto" w:fill="FFFFFF"/>
        </w:rPr>
        <w:t xml:space="preserve"> it is having an affect on climat</w:t>
      </w:r>
      <w:r w:rsidR="008E09F4">
        <w:rPr>
          <w:rFonts w:cstheme="minorHAnsi"/>
          <w:shd w:val="clear" w:color="auto" w:fill="FFFFFF"/>
        </w:rPr>
        <w:t>e change</w:t>
      </w:r>
      <w:r w:rsidR="00923F25">
        <w:rPr>
          <w:rFonts w:cstheme="minorHAnsi"/>
          <w:shd w:val="clear" w:color="auto" w:fill="FFFFFF"/>
        </w:rPr>
        <w:t xml:space="preserve">. Cruise ships have high sulphur content which is harmful to the environment and </w:t>
      </w:r>
      <w:r w:rsidR="00923F25" w:rsidRPr="00923F25">
        <w:rPr>
          <w:rFonts w:cstheme="minorHAnsi"/>
          <w:shd w:val="clear" w:color="auto" w:fill="FFFFFF"/>
        </w:rPr>
        <w:t>“</w:t>
      </w:r>
      <w:hyperlink r:id="rId20" w:history="1">
        <w:r w:rsidR="00923F25" w:rsidRPr="00923F25">
          <w:rPr>
            <w:rStyle w:val="Hyperlink"/>
            <w:rFonts w:cstheme="minorHAnsi"/>
            <w:bCs/>
            <w:i/>
            <w:color w:val="auto"/>
            <w:u w:val="none"/>
          </w:rPr>
          <w:t>when mixed with water and air, forms sulfuric acid</w:t>
        </w:r>
      </w:hyperlink>
      <w:r w:rsidR="00923F25" w:rsidRPr="00923F25">
        <w:rPr>
          <w:rFonts w:cstheme="minorHAnsi"/>
          <w:i/>
          <w:shd w:val="clear" w:color="auto" w:fill="FFFFFF"/>
        </w:rPr>
        <w:t xml:space="preserve"> — the main component of acid rain. Acid rain can cause deforestation, destroy aquatic life, and corrode building materials”</w:t>
      </w:r>
      <w:r w:rsidR="00923F25">
        <w:rPr>
          <w:rFonts w:cstheme="minorHAnsi"/>
          <w:i/>
          <w:shd w:val="clear" w:color="auto" w:fill="FFFFFF"/>
        </w:rPr>
        <w:t xml:space="preserve">. </w:t>
      </w:r>
      <w:r w:rsidR="00923F25">
        <w:rPr>
          <w:rFonts w:cstheme="minorHAnsi"/>
          <w:shd w:val="clear" w:color="auto" w:fill="FFFFFF"/>
        </w:rPr>
        <w:t>Vox.com. This could lead to the extinction of wildlife and aquatic life</w:t>
      </w:r>
      <w:r w:rsidR="008E09F4">
        <w:rPr>
          <w:rFonts w:cstheme="minorHAnsi"/>
          <w:shd w:val="clear" w:color="auto" w:fill="FFFFFF"/>
        </w:rPr>
        <w:t xml:space="preserve"> due to the</w:t>
      </w:r>
      <w:r w:rsidR="001E1492">
        <w:rPr>
          <w:rFonts w:cstheme="minorHAnsi"/>
          <w:shd w:val="clear" w:color="auto" w:fill="FFFFFF"/>
        </w:rPr>
        <w:t xml:space="preserve"> release of sulphur</w:t>
      </w:r>
      <w:r w:rsidR="008E09F4">
        <w:rPr>
          <w:rFonts w:cstheme="minorHAnsi"/>
          <w:shd w:val="clear" w:color="auto" w:fill="FFFFFF"/>
        </w:rPr>
        <w:t>. This will affect tourist</w:t>
      </w:r>
      <w:r w:rsidR="001E1492">
        <w:rPr>
          <w:rFonts w:cstheme="minorHAnsi"/>
          <w:shd w:val="clear" w:color="auto" w:fill="FFFFFF"/>
        </w:rPr>
        <w:t xml:space="preserve"> destinations that attract visitors to</w:t>
      </w:r>
      <w:r w:rsidR="008E09F4">
        <w:rPr>
          <w:rFonts w:cstheme="minorHAnsi"/>
          <w:shd w:val="clear" w:color="auto" w:fill="FFFFFF"/>
        </w:rPr>
        <w:t xml:space="preserve"> experience the wildlife/</w:t>
      </w:r>
      <w:r w:rsidR="001E1492">
        <w:rPr>
          <w:rFonts w:cstheme="minorHAnsi"/>
          <w:shd w:val="clear" w:color="auto" w:fill="FFFFFF"/>
        </w:rPr>
        <w:t xml:space="preserve"> aquatic life. If there is no longer any wildlife/ aquatic life living there it will decrease the tourism in the destination, overall effecting local businesses and reduce economic growth. </w:t>
      </w:r>
      <w:r w:rsidR="008E09F4">
        <w:rPr>
          <w:rFonts w:cstheme="minorHAnsi"/>
          <w:shd w:val="clear" w:color="auto" w:fill="FFFFFF"/>
        </w:rPr>
        <w:t xml:space="preserve"> </w:t>
      </w:r>
    </w:p>
    <w:p w14:paraId="1E59DC46" w14:textId="00535CBB" w:rsidR="00FE13E2" w:rsidRPr="00A409B3" w:rsidRDefault="00D24E23" w:rsidP="00E83EFA">
      <w:pPr>
        <w:pStyle w:val="Heading1"/>
        <w:numPr>
          <w:ilvl w:val="0"/>
          <w:numId w:val="7"/>
        </w:numPr>
        <w:rPr>
          <w:rFonts w:asciiTheme="minorHAnsi" w:hAnsiTheme="minorHAnsi" w:cstheme="minorHAnsi"/>
          <w:b w:val="0"/>
          <w:bCs w:val="0"/>
          <w:sz w:val="24"/>
          <w:szCs w:val="24"/>
          <w:shd w:val="clear" w:color="auto" w:fill="FFFFFF"/>
        </w:rPr>
      </w:pPr>
      <w:bookmarkStart w:id="7" w:name="_Toc24315354"/>
      <w:r w:rsidRPr="00A409B3">
        <w:rPr>
          <w:rFonts w:asciiTheme="minorHAnsi" w:hAnsiTheme="minorHAnsi" w:cstheme="minorHAnsi"/>
          <w:b w:val="0"/>
          <w:bCs w:val="0"/>
          <w:sz w:val="24"/>
          <w:szCs w:val="24"/>
        </w:rPr>
        <w:t>Case Studies</w:t>
      </w:r>
      <w:bookmarkEnd w:id="7"/>
      <w:r w:rsidRPr="00A409B3">
        <w:rPr>
          <w:rFonts w:asciiTheme="minorHAnsi" w:hAnsiTheme="minorHAnsi" w:cstheme="minorHAnsi"/>
          <w:b w:val="0"/>
          <w:bCs w:val="0"/>
          <w:sz w:val="24"/>
          <w:szCs w:val="24"/>
        </w:rPr>
        <w:t xml:space="preserve"> </w:t>
      </w:r>
    </w:p>
    <w:p w14:paraId="19192A48" w14:textId="332B48A1" w:rsidR="00D54F5A" w:rsidRPr="00D54F5A" w:rsidRDefault="00D54F5A" w:rsidP="00D54F5A">
      <w:pPr>
        <w:spacing w:line="360" w:lineRule="auto"/>
        <w:jc w:val="both"/>
        <w:rPr>
          <w:rFonts w:cstheme="minorHAnsi"/>
          <w:shd w:val="clear" w:color="auto" w:fill="FFFFFF"/>
        </w:rPr>
      </w:pPr>
      <w:r>
        <w:rPr>
          <w:rFonts w:cstheme="minorHAnsi"/>
          <w:shd w:val="clear" w:color="auto" w:fill="FFFFFF"/>
        </w:rPr>
        <w:t>T</w:t>
      </w:r>
      <w:r w:rsidR="000A300F">
        <w:rPr>
          <w:rFonts w:cstheme="minorHAnsi"/>
          <w:shd w:val="clear" w:color="auto" w:fill="FFFFFF"/>
        </w:rPr>
        <w:t>wo</w:t>
      </w:r>
      <w:r>
        <w:rPr>
          <w:rFonts w:cstheme="minorHAnsi"/>
          <w:shd w:val="clear" w:color="auto" w:fill="FFFFFF"/>
        </w:rPr>
        <w:t xml:space="preserve"> case studies will be reviewed below.</w:t>
      </w:r>
      <w:r w:rsidR="003B19E0">
        <w:rPr>
          <w:rFonts w:cstheme="minorHAnsi"/>
          <w:shd w:val="clear" w:color="auto" w:fill="FFFFFF"/>
        </w:rPr>
        <w:t xml:space="preserve"> </w:t>
      </w:r>
      <w:r w:rsidR="001E1492">
        <w:rPr>
          <w:rFonts w:cstheme="minorHAnsi"/>
          <w:shd w:val="clear" w:color="auto" w:fill="FFFFFF"/>
        </w:rPr>
        <w:t>C</w:t>
      </w:r>
      <w:r w:rsidR="00603E2E">
        <w:rPr>
          <w:rFonts w:cstheme="minorHAnsi"/>
          <w:shd w:val="clear" w:color="auto" w:fill="FFFFFF"/>
        </w:rPr>
        <w:t>ase study one describes</w:t>
      </w:r>
      <w:r w:rsidR="001E1492">
        <w:rPr>
          <w:rFonts w:cstheme="minorHAnsi"/>
          <w:shd w:val="clear" w:color="auto" w:fill="FFFFFF"/>
        </w:rPr>
        <w:t xml:space="preserve"> </w:t>
      </w:r>
      <w:r w:rsidR="00603E2E">
        <w:rPr>
          <w:rFonts w:cstheme="minorHAnsi"/>
          <w:shd w:val="clear" w:color="auto" w:fill="FFFFFF"/>
        </w:rPr>
        <w:t xml:space="preserve">the effect of climate change in Sagarmatha National Park, </w:t>
      </w:r>
      <w:r w:rsidR="004F07E3">
        <w:rPr>
          <w:rFonts w:cstheme="minorHAnsi"/>
          <w:shd w:val="clear" w:color="auto" w:fill="FFFFFF"/>
        </w:rPr>
        <w:t>Nepal</w:t>
      </w:r>
      <w:r w:rsidR="00603E2E">
        <w:rPr>
          <w:rFonts w:cstheme="minorHAnsi"/>
          <w:shd w:val="clear" w:color="auto" w:fill="FFFFFF"/>
        </w:rPr>
        <w:t xml:space="preserve">. The second case study is based in London (United Kingdom). In </w:t>
      </w:r>
      <w:r w:rsidR="000A300F">
        <w:rPr>
          <w:rFonts w:cstheme="minorHAnsi"/>
          <w:shd w:val="clear" w:color="auto" w:fill="FFFFFF"/>
        </w:rPr>
        <w:t xml:space="preserve">addition to this one </w:t>
      </w:r>
      <w:r w:rsidR="004F07E3">
        <w:rPr>
          <w:rFonts w:cstheme="minorHAnsi"/>
          <w:shd w:val="clear" w:color="auto" w:fill="FFFFFF"/>
        </w:rPr>
        <w:t>destination is</w:t>
      </w:r>
      <w:r w:rsidR="000A300F">
        <w:rPr>
          <w:rFonts w:cstheme="minorHAnsi"/>
          <w:shd w:val="clear" w:color="auto" w:fill="FFFFFF"/>
        </w:rPr>
        <w:t xml:space="preserve"> more developed than the other</w:t>
      </w:r>
      <w:r w:rsidR="004F07E3">
        <w:rPr>
          <w:rFonts w:cstheme="minorHAnsi"/>
          <w:shd w:val="clear" w:color="auto" w:fill="FFFFFF"/>
        </w:rPr>
        <w:t>, this was done purposely to see if climate change is affecting these sites similarly or differently</w:t>
      </w:r>
      <w:r w:rsidR="000A300F">
        <w:rPr>
          <w:rFonts w:cstheme="minorHAnsi"/>
          <w:shd w:val="clear" w:color="auto" w:fill="FFFFFF"/>
        </w:rPr>
        <w:t>.</w:t>
      </w:r>
      <w:r>
        <w:rPr>
          <w:rFonts w:cstheme="minorHAnsi"/>
          <w:shd w:val="clear" w:color="auto" w:fill="FFFFFF"/>
        </w:rPr>
        <w:t xml:space="preserve"> How they are affected and how they are trying to be sustainable will be discussed</w:t>
      </w:r>
      <w:r w:rsidR="000A300F">
        <w:rPr>
          <w:rFonts w:cstheme="minorHAnsi"/>
          <w:shd w:val="clear" w:color="auto" w:fill="FFFFFF"/>
        </w:rPr>
        <w:t xml:space="preserve"> further in this literature review under the heading “action recommendations”.</w:t>
      </w:r>
      <w:r w:rsidR="00532B89">
        <w:rPr>
          <w:rFonts w:cstheme="minorHAnsi"/>
          <w:shd w:val="clear" w:color="auto" w:fill="FFFFFF"/>
        </w:rPr>
        <w:t xml:space="preserve"> </w:t>
      </w:r>
      <w:r w:rsidR="009A0C9E">
        <w:rPr>
          <w:rFonts w:cstheme="minorHAnsi"/>
          <w:shd w:val="clear" w:color="auto" w:fill="FFFFFF"/>
        </w:rPr>
        <w:t>These case studies are also of relevance as they are</w:t>
      </w:r>
      <w:r w:rsidR="00603E2E">
        <w:rPr>
          <w:rFonts w:cstheme="minorHAnsi"/>
          <w:shd w:val="clear" w:color="auto" w:fill="FFFFFF"/>
        </w:rPr>
        <w:t xml:space="preserve"> both</w:t>
      </w:r>
      <w:r w:rsidR="009A0C9E">
        <w:rPr>
          <w:rFonts w:cstheme="minorHAnsi"/>
          <w:shd w:val="clear" w:color="auto" w:fill="FFFFFF"/>
        </w:rPr>
        <w:t xml:space="preserve"> known tourist attractions in these countries. </w:t>
      </w:r>
    </w:p>
    <w:p w14:paraId="75387128" w14:textId="5F118A14" w:rsidR="00474AD3" w:rsidRPr="00E83EFA" w:rsidRDefault="004A3406" w:rsidP="00A409B3">
      <w:pPr>
        <w:pStyle w:val="Heading2"/>
        <w:spacing w:line="360" w:lineRule="auto"/>
        <w:rPr>
          <w:rFonts w:asciiTheme="minorHAnsi" w:hAnsiTheme="minorHAnsi" w:cstheme="minorHAnsi"/>
          <w:b/>
          <w:bCs/>
          <w:color w:val="auto"/>
          <w:sz w:val="24"/>
          <w:szCs w:val="24"/>
        </w:rPr>
      </w:pPr>
      <w:bookmarkStart w:id="8" w:name="_Toc24315355"/>
      <w:r w:rsidRPr="00E83EFA">
        <w:rPr>
          <w:rFonts w:asciiTheme="minorHAnsi" w:hAnsiTheme="minorHAnsi" w:cstheme="minorHAnsi"/>
          <w:b/>
          <w:bCs/>
          <w:color w:val="auto"/>
          <w:sz w:val="24"/>
          <w:szCs w:val="24"/>
        </w:rPr>
        <w:t>Sagarmatha National Park - Nepal</w:t>
      </w:r>
      <w:bookmarkEnd w:id="8"/>
      <w:r w:rsidR="00474AD3" w:rsidRPr="00E83EFA">
        <w:rPr>
          <w:rFonts w:asciiTheme="minorHAnsi" w:hAnsiTheme="minorHAnsi" w:cstheme="minorHAnsi"/>
          <w:b/>
          <w:bCs/>
          <w:color w:val="auto"/>
          <w:sz w:val="24"/>
          <w:szCs w:val="24"/>
        </w:rPr>
        <w:t xml:space="preserve"> </w:t>
      </w:r>
    </w:p>
    <w:p w14:paraId="3EEB0E83" w14:textId="47CF64E1" w:rsidR="00865D87" w:rsidRDefault="00865D87" w:rsidP="00A409B3">
      <w:pPr>
        <w:spacing w:line="360" w:lineRule="auto"/>
        <w:jc w:val="both"/>
      </w:pPr>
      <w:r>
        <w:t xml:space="preserve">Climate change has affected Sagarmatha National Park in many ways. </w:t>
      </w:r>
      <w:r w:rsidR="007E2AAB">
        <w:t>Firstly,</w:t>
      </w:r>
      <w:r>
        <w:t xml:space="preserve"> due to the</w:t>
      </w:r>
      <w:r w:rsidR="00603E2E">
        <w:t xml:space="preserve"> rising temperatures, the glaciers have started to </w:t>
      </w:r>
      <w:r>
        <w:t>melt and</w:t>
      </w:r>
      <w:r w:rsidR="00603E2E">
        <w:t xml:space="preserve"> retreat</w:t>
      </w:r>
      <w:r>
        <w:t xml:space="preserve">. The effect of this is the mountains in the park are losing their </w:t>
      </w:r>
      <w:r w:rsidR="00603E2E">
        <w:t>paths and beauty</w:t>
      </w:r>
      <w:r w:rsidR="007E2AAB">
        <w:t xml:space="preserve">, </w:t>
      </w:r>
      <w:r w:rsidR="005E725F">
        <w:t xml:space="preserve">with this continuing </w:t>
      </w:r>
      <w:r w:rsidR="007E2AAB">
        <w:t>they will no longer be covered in snow and ice but instead they will be just rocky hills. This will discourage tourists visiting</w:t>
      </w:r>
      <w:r w:rsidR="005E725F">
        <w:t>,</w:t>
      </w:r>
      <w:r w:rsidR="007E2AAB">
        <w:t xml:space="preserve"> however before then tourism may rapidly grow in order to see the glaciers before they melt completely. </w:t>
      </w:r>
      <w:r w:rsidR="00532B89">
        <w:t xml:space="preserve"> </w:t>
      </w:r>
    </w:p>
    <w:p w14:paraId="03BF8101" w14:textId="26DBF659" w:rsidR="007E2AAB" w:rsidRDefault="007E2AAB" w:rsidP="007E2AAB">
      <w:pPr>
        <w:spacing w:line="360" w:lineRule="auto"/>
        <w:jc w:val="both"/>
      </w:pPr>
      <w:r>
        <w:lastRenderedPageBreak/>
        <w:t>The melting of ice and glaciers</w:t>
      </w:r>
      <w:r w:rsidR="00603E2E">
        <w:t>,</w:t>
      </w:r>
      <w:r>
        <w:t xml:space="preserve"> form glacial lakes at the base of the mountain. When an earthquake occurs large masses of ice falls from the top of the mountain into the lake generating huge waves and release</w:t>
      </w:r>
      <w:r w:rsidR="00603E2E">
        <w:t>s</w:t>
      </w:r>
      <w:r>
        <w:t xml:space="preserve"> large amounts of water which can damage the park completely. These are called Glacial Lake Outburst Floods</w:t>
      </w:r>
      <w:r w:rsidR="005E725F">
        <w:t xml:space="preserve"> (GLOF). </w:t>
      </w:r>
      <w:r>
        <w:t>Walking trails, bridges, wildlife and sometime</w:t>
      </w:r>
      <w:r w:rsidR="005E725F">
        <w:t>s</w:t>
      </w:r>
      <w:r>
        <w:t xml:space="preserve"> people and house</w:t>
      </w:r>
      <w:r w:rsidR="00603E2E">
        <w:t>s</w:t>
      </w:r>
      <w:r>
        <w:t xml:space="preserve"> can be destroyed</w:t>
      </w:r>
      <w:r w:rsidR="005E725F">
        <w:t xml:space="preserve"> as well as most of the park facilities</w:t>
      </w:r>
      <w:r>
        <w:t xml:space="preserve"> as a result of the </w:t>
      </w:r>
      <w:r w:rsidR="005E725F">
        <w:t xml:space="preserve">GLOF. </w:t>
      </w:r>
    </w:p>
    <w:p w14:paraId="20C25348" w14:textId="43D11F10" w:rsidR="005E725F" w:rsidRDefault="007A18B0" w:rsidP="007E2AAB">
      <w:pPr>
        <w:spacing w:line="360" w:lineRule="auto"/>
        <w:jc w:val="both"/>
      </w:pPr>
      <w:r>
        <w:t xml:space="preserve">Climate change has an effect on the vegetation </w:t>
      </w:r>
      <w:r w:rsidR="005E725F">
        <w:t xml:space="preserve">of plants and trees in park </w:t>
      </w:r>
      <w:r w:rsidR="00B64678">
        <w:t xml:space="preserve">and </w:t>
      </w:r>
      <w:r w:rsidR="005E725F">
        <w:t xml:space="preserve">has caused </w:t>
      </w:r>
      <w:r w:rsidR="00522AF6">
        <w:t xml:space="preserve">the least adapted wildlife to flee and disappear due to the inability to adapt to a changing climate. </w:t>
      </w:r>
      <w:r w:rsidR="008B6405">
        <w:t xml:space="preserve">Forest fires is another concern for to park this is due to the lack of moisture in the park for the growth of plants. </w:t>
      </w:r>
    </w:p>
    <w:p w14:paraId="3DDEA1B9" w14:textId="068A418D" w:rsidR="00532B89" w:rsidRDefault="00511DDC" w:rsidP="007E2AAB">
      <w:pPr>
        <w:spacing w:line="360" w:lineRule="auto"/>
        <w:jc w:val="both"/>
      </w:pPr>
      <w:r>
        <w:t>If the impact of climate change worsens then this could mean people who once lived near Sagarmath</w:t>
      </w:r>
      <w:r w:rsidR="00603E2E">
        <w:t>a</w:t>
      </w:r>
      <w:r>
        <w:t xml:space="preserve"> park flee and live elsewhere this will strip the destination of local culture </w:t>
      </w:r>
      <w:r w:rsidR="003539A7">
        <w:t>and ways of living.</w:t>
      </w:r>
    </w:p>
    <w:p w14:paraId="63872D06" w14:textId="045B66E7" w:rsidR="008A2B0F" w:rsidRPr="00E83EFA" w:rsidRDefault="00932BBB" w:rsidP="00A409B3">
      <w:pPr>
        <w:pStyle w:val="Heading2"/>
        <w:spacing w:line="360" w:lineRule="auto"/>
        <w:rPr>
          <w:rFonts w:asciiTheme="minorHAnsi" w:hAnsiTheme="minorHAnsi" w:cstheme="minorHAnsi"/>
          <w:b/>
          <w:bCs/>
          <w:color w:val="auto"/>
          <w:sz w:val="24"/>
          <w:szCs w:val="24"/>
        </w:rPr>
      </w:pPr>
      <w:bookmarkStart w:id="9" w:name="_Toc24315356"/>
      <w:r w:rsidRPr="00E83EFA">
        <w:rPr>
          <w:rFonts w:asciiTheme="minorHAnsi" w:hAnsiTheme="minorHAnsi" w:cstheme="minorHAnsi"/>
          <w:b/>
          <w:bCs/>
          <w:color w:val="auto"/>
          <w:sz w:val="24"/>
          <w:szCs w:val="24"/>
        </w:rPr>
        <w:t>World Heritage Sites – London</w:t>
      </w:r>
      <w:bookmarkEnd w:id="9"/>
    </w:p>
    <w:p w14:paraId="6B9EFD20" w14:textId="5A398B9D" w:rsidR="00CF2435" w:rsidRDefault="004A46EF" w:rsidP="00A409B3">
      <w:pPr>
        <w:spacing w:line="360" w:lineRule="auto"/>
        <w:jc w:val="both"/>
        <w:rPr>
          <w:bCs/>
        </w:rPr>
      </w:pPr>
      <w:r>
        <w:rPr>
          <w:bCs/>
        </w:rPr>
        <w:t xml:space="preserve">There are three </w:t>
      </w:r>
      <w:r w:rsidR="003539A7">
        <w:rPr>
          <w:bCs/>
        </w:rPr>
        <w:t>UNESCO world h</w:t>
      </w:r>
      <w:r>
        <w:rPr>
          <w:bCs/>
        </w:rPr>
        <w:t xml:space="preserve">eritage sites in London, Westminster Palace, Tower of London and the </w:t>
      </w:r>
      <w:r w:rsidR="00653A1D">
        <w:rPr>
          <w:bCs/>
        </w:rPr>
        <w:t>e</w:t>
      </w:r>
      <w:r w:rsidRPr="009A0C9E">
        <w:rPr>
          <w:bCs/>
        </w:rPr>
        <w:t>nsemble</w:t>
      </w:r>
      <w:r>
        <w:rPr>
          <w:bCs/>
        </w:rPr>
        <w:t xml:space="preserve"> of building</w:t>
      </w:r>
      <w:r w:rsidR="00653A1D">
        <w:rPr>
          <w:bCs/>
        </w:rPr>
        <w:t>s</w:t>
      </w:r>
      <w:r>
        <w:rPr>
          <w:bCs/>
        </w:rPr>
        <w:t xml:space="preserve"> at Greenwich. </w:t>
      </w:r>
      <w:r w:rsidR="00CF2435">
        <w:rPr>
          <w:bCs/>
        </w:rPr>
        <w:t>Westminster</w:t>
      </w:r>
      <w:r>
        <w:rPr>
          <w:bCs/>
        </w:rPr>
        <w:t xml:space="preserve"> Palace and Tower of </w:t>
      </w:r>
      <w:r w:rsidR="00CF2435">
        <w:rPr>
          <w:bCs/>
        </w:rPr>
        <w:t xml:space="preserve">London </w:t>
      </w:r>
      <w:r>
        <w:rPr>
          <w:bCs/>
        </w:rPr>
        <w:t>are situated on t</w:t>
      </w:r>
      <w:r w:rsidR="00CF2435">
        <w:rPr>
          <w:bCs/>
        </w:rPr>
        <w:t xml:space="preserve">he banks of the River Thames and are the two sites that will be affected more than Greenwich. </w:t>
      </w:r>
    </w:p>
    <w:p w14:paraId="37740054" w14:textId="3A7318A1" w:rsidR="00067652" w:rsidRDefault="003539A7" w:rsidP="009942DF">
      <w:pPr>
        <w:spacing w:line="360" w:lineRule="auto"/>
        <w:jc w:val="both"/>
        <w:rPr>
          <w:rFonts w:cstheme="minorHAnsi"/>
          <w:shd w:val="clear" w:color="auto" w:fill="FFFFFF"/>
        </w:rPr>
      </w:pPr>
      <w:r>
        <w:rPr>
          <w:bCs/>
        </w:rPr>
        <w:t>The main concern for the world h</w:t>
      </w:r>
      <w:r w:rsidR="00CF2435">
        <w:rPr>
          <w:bCs/>
        </w:rPr>
        <w:t>eritage sites is the risk of having frequent and intense flooding of the River Thames which will of course affect these sites</w:t>
      </w:r>
      <w:r w:rsidR="007D2E69">
        <w:rPr>
          <w:bCs/>
        </w:rPr>
        <w:t>, in conjunction with this the rise in sea levels will cause a</w:t>
      </w:r>
      <w:r>
        <w:rPr>
          <w:bCs/>
        </w:rPr>
        <w:t>n</w:t>
      </w:r>
      <w:r w:rsidR="007D2E69">
        <w:rPr>
          <w:bCs/>
        </w:rPr>
        <w:t xml:space="preserve"> increase in flooding caused by storm surges. </w:t>
      </w:r>
      <w:r w:rsidR="007D2E69" w:rsidRPr="007D2E69">
        <w:rPr>
          <w:bCs/>
        </w:rPr>
        <w:t>“</w:t>
      </w:r>
      <w:r w:rsidR="00CF2435" w:rsidRPr="007D2E69">
        <w:rPr>
          <w:rFonts w:cstheme="minorHAnsi"/>
          <w:bCs/>
          <w:i/>
        </w:rPr>
        <w:t>Storm surge</w:t>
      </w:r>
      <w:r w:rsidR="00CF2435" w:rsidRPr="007D2E69">
        <w:rPr>
          <w:rFonts w:cstheme="minorHAnsi"/>
          <w:i/>
          <w:shd w:val="clear" w:color="auto" w:fill="FFFFFF"/>
        </w:rPr>
        <w:t xml:space="preserve"> is an abnormal rise of water generated by a </w:t>
      </w:r>
      <w:r w:rsidR="00CF2435" w:rsidRPr="007D2E69">
        <w:rPr>
          <w:rFonts w:cstheme="minorHAnsi"/>
          <w:bCs/>
          <w:i/>
        </w:rPr>
        <w:t>storm</w:t>
      </w:r>
      <w:r w:rsidR="00CF2435" w:rsidRPr="007D2E69">
        <w:rPr>
          <w:rFonts w:cstheme="minorHAnsi"/>
          <w:i/>
          <w:shd w:val="clear" w:color="auto" w:fill="FFFFFF"/>
        </w:rPr>
        <w:t xml:space="preserve">, over and above the predicted astronomical tides. ... This rise in water level can cause extreme </w:t>
      </w:r>
      <w:r w:rsidR="00CF2435" w:rsidRPr="007D2E69">
        <w:rPr>
          <w:rFonts w:cstheme="minorHAnsi"/>
          <w:bCs/>
          <w:i/>
        </w:rPr>
        <w:t>flooding</w:t>
      </w:r>
      <w:r w:rsidR="00CF2435" w:rsidRPr="007D2E69">
        <w:rPr>
          <w:rFonts w:cstheme="minorHAnsi"/>
          <w:i/>
          <w:shd w:val="clear" w:color="auto" w:fill="FFFFFF"/>
        </w:rPr>
        <w:t xml:space="preserve"> in coastal areas particularly when </w:t>
      </w:r>
      <w:r w:rsidR="00CF2435" w:rsidRPr="007D2E69">
        <w:rPr>
          <w:rFonts w:cstheme="minorHAnsi"/>
          <w:bCs/>
          <w:i/>
        </w:rPr>
        <w:t>storm surge</w:t>
      </w:r>
      <w:r w:rsidR="00CF2435" w:rsidRPr="007D2E69">
        <w:rPr>
          <w:rFonts w:cstheme="minorHAnsi"/>
          <w:i/>
          <w:shd w:val="clear" w:color="auto" w:fill="FFFFFF"/>
        </w:rPr>
        <w:t xml:space="preserve"> coincides with normal high tide, resulting in </w:t>
      </w:r>
      <w:r w:rsidR="00CF2435" w:rsidRPr="007D2E69">
        <w:rPr>
          <w:rFonts w:cstheme="minorHAnsi"/>
          <w:bCs/>
          <w:i/>
        </w:rPr>
        <w:t>storm</w:t>
      </w:r>
      <w:r w:rsidR="00CF2435" w:rsidRPr="007D2E69">
        <w:rPr>
          <w:rFonts w:cstheme="minorHAnsi"/>
          <w:i/>
          <w:shd w:val="clear" w:color="auto" w:fill="FFFFFF"/>
        </w:rPr>
        <w:t xml:space="preserve"> tides reaching up to 20 feet or more in some cases.</w:t>
      </w:r>
      <w:r w:rsidR="007D2E69" w:rsidRPr="007D2E69">
        <w:rPr>
          <w:rFonts w:cstheme="minorHAnsi"/>
          <w:i/>
          <w:shd w:val="clear" w:color="auto" w:fill="FFFFFF"/>
        </w:rPr>
        <w:t>”</w:t>
      </w:r>
      <w:r w:rsidR="00E45F8F">
        <w:rPr>
          <w:rFonts w:cstheme="minorHAnsi"/>
          <w:i/>
          <w:shd w:val="clear" w:color="auto" w:fill="FFFFFF"/>
        </w:rPr>
        <w:t xml:space="preserve"> </w:t>
      </w:r>
      <w:r w:rsidR="00E45F8F" w:rsidRPr="00E45F8F">
        <w:rPr>
          <w:rFonts w:cstheme="minorHAnsi"/>
          <w:i/>
          <w:shd w:val="clear" w:color="auto" w:fill="FFFFFF"/>
        </w:rPr>
        <w:t>nhc.noaa.gov</w:t>
      </w:r>
      <w:r w:rsidR="00E45F8F">
        <w:rPr>
          <w:rFonts w:cstheme="minorHAnsi"/>
          <w:i/>
          <w:shd w:val="clear" w:color="auto" w:fill="FFFFFF"/>
        </w:rPr>
        <w:t xml:space="preserve">. </w:t>
      </w:r>
      <w:r w:rsidR="00067652" w:rsidRPr="00067652">
        <w:rPr>
          <w:rFonts w:cstheme="minorHAnsi"/>
          <w:shd w:val="clear" w:color="auto" w:fill="FFFFFF"/>
        </w:rPr>
        <w:t>The combination of the rising sea levels and change in storm patterns have a significant threat to the sites.</w:t>
      </w:r>
      <w:r w:rsidR="00067652">
        <w:rPr>
          <w:rFonts w:cstheme="minorHAnsi"/>
          <w:i/>
          <w:shd w:val="clear" w:color="auto" w:fill="FFFFFF"/>
        </w:rPr>
        <w:t xml:space="preserve"> </w:t>
      </w:r>
      <w:r w:rsidR="00E801D1">
        <w:rPr>
          <w:rFonts w:cstheme="minorHAnsi"/>
          <w:shd w:val="clear" w:color="auto" w:fill="FFFFFF"/>
        </w:rPr>
        <w:t>It is stated that climate change can reduce the number of mid latitude cyclones however increase the number of intense events</w:t>
      </w:r>
      <w:r w:rsidR="009942DF">
        <w:rPr>
          <w:rFonts w:cstheme="minorHAnsi"/>
          <w:shd w:val="clear" w:color="auto" w:fill="FFFFFF"/>
        </w:rPr>
        <w:t xml:space="preserve">. </w:t>
      </w:r>
    </w:p>
    <w:p w14:paraId="6C84B552" w14:textId="26DB912D" w:rsidR="003539A7" w:rsidRDefault="003539A7" w:rsidP="009942DF">
      <w:pPr>
        <w:spacing w:line="360" w:lineRule="auto"/>
        <w:jc w:val="both"/>
        <w:rPr>
          <w:rFonts w:cstheme="minorHAnsi"/>
          <w:shd w:val="clear" w:color="auto" w:fill="FFFFFF"/>
        </w:rPr>
      </w:pPr>
      <w:r>
        <w:rPr>
          <w:rFonts w:cstheme="minorHAnsi"/>
          <w:shd w:val="clear" w:color="auto" w:fill="FFFFFF"/>
        </w:rPr>
        <w:t xml:space="preserve">These pose a threat to heritage in London as the rising level of the River Thames could bring the need for flood prevention programmes. </w:t>
      </w:r>
    </w:p>
    <w:p w14:paraId="29897611" w14:textId="1E365CE4" w:rsidR="00C6220E" w:rsidRPr="00A409B3" w:rsidRDefault="008C2A9D" w:rsidP="00E83EFA">
      <w:pPr>
        <w:pStyle w:val="Heading1"/>
        <w:numPr>
          <w:ilvl w:val="0"/>
          <w:numId w:val="7"/>
        </w:numPr>
        <w:rPr>
          <w:rFonts w:asciiTheme="minorHAnsi" w:hAnsiTheme="minorHAnsi" w:cstheme="minorHAnsi"/>
          <w:b w:val="0"/>
          <w:bCs w:val="0"/>
          <w:sz w:val="24"/>
          <w:szCs w:val="24"/>
        </w:rPr>
      </w:pPr>
      <w:bookmarkStart w:id="10" w:name="_Toc24315357"/>
      <w:r w:rsidRPr="00A409B3">
        <w:rPr>
          <w:rFonts w:asciiTheme="minorHAnsi" w:hAnsiTheme="minorHAnsi" w:cstheme="minorHAnsi"/>
          <w:b w:val="0"/>
          <w:bCs w:val="0"/>
          <w:sz w:val="24"/>
          <w:szCs w:val="24"/>
        </w:rPr>
        <w:t xml:space="preserve">Action Recommendations and </w:t>
      </w:r>
      <w:r w:rsidR="009942DF" w:rsidRPr="00A409B3">
        <w:rPr>
          <w:rFonts w:asciiTheme="minorHAnsi" w:hAnsiTheme="minorHAnsi" w:cstheme="minorHAnsi"/>
          <w:b w:val="0"/>
          <w:bCs w:val="0"/>
          <w:sz w:val="24"/>
          <w:szCs w:val="24"/>
        </w:rPr>
        <w:t>Conclusion</w:t>
      </w:r>
      <w:bookmarkEnd w:id="10"/>
      <w:r w:rsidR="009942DF" w:rsidRPr="00A409B3">
        <w:rPr>
          <w:rFonts w:asciiTheme="minorHAnsi" w:hAnsiTheme="minorHAnsi" w:cstheme="minorHAnsi"/>
          <w:b w:val="0"/>
          <w:bCs w:val="0"/>
          <w:sz w:val="24"/>
          <w:szCs w:val="24"/>
        </w:rPr>
        <w:t xml:space="preserve"> </w:t>
      </w:r>
    </w:p>
    <w:p w14:paraId="1E06E407" w14:textId="44BC6A7F" w:rsidR="009942DF" w:rsidRDefault="008C2A9D" w:rsidP="008C2A9D">
      <w:pPr>
        <w:tabs>
          <w:tab w:val="left" w:pos="1140"/>
        </w:tabs>
        <w:spacing w:line="360" w:lineRule="auto"/>
        <w:jc w:val="both"/>
      </w:pPr>
      <w:r>
        <w:t xml:space="preserve">After reviewing both case studies, it is clear to see that Sagarmatha National Park in Nepal has more issues with the effect of climate change compared to the World Heritage Sites in London. The main reason this could be is because Nepal is a more developing country compared to London. London is a capital city and has more means for development and management strategies compared to Nepal. </w:t>
      </w:r>
      <w:r w:rsidR="00CF32F4">
        <w:t xml:space="preserve">London has the latest technology and attracts tourists from all over the world whereas Nepal </w:t>
      </w:r>
      <w:r w:rsidR="00AA61AB">
        <w:t xml:space="preserve">doesn’t. </w:t>
      </w:r>
      <w:r w:rsidR="00AA61AB">
        <w:lastRenderedPageBreak/>
        <w:t xml:space="preserve">London is surrounded with buildings, streets and water whereas Sagarmatha National Park is a “National Park” and is surrounded with greenery and water they are two completely different destinations. </w:t>
      </w:r>
    </w:p>
    <w:p w14:paraId="0B4E736A" w14:textId="2125517F" w:rsidR="00AA61AB" w:rsidRDefault="00AA61AB" w:rsidP="008C2A9D">
      <w:pPr>
        <w:tabs>
          <w:tab w:val="left" w:pos="1140"/>
        </w:tabs>
        <w:spacing w:line="360" w:lineRule="auto"/>
        <w:jc w:val="both"/>
      </w:pPr>
      <w:r>
        <w:t xml:space="preserve">The similarities with both case studies is that they are both </w:t>
      </w:r>
      <w:r w:rsidR="003631CF">
        <w:t xml:space="preserve">affected </w:t>
      </w:r>
      <w:r>
        <w:t xml:space="preserve">by </w:t>
      </w:r>
      <w:r w:rsidR="003631CF">
        <w:t>climate c</w:t>
      </w:r>
      <w:r>
        <w:t xml:space="preserve">hange and the increase of climate change could cause these destinations to no longer exist for future generations. </w:t>
      </w:r>
      <w:r w:rsidR="003631CF">
        <w:t xml:space="preserve">Another clear similarity is that both </w:t>
      </w:r>
      <w:r>
        <w:t>sites are part of the UNESCO World Heritage Sites and therefore are recognised and get protection from this organisation</w:t>
      </w:r>
      <w:r w:rsidR="00157D69">
        <w:t xml:space="preserve">. </w:t>
      </w:r>
    </w:p>
    <w:p w14:paraId="1FEA3436" w14:textId="1CE412EE" w:rsidR="00157D69" w:rsidRDefault="00157D69" w:rsidP="008C2A9D">
      <w:pPr>
        <w:tabs>
          <w:tab w:val="left" w:pos="1140"/>
        </w:tabs>
        <w:spacing w:line="360" w:lineRule="auto"/>
        <w:jc w:val="both"/>
      </w:pPr>
      <w:r>
        <w:t xml:space="preserve">The mission now is to protect </w:t>
      </w:r>
      <w:r w:rsidRPr="00696E82">
        <w:t xml:space="preserve">the culture and heritage sites by </w:t>
      </w:r>
      <w:r w:rsidR="00696E82">
        <w:t>t</w:t>
      </w:r>
      <w:r w:rsidR="00E8063F" w:rsidRPr="00696E82">
        <w:t>ackling</w:t>
      </w:r>
      <w:r w:rsidRPr="00696E82">
        <w:t xml:space="preserve"> the effect climate change has and help </w:t>
      </w:r>
      <w:r w:rsidR="00E8063F" w:rsidRPr="00696E82">
        <w:t>control</w:t>
      </w:r>
      <w:r w:rsidRPr="00696E82">
        <w:t xml:space="preserve"> the climate change issues if they can’t</w:t>
      </w:r>
      <w:r>
        <w:t xml:space="preserve"> be stopped completely. </w:t>
      </w:r>
    </w:p>
    <w:p w14:paraId="2D39D8BE" w14:textId="608734AE" w:rsidR="00BC7862" w:rsidRDefault="00157D69" w:rsidP="008C2A9D">
      <w:pPr>
        <w:tabs>
          <w:tab w:val="left" w:pos="1140"/>
        </w:tabs>
        <w:spacing w:line="360" w:lineRule="auto"/>
        <w:jc w:val="both"/>
      </w:pPr>
      <w:r>
        <w:t xml:space="preserve">Starting with recommendations for Sagarmatha National Park. </w:t>
      </w:r>
      <w:r w:rsidR="00685823">
        <w:t>This World H</w:t>
      </w:r>
      <w:r w:rsidR="003631CF">
        <w:t>eritage site has more recommendations for development to ensure</w:t>
      </w:r>
      <w:r>
        <w:t xml:space="preserve"> </w:t>
      </w:r>
      <w:r w:rsidR="003631CF">
        <w:t xml:space="preserve">sustainability and help lower the </w:t>
      </w:r>
      <w:r>
        <w:t xml:space="preserve">impact of climate change. </w:t>
      </w:r>
      <w:r w:rsidR="00685823">
        <w:t>Firstly,</w:t>
      </w:r>
      <w:r>
        <w:t xml:space="preserve"> having monitoring systems and early warning systems in place</w:t>
      </w:r>
      <w:r w:rsidR="00685823">
        <w:t xml:space="preserve"> could help reduce the dangerous effects of GLOF. This could indicate the next GLOF early on so people can flee and protect themselves </w:t>
      </w:r>
      <w:r w:rsidR="00D17B7A">
        <w:t xml:space="preserve">instead of having no warning. This may not help protect the site entirely but it can save lives. </w:t>
      </w:r>
      <w:r w:rsidR="00BC7862">
        <w:t>Systems would include Land Satellite, telecommunications and radio broadcasting. However, land satellites are not visually appealing and if not situated correctly it could affect the views and beauty of Sagarmatha National Park.</w:t>
      </w:r>
      <w:r w:rsidR="003631CF">
        <w:t xml:space="preserve"> </w:t>
      </w:r>
      <w:r w:rsidR="00770C91">
        <w:t>However,</w:t>
      </w:r>
      <w:r w:rsidR="003631CF">
        <w:t xml:space="preserve"> this could help protect the park earlier on and decrease the damages of GLOF and still be an active culture and heritage site. </w:t>
      </w:r>
    </w:p>
    <w:p w14:paraId="73F241E9" w14:textId="5DA1A34B" w:rsidR="00DA3E98" w:rsidRDefault="00BC7862" w:rsidP="008C2A9D">
      <w:pPr>
        <w:tabs>
          <w:tab w:val="left" w:pos="1140"/>
        </w:tabs>
        <w:spacing w:line="360" w:lineRule="auto"/>
        <w:jc w:val="both"/>
      </w:pPr>
      <w:r>
        <w:t xml:space="preserve">The next recommendation is to drain the glaciers lake to reduce the impact of GLOF. Systems that could be used for this recommendation is building a controlled control structure </w:t>
      </w:r>
      <w:r w:rsidR="00606F99">
        <w:t xml:space="preserve">or pumping out the water from the lake to reduce the impact the GLOF can have. This would mean less damaged to facilities of the park and surrounding areas such as houses and of course people. </w:t>
      </w:r>
    </w:p>
    <w:p w14:paraId="54555FC7" w14:textId="2BAD0725" w:rsidR="00E8063F" w:rsidRDefault="00A75DA0" w:rsidP="008C2A9D">
      <w:pPr>
        <w:tabs>
          <w:tab w:val="left" w:pos="1140"/>
        </w:tabs>
        <w:spacing w:line="360" w:lineRule="auto"/>
        <w:jc w:val="both"/>
      </w:pPr>
      <w:r>
        <w:t>In London the River Thames already have tidal defence systems in place to reduce the impact of flooding in the city. The tidal defence system’s aim is to provide high prot</w:t>
      </w:r>
      <w:r w:rsidR="00696E82">
        <w:t xml:space="preserve">ection from flooding. </w:t>
      </w:r>
      <w:r w:rsidR="00770C91">
        <w:t xml:space="preserve">A future recommendation would be to install “barges” along the River Thames. By installing the barges, it gives the opportunity to control the water level along the river. This would be useful during heavy rainfall seasons and provide a sense of security for the heritage sites. </w:t>
      </w:r>
      <w:r>
        <w:t xml:space="preserve">As most London properties are situated within danger zone of the River Thames tidal flood zone (£80 billion) it is important to have systems in place now and systems in place for the future to reduce the damage the floods have. If no systems are in place this could have consequences to heritage and culture sites such as </w:t>
      </w:r>
      <w:r w:rsidR="00696E82">
        <w:t xml:space="preserve">mass flooding, erosion to </w:t>
      </w:r>
      <w:r>
        <w:t>walls, and the development of mould and fun</w:t>
      </w:r>
      <w:r w:rsidR="00F72CE9">
        <w:t xml:space="preserve">gi on properties. My recommendations are brilliant </w:t>
      </w:r>
      <w:r w:rsidR="00F72CE9">
        <w:lastRenderedPageBreak/>
        <w:t xml:space="preserve">defence mechanisms to protect London’s historic buildings and the British culture that tourists are attracted too. </w:t>
      </w:r>
    </w:p>
    <w:p w14:paraId="1D370DB3" w14:textId="0EB61C47" w:rsidR="00A75DA0" w:rsidRDefault="00812BCC" w:rsidP="008C2A9D">
      <w:pPr>
        <w:tabs>
          <w:tab w:val="left" w:pos="1140"/>
        </w:tabs>
        <w:spacing w:line="360" w:lineRule="auto"/>
        <w:jc w:val="both"/>
      </w:pPr>
      <w:r>
        <w:t xml:space="preserve">There is already a monitoring system in place by the British Environment Agency known as the </w:t>
      </w:r>
      <w:bookmarkStart w:id="11" w:name="_GoBack"/>
      <w:bookmarkEnd w:id="11"/>
      <w:r>
        <w:t>“Thames Estuary 2100 Project (TE2100)”. The aim of this project is to conduct to establish the appropriate levels of protection needed in order for London and the River Thames to be safe for the next 100</w:t>
      </w:r>
      <w:r w:rsidR="00E8063F">
        <w:t xml:space="preserve"> </w:t>
      </w:r>
      <w:r>
        <w:t xml:space="preserve">years. </w:t>
      </w:r>
      <w:r w:rsidR="00E8063F">
        <w:t xml:space="preserve"> </w:t>
      </w:r>
    </w:p>
    <w:p w14:paraId="4D2E9279" w14:textId="77777777" w:rsidR="00E8063F" w:rsidRDefault="00E8063F" w:rsidP="008C2A9D">
      <w:pPr>
        <w:tabs>
          <w:tab w:val="left" w:pos="1140"/>
        </w:tabs>
        <w:spacing w:line="360" w:lineRule="auto"/>
        <w:jc w:val="both"/>
      </w:pPr>
    </w:p>
    <w:p w14:paraId="7A974680" w14:textId="28BFBFF7" w:rsidR="00CF32F4" w:rsidRDefault="00684ACB" w:rsidP="008C2A9D">
      <w:pPr>
        <w:tabs>
          <w:tab w:val="left" w:pos="1140"/>
        </w:tabs>
        <w:spacing w:line="360" w:lineRule="auto"/>
        <w:jc w:val="both"/>
      </w:pPr>
      <w:r>
        <w:t>Word Count : 2,744</w:t>
      </w:r>
    </w:p>
    <w:p w14:paraId="365EFAC0" w14:textId="77777777" w:rsidR="00511DDC" w:rsidRDefault="00511DDC" w:rsidP="008C2A9D">
      <w:pPr>
        <w:tabs>
          <w:tab w:val="left" w:pos="1140"/>
        </w:tabs>
        <w:spacing w:line="360" w:lineRule="auto"/>
        <w:jc w:val="both"/>
      </w:pPr>
    </w:p>
    <w:p w14:paraId="74C6775B" w14:textId="77777777" w:rsidR="00511DDC" w:rsidRDefault="00511DDC" w:rsidP="008C2A9D">
      <w:pPr>
        <w:tabs>
          <w:tab w:val="left" w:pos="1140"/>
        </w:tabs>
        <w:spacing w:line="360" w:lineRule="auto"/>
        <w:jc w:val="both"/>
      </w:pPr>
    </w:p>
    <w:p w14:paraId="7CDDD591" w14:textId="77777777" w:rsidR="00511DDC" w:rsidRDefault="00511DDC" w:rsidP="008C2A9D">
      <w:pPr>
        <w:tabs>
          <w:tab w:val="left" w:pos="1140"/>
        </w:tabs>
        <w:spacing w:line="360" w:lineRule="auto"/>
        <w:jc w:val="both"/>
      </w:pPr>
    </w:p>
    <w:p w14:paraId="65571116" w14:textId="77777777" w:rsidR="00511DDC" w:rsidRDefault="00511DDC" w:rsidP="008C2A9D">
      <w:pPr>
        <w:tabs>
          <w:tab w:val="left" w:pos="1140"/>
        </w:tabs>
        <w:spacing w:line="360" w:lineRule="auto"/>
        <w:jc w:val="both"/>
      </w:pPr>
    </w:p>
    <w:p w14:paraId="58376B1B" w14:textId="77777777" w:rsidR="00511DDC" w:rsidRDefault="00511DDC" w:rsidP="008C2A9D">
      <w:pPr>
        <w:tabs>
          <w:tab w:val="left" w:pos="1140"/>
        </w:tabs>
        <w:spacing w:line="360" w:lineRule="auto"/>
        <w:jc w:val="both"/>
      </w:pPr>
    </w:p>
    <w:p w14:paraId="6114DD26" w14:textId="77777777" w:rsidR="00511DDC" w:rsidRDefault="00511DDC" w:rsidP="008C2A9D">
      <w:pPr>
        <w:tabs>
          <w:tab w:val="left" w:pos="1140"/>
        </w:tabs>
        <w:spacing w:line="360" w:lineRule="auto"/>
        <w:jc w:val="both"/>
      </w:pPr>
    </w:p>
    <w:p w14:paraId="7874DBAF" w14:textId="77777777" w:rsidR="00511DDC" w:rsidRDefault="00511DDC" w:rsidP="008C2A9D">
      <w:pPr>
        <w:tabs>
          <w:tab w:val="left" w:pos="1140"/>
        </w:tabs>
        <w:spacing w:line="360" w:lineRule="auto"/>
        <w:jc w:val="both"/>
      </w:pPr>
    </w:p>
    <w:p w14:paraId="361CC375" w14:textId="77777777" w:rsidR="00511DDC" w:rsidRDefault="00511DDC" w:rsidP="008C2A9D">
      <w:pPr>
        <w:tabs>
          <w:tab w:val="left" w:pos="1140"/>
        </w:tabs>
        <w:spacing w:line="360" w:lineRule="auto"/>
        <w:jc w:val="both"/>
      </w:pPr>
    </w:p>
    <w:p w14:paraId="08833527" w14:textId="77777777" w:rsidR="00511DDC" w:rsidRDefault="00511DDC" w:rsidP="008C2A9D">
      <w:pPr>
        <w:tabs>
          <w:tab w:val="left" w:pos="1140"/>
        </w:tabs>
        <w:spacing w:line="360" w:lineRule="auto"/>
        <w:jc w:val="both"/>
      </w:pPr>
    </w:p>
    <w:p w14:paraId="2C9ABDE2" w14:textId="77777777" w:rsidR="00511DDC" w:rsidRDefault="00511DDC" w:rsidP="008C2A9D">
      <w:pPr>
        <w:tabs>
          <w:tab w:val="left" w:pos="1140"/>
        </w:tabs>
        <w:spacing w:line="360" w:lineRule="auto"/>
        <w:jc w:val="both"/>
      </w:pPr>
    </w:p>
    <w:p w14:paraId="47736117" w14:textId="77777777" w:rsidR="00511DDC" w:rsidRDefault="00511DDC" w:rsidP="008C2A9D">
      <w:pPr>
        <w:tabs>
          <w:tab w:val="left" w:pos="1140"/>
        </w:tabs>
        <w:spacing w:line="360" w:lineRule="auto"/>
        <w:jc w:val="both"/>
      </w:pPr>
    </w:p>
    <w:p w14:paraId="30608EF7" w14:textId="77777777" w:rsidR="00511DDC" w:rsidRDefault="00511DDC" w:rsidP="008C2A9D">
      <w:pPr>
        <w:tabs>
          <w:tab w:val="left" w:pos="1140"/>
        </w:tabs>
        <w:spacing w:line="360" w:lineRule="auto"/>
        <w:jc w:val="both"/>
      </w:pPr>
    </w:p>
    <w:p w14:paraId="03596AE2" w14:textId="77777777" w:rsidR="00511DDC" w:rsidRDefault="00511DDC" w:rsidP="008C2A9D">
      <w:pPr>
        <w:tabs>
          <w:tab w:val="left" w:pos="1140"/>
        </w:tabs>
        <w:spacing w:line="360" w:lineRule="auto"/>
        <w:jc w:val="both"/>
      </w:pPr>
    </w:p>
    <w:p w14:paraId="186608B7" w14:textId="77777777" w:rsidR="00511DDC" w:rsidRDefault="00511DDC" w:rsidP="008C2A9D">
      <w:pPr>
        <w:tabs>
          <w:tab w:val="left" w:pos="1140"/>
        </w:tabs>
        <w:spacing w:line="360" w:lineRule="auto"/>
        <w:jc w:val="both"/>
      </w:pPr>
    </w:p>
    <w:p w14:paraId="1D691931" w14:textId="77777777" w:rsidR="00511DDC" w:rsidRDefault="00511DDC" w:rsidP="008C2A9D">
      <w:pPr>
        <w:tabs>
          <w:tab w:val="left" w:pos="1140"/>
        </w:tabs>
        <w:spacing w:line="360" w:lineRule="auto"/>
        <w:jc w:val="both"/>
      </w:pPr>
    </w:p>
    <w:p w14:paraId="0BD6BF4C" w14:textId="77777777" w:rsidR="007455A6" w:rsidRDefault="007455A6" w:rsidP="007455A6">
      <w:pPr>
        <w:tabs>
          <w:tab w:val="left" w:pos="1140"/>
        </w:tabs>
      </w:pPr>
    </w:p>
    <w:p w14:paraId="5C9A5E05" w14:textId="77777777" w:rsidR="007455A6" w:rsidRDefault="007455A6" w:rsidP="007455A6">
      <w:pPr>
        <w:tabs>
          <w:tab w:val="left" w:pos="1140"/>
        </w:tabs>
      </w:pPr>
    </w:p>
    <w:p w14:paraId="2915BC49" w14:textId="77777777" w:rsidR="007455A6" w:rsidRDefault="007455A6" w:rsidP="007455A6">
      <w:pPr>
        <w:tabs>
          <w:tab w:val="left" w:pos="1140"/>
        </w:tabs>
      </w:pPr>
    </w:p>
    <w:p w14:paraId="50C7DBEF" w14:textId="77777777" w:rsidR="00E83EFA" w:rsidRDefault="00E83EFA" w:rsidP="007455A6">
      <w:pPr>
        <w:tabs>
          <w:tab w:val="left" w:pos="1140"/>
        </w:tabs>
      </w:pPr>
    </w:p>
    <w:p w14:paraId="4C02FFA2" w14:textId="0305ED44" w:rsidR="007455A6" w:rsidRPr="00A409B3" w:rsidRDefault="007455A6" w:rsidP="00E83EFA">
      <w:pPr>
        <w:pStyle w:val="Heading1"/>
        <w:rPr>
          <w:rFonts w:asciiTheme="minorHAnsi" w:hAnsiTheme="minorHAnsi" w:cstheme="minorHAnsi"/>
          <w:b w:val="0"/>
          <w:bCs w:val="0"/>
          <w:sz w:val="24"/>
          <w:szCs w:val="24"/>
        </w:rPr>
      </w:pPr>
      <w:bookmarkStart w:id="12" w:name="_Toc24315358"/>
      <w:r w:rsidRPr="00A409B3">
        <w:rPr>
          <w:rFonts w:asciiTheme="minorHAnsi" w:hAnsiTheme="minorHAnsi" w:cstheme="minorHAnsi"/>
          <w:b w:val="0"/>
          <w:bCs w:val="0"/>
          <w:sz w:val="24"/>
          <w:szCs w:val="24"/>
        </w:rPr>
        <w:lastRenderedPageBreak/>
        <w:t>References</w:t>
      </w:r>
      <w:bookmarkEnd w:id="12"/>
      <w:r w:rsidRPr="00A409B3">
        <w:rPr>
          <w:rFonts w:asciiTheme="minorHAnsi" w:hAnsiTheme="minorHAnsi" w:cstheme="minorHAnsi"/>
          <w:b w:val="0"/>
          <w:bCs w:val="0"/>
          <w:sz w:val="24"/>
          <w:szCs w:val="24"/>
        </w:rPr>
        <w:t xml:space="preserve"> </w:t>
      </w:r>
    </w:p>
    <w:p w14:paraId="2A251530"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Association of World Heritage Sites in Finland. (2019). </w:t>
      </w:r>
      <w:r w:rsidRPr="00CE448B">
        <w:rPr>
          <w:rFonts w:cstheme="minorHAnsi"/>
          <w:i/>
          <w:iCs/>
          <w:color w:val="000000"/>
          <w:sz w:val="20"/>
          <w:szCs w:val="20"/>
        </w:rPr>
        <w:t>Sustainable Tourism at World Heritage Sites | Association of World Heritage Sites in Finland</w:t>
      </w:r>
      <w:r w:rsidRPr="00CE448B">
        <w:rPr>
          <w:rFonts w:cstheme="minorHAnsi"/>
          <w:color w:val="000000"/>
          <w:sz w:val="20"/>
          <w:szCs w:val="20"/>
          <w:shd w:val="clear" w:color="auto" w:fill="FFFFFF"/>
        </w:rPr>
        <w:t>. [Online] Available at: https://www.maailmanperinto.fi/en/sustainable-tourism/?cli_action=1572424528.782 [2019, October, 26].</w:t>
      </w:r>
    </w:p>
    <w:p w14:paraId="6BAA8A68"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BBC News. (2019). </w:t>
      </w:r>
      <w:r w:rsidRPr="00CE448B">
        <w:rPr>
          <w:rFonts w:cstheme="minorHAnsi"/>
          <w:i/>
          <w:iCs/>
          <w:color w:val="000000"/>
          <w:sz w:val="20"/>
          <w:szCs w:val="20"/>
        </w:rPr>
        <w:t>What is climate change?</w:t>
      </w:r>
      <w:r w:rsidRPr="00CE448B">
        <w:rPr>
          <w:rFonts w:cstheme="minorHAnsi"/>
          <w:color w:val="000000"/>
          <w:sz w:val="20"/>
          <w:szCs w:val="20"/>
          <w:shd w:val="clear" w:color="auto" w:fill="FFFFFF"/>
        </w:rPr>
        <w:t xml:space="preserve">. [Online] Available at: https://www.bbc.co.uk/news/science-environment-24021772 [2019, October, 29]. </w:t>
      </w:r>
    </w:p>
    <w:p w14:paraId="088CABEC"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Bbc.co.uk. (2019). [Online] Available at: https://www.bbc.co.uk/newsround/47467038 [2019, November 2].</w:t>
      </w:r>
    </w:p>
    <w:p w14:paraId="17AC4531"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Buck, J. (2019). </w:t>
      </w:r>
      <w:r w:rsidRPr="00CE448B">
        <w:rPr>
          <w:rFonts w:cstheme="minorHAnsi"/>
          <w:i/>
          <w:iCs/>
          <w:color w:val="000000"/>
          <w:sz w:val="20"/>
          <w:szCs w:val="20"/>
        </w:rPr>
        <w:t>Most Eco Friendly Countries in the World (Nomad Guide 2019) | WiFi Tribe</w:t>
      </w:r>
      <w:r w:rsidRPr="00CE448B">
        <w:rPr>
          <w:rFonts w:cstheme="minorHAnsi"/>
          <w:color w:val="000000"/>
          <w:sz w:val="20"/>
          <w:szCs w:val="20"/>
          <w:shd w:val="clear" w:color="auto" w:fill="FFFFFF"/>
        </w:rPr>
        <w:t xml:space="preserve">. [Online] WiFi Tribe. Available at: https://wifitribe.co/most-eco-friendly-countries/ [2019, October, 25]. </w:t>
      </w:r>
    </w:p>
    <w:p w14:paraId="46E73514" w14:textId="77777777" w:rsidR="00CE448B" w:rsidRPr="00CC6238" w:rsidRDefault="00CE448B" w:rsidP="00CE448B">
      <w:pPr>
        <w:tabs>
          <w:tab w:val="left" w:pos="1140"/>
        </w:tabs>
        <w:spacing w:line="360" w:lineRule="auto"/>
        <w:rPr>
          <w:rFonts w:cstheme="minorHAnsi"/>
          <w:sz w:val="20"/>
          <w:szCs w:val="20"/>
        </w:rPr>
      </w:pPr>
      <w:r w:rsidRPr="00CC6238">
        <w:rPr>
          <w:rFonts w:cstheme="minorHAnsi"/>
          <w:sz w:val="20"/>
          <w:szCs w:val="20"/>
          <w:shd w:val="clear" w:color="auto" w:fill="FFFFFF"/>
        </w:rPr>
        <w:t xml:space="preserve">Carroll, P. and Aarrevaara, E. (2018). Review of Potential Risk Factors of Cultural Heritage Sites and Initial Modelling for Adaptation to Climate Change. </w:t>
      </w:r>
      <w:r w:rsidRPr="00CC6238">
        <w:rPr>
          <w:rFonts w:cstheme="minorHAnsi"/>
          <w:i/>
          <w:iCs/>
          <w:sz w:val="20"/>
          <w:szCs w:val="20"/>
        </w:rPr>
        <w:t>geosciences</w:t>
      </w:r>
      <w:r w:rsidRPr="00CC6238">
        <w:rPr>
          <w:rFonts w:cstheme="minorHAnsi"/>
          <w:sz w:val="20"/>
          <w:szCs w:val="20"/>
          <w:shd w:val="clear" w:color="auto" w:fill="FFFFFF"/>
        </w:rPr>
        <w:t xml:space="preserve">. [Online] Available at: </w:t>
      </w:r>
      <w:hyperlink r:id="rId21" w:history="1">
        <w:r w:rsidRPr="00CC6238">
          <w:rPr>
            <w:rStyle w:val="Hyperlink"/>
            <w:rFonts w:cstheme="minorHAnsi"/>
            <w:color w:val="auto"/>
            <w:sz w:val="20"/>
            <w:szCs w:val="20"/>
            <w:u w:val="none"/>
            <w:shd w:val="clear" w:color="auto" w:fill="FFFFFF"/>
          </w:rPr>
          <w:t>https://www.mdpi.com/2076-3263/8/9/322/htm [2019</w:t>
        </w:r>
      </w:hyperlink>
      <w:r w:rsidRPr="00CC6238">
        <w:rPr>
          <w:rFonts w:cstheme="minorHAnsi"/>
          <w:sz w:val="20"/>
          <w:szCs w:val="20"/>
          <w:shd w:val="clear" w:color="auto" w:fill="FFFFFF"/>
        </w:rPr>
        <w:t>, November,3].</w:t>
      </w:r>
    </w:p>
    <w:p w14:paraId="2EEC16A9" w14:textId="77777777" w:rsidR="00CE448B" w:rsidRPr="00CE448B" w:rsidRDefault="00CE448B" w:rsidP="00CE448B">
      <w:pPr>
        <w:tabs>
          <w:tab w:val="left" w:pos="1140"/>
        </w:tabs>
        <w:spacing w:line="360" w:lineRule="auto"/>
        <w:rPr>
          <w:rFonts w:cstheme="minorHAnsi"/>
          <w:sz w:val="20"/>
          <w:szCs w:val="20"/>
        </w:rPr>
      </w:pPr>
      <w:r w:rsidRPr="00CE448B">
        <w:rPr>
          <w:rFonts w:cstheme="minorHAnsi"/>
          <w:color w:val="000000"/>
          <w:sz w:val="20"/>
          <w:szCs w:val="20"/>
          <w:shd w:val="clear" w:color="auto" w:fill="FFFFFF"/>
        </w:rPr>
        <w:t xml:space="preserve">Colette, A. and Rao, K. (2009). </w:t>
      </w:r>
      <w:r w:rsidRPr="00CE448B">
        <w:rPr>
          <w:rFonts w:cstheme="minorHAnsi"/>
          <w:i/>
          <w:iCs/>
          <w:color w:val="000000"/>
          <w:sz w:val="20"/>
          <w:szCs w:val="20"/>
        </w:rPr>
        <w:t>Case studies on climate change and world heritage</w:t>
      </w:r>
      <w:r w:rsidRPr="00CE448B">
        <w:rPr>
          <w:rFonts w:cstheme="minorHAnsi"/>
          <w:color w:val="000000"/>
          <w:sz w:val="20"/>
          <w:szCs w:val="20"/>
          <w:shd w:val="clear" w:color="auto" w:fill="FFFFFF"/>
        </w:rPr>
        <w:t>. Paris: UNESCO World Heritage Centre.</w:t>
      </w:r>
    </w:p>
    <w:p w14:paraId="322E156E"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Dictionary.cambridge.org. (2019). </w:t>
      </w:r>
      <w:r w:rsidRPr="00CE448B">
        <w:rPr>
          <w:rFonts w:cstheme="minorHAnsi"/>
          <w:i/>
          <w:iCs/>
          <w:color w:val="000000"/>
          <w:sz w:val="20"/>
          <w:szCs w:val="20"/>
        </w:rPr>
        <w:t>CULTURE | meaning in the Cambridge English Dictionary</w:t>
      </w:r>
      <w:r w:rsidRPr="00CE448B">
        <w:rPr>
          <w:rFonts w:cstheme="minorHAnsi"/>
          <w:color w:val="000000"/>
          <w:sz w:val="20"/>
          <w:szCs w:val="20"/>
          <w:shd w:val="clear" w:color="auto" w:fill="FFFFFF"/>
        </w:rPr>
        <w:t>. [Online] Available at: https://dictionary.cambridge.org/dictionary/english/culture [2019, November, 6].</w:t>
      </w:r>
    </w:p>
    <w:p w14:paraId="2CF8F41B" w14:textId="77777777" w:rsidR="00CE448B" w:rsidRPr="00CE448B" w:rsidRDefault="00CE448B" w:rsidP="00CE448B">
      <w:pPr>
        <w:tabs>
          <w:tab w:val="left" w:pos="1140"/>
        </w:tabs>
        <w:spacing w:line="360" w:lineRule="auto"/>
        <w:rPr>
          <w:rFonts w:cstheme="minorHAnsi"/>
          <w:sz w:val="20"/>
          <w:szCs w:val="20"/>
        </w:rPr>
      </w:pPr>
      <w:r w:rsidRPr="00CE448B">
        <w:rPr>
          <w:rFonts w:cstheme="minorHAnsi"/>
          <w:color w:val="000000"/>
          <w:sz w:val="20"/>
          <w:szCs w:val="20"/>
          <w:shd w:val="clear" w:color="auto" w:fill="FFFFFF"/>
        </w:rPr>
        <w:t xml:space="preserve">Doyle, C. (2011). </w:t>
      </w:r>
      <w:r w:rsidRPr="00CE448B">
        <w:rPr>
          <w:rFonts w:cstheme="minorHAnsi"/>
          <w:i/>
          <w:iCs/>
          <w:color w:val="000000"/>
          <w:sz w:val="20"/>
          <w:szCs w:val="20"/>
        </w:rPr>
        <w:t>A Dictionary of Marketing</w:t>
      </w:r>
      <w:r w:rsidRPr="00CE448B">
        <w:rPr>
          <w:rFonts w:cstheme="minorHAnsi"/>
          <w:color w:val="000000"/>
          <w:sz w:val="20"/>
          <w:szCs w:val="20"/>
          <w:shd w:val="clear" w:color="auto" w:fill="FFFFFF"/>
        </w:rPr>
        <w:t>. 3rd ed. Oxford: Oxford University Press.</w:t>
      </w:r>
    </w:p>
    <w:p w14:paraId="65B96CCC"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ETA. (2019). </w:t>
      </w:r>
      <w:r w:rsidRPr="00CE448B">
        <w:rPr>
          <w:rFonts w:cstheme="minorHAnsi"/>
          <w:i/>
          <w:iCs/>
          <w:color w:val="000000"/>
          <w:sz w:val="20"/>
          <w:szCs w:val="20"/>
        </w:rPr>
        <w:t>Air Travel's Impact on Climate Change | ETA</w:t>
      </w:r>
      <w:r w:rsidRPr="00CE448B">
        <w:rPr>
          <w:rFonts w:cstheme="minorHAnsi"/>
          <w:color w:val="000000"/>
          <w:sz w:val="20"/>
          <w:szCs w:val="20"/>
          <w:shd w:val="clear" w:color="auto" w:fill="FFFFFF"/>
        </w:rPr>
        <w:t xml:space="preserve">. [Online] Available at: https://www.eta.co.uk/environmental-info/air-travels-impact-on-climate-change/ [2019, November, 7]. </w:t>
      </w:r>
    </w:p>
    <w:p w14:paraId="158FC8C5"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Futures Centre. (2019). </w:t>
      </w:r>
      <w:r w:rsidRPr="00CE448B">
        <w:rPr>
          <w:rFonts w:cstheme="minorHAnsi"/>
          <w:i/>
          <w:iCs/>
          <w:color w:val="000000"/>
          <w:sz w:val="20"/>
          <w:szCs w:val="20"/>
        </w:rPr>
        <w:t>Impacts of climate change</w:t>
      </w:r>
      <w:r w:rsidRPr="00CE448B">
        <w:rPr>
          <w:rFonts w:cstheme="minorHAnsi"/>
          <w:color w:val="000000"/>
          <w:sz w:val="20"/>
          <w:szCs w:val="20"/>
          <w:shd w:val="clear" w:color="auto" w:fill="FFFFFF"/>
        </w:rPr>
        <w:t xml:space="preserve">. [Online] Available at: https://thefuturescentre.org/trend-card/environmental-impacts-climate-change?gclid=EAIaIQobChMI-tGm3JTG5QIVgrTtCh07OwCREAAYBCAAEgJVbPD_BwE [2019, November, 2]. </w:t>
      </w:r>
    </w:p>
    <w:p w14:paraId="4815EE4E"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Investopedia. (2019). </w:t>
      </w:r>
      <w:r w:rsidRPr="00CE448B">
        <w:rPr>
          <w:rFonts w:cstheme="minorHAnsi"/>
          <w:i/>
          <w:iCs/>
          <w:color w:val="000000"/>
          <w:sz w:val="20"/>
          <w:szCs w:val="20"/>
        </w:rPr>
        <w:t>Understanding Sustainability</w:t>
      </w:r>
      <w:r w:rsidRPr="00CE448B">
        <w:rPr>
          <w:rFonts w:cstheme="minorHAnsi"/>
          <w:color w:val="000000"/>
          <w:sz w:val="20"/>
          <w:szCs w:val="20"/>
          <w:shd w:val="clear" w:color="auto" w:fill="FFFFFF"/>
        </w:rPr>
        <w:t>. [Online] Available at: https://www.investopedia.com/terms/s/sustainability.asp [2019, November, 5].</w:t>
      </w:r>
    </w:p>
    <w:p w14:paraId="0C63FDC8" w14:textId="77777777" w:rsidR="00CE448B" w:rsidRPr="00CE448B" w:rsidRDefault="00CE448B" w:rsidP="00CE448B">
      <w:pPr>
        <w:spacing w:line="360" w:lineRule="auto"/>
        <w:jc w:val="both"/>
        <w:rPr>
          <w:rFonts w:cstheme="minorHAnsi"/>
          <w:sz w:val="20"/>
          <w:szCs w:val="20"/>
        </w:rPr>
      </w:pPr>
      <w:r w:rsidRPr="00CE448B">
        <w:rPr>
          <w:rFonts w:cstheme="minorHAnsi"/>
          <w:color w:val="000000"/>
          <w:sz w:val="20"/>
          <w:szCs w:val="20"/>
          <w:shd w:val="clear" w:color="auto" w:fill="FFFFFF"/>
        </w:rPr>
        <w:t xml:space="preserve">Justdiggit. (2019). </w:t>
      </w:r>
      <w:r w:rsidRPr="00CE448B">
        <w:rPr>
          <w:rFonts w:cstheme="minorHAnsi"/>
          <w:i/>
          <w:iCs/>
          <w:color w:val="000000"/>
          <w:sz w:val="20"/>
          <w:szCs w:val="20"/>
        </w:rPr>
        <w:t>Landing page: Climate change - Justdiggit</w:t>
      </w:r>
      <w:r w:rsidRPr="00CE448B">
        <w:rPr>
          <w:rFonts w:cstheme="minorHAnsi"/>
          <w:color w:val="000000"/>
          <w:sz w:val="20"/>
          <w:szCs w:val="20"/>
          <w:shd w:val="clear" w:color="auto" w:fill="FFFFFF"/>
        </w:rPr>
        <w:t xml:space="preserve">. [Online] Available at: https://justdiggit.org/landing-page-climate-change/?gclid=EAIaIQobChMI6_DsmsnQ5QIVyLTtCh3_5g5UEAAYASAAEgJe6_D_BwE# [2019, November, 2]. </w:t>
      </w:r>
    </w:p>
    <w:p w14:paraId="730B9428" w14:textId="77777777" w:rsidR="00CE448B" w:rsidRPr="00CE448B" w:rsidRDefault="00CE448B" w:rsidP="00CE448B">
      <w:pPr>
        <w:tabs>
          <w:tab w:val="left" w:pos="1140"/>
        </w:tabs>
        <w:spacing w:line="360" w:lineRule="auto"/>
        <w:jc w:val="both"/>
        <w:rPr>
          <w:rFonts w:cstheme="minorHAnsi"/>
          <w:color w:val="000000"/>
          <w:sz w:val="20"/>
          <w:szCs w:val="20"/>
          <w:shd w:val="clear" w:color="auto" w:fill="FFFFFF"/>
        </w:rPr>
      </w:pPr>
      <w:r w:rsidRPr="00CE448B">
        <w:rPr>
          <w:rFonts w:cstheme="minorHAnsi"/>
          <w:color w:val="000000"/>
          <w:sz w:val="20"/>
          <w:szCs w:val="20"/>
          <w:shd w:val="clear" w:color="auto" w:fill="FFFFFF"/>
        </w:rPr>
        <w:t xml:space="preserve">Nhc.noaa.gov. (2019). </w:t>
      </w:r>
      <w:r w:rsidRPr="00CE448B">
        <w:rPr>
          <w:rFonts w:cstheme="minorHAnsi"/>
          <w:i/>
          <w:iCs/>
          <w:color w:val="000000"/>
          <w:sz w:val="20"/>
          <w:szCs w:val="20"/>
        </w:rPr>
        <w:t>Storm Surge Overview</w:t>
      </w:r>
      <w:r w:rsidRPr="00CE448B">
        <w:rPr>
          <w:rFonts w:cstheme="minorHAnsi"/>
          <w:color w:val="000000"/>
          <w:sz w:val="20"/>
          <w:szCs w:val="20"/>
          <w:shd w:val="clear" w:color="auto" w:fill="FFFFFF"/>
        </w:rPr>
        <w:t xml:space="preserve">. [Online] Available at: https://www.nhc.noaa.gov/surge/ [2019, November, 9]. </w:t>
      </w:r>
    </w:p>
    <w:p w14:paraId="1E3FACB5"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Oliver Smith (2019). </w:t>
      </w:r>
      <w:r w:rsidRPr="00CE448B">
        <w:rPr>
          <w:rFonts w:cstheme="minorHAnsi"/>
          <w:i/>
          <w:iCs/>
          <w:color w:val="000000"/>
          <w:sz w:val="20"/>
          <w:szCs w:val="20"/>
        </w:rPr>
        <w:t>Mapped: The world's most eco-friendly countries – where does the UK rank?</w:t>
      </w:r>
      <w:r w:rsidRPr="00CE448B">
        <w:rPr>
          <w:rFonts w:cstheme="minorHAnsi"/>
          <w:color w:val="000000"/>
          <w:sz w:val="20"/>
          <w:szCs w:val="20"/>
          <w:shd w:val="clear" w:color="auto" w:fill="FFFFFF"/>
        </w:rPr>
        <w:t>. [Online] The Telegraph. Available at: https://www.telegraph.co.uk/travel/maps-and-graphics/most-and-least-environmentally-friendly-countries/ [2019, November, 7].</w:t>
      </w:r>
    </w:p>
    <w:p w14:paraId="0BD15E12"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lastRenderedPageBreak/>
        <w:t xml:space="preserve">Public Radio International. (2019). </w:t>
      </w:r>
      <w:r w:rsidRPr="00CE448B">
        <w:rPr>
          <w:rFonts w:cstheme="minorHAnsi"/>
          <w:i/>
          <w:iCs/>
          <w:color w:val="000000"/>
          <w:sz w:val="20"/>
          <w:szCs w:val="20"/>
        </w:rPr>
        <w:t>How did teen climate activist Greta Thunberg rise to fame so quickly?</w:t>
      </w:r>
      <w:r w:rsidRPr="00CE448B">
        <w:rPr>
          <w:rFonts w:cstheme="minorHAnsi"/>
          <w:color w:val="000000"/>
          <w:sz w:val="20"/>
          <w:szCs w:val="20"/>
          <w:shd w:val="clear" w:color="auto" w:fill="FFFFFF"/>
        </w:rPr>
        <w:t xml:space="preserve">.  [Online] Available at: https://www.pri.org/stories/2019-10-10/how-did-teen-climate-activist-greta-thunberg-rise-fame-so-quickly [2019, November, 1]. </w:t>
      </w:r>
    </w:p>
    <w:p w14:paraId="7A12827F" w14:textId="77777777" w:rsidR="00CE448B" w:rsidRPr="00CE448B" w:rsidRDefault="00CE448B" w:rsidP="00CE448B">
      <w:pPr>
        <w:tabs>
          <w:tab w:val="left" w:pos="1140"/>
        </w:tabs>
        <w:spacing w:line="360" w:lineRule="auto"/>
        <w:rPr>
          <w:rFonts w:cstheme="minorHAnsi"/>
          <w:sz w:val="20"/>
          <w:szCs w:val="20"/>
        </w:rPr>
      </w:pPr>
      <w:r w:rsidRPr="00CE448B">
        <w:rPr>
          <w:rFonts w:cstheme="minorHAnsi"/>
          <w:color w:val="000000"/>
          <w:sz w:val="20"/>
          <w:szCs w:val="20"/>
          <w:shd w:val="clear" w:color="auto" w:fill="FFFFFF"/>
        </w:rPr>
        <w:t xml:space="preserve">Robertson, M. (2017). </w:t>
      </w:r>
      <w:r w:rsidRPr="00CE448B">
        <w:rPr>
          <w:rFonts w:cstheme="minorHAnsi"/>
          <w:i/>
          <w:iCs/>
          <w:color w:val="000000"/>
          <w:sz w:val="20"/>
          <w:szCs w:val="20"/>
        </w:rPr>
        <w:t>Sustainability principles and practice</w:t>
      </w:r>
      <w:r w:rsidRPr="00CE448B">
        <w:rPr>
          <w:rFonts w:cstheme="minorHAnsi"/>
          <w:color w:val="000000"/>
          <w:sz w:val="20"/>
          <w:szCs w:val="20"/>
          <w:shd w:val="clear" w:color="auto" w:fill="FFFFFF"/>
        </w:rPr>
        <w:t>. 2nd ed. Oxon: Routledge.</w:t>
      </w:r>
    </w:p>
    <w:p w14:paraId="3325378D" w14:textId="77777777" w:rsidR="00CE448B" w:rsidRPr="00CE448B" w:rsidRDefault="00CE448B" w:rsidP="00CE448B">
      <w:pPr>
        <w:tabs>
          <w:tab w:val="left" w:pos="1140"/>
        </w:tabs>
        <w:spacing w:line="360" w:lineRule="auto"/>
        <w:rPr>
          <w:rFonts w:cstheme="minorHAnsi"/>
          <w:sz w:val="20"/>
          <w:szCs w:val="20"/>
        </w:rPr>
      </w:pPr>
      <w:r w:rsidRPr="00CE448B">
        <w:rPr>
          <w:rFonts w:cstheme="minorHAnsi"/>
          <w:color w:val="000000"/>
          <w:sz w:val="20"/>
          <w:szCs w:val="20"/>
          <w:shd w:val="clear" w:color="auto" w:fill="FFFFFF"/>
        </w:rPr>
        <w:t xml:space="preserve">Romaine, S. and Gorenflo, L. (2017). Linguistic diversity of natural UNESCO world heritage sites: bridging the gap between nature and culture. </w:t>
      </w:r>
      <w:r w:rsidRPr="00CE448B">
        <w:rPr>
          <w:rFonts w:cstheme="minorHAnsi"/>
          <w:i/>
          <w:iCs/>
          <w:color w:val="000000"/>
          <w:sz w:val="20"/>
          <w:szCs w:val="20"/>
        </w:rPr>
        <w:t>Biodiversity and Conservation</w:t>
      </w:r>
      <w:r w:rsidRPr="00CE448B">
        <w:rPr>
          <w:rFonts w:cstheme="minorHAnsi"/>
          <w:color w:val="000000"/>
          <w:sz w:val="20"/>
          <w:szCs w:val="20"/>
          <w:shd w:val="clear" w:color="auto" w:fill="FFFFFF"/>
        </w:rPr>
        <w:t>, 26(8), pp.1973-1988.</w:t>
      </w:r>
    </w:p>
    <w:p w14:paraId="35D0E7FA"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Royalsociety.org. (2019). </w:t>
      </w:r>
      <w:r w:rsidRPr="00CE448B">
        <w:rPr>
          <w:rFonts w:cstheme="minorHAnsi"/>
          <w:i/>
          <w:iCs/>
          <w:color w:val="000000"/>
          <w:sz w:val="20"/>
          <w:szCs w:val="20"/>
        </w:rPr>
        <w:t>Evidence &amp; Causes of Climate Change | Royal Society</w:t>
      </w:r>
      <w:r w:rsidRPr="00CE448B">
        <w:rPr>
          <w:rFonts w:cstheme="minorHAnsi"/>
          <w:color w:val="000000"/>
          <w:sz w:val="20"/>
          <w:szCs w:val="20"/>
          <w:shd w:val="clear" w:color="auto" w:fill="FFFFFF"/>
        </w:rPr>
        <w:t xml:space="preserve">. [Online] Available at: </w:t>
      </w:r>
      <w:hyperlink r:id="rId22" w:history="1">
        <w:r w:rsidRPr="00CE448B">
          <w:rPr>
            <w:rStyle w:val="Hyperlink"/>
            <w:rFonts w:cstheme="minorHAnsi"/>
            <w:color w:val="auto"/>
            <w:sz w:val="20"/>
            <w:szCs w:val="20"/>
            <w:u w:val="none"/>
            <w:shd w:val="clear" w:color="auto" w:fill="FFFFFF"/>
          </w:rPr>
          <w:t>https://royalsociety.org/topics-policy/projects/climate-change-evidence-causes/?gclid=EAIaIQobChMIqe_axo7B5QIVisreCh1wjwe8EAAYASAAEgIL2PD_BwE</w:t>
        </w:r>
      </w:hyperlink>
      <w:r w:rsidRPr="00CE448B">
        <w:rPr>
          <w:rFonts w:cstheme="minorHAnsi"/>
          <w:sz w:val="20"/>
          <w:szCs w:val="20"/>
          <w:shd w:val="clear" w:color="auto" w:fill="FFFFFF"/>
        </w:rPr>
        <w:t xml:space="preserve">  </w:t>
      </w:r>
      <w:r w:rsidRPr="00CE448B">
        <w:rPr>
          <w:rFonts w:cstheme="minorHAnsi"/>
          <w:color w:val="000000"/>
          <w:sz w:val="20"/>
          <w:szCs w:val="20"/>
          <w:shd w:val="clear" w:color="auto" w:fill="FFFFFF"/>
        </w:rPr>
        <w:t>[2019, October, 28]</w:t>
      </w:r>
    </w:p>
    <w:p w14:paraId="2A602DCD"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Vaughan, A. (2019). </w:t>
      </w:r>
      <w:r w:rsidRPr="00CE448B">
        <w:rPr>
          <w:rFonts w:cstheme="minorHAnsi"/>
          <w:i/>
          <w:iCs/>
          <w:color w:val="000000"/>
          <w:sz w:val="20"/>
          <w:szCs w:val="20"/>
        </w:rPr>
        <w:t>David Attenborough finally talks climate change in prime time BBC slot</w:t>
      </w:r>
      <w:r w:rsidRPr="00CE448B">
        <w:rPr>
          <w:rFonts w:cstheme="minorHAnsi"/>
          <w:color w:val="000000"/>
          <w:sz w:val="20"/>
          <w:szCs w:val="20"/>
          <w:shd w:val="clear" w:color="auto" w:fill="FFFFFF"/>
        </w:rPr>
        <w:t>. [Online] New Scientist. Available at: https://www.newscientist.com/article/2199490-david-attenborough-finally-talks-climate-change-in-prime-time-bbc-slot/ [2019, November 8].</w:t>
      </w:r>
    </w:p>
    <w:p w14:paraId="46C9CBFE"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Vocabulary.com. (2019). </w:t>
      </w:r>
      <w:r w:rsidRPr="00CE448B">
        <w:rPr>
          <w:rFonts w:cstheme="minorHAnsi"/>
          <w:i/>
          <w:iCs/>
          <w:color w:val="000000"/>
          <w:sz w:val="20"/>
          <w:szCs w:val="20"/>
        </w:rPr>
        <w:t>heritage - Dictionary Definition</w:t>
      </w:r>
      <w:r w:rsidRPr="00CE448B">
        <w:rPr>
          <w:rFonts w:cstheme="minorHAnsi"/>
          <w:color w:val="000000"/>
          <w:sz w:val="20"/>
          <w:szCs w:val="20"/>
          <w:shd w:val="clear" w:color="auto" w:fill="FFFFFF"/>
        </w:rPr>
        <w:t xml:space="preserve">. [Online] Available at: https://www.vocabulary.com/dictionary/heritage [2019, October, 27]. </w:t>
      </w:r>
    </w:p>
    <w:p w14:paraId="46A3A3CB" w14:textId="77777777" w:rsidR="00CE448B" w:rsidRPr="00CE448B" w:rsidRDefault="00CE448B" w:rsidP="00CE448B">
      <w:pPr>
        <w:tabs>
          <w:tab w:val="left" w:pos="1140"/>
        </w:tabs>
        <w:spacing w:line="360" w:lineRule="auto"/>
        <w:jc w:val="both"/>
        <w:rPr>
          <w:rFonts w:cstheme="minorHAnsi"/>
          <w:color w:val="000000"/>
          <w:sz w:val="20"/>
          <w:szCs w:val="20"/>
          <w:shd w:val="clear" w:color="auto" w:fill="FFFFFF"/>
        </w:rPr>
      </w:pPr>
      <w:r w:rsidRPr="00CE448B">
        <w:rPr>
          <w:rFonts w:cstheme="minorHAnsi"/>
          <w:color w:val="000000"/>
          <w:sz w:val="20"/>
          <w:szCs w:val="20"/>
          <w:shd w:val="clear" w:color="auto" w:fill="FFFFFF"/>
        </w:rPr>
        <w:t xml:space="preserve">Vox. (2019). </w:t>
      </w:r>
      <w:r w:rsidRPr="00CE448B">
        <w:rPr>
          <w:rFonts w:cstheme="minorHAnsi"/>
          <w:i/>
          <w:iCs/>
          <w:color w:val="000000"/>
          <w:sz w:val="20"/>
          <w:szCs w:val="20"/>
        </w:rPr>
        <w:t>The case against cruises</w:t>
      </w:r>
      <w:r w:rsidRPr="00CE448B">
        <w:rPr>
          <w:rFonts w:cstheme="minorHAnsi"/>
          <w:color w:val="000000"/>
          <w:sz w:val="20"/>
          <w:szCs w:val="20"/>
          <w:shd w:val="clear" w:color="auto" w:fill="FFFFFF"/>
        </w:rPr>
        <w:t xml:space="preserve">. [Online] Available at: https://www.vox.com/the-goods/2018/11/15/18096925/cruise-environment-pollution-crime [2019, November, 9]. </w:t>
      </w:r>
    </w:p>
    <w:p w14:paraId="0ECF7864"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World Wildlife Fund. (2019). </w:t>
      </w:r>
      <w:r w:rsidRPr="00CE448B">
        <w:rPr>
          <w:rFonts w:cstheme="minorHAnsi"/>
          <w:i/>
          <w:iCs/>
          <w:color w:val="000000"/>
          <w:sz w:val="20"/>
          <w:szCs w:val="20"/>
        </w:rPr>
        <w:t>Effects of Climate Change | Threats | WWF</w:t>
      </w:r>
      <w:r w:rsidRPr="00CE448B">
        <w:rPr>
          <w:rFonts w:cstheme="minorHAnsi"/>
          <w:color w:val="000000"/>
          <w:sz w:val="20"/>
          <w:szCs w:val="20"/>
          <w:shd w:val="clear" w:color="auto" w:fill="FFFFFF"/>
        </w:rPr>
        <w:t xml:space="preserve">. [Online] Available at: https://www.worldwildlife.org/threats/effects-of-climate-change [2019, November, 1]. </w:t>
      </w:r>
    </w:p>
    <w:p w14:paraId="484A5F68" w14:textId="77777777" w:rsidR="00CE448B" w:rsidRPr="00CE448B" w:rsidRDefault="00CE448B" w:rsidP="00CE448B">
      <w:pPr>
        <w:tabs>
          <w:tab w:val="left" w:pos="1140"/>
        </w:tabs>
        <w:spacing w:line="360" w:lineRule="auto"/>
        <w:jc w:val="both"/>
        <w:rPr>
          <w:rFonts w:cstheme="minorHAnsi"/>
          <w:sz w:val="20"/>
          <w:szCs w:val="20"/>
        </w:rPr>
      </w:pPr>
      <w:r w:rsidRPr="00CE448B">
        <w:rPr>
          <w:rFonts w:cstheme="minorHAnsi"/>
          <w:color w:val="000000"/>
          <w:sz w:val="20"/>
          <w:szCs w:val="20"/>
          <w:shd w:val="clear" w:color="auto" w:fill="FFFFFF"/>
        </w:rPr>
        <w:t xml:space="preserve">WWF. (2019). </w:t>
      </w:r>
      <w:r w:rsidRPr="00CE448B">
        <w:rPr>
          <w:rFonts w:cstheme="minorHAnsi"/>
          <w:i/>
          <w:iCs/>
          <w:color w:val="000000"/>
          <w:sz w:val="20"/>
          <w:szCs w:val="20"/>
        </w:rPr>
        <w:t>The Effects Of Climate Change</w:t>
      </w:r>
      <w:r w:rsidRPr="00CE448B">
        <w:rPr>
          <w:rFonts w:cstheme="minorHAnsi"/>
          <w:color w:val="000000"/>
          <w:sz w:val="20"/>
          <w:szCs w:val="20"/>
          <w:shd w:val="clear" w:color="auto" w:fill="FFFFFF"/>
        </w:rPr>
        <w:t xml:space="preserve">. [Online] Available at: https://www.wwf.org.uk/learn/effects-of/climate-change [2019, November, 4]. </w:t>
      </w:r>
    </w:p>
    <w:p w14:paraId="7EE85692" w14:textId="77777777" w:rsidR="00566ED5" w:rsidRDefault="00566ED5" w:rsidP="007455A6">
      <w:pPr>
        <w:tabs>
          <w:tab w:val="left" w:pos="1140"/>
        </w:tabs>
      </w:pPr>
    </w:p>
    <w:p w14:paraId="77C6F9A6" w14:textId="404595E4" w:rsidR="00566ED5" w:rsidRDefault="00566ED5" w:rsidP="007455A6">
      <w:pPr>
        <w:tabs>
          <w:tab w:val="left" w:pos="1140"/>
        </w:tabs>
      </w:pPr>
    </w:p>
    <w:p w14:paraId="48941FF9" w14:textId="759B6C9E" w:rsidR="00507365" w:rsidRDefault="00507365" w:rsidP="007455A6">
      <w:pPr>
        <w:tabs>
          <w:tab w:val="left" w:pos="1140"/>
        </w:tabs>
      </w:pPr>
    </w:p>
    <w:p w14:paraId="66A2EF71" w14:textId="13C8C09C" w:rsidR="00507365" w:rsidRDefault="00507365" w:rsidP="007455A6">
      <w:pPr>
        <w:tabs>
          <w:tab w:val="left" w:pos="1140"/>
        </w:tabs>
      </w:pPr>
    </w:p>
    <w:p w14:paraId="1791CC22" w14:textId="4F50F550" w:rsidR="00507365" w:rsidRDefault="00507365" w:rsidP="007455A6">
      <w:pPr>
        <w:tabs>
          <w:tab w:val="left" w:pos="1140"/>
        </w:tabs>
      </w:pPr>
    </w:p>
    <w:p w14:paraId="6FDFEA68" w14:textId="7C308AA5" w:rsidR="00507365" w:rsidRDefault="00507365" w:rsidP="007455A6">
      <w:pPr>
        <w:tabs>
          <w:tab w:val="left" w:pos="1140"/>
        </w:tabs>
      </w:pPr>
    </w:p>
    <w:p w14:paraId="6D43C750" w14:textId="5C422D24" w:rsidR="00507365" w:rsidRDefault="00507365" w:rsidP="007455A6">
      <w:pPr>
        <w:tabs>
          <w:tab w:val="left" w:pos="1140"/>
        </w:tabs>
      </w:pPr>
    </w:p>
    <w:p w14:paraId="71CA9943" w14:textId="0466A1B8" w:rsidR="00507365" w:rsidRDefault="00507365" w:rsidP="007455A6">
      <w:pPr>
        <w:tabs>
          <w:tab w:val="left" w:pos="1140"/>
        </w:tabs>
      </w:pPr>
    </w:p>
    <w:p w14:paraId="7056C56A" w14:textId="277F7C31" w:rsidR="00507365" w:rsidRDefault="00507365" w:rsidP="007455A6">
      <w:pPr>
        <w:tabs>
          <w:tab w:val="left" w:pos="1140"/>
        </w:tabs>
      </w:pPr>
    </w:p>
    <w:p w14:paraId="7C090757" w14:textId="016BA1A0" w:rsidR="00507365" w:rsidRDefault="00507365" w:rsidP="007455A6">
      <w:pPr>
        <w:tabs>
          <w:tab w:val="left" w:pos="1140"/>
        </w:tabs>
      </w:pPr>
    </w:p>
    <w:p w14:paraId="6D653F34" w14:textId="77777777" w:rsidR="00507365" w:rsidRDefault="00507365" w:rsidP="007455A6">
      <w:pPr>
        <w:tabs>
          <w:tab w:val="left" w:pos="1140"/>
        </w:tabs>
      </w:pPr>
    </w:p>
    <w:p w14:paraId="76C5AA91" w14:textId="1EB90130" w:rsidR="00EA6622" w:rsidRPr="00A409B3" w:rsidRDefault="00EA6622" w:rsidP="00E83EFA">
      <w:pPr>
        <w:pStyle w:val="Heading1"/>
        <w:numPr>
          <w:ilvl w:val="0"/>
          <w:numId w:val="7"/>
        </w:numPr>
        <w:rPr>
          <w:rFonts w:asciiTheme="minorHAnsi" w:hAnsiTheme="minorHAnsi" w:cstheme="minorHAnsi"/>
          <w:b w:val="0"/>
          <w:bCs w:val="0"/>
          <w:sz w:val="24"/>
          <w:szCs w:val="24"/>
        </w:rPr>
      </w:pPr>
      <w:bookmarkStart w:id="13" w:name="_Toc24315359"/>
      <w:r w:rsidRPr="00A409B3">
        <w:rPr>
          <w:rFonts w:asciiTheme="minorHAnsi" w:hAnsiTheme="minorHAnsi" w:cstheme="minorHAnsi"/>
          <w:b w:val="0"/>
          <w:bCs w:val="0"/>
          <w:sz w:val="24"/>
          <w:szCs w:val="24"/>
        </w:rPr>
        <w:lastRenderedPageBreak/>
        <w:t>Appendices</w:t>
      </w:r>
      <w:bookmarkEnd w:id="13"/>
      <w:r w:rsidRPr="00A409B3">
        <w:rPr>
          <w:rFonts w:asciiTheme="minorHAnsi" w:hAnsiTheme="minorHAnsi" w:cstheme="minorHAnsi"/>
          <w:b w:val="0"/>
          <w:bCs w:val="0"/>
          <w:sz w:val="24"/>
          <w:szCs w:val="24"/>
        </w:rPr>
        <w:t xml:space="preserve"> </w:t>
      </w:r>
    </w:p>
    <w:p w14:paraId="3A6F41EA" w14:textId="485DC609" w:rsidR="00B87097" w:rsidRPr="00A409B3" w:rsidRDefault="00B87097" w:rsidP="00E83EFA">
      <w:pPr>
        <w:pStyle w:val="Heading2"/>
        <w:rPr>
          <w:rFonts w:asciiTheme="minorHAnsi" w:hAnsiTheme="minorHAnsi" w:cstheme="minorHAnsi"/>
          <w:b/>
          <w:bCs/>
          <w:color w:val="auto"/>
          <w:sz w:val="22"/>
          <w:szCs w:val="22"/>
        </w:rPr>
      </w:pPr>
      <w:bookmarkStart w:id="14" w:name="_Toc24315360"/>
      <w:r w:rsidRPr="00A409B3">
        <w:rPr>
          <w:rFonts w:asciiTheme="minorHAnsi" w:hAnsiTheme="minorHAnsi" w:cstheme="minorHAnsi"/>
          <w:b/>
          <w:bCs/>
          <w:color w:val="auto"/>
          <w:sz w:val="22"/>
          <w:szCs w:val="22"/>
        </w:rPr>
        <w:t>Case Study 1</w:t>
      </w:r>
      <w:bookmarkEnd w:id="14"/>
      <w:r w:rsidRPr="00A409B3">
        <w:rPr>
          <w:rFonts w:asciiTheme="minorHAnsi" w:hAnsiTheme="minorHAnsi" w:cstheme="minorHAnsi"/>
          <w:b/>
          <w:bCs/>
          <w:color w:val="auto"/>
          <w:sz w:val="22"/>
          <w:szCs w:val="22"/>
        </w:rPr>
        <w:t xml:space="preserve"> </w:t>
      </w:r>
    </w:p>
    <w:p w14:paraId="3E937ABA" w14:textId="39953040" w:rsidR="00F73506" w:rsidRDefault="00507365" w:rsidP="007455A6">
      <w:pPr>
        <w:tabs>
          <w:tab w:val="left" w:pos="1140"/>
        </w:tabs>
      </w:pPr>
      <w:r>
        <w:rPr>
          <w:noProof/>
          <w:lang w:val="en-US"/>
        </w:rPr>
        <w:drawing>
          <wp:anchor distT="0" distB="0" distL="114300" distR="114300" simplePos="0" relativeHeight="251662336" behindDoc="0" locked="0" layoutInCell="1" allowOverlap="1" wp14:anchorId="0603A106" wp14:editId="543C4F21">
            <wp:simplePos x="0" y="0"/>
            <wp:positionH relativeFrom="column">
              <wp:posOffset>435462</wp:posOffset>
            </wp:positionH>
            <wp:positionV relativeFrom="paragraph">
              <wp:posOffset>5405</wp:posOffset>
            </wp:positionV>
            <wp:extent cx="5050155" cy="61023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3936" t="11873" r="36912" b="4023"/>
                    <a:stretch/>
                  </pic:blipFill>
                  <pic:spPr bwMode="auto">
                    <a:xfrm>
                      <a:off x="0" y="0"/>
                      <a:ext cx="5050155" cy="6102350"/>
                    </a:xfrm>
                    <a:prstGeom prst="rect">
                      <a:avLst/>
                    </a:prstGeom>
                    <a:ln>
                      <a:noFill/>
                    </a:ln>
                    <a:extLst>
                      <a:ext uri="{53640926-AAD7-44D8-BBD7-CCE9431645EC}">
                        <a14:shadowObscured xmlns:a14="http://schemas.microsoft.com/office/drawing/2010/main"/>
                      </a:ext>
                    </a:extLst>
                  </pic:spPr>
                </pic:pic>
              </a:graphicData>
            </a:graphic>
          </wp:anchor>
        </w:drawing>
      </w:r>
    </w:p>
    <w:p w14:paraId="0B4C2310" w14:textId="3C5F4EF3" w:rsidR="00F73506" w:rsidRDefault="00F73506" w:rsidP="007455A6">
      <w:pPr>
        <w:tabs>
          <w:tab w:val="left" w:pos="1140"/>
        </w:tabs>
      </w:pPr>
    </w:p>
    <w:p w14:paraId="03D7F6F3" w14:textId="2F9F9595" w:rsidR="00507365" w:rsidRDefault="00507365" w:rsidP="007455A6">
      <w:pPr>
        <w:tabs>
          <w:tab w:val="left" w:pos="1140"/>
        </w:tabs>
        <w:rPr>
          <w:noProof/>
        </w:rPr>
      </w:pPr>
    </w:p>
    <w:p w14:paraId="619499C6" w14:textId="36F31935" w:rsidR="00F73506" w:rsidRDefault="00F73506" w:rsidP="007455A6">
      <w:pPr>
        <w:tabs>
          <w:tab w:val="left" w:pos="1140"/>
        </w:tabs>
      </w:pPr>
    </w:p>
    <w:p w14:paraId="4568C44F" w14:textId="38F3312F" w:rsidR="00F73506" w:rsidRDefault="00F73506" w:rsidP="007455A6">
      <w:pPr>
        <w:tabs>
          <w:tab w:val="left" w:pos="1140"/>
        </w:tabs>
      </w:pPr>
    </w:p>
    <w:p w14:paraId="2E9751AE" w14:textId="58A7C09F" w:rsidR="00F73506" w:rsidRDefault="00F73506" w:rsidP="007455A6">
      <w:pPr>
        <w:tabs>
          <w:tab w:val="left" w:pos="1140"/>
        </w:tabs>
      </w:pPr>
    </w:p>
    <w:p w14:paraId="78DA2374" w14:textId="0875F324" w:rsidR="00F73506" w:rsidRDefault="00F73506" w:rsidP="007455A6">
      <w:pPr>
        <w:tabs>
          <w:tab w:val="left" w:pos="1140"/>
        </w:tabs>
      </w:pPr>
    </w:p>
    <w:p w14:paraId="02E06153" w14:textId="77016CDD" w:rsidR="00F73506" w:rsidRDefault="00F73506" w:rsidP="007455A6">
      <w:pPr>
        <w:tabs>
          <w:tab w:val="left" w:pos="1140"/>
        </w:tabs>
      </w:pPr>
    </w:p>
    <w:p w14:paraId="77223395" w14:textId="310ADDB8" w:rsidR="00F73506" w:rsidRDefault="00F73506" w:rsidP="00F73506">
      <w:pPr>
        <w:tabs>
          <w:tab w:val="left" w:pos="1140"/>
        </w:tabs>
      </w:pPr>
    </w:p>
    <w:p w14:paraId="7725C13F" w14:textId="2B4D289B" w:rsidR="00507365" w:rsidRDefault="00507365" w:rsidP="00F73506">
      <w:pPr>
        <w:tabs>
          <w:tab w:val="left" w:pos="1140"/>
        </w:tabs>
      </w:pPr>
    </w:p>
    <w:p w14:paraId="2F4D5A7D" w14:textId="6B2FA43C" w:rsidR="00507365" w:rsidRDefault="00507365" w:rsidP="00F73506">
      <w:pPr>
        <w:tabs>
          <w:tab w:val="left" w:pos="1140"/>
        </w:tabs>
      </w:pPr>
    </w:p>
    <w:p w14:paraId="0A963707" w14:textId="53995712" w:rsidR="00507365" w:rsidRDefault="00507365" w:rsidP="00F73506">
      <w:pPr>
        <w:tabs>
          <w:tab w:val="left" w:pos="1140"/>
        </w:tabs>
      </w:pPr>
    </w:p>
    <w:p w14:paraId="3C5A1AFC" w14:textId="02E6234F" w:rsidR="00507365" w:rsidRDefault="00507365" w:rsidP="00F73506">
      <w:pPr>
        <w:tabs>
          <w:tab w:val="left" w:pos="1140"/>
        </w:tabs>
      </w:pPr>
    </w:p>
    <w:p w14:paraId="4CCBA580" w14:textId="6B81431C" w:rsidR="00507365" w:rsidRDefault="00507365" w:rsidP="00F73506">
      <w:pPr>
        <w:tabs>
          <w:tab w:val="left" w:pos="1140"/>
        </w:tabs>
      </w:pPr>
    </w:p>
    <w:p w14:paraId="76B38F80" w14:textId="12F883BE" w:rsidR="00507365" w:rsidRDefault="00507365" w:rsidP="00F73506">
      <w:pPr>
        <w:tabs>
          <w:tab w:val="left" w:pos="1140"/>
        </w:tabs>
      </w:pPr>
    </w:p>
    <w:p w14:paraId="2D74F398" w14:textId="66566065" w:rsidR="00507365" w:rsidRDefault="00507365" w:rsidP="00F73506">
      <w:pPr>
        <w:tabs>
          <w:tab w:val="left" w:pos="1140"/>
        </w:tabs>
      </w:pPr>
    </w:p>
    <w:p w14:paraId="11E4A9E1" w14:textId="5EE54CDD" w:rsidR="00507365" w:rsidRDefault="00507365" w:rsidP="00F73506">
      <w:pPr>
        <w:tabs>
          <w:tab w:val="left" w:pos="1140"/>
        </w:tabs>
      </w:pPr>
    </w:p>
    <w:p w14:paraId="55F03F52" w14:textId="56364503" w:rsidR="00507365" w:rsidRDefault="00507365" w:rsidP="00F73506">
      <w:pPr>
        <w:tabs>
          <w:tab w:val="left" w:pos="1140"/>
        </w:tabs>
      </w:pPr>
    </w:p>
    <w:p w14:paraId="0860975F" w14:textId="0C7FEBDB" w:rsidR="00507365" w:rsidRDefault="00507365" w:rsidP="00F73506">
      <w:pPr>
        <w:tabs>
          <w:tab w:val="left" w:pos="1140"/>
        </w:tabs>
      </w:pPr>
    </w:p>
    <w:p w14:paraId="7DFB3245" w14:textId="3CA28546" w:rsidR="00507365" w:rsidRDefault="00507365" w:rsidP="00F73506">
      <w:pPr>
        <w:tabs>
          <w:tab w:val="left" w:pos="1140"/>
        </w:tabs>
      </w:pPr>
    </w:p>
    <w:p w14:paraId="16A879EB" w14:textId="691356CD" w:rsidR="00507365" w:rsidRDefault="00507365" w:rsidP="00F73506">
      <w:pPr>
        <w:tabs>
          <w:tab w:val="left" w:pos="1140"/>
        </w:tabs>
      </w:pPr>
    </w:p>
    <w:p w14:paraId="0C93E67F" w14:textId="20FE512F" w:rsidR="00507365" w:rsidRDefault="00507365" w:rsidP="00F73506">
      <w:pPr>
        <w:tabs>
          <w:tab w:val="left" w:pos="1140"/>
        </w:tabs>
      </w:pPr>
    </w:p>
    <w:p w14:paraId="577D30A5" w14:textId="4CE4FCD3" w:rsidR="00507365" w:rsidRDefault="00507365" w:rsidP="00F73506">
      <w:pPr>
        <w:tabs>
          <w:tab w:val="left" w:pos="1140"/>
        </w:tabs>
      </w:pPr>
    </w:p>
    <w:p w14:paraId="7A29F825" w14:textId="2BA75E5C" w:rsidR="00507365" w:rsidRDefault="00507365" w:rsidP="00F73506">
      <w:pPr>
        <w:tabs>
          <w:tab w:val="left" w:pos="1140"/>
        </w:tabs>
      </w:pPr>
    </w:p>
    <w:p w14:paraId="1CE6ACDA" w14:textId="5881E1F0" w:rsidR="00507365" w:rsidRDefault="00507365" w:rsidP="00F73506">
      <w:pPr>
        <w:tabs>
          <w:tab w:val="left" w:pos="1140"/>
        </w:tabs>
      </w:pPr>
    </w:p>
    <w:p w14:paraId="09C59D9E" w14:textId="7D3C5950" w:rsidR="00507365" w:rsidRDefault="00507365" w:rsidP="00F73506">
      <w:pPr>
        <w:tabs>
          <w:tab w:val="left" w:pos="1140"/>
        </w:tabs>
      </w:pPr>
    </w:p>
    <w:p w14:paraId="0F3B44A2" w14:textId="6FC4A3FC" w:rsidR="00507365" w:rsidRDefault="00507365" w:rsidP="00F73506">
      <w:pPr>
        <w:tabs>
          <w:tab w:val="left" w:pos="1140"/>
        </w:tabs>
      </w:pPr>
    </w:p>
    <w:p w14:paraId="65D3F008" w14:textId="0EAC5BEB" w:rsidR="00507365" w:rsidRDefault="00507365" w:rsidP="00F73506">
      <w:pPr>
        <w:tabs>
          <w:tab w:val="left" w:pos="1140"/>
        </w:tabs>
      </w:pPr>
    </w:p>
    <w:p w14:paraId="054F0743" w14:textId="1BD93001" w:rsidR="00507365" w:rsidRDefault="00507365" w:rsidP="00F73506">
      <w:pPr>
        <w:tabs>
          <w:tab w:val="left" w:pos="1140"/>
        </w:tabs>
      </w:pPr>
    </w:p>
    <w:p w14:paraId="106EF7AF" w14:textId="0C20B923" w:rsidR="00507365" w:rsidRDefault="00507365" w:rsidP="00F73506">
      <w:pPr>
        <w:tabs>
          <w:tab w:val="left" w:pos="1140"/>
        </w:tabs>
      </w:pPr>
    </w:p>
    <w:p w14:paraId="3A7CA63B" w14:textId="186DC3E1" w:rsidR="00507365" w:rsidRDefault="00507365" w:rsidP="00F73506">
      <w:pPr>
        <w:tabs>
          <w:tab w:val="left" w:pos="1140"/>
        </w:tabs>
        <w:rPr>
          <w:noProof/>
        </w:rPr>
      </w:pPr>
      <w:r>
        <w:rPr>
          <w:noProof/>
          <w:lang w:val="en-US"/>
        </w:rPr>
        <w:drawing>
          <wp:anchor distT="0" distB="0" distL="114300" distR="114300" simplePos="0" relativeHeight="251663360" behindDoc="1" locked="0" layoutInCell="1" allowOverlap="1" wp14:anchorId="5E8AB091" wp14:editId="1B330082">
            <wp:simplePos x="0" y="0"/>
            <wp:positionH relativeFrom="page">
              <wp:posOffset>1169035</wp:posOffset>
            </wp:positionH>
            <wp:positionV relativeFrom="paragraph">
              <wp:posOffset>0</wp:posOffset>
            </wp:positionV>
            <wp:extent cx="5124450" cy="602805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3383" t="16820" r="36740" b="3025"/>
                    <a:stretch/>
                  </pic:blipFill>
                  <pic:spPr bwMode="auto">
                    <a:xfrm>
                      <a:off x="0" y="0"/>
                      <a:ext cx="5124450" cy="6028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6B2EE8" w14:textId="02B068CF" w:rsidR="00507365" w:rsidRDefault="00507365" w:rsidP="00F73506">
      <w:pPr>
        <w:tabs>
          <w:tab w:val="left" w:pos="1140"/>
        </w:tabs>
      </w:pPr>
    </w:p>
    <w:p w14:paraId="44B18A44" w14:textId="5300A29A" w:rsidR="00507365" w:rsidRDefault="00507365" w:rsidP="00F73506">
      <w:pPr>
        <w:tabs>
          <w:tab w:val="left" w:pos="1140"/>
        </w:tabs>
      </w:pPr>
    </w:p>
    <w:p w14:paraId="5A6AC370" w14:textId="4CD88331" w:rsidR="00507365" w:rsidRDefault="00507365" w:rsidP="00F73506">
      <w:pPr>
        <w:tabs>
          <w:tab w:val="left" w:pos="1140"/>
        </w:tabs>
      </w:pPr>
    </w:p>
    <w:p w14:paraId="292DD109" w14:textId="5DB8FEC4" w:rsidR="00507365" w:rsidRDefault="00507365" w:rsidP="00F73506">
      <w:pPr>
        <w:tabs>
          <w:tab w:val="left" w:pos="1140"/>
        </w:tabs>
      </w:pPr>
    </w:p>
    <w:p w14:paraId="1D127D65" w14:textId="69615D83" w:rsidR="00507365" w:rsidRDefault="00507365" w:rsidP="00F73506">
      <w:pPr>
        <w:tabs>
          <w:tab w:val="left" w:pos="1140"/>
        </w:tabs>
      </w:pPr>
    </w:p>
    <w:p w14:paraId="574D51EA" w14:textId="4C4C6A5B" w:rsidR="00507365" w:rsidRDefault="00507365" w:rsidP="00F73506">
      <w:pPr>
        <w:tabs>
          <w:tab w:val="left" w:pos="1140"/>
        </w:tabs>
      </w:pPr>
    </w:p>
    <w:p w14:paraId="2A98F190" w14:textId="4877E63F" w:rsidR="00507365" w:rsidRDefault="00507365" w:rsidP="00F73506">
      <w:pPr>
        <w:tabs>
          <w:tab w:val="left" w:pos="1140"/>
        </w:tabs>
      </w:pPr>
    </w:p>
    <w:p w14:paraId="3AC8DCEC" w14:textId="46D02200" w:rsidR="00507365" w:rsidRDefault="00507365" w:rsidP="00F73506">
      <w:pPr>
        <w:tabs>
          <w:tab w:val="left" w:pos="1140"/>
        </w:tabs>
      </w:pPr>
    </w:p>
    <w:p w14:paraId="39B532CA" w14:textId="776A5296" w:rsidR="00507365" w:rsidRDefault="00507365" w:rsidP="00F73506">
      <w:pPr>
        <w:tabs>
          <w:tab w:val="left" w:pos="1140"/>
        </w:tabs>
      </w:pPr>
    </w:p>
    <w:p w14:paraId="44EF3137" w14:textId="77AC21C9" w:rsidR="00507365" w:rsidRDefault="00507365" w:rsidP="00F73506">
      <w:pPr>
        <w:tabs>
          <w:tab w:val="left" w:pos="1140"/>
        </w:tabs>
      </w:pPr>
      <w:r>
        <w:rPr>
          <w:noProof/>
          <w:lang w:val="en-US"/>
        </w:rPr>
        <w:drawing>
          <wp:anchor distT="0" distB="0" distL="114300" distR="114300" simplePos="0" relativeHeight="251665408" behindDoc="0" locked="0" layoutInCell="1" allowOverlap="1" wp14:anchorId="61935D29" wp14:editId="219913C2">
            <wp:simplePos x="0" y="0"/>
            <wp:positionH relativeFrom="margin">
              <wp:align>center</wp:align>
            </wp:positionH>
            <wp:positionV relativeFrom="paragraph">
              <wp:posOffset>576</wp:posOffset>
            </wp:positionV>
            <wp:extent cx="5081905" cy="6102350"/>
            <wp:effectExtent l="0" t="0" r="444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3751" t="13852" r="36359" b="3662"/>
                    <a:stretch/>
                  </pic:blipFill>
                  <pic:spPr bwMode="auto">
                    <a:xfrm>
                      <a:off x="0" y="0"/>
                      <a:ext cx="5081905" cy="610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0F936A" w14:textId="1E77DED4" w:rsidR="00507365" w:rsidRDefault="00507365" w:rsidP="00F73506">
      <w:pPr>
        <w:tabs>
          <w:tab w:val="left" w:pos="1140"/>
        </w:tabs>
        <w:rPr>
          <w:noProof/>
        </w:rPr>
      </w:pPr>
    </w:p>
    <w:p w14:paraId="56B63AEE" w14:textId="0EA72F88" w:rsidR="00507365" w:rsidRDefault="00507365" w:rsidP="00F73506">
      <w:pPr>
        <w:tabs>
          <w:tab w:val="left" w:pos="1140"/>
        </w:tabs>
      </w:pPr>
    </w:p>
    <w:p w14:paraId="3ED71FA4" w14:textId="432B419E" w:rsidR="00507365" w:rsidRDefault="00507365" w:rsidP="00F73506">
      <w:pPr>
        <w:tabs>
          <w:tab w:val="left" w:pos="1140"/>
        </w:tabs>
      </w:pPr>
    </w:p>
    <w:p w14:paraId="6D811985" w14:textId="0CBCFC54" w:rsidR="00507365" w:rsidRDefault="00507365" w:rsidP="00F73506">
      <w:pPr>
        <w:tabs>
          <w:tab w:val="left" w:pos="1140"/>
        </w:tabs>
      </w:pPr>
    </w:p>
    <w:p w14:paraId="4928E37A" w14:textId="40ABABAB" w:rsidR="00507365" w:rsidRDefault="00507365" w:rsidP="00F73506">
      <w:pPr>
        <w:tabs>
          <w:tab w:val="left" w:pos="1140"/>
        </w:tabs>
      </w:pPr>
    </w:p>
    <w:p w14:paraId="14E58BA0" w14:textId="452A3E0F" w:rsidR="00507365" w:rsidRDefault="00507365" w:rsidP="00F73506">
      <w:pPr>
        <w:tabs>
          <w:tab w:val="left" w:pos="1140"/>
        </w:tabs>
      </w:pPr>
    </w:p>
    <w:p w14:paraId="009BA37D" w14:textId="6DDBA44F" w:rsidR="00507365" w:rsidRDefault="00507365" w:rsidP="00F73506">
      <w:pPr>
        <w:tabs>
          <w:tab w:val="left" w:pos="1140"/>
        </w:tabs>
      </w:pPr>
    </w:p>
    <w:p w14:paraId="1E3B69DB" w14:textId="6858BF03" w:rsidR="00507365" w:rsidRDefault="00507365" w:rsidP="00F73506">
      <w:pPr>
        <w:tabs>
          <w:tab w:val="left" w:pos="1140"/>
        </w:tabs>
      </w:pPr>
    </w:p>
    <w:p w14:paraId="2FA4C8BB" w14:textId="5FB58453" w:rsidR="00507365" w:rsidRDefault="00507365" w:rsidP="00F73506">
      <w:pPr>
        <w:tabs>
          <w:tab w:val="left" w:pos="1140"/>
        </w:tabs>
      </w:pPr>
    </w:p>
    <w:p w14:paraId="5BDEDEF7" w14:textId="58661351" w:rsidR="00507365" w:rsidRDefault="00507365" w:rsidP="00F73506">
      <w:pPr>
        <w:tabs>
          <w:tab w:val="left" w:pos="1140"/>
        </w:tabs>
        <w:rPr>
          <w:noProof/>
        </w:rPr>
      </w:pPr>
      <w:r>
        <w:rPr>
          <w:noProof/>
          <w:lang w:val="en-US"/>
        </w:rPr>
        <w:drawing>
          <wp:anchor distT="0" distB="0" distL="114300" distR="114300" simplePos="0" relativeHeight="251666432" behindDoc="0" locked="0" layoutInCell="1" allowOverlap="1" wp14:anchorId="112AA861" wp14:editId="5EFFF5F2">
            <wp:simplePos x="0" y="0"/>
            <wp:positionH relativeFrom="margin">
              <wp:align>center</wp:align>
            </wp:positionH>
            <wp:positionV relativeFrom="paragraph">
              <wp:posOffset>148797</wp:posOffset>
            </wp:positionV>
            <wp:extent cx="5050465" cy="5991897"/>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3379" t="11873" r="36738" b="4004"/>
                    <a:stretch/>
                  </pic:blipFill>
                  <pic:spPr bwMode="auto">
                    <a:xfrm>
                      <a:off x="0" y="0"/>
                      <a:ext cx="5050465" cy="5991897"/>
                    </a:xfrm>
                    <a:prstGeom prst="rect">
                      <a:avLst/>
                    </a:prstGeom>
                    <a:ln>
                      <a:noFill/>
                    </a:ln>
                    <a:extLst>
                      <a:ext uri="{53640926-AAD7-44D8-BBD7-CCE9431645EC}">
                        <a14:shadowObscured xmlns:a14="http://schemas.microsoft.com/office/drawing/2010/main"/>
                      </a:ext>
                    </a:extLst>
                  </pic:spPr>
                </pic:pic>
              </a:graphicData>
            </a:graphic>
          </wp:anchor>
        </w:drawing>
      </w:r>
    </w:p>
    <w:p w14:paraId="51A24E8D" w14:textId="1C8B37DB" w:rsidR="00507365" w:rsidRDefault="00507365" w:rsidP="00F73506">
      <w:pPr>
        <w:tabs>
          <w:tab w:val="left" w:pos="1140"/>
        </w:tabs>
      </w:pPr>
    </w:p>
    <w:p w14:paraId="23EA9877" w14:textId="1ABF9736" w:rsidR="00507365" w:rsidRDefault="00507365" w:rsidP="00F73506">
      <w:pPr>
        <w:tabs>
          <w:tab w:val="left" w:pos="1140"/>
        </w:tabs>
      </w:pPr>
    </w:p>
    <w:p w14:paraId="4318B6BA" w14:textId="2626DBAF" w:rsidR="00507365" w:rsidRDefault="00507365" w:rsidP="00F73506">
      <w:pPr>
        <w:tabs>
          <w:tab w:val="left" w:pos="1140"/>
        </w:tabs>
      </w:pPr>
    </w:p>
    <w:p w14:paraId="3BC68172" w14:textId="4960C715" w:rsidR="00507365" w:rsidRDefault="00507365" w:rsidP="00F73506">
      <w:pPr>
        <w:tabs>
          <w:tab w:val="left" w:pos="1140"/>
        </w:tabs>
      </w:pPr>
    </w:p>
    <w:p w14:paraId="20C25436" w14:textId="5A255E74" w:rsidR="00507365" w:rsidRDefault="00507365" w:rsidP="00F73506">
      <w:pPr>
        <w:tabs>
          <w:tab w:val="left" w:pos="1140"/>
        </w:tabs>
      </w:pPr>
    </w:p>
    <w:p w14:paraId="66A562E0" w14:textId="71CF2A4D" w:rsidR="00507365" w:rsidRDefault="00507365" w:rsidP="00F73506">
      <w:pPr>
        <w:tabs>
          <w:tab w:val="left" w:pos="1140"/>
        </w:tabs>
      </w:pPr>
    </w:p>
    <w:p w14:paraId="3396C0A3" w14:textId="39690003" w:rsidR="00507365" w:rsidRDefault="00507365" w:rsidP="00F73506">
      <w:pPr>
        <w:tabs>
          <w:tab w:val="left" w:pos="1140"/>
        </w:tabs>
      </w:pPr>
    </w:p>
    <w:p w14:paraId="0C3241EB" w14:textId="05B229C0" w:rsidR="00507365" w:rsidRPr="00A409B3" w:rsidRDefault="00B87097" w:rsidP="00E83EFA">
      <w:pPr>
        <w:pStyle w:val="Heading2"/>
        <w:rPr>
          <w:rFonts w:asciiTheme="minorHAnsi" w:hAnsiTheme="minorHAnsi" w:cstheme="minorHAnsi"/>
          <w:b/>
          <w:bCs/>
          <w:color w:val="auto"/>
          <w:sz w:val="22"/>
          <w:szCs w:val="22"/>
        </w:rPr>
      </w:pPr>
      <w:r w:rsidRPr="00A409B3">
        <w:rPr>
          <w:rFonts w:asciiTheme="minorHAnsi" w:hAnsiTheme="minorHAnsi" w:cstheme="minorHAnsi"/>
          <w:b/>
          <w:bCs/>
          <w:color w:val="auto"/>
          <w:sz w:val="22"/>
          <w:szCs w:val="22"/>
        </w:rPr>
        <w:lastRenderedPageBreak/>
        <w:t xml:space="preserve"> </w:t>
      </w:r>
      <w:bookmarkStart w:id="15" w:name="_Toc24315361"/>
      <w:r w:rsidRPr="00A409B3">
        <w:rPr>
          <w:rFonts w:asciiTheme="minorHAnsi" w:hAnsiTheme="minorHAnsi" w:cstheme="minorHAnsi"/>
          <w:b/>
          <w:bCs/>
          <w:color w:val="auto"/>
          <w:sz w:val="22"/>
          <w:szCs w:val="22"/>
        </w:rPr>
        <w:t>Case Study 2</w:t>
      </w:r>
      <w:bookmarkEnd w:id="15"/>
      <w:r w:rsidRPr="00A409B3">
        <w:rPr>
          <w:rFonts w:asciiTheme="minorHAnsi" w:hAnsiTheme="minorHAnsi" w:cstheme="minorHAnsi"/>
          <w:b/>
          <w:bCs/>
          <w:color w:val="auto"/>
          <w:sz w:val="22"/>
          <w:szCs w:val="22"/>
        </w:rPr>
        <w:t xml:space="preserve"> </w:t>
      </w:r>
    </w:p>
    <w:p w14:paraId="3B043763" w14:textId="028FB05E" w:rsidR="00507365" w:rsidRDefault="00507365" w:rsidP="00F73506">
      <w:pPr>
        <w:tabs>
          <w:tab w:val="left" w:pos="1140"/>
        </w:tabs>
        <w:rPr>
          <w:noProof/>
        </w:rPr>
      </w:pPr>
      <w:r>
        <w:rPr>
          <w:noProof/>
          <w:lang w:val="en-US"/>
        </w:rPr>
        <w:drawing>
          <wp:anchor distT="0" distB="0" distL="114300" distR="114300" simplePos="0" relativeHeight="251667456" behindDoc="0" locked="0" layoutInCell="1" allowOverlap="1" wp14:anchorId="4D2793B3" wp14:editId="52EAD0D1">
            <wp:simplePos x="0" y="0"/>
            <wp:positionH relativeFrom="margin">
              <wp:posOffset>435610</wp:posOffset>
            </wp:positionH>
            <wp:positionV relativeFrom="paragraph">
              <wp:posOffset>63500</wp:posOffset>
            </wp:positionV>
            <wp:extent cx="5149215" cy="60178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3007" t="11214" r="36185" b="3995"/>
                    <a:stretch/>
                  </pic:blipFill>
                  <pic:spPr bwMode="auto">
                    <a:xfrm>
                      <a:off x="0" y="0"/>
                      <a:ext cx="5149215" cy="6017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41DBD0" w14:textId="1559D6F7" w:rsidR="00507365" w:rsidRDefault="00507365" w:rsidP="00F73506">
      <w:pPr>
        <w:tabs>
          <w:tab w:val="left" w:pos="1140"/>
        </w:tabs>
      </w:pPr>
    </w:p>
    <w:p w14:paraId="329890EE" w14:textId="138B98A6" w:rsidR="00507365" w:rsidRDefault="00507365" w:rsidP="00F73506">
      <w:pPr>
        <w:tabs>
          <w:tab w:val="left" w:pos="1140"/>
        </w:tabs>
      </w:pPr>
    </w:p>
    <w:p w14:paraId="6D6BD631" w14:textId="5D05175A" w:rsidR="00507365" w:rsidRDefault="00507365" w:rsidP="00F73506">
      <w:pPr>
        <w:tabs>
          <w:tab w:val="left" w:pos="1140"/>
        </w:tabs>
      </w:pPr>
    </w:p>
    <w:p w14:paraId="275DB3C9" w14:textId="50C6E290" w:rsidR="00507365" w:rsidRDefault="00507365" w:rsidP="00F73506">
      <w:pPr>
        <w:tabs>
          <w:tab w:val="left" w:pos="1140"/>
        </w:tabs>
      </w:pPr>
    </w:p>
    <w:p w14:paraId="78EE7F28" w14:textId="7091215B" w:rsidR="00507365" w:rsidRDefault="00507365" w:rsidP="00F73506">
      <w:pPr>
        <w:tabs>
          <w:tab w:val="left" w:pos="1140"/>
        </w:tabs>
      </w:pPr>
    </w:p>
    <w:p w14:paraId="0AB99BC5" w14:textId="0D9983D9" w:rsidR="00507365" w:rsidRDefault="00507365" w:rsidP="00F73506">
      <w:pPr>
        <w:tabs>
          <w:tab w:val="left" w:pos="1140"/>
        </w:tabs>
      </w:pPr>
    </w:p>
    <w:p w14:paraId="5563E6E9" w14:textId="749E52A1" w:rsidR="00507365" w:rsidRDefault="00507365" w:rsidP="00F73506">
      <w:pPr>
        <w:tabs>
          <w:tab w:val="left" w:pos="1140"/>
        </w:tabs>
      </w:pPr>
    </w:p>
    <w:p w14:paraId="78D4F075" w14:textId="1C19B004" w:rsidR="00507365" w:rsidRDefault="00507365" w:rsidP="00F73506">
      <w:pPr>
        <w:tabs>
          <w:tab w:val="left" w:pos="1140"/>
        </w:tabs>
      </w:pPr>
    </w:p>
    <w:p w14:paraId="20825881" w14:textId="438A188A" w:rsidR="00507365" w:rsidRDefault="00507365" w:rsidP="00F73506">
      <w:pPr>
        <w:tabs>
          <w:tab w:val="left" w:pos="1140"/>
        </w:tabs>
      </w:pPr>
    </w:p>
    <w:p w14:paraId="23DC5182" w14:textId="562FA6DE" w:rsidR="00507365" w:rsidRDefault="00507365" w:rsidP="00F73506">
      <w:pPr>
        <w:tabs>
          <w:tab w:val="left" w:pos="1140"/>
        </w:tabs>
      </w:pPr>
    </w:p>
    <w:p w14:paraId="7D2166CA" w14:textId="057152EA" w:rsidR="00507365" w:rsidRDefault="00507365" w:rsidP="00F73506">
      <w:pPr>
        <w:tabs>
          <w:tab w:val="left" w:pos="1140"/>
        </w:tabs>
      </w:pPr>
    </w:p>
    <w:p w14:paraId="6786947A" w14:textId="30FAF260" w:rsidR="00507365" w:rsidRDefault="00507365" w:rsidP="00F73506">
      <w:pPr>
        <w:tabs>
          <w:tab w:val="left" w:pos="1140"/>
        </w:tabs>
      </w:pPr>
    </w:p>
    <w:p w14:paraId="26310F7D" w14:textId="432BF43E" w:rsidR="00507365" w:rsidRDefault="00507365" w:rsidP="00F73506">
      <w:pPr>
        <w:tabs>
          <w:tab w:val="left" w:pos="1140"/>
        </w:tabs>
      </w:pPr>
    </w:p>
    <w:p w14:paraId="0845D375" w14:textId="79CDD650" w:rsidR="00507365" w:rsidRDefault="00507365" w:rsidP="00F73506">
      <w:pPr>
        <w:tabs>
          <w:tab w:val="left" w:pos="1140"/>
        </w:tabs>
      </w:pPr>
    </w:p>
    <w:p w14:paraId="68A3BEB6" w14:textId="6CD82B80" w:rsidR="00507365" w:rsidRDefault="00507365" w:rsidP="00F73506">
      <w:pPr>
        <w:tabs>
          <w:tab w:val="left" w:pos="1140"/>
        </w:tabs>
      </w:pPr>
    </w:p>
    <w:p w14:paraId="3C09B01B" w14:textId="5AB5D725" w:rsidR="00507365" w:rsidRDefault="00507365" w:rsidP="00F73506">
      <w:pPr>
        <w:tabs>
          <w:tab w:val="left" w:pos="1140"/>
        </w:tabs>
      </w:pPr>
    </w:p>
    <w:p w14:paraId="0D0B9065" w14:textId="0FAF2007" w:rsidR="00507365" w:rsidRDefault="00507365" w:rsidP="00F73506">
      <w:pPr>
        <w:tabs>
          <w:tab w:val="left" w:pos="1140"/>
        </w:tabs>
      </w:pPr>
    </w:p>
    <w:p w14:paraId="4C6C5BE6" w14:textId="740E5899" w:rsidR="00507365" w:rsidRDefault="00507365" w:rsidP="00F73506">
      <w:pPr>
        <w:tabs>
          <w:tab w:val="left" w:pos="1140"/>
        </w:tabs>
      </w:pPr>
    </w:p>
    <w:p w14:paraId="6569E1D0" w14:textId="2A08C8B2" w:rsidR="00507365" w:rsidRDefault="00507365" w:rsidP="00F73506">
      <w:pPr>
        <w:tabs>
          <w:tab w:val="left" w:pos="1140"/>
        </w:tabs>
      </w:pPr>
    </w:p>
    <w:p w14:paraId="2E08303A" w14:textId="0B2EF990" w:rsidR="00507365" w:rsidRDefault="00507365" w:rsidP="00F73506">
      <w:pPr>
        <w:tabs>
          <w:tab w:val="left" w:pos="1140"/>
        </w:tabs>
      </w:pPr>
    </w:p>
    <w:p w14:paraId="2428D0A5" w14:textId="4CD920C8" w:rsidR="00507365" w:rsidRDefault="00507365" w:rsidP="00F73506">
      <w:pPr>
        <w:tabs>
          <w:tab w:val="left" w:pos="1140"/>
        </w:tabs>
      </w:pPr>
    </w:p>
    <w:p w14:paraId="40CB8680" w14:textId="5AF3C147" w:rsidR="00507365" w:rsidRDefault="00507365" w:rsidP="00F73506">
      <w:pPr>
        <w:tabs>
          <w:tab w:val="left" w:pos="1140"/>
        </w:tabs>
      </w:pPr>
    </w:p>
    <w:p w14:paraId="544AA665" w14:textId="4EDE5638" w:rsidR="00507365" w:rsidRDefault="00507365" w:rsidP="00F73506">
      <w:pPr>
        <w:tabs>
          <w:tab w:val="left" w:pos="1140"/>
        </w:tabs>
      </w:pPr>
    </w:p>
    <w:p w14:paraId="429E80E7" w14:textId="55C40099" w:rsidR="00507365" w:rsidRDefault="00507365" w:rsidP="00F73506">
      <w:pPr>
        <w:tabs>
          <w:tab w:val="left" w:pos="1140"/>
        </w:tabs>
      </w:pPr>
    </w:p>
    <w:p w14:paraId="5B57CFE3" w14:textId="52CF1D4B" w:rsidR="00507365" w:rsidRDefault="00507365" w:rsidP="00F73506">
      <w:pPr>
        <w:tabs>
          <w:tab w:val="left" w:pos="1140"/>
        </w:tabs>
      </w:pPr>
    </w:p>
    <w:p w14:paraId="6EA39A50" w14:textId="1563E7A0" w:rsidR="00507365" w:rsidRDefault="00507365" w:rsidP="00F73506">
      <w:pPr>
        <w:tabs>
          <w:tab w:val="left" w:pos="1140"/>
        </w:tabs>
      </w:pPr>
    </w:p>
    <w:p w14:paraId="34B9A2A4" w14:textId="50A14C49" w:rsidR="00507365" w:rsidRDefault="00507365" w:rsidP="00F73506">
      <w:pPr>
        <w:tabs>
          <w:tab w:val="left" w:pos="1140"/>
        </w:tabs>
      </w:pPr>
    </w:p>
    <w:p w14:paraId="56F87D23" w14:textId="15E581C8" w:rsidR="00507365" w:rsidRDefault="00507365" w:rsidP="00F73506">
      <w:pPr>
        <w:tabs>
          <w:tab w:val="left" w:pos="1140"/>
        </w:tabs>
      </w:pPr>
    </w:p>
    <w:p w14:paraId="20B095DF" w14:textId="3172590A" w:rsidR="00507365" w:rsidRDefault="00507365" w:rsidP="00F73506">
      <w:pPr>
        <w:tabs>
          <w:tab w:val="left" w:pos="1140"/>
        </w:tabs>
      </w:pPr>
    </w:p>
    <w:p w14:paraId="0ACEA3FC" w14:textId="3475BBBC" w:rsidR="00507365" w:rsidRDefault="00507365" w:rsidP="00F73506">
      <w:pPr>
        <w:tabs>
          <w:tab w:val="left" w:pos="1140"/>
        </w:tabs>
      </w:pPr>
    </w:p>
    <w:p w14:paraId="1009D727" w14:textId="6484FD3C" w:rsidR="00507365" w:rsidRDefault="00507365" w:rsidP="00F73506">
      <w:pPr>
        <w:tabs>
          <w:tab w:val="left" w:pos="1140"/>
        </w:tabs>
        <w:rPr>
          <w:noProof/>
        </w:rPr>
      </w:pPr>
      <w:r>
        <w:rPr>
          <w:noProof/>
          <w:lang w:val="en-US"/>
        </w:rPr>
        <w:drawing>
          <wp:anchor distT="0" distB="0" distL="114300" distR="114300" simplePos="0" relativeHeight="251668480" behindDoc="0" locked="0" layoutInCell="1" allowOverlap="1" wp14:anchorId="3C15ED47" wp14:editId="19C463D9">
            <wp:simplePos x="0" y="0"/>
            <wp:positionH relativeFrom="margin">
              <wp:posOffset>95693</wp:posOffset>
            </wp:positionH>
            <wp:positionV relativeFrom="paragraph">
              <wp:posOffset>591</wp:posOffset>
            </wp:positionV>
            <wp:extent cx="5698490" cy="67824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3566" t="11544" r="36356" b="3661"/>
                    <a:stretch/>
                  </pic:blipFill>
                  <pic:spPr bwMode="auto">
                    <a:xfrm>
                      <a:off x="0" y="0"/>
                      <a:ext cx="5698490" cy="6782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AFF630" w14:textId="1E373800" w:rsidR="00507365" w:rsidRDefault="00507365" w:rsidP="00F73506">
      <w:pPr>
        <w:tabs>
          <w:tab w:val="left" w:pos="1140"/>
        </w:tabs>
      </w:pPr>
    </w:p>
    <w:p w14:paraId="476C2C5E" w14:textId="62391649" w:rsidR="00507365" w:rsidRDefault="00507365" w:rsidP="00F73506">
      <w:pPr>
        <w:tabs>
          <w:tab w:val="left" w:pos="1140"/>
        </w:tabs>
      </w:pPr>
    </w:p>
    <w:p w14:paraId="4318E907" w14:textId="2DB08AB6" w:rsidR="00507365" w:rsidRDefault="00507365" w:rsidP="00F73506">
      <w:pPr>
        <w:tabs>
          <w:tab w:val="left" w:pos="1140"/>
        </w:tabs>
      </w:pPr>
    </w:p>
    <w:p w14:paraId="68C6216F" w14:textId="13FD9DCE" w:rsidR="00507365" w:rsidRDefault="00507365" w:rsidP="00F73506">
      <w:pPr>
        <w:tabs>
          <w:tab w:val="left" w:pos="1140"/>
        </w:tabs>
      </w:pPr>
    </w:p>
    <w:p w14:paraId="039BB2B1" w14:textId="0722F563" w:rsidR="00507365" w:rsidRDefault="00507365" w:rsidP="00F73506">
      <w:pPr>
        <w:tabs>
          <w:tab w:val="left" w:pos="1140"/>
        </w:tabs>
      </w:pPr>
    </w:p>
    <w:p w14:paraId="632C9C92" w14:textId="417F836D" w:rsidR="00507365" w:rsidRDefault="00507365" w:rsidP="00F73506">
      <w:pPr>
        <w:tabs>
          <w:tab w:val="left" w:pos="1140"/>
        </w:tabs>
      </w:pPr>
    </w:p>
    <w:p w14:paraId="61AA8320" w14:textId="6980C9B0" w:rsidR="00507365" w:rsidRDefault="00507365" w:rsidP="00F73506">
      <w:pPr>
        <w:tabs>
          <w:tab w:val="left" w:pos="1140"/>
        </w:tabs>
        <w:rPr>
          <w:noProof/>
        </w:rPr>
      </w:pPr>
      <w:r>
        <w:rPr>
          <w:noProof/>
          <w:lang w:val="en-US"/>
        </w:rPr>
        <w:drawing>
          <wp:anchor distT="0" distB="0" distL="114300" distR="114300" simplePos="0" relativeHeight="251669504" behindDoc="0" locked="0" layoutInCell="1" allowOverlap="1" wp14:anchorId="4161E405" wp14:editId="3090BC80">
            <wp:simplePos x="0" y="0"/>
            <wp:positionH relativeFrom="margin">
              <wp:align>left</wp:align>
            </wp:positionH>
            <wp:positionV relativeFrom="paragraph">
              <wp:posOffset>10500</wp:posOffset>
            </wp:positionV>
            <wp:extent cx="5666740" cy="6718300"/>
            <wp:effectExtent l="0" t="0" r="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562" t="11873" r="36367" b="3675"/>
                    <a:stretch/>
                  </pic:blipFill>
                  <pic:spPr bwMode="auto">
                    <a:xfrm>
                      <a:off x="0" y="0"/>
                      <a:ext cx="5681381" cy="67351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E1C623" w14:textId="38CB4773" w:rsidR="00507365" w:rsidRPr="007455A6" w:rsidRDefault="00507365" w:rsidP="00F73506">
      <w:pPr>
        <w:tabs>
          <w:tab w:val="left" w:pos="1140"/>
        </w:tabs>
      </w:pPr>
    </w:p>
    <w:sectPr w:rsidR="00507365" w:rsidRPr="007455A6" w:rsidSect="007455A6">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901292" w14:textId="77777777" w:rsidR="00FE3FB3" w:rsidRDefault="00FE3FB3" w:rsidP="007455A6">
      <w:pPr>
        <w:spacing w:after="0" w:line="240" w:lineRule="auto"/>
      </w:pPr>
      <w:r>
        <w:separator/>
      </w:r>
    </w:p>
  </w:endnote>
  <w:endnote w:type="continuationSeparator" w:id="0">
    <w:p w14:paraId="09F8FE22" w14:textId="77777777" w:rsidR="00FE3FB3" w:rsidRDefault="00FE3FB3" w:rsidP="00745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0588882"/>
      <w:docPartObj>
        <w:docPartGallery w:val="Page Numbers (Bottom of Page)"/>
        <w:docPartUnique/>
      </w:docPartObj>
    </w:sdtPr>
    <w:sdtEndPr/>
    <w:sdtContent>
      <w:sdt>
        <w:sdtPr>
          <w:id w:val="1728636285"/>
          <w:docPartObj>
            <w:docPartGallery w:val="Page Numbers (Top of Page)"/>
            <w:docPartUnique/>
          </w:docPartObj>
        </w:sdtPr>
        <w:sdtEndPr/>
        <w:sdtContent>
          <w:p w14:paraId="4034589C" w14:textId="77777777" w:rsidR="007455A6" w:rsidRDefault="007455A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3539A7">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539A7">
              <w:rPr>
                <w:b/>
                <w:bCs/>
                <w:noProof/>
              </w:rPr>
              <w:t>18</w:t>
            </w:r>
            <w:r>
              <w:rPr>
                <w:b/>
                <w:bCs/>
                <w:sz w:val="24"/>
                <w:szCs w:val="24"/>
              </w:rPr>
              <w:fldChar w:fldCharType="end"/>
            </w:r>
          </w:p>
        </w:sdtContent>
      </w:sdt>
    </w:sdtContent>
  </w:sdt>
  <w:p w14:paraId="33383EA6" w14:textId="77777777" w:rsidR="007455A6" w:rsidRDefault="00745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B47843" w14:textId="77777777" w:rsidR="00FE3FB3" w:rsidRDefault="00FE3FB3" w:rsidP="007455A6">
      <w:pPr>
        <w:spacing w:after="0" w:line="240" w:lineRule="auto"/>
      </w:pPr>
      <w:r>
        <w:separator/>
      </w:r>
    </w:p>
  </w:footnote>
  <w:footnote w:type="continuationSeparator" w:id="0">
    <w:p w14:paraId="79864000" w14:textId="77777777" w:rsidR="00FE3FB3" w:rsidRDefault="00FE3FB3" w:rsidP="007455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6C745" w14:textId="77777777" w:rsidR="007455A6" w:rsidRDefault="007455A6">
    <w:pPr>
      <w:pStyle w:val="Header"/>
    </w:pPr>
    <w:r>
      <w:t>Mhairi Price</w:t>
    </w:r>
    <w:r>
      <w:tab/>
      <w:t>Culture and Heritage Tourism Management</w:t>
    </w:r>
    <w:r>
      <w:tab/>
      <w:t xml:space="preserve">Kathryn Flynn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A6E29"/>
    <w:multiLevelType w:val="hybridMultilevel"/>
    <w:tmpl w:val="135C2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FD5527"/>
    <w:multiLevelType w:val="hybridMultilevel"/>
    <w:tmpl w:val="9C700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934912"/>
    <w:multiLevelType w:val="hybridMultilevel"/>
    <w:tmpl w:val="943AE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9D393B"/>
    <w:multiLevelType w:val="hybridMultilevel"/>
    <w:tmpl w:val="F9F6D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C134BF"/>
    <w:multiLevelType w:val="hybridMultilevel"/>
    <w:tmpl w:val="7B7CD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E4194C"/>
    <w:multiLevelType w:val="hybridMultilevel"/>
    <w:tmpl w:val="6D64F1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3F419E"/>
    <w:multiLevelType w:val="hybridMultilevel"/>
    <w:tmpl w:val="18AE27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4"/>
  </w:num>
  <w:num w:numId="4">
    <w:abstractNumId w:val="3"/>
  </w:num>
  <w:num w:numId="5">
    <w:abstractNumId w:val="0"/>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5A6"/>
    <w:rsid w:val="0002307A"/>
    <w:rsid w:val="00035D84"/>
    <w:rsid w:val="0005423C"/>
    <w:rsid w:val="00067652"/>
    <w:rsid w:val="0007254C"/>
    <w:rsid w:val="00090F5E"/>
    <w:rsid w:val="000911D3"/>
    <w:rsid w:val="000A128C"/>
    <w:rsid w:val="000A300F"/>
    <w:rsid w:val="000C14A0"/>
    <w:rsid w:val="000E4FD7"/>
    <w:rsid w:val="00113811"/>
    <w:rsid w:val="001256E0"/>
    <w:rsid w:val="00137E7E"/>
    <w:rsid w:val="00157D69"/>
    <w:rsid w:val="00165471"/>
    <w:rsid w:val="0019661D"/>
    <w:rsid w:val="001A0797"/>
    <w:rsid w:val="001C1876"/>
    <w:rsid w:val="001E0816"/>
    <w:rsid w:val="001E1492"/>
    <w:rsid w:val="001E351F"/>
    <w:rsid w:val="001E7D20"/>
    <w:rsid w:val="00217273"/>
    <w:rsid w:val="002211B3"/>
    <w:rsid w:val="00234546"/>
    <w:rsid w:val="00236F90"/>
    <w:rsid w:val="0023770D"/>
    <w:rsid w:val="0028190F"/>
    <w:rsid w:val="00290A87"/>
    <w:rsid w:val="002D3043"/>
    <w:rsid w:val="002D65DC"/>
    <w:rsid w:val="002D68E8"/>
    <w:rsid w:val="002F5E48"/>
    <w:rsid w:val="00315C82"/>
    <w:rsid w:val="003267B8"/>
    <w:rsid w:val="00340A65"/>
    <w:rsid w:val="00345B31"/>
    <w:rsid w:val="003539A7"/>
    <w:rsid w:val="003631CF"/>
    <w:rsid w:val="00365BB5"/>
    <w:rsid w:val="00380681"/>
    <w:rsid w:val="003B19E0"/>
    <w:rsid w:val="003B3303"/>
    <w:rsid w:val="003B3C4B"/>
    <w:rsid w:val="003C49A3"/>
    <w:rsid w:val="003D3656"/>
    <w:rsid w:val="004130C2"/>
    <w:rsid w:val="00420EEE"/>
    <w:rsid w:val="004271BC"/>
    <w:rsid w:val="0043010C"/>
    <w:rsid w:val="004462EC"/>
    <w:rsid w:val="0044677D"/>
    <w:rsid w:val="00456A38"/>
    <w:rsid w:val="00472296"/>
    <w:rsid w:val="00474AD3"/>
    <w:rsid w:val="00477BCD"/>
    <w:rsid w:val="004855BB"/>
    <w:rsid w:val="00485FBA"/>
    <w:rsid w:val="0049552E"/>
    <w:rsid w:val="004A3406"/>
    <w:rsid w:val="004A46EF"/>
    <w:rsid w:val="004B30DD"/>
    <w:rsid w:val="004B6FCB"/>
    <w:rsid w:val="004D4E80"/>
    <w:rsid w:val="004F07E3"/>
    <w:rsid w:val="004F47F2"/>
    <w:rsid w:val="00507365"/>
    <w:rsid w:val="00511DDC"/>
    <w:rsid w:val="00522AF6"/>
    <w:rsid w:val="00532B89"/>
    <w:rsid w:val="00566ED5"/>
    <w:rsid w:val="00581301"/>
    <w:rsid w:val="00582369"/>
    <w:rsid w:val="005B03C0"/>
    <w:rsid w:val="005E725F"/>
    <w:rsid w:val="00603E2E"/>
    <w:rsid w:val="00606AA2"/>
    <w:rsid w:val="00606F99"/>
    <w:rsid w:val="00612410"/>
    <w:rsid w:val="00614D06"/>
    <w:rsid w:val="00625D2E"/>
    <w:rsid w:val="00627F65"/>
    <w:rsid w:val="006509F7"/>
    <w:rsid w:val="00653A1D"/>
    <w:rsid w:val="006631F2"/>
    <w:rsid w:val="00684ACB"/>
    <w:rsid w:val="00685823"/>
    <w:rsid w:val="00690901"/>
    <w:rsid w:val="00696E82"/>
    <w:rsid w:val="006A68EA"/>
    <w:rsid w:val="00721805"/>
    <w:rsid w:val="00733E76"/>
    <w:rsid w:val="007455A6"/>
    <w:rsid w:val="0075311A"/>
    <w:rsid w:val="00753F5A"/>
    <w:rsid w:val="00761063"/>
    <w:rsid w:val="00762EAC"/>
    <w:rsid w:val="00770C91"/>
    <w:rsid w:val="00772109"/>
    <w:rsid w:val="00782E5E"/>
    <w:rsid w:val="007A18B0"/>
    <w:rsid w:val="007D2E69"/>
    <w:rsid w:val="007E2AAB"/>
    <w:rsid w:val="007F1635"/>
    <w:rsid w:val="00812BCC"/>
    <w:rsid w:val="00816564"/>
    <w:rsid w:val="00830EB1"/>
    <w:rsid w:val="008454C3"/>
    <w:rsid w:val="00857A0C"/>
    <w:rsid w:val="00865D87"/>
    <w:rsid w:val="0088046D"/>
    <w:rsid w:val="00884080"/>
    <w:rsid w:val="00892652"/>
    <w:rsid w:val="008A2B0F"/>
    <w:rsid w:val="008A4864"/>
    <w:rsid w:val="008A5FCB"/>
    <w:rsid w:val="008B6405"/>
    <w:rsid w:val="008C2A9D"/>
    <w:rsid w:val="008D3115"/>
    <w:rsid w:val="008E09F4"/>
    <w:rsid w:val="008E2B03"/>
    <w:rsid w:val="00900F21"/>
    <w:rsid w:val="00923F25"/>
    <w:rsid w:val="00932BBB"/>
    <w:rsid w:val="009544B8"/>
    <w:rsid w:val="00974C2F"/>
    <w:rsid w:val="00991CB7"/>
    <w:rsid w:val="0099388F"/>
    <w:rsid w:val="009942DF"/>
    <w:rsid w:val="00994A33"/>
    <w:rsid w:val="009972B7"/>
    <w:rsid w:val="009A0C9E"/>
    <w:rsid w:val="009B3A38"/>
    <w:rsid w:val="009C44E7"/>
    <w:rsid w:val="009E1678"/>
    <w:rsid w:val="00A10E6B"/>
    <w:rsid w:val="00A17656"/>
    <w:rsid w:val="00A21828"/>
    <w:rsid w:val="00A30D3B"/>
    <w:rsid w:val="00A409B3"/>
    <w:rsid w:val="00A417C9"/>
    <w:rsid w:val="00A70E26"/>
    <w:rsid w:val="00A75DA0"/>
    <w:rsid w:val="00A81CB1"/>
    <w:rsid w:val="00A94DF7"/>
    <w:rsid w:val="00A97177"/>
    <w:rsid w:val="00AA61AB"/>
    <w:rsid w:val="00AC011D"/>
    <w:rsid w:val="00AC6C48"/>
    <w:rsid w:val="00AE5B81"/>
    <w:rsid w:val="00AF736B"/>
    <w:rsid w:val="00B24D5E"/>
    <w:rsid w:val="00B6380F"/>
    <w:rsid w:val="00B64678"/>
    <w:rsid w:val="00B87097"/>
    <w:rsid w:val="00BC5C94"/>
    <w:rsid w:val="00BC7862"/>
    <w:rsid w:val="00BD53EB"/>
    <w:rsid w:val="00BD5CBD"/>
    <w:rsid w:val="00BF03F8"/>
    <w:rsid w:val="00BF1647"/>
    <w:rsid w:val="00C45ABA"/>
    <w:rsid w:val="00C560D1"/>
    <w:rsid w:val="00C6220E"/>
    <w:rsid w:val="00C814DF"/>
    <w:rsid w:val="00C95657"/>
    <w:rsid w:val="00CB0A66"/>
    <w:rsid w:val="00CC6238"/>
    <w:rsid w:val="00CD305F"/>
    <w:rsid w:val="00CE448B"/>
    <w:rsid w:val="00CF2435"/>
    <w:rsid w:val="00CF32F4"/>
    <w:rsid w:val="00D13803"/>
    <w:rsid w:val="00D17B7A"/>
    <w:rsid w:val="00D24E23"/>
    <w:rsid w:val="00D54F5A"/>
    <w:rsid w:val="00D71555"/>
    <w:rsid w:val="00D80B16"/>
    <w:rsid w:val="00DA3E98"/>
    <w:rsid w:val="00DD278F"/>
    <w:rsid w:val="00DD58C4"/>
    <w:rsid w:val="00DE36A9"/>
    <w:rsid w:val="00DF12E2"/>
    <w:rsid w:val="00E15BE4"/>
    <w:rsid w:val="00E20576"/>
    <w:rsid w:val="00E373F4"/>
    <w:rsid w:val="00E45F8F"/>
    <w:rsid w:val="00E52295"/>
    <w:rsid w:val="00E557C4"/>
    <w:rsid w:val="00E56085"/>
    <w:rsid w:val="00E577EF"/>
    <w:rsid w:val="00E801D1"/>
    <w:rsid w:val="00E8063F"/>
    <w:rsid w:val="00E814AF"/>
    <w:rsid w:val="00E83EFA"/>
    <w:rsid w:val="00E8455A"/>
    <w:rsid w:val="00E91891"/>
    <w:rsid w:val="00EA0884"/>
    <w:rsid w:val="00EA6622"/>
    <w:rsid w:val="00EB188E"/>
    <w:rsid w:val="00EB49A6"/>
    <w:rsid w:val="00ED1867"/>
    <w:rsid w:val="00ED1FFA"/>
    <w:rsid w:val="00EE4529"/>
    <w:rsid w:val="00F0156D"/>
    <w:rsid w:val="00F1385F"/>
    <w:rsid w:val="00F214A2"/>
    <w:rsid w:val="00F27EF5"/>
    <w:rsid w:val="00F33321"/>
    <w:rsid w:val="00F37CB3"/>
    <w:rsid w:val="00F37FDE"/>
    <w:rsid w:val="00F44900"/>
    <w:rsid w:val="00F57620"/>
    <w:rsid w:val="00F62463"/>
    <w:rsid w:val="00F72CE9"/>
    <w:rsid w:val="00F73506"/>
    <w:rsid w:val="00F868F2"/>
    <w:rsid w:val="00FB1327"/>
    <w:rsid w:val="00FB51B0"/>
    <w:rsid w:val="00FB6BD1"/>
    <w:rsid w:val="00FB76FC"/>
    <w:rsid w:val="00FC75B4"/>
    <w:rsid w:val="00FE13E2"/>
    <w:rsid w:val="00FE3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AA3AA30"/>
  <w15:chartTrackingRefBased/>
  <w15:docId w15:val="{FFEA65CA-0E55-49DB-91F1-0D2DDEB2F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622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83E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5A6"/>
  </w:style>
  <w:style w:type="paragraph" w:styleId="Footer">
    <w:name w:val="footer"/>
    <w:basedOn w:val="Normal"/>
    <w:link w:val="FooterChar"/>
    <w:uiPriority w:val="99"/>
    <w:unhideWhenUsed/>
    <w:rsid w:val="00745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5A6"/>
  </w:style>
  <w:style w:type="paragraph" w:styleId="NoSpacing">
    <w:name w:val="No Spacing"/>
    <w:link w:val="NoSpacingChar"/>
    <w:uiPriority w:val="1"/>
    <w:qFormat/>
    <w:rsid w:val="007455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55A6"/>
    <w:rPr>
      <w:rFonts w:eastAsiaTheme="minorEastAsia"/>
      <w:lang w:val="en-US"/>
    </w:rPr>
  </w:style>
  <w:style w:type="character" w:styleId="Hyperlink">
    <w:name w:val="Hyperlink"/>
    <w:basedOn w:val="DefaultParagraphFont"/>
    <w:uiPriority w:val="99"/>
    <w:unhideWhenUsed/>
    <w:rsid w:val="00E814AF"/>
    <w:rPr>
      <w:color w:val="0563C1" w:themeColor="hyperlink"/>
      <w:u w:val="single"/>
    </w:rPr>
  </w:style>
  <w:style w:type="character" w:customStyle="1" w:styleId="UnresolvedMention1">
    <w:name w:val="Unresolved Mention1"/>
    <w:basedOn w:val="DefaultParagraphFont"/>
    <w:uiPriority w:val="99"/>
    <w:semiHidden/>
    <w:unhideWhenUsed/>
    <w:rsid w:val="00E814AF"/>
    <w:rPr>
      <w:color w:val="605E5C"/>
      <w:shd w:val="clear" w:color="auto" w:fill="E1DFDD"/>
    </w:rPr>
  </w:style>
  <w:style w:type="character" w:styleId="Strong">
    <w:name w:val="Strong"/>
    <w:basedOn w:val="DefaultParagraphFont"/>
    <w:uiPriority w:val="22"/>
    <w:qFormat/>
    <w:rsid w:val="00C95657"/>
    <w:rPr>
      <w:b/>
      <w:bCs/>
    </w:rPr>
  </w:style>
  <w:style w:type="paragraph" w:styleId="ListParagraph">
    <w:name w:val="List Paragraph"/>
    <w:basedOn w:val="Normal"/>
    <w:uiPriority w:val="34"/>
    <w:qFormat/>
    <w:rsid w:val="004D4E80"/>
    <w:pPr>
      <w:spacing w:after="200" w:line="276" w:lineRule="auto"/>
      <w:ind w:left="720"/>
      <w:contextualSpacing/>
    </w:pPr>
  </w:style>
  <w:style w:type="character" w:customStyle="1" w:styleId="Heading1Char">
    <w:name w:val="Heading 1 Char"/>
    <w:basedOn w:val="DefaultParagraphFont"/>
    <w:link w:val="Heading1"/>
    <w:uiPriority w:val="9"/>
    <w:rsid w:val="00C6220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622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83EF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423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5423C"/>
    <w:pPr>
      <w:spacing w:after="100"/>
    </w:pPr>
  </w:style>
  <w:style w:type="paragraph" w:styleId="TOC2">
    <w:name w:val="toc 2"/>
    <w:basedOn w:val="Normal"/>
    <w:next w:val="Normal"/>
    <w:autoRedefine/>
    <w:uiPriority w:val="39"/>
    <w:unhideWhenUsed/>
    <w:rsid w:val="0005423C"/>
    <w:pPr>
      <w:spacing w:after="100"/>
      <w:ind w:left="220"/>
    </w:pPr>
  </w:style>
  <w:style w:type="character" w:styleId="UnresolvedMention">
    <w:name w:val="Unresolved Mention"/>
    <w:basedOn w:val="DefaultParagraphFont"/>
    <w:uiPriority w:val="99"/>
    <w:rsid w:val="00E845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56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ctionary.cambridge.org/dictionary/english/customs" TargetMode="External"/><Relationship Id="rId18" Type="http://schemas.openxmlformats.org/officeDocument/2006/relationships/hyperlink" Target="https://dictionary.cambridge.org/dictionary/english/particular" TargetMode="External"/><Relationship Id="rId26"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hyperlink" Target="https://www.mdpi.com/2076-3263/8/9/322/htm%20%5b2019" TargetMode="External"/><Relationship Id="rId7" Type="http://schemas.openxmlformats.org/officeDocument/2006/relationships/footnotes" Target="footnotes.xml"/><Relationship Id="rId12" Type="http://schemas.openxmlformats.org/officeDocument/2006/relationships/hyperlink" Target="https://dictionary.cambridge.org/dictionary/english/general" TargetMode="External"/><Relationship Id="rId17" Type="http://schemas.openxmlformats.org/officeDocument/2006/relationships/hyperlink" Target="https://dictionary.cambridge.org/dictionary/english/people" TargetMode="External"/><Relationship Id="rId25" Type="http://schemas.openxmlformats.org/officeDocument/2006/relationships/image" Target="media/image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group" TargetMode="External"/><Relationship Id="rId20" Type="http://schemas.openxmlformats.org/officeDocument/2006/relationships/hyperlink" Target="https://www.qld.gov.au/environment/pollution/monitoring/air/air-pollution/pollutants/sulfur-dioxide"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especially" TargetMode="External"/><Relationship Id="rId24" Type="http://schemas.openxmlformats.org/officeDocument/2006/relationships/image" Target="media/image2.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ictionary.cambridge.org/dictionary/english/particular" TargetMode="External"/><Relationship Id="rId23" Type="http://schemas.openxmlformats.org/officeDocument/2006/relationships/image" Target="media/image1.png"/><Relationship Id="rId28" Type="http://schemas.openxmlformats.org/officeDocument/2006/relationships/image" Target="media/image6.png"/><Relationship Id="rId10" Type="http://schemas.openxmlformats.org/officeDocument/2006/relationships/hyperlink" Target="https://dictionary.cambridge.org/dictionary/english/life" TargetMode="External"/><Relationship Id="rId19" Type="http://schemas.openxmlformats.org/officeDocument/2006/relationships/hyperlink" Target="https://dictionary.cambridge.org/dictionary/english/time"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nasa.gov/press-release/nasa-noaa-data-show-2016-warmest-year-on-record-globally" TargetMode="External"/><Relationship Id="rId14" Type="http://schemas.openxmlformats.org/officeDocument/2006/relationships/hyperlink" Target="https://dictionary.cambridge.org/dictionary/english/belief" TargetMode="External"/><Relationship Id="rId22" Type="http://schemas.openxmlformats.org/officeDocument/2006/relationships/hyperlink" Target="https://royalsociety.org/topics-policy/projects/climate-change-evidence-causes/?gclid=EAIaIQobChMIqe_axo7B5QIVisreCh1wjwe8EAAYASAAEgIL2PD_BwE" TargetMode="External"/><Relationship Id="rId27" Type="http://schemas.openxmlformats.org/officeDocument/2006/relationships/image" Target="media/image5.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571D28-82DD-46C6-BFB5-63DC60EF4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3675</Words>
  <Characters>20950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Culture and Heritage Tourism Management</dc:subject>
  <dc:creator>Mhairi Price (1708315)</dc:creator>
  <cp:keywords/>
  <dc:description/>
  <cp:lastModifiedBy>mhairi price</cp:lastModifiedBy>
  <cp:revision>3</cp:revision>
  <dcterms:created xsi:type="dcterms:W3CDTF">2019-11-10T21:54:00Z</dcterms:created>
  <dcterms:modified xsi:type="dcterms:W3CDTF">2019-11-10T21:55:00Z</dcterms:modified>
</cp:coreProperties>
</file>