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25E0" w:rsidRDefault="00B325E0" w:rsidP="00B325E0">
      <w:pPr>
        <w:rPr>
          <w:sz w:val="48"/>
          <w:szCs w:val="48"/>
        </w:rPr>
      </w:pPr>
      <w:bookmarkStart w:id="0" w:name="_Toc18047318"/>
      <w:r>
        <w:rPr>
          <w:rFonts w:ascii="Arial" w:hAnsi="Arial" w:cs="Arial"/>
          <w:color w:val="283C46"/>
          <w:szCs w:val="24"/>
          <w:shd w:val="clear" w:color="auto" w:fill="FFFFFF"/>
        </w:rPr>
        <w:t xml:space="preserve">              </w:t>
      </w:r>
    </w:p>
    <w:tbl>
      <w:tblPr>
        <w:tblW w:w="9016" w:type="dxa"/>
        <w:tblCellMar>
          <w:left w:w="10" w:type="dxa"/>
          <w:right w:w="10" w:type="dxa"/>
        </w:tblCellMar>
        <w:tblLook w:val="0000" w:firstRow="0" w:lastRow="0" w:firstColumn="0" w:lastColumn="0" w:noHBand="0" w:noVBand="0"/>
      </w:tblPr>
      <w:tblGrid>
        <w:gridCol w:w="4508"/>
        <w:gridCol w:w="4508"/>
      </w:tblGrid>
      <w:tr w:rsidR="00B325E0" w:rsidTr="00E171F4">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325E0" w:rsidRDefault="00B325E0" w:rsidP="00E171F4">
            <w:pPr>
              <w:spacing w:after="0" w:line="240" w:lineRule="auto"/>
              <w:rPr>
                <w:rFonts w:ascii="Arial" w:hAnsi="Arial" w:cs="Arial"/>
                <w:sz w:val="48"/>
                <w:szCs w:val="48"/>
              </w:rPr>
            </w:pPr>
            <w:r>
              <w:rPr>
                <w:rFonts w:ascii="Arial" w:hAnsi="Arial" w:cs="Arial"/>
                <w:sz w:val="48"/>
                <w:szCs w:val="48"/>
              </w:rPr>
              <w:t>Student Name: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25E0" w:rsidRDefault="00B325E0" w:rsidP="00E171F4">
            <w:pPr>
              <w:spacing w:after="0" w:line="240" w:lineRule="auto"/>
              <w:rPr>
                <w:rFonts w:ascii="Arial" w:hAnsi="Arial" w:cs="Arial"/>
                <w:sz w:val="36"/>
                <w:szCs w:val="36"/>
              </w:rPr>
            </w:pPr>
            <w:proofErr w:type="spellStart"/>
            <w:r>
              <w:rPr>
                <w:rFonts w:ascii="Arial" w:hAnsi="Arial" w:cs="Arial"/>
                <w:sz w:val="36"/>
                <w:szCs w:val="36"/>
              </w:rPr>
              <w:t>Olakayode</w:t>
            </w:r>
            <w:proofErr w:type="spellEnd"/>
            <w:r>
              <w:rPr>
                <w:rFonts w:ascii="Arial" w:hAnsi="Arial" w:cs="Arial"/>
                <w:sz w:val="36"/>
                <w:szCs w:val="36"/>
              </w:rPr>
              <w:t xml:space="preserve"> </w:t>
            </w:r>
            <w:proofErr w:type="spellStart"/>
            <w:r>
              <w:rPr>
                <w:rFonts w:ascii="Arial" w:hAnsi="Arial" w:cs="Arial"/>
                <w:sz w:val="36"/>
                <w:szCs w:val="36"/>
              </w:rPr>
              <w:t>Awoliyi</w:t>
            </w:r>
            <w:proofErr w:type="spellEnd"/>
          </w:p>
        </w:tc>
      </w:tr>
      <w:tr w:rsidR="00B325E0" w:rsidTr="00E171F4">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325E0" w:rsidRDefault="00B325E0" w:rsidP="00E171F4">
            <w:pPr>
              <w:spacing w:after="0" w:line="240" w:lineRule="auto"/>
              <w:rPr>
                <w:rFonts w:ascii="Arial" w:hAnsi="Arial" w:cs="Arial"/>
                <w:sz w:val="48"/>
                <w:szCs w:val="48"/>
              </w:rPr>
            </w:pPr>
            <w:r>
              <w:rPr>
                <w:rFonts w:ascii="Arial" w:hAnsi="Arial" w:cs="Arial"/>
                <w:sz w:val="48"/>
                <w:szCs w:val="48"/>
              </w:rPr>
              <w:t>Student Number: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25E0" w:rsidRDefault="00B325E0" w:rsidP="00E171F4">
            <w:pPr>
              <w:spacing w:after="0" w:line="240" w:lineRule="auto"/>
              <w:rPr>
                <w:rFonts w:ascii="Arial" w:hAnsi="Arial" w:cs="Arial"/>
                <w:sz w:val="36"/>
                <w:szCs w:val="36"/>
              </w:rPr>
            </w:pPr>
            <w:r>
              <w:rPr>
                <w:rFonts w:ascii="Arial" w:hAnsi="Arial" w:cs="Arial"/>
                <w:sz w:val="36"/>
                <w:szCs w:val="36"/>
              </w:rPr>
              <w:t>1812591</w:t>
            </w:r>
          </w:p>
        </w:tc>
      </w:tr>
      <w:tr w:rsidR="00B325E0" w:rsidTr="00E171F4">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325E0" w:rsidRDefault="00B325E0" w:rsidP="00E171F4">
            <w:pPr>
              <w:spacing w:after="0" w:line="240" w:lineRule="auto"/>
              <w:rPr>
                <w:rFonts w:ascii="Arial" w:hAnsi="Arial" w:cs="Arial"/>
                <w:sz w:val="48"/>
                <w:szCs w:val="48"/>
              </w:rPr>
            </w:pPr>
            <w:r>
              <w:rPr>
                <w:rFonts w:ascii="Arial" w:hAnsi="Arial" w:cs="Arial"/>
                <w:sz w:val="48"/>
                <w:szCs w:val="48"/>
              </w:rPr>
              <w:t>Module Name: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25E0" w:rsidRDefault="00B325E0" w:rsidP="00E171F4">
            <w:pPr>
              <w:spacing w:after="0" w:line="240" w:lineRule="auto"/>
              <w:rPr>
                <w:rFonts w:ascii="Arial" w:hAnsi="Arial" w:cs="Arial"/>
                <w:sz w:val="36"/>
                <w:szCs w:val="36"/>
              </w:rPr>
            </w:pPr>
            <w:r>
              <w:rPr>
                <w:rFonts w:ascii="Arial" w:hAnsi="Arial" w:cs="Arial"/>
                <w:sz w:val="36"/>
                <w:szCs w:val="36"/>
              </w:rPr>
              <w:t>Digital Skills and Research Methods</w:t>
            </w:r>
          </w:p>
        </w:tc>
      </w:tr>
      <w:tr w:rsidR="00B325E0" w:rsidTr="00E171F4">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325E0" w:rsidRDefault="00B325E0" w:rsidP="00E171F4">
            <w:pPr>
              <w:spacing w:after="0" w:line="240" w:lineRule="auto"/>
              <w:rPr>
                <w:rFonts w:ascii="Arial" w:hAnsi="Arial" w:cs="Arial"/>
                <w:sz w:val="48"/>
                <w:szCs w:val="48"/>
              </w:rPr>
            </w:pPr>
            <w:r>
              <w:rPr>
                <w:rFonts w:ascii="Arial" w:hAnsi="Arial" w:cs="Arial"/>
                <w:sz w:val="48"/>
                <w:szCs w:val="48"/>
              </w:rPr>
              <w:t>Module Number: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25E0" w:rsidRDefault="00B325E0" w:rsidP="00E171F4">
            <w:pPr>
              <w:spacing w:after="0" w:line="240" w:lineRule="auto"/>
              <w:rPr>
                <w:rFonts w:ascii="Arial" w:hAnsi="Arial" w:cs="Arial"/>
                <w:sz w:val="36"/>
                <w:szCs w:val="36"/>
              </w:rPr>
            </w:pPr>
            <w:r>
              <w:rPr>
                <w:rFonts w:ascii="Arial" w:hAnsi="Arial" w:cs="Arial"/>
                <w:sz w:val="36"/>
                <w:szCs w:val="36"/>
              </w:rPr>
              <w:t>BMSK400</w:t>
            </w:r>
            <w:r>
              <w:rPr>
                <w:rFonts w:ascii="Arial" w:hAnsi="Arial" w:cs="Arial"/>
                <w:sz w:val="36"/>
                <w:szCs w:val="36"/>
              </w:rPr>
              <w:t>3</w:t>
            </w:r>
          </w:p>
        </w:tc>
      </w:tr>
      <w:tr w:rsidR="00B325E0" w:rsidTr="00E171F4">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325E0" w:rsidRDefault="00B325E0" w:rsidP="00E171F4">
            <w:pPr>
              <w:spacing w:after="0" w:line="240" w:lineRule="auto"/>
              <w:rPr>
                <w:rFonts w:ascii="Arial" w:hAnsi="Arial" w:cs="Arial"/>
                <w:sz w:val="48"/>
                <w:szCs w:val="48"/>
              </w:rPr>
            </w:pPr>
            <w:r>
              <w:rPr>
                <w:rFonts w:ascii="Arial" w:hAnsi="Arial" w:cs="Arial"/>
                <w:sz w:val="48"/>
                <w:szCs w:val="48"/>
              </w:rPr>
              <w:t>Lecturer Name: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25E0" w:rsidRPr="00790EC5" w:rsidRDefault="00B325E0" w:rsidP="00E171F4">
            <w:pPr>
              <w:spacing w:after="0" w:line="240" w:lineRule="auto"/>
              <w:rPr>
                <w:rFonts w:ascii="Arial" w:hAnsi="Arial" w:cs="Arial"/>
                <w:sz w:val="36"/>
                <w:szCs w:val="36"/>
              </w:rPr>
            </w:pPr>
            <w:proofErr w:type="spellStart"/>
            <w:r>
              <w:rPr>
                <w:rFonts w:ascii="Arial" w:hAnsi="Arial" w:cs="Arial"/>
                <w:sz w:val="36"/>
                <w:szCs w:val="36"/>
              </w:rPr>
              <w:t>Balendran</w:t>
            </w:r>
            <w:proofErr w:type="spellEnd"/>
            <w:r>
              <w:rPr>
                <w:rFonts w:ascii="Arial" w:hAnsi="Arial" w:cs="Arial"/>
                <w:sz w:val="36"/>
                <w:szCs w:val="36"/>
              </w:rPr>
              <w:t xml:space="preserve"> Kandasamy</w:t>
            </w:r>
          </w:p>
        </w:tc>
      </w:tr>
    </w:tbl>
    <w:p w:rsidR="00B325E0" w:rsidRDefault="00B325E0" w:rsidP="00B325E0">
      <w:pPr>
        <w:rPr>
          <w:sz w:val="48"/>
          <w:szCs w:val="48"/>
        </w:rPr>
      </w:pPr>
    </w:p>
    <w:p w:rsidR="00B325E0" w:rsidRDefault="00B325E0" w:rsidP="00B325E0">
      <w:pPr>
        <w:rPr>
          <w:rFonts w:ascii="Arial" w:hAnsi="Arial" w:cs="Arial"/>
          <w:szCs w:val="24"/>
        </w:rPr>
      </w:pPr>
      <w:r>
        <w:rPr>
          <w:rFonts w:ascii="Arial" w:hAnsi="Arial" w:cs="Arial"/>
          <w:szCs w:val="24"/>
        </w:rPr>
        <w:t>School: University of Wales Trinity Saint David. London Campus</w:t>
      </w:r>
    </w:p>
    <w:p w:rsidR="00B325E0" w:rsidRDefault="00B325E0" w:rsidP="00B325E0">
      <w:pPr>
        <w:rPr>
          <w:rFonts w:ascii="Arial" w:hAnsi="Arial" w:cs="Arial"/>
          <w:szCs w:val="24"/>
        </w:rPr>
      </w:pPr>
      <w:r>
        <w:rPr>
          <w:rFonts w:ascii="Arial" w:hAnsi="Arial" w:cs="Arial"/>
          <w:szCs w:val="24"/>
        </w:rPr>
        <w:t xml:space="preserve">Submission date: </w:t>
      </w:r>
      <w:r w:rsidR="009F1F01">
        <w:rPr>
          <w:rFonts w:ascii="Arial" w:hAnsi="Arial" w:cs="Arial"/>
          <w:szCs w:val="24"/>
        </w:rPr>
        <w:t>30</w:t>
      </w:r>
      <w:r>
        <w:rPr>
          <w:rFonts w:ascii="Arial" w:hAnsi="Arial" w:cs="Arial"/>
          <w:szCs w:val="24"/>
        </w:rPr>
        <w:t>/08/2019</w:t>
      </w: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9B3363" w:rsidRPr="009B3363" w:rsidRDefault="00017445" w:rsidP="00017445">
      <w:pPr>
        <w:pStyle w:val="Heading1"/>
        <w:rPr>
          <w:lang w:val="en-GB"/>
        </w:rPr>
      </w:pPr>
      <w:r w:rsidRPr="009B3363">
        <w:rPr>
          <w:lang w:val="en-GB"/>
        </w:rPr>
        <w:t>Executive Summary</w:t>
      </w:r>
      <w:bookmarkEnd w:id="0"/>
    </w:p>
    <w:p w:rsidR="009B3363" w:rsidRPr="009B3363" w:rsidRDefault="00E01CFA" w:rsidP="009B3363">
      <w:pPr>
        <w:rPr>
          <w:spacing w:val="5"/>
          <w:sz w:val="32"/>
          <w:szCs w:val="32"/>
          <w:lang w:val="en-GB"/>
        </w:rPr>
      </w:pPr>
      <w:r>
        <w:rPr>
          <w:lang w:val="en-GB"/>
        </w:rPr>
        <w:t xml:space="preserve">The advent of the internet has revolutionised the way small and medium businesses used to operate in the conventional markets. The literature review in this regard highlights that e-commerce is emerged as one of the efficient new </w:t>
      </w:r>
      <w:proofErr w:type="spellStart"/>
      <w:r>
        <w:rPr>
          <w:lang w:val="en-GB"/>
        </w:rPr>
        <w:t>chanel</w:t>
      </w:r>
      <w:proofErr w:type="spellEnd"/>
      <w:r>
        <w:rPr>
          <w:lang w:val="en-GB"/>
        </w:rPr>
        <w:t xml:space="preserve"> of sales and the internet has also assisted the business to better reach to their targeted market with lowest possible cost. In this regard, this paper has reviewed the impact of the internet on the high street clothing shops in London. An analysis of data represents that the internet is majorly contributing towards the marketing and sales activities of these shops.  </w:t>
      </w:r>
      <w:r w:rsidR="009B3363" w:rsidRPr="009B3363">
        <w:rPr>
          <w:lang w:val="en-GB"/>
        </w:rPr>
        <w:br w:type="page"/>
      </w:r>
    </w:p>
    <w:sdt>
      <w:sdtPr>
        <w:rPr>
          <w:smallCaps w:val="0"/>
          <w:spacing w:val="0"/>
          <w:sz w:val="24"/>
          <w:szCs w:val="20"/>
          <w:lang w:val="en-GB"/>
        </w:rPr>
        <w:id w:val="112726974"/>
        <w:docPartObj>
          <w:docPartGallery w:val="Table of Contents"/>
          <w:docPartUnique/>
        </w:docPartObj>
      </w:sdtPr>
      <w:sdtEndPr>
        <w:rPr>
          <w:b/>
          <w:bCs/>
        </w:rPr>
      </w:sdtEndPr>
      <w:sdtContent>
        <w:p w:rsidR="009B3363" w:rsidRPr="009B3363" w:rsidRDefault="009B3363">
          <w:pPr>
            <w:pStyle w:val="TOCHeading"/>
            <w:rPr>
              <w:lang w:val="en-GB"/>
            </w:rPr>
          </w:pPr>
          <w:r w:rsidRPr="009B3363">
            <w:rPr>
              <w:lang w:val="en-GB"/>
            </w:rPr>
            <w:t>Table of Contents</w:t>
          </w:r>
        </w:p>
        <w:p w:rsidR="004E499E" w:rsidRDefault="009B3363">
          <w:pPr>
            <w:pStyle w:val="TOC1"/>
            <w:tabs>
              <w:tab w:val="right" w:leader="dot" w:pos="9350"/>
            </w:tabs>
            <w:rPr>
              <w:rFonts w:asciiTheme="minorHAnsi" w:hAnsiTheme="minorHAnsi"/>
              <w:noProof/>
              <w:sz w:val="22"/>
              <w:szCs w:val="22"/>
            </w:rPr>
          </w:pPr>
          <w:r w:rsidRPr="009B3363">
            <w:rPr>
              <w:lang w:val="en-GB"/>
            </w:rPr>
            <w:fldChar w:fldCharType="begin"/>
          </w:r>
          <w:r w:rsidRPr="009B3363">
            <w:rPr>
              <w:lang w:val="en-GB"/>
            </w:rPr>
            <w:instrText xml:space="preserve"> TOC \o "1-3" \h \z \u </w:instrText>
          </w:r>
          <w:r w:rsidRPr="009B3363">
            <w:rPr>
              <w:lang w:val="en-GB"/>
            </w:rPr>
            <w:fldChar w:fldCharType="separate"/>
          </w:r>
          <w:hyperlink w:anchor="_Toc18047318" w:history="1">
            <w:r w:rsidR="004E499E" w:rsidRPr="001E409B">
              <w:rPr>
                <w:rStyle w:val="Hyperlink"/>
                <w:noProof/>
                <w:lang w:val="en-GB"/>
              </w:rPr>
              <w:t>Executive Summary</w:t>
            </w:r>
            <w:r w:rsidR="004E499E">
              <w:rPr>
                <w:noProof/>
                <w:webHidden/>
              </w:rPr>
              <w:tab/>
            </w:r>
            <w:r w:rsidR="004E499E">
              <w:rPr>
                <w:noProof/>
                <w:webHidden/>
              </w:rPr>
              <w:fldChar w:fldCharType="begin"/>
            </w:r>
            <w:r w:rsidR="004E499E">
              <w:rPr>
                <w:noProof/>
                <w:webHidden/>
              </w:rPr>
              <w:instrText xml:space="preserve"> PAGEREF _Toc18047318 \h </w:instrText>
            </w:r>
            <w:r w:rsidR="004E499E">
              <w:rPr>
                <w:noProof/>
                <w:webHidden/>
              </w:rPr>
            </w:r>
            <w:r w:rsidR="004E499E">
              <w:rPr>
                <w:noProof/>
                <w:webHidden/>
              </w:rPr>
              <w:fldChar w:fldCharType="separate"/>
            </w:r>
            <w:r w:rsidR="004E499E">
              <w:rPr>
                <w:noProof/>
                <w:webHidden/>
              </w:rPr>
              <w:t>1</w:t>
            </w:r>
            <w:r w:rsidR="004E499E">
              <w:rPr>
                <w:noProof/>
                <w:webHidden/>
              </w:rPr>
              <w:fldChar w:fldCharType="end"/>
            </w:r>
          </w:hyperlink>
        </w:p>
        <w:p w:rsidR="004E499E" w:rsidRDefault="00594E6E">
          <w:pPr>
            <w:pStyle w:val="TOC1"/>
            <w:tabs>
              <w:tab w:val="right" w:leader="dot" w:pos="9350"/>
            </w:tabs>
            <w:rPr>
              <w:rFonts w:asciiTheme="minorHAnsi" w:hAnsiTheme="minorHAnsi"/>
              <w:noProof/>
              <w:sz w:val="22"/>
              <w:szCs w:val="22"/>
            </w:rPr>
          </w:pPr>
          <w:hyperlink w:anchor="_Toc18047319" w:history="1">
            <w:r w:rsidR="004E499E" w:rsidRPr="001E409B">
              <w:rPr>
                <w:rStyle w:val="Hyperlink"/>
                <w:noProof/>
                <w:lang w:val="en-GB"/>
              </w:rPr>
              <w:t>Introduction</w:t>
            </w:r>
            <w:r w:rsidR="004E499E">
              <w:rPr>
                <w:noProof/>
                <w:webHidden/>
              </w:rPr>
              <w:tab/>
            </w:r>
            <w:r w:rsidR="004E499E">
              <w:rPr>
                <w:noProof/>
                <w:webHidden/>
              </w:rPr>
              <w:fldChar w:fldCharType="begin"/>
            </w:r>
            <w:r w:rsidR="004E499E">
              <w:rPr>
                <w:noProof/>
                <w:webHidden/>
              </w:rPr>
              <w:instrText xml:space="preserve"> PAGEREF _Toc18047319 \h </w:instrText>
            </w:r>
            <w:r w:rsidR="004E499E">
              <w:rPr>
                <w:noProof/>
                <w:webHidden/>
              </w:rPr>
            </w:r>
            <w:r w:rsidR="004E499E">
              <w:rPr>
                <w:noProof/>
                <w:webHidden/>
              </w:rPr>
              <w:fldChar w:fldCharType="separate"/>
            </w:r>
            <w:r w:rsidR="004E499E">
              <w:rPr>
                <w:noProof/>
                <w:webHidden/>
              </w:rPr>
              <w:t>3</w:t>
            </w:r>
            <w:r w:rsidR="004E499E">
              <w:rPr>
                <w:noProof/>
                <w:webHidden/>
              </w:rPr>
              <w:fldChar w:fldCharType="end"/>
            </w:r>
          </w:hyperlink>
        </w:p>
        <w:p w:rsidR="004E499E" w:rsidRDefault="00594E6E">
          <w:pPr>
            <w:pStyle w:val="TOC2"/>
            <w:tabs>
              <w:tab w:val="right" w:leader="dot" w:pos="9350"/>
            </w:tabs>
            <w:rPr>
              <w:rFonts w:asciiTheme="minorHAnsi" w:hAnsiTheme="minorHAnsi"/>
              <w:noProof/>
              <w:sz w:val="22"/>
              <w:szCs w:val="22"/>
            </w:rPr>
          </w:pPr>
          <w:hyperlink w:anchor="_Toc18047320" w:history="1">
            <w:r w:rsidR="004E499E" w:rsidRPr="001E409B">
              <w:rPr>
                <w:rStyle w:val="Hyperlink"/>
                <w:noProof/>
                <w:lang w:val="en-GB"/>
              </w:rPr>
              <w:t>Aim</w:t>
            </w:r>
            <w:r w:rsidR="004E499E">
              <w:rPr>
                <w:noProof/>
                <w:webHidden/>
              </w:rPr>
              <w:tab/>
            </w:r>
            <w:r w:rsidR="004E499E">
              <w:rPr>
                <w:noProof/>
                <w:webHidden/>
              </w:rPr>
              <w:fldChar w:fldCharType="begin"/>
            </w:r>
            <w:r w:rsidR="004E499E">
              <w:rPr>
                <w:noProof/>
                <w:webHidden/>
              </w:rPr>
              <w:instrText xml:space="preserve"> PAGEREF _Toc18047320 \h </w:instrText>
            </w:r>
            <w:r w:rsidR="004E499E">
              <w:rPr>
                <w:noProof/>
                <w:webHidden/>
              </w:rPr>
            </w:r>
            <w:r w:rsidR="004E499E">
              <w:rPr>
                <w:noProof/>
                <w:webHidden/>
              </w:rPr>
              <w:fldChar w:fldCharType="separate"/>
            </w:r>
            <w:r w:rsidR="004E499E">
              <w:rPr>
                <w:noProof/>
                <w:webHidden/>
              </w:rPr>
              <w:t>3</w:t>
            </w:r>
            <w:r w:rsidR="004E499E">
              <w:rPr>
                <w:noProof/>
                <w:webHidden/>
              </w:rPr>
              <w:fldChar w:fldCharType="end"/>
            </w:r>
          </w:hyperlink>
        </w:p>
        <w:p w:rsidR="004E499E" w:rsidRDefault="00594E6E">
          <w:pPr>
            <w:pStyle w:val="TOC2"/>
            <w:tabs>
              <w:tab w:val="right" w:leader="dot" w:pos="9350"/>
            </w:tabs>
            <w:rPr>
              <w:rFonts w:asciiTheme="minorHAnsi" w:hAnsiTheme="minorHAnsi"/>
              <w:noProof/>
              <w:sz w:val="22"/>
              <w:szCs w:val="22"/>
            </w:rPr>
          </w:pPr>
          <w:hyperlink w:anchor="_Toc18047321" w:history="1">
            <w:r w:rsidR="004E499E" w:rsidRPr="001E409B">
              <w:rPr>
                <w:rStyle w:val="Hyperlink"/>
                <w:noProof/>
                <w:lang w:val="en-GB"/>
              </w:rPr>
              <w:t>Objectives</w:t>
            </w:r>
            <w:r w:rsidR="004E499E">
              <w:rPr>
                <w:noProof/>
                <w:webHidden/>
              </w:rPr>
              <w:tab/>
            </w:r>
            <w:r w:rsidR="004E499E">
              <w:rPr>
                <w:noProof/>
                <w:webHidden/>
              </w:rPr>
              <w:fldChar w:fldCharType="begin"/>
            </w:r>
            <w:r w:rsidR="004E499E">
              <w:rPr>
                <w:noProof/>
                <w:webHidden/>
              </w:rPr>
              <w:instrText xml:space="preserve"> PAGEREF _Toc18047321 \h </w:instrText>
            </w:r>
            <w:r w:rsidR="004E499E">
              <w:rPr>
                <w:noProof/>
                <w:webHidden/>
              </w:rPr>
            </w:r>
            <w:r w:rsidR="004E499E">
              <w:rPr>
                <w:noProof/>
                <w:webHidden/>
              </w:rPr>
              <w:fldChar w:fldCharType="separate"/>
            </w:r>
            <w:r w:rsidR="004E499E">
              <w:rPr>
                <w:noProof/>
                <w:webHidden/>
              </w:rPr>
              <w:t>3</w:t>
            </w:r>
            <w:r w:rsidR="004E499E">
              <w:rPr>
                <w:noProof/>
                <w:webHidden/>
              </w:rPr>
              <w:fldChar w:fldCharType="end"/>
            </w:r>
          </w:hyperlink>
        </w:p>
        <w:p w:rsidR="004E499E" w:rsidRDefault="00594E6E">
          <w:pPr>
            <w:pStyle w:val="TOC1"/>
            <w:tabs>
              <w:tab w:val="right" w:leader="dot" w:pos="9350"/>
            </w:tabs>
            <w:rPr>
              <w:rFonts w:asciiTheme="minorHAnsi" w:hAnsiTheme="minorHAnsi"/>
              <w:noProof/>
              <w:sz w:val="22"/>
              <w:szCs w:val="22"/>
            </w:rPr>
          </w:pPr>
          <w:hyperlink w:anchor="_Toc18047322" w:history="1">
            <w:r w:rsidR="004E499E" w:rsidRPr="001E409B">
              <w:rPr>
                <w:rStyle w:val="Hyperlink"/>
                <w:noProof/>
                <w:lang w:val="en-GB"/>
              </w:rPr>
              <w:t>Literature review</w:t>
            </w:r>
            <w:r w:rsidR="004E499E">
              <w:rPr>
                <w:noProof/>
                <w:webHidden/>
              </w:rPr>
              <w:tab/>
            </w:r>
            <w:r w:rsidR="004E499E">
              <w:rPr>
                <w:noProof/>
                <w:webHidden/>
              </w:rPr>
              <w:fldChar w:fldCharType="begin"/>
            </w:r>
            <w:r w:rsidR="004E499E">
              <w:rPr>
                <w:noProof/>
                <w:webHidden/>
              </w:rPr>
              <w:instrText xml:space="preserve"> PAGEREF _Toc18047322 \h </w:instrText>
            </w:r>
            <w:r w:rsidR="004E499E">
              <w:rPr>
                <w:noProof/>
                <w:webHidden/>
              </w:rPr>
            </w:r>
            <w:r w:rsidR="004E499E">
              <w:rPr>
                <w:noProof/>
                <w:webHidden/>
              </w:rPr>
              <w:fldChar w:fldCharType="separate"/>
            </w:r>
            <w:r w:rsidR="004E499E">
              <w:rPr>
                <w:noProof/>
                <w:webHidden/>
              </w:rPr>
              <w:t>3</w:t>
            </w:r>
            <w:r w:rsidR="004E499E">
              <w:rPr>
                <w:noProof/>
                <w:webHidden/>
              </w:rPr>
              <w:fldChar w:fldCharType="end"/>
            </w:r>
          </w:hyperlink>
        </w:p>
        <w:p w:rsidR="004E499E" w:rsidRDefault="00594E6E">
          <w:pPr>
            <w:pStyle w:val="TOC1"/>
            <w:tabs>
              <w:tab w:val="right" w:leader="dot" w:pos="9350"/>
            </w:tabs>
            <w:rPr>
              <w:rFonts w:asciiTheme="minorHAnsi" w:hAnsiTheme="minorHAnsi"/>
              <w:noProof/>
              <w:sz w:val="22"/>
              <w:szCs w:val="22"/>
            </w:rPr>
          </w:pPr>
          <w:hyperlink w:anchor="_Toc18047323" w:history="1">
            <w:r w:rsidR="004E499E" w:rsidRPr="001E409B">
              <w:rPr>
                <w:rStyle w:val="Hyperlink"/>
                <w:noProof/>
                <w:lang w:val="en-GB"/>
              </w:rPr>
              <w:t>Primary research</w:t>
            </w:r>
            <w:r w:rsidR="004E499E">
              <w:rPr>
                <w:noProof/>
                <w:webHidden/>
              </w:rPr>
              <w:tab/>
            </w:r>
            <w:r w:rsidR="004E499E">
              <w:rPr>
                <w:noProof/>
                <w:webHidden/>
              </w:rPr>
              <w:fldChar w:fldCharType="begin"/>
            </w:r>
            <w:r w:rsidR="004E499E">
              <w:rPr>
                <w:noProof/>
                <w:webHidden/>
              </w:rPr>
              <w:instrText xml:space="preserve"> PAGEREF _Toc18047323 \h </w:instrText>
            </w:r>
            <w:r w:rsidR="004E499E">
              <w:rPr>
                <w:noProof/>
                <w:webHidden/>
              </w:rPr>
            </w:r>
            <w:r w:rsidR="004E499E">
              <w:rPr>
                <w:noProof/>
                <w:webHidden/>
              </w:rPr>
              <w:fldChar w:fldCharType="separate"/>
            </w:r>
            <w:r w:rsidR="004E499E">
              <w:rPr>
                <w:noProof/>
                <w:webHidden/>
              </w:rPr>
              <w:t>4</w:t>
            </w:r>
            <w:r w:rsidR="004E499E">
              <w:rPr>
                <w:noProof/>
                <w:webHidden/>
              </w:rPr>
              <w:fldChar w:fldCharType="end"/>
            </w:r>
          </w:hyperlink>
        </w:p>
        <w:p w:rsidR="004E499E" w:rsidRDefault="00594E6E">
          <w:pPr>
            <w:pStyle w:val="TOC2"/>
            <w:tabs>
              <w:tab w:val="right" w:leader="dot" w:pos="9350"/>
            </w:tabs>
            <w:rPr>
              <w:rFonts w:asciiTheme="minorHAnsi" w:hAnsiTheme="minorHAnsi"/>
              <w:noProof/>
              <w:sz w:val="22"/>
              <w:szCs w:val="22"/>
            </w:rPr>
          </w:pPr>
          <w:hyperlink w:anchor="_Toc18047324" w:history="1">
            <w:r w:rsidR="004E499E" w:rsidRPr="001E409B">
              <w:rPr>
                <w:rStyle w:val="Hyperlink"/>
                <w:noProof/>
                <w:lang w:val="en-GB"/>
              </w:rPr>
              <w:t>Methodology</w:t>
            </w:r>
            <w:r w:rsidR="004E499E">
              <w:rPr>
                <w:noProof/>
                <w:webHidden/>
              </w:rPr>
              <w:tab/>
            </w:r>
            <w:r w:rsidR="004E499E">
              <w:rPr>
                <w:noProof/>
                <w:webHidden/>
              </w:rPr>
              <w:fldChar w:fldCharType="begin"/>
            </w:r>
            <w:r w:rsidR="004E499E">
              <w:rPr>
                <w:noProof/>
                <w:webHidden/>
              </w:rPr>
              <w:instrText xml:space="preserve"> PAGEREF _Toc18047324 \h </w:instrText>
            </w:r>
            <w:r w:rsidR="004E499E">
              <w:rPr>
                <w:noProof/>
                <w:webHidden/>
              </w:rPr>
            </w:r>
            <w:r w:rsidR="004E499E">
              <w:rPr>
                <w:noProof/>
                <w:webHidden/>
              </w:rPr>
              <w:fldChar w:fldCharType="separate"/>
            </w:r>
            <w:r w:rsidR="004E499E">
              <w:rPr>
                <w:noProof/>
                <w:webHidden/>
              </w:rPr>
              <w:t>4</w:t>
            </w:r>
            <w:r w:rsidR="004E499E">
              <w:rPr>
                <w:noProof/>
                <w:webHidden/>
              </w:rPr>
              <w:fldChar w:fldCharType="end"/>
            </w:r>
          </w:hyperlink>
        </w:p>
        <w:p w:rsidR="004E499E" w:rsidRDefault="00594E6E">
          <w:pPr>
            <w:pStyle w:val="TOC2"/>
            <w:tabs>
              <w:tab w:val="right" w:leader="dot" w:pos="9350"/>
            </w:tabs>
            <w:rPr>
              <w:rFonts w:asciiTheme="minorHAnsi" w:hAnsiTheme="minorHAnsi"/>
              <w:noProof/>
              <w:sz w:val="22"/>
              <w:szCs w:val="22"/>
            </w:rPr>
          </w:pPr>
          <w:hyperlink w:anchor="_Toc18047325" w:history="1">
            <w:r w:rsidR="004E499E" w:rsidRPr="001E409B">
              <w:rPr>
                <w:rStyle w:val="Hyperlink"/>
                <w:noProof/>
                <w:lang w:val="en-GB"/>
              </w:rPr>
              <w:t>Ethical consideration</w:t>
            </w:r>
            <w:r w:rsidR="004E499E">
              <w:rPr>
                <w:noProof/>
                <w:webHidden/>
              </w:rPr>
              <w:tab/>
            </w:r>
            <w:r w:rsidR="004E499E">
              <w:rPr>
                <w:noProof/>
                <w:webHidden/>
              </w:rPr>
              <w:fldChar w:fldCharType="begin"/>
            </w:r>
            <w:r w:rsidR="004E499E">
              <w:rPr>
                <w:noProof/>
                <w:webHidden/>
              </w:rPr>
              <w:instrText xml:space="preserve"> PAGEREF _Toc18047325 \h </w:instrText>
            </w:r>
            <w:r w:rsidR="004E499E">
              <w:rPr>
                <w:noProof/>
                <w:webHidden/>
              </w:rPr>
            </w:r>
            <w:r w:rsidR="004E499E">
              <w:rPr>
                <w:noProof/>
                <w:webHidden/>
              </w:rPr>
              <w:fldChar w:fldCharType="separate"/>
            </w:r>
            <w:r w:rsidR="004E499E">
              <w:rPr>
                <w:noProof/>
                <w:webHidden/>
              </w:rPr>
              <w:t>5</w:t>
            </w:r>
            <w:r w:rsidR="004E499E">
              <w:rPr>
                <w:noProof/>
                <w:webHidden/>
              </w:rPr>
              <w:fldChar w:fldCharType="end"/>
            </w:r>
          </w:hyperlink>
        </w:p>
        <w:p w:rsidR="004E499E" w:rsidRDefault="00594E6E">
          <w:pPr>
            <w:pStyle w:val="TOC1"/>
            <w:tabs>
              <w:tab w:val="right" w:leader="dot" w:pos="9350"/>
            </w:tabs>
            <w:rPr>
              <w:rFonts w:asciiTheme="minorHAnsi" w:hAnsiTheme="minorHAnsi"/>
              <w:noProof/>
              <w:sz w:val="22"/>
              <w:szCs w:val="22"/>
            </w:rPr>
          </w:pPr>
          <w:hyperlink w:anchor="_Toc18047326" w:history="1">
            <w:r w:rsidR="004E499E" w:rsidRPr="001E409B">
              <w:rPr>
                <w:rStyle w:val="Hyperlink"/>
                <w:noProof/>
                <w:lang w:val="en-GB"/>
              </w:rPr>
              <w:t>Results</w:t>
            </w:r>
            <w:r w:rsidR="004E499E">
              <w:rPr>
                <w:noProof/>
                <w:webHidden/>
              </w:rPr>
              <w:tab/>
            </w:r>
            <w:r w:rsidR="004E499E">
              <w:rPr>
                <w:noProof/>
                <w:webHidden/>
              </w:rPr>
              <w:fldChar w:fldCharType="begin"/>
            </w:r>
            <w:r w:rsidR="004E499E">
              <w:rPr>
                <w:noProof/>
                <w:webHidden/>
              </w:rPr>
              <w:instrText xml:space="preserve"> PAGEREF _Toc18047326 \h </w:instrText>
            </w:r>
            <w:r w:rsidR="004E499E">
              <w:rPr>
                <w:noProof/>
                <w:webHidden/>
              </w:rPr>
            </w:r>
            <w:r w:rsidR="004E499E">
              <w:rPr>
                <w:noProof/>
                <w:webHidden/>
              </w:rPr>
              <w:fldChar w:fldCharType="separate"/>
            </w:r>
            <w:r w:rsidR="004E499E">
              <w:rPr>
                <w:noProof/>
                <w:webHidden/>
              </w:rPr>
              <w:t>5</w:t>
            </w:r>
            <w:r w:rsidR="004E499E">
              <w:rPr>
                <w:noProof/>
                <w:webHidden/>
              </w:rPr>
              <w:fldChar w:fldCharType="end"/>
            </w:r>
          </w:hyperlink>
        </w:p>
        <w:p w:rsidR="004E499E" w:rsidRDefault="00594E6E">
          <w:pPr>
            <w:pStyle w:val="TOC2"/>
            <w:tabs>
              <w:tab w:val="right" w:leader="dot" w:pos="9350"/>
            </w:tabs>
            <w:rPr>
              <w:rFonts w:asciiTheme="minorHAnsi" w:hAnsiTheme="minorHAnsi"/>
              <w:noProof/>
              <w:sz w:val="22"/>
              <w:szCs w:val="22"/>
            </w:rPr>
          </w:pPr>
          <w:hyperlink w:anchor="_Toc18047327" w:history="1">
            <w:r w:rsidR="004E499E" w:rsidRPr="001E409B">
              <w:rPr>
                <w:rStyle w:val="Hyperlink"/>
                <w:noProof/>
                <w:lang w:val="en-GB"/>
              </w:rPr>
              <w:t>Impact of the internet on sales</w:t>
            </w:r>
            <w:r w:rsidR="004E499E">
              <w:rPr>
                <w:noProof/>
                <w:webHidden/>
              </w:rPr>
              <w:tab/>
            </w:r>
            <w:r w:rsidR="004E499E">
              <w:rPr>
                <w:noProof/>
                <w:webHidden/>
              </w:rPr>
              <w:fldChar w:fldCharType="begin"/>
            </w:r>
            <w:r w:rsidR="004E499E">
              <w:rPr>
                <w:noProof/>
                <w:webHidden/>
              </w:rPr>
              <w:instrText xml:space="preserve"> PAGEREF _Toc18047327 \h </w:instrText>
            </w:r>
            <w:r w:rsidR="004E499E">
              <w:rPr>
                <w:noProof/>
                <w:webHidden/>
              </w:rPr>
            </w:r>
            <w:r w:rsidR="004E499E">
              <w:rPr>
                <w:noProof/>
                <w:webHidden/>
              </w:rPr>
              <w:fldChar w:fldCharType="separate"/>
            </w:r>
            <w:r w:rsidR="004E499E">
              <w:rPr>
                <w:noProof/>
                <w:webHidden/>
              </w:rPr>
              <w:t>5</w:t>
            </w:r>
            <w:r w:rsidR="004E499E">
              <w:rPr>
                <w:noProof/>
                <w:webHidden/>
              </w:rPr>
              <w:fldChar w:fldCharType="end"/>
            </w:r>
          </w:hyperlink>
        </w:p>
        <w:p w:rsidR="004E499E" w:rsidRDefault="00594E6E">
          <w:pPr>
            <w:pStyle w:val="TOC2"/>
            <w:tabs>
              <w:tab w:val="right" w:leader="dot" w:pos="9350"/>
            </w:tabs>
            <w:rPr>
              <w:rFonts w:asciiTheme="minorHAnsi" w:hAnsiTheme="minorHAnsi"/>
              <w:noProof/>
              <w:sz w:val="22"/>
              <w:szCs w:val="22"/>
            </w:rPr>
          </w:pPr>
          <w:hyperlink w:anchor="_Toc18047328" w:history="1">
            <w:r w:rsidR="004E499E" w:rsidRPr="001E409B">
              <w:rPr>
                <w:rStyle w:val="Hyperlink"/>
                <w:noProof/>
                <w:lang w:val="en-GB"/>
              </w:rPr>
              <w:t>Impact on the advertisement</w:t>
            </w:r>
            <w:r w:rsidR="004E499E">
              <w:rPr>
                <w:noProof/>
                <w:webHidden/>
              </w:rPr>
              <w:tab/>
            </w:r>
            <w:r w:rsidR="004E499E">
              <w:rPr>
                <w:noProof/>
                <w:webHidden/>
              </w:rPr>
              <w:fldChar w:fldCharType="begin"/>
            </w:r>
            <w:r w:rsidR="004E499E">
              <w:rPr>
                <w:noProof/>
                <w:webHidden/>
              </w:rPr>
              <w:instrText xml:space="preserve"> PAGEREF _Toc18047328 \h </w:instrText>
            </w:r>
            <w:r w:rsidR="004E499E">
              <w:rPr>
                <w:noProof/>
                <w:webHidden/>
              </w:rPr>
            </w:r>
            <w:r w:rsidR="004E499E">
              <w:rPr>
                <w:noProof/>
                <w:webHidden/>
              </w:rPr>
              <w:fldChar w:fldCharType="separate"/>
            </w:r>
            <w:r w:rsidR="004E499E">
              <w:rPr>
                <w:noProof/>
                <w:webHidden/>
              </w:rPr>
              <w:t>5</w:t>
            </w:r>
            <w:r w:rsidR="004E499E">
              <w:rPr>
                <w:noProof/>
                <w:webHidden/>
              </w:rPr>
              <w:fldChar w:fldCharType="end"/>
            </w:r>
          </w:hyperlink>
        </w:p>
        <w:p w:rsidR="004E499E" w:rsidRDefault="00594E6E">
          <w:pPr>
            <w:pStyle w:val="TOC2"/>
            <w:tabs>
              <w:tab w:val="right" w:leader="dot" w:pos="9350"/>
            </w:tabs>
            <w:rPr>
              <w:rFonts w:asciiTheme="minorHAnsi" w:hAnsiTheme="minorHAnsi"/>
              <w:noProof/>
              <w:sz w:val="22"/>
              <w:szCs w:val="22"/>
            </w:rPr>
          </w:pPr>
          <w:hyperlink w:anchor="_Toc18047329" w:history="1">
            <w:r w:rsidR="004E499E" w:rsidRPr="001E409B">
              <w:rPr>
                <w:rStyle w:val="Hyperlink"/>
                <w:noProof/>
                <w:lang w:val="en-GB"/>
              </w:rPr>
              <w:t>Market data and benchmarking</w:t>
            </w:r>
            <w:r w:rsidR="004E499E">
              <w:rPr>
                <w:noProof/>
                <w:webHidden/>
              </w:rPr>
              <w:tab/>
            </w:r>
            <w:r w:rsidR="004E499E">
              <w:rPr>
                <w:noProof/>
                <w:webHidden/>
              </w:rPr>
              <w:fldChar w:fldCharType="begin"/>
            </w:r>
            <w:r w:rsidR="004E499E">
              <w:rPr>
                <w:noProof/>
                <w:webHidden/>
              </w:rPr>
              <w:instrText xml:space="preserve"> PAGEREF _Toc18047329 \h </w:instrText>
            </w:r>
            <w:r w:rsidR="004E499E">
              <w:rPr>
                <w:noProof/>
                <w:webHidden/>
              </w:rPr>
            </w:r>
            <w:r w:rsidR="004E499E">
              <w:rPr>
                <w:noProof/>
                <w:webHidden/>
              </w:rPr>
              <w:fldChar w:fldCharType="separate"/>
            </w:r>
            <w:r w:rsidR="004E499E">
              <w:rPr>
                <w:noProof/>
                <w:webHidden/>
              </w:rPr>
              <w:t>6</w:t>
            </w:r>
            <w:r w:rsidR="004E499E">
              <w:rPr>
                <w:noProof/>
                <w:webHidden/>
              </w:rPr>
              <w:fldChar w:fldCharType="end"/>
            </w:r>
          </w:hyperlink>
        </w:p>
        <w:p w:rsidR="004E499E" w:rsidRDefault="00594E6E">
          <w:pPr>
            <w:pStyle w:val="TOC2"/>
            <w:tabs>
              <w:tab w:val="right" w:leader="dot" w:pos="9350"/>
            </w:tabs>
            <w:rPr>
              <w:rFonts w:asciiTheme="minorHAnsi" w:hAnsiTheme="minorHAnsi"/>
              <w:noProof/>
              <w:sz w:val="22"/>
              <w:szCs w:val="22"/>
            </w:rPr>
          </w:pPr>
          <w:hyperlink w:anchor="_Toc18047330" w:history="1">
            <w:r w:rsidR="004E499E" w:rsidRPr="001E409B">
              <w:rPr>
                <w:rStyle w:val="Hyperlink"/>
                <w:noProof/>
                <w:lang w:val="en-GB"/>
              </w:rPr>
              <w:t>Customer complaint handling</w:t>
            </w:r>
            <w:r w:rsidR="004E499E">
              <w:rPr>
                <w:noProof/>
                <w:webHidden/>
              </w:rPr>
              <w:tab/>
            </w:r>
            <w:r w:rsidR="004E499E">
              <w:rPr>
                <w:noProof/>
                <w:webHidden/>
              </w:rPr>
              <w:fldChar w:fldCharType="begin"/>
            </w:r>
            <w:r w:rsidR="004E499E">
              <w:rPr>
                <w:noProof/>
                <w:webHidden/>
              </w:rPr>
              <w:instrText xml:space="preserve"> PAGEREF _Toc18047330 \h </w:instrText>
            </w:r>
            <w:r w:rsidR="004E499E">
              <w:rPr>
                <w:noProof/>
                <w:webHidden/>
              </w:rPr>
            </w:r>
            <w:r w:rsidR="004E499E">
              <w:rPr>
                <w:noProof/>
                <w:webHidden/>
              </w:rPr>
              <w:fldChar w:fldCharType="separate"/>
            </w:r>
            <w:r w:rsidR="004E499E">
              <w:rPr>
                <w:noProof/>
                <w:webHidden/>
              </w:rPr>
              <w:t>7</w:t>
            </w:r>
            <w:r w:rsidR="004E499E">
              <w:rPr>
                <w:noProof/>
                <w:webHidden/>
              </w:rPr>
              <w:fldChar w:fldCharType="end"/>
            </w:r>
          </w:hyperlink>
        </w:p>
        <w:p w:rsidR="004E499E" w:rsidRDefault="00594E6E">
          <w:pPr>
            <w:pStyle w:val="TOC2"/>
            <w:tabs>
              <w:tab w:val="right" w:leader="dot" w:pos="9350"/>
            </w:tabs>
            <w:rPr>
              <w:rFonts w:asciiTheme="minorHAnsi" w:hAnsiTheme="minorHAnsi"/>
              <w:noProof/>
              <w:sz w:val="22"/>
              <w:szCs w:val="22"/>
            </w:rPr>
          </w:pPr>
          <w:hyperlink w:anchor="_Toc18047331" w:history="1">
            <w:r w:rsidR="004E499E" w:rsidRPr="001E409B">
              <w:rPr>
                <w:rStyle w:val="Hyperlink"/>
                <w:noProof/>
                <w:lang w:val="en-GB"/>
              </w:rPr>
              <w:t>Price based competition</w:t>
            </w:r>
            <w:r w:rsidR="004E499E">
              <w:rPr>
                <w:noProof/>
                <w:webHidden/>
              </w:rPr>
              <w:tab/>
            </w:r>
            <w:r w:rsidR="004E499E">
              <w:rPr>
                <w:noProof/>
                <w:webHidden/>
              </w:rPr>
              <w:fldChar w:fldCharType="begin"/>
            </w:r>
            <w:r w:rsidR="004E499E">
              <w:rPr>
                <w:noProof/>
                <w:webHidden/>
              </w:rPr>
              <w:instrText xml:space="preserve"> PAGEREF _Toc18047331 \h </w:instrText>
            </w:r>
            <w:r w:rsidR="004E499E">
              <w:rPr>
                <w:noProof/>
                <w:webHidden/>
              </w:rPr>
            </w:r>
            <w:r w:rsidR="004E499E">
              <w:rPr>
                <w:noProof/>
                <w:webHidden/>
              </w:rPr>
              <w:fldChar w:fldCharType="separate"/>
            </w:r>
            <w:r w:rsidR="004E499E">
              <w:rPr>
                <w:noProof/>
                <w:webHidden/>
              </w:rPr>
              <w:t>8</w:t>
            </w:r>
            <w:r w:rsidR="004E499E">
              <w:rPr>
                <w:noProof/>
                <w:webHidden/>
              </w:rPr>
              <w:fldChar w:fldCharType="end"/>
            </w:r>
          </w:hyperlink>
        </w:p>
        <w:p w:rsidR="004E499E" w:rsidRDefault="00594E6E">
          <w:pPr>
            <w:pStyle w:val="TOC1"/>
            <w:tabs>
              <w:tab w:val="right" w:leader="dot" w:pos="9350"/>
            </w:tabs>
            <w:rPr>
              <w:rFonts w:asciiTheme="minorHAnsi" w:hAnsiTheme="minorHAnsi"/>
              <w:noProof/>
              <w:sz w:val="22"/>
              <w:szCs w:val="22"/>
            </w:rPr>
          </w:pPr>
          <w:hyperlink w:anchor="_Toc18047332" w:history="1">
            <w:r w:rsidR="004E499E" w:rsidRPr="001E409B">
              <w:rPr>
                <w:rStyle w:val="Hyperlink"/>
                <w:noProof/>
                <w:lang w:val="en-GB"/>
              </w:rPr>
              <w:t>Limitations of the research</w:t>
            </w:r>
            <w:r w:rsidR="004E499E">
              <w:rPr>
                <w:noProof/>
                <w:webHidden/>
              </w:rPr>
              <w:tab/>
            </w:r>
            <w:r w:rsidR="004E499E">
              <w:rPr>
                <w:noProof/>
                <w:webHidden/>
              </w:rPr>
              <w:fldChar w:fldCharType="begin"/>
            </w:r>
            <w:r w:rsidR="004E499E">
              <w:rPr>
                <w:noProof/>
                <w:webHidden/>
              </w:rPr>
              <w:instrText xml:space="preserve"> PAGEREF _Toc18047332 \h </w:instrText>
            </w:r>
            <w:r w:rsidR="004E499E">
              <w:rPr>
                <w:noProof/>
                <w:webHidden/>
              </w:rPr>
            </w:r>
            <w:r w:rsidR="004E499E">
              <w:rPr>
                <w:noProof/>
                <w:webHidden/>
              </w:rPr>
              <w:fldChar w:fldCharType="separate"/>
            </w:r>
            <w:r w:rsidR="004E499E">
              <w:rPr>
                <w:noProof/>
                <w:webHidden/>
              </w:rPr>
              <w:t>8</w:t>
            </w:r>
            <w:r w:rsidR="004E499E">
              <w:rPr>
                <w:noProof/>
                <w:webHidden/>
              </w:rPr>
              <w:fldChar w:fldCharType="end"/>
            </w:r>
          </w:hyperlink>
        </w:p>
        <w:p w:rsidR="004E499E" w:rsidRDefault="00594E6E">
          <w:pPr>
            <w:pStyle w:val="TOC1"/>
            <w:tabs>
              <w:tab w:val="right" w:leader="dot" w:pos="9350"/>
            </w:tabs>
            <w:rPr>
              <w:rFonts w:asciiTheme="minorHAnsi" w:hAnsiTheme="minorHAnsi"/>
              <w:noProof/>
              <w:sz w:val="22"/>
              <w:szCs w:val="22"/>
            </w:rPr>
          </w:pPr>
          <w:hyperlink w:anchor="_Toc18047333" w:history="1">
            <w:r w:rsidR="004E499E" w:rsidRPr="001E409B">
              <w:rPr>
                <w:rStyle w:val="Hyperlink"/>
                <w:noProof/>
                <w:lang w:val="en-GB"/>
              </w:rPr>
              <w:t>Conclusion and recommendations</w:t>
            </w:r>
            <w:r w:rsidR="004E499E">
              <w:rPr>
                <w:noProof/>
                <w:webHidden/>
              </w:rPr>
              <w:tab/>
            </w:r>
            <w:r w:rsidR="004E499E">
              <w:rPr>
                <w:noProof/>
                <w:webHidden/>
              </w:rPr>
              <w:fldChar w:fldCharType="begin"/>
            </w:r>
            <w:r w:rsidR="004E499E">
              <w:rPr>
                <w:noProof/>
                <w:webHidden/>
              </w:rPr>
              <w:instrText xml:space="preserve"> PAGEREF _Toc18047333 \h </w:instrText>
            </w:r>
            <w:r w:rsidR="004E499E">
              <w:rPr>
                <w:noProof/>
                <w:webHidden/>
              </w:rPr>
            </w:r>
            <w:r w:rsidR="004E499E">
              <w:rPr>
                <w:noProof/>
                <w:webHidden/>
              </w:rPr>
              <w:fldChar w:fldCharType="separate"/>
            </w:r>
            <w:r w:rsidR="004E499E">
              <w:rPr>
                <w:noProof/>
                <w:webHidden/>
              </w:rPr>
              <w:t>8</w:t>
            </w:r>
            <w:r w:rsidR="004E499E">
              <w:rPr>
                <w:noProof/>
                <w:webHidden/>
              </w:rPr>
              <w:fldChar w:fldCharType="end"/>
            </w:r>
          </w:hyperlink>
        </w:p>
        <w:p w:rsidR="004E499E" w:rsidRDefault="00594E6E">
          <w:pPr>
            <w:pStyle w:val="TOC1"/>
            <w:tabs>
              <w:tab w:val="right" w:leader="dot" w:pos="9350"/>
            </w:tabs>
            <w:rPr>
              <w:rFonts w:asciiTheme="minorHAnsi" w:hAnsiTheme="minorHAnsi"/>
              <w:noProof/>
              <w:sz w:val="22"/>
              <w:szCs w:val="22"/>
            </w:rPr>
          </w:pPr>
          <w:hyperlink w:anchor="_Toc18047334" w:history="1">
            <w:r w:rsidR="004E499E" w:rsidRPr="001E409B">
              <w:rPr>
                <w:rStyle w:val="Hyperlink"/>
                <w:noProof/>
                <w:lang w:val="en-GB"/>
              </w:rPr>
              <w:t>References</w:t>
            </w:r>
            <w:r w:rsidR="004E499E">
              <w:rPr>
                <w:noProof/>
                <w:webHidden/>
              </w:rPr>
              <w:tab/>
            </w:r>
            <w:r w:rsidR="004E499E">
              <w:rPr>
                <w:noProof/>
                <w:webHidden/>
              </w:rPr>
              <w:fldChar w:fldCharType="begin"/>
            </w:r>
            <w:r w:rsidR="004E499E">
              <w:rPr>
                <w:noProof/>
                <w:webHidden/>
              </w:rPr>
              <w:instrText xml:space="preserve"> PAGEREF _Toc18047334 \h </w:instrText>
            </w:r>
            <w:r w:rsidR="004E499E">
              <w:rPr>
                <w:noProof/>
                <w:webHidden/>
              </w:rPr>
            </w:r>
            <w:r w:rsidR="004E499E">
              <w:rPr>
                <w:noProof/>
                <w:webHidden/>
              </w:rPr>
              <w:fldChar w:fldCharType="separate"/>
            </w:r>
            <w:r w:rsidR="004E499E">
              <w:rPr>
                <w:noProof/>
                <w:webHidden/>
              </w:rPr>
              <w:t>10</w:t>
            </w:r>
            <w:r w:rsidR="004E499E">
              <w:rPr>
                <w:noProof/>
                <w:webHidden/>
              </w:rPr>
              <w:fldChar w:fldCharType="end"/>
            </w:r>
          </w:hyperlink>
        </w:p>
        <w:p w:rsidR="004E499E" w:rsidRDefault="00594E6E">
          <w:pPr>
            <w:pStyle w:val="TOC1"/>
            <w:tabs>
              <w:tab w:val="right" w:leader="dot" w:pos="9350"/>
            </w:tabs>
            <w:rPr>
              <w:rFonts w:asciiTheme="minorHAnsi" w:hAnsiTheme="minorHAnsi"/>
              <w:noProof/>
              <w:sz w:val="22"/>
              <w:szCs w:val="22"/>
            </w:rPr>
          </w:pPr>
          <w:hyperlink w:anchor="_Toc18047335" w:history="1">
            <w:r w:rsidR="004E499E" w:rsidRPr="001E409B">
              <w:rPr>
                <w:rStyle w:val="Hyperlink"/>
                <w:noProof/>
                <w:lang w:val="en-GB"/>
              </w:rPr>
              <w:t>Appendix – Survey questionnaire</w:t>
            </w:r>
            <w:r w:rsidR="004E499E">
              <w:rPr>
                <w:noProof/>
                <w:webHidden/>
              </w:rPr>
              <w:tab/>
            </w:r>
            <w:r w:rsidR="004E499E">
              <w:rPr>
                <w:noProof/>
                <w:webHidden/>
              </w:rPr>
              <w:fldChar w:fldCharType="begin"/>
            </w:r>
            <w:r w:rsidR="004E499E">
              <w:rPr>
                <w:noProof/>
                <w:webHidden/>
              </w:rPr>
              <w:instrText xml:space="preserve"> PAGEREF _Toc18047335 \h </w:instrText>
            </w:r>
            <w:r w:rsidR="004E499E">
              <w:rPr>
                <w:noProof/>
                <w:webHidden/>
              </w:rPr>
            </w:r>
            <w:r w:rsidR="004E499E">
              <w:rPr>
                <w:noProof/>
                <w:webHidden/>
              </w:rPr>
              <w:fldChar w:fldCharType="separate"/>
            </w:r>
            <w:r w:rsidR="004E499E">
              <w:rPr>
                <w:noProof/>
                <w:webHidden/>
              </w:rPr>
              <w:t>11</w:t>
            </w:r>
            <w:r w:rsidR="004E499E">
              <w:rPr>
                <w:noProof/>
                <w:webHidden/>
              </w:rPr>
              <w:fldChar w:fldCharType="end"/>
            </w:r>
          </w:hyperlink>
        </w:p>
        <w:p w:rsidR="009B3363" w:rsidRPr="009B3363" w:rsidRDefault="009B3363">
          <w:pPr>
            <w:rPr>
              <w:lang w:val="en-GB"/>
            </w:rPr>
          </w:pPr>
          <w:r w:rsidRPr="009B3363">
            <w:rPr>
              <w:b/>
              <w:bCs/>
              <w:lang w:val="en-GB"/>
            </w:rPr>
            <w:fldChar w:fldCharType="end"/>
          </w:r>
        </w:p>
      </w:sdtContent>
    </w:sdt>
    <w:p w:rsidR="006F43D1" w:rsidRPr="009B3363" w:rsidRDefault="00017445" w:rsidP="00017445">
      <w:pPr>
        <w:pStyle w:val="Heading1"/>
        <w:rPr>
          <w:lang w:val="en-GB"/>
        </w:rPr>
      </w:pPr>
      <w:r w:rsidRPr="009B3363">
        <w:rPr>
          <w:lang w:val="en-GB"/>
        </w:rPr>
        <w:t xml:space="preserve"> </w:t>
      </w:r>
    </w:p>
    <w:p w:rsidR="00017445" w:rsidRPr="009B3363" w:rsidRDefault="00017445">
      <w:pPr>
        <w:rPr>
          <w:lang w:val="en-GB"/>
        </w:rPr>
      </w:pPr>
      <w:r w:rsidRPr="009B3363">
        <w:rPr>
          <w:lang w:val="en-GB"/>
        </w:rPr>
        <w:br w:type="page"/>
      </w:r>
    </w:p>
    <w:p w:rsidR="00017445" w:rsidRPr="009B3363" w:rsidRDefault="008B7E9E" w:rsidP="00131245">
      <w:pPr>
        <w:pStyle w:val="Heading1"/>
        <w:rPr>
          <w:lang w:val="en-GB"/>
        </w:rPr>
      </w:pPr>
      <w:bookmarkStart w:id="1" w:name="_Toc18047319"/>
      <w:r w:rsidRPr="009B3363">
        <w:rPr>
          <w:lang w:val="en-GB"/>
        </w:rPr>
        <w:lastRenderedPageBreak/>
        <w:t>Introduction</w:t>
      </w:r>
      <w:bookmarkEnd w:id="1"/>
    </w:p>
    <w:p w:rsidR="009B3363" w:rsidRPr="009B3363" w:rsidRDefault="009B3363" w:rsidP="009B3363">
      <w:pPr>
        <w:rPr>
          <w:lang w:val="en-GB"/>
        </w:rPr>
      </w:pPr>
      <w:r w:rsidRPr="009B3363">
        <w:rPr>
          <w:lang w:val="en-GB"/>
        </w:rPr>
        <w:t xml:space="preserve">The internet has </w:t>
      </w:r>
      <w:r>
        <w:rPr>
          <w:lang w:val="en-GB"/>
        </w:rPr>
        <w:t>revolutionis</w:t>
      </w:r>
      <w:r w:rsidRPr="009B3363">
        <w:rPr>
          <w:lang w:val="en-GB"/>
        </w:rPr>
        <w:t>ed</w:t>
      </w:r>
      <w:r>
        <w:rPr>
          <w:lang w:val="en-GB"/>
        </w:rPr>
        <w:t xml:space="preserve"> business</w:t>
      </w:r>
      <w:r w:rsidR="00CA15FF">
        <w:rPr>
          <w:lang w:val="en-GB"/>
        </w:rPr>
        <w:t>es</w:t>
      </w:r>
      <w:r>
        <w:rPr>
          <w:lang w:val="en-GB"/>
        </w:rPr>
        <w:t xml:space="preserve"> in several ways from development of products to their marketing and sales. </w:t>
      </w:r>
      <w:r w:rsidR="0080121B">
        <w:rPr>
          <w:lang w:val="en-GB"/>
        </w:rPr>
        <w:t>For instance, with an advent of the internet, e-commerce has emerged as one of the efficient and cost-effect channel of sales</w:t>
      </w:r>
      <w:r w:rsidR="004E499E">
        <w:rPr>
          <w:lang w:val="en-GB"/>
        </w:rPr>
        <w:t xml:space="preserve"> </w:t>
      </w:r>
      <w:r w:rsidR="004E499E">
        <w:rPr>
          <w:lang w:val="en-GB"/>
        </w:rPr>
        <w:fldChar w:fldCharType="begin" w:fldLock="1"/>
      </w:r>
      <w:r w:rsidR="004E499E">
        <w:rPr>
          <w:lang w:val="en-GB"/>
        </w:rPr>
        <w:instrText>ADDIN CSL_CITATION {"citationItems":[{"id":"ITEM-1","itemData":{"DOI":"10.1016/j.ijpe.2015.10.003","ISSN":"09255273","abstract":"This study investigates patterns in electronic commerce (e-commerce) activities and their impact on labour productivity growth for a group of 14 European countries. At hand for the exercise is a unique panel of micro-aggregated, firm-level data spanning the years 2002-2010. The empirical approach involves two main elements: a static specification and a dynamic panel data model. The former is a difference specification estimated by OLS, and the latter model uses the system GMM estimator to account for endogeneity of e-commerce activities. For the impact analysis, e-commerce is defined specifically as e-sales - that is, orders firms receive electronically (through EDI or websites). Descriptive statistics reveal that the proportion of firms engaging in e-sales activities, after starting from a low level, is slowly growing over time. The OLS estimates, which control for industry, time, and country effects, show that the changes in e-sales activities and labour productivity growth are significantly positively related. Specifically, an increase in e-sales by one percentage point raises labour productivity growth by 0.3 percentage points over a two-year period. Service industries experience a larger impact than does manufacturing. Similar results are produced by the dynamic panel data estimations, which show that the increase in e-sales activities during the period studied accounts for 18 per cent of the total growth in labour productivity. In addition, the results demonstrate that smaller firms gain the most from increases in e-sales. Overall, the magnitude of the estimates differs less across methods than it does between industries or over time.","author":[{"dropping-particle":"","family":"Falk","given":"Martin","non-dropping-particle":"","parse-names":false,"suffix":""},{"dropping-particle":"","family":"Hagsten","given":"Eva","non-dropping-particle":"","parse-names":false,"suffix":""}],"container-title":"International Journal of Production Economics","id":"ITEM-1","issued":{"date-parts":[["2015"]]},"title":"E-commerce trends and impacts across Europe","type":"article-journal"},"uris":["http://www.mendeley.com/documents/?uuid=cb4185d8-26e3-44a7-96df-50b0d7eb6342","http://www.mendeley.com/documents/?uuid=5bc18a50-1bce-43c9-88cb-bf3cb0d0e15c"]}],"mendeley":{"formattedCitation":"(Falk &amp; Hagsten, 2015)","plainTextFormattedCitation":"(Falk &amp; Hagsten, 2015)","previouslyFormattedCitation":"(Falk &amp; Hagsten, 2015)"},"properties":{"noteIndex":0},"schema":"https://github.com/citation-style-language/schema/raw/master/csl-citation.json"}</w:instrText>
      </w:r>
      <w:r w:rsidR="004E499E">
        <w:rPr>
          <w:lang w:val="en-GB"/>
        </w:rPr>
        <w:fldChar w:fldCharType="separate"/>
      </w:r>
      <w:r w:rsidR="004E499E" w:rsidRPr="004E499E">
        <w:rPr>
          <w:noProof/>
          <w:lang w:val="en-GB"/>
        </w:rPr>
        <w:t>(Falk &amp; Hagsten, 2015)</w:t>
      </w:r>
      <w:r w:rsidR="004E499E">
        <w:rPr>
          <w:lang w:val="en-GB"/>
        </w:rPr>
        <w:fldChar w:fldCharType="end"/>
      </w:r>
      <w:r w:rsidR="0080121B">
        <w:rPr>
          <w:lang w:val="en-GB"/>
        </w:rPr>
        <w:t>. According to the statistics, a sale of $2.8 trillion through this channel has been observed in 2018 and it will increase up to $4.5 trillion by 2021</w:t>
      </w:r>
      <w:r w:rsidR="004E499E">
        <w:rPr>
          <w:lang w:val="en-GB"/>
        </w:rPr>
        <w:t xml:space="preserve"> </w:t>
      </w:r>
      <w:r w:rsidR="004E499E">
        <w:rPr>
          <w:lang w:val="en-GB"/>
        </w:rPr>
        <w:fldChar w:fldCharType="begin" w:fldLock="1"/>
      </w:r>
      <w:r w:rsidR="004E499E">
        <w:rPr>
          <w:lang w:val="en-GB"/>
        </w:rPr>
        <w:instrText>ADDIN CSL_CITATION {"citationItems":[{"id":"ITEM-1","itemData":{"abstract":"This article takes a closer look at individuals’ electronic commerce (e-commerce or e-shopping) statistics in the European Union. It is based on the results of the 2016 Survey on ICT (information and communication technology) usage in households and by individuals.","author":[{"dropping-particle":"","family":"European commission","given":"","non-dropping-particle":"","parse-names":false,"suffix":""}],"container-title":"December 2018","id":"ITEM-1","issued":{"date-parts":[["2018"]]},"title":"E-commerce statistics for individuals - Statistics Explained","type":"article-journal"},"uris":["http://www.mendeley.com/documents/?uuid=76ee0883-a6e7-4325-b0bd-86911efbc0e6","http://www.mendeley.com/documents/?uuid=12f60150-4dad-4ca4-b916-003d1901d67f"]}],"mendeley":{"formattedCitation":"(European commission, 2018)","plainTextFormattedCitation":"(European commission, 2018)","previouslyFormattedCitation":"(European commission, 2018)"},"properties":{"noteIndex":0},"schema":"https://github.com/citation-style-language/schema/raw/master/csl-citation.json"}</w:instrText>
      </w:r>
      <w:r w:rsidR="004E499E">
        <w:rPr>
          <w:lang w:val="en-GB"/>
        </w:rPr>
        <w:fldChar w:fldCharType="separate"/>
      </w:r>
      <w:r w:rsidR="004E499E" w:rsidRPr="004E499E">
        <w:rPr>
          <w:noProof/>
          <w:lang w:val="en-GB"/>
        </w:rPr>
        <w:t>(European commission, 2018)</w:t>
      </w:r>
      <w:r w:rsidR="004E499E">
        <w:rPr>
          <w:lang w:val="en-GB"/>
        </w:rPr>
        <w:fldChar w:fldCharType="end"/>
      </w:r>
      <w:r w:rsidR="0080121B">
        <w:rPr>
          <w:lang w:val="en-GB"/>
        </w:rPr>
        <w:t xml:space="preserve">. Amid this incline, the impact on small and material retail shops could be a question. </w:t>
      </w:r>
    </w:p>
    <w:p w:rsidR="00131245" w:rsidRDefault="00131245" w:rsidP="00131245">
      <w:pPr>
        <w:pStyle w:val="Heading2"/>
        <w:rPr>
          <w:lang w:val="en-GB"/>
        </w:rPr>
      </w:pPr>
      <w:bookmarkStart w:id="2" w:name="_Toc18047320"/>
      <w:r w:rsidRPr="009B3363">
        <w:rPr>
          <w:lang w:val="en-GB"/>
        </w:rPr>
        <w:t>Aim</w:t>
      </w:r>
      <w:bookmarkEnd w:id="2"/>
    </w:p>
    <w:p w:rsidR="0080121B" w:rsidRPr="0080121B" w:rsidRDefault="0080121B" w:rsidP="0080121B">
      <w:pPr>
        <w:rPr>
          <w:lang w:val="en-GB"/>
        </w:rPr>
      </w:pPr>
      <w:r>
        <w:rPr>
          <w:lang w:val="en-GB"/>
        </w:rPr>
        <w:t xml:space="preserve">The </w:t>
      </w:r>
      <w:r w:rsidR="00617791">
        <w:rPr>
          <w:lang w:val="en-GB"/>
        </w:rPr>
        <w:t>aim</w:t>
      </w:r>
      <w:r>
        <w:rPr>
          <w:lang w:val="en-GB"/>
        </w:rPr>
        <w:t xml:space="preserve"> of the research under consideration would be to explore the </w:t>
      </w:r>
      <w:r w:rsidRPr="00A27859">
        <w:rPr>
          <w:b/>
          <w:lang w:val="en-GB"/>
        </w:rPr>
        <w:t>impacts of the internet on High Street clothing shops in London</w:t>
      </w:r>
      <w:r>
        <w:rPr>
          <w:lang w:val="en-GB"/>
        </w:rPr>
        <w:t>. Through a survey, the point of view of shop owners and retailers will be taken</w:t>
      </w:r>
      <w:r w:rsidR="00617791">
        <w:rPr>
          <w:lang w:val="en-GB"/>
        </w:rPr>
        <w:t>,</w:t>
      </w:r>
      <w:r>
        <w:rPr>
          <w:lang w:val="en-GB"/>
        </w:rPr>
        <w:t xml:space="preserve"> to recommend on how the internet can be effectively used for these small and medium set-ups.</w:t>
      </w:r>
    </w:p>
    <w:p w:rsidR="00131245" w:rsidRDefault="00131245" w:rsidP="00131245">
      <w:pPr>
        <w:pStyle w:val="Heading2"/>
        <w:rPr>
          <w:lang w:val="en-GB"/>
        </w:rPr>
      </w:pPr>
      <w:bookmarkStart w:id="3" w:name="_Toc18047321"/>
      <w:r w:rsidRPr="009B3363">
        <w:rPr>
          <w:lang w:val="en-GB"/>
        </w:rPr>
        <w:t>Objectives</w:t>
      </w:r>
      <w:bookmarkEnd w:id="3"/>
    </w:p>
    <w:p w:rsidR="0080121B" w:rsidRDefault="0080121B" w:rsidP="0080121B">
      <w:pPr>
        <w:rPr>
          <w:lang w:val="en-GB"/>
        </w:rPr>
      </w:pPr>
      <w:r>
        <w:rPr>
          <w:lang w:val="en-GB"/>
        </w:rPr>
        <w:t xml:space="preserve">The objectives of the research are as follows: </w:t>
      </w:r>
    </w:p>
    <w:p w:rsidR="0080121B" w:rsidRDefault="0080121B" w:rsidP="0080121B">
      <w:pPr>
        <w:pStyle w:val="ListParagraph"/>
        <w:numPr>
          <w:ilvl w:val="0"/>
          <w:numId w:val="1"/>
        </w:numPr>
        <w:rPr>
          <w:lang w:val="en-GB"/>
        </w:rPr>
      </w:pPr>
      <w:r>
        <w:rPr>
          <w:lang w:val="en-GB"/>
        </w:rPr>
        <w:t xml:space="preserve">To understand the impacts of the internet on High Street clothing shops in London through a survey. </w:t>
      </w:r>
    </w:p>
    <w:p w:rsidR="0080121B" w:rsidRPr="0080121B" w:rsidRDefault="0080121B" w:rsidP="0080121B">
      <w:pPr>
        <w:pStyle w:val="ListParagraph"/>
        <w:numPr>
          <w:ilvl w:val="0"/>
          <w:numId w:val="1"/>
        </w:numPr>
        <w:rPr>
          <w:lang w:val="en-GB"/>
        </w:rPr>
      </w:pPr>
      <w:r>
        <w:rPr>
          <w:lang w:val="en-GB"/>
        </w:rPr>
        <w:t xml:space="preserve">To evaluate the gaps in effective usage of the internet and recommend a way-forward to create value for these shops. </w:t>
      </w:r>
    </w:p>
    <w:p w:rsidR="00131245" w:rsidRDefault="008B7E9E" w:rsidP="00131245">
      <w:pPr>
        <w:pStyle w:val="Heading1"/>
        <w:rPr>
          <w:lang w:val="en-GB"/>
        </w:rPr>
      </w:pPr>
      <w:bookmarkStart w:id="4" w:name="_Toc18047322"/>
      <w:r w:rsidRPr="009B3363">
        <w:rPr>
          <w:lang w:val="en-GB"/>
        </w:rPr>
        <w:t>Literature review</w:t>
      </w:r>
      <w:bookmarkEnd w:id="4"/>
    </w:p>
    <w:p w:rsidR="0080121B" w:rsidRDefault="0080121B" w:rsidP="004E499E">
      <w:pPr>
        <w:rPr>
          <w:lang w:val="en-GB"/>
        </w:rPr>
      </w:pPr>
      <w:r>
        <w:rPr>
          <w:lang w:val="en-GB"/>
        </w:rPr>
        <w:t xml:space="preserve">As demonstrated earlier, the internet is a revolutionary invention for businesses as it has changed the way business used to operate in the past. As highlighted by </w:t>
      </w:r>
      <w:r w:rsidR="004E499E">
        <w:rPr>
          <w:lang w:val="en-GB"/>
        </w:rPr>
        <w:fldChar w:fldCharType="begin" w:fldLock="1"/>
      </w:r>
      <w:r w:rsidR="004E499E">
        <w:rPr>
          <w:lang w:val="en-GB"/>
        </w:rPr>
        <w:instrText>ADDIN CSL_CITATION {"citationItems":[{"id":"ITEM-1","itemData":{"DOI":"10.1016/j.ibusrev.2010.05.001","ISSN":"09695931","abstract":"Recent changes in the technological environment have had a significant impact on the available sales channel alternatives. At the forefront of this development are the born global firms, which have been relatively quick to adopt Internet-based channels. Interestingly, many of these firms have relied not only on Internet-based channels, but also used combinations of conventional channels and the Internet. This study describes and analyzes the structure and development from single towards multiple sales channels. It develops a framework consisting of three independent factors: (1) the globalization process, (2) market structure and Internet suitability, and (3) long-term channel relations. These are examined in a multiple case study consisting of 35 cases. The Internet-based multiple sales channels proved to be more common in born globals that had reached a higher globalization degree than in those which were still at a preliminary stage. A novel finding was that relationship development with small local channels and MNCs also remains important when Internet sales channels are used. These results contribute to a relatively under-researched area focusing on international Internet-based sales channels and use of multiple channels. © 2010 Elsevier Ltd.","author":[{"dropping-particle":"","family":"Gabrielsson","given":"Mika","non-dropping-particle":"","parse-names":false,"suffix":""},{"dropping-particle":"","family":"Gabrielsson","given":"Peter","non-dropping-particle":"","parse-names":false,"suffix":""}],"container-title":"International Business Review","id":"ITEM-1","issued":{"date-parts":[["2011"]]},"title":"Internet-based sales channel strategies of born global firms","type":"article-journal"},"uris":["http://www.mendeley.com/documents/?uuid=befe1a44-ee34-43aa-8554-39df4b62fa6b","http://www.mendeley.com/documents/?uuid=d71ec9d7-5b96-4d69-9f59-1c5b1ec6f96e"]}],"mendeley":{"formattedCitation":"(Gabrielsson &amp; Gabrielsson, 2011)","manualFormatting":"Gabrielsson and Gabrielsson (2011)","plainTextFormattedCitation":"(Gabrielsson &amp; Gabrielsson, 2011)","previouslyFormattedCitation":"(Gabrielsson &amp; Gabrielsson, 2011)"},"properties":{"noteIndex":0},"schema":"https://github.com/citation-style-language/schema/raw/master/csl-citation.json"}</w:instrText>
      </w:r>
      <w:r w:rsidR="004E499E">
        <w:rPr>
          <w:lang w:val="en-GB"/>
        </w:rPr>
        <w:fldChar w:fldCharType="separate"/>
      </w:r>
      <w:r w:rsidR="004E499E">
        <w:rPr>
          <w:noProof/>
          <w:lang w:val="en-GB"/>
        </w:rPr>
        <w:t>Gabrielsson and Gabrielsson (</w:t>
      </w:r>
      <w:r w:rsidR="004E499E" w:rsidRPr="004E499E">
        <w:rPr>
          <w:noProof/>
          <w:lang w:val="en-GB"/>
        </w:rPr>
        <w:t>2011)</w:t>
      </w:r>
      <w:r w:rsidR="004E499E">
        <w:rPr>
          <w:lang w:val="en-GB"/>
        </w:rPr>
        <w:fldChar w:fldCharType="end"/>
      </w:r>
      <w:r>
        <w:rPr>
          <w:lang w:val="en-GB"/>
        </w:rPr>
        <w:t xml:space="preserve">, the internet has provided an advantage to the retailers to reach their targeted customers in an efficient and cost effective way. Instead of spending a lot on the physical retail shops, e-commerce solutions have been adopted which are equally convenient for the retailers as well as the shoppers. </w:t>
      </w:r>
      <w:r w:rsidR="00F64C79">
        <w:rPr>
          <w:lang w:val="en-GB"/>
        </w:rPr>
        <w:t>In addition, the marketing channels have also been simplified, i.e. the businesses can now communicate with their targeted profiles using social media and their websites</w:t>
      </w:r>
      <w:r w:rsidR="004E499E">
        <w:rPr>
          <w:lang w:val="en-GB"/>
        </w:rPr>
        <w:t xml:space="preserve"> </w:t>
      </w:r>
      <w:r w:rsidR="004E499E">
        <w:rPr>
          <w:lang w:val="en-GB"/>
        </w:rPr>
        <w:fldChar w:fldCharType="begin" w:fldLock="1"/>
      </w:r>
      <w:r w:rsidR="004E499E">
        <w:rPr>
          <w:lang w:val="en-GB"/>
        </w:rPr>
        <w:instrText>ADDIN CSL_CITATION {"citationItems":[{"id":"ITEM-1","itemData":{"DOI":"10.1007/s10834-010-9197-0","ISSN":"10580476","abstract":"The purpose of the study was to examine the antecedents and impacts of information technology (IT) adoption by small family-owned businesses, using data from the National Family Business Survey. This research tested a model based on the Diffusion of Innovations framework and the Technology Acceptance Model (TAM). Family business managers' prior knowledge and level of IT use, business location, and community size/type were important antecedents to the decision to adopt IT. Ease of use and decision to adopt IT accounted for over 60% of the variance in usefulness of IT and implementation of internet and IT capabilities. The implementation of IT capabilities accounted for nearly 40% of the variance in actual use of IT and perceived impact of the internet. © Springer Science+Business Media, LLC 2010.","author":[{"dropping-particle":"","family":"Niehm","given":"Linda S.","non-dropping-particle":"","parse-names":false,"suffix":""},{"dropping-particle":"","family":"Tyner","given":"Keila","non-dropping-particle":"","parse-names":false,"suffix":""},{"dropping-particle":"","family":"Shelley","given":"Mack C.","non-dropping-particle":"","parse-names":false,"suffix":""},{"dropping-particle":"","family":"Fitzgerald","given":"Margaret A.","non-dropping-particle":"","parse-names":false,"suffix":""}],"container-title":"Journal of Family and Economic Issues","id":"ITEM-1","issued":{"date-parts":[["2010"]]},"title":"Technology Adoption in Small Family-Owned Businesses: Accessibility, Perceived Advantage, and Information Technology Literacy","type":"article-journal"},"uris":["http://www.mendeley.com/documents/?uuid=c9db6d3e-b553-4609-8fbb-f6be391ff6ee","http://www.mendeley.com/documents/?uuid=d381f311-9f07-43b2-b2f1-b1f4d37dcaea"]},{"id":"ITEM-2","itemData":{"DOI":"10.1108/02635570910930127","ISSN":"02635577","abstract":"Purpose - The purpose of this paper is to focus oil the adoption of business to employee (B2e) mobile internet (MI) applications in Italian small and medium enterprises (SMEs). The purpose is twofold: to analyze the diffusion of these applications underlining the main adoption barriers and to describe the impact on the corporate environment and the decision-making process leading to the introduction of B2e MI applications. Design/methodology/approach - The diffusion of mobile solutions is gauged through a survey of 646 Italian SMEs in the manufacturing industry. Multiple case studies of 28 Italian SMEs that have adopted 33 B2e MI applications have given insight into the impact and the adoption process of such technologies. Findings - The adoption of MI technologies is still limited in Italian SMEs. Two different kinds of solutions (classified into connectivity-based and application-based) lead to different processes of adoption. Research limitations/implications - The study has been conducted only in an Italian scenario. As for the survey, only firms belonging to the manufacturing industry have been interviewed. Practical implications - The main adoption drivers/constraints have been identified. The paper also provides information and communication technologies vendors with guidelines on how to increase the use of the applications in Italian SMEs. Originality/value - The paper is based oil a double methodology in order to provide a full analysis of the adoption of mobile technologies in a business environment: the survey is used to quantify the adoption of the technologies and the case studies are used to investigate the adoption process.","author":[{"dropping-particle":"","family":"Balocco","given":"Raffaello","non-dropping-particle":"","parse-names":false,"suffix":""},{"dropping-particle":"","family":"Mogre","given":"Riccardo","non-dropping-particle":"","parse-names":false,"suffix":""},{"dropping-particle":"","family":"Toletti","given":"Giovanni","non-dropping-particle":"","parse-names":false,"suffix":""}],"container-title":"Industrial Management and Data Systems","id":"ITEM-2","issued":{"date-parts":[["2009"]]},"title":"Mobile internet and SMEs: A focus on the adoption","type":"article-journal"},"uris":["http://www.mendeley.com/documents/?uuid=860f7232-4f59-4701-abf2-fead5d0a7ae3","http://www.mendeley.com/documents/?uuid=82da1306-8c01-4700-bcbb-8ad81972fe52"]},{"id":"ITEM-3","itemData":{"DOI":"10.1016/j.sbspro.2014.07.016","ISBN":"147539215X","ISSN":"18770428","abstract":"Social media marketing usage and adoption as a new communication tools by organization and SMEs is increasingly globally and offers unique opportunities for small and medium enterprises and marketing researchers to undertake research that will have an impact. The purpose of the paper is to review the academic literature on factors that drive social media marketing adoption in SMEs and organization. The topic enable others to establish a balanced picture of the current state of global social media marketing adoption research. It also offers a useful means to analyze the kinds of research that needs to be pursued to make additional research progress in the related area of social media marketing.","author":[{"dropping-particle":"","family":"Fernandes","given":"Silvia","non-dropping-particle":"","parse-names":false,"suffix":""},{"dropping-particle":"","family":"Belo","given":"Ana","non-dropping-particle":"","parse-names":false,"suffix":""},{"dropping-particle":"","family":"Castela","given":"Guilherme","non-dropping-particle":"","parse-names":false,"suffix":""},{"dropping-particle":"","family":"Dahnil","given":"Mohd Irwan","non-dropping-particle":"","parse-names":false,"suffix":""},{"dropping-particle":"","family":"Marzuki","given":"Kamarul Mizal","non-dropping-particle":"","parse-names":false,"suffix":""},{"dropping-particle":"","family":"Langgat","given":"Juliana","non-dropping-particle":"","parse-names":false,"suffix":""},{"dropping-particle":"","family":"Fabeil","given":"Noor Fzlinda","non-dropping-particle":"","parse-names":false,"suffix":""},{"dropping-particle":"","family":"Hassan","given":"Shahizan","non-dropping-particle":"","parse-names":false,"suffix":""},{"dropping-particle":"","family":"Zaleha","given":"Siti","non-dropping-particle":"","parse-names":false,"suffix":""},{"dropping-particle":"","family":"Nadzim","given":"Ahmad","non-dropping-particle":"","parse-names":false,"suffix":""},{"dropping-particle":"","family":"Shiratuddin","given":"Norshuhada","non-dropping-particle":"","parse-names":false,"suffix":""},{"dropping-particle":"","family":"Fernandes","given":"Silvia","non-dropping-particle":"","parse-names":false,"suffix":""},{"dropping-particle":"","family":"Belo","given":"Ana","non-dropping-particle":"","parse-names":false,"suffix":""},{"dropping-particle":"","family":"Castela","given":"Guilherme","non-dropping-particle":"","parse-names":false,"suffix":""},{"dropping-particle":"","family":"Mohajerani","given":"Ali","non-dropping-particle":"","parse-names":false,"suffix":""},{"dropping-particle":"","family":"Baptista","given":"Jo??o João","non-dropping-particle":"","parse-names":false,"suffix":""},{"dropping-particle":"","family":"Nandhakumar","given":"Joe","non-dropping-particle":"","parse-names":false,"suffix":""},{"dropping-particle":"","family":"Harrigan","given":"Paul","non-dropping-particle":"","parse-names":false,"suffix":""},{"dropping-particle":"","family":"Evers","given":"Uwana","non-dropping-particle":"","parse-names":false,"suffix":""},{"dropping-particle":"","family":"Miles","given":"Morgan","non-dropping-particle":"","parse-names":false,"suffix":""},{"dropping-particle":"","family":"Daly","given":"Timothy","non-dropping-particle":"","parse-names":false,"suffix":""},{"dropping-particle":"","family":"Graa","given":"Johan","non-dropping-particle":"","parse-names":false,"suffix":""},{"dropping-particle":"","family":"Smid","given":"Hugo","non-dropping-particle":"","parse-names":false,"suffix":""},{"dropping-particle":"","family":"Sarosa","given":"Samiaji","non-dropping-particle":"","parse-names":false,"suffix":""},{"dropping-particle":"","family":"Johansson","given":"Karolina","non-dropping-particle":"","parse-names":false,"suffix":""},{"dropping-particle":"","family":"Corvera","given":"Madeleine","non-dropping-particle":"","parse-names":false,"suffix":""},{"dropping-particle":"","family":"Report","given":"Final","non-dropping-particle":"","parse-names":false,"suffix":""},{"dropping-particle":"","family":"License","given":"Item","non-dropping-particle":"","parse-names":false,"suffix":""},{"dropping-particle":"","family":"Laughlin","given":"Mc","non-dropping-particle":"","parse-names":false,"suffix":""},{"dropping-particle":"","family":"Small","given":"Generating","non-dropping-particle":"","parse-names":false,"suffix":""},{"dropping-particle":"","family":"Customers","given":"Business","non-dropping-particle":"","parse-names":false,"suffix":""},{"dropping-particle":"","family":"Social","given":"With","non-dropping-particle":"","parse-names":false,"suffix":""},{"dropping-particle":"","family":"Marketing","given":"Media","non-dropping-particle":"","parse-names":false,"suffix":""},{"dropping-particle":"","family":"Cox","given":"Sarah","non-dropping-particle":"","parse-names":false,"suffix":""},{"dropping-particle":"","family":"Birchman","given":"Judith A","non-dropping-particle":"","parse-names":false,"suffix":""},{"dropping-particle":"","family":"Juan","given":"Pedro","non-dropping-particle":"","parse-names":false,"suffix":""},{"dropping-particle":"","family":"Castejón","given":"Martín","non-dropping-particle":"","parse-names":false,"suffix":""},{"dropping-particle":"","family":"López","given":"Beatriz Aroca","non-dropping-particle":"","parse-names":false,"suffix":""},{"dropping-particle":"","family":"Wang","given":"William Y C","non-dropping-particle":"","parse-names":false,"suffix":""},{"dropping-particle":"","family":"Pauleen","given":"David J","non-dropping-particle":"","parse-names":false,"suffix":""},{"dropping-particle":"","family":"Zhang","given":"Tingting","non-dropping-particle":"","parse-names":false,"suffix":""},{"dropping-particle":"","family":"Wehner","given":"Benjamin","non-dropping-particle":"","parse-names":false,"suffix":""},{"dropping-particle":"","family":"Ritter","given":"Christian","non-dropping-particle":"","parse-names":false,"suffix":""},{"dropping-particle":"","family":"Leist","given":"Susanne","non-dropping-particle":"","parse-names":false,"suffix":""},{"dropping-particle":"","family":"Aníbal","given":"Germán","non-dropping-particle":"","parse-names":false,"suffix":""},{"dropping-particle":"","family":"Vásquez","given":"Narváez","non-dropping-particle":"","parse-names":false,"suffix":""},{"dropping-particle":"","family":"Escamilla","given":"Edgar Montalvo","non-dropping-particle":"","parse-names":false,"suffix":""},{"dropping-particle":"","family":"Öztamur","given":"Dilhan","non-dropping-particle":"","parse-names":false,"suffix":""},{"dropping-particle":"","family":"Sarper","given":"İ","non-dropping-particle":"","parse-names":false,"suffix":""},{"dropping-particle":"","family":"Clark","given":"Lillian","non-dropping-particle":"","parse-names":false,"suffix":""},{"dropping-particle":"","family":"Carter","given":"Jackie","non-dropping-particle":"","parse-names":false,"suffix":""},{"dropping-particle":"","family":"Enterprise","given":"Centre","non-dropping-particle":"","parse-names":false,"suffix":""},{"dropping-particle":"","family":"Durkin","given":"Mark","non-dropping-particle":"","parse-names":false,"suffix":""},{"dropping-particle":"","family":"Mcgowan","given":"Pauric","non-dropping-particle":"","parse-names":false,"suffix":""},{"dropping-particle":"","family":"Mckeown","given":"Niall","non-dropping-particle":"","parse-names":false,"suffix":""},{"dropping-particle":"","family":"Enterprises","given":"Medium-sized","non-dropping-particle":"","parse-names":false,"suffix":""},{"dropping-particle":"","family":"Systems","given":"Information","non-dropping-particle":"","parse-names":false,"suffix":""},{"dropping-particle":"","family":"Demishkevich","given":"Maya","non-dropping-particle":"","parse-names":false,"suffix":""},{"dropping-particle":"","family":"Jagongo","given":"Ambrose","non-dropping-particle":"","parse-names":false,"suffix":""},{"dropping-particle":"","family":"Kinyua","given":"Catherine","non-dropping-particle":"","parse-names":false,"suffix":""},{"dropping-particle":"","family":"Aníbal","given":"Germán","non-dropping-particle":"","parse-names":false,"suffix":""},{"dropping-particle":"","family":"Vásquez","given":"Narváez","non-dropping-particle":"","parse-names":false,"suffix":""},{"dropping-particle":"","family":"Escamilla","given":"Edgar Montalvo","non-dropping-particle":"","parse-names":false,"suffix":""},{"dropping-particle":"","family":"Systems","given":"Information","non-dropping-particle":"","parse-names":false,"suffix":""},{"dropping-particle":"","family":"Small","given":"Generating","non-dropping-particle":"","parse-names":false,"suffix":""},{"dropping-particle":"","family":"Customers","given":"Business","non-dropping-particle":"","parse-names":false,"suffix":""},{"dropping-particle":"","family":"Social","given":"With","non-dropping-particle":"","parse-names":false,"suffix":""},{"dropping-particle":"","family":"Marketing","given":"Media","non-dropping-particle":"","parse-names":false,"suffix":""},{"dropping-particle":"","family":"License","given":"Item","non-dropping-particle":"","parse-names":false,"suffix":""},{"dropping-particle":"","family":"Laughlin","given":"Mc","non-dropping-particle":"","parse-names":false,"suffix":""},{"dropping-particle":"","family":"Demishkevich","given":"Maya","non-dropping-particle":"","parse-names":false,"suffix":""},{"dropping-particle":"","family":"Ling","given":"Hong","non-dropping-particle":"","parse-names":false,"suffix":""},{"dropping-particle":"","family":"Hong","given":"Dao Cheng","non-dropping-particle":"","parse-names":false,"suffix":""},{"dropping-particle":"","family":"Zhang","given":"Cheng Hong","non-dropping-particle":"","parse-names":false,"suffix":""},{"dropping-particle":"","family":"Quinton","given":"Sarah","non-dropping-particle":"","parse-names":false,"suffix":""},{"dropping-particle":"","family":"Wilson","given":"Damien","non-dropping-particle":"","parse-names":false,"suffix":""},{"dropping-particle":"","family":"Erkan","given":"Ismail","non-dropping-particle":"","parse-names":false,"suffix":""},{"dropping-particle":"","family":"Evans","given":"Chris","non-dropping-particle":"","parse-names":false,"suffix":""},{"dropping-particle":"","family":"Zolkepli","given":"Izzal Asnira","non-dropping-particle":"","parse-names":false,"suffix":""},{"dropping-particle":"","family":"Kamarulzaman","given":"Yusniza","non-dropping-particle":"","parse-names":false,"suffix":""},{"dropping-particle":"","family":"Zhao","given":"Qun","non-dropping-particle":"","parse-names":false,"suffix":""},{"dropping-particle":"","family":"Chen","given":"Chun-Der","non-dropping-particle":"","parse-names":false,"suffix":""},{"dropping-particle":"","family":"Wang","given":"Jin-Long","non-dropping-particle":"","parse-names":false,"suffix":""},{"dropping-particle":"","family":"Villanueva","given":"Daniel","non-dropping-particle":"","parse-names":false,"suffix":""},{"dropping-particle":"","family":"González-carrasco","given":"Israel","non-dropping-particle":"","parse-names":false,"suffix":""},{"dropping-particle":"","family":"Lado","given":"Nora","non-dropping-particle":"","parse-names":false,"suffix":""},{"dropping-particle":"","family":"Siamagka","given":"Nikoletta Theofania","non-dropping-particle":"","parse-names":false,"suffix":""},{"dropping-particle":"","family":"Christodoulides","given":"George","non-dropping-particle":"","parse-names":false,"suffix":""},{"dropping-particle":"","family":"Michaelidou","given":"Nina","non-dropping-particle":"","parse-names":false,"suffix":""},{"dropping-particle":"","family":"Valvi","given":"Aikaterini","non-dropping-particle":"","parse-names":false,"suffix":""},{"dropping-particle":"","family":"Nezakati","given":"Hossein","non-dropping-particle":"","parse-names":false,"suffix":""},{"dropping-particle":"","family":"Amidi","given":"Asra","non-dropping-particle":"","parse-names":false,"suffix":""},{"dropping-particle":"","family":"Jusoh","given":"Yusmadi Yah","non-dropping-particle":"","parse-names":false,"suffix":""},{"dropping-particle":"","family":"Moghadas","given":"Shayesteh","non-dropping-particle":"","parse-names":false,"suffix":""},{"dropping-particle":"","family":"Aziz","given":"Yuhanis Abdul","non-dropping-particle":"","parse-names":false,"suffix":""},{"dropping-particle":"","family":"Sohrabinezhadtalemi","given":"Roghayeh","non-dropping-particle":"","parse-names":false,"suffix":""},{"dropping-particle":"","family":"Chung","given":"Namho","non-dropping-particle":"","parse-names":false,"suffix":""},{"dropping-particle":"","family":"Lee","given":"Seungjae","non-dropping-particle":"","parse-names":false,"suffix":""},{"dropping-particle":"","family":"Han","given":"Heejeong","non-dropping-particle":"","parse-names":false,"suffix":""},{"dropping-particle":"","family":"Balakrishnan","given":"Vimala","non-dropping-particle":"","parse-names":false,"suffix":""},{"dropping-particle":"","family":"Gan","given":"Chin Lay","non-dropping-particle":"","parse-names":false,"suffix":""},{"dropping-particle":"","family":"Zhao","given":"Liming","non-dropping-particle":"","parse-names":false,"suffix":""},{"dropping-particle":"","family":"Yin","given":"Jianli","non-dropping-particle":"","parse-names":false,"suffix":""},{"dropping-particle":"","family":"Song","given":"Yao","non-dropping-particle":"","parse-names":false,"suffix":""},{"dropping-particle":"","family":"Nguyen","given":"Bang","non-dropping-particle":"","parse-names":false,"suffix":""},{"dropping-particle":"","family":"Yu","given":"Xiaoyu","non-dropping-particle":"","parse-names":false,"suffix":""},{"dropping-particle":"","family":"Melewar","given":"T. C.","non-dropping-particle":"","parse-names":false,"suffix":""},{"dropping-particle":"","family":"Chen","given":"Junsong","non-dropping-particle":"","parse-names":false,"suffix":""},{"dropping-particle":"","family":"Mohajerani","given":"Ali","non-dropping-particle":"","parse-names":false,"suffix":""},{"dropping-particle":"","family":"Baptista","given":"Jo??o João","non-dropping-particle":"","parse-names":false,"suffix":""},{"dropping-particle":"","family":"Nandhakumar","given":"Joe","non-dropping-particle":"","parse-names":false,"suffix":""},{"dropping-particle":"","family":"Georgescu","given":"Mircea","non-dropping-particle":"","parse-names":false,"suffix":""},{"dropping-particle":"","family":"Popescul","given":"Daniela","non-dropping-particle":"","parse-names":false,"suffix":""},{"dropping-particle":"","family":"Dumbrell","given":"Dan","non-dropping-particle":"","parse-names":false,"suffix":""},{"dropping-particle":"","family":"Steele","given":"Robert","non-dropping-particle":"","parse-names":false,"suffix":""},{"dropping-particle":"","family":"Dahnil","given":"Mohd Irwan","non-dropping-particle":"","parse-names":false,"suffix":""},{"dropping-particle":"","family":"Marzuki","given":"Kamarul Mizal","non-dropping-particle":"","parse-names":false,"suffix":""},{"dropping-particle":"","family":"Langgat","given":"Juliana","non-dropping-particle":"","parse-names":false,"suffix":""},{"dropping-particle":"","family":"Fabeil","given":"Noor Fzlinda","non-dropping-particle":"","parse-names":false,"suffix":""},{"dropping-particle":"","family":"Constantinides","given":"Efthymios","non-dropping-particle":"","parse-names":false,"suffix":""},{"dropping-particle":"","family":"Cheng","given":"John W.","non-dropping-particle":"","parse-names":false,"suffix":""},{"dropping-particle":"","family":"Mitomo","given":"Hitoshi","non-dropping-particle":"","parse-names":false,"suffix":""},{"dropping-particle":"","family":"Otsuka","given":"Tokio","non-dropping-particle":"","parse-names":false,"suffix":""},{"dropping-particle":"","family":"Jeon","given":"Stefan Y.","non-dropping-particle":"","parse-names":false,"suffix":""},{"dropping-particle":"","family":"Braojos-Gomez","given":"Jessica","non-dropping-particle":"","parse-names":false,"suffix":""},{"dropping-particle":"","family":"Benitez-Amado","given":"Jose","non-dropping-particle":"","parse-names":false,"suffix":""},{"dropping-particle":"","family":"Javier Llorens-Montes","given":"F.","non-dropping-particle":"","parse-names":false,"suffix":""},{"dropping-particle":"","family":"Benthaus","given":"Janek","non-dropping-particle":"","parse-names":false,"suffix":""},{"dropping-particle":"","family":"Risius","given":"Marten","non-dropping-particle":"","parse-names":false,"suffix":""},{"dropping-particle":"","family":"Beck","given":"Roman","non-dropping-particle":"","parse-names":false,"suffix":""}],"container-title":"Procedia - Social and Behavioral Sciences","id":"ITEM-3","issued":{"date-parts":[["2016"]]},"title":"Small Business Use of Internet Marketing: Findings from Case Studies","type":"article-journal"},"uris":["http://www.mendeley.com/documents/?uuid=72e5311d-91be-41ae-bd1f-c2e0e1785c68","http://www.mendeley.com/documents/?uuid=47e2e752-0733-4b35-8c74-f538f6ef1230"]}],"mendeley":{"formattedCitation":"(Balocco, Mogre, &amp; Toletti, 2009; Fernandes et al., 2016; Niehm, Tyner, Shelley, &amp; Fitzgerald, 2010)","plainTextFormattedCitation":"(Balocco, Mogre, &amp; Toletti, 2009; Fernandes et al., 2016; Niehm, Tyner, Shelley, &amp; Fitzgerald, 2010)","previouslyFormattedCitation":"(Balocco, Mogre, &amp; Toletti, 2009; Fernandes et al., 2016; Niehm, Tyner, Shelley, &amp; Fitzgerald, 2010)"},"properties":{"noteIndex":0},"schema":"https://github.com/citation-style-language/schema/raw/master/csl-citation.json"}</w:instrText>
      </w:r>
      <w:r w:rsidR="004E499E">
        <w:rPr>
          <w:lang w:val="en-GB"/>
        </w:rPr>
        <w:fldChar w:fldCharType="separate"/>
      </w:r>
      <w:r w:rsidR="004E499E" w:rsidRPr="004E499E">
        <w:rPr>
          <w:noProof/>
          <w:lang w:val="en-GB"/>
        </w:rPr>
        <w:t>(Balocco, Mogre, &amp; Toletti, 2009; Fernandes et al., 2016; Niehm, Tyner, Shelley, &amp; Fitzgerald, 2010)</w:t>
      </w:r>
      <w:r w:rsidR="004E499E">
        <w:rPr>
          <w:lang w:val="en-GB"/>
        </w:rPr>
        <w:fldChar w:fldCharType="end"/>
      </w:r>
      <w:r w:rsidR="00F64C79">
        <w:rPr>
          <w:lang w:val="en-GB"/>
        </w:rPr>
        <w:t xml:space="preserve">. Information related to the products and services are now available to the customers on the internet, which, according to </w:t>
      </w:r>
      <w:r w:rsidR="004E499E">
        <w:rPr>
          <w:lang w:val="en-GB"/>
        </w:rPr>
        <w:fldChar w:fldCharType="begin" w:fldLock="1"/>
      </w:r>
      <w:r w:rsidR="004E499E">
        <w:rPr>
          <w:lang w:val="en-GB"/>
        </w:rPr>
        <w:instrText>ADDIN CSL_CITATION {"citationItems":[{"id":"ITEM-1","itemData":{"DOI":"10.1145/2783258.2788583","ISBN":"9781450336642","abstract":"Over the past 10+ years, online companies large and small have adopted widespread A/B testing as a robust data-based method for evaluating potential product improvements. In online experimentation, it is straightforward to measure the short-term effect, i.e., the impact observed during the ex- periment. However, the short-term effect is not always pre- dictive of the long-term effect, i.e., the final impact once the product has fully launched and users have changed their be- havior in response. Thus, the challenge is how to determine the long-term user impact while still being able to make de- cisions in a timely manner. We tackle that challenge in this paper by first develop- ing experiment methodology for quantifying long-term user learning. We then apply this methodology to ads shown on Google search, more specifically, to determine and quan- tify the drivers of ads blindness and sightedness, the phe- nomenon of users changing their inherent propensity to click on or interact with ads. We use these results to create a model that uses metrics measurable in the short-term to predict the long-term. We learn that user satisfaction is paramount: ads blindness and sightedness are driven by the quality of previously viewed or clicked ads, as measured by both ad relevance and land- ing page quality. Focusing on user satisfaction both ensures happier users but also makes business sense, as our results illustrate. We describe two major applications of our find- ings: a conceptual change to our search ads auction that further increased the importance of ads quality, and a 50% reduction of the ad load on Google’s mobile search interface. The results presented in this paper are generalizable in two major ways. First, themethodology may be used to quantify user learning effects and to evaluate online experiments in contexts other than ads. Second, the ads blindness/sighted- ness results indicate that a focus on user satisfaction could help to reduce the ad load on the internet at large with long-term neutral, or even positive, business impact","author":[{"dropping-particle":"","family":"Hohnhold","given":"Henning","non-dropping-particle":"","parse-names":false,"suffix":""},{"dropping-particle":"","family":"O'Brien","given":"Deirdre","non-dropping-particle":"","parse-names":false,"suffix":""},{"dropping-particle":"","family":"Tang","given":"Diane","non-dropping-particle":"","parse-names":false,"suffix":""}],"container-title":"Proceedings of the ACM SIGKDD International Conference on Knowledge Discovery and Data Mining","id":"ITEM-1","issued":{"date-parts":[["2015"]]},"title":"Focusing on the long-term: It's good for users and business","type":"paper-conference"},"uris":["http://www.mendeley.com/documents/?uuid=0f3ac2bd-47d0-47f0-91ca-fa55da7a4341","http://www.mendeley.com/documents/?uuid=97533cf2-ca3e-4f3f-be8d-0a5c4155a40b"]}],"mendeley":{"formattedCitation":"(Hohnhold, O’Brien, &amp; Tang, 2015)","manualFormatting":"Hohnhold, O’Brien, and Tang (2015)","plainTextFormattedCitation":"(Hohnhold, O’Brien, &amp; Tang, 2015)","previouslyFormattedCitation":"(Hohnhold, O’Brien, &amp; Tang, 2015)"},"properties":{"noteIndex":0},"schema":"https://github.com/citation-style-language/schema/raw/master/csl-citation.json"}</w:instrText>
      </w:r>
      <w:r w:rsidR="004E499E">
        <w:rPr>
          <w:lang w:val="en-GB"/>
        </w:rPr>
        <w:fldChar w:fldCharType="separate"/>
      </w:r>
      <w:r w:rsidR="004E499E">
        <w:rPr>
          <w:noProof/>
          <w:lang w:val="en-GB"/>
        </w:rPr>
        <w:t>Hohnhold, O’Brien, and Tang (</w:t>
      </w:r>
      <w:r w:rsidR="004E499E" w:rsidRPr="004E499E">
        <w:rPr>
          <w:noProof/>
          <w:lang w:val="en-GB"/>
        </w:rPr>
        <w:t>2015)</w:t>
      </w:r>
      <w:r w:rsidR="004E499E">
        <w:rPr>
          <w:lang w:val="en-GB"/>
        </w:rPr>
        <w:fldChar w:fldCharType="end"/>
      </w:r>
      <w:r w:rsidR="00F64C79">
        <w:rPr>
          <w:lang w:val="en-GB"/>
        </w:rPr>
        <w:t xml:space="preserve">, is helpful for the customers to take purchase decision. As highlighted by </w:t>
      </w:r>
      <w:r w:rsidR="004E499E">
        <w:rPr>
          <w:lang w:val="en-GB"/>
        </w:rPr>
        <w:fldChar w:fldCharType="begin" w:fldLock="1"/>
      </w:r>
      <w:r w:rsidR="004E499E">
        <w:rPr>
          <w:lang w:val="en-GB"/>
        </w:rPr>
        <w:instrText>ADDIN CSL_CITATION {"citationItems":[{"id":"ITEM-1","itemData":{"DOI":"10.1080/02672570903574296","ISSN":"0267257X","abstract":"One of the most important topics in the marketing literature has been the concept of market orientation. However, questions remain as to the dynamics of how market orientation translates into intermediate capabilities. This study explores relationships among different types of Internet usage, IT market orientation (the extent to which IT is aligned to manage customer and competitor information and internal activities), and strategic flexibility (firm capability to respond to the need for change). Specifically, use of the Internet for communication with relevant stakeholders, owing to its market-sensing potential, should be positively and significantly related to strategic flexibility for SMEs with more IT market-oriented alignment. The market-sensing potential of Internet communication to impact strategic flexibility positively for SMEs is likely to be lost under low IT market-oriented-alignment conditions. In contrast, IT market orientation should not moderate the relationship between Internet use for transactions with relevant stakeholders and strategic flexibility, given that the typical order taking and processing is a static, routine function for SMEs. Results supported hypothesised relationships. By delineating the type of Internet usage and required IT alignment that contribute to leveraging the Internet effectively, findings hold implications for future research by clarifying boundary conditions for Internet effects. Specifying how and when Internet use promotes strategic flexibility, an important enabler of competitive advantage, helps small business owner/managers better utilise their limited resources. [ABSTRACT FROM AUTHOR]","author":[{"dropping-particle":"","family":"Celuch","given":"Kevin","non-dropping-particle":"","parse-names":false,"suffix":""},{"dropping-particle":"","family":"Murphy","given":"Greg","non-dropping-particle":"","parse-names":false,"suffix":""}],"container-title":"Journal of Marketing Management","id":"ITEM-1","issued":{"date-parts":[["2010"]]},"title":"SME Internet use and strategic flexibility: The moderating effect of IT market orientation","type":"article-journal"},"uris":["http://www.mendeley.com/documents/?uuid=1af58d8e-2814-4e05-ba88-b602ec55e274","http://www.mendeley.com/documents/?uuid=a074ae33-48f6-40dd-baa0-b39983f8a52c"]}],"mendeley":{"formattedCitation":"(Celuch &amp; Murphy, 2010)","manualFormatting":"Celuch and Murphy (2010)","plainTextFormattedCitation":"(Celuch &amp; Murphy, 2010)","previouslyFormattedCitation":"(Celuch &amp; Murphy, 2010)"},"properties":{"noteIndex":0},"schema":"https://github.com/citation-style-language/schema/raw/master/csl-citation.json"}</w:instrText>
      </w:r>
      <w:r w:rsidR="004E499E">
        <w:rPr>
          <w:lang w:val="en-GB"/>
        </w:rPr>
        <w:fldChar w:fldCharType="separate"/>
      </w:r>
      <w:r w:rsidR="004E499E">
        <w:rPr>
          <w:noProof/>
          <w:lang w:val="en-GB"/>
        </w:rPr>
        <w:t>Celuch and Murphy (</w:t>
      </w:r>
      <w:r w:rsidR="004E499E" w:rsidRPr="004E499E">
        <w:rPr>
          <w:noProof/>
          <w:lang w:val="en-GB"/>
        </w:rPr>
        <w:t>2010)</w:t>
      </w:r>
      <w:r w:rsidR="004E499E">
        <w:rPr>
          <w:lang w:val="en-GB"/>
        </w:rPr>
        <w:fldChar w:fldCharType="end"/>
      </w:r>
      <w:r w:rsidR="00F64C79">
        <w:rPr>
          <w:lang w:val="en-GB"/>
        </w:rPr>
        <w:t xml:space="preserve">, the advantages of the internet are not limited to the large retailers; rather, the positive impacts are more visible for small retail shops. For </w:t>
      </w:r>
      <w:r w:rsidR="00A27859">
        <w:rPr>
          <w:lang w:val="en-GB"/>
        </w:rPr>
        <w:t>this business</w:t>
      </w:r>
      <w:r w:rsidR="00F64C79">
        <w:rPr>
          <w:lang w:val="en-GB"/>
        </w:rPr>
        <w:t xml:space="preserve"> operating with relatively lesser capital, spending too much on promotion and advertisement is not possible. In this scenario, the internet is not less than a blessing for such businesses where they can communicate with a wider audience using the minimum cost and this with an even enhanced output</w:t>
      </w:r>
      <w:r w:rsidR="004E499E">
        <w:rPr>
          <w:lang w:val="en-GB"/>
        </w:rPr>
        <w:t xml:space="preserve"> </w:t>
      </w:r>
      <w:r w:rsidR="004E499E">
        <w:rPr>
          <w:lang w:val="en-GB"/>
        </w:rPr>
        <w:fldChar w:fldCharType="begin" w:fldLock="1"/>
      </w:r>
      <w:r w:rsidR="004E499E">
        <w:rPr>
          <w:lang w:val="en-GB"/>
        </w:rPr>
        <w:instrText>ADDIN CSL_CITATION {"citationItems":[{"id":"ITEM-1","itemData":{"DOI":"10.1108/09590551011086000","ISSN":"09590552","abstract":"Purpose: The primary aim of this paper is to critically review the literature that explicitly addresses the adoption, application and impact of internet technologies, by retailers, for the promotion and sale of merchanidise. In particular, this paper seeks to present a holistic and critical review of the early predictions, with regard to the uptake and impact of internet retailing; critically reappraise these claims in light of current trends in internet retailing; and explore where e-tailing may be heading in the coming years. Design/methodology/approach: The paper adopts an extensive and critical review of the literature, with regard to the adoption, uptake and impact of internet retailing, as published in the academic literature over the past 20 years. Findings: In hindsight, it can be seen that many of the original predictions, made at the dawn of the internet era, have not become a reality: retailers are not cannibalising their own custom, virtual merchants are not dominating the market-place, and the high street has not, as yet, been put out of business. By contrast, other predications have come to pass: electronic intermediaries are playing an increasingly important role, \"one-to-one\" marketing has become a reality, prices are more competitive, and perhaps most importantly the consumer has become more powerful. Research limitations/implications: Providing a brief review of the past, present and future of online retailing is an extremely ambitious undertaking, especially given the vast amount of literature that has been published in this area. In attempting to provide an overall impression of the broad themes, and most important findings, to emerge from this important body of literature, it is inevitable that many important pieces of work will have been either missed or underplayed. Consequently, there is a need for follow-up studies that aim to provide deeper and richer reviews of more narrowly defined elements of this vast landscape. Originality/value: This study presents one of the first and most thorough reappraisals of the initial literature with regard to the likely development, implications, and impact of internet retailing. Moreover, the paper seeks to break new ground by attempting to use the current literature to help predict future directions and trends for online shopping. ? Emerald Group Publishing Limited.","author":[{"dropping-particle":"","family":"Doherty","given":"Neil F.","non-dropping-particle":"","parse-names":false,"suffix":""},{"dropping-particle":"","family":"Ellis-Chadwick","given":"Fiona","non-dropping-particle":"","parse-names":false,"suffix":""}],"container-title":"International Journal of Retail and Distribution Management","id":"ITEM-1","issued":{"date-parts":[["2010"]]},"title":"Internet retailing: The past, the present and the future","type":"article"},"uris":["http://www.mendeley.com/documents/?uuid=e5cd1818-0feb-4bfa-a61e-02b5bc77bd32","http://www.mendeley.com/documents/?uuid=7ec8bead-930d-46f6-a9c2-862b274b8705"]}],"mendeley":{"formattedCitation":"(Doherty &amp; Ellis-Chadwick, 2010)","plainTextFormattedCitation":"(Doherty &amp; Ellis-Chadwick, 2010)","previouslyFormattedCitation":"(Doherty &amp; Ellis-Chadwick, 2010)"},"properties":{"noteIndex":0},"schema":"https://github.com/citation-style-language/schema/raw/master/csl-citation.json"}</w:instrText>
      </w:r>
      <w:r w:rsidR="004E499E">
        <w:rPr>
          <w:lang w:val="en-GB"/>
        </w:rPr>
        <w:fldChar w:fldCharType="separate"/>
      </w:r>
      <w:r w:rsidR="004E499E" w:rsidRPr="004E499E">
        <w:rPr>
          <w:noProof/>
          <w:lang w:val="en-GB"/>
        </w:rPr>
        <w:t>(Doherty &amp; Ellis-Chadwick, 2010)</w:t>
      </w:r>
      <w:r w:rsidR="004E499E">
        <w:rPr>
          <w:lang w:val="en-GB"/>
        </w:rPr>
        <w:fldChar w:fldCharType="end"/>
      </w:r>
      <w:r w:rsidR="00F64C79">
        <w:rPr>
          <w:lang w:val="en-GB"/>
        </w:rPr>
        <w:t xml:space="preserve">. </w:t>
      </w:r>
      <w:r w:rsidR="00434160">
        <w:rPr>
          <w:lang w:val="en-GB"/>
        </w:rPr>
        <w:t xml:space="preserve">Similarly, the small retail shops </w:t>
      </w:r>
      <w:r w:rsidR="00434160">
        <w:rPr>
          <w:lang w:val="en-GB"/>
        </w:rPr>
        <w:lastRenderedPageBreak/>
        <w:t xml:space="preserve">may also </w:t>
      </w:r>
      <w:r w:rsidR="00A27859">
        <w:rPr>
          <w:lang w:val="en-GB"/>
        </w:rPr>
        <w:t>open</w:t>
      </w:r>
      <w:r w:rsidR="00434160">
        <w:rPr>
          <w:lang w:val="en-GB"/>
        </w:rPr>
        <w:t xml:space="preserve"> their online retail channels using the e-commerce platform, which would certainly enhance the revenue to new heights. </w:t>
      </w:r>
    </w:p>
    <w:p w:rsidR="00434160" w:rsidRDefault="00434160" w:rsidP="004E499E">
      <w:pPr>
        <w:rPr>
          <w:lang w:val="en-GB"/>
        </w:rPr>
      </w:pPr>
      <w:r>
        <w:rPr>
          <w:lang w:val="en-GB"/>
        </w:rPr>
        <w:t xml:space="preserve">While exploring the impacts of the internet and social media on small retail shops, </w:t>
      </w:r>
      <w:r w:rsidR="004E499E">
        <w:rPr>
          <w:lang w:val="en-GB"/>
        </w:rPr>
        <w:fldChar w:fldCharType="begin" w:fldLock="1"/>
      </w:r>
      <w:r w:rsidR="004E499E">
        <w:rPr>
          <w:lang w:val="en-GB"/>
        </w:rPr>
        <w:instrText>ADDIN CSL_CITATION {"citationItems":[{"id":"ITEM-1","itemData":{"DOI":"10.1007/978-3-319-26138-6_9","ISBN":"9783319261379","ISSN":"16113349","abstract":"The rise of Internet of Things has led to many game changing efforts to create new business models and opportunities in various domains of industry. In this paper, we look into the impact that the concept of IoT will bring in Retail Industry in coming years with the point of view of new business outlook based upon parameters of security, reliability, integration, discoverability, and interoperability. The paper also presents new concepts that can be implemented for business profitability using various IoT Technologies with prime focus on the areas of embedded systems, cyber physical systems, generic sensors and security. In relation to the Retail Industry, the focus areas of development and support of IoT technology will shift from a mere data collection to knowledge creation which can enable value chain development using a framework concentrating more from a legal point of view. Not only has the technology paradigm shifted from a certain POV but businesses also changes in terms of scalability, dynamicity, heterogeneity and interconnectivity. The paper discusses about newer ideas and their business and social impact on the industry in terms of profitability and adaptability.","author":[{"dropping-particle":"","family":"Shankara","given":"Pradeep","non-dropping-particle":"","parse-names":false,"suffix":""},{"dropping-particle":"","family":"Mahanta","given":"Prabal","non-dropping-particle":"","parse-names":false,"suffix":""},{"dropping-particle":"","family":"Arora","given":"Ekta","non-dropping-particle":"","parse-names":false,"suffix":""},{"dropping-particle":"","family":"Srinivasamurthy","given":"Guruprasad","non-dropping-particle":"","parse-names":false,"suffix":""}],"container-title":"Lecture Notes in Computer Science (including subseries Lecture Notes in Artificial Intelligence and Lecture Notes in Bioinformatics)","id":"ITEM-1","issued":{"date-parts":[["2015"]]},"title":"Impact of internet of things in the retail industry","type":"paper-conference"},"uris":["http://www.mendeley.com/documents/?uuid=04d675a9-ab9c-45be-8b5a-ef31bfeceee3","http://www.mendeley.com/documents/?uuid=83f96368-f31f-44f1-a2d4-d5bcfed5a367"]}],"mendeley":{"formattedCitation":"(Shankara, Mahanta, Arora, &amp; Srinivasamurthy, 2015)","manualFormatting":"Shankara, Mahanta, Arora, and Srinivasamurthy (2015)","plainTextFormattedCitation":"(Shankara, Mahanta, Arora, &amp; Srinivasamurthy, 2015)","previouslyFormattedCitation":"(Shankara, Mahanta, Arora, &amp; Srinivasamurthy, 2015)"},"properties":{"noteIndex":0},"schema":"https://github.com/citation-style-language/schema/raw/master/csl-citation.json"}</w:instrText>
      </w:r>
      <w:r w:rsidR="004E499E">
        <w:rPr>
          <w:lang w:val="en-GB"/>
        </w:rPr>
        <w:fldChar w:fldCharType="separate"/>
      </w:r>
      <w:r w:rsidR="004E499E">
        <w:rPr>
          <w:noProof/>
          <w:lang w:val="en-GB"/>
        </w:rPr>
        <w:t>Shankara, Mahanta, Arora, and</w:t>
      </w:r>
      <w:r w:rsidR="004E499E" w:rsidRPr="004E499E">
        <w:rPr>
          <w:noProof/>
          <w:lang w:val="en-GB"/>
        </w:rPr>
        <w:t xml:space="preserve"> Srinivasam</w:t>
      </w:r>
      <w:r w:rsidR="004E499E">
        <w:rPr>
          <w:noProof/>
          <w:lang w:val="en-GB"/>
        </w:rPr>
        <w:t>urthy (</w:t>
      </w:r>
      <w:r w:rsidR="004E499E" w:rsidRPr="004E499E">
        <w:rPr>
          <w:noProof/>
          <w:lang w:val="en-GB"/>
        </w:rPr>
        <w:t>2015)</w:t>
      </w:r>
      <w:r w:rsidR="004E499E">
        <w:rPr>
          <w:lang w:val="en-GB"/>
        </w:rPr>
        <w:fldChar w:fldCharType="end"/>
      </w:r>
      <w:r w:rsidR="004E499E">
        <w:rPr>
          <w:lang w:val="en-GB"/>
        </w:rPr>
        <w:t xml:space="preserve"> </w:t>
      </w:r>
      <w:r>
        <w:rPr>
          <w:lang w:val="en-GB"/>
        </w:rPr>
        <w:t>has argued that social media is being adopted as an effective mean</w:t>
      </w:r>
      <w:r w:rsidR="00A27859">
        <w:rPr>
          <w:lang w:val="en-GB"/>
        </w:rPr>
        <w:t>s</w:t>
      </w:r>
      <w:r>
        <w:rPr>
          <w:lang w:val="en-GB"/>
        </w:rPr>
        <w:t xml:space="preserve"> of communication with the customers. Some of the retailers are </w:t>
      </w:r>
      <w:r w:rsidR="00CD3E34">
        <w:rPr>
          <w:lang w:val="en-GB"/>
        </w:rPr>
        <w:t>getting the sale opportunities through their social media pages. In addition, the social media platforms are also being used to understand the customer</w:t>
      </w:r>
      <w:r w:rsidR="001A79B2">
        <w:rPr>
          <w:lang w:val="en-GB"/>
        </w:rPr>
        <w:t>’s</w:t>
      </w:r>
      <w:bookmarkStart w:id="5" w:name="_GoBack"/>
      <w:bookmarkEnd w:id="5"/>
      <w:r w:rsidR="00CD3E34">
        <w:rPr>
          <w:lang w:val="en-GB"/>
        </w:rPr>
        <w:t xml:space="preserve"> requirements and to address their complaints as well. </w:t>
      </w:r>
      <w:r w:rsidR="00B041A0">
        <w:rPr>
          <w:lang w:val="en-GB"/>
        </w:rPr>
        <w:t xml:space="preserve">This has also been advocated by </w:t>
      </w:r>
      <w:r w:rsidR="004E499E">
        <w:rPr>
          <w:lang w:val="en-GB"/>
        </w:rPr>
        <w:fldChar w:fldCharType="begin" w:fldLock="1"/>
      </w:r>
      <w:r w:rsidR="004E499E">
        <w:rPr>
          <w:lang w:val="en-GB"/>
        </w:rPr>
        <w:instrText>ADDIN CSL_CITATION {"citationItems":[{"id":"ITEM-1","itemData":{"DOI":"10.1109/CAST.2016.7915003","ISBN":"9781509013388","abstract":"the purpose of this paper is to identify variables important to the acceptance and use of Internet of things by retail employees and to recommend management strategies for effective IoT integration in the retail stores. This study aims to extend the basic technology acceptance model (TAM) by analyzing the impact of trust, perceived behavior control and subjective norm on employee's attitude and behavioral intention towards adopting IoT in retail environments. Responses from retail employees were used to measure their perception of IoT in terms of usefulness, Ease of Use, trust, attitude towards IoT adoption, perceived behavior control and subjective norm and behavioral intention.","author":[{"dropping-particle":"","family":"Patil","given":"Kanchan","non-dropping-particle":"","parse-names":false,"suffix":""}],"container-title":"International Conference on Computing, Analytics and Security Trends, CAST 2016","id":"ITEM-1","issued":{"date-parts":[["2017"]]},"title":"Retail adoption of Internet of Things: Applying TAM model","type":"paper-conference"},"uris":["http://www.mendeley.com/documents/?uuid=8646d4e6-85c7-4c14-b84e-4081497d4d8d","http://www.mendeley.com/documents/?uuid=d9630655-3bbe-462d-89af-f373fcb4cdd2"]}],"mendeley":{"formattedCitation":"(Patil, 2017)","manualFormatting":"Patil (2017)","plainTextFormattedCitation":"(Patil, 2017)","previouslyFormattedCitation":"(Patil, 2017)"},"properties":{"noteIndex":0},"schema":"https://github.com/citation-style-language/schema/raw/master/csl-citation.json"}</w:instrText>
      </w:r>
      <w:r w:rsidR="004E499E">
        <w:rPr>
          <w:lang w:val="en-GB"/>
        </w:rPr>
        <w:fldChar w:fldCharType="separate"/>
      </w:r>
      <w:r w:rsidR="004E499E">
        <w:rPr>
          <w:noProof/>
          <w:lang w:val="en-GB"/>
        </w:rPr>
        <w:t>Patil (</w:t>
      </w:r>
      <w:r w:rsidR="004E499E" w:rsidRPr="004E499E">
        <w:rPr>
          <w:noProof/>
          <w:lang w:val="en-GB"/>
        </w:rPr>
        <w:t>2017)</w:t>
      </w:r>
      <w:r w:rsidR="004E499E">
        <w:rPr>
          <w:lang w:val="en-GB"/>
        </w:rPr>
        <w:fldChar w:fldCharType="end"/>
      </w:r>
      <w:r w:rsidR="004E499E">
        <w:rPr>
          <w:lang w:val="en-GB"/>
        </w:rPr>
        <w:t xml:space="preserve"> </w:t>
      </w:r>
      <w:r w:rsidR="00B041A0">
        <w:rPr>
          <w:lang w:val="en-GB"/>
        </w:rPr>
        <w:t xml:space="preserve">and according to the authors, the internet and social media have collectively digitalised the conventional business operations of small retailers with a greater lead and visibility. </w:t>
      </w:r>
      <w:r w:rsidR="00F22507">
        <w:rPr>
          <w:lang w:val="en-GB"/>
        </w:rPr>
        <w:t xml:space="preserve">Another major advantage of the internet on small retail businesses has been explored by </w:t>
      </w:r>
      <w:r w:rsidR="004E499E">
        <w:rPr>
          <w:lang w:val="en-GB"/>
        </w:rPr>
        <w:fldChar w:fldCharType="begin" w:fldLock="1"/>
      </w:r>
      <w:r w:rsidR="004E499E">
        <w:rPr>
          <w:lang w:val="en-GB"/>
        </w:rPr>
        <w:instrText>ADDIN CSL_CITATION {"citationItems":[{"id":"ITEM-1","itemData":{"DOI":"10.1287/mksc.1100.0588","ISSN":"07322399","abstract":"The Internet has increased the flexibility of retailers, allowing\\nthem to operate an online arm in addition to their physical stores.\\nThe online channel offers potential benefits in selling to customer\\nsegments that value the convenience of online shopping, but it also\\nraises new challenges. These include the higher likelihood of costly\\nproduct returns when customers' ability to ``touch and feel{''} products\\nis important in determining fit. We study competing retailers that\\ncan operate dual channels ({''}bricks and clicks{''}) and examine\\nhow pricing strategies and physical store assistance levels change\\nas a result of the additional Internet outlet. A central result we\\nobtain is that when differentiation among competing retailers is\\nnot too high, having an online channel can actually increase investment\\nin store assistance levels (e. g., greater shelf display, more-qualified\\nsales staff, floor samples) and decrease profits. Consequently, when\\nthe decision to open an Internet channel is endogenized, there can\\nexist an asymmetric equilibrium where only one retailer elects to\\noperate an online arm but earns lower profits than its bricks-only\\nrival. We also characterize equilibria where firms open an online\\nchannel, even though consumers only use it for research and learning\\npurposes but buy in stores. A number of extensions are discussed,\\nincluding retail settings where firms carry multiple product categories,\\nshipping and handling costs, and the role of store assistance in\\nimpacting consumer perceived benefits.","author":[{"dropping-particle":"","family":"Ofek","given":"Elie","non-dropping-particle":"","parse-names":false,"suffix":""},{"dropping-particle":"","family":"Katona","given":"Zsolt","non-dropping-particle":"","parse-names":false,"suffix":""},{"dropping-particle":"","family":"Sarvary","given":"Miklos","non-dropping-particle":"","parse-names":false,"suffix":""}],"container-title":"Marketing Science","id":"ITEM-1","issued":{"date-parts":[["2011"]]},"title":"\"Bricks and clicks\": The impact of product returns on the strategies of multichannel retailers","type":"article-journal"},"uris":["http://www.mendeley.com/documents/?uuid=d4e8c3a8-64b2-49fd-8bfe-c1ae32c3c4dc","http://www.mendeley.com/documents/?uuid=0763cd38-1dbd-4022-be29-ff1748ad5ba0"]}],"mendeley":{"formattedCitation":"(Ofek, Katona, &amp; Sarvary, 2011)","manualFormatting":"Ofek, Katona, and Sarvary (2011)","plainTextFormattedCitation":"(Ofek, Katona, &amp; Sarvary, 2011)","previouslyFormattedCitation":"(Ofek, Katona, &amp; Sarvary, 2011)"},"properties":{"noteIndex":0},"schema":"https://github.com/citation-style-language/schema/raw/master/csl-citation.json"}</w:instrText>
      </w:r>
      <w:r w:rsidR="004E499E">
        <w:rPr>
          <w:lang w:val="en-GB"/>
        </w:rPr>
        <w:fldChar w:fldCharType="separate"/>
      </w:r>
      <w:r w:rsidR="004E499E">
        <w:rPr>
          <w:noProof/>
          <w:lang w:val="en-GB"/>
        </w:rPr>
        <w:t>Ofek, Katona, and Sarvary (</w:t>
      </w:r>
      <w:r w:rsidR="004E499E" w:rsidRPr="004E499E">
        <w:rPr>
          <w:noProof/>
          <w:lang w:val="en-GB"/>
        </w:rPr>
        <w:t>2011)</w:t>
      </w:r>
      <w:r w:rsidR="004E499E">
        <w:rPr>
          <w:lang w:val="en-GB"/>
        </w:rPr>
        <w:fldChar w:fldCharType="end"/>
      </w:r>
      <w:r w:rsidR="00F22507">
        <w:rPr>
          <w:lang w:val="en-GB"/>
        </w:rPr>
        <w:t xml:space="preserve">, who stated that the internet has piles of information related to the market and competitors of small businesses. The retailers operating in this space can use this information to benchmark their own performance and to improve their operations. </w:t>
      </w:r>
    </w:p>
    <w:p w:rsidR="00F22507" w:rsidRDefault="00F22507" w:rsidP="004E499E">
      <w:pPr>
        <w:rPr>
          <w:lang w:val="en-GB"/>
        </w:rPr>
      </w:pPr>
      <w:r>
        <w:rPr>
          <w:lang w:val="en-GB"/>
        </w:rPr>
        <w:t>A</w:t>
      </w:r>
      <w:r w:rsidR="00D56FD2">
        <w:rPr>
          <w:lang w:val="en-GB"/>
        </w:rPr>
        <w:t xml:space="preserve">side from numerous advantages, the internet may also affect the growth and competitiveness of the businesses negatively. According to </w:t>
      </w:r>
      <w:r w:rsidR="004E499E">
        <w:rPr>
          <w:lang w:val="en-GB"/>
        </w:rPr>
        <w:fldChar w:fldCharType="begin" w:fldLock="1"/>
      </w:r>
      <w:r w:rsidR="004E499E">
        <w:rPr>
          <w:lang w:val="en-GB"/>
        </w:rPr>
        <w:instrText>ADDIN CSL_CITATION {"citationItems":[{"id":"ITEM-1","itemData":{"ISBN":"9780591473476; 059147347X","abstract":"Internet. Though it is a relatively new concept, it has the potential to alter the traditional form of economic activities. Already it affects such large sectors as communications, finance and retail trade and holds promises in areas such as education, health and government. The largest effects may be associated not with many of the impacts that command the most attention but with less visible, but potentially more pervasive, effects on routine business activities. The integration of Electronic Commerce and Business will bring a renaissance in marketing function. As it present opportunities to get close to the customer to bring the customer inside the company, to explore new product ideas and pretest them against real customers.","author":[{"dropping-particle":"","family":"Shahjee","given":"Rajneesh","non-dropping-particle":"","parse-names":false,"suffix":""}],"container-title":"International Journal of Management and Applied Science","id":"ITEM-1","issued":{"date-parts":[["2016"]]},"title":"The Impact of Electronic Commerce on Business Organization","type":"article-journal"},"uris":["http://www.mendeley.com/documents/?uuid=1e4003ae-d01f-4a1c-a64a-b3d45bc68c08","http://www.mendeley.com/documents/?uuid=9475fa68-e3d1-40f1-a2ab-d7b6636f8c47"]}],"mendeley":{"formattedCitation":"(Shahjee, 2016)","manualFormatting":"Shahjee, (2016)","plainTextFormattedCitation":"(Shahjee, 2016)","previouslyFormattedCitation":"(Shahjee, 2016)"},"properties":{"noteIndex":0},"schema":"https://github.com/citation-style-language/schema/raw/master/csl-citation.json"}</w:instrText>
      </w:r>
      <w:r w:rsidR="004E499E">
        <w:rPr>
          <w:lang w:val="en-GB"/>
        </w:rPr>
        <w:fldChar w:fldCharType="separate"/>
      </w:r>
      <w:r w:rsidR="004E499E">
        <w:rPr>
          <w:noProof/>
          <w:lang w:val="en-GB"/>
        </w:rPr>
        <w:t>Shahjee, (2016</w:t>
      </w:r>
      <w:r w:rsidR="004E499E" w:rsidRPr="004E499E">
        <w:rPr>
          <w:noProof/>
          <w:lang w:val="en-GB"/>
        </w:rPr>
        <w:t>)</w:t>
      </w:r>
      <w:r w:rsidR="004E499E">
        <w:rPr>
          <w:lang w:val="en-GB"/>
        </w:rPr>
        <w:fldChar w:fldCharType="end"/>
      </w:r>
      <w:r w:rsidR="00D56FD2">
        <w:rPr>
          <w:lang w:val="en-GB"/>
        </w:rPr>
        <w:t xml:space="preserve">, excessive use of the internet for several business operations has resulted into limited face-to-face contact with the communication, which may make it complex to translate the actual consumer requirements. Moreover, the customer feedback, specifically if this is negative would be more sensitive for the companies as it will spread in seconds on the social media to negatively affect the growth of the company. Lastly, it has also enhanced the competition based on the price point, which may result into lower margins for the businesses. </w:t>
      </w:r>
    </w:p>
    <w:p w:rsidR="00D56FD2" w:rsidRPr="0080121B" w:rsidRDefault="00D56FD2" w:rsidP="0080121B">
      <w:pPr>
        <w:rPr>
          <w:lang w:val="en-GB"/>
        </w:rPr>
      </w:pPr>
      <w:r>
        <w:rPr>
          <w:lang w:val="en-GB"/>
        </w:rPr>
        <w:t xml:space="preserve">A brief overview of the relevant literature highlights several dimensions of the internet and its impact over the businesses in generic sense. Research, specifically on the clothing shops in High Street of London, has not been conducted and this gap would be filled by this paper. </w:t>
      </w:r>
    </w:p>
    <w:p w:rsidR="00D56FD2" w:rsidRDefault="00131245" w:rsidP="00131245">
      <w:pPr>
        <w:pStyle w:val="Heading1"/>
        <w:rPr>
          <w:lang w:val="en-GB"/>
        </w:rPr>
      </w:pPr>
      <w:bookmarkStart w:id="6" w:name="_Toc18047323"/>
      <w:r w:rsidRPr="009B3363">
        <w:rPr>
          <w:lang w:val="en-GB"/>
        </w:rPr>
        <w:t>Primary research</w:t>
      </w:r>
      <w:bookmarkEnd w:id="6"/>
    </w:p>
    <w:p w:rsidR="00131245" w:rsidRPr="009B3363" w:rsidRDefault="00D56FD2" w:rsidP="00D56FD2">
      <w:pPr>
        <w:rPr>
          <w:lang w:val="en-GB"/>
        </w:rPr>
      </w:pPr>
      <w:r>
        <w:rPr>
          <w:lang w:val="en-GB"/>
        </w:rPr>
        <w:t xml:space="preserve">In order to achieve the desired research objective, a quantitative primary research would be conducted. Specific details of methodology and ethical considerations are given below: </w:t>
      </w:r>
      <w:r w:rsidR="00131245" w:rsidRPr="009B3363">
        <w:rPr>
          <w:lang w:val="en-GB"/>
        </w:rPr>
        <w:t xml:space="preserve"> </w:t>
      </w:r>
    </w:p>
    <w:p w:rsidR="00131245" w:rsidRDefault="00131245" w:rsidP="00B44F9E">
      <w:pPr>
        <w:pStyle w:val="Heading2"/>
        <w:rPr>
          <w:lang w:val="en-GB"/>
        </w:rPr>
      </w:pPr>
      <w:bookmarkStart w:id="7" w:name="_Toc18047324"/>
      <w:r w:rsidRPr="009B3363">
        <w:rPr>
          <w:lang w:val="en-GB"/>
        </w:rPr>
        <w:t>Methodology</w:t>
      </w:r>
      <w:bookmarkEnd w:id="7"/>
      <w:r w:rsidRPr="009B3363">
        <w:rPr>
          <w:lang w:val="en-GB"/>
        </w:rPr>
        <w:t xml:space="preserve"> </w:t>
      </w:r>
    </w:p>
    <w:p w:rsidR="00D56FD2" w:rsidRDefault="00D56FD2" w:rsidP="00434F28">
      <w:pPr>
        <w:rPr>
          <w:lang w:val="en-GB"/>
        </w:rPr>
      </w:pPr>
      <w:r>
        <w:rPr>
          <w:lang w:val="en-GB"/>
        </w:rPr>
        <w:t xml:space="preserve">For the purpose of this research, a primary research using the quantitative method will be conducted. The rationale of selecting this methodology can be linked with the research objectives that demands a quantification of the impacts of the internet on the clothing shops in the area under consideration. </w:t>
      </w:r>
      <w:r w:rsidR="00434F28">
        <w:rPr>
          <w:lang w:val="en-GB"/>
        </w:rPr>
        <w:t xml:space="preserve">From the chosen population, based on the random sampling 20 owners of the shops has been selected for an online survey. The survey is based on 10 questions that quantify the impacts of the internet on the businesses based on a Likert scale. The link for the survey on Survey Monkey has been sent to the selected sample through email and response has been provided by 14 </w:t>
      </w:r>
      <w:r w:rsidR="00434F28">
        <w:rPr>
          <w:lang w:val="en-GB"/>
        </w:rPr>
        <w:lastRenderedPageBreak/>
        <w:t xml:space="preserve">individuals. Response against the surveys has been downloaded from the internet and subsequent data analysis using Microsoft Excel has been performed to extract the meaningful results. </w:t>
      </w:r>
    </w:p>
    <w:p w:rsidR="00434F28" w:rsidRPr="00D56FD2" w:rsidRDefault="00434F28" w:rsidP="00434F28">
      <w:pPr>
        <w:rPr>
          <w:lang w:val="en-GB"/>
        </w:rPr>
      </w:pPr>
    </w:p>
    <w:p w:rsidR="00131245" w:rsidRDefault="00131245" w:rsidP="00B44F9E">
      <w:pPr>
        <w:pStyle w:val="Heading2"/>
        <w:rPr>
          <w:lang w:val="en-GB"/>
        </w:rPr>
      </w:pPr>
      <w:bookmarkStart w:id="8" w:name="_Toc18047325"/>
      <w:r w:rsidRPr="009B3363">
        <w:rPr>
          <w:lang w:val="en-GB"/>
        </w:rPr>
        <w:t>Ethical consideration</w:t>
      </w:r>
      <w:bookmarkEnd w:id="8"/>
      <w:r w:rsidRPr="009B3363">
        <w:rPr>
          <w:lang w:val="en-GB"/>
        </w:rPr>
        <w:t xml:space="preserve"> </w:t>
      </w:r>
    </w:p>
    <w:p w:rsidR="00434F28" w:rsidRPr="00434F28" w:rsidRDefault="00434F28" w:rsidP="00434F28">
      <w:pPr>
        <w:rPr>
          <w:lang w:val="en-GB"/>
        </w:rPr>
      </w:pPr>
      <w:r>
        <w:rPr>
          <w:lang w:val="en-GB"/>
        </w:rPr>
        <w:t xml:space="preserve">Ethical considerations are important requirements of the research in a primary methodology. For the case under consideration, the privacy and confidentiality of the data of the shops is one of the critical ethical requirements. In addition, for a survey, the permission of the shopkeepers would also be required. To meet this, the permission has been taken from all shopkeepers before sending an email with the survey link and this survey was completely voluntarily and anonymous, i.e. no information related to the shop has been asked in the survey. Moreover, the purpose of the survey has also been written at the top of the survey along with a statement of confidentiality. </w:t>
      </w:r>
      <w:r w:rsidR="00681380">
        <w:rPr>
          <w:lang w:val="en-GB"/>
        </w:rPr>
        <w:t xml:space="preserve">The data collected from the survey has been saved in the encrypted drivers and would solely be used for the purpose of academic research. </w:t>
      </w:r>
    </w:p>
    <w:p w:rsidR="00131245" w:rsidRDefault="008B7E9E" w:rsidP="00131245">
      <w:pPr>
        <w:pStyle w:val="Heading1"/>
        <w:rPr>
          <w:lang w:val="en-GB"/>
        </w:rPr>
      </w:pPr>
      <w:bookmarkStart w:id="9" w:name="_Toc18047326"/>
      <w:r w:rsidRPr="009B3363">
        <w:rPr>
          <w:lang w:val="en-GB"/>
        </w:rPr>
        <w:t>Results</w:t>
      </w:r>
      <w:bookmarkEnd w:id="9"/>
    </w:p>
    <w:p w:rsidR="00E13BB7" w:rsidRDefault="00E13BB7" w:rsidP="00E13BB7">
      <w:pPr>
        <w:rPr>
          <w:lang w:val="en-GB"/>
        </w:rPr>
      </w:pPr>
      <w:r>
        <w:rPr>
          <w:lang w:val="en-GB"/>
        </w:rPr>
        <w:t xml:space="preserve">This section will present the response against the survey questionnaire. Based on the nature of the questions, this section has been divided into various sub-sections to identify the impact of the internet on various dimensions of the business: </w:t>
      </w:r>
    </w:p>
    <w:p w:rsidR="00E13BB7" w:rsidRDefault="00E13BB7" w:rsidP="00E13BB7">
      <w:pPr>
        <w:pStyle w:val="Heading2"/>
        <w:rPr>
          <w:lang w:val="en-GB"/>
        </w:rPr>
      </w:pPr>
      <w:bookmarkStart w:id="10" w:name="_Toc18047327"/>
      <w:r>
        <w:rPr>
          <w:lang w:val="en-GB"/>
        </w:rPr>
        <w:t>Impact of the internet on sales</w:t>
      </w:r>
      <w:bookmarkEnd w:id="10"/>
    </w:p>
    <w:p w:rsidR="00CE5C2C" w:rsidRDefault="00CE5C2C" w:rsidP="00CE5C2C">
      <w:pPr>
        <w:rPr>
          <w:lang w:val="en-GB"/>
        </w:rPr>
      </w:pPr>
      <w:r>
        <w:rPr>
          <w:lang w:val="en-GB"/>
        </w:rPr>
        <w:t xml:space="preserve">As far as the impact of the internet on the sales has been considered, a close-ended question had been included in the survey. Based on the responses, 90 percent of the respondents said that the internet has positively enhanced their business and overall sales (Figure 1): </w:t>
      </w:r>
    </w:p>
    <w:p w:rsidR="00CE5C2C" w:rsidRDefault="00CE5C2C" w:rsidP="00CE5C2C">
      <w:pPr>
        <w:keepNext/>
        <w:jc w:val="center"/>
      </w:pPr>
      <w:r>
        <w:rPr>
          <w:noProof/>
        </w:rPr>
        <w:drawing>
          <wp:inline distT="0" distB="0" distL="0" distR="0" wp14:anchorId="48E13C9A" wp14:editId="03DECE9E">
            <wp:extent cx="4419600" cy="2391589"/>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38004" cy="2401548"/>
                    </a:xfrm>
                    <a:prstGeom prst="rect">
                      <a:avLst/>
                    </a:prstGeom>
                  </pic:spPr>
                </pic:pic>
              </a:graphicData>
            </a:graphic>
          </wp:inline>
        </w:drawing>
      </w:r>
    </w:p>
    <w:p w:rsidR="00CE5C2C" w:rsidRPr="00CE5C2C" w:rsidRDefault="00CE5C2C" w:rsidP="00CE5C2C">
      <w:pPr>
        <w:pStyle w:val="Caption"/>
        <w:jc w:val="center"/>
        <w:rPr>
          <w:lang w:val="en-GB"/>
        </w:rPr>
      </w:pPr>
      <w:r>
        <w:t xml:space="preserve">Figure </w:t>
      </w:r>
      <w:r w:rsidR="00594E6E">
        <w:fldChar w:fldCharType="begin"/>
      </w:r>
      <w:r w:rsidR="00594E6E">
        <w:instrText xml:space="preserve"> SEQ Figure \* ARABIC </w:instrText>
      </w:r>
      <w:r w:rsidR="00594E6E">
        <w:fldChar w:fldCharType="separate"/>
      </w:r>
      <w:r w:rsidR="000A1E08">
        <w:rPr>
          <w:noProof/>
        </w:rPr>
        <w:t>1</w:t>
      </w:r>
      <w:r w:rsidR="00594E6E">
        <w:rPr>
          <w:noProof/>
        </w:rPr>
        <w:fldChar w:fldCharType="end"/>
      </w:r>
      <w:r>
        <w:t>: Impact of the internet on sales</w:t>
      </w:r>
    </w:p>
    <w:p w:rsidR="00E13BB7" w:rsidRDefault="00E13BB7" w:rsidP="00E13BB7">
      <w:pPr>
        <w:pStyle w:val="Heading2"/>
        <w:rPr>
          <w:lang w:val="en-GB"/>
        </w:rPr>
      </w:pPr>
      <w:bookmarkStart w:id="11" w:name="_Toc18047328"/>
      <w:r>
        <w:rPr>
          <w:lang w:val="en-GB"/>
        </w:rPr>
        <w:t>Impact on the advertisement</w:t>
      </w:r>
      <w:bookmarkEnd w:id="11"/>
      <w:r>
        <w:rPr>
          <w:lang w:val="en-GB"/>
        </w:rPr>
        <w:t xml:space="preserve"> </w:t>
      </w:r>
    </w:p>
    <w:p w:rsidR="00CE5C2C" w:rsidRDefault="00CE5C2C" w:rsidP="00CE5C2C">
      <w:pPr>
        <w:rPr>
          <w:lang w:val="en-GB"/>
        </w:rPr>
      </w:pPr>
      <w:r>
        <w:rPr>
          <w:lang w:val="en-GB"/>
        </w:rPr>
        <w:lastRenderedPageBreak/>
        <w:t>In the literature review, it has been explored that the internet is specifically being used for the purpose of advertisement and marketing. For the area under consideration, in order to understand the use of the internet for the purpose of business, various questions related to this has been added in the questionnaire. The response highlights that 60 percent of the respondents agree with the statement that the internet has helped them to better advertise their business, 30 percent strongly agree while 10 percent disagree with this. For another question related to the communication with the targeted market, 60 percent and 10 percent respondents agreed and strongly agreed respectively that the internet has improved their communication with the customers, while 20 percent disagreed with this. While exploring the marketing expenses for the internet market, the following chart present the response against a statement, “</w:t>
      </w:r>
      <w:r w:rsidRPr="00CE5C2C">
        <w:rPr>
          <w:lang w:val="en-GB"/>
        </w:rPr>
        <w:t>I spend at least 70% of my marketing bu</w:t>
      </w:r>
      <w:r>
        <w:rPr>
          <w:lang w:val="en-GB"/>
        </w:rPr>
        <w:t>dget on the internet marketing”:</w:t>
      </w:r>
    </w:p>
    <w:p w:rsidR="00CE5C2C" w:rsidRDefault="00CE5C2C" w:rsidP="00CE5C2C">
      <w:pPr>
        <w:keepNext/>
        <w:jc w:val="center"/>
      </w:pPr>
      <w:r>
        <w:rPr>
          <w:noProof/>
        </w:rPr>
        <w:drawing>
          <wp:inline distT="0" distB="0" distL="0" distR="0" wp14:anchorId="15A941BE" wp14:editId="194BCE4C">
            <wp:extent cx="4171950" cy="31485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78968" cy="3153870"/>
                    </a:xfrm>
                    <a:prstGeom prst="rect">
                      <a:avLst/>
                    </a:prstGeom>
                  </pic:spPr>
                </pic:pic>
              </a:graphicData>
            </a:graphic>
          </wp:inline>
        </w:drawing>
      </w:r>
    </w:p>
    <w:p w:rsidR="00CE5C2C" w:rsidRDefault="00CE5C2C" w:rsidP="00CE5C2C">
      <w:pPr>
        <w:pStyle w:val="Caption"/>
        <w:jc w:val="center"/>
      </w:pPr>
      <w:r>
        <w:t xml:space="preserve">Figure </w:t>
      </w:r>
      <w:r w:rsidR="00594E6E">
        <w:fldChar w:fldCharType="begin"/>
      </w:r>
      <w:r w:rsidR="00594E6E">
        <w:instrText xml:space="preserve"> SEQ Figure \* ARABIC </w:instrText>
      </w:r>
      <w:r w:rsidR="00594E6E">
        <w:fldChar w:fldCharType="separate"/>
      </w:r>
      <w:r w:rsidR="000A1E08">
        <w:rPr>
          <w:noProof/>
        </w:rPr>
        <w:t>2</w:t>
      </w:r>
      <w:r w:rsidR="00594E6E">
        <w:rPr>
          <w:noProof/>
        </w:rPr>
        <w:fldChar w:fldCharType="end"/>
      </w:r>
      <w:r>
        <w:t>: Budget allocation for the internet marketing</w:t>
      </w:r>
    </w:p>
    <w:p w:rsidR="00E8700E" w:rsidRPr="00E8700E" w:rsidRDefault="00E8700E" w:rsidP="00E8700E"/>
    <w:p w:rsidR="00E13BB7" w:rsidRDefault="00E13BB7" w:rsidP="00E13BB7">
      <w:pPr>
        <w:pStyle w:val="Heading2"/>
        <w:rPr>
          <w:lang w:val="en-GB"/>
        </w:rPr>
      </w:pPr>
      <w:bookmarkStart w:id="12" w:name="_Toc18047329"/>
      <w:r>
        <w:rPr>
          <w:lang w:val="en-GB"/>
        </w:rPr>
        <w:t>Market data and benchmarking</w:t>
      </w:r>
      <w:bookmarkEnd w:id="12"/>
      <w:r>
        <w:rPr>
          <w:lang w:val="en-GB"/>
        </w:rPr>
        <w:t xml:space="preserve"> </w:t>
      </w:r>
    </w:p>
    <w:p w:rsidR="00E8700E" w:rsidRDefault="00E8700E" w:rsidP="00E8700E">
      <w:pPr>
        <w:rPr>
          <w:lang w:val="en-GB"/>
        </w:rPr>
      </w:pPr>
      <w:r>
        <w:rPr>
          <w:lang w:val="en-GB"/>
        </w:rPr>
        <w:t xml:space="preserve">In the survey, the respondents from the High Street clothing shops of London have also been asked if the internet has helped them with a market data collection and competitor’s benchmarking. For this, 70 percent respondents agreed with the statement as represented in the graph below (Figure 3): </w:t>
      </w:r>
    </w:p>
    <w:p w:rsidR="00E8700E" w:rsidRDefault="00E8700E" w:rsidP="00E8700E">
      <w:pPr>
        <w:keepNext/>
        <w:jc w:val="center"/>
      </w:pPr>
      <w:r>
        <w:rPr>
          <w:noProof/>
        </w:rPr>
        <w:lastRenderedPageBreak/>
        <w:drawing>
          <wp:inline distT="0" distB="0" distL="0" distR="0" wp14:anchorId="0C35FCE6" wp14:editId="0E33BB61">
            <wp:extent cx="3962400" cy="3120814"/>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72409" cy="3128697"/>
                    </a:xfrm>
                    <a:prstGeom prst="rect">
                      <a:avLst/>
                    </a:prstGeom>
                  </pic:spPr>
                </pic:pic>
              </a:graphicData>
            </a:graphic>
          </wp:inline>
        </w:drawing>
      </w:r>
    </w:p>
    <w:p w:rsidR="00E8700E" w:rsidRPr="00E8700E" w:rsidRDefault="00E8700E" w:rsidP="00E8700E">
      <w:pPr>
        <w:pStyle w:val="Caption"/>
        <w:jc w:val="center"/>
        <w:rPr>
          <w:lang w:val="en-GB"/>
        </w:rPr>
      </w:pPr>
      <w:r>
        <w:t xml:space="preserve">Figure </w:t>
      </w:r>
      <w:r>
        <w:fldChar w:fldCharType="begin"/>
      </w:r>
      <w:r w:rsidRPr="00E8700E">
        <w:instrText xml:space="preserve"> SEQ Figure \* ARABIC </w:instrText>
      </w:r>
      <w:r>
        <w:fldChar w:fldCharType="separate"/>
      </w:r>
      <w:r w:rsidR="000A1E08">
        <w:rPr>
          <w:noProof/>
        </w:rPr>
        <w:t>3</w:t>
      </w:r>
      <w:r>
        <w:fldChar w:fldCharType="end"/>
      </w:r>
      <w:r>
        <w:t>: Internet for market data and benchmarking</w:t>
      </w:r>
    </w:p>
    <w:p w:rsidR="00E13BB7" w:rsidRDefault="00E13BB7" w:rsidP="00E13BB7">
      <w:pPr>
        <w:pStyle w:val="Heading2"/>
        <w:rPr>
          <w:lang w:val="en-GB"/>
        </w:rPr>
      </w:pPr>
      <w:bookmarkStart w:id="13" w:name="_Toc18047330"/>
      <w:r>
        <w:rPr>
          <w:lang w:val="en-GB"/>
        </w:rPr>
        <w:t>Customer complaint handling</w:t>
      </w:r>
      <w:bookmarkEnd w:id="13"/>
      <w:r>
        <w:rPr>
          <w:lang w:val="en-GB"/>
        </w:rPr>
        <w:t xml:space="preserve"> </w:t>
      </w:r>
    </w:p>
    <w:p w:rsidR="00E8700E" w:rsidRDefault="00E8700E" w:rsidP="00E8700E">
      <w:pPr>
        <w:rPr>
          <w:lang w:val="en-GB"/>
        </w:rPr>
      </w:pPr>
      <w:r>
        <w:rPr>
          <w:lang w:val="en-GB"/>
        </w:rPr>
        <w:t>The literature review also identified that the internet is being used for customer complaint handling. To assess this for the targeted population, a statement related to the use of the internet and social media for this purpose and the response highlights that most of the shopkeepers do not use this as a customer complaint handling tool (Figure 4):</w:t>
      </w:r>
    </w:p>
    <w:p w:rsidR="00E8700E" w:rsidRDefault="00E8700E" w:rsidP="00E8700E">
      <w:pPr>
        <w:keepNext/>
        <w:jc w:val="center"/>
      </w:pPr>
      <w:r>
        <w:rPr>
          <w:noProof/>
        </w:rPr>
        <w:drawing>
          <wp:inline distT="0" distB="0" distL="0" distR="0" wp14:anchorId="71A83813" wp14:editId="5D7C27D0">
            <wp:extent cx="3924300" cy="3078647"/>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27650" cy="3081275"/>
                    </a:xfrm>
                    <a:prstGeom prst="rect">
                      <a:avLst/>
                    </a:prstGeom>
                  </pic:spPr>
                </pic:pic>
              </a:graphicData>
            </a:graphic>
          </wp:inline>
        </w:drawing>
      </w:r>
    </w:p>
    <w:p w:rsidR="00E8700E" w:rsidRPr="00E8700E" w:rsidRDefault="00E8700E" w:rsidP="00E8700E">
      <w:pPr>
        <w:pStyle w:val="Caption"/>
        <w:jc w:val="center"/>
        <w:rPr>
          <w:lang w:val="en-GB"/>
        </w:rPr>
      </w:pPr>
      <w:r>
        <w:t xml:space="preserve">Figure </w:t>
      </w:r>
      <w:r w:rsidR="00594E6E">
        <w:fldChar w:fldCharType="begin"/>
      </w:r>
      <w:r w:rsidR="00594E6E">
        <w:instrText xml:space="preserve"> SEQ Figure \* ARABIC </w:instrText>
      </w:r>
      <w:r w:rsidR="00594E6E">
        <w:fldChar w:fldCharType="separate"/>
      </w:r>
      <w:r w:rsidR="000A1E08">
        <w:rPr>
          <w:noProof/>
        </w:rPr>
        <w:t>4</w:t>
      </w:r>
      <w:r w:rsidR="00594E6E">
        <w:rPr>
          <w:noProof/>
        </w:rPr>
        <w:fldChar w:fldCharType="end"/>
      </w:r>
      <w:r>
        <w:t>: Internet as a complaint handling tool</w:t>
      </w:r>
    </w:p>
    <w:p w:rsidR="00E13BB7" w:rsidRDefault="00E8700E" w:rsidP="00E13BB7">
      <w:pPr>
        <w:pStyle w:val="Heading2"/>
        <w:rPr>
          <w:lang w:val="en-GB"/>
        </w:rPr>
      </w:pPr>
      <w:bookmarkStart w:id="14" w:name="_Toc18047331"/>
      <w:r>
        <w:rPr>
          <w:lang w:val="en-GB"/>
        </w:rPr>
        <w:lastRenderedPageBreak/>
        <w:t>Price based competition</w:t>
      </w:r>
      <w:bookmarkEnd w:id="14"/>
    </w:p>
    <w:p w:rsidR="00E8700E" w:rsidRDefault="00D578A7" w:rsidP="00E8700E">
      <w:pPr>
        <w:rPr>
          <w:lang w:val="en-GB"/>
        </w:rPr>
      </w:pPr>
      <w:r>
        <w:rPr>
          <w:lang w:val="en-GB"/>
        </w:rPr>
        <w:t xml:space="preserve">To assess if the internet has increased the </w:t>
      </w:r>
      <w:proofErr w:type="gramStart"/>
      <w:r>
        <w:rPr>
          <w:lang w:val="en-GB"/>
        </w:rPr>
        <w:t>price based</w:t>
      </w:r>
      <w:proofErr w:type="gramEnd"/>
      <w:r>
        <w:rPr>
          <w:lang w:val="en-GB"/>
        </w:rPr>
        <w:t xml:space="preserve"> competition in the targeted market, the views of the respondents have been explored through a statement. The following figure presents the response which indicates that the internet has contributed towards a price-based competition (Figure 5):</w:t>
      </w:r>
    </w:p>
    <w:p w:rsidR="000A1E08" w:rsidRDefault="00D578A7" w:rsidP="000A1E08">
      <w:pPr>
        <w:keepNext/>
        <w:jc w:val="center"/>
      </w:pPr>
      <w:r>
        <w:rPr>
          <w:noProof/>
        </w:rPr>
        <w:drawing>
          <wp:inline distT="0" distB="0" distL="0" distR="0" wp14:anchorId="7F103A97" wp14:editId="2CA49F81">
            <wp:extent cx="4286250" cy="322247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95537" cy="3229455"/>
                    </a:xfrm>
                    <a:prstGeom prst="rect">
                      <a:avLst/>
                    </a:prstGeom>
                  </pic:spPr>
                </pic:pic>
              </a:graphicData>
            </a:graphic>
          </wp:inline>
        </w:drawing>
      </w:r>
    </w:p>
    <w:p w:rsidR="00D578A7" w:rsidRPr="00E8700E" w:rsidRDefault="000A1E08" w:rsidP="000A1E08">
      <w:pPr>
        <w:pStyle w:val="Caption"/>
        <w:jc w:val="center"/>
        <w:rPr>
          <w:lang w:val="en-GB"/>
        </w:rPr>
      </w:pPr>
      <w:r>
        <w:t xml:space="preserve">Figure </w:t>
      </w:r>
      <w:r w:rsidR="00594E6E">
        <w:fldChar w:fldCharType="begin"/>
      </w:r>
      <w:r w:rsidR="00594E6E">
        <w:instrText xml:space="preserve"> SEQ Figure \* ARABIC </w:instrText>
      </w:r>
      <w:r w:rsidR="00594E6E">
        <w:fldChar w:fldCharType="separate"/>
      </w:r>
      <w:r>
        <w:rPr>
          <w:noProof/>
        </w:rPr>
        <w:t>5</w:t>
      </w:r>
      <w:r w:rsidR="00594E6E">
        <w:rPr>
          <w:noProof/>
        </w:rPr>
        <w:fldChar w:fldCharType="end"/>
      </w:r>
      <w:r>
        <w:t xml:space="preserve">: Impact of the internet on price-based competition </w:t>
      </w:r>
    </w:p>
    <w:p w:rsidR="00131245" w:rsidRDefault="008B7E9E" w:rsidP="00131245">
      <w:pPr>
        <w:pStyle w:val="Heading1"/>
        <w:rPr>
          <w:lang w:val="en-GB"/>
        </w:rPr>
      </w:pPr>
      <w:bookmarkStart w:id="15" w:name="_Toc18047332"/>
      <w:r w:rsidRPr="009B3363">
        <w:rPr>
          <w:lang w:val="en-GB"/>
        </w:rPr>
        <w:t>Limitations of the research</w:t>
      </w:r>
      <w:bookmarkEnd w:id="15"/>
    </w:p>
    <w:p w:rsidR="00317981" w:rsidRPr="00317981" w:rsidRDefault="000A1E08" w:rsidP="00044C3F">
      <w:pPr>
        <w:rPr>
          <w:lang w:val="en-GB"/>
        </w:rPr>
      </w:pPr>
      <w:r>
        <w:rPr>
          <w:lang w:val="en-GB"/>
        </w:rPr>
        <w:t xml:space="preserve">Although the primary research that has been conducted has revealed an important insight about the impact of the internet on the targeted population, it was limited in various ways. Firstly, the response rate was quite low and only 10 respondents provided their point of view. Based on this, the results might not be effectively generalised for the whole population. Secondly, the research results might not be applicable to all clothing shops in retail sector because of different external factors influencing the performance and strategies of these businesses. </w:t>
      </w:r>
    </w:p>
    <w:p w:rsidR="00044C3F" w:rsidRDefault="00131245" w:rsidP="00044C3F">
      <w:pPr>
        <w:pStyle w:val="Heading1"/>
        <w:rPr>
          <w:lang w:val="en-GB"/>
        </w:rPr>
      </w:pPr>
      <w:bookmarkStart w:id="16" w:name="_Toc18047333"/>
      <w:r w:rsidRPr="009B3363">
        <w:rPr>
          <w:lang w:val="en-GB"/>
        </w:rPr>
        <w:t xml:space="preserve">Conclusion </w:t>
      </w:r>
      <w:r w:rsidR="008B7E9E" w:rsidRPr="009B3363">
        <w:rPr>
          <w:lang w:val="en-GB"/>
        </w:rPr>
        <w:t>and recommendations</w:t>
      </w:r>
      <w:bookmarkEnd w:id="16"/>
    </w:p>
    <w:p w:rsidR="00044C3F" w:rsidRDefault="00044C3F" w:rsidP="00044C3F">
      <w:pPr>
        <w:rPr>
          <w:lang w:val="en-GB"/>
        </w:rPr>
      </w:pPr>
      <w:r>
        <w:rPr>
          <w:lang w:val="en-GB"/>
        </w:rPr>
        <w:t xml:space="preserve">Based on the literature review and results of the survey questionnaire, it can be concluded that the internet has substantially affected the dynamics of the clothing shops in the high street area of London. From their sales to the marketing communication, the internet has provided a new channel to contact the customers and better engage them for a higher revenue. Nonetheless, at the same time, the internet has increased the price-based competition, which would certainly affect the margins of these shops. Also, from the results of the survey, it is evident that they are not using </w:t>
      </w:r>
      <w:r>
        <w:rPr>
          <w:lang w:val="en-GB"/>
        </w:rPr>
        <w:lastRenderedPageBreak/>
        <w:t xml:space="preserve">the full potential of the internet for their business as </w:t>
      </w:r>
      <w:r w:rsidR="00E01CFA">
        <w:rPr>
          <w:lang w:val="en-GB"/>
        </w:rPr>
        <w:t xml:space="preserve">only few shops are spending 70 percent of their marketing budget on the internet marketing. Moreover, the internet is also not being used as a tool to resolve the customer complaints and there could be various reasons behind this that can be explored in the future research. </w:t>
      </w:r>
    </w:p>
    <w:p w:rsidR="00E01CFA" w:rsidRPr="00044C3F" w:rsidRDefault="00E01CFA" w:rsidP="00044C3F">
      <w:pPr>
        <w:rPr>
          <w:lang w:val="en-GB"/>
        </w:rPr>
      </w:pPr>
      <w:r>
        <w:rPr>
          <w:lang w:val="en-GB"/>
        </w:rPr>
        <w:t xml:space="preserve">Considering the data, further use of the internet for improvement of the business can be recommended to the clothing shops, e.g. these shops can increase their spending on the internet marketing in order to generate positive results with relatively lesser cost. In addition, the internet in general and social media in specific can be used as an important tool to listen to and resolve the queries and complaints of the customers. This will help to build a better reputation in the targeted market and will increase an engagement over social media, which will certainly be beneficial for the company. Also, the internet may also be used for collection of market data and competitor benchmarking, which will certainly help to improve the internal operations as well as the strategy of the shops. </w:t>
      </w:r>
    </w:p>
    <w:p w:rsidR="005D7F76" w:rsidRDefault="005D7F76">
      <w:pPr>
        <w:rPr>
          <w:lang w:val="en-GB"/>
        </w:rPr>
      </w:pPr>
      <w:r>
        <w:rPr>
          <w:lang w:val="en-GB"/>
        </w:rPr>
        <w:br w:type="page"/>
      </w:r>
    </w:p>
    <w:p w:rsidR="00131245" w:rsidRDefault="005D7F76" w:rsidP="005D7F76">
      <w:pPr>
        <w:pStyle w:val="Heading1"/>
        <w:rPr>
          <w:lang w:val="en-GB"/>
        </w:rPr>
      </w:pPr>
      <w:bookmarkStart w:id="17" w:name="_Toc18047334"/>
      <w:r>
        <w:rPr>
          <w:lang w:val="en-GB"/>
        </w:rPr>
        <w:lastRenderedPageBreak/>
        <w:t>References</w:t>
      </w:r>
      <w:bookmarkEnd w:id="17"/>
    </w:p>
    <w:p w:rsidR="004E499E" w:rsidRPr="004E499E" w:rsidRDefault="004E499E" w:rsidP="004E499E">
      <w:pPr>
        <w:widowControl w:val="0"/>
        <w:autoSpaceDE w:val="0"/>
        <w:autoSpaceDN w:val="0"/>
        <w:adjustRightInd w:val="0"/>
        <w:spacing w:line="240" w:lineRule="auto"/>
        <w:ind w:left="480" w:hanging="480"/>
        <w:rPr>
          <w:rFonts w:cs="Times New Roman"/>
          <w:noProof/>
          <w:szCs w:val="24"/>
        </w:rPr>
      </w:pPr>
      <w:r>
        <w:rPr>
          <w:lang w:val="en-GB"/>
        </w:rPr>
        <w:fldChar w:fldCharType="begin" w:fldLock="1"/>
      </w:r>
      <w:r>
        <w:rPr>
          <w:lang w:val="en-GB"/>
        </w:rPr>
        <w:instrText xml:space="preserve">ADDIN Mendeley Bibliography CSL_BIBLIOGRAPHY </w:instrText>
      </w:r>
      <w:r>
        <w:rPr>
          <w:lang w:val="en-GB"/>
        </w:rPr>
        <w:fldChar w:fldCharType="separate"/>
      </w:r>
      <w:r w:rsidRPr="004E499E">
        <w:rPr>
          <w:rFonts w:cs="Times New Roman"/>
          <w:noProof/>
          <w:szCs w:val="24"/>
        </w:rPr>
        <w:t xml:space="preserve">Balocco, R., Mogre, R., &amp; Toletti, G. (2009). Mobile internet and SMEs: A focus on the adoption. </w:t>
      </w:r>
      <w:r w:rsidRPr="004E499E">
        <w:rPr>
          <w:rFonts w:cs="Times New Roman"/>
          <w:i/>
          <w:iCs/>
          <w:noProof/>
          <w:szCs w:val="24"/>
        </w:rPr>
        <w:t>Industrial Management and Data Systems</w:t>
      </w:r>
      <w:r w:rsidRPr="004E499E">
        <w:rPr>
          <w:rFonts w:cs="Times New Roman"/>
          <w:noProof/>
          <w:szCs w:val="24"/>
        </w:rPr>
        <w:t>. https://doi.org/10.1108/02635570910930127</w:t>
      </w:r>
    </w:p>
    <w:p w:rsidR="004E499E" w:rsidRPr="004E499E" w:rsidRDefault="004E499E" w:rsidP="004E499E">
      <w:pPr>
        <w:widowControl w:val="0"/>
        <w:autoSpaceDE w:val="0"/>
        <w:autoSpaceDN w:val="0"/>
        <w:adjustRightInd w:val="0"/>
        <w:spacing w:line="240" w:lineRule="auto"/>
        <w:ind w:left="480" w:hanging="480"/>
        <w:rPr>
          <w:rFonts w:cs="Times New Roman"/>
          <w:noProof/>
          <w:szCs w:val="24"/>
        </w:rPr>
      </w:pPr>
      <w:r w:rsidRPr="004E499E">
        <w:rPr>
          <w:rFonts w:cs="Times New Roman"/>
          <w:noProof/>
          <w:szCs w:val="24"/>
        </w:rPr>
        <w:t xml:space="preserve">Celuch, K., &amp; Murphy, G. (2010). SME Internet use and strategic flexibility: The moderating effect of IT market orientation. </w:t>
      </w:r>
      <w:r w:rsidRPr="004E499E">
        <w:rPr>
          <w:rFonts w:cs="Times New Roman"/>
          <w:i/>
          <w:iCs/>
          <w:noProof/>
          <w:szCs w:val="24"/>
        </w:rPr>
        <w:t>Journal of Marketing Management</w:t>
      </w:r>
      <w:r w:rsidRPr="004E499E">
        <w:rPr>
          <w:rFonts w:cs="Times New Roman"/>
          <w:noProof/>
          <w:szCs w:val="24"/>
        </w:rPr>
        <w:t>. https://doi.org/10.1080/02672570903574296</w:t>
      </w:r>
    </w:p>
    <w:p w:rsidR="004E499E" w:rsidRPr="004E499E" w:rsidRDefault="004E499E" w:rsidP="004E499E">
      <w:pPr>
        <w:widowControl w:val="0"/>
        <w:autoSpaceDE w:val="0"/>
        <w:autoSpaceDN w:val="0"/>
        <w:adjustRightInd w:val="0"/>
        <w:spacing w:line="240" w:lineRule="auto"/>
        <w:ind w:left="480" w:hanging="480"/>
        <w:rPr>
          <w:rFonts w:cs="Times New Roman"/>
          <w:noProof/>
          <w:szCs w:val="24"/>
        </w:rPr>
      </w:pPr>
      <w:r w:rsidRPr="004E499E">
        <w:rPr>
          <w:rFonts w:cs="Times New Roman"/>
          <w:noProof/>
          <w:szCs w:val="24"/>
        </w:rPr>
        <w:t xml:space="preserve">Doherty, N. F., &amp; Ellis-Chadwick, F. (2010). Internet retailing: The past, the present and the future. </w:t>
      </w:r>
      <w:r w:rsidRPr="004E499E">
        <w:rPr>
          <w:rFonts w:cs="Times New Roman"/>
          <w:i/>
          <w:iCs/>
          <w:noProof/>
          <w:szCs w:val="24"/>
        </w:rPr>
        <w:t>International Journal of Retail and Distribution Management</w:t>
      </w:r>
      <w:r w:rsidRPr="004E499E">
        <w:rPr>
          <w:rFonts w:cs="Times New Roman"/>
          <w:noProof/>
          <w:szCs w:val="24"/>
        </w:rPr>
        <w:t>. https://doi.org/10.1108/09590551011086000</w:t>
      </w:r>
    </w:p>
    <w:p w:rsidR="004E499E" w:rsidRPr="004E499E" w:rsidRDefault="004E499E" w:rsidP="004E499E">
      <w:pPr>
        <w:widowControl w:val="0"/>
        <w:autoSpaceDE w:val="0"/>
        <w:autoSpaceDN w:val="0"/>
        <w:adjustRightInd w:val="0"/>
        <w:spacing w:line="240" w:lineRule="auto"/>
        <w:ind w:left="480" w:hanging="480"/>
        <w:rPr>
          <w:rFonts w:cs="Times New Roman"/>
          <w:noProof/>
          <w:szCs w:val="24"/>
        </w:rPr>
      </w:pPr>
      <w:r w:rsidRPr="004E499E">
        <w:rPr>
          <w:rFonts w:cs="Times New Roman"/>
          <w:noProof/>
          <w:szCs w:val="24"/>
        </w:rPr>
        <w:t xml:space="preserve">European commission. (2018). E-commerce statistics for individuals - Statistics Explained. </w:t>
      </w:r>
      <w:r w:rsidRPr="004E499E">
        <w:rPr>
          <w:rFonts w:cs="Times New Roman"/>
          <w:i/>
          <w:iCs/>
          <w:noProof/>
          <w:szCs w:val="24"/>
        </w:rPr>
        <w:t>December 2018</w:t>
      </w:r>
      <w:r w:rsidRPr="004E499E">
        <w:rPr>
          <w:rFonts w:cs="Times New Roman"/>
          <w:noProof/>
          <w:szCs w:val="24"/>
        </w:rPr>
        <w:t>.</w:t>
      </w:r>
    </w:p>
    <w:p w:rsidR="004E499E" w:rsidRPr="004E499E" w:rsidRDefault="004E499E" w:rsidP="004E499E">
      <w:pPr>
        <w:widowControl w:val="0"/>
        <w:autoSpaceDE w:val="0"/>
        <w:autoSpaceDN w:val="0"/>
        <w:adjustRightInd w:val="0"/>
        <w:spacing w:line="240" w:lineRule="auto"/>
        <w:ind w:left="480" w:hanging="480"/>
        <w:rPr>
          <w:rFonts w:cs="Times New Roman"/>
          <w:noProof/>
          <w:szCs w:val="24"/>
        </w:rPr>
      </w:pPr>
      <w:r w:rsidRPr="004E499E">
        <w:rPr>
          <w:rFonts w:cs="Times New Roman"/>
          <w:noProof/>
          <w:szCs w:val="24"/>
        </w:rPr>
        <w:t xml:space="preserve">Falk, M., &amp; Hagsten, E. (2015). E-commerce trends and impacts across Europe. </w:t>
      </w:r>
      <w:r w:rsidRPr="004E499E">
        <w:rPr>
          <w:rFonts w:cs="Times New Roman"/>
          <w:i/>
          <w:iCs/>
          <w:noProof/>
          <w:szCs w:val="24"/>
        </w:rPr>
        <w:t>International Journal of Production Economics</w:t>
      </w:r>
      <w:r w:rsidRPr="004E499E">
        <w:rPr>
          <w:rFonts w:cs="Times New Roman"/>
          <w:noProof/>
          <w:szCs w:val="24"/>
        </w:rPr>
        <w:t>. https://doi.org/10.1016/j.ijpe.2015.10.003</w:t>
      </w:r>
    </w:p>
    <w:p w:rsidR="004E499E" w:rsidRPr="004E499E" w:rsidRDefault="004E499E" w:rsidP="004E499E">
      <w:pPr>
        <w:widowControl w:val="0"/>
        <w:autoSpaceDE w:val="0"/>
        <w:autoSpaceDN w:val="0"/>
        <w:adjustRightInd w:val="0"/>
        <w:spacing w:line="240" w:lineRule="auto"/>
        <w:ind w:left="480" w:hanging="480"/>
        <w:rPr>
          <w:rFonts w:cs="Times New Roman"/>
          <w:noProof/>
          <w:szCs w:val="24"/>
        </w:rPr>
      </w:pPr>
      <w:r w:rsidRPr="004E499E">
        <w:rPr>
          <w:rFonts w:cs="Times New Roman"/>
          <w:noProof/>
          <w:szCs w:val="24"/>
        </w:rPr>
        <w:t xml:space="preserve">Fernandes, S., Belo, A., Castela, G., Dahnil, M. I., Marzuki, K. M., Langgat, J., … Beck, R. (2016). Small Business Use of Internet Marketing: Findings from Case Studies. </w:t>
      </w:r>
      <w:r w:rsidRPr="004E499E">
        <w:rPr>
          <w:rFonts w:cs="Times New Roman"/>
          <w:i/>
          <w:iCs/>
          <w:noProof/>
          <w:szCs w:val="24"/>
        </w:rPr>
        <w:t>Procedia - Social and Behavioral Sciences</w:t>
      </w:r>
      <w:r w:rsidRPr="004E499E">
        <w:rPr>
          <w:rFonts w:cs="Times New Roman"/>
          <w:noProof/>
          <w:szCs w:val="24"/>
        </w:rPr>
        <w:t>. https://doi.org/10.1016/j.sbspro.2014.07.016</w:t>
      </w:r>
    </w:p>
    <w:p w:rsidR="004E499E" w:rsidRPr="004E499E" w:rsidRDefault="004E499E" w:rsidP="004E499E">
      <w:pPr>
        <w:widowControl w:val="0"/>
        <w:autoSpaceDE w:val="0"/>
        <w:autoSpaceDN w:val="0"/>
        <w:adjustRightInd w:val="0"/>
        <w:spacing w:line="240" w:lineRule="auto"/>
        <w:ind w:left="480" w:hanging="480"/>
        <w:rPr>
          <w:rFonts w:cs="Times New Roman"/>
          <w:noProof/>
          <w:szCs w:val="24"/>
        </w:rPr>
      </w:pPr>
      <w:r w:rsidRPr="004E499E">
        <w:rPr>
          <w:rFonts w:cs="Times New Roman"/>
          <w:noProof/>
          <w:szCs w:val="24"/>
        </w:rPr>
        <w:t xml:space="preserve">Gabrielsson, M., &amp; Gabrielsson, P. (2011). Internet-based sales channel strategies of born global firms. </w:t>
      </w:r>
      <w:r w:rsidRPr="004E499E">
        <w:rPr>
          <w:rFonts w:cs="Times New Roman"/>
          <w:i/>
          <w:iCs/>
          <w:noProof/>
          <w:szCs w:val="24"/>
        </w:rPr>
        <w:t>International Business Review</w:t>
      </w:r>
      <w:r w:rsidRPr="004E499E">
        <w:rPr>
          <w:rFonts w:cs="Times New Roman"/>
          <w:noProof/>
          <w:szCs w:val="24"/>
        </w:rPr>
        <w:t>. https://doi.org/10.1016/j.ibusrev.2010.05.001</w:t>
      </w:r>
    </w:p>
    <w:p w:rsidR="004E499E" w:rsidRPr="004E499E" w:rsidRDefault="004E499E" w:rsidP="004E499E">
      <w:pPr>
        <w:widowControl w:val="0"/>
        <w:autoSpaceDE w:val="0"/>
        <w:autoSpaceDN w:val="0"/>
        <w:adjustRightInd w:val="0"/>
        <w:spacing w:line="240" w:lineRule="auto"/>
        <w:ind w:left="480" w:hanging="480"/>
        <w:rPr>
          <w:rFonts w:cs="Times New Roman"/>
          <w:noProof/>
          <w:szCs w:val="24"/>
        </w:rPr>
      </w:pPr>
      <w:r w:rsidRPr="004E499E">
        <w:rPr>
          <w:rFonts w:cs="Times New Roman"/>
          <w:noProof/>
          <w:szCs w:val="24"/>
        </w:rPr>
        <w:t xml:space="preserve">Hohnhold, H., O’Brien, D., &amp; Tang, D. (2015). Focusing on the long-term: It’s good for users and business. In </w:t>
      </w:r>
      <w:r w:rsidRPr="004E499E">
        <w:rPr>
          <w:rFonts w:cs="Times New Roman"/>
          <w:i/>
          <w:iCs/>
          <w:noProof/>
          <w:szCs w:val="24"/>
        </w:rPr>
        <w:t>Proceedings of the ACM SIGKDD International Conference on Knowledge Discovery and Data Mining</w:t>
      </w:r>
      <w:r w:rsidRPr="004E499E">
        <w:rPr>
          <w:rFonts w:cs="Times New Roman"/>
          <w:noProof/>
          <w:szCs w:val="24"/>
        </w:rPr>
        <w:t>. https://doi.org/10.1145/2783258.2788583</w:t>
      </w:r>
    </w:p>
    <w:p w:rsidR="004E499E" w:rsidRPr="004E499E" w:rsidRDefault="004E499E" w:rsidP="004E499E">
      <w:pPr>
        <w:widowControl w:val="0"/>
        <w:autoSpaceDE w:val="0"/>
        <w:autoSpaceDN w:val="0"/>
        <w:adjustRightInd w:val="0"/>
        <w:spacing w:line="240" w:lineRule="auto"/>
        <w:ind w:left="480" w:hanging="480"/>
        <w:rPr>
          <w:rFonts w:cs="Times New Roman"/>
          <w:noProof/>
          <w:szCs w:val="24"/>
        </w:rPr>
      </w:pPr>
      <w:r w:rsidRPr="004E499E">
        <w:rPr>
          <w:rFonts w:cs="Times New Roman"/>
          <w:noProof/>
          <w:szCs w:val="24"/>
        </w:rPr>
        <w:t xml:space="preserve">Niehm, L. S., Tyner, K., Shelley, M. C., &amp; Fitzgerald, M. A. (2010). Technology Adoption in Small Family-Owned Businesses: Accessibility, Perceived Advantage, and Information Technology Literacy. </w:t>
      </w:r>
      <w:r w:rsidRPr="004E499E">
        <w:rPr>
          <w:rFonts w:cs="Times New Roman"/>
          <w:i/>
          <w:iCs/>
          <w:noProof/>
          <w:szCs w:val="24"/>
        </w:rPr>
        <w:t>Journal of Family and Economic Issues</w:t>
      </w:r>
      <w:r w:rsidRPr="004E499E">
        <w:rPr>
          <w:rFonts w:cs="Times New Roman"/>
          <w:noProof/>
          <w:szCs w:val="24"/>
        </w:rPr>
        <w:t>. https://doi.org/10.1007/s10834-010-9197-0</w:t>
      </w:r>
    </w:p>
    <w:p w:rsidR="004E499E" w:rsidRPr="004E499E" w:rsidRDefault="004E499E" w:rsidP="004E499E">
      <w:pPr>
        <w:widowControl w:val="0"/>
        <w:autoSpaceDE w:val="0"/>
        <w:autoSpaceDN w:val="0"/>
        <w:adjustRightInd w:val="0"/>
        <w:spacing w:line="240" w:lineRule="auto"/>
        <w:ind w:left="480" w:hanging="480"/>
        <w:rPr>
          <w:rFonts w:cs="Times New Roman"/>
          <w:noProof/>
          <w:szCs w:val="24"/>
        </w:rPr>
      </w:pPr>
      <w:r w:rsidRPr="004E499E">
        <w:rPr>
          <w:rFonts w:cs="Times New Roman"/>
          <w:noProof/>
          <w:szCs w:val="24"/>
        </w:rPr>
        <w:t xml:space="preserve">Ofek, E., Katona, Z., &amp; Sarvary, M. (2011). “Bricks and clicks”: The impact of product returns on the strategies of multichannel retailers. </w:t>
      </w:r>
      <w:r w:rsidRPr="004E499E">
        <w:rPr>
          <w:rFonts w:cs="Times New Roman"/>
          <w:i/>
          <w:iCs/>
          <w:noProof/>
          <w:szCs w:val="24"/>
        </w:rPr>
        <w:t>Marketing Science</w:t>
      </w:r>
      <w:r w:rsidRPr="004E499E">
        <w:rPr>
          <w:rFonts w:cs="Times New Roman"/>
          <w:noProof/>
          <w:szCs w:val="24"/>
        </w:rPr>
        <w:t>. https://doi.org/10.1287/mksc.1100.0588</w:t>
      </w:r>
    </w:p>
    <w:p w:rsidR="004E499E" w:rsidRPr="004E499E" w:rsidRDefault="004E499E" w:rsidP="004E499E">
      <w:pPr>
        <w:widowControl w:val="0"/>
        <w:autoSpaceDE w:val="0"/>
        <w:autoSpaceDN w:val="0"/>
        <w:adjustRightInd w:val="0"/>
        <w:spacing w:line="240" w:lineRule="auto"/>
        <w:ind w:left="480" w:hanging="480"/>
        <w:rPr>
          <w:rFonts w:cs="Times New Roman"/>
          <w:noProof/>
          <w:szCs w:val="24"/>
        </w:rPr>
      </w:pPr>
      <w:r w:rsidRPr="004E499E">
        <w:rPr>
          <w:rFonts w:cs="Times New Roman"/>
          <w:noProof/>
          <w:szCs w:val="24"/>
        </w:rPr>
        <w:t xml:space="preserve">Patil, K. (2017). Retail adoption of Internet of Things: Applying TAM model. In </w:t>
      </w:r>
      <w:r w:rsidRPr="004E499E">
        <w:rPr>
          <w:rFonts w:cs="Times New Roman"/>
          <w:i/>
          <w:iCs/>
          <w:noProof/>
          <w:szCs w:val="24"/>
        </w:rPr>
        <w:t>International Conference on Computing, Analytics and Security Trends, CAST 2016</w:t>
      </w:r>
      <w:r w:rsidRPr="004E499E">
        <w:rPr>
          <w:rFonts w:cs="Times New Roman"/>
          <w:noProof/>
          <w:szCs w:val="24"/>
        </w:rPr>
        <w:t>. https://doi.org/10.1109/CAST.2016.7915003</w:t>
      </w:r>
    </w:p>
    <w:p w:rsidR="004E499E" w:rsidRPr="004E499E" w:rsidRDefault="004E499E" w:rsidP="004E499E">
      <w:pPr>
        <w:widowControl w:val="0"/>
        <w:autoSpaceDE w:val="0"/>
        <w:autoSpaceDN w:val="0"/>
        <w:adjustRightInd w:val="0"/>
        <w:spacing w:line="240" w:lineRule="auto"/>
        <w:ind w:left="480" w:hanging="480"/>
        <w:rPr>
          <w:rFonts w:cs="Times New Roman"/>
          <w:noProof/>
          <w:szCs w:val="24"/>
        </w:rPr>
      </w:pPr>
      <w:r w:rsidRPr="004E499E">
        <w:rPr>
          <w:rFonts w:cs="Times New Roman"/>
          <w:noProof/>
          <w:szCs w:val="24"/>
        </w:rPr>
        <w:t xml:space="preserve">Shahjee, R. (2016). The Impact of Electronic Commerce on Business Organization. </w:t>
      </w:r>
      <w:r w:rsidRPr="004E499E">
        <w:rPr>
          <w:rFonts w:cs="Times New Roman"/>
          <w:i/>
          <w:iCs/>
          <w:noProof/>
          <w:szCs w:val="24"/>
        </w:rPr>
        <w:t>International Journal of Management and Applied Science</w:t>
      </w:r>
      <w:r w:rsidRPr="004E499E">
        <w:rPr>
          <w:rFonts w:cs="Times New Roman"/>
          <w:noProof/>
          <w:szCs w:val="24"/>
        </w:rPr>
        <w:t>.</w:t>
      </w:r>
    </w:p>
    <w:p w:rsidR="004E499E" w:rsidRPr="004E499E" w:rsidRDefault="004E499E" w:rsidP="004E499E">
      <w:pPr>
        <w:widowControl w:val="0"/>
        <w:autoSpaceDE w:val="0"/>
        <w:autoSpaceDN w:val="0"/>
        <w:adjustRightInd w:val="0"/>
        <w:spacing w:line="240" w:lineRule="auto"/>
        <w:ind w:left="480" w:hanging="480"/>
        <w:rPr>
          <w:rFonts w:cs="Times New Roman"/>
          <w:noProof/>
        </w:rPr>
      </w:pPr>
      <w:r w:rsidRPr="004E499E">
        <w:rPr>
          <w:rFonts w:cs="Times New Roman"/>
          <w:noProof/>
          <w:szCs w:val="24"/>
        </w:rPr>
        <w:t xml:space="preserve">Shankara, P., Mahanta, P., Arora, E., &amp; Srinivasamurthy, G. (2015). Impact of internet of things in the retail industry. In </w:t>
      </w:r>
      <w:r w:rsidRPr="004E499E">
        <w:rPr>
          <w:rFonts w:cs="Times New Roman"/>
          <w:i/>
          <w:iCs/>
          <w:noProof/>
          <w:szCs w:val="24"/>
        </w:rPr>
        <w:t>Lecture Notes in Computer Science (including subseries Lecture Notes in Artificial Intelligence and Lecture Notes in Bioinformatics)</w:t>
      </w:r>
      <w:r w:rsidRPr="004E499E">
        <w:rPr>
          <w:rFonts w:cs="Times New Roman"/>
          <w:noProof/>
          <w:szCs w:val="24"/>
        </w:rPr>
        <w:t>. https://doi.org/10.1007/978-3-319-26138-6_9</w:t>
      </w:r>
    </w:p>
    <w:p w:rsidR="005D7F76" w:rsidRDefault="004E499E" w:rsidP="004E499E">
      <w:pPr>
        <w:pStyle w:val="Heading1"/>
        <w:rPr>
          <w:lang w:val="en-GB"/>
        </w:rPr>
      </w:pPr>
      <w:r>
        <w:rPr>
          <w:lang w:val="en-GB"/>
        </w:rPr>
        <w:lastRenderedPageBreak/>
        <w:fldChar w:fldCharType="end"/>
      </w:r>
      <w:bookmarkStart w:id="18" w:name="_Toc18047335"/>
      <w:r w:rsidR="005D7F76">
        <w:rPr>
          <w:lang w:val="en-GB"/>
        </w:rPr>
        <w:t>Appendix – Survey questionnaire</w:t>
      </w:r>
      <w:bookmarkEnd w:id="18"/>
      <w:r w:rsidR="005D7F76">
        <w:rPr>
          <w:lang w:val="en-GB"/>
        </w:rPr>
        <w:t xml:space="preserve"> </w:t>
      </w:r>
    </w:p>
    <w:p w:rsidR="005D7F76" w:rsidRDefault="005D7F76" w:rsidP="005D7F76">
      <w:pPr>
        <w:rPr>
          <w:lang w:val="en-GB"/>
        </w:rPr>
      </w:pPr>
      <w:r>
        <w:rPr>
          <w:noProof/>
        </w:rPr>
        <w:drawing>
          <wp:inline distT="0" distB="0" distL="0" distR="0" wp14:anchorId="1DBE0157" wp14:editId="625859D8">
            <wp:extent cx="5943600" cy="35915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591560"/>
                    </a:xfrm>
                    <a:prstGeom prst="rect">
                      <a:avLst/>
                    </a:prstGeom>
                  </pic:spPr>
                </pic:pic>
              </a:graphicData>
            </a:graphic>
          </wp:inline>
        </w:drawing>
      </w:r>
    </w:p>
    <w:p w:rsidR="005D7F76" w:rsidRDefault="005D7F76" w:rsidP="005D7F76">
      <w:pPr>
        <w:rPr>
          <w:lang w:val="en-GB"/>
        </w:rPr>
      </w:pPr>
      <w:r>
        <w:rPr>
          <w:noProof/>
        </w:rPr>
        <w:drawing>
          <wp:inline distT="0" distB="0" distL="0" distR="0" wp14:anchorId="3296047C" wp14:editId="2263929A">
            <wp:extent cx="5943600" cy="2714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35647"/>
                    <a:stretch/>
                  </pic:blipFill>
                  <pic:spPr bwMode="auto">
                    <a:xfrm>
                      <a:off x="0" y="0"/>
                      <a:ext cx="5943600" cy="2714625"/>
                    </a:xfrm>
                    <a:prstGeom prst="rect">
                      <a:avLst/>
                    </a:prstGeom>
                    <a:ln>
                      <a:noFill/>
                    </a:ln>
                    <a:extLst>
                      <a:ext uri="{53640926-AAD7-44D8-BBD7-CCE9431645EC}">
                        <a14:shadowObscured xmlns:a14="http://schemas.microsoft.com/office/drawing/2010/main"/>
                      </a:ext>
                    </a:extLst>
                  </pic:spPr>
                </pic:pic>
              </a:graphicData>
            </a:graphic>
          </wp:inline>
        </w:drawing>
      </w:r>
    </w:p>
    <w:p w:rsidR="005D7F76" w:rsidRDefault="005D7F76" w:rsidP="005D7F76">
      <w:pPr>
        <w:rPr>
          <w:lang w:val="en-GB"/>
        </w:rPr>
      </w:pPr>
      <w:r>
        <w:rPr>
          <w:noProof/>
        </w:rPr>
        <w:lastRenderedPageBreak/>
        <w:drawing>
          <wp:inline distT="0" distB="0" distL="0" distR="0" wp14:anchorId="25AE9196" wp14:editId="150A725B">
            <wp:extent cx="5943600" cy="42621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262120"/>
                    </a:xfrm>
                    <a:prstGeom prst="rect">
                      <a:avLst/>
                    </a:prstGeom>
                  </pic:spPr>
                </pic:pic>
              </a:graphicData>
            </a:graphic>
          </wp:inline>
        </w:drawing>
      </w:r>
    </w:p>
    <w:p w:rsidR="005D7F76" w:rsidRDefault="005D7F76" w:rsidP="005D7F76">
      <w:pPr>
        <w:rPr>
          <w:lang w:val="en-GB"/>
        </w:rPr>
      </w:pPr>
      <w:r>
        <w:rPr>
          <w:noProof/>
        </w:rPr>
        <w:drawing>
          <wp:inline distT="0" distB="0" distL="0" distR="0" wp14:anchorId="391A2C61" wp14:editId="0CBBE06A">
            <wp:extent cx="5943600" cy="29076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907665"/>
                    </a:xfrm>
                    <a:prstGeom prst="rect">
                      <a:avLst/>
                    </a:prstGeom>
                  </pic:spPr>
                </pic:pic>
              </a:graphicData>
            </a:graphic>
          </wp:inline>
        </w:drawing>
      </w:r>
    </w:p>
    <w:p w:rsidR="005D7F76" w:rsidRPr="005D7F76" w:rsidRDefault="005D7F76" w:rsidP="005D7F76">
      <w:pPr>
        <w:rPr>
          <w:lang w:val="en-GB"/>
        </w:rPr>
      </w:pPr>
      <w:r>
        <w:rPr>
          <w:noProof/>
        </w:rPr>
        <w:lastRenderedPageBreak/>
        <w:drawing>
          <wp:inline distT="0" distB="0" distL="0" distR="0" wp14:anchorId="1BE7D079" wp14:editId="1F9D7D72">
            <wp:extent cx="5943600" cy="15532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1553210"/>
                    </a:xfrm>
                    <a:prstGeom prst="rect">
                      <a:avLst/>
                    </a:prstGeom>
                  </pic:spPr>
                </pic:pic>
              </a:graphicData>
            </a:graphic>
          </wp:inline>
        </w:drawing>
      </w:r>
    </w:p>
    <w:sectPr w:rsidR="005D7F76" w:rsidRPr="005D7F76">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4E6E" w:rsidRDefault="00594E6E" w:rsidP="00B325E0">
      <w:pPr>
        <w:spacing w:after="0" w:line="240" w:lineRule="auto"/>
      </w:pPr>
      <w:r>
        <w:separator/>
      </w:r>
    </w:p>
  </w:endnote>
  <w:endnote w:type="continuationSeparator" w:id="0">
    <w:p w:rsidR="00594E6E" w:rsidRDefault="00594E6E" w:rsidP="00B32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25E0" w:rsidRDefault="00B325E0">
    <w:pPr>
      <w:pStyle w:val="Foote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4D6D3C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rPr>
      <w:t xml:space="preserve">pg. </w:t>
    </w:r>
    <w:r>
      <w:rPr>
        <w:rFonts w:asciiTheme="minorHAnsi" w:hAnsiTheme="minorHAnsi"/>
        <w:color w:val="5B9BD5" w:themeColor="accent1"/>
        <w:sz w:val="20"/>
      </w:rPr>
      <w:fldChar w:fldCharType="begin"/>
    </w:r>
    <w:r>
      <w:rPr>
        <w:color w:val="5B9BD5" w:themeColor="accent1"/>
        <w:sz w:val="20"/>
      </w:rPr>
      <w:instrText xml:space="preserve"> PAGE    \* MERGEFORMAT </w:instrText>
    </w:r>
    <w:r>
      <w:rPr>
        <w:rFonts w:asciiTheme="minorHAnsi" w:hAnsiTheme="minorHAnsi"/>
        <w:color w:val="5B9BD5" w:themeColor="accent1"/>
        <w:sz w:val="20"/>
      </w:rPr>
      <w:fldChar w:fldCharType="separate"/>
    </w:r>
    <w:r>
      <w:rPr>
        <w:rFonts w:asciiTheme="majorHAnsi" w:eastAsiaTheme="majorEastAsia" w:hAnsiTheme="majorHAnsi" w:cstheme="majorBidi"/>
        <w:noProof/>
        <w:color w:val="5B9BD5" w:themeColor="accent1"/>
        <w:sz w:val="20"/>
      </w:rPr>
      <w:t>2</w:t>
    </w:r>
    <w:r>
      <w:rPr>
        <w:rFonts w:asciiTheme="majorHAnsi" w:eastAsiaTheme="majorEastAsia" w:hAnsiTheme="majorHAnsi" w:cstheme="majorBidi"/>
        <w:noProof/>
        <w:color w:val="5B9BD5" w:themeColor="accent1"/>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4E6E" w:rsidRDefault="00594E6E" w:rsidP="00B325E0">
      <w:pPr>
        <w:spacing w:after="0" w:line="240" w:lineRule="auto"/>
      </w:pPr>
      <w:r>
        <w:separator/>
      </w:r>
    </w:p>
  </w:footnote>
  <w:footnote w:type="continuationSeparator" w:id="0">
    <w:p w:rsidR="00594E6E" w:rsidRDefault="00594E6E" w:rsidP="00B32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1F01" w:rsidRDefault="009F1F01">
    <w:pPr>
      <w:pStyle w:val="Header"/>
    </w:pPr>
    <w:r>
      <w:rPr>
        <w:noProof/>
      </w:rPr>
      <mc:AlternateContent>
        <mc:Choice Requires="wps">
          <w:drawing>
            <wp:anchor distT="0" distB="0" distL="118745" distR="118745" simplePos="0" relativeHeight="251661312"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9F1F01" w:rsidRDefault="009F1F01">
                              <w:pPr>
                                <w:pStyle w:val="Header"/>
                                <w:jc w:val="center"/>
                                <w:rPr>
                                  <w:caps/>
                                  <w:color w:val="FFFFFF" w:themeColor="background1"/>
                                </w:rPr>
                              </w:pPr>
                              <w:r>
                                <w:rPr>
                                  <w:caps/>
                                  <w:color w:val="FFFFFF" w:themeColor="background1"/>
                                </w:rPr>
                                <w:t>Digital Skills and research methods    o.o awoliyi</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left:0;text-align:left;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9F1F01" w:rsidRDefault="009F1F01">
                        <w:pPr>
                          <w:pStyle w:val="Header"/>
                          <w:jc w:val="center"/>
                          <w:rPr>
                            <w:caps/>
                            <w:color w:val="FFFFFF" w:themeColor="background1"/>
                          </w:rPr>
                        </w:pPr>
                        <w:r>
                          <w:rPr>
                            <w:caps/>
                            <w:color w:val="FFFFFF" w:themeColor="background1"/>
                          </w:rPr>
                          <w:t>Digital Skills and research methods    o.o awoliyi</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F81197"/>
    <w:multiLevelType w:val="hybridMultilevel"/>
    <w:tmpl w:val="B2E6B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B19"/>
    <w:rsid w:val="00017445"/>
    <w:rsid w:val="00044C3F"/>
    <w:rsid w:val="000A1E08"/>
    <w:rsid w:val="000C215D"/>
    <w:rsid w:val="00131245"/>
    <w:rsid w:val="001A79B2"/>
    <w:rsid w:val="00317981"/>
    <w:rsid w:val="00434160"/>
    <w:rsid w:val="00434F28"/>
    <w:rsid w:val="004E499E"/>
    <w:rsid w:val="00542002"/>
    <w:rsid w:val="00594E6E"/>
    <w:rsid w:val="005D7F76"/>
    <w:rsid w:val="00617791"/>
    <w:rsid w:val="00681380"/>
    <w:rsid w:val="006F43D1"/>
    <w:rsid w:val="0080121B"/>
    <w:rsid w:val="008B7E9E"/>
    <w:rsid w:val="009B3363"/>
    <w:rsid w:val="009B7117"/>
    <w:rsid w:val="009F1F01"/>
    <w:rsid w:val="00A27859"/>
    <w:rsid w:val="00B041A0"/>
    <w:rsid w:val="00B325E0"/>
    <w:rsid w:val="00B44F9E"/>
    <w:rsid w:val="00CA15FF"/>
    <w:rsid w:val="00CD3E34"/>
    <w:rsid w:val="00CE5C2C"/>
    <w:rsid w:val="00D44CC6"/>
    <w:rsid w:val="00D56FD2"/>
    <w:rsid w:val="00D578A7"/>
    <w:rsid w:val="00E01CFA"/>
    <w:rsid w:val="00E13BB7"/>
    <w:rsid w:val="00E8700E"/>
    <w:rsid w:val="00F22507"/>
    <w:rsid w:val="00F64C79"/>
    <w:rsid w:val="00F96B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5A1FCE"/>
  <w15:chartTrackingRefBased/>
  <w15:docId w15:val="{99E191FD-42C9-4283-80CC-5558E49F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6B19"/>
    <w:rPr>
      <w:rFonts w:ascii="Times New Roman" w:hAnsi="Times New Roman"/>
      <w:sz w:val="24"/>
    </w:rPr>
  </w:style>
  <w:style w:type="paragraph" w:styleId="Heading1">
    <w:name w:val="heading 1"/>
    <w:basedOn w:val="Normal"/>
    <w:next w:val="Normal"/>
    <w:link w:val="Heading1Char"/>
    <w:uiPriority w:val="9"/>
    <w:qFormat/>
    <w:rsid w:val="00F96B19"/>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F96B19"/>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F96B19"/>
    <w:pPr>
      <w:spacing w:after="0"/>
      <w:jc w:val="left"/>
      <w:outlineLvl w:val="2"/>
    </w:pPr>
    <w:rPr>
      <w:smallCaps/>
      <w:spacing w:val="5"/>
      <w:szCs w:val="24"/>
    </w:rPr>
  </w:style>
  <w:style w:type="paragraph" w:styleId="Heading4">
    <w:name w:val="heading 4"/>
    <w:basedOn w:val="Normal"/>
    <w:next w:val="Normal"/>
    <w:link w:val="Heading4Char"/>
    <w:uiPriority w:val="9"/>
    <w:semiHidden/>
    <w:unhideWhenUsed/>
    <w:qFormat/>
    <w:rsid w:val="00F96B19"/>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F96B19"/>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F96B19"/>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F96B19"/>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F96B19"/>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F96B19"/>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B19"/>
    <w:rPr>
      <w:smallCaps/>
      <w:spacing w:val="5"/>
      <w:sz w:val="32"/>
      <w:szCs w:val="32"/>
    </w:rPr>
  </w:style>
  <w:style w:type="character" w:customStyle="1" w:styleId="Heading2Char">
    <w:name w:val="Heading 2 Char"/>
    <w:basedOn w:val="DefaultParagraphFont"/>
    <w:link w:val="Heading2"/>
    <w:uiPriority w:val="9"/>
    <w:rsid w:val="00F96B19"/>
    <w:rPr>
      <w:smallCaps/>
      <w:spacing w:val="5"/>
      <w:sz w:val="28"/>
      <w:szCs w:val="28"/>
    </w:rPr>
  </w:style>
  <w:style w:type="character" w:customStyle="1" w:styleId="Heading3Char">
    <w:name w:val="Heading 3 Char"/>
    <w:basedOn w:val="DefaultParagraphFont"/>
    <w:link w:val="Heading3"/>
    <w:uiPriority w:val="9"/>
    <w:semiHidden/>
    <w:rsid w:val="00F96B19"/>
    <w:rPr>
      <w:smallCaps/>
      <w:spacing w:val="5"/>
      <w:sz w:val="24"/>
      <w:szCs w:val="24"/>
    </w:rPr>
  </w:style>
  <w:style w:type="character" w:customStyle="1" w:styleId="Heading4Char">
    <w:name w:val="Heading 4 Char"/>
    <w:basedOn w:val="DefaultParagraphFont"/>
    <w:link w:val="Heading4"/>
    <w:uiPriority w:val="9"/>
    <w:semiHidden/>
    <w:rsid w:val="00F96B19"/>
    <w:rPr>
      <w:i/>
      <w:iCs/>
      <w:smallCaps/>
      <w:spacing w:val="10"/>
      <w:sz w:val="22"/>
      <w:szCs w:val="22"/>
    </w:rPr>
  </w:style>
  <w:style w:type="character" w:customStyle="1" w:styleId="Heading5Char">
    <w:name w:val="Heading 5 Char"/>
    <w:basedOn w:val="DefaultParagraphFont"/>
    <w:link w:val="Heading5"/>
    <w:uiPriority w:val="9"/>
    <w:semiHidden/>
    <w:rsid w:val="00F96B19"/>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F96B19"/>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F96B19"/>
    <w:rPr>
      <w:b/>
      <w:bCs/>
      <w:smallCaps/>
      <w:color w:val="70AD47" w:themeColor="accent6"/>
      <w:spacing w:val="10"/>
    </w:rPr>
  </w:style>
  <w:style w:type="character" w:customStyle="1" w:styleId="Heading8Char">
    <w:name w:val="Heading 8 Char"/>
    <w:basedOn w:val="DefaultParagraphFont"/>
    <w:link w:val="Heading8"/>
    <w:uiPriority w:val="9"/>
    <w:semiHidden/>
    <w:rsid w:val="00F96B19"/>
    <w:rPr>
      <w:b/>
      <w:bCs/>
      <w:i/>
      <w:iCs/>
      <w:smallCaps/>
      <w:color w:val="538135" w:themeColor="accent6" w:themeShade="BF"/>
    </w:rPr>
  </w:style>
  <w:style w:type="character" w:customStyle="1" w:styleId="Heading9Char">
    <w:name w:val="Heading 9 Char"/>
    <w:basedOn w:val="DefaultParagraphFont"/>
    <w:link w:val="Heading9"/>
    <w:uiPriority w:val="9"/>
    <w:semiHidden/>
    <w:rsid w:val="00F96B19"/>
    <w:rPr>
      <w:b/>
      <w:bCs/>
      <w:i/>
      <w:iCs/>
      <w:smallCaps/>
      <w:color w:val="385623" w:themeColor="accent6" w:themeShade="80"/>
    </w:rPr>
  </w:style>
  <w:style w:type="paragraph" w:styleId="Caption">
    <w:name w:val="caption"/>
    <w:basedOn w:val="Normal"/>
    <w:next w:val="Normal"/>
    <w:uiPriority w:val="35"/>
    <w:unhideWhenUsed/>
    <w:qFormat/>
    <w:rsid w:val="00F96B19"/>
    <w:rPr>
      <w:b/>
      <w:bCs/>
      <w:caps/>
      <w:sz w:val="16"/>
      <w:szCs w:val="16"/>
    </w:rPr>
  </w:style>
  <w:style w:type="paragraph" w:styleId="Title">
    <w:name w:val="Title"/>
    <w:basedOn w:val="Normal"/>
    <w:next w:val="Normal"/>
    <w:link w:val="TitleChar"/>
    <w:uiPriority w:val="10"/>
    <w:qFormat/>
    <w:rsid w:val="00F96B19"/>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F96B19"/>
    <w:rPr>
      <w:smallCaps/>
      <w:color w:val="262626" w:themeColor="text1" w:themeTint="D9"/>
      <w:sz w:val="52"/>
      <w:szCs w:val="52"/>
    </w:rPr>
  </w:style>
  <w:style w:type="paragraph" w:styleId="Subtitle">
    <w:name w:val="Subtitle"/>
    <w:basedOn w:val="Normal"/>
    <w:next w:val="Normal"/>
    <w:link w:val="SubtitleChar"/>
    <w:uiPriority w:val="11"/>
    <w:qFormat/>
    <w:rsid w:val="00F96B19"/>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96B19"/>
    <w:rPr>
      <w:rFonts w:asciiTheme="majorHAnsi" w:eastAsiaTheme="majorEastAsia" w:hAnsiTheme="majorHAnsi" w:cstheme="majorBidi"/>
    </w:rPr>
  </w:style>
  <w:style w:type="character" w:styleId="Strong">
    <w:name w:val="Strong"/>
    <w:uiPriority w:val="22"/>
    <w:qFormat/>
    <w:rsid w:val="00F96B19"/>
    <w:rPr>
      <w:b/>
      <w:bCs/>
      <w:color w:val="70AD47" w:themeColor="accent6"/>
    </w:rPr>
  </w:style>
  <w:style w:type="character" w:styleId="Emphasis">
    <w:name w:val="Emphasis"/>
    <w:uiPriority w:val="20"/>
    <w:qFormat/>
    <w:rsid w:val="00F96B19"/>
    <w:rPr>
      <w:b/>
      <w:bCs/>
      <w:i/>
      <w:iCs/>
      <w:spacing w:val="10"/>
    </w:rPr>
  </w:style>
  <w:style w:type="paragraph" w:styleId="NoSpacing">
    <w:name w:val="No Spacing"/>
    <w:uiPriority w:val="1"/>
    <w:qFormat/>
    <w:rsid w:val="00F96B19"/>
    <w:pPr>
      <w:spacing w:after="0" w:line="240" w:lineRule="auto"/>
    </w:pPr>
  </w:style>
  <w:style w:type="paragraph" w:styleId="Quote">
    <w:name w:val="Quote"/>
    <w:basedOn w:val="Normal"/>
    <w:next w:val="Normal"/>
    <w:link w:val="QuoteChar"/>
    <w:uiPriority w:val="29"/>
    <w:qFormat/>
    <w:rsid w:val="00F96B19"/>
    <w:rPr>
      <w:i/>
      <w:iCs/>
    </w:rPr>
  </w:style>
  <w:style w:type="character" w:customStyle="1" w:styleId="QuoteChar">
    <w:name w:val="Quote Char"/>
    <w:basedOn w:val="DefaultParagraphFont"/>
    <w:link w:val="Quote"/>
    <w:uiPriority w:val="29"/>
    <w:rsid w:val="00F96B19"/>
    <w:rPr>
      <w:i/>
      <w:iCs/>
    </w:rPr>
  </w:style>
  <w:style w:type="paragraph" w:styleId="IntenseQuote">
    <w:name w:val="Intense Quote"/>
    <w:basedOn w:val="Normal"/>
    <w:next w:val="Normal"/>
    <w:link w:val="IntenseQuoteChar"/>
    <w:uiPriority w:val="30"/>
    <w:qFormat/>
    <w:rsid w:val="00F96B19"/>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F96B19"/>
    <w:rPr>
      <w:b/>
      <w:bCs/>
      <w:i/>
      <w:iCs/>
    </w:rPr>
  </w:style>
  <w:style w:type="character" w:styleId="SubtleEmphasis">
    <w:name w:val="Subtle Emphasis"/>
    <w:uiPriority w:val="19"/>
    <w:qFormat/>
    <w:rsid w:val="00F96B19"/>
    <w:rPr>
      <w:i/>
      <w:iCs/>
    </w:rPr>
  </w:style>
  <w:style w:type="character" w:styleId="IntenseEmphasis">
    <w:name w:val="Intense Emphasis"/>
    <w:uiPriority w:val="21"/>
    <w:qFormat/>
    <w:rsid w:val="00F96B19"/>
    <w:rPr>
      <w:b/>
      <w:bCs/>
      <w:i/>
      <w:iCs/>
      <w:color w:val="70AD47" w:themeColor="accent6"/>
      <w:spacing w:val="10"/>
    </w:rPr>
  </w:style>
  <w:style w:type="character" w:styleId="SubtleReference">
    <w:name w:val="Subtle Reference"/>
    <w:uiPriority w:val="31"/>
    <w:qFormat/>
    <w:rsid w:val="00F96B19"/>
    <w:rPr>
      <w:b/>
      <w:bCs/>
    </w:rPr>
  </w:style>
  <w:style w:type="character" w:styleId="IntenseReference">
    <w:name w:val="Intense Reference"/>
    <w:uiPriority w:val="32"/>
    <w:qFormat/>
    <w:rsid w:val="00F96B19"/>
    <w:rPr>
      <w:b/>
      <w:bCs/>
      <w:smallCaps/>
      <w:spacing w:val="5"/>
      <w:sz w:val="22"/>
      <w:szCs w:val="22"/>
      <w:u w:val="single"/>
    </w:rPr>
  </w:style>
  <w:style w:type="character" w:styleId="BookTitle">
    <w:name w:val="Book Title"/>
    <w:uiPriority w:val="33"/>
    <w:qFormat/>
    <w:rsid w:val="00F96B19"/>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F96B19"/>
    <w:pPr>
      <w:outlineLvl w:val="9"/>
    </w:pPr>
  </w:style>
  <w:style w:type="paragraph" w:styleId="TOC1">
    <w:name w:val="toc 1"/>
    <w:basedOn w:val="Normal"/>
    <w:next w:val="Normal"/>
    <w:autoRedefine/>
    <w:uiPriority w:val="39"/>
    <w:unhideWhenUsed/>
    <w:rsid w:val="009B3363"/>
    <w:pPr>
      <w:spacing w:after="100"/>
    </w:pPr>
  </w:style>
  <w:style w:type="paragraph" w:styleId="TOC2">
    <w:name w:val="toc 2"/>
    <w:basedOn w:val="Normal"/>
    <w:next w:val="Normal"/>
    <w:autoRedefine/>
    <w:uiPriority w:val="39"/>
    <w:unhideWhenUsed/>
    <w:rsid w:val="009B3363"/>
    <w:pPr>
      <w:spacing w:after="100"/>
      <w:ind w:left="240"/>
    </w:pPr>
  </w:style>
  <w:style w:type="character" w:styleId="Hyperlink">
    <w:name w:val="Hyperlink"/>
    <w:basedOn w:val="DefaultParagraphFont"/>
    <w:uiPriority w:val="99"/>
    <w:unhideWhenUsed/>
    <w:rsid w:val="009B3363"/>
    <w:rPr>
      <w:color w:val="0563C1" w:themeColor="hyperlink"/>
      <w:u w:val="single"/>
    </w:rPr>
  </w:style>
  <w:style w:type="paragraph" w:styleId="ListParagraph">
    <w:name w:val="List Paragraph"/>
    <w:basedOn w:val="Normal"/>
    <w:uiPriority w:val="34"/>
    <w:qFormat/>
    <w:rsid w:val="0080121B"/>
    <w:pPr>
      <w:ind w:left="720"/>
      <w:contextualSpacing/>
    </w:pPr>
  </w:style>
  <w:style w:type="paragraph" w:styleId="BalloonText">
    <w:name w:val="Balloon Text"/>
    <w:basedOn w:val="Normal"/>
    <w:link w:val="BalloonTextChar"/>
    <w:uiPriority w:val="99"/>
    <w:semiHidden/>
    <w:unhideWhenUsed/>
    <w:rsid w:val="00B325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5E0"/>
    <w:rPr>
      <w:rFonts w:ascii="Segoe UI" w:hAnsi="Segoe UI" w:cs="Segoe UI"/>
      <w:sz w:val="18"/>
      <w:szCs w:val="18"/>
    </w:rPr>
  </w:style>
  <w:style w:type="paragraph" w:styleId="Header">
    <w:name w:val="header"/>
    <w:basedOn w:val="Normal"/>
    <w:link w:val="HeaderChar"/>
    <w:uiPriority w:val="99"/>
    <w:unhideWhenUsed/>
    <w:rsid w:val="00B32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5E0"/>
    <w:rPr>
      <w:rFonts w:ascii="Times New Roman" w:hAnsi="Times New Roman"/>
      <w:sz w:val="24"/>
    </w:rPr>
  </w:style>
  <w:style w:type="paragraph" w:styleId="Footer">
    <w:name w:val="footer"/>
    <w:basedOn w:val="Normal"/>
    <w:link w:val="FooterChar"/>
    <w:uiPriority w:val="99"/>
    <w:unhideWhenUsed/>
    <w:rsid w:val="00B32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5E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5AA74-38A8-4005-91CE-D7CBB69B0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9547</Words>
  <Characters>54424</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Digital Skills and research methods    o.o awoliyi</vt:lpstr>
    </vt:vector>
  </TitlesOfParts>
  <Company>Midas Safety</Company>
  <LinksUpToDate>false</LinksUpToDate>
  <CharactersWithSpaces>63844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o.o awoliyi</dc:title>
  <dc:subject/>
  <dc:creator>My Computer</dc:creator>
  <cp:keywords/>
  <dc:description/>
  <cp:lastModifiedBy>Prince Fantini</cp:lastModifiedBy>
  <cp:revision>6</cp:revision>
  <dcterms:created xsi:type="dcterms:W3CDTF">2019-08-30T21:46:00Z</dcterms:created>
  <dcterms:modified xsi:type="dcterms:W3CDTF">2019-08-30T22:06:00Z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12e11ec3-1d80-31ce-ac38-639cff8d7b13</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