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3C3D" w:rsidRPr="00A930CB" w14:paraId="0F42FDB3" w14:textId="77777777" w:rsidTr="00A73CE3">
        <w:tc>
          <w:tcPr>
            <w:tcW w:w="3438" w:type="dxa"/>
            <w:shd w:val="clear" w:color="auto" w:fill="D9D9D9"/>
          </w:tcPr>
          <w:p w14:paraId="6D4F61F1" w14:textId="77777777" w:rsidR="000A3C3D" w:rsidRPr="00A930CB" w:rsidRDefault="000A3C3D" w:rsidP="00A73CE3">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96D4028" w14:textId="77777777" w:rsidR="000A3C3D" w:rsidRPr="00A930CB" w:rsidRDefault="000A3C3D" w:rsidP="00A73CE3">
            <w:pPr>
              <w:spacing w:before="120" w:after="120" w:line="360" w:lineRule="auto"/>
              <w:rPr>
                <w:rFonts w:ascii="Tahoma" w:hAnsi="Tahoma" w:cs="Tahoma"/>
                <w:sz w:val="32"/>
                <w:szCs w:val="32"/>
              </w:rPr>
            </w:pPr>
            <w:r>
              <w:rPr>
                <w:rFonts w:ascii="Tahoma" w:hAnsi="Tahoma" w:cs="Tahoma"/>
                <w:sz w:val="32"/>
                <w:szCs w:val="32"/>
              </w:rPr>
              <w:t>Abdul Mutahid</w:t>
            </w:r>
          </w:p>
        </w:tc>
      </w:tr>
      <w:tr w:rsidR="000A3C3D" w:rsidRPr="00A930CB" w14:paraId="01B46546" w14:textId="77777777" w:rsidTr="00A73CE3">
        <w:tc>
          <w:tcPr>
            <w:tcW w:w="3438" w:type="dxa"/>
            <w:shd w:val="clear" w:color="auto" w:fill="D9D9D9"/>
          </w:tcPr>
          <w:p w14:paraId="180B743A" w14:textId="77777777" w:rsidR="000A3C3D" w:rsidRPr="00A930CB" w:rsidRDefault="000A3C3D" w:rsidP="00A73CE3">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A769164" w14:textId="77777777" w:rsidR="000A3C3D" w:rsidRPr="00A930CB" w:rsidRDefault="000A3C3D" w:rsidP="00A73CE3">
            <w:pPr>
              <w:spacing w:before="120" w:after="120" w:line="360" w:lineRule="auto"/>
              <w:rPr>
                <w:rFonts w:ascii="Tahoma" w:hAnsi="Tahoma" w:cs="Tahoma"/>
                <w:sz w:val="32"/>
                <w:szCs w:val="32"/>
              </w:rPr>
            </w:pPr>
            <w:r>
              <w:rPr>
                <w:rFonts w:ascii="Tahoma" w:hAnsi="Tahoma" w:cs="Tahoma"/>
                <w:sz w:val="32"/>
                <w:szCs w:val="32"/>
              </w:rPr>
              <w:t>1806783</w:t>
            </w:r>
          </w:p>
        </w:tc>
      </w:tr>
      <w:tr w:rsidR="000A3C3D" w:rsidRPr="00A930CB" w14:paraId="61AD7988" w14:textId="77777777" w:rsidTr="00A73CE3">
        <w:tc>
          <w:tcPr>
            <w:tcW w:w="3438" w:type="dxa"/>
            <w:shd w:val="clear" w:color="auto" w:fill="D9D9D9"/>
          </w:tcPr>
          <w:p w14:paraId="009DEDE6" w14:textId="77777777" w:rsidR="000A3C3D" w:rsidRPr="00A930CB" w:rsidRDefault="000A3C3D" w:rsidP="00A73CE3">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5BC3E43" w14:textId="289B0CFF" w:rsidR="000A3C3D" w:rsidRPr="00C966DC" w:rsidRDefault="000A3C3D" w:rsidP="00A73CE3">
            <w:pPr>
              <w:spacing w:before="120" w:after="120" w:line="360" w:lineRule="auto"/>
              <w:rPr>
                <w:rFonts w:ascii="Tahoma" w:hAnsi="Tahoma" w:cs="Tahoma"/>
                <w:sz w:val="32"/>
                <w:szCs w:val="32"/>
              </w:rPr>
            </w:pPr>
            <w:r w:rsidRPr="00C966DC">
              <w:rPr>
                <w:rFonts w:ascii="Tahoma" w:hAnsi="Tahoma" w:cs="Tahoma"/>
                <w:sz w:val="32"/>
                <w:szCs w:val="32"/>
              </w:rPr>
              <w:t>EMSK40</w:t>
            </w:r>
            <w:r>
              <w:rPr>
                <w:rFonts w:ascii="Tahoma" w:hAnsi="Tahoma" w:cs="Tahoma"/>
                <w:sz w:val="32"/>
                <w:szCs w:val="32"/>
              </w:rPr>
              <w:t>01</w:t>
            </w:r>
          </w:p>
        </w:tc>
      </w:tr>
      <w:tr w:rsidR="000A3C3D" w:rsidRPr="00A930CB" w14:paraId="249335EE" w14:textId="77777777" w:rsidTr="00A73CE3">
        <w:trPr>
          <w:trHeight w:val="413"/>
        </w:trPr>
        <w:tc>
          <w:tcPr>
            <w:tcW w:w="3438" w:type="dxa"/>
            <w:shd w:val="clear" w:color="auto" w:fill="D9D9D9"/>
          </w:tcPr>
          <w:p w14:paraId="571C4466" w14:textId="77777777" w:rsidR="000A3C3D" w:rsidRPr="00A930CB" w:rsidRDefault="000A3C3D" w:rsidP="00A73CE3">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278EFC4" w14:textId="30F6C200" w:rsidR="000A3C3D" w:rsidRPr="00C966DC" w:rsidRDefault="000A3C3D" w:rsidP="00A73CE3">
            <w:pPr>
              <w:spacing w:before="120" w:after="120" w:line="360" w:lineRule="auto"/>
              <w:rPr>
                <w:rFonts w:ascii="Tahoma" w:hAnsi="Tahoma" w:cs="Tahoma"/>
                <w:sz w:val="32"/>
                <w:szCs w:val="32"/>
              </w:rPr>
            </w:pPr>
            <w:r>
              <w:rPr>
                <w:rFonts w:ascii="Tahoma" w:hAnsi="Tahoma" w:cs="Tahoma"/>
                <w:sz w:val="32"/>
                <w:szCs w:val="32"/>
              </w:rPr>
              <w:t xml:space="preserve">Academic and Employability Skills </w:t>
            </w:r>
          </w:p>
        </w:tc>
      </w:tr>
      <w:tr w:rsidR="000A3C3D" w:rsidRPr="00A930CB" w14:paraId="6FB604F1" w14:textId="77777777" w:rsidTr="00A73CE3">
        <w:trPr>
          <w:trHeight w:val="413"/>
        </w:trPr>
        <w:tc>
          <w:tcPr>
            <w:tcW w:w="3438" w:type="dxa"/>
            <w:shd w:val="clear" w:color="auto" w:fill="D9D9D9"/>
          </w:tcPr>
          <w:p w14:paraId="3E88AB86" w14:textId="77777777" w:rsidR="000A3C3D" w:rsidRPr="00A930CB" w:rsidRDefault="000A3C3D" w:rsidP="00A73CE3">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1C291923" w14:textId="466D1D18" w:rsidR="000A3C3D" w:rsidRDefault="00E771C6" w:rsidP="00A73CE3">
            <w:pPr>
              <w:spacing w:before="120" w:after="120" w:line="360" w:lineRule="auto"/>
              <w:rPr>
                <w:rFonts w:ascii="Tahoma" w:hAnsi="Tahoma" w:cs="Tahoma"/>
                <w:color w:val="FF0000"/>
                <w:sz w:val="32"/>
                <w:szCs w:val="32"/>
              </w:rPr>
            </w:pPr>
            <w:r>
              <w:rPr>
                <w:rFonts w:ascii="Tahoma" w:hAnsi="Tahoma" w:cs="Tahoma"/>
                <w:color w:val="FF0000"/>
                <w:sz w:val="32"/>
                <w:szCs w:val="32"/>
              </w:rPr>
              <w:t>Peter Hall</w:t>
            </w:r>
          </w:p>
        </w:tc>
      </w:tr>
    </w:tbl>
    <w:p w14:paraId="566E3370" w14:textId="39E27AED" w:rsidR="001C1889" w:rsidRDefault="001C1889" w:rsidP="000A3C3D"/>
    <w:p w14:paraId="4092A55F" w14:textId="54DF0E18" w:rsidR="000A3C3D" w:rsidRDefault="000A3C3D" w:rsidP="000A3C3D"/>
    <w:p w14:paraId="2C48E29C" w14:textId="1BB2382E" w:rsidR="000A3C3D" w:rsidRDefault="000A3C3D" w:rsidP="000A3C3D"/>
    <w:p w14:paraId="1F220F5C" w14:textId="78B3FD4F" w:rsidR="00F26EBE" w:rsidRDefault="00F26EBE" w:rsidP="000A3C3D"/>
    <w:p w14:paraId="2C09A514" w14:textId="090EC0F8" w:rsidR="00F26EBE" w:rsidRDefault="00F26EBE" w:rsidP="000A3C3D"/>
    <w:p w14:paraId="160D8F43" w14:textId="213DB46A" w:rsidR="00F26EBE" w:rsidRDefault="00F26EBE" w:rsidP="000A3C3D"/>
    <w:p w14:paraId="573F0D64" w14:textId="28F188BA" w:rsidR="00F26EBE" w:rsidRDefault="00F26EBE" w:rsidP="000A3C3D"/>
    <w:p w14:paraId="5517016A" w14:textId="77777777" w:rsidR="00F26EBE" w:rsidRDefault="00F26EBE" w:rsidP="000A3C3D"/>
    <w:p w14:paraId="065B60E9" w14:textId="7AA16DEF" w:rsidR="000A3C3D" w:rsidRDefault="000A3C3D" w:rsidP="000A3C3D"/>
    <w:p w14:paraId="1E036FDD" w14:textId="04E73A32" w:rsidR="000A3C3D" w:rsidRDefault="000A3C3D" w:rsidP="000A3C3D"/>
    <w:p w14:paraId="35B03987" w14:textId="449BADB6" w:rsidR="000A3C3D" w:rsidRDefault="000A3C3D" w:rsidP="000A3C3D"/>
    <w:p w14:paraId="2363E567" w14:textId="4A64626E" w:rsidR="000A3C3D" w:rsidRDefault="000A3C3D" w:rsidP="000A3C3D"/>
    <w:p w14:paraId="0820F0C7" w14:textId="72C1BB76" w:rsidR="000A3C3D" w:rsidRDefault="000A3C3D" w:rsidP="000A3C3D"/>
    <w:p w14:paraId="0D418E6A" w14:textId="27012564" w:rsidR="000A3C3D" w:rsidRDefault="000A3C3D" w:rsidP="000A3C3D"/>
    <w:p w14:paraId="72043F99" w14:textId="2808BB5B" w:rsidR="000A3C3D" w:rsidRDefault="000A3C3D" w:rsidP="000A3C3D"/>
    <w:p w14:paraId="720865C0" w14:textId="473472D5" w:rsidR="000A3C3D" w:rsidRDefault="000A3C3D" w:rsidP="000A3C3D"/>
    <w:p w14:paraId="4226276D" w14:textId="4CC35677" w:rsidR="000A3C3D" w:rsidRDefault="000A3C3D" w:rsidP="000A3C3D"/>
    <w:p w14:paraId="7CD8F336" w14:textId="29F7529C" w:rsidR="000A3C3D" w:rsidRDefault="000A3C3D" w:rsidP="000A3C3D"/>
    <w:p w14:paraId="1028E50B" w14:textId="0BE79D95" w:rsidR="000A3C3D" w:rsidRDefault="000A3C3D" w:rsidP="000A3C3D"/>
    <w:p w14:paraId="4F9514A6" w14:textId="25461500" w:rsidR="000A3C3D" w:rsidRDefault="000A3C3D" w:rsidP="000A3C3D"/>
    <w:p w14:paraId="34E76C3D" w14:textId="2EC6685E" w:rsidR="000A3C3D" w:rsidRDefault="000A3C3D" w:rsidP="000A3C3D">
      <w:pPr>
        <w:rPr>
          <w:rFonts w:ascii="Arial" w:hAnsi="Arial" w:cs="Arial"/>
          <w:sz w:val="24"/>
          <w:szCs w:val="24"/>
        </w:rPr>
      </w:pPr>
    </w:p>
    <w:p w14:paraId="0C9EA928" w14:textId="3DCC1030" w:rsidR="00E771C6" w:rsidRDefault="00E771C6" w:rsidP="000A3C3D">
      <w:pPr>
        <w:rPr>
          <w:rFonts w:ascii="Arial" w:hAnsi="Arial" w:cs="Arial"/>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88C388C" w14:textId="77777777" w:rsidR="006D7CAE" w:rsidRPr="006D7CAE" w:rsidRDefault="006D7CAE" w:rsidP="006D7CAE">
          <w:pPr>
            <w:pStyle w:val="TOCHeading"/>
            <w:rPr>
              <w:rFonts w:asciiTheme="minorHAnsi" w:hAnsiTheme="minorHAnsi" w:cstheme="minorHAnsi"/>
              <w:sz w:val="28"/>
              <w:szCs w:val="28"/>
            </w:rPr>
          </w:pPr>
          <w:r w:rsidRPr="006D7CAE">
            <w:rPr>
              <w:rFonts w:asciiTheme="minorHAnsi" w:hAnsiTheme="minorHAnsi" w:cstheme="minorHAnsi"/>
              <w:sz w:val="28"/>
              <w:szCs w:val="28"/>
            </w:rPr>
            <w:t>Table of Contents</w:t>
          </w:r>
        </w:p>
        <w:p w14:paraId="166236BE" w14:textId="2CC6D09C" w:rsidR="006D7CAE" w:rsidRPr="006D7CAE" w:rsidRDefault="006D7CAE" w:rsidP="006D7CAE">
          <w:pPr>
            <w:pStyle w:val="TOC2"/>
            <w:tabs>
              <w:tab w:val="right" w:leader="dot" w:pos="9350"/>
            </w:tabs>
            <w:rPr>
              <w:rFonts w:eastAsiaTheme="minorEastAsia" w:cstheme="minorHAnsi"/>
              <w:noProof/>
              <w:sz w:val="28"/>
              <w:szCs w:val="28"/>
              <w:lang w:eastAsia="en-GB"/>
            </w:rPr>
          </w:pPr>
          <w:r w:rsidRPr="006D7CAE">
            <w:rPr>
              <w:rFonts w:cstheme="minorHAnsi"/>
              <w:sz w:val="28"/>
              <w:szCs w:val="28"/>
            </w:rPr>
            <w:fldChar w:fldCharType="begin"/>
          </w:r>
          <w:r w:rsidRPr="006D7CAE">
            <w:rPr>
              <w:rFonts w:cstheme="minorHAnsi"/>
              <w:sz w:val="28"/>
              <w:szCs w:val="28"/>
            </w:rPr>
            <w:instrText xml:space="preserve"> TOC \o "1-3" \h \z \u </w:instrText>
          </w:r>
          <w:r w:rsidRPr="006D7CAE">
            <w:rPr>
              <w:rFonts w:cstheme="minorHAnsi"/>
              <w:sz w:val="28"/>
              <w:szCs w:val="28"/>
            </w:rPr>
            <w:fldChar w:fldCharType="separate"/>
          </w:r>
          <w:r>
            <w:rPr>
              <w:rFonts w:cstheme="minorHAnsi"/>
              <w:sz w:val="28"/>
              <w:szCs w:val="28"/>
            </w:rPr>
            <w:t>Introduction………………………………………………………………………………………………….3</w:t>
          </w:r>
        </w:p>
        <w:p w14:paraId="50DACF5E" w14:textId="7D9FCA04" w:rsidR="006D7CAE" w:rsidRPr="006D7CAE" w:rsidRDefault="006D7CAE" w:rsidP="006D7CAE">
          <w:pPr>
            <w:pStyle w:val="TOC2"/>
            <w:tabs>
              <w:tab w:val="right" w:leader="dot" w:pos="9350"/>
            </w:tabs>
            <w:rPr>
              <w:rFonts w:eastAsiaTheme="minorEastAsia" w:cstheme="minorHAnsi"/>
              <w:noProof/>
              <w:sz w:val="28"/>
              <w:szCs w:val="28"/>
              <w:lang w:eastAsia="en-GB"/>
            </w:rPr>
          </w:pPr>
          <w:hyperlink w:anchor="_Toc456977340" w:history="1">
            <w:r>
              <w:rPr>
                <w:rStyle w:val="Hyperlink"/>
                <w:rFonts w:cstheme="minorHAnsi"/>
                <w:noProof/>
                <w:sz w:val="28"/>
                <w:szCs w:val="28"/>
              </w:rPr>
              <w:t>Assignment Writing</w:t>
            </w:r>
            <w:r w:rsidRPr="006D7CAE">
              <w:rPr>
                <w:rFonts w:cstheme="minorHAnsi"/>
                <w:noProof/>
                <w:webHidden/>
                <w:sz w:val="28"/>
                <w:szCs w:val="28"/>
              </w:rPr>
              <w:tab/>
            </w:r>
            <w:r w:rsidRPr="006D7CAE">
              <w:rPr>
                <w:rFonts w:cstheme="minorHAnsi"/>
                <w:noProof/>
                <w:webHidden/>
                <w:sz w:val="28"/>
                <w:szCs w:val="28"/>
              </w:rPr>
              <w:fldChar w:fldCharType="begin"/>
            </w:r>
            <w:r w:rsidRPr="006D7CAE">
              <w:rPr>
                <w:rFonts w:cstheme="minorHAnsi"/>
                <w:noProof/>
                <w:webHidden/>
                <w:sz w:val="28"/>
                <w:szCs w:val="28"/>
              </w:rPr>
              <w:instrText xml:space="preserve"> PAGEREF _Toc456977340 \h </w:instrText>
            </w:r>
            <w:r w:rsidRPr="006D7CAE">
              <w:rPr>
                <w:rFonts w:cstheme="minorHAnsi"/>
                <w:noProof/>
                <w:webHidden/>
                <w:sz w:val="28"/>
                <w:szCs w:val="28"/>
              </w:rPr>
            </w:r>
            <w:r w:rsidRPr="006D7CAE">
              <w:rPr>
                <w:rFonts w:cstheme="minorHAnsi"/>
                <w:noProof/>
                <w:webHidden/>
                <w:sz w:val="28"/>
                <w:szCs w:val="28"/>
              </w:rPr>
              <w:fldChar w:fldCharType="separate"/>
            </w:r>
            <w:r w:rsidRPr="006D7CAE">
              <w:rPr>
                <w:rFonts w:cstheme="minorHAnsi"/>
                <w:noProof/>
                <w:webHidden/>
                <w:sz w:val="28"/>
                <w:szCs w:val="28"/>
              </w:rPr>
              <w:t>3</w:t>
            </w:r>
            <w:r w:rsidRPr="006D7CAE">
              <w:rPr>
                <w:rFonts w:cstheme="minorHAnsi"/>
                <w:noProof/>
                <w:webHidden/>
                <w:sz w:val="28"/>
                <w:szCs w:val="28"/>
              </w:rPr>
              <w:fldChar w:fldCharType="end"/>
            </w:r>
          </w:hyperlink>
        </w:p>
        <w:p w14:paraId="755239C3" w14:textId="7A8CE34F" w:rsidR="006D7CAE" w:rsidRPr="006D7CAE" w:rsidRDefault="00F33285" w:rsidP="00F33285">
          <w:pPr>
            <w:pStyle w:val="TOC2"/>
            <w:tabs>
              <w:tab w:val="right" w:leader="dot" w:pos="9350"/>
            </w:tabs>
            <w:ind w:left="0"/>
            <w:rPr>
              <w:rFonts w:eastAsiaTheme="minorEastAsia" w:cstheme="minorHAnsi"/>
              <w:noProof/>
              <w:sz w:val="28"/>
              <w:szCs w:val="28"/>
              <w:lang w:eastAsia="en-GB"/>
            </w:rPr>
          </w:pPr>
          <w:r>
            <w:rPr>
              <w:rFonts w:cstheme="minorHAnsi"/>
              <w:sz w:val="28"/>
              <w:szCs w:val="28"/>
            </w:rPr>
            <w:t xml:space="preserve">   Time Management……………………………………………………………………………………</w:t>
          </w:r>
          <w:proofErr w:type="gramStart"/>
          <w:r>
            <w:rPr>
              <w:rFonts w:cstheme="minorHAnsi"/>
              <w:sz w:val="28"/>
              <w:szCs w:val="28"/>
            </w:rPr>
            <w:t>…..</w:t>
          </w:r>
          <w:proofErr w:type="gramEnd"/>
          <w:r>
            <w:rPr>
              <w:rFonts w:cstheme="minorHAnsi"/>
              <w:sz w:val="28"/>
              <w:szCs w:val="28"/>
            </w:rPr>
            <w:t>4</w:t>
          </w:r>
        </w:p>
        <w:p w14:paraId="6E7EEE44" w14:textId="1DD0A700" w:rsidR="006D7CAE" w:rsidRPr="006D7CAE" w:rsidRDefault="00F33285" w:rsidP="006D7CAE">
          <w:pPr>
            <w:pStyle w:val="TOC2"/>
            <w:tabs>
              <w:tab w:val="right" w:leader="dot" w:pos="9350"/>
            </w:tabs>
            <w:rPr>
              <w:rFonts w:eastAsiaTheme="minorEastAsia" w:cstheme="minorHAnsi"/>
              <w:noProof/>
              <w:sz w:val="28"/>
              <w:szCs w:val="28"/>
              <w:lang w:eastAsia="en-GB"/>
            </w:rPr>
          </w:pPr>
          <w:r>
            <w:rPr>
              <w:rFonts w:cstheme="minorHAnsi"/>
              <w:sz w:val="28"/>
              <w:szCs w:val="28"/>
            </w:rPr>
            <w:t>Reflection…………………………………………………………………………………………………</w:t>
          </w:r>
          <w:proofErr w:type="gramStart"/>
          <w:r>
            <w:rPr>
              <w:rFonts w:cstheme="minorHAnsi"/>
              <w:sz w:val="28"/>
              <w:szCs w:val="28"/>
            </w:rPr>
            <w:t>…..</w:t>
          </w:r>
          <w:proofErr w:type="gramEnd"/>
          <w:r>
            <w:rPr>
              <w:rFonts w:cstheme="minorHAnsi"/>
              <w:sz w:val="28"/>
              <w:szCs w:val="28"/>
            </w:rPr>
            <w:t>5</w:t>
          </w:r>
        </w:p>
        <w:p w14:paraId="46261E13" w14:textId="78E17384" w:rsidR="006D7CAE" w:rsidRDefault="00F33285" w:rsidP="006D7CAE">
          <w:pPr>
            <w:pStyle w:val="TOC2"/>
            <w:tabs>
              <w:tab w:val="right" w:leader="dot" w:pos="9350"/>
            </w:tabs>
            <w:rPr>
              <w:rFonts w:cstheme="minorHAnsi"/>
              <w:sz w:val="28"/>
              <w:szCs w:val="28"/>
            </w:rPr>
          </w:pPr>
          <w:r>
            <w:rPr>
              <w:rFonts w:cstheme="minorHAnsi"/>
              <w:sz w:val="28"/>
              <w:szCs w:val="28"/>
            </w:rPr>
            <w:t>Conclusion…………………………………………………………………………………………………….</w:t>
          </w:r>
          <w:r w:rsidR="006C1FC4">
            <w:rPr>
              <w:rFonts w:cstheme="minorHAnsi"/>
              <w:sz w:val="28"/>
              <w:szCs w:val="28"/>
            </w:rPr>
            <w:t>7</w:t>
          </w:r>
          <w:bookmarkStart w:id="0" w:name="_GoBack"/>
          <w:bookmarkEnd w:id="0"/>
        </w:p>
        <w:p w14:paraId="07784BC8" w14:textId="0FE83D8B" w:rsidR="00F33285" w:rsidRPr="00F33285" w:rsidRDefault="00F33285" w:rsidP="00F33285">
          <w:pPr>
            <w:rPr>
              <w:sz w:val="28"/>
              <w:szCs w:val="28"/>
            </w:rPr>
          </w:pPr>
          <w:r w:rsidRPr="00F33285">
            <w:rPr>
              <w:sz w:val="28"/>
              <w:szCs w:val="28"/>
            </w:rPr>
            <w:t xml:space="preserve">    References</w:t>
          </w:r>
          <w:r>
            <w:rPr>
              <w:sz w:val="28"/>
              <w:szCs w:val="28"/>
            </w:rPr>
            <w:t>……………………………………………………………………………………………………</w:t>
          </w:r>
          <w:r w:rsidR="006C1FC4">
            <w:rPr>
              <w:sz w:val="28"/>
              <w:szCs w:val="28"/>
            </w:rPr>
            <w:t>8</w:t>
          </w:r>
        </w:p>
        <w:p w14:paraId="3F5CA315" w14:textId="7D40B95E" w:rsidR="006D7CAE" w:rsidRDefault="006D7CAE" w:rsidP="006D7CAE">
          <w:pPr>
            <w:pStyle w:val="TOC2"/>
            <w:tabs>
              <w:tab w:val="right" w:leader="dot" w:pos="9350"/>
            </w:tabs>
            <w:rPr>
              <w:b/>
              <w:bCs/>
              <w:noProof/>
            </w:rPr>
          </w:pPr>
          <w:r w:rsidRPr="006D7CAE">
            <w:rPr>
              <w:rFonts w:cstheme="minorHAnsi"/>
              <w:b/>
              <w:bCs/>
              <w:noProof/>
              <w:sz w:val="28"/>
              <w:szCs w:val="28"/>
            </w:rPr>
            <w:fldChar w:fldCharType="end"/>
          </w:r>
        </w:p>
      </w:sdtContent>
    </w:sdt>
    <w:p w14:paraId="19F2B7EA" w14:textId="75418FC5" w:rsidR="0053212A" w:rsidRDefault="0053212A" w:rsidP="00E771C6">
      <w:pPr>
        <w:rPr>
          <w:b/>
          <w:sz w:val="28"/>
          <w:u w:val="single"/>
        </w:rPr>
      </w:pPr>
    </w:p>
    <w:p w14:paraId="71754E97" w14:textId="77777777" w:rsidR="006D7CAE" w:rsidRDefault="006D7CAE" w:rsidP="00E771C6">
      <w:pPr>
        <w:rPr>
          <w:b/>
          <w:sz w:val="28"/>
          <w:u w:val="single"/>
        </w:rPr>
      </w:pPr>
    </w:p>
    <w:p w14:paraId="1F71F069" w14:textId="77777777" w:rsidR="006D7CAE" w:rsidRDefault="006D7CAE" w:rsidP="00E771C6">
      <w:pPr>
        <w:rPr>
          <w:b/>
          <w:sz w:val="28"/>
          <w:u w:val="single"/>
        </w:rPr>
      </w:pPr>
    </w:p>
    <w:p w14:paraId="0D057803" w14:textId="77777777" w:rsidR="006D7CAE" w:rsidRDefault="006D7CAE" w:rsidP="00E771C6">
      <w:pPr>
        <w:rPr>
          <w:b/>
          <w:sz w:val="28"/>
          <w:u w:val="single"/>
        </w:rPr>
      </w:pPr>
    </w:p>
    <w:p w14:paraId="2F703B54" w14:textId="77777777" w:rsidR="006D7CAE" w:rsidRDefault="006D7CAE" w:rsidP="00E771C6">
      <w:pPr>
        <w:rPr>
          <w:b/>
          <w:sz w:val="28"/>
          <w:u w:val="single"/>
        </w:rPr>
      </w:pPr>
    </w:p>
    <w:p w14:paraId="58E20086" w14:textId="77777777" w:rsidR="006D7CAE" w:rsidRDefault="006D7CAE" w:rsidP="00E771C6">
      <w:pPr>
        <w:rPr>
          <w:b/>
          <w:sz w:val="28"/>
          <w:u w:val="single"/>
        </w:rPr>
      </w:pPr>
    </w:p>
    <w:p w14:paraId="7E922254" w14:textId="77777777" w:rsidR="006D7CAE" w:rsidRDefault="006D7CAE" w:rsidP="00E771C6">
      <w:pPr>
        <w:rPr>
          <w:b/>
          <w:sz w:val="28"/>
          <w:u w:val="single"/>
        </w:rPr>
      </w:pPr>
    </w:p>
    <w:p w14:paraId="5FA02AD5" w14:textId="77777777" w:rsidR="006D7CAE" w:rsidRDefault="006D7CAE" w:rsidP="00E771C6">
      <w:pPr>
        <w:rPr>
          <w:b/>
          <w:sz w:val="28"/>
          <w:u w:val="single"/>
        </w:rPr>
      </w:pPr>
    </w:p>
    <w:p w14:paraId="4D113635" w14:textId="77777777" w:rsidR="006D7CAE" w:rsidRDefault="006D7CAE" w:rsidP="00E771C6">
      <w:pPr>
        <w:rPr>
          <w:b/>
          <w:sz w:val="28"/>
          <w:u w:val="single"/>
        </w:rPr>
      </w:pPr>
    </w:p>
    <w:p w14:paraId="0B9CD2D0" w14:textId="77777777" w:rsidR="006D7CAE" w:rsidRDefault="006D7CAE" w:rsidP="00E771C6">
      <w:pPr>
        <w:rPr>
          <w:b/>
          <w:sz w:val="28"/>
          <w:u w:val="single"/>
        </w:rPr>
      </w:pPr>
    </w:p>
    <w:p w14:paraId="11B045E2" w14:textId="77777777" w:rsidR="006D7CAE" w:rsidRDefault="006D7CAE" w:rsidP="00E771C6">
      <w:pPr>
        <w:rPr>
          <w:b/>
          <w:sz w:val="28"/>
          <w:u w:val="single"/>
        </w:rPr>
      </w:pPr>
    </w:p>
    <w:p w14:paraId="67E7A28B" w14:textId="77777777" w:rsidR="006D7CAE" w:rsidRDefault="006D7CAE" w:rsidP="00E771C6">
      <w:pPr>
        <w:rPr>
          <w:b/>
          <w:sz w:val="28"/>
          <w:u w:val="single"/>
        </w:rPr>
      </w:pPr>
    </w:p>
    <w:p w14:paraId="713C7C61" w14:textId="77777777" w:rsidR="006D7CAE" w:rsidRDefault="006D7CAE" w:rsidP="00E771C6">
      <w:pPr>
        <w:rPr>
          <w:b/>
          <w:sz w:val="28"/>
          <w:u w:val="single"/>
        </w:rPr>
      </w:pPr>
    </w:p>
    <w:p w14:paraId="1AF46A76" w14:textId="77777777" w:rsidR="006D7CAE" w:rsidRDefault="006D7CAE" w:rsidP="00E771C6">
      <w:pPr>
        <w:rPr>
          <w:b/>
          <w:sz w:val="28"/>
          <w:u w:val="single"/>
        </w:rPr>
      </w:pPr>
    </w:p>
    <w:p w14:paraId="2E98BEF0" w14:textId="77777777" w:rsidR="006D7CAE" w:rsidRDefault="006D7CAE" w:rsidP="00E771C6">
      <w:pPr>
        <w:rPr>
          <w:b/>
          <w:sz w:val="28"/>
          <w:u w:val="single"/>
        </w:rPr>
      </w:pPr>
    </w:p>
    <w:p w14:paraId="546AF717" w14:textId="77777777" w:rsidR="006D7CAE" w:rsidRDefault="006D7CAE" w:rsidP="00E771C6">
      <w:pPr>
        <w:rPr>
          <w:b/>
          <w:sz w:val="28"/>
          <w:u w:val="single"/>
        </w:rPr>
      </w:pPr>
    </w:p>
    <w:p w14:paraId="637C87E5" w14:textId="77777777" w:rsidR="006D7CAE" w:rsidRDefault="006D7CAE" w:rsidP="00E771C6">
      <w:pPr>
        <w:rPr>
          <w:b/>
          <w:sz w:val="28"/>
          <w:u w:val="single"/>
        </w:rPr>
      </w:pPr>
    </w:p>
    <w:p w14:paraId="45D4CB19" w14:textId="77777777" w:rsidR="006D7CAE" w:rsidRDefault="006D7CAE" w:rsidP="00E771C6">
      <w:pPr>
        <w:rPr>
          <w:b/>
          <w:sz w:val="28"/>
          <w:u w:val="single"/>
        </w:rPr>
      </w:pPr>
    </w:p>
    <w:p w14:paraId="253D84DE" w14:textId="77777777" w:rsidR="006D7CAE" w:rsidRDefault="006D7CAE" w:rsidP="00E771C6">
      <w:pPr>
        <w:rPr>
          <w:b/>
          <w:sz w:val="28"/>
          <w:u w:val="single"/>
        </w:rPr>
      </w:pPr>
    </w:p>
    <w:p w14:paraId="7468F5DC" w14:textId="77777777" w:rsidR="006D7CAE" w:rsidRDefault="006D7CAE" w:rsidP="00E771C6">
      <w:pPr>
        <w:rPr>
          <w:b/>
          <w:sz w:val="28"/>
          <w:u w:val="single"/>
        </w:rPr>
      </w:pPr>
    </w:p>
    <w:p w14:paraId="5D34F15E" w14:textId="441F00A8" w:rsidR="00E771C6" w:rsidRDefault="00E771C6" w:rsidP="00E771C6">
      <w:pPr>
        <w:rPr>
          <w:b/>
          <w:sz w:val="28"/>
          <w:u w:val="single"/>
        </w:rPr>
      </w:pPr>
      <w:r>
        <w:rPr>
          <w:b/>
          <w:sz w:val="28"/>
          <w:u w:val="single"/>
        </w:rPr>
        <w:t>Introduction</w:t>
      </w:r>
    </w:p>
    <w:p w14:paraId="531C9962" w14:textId="1C4AE395" w:rsidR="00E771C6" w:rsidRDefault="00E771C6" w:rsidP="00E771C6">
      <w:pPr>
        <w:rPr>
          <w:sz w:val="28"/>
        </w:rPr>
      </w:pPr>
      <w:r>
        <w:rPr>
          <w:sz w:val="28"/>
        </w:rPr>
        <w:t>During this report, I will explain and elaborate on how, over the past two terms my employability as well as academic skills have been improved</w:t>
      </w:r>
      <w:r>
        <w:rPr>
          <w:sz w:val="28"/>
        </w:rPr>
        <w:t xml:space="preserve">. </w:t>
      </w:r>
      <w:r w:rsidR="006D30EF">
        <w:rPr>
          <w:sz w:val="28"/>
        </w:rPr>
        <w:t xml:space="preserve">Throughout the two terms I have explored new ideas and developed the skills taught, with varying degrees of success in my current business. Exploration of what has worked and why is key to identifying my future areas for development. </w:t>
      </w:r>
      <w:r>
        <w:rPr>
          <w:sz w:val="28"/>
        </w:rPr>
        <w:t xml:space="preserve">I will reflect on </w:t>
      </w:r>
      <w:r>
        <w:rPr>
          <w:sz w:val="28"/>
        </w:rPr>
        <w:t xml:space="preserve">how I will </w:t>
      </w:r>
      <w:r>
        <w:rPr>
          <w:sz w:val="28"/>
        </w:rPr>
        <w:t xml:space="preserve">make </w:t>
      </w:r>
      <w:r>
        <w:rPr>
          <w:sz w:val="28"/>
        </w:rPr>
        <w:t>use</w:t>
      </w:r>
      <w:r>
        <w:rPr>
          <w:sz w:val="28"/>
        </w:rPr>
        <w:t xml:space="preserve"> of</w:t>
      </w:r>
      <w:r>
        <w:rPr>
          <w:sz w:val="28"/>
        </w:rPr>
        <w:t xml:space="preserve"> these skills in my </w:t>
      </w:r>
      <w:r w:rsidR="006D30EF">
        <w:rPr>
          <w:sz w:val="28"/>
        </w:rPr>
        <w:t xml:space="preserve">business and future possible </w:t>
      </w:r>
      <w:r>
        <w:rPr>
          <w:sz w:val="28"/>
        </w:rPr>
        <w:t>career</w:t>
      </w:r>
      <w:r w:rsidR="006D30EF">
        <w:rPr>
          <w:sz w:val="28"/>
        </w:rPr>
        <w:t>s</w:t>
      </w:r>
      <w:r>
        <w:rPr>
          <w:sz w:val="28"/>
        </w:rPr>
        <w:t xml:space="preserve">. </w:t>
      </w:r>
    </w:p>
    <w:p w14:paraId="52AEE2ED" w14:textId="62DE8FB7" w:rsidR="006D30EF" w:rsidRPr="003F2D6A" w:rsidRDefault="00E771C6" w:rsidP="00E771C6">
      <w:pPr>
        <w:rPr>
          <w:sz w:val="28"/>
        </w:rPr>
      </w:pPr>
      <w:r>
        <w:rPr>
          <w:sz w:val="28"/>
        </w:rPr>
        <w:t>Due to this module and taking part in the work needed to complete it, I feel as though I have gained and vastly improved on vital skills that are needed in the workplace, allowing me to be more versatile and successful. Some of these skills include things such as academic writing, referencing techniques, and various research methods.</w:t>
      </w:r>
    </w:p>
    <w:p w14:paraId="2C23DA97" w14:textId="256CF933" w:rsidR="006D30EF" w:rsidRPr="003F2D6A" w:rsidRDefault="006D30EF" w:rsidP="00E771C6">
      <w:pPr>
        <w:rPr>
          <w:b/>
          <w:sz w:val="28"/>
          <w:u w:val="single"/>
        </w:rPr>
      </w:pPr>
      <w:r w:rsidRPr="003F2D6A">
        <w:rPr>
          <w:b/>
          <w:sz w:val="28"/>
          <w:u w:val="single"/>
        </w:rPr>
        <w:t>Assignment Writing</w:t>
      </w:r>
    </w:p>
    <w:p w14:paraId="60A0D3BF" w14:textId="49916BF1" w:rsidR="006D30EF" w:rsidRPr="006D30EF" w:rsidRDefault="001D5837" w:rsidP="00E771C6">
      <w:pPr>
        <w:rPr>
          <w:sz w:val="28"/>
        </w:rPr>
      </w:pPr>
      <w:r>
        <w:rPr>
          <w:sz w:val="28"/>
        </w:rPr>
        <w:t xml:space="preserve">At the beginning of the two modules, I felt </w:t>
      </w:r>
      <w:r w:rsidR="00E8446C">
        <w:rPr>
          <w:sz w:val="28"/>
        </w:rPr>
        <w:t>intimidated</w:t>
      </w:r>
      <w:r>
        <w:rPr>
          <w:sz w:val="28"/>
        </w:rPr>
        <w:t xml:space="preserve"> by the thought of completing an assignment, as I am not used to academic writing. </w:t>
      </w:r>
      <w:sdt>
        <w:sdtPr>
          <w:rPr>
            <w:sz w:val="28"/>
          </w:rPr>
          <w:id w:val="124986398"/>
          <w:citation/>
        </w:sdtPr>
        <w:sdtContent>
          <w:r>
            <w:rPr>
              <w:sz w:val="28"/>
            </w:rPr>
            <w:fldChar w:fldCharType="begin"/>
          </w:r>
          <w:r>
            <w:rPr>
              <w:sz w:val="28"/>
            </w:rPr>
            <w:instrText xml:space="preserve"> CITATION Pet17 \l 2057 </w:instrText>
          </w:r>
          <w:r>
            <w:rPr>
              <w:sz w:val="28"/>
            </w:rPr>
            <w:fldChar w:fldCharType="separate"/>
          </w:r>
          <w:r w:rsidRPr="001D5837">
            <w:rPr>
              <w:noProof/>
              <w:sz w:val="28"/>
            </w:rPr>
            <w:t>(Morgan, 2017)</w:t>
          </w:r>
          <w:r>
            <w:rPr>
              <w:sz w:val="28"/>
            </w:rPr>
            <w:fldChar w:fldCharType="end"/>
          </w:r>
        </w:sdtContent>
      </w:sdt>
      <w:r>
        <w:rPr>
          <w:sz w:val="28"/>
        </w:rPr>
        <w:t xml:space="preserve"> suggests that this is true for many students who are faced with this for the first time. “Writing an </w:t>
      </w:r>
      <w:r w:rsidR="00E8446C">
        <w:rPr>
          <w:sz w:val="28"/>
        </w:rPr>
        <w:t>assessed</w:t>
      </w:r>
      <w:r>
        <w:rPr>
          <w:sz w:val="28"/>
        </w:rPr>
        <w:t xml:space="preserve"> piece of work is arguably one of the most stressful </w:t>
      </w:r>
      <w:r w:rsidR="00E8446C">
        <w:rPr>
          <w:sz w:val="28"/>
        </w:rPr>
        <w:t>things</w:t>
      </w:r>
      <w:r>
        <w:rPr>
          <w:sz w:val="28"/>
        </w:rPr>
        <w:t xml:space="preserve"> a student has to do.” Tackling the writing element of the course</w:t>
      </w:r>
      <w:r w:rsidR="00E8446C">
        <w:rPr>
          <w:sz w:val="28"/>
        </w:rPr>
        <w:t>, has made me feel more confident about written communication generally, considering myself to be more professional in how I do this. This gives me a sense of pride in my work and the confidence that I will feel better able to complete reports and other written tasks within a professional environment in the future.</w:t>
      </w:r>
    </w:p>
    <w:p w14:paraId="171EFD1A" w14:textId="64E9102B" w:rsidR="00E771C6" w:rsidRDefault="00E771C6" w:rsidP="00E771C6">
      <w:pPr>
        <w:rPr>
          <w:sz w:val="28"/>
        </w:rPr>
      </w:pPr>
      <w:r>
        <w:rPr>
          <w:sz w:val="28"/>
        </w:rPr>
        <w:t xml:space="preserve">A </w:t>
      </w:r>
      <w:r w:rsidR="00E8446C">
        <w:rPr>
          <w:sz w:val="28"/>
        </w:rPr>
        <w:t>key</w:t>
      </w:r>
      <w:r>
        <w:rPr>
          <w:sz w:val="28"/>
        </w:rPr>
        <w:t xml:space="preserve"> part of the learning in this module </w:t>
      </w:r>
      <w:r w:rsidR="00E8446C">
        <w:rPr>
          <w:sz w:val="28"/>
        </w:rPr>
        <w:t xml:space="preserve">was </w:t>
      </w:r>
      <w:r>
        <w:rPr>
          <w:sz w:val="28"/>
        </w:rPr>
        <w:t>how to reference correctly. As I have never had to reference much before, this part of the course was very new to me</w:t>
      </w:r>
      <w:r w:rsidR="00E8446C">
        <w:rPr>
          <w:sz w:val="28"/>
        </w:rPr>
        <w:t>.</w:t>
      </w:r>
      <w:r>
        <w:rPr>
          <w:sz w:val="28"/>
        </w:rPr>
        <w:t xml:space="preserve"> Further to this, I have learnt how important and significant referencing is many different types of writing, such as essays, reports and dissertations. I have that failing to</w:t>
      </w:r>
      <w:r w:rsidR="00E8446C">
        <w:rPr>
          <w:sz w:val="28"/>
        </w:rPr>
        <w:t xml:space="preserve"> acknowledge the work of other authors,</w:t>
      </w:r>
      <w:r>
        <w:rPr>
          <w:sz w:val="28"/>
        </w:rPr>
        <w:t xml:space="preserve"> copying texts or ideas with</w:t>
      </w:r>
      <w:r w:rsidR="00E8446C">
        <w:rPr>
          <w:sz w:val="28"/>
        </w:rPr>
        <w:t>out probably indicating its origins</w:t>
      </w:r>
      <w:r>
        <w:rPr>
          <w:sz w:val="28"/>
        </w:rPr>
        <w:t xml:space="preserve">, can result in harsh consequences. </w:t>
      </w:r>
    </w:p>
    <w:p w14:paraId="1AE084EC" w14:textId="13CB51A8" w:rsidR="00E771C6" w:rsidRDefault="00B03BB7" w:rsidP="00E771C6">
      <w:pPr>
        <w:rPr>
          <w:sz w:val="28"/>
        </w:rPr>
      </w:pPr>
      <w:r>
        <w:rPr>
          <w:sz w:val="28"/>
        </w:rPr>
        <w:t xml:space="preserve">Through this course I have been introduced to Harvard referencing. </w:t>
      </w:r>
      <w:r w:rsidR="00E771C6">
        <w:rPr>
          <w:sz w:val="28"/>
        </w:rPr>
        <w:t xml:space="preserve">One of the first things I learnt that has proved to be extremely useful is in-text citations. Mainly, these are used when you want to reference a source of information </w:t>
      </w:r>
      <w:r w:rsidR="00E771C6">
        <w:rPr>
          <w:sz w:val="28"/>
        </w:rPr>
        <w:lastRenderedPageBreak/>
        <w:t xml:space="preserve">within the body of text of an assignment showing the reader where it came from. Most of the time they are shortened details of the used source and always commonly the in-text citations consist of the authors name, the year of publication and also the page numbers if you are referencing from a book. </w:t>
      </w:r>
    </w:p>
    <w:p w14:paraId="3258073C" w14:textId="50EF9313" w:rsidR="00E771C6" w:rsidRDefault="00E771C6" w:rsidP="00E771C6">
      <w:pPr>
        <w:rPr>
          <w:sz w:val="28"/>
        </w:rPr>
      </w:pPr>
      <w:r>
        <w:rPr>
          <w:sz w:val="28"/>
        </w:rPr>
        <w:t>Learning how to reference has been hard to get used to, as I have never needed to do this before.</w:t>
      </w:r>
      <w:r w:rsidR="00B03BB7">
        <w:rPr>
          <w:sz w:val="28"/>
        </w:rPr>
        <w:t xml:space="preserve"> I have continued to need to check that I am doing this correctly and am aware that there are times when I make errors. Over time and with practise, I hope that I will become more proficient.</w:t>
      </w:r>
      <w:r>
        <w:rPr>
          <w:sz w:val="28"/>
        </w:rPr>
        <w:t xml:space="preserve"> </w:t>
      </w:r>
    </w:p>
    <w:p w14:paraId="5E62EEC1" w14:textId="3D9F96A7" w:rsidR="00CD039E" w:rsidRDefault="00CD039E" w:rsidP="00CD039E">
      <w:pPr>
        <w:rPr>
          <w:sz w:val="28"/>
        </w:rPr>
      </w:pPr>
      <w:r>
        <w:rPr>
          <w:sz w:val="28"/>
        </w:rPr>
        <w:t>P</w:t>
      </w:r>
      <w:r>
        <w:rPr>
          <w:sz w:val="28"/>
        </w:rPr>
        <w:t>araphrasing</w:t>
      </w:r>
      <w:r>
        <w:rPr>
          <w:sz w:val="28"/>
        </w:rPr>
        <w:t xml:space="preserve"> is </w:t>
      </w:r>
      <w:r>
        <w:rPr>
          <w:sz w:val="28"/>
        </w:rPr>
        <w:t>also</w:t>
      </w:r>
      <w:r>
        <w:rPr>
          <w:sz w:val="28"/>
        </w:rPr>
        <w:t xml:space="preserve"> a skill</w:t>
      </w:r>
      <w:r>
        <w:rPr>
          <w:sz w:val="28"/>
        </w:rPr>
        <w:t xml:space="preserve"> that is used massively in assignments and essays so was a very valuable skill to learn.</w:t>
      </w:r>
      <w:r w:rsidR="00A94371">
        <w:rPr>
          <w:sz w:val="28"/>
        </w:rPr>
        <w:t xml:space="preserve"> I recognise that being able to communicate the meaning conveyed in a text in a different structure,</w:t>
      </w:r>
      <w:r>
        <w:rPr>
          <w:sz w:val="28"/>
        </w:rPr>
        <w:t xml:space="preserve"> </w:t>
      </w:r>
      <w:r w:rsidR="00A94371">
        <w:rPr>
          <w:sz w:val="28"/>
        </w:rPr>
        <w:t xml:space="preserve">ensuring it is </w:t>
      </w:r>
      <w:r>
        <w:rPr>
          <w:sz w:val="28"/>
        </w:rPr>
        <w:t>grammatically correct and</w:t>
      </w:r>
      <w:r w:rsidR="00A94371">
        <w:rPr>
          <w:sz w:val="28"/>
        </w:rPr>
        <w:t xml:space="preserve"> with</w:t>
      </w:r>
      <w:r>
        <w:rPr>
          <w:sz w:val="28"/>
        </w:rPr>
        <w:t xml:space="preserve"> proper spelling</w:t>
      </w:r>
      <w:r w:rsidR="00A94371">
        <w:rPr>
          <w:sz w:val="28"/>
        </w:rPr>
        <w:t>,</w:t>
      </w:r>
      <w:r>
        <w:rPr>
          <w:sz w:val="28"/>
        </w:rPr>
        <w:t xml:space="preserve"> whil</w:t>
      </w:r>
      <w:r w:rsidR="00A94371">
        <w:rPr>
          <w:sz w:val="28"/>
        </w:rPr>
        <w:t>st</w:t>
      </w:r>
      <w:r>
        <w:rPr>
          <w:sz w:val="28"/>
        </w:rPr>
        <w:t xml:space="preserve"> retaining the meaning of the original quote </w:t>
      </w:r>
      <w:r w:rsidR="00A94371">
        <w:rPr>
          <w:sz w:val="28"/>
        </w:rPr>
        <w:t xml:space="preserve">is a real skill. Doing this well adds </w:t>
      </w:r>
      <w:r w:rsidR="00A94371">
        <w:rPr>
          <w:sz w:val="28"/>
        </w:rPr>
        <w:t>clarity and precision to my essays whilst also being able to reference whose work it is.</w:t>
      </w:r>
      <w:r w:rsidR="00A94371">
        <w:rPr>
          <w:sz w:val="28"/>
        </w:rPr>
        <w:t xml:space="preserve"> Again, this is an area I need to continue to develop.</w:t>
      </w:r>
      <w:r>
        <w:rPr>
          <w:sz w:val="28"/>
        </w:rPr>
        <w:t xml:space="preserve"> </w:t>
      </w:r>
    </w:p>
    <w:p w14:paraId="36FF1DF3" w14:textId="28270736" w:rsidR="00A94371" w:rsidRDefault="00A94371" w:rsidP="00A94371">
      <w:pPr>
        <w:rPr>
          <w:sz w:val="28"/>
        </w:rPr>
      </w:pPr>
      <w:r>
        <w:rPr>
          <w:sz w:val="28"/>
        </w:rPr>
        <w:t>One of the biggest and most useful skills used and learnt from this module was definitely the different research methods. I have been taught about some methods I have never heard or learnt about before such as</w:t>
      </w:r>
      <w:r>
        <w:rPr>
          <w:sz w:val="28"/>
        </w:rPr>
        <w:t>,</w:t>
      </w:r>
      <w:r>
        <w:rPr>
          <w:sz w:val="28"/>
        </w:rPr>
        <w:t xml:space="preserve"> community investigations, and more orthodox methods such as interviews</w:t>
      </w:r>
      <w:r>
        <w:rPr>
          <w:sz w:val="28"/>
        </w:rPr>
        <w:t xml:space="preserve">, </w:t>
      </w:r>
      <w:r>
        <w:rPr>
          <w:sz w:val="28"/>
        </w:rPr>
        <w:t xml:space="preserve">conversations, surveys and case studies. This has been one of the most helpful skills to learn and try to improve as is contributes to the majority of your work, as a lot of it is research based. As I </w:t>
      </w:r>
      <w:r>
        <w:rPr>
          <w:sz w:val="28"/>
        </w:rPr>
        <w:t>have got</w:t>
      </w:r>
      <w:r>
        <w:rPr>
          <w:sz w:val="28"/>
        </w:rPr>
        <w:t xml:space="preserve"> better at learning to research things from sources such as websites, book</w:t>
      </w:r>
      <w:r>
        <w:rPr>
          <w:sz w:val="28"/>
        </w:rPr>
        <w:t>s</w:t>
      </w:r>
      <w:r>
        <w:rPr>
          <w:sz w:val="28"/>
        </w:rPr>
        <w:t xml:space="preserve">, and videos, I feel it has been easier to write up my work and can see myself improving. Further to this, I have also learnt what empirical and non-empirical methods are. For example, empirical research is any research in which the conclusions of the study are found from empirical evidence which is verifiable. However non-empirical research is research that is conducted with any quantitative data and is usually when you analyse or qualitative data. During my studies I have found myself to use both types </w:t>
      </w:r>
      <w:proofErr w:type="gramStart"/>
      <w:r>
        <w:rPr>
          <w:sz w:val="28"/>
        </w:rPr>
        <w:t>of  research</w:t>
      </w:r>
      <w:proofErr w:type="gramEnd"/>
      <w:r>
        <w:rPr>
          <w:sz w:val="28"/>
        </w:rPr>
        <w:t xml:space="preserve"> method in different situations, and both have been very helpful.</w:t>
      </w:r>
    </w:p>
    <w:p w14:paraId="152AA80F" w14:textId="60834436" w:rsidR="003F2D6A" w:rsidRDefault="003F2D6A" w:rsidP="00E771C6">
      <w:pPr>
        <w:rPr>
          <w:b/>
          <w:sz w:val="28"/>
          <w:u w:val="single"/>
        </w:rPr>
      </w:pPr>
      <w:r w:rsidRPr="003F2D6A">
        <w:rPr>
          <w:b/>
          <w:sz w:val="28"/>
          <w:u w:val="single"/>
        </w:rPr>
        <w:t>Time Management</w:t>
      </w:r>
    </w:p>
    <w:p w14:paraId="5E30C658" w14:textId="1EE2FC33" w:rsidR="003F2D6A" w:rsidRDefault="003F2D6A" w:rsidP="003F2D6A">
      <w:pPr>
        <w:rPr>
          <w:sz w:val="28"/>
        </w:rPr>
      </w:pPr>
      <w:r>
        <w:rPr>
          <w:sz w:val="28"/>
        </w:rPr>
        <w:t xml:space="preserve">Another skill that is important to employability </w:t>
      </w:r>
      <w:r>
        <w:rPr>
          <w:sz w:val="28"/>
        </w:rPr>
        <w:t>explored</w:t>
      </w:r>
      <w:r>
        <w:rPr>
          <w:sz w:val="28"/>
        </w:rPr>
        <w:t xml:space="preserve"> in this module was time management. In my experience, time management has been something that needed to be worked on, as I often found myself short on time for</w:t>
      </w:r>
      <w:r>
        <w:rPr>
          <w:sz w:val="28"/>
        </w:rPr>
        <w:t xml:space="preserve"> completing</w:t>
      </w:r>
      <w:r>
        <w:rPr>
          <w:sz w:val="28"/>
        </w:rPr>
        <w:t xml:space="preserve"> many daily t</w:t>
      </w:r>
      <w:r>
        <w:rPr>
          <w:sz w:val="28"/>
        </w:rPr>
        <w:t>asks</w:t>
      </w:r>
      <w:r>
        <w:rPr>
          <w:sz w:val="28"/>
        </w:rPr>
        <w:t xml:space="preserve">. This part of the module plays a vital role in both </w:t>
      </w:r>
      <w:r>
        <w:rPr>
          <w:sz w:val="28"/>
        </w:rPr>
        <w:lastRenderedPageBreak/>
        <w:t xml:space="preserve">my day to day life as well as helping me massively with my assignments and professional life. In a working environment, managing your time </w:t>
      </w:r>
      <w:r>
        <w:rPr>
          <w:sz w:val="28"/>
        </w:rPr>
        <w:t xml:space="preserve">and </w:t>
      </w:r>
      <w:r w:rsidR="00CD039E">
        <w:rPr>
          <w:sz w:val="28"/>
        </w:rPr>
        <w:t>prioritising</w:t>
      </w:r>
      <w:r>
        <w:rPr>
          <w:sz w:val="28"/>
        </w:rPr>
        <w:t xml:space="preserve"> is </w:t>
      </w:r>
      <w:r w:rsidR="00CD039E">
        <w:rPr>
          <w:sz w:val="28"/>
        </w:rPr>
        <w:t>key</w:t>
      </w:r>
      <w:r>
        <w:rPr>
          <w:sz w:val="28"/>
        </w:rPr>
        <w:t xml:space="preserve"> to the smooth running of a business.</w:t>
      </w:r>
      <w:r>
        <w:rPr>
          <w:sz w:val="28"/>
        </w:rPr>
        <w:t xml:space="preserve"> </w:t>
      </w:r>
      <w:r>
        <w:rPr>
          <w:sz w:val="28"/>
        </w:rPr>
        <w:t>During the past year, I have learned to</w:t>
      </w:r>
      <w:r>
        <w:rPr>
          <w:sz w:val="28"/>
        </w:rPr>
        <w:t xml:space="preserve"> manage my time better by allocating my time</w:t>
      </w:r>
      <w:r>
        <w:rPr>
          <w:sz w:val="28"/>
        </w:rPr>
        <w:t xml:space="preserve"> better, allocating specific times for study</w:t>
      </w:r>
      <w:r>
        <w:rPr>
          <w:sz w:val="28"/>
        </w:rPr>
        <w:t xml:space="preserve"> </w:t>
      </w:r>
      <w:r>
        <w:rPr>
          <w:sz w:val="28"/>
        </w:rPr>
        <w:t xml:space="preserve">and then </w:t>
      </w:r>
      <w:r>
        <w:rPr>
          <w:sz w:val="28"/>
        </w:rPr>
        <w:t xml:space="preserve">using the time allocated </w:t>
      </w:r>
      <w:r>
        <w:rPr>
          <w:sz w:val="28"/>
        </w:rPr>
        <w:t xml:space="preserve">time </w:t>
      </w:r>
      <w:r>
        <w:rPr>
          <w:sz w:val="28"/>
        </w:rPr>
        <w:t xml:space="preserve">effectively </w:t>
      </w:r>
      <w:r>
        <w:rPr>
          <w:sz w:val="28"/>
        </w:rPr>
        <w:t xml:space="preserve">to complete planned sections of work. </w:t>
      </w:r>
      <w:r w:rsidR="00CD039E">
        <w:rPr>
          <w:sz w:val="28"/>
        </w:rPr>
        <w:t>B</w:t>
      </w:r>
      <w:r>
        <w:rPr>
          <w:sz w:val="28"/>
        </w:rPr>
        <w:t xml:space="preserve">alancing </w:t>
      </w:r>
      <w:r w:rsidR="00CD039E">
        <w:rPr>
          <w:sz w:val="28"/>
        </w:rPr>
        <w:t>the</w:t>
      </w:r>
      <w:r>
        <w:rPr>
          <w:sz w:val="28"/>
        </w:rPr>
        <w:t xml:space="preserve"> time requirements</w:t>
      </w:r>
      <w:r w:rsidR="00CD039E">
        <w:rPr>
          <w:sz w:val="28"/>
        </w:rPr>
        <w:t xml:space="preserve"> of the course with</w:t>
      </w:r>
      <w:r>
        <w:rPr>
          <w:sz w:val="28"/>
        </w:rPr>
        <w:t xml:space="preserve"> </w:t>
      </w:r>
      <w:r w:rsidR="00CD039E">
        <w:rPr>
          <w:sz w:val="28"/>
        </w:rPr>
        <w:t xml:space="preserve">other </w:t>
      </w:r>
      <w:r>
        <w:rPr>
          <w:sz w:val="28"/>
        </w:rPr>
        <w:t xml:space="preserve">aspects of my life and ensuring that I don’t </w:t>
      </w:r>
      <w:r w:rsidR="00CD039E">
        <w:rPr>
          <w:sz w:val="28"/>
        </w:rPr>
        <w:t>negatively impact on my business of family life has been a challenge.</w:t>
      </w:r>
      <w:r>
        <w:rPr>
          <w:sz w:val="28"/>
        </w:rPr>
        <w:t xml:space="preserve"> </w:t>
      </w:r>
      <w:r w:rsidR="00CD039E">
        <w:rPr>
          <w:sz w:val="28"/>
        </w:rPr>
        <w:t>A major factor in this</w:t>
      </w:r>
      <w:r>
        <w:rPr>
          <w:sz w:val="28"/>
        </w:rPr>
        <w:t xml:space="preserve"> was reducing time wastage. This includes mainly procrastination and doing things that are unproductive to my studies. A lot more of my effort is directed towards things that are more appropriate and will benefit me,</w:t>
      </w:r>
      <w:r w:rsidR="00CD039E">
        <w:rPr>
          <w:sz w:val="28"/>
        </w:rPr>
        <w:t xml:space="preserve"> and as a result,</w:t>
      </w:r>
      <w:r>
        <w:rPr>
          <w:sz w:val="28"/>
        </w:rPr>
        <w:t xml:space="preserve"> I be</w:t>
      </w:r>
      <w:r w:rsidR="00CD039E">
        <w:rPr>
          <w:sz w:val="28"/>
        </w:rPr>
        <w:t>en</w:t>
      </w:r>
      <w:r>
        <w:rPr>
          <w:sz w:val="28"/>
        </w:rPr>
        <w:t xml:space="preserve"> </w:t>
      </w:r>
      <w:r w:rsidR="00CD039E">
        <w:rPr>
          <w:sz w:val="28"/>
        </w:rPr>
        <w:t xml:space="preserve">increasingly more </w:t>
      </w:r>
      <w:r>
        <w:rPr>
          <w:sz w:val="28"/>
        </w:rPr>
        <w:t>efficient in my working. I have found that this has maximised what I can achieve work wise. My time management still however could be improved</w:t>
      </w:r>
      <w:r w:rsidR="00CD039E">
        <w:rPr>
          <w:sz w:val="28"/>
        </w:rPr>
        <w:t xml:space="preserve">. </w:t>
      </w:r>
      <w:r>
        <w:rPr>
          <w:sz w:val="28"/>
        </w:rPr>
        <w:t xml:space="preserve"> </w:t>
      </w:r>
      <w:r w:rsidR="00CD039E">
        <w:rPr>
          <w:sz w:val="28"/>
        </w:rPr>
        <w:t>I sometimes find myself doing the things I know I can do first rather than doing what I know will be more challenging</w:t>
      </w:r>
      <w:r w:rsidR="00CD039E">
        <w:rPr>
          <w:sz w:val="28"/>
        </w:rPr>
        <w:t xml:space="preserve"> and is due in first. It is therefore clear that I need to prioritise my work more effectively so that I do not feel the panic of tackling a difficult assignment in a short space of time.</w:t>
      </w:r>
      <w:r w:rsidR="00CD039E">
        <w:rPr>
          <w:sz w:val="28"/>
        </w:rPr>
        <w:t xml:space="preserve"> </w:t>
      </w:r>
      <w:r w:rsidR="00CD039E">
        <w:rPr>
          <w:sz w:val="28"/>
        </w:rPr>
        <w:t>I often work late at night after I have finished work, and I recognise that studying earlier in the day, before I work in the evening would mean that I was fresh and more alert.</w:t>
      </w:r>
    </w:p>
    <w:p w14:paraId="26DCC3E1" w14:textId="77777777" w:rsidR="003F2D6A" w:rsidRPr="003F2D6A" w:rsidRDefault="003F2D6A" w:rsidP="00E771C6">
      <w:pPr>
        <w:rPr>
          <w:b/>
          <w:sz w:val="28"/>
          <w:u w:val="single"/>
        </w:rPr>
      </w:pPr>
    </w:p>
    <w:p w14:paraId="47F3EFEC" w14:textId="6297F5D4" w:rsidR="00B03BB7" w:rsidRPr="003F2D6A" w:rsidRDefault="001C0DC2" w:rsidP="00E771C6">
      <w:pPr>
        <w:rPr>
          <w:b/>
          <w:sz w:val="28"/>
          <w:u w:val="single"/>
        </w:rPr>
      </w:pPr>
      <w:r w:rsidRPr="003F2D6A">
        <w:rPr>
          <w:b/>
          <w:sz w:val="28"/>
          <w:u w:val="single"/>
        </w:rPr>
        <w:t>Reflection</w:t>
      </w:r>
    </w:p>
    <w:p w14:paraId="7ABEBBCD" w14:textId="0F557BCD" w:rsidR="001C0DC2" w:rsidRDefault="009B2460" w:rsidP="00E771C6">
      <w:pPr>
        <w:rPr>
          <w:sz w:val="28"/>
        </w:rPr>
      </w:pPr>
      <w:r>
        <w:rPr>
          <w:sz w:val="28"/>
        </w:rPr>
        <w:t>Throug</w:t>
      </w:r>
      <w:r w:rsidR="003F2D6A">
        <w:rPr>
          <w:sz w:val="28"/>
        </w:rPr>
        <w:t>h</w:t>
      </w:r>
      <w:r>
        <w:rPr>
          <w:sz w:val="28"/>
        </w:rPr>
        <w:t>out this term, I have been becoming more reflective about my own practice. This learning, rather than being directly taught, draws on my own experience and encourages me to analyse each situation and the impact different elements had on the outcome. Critically, it helps me to</w:t>
      </w:r>
      <w:r w:rsidR="003F2D6A">
        <w:rPr>
          <w:sz w:val="28"/>
        </w:rPr>
        <w:t xml:space="preserve"> identify how I can make changes when tackling similar situations in the future. The model I am going to use for this section of my assignment is the Driscoll Model.  This model was originally developed to help draw insights into clinical practice and supported clinical supervision. (Driscoll 1994, p. 47-50). However, the steps suggested can be transferred to other situations.</w:t>
      </w:r>
      <w:r w:rsidR="00A94371">
        <w:rPr>
          <w:sz w:val="28"/>
        </w:rPr>
        <w:t xml:space="preserve"> Below</w:t>
      </w:r>
      <w:r w:rsidR="0053212A">
        <w:rPr>
          <w:sz w:val="28"/>
        </w:rPr>
        <w:t xml:space="preserve"> is an</w:t>
      </w:r>
      <w:r w:rsidR="00A94371">
        <w:rPr>
          <w:sz w:val="28"/>
        </w:rPr>
        <w:t xml:space="preserve"> example</w:t>
      </w:r>
      <w:r w:rsidR="006C1FC4">
        <w:rPr>
          <w:sz w:val="28"/>
        </w:rPr>
        <w:t xml:space="preserve"> </w:t>
      </w:r>
      <w:r w:rsidR="00A94371">
        <w:rPr>
          <w:sz w:val="28"/>
        </w:rPr>
        <w:t xml:space="preserve">of how I have used this model to reflect </w:t>
      </w:r>
      <w:r w:rsidR="0053212A">
        <w:rPr>
          <w:sz w:val="28"/>
        </w:rPr>
        <w:t>my communication skills when working with new staff</w:t>
      </w:r>
      <w:r w:rsidR="00A94371">
        <w:rPr>
          <w:sz w:val="28"/>
        </w:rPr>
        <w:t>.</w:t>
      </w:r>
    </w:p>
    <w:p w14:paraId="1D0C64C5" w14:textId="3714432F" w:rsidR="00A94371" w:rsidRDefault="00A94371" w:rsidP="00E771C6">
      <w:pPr>
        <w:rPr>
          <w:sz w:val="28"/>
        </w:rPr>
      </w:pPr>
    </w:p>
    <w:p w14:paraId="1F623B9E" w14:textId="77777777" w:rsidR="00F33285" w:rsidRDefault="00F33285" w:rsidP="00E771C6">
      <w:pPr>
        <w:rPr>
          <w:sz w:val="28"/>
        </w:rPr>
      </w:pPr>
    </w:p>
    <w:tbl>
      <w:tblPr>
        <w:tblStyle w:val="TableGrid"/>
        <w:tblW w:w="0" w:type="auto"/>
        <w:tblLook w:val="04A0" w:firstRow="1" w:lastRow="0" w:firstColumn="1" w:lastColumn="0" w:noHBand="0" w:noVBand="1"/>
      </w:tblPr>
      <w:tblGrid>
        <w:gridCol w:w="2972"/>
        <w:gridCol w:w="6044"/>
      </w:tblGrid>
      <w:tr w:rsidR="00A94371" w14:paraId="69883D07" w14:textId="77777777" w:rsidTr="0073427E">
        <w:tc>
          <w:tcPr>
            <w:tcW w:w="9016" w:type="dxa"/>
            <w:gridSpan w:val="2"/>
          </w:tcPr>
          <w:p w14:paraId="61F75BC3" w14:textId="3B4CCDE0" w:rsidR="00A94371" w:rsidRPr="00A94371" w:rsidRDefault="00A94371" w:rsidP="00E771C6">
            <w:pPr>
              <w:rPr>
                <w:b/>
                <w:sz w:val="28"/>
              </w:rPr>
            </w:pPr>
            <w:r w:rsidRPr="00A94371">
              <w:rPr>
                <w:b/>
                <w:sz w:val="28"/>
              </w:rPr>
              <w:lastRenderedPageBreak/>
              <w:t>Example- Communication</w:t>
            </w:r>
          </w:p>
        </w:tc>
      </w:tr>
      <w:tr w:rsidR="00A94371" w14:paraId="5E5E2E02" w14:textId="77777777" w:rsidTr="003A4E9F">
        <w:tc>
          <w:tcPr>
            <w:tcW w:w="2972" w:type="dxa"/>
          </w:tcPr>
          <w:p w14:paraId="3F934579" w14:textId="66B9C205" w:rsidR="003A4E9F" w:rsidRPr="003A4E9F" w:rsidRDefault="003A4E9F" w:rsidP="003A4E9F">
            <w:pPr>
              <w:jc w:val="center"/>
              <w:rPr>
                <w:b/>
                <w:sz w:val="28"/>
                <w:szCs w:val="28"/>
              </w:rPr>
            </w:pPr>
            <w:r w:rsidRPr="003A4E9F">
              <w:rPr>
                <w:b/>
                <w:sz w:val="28"/>
                <w:szCs w:val="28"/>
              </w:rPr>
              <w:t>W</w:t>
            </w:r>
            <w:r>
              <w:rPr>
                <w:b/>
                <w:sz w:val="28"/>
                <w:szCs w:val="28"/>
              </w:rPr>
              <w:t>hat?</w:t>
            </w:r>
          </w:p>
          <w:p w14:paraId="0FDCFDD0" w14:textId="77777777" w:rsidR="003A4E9F" w:rsidRPr="003A4E9F" w:rsidRDefault="003A4E9F" w:rsidP="003A4E9F">
            <w:pPr>
              <w:jc w:val="center"/>
              <w:rPr>
                <w:b/>
                <w:sz w:val="28"/>
                <w:szCs w:val="28"/>
              </w:rPr>
            </w:pPr>
            <w:r w:rsidRPr="003A4E9F">
              <w:rPr>
                <w:b/>
                <w:sz w:val="28"/>
                <w:szCs w:val="28"/>
              </w:rPr>
              <w:t>(returning to the situation)</w:t>
            </w:r>
          </w:p>
          <w:p w14:paraId="2A9A12AE" w14:textId="77777777" w:rsidR="00A94371" w:rsidRDefault="00A94371" w:rsidP="003A4E9F">
            <w:pPr>
              <w:overflowPunct w:val="0"/>
              <w:autoSpaceDE w:val="0"/>
              <w:autoSpaceDN w:val="0"/>
              <w:adjustRightInd w:val="0"/>
              <w:ind w:left="360"/>
              <w:rPr>
                <w:sz w:val="28"/>
              </w:rPr>
            </w:pPr>
          </w:p>
        </w:tc>
        <w:tc>
          <w:tcPr>
            <w:tcW w:w="6044" w:type="dxa"/>
          </w:tcPr>
          <w:p w14:paraId="73CB6E95" w14:textId="37A63849" w:rsidR="00A94371" w:rsidRDefault="003A4E9F" w:rsidP="00E771C6">
            <w:pPr>
              <w:rPr>
                <w:sz w:val="28"/>
              </w:rPr>
            </w:pPr>
            <w:r>
              <w:rPr>
                <w:sz w:val="28"/>
              </w:rPr>
              <w:t xml:space="preserve">I have returned to this situation to gain a better understanding of why I have been unsuccessful in training and retaining staff in my business. New staff often fail to meet my expectations and I either dismiss them or they leave very quickly. </w:t>
            </w:r>
          </w:p>
        </w:tc>
      </w:tr>
      <w:tr w:rsidR="00A94371" w14:paraId="27BE1482" w14:textId="77777777" w:rsidTr="003A4E9F">
        <w:tc>
          <w:tcPr>
            <w:tcW w:w="2972" w:type="dxa"/>
          </w:tcPr>
          <w:p w14:paraId="0E59A77F" w14:textId="77777777" w:rsidR="003A4E9F" w:rsidRPr="003A4E9F" w:rsidRDefault="003A4E9F" w:rsidP="003A4E9F">
            <w:pPr>
              <w:numPr>
                <w:ilvl w:val="12"/>
                <w:numId w:val="0"/>
              </w:numPr>
              <w:jc w:val="center"/>
              <w:rPr>
                <w:b/>
                <w:sz w:val="28"/>
                <w:szCs w:val="28"/>
              </w:rPr>
            </w:pPr>
            <w:r w:rsidRPr="003A4E9F">
              <w:rPr>
                <w:b/>
                <w:sz w:val="28"/>
                <w:szCs w:val="28"/>
              </w:rPr>
              <w:t>So What?</w:t>
            </w:r>
          </w:p>
          <w:p w14:paraId="5E17E182" w14:textId="47132269" w:rsidR="00A94371" w:rsidRPr="0053212A" w:rsidRDefault="003A4E9F" w:rsidP="0053212A">
            <w:pPr>
              <w:numPr>
                <w:ilvl w:val="12"/>
                <w:numId w:val="0"/>
              </w:numPr>
              <w:jc w:val="center"/>
              <w:rPr>
                <w:b/>
                <w:sz w:val="28"/>
                <w:szCs w:val="28"/>
              </w:rPr>
            </w:pPr>
            <w:r w:rsidRPr="003A4E9F">
              <w:rPr>
                <w:b/>
                <w:sz w:val="28"/>
                <w:szCs w:val="28"/>
              </w:rPr>
              <w:t xml:space="preserve"> </w:t>
            </w:r>
            <w:r w:rsidRPr="003A4E9F">
              <w:rPr>
                <w:b/>
                <w:sz w:val="28"/>
                <w:szCs w:val="28"/>
              </w:rPr>
              <w:t>(understanding the context)</w:t>
            </w:r>
          </w:p>
        </w:tc>
        <w:tc>
          <w:tcPr>
            <w:tcW w:w="6044" w:type="dxa"/>
          </w:tcPr>
          <w:p w14:paraId="5AAD8B17" w14:textId="77777777" w:rsidR="00A94371" w:rsidRDefault="003A4E9F" w:rsidP="00E771C6">
            <w:pPr>
              <w:rPr>
                <w:sz w:val="28"/>
              </w:rPr>
            </w:pPr>
            <w:r>
              <w:rPr>
                <w:sz w:val="28"/>
              </w:rPr>
              <w:t>This is not good for the sustainability of the business.</w:t>
            </w:r>
            <w:r>
              <w:rPr>
                <w:sz w:val="28"/>
              </w:rPr>
              <w:t xml:space="preserve"> It becomes time consuming in training new staff. I feel frustrated at their inability to perform at the level I would expect. Other colleagues seem to feel some sympathy to these new recruits who aren’t living up to my expectations.</w:t>
            </w:r>
          </w:p>
          <w:p w14:paraId="55332FD0" w14:textId="5FF585C0" w:rsidR="0053212A" w:rsidRDefault="0053212A" w:rsidP="00E771C6">
            <w:pPr>
              <w:rPr>
                <w:sz w:val="28"/>
              </w:rPr>
            </w:pPr>
            <w:r>
              <w:rPr>
                <w:sz w:val="28"/>
              </w:rPr>
              <w:t>On reflection, I fe</w:t>
            </w:r>
            <w:r w:rsidR="00B7484E">
              <w:rPr>
                <w:sz w:val="28"/>
              </w:rPr>
              <w:t>lt that</w:t>
            </w:r>
            <w:r>
              <w:rPr>
                <w:sz w:val="28"/>
              </w:rPr>
              <w:t xml:space="preserve"> I have been trying to communicate too much information to new recruits in one shift. I have always done this verbally, and this seems to have overwhelmed staff.</w:t>
            </w:r>
            <w:r w:rsidR="00B7484E">
              <w:rPr>
                <w:sz w:val="28"/>
              </w:rPr>
              <w:t xml:space="preserve"> </w:t>
            </w:r>
            <w:r w:rsidR="00B7484E" w:rsidRPr="00B7484E">
              <w:rPr>
                <w:sz w:val="28"/>
                <w:szCs w:val="28"/>
              </w:rPr>
              <w:t>I am also aware that my body language can quickly become ne</w:t>
            </w:r>
            <w:r w:rsidR="00B7484E">
              <w:rPr>
                <w:sz w:val="28"/>
                <w:szCs w:val="28"/>
              </w:rPr>
              <w:t>g</w:t>
            </w:r>
            <w:r w:rsidR="00B7484E" w:rsidRPr="00B7484E">
              <w:rPr>
                <w:sz w:val="28"/>
                <w:szCs w:val="28"/>
              </w:rPr>
              <w:t>a</w:t>
            </w:r>
            <w:r w:rsidR="00B7484E">
              <w:rPr>
                <w:sz w:val="28"/>
                <w:szCs w:val="28"/>
              </w:rPr>
              <w:t>t</w:t>
            </w:r>
            <w:r w:rsidR="00B7484E" w:rsidRPr="00B7484E">
              <w:rPr>
                <w:sz w:val="28"/>
                <w:szCs w:val="28"/>
              </w:rPr>
              <w:t>ive</w:t>
            </w:r>
            <w:r w:rsidR="00B7484E">
              <w:rPr>
                <w:sz w:val="28"/>
                <w:szCs w:val="28"/>
              </w:rPr>
              <w:t xml:space="preserve"> and my frustration is easy for people to read.  “As verbal messages are being communicated, an equally important process of communication is taking place on a non-verbal level.” </w:t>
            </w:r>
            <w:sdt>
              <w:sdtPr>
                <w:rPr>
                  <w:sz w:val="28"/>
                  <w:szCs w:val="28"/>
                </w:rPr>
                <w:id w:val="839742436"/>
                <w:citation/>
              </w:sdtPr>
              <w:sdtContent>
                <w:r w:rsidR="00B7484E">
                  <w:rPr>
                    <w:sz w:val="28"/>
                    <w:szCs w:val="28"/>
                  </w:rPr>
                  <w:fldChar w:fldCharType="begin"/>
                </w:r>
                <w:r w:rsidR="00B7484E">
                  <w:rPr>
                    <w:sz w:val="28"/>
                    <w:szCs w:val="28"/>
                  </w:rPr>
                  <w:instrText xml:space="preserve"> CITATION And17 \l 2057 </w:instrText>
                </w:r>
                <w:r w:rsidR="00B7484E">
                  <w:rPr>
                    <w:sz w:val="28"/>
                    <w:szCs w:val="28"/>
                  </w:rPr>
                  <w:fldChar w:fldCharType="separate"/>
                </w:r>
                <w:r w:rsidR="00B7484E" w:rsidRPr="00B7484E">
                  <w:rPr>
                    <w:noProof/>
                    <w:sz w:val="28"/>
                    <w:szCs w:val="28"/>
                  </w:rPr>
                  <w:t>(Andrew Maund, 2017)</w:t>
                </w:r>
                <w:r w:rsidR="00B7484E">
                  <w:rPr>
                    <w:sz w:val="28"/>
                    <w:szCs w:val="28"/>
                  </w:rPr>
                  <w:fldChar w:fldCharType="end"/>
                </w:r>
              </w:sdtContent>
            </w:sdt>
            <w:r w:rsidR="00B7484E">
              <w:rPr>
                <w:sz w:val="28"/>
                <w:szCs w:val="28"/>
              </w:rPr>
              <w:t>. Th</w:t>
            </w:r>
            <w:r w:rsidR="006C1FC4">
              <w:rPr>
                <w:sz w:val="28"/>
                <w:szCs w:val="28"/>
              </w:rPr>
              <w:t>ese</w:t>
            </w:r>
            <w:r w:rsidR="00B7484E">
              <w:rPr>
                <w:sz w:val="28"/>
                <w:szCs w:val="28"/>
              </w:rPr>
              <w:t xml:space="preserve"> non-verbal messages are likely to impact on a </w:t>
            </w:r>
            <w:proofErr w:type="gramStart"/>
            <w:r w:rsidR="00B7484E">
              <w:rPr>
                <w:sz w:val="28"/>
                <w:szCs w:val="28"/>
              </w:rPr>
              <w:t>persons</w:t>
            </w:r>
            <w:proofErr w:type="gramEnd"/>
            <w:r w:rsidR="00B7484E">
              <w:rPr>
                <w:sz w:val="28"/>
                <w:szCs w:val="28"/>
              </w:rPr>
              <w:t xml:space="preserve"> self-esteem and therefore further reduce capacity for performance.</w:t>
            </w:r>
          </w:p>
        </w:tc>
      </w:tr>
      <w:tr w:rsidR="00A94371" w14:paraId="6558E311" w14:textId="77777777" w:rsidTr="003A4E9F">
        <w:tc>
          <w:tcPr>
            <w:tcW w:w="2972" w:type="dxa"/>
          </w:tcPr>
          <w:p w14:paraId="3D89071D" w14:textId="769301D3" w:rsidR="003A4E9F" w:rsidRPr="003A4E9F" w:rsidRDefault="003A4E9F" w:rsidP="003A4E9F">
            <w:pPr>
              <w:numPr>
                <w:ilvl w:val="12"/>
                <w:numId w:val="0"/>
              </w:numPr>
              <w:jc w:val="center"/>
              <w:rPr>
                <w:b/>
                <w:sz w:val="28"/>
                <w:szCs w:val="28"/>
              </w:rPr>
            </w:pPr>
            <w:r w:rsidRPr="003A4E9F">
              <w:rPr>
                <w:b/>
                <w:sz w:val="28"/>
                <w:szCs w:val="28"/>
              </w:rPr>
              <w:t>N</w:t>
            </w:r>
            <w:r w:rsidRPr="003A4E9F">
              <w:rPr>
                <w:b/>
                <w:sz w:val="28"/>
                <w:szCs w:val="28"/>
              </w:rPr>
              <w:t>ow</w:t>
            </w:r>
            <w:r w:rsidRPr="003A4E9F">
              <w:rPr>
                <w:b/>
                <w:sz w:val="28"/>
                <w:szCs w:val="28"/>
              </w:rPr>
              <w:t xml:space="preserve"> W</w:t>
            </w:r>
            <w:r w:rsidRPr="003A4E9F">
              <w:rPr>
                <w:b/>
                <w:sz w:val="28"/>
                <w:szCs w:val="28"/>
              </w:rPr>
              <w:t>hat?</w:t>
            </w:r>
          </w:p>
          <w:p w14:paraId="4CE2C325" w14:textId="77777777" w:rsidR="003A4E9F" w:rsidRPr="003A4E9F" w:rsidRDefault="003A4E9F" w:rsidP="003A4E9F">
            <w:pPr>
              <w:numPr>
                <w:ilvl w:val="12"/>
                <w:numId w:val="0"/>
              </w:numPr>
              <w:jc w:val="center"/>
              <w:rPr>
                <w:b/>
                <w:sz w:val="28"/>
                <w:szCs w:val="28"/>
              </w:rPr>
            </w:pPr>
            <w:r w:rsidRPr="003A4E9F">
              <w:rPr>
                <w:b/>
                <w:sz w:val="28"/>
                <w:szCs w:val="28"/>
              </w:rPr>
              <w:t>(modifying future outcomes)</w:t>
            </w:r>
          </w:p>
          <w:p w14:paraId="32653397" w14:textId="77777777" w:rsidR="003A4E9F" w:rsidRDefault="003A4E9F" w:rsidP="003A4E9F">
            <w:pPr>
              <w:numPr>
                <w:ilvl w:val="12"/>
                <w:numId w:val="0"/>
              </w:numPr>
              <w:jc w:val="center"/>
              <w:rPr>
                <w:b/>
                <w:sz w:val="24"/>
              </w:rPr>
            </w:pPr>
          </w:p>
          <w:p w14:paraId="42257FD1" w14:textId="19B8CCAC" w:rsidR="00A94371" w:rsidRDefault="00A94371" w:rsidP="0053212A">
            <w:pPr>
              <w:overflowPunct w:val="0"/>
              <w:autoSpaceDE w:val="0"/>
              <w:autoSpaceDN w:val="0"/>
              <w:adjustRightInd w:val="0"/>
              <w:rPr>
                <w:sz w:val="28"/>
              </w:rPr>
            </w:pPr>
          </w:p>
        </w:tc>
        <w:tc>
          <w:tcPr>
            <w:tcW w:w="6044" w:type="dxa"/>
          </w:tcPr>
          <w:p w14:paraId="2369C2B7" w14:textId="4EA1F513" w:rsidR="00A94371" w:rsidRDefault="0053212A" w:rsidP="00E771C6">
            <w:pPr>
              <w:rPr>
                <w:sz w:val="28"/>
              </w:rPr>
            </w:pPr>
            <w:r>
              <w:rPr>
                <w:sz w:val="28"/>
              </w:rPr>
              <w:t>The implications for my business were that I needed to have better systems for communicating both procedures and my expectations. If I did not alter my approach, I would continue to struggle retaining staff.</w:t>
            </w:r>
          </w:p>
          <w:p w14:paraId="3643C247" w14:textId="18853590" w:rsidR="0053212A" w:rsidRDefault="0053212A" w:rsidP="00E771C6">
            <w:pPr>
              <w:rPr>
                <w:sz w:val="28"/>
              </w:rPr>
            </w:pPr>
            <w:r>
              <w:rPr>
                <w:sz w:val="28"/>
              </w:rPr>
              <w:t>For my next new employee, I planned out an induction over 2 weeks so that I did not overwhelm them during the first shift. I also provided them with written steps for tasks within the business, so they have a written reference to return to.</w:t>
            </w:r>
          </w:p>
          <w:p w14:paraId="33A53E6E" w14:textId="16CF2276" w:rsidR="0053212A" w:rsidRDefault="0053212A" w:rsidP="00E771C6">
            <w:pPr>
              <w:rPr>
                <w:sz w:val="28"/>
              </w:rPr>
            </w:pPr>
          </w:p>
        </w:tc>
      </w:tr>
    </w:tbl>
    <w:p w14:paraId="6B80AD51" w14:textId="0F3B8A2E" w:rsidR="00E771C6" w:rsidRDefault="00E771C6" w:rsidP="00E771C6">
      <w:pPr>
        <w:rPr>
          <w:sz w:val="28"/>
        </w:rPr>
      </w:pPr>
    </w:p>
    <w:p w14:paraId="00B815A8" w14:textId="77777777" w:rsidR="006C1FC4" w:rsidRDefault="006C1FC4" w:rsidP="00E771C6">
      <w:pPr>
        <w:rPr>
          <w:b/>
          <w:sz w:val="28"/>
          <w:u w:val="single"/>
        </w:rPr>
      </w:pPr>
    </w:p>
    <w:p w14:paraId="7A30B6BD" w14:textId="69190A96" w:rsidR="0053212A" w:rsidRPr="0053212A" w:rsidRDefault="0053212A" w:rsidP="00E771C6">
      <w:pPr>
        <w:rPr>
          <w:b/>
          <w:sz w:val="28"/>
          <w:u w:val="single"/>
        </w:rPr>
      </w:pPr>
      <w:r w:rsidRPr="0053212A">
        <w:rPr>
          <w:b/>
          <w:sz w:val="28"/>
          <w:u w:val="single"/>
        </w:rPr>
        <w:lastRenderedPageBreak/>
        <w:t>Conclusion</w:t>
      </w:r>
    </w:p>
    <w:p w14:paraId="4010F38D" w14:textId="3A4722DC" w:rsidR="00B9099A" w:rsidRDefault="00E771C6" w:rsidP="00E771C6">
      <w:pPr>
        <w:rPr>
          <w:sz w:val="28"/>
        </w:rPr>
      </w:pPr>
      <w:r>
        <w:rPr>
          <w:sz w:val="28"/>
        </w:rPr>
        <w:t>In conclusion, I feel as though this module has been extremely effective in helping me gain and improve on skills which are vital for employability and in honing my academic skills</w:t>
      </w:r>
      <w:r w:rsidR="00B9099A">
        <w:rPr>
          <w:sz w:val="28"/>
        </w:rPr>
        <w:t xml:space="preserve"> and identify gaps which I need to address to further improve. These are:</w:t>
      </w:r>
    </w:p>
    <w:p w14:paraId="561137D3" w14:textId="345F0992" w:rsidR="00B9099A" w:rsidRDefault="00B9099A" w:rsidP="00E771C6">
      <w:pPr>
        <w:rPr>
          <w:sz w:val="28"/>
        </w:rPr>
      </w:pPr>
      <w:r>
        <w:rPr>
          <w:sz w:val="28"/>
        </w:rPr>
        <w:t xml:space="preserve">Communication- Further develop the awareness of how my body language impacts on staff and customers. I need to ensure that within the working environment that I am wearing my ‘game face’ and communicating </w:t>
      </w:r>
      <w:r w:rsidR="00E81E47">
        <w:rPr>
          <w:sz w:val="28"/>
        </w:rPr>
        <w:t>positive</w:t>
      </w:r>
      <w:r>
        <w:rPr>
          <w:sz w:val="28"/>
        </w:rPr>
        <w:t xml:space="preserve"> message to both </w:t>
      </w:r>
      <w:r w:rsidR="00E81E47">
        <w:rPr>
          <w:sz w:val="28"/>
        </w:rPr>
        <w:t>customers</w:t>
      </w:r>
      <w:r>
        <w:rPr>
          <w:sz w:val="28"/>
        </w:rPr>
        <w:t xml:space="preserve"> who I want to feel welcome and staff who need me to motive, inspire and reassure them.</w:t>
      </w:r>
    </w:p>
    <w:p w14:paraId="41DCD401" w14:textId="408BF20A" w:rsidR="00E81E47" w:rsidRDefault="00E81E47" w:rsidP="00E771C6">
      <w:pPr>
        <w:rPr>
          <w:sz w:val="28"/>
        </w:rPr>
      </w:pPr>
      <w:r>
        <w:rPr>
          <w:sz w:val="28"/>
        </w:rPr>
        <w:t>Time Management- Prioritise my study according to deadlines and ensure that I allow sufficient time for subjects that I find more challenging. In particular, I need to assign more time to wider reading and research of subjects.</w:t>
      </w:r>
    </w:p>
    <w:p w14:paraId="024C5662" w14:textId="29F952B9" w:rsidR="00E81E47" w:rsidRDefault="00E81E47" w:rsidP="00E771C6">
      <w:pPr>
        <w:rPr>
          <w:sz w:val="28"/>
        </w:rPr>
      </w:pPr>
      <w:r>
        <w:rPr>
          <w:sz w:val="28"/>
        </w:rPr>
        <w:t>Assignment Writing Skills- I need to continue to use Harvard referencing and develop my skills around paraphrasing. These skills will help to ensure that my assignments fulfil the academic requirements of the course.</w:t>
      </w:r>
    </w:p>
    <w:p w14:paraId="40BFAAF5" w14:textId="6104A926" w:rsidR="00E771C6" w:rsidRDefault="00E771C6" w:rsidP="00E771C6">
      <w:pPr>
        <w:rPr>
          <w:sz w:val="28"/>
        </w:rPr>
      </w:pPr>
      <w:r>
        <w:rPr>
          <w:sz w:val="28"/>
        </w:rPr>
        <w:t xml:space="preserve">A lot of what has been taught </w:t>
      </w:r>
      <w:r w:rsidR="00E81E47">
        <w:rPr>
          <w:sz w:val="28"/>
        </w:rPr>
        <w:t>so far on the course has been</w:t>
      </w:r>
      <w:r>
        <w:rPr>
          <w:sz w:val="28"/>
        </w:rPr>
        <w:t xml:space="preserve"> very new to me </w:t>
      </w:r>
      <w:r w:rsidR="00B9099A">
        <w:rPr>
          <w:sz w:val="28"/>
        </w:rPr>
        <w:t xml:space="preserve">and therefore </w:t>
      </w:r>
      <w:r>
        <w:rPr>
          <w:sz w:val="28"/>
        </w:rPr>
        <w:t>very useful. I still feel there are places in which I could definitely improve and consequently better the quality of my written work</w:t>
      </w:r>
      <w:r w:rsidR="00E81E47">
        <w:rPr>
          <w:sz w:val="28"/>
        </w:rPr>
        <w:t>.</w:t>
      </w:r>
      <w:r>
        <w:rPr>
          <w:sz w:val="28"/>
        </w:rPr>
        <w:t xml:space="preserve"> </w:t>
      </w:r>
    </w:p>
    <w:p w14:paraId="5E5B00C4" w14:textId="77777777" w:rsidR="00F33285" w:rsidRDefault="00F33285" w:rsidP="00E771C6">
      <w:pPr>
        <w:rPr>
          <w:b/>
          <w:sz w:val="28"/>
          <w:u w:val="single"/>
        </w:rPr>
      </w:pPr>
    </w:p>
    <w:p w14:paraId="05F182C5" w14:textId="0AD9EF26" w:rsidR="00F33285" w:rsidRDefault="00F33285" w:rsidP="00E771C6">
      <w:pPr>
        <w:rPr>
          <w:b/>
          <w:sz w:val="28"/>
          <w:u w:val="single"/>
        </w:rPr>
      </w:pPr>
    </w:p>
    <w:p w14:paraId="65B83E33" w14:textId="6837099C" w:rsidR="00E81E47" w:rsidRDefault="00E81E47" w:rsidP="00E771C6">
      <w:pPr>
        <w:rPr>
          <w:b/>
          <w:sz w:val="28"/>
          <w:u w:val="single"/>
        </w:rPr>
      </w:pPr>
    </w:p>
    <w:p w14:paraId="227892C5" w14:textId="06A35507" w:rsidR="00E81E47" w:rsidRDefault="00E81E47" w:rsidP="00E771C6">
      <w:pPr>
        <w:rPr>
          <w:b/>
          <w:sz w:val="28"/>
          <w:u w:val="single"/>
        </w:rPr>
      </w:pPr>
    </w:p>
    <w:p w14:paraId="4301AFA1" w14:textId="32BB9545" w:rsidR="00E81E47" w:rsidRDefault="00E81E47" w:rsidP="00E771C6">
      <w:pPr>
        <w:rPr>
          <w:b/>
          <w:sz w:val="28"/>
          <w:u w:val="single"/>
        </w:rPr>
      </w:pPr>
    </w:p>
    <w:p w14:paraId="615A537A" w14:textId="6141603C" w:rsidR="00E81E47" w:rsidRDefault="00E81E47" w:rsidP="00E771C6">
      <w:pPr>
        <w:rPr>
          <w:b/>
          <w:sz w:val="28"/>
          <w:u w:val="single"/>
        </w:rPr>
      </w:pPr>
    </w:p>
    <w:p w14:paraId="2415D3BC" w14:textId="7468A963" w:rsidR="00E81E47" w:rsidRDefault="00E81E47" w:rsidP="00E771C6">
      <w:pPr>
        <w:rPr>
          <w:b/>
          <w:sz w:val="28"/>
          <w:u w:val="single"/>
        </w:rPr>
      </w:pPr>
    </w:p>
    <w:p w14:paraId="6E372FDA" w14:textId="5633A5D2" w:rsidR="00E81E47" w:rsidRDefault="00E81E47" w:rsidP="00E771C6">
      <w:pPr>
        <w:rPr>
          <w:b/>
          <w:sz w:val="28"/>
          <w:u w:val="single"/>
        </w:rPr>
      </w:pPr>
    </w:p>
    <w:p w14:paraId="166D4B39" w14:textId="79EB8CB1" w:rsidR="00E81E47" w:rsidRDefault="00E81E47" w:rsidP="00E771C6">
      <w:pPr>
        <w:rPr>
          <w:b/>
          <w:sz w:val="28"/>
          <w:u w:val="single"/>
        </w:rPr>
      </w:pPr>
    </w:p>
    <w:p w14:paraId="5C814AF9" w14:textId="67262937" w:rsidR="00E81E47" w:rsidRDefault="00E81E47" w:rsidP="00E771C6">
      <w:pPr>
        <w:rPr>
          <w:b/>
          <w:sz w:val="28"/>
          <w:u w:val="single"/>
        </w:rPr>
      </w:pPr>
    </w:p>
    <w:p w14:paraId="3E081F5D" w14:textId="58A7FA57" w:rsidR="00E81E47" w:rsidRDefault="00E81E47" w:rsidP="00E771C6">
      <w:pPr>
        <w:rPr>
          <w:b/>
          <w:sz w:val="28"/>
          <w:u w:val="single"/>
        </w:rPr>
      </w:pPr>
    </w:p>
    <w:p w14:paraId="3F3BC75A" w14:textId="735BA92D" w:rsidR="00E81E47" w:rsidRDefault="00E81E47" w:rsidP="00E771C6">
      <w:pPr>
        <w:rPr>
          <w:b/>
          <w:sz w:val="28"/>
          <w:u w:val="single"/>
        </w:rPr>
      </w:pPr>
    </w:p>
    <w:p w14:paraId="1E760941" w14:textId="77777777" w:rsidR="00E81E47" w:rsidRDefault="00E81E47" w:rsidP="00E771C6">
      <w:pPr>
        <w:rPr>
          <w:b/>
          <w:sz w:val="28"/>
          <w:u w:val="single"/>
        </w:rPr>
      </w:pPr>
    </w:p>
    <w:p w14:paraId="01795D94" w14:textId="64395151" w:rsidR="00E771C6" w:rsidRDefault="00E771C6" w:rsidP="00E771C6">
      <w:pPr>
        <w:rPr>
          <w:b/>
          <w:sz w:val="28"/>
          <w:u w:val="single"/>
        </w:rPr>
      </w:pPr>
      <w:r>
        <w:rPr>
          <w:b/>
          <w:sz w:val="28"/>
          <w:u w:val="single"/>
        </w:rPr>
        <w:t>References</w:t>
      </w:r>
    </w:p>
    <w:p w14:paraId="2807BA6D" w14:textId="094BD845" w:rsidR="00E771C6" w:rsidRDefault="00E771C6" w:rsidP="00E771C6">
      <w:pPr>
        <w:rPr>
          <w:b/>
          <w:sz w:val="28"/>
          <w:u w:val="single"/>
        </w:rPr>
      </w:pPr>
      <w:r>
        <w:rPr>
          <w:sz w:val="28"/>
        </w:rPr>
        <w:t xml:space="preserve">Ellie </w:t>
      </w:r>
      <w:r>
        <w:rPr>
          <w:sz w:val="28"/>
        </w:rPr>
        <w:t>D</w:t>
      </w:r>
      <w:r>
        <w:rPr>
          <w:sz w:val="28"/>
        </w:rPr>
        <w:t>ownes and Alison Evans, Referencing Handbook Harvard, University of Wales Trinity Saint David</w:t>
      </w:r>
      <w:r>
        <w:rPr>
          <w:b/>
          <w:sz w:val="28"/>
          <w:u w:val="single"/>
        </w:rPr>
        <w:t xml:space="preserve"> </w:t>
      </w:r>
    </w:p>
    <w:p w14:paraId="4B87C243" w14:textId="77777777" w:rsidR="00E771C6" w:rsidRPr="00522387" w:rsidRDefault="00E771C6" w:rsidP="00E771C6">
      <w:pPr>
        <w:rPr>
          <w:sz w:val="28"/>
        </w:rPr>
      </w:pPr>
      <w:r>
        <w:rPr>
          <w:sz w:val="28"/>
        </w:rPr>
        <w:t xml:space="preserve">Adi Bhat, Empirical research: definition, methods, types and examples, </w:t>
      </w:r>
      <w:proofErr w:type="spellStart"/>
      <w:r>
        <w:rPr>
          <w:sz w:val="28"/>
        </w:rPr>
        <w:t>questionpro</w:t>
      </w:r>
      <w:proofErr w:type="spellEnd"/>
      <w:r>
        <w:rPr>
          <w:sz w:val="28"/>
        </w:rPr>
        <w:t xml:space="preserve">, </w:t>
      </w:r>
      <w:r w:rsidRPr="00FD0CEB">
        <w:rPr>
          <w:sz w:val="28"/>
        </w:rPr>
        <w:t>https://www.questionpro.com/blog/empirical-research/</w:t>
      </w:r>
      <w:r>
        <w:rPr>
          <w:sz w:val="28"/>
        </w:rPr>
        <w:t>, date accessed 30/04/2019</w:t>
      </w:r>
    </w:p>
    <w:p w14:paraId="78775CDF" w14:textId="77777777" w:rsidR="00B7484E" w:rsidRDefault="00B03BB7" w:rsidP="00B03BB7">
      <w:pPr>
        <w:rPr>
          <w:noProof/>
          <w:sz w:val="28"/>
          <w:szCs w:val="28"/>
        </w:rPr>
      </w:pPr>
      <w:r w:rsidRPr="00B03BB7">
        <w:rPr>
          <w:sz w:val="28"/>
          <w:szCs w:val="28"/>
        </w:rPr>
        <w:t xml:space="preserve">Driscoll J. (1994) Reflective practice for practise. </w:t>
      </w:r>
      <w:r w:rsidRPr="00B03BB7">
        <w:rPr>
          <w:b/>
          <w:sz w:val="28"/>
          <w:szCs w:val="28"/>
        </w:rPr>
        <w:t>Senior Nurse.</w:t>
      </w:r>
      <w:r w:rsidRPr="00B03BB7">
        <w:rPr>
          <w:sz w:val="28"/>
          <w:szCs w:val="28"/>
        </w:rPr>
        <w:t xml:space="preserve"> Vol.13 Jan/Feb. 47 -50</w:t>
      </w:r>
      <w:r w:rsidR="00B7484E" w:rsidRPr="00B7484E">
        <w:rPr>
          <w:noProof/>
          <w:sz w:val="28"/>
          <w:szCs w:val="28"/>
        </w:rPr>
        <w:t xml:space="preserve"> </w:t>
      </w:r>
    </w:p>
    <w:p w14:paraId="23F2E293" w14:textId="42DB772A" w:rsidR="00B03BB7" w:rsidRDefault="00B7484E" w:rsidP="00B03BB7">
      <w:pPr>
        <w:rPr>
          <w:sz w:val="28"/>
          <w:szCs w:val="28"/>
        </w:rPr>
      </w:pPr>
      <w:r w:rsidRPr="00B7484E">
        <w:rPr>
          <w:noProof/>
          <w:sz w:val="28"/>
          <w:szCs w:val="28"/>
        </w:rPr>
        <w:t xml:space="preserve">Maund A et al, 2017. </w:t>
      </w:r>
      <w:r w:rsidRPr="00B7484E">
        <w:rPr>
          <w:i/>
          <w:iCs/>
          <w:noProof/>
          <w:sz w:val="28"/>
          <w:szCs w:val="28"/>
        </w:rPr>
        <w:t xml:space="preserve">Certificate in Higher Education: Skills for the Workplace Student Yearbook. </w:t>
      </w:r>
      <w:r w:rsidRPr="00B7484E">
        <w:rPr>
          <w:noProof/>
          <w:sz w:val="28"/>
          <w:szCs w:val="28"/>
        </w:rPr>
        <w:t>London: SAGE publications Ltd.</w:t>
      </w:r>
    </w:p>
    <w:p w14:paraId="368A66C5" w14:textId="77777777" w:rsidR="00A94371" w:rsidRPr="00A94371" w:rsidRDefault="00A94371" w:rsidP="00A94371">
      <w:pPr>
        <w:pStyle w:val="Bibliography"/>
        <w:rPr>
          <w:noProof/>
          <w:sz w:val="28"/>
          <w:szCs w:val="28"/>
        </w:rPr>
      </w:pPr>
      <w:r w:rsidRPr="00A94371">
        <w:rPr>
          <w:sz w:val="28"/>
          <w:szCs w:val="28"/>
        </w:rPr>
        <w:fldChar w:fldCharType="begin"/>
      </w:r>
      <w:r w:rsidRPr="00A94371">
        <w:rPr>
          <w:sz w:val="28"/>
          <w:szCs w:val="28"/>
        </w:rPr>
        <w:instrText xml:space="preserve"> BIBLIOGRAPHY  \l 2057 </w:instrText>
      </w:r>
      <w:r w:rsidRPr="00A94371">
        <w:rPr>
          <w:sz w:val="28"/>
          <w:szCs w:val="28"/>
        </w:rPr>
        <w:fldChar w:fldCharType="separate"/>
      </w:r>
      <w:r w:rsidRPr="00A94371">
        <w:rPr>
          <w:noProof/>
          <w:sz w:val="28"/>
          <w:szCs w:val="28"/>
        </w:rPr>
        <w:t xml:space="preserve">Morgan, P., 2017. </w:t>
      </w:r>
      <w:r w:rsidRPr="00A94371">
        <w:rPr>
          <w:i/>
          <w:iCs/>
          <w:noProof/>
          <w:sz w:val="28"/>
          <w:szCs w:val="28"/>
        </w:rPr>
        <w:t xml:space="preserve">The Business Student's Guide to Study and Employability. </w:t>
      </w:r>
      <w:r w:rsidRPr="00A94371">
        <w:rPr>
          <w:noProof/>
          <w:sz w:val="28"/>
          <w:szCs w:val="28"/>
        </w:rPr>
        <w:t>London: Sage.</w:t>
      </w:r>
    </w:p>
    <w:p w14:paraId="064A6DEB" w14:textId="77777777" w:rsidR="00B7484E" w:rsidRDefault="00A94371" w:rsidP="00A94371">
      <w:pPr>
        <w:rPr>
          <w:sz w:val="28"/>
          <w:szCs w:val="28"/>
        </w:rPr>
      </w:pPr>
      <w:r w:rsidRPr="00A94371">
        <w:rPr>
          <w:sz w:val="28"/>
          <w:szCs w:val="28"/>
        </w:rPr>
        <w:fldChar w:fldCharType="end"/>
      </w:r>
    </w:p>
    <w:p w14:paraId="19F10CFA" w14:textId="3123767E" w:rsidR="00A94371" w:rsidRPr="00B03BB7" w:rsidRDefault="00A94371" w:rsidP="00B7484E">
      <w:pPr>
        <w:rPr>
          <w:sz w:val="28"/>
          <w:szCs w:val="28"/>
        </w:rPr>
      </w:pPr>
    </w:p>
    <w:p w14:paraId="5895E52A" w14:textId="09857366" w:rsidR="00E771C6" w:rsidRDefault="00E771C6" w:rsidP="000A3C3D">
      <w:pPr>
        <w:rPr>
          <w:rFonts w:ascii="Arial" w:hAnsi="Arial" w:cs="Arial"/>
          <w:sz w:val="24"/>
          <w:szCs w:val="24"/>
        </w:rPr>
      </w:pPr>
    </w:p>
    <w:p w14:paraId="5FA8BC30" w14:textId="77777777" w:rsidR="00E771C6" w:rsidRPr="000A3C3D" w:rsidRDefault="00E771C6" w:rsidP="000A3C3D">
      <w:pPr>
        <w:rPr>
          <w:rFonts w:ascii="Arial" w:hAnsi="Arial" w:cs="Arial"/>
          <w:sz w:val="24"/>
          <w:szCs w:val="24"/>
        </w:rPr>
      </w:pPr>
    </w:p>
    <w:sectPr w:rsidR="00E771C6" w:rsidRPr="000A3C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9ECD6" w14:textId="77777777" w:rsidR="001A2BCF" w:rsidRDefault="001A2BCF" w:rsidP="000A3C3D">
      <w:pPr>
        <w:spacing w:after="0" w:line="240" w:lineRule="auto"/>
      </w:pPr>
      <w:r>
        <w:separator/>
      </w:r>
    </w:p>
  </w:endnote>
  <w:endnote w:type="continuationSeparator" w:id="0">
    <w:p w14:paraId="36AE9DE0" w14:textId="77777777" w:rsidR="001A2BCF" w:rsidRDefault="001A2BCF" w:rsidP="000A3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8985921"/>
      <w:docPartObj>
        <w:docPartGallery w:val="Page Numbers (Bottom of Page)"/>
        <w:docPartUnique/>
      </w:docPartObj>
    </w:sdtPr>
    <w:sdtEndPr>
      <w:rPr>
        <w:noProof/>
      </w:rPr>
    </w:sdtEndPr>
    <w:sdtContent>
      <w:p w14:paraId="136A3B7F" w14:textId="5E95217D" w:rsidR="006D7CAE" w:rsidRDefault="006D7C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C8D27E" w14:textId="77777777" w:rsidR="006D7CAE" w:rsidRDefault="006D7C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24E75" w14:textId="77777777" w:rsidR="001A2BCF" w:rsidRDefault="001A2BCF" w:rsidP="000A3C3D">
      <w:pPr>
        <w:spacing w:after="0" w:line="240" w:lineRule="auto"/>
      </w:pPr>
      <w:r>
        <w:separator/>
      </w:r>
    </w:p>
  </w:footnote>
  <w:footnote w:type="continuationSeparator" w:id="0">
    <w:p w14:paraId="00E24AA5" w14:textId="77777777" w:rsidR="001A2BCF" w:rsidRDefault="001A2BCF" w:rsidP="000A3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8AF44E7A"/>
    <w:lvl w:ilvl="0">
      <w:numFmt w:val="bullet"/>
      <w:lvlText w:val="*"/>
      <w:lvlJc w:val="left"/>
      <w:pPr>
        <w:ind w:left="0" w:firstLine="0"/>
      </w:pPr>
    </w:lvl>
  </w:abstractNum>
  <w:num w:numId="1">
    <w:abstractNumId w:val="0"/>
    <w:lvlOverride w:ilvl="0">
      <w:lvl w:ilvl="0">
        <w:numFmt w:val="decimal"/>
        <w:lvlText w:val=""/>
        <w:legacy w:legacy="1" w:legacySpace="0" w:legacyIndent="360"/>
        <w:lvlJc w:val="left"/>
        <w:pPr>
          <w:ind w:left="360" w:hanging="360"/>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29F"/>
    <w:rsid w:val="000A3C3D"/>
    <w:rsid w:val="001A2BCF"/>
    <w:rsid w:val="001C0DC2"/>
    <w:rsid w:val="001C1889"/>
    <w:rsid w:val="001D5837"/>
    <w:rsid w:val="001F5807"/>
    <w:rsid w:val="0023375B"/>
    <w:rsid w:val="003A4E9F"/>
    <w:rsid w:val="003C0344"/>
    <w:rsid w:val="003E7793"/>
    <w:rsid w:val="003F2D6A"/>
    <w:rsid w:val="004446CD"/>
    <w:rsid w:val="004B129F"/>
    <w:rsid w:val="0053179C"/>
    <w:rsid w:val="0053212A"/>
    <w:rsid w:val="005956E9"/>
    <w:rsid w:val="005D0F10"/>
    <w:rsid w:val="00666594"/>
    <w:rsid w:val="006C1FC4"/>
    <w:rsid w:val="006D30EF"/>
    <w:rsid w:val="006D7CAE"/>
    <w:rsid w:val="00746668"/>
    <w:rsid w:val="00801811"/>
    <w:rsid w:val="008707FE"/>
    <w:rsid w:val="009603C6"/>
    <w:rsid w:val="009947AC"/>
    <w:rsid w:val="009A4B93"/>
    <w:rsid w:val="009B2460"/>
    <w:rsid w:val="00A94371"/>
    <w:rsid w:val="00B03BB7"/>
    <w:rsid w:val="00B7484E"/>
    <w:rsid w:val="00B9099A"/>
    <w:rsid w:val="00CD039E"/>
    <w:rsid w:val="00D51A42"/>
    <w:rsid w:val="00E771C6"/>
    <w:rsid w:val="00E81E47"/>
    <w:rsid w:val="00E8446C"/>
    <w:rsid w:val="00F26EBE"/>
    <w:rsid w:val="00F33285"/>
    <w:rsid w:val="00F803E9"/>
    <w:rsid w:val="00FB3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81CF"/>
  <w15:chartTrackingRefBased/>
  <w15:docId w15:val="{EF962C57-1E1D-4049-9524-A90A86903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C3D"/>
  </w:style>
  <w:style w:type="paragraph" w:styleId="Heading1">
    <w:name w:val="heading 1"/>
    <w:basedOn w:val="Normal"/>
    <w:next w:val="Normal"/>
    <w:link w:val="Heading1Char"/>
    <w:uiPriority w:val="9"/>
    <w:qFormat/>
    <w:rsid w:val="005956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A3C3D"/>
    <w:pPr>
      <w:spacing w:after="0" w:line="240" w:lineRule="auto"/>
    </w:pPr>
  </w:style>
  <w:style w:type="paragraph" w:styleId="FootnoteText">
    <w:name w:val="footnote text"/>
    <w:basedOn w:val="Normal"/>
    <w:link w:val="FootnoteTextChar"/>
    <w:uiPriority w:val="99"/>
    <w:semiHidden/>
    <w:unhideWhenUsed/>
    <w:rsid w:val="000A3C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3C3D"/>
    <w:rPr>
      <w:sz w:val="20"/>
      <w:szCs w:val="20"/>
    </w:rPr>
  </w:style>
  <w:style w:type="character" w:styleId="FootnoteReference">
    <w:name w:val="footnote reference"/>
    <w:basedOn w:val="DefaultParagraphFont"/>
    <w:uiPriority w:val="99"/>
    <w:semiHidden/>
    <w:unhideWhenUsed/>
    <w:rsid w:val="000A3C3D"/>
    <w:rPr>
      <w:vertAlign w:val="superscript"/>
    </w:rPr>
  </w:style>
  <w:style w:type="character" w:customStyle="1" w:styleId="Heading1Char">
    <w:name w:val="Heading 1 Char"/>
    <w:basedOn w:val="DefaultParagraphFont"/>
    <w:link w:val="Heading1"/>
    <w:uiPriority w:val="9"/>
    <w:rsid w:val="005956E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66594"/>
    <w:rPr>
      <w:color w:val="0563C1" w:themeColor="hyperlink"/>
      <w:u w:val="single"/>
    </w:rPr>
  </w:style>
  <w:style w:type="character" w:styleId="UnresolvedMention">
    <w:name w:val="Unresolved Mention"/>
    <w:basedOn w:val="DefaultParagraphFont"/>
    <w:uiPriority w:val="99"/>
    <w:semiHidden/>
    <w:unhideWhenUsed/>
    <w:rsid w:val="00666594"/>
    <w:rPr>
      <w:color w:val="605E5C"/>
      <w:shd w:val="clear" w:color="auto" w:fill="E1DFDD"/>
    </w:rPr>
  </w:style>
  <w:style w:type="paragraph" w:styleId="Bibliography">
    <w:name w:val="Bibliography"/>
    <w:basedOn w:val="Normal"/>
    <w:next w:val="Normal"/>
    <w:uiPriority w:val="37"/>
    <w:unhideWhenUsed/>
    <w:rsid w:val="00A94371"/>
  </w:style>
  <w:style w:type="table" w:styleId="TableGrid">
    <w:name w:val="Table Grid"/>
    <w:basedOn w:val="TableNormal"/>
    <w:uiPriority w:val="39"/>
    <w:rsid w:val="00A94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7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CAE"/>
  </w:style>
  <w:style w:type="paragraph" w:styleId="Footer">
    <w:name w:val="footer"/>
    <w:basedOn w:val="Normal"/>
    <w:link w:val="FooterChar"/>
    <w:uiPriority w:val="99"/>
    <w:unhideWhenUsed/>
    <w:rsid w:val="006D7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CAE"/>
  </w:style>
  <w:style w:type="paragraph" w:styleId="TOCHeading">
    <w:name w:val="TOC Heading"/>
    <w:basedOn w:val="Heading1"/>
    <w:next w:val="Normal"/>
    <w:uiPriority w:val="39"/>
    <w:unhideWhenUsed/>
    <w:qFormat/>
    <w:rsid w:val="006D7CAE"/>
    <w:pPr>
      <w:outlineLvl w:val="9"/>
    </w:pPr>
    <w:rPr>
      <w:lang w:val="en-US"/>
    </w:rPr>
  </w:style>
  <w:style w:type="paragraph" w:styleId="TOC2">
    <w:name w:val="toc 2"/>
    <w:basedOn w:val="Normal"/>
    <w:next w:val="Normal"/>
    <w:autoRedefine/>
    <w:uiPriority w:val="39"/>
    <w:unhideWhenUsed/>
    <w:rsid w:val="006D7C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77654">
      <w:bodyDiv w:val="1"/>
      <w:marLeft w:val="0"/>
      <w:marRight w:val="0"/>
      <w:marTop w:val="0"/>
      <w:marBottom w:val="0"/>
      <w:divBdr>
        <w:top w:val="none" w:sz="0" w:space="0" w:color="auto"/>
        <w:left w:val="none" w:sz="0" w:space="0" w:color="auto"/>
        <w:bottom w:val="none" w:sz="0" w:space="0" w:color="auto"/>
        <w:right w:val="none" w:sz="0" w:space="0" w:color="auto"/>
      </w:divBdr>
    </w:div>
    <w:div w:id="476150073">
      <w:bodyDiv w:val="1"/>
      <w:marLeft w:val="0"/>
      <w:marRight w:val="0"/>
      <w:marTop w:val="0"/>
      <w:marBottom w:val="0"/>
      <w:divBdr>
        <w:top w:val="none" w:sz="0" w:space="0" w:color="auto"/>
        <w:left w:val="none" w:sz="0" w:space="0" w:color="auto"/>
        <w:bottom w:val="none" w:sz="0" w:space="0" w:color="auto"/>
        <w:right w:val="none" w:sz="0" w:space="0" w:color="auto"/>
      </w:divBdr>
    </w:div>
    <w:div w:id="619604735">
      <w:bodyDiv w:val="1"/>
      <w:marLeft w:val="0"/>
      <w:marRight w:val="0"/>
      <w:marTop w:val="0"/>
      <w:marBottom w:val="0"/>
      <w:divBdr>
        <w:top w:val="none" w:sz="0" w:space="0" w:color="auto"/>
        <w:left w:val="none" w:sz="0" w:space="0" w:color="auto"/>
        <w:bottom w:val="none" w:sz="0" w:space="0" w:color="auto"/>
        <w:right w:val="none" w:sz="0" w:space="0" w:color="auto"/>
      </w:divBdr>
    </w:div>
    <w:div w:id="998117926">
      <w:bodyDiv w:val="1"/>
      <w:marLeft w:val="0"/>
      <w:marRight w:val="0"/>
      <w:marTop w:val="0"/>
      <w:marBottom w:val="0"/>
      <w:divBdr>
        <w:top w:val="none" w:sz="0" w:space="0" w:color="auto"/>
        <w:left w:val="none" w:sz="0" w:space="0" w:color="auto"/>
        <w:bottom w:val="none" w:sz="0" w:space="0" w:color="auto"/>
        <w:right w:val="none" w:sz="0" w:space="0" w:color="auto"/>
      </w:divBdr>
    </w:div>
    <w:div w:id="1163621907">
      <w:bodyDiv w:val="1"/>
      <w:marLeft w:val="0"/>
      <w:marRight w:val="0"/>
      <w:marTop w:val="0"/>
      <w:marBottom w:val="0"/>
      <w:divBdr>
        <w:top w:val="none" w:sz="0" w:space="0" w:color="auto"/>
        <w:left w:val="none" w:sz="0" w:space="0" w:color="auto"/>
        <w:bottom w:val="none" w:sz="0" w:space="0" w:color="auto"/>
        <w:right w:val="none" w:sz="0" w:space="0" w:color="auto"/>
      </w:divBdr>
    </w:div>
    <w:div w:id="1167020167">
      <w:bodyDiv w:val="1"/>
      <w:marLeft w:val="0"/>
      <w:marRight w:val="0"/>
      <w:marTop w:val="0"/>
      <w:marBottom w:val="0"/>
      <w:divBdr>
        <w:top w:val="none" w:sz="0" w:space="0" w:color="auto"/>
        <w:left w:val="none" w:sz="0" w:space="0" w:color="auto"/>
        <w:bottom w:val="none" w:sz="0" w:space="0" w:color="auto"/>
        <w:right w:val="none" w:sz="0" w:space="0" w:color="auto"/>
      </w:divBdr>
    </w:div>
    <w:div w:id="1220507718">
      <w:bodyDiv w:val="1"/>
      <w:marLeft w:val="0"/>
      <w:marRight w:val="0"/>
      <w:marTop w:val="0"/>
      <w:marBottom w:val="0"/>
      <w:divBdr>
        <w:top w:val="none" w:sz="0" w:space="0" w:color="auto"/>
        <w:left w:val="none" w:sz="0" w:space="0" w:color="auto"/>
        <w:bottom w:val="none" w:sz="0" w:space="0" w:color="auto"/>
        <w:right w:val="none" w:sz="0" w:space="0" w:color="auto"/>
      </w:divBdr>
    </w:div>
    <w:div w:id="1747192745">
      <w:bodyDiv w:val="1"/>
      <w:marLeft w:val="0"/>
      <w:marRight w:val="0"/>
      <w:marTop w:val="0"/>
      <w:marBottom w:val="0"/>
      <w:divBdr>
        <w:top w:val="none" w:sz="0" w:space="0" w:color="auto"/>
        <w:left w:val="none" w:sz="0" w:space="0" w:color="auto"/>
        <w:bottom w:val="none" w:sz="0" w:space="0" w:color="auto"/>
        <w:right w:val="none" w:sz="0" w:space="0" w:color="auto"/>
      </w:divBdr>
    </w:div>
    <w:div w:id="208722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{354408B9-49C8-45F5-98D3-2AEA9313707D}</b:Guid>
    <b:Author>
      <b:Author>
        <b:NameList>
          <b:Person>
            <b:Last>Morgan</b:Last>
            <b:First>Peter</b:First>
          </b:Person>
        </b:NameList>
      </b:Author>
    </b:Author>
    <b:Title>The Business Student's Guide to Study and Employability</b:Title>
    <b:Year>2017</b:Year>
    <b:City>London</b:City>
    <b:Publisher>Sage</b:Publisher>
    <b:RefOrder>1</b:RefOrder>
  </b:Source>
  <b:Source>
    <b:Tag>And17</b:Tag>
    <b:SourceType>Book</b:SourceType>
    <b:Guid>{01314D44-C535-4C94-AADC-772BFCED8DD2}</b:Guid>
    <b:Author>
      <b:Author>
        <b:NameList>
          <b:Person>
            <b:Last>Andrew Maund</b:Last>
            <b:First>Michaela</b:First>
            <b:Middle>Schriek, Paul K. Tinkler</b:Middle>
          </b:Person>
        </b:NameList>
      </b:Author>
    </b:Author>
    <b:Title>Certificate in Higher Education: Skills for the Workplace Student Yearbook</b:Title>
    <b:Year>2017</b:Year>
    <b:City>London</b:City>
    <b:Publisher>SAGE publications Ltd</b:Publisher>
    <b:RefOrder>2</b:RefOrder>
  </b:Source>
</b:Sources>
</file>

<file path=customXml/itemProps1.xml><?xml version="1.0" encoding="utf-8"?>
<ds:datastoreItem xmlns:ds="http://schemas.openxmlformats.org/officeDocument/2006/customXml" ds:itemID="{0E0029A9-117A-466E-A2C5-A82A9165D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8</Pages>
  <Words>1896</Words>
  <Characters>9467</Characters>
  <Application>Microsoft Office Word</Application>
  <DocSecurity>0</DocSecurity>
  <Lines>262</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Mutahid</dc:creator>
  <cp:keywords/>
  <dc:description/>
  <cp:lastModifiedBy>Abdul Mutahid</cp:lastModifiedBy>
  <cp:revision>8</cp:revision>
  <dcterms:created xsi:type="dcterms:W3CDTF">2019-04-30T17:35:00Z</dcterms:created>
  <dcterms:modified xsi:type="dcterms:W3CDTF">2019-04-30T20:14:00Z</dcterms:modified>
</cp:coreProperties>
</file>