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466A" w:rsidRDefault="007D7F0A" w:rsidP="00B75612">
      <w:pPr>
        <w:jc w:val="center"/>
        <w:rPr>
          <w:rFonts w:ascii="Times New Roman" w:hAnsi="Times New Roman" w:cs="Times New Roman"/>
          <w:b/>
          <w:sz w:val="52"/>
          <w:szCs w:val="52"/>
        </w:rPr>
      </w:pPr>
      <w:r w:rsidRPr="007D7F0A">
        <w:rPr>
          <w:rFonts w:ascii="Times New Roman" w:hAnsi="Times New Roman" w:cs="Times New Roman"/>
          <w:b/>
          <w:sz w:val="52"/>
          <w:szCs w:val="52"/>
        </w:rPr>
        <w:t>Task 2: Individual Report</w:t>
      </w:r>
      <w:r w:rsidR="00F9466A">
        <w:rPr>
          <w:rFonts w:ascii="Times New Roman" w:hAnsi="Times New Roman" w:cs="Times New Roman"/>
          <w:b/>
          <w:sz w:val="52"/>
          <w:szCs w:val="52"/>
        </w:rPr>
        <w:br w:type="page"/>
      </w:r>
    </w:p>
    <w:p w:rsidR="007D7F0A" w:rsidRPr="007D7F0A" w:rsidRDefault="007D7F0A" w:rsidP="007D7F0A">
      <w:pPr>
        <w:spacing w:line="360" w:lineRule="auto"/>
        <w:jc w:val="center"/>
        <w:rPr>
          <w:rFonts w:ascii="Times New Roman" w:hAnsi="Times New Roman" w:cs="Times New Roman"/>
          <w:b/>
          <w:sz w:val="52"/>
          <w:szCs w:val="52"/>
        </w:rPr>
      </w:pPr>
    </w:p>
    <w:sdt>
      <w:sdtPr>
        <w:rPr>
          <w:rFonts w:ascii="Times New Roman" w:hAnsi="Times New Roman" w:cs="Times New Roman"/>
          <w:color w:val="000000" w:themeColor="text1"/>
          <w:sz w:val="24"/>
          <w:szCs w:val="24"/>
        </w:rPr>
        <w:id w:val="316158877"/>
        <w:docPartObj>
          <w:docPartGallery w:val="Table of Contents"/>
          <w:docPartUnique/>
        </w:docPartObj>
      </w:sdtPr>
      <w:sdtEndPr>
        <w:rPr>
          <w:rFonts w:eastAsiaTheme="minorHAnsi"/>
          <w:b w:val="0"/>
          <w:bCs w:val="0"/>
        </w:rPr>
      </w:sdtEndPr>
      <w:sdtContent>
        <w:p w:rsidR="00F9466A" w:rsidRPr="00F9466A" w:rsidRDefault="00B75612" w:rsidP="00F9466A">
          <w:pPr>
            <w:pStyle w:val="TOCHeading"/>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9466A" w:rsidRPr="00F9466A">
            <w:rPr>
              <w:rFonts w:ascii="Times New Roman" w:hAnsi="Times New Roman" w:cs="Times New Roman"/>
              <w:color w:val="000000" w:themeColor="text1"/>
              <w:sz w:val="24"/>
              <w:szCs w:val="24"/>
            </w:rPr>
            <w:t>Table of Contents</w:t>
          </w:r>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9466A">
            <w:rPr>
              <w:rFonts w:ascii="Times New Roman" w:hAnsi="Times New Roman" w:cs="Times New Roman"/>
              <w:color w:val="000000" w:themeColor="text1"/>
              <w:sz w:val="24"/>
              <w:szCs w:val="24"/>
            </w:rPr>
            <w:fldChar w:fldCharType="begin"/>
          </w:r>
          <w:r w:rsidRPr="00F9466A">
            <w:rPr>
              <w:rFonts w:ascii="Times New Roman" w:hAnsi="Times New Roman" w:cs="Times New Roman"/>
              <w:color w:val="000000" w:themeColor="text1"/>
              <w:sz w:val="24"/>
              <w:szCs w:val="24"/>
            </w:rPr>
            <w:instrText xml:space="preserve"> TOC \o "1-3" \h \z \u </w:instrText>
          </w:r>
          <w:r w:rsidRPr="00F9466A">
            <w:rPr>
              <w:rFonts w:ascii="Times New Roman" w:hAnsi="Times New Roman" w:cs="Times New Roman"/>
              <w:color w:val="000000" w:themeColor="text1"/>
              <w:sz w:val="24"/>
              <w:szCs w:val="24"/>
            </w:rPr>
            <w:fldChar w:fldCharType="separate"/>
          </w:r>
          <w:hyperlink w:anchor="_Toc68956806" w:history="1">
            <w:r w:rsidRPr="00F9466A">
              <w:rPr>
                <w:rStyle w:val="Hyperlink"/>
                <w:rFonts w:ascii="Times New Roman" w:hAnsi="Times New Roman" w:cs="Times New Roman"/>
                <w:noProof/>
                <w:color w:val="000000" w:themeColor="text1"/>
                <w:sz w:val="24"/>
                <w:szCs w:val="24"/>
              </w:rPr>
              <w:t>Introduction</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_Toc68956806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3</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8956807" w:history="1">
            <w:r w:rsidRPr="00F9466A">
              <w:rPr>
                <w:rStyle w:val="Hyperlink"/>
                <w:rFonts w:ascii="Times New Roman" w:hAnsi="Times New Roman" w:cs="Times New Roman"/>
                <w:noProof/>
                <w:color w:val="000000" w:themeColor="text1"/>
                <w:sz w:val="24"/>
                <w:szCs w:val="24"/>
              </w:rPr>
              <w:t>Identification of Complex Problem in Selected Organization</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_Toc68956807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3</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8956808" w:history="1">
            <w:r w:rsidRPr="00F9466A">
              <w:rPr>
                <w:rStyle w:val="Hyperlink"/>
                <w:rFonts w:ascii="Times New Roman" w:hAnsi="Times New Roman" w:cs="Times New Roman"/>
                <w:noProof/>
                <w:color w:val="000000" w:themeColor="text1"/>
                <w:sz w:val="24"/>
                <w:szCs w:val="24"/>
              </w:rPr>
              <w:t>Application of Recognized Problem-solving tools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_Toc68956808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3</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09" w:history="1">
            <w:r w:rsidRPr="00F9466A">
              <w:rPr>
                <w:rStyle w:val="Hyperlink"/>
                <w:rFonts w:ascii="Times New Roman" w:hAnsi="Times New Roman" w:cs="Times New Roman"/>
                <w:noProof/>
                <w:color w:val="000000" w:themeColor="text1"/>
                <w:sz w:val="24"/>
                <w:szCs w:val="24"/>
              </w:rPr>
              <w:t>SWOT Analysis: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_Toc68956809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4</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10" w:history="1">
            <w:r w:rsidRPr="00F9466A">
              <w:rPr>
                <w:rStyle w:val="Hyperlink"/>
                <w:rFonts w:ascii="Times New Roman" w:hAnsi="Times New Roman" w:cs="Times New Roman"/>
                <w:noProof/>
                <w:color w:val="000000" w:themeColor="text1"/>
                <w:sz w:val="24"/>
                <w:szCs w:val="24"/>
              </w:rPr>
              <w:t>PESTLE Analysis: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_Toc68956810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4</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11" w:history="1">
            <w:r w:rsidRPr="00F9466A">
              <w:rPr>
                <w:rStyle w:val="Hyperlink"/>
                <w:rFonts w:ascii="Times New Roman" w:hAnsi="Times New Roman" w:cs="Times New Roman"/>
                <w:noProof/>
                <w:color w:val="000000" w:themeColor="text1"/>
                <w:sz w:val="24"/>
                <w:szCs w:val="24"/>
              </w:rPr>
              <w:t>FISHBONE DIAGRAM</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_Toc68956811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5</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12" w:history="1">
            <w:r w:rsidRPr="00F9466A">
              <w:rPr>
                <w:rStyle w:val="Hyperlink"/>
                <w:rFonts w:ascii="Times New Roman" w:hAnsi="Times New Roman" w:cs="Times New Roman"/>
                <w:noProof/>
                <w:color w:val="000000" w:themeColor="text1"/>
                <w:sz w:val="24"/>
                <w:szCs w:val="24"/>
              </w:rPr>
              <w:t>MIND MAPPING</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_Toc68956812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6</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13" w:history="1">
            <w:r w:rsidRPr="00F9466A">
              <w:rPr>
                <w:rStyle w:val="Hyperlink"/>
                <w:rFonts w:ascii="Times New Roman" w:hAnsi="Times New Roman" w:cs="Times New Roman"/>
                <w:noProof/>
                <w:color w:val="000000" w:themeColor="text1"/>
                <w:sz w:val="24"/>
                <w:szCs w:val="24"/>
              </w:rPr>
              <w:t>BRAINSTORMING</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_Toc68956813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6</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8956814" w:history="1">
            <w:r w:rsidRPr="00F9466A">
              <w:rPr>
                <w:rStyle w:val="Hyperlink"/>
                <w:rFonts w:ascii="Times New Roman" w:hAnsi="Times New Roman" w:cs="Times New Roman"/>
                <w:noProof/>
                <w:color w:val="000000" w:themeColor="text1"/>
                <w:sz w:val="24"/>
                <w:szCs w:val="24"/>
              </w:rPr>
              <w:t>Solutions to the complex Problems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_Toc68956814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7</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8956815" w:history="1">
            <w:r w:rsidRPr="00F9466A">
              <w:rPr>
                <w:rStyle w:val="Hyperlink"/>
                <w:rFonts w:ascii="Times New Roman" w:hAnsi="Times New Roman" w:cs="Times New Roman"/>
                <w:noProof/>
                <w:color w:val="000000" w:themeColor="text1"/>
                <w:sz w:val="24"/>
                <w:szCs w:val="24"/>
              </w:rPr>
              <w:t>Alternate Solution Generations (2 or more solutions)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_Toc68956815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7</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8956816" w:history="1">
            <w:r w:rsidRPr="00F9466A">
              <w:rPr>
                <w:rStyle w:val="Hyperlink"/>
                <w:rFonts w:ascii="Times New Roman" w:hAnsi="Times New Roman" w:cs="Times New Roman"/>
                <w:noProof/>
                <w:color w:val="000000" w:themeColor="text1"/>
                <w:sz w:val="24"/>
                <w:szCs w:val="24"/>
              </w:rPr>
              <w:t>Evaluation of best alternatives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_Toc68956816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8</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17" w:history="1">
            <w:r w:rsidRPr="00F9466A">
              <w:rPr>
                <w:rStyle w:val="Hyperlink"/>
                <w:rFonts w:ascii="Times New Roman" w:hAnsi="Times New Roman" w:cs="Times New Roman"/>
                <w:noProof/>
                <w:color w:val="000000" w:themeColor="text1"/>
                <w:sz w:val="24"/>
                <w:szCs w:val="24"/>
              </w:rPr>
              <w:t>Application of PMI technique</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_Toc68956817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8</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18" w:history="1">
            <w:r w:rsidRPr="00F9466A">
              <w:rPr>
                <w:rStyle w:val="Hyperlink"/>
                <w:rFonts w:ascii="Times New Roman" w:hAnsi="Times New Roman" w:cs="Times New Roman"/>
                <w:noProof/>
                <w:color w:val="000000" w:themeColor="text1"/>
                <w:sz w:val="24"/>
                <w:szCs w:val="24"/>
              </w:rPr>
              <w:t>Implementation</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_Toc68956818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8</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19" w:history="1">
            <w:r w:rsidRPr="00F9466A">
              <w:rPr>
                <w:rStyle w:val="Hyperlink"/>
                <w:rFonts w:ascii="Times New Roman" w:hAnsi="Times New Roman" w:cs="Times New Roman"/>
                <w:noProof/>
                <w:color w:val="000000" w:themeColor="text1"/>
                <w:sz w:val="24"/>
                <w:szCs w:val="24"/>
              </w:rPr>
              <w:t>Monitoring and Control</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_Toc68956819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9</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68956820" w:history="1">
            <w:r w:rsidRPr="00F9466A">
              <w:rPr>
                <w:rStyle w:val="Hyperlink"/>
                <w:rFonts w:ascii="Times New Roman" w:eastAsia="Times New Roman" w:hAnsi="Times New Roman" w:cs="Times New Roman"/>
                <w:noProof/>
                <w:color w:val="000000" w:themeColor="text1"/>
                <w:sz w:val="24"/>
                <w:szCs w:val="24"/>
                <w:lang w:eastAsia="en-GB"/>
              </w:rPr>
              <w:t>Communication with stakeholders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_Toc68956820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9</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8956821" w:history="1">
            <w:r w:rsidRPr="00F9466A">
              <w:rPr>
                <w:rStyle w:val="Hyperlink"/>
                <w:rFonts w:ascii="Times New Roman" w:eastAsia="Times New Roman" w:hAnsi="Times New Roman" w:cs="Times New Roman"/>
                <w:noProof/>
                <w:color w:val="000000" w:themeColor="text1"/>
                <w:sz w:val="24"/>
                <w:szCs w:val="24"/>
                <w:lang w:eastAsia="en-GB"/>
              </w:rPr>
              <w:t>Recommendations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_Toc68956821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10</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8956822" w:history="1">
            <w:r w:rsidRPr="00F9466A">
              <w:rPr>
                <w:rStyle w:val="Hyperlink"/>
                <w:rFonts w:ascii="Times New Roman" w:eastAsia="Times New Roman" w:hAnsi="Times New Roman" w:cs="Times New Roman"/>
                <w:noProof/>
                <w:color w:val="000000" w:themeColor="text1"/>
                <w:sz w:val="24"/>
                <w:szCs w:val="24"/>
                <w:lang w:eastAsia="en-GB"/>
              </w:rPr>
              <w:t>Conclusion</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_Toc68956822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10</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68956823" w:history="1">
            <w:r w:rsidRPr="00F9466A">
              <w:rPr>
                <w:rStyle w:val="Hyperlink"/>
                <w:rFonts w:ascii="Times New Roman" w:eastAsia="Times New Roman" w:hAnsi="Times New Roman" w:cs="Times New Roman"/>
                <w:noProof/>
                <w:color w:val="000000" w:themeColor="text1"/>
                <w:sz w:val="24"/>
                <w:szCs w:val="24"/>
                <w:lang w:eastAsia="en-GB"/>
              </w:rPr>
              <w:t>References</w:t>
            </w:r>
            <w:r w:rsidRPr="00F9466A">
              <w:rPr>
                <w:rFonts w:ascii="Times New Roman" w:hAnsi="Times New Roman" w:cs="Times New Roman"/>
                <w:noProof/>
                <w:webHidden/>
                <w:color w:val="000000" w:themeColor="text1"/>
                <w:sz w:val="24"/>
                <w:szCs w:val="24"/>
              </w:rPr>
              <w:tab/>
            </w:r>
            <w:r w:rsidRPr="00F9466A">
              <w:rPr>
                <w:rFonts w:ascii="Times New Roman" w:hAnsi="Times New Roman" w:cs="Times New Roman"/>
                <w:noProof/>
                <w:webHidden/>
                <w:color w:val="000000" w:themeColor="text1"/>
                <w:sz w:val="24"/>
                <w:szCs w:val="24"/>
              </w:rPr>
              <w:fldChar w:fldCharType="begin"/>
            </w:r>
            <w:r w:rsidRPr="00F9466A">
              <w:rPr>
                <w:rFonts w:ascii="Times New Roman" w:hAnsi="Times New Roman" w:cs="Times New Roman"/>
                <w:noProof/>
                <w:webHidden/>
                <w:color w:val="000000" w:themeColor="text1"/>
                <w:sz w:val="24"/>
                <w:szCs w:val="24"/>
              </w:rPr>
              <w:instrText xml:space="preserve"> PAGEREF _Toc68956823 \h </w:instrText>
            </w:r>
            <w:r w:rsidRPr="00F9466A">
              <w:rPr>
                <w:rFonts w:ascii="Times New Roman" w:hAnsi="Times New Roman" w:cs="Times New Roman"/>
                <w:noProof/>
                <w:webHidden/>
                <w:color w:val="000000" w:themeColor="text1"/>
                <w:sz w:val="24"/>
                <w:szCs w:val="24"/>
              </w:rPr>
            </w:r>
            <w:r w:rsidRPr="00F9466A">
              <w:rPr>
                <w:rFonts w:ascii="Times New Roman" w:hAnsi="Times New Roman" w:cs="Times New Roman"/>
                <w:noProof/>
                <w:webHidden/>
                <w:color w:val="000000" w:themeColor="text1"/>
                <w:sz w:val="24"/>
                <w:szCs w:val="24"/>
              </w:rPr>
              <w:fldChar w:fldCharType="separate"/>
            </w:r>
            <w:r w:rsidRPr="00F9466A">
              <w:rPr>
                <w:rFonts w:ascii="Times New Roman" w:hAnsi="Times New Roman" w:cs="Times New Roman"/>
                <w:noProof/>
                <w:webHidden/>
                <w:color w:val="000000" w:themeColor="text1"/>
                <w:sz w:val="24"/>
                <w:szCs w:val="24"/>
              </w:rPr>
              <w:t>10</w:t>
            </w:r>
            <w:r w:rsidRPr="00F9466A">
              <w:rPr>
                <w:rFonts w:ascii="Times New Roman" w:hAnsi="Times New Roman" w:cs="Times New Roman"/>
                <w:noProof/>
                <w:webHidden/>
                <w:color w:val="000000" w:themeColor="text1"/>
                <w:sz w:val="24"/>
                <w:szCs w:val="24"/>
              </w:rPr>
              <w:fldChar w:fldCharType="end"/>
            </w:r>
          </w:hyperlink>
        </w:p>
        <w:p w:rsidR="00F9466A" w:rsidRPr="00F9466A" w:rsidRDefault="00F9466A" w:rsidP="00F9466A">
          <w:pPr>
            <w:spacing w:line="360" w:lineRule="auto"/>
            <w:jc w:val="both"/>
            <w:rPr>
              <w:rFonts w:ascii="Times New Roman" w:hAnsi="Times New Roman" w:cs="Times New Roman"/>
              <w:color w:val="000000" w:themeColor="text1"/>
              <w:sz w:val="24"/>
              <w:szCs w:val="24"/>
            </w:rPr>
          </w:pPr>
          <w:r w:rsidRPr="00F9466A">
            <w:rPr>
              <w:rFonts w:ascii="Times New Roman" w:hAnsi="Times New Roman" w:cs="Times New Roman"/>
              <w:color w:val="000000" w:themeColor="text1"/>
              <w:sz w:val="24"/>
              <w:szCs w:val="24"/>
            </w:rPr>
            <w:fldChar w:fldCharType="end"/>
          </w:r>
        </w:p>
      </w:sdtContent>
    </w:sdt>
    <w:p w:rsidR="00B75612" w:rsidRDefault="00B75612" w:rsidP="00F9466A">
      <w:pPr>
        <w:pStyle w:val="Heading1"/>
      </w:pPr>
      <w:bookmarkStart w:id="0" w:name="_Toc68956806"/>
    </w:p>
    <w:p w:rsidR="00D70A77" w:rsidRDefault="00D70A77" w:rsidP="00F9466A">
      <w:pPr>
        <w:pStyle w:val="Heading1"/>
      </w:pPr>
    </w:p>
    <w:p w:rsidR="007D7F0A" w:rsidRDefault="007D7F0A" w:rsidP="00F9466A">
      <w:pPr>
        <w:pStyle w:val="Heading1"/>
      </w:pPr>
      <w:r w:rsidRPr="00FC2015">
        <w:t>Introduction</w:t>
      </w:r>
      <w:bookmarkEnd w:id="0"/>
    </w:p>
    <w:p w:rsidR="00943C60" w:rsidRDefault="00FC2015" w:rsidP="007D7F0A">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reports of House of Common Business Statistics, around 6 million SME’s is operating in United Kingdom currently. Federation of Small Business Business has reported that around 16.8 million people have been given employment opportunities in these firms. This report would analyze the organizational context of</w:t>
      </w:r>
      <w:r w:rsidR="00186D25">
        <w:rPr>
          <w:rFonts w:ascii="Times New Roman" w:hAnsi="Times New Roman" w:cs="Times New Roman"/>
          <w:sz w:val="24"/>
          <w:szCs w:val="24"/>
        </w:rPr>
        <w:t xml:space="preserve"> RedRock Consulting Limited</w:t>
      </w:r>
      <w:r>
        <w:rPr>
          <w:rFonts w:ascii="Times New Roman" w:hAnsi="Times New Roman" w:cs="Times New Roman"/>
          <w:sz w:val="24"/>
          <w:szCs w:val="24"/>
        </w:rPr>
        <w:t>, a small limited company</w:t>
      </w:r>
      <w:r w:rsidR="00F41650">
        <w:rPr>
          <w:rFonts w:ascii="Times New Roman" w:hAnsi="Times New Roman" w:cs="Times New Roman"/>
          <w:sz w:val="24"/>
          <w:szCs w:val="24"/>
        </w:rPr>
        <w:t xml:space="preserve"> of UK</w:t>
      </w:r>
      <w:r>
        <w:rPr>
          <w:rFonts w:ascii="Times New Roman" w:hAnsi="Times New Roman" w:cs="Times New Roman"/>
          <w:sz w:val="24"/>
          <w:szCs w:val="24"/>
        </w:rPr>
        <w:t xml:space="preserve">. </w:t>
      </w:r>
    </w:p>
    <w:p w:rsidR="007D7F0A" w:rsidRDefault="007D7F0A" w:rsidP="00F9466A">
      <w:pPr>
        <w:pStyle w:val="Heading1"/>
      </w:pPr>
      <w:bookmarkStart w:id="1" w:name="_Toc68956807"/>
      <w:r w:rsidRPr="00FC2015">
        <w:t>Identification of Complex Problem in Selected Organization</w:t>
      </w:r>
      <w:bookmarkEnd w:id="1"/>
      <w:r w:rsidR="008E7B74">
        <w:t xml:space="preserve"> </w:t>
      </w:r>
    </w:p>
    <w:p w:rsidR="00186D25" w:rsidRDefault="00186D25" w:rsidP="007D7F0A">
      <w:pPr>
        <w:spacing w:line="360" w:lineRule="auto"/>
        <w:jc w:val="both"/>
        <w:rPr>
          <w:rFonts w:ascii="Times New Roman" w:hAnsi="Times New Roman" w:cs="Times New Roman"/>
          <w:sz w:val="24"/>
          <w:szCs w:val="24"/>
        </w:rPr>
      </w:pPr>
      <w:r>
        <w:rPr>
          <w:rFonts w:ascii="Times New Roman" w:hAnsi="Times New Roman" w:cs="Times New Roman"/>
          <w:sz w:val="24"/>
          <w:szCs w:val="24"/>
        </w:rPr>
        <w:t>RedRock Consulting is a small limited company operating since the year 2005</w:t>
      </w:r>
      <w:r w:rsidR="008E7B74">
        <w:rPr>
          <w:rFonts w:ascii="Times New Roman" w:hAnsi="Times New Roman" w:cs="Times New Roman"/>
          <w:sz w:val="24"/>
          <w:szCs w:val="24"/>
        </w:rPr>
        <w:t xml:space="preserve"> in Bristol, United Kingdom</w:t>
      </w:r>
      <w:r>
        <w:rPr>
          <w:rFonts w:ascii="Times New Roman" w:hAnsi="Times New Roman" w:cs="Times New Roman"/>
          <w:sz w:val="24"/>
          <w:szCs w:val="24"/>
        </w:rPr>
        <w:t xml:space="preserve"> have been providing consultancy services to clients using different kinds of emerging technologies. Clients are provided services in a way that is beneficial for transforming operations, teams as well as services and infrastructure that client uses for their business. </w:t>
      </w:r>
      <w:r w:rsidR="00D9735F">
        <w:rPr>
          <w:rFonts w:ascii="Times New Roman" w:hAnsi="Times New Roman" w:cs="Times New Roman"/>
          <w:sz w:val="24"/>
          <w:szCs w:val="24"/>
        </w:rPr>
        <w:t xml:space="preserve">In this organization, some issues in terms of utilizing </w:t>
      </w:r>
      <w:r w:rsidR="008E7B74">
        <w:rPr>
          <w:rFonts w:ascii="Times New Roman" w:hAnsi="Times New Roman" w:cs="Times New Roman"/>
          <w:sz w:val="24"/>
          <w:szCs w:val="24"/>
        </w:rPr>
        <w:t xml:space="preserve">best value remuneration model </w:t>
      </w:r>
      <w:r w:rsidR="00D9735F">
        <w:rPr>
          <w:rFonts w:ascii="Times New Roman" w:hAnsi="Times New Roman" w:cs="Times New Roman"/>
          <w:sz w:val="24"/>
          <w:szCs w:val="24"/>
        </w:rPr>
        <w:t>have been observed and this has resulted in providing dissatisfying services to potential clients</w:t>
      </w:r>
      <w:r w:rsidR="00825F2E">
        <w:rPr>
          <w:rFonts w:ascii="Times New Roman" w:hAnsi="Times New Roman" w:cs="Times New Roman"/>
          <w:sz w:val="24"/>
          <w:szCs w:val="24"/>
        </w:rPr>
        <w:t xml:space="preserve"> </w:t>
      </w:r>
      <w:r w:rsidR="00825F2E" w:rsidRPr="00825F2E">
        <w:rPr>
          <w:rFonts w:ascii="Times New Roman" w:hAnsi="Times New Roman" w:cs="Times New Roman"/>
          <w:color w:val="000000" w:themeColor="text1"/>
          <w:sz w:val="24"/>
          <w:szCs w:val="24"/>
        </w:rPr>
        <w:t>(</w:t>
      </w:r>
      <w:r w:rsidR="00825F2E" w:rsidRPr="00825F2E">
        <w:rPr>
          <w:rFonts w:ascii="Times New Roman" w:hAnsi="Times New Roman" w:cs="Times New Roman"/>
          <w:color w:val="000000" w:themeColor="text1"/>
          <w:sz w:val="24"/>
          <w:szCs w:val="24"/>
          <w:shd w:val="clear" w:color="auto" w:fill="FFFFFF"/>
        </w:rPr>
        <w:t xml:space="preserve">Marcelino-Sádaba </w:t>
      </w:r>
      <w:r w:rsidR="00825F2E" w:rsidRPr="00825F2E">
        <w:rPr>
          <w:rFonts w:ascii="Times New Roman" w:hAnsi="Times New Roman" w:cs="Times New Roman"/>
          <w:i/>
          <w:color w:val="000000" w:themeColor="text1"/>
          <w:sz w:val="24"/>
          <w:szCs w:val="24"/>
          <w:shd w:val="clear" w:color="auto" w:fill="FFFFFF"/>
        </w:rPr>
        <w:t>et al.,</w:t>
      </w:r>
      <w:r w:rsidR="00825F2E" w:rsidRPr="00825F2E">
        <w:rPr>
          <w:rFonts w:ascii="Times New Roman" w:hAnsi="Times New Roman" w:cs="Times New Roman"/>
          <w:color w:val="000000" w:themeColor="text1"/>
          <w:sz w:val="24"/>
          <w:szCs w:val="24"/>
          <w:shd w:val="clear" w:color="auto" w:fill="FFFFFF"/>
        </w:rPr>
        <w:t xml:space="preserve"> 2014)</w:t>
      </w:r>
      <w:r w:rsidR="00D9735F" w:rsidRPr="00825F2E">
        <w:rPr>
          <w:rFonts w:ascii="Times New Roman" w:hAnsi="Times New Roman" w:cs="Times New Roman"/>
          <w:color w:val="000000" w:themeColor="text1"/>
          <w:sz w:val="24"/>
          <w:szCs w:val="24"/>
        </w:rPr>
        <w:t>.</w:t>
      </w:r>
      <w:r w:rsidR="00D9735F">
        <w:rPr>
          <w:rFonts w:ascii="Times New Roman" w:hAnsi="Times New Roman" w:cs="Times New Roman"/>
          <w:sz w:val="24"/>
          <w:szCs w:val="24"/>
        </w:rPr>
        <w:t xml:space="preserve"> </w:t>
      </w:r>
      <w:r w:rsidR="008E7B74">
        <w:rPr>
          <w:rFonts w:ascii="Times New Roman" w:hAnsi="Times New Roman" w:cs="Times New Roman"/>
          <w:sz w:val="24"/>
          <w:szCs w:val="24"/>
        </w:rPr>
        <w:t xml:space="preserve">With the application of this model, employees are not able to provide all kinds of services to clients relating to telecommunication, IT, public sales, marketing, retail, social care, etc. Based on the chosen model, the company has been providing services via vendors, who are the experts, for the services that they offer relating to public sales, marketing, retail, social care, and IT. By identifying such constraints within the workplace environment of this small limited company in UK, some problem-solving tools have been used for mitigating such issues. </w:t>
      </w:r>
    </w:p>
    <w:p w:rsidR="007D7F0A" w:rsidRDefault="00F9466A" w:rsidP="00F9466A">
      <w:pPr>
        <w:pStyle w:val="Heading1"/>
      </w:pPr>
      <w:bookmarkStart w:id="2" w:name="_Toc68956808"/>
      <w:r>
        <w:t>Application of</w:t>
      </w:r>
      <w:r w:rsidR="007D7F0A" w:rsidRPr="008E7B74">
        <w:t xml:space="preserve"> </w:t>
      </w:r>
      <w:r w:rsidR="008E7B74" w:rsidRPr="008E7B74">
        <w:t>Recognized</w:t>
      </w:r>
      <w:r w:rsidR="007D7F0A" w:rsidRPr="008E7B74">
        <w:t xml:space="preserve"> Problem-solving tools</w:t>
      </w:r>
      <w:bookmarkEnd w:id="2"/>
      <w:r w:rsidR="007D7F0A" w:rsidRPr="00E84AC6">
        <w:t xml:space="preserve"> </w:t>
      </w:r>
    </w:p>
    <w:p w:rsidR="00800C1A" w:rsidRPr="00800C1A" w:rsidRDefault="00800C1A" w:rsidP="007D7F0A">
      <w:pPr>
        <w:spacing w:line="360" w:lineRule="auto"/>
        <w:jc w:val="both"/>
        <w:rPr>
          <w:rFonts w:ascii="Times New Roman" w:hAnsi="Times New Roman" w:cs="Times New Roman"/>
          <w:bCs/>
          <w:sz w:val="24"/>
          <w:szCs w:val="24"/>
        </w:rPr>
      </w:pPr>
      <w:r w:rsidRPr="00800C1A">
        <w:rPr>
          <w:rFonts w:ascii="Times New Roman" w:hAnsi="Times New Roman" w:cs="Times New Roman"/>
          <w:bCs/>
          <w:sz w:val="24"/>
          <w:szCs w:val="24"/>
        </w:rPr>
        <w:t xml:space="preserve">It is important to state here in this context that application of problem solving tools is largely important for mitigating challenging situations within any organization. </w:t>
      </w:r>
      <w:r w:rsidR="007B7E4D">
        <w:rPr>
          <w:rFonts w:ascii="Times New Roman" w:hAnsi="Times New Roman" w:cs="Times New Roman"/>
          <w:bCs/>
          <w:sz w:val="24"/>
          <w:szCs w:val="24"/>
        </w:rPr>
        <w:t xml:space="preserve">In the following section, some of the problem-solving tools have been used for mitigating the issues in RedRock Consultancy Limited.  </w:t>
      </w:r>
    </w:p>
    <w:p w:rsidR="007D7F0A" w:rsidRPr="001650C8" w:rsidRDefault="007D7F0A" w:rsidP="00F9466A">
      <w:pPr>
        <w:pStyle w:val="Heading2"/>
      </w:pPr>
      <w:bookmarkStart w:id="3" w:name="_Toc68956809"/>
      <w:r w:rsidRPr="001650C8">
        <w:lastRenderedPageBreak/>
        <w:t>SWOT</w:t>
      </w:r>
      <w:r w:rsidR="008E24D7" w:rsidRPr="001650C8">
        <w:t xml:space="preserve"> Analysis:</w:t>
      </w:r>
      <w:bookmarkEnd w:id="3"/>
    </w:p>
    <w:p w:rsidR="008E24D7" w:rsidRDefault="008E24D7" w:rsidP="007D7F0A">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SWOT analysis, strengths, weaknesses, opportunities and threats of the company, RedRock Consultancy Limited can overcome its challenges of operating in the competitive business environment:</w:t>
      </w:r>
    </w:p>
    <w:tbl>
      <w:tblPr>
        <w:tblStyle w:val="TableGrid"/>
        <w:tblW w:w="0" w:type="auto"/>
        <w:tblLook w:val="04A0"/>
      </w:tblPr>
      <w:tblGrid>
        <w:gridCol w:w="4788"/>
        <w:gridCol w:w="4788"/>
      </w:tblGrid>
      <w:tr w:rsidR="008E24D7" w:rsidTr="008E24D7">
        <w:tc>
          <w:tcPr>
            <w:tcW w:w="4788" w:type="dxa"/>
          </w:tcPr>
          <w:p w:rsidR="008E24D7" w:rsidRPr="008E24D7" w:rsidRDefault="008E24D7" w:rsidP="007D7F0A">
            <w:pPr>
              <w:spacing w:line="360" w:lineRule="auto"/>
              <w:jc w:val="both"/>
              <w:rPr>
                <w:rFonts w:ascii="Times New Roman" w:hAnsi="Times New Roman" w:cs="Times New Roman"/>
                <w:b/>
                <w:sz w:val="24"/>
                <w:szCs w:val="24"/>
              </w:rPr>
            </w:pPr>
            <w:r w:rsidRPr="008E24D7">
              <w:rPr>
                <w:rFonts w:ascii="Times New Roman" w:hAnsi="Times New Roman" w:cs="Times New Roman"/>
                <w:b/>
                <w:sz w:val="24"/>
                <w:szCs w:val="24"/>
              </w:rPr>
              <w:t xml:space="preserve">Strengths </w:t>
            </w:r>
          </w:p>
        </w:tc>
        <w:tc>
          <w:tcPr>
            <w:tcW w:w="4788" w:type="dxa"/>
          </w:tcPr>
          <w:p w:rsidR="008E24D7" w:rsidRPr="008E24D7" w:rsidRDefault="008E24D7" w:rsidP="007D7F0A">
            <w:pPr>
              <w:spacing w:line="360" w:lineRule="auto"/>
              <w:jc w:val="both"/>
              <w:rPr>
                <w:rFonts w:ascii="Times New Roman" w:hAnsi="Times New Roman" w:cs="Times New Roman"/>
                <w:b/>
                <w:sz w:val="24"/>
                <w:szCs w:val="24"/>
              </w:rPr>
            </w:pPr>
            <w:r w:rsidRPr="008E24D7">
              <w:rPr>
                <w:rFonts w:ascii="Times New Roman" w:hAnsi="Times New Roman" w:cs="Times New Roman"/>
                <w:b/>
                <w:sz w:val="24"/>
                <w:szCs w:val="24"/>
              </w:rPr>
              <w:t xml:space="preserve">Weaknesses </w:t>
            </w:r>
          </w:p>
        </w:tc>
      </w:tr>
      <w:tr w:rsidR="008E24D7" w:rsidTr="008E24D7">
        <w:tc>
          <w:tcPr>
            <w:tcW w:w="4788" w:type="dxa"/>
          </w:tcPr>
          <w:p w:rsidR="008E24D7" w:rsidRPr="008E24D7" w:rsidRDefault="008E24D7" w:rsidP="008E24D7">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sz w:val="24"/>
                <w:szCs w:val="24"/>
              </w:rPr>
              <w:t>RedRock consultancy Limited has been providing services for clients in the fields of public sales, marketing, retail, social care, IT, etc</w:t>
            </w:r>
            <w:r w:rsidR="00825F2E">
              <w:rPr>
                <w:rFonts w:ascii="Times New Roman" w:hAnsi="Times New Roman" w:cs="Times New Roman"/>
                <w:sz w:val="24"/>
                <w:szCs w:val="24"/>
              </w:rPr>
              <w:t xml:space="preserve"> (Sarsby, 2016)</w:t>
            </w:r>
            <w:r>
              <w:rPr>
                <w:rFonts w:ascii="Times New Roman" w:hAnsi="Times New Roman" w:cs="Times New Roman"/>
                <w:sz w:val="24"/>
                <w:szCs w:val="24"/>
              </w:rPr>
              <w:t xml:space="preserve">. </w:t>
            </w:r>
          </w:p>
          <w:p w:rsidR="008E24D7" w:rsidRPr="008E24D7" w:rsidRDefault="008E24D7" w:rsidP="008E24D7">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Application of different kinds of emerging technologies for providing consultancy services to clients. </w:t>
            </w:r>
          </w:p>
        </w:tc>
        <w:tc>
          <w:tcPr>
            <w:tcW w:w="4788" w:type="dxa"/>
          </w:tcPr>
          <w:p w:rsidR="008E24D7" w:rsidRPr="00527036" w:rsidRDefault="00527036" w:rsidP="008E24D7">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By operating in United Kingdom, the organization has not been able to establish a strong base for itself in other parts of the nation or even in other nations. </w:t>
            </w:r>
          </w:p>
          <w:p w:rsidR="00527036" w:rsidRPr="008E24D7" w:rsidRDefault="00527036" w:rsidP="002C5E82">
            <w:pPr>
              <w:pStyle w:val="ListParagraph"/>
              <w:spacing w:line="360" w:lineRule="auto"/>
              <w:jc w:val="both"/>
              <w:rPr>
                <w:rFonts w:ascii="Times New Roman" w:hAnsi="Times New Roman" w:cs="Times New Roman"/>
                <w:b/>
                <w:sz w:val="24"/>
                <w:szCs w:val="24"/>
              </w:rPr>
            </w:pPr>
          </w:p>
        </w:tc>
      </w:tr>
      <w:tr w:rsidR="008E24D7" w:rsidTr="008E24D7">
        <w:tc>
          <w:tcPr>
            <w:tcW w:w="4788" w:type="dxa"/>
          </w:tcPr>
          <w:p w:rsidR="008E24D7" w:rsidRPr="008E24D7" w:rsidRDefault="008E24D7" w:rsidP="007D7F0A">
            <w:pPr>
              <w:spacing w:line="360" w:lineRule="auto"/>
              <w:jc w:val="both"/>
              <w:rPr>
                <w:rFonts w:ascii="Times New Roman" w:hAnsi="Times New Roman" w:cs="Times New Roman"/>
                <w:b/>
                <w:sz w:val="24"/>
                <w:szCs w:val="24"/>
              </w:rPr>
            </w:pPr>
            <w:r w:rsidRPr="008E24D7">
              <w:rPr>
                <w:rFonts w:ascii="Times New Roman" w:hAnsi="Times New Roman" w:cs="Times New Roman"/>
                <w:b/>
                <w:sz w:val="24"/>
                <w:szCs w:val="24"/>
              </w:rPr>
              <w:t xml:space="preserve">Opportunities </w:t>
            </w:r>
          </w:p>
        </w:tc>
        <w:tc>
          <w:tcPr>
            <w:tcW w:w="4788" w:type="dxa"/>
          </w:tcPr>
          <w:p w:rsidR="008E24D7" w:rsidRPr="008E24D7" w:rsidRDefault="008E24D7" w:rsidP="007D7F0A">
            <w:pPr>
              <w:spacing w:line="360" w:lineRule="auto"/>
              <w:jc w:val="both"/>
              <w:rPr>
                <w:rFonts w:ascii="Times New Roman" w:hAnsi="Times New Roman" w:cs="Times New Roman"/>
                <w:b/>
                <w:sz w:val="24"/>
                <w:szCs w:val="24"/>
              </w:rPr>
            </w:pPr>
            <w:r w:rsidRPr="008E24D7">
              <w:rPr>
                <w:rFonts w:ascii="Times New Roman" w:hAnsi="Times New Roman" w:cs="Times New Roman"/>
                <w:b/>
                <w:sz w:val="24"/>
                <w:szCs w:val="24"/>
              </w:rPr>
              <w:t xml:space="preserve">Threats </w:t>
            </w:r>
          </w:p>
        </w:tc>
      </w:tr>
      <w:tr w:rsidR="008E24D7" w:rsidTr="008E24D7">
        <w:tc>
          <w:tcPr>
            <w:tcW w:w="4788" w:type="dxa"/>
          </w:tcPr>
          <w:p w:rsidR="008E24D7" w:rsidRDefault="004152BD" w:rsidP="004152B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Application of different kinds of emerging digital technologies has resulted in providing quality services to some potential clients in UK. </w:t>
            </w:r>
          </w:p>
          <w:p w:rsidR="004152BD" w:rsidRPr="004152BD" w:rsidRDefault="004152BD" w:rsidP="004152B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organization of different workshop programme, RedRock Consultancy Limited can attract new client and develop a strong client base for their business in the near future. </w:t>
            </w:r>
          </w:p>
        </w:tc>
        <w:tc>
          <w:tcPr>
            <w:tcW w:w="4788" w:type="dxa"/>
          </w:tcPr>
          <w:p w:rsidR="008E24D7" w:rsidRDefault="001E3C75" w:rsidP="001E3C7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Lack of application of any stringent legal guideline regarding workforce management may result in continuing different kinds of issues among staffs</w:t>
            </w:r>
            <w:r w:rsidR="00825F2E">
              <w:rPr>
                <w:rFonts w:ascii="Times New Roman" w:hAnsi="Times New Roman" w:cs="Times New Roman"/>
                <w:sz w:val="24"/>
                <w:szCs w:val="24"/>
              </w:rPr>
              <w:t xml:space="preserve"> </w:t>
            </w:r>
            <w:r w:rsidR="00825F2E" w:rsidRPr="00825F2E">
              <w:rPr>
                <w:rFonts w:ascii="Times New Roman" w:hAnsi="Times New Roman" w:cs="Times New Roman"/>
                <w:color w:val="000000" w:themeColor="text1"/>
                <w:sz w:val="24"/>
                <w:szCs w:val="24"/>
              </w:rPr>
              <w:t>(</w:t>
            </w:r>
            <w:r w:rsidR="00825F2E" w:rsidRPr="00825F2E">
              <w:rPr>
                <w:rFonts w:ascii="Times New Roman" w:hAnsi="Times New Roman" w:cs="Times New Roman"/>
                <w:color w:val="000000" w:themeColor="text1"/>
                <w:sz w:val="24"/>
                <w:szCs w:val="24"/>
                <w:shd w:val="clear" w:color="auto" w:fill="FFFFFF"/>
              </w:rPr>
              <w:t>Teoli and An, 2019)</w:t>
            </w:r>
            <w:r w:rsidRPr="00825F2E">
              <w:rPr>
                <w:rFonts w:ascii="Times New Roman" w:hAnsi="Times New Roman" w:cs="Times New Roman"/>
                <w:color w:val="000000" w:themeColor="text1"/>
                <w:sz w:val="24"/>
                <w:szCs w:val="24"/>
              </w:rPr>
              <w:t>.</w:t>
            </w:r>
          </w:p>
          <w:p w:rsidR="001E3C75" w:rsidRPr="001E3C75" w:rsidRDefault="001E3C75" w:rsidP="001E3C7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best value remuneration model have been implemented by this organization, it may result in utilization of confidential information in an inappropriate way. </w:t>
            </w:r>
          </w:p>
        </w:tc>
      </w:tr>
    </w:tbl>
    <w:p w:rsidR="008E24D7" w:rsidRPr="007D7F0A" w:rsidRDefault="008E24D7" w:rsidP="007D7F0A">
      <w:pPr>
        <w:spacing w:line="360" w:lineRule="auto"/>
        <w:jc w:val="both"/>
        <w:rPr>
          <w:rFonts w:ascii="Times New Roman" w:hAnsi="Times New Roman" w:cs="Times New Roman"/>
          <w:sz w:val="24"/>
          <w:szCs w:val="24"/>
        </w:rPr>
      </w:pPr>
    </w:p>
    <w:p w:rsidR="007D7F0A" w:rsidRPr="001650C8" w:rsidRDefault="007D7F0A" w:rsidP="00F9466A">
      <w:pPr>
        <w:pStyle w:val="Heading2"/>
      </w:pPr>
      <w:bookmarkStart w:id="4" w:name="_Toc68956810"/>
      <w:r w:rsidRPr="001650C8">
        <w:t>PESTLE</w:t>
      </w:r>
      <w:r w:rsidR="001650C8" w:rsidRPr="001650C8">
        <w:t xml:space="preserve"> Analysis:</w:t>
      </w:r>
      <w:bookmarkEnd w:id="4"/>
    </w:p>
    <w:p w:rsidR="001650C8" w:rsidRDefault="001650C8" w:rsidP="007D7F0A">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PESTLE model, some aspects that can be identified by RedRock Consultancy Ltd are as follows:</w:t>
      </w:r>
    </w:p>
    <w:p w:rsidR="001650C8" w:rsidRPr="001650C8" w:rsidRDefault="001650C8" w:rsidP="001650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Political: </w:t>
      </w:r>
      <w:r>
        <w:rPr>
          <w:rFonts w:ascii="Times New Roman" w:hAnsi="Times New Roman" w:cs="Times New Roman"/>
          <w:sz w:val="24"/>
          <w:szCs w:val="24"/>
        </w:rPr>
        <w:t>Based on wage legislation,</w:t>
      </w:r>
      <w:r w:rsidR="00F45B31">
        <w:rPr>
          <w:rFonts w:ascii="Times New Roman" w:hAnsi="Times New Roman" w:cs="Times New Roman"/>
          <w:sz w:val="24"/>
          <w:szCs w:val="24"/>
        </w:rPr>
        <w:t xml:space="preserve"> the organization need</w:t>
      </w:r>
      <w:r>
        <w:rPr>
          <w:rFonts w:ascii="Times New Roman" w:hAnsi="Times New Roman" w:cs="Times New Roman"/>
          <w:sz w:val="24"/>
          <w:szCs w:val="24"/>
        </w:rPr>
        <w:t xml:space="preserve"> to implement some regulations so as to provide wages to every employee on an equal basis. Besides this, political instability may result in hampering productivity level of business. </w:t>
      </w:r>
    </w:p>
    <w:p w:rsidR="001650C8" w:rsidRPr="001650C8" w:rsidRDefault="001650C8" w:rsidP="001650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Economic: </w:t>
      </w:r>
      <w:r>
        <w:rPr>
          <w:rFonts w:ascii="Times New Roman" w:hAnsi="Times New Roman" w:cs="Times New Roman"/>
          <w:sz w:val="24"/>
          <w:szCs w:val="24"/>
        </w:rPr>
        <w:t xml:space="preserve">As the exchange continues to differ from one country to another, RedRock Consultancy may not be able to provide services to international clients at this stage. </w:t>
      </w:r>
      <w:r w:rsidR="0049230B">
        <w:rPr>
          <w:rFonts w:ascii="Times New Roman" w:hAnsi="Times New Roman" w:cs="Times New Roman"/>
          <w:sz w:val="24"/>
          <w:szCs w:val="24"/>
        </w:rPr>
        <w:t xml:space="preserve">Also, skilled workforce needs to be recruited for implementation of new models and for their effective </w:t>
      </w:r>
      <w:r w:rsidR="0049230B" w:rsidRPr="00BF77CF">
        <w:rPr>
          <w:rFonts w:ascii="Times New Roman" w:hAnsi="Times New Roman" w:cs="Times New Roman"/>
          <w:color w:val="000000" w:themeColor="text1"/>
          <w:sz w:val="24"/>
          <w:szCs w:val="24"/>
        </w:rPr>
        <w:t>utilization</w:t>
      </w:r>
      <w:r w:rsidR="00BF77CF" w:rsidRPr="00BF77CF">
        <w:rPr>
          <w:rFonts w:ascii="Times New Roman" w:hAnsi="Times New Roman" w:cs="Times New Roman"/>
          <w:color w:val="000000" w:themeColor="text1"/>
          <w:sz w:val="24"/>
          <w:szCs w:val="24"/>
        </w:rPr>
        <w:t xml:space="preserve"> (</w:t>
      </w:r>
      <w:r w:rsidR="00BF77CF">
        <w:rPr>
          <w:rFonts w:ascii="Times New Roman" w:hAnsi="Times New Roman" w:cs="Times New Roman"/>
          <w:color w:val="000000" w:themeColor="text1"/>
          <w:sz w:val="24"/>
          <w:szCs w:val="24"/>
          <w:shd w:val="clear" w:color="auto" w:fill="FFFFFF"/>
        </w:rPr>
        <w:t>Malackanicova</w:t>
      </w:r>
      <w:r w:rsidR="00BF77CF" w:rsidRPr="00BF77CF">
        <w:rPr>
          <w:rFonts w:ascii="Times New Roman" w:hAnsi="Times New Roman" w:cs="Times New Roman"/>
          <w:color w:val="000000" w:themeColor="text1"/>
          <w:sz w:val="24"/>
          <w:szCs w:val="24"/>
          <w:shd w:val="clear" w:color="auto" w:fill="FFFFFF"/>
        </w:rPr>
        <w:t>, 2016)</w:t>
      </w:r>
      <w:r w:rsidR="0049230B" w:rsidRPr="00BF77CF">
        <w:rPr>
          <w:rFonts w:ascii="Times New Roman" w:hAnsi="Times New Roman" w:cs="Times New Roman"/>
          <w:color w:val="000000" w:themeColor="text1"/>
          <w:sz w:val="24"/>
          <w:szCs w:val="24"/>
        </w:rPr>
        <w:t>.</w:t>
      </w:r>
      <w:r w:rsidR="0049230B">
        <w:rPr>
          <w:rFonts w:ascii="Times New Roman" w:hAnsi="Times New Roman" w:cs="Times New Roman"/>
          <w:sz w:val="24"/>
          <w:szCs w:val="24"/>
        </w:rPr>
        <w:t xml:space="preserve"> </w:t>
      </w:r>
    </w:p>
    <w:p w:rsidR="001650C8" w:rsidRPr="001650C8" w:rsidRDefault="001650C8" w:rsidP="001650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Social:</w:t>
      </w:r>
      <w:r w:rsidR="0049230B">
        <w:rPr>
          <w:rFonts w:ascii="Times New Roman" w:hAnsi="Times New Roman" w:cs="Times New Roman"/>
          <w:b/>
          <w:sz w:val="24"/>
          <w:szCs w:val="24"/>
        </w:rPr>
        <w:t xml:space="preserve"> </w:t>
      </w:r>
      <w:r w:rsidR="0049230B">
        <w:rPr>
          <w:rFonts w:ascii="Times New Roman" w:hAnsi="Times New Roman" w:cs="Times New Roman"/>
          <w:sz w:val="24"/>
          <w:szCs w:val="24"/>
        </w:rPr>
        <w:t xml:space="preserve">As attitudes and interests differ from one client to another, it is important for employees of this small business to handle clients in a proper way. </w:t>
      </w:r>
    </w:p>
    <w:p w:rsidR="001650C8" w:rsidRPr="001650C8" w:rsidRDefault="001650C8" w:rsidP="001650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Technological:</w:t>
      </w:r>
      <w:r w:rsidR="0049230B">
        <w:rPr>
          <w:rFonts w:ascii="Times New Roman" w:hAnsi="Times New Roman" w:cs="Times New Roman"/>
          <w:b/>
          <w:sz w:val="24"/>
          <w:szCs w:val="24"/>
        </w:rPr>
        <w:t xml:space="preserve"> </w:t>
      </w:r>
      <w:r w:rsidR="00F45B31">
        <w:rPr>
          <w:rFonts w:ascii="Times New Roman" w:hAnsi="Times New Roman" w:cs="Times New Roman"/>
          <w:sz w:val="24"/>
          <w:szCs w:val="24"/>
        </w:rPr>
        <w:t xml:space="preserve">Due to the impact of Covid-19, this consultancy firm can implement some new technologies for providing services to clients virtually. </w:t>
      </w:r>
    </w:p>
    <w:p w:rsidR="001650C8" w:rsidRPr="001650C8" w:rsidRDefault="001650C8" w:rsidP="001650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Legal:</w:t>
      </w:r>
      <w:r w:rsidR="00F45B31">
        <w:rPr>
          <w:rFonts w:ascii="Times New Roman" w:hAnsi="Times New Roman" w:cs="Times New Roman"/>
          <w:b/>
          <w:sz w:val="24"/>
          <w:szCs w:val="24"/>
        </w:rPr>
        <w:t xml:space="preserve"> </w:t>
      </w:r>
      <w:r w:rsidR="00F45B31">
        <w:rPr>
          <w:rFonts w:ascii="Times New Roman" w:hAnsi="Times New Roman" w:cs="Times New Roman"/>
          <w:sz w:val="24"/>
          <w:szCs w:val="24"/>
        </w:rPr>
        <w:t xml:space="preserve">Laws with respect to Data Protection should be implemented in order to avoid mismanagement of data by employees or vendors using the best value remuneration model. </w:t>
      </w:r>
    </w:p>
    <w:p w:rsidR="001650C8" w:rsidRPr="001650C8" w:rsidRDefault="001650C8" w:rsidP="001650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Environmental:</w:t>
      </w:r>
      <w:r w:rsidR="00A23874">
        <w:rPr>
          <w:rFonts w:ascii="Times New Roman" w:hAnsi="Times New Roman" w:cs="Times New Roman"/>
          <w:b/>
          <w:sz w:val="24"/>
          <w:szCs w:val="24"/>
        </w:rPr>
        <w:t xml:space="preserve"> </w:t>
      </w:r>
      <w:r w:rsidR="00A23874">
        <w:rPr>
          <w:rFonts w:ascii="Times New Roman" w:hAnsi="Times New Roman" w:cs="Times New Roman"/>
          <w:sz w:val="24"/>
          <w:szCs w:val="24"/>
        </w:rPr>
        <w:t>With the rising environmental crisis, this consultancy firm, need to take some initiative for lowering pollution and other kinds of hazards by organizing workshops</w:t>
      </w:r>
      <w:r w:rsidR="00BF77CF">
        <w:rPr>
          <w:rFonts w:ascii="Times New Roman" w:hAnsi="Times New Roman" w:cs="Times New Roman"/>
          <w:sz w:val="24"/>
          <w:szCs w:val="24"/>
        </w:rPr>
        <w:t xml:space="preserve"> (Perera, 2017)</w:t>
      </w:r>
      <w:r w:rsidR="00A23874">
        <w:rPr>
          <w:rFonts w:ascii="Times New Roman" w:hAnsi="Times New Roman" w:cs="Times New Roman"/>
          <w:sz w:val="24"/>
          <w:szCs w:val="24"/>
        </w:rPr>
        <w:t xml:space="preserve">. </w:t>
      </w:r>
    </w:p>
    <w:p w:rsidR="007D7F0A" w:rsidRDefault="007D7F0A" w:rsidP="00F9466A">
      <w:pPr>
        <w:pStyle w:val="Heading2"/>
      </w:pPr>
      <w:bookmarkStart w:id="5" w:name="_Toc68956811"/>
      <w:r w:rsidRPr="002104B5">
        <w:t>FISHBONE DIAGRAM</w:t>
      </w:r>
      <w:bookmarkEnd w:id="5"/>
    </w:p>
    <w:p w:rsidR="002104B5" w:rsidRDefault="002104B5" w:rsidP="007D7F0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b/>
          <w:noProof/>
          <w:sz w:val="24"/>
          <w:szCs w:val="24"/>
        </w:rPr>
        <w:drawing>
          <wp:inline distT="0" distB="0" distL="0" distR="0">
            <wp:extent cx="3990975" cy="2799639"/>
            <wp:effectExtent l="19050" t="0" r="9525" b="0"/>
            <wp:docPr id="1" name="Picture 0" descr="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8"/>
                    <a:stretch>
                      <a:fillRect/>
                    </a:stretch>
                  </pic:blipFill>
                  <pic:spPr>
                    <a:xfrm>
                      <a:off x="0" y="0"/>
                      <a:ext cx="3990975" cy="2799639"/>
                    </a:xfrm>
                    <a:prstGeom prst="rect">
                      <a:avLst/>
                    </a:prstGeom>
                  </pic:spPr>
                </pic:pic>
              </a:graphicData>
            </a:graphic>
          </wp:inline>
        </w:drawing>
      </w:r>
    </w:p>
    <w:p w:rsidR="002104B5" w:rsidRDefault="00995E6A" w:rsidP="007D7F0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2104B5">
        <w:rPr>
          <w:rFonts w:ascii="Times New Roman" w:hAnsi="Times New Roman" w:cs="Times New Roman"/>
          <w:b/>
          <w:sz w:val="24"/>
          <w:szCs w:val="24"/>
        </w:rPr>
        <w:t xml:space="preserve">Figure 1: </w:t>
      </w:r>
      <w:r w:rsidR="002104B5" w:rsidRPr="00825F2E">
        <w:rPr>
          <w:rFonts w:ascii="Times New Roman" w:hAnsi="Times New Roman" w:cs="Times New Roman"/>
          <w:sz w:val="24"/>
          <w:szCs w:val="24"/>
        </w:rPr>
        <w:t>Fish bone Diagram</w:t>
      </w:r>
    </w:p>
    <w:p w:rsidR="002104B5" w:rsidRPr="00825F2E" w:rsidRDefault="00995E6A" w:rsidP="007D7F0A">
      <w:pPr>
        <w:spacing w:line="360" w:lineRule="auto"/>
        <w:jc w:val="both"/>
        <w:rPr>
          <w:rFonts w:ascii="Times New Roman" w:hAnsi="Times New Roman" w:cs="Times New Roman"/>
          <w:b/>
          <w:sz w:val="24"/>
          <w:szCs w:val="24"/>
        </w:rPr>
      </w:pPr>
      <w:r w:rsidRPr="00825F2E">
        <w:rPr>
          <w:rFonts w:ascii="Times New Roman" w:hAnsi="Times New Roman" w:cs="Times New Roman"/>
          <w:sz w:val="24"/>
          <w:szCs w:val="24"/>
        </w:rPr>
        <w:lastRenderedPageBreak/>
        <w:t xml:space="preserve">                                </w:t>
      </w:r>
      <w:r w:rsidR="00825F2E" w:rsidRPr="00825F2E">
        <w:rPr>
          <w:rFonts w:ascii="Times New Roman" w:hAnsi="Times New Roman" w:cs="Times New Roman"/>
          <w:sz w:val="24"/>
          <w:szCs w:val="24"/>
        </w:rPr>
        <w:t xml:space="preserve">           </w:t>
      </w:r>
      <w:r w:rsidR="002104B5" w:rsidRPr="00825F2E">
        <w:rPr>
          <w:rFonts w:ascii="Times New Roman" w:hAnsi="Times New Roman" w:cs="Times New Roman"/>
          <w:sz w:val="24"/>
          <w:szCs w:val="24"/>
        </w:rPr>
        <w:t>(Source:</w:t>
      </w:r>
      <w:r w:rsidR="002104B5" w:rsidRPr="00825F2E">
        <w:rPr>
          <w:rFonts w:ascii="Times New Roman" w:hAnsi="Times New Roman" w:cs="Times New Roman"/>
          <w:b/>
          <w:sz w:val="24"/>
          <w:szCs w:val="24"/>
        </w:rPr>
        <w:t xml:space="preserve"> </w:t>
      </w:r>
      <w:r w:rsidR="00825F2E" w:rsidRPr="00825F2E">
        <w:rPr>
          <w:rFonts w:ascii="Times New Roman" w:hAnsi="Times New Roman" w:cs="Times New Roman"/>
          <w:color w:val="000000"/>
          <w:sz w:val="24"/>
          <w:szCs w:val="24"/>
          <w:shd w:val="clear" w:color="auto" w:fill="FFFFFF"/>
        </w:rPr>
        <w:t>Dumb Little Man, 2021)</w:t>
      </w:r>
    </w:p>
    <w:p w:rsidR="002104B5" w:rsidRDefault="002104B5" w:rsidP="007D7F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this diagram, 6 M’s </w:t>
      </w:r>
      <w:r w:rsidR="00142163">
        <w:rPr>
          <w:rFonts w:ascii="Times New Roman" w:hAnsi="Times New Roman" w:cs="Times New Roman"/>
          <w:sz w:val="24"/>
          <w:szCs w:val="24"/>
        </w:rPr>
        <w:t xml:space="preserve">have </w:t>
      </w:r>
      <w:r w:rsidR="004940F2">
        <w:rPr>
          <w:rFonts w:ascii="Times New Roman" w:hAnsi="Times New Roman" w:cs="Times New Roman"/>
          <w:sz w:val="24"/>
          <w:szCs w:val="24"/>
        </w:rPr>
        <w:t>been</w:t>
      </w:r>
      <w:r>
        <w:rPr>
          <w:rFonts w:ascii="Times New Roman" w:hAnsi="Times New Roman" w:cs="Times New Roman"/>
          <w:sz w:val="24"/>
          <w:szCs w:val="24"/>
        </w:rPr>
        <w:t xml:space="preserve"> addressed:</w:t>
      </w:r>
    </w:p>
    <w:p w:rsidR="002104B5" w:rsidRPr="002104B5" w:rsidRDefault="002104B5" w:rsidP="007D7F0A">
      <w:pPr>
        <w:spacing w:line="360" w:lineRule="auto"/>
        <w:jc w:val="both"/>
        <w:rPr>
          <w:rFonts w:ascii="Times New Roman" w:hAnsi="Times New Roman" w:cs="Times New Roman"/>
          <w:sz w:val="24"/>
          <w:szCs w:val="24"/>
        </w:rPr>
      </w:pPr>
      <w:r w:rsidRPr="002104B5">
        <w:rPr>
          <w:rFonts w:ascii="Times New Roman" w:hAnsi="Times New Roman" w:cs="Times New Roman"/>
          <w:b/>
          <w:sz w:val="24"/>
          <w:szCs w:val="24"/>
        </w:rPr>
        <w:t>Manpower:</w:t>
      </w:r>
      <w:r>
        <w:rPr>
          <w:rFonts w:ascii="Times New Roman" w:hAnsi="Times New Roman" w:cs="Times New Roman"/>
          <w:b/>
          <w:sz w:val="24"/>
          <w:szCs w:val="24"/>
        </w:rPr>
        <w:t xml:space="preserve"> </w:t>
      </w:r>
      <w:r>
        <w:rPr>
          <w:rFonts w:ascii="Times New Roman" w:hAnsi="Times New Roman" w:cs="Times New Roman"/>
          <w:sz w:val="24"/>
          <w:szCs w:val="24"/>
        </w:rPr>
        <w:t xml:space="preserve">Skilled employees need to be recruited for implementing new kinds of models. </w:t>
      </w:r>
    </w:p>
    <w:p w:rsidR="002104B5" w:rsidRPr="00995E6A" w:rsidRDefault="002104B5" w:rsidP="007D7F0A">
      <w:pPr>
        <w:spacing w:line="360" w:lineRule="auto"/>
        <w:jc w:val="both"/>
        <w:rPr>
          <w:rFonts w:ascii="Times New Roman" w:hAnsi="Times New Roman" w:cs="Times New Roman"/>
          <w:sz w:val="24"/>
          <w:szCs w:val="24"/>
        </w:rPr>
      </w:pPr>
      <w:r w:rsidRPr="002104B5">
        <w:rPr>
          <w:rFonts w:ascii="Times New Roman" w:hAnsi="Times New Roman" w:cs="Times New Roman"/>
          <w:b/>
          <w:sz w:val="24"/>
          <w:szCs w:val="24"/>
        </w:rPr>
        <w:t>Method:</w:t>
      </w:r>
      <w:r w:rsidR="00995E6A">
        <w:rPr>
          <w:rFonts w:ascii="Times New Roman" w:hAnsi="Times New Roman" w:cs="Times New Roman"/>
          <w:b/>
          <w:sz w:val="24"/>
          <w:szCs w:val="24"/>
        </w:rPr>
        <w:t xml:space="preserve"> </w:t>
      </w:r>
      <w:r w:rsidR="00995E6A">
        <w:rPr>
          <w:rFonts w:ascii="Times New Roman" w:hAnsi="Times New Roman" w:cs="Times New Roman"/>
          <w:sz w:val="24"/>
          <w:szCs w:val="24"/>
        </w:rPr>
        <w:t xml:space="preserve">This includes conducting training and scrutinizing tasks of the newly recruited organizational members. Streamlined processes should be initiated. </w:t>
      </w:r>
    </w:p>
    <w:p w:rsidR="002104B5" w:rsidRPr="00995E6A" w:rsidRDefault="002104B5" w:rsidP="007D7F0A">
      <w:pPr>
        <w:spacing w:line="360" w:lineRule="auto"/>
        <w:jc w:val="both"/>
        <w:rPr>
          <w:rFonts w:ascii="Times New Roman" w:hAnsi="Times New Roman" w:cs="Times New Roman"/>
          <w:sz w:val="24"/>
          <w:szCs w:val="24"/>
        </w:rPr>
      </w:pPr>
      <w:r w:rsidRPr="002104B5">
        <w:rPr>
          <w:rFonts w:ascii="Times New Roman" w:hAnsi="Times New Roman" w:cs="Times New Roman"/>
          <w:b/>
          <w:sz w:val="24"/>
          <w:szCs w:val="24"/>
        </w:rPr>
        <w:t>Machine:</w:t>
      </w:r>
      <w:r w:rsidR="00995E6A">
        <w:rPr>
          <w:rFonts w:ascii="Times New Roman" w:hAnsi="Times New Roman" w:cs="Times New Roman"/>
          <w:b/>
          <w:sz w:val="24"/>
          <w:szCs w:val="24"/>
        </w:rPr>
        <w:t xml:space="preserve"> </w:t>
      </w:r>
      <w:r w:rsidR="00995E6A">
        <w:rPr>
          <w:rFonts w:ascii="Times New Roman" w:hAnsi="Times New Roman" w:cs="Times New Roman"/>
          <w:sz w:val="24"/>
          <w:szCs w:val="24"/>
        </w:rPr>
        <w:t xml:space="preserve">Using different </w:t>
      </w:r>
      <w:r w:rsidR="00995E6A" w:rsidRPr="00BF77CF">
        <w:rPr>
          <w:rFonts w:ascii="Times New Roman" w:hAnsi="Times New Roman" w:cs="Times New Roman"/>
          <w:color w:val="000000" w:themeColor="text1"/>
          <w:sz w:val="24"/>
          <w:szCs w:val="24"/>
        </w:rPr>
        <w:t>kinds of digital technologies such as AI and other support systems, services to clients can be provided</w:t>
      </w:r>
      <w:r w:rsidR="00BF77CF" w:rsidRPr="00BF77CF">
        <w:rPr>
          <w:rFonts w:ascii="Times New Roman" w:hAnsi="Times New Roman" w:cs="Times New Roman"/>
          <w:color w:val="000000" w:themeColor="text1"/>
          <w:sz w:val="24"/>
          <w:szCs w:val="24"/>
        </w:rPr>
        <w:t xml:space="preserve"> (</w:t>
      </w:r>
      <w:r w:rsidR="00BF77CF" w:rsidRPr="00BF77CF">
        <w:rPr>
          <w:rFonts w:ascii="Times New Roman" w:hAnsi="Times New Roman" w:cs="Times New Roman"/>
          <w:color w:val="000000" w:themeColor="text1"/>
          <w:sz w:val="24"/>
          <w:szCs w:val="24"/>
          <w:shd w:val="clear" w:color="auto" w:fill="FFFFFF"/>
        </w:rPr>
        <w:t xml:space="preserve">Istikomah </w:t>
      </w:r>
      <w:r w:rsidR="00BF77CF" w:rsidRPr="00BF77CF">
        <w:rPr>
          <w:rFonts w:ascii="Times New Roman" w:hAnsi="Times New Roman" w:cs="Times New Roman"/>
          <w:i/>
          <w:color w:val="000000" w:themeColor="text1"/>
          <w:sz w:val="24"/>
          <w:szCs w:val="24"/>
          <w:shd w:val="clear" w:color="auto" w:fill="FFFFFF"/>
        </w:rPr>
        <w:t>et al.,</w:t>
      </w:r>
      <w:r w:rsidR="00BF77CF" w:rsidRPr="00BF77CF">
        <w:rPr>
          <w:rFonts w:ascii="Times New Roman" w:hAnsi="Times New Roman" w:cs="Times New Roman"/>
          <w:color w:val="000000" w:themeColor="text1"/>
          <w:sz w:val="24"/>
          <w:szCs w:val="24"/>
          <w:shd w:val="clear" w:color="auto" w:fill="FFFFFF"/>
        </w:rPr>
        <w:t xml:space="preserve"> 2017)</w:t>
      </w:r>
      <w:r w:rsidR="00995E6A" w:rsidRPr="00BF77CF">
        <w:rPr>
          <w:rFonts w:ascii="Times New Roman" w:hAnsi="Times New Roman" w:cs="Times New Roman"/>
          <w:color w:val="000000" w:themeColor="text1"/>
          <w:sz w:val="24"/>
          <w:szCs w:val="24"/>
        </w:rPr>
        <w:t>.</w:t>
      </w:r>
      <w:r w:rsidR="00995E6A">
        <w:rPr>
          <w:rFonts w:ascii="Times New Roman" w:hAnsi="Times New Roman" w:cs="Times New Roman"/>
          <w:sz w:val="24"/>
          <w:szCs w:val="24"/>
        </w:rPr>
        <w:t xml:space="preserve"> </w:t>
      </w:r>
    </w:p>
    <w:p w:rsidR="002104B5" w:rsidRPr="00995E6A" w:rsidRDefault="002104B5" w:rsidP="007D7F0A">
      <w:pPr>
        <w:spacing w:line="360" w:lineRule="auto"/>
        <w:jc w:val="both"/>
        <w:rPr>
          <w:rFonts w:ascii="Times New Roman" w:hAnsi="Times New Roman" w:cs="Times New Roman"/>
          <w:sz w:val="24"/>
          <w:szCs w:val="24"/>
        </w:rPr>
      </w:pPr>
      <w:r w:rsidRPr="002104B5">
        <w:rPr>
          <w:rFonts w:ascii="Times New Roman" w:hAnsi="Times New Roman" w:cs="Times New Roman"/>
          <w:b/>
          <w:sz w:val="24"/>
          <w:szCs w:val="24"/>
        </w:rPr>
        <w:t>Material:</w:t>
      </w:r>
      <w:r w:rsidR="00995E6A">
        <w:rPr>
          <w:rFonts w:ascii="Times New Roman" w:hAnsi="Times New Roman" w:cs="Times New Roman"/>
          <w:b/>
          <w:sz w:val="24"/>
          <w:szCs w:val="24"/>
        </w:rPr>
        <w:t xml:space="preserve"> </w:t>
      </w:r>
      <w:r w:rsidR="00995E6A">
        <w:rPr>
          <w:rFonts w:ascii="Times New Roman" w:hAnsi="Times New Roman" w:cs="Times New Roman"/>
          <w:sz w:val="24"/>
          <w:szCs w:val="24"/>
        </w:rPr>
        <w:t xml:space="preserve">Electronic gadgets need to be installed properly for conducting training for the new professionals. </w:t>
      </w:r>
    </w:p>
    <w:p w:rsidR="002104B5" w:rsidRPr="00142163" w:rsidRDefault="002104B5" w:rsidP="007D7F0A">
      <w:pPr>
        <w:spacing w:line="360" w:lineRule="auto"/>
        <w:jc w:val="both"/>
        <w:rPr>
          <w:rFonts w:ascii="Times New Roman" w:hAnsi="Times New Roman" w:cs="Times New Roman"/>
          <w:sz w:val="24"/>
          <w:szCs w:val="24"/>
        </w:rPr>
      </w:pPr>
      <w:r w:rsidRPr="002104B5">
        <w:rPr>
          <w:rFonts w:ascii="Times New Roman" w:hAnsi="Times New Roman" w:cs="Times New Roman"/>
          <w:b/>
          <w:sz w:val="24"/>
          <w:szCs w:val="24"/>
        </w:rPr>
        <w:t>Mother Nature:</w:t>
      </w:r>
      <w:r w:rsidR="00142163">
        <w:rPr>
          <w:rFonts w:ascii="Times New Roman" w:hAnsi="Times New Roman" w:cs="Times New Roman"/>
          <w:b/>
          <w:sz w:val="24"/>
          <w:szCs w:val="24"/>
        </w:rPr>
        <w:t xml:space="preserve"> </w:t>
      </w:r>
      <w:r w:rsidR="00142163">
        <w:rPr>
          <w:rFonts w:ascii="Times New Roman" w:hAnsi="Times New Roman" w:cs="Times New Roman"/>
          <w:sz w:val="24"/>
          <w:szCs w:val="24"/>
        </w:rPr>
        <w:t xml:space="preserve">Unpredictable environmental factors need to be analyzed for avoiding mismanagement of tasks relating to conducting training for employees. </w:t>
      </w:r>
    </w:p>
    <w:p w:rsidR="002104B5" w:rsidRPr="004940F2" w:rsidRDefault="002104B5" w:rsidP="007D7F0A">
      <w:pPr>
        <w:spacing w:line="360" w:lineRule="auto"/>
        <w:jc w:val="both"/>
        <w:rPr>
          <w:rFonts w:ascii="Times New Roman" w:hAnsi="Times New Roman" w:cs="Times New Roman"/>
          <w:sz w:val="24"/>
          <w:szCs w:val="24"/>
        </w:rPr>
      </w:pPr>
      <w:r w:rsidRPr="002104B5">
        <w:rPr>
          <w:rFonts w:ascii="Times New Roman" w:hAnsi="Times New Roman" w:cs="Times New Roman"/>
          <w:b/>
          <w:sz w:val="24"/>
          <w:szCs w:val="24"/>
        </w:rPr>
        <w:t xml:space="preserve">Measurement: </w:t>
      </w:r>
      <w:r w:rsidR="007E10F9">
        <w:rPr>
          <w:rFonts w:ascii="Times New Roman" w:hAnsi="Times New Roman" w:cs="Times New Roman"/>
          <w:sz w:val="24"/>
          <w:szCs w:val="24"/>
        </w:rPr>
        <w:t>manual or even automatic inspections are</w:t>
      </w:r>
      <w:r w:rsidR="004940F2">
        <w:rPr>
          <w:rFonts w:ascii="Times New Roman" w:hAnsi="Times New Roman" w:cs="Times New Roman"/>
          <w:sz w:val="24"/>
          <w:szCs w:val="24"/>
        </w:rPr>
        <w:t xml:space="preserve"> required for avoiding discrepancies in usage of technological tools. </w:t>
      </w:r>
    </w:p>
    <w:p w:rsidR="007D7F0A" w:rsidRDefault="007D7F0A" w:rsidP="00F9466A">
      <w:pPr>
        <w:pStyle w:val="Heading2"/>
      </w:pPr>
      <w:bookmarkStart w:id="6" w:name="_Toc68956812"/>
      <w:r w:rsidRPr="002104B5">
        <w:t>MIND MAPPING</w:t>
      </w:r>
      <w:bookmarkEnd w:id="6"/>
      <w:r w:rsidRPr="002104B5">
        <w:t xml:space="preserve"> </w:t>
      </w:r>
    </w:p>
    <w:p w:rsidR="00710655" w:rsidRDefault="00710655" w:rsidP="007D7F0A">
      <w:pPr>
        <w:spacing w:line="360" w:lineRule="auto"/>
        <w:jc w:val="both"/>
        <w:rPr>
          <w:rFonts w:ascii="Times New Roman" w:hAnsi="Times New Roman" w:cs="Times New Roman"/>
          <w:sz w:val="24"/>
          <w:szCs w:val="24"/>
        </w:rPr>
      </w:pPr>
      <w:r>
        <w:rPr>
          <w:rFonts w:ascii="Times New Roman" w:hAnsi="Times New Roman" w:cs="Times New Roman"/>
          <w:sz w:val="24"/>
          <w:szCs w:val="24"/>
        </w:rPr>
        <w:t>Through this, employees of RedRock Consultancy Ltd can form groups and focus on the following steps:</w:t>
      </w:r>
    </w:p>
    <w:p w:rsidR="00710655" w:rsidRDefault="00710655" w:rsidP="0071065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Summarizing information about the issue.</w:t>
      </w:r>
    </w:p>
    <w:p w:rsidR="00710655" w:rsidRDefault="00710655" w:rsidP="0071065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notes and consolidating data from wide range of </w:t>
      </w:r>
      <w:r w:rsidR="00BF77CF">
        <w:rPr>
          <w:rFonts w:ascii="Times New Roman" w:hAnsi="Times New Roman" w:cs="Times New Roman"/>
          <w:sz w:val="24"/>
          <w:szCs w:val="24"/>
        </w:rPr>
        <w:t xml:space="preserve">sources (Burns </w:t>
      </w:r>
      <w:r w:rsidR="00BF77CF">
        <w:rPr>
          <w:rFonts w:ascii="Times New Roman" w:hAnsi="Times New Roman" w:cs="Times New Roman"/>
          <w:i/>
          <w:sz w:val="24"/>
          <w:szCs w:val="24"/>
        </w:rPr>
        <w:t>et al.,</w:t>
      </w:r>
      <w:r w:rsidR="00BF77CF">
        <w:rPr>
          <w:rFonts w:ascii="Times New Roman" w:hAnsi="Times New Roman" w:cs="Times New Roman"/>
          <w:sz w:val="24"/>
          <w:szCs w:val="24"/>
        </w:rPr>
        <w:t xml:space="preserve"> 2015)</w:t>
      </w:r>
      <w:r>
        <w:rPr>
          <w:rFonts w:ascii="Times New Roman" w:hAnsi="Times New Roman" w:cs="Times New Roman"/>
          <w:sz w:val="24"/>
          <w:szCs w:val="24"/>
        </w:rPr>
        <w:t xml:space="preserve">. </w:t>
      </w:r>
    </w:p>
    <w:p w:rsidR="00710655" w:rsidRPr="00710655" w:rsidRDefault="00710655" w:rsidP="0071065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analyzing complex issues, information must be presented clearly. </w:t>
      </w:r>
    </w:p>
    <w:p w:rsidR="007D7F0A" w:rsidRDefault="007D7F0A" w:rsidP="00F9466A">
      <w:pPr>
        <w:pStyle w:val="Heading2"/>
      </w:pPr>
      <w:bookmarkStart w:id="7" w:name="_Toc68956813"/>
      <w:r w:rsidRPr="002104B5">
        <w:t>BRAINSTORMING</w:t>
      </w:r>
      <w:bookmarkEnd w:id="7"/>
    </w:p>
    <w:p w:rsidR="00710655" w:rsidRDefault="00710655" w:rsidP="007D7F0A">
      <w:pPr>
        <w:spacing w:line="360" w:lineRule="auto"/>
        <w:jc w:val="both"/>
        <w:rPr>
          <w:rFonts w:ascii="Times New Roman" w:hAnsi="Times New Roman" w:cs="Times New Roman"/>
          <w:sz w:val="24"/>
          <w:szCs w:val="24"/>
        </w:rPr>
      </w:pPr>
      <w:r>
        <w:rPr>
          <w:rFonts w:ascii="Times New Roman" w:hAnsi="Times New Roman" w:cs="Times New Roman"/>
          <w:sz w:val="24"/>
          <w:szCs w:val="24"/>
        </w:rPr>
        <w:t>For brainstorming, the following aspects need to be considered:</w:t>
      </w:r>
    </w:p>
    <w:p w:rsidR="00710655" w:rsidRDefault="00710655" w:rsidP="00710655">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Setting time limit for completion of task.</w:t>
      </w:r>
    </w:p>
    <w:p w:rsidR="00710655" w:rsidRDefault="00710655" w:rsidP="00710655">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Target problem should be identified.</w:t>
      </w:r>
    </w:p>
    <w:p w:rsidR="00710655" w:rsidRDefault="00710655" w:rsidP="00710655">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Encouraging all kinds of ideas from senior employees</w:t>
      </w:r>
      <w:r w:rsidR="00680A3C">
        <w:rPr>
          <w:rFonts w:ascii="Times New Roman" w:hAnsi="Times New Roman" w:cs="Times New Roman"/>
          <w:sz w:val="24"/>
          <w:szCs w:val="24"/>
        </w:rPr>
        <w:t xml:space="preserve"> (Rawlinson, 2017)</w:t>
      </w:r>
      <w:r>
        <w:rPr>
          <w:rFonts w:ascii="Times New Roman" w:hAnsi="Times New Roman" w:cs="Times New Roman"/>
          <w:sz w:val="24"/>
          <w:szCs w:val="24"/>
        </w:rPr>
        <w:t>.</w:t>
      </w:r>
    </w:p>
    <w:p w:rsidR="00710655" w:rsidRPr="00710655" w:rsidRDefault="00710655" w:rsidP="00710655">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Building other ideas regarding implementation of </w:t>
      </w:r>
      <w:r w:rsidR="002C5E82">
        <w:rPr>
          <w:rFonts w:ascii="Times New Roman" w:hAnsi="Times New Roman" w:cs="Times New Roman"/>
          <w:sz w:val="24"/>
          <w:szCs w:val="24"/>
        </w:rPr>
        <w:t xml:space="preserve">some effective model. </w:t>
      </w:r>
    </w:p>
    <w:p w:rsidR="007D7F0A" w:rsidRPr="002C5E82" w:rsidRDefault="007D7F0A" w:rsidP="00F9466A">
      <w:pPr>
        <w:pStyle w:val="Heading1"/>
      </w:pPr>
      <w:bookmarkStart w:id="8" w:name="_Toc68956814"/>
      <w:r w:rsidRPr="002C5E82">
        <w:lastRenderedPageBreak/>
        <w:t>Solutions to the complex Problems</w:t>
      </w:r>
      <w:bookmarkEnd w:id="8"/>
      <w:r w:rsidR="002C5E82">
        <w:t xml:space="preserve"> </w:t>
      </w:r>
    </w:p>
    <w:p w:rsidR="002104B5" w:rsidRDefault="002104B5" w:rsidP="002C5E82">
      <w:pPr>
        <w:spacing w:line="360" w:lineRule="auto"/>
        <w:jc w:val="both"/>
        <w:rPr>
          <w:b/>
          <w:bCs/>
        </w:rPr>
      </w:pPr>
      <w:r w:rsidRPr="00800C1A">
        <w:rPr>
          <w:rFonts w:ascii="Times New Roman" w:hAnsi="Times New Roman" w:cs="Times New Roman"/>
          <w:bCs/>
          <w:sz w:val="24"/>
          <w:szCs w:val="24"/>
        </w:rPr>
        <w:t xml:space="preserve">Irrespective of the fact, whether the organization is a small, medium or large scale or even if it maintains any particular form of organizational structure for operating in market, </w:t>
      </w:r>
      <w:r>
        <w:rPr>
          <w:rFonts w:ascii="Times New Roman" w:hAnsi="Times New Roman" w:cs="Times New Roman"/>
          <w:bCs/>
          <w:sz w:val="24"/>
          <w:szCs w:val="24"/>
        </w:rPr>
        <w:t>identifying problems and application of tools for such aspect is crucial.</w:t>
      </w:r>
      <w:r w:rsidR="002C5E82">
        <w:rPr>
          <w:rFonts w:ascii="Times New Roman" w:hAnsi="Times New Roman" w:cs="Times New Roman"/>
          <w:bCs/>
          <w:sz w:val="24"/>
          <w:szCs w:val="24"/>
        </w:rPr>
        <w:t xml:space="preserve"> </w:t>
      </w:r>
      <w:r w:rsidR="002C5E82">
        <w:rPr>
          <w:rFonts w:ascii="Times New Roman" w:hAnsi="Times New Roman" w:cs="Times New Roman"/>
          <w:sz w:val="24"/>
          <w:szCs w:val="24"/>
        </w:rPr>
        <w:t>For providing services to clients, RedRock Consultancy has implemented only one model</w:t>
      </w:r>
      <w:r w:rsidR="00680A3C">
        <w:rPr>
          <w:rFonts w:ascii="Times New Roman" w:hAnsi="Times New Roman" w:cs="Times New Roman"/>
          <w:sz w:val="24"/>
          <w:szCs w:val="24"/>
        </w:rPr>
        <w:t xml:space="preserve"> (Erel </w:t>
      </w:r>
      <w:r w:rsidR="00680A3C">
        <w:rPr>
          <w:rFonts w:ascii="Times New Roman" w:hAnsi="Times New Roman" w:cs="Times New Roman"/>
          <w:i/>
          <w:sz w:val="24"/>
          <w:szCs w:val="24"/>
        </w:rPr>
        <w:t>et al.,</w:t>
      </w:r>
      <w:r w:rsidR="00680A3C">
        <w:rPr>
          <w:rFonts w:ascii="Times New Roman" w:hAnsi="Times New Roman" w:cs="Times New Roman"/>
          <w:sz w:val="24"/>
          <w:szCs w:val="24"/>
        </w:rPr>
        <w:t xml:space="preserve"> 2015)</w:t>
      </w:r>
      <w:r w:rsidR="002C5E82">
        <w:rPr>
          <w:rFonts w:ascii="Times New Roman" w:hAnsi="Times New Roman" w:cs="Times New Roman"/>
          <w:sz w:val="24"/>
          <w:szCs w:val="24"/>
        </w:rPr>
        <w:t xml:space="preserve">. This has limited service quality and also clients have shared their dissatisfying review about such services. Application of brainstorming model can help in implementing new model for operational activities. With the identification of aspects associated with providing services to clients, senior management employees of RedRock Consultancy need to set time limit for carrying out different tasks in solving issues arousing within operational work environment. As the target </w:t>
      </w:r>
      <w:r w:rsidR="00DC2EB0">
        <w:rPr>
          <w:rFonts w:ascii="Times New Roman" w:hAnsi="Times New Roman" w:cs="Times New Roman"/>
          <w:sz w:val="24"/>
          <w:szCs w:val="24"/>
        </w:rPr>
        <w:t>problem has</w:t>
      </w:r>
      <w:r w:rsidR="002C5E82">
        <w:rPr>
          <w:rFonts w:ascii="Times New Roman" w:hAnsi="Times New Roman" w:cs="Times New Roman"/>
          <w:sz w:val="24"/>
          <w:szCs w:val="24"/>
        </w:rPr>
        <w:t xml:space="preserve"> been identified, it is important to analyze different business models and freemium model can be implemented for providing online services. </w:t>
      </w:r>
    </w:p>
    <w:p w:rsidR="007D7F0A" w:rsidRDefault="007D7F0A" w:rsidP="00F9466A">
      <w:pPr>
        <w:pStyle w:val="Heading1"/>
      </w:pPr>
      <w:bookmarkStart w:id="9" w:name="_Toc68956815"/>
      <w:r w:rsidRPr="00DC2EB0">
        <w:t>Alternate Solution Gener</w:t>
      </w:r>
      <w:r w:rsidR="00DC2EB0">
        <w:t>ations (2 or more solutions)</w:t>
      </w:r>
      <w:bookmarkEnd w:id="9"/>
      <w:r w:rsidR="00DC2EB0">
        <w:t xml:space="preserve"> </w:t>
      </w:r>
    </w:p>
    <w:p w:rsidR="00DC2EB0" w:rsidRPr="00DC2EB0" w:rsidRDefault="00DC2EB0" w:rsidP="00DC2EB0">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As it has been identified that application of </w:t>
      </w:r>
      <w:r>
        <w:rPr>
          <w:rFonts w:ascii="Times New Roman" w:hAnsi="Times New Roman" w:cs="Times New Roman"/>
          <w:sz w:val="24"/>
          <w:szCs w:val="24"/>
        </w:rPr>
        <w:t>best value remuneration model by RedRock Consultancy Ltd has no</w:t>
      </w:r>
      <w:r w:rsidR="000E210D">
        <w:rPr>
          <w:rFonts w:ascii="Times New Roman" w:hAnsi="Times New Roman" w:cs="Times New Roman"/>
          <w:sz w:val="24"/>
          <w:szCs w:val="24"/>
        </w:rPr>
        <w:t>t</w:t>
      </w:r>
      <w:r>
        <w:rPr>
          <w:rFonts w:ascii="Times New Roman" w:hAnsi="Times New Roman" w:cs="Times New Roman"/>
          <w:sz w:val="24"/>
          <w:szCs w:val="24"/>
        </w:rPr>
        <w:t xml:space="preserve"> helped in bringing productive</w:t>
      </w:r>
      <w:r w:rsidR="000E210D">
        <w:rPr>
          <w:rFonts w:ascii="Times New Roman" w:hAnsi="Times New Roman" w:cs="Times New Roman"/>
          <w:sz w:val="24"/>
          <w:szCs w:val="24"/>
        </w:rPr>
        <w:t xml:space="preserve"> outcomes, it has been identified that Freemium model can be applied for providing online services to clients. However, as the business has not acquired any strong market position and chances of analyzing positive outcomes is less with the implementation of freemium model, some other alternative have been identified for this small limited company</w:t>
      </w:r>
      <w:r w:rsidR="00680A3C">
        <w:rPr>
          <w:rFonts w:ascii="Times New Roman" w:hAnsi="Times New Roman" w:cs="Times New Roman"/>
          <w:sz w:val="24"/>
          <w:szCs w:val="24"/>
        </w:rPr>
        <w:t xml:space="preserve"> (Geng and Chen, 2019)</w:t>
      </w:r>
      <w:r w:rsidR="000E210D">
        <w:rPr>
          <w:rFonts w:ascii="Times New Roman" w:hAnsi="Times New Roman" w:cs="Times New Roman"/>
          <w:sz w:val="24"/>
          <w:szCs w:val="24"/>
        </w:rPr>
        <w:t xml:space="preserve">. With the rising impact of pandemic on the business, RedRock Consultancy services may not be able to provide high-quality services in order to meet expectations of clients. For that, </w:t>
      </w:r>
      <w:r w:rsidR="009A2D6A">
        <w:rPr>
          <w:rFonts w:ascii="Times New Roman" w:hAnsi="Times New Roman" w:cs="Times New Roman"/>
          <w:sz w:val="24"/>
          <w:szCs w:val="24"/>
        </w:rPr>
        <w:t xml:space="preserve">crowd sourcing model can be implemented by this consultancy firm. Through this model, opinions of clients can be taken into consideration prior in taking any decision for improving quality of services. Via social media platform, RedRock Consultancy can communicate with some clients and analyze their viewpoints as per the services they receive from the company. </w:t>
      </w:r>
      <w:r w:rsidR="00CE3554">
        <w:rPr>
          <w:rFonts w:ascii="Times New Roman" w:hAnsi="Times New Roman" w:cs="Times New Roman"/>
          <w:sz w:val="24"/>
          <w:szCs w:val="24"/>
        </w:rPr>
        <w:t xml:space="preserve">Using company’s website as well, such model can be used for receiving feedbacks from clients. </w:t>
      </w:r>
      <w:r w:rsidR="00997E37">
        <w:rPr>
          <w:rFonts w:ascii="Times New Roman" w:hAnsi="Times New Roman" w:cs="Times New Roman"/>
          <w:sz w:val="24"/>
          <w:szCs w:val="24"/>
        </w:rPr>
        <w:t xml:space="preserve">Besides this solution, RedRock Consultancy can take recruit some new staffs for managing important operational tasks. By recruiting new staffs, this firm will get scope of implementing some other business models with respect to the services provided to clients. This will create opportunity for the company to grow and gain success in the long run. </w:t>
      </w:r>
    </w:p>
    <w:p w:rsidR="007D7F0A" w:rsidRPr="00A67295" w:rsidRDefault="007D7F0A" w:rsidP="00F9466A">
      <w:pPr>
        <w:pStyle w:val="Heading1"/>
      </w:pPr>
      <w:bookmarkStart w:id="10" w:name="_Toc68956816"/>
      <w:r w:rsidRPr="00A67295">
        <w:lastRenderedPageBreak/>
        <w:t>Eva</w:t>
      </w:r>
      <w:r w:rsidR="00A67295">
        <w:t>luation of best alternatives</w:t>
      </w:r>
      <w:bookmarkEnd w:id="10"/>
      <w:r w:rsidR="00A67295">
        <w:t xml:space="preserve"> </w:t>
      </w:r>
    </w:p>
    <w:p w:rsidR="007D7F0A" w:rsidRDefault="00F9466A" w:rsidP="00F9466A">
      <w:pPr>
        <w:pStyle w:val="Heading2"/>
      </w:pPr>
      <w:bookmarkStart w:id="11" w:name="_Toc68956817"/>
      <w:r>
        <w:t xml:space="preserve">Application of </w:t>
      </w:r>
      <w:r w:rsidR="007D7F0A" w:rsidRPr="00A67295">
        <w:t>PMI technique</w:t>
      </w:r>
      <w:bookmarkEnd w:id="11"/>
    </w:p>
    <w:p w:rsidR="00D55657" w:rsidRPr="00D55657" w:rsidRDefault="00D55657" w:rsidP="00A672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application of PMI (Plus, Minus and Interesting) technique, RedRock Consultancy Ltd can implement new model for improving its operational wok efficiency. By identifying the constraints faced by the organization, it is important to implement an effective model. </w:t>
      </w:r>
    </w:p>
    <w:p w:rsidR="00A67295" w:rsidRDefault="006462C0" w:rsidP="00A67295">
      <w:pPr>
        <w:spacing w:line="360" w:lineRule="auto"/>
        <w:jc w:val="both"/>
        <w:rPr>
          <w:rFonts w:ascii="Times New Roman" w:hAnsi="Times New Roman" w:cs="Times New Roman"/>
          <w:i/>
          <w:sz w:val="24"/>
          <w:szCs w:val="24"/>
        </w:rPr>
      </w:pPr>
      <w:r w:rsidRPr="006462C0">
        <w:rPr>
          <w:rFonts w:ascii="Times New Roman" w:hAnsi="Times New Roman" w:cs="Times New Roman"/>
          <w:i/>
          <w:sz w:val="24"/>
          <w:szCs w:val="24"/>
        </w:rPr>
        <w:t>Step 1: Considering Plus Points</w:t>
      </w:r>
    </w:p>
    <w:p w:rsidR="006462C0" w:rsidRPr="006462C0" w:rsidRDefault="00E43E94" w:rsidP="00A672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freemium model can be implemented by RedRock Consultancy Ltd. This will help in initiating online services for the clients. Based on this model, employees can provide services to client via social media platforms or even through </w:t>
      </w:r>
      <w:r w:rsidRPr="00680A3C">
        <w:rPr>
          <w:rFonts w:ascii="Times New Roman" w:hAnsi="Times New Roman" w:cs="Times New Roman"/>
          <w:color w:val="000000" w:themeColor="text1"/>
          <w:sz w:val="24"/>
          <w:szCs w:val="24"/>
        </w:rPr>
        <w:t>website</w:t>
      </w:r>
      <w:r w:rsidR="00680A3C" w:rsidRPr="00680A3C">
        <w:rPr>
          <w:rFonts w:ascii="Times New Roman" w:hAnsi="Times New Roman" w:cs="Times New Roman"/>
          <w:color w:val="000000" w:themeColor="text1"/>
          <w:sz w:val="24"/>
          <w:szCs w:val="24"/>
        </w:rPr>
        <w:t xml:space="preserve"> (</w:t>
      </w:r>
      <w:r w:rsidR="00680A3C" w:rsidRPr="00680A3C">
        <w:rPr>
          <w:rFonts w:ascii="Times New Roman" w:hAnsi="Times New Roman" w:cs="Times New Roman"/>
          <w:color w:val="000000" w:themeColor="text1"/>
          <w:sz w:val="24"/>
          <w:szCs w:val="24"/>
          <w:shd w:val="clear" w:color="auto" w:fill="FFFFFF"/>
        </w:rPr>
        <w:t>Koeder and Tanaka, 2017)</w:t>
      </w:r>
      <w:r w:rsidRPr="00680A3C">
        <w:rPr>
          <w:rFonts w:ascii="Times New Roman" w:hAnsi="Times New Roman" w:cs="Times New Roman"/>
          <w:color w:val="000000" w:themeColor="text1"/>
          <w:sz w:val="24"/>
          <w:szCs w:val="24"/>
        </w:rPr>
        <w:t>.</w:t>
      </w:r>
      <w:r>
        <w:rPr>
          <w:rFonts w:ascii="Times New Roman" w:hAnsi="Times New Roman" w:cs="Times New Roman"/>
          <w:sz w:val="24"/>
          <w:szCs w:val="24"/>
        </w:rPr>
        <w:t xml:space="preserve"> </w:t>
      </w:r>
    </w:p>
    <w:p w:rsidR="006462C0" w:rsidRDefault="006462C0" w:rsidP="00A67295">
      <w:pPr>
        <w:spacing w:line="360" w:lineRule="auto"/>
        <w:jc w:val="both"/>
        <w:rPr>
          <w:rFonts w:ascii="Times New Roman" w:hAnsi="Times New Roman" w:cs="Times New Roman"/>
          <w:i/>
          <w:sz w:val="24"/>
          <w:szCs w:val="24"/>
        </w:rPr>
      </w:pPr>
      <w:r w:rsidRPr="006462C0">
        <w:rPr>
          <w:rFonts w:ascii="Times New Roman" w:hAnsi="Times New Roman" w:cs="Times New Roman"/>
          <w:i/>
          <w:sz w:val="24"/>
          <w:szCs w:val="24"/>
        </w:rPr>
        <w:t xml:space="preserve">Step 2: Considering Minus Points </w:t>
      </w:r>
    </w:p>
    <w:p w:rsidR="00D55657" w:rsidRPr="00D55657" w:rsidRDefault="00D55657" w:rsidP="00A672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Crowd-sourcing model may not help in providing productive outcomes as it focuses on acquiring feedbacks of clients for improving service quality. As employees of RedRock Consultancy Ltd handle large number of clients from domestic market, they may not be able to engage in such activities. For instance, after providing services, immediate feedbacks from clients may not be acquired by the employees. Also, as </w:t>
      </w:r>
      <w:r w:rsidR="000945EE">
        <w:rPr>
          <w:rFonts w:ascii="Times New Roman" w:hAnsi="Times New Roman" w:cs="Times New Roman"/>
          <w:sz w:val="24"/>
          <w:szCs w:val="24"/>
        </w:rPr>
        <w:t>technological</w:t>
      </w:r>
      <w:r>
        <w:rPr>
          <w:rFonts w:ascii="Times New Roman" w:hAnsi="Times New Roman" w:cs="Times New Roman"/>
          <w:sz w:val="24"/>
          <w:szCs w:val="24"/>
        </w:rPr>
        <w:t xml:space="preserve"> platforms are not used effectively for providing consultancy services, receiving feedbacks from clients in online mediums may consume time</w:t>
      </w:r>
      <w:r w:rsidR="00680A3C">
        <w:rPr>
          <w:rFonts w:ascii="Times New Roman" w:hAnsi="Times New Roman" w:cs="Times New Roman"/>
          <w:sz w:val="24"/>
          <w:szCs w:val="24"/>
        </w:rPr>
        <w:t xml:space="preserve"> (RAUF, 2019)</w:t>
      </w:r>
      <w:r>
        <w:rPr>
          <w:rFonts w:ascii="Times New Roman" w:hAnsi="Times New Roman" w:cs="Times New Roman"/>
          <w:sz w:val="24"/>
          <w:szCs w:val="24"/>
        </w:rPr>
        <w:t xml:space="preserve">. </w:t>
      </w:r>
    </w:p>
    <w:p w:rsidR="006462C0" w:rsidRDefault="006462C0" w:rsidP="00A67295">
      <w:pPr>
        <w:spacing w:line="360" w:lineRule="auto"/>
        <w:jc w:val="both"/>
        <w:rPr>
          <w:rFonts w:ascii="Times New Roman" w:hAnsi="Times New Roman" w:cs="Times New Roman"/>
          <w:i/>
          <w:sz w:val="24"/>
          <w:szCs w:val="24"/>
        </w:rPr>
      </w:pPr>
      <w:r w:rsidRPr="006462C0">
        <w:rPr>
          <w:rFonts w:ascii="Times New Roman" w:hAnsi="Times New Roman" w:cs="Times New Roman"/>
          <w:i/>
          <w:sz w:val="24"/>
          <w:szCs w:val="24"/>
        </w:rPr>
        <w:t xml:space="preserve">Step 3: Interesting </w:t>
      </w:r>
    </w:p>
    <w:p w:rsidR="00E97CEB" w:rsidRPr="00E97CEB" w:rsidRDefault="00E97CEB" w:rsidP="00A672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positive aspects that can be identified after implementing freemium model is that RedRock Consultancy can create strong base for itself in online platform. Negative aspects associated with the implementation of the model are that the company may not be able to satisfy clients’ expectations due to lack of feedback. </w:t>
      </w:r>
    </w:p>
    <w:p w:rsidR="007D7F0A" w:rsidRDefault="007D7F0A" w:rsidP="00F9466A">
      <w:pPr>
        <w:pStyle w:val="Heading2"/>
      </w:pPr>
      <w:bookmarkStart w:id="12" w:name="_Toc68956818"/>
      <w:r w:rsidRPr="00A67295">
        <w:t>Implementation</w:t>
      </w:r>
      <w:bookmarkEnd w:id="12"/>
      <w:r w:rsidR="00E97CEB">
        <w:t xml:space="preserve"> </w:t>
      </w:r>
    </w:p>
    <w:p w:rsidR="00E97CEB" w:rsidRPr="00E97CEB" w:rsidRDefault="00E97CEB" w:rsidP="00A6729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For the implementation of the freemium model, RedRock Consultancy needs to recruit some new employees as it will enhance service quality of this firm. With limited number of employees and service delivery provide</w:t>
      </w:r>
      <w:r w:rsidR="003E5DB2">
        <w:rPr>
          <w:rFonts w:ascii="Times New Roman" w:hAnsi="Times New Roman" w:cs="Times New Roman"/>
          <w:bCs/>
          <w:sz w:val="24"/>
          <w:szCs w:val="24"/>
        </w:rPr>
        <w:t>rs</w:t>
      </w:r>
      <w:r>
        <w:rPr>
          <w:rFonts w:ascii="Times New Roman" w:hAnsi="Times New Roman" w:cs="Times New Roman"/>
          <w:bCs/>
          <w:sz w:val="24"/>
          <w:szCs w:val="24"/>
        </w:rPr>
        <w:t xml:space="preserve">, it has become difficult to manage operational tasks. As a result of </w:t>
      </w:r>
      <w:r>
        <w:rPr>
          <w:rFonts w:ascii="Times New Roman" w:hAnsi="Times New Roman" w:cs="Times New Roman"/>
          <w:bCs/>
          <w:sz w:val="24"/>
          <w:szCs w:val="24"/>
        </w:rPr>
        <w:lastRenderedPageBreak/>
        <w:t xml:space="preserve">that, constraints relating to poor management of service, dissatisfied clients and other problems have aroused. </w:t>
      </w:r>
      <w:r w:rsidR="00CA26FD">
        <w:rPr>
          <w:rFonts w:ascii="Times New Roman" w:hAnsi="Times New Roman" w:cs="Times New Roman"/>
          <w:bCs/>
          <w:sz w:val="24"/>
          <w:szCs w:val="24"/>
        </w:rPr>
        <w:t xml:space="preserve">It is important to state here in this regard that application of freemium model will be beneficial in providing services to clients by service providers and office assistants would be able to monitor tasks of each such staff via online medium. </w:t>
      </w:r>
      <w:r w:rsidR="003E5DB2">
        <w:rPr>
          <w:rFonts w:ascii="Times New Roman" w:hAnsi="Times New Roman" w:cs="Times New Roman"/>
          <w:bCs/>
          <w:sz w:val="24"/>
          <w:szCs w:val="24"/>
        </w:rPr>
        <w:t xml:space="preserve">Implementing effective organizational policies based on the models and new work practices is important for RedRock Consultancy. </w:t>
      </w:r>
      <w:r w:rsidR="00AF3DD0">
        <w:rPr>
          <w:rFonts w:ascii="Times New Roman" w:hAnsi="Times New Roman" w:cs="Times New Roman"/>
          <w:bCs/>
          <w:sz w:val="24"/>
          <w:szCs w:val="24"/>
        </w:rPr>
        <w:t xml:space="preserve">Therefore, office assistants need to take decisions appropriately for avoiding nuisance while implementing models for initiating effective business practices. </w:t>
      </w:r>
    </w:p>
    <w:p w:rsidR="007D7F0A" w:rsidRDefault="00A05EDA" w:rsidP="00F9466A">
      <w:pPr>
        <w:pStyle w:val="Heading2"/>
      </w:pPr>
      <w:bookmarkStart w:id="13" w:name="_Toc68956819"/>
      <w:r>
        <w:t>Monitoring and Control</w:t>
      </w:r>
      <w:bookmarkEnd w:id="13"/>
      <w:r>
        <w:t xml:space="preserve"> </w:t>
      </w:r>
    </w:p>
    <w:p w:rsidR="00A05EDA" w:rsidRPr="00A05EDA" w:rsidRDefault="00A05EDA" w:rsidP="00A67295">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After the implementation of effective model, RedRock Consultancy Ltd needs to focus on other aspects that may benefit in acquiring strong position in the consultancy industry of UK. Office assistance and senior management department of this firm should monitor tasks of each employee after implementation of the new model for improving business practices. </w:t>
      </w:r>
      <w:r w:rsidR="00165A12">
        <w:rPr>
          <w:rFonts w:ascii="Times New Roman" w:hAnsi="Times New Roman" w:cs="Times New Roman"/>
          <w:bCs/>
          <w:sz w:val="24"/>
          <w:szCs w:val="24"/>
        </w:rPr>
        <w:t>By monitoring, office assistants can segregate tasks as per each employee’s capability and can then monitor their activities within work atmosphere</w:t>
      </w:r>
      <w:r w:rsidR="00680A3C">
        <w:rPr>
          <w:rFonts w:ascii="Times New Roman" w:hAnsi="Times New Roman" w:cs="Times New Roman"/>
          <w:bCs/>
          <w:sz w:val="24"/>
          <w:szCs w:val="24"/>
        </w:rPr>
        <w:t xml:space="preserve"> </w:t>
      </w:r>
      <w:r w:rsidR="00680A3C" w:rsidRPr="00680A3C">
        <w:rPr>
          <w:rFonts w:ascii="Times New Roman" w:hAnsi="Times New Roman" w:cs="Times New Roman"/>
          <w:bCs/>
          <w:color w:val="000000" w:themeColor="text1"/>
          <w:sz w:val="24"/>
          <w:szCs w:val="24"/>
        </w:rPr>
        <w:t>(</w:t>
      </w:r>
      <w:r w:rsidR="00680A3C" w:rsidRPr="00680A3C">
        <w:rPr>
          <w:rFonts w:ascii="Times New Roman" w:hAnsi="Times New Roman" w:cs="Times New Roman"/>
          <w:color w:val="000000" w:themeColor="text1"/>
          <w:sz w:val="24"/>
          <w:szCs w:val="24"/>
          <w:shd w:val="clear" w:color="auto" w:fill="FFFFFF"/>
        </w:rPr>
        <w:t>Mazzoni and Nelson, 2014)</w:t>
      </w:r>
      <w:r w:rsidR="00165A12" w:rsidRPr="00680A3C">
        <w:rPr>
          <w:rFonts w:ascii="Times New Roman" w:hAnsi="Times New Roman" w:cs="Times New Roman"/>
          <w:bCs/>
          <w:color w:val="000000" w:themeColor="text1"/>
          <w:sz w:val="24"/>
          <w:szCs w:val="24"/>
        </w:rPr>
        <w:t>.</w:t>
      </w:r>
      <w:r w:rsidR="00165A12">
        <w:rPr>
          <w:rFonts w:ascii="Times New Roman" w:hAnsi="Times New Roman" w:cs="Times New Roman"/>
          <w:bCs/>
          <w:sz w:val="24"/>
          <w:szCs w:val="24"/>
        </w:rPr>
        <w:t xml:space="preserve"> Office assistants can also assign responsibilities to managers for monitoring tasks performed by junior level staffs. Based on the performance reports provided by managers, </w:t>
      </w:r>
      <w:r w:rsidR="00C22DED">
        <w:rPr>
          <w:rFonts w:ascii="Times New Roman" w:hAnsi="Times New Roman" w:cs="Times New Roman"/>
          <w:bCs/>
          <w:sz w:val="24"/>
          <w:szCs w:val="24"/>
        </w:rPr>
        <w:t xml:space="preserve">office assistants can control activities of such for improving work performance. </w:t>
      </w:r>
      <w:r w:rsidR="00513BCD">
        <w:rPr>
          <w:rFonts w:ascii="Times New Roman" w:hAnsi="Times New Roman" w:cs="Times New Roman"/>
          <w:bCs/>
          <w:sz w:val="24"/>
          <w:szCs w:val="24"/>
        </w:rPr>
        <w:t xml:space="preserve">Largely, through monitoring and controlling, service quality can be improved and productivity of this firm can be also enhanced compared to other consultancy firms of UK. </w:t>
      </w:r>
    </w:p>
    <w:p w:rsidR="007D7F0A" w:rsidRDefault="007D7F0A" w:rsidP="00F9466A">
      <w:pPr>
        <w:pStyle w:val="Heading2"/>
        <w:rPr>
          <w:rFonts w:eastAsia="Times New Roman"/>
          <w:lang w:eastAsia="en-GB"/>
        </w:rPr>
      </w:pPr>
      <w:bookmarkStart w:id="14" w:name="_Toc68956820"/>
      <w:r w:rsidRPr="00A67295">
        <w:rPr>
          <w:rFonts w:eastAsia="Times New Roman"/>
          <w:lang w:eastAsia="en-GB"/>
        </w:rPr>
        <w:t>Co</w:t>
      </w:r>
      <w:r w:rsidR="00F9466A">
        <w:rPr>
          <w:rFonts w:eastAsia="Times New Roman"/>
          <w:lang w:eastAsia="en-GB"/>
        </w:rPr>
        <w:t>mmunication with</w:t>
      </w:r>
      <w:r w:rsidR="00655EEF">
        <w:rPr>
          <w:rFonts w:eastAsia="Times New Roman"/>
          <w:lang w:eastAsia="en-GB"/>
        </w:rPr>
        <w:t xml:space="preserve"> stakeholders</w:t>
      </w:r>
      <w:bookmarkEnd w:id="14"/>
    </w:p>
    <w:p w:rsidR="009E1A51" w:rsidRPr="009E1A51" w:rsidRDefault="009E1A51" w:rsidP="00A67295">
      <w:pPr>
        <w:spacing w:line="360" w:lineRule="auto"/>
        <w:jc w:val="both"/>
        <w:rPr>
          <w:rFonts w:ascii="Times New Roman" w:eastAsia="Times New Roman" w:hAnsi="Times New Roman" w:cs="Times New Roman"/>
          <w:bCs/>
          <w:color w:val="201F1E"/>
          <w:sz w:val="24"/>
          <w:szCs w:val="24"/>
          <w:lang w:eastAsia="en-GB"/>
        </w:rPr>
      </w:pPr>
      <w:r>
        <w:rPr>
          <w:rFonts w:ascii="Times New Roman" w:eastAsia="Times New Roman" w:hAnsi="Times New Roman" w:cs="Times New Roman"/>
          <w:bCs/>
          <w:color w:val="201F1E"/>
          <w:sz w:val="24"/>
          <w:szCs w:val="24"/>
          <w:lang w:eastAsia="en-GB"/>
        </w:rPr>
        <w:t xml:space="preserve">As the primary stakeholders of the firm </w:t>
      </w:r>
      <w:r w:rsidR="00943C60">
        <w:rPr>
          <w:rFonts w:ascii="Times New Roman" w:eastAsia="Times New Roman" w:hAnsi="Times New Roman" w:cs="Times New Roman"/>
          <w:bCs/>
          <w:color w:val="201F1E"/>
          <w:sz w:val="24"/>
          <w:szCs w:val="24"/>
          <w:lang w:eastAsia="en-GB"/>
        </w:rPr>
        <w:t xml:space="preserve">are clients who belong from different kinds of professions such as health, IT, law, </w:t>
      </w:r>
      <w:r w:rsidR="00943C60">
        <w:rPr>
          <w:rFonts w:ascii="Times New Roman" w:hAnsi="Times New Roman" w:cs="Times New Roman"/>
          <w:sz w:val="24"/>
          <w:szCs w:val="24"/>
        </w:rPr>
        <w:t>public sales, marketing, retail, telecommunication, etc, it is important to communicate with each one of them. Prior in implementation of any specific model, it is important to analyze client’s requirements. As the pandemic situation have worsened, it is important to share information about the importance of online communication with clients. Office assistants can undertake such responsibility for providing services to potential clients across UK</w:t>
      </w:r>
      <w:r w:rsidR="00680A3C">
        <w:rPr>
          <w:rFonts w:ascii="Times New Roman" w:hAnsi="Times New Roman" w:cs="Times New Roman"/>
          <w:sz w:val="24"/>
          <w:szCs w:val="24"/>
        </w:rPr>
        <w:t xml:space="preserve"> (Hall </w:t>
      </w:r>
      <w:r w:rsidR="00680A3C">
        <w:rPr>
          <w:rFonts w:ascii="Times New Roman" w:hAnsi="Times New Roman" w:cs="Times New Roman"/>
          <w:i/>
          <w:sz w:val="24"/>
          <w:szCs w:val="24"/>
        </w:rPr>
        <w:t>et al.,</w:t>
      </w:r>
      <w:r w:rsidR="00680A3C">
        <w:rPr>
          <w:rFonts w:ascii="Times New Roman" w:hAnsi="Times New Roman" w:cs="Times New Roman"/>
          <w:sz w:val="24"/>
          <w:szCs w:val="24"/>
        </w:rPr>
        <w:t xml:space="preserve"> 2015)</w:t>
      </w:r>
      <w:r w:rsidR="00943C60">
        <w:rPr>
          <w:rFonts w:ascii="Times New Roman" w:hAnsi="Times New Roman" w:cs="Times New Roman"/>
          <w:sz w:val="24"/>
          <w:szCs w:val="24"/>
        </w:rPr>
        <w:t xml:space="preserve">. Communication with stakeholders will help in understanding their requirements as the changes introduced by the organization. Besides clients, employees, who are also the stakeholders of this organization, should be engaged in effective communication </w:t>
      </w:r>
      <w:r w:rsidR="00943C60">
        <w:rPr>
          <w:rFonts w:ascii="Times New Roman" w:hAnsi="Times New Roman" w:cs="Times New Roman"/>
          <w:sz w:val="24"/>
          <w:szCs w:val="24"/>
        </w:rPr>
        <w:lastRenderedPageBreak/>
        <w:t xml:space="preserve">processes. </w:t>
      </w:r>
      <w:r w:rsidR="00C82151">
        <w:rPr>
          <w:rFonts w:ascii="Times New Roman" w:hAnsi="Times New Roman" w:cs="Times New Roman"/>
          <w:sz w:val="24"/>
          <w:szCs w:val="24"/>
        </w:rPr>
        <w:t xml:space="preserve">For instance, office assistants need to communicate with service providers prior in talking decision for providing services to clients via online medium. </w:t>
      </w:r>
    </w:p>
    <w:p w:rsidR="007D7F0A" w:rsidRDefault="00655EEF" w:rsidP="00F9466A">
      <w:pPr>
        <w:pStyle w:val="Heading1"/>
        <w:rPr>
          <w:rFonts w:eastAsia="Times New Roman"/>
          <w:lang w:eastAsia="en-GB"/>
        </w:rPr>
      </w:pPr>
      <w:bookmarkStart w:id="15" w:name="_Toc68956821"/>
      <w:r>
        <w:rPr>
          <w:rFonts w:eastAsia="Times New Roman"/>
          <w:lang w:eastAsia="en-GB"/>
        </w:rPr>
        <w:t>Recommendations</w:t>
      </w:r>
      <w:bookmarkEnd w:id="15"/>
      <w:r>
        <w:rPr>
          <w:rFonts w:eastAsia="Times New Roman"/>
          <w:lang w:eastAsia="en-GB"/>
        </w:rPr>
        <w:t xml:space="preserve"> </w:t>
      </w:r>
    </w:p>
    <w:p w:rsidR="00655EEF" w:rsidRPr="00655EEF" w:rsidRDefault="00655EEF" w:rsidP="00A67295">
      <w:pPr>
        <w:spacing w:line="360" w:lineRule="auto"/>
        <w:jc w:val="both"/>
        <w:rPr>
          <w:rFonts w:ascii="Times New Roman" w:eastAsia="Times New Roman" w:hAnsi="Times New Roman" w:cs="Times New Roman"/>
          <w:bCs/>
          <w:color w:val="201F1E"/>
          <w:sz w:val="24"/>
          <w:szCs w:val="24"/>
          <w:lang w:eastAsia="en-GB"/>
        </w:rPr>
      </w:pPr>
      <w:r>
        <w:rPr>
          <w:rFonts w:ascii="Times New Roman" w:eastAsia="Times New Roman" w:hAnsi="Times New Roman" w:cs="Times New Roman"/>
          <w:bCs/>
          <w:color w:val="201F1E"/>
          <w:sz w:val="24"/>
          <w:szCs w:val="24"/>
          <w:lang w:eastAsia="en-GB"/>
        </w:rPr>
        <w:t xml:space="preserve">It can be recommended that </w:t>
      </w:r>
      <w:r>
        <w:rPr>
          <w:rFonts w:ascii="Times New Roman" w:hAnsi="Times New Roman" w:cs="Times New Roman"/>
          <w:sz w:val="24"/>
          <w:szCs w:val="24"/>
        </w:rPr>
        <w:t>freemium model can be implemented by RedRock Consultancy Ltd. This will help in initiating online services for the clients.</w:t>
      </w:r>
      <w:r w:rsidR="009E1A51">
        <w:rPr>
          <w:rFonts w:ascii="Times New Roman" w:hAnsi="Times New Roman" w:cs="Times New Roman"/>
          <w:sz w:val="24"/>
          <w:szCs w:val="24"/>
        </w:rPr>
        <w:t xml:space="preserve"> Through communication, monitoring and controlling, performance of employees can be improved. </w:t>
      </w:r>
    </w:p>
    <w:p w:rsidR="007D7F0A" w:rsidRDefault="00943C60" w:rsidP="00F9466A">
      <w:pPr>
        <w:pStyle w:val="Heading1"/>
        <w:rPr>
          <w:rFonts w:eastAsia="Times New Roman"/>
          <w:lang w:eastAsia="en-GB"/>
        </w:rPr>
      </w:pPr>
      <w:bookmarkStart w:id="16" w:name="_Toc68956822"/>
      <w:r>
        <w:rPr>
          <w:rFonts w:eastAsia="Times New Roman"/>
          <w:lang w:eastAsia="en-GB"/>
        </w:rPr>
        <w:t>Conclusion</w:t>
      </w:r>
      <w:bookmarkEnd w:id="16"/>
      <w:r>
        <w:rPr>
          <w:rFonts w:eastAsia="Times New Roman"/>
          <w:lang w:eastAsia="en-GB"/>
        </w:rPr>
        <w:t xml:space="preserve"> </w:t>
      </w:r>
    </w:p>
    <w:p w:rsidR="00943C60" w:rsidRDefault="00943C60" w:rsidP="00A672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recognizing problem of a small limited company, RedRock Consultancy, UK, some effective problem-solving tools have been used for evaluating the aspects in which such small limited company would be able to overcome challenges. </w:t>
      </w:r>
    </w:p>
    <w:p w:rsidR="007D7F0A" w:rsidRDefault="007D7F0A" w:rsidP="00F9466A">
      <w:pPr>
        <w:pStyle w:val="Heading1"/>
        <w:rPr>
          <w:rFonts w:eastAsia="Times New Roman"/>
          <w:lang w:eastAsia="en-GB"/>
        </w:rPr>
      </w:pPr>
      <w:bookmarkStart w:id="17" w:name="_Toc68956823"/>
      <w:r w:rsidRPr="00A67295">
        <w:rPr>
          <w:rFonts w:eastAsia="Times New Roman"/>
          <w:lang w:eastAsia="en-GB"/>
        </w:rPr>
        <w:t>References</w:t>
      </w:r>
      <w:bookmarkEnd w:id="17"/>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Burns, A., Freeman, D. and Edwards, E., (2015). Theorizing and studying the language‐teaching mind: Mapping research on language teacher cognition. </w:t>
      </w:r>
      <w:r w:rsidRPr="00680A3C">
        <w:rPr>
          <w:rFonts w:ascii="Times New Roman" w:hAnsi="Times New Roman" w:cs="Times New Roman"/>
          <w:i/>
          <w:iCs/>
          <w:color w:val="000000" w:themeColor="text1"/>
          <w:sz w:val="24"/>
          <w:szCs w:val="24"/>
          <w:shd w:val="clear" w:color="auto" w:fill="FFFFFF"/>
        </w:rPr>
        <w:t>The Modern Language Journal</w:t>
      </w:r>
      <w:r w:rsidRPr="00680A3C">
        <w:rPr>
          <w:rFonts w:ascii="Times New Roman" w:hAnsi="Times New Roman" w:cs="Times New Roman"/>
          <w:color w:val="000000" w:themeColor="text1"/>
          <w:sz w:val="24"/>
          <w:szCs w:val="24"/>
          <w:shd w:val="clear" w:color="auto" w:fill="FFFFFF"/>
        </w:rPr>
        <w:t>, </w:t>
      </w:r>
      <w:r w:rsidRPr="00680A3C">
        <w:rPr>
          <w:rFonts w:ascii="Times New Roman" w:hAnsi="Times New Roman" w:cs="Times New Roman"/>
          <w:i/>
          <w:iCs/>
          <w:color w:val="000000" w:themeColor="text1"/>
          <w:sz w:val="24"/>
          <w:szCs w:val="24"/>
          <w:shd w:val="clear" w:color="auto" w:fill="FFFFFF"/>
        </w:rPr>
        <w:t>99</w:t>
      </w:r>
      <w:r w:rsidRPr="00680A3C">
        <w:rPr>
          <w:rFonts w:ascii="Times New Roman" w:hAnsi="Times New Roman" w:cs="Times New Roman"/>
          <w:color w:val="000000" w:themeColor="text1"/>
          <w:sz w:val="24"/>
          <w:szCs w:val="24"/>
          <w:shd w:val="clear" w:color="auto" w:fill="FFFFFF"/>
        </w:rPr>
        <w:t>(3), pp.585-601.</w:t>
      </w:r>
    </w:p>
    <w:p w:rsidR="00680A3C" w:rsidRPr="00680A3C" w:rsidRDefault="00680A3C" w:rsidP="00A67295">
      <w:pPr>
        <w:spacing w:line="360" w:lineRule="auto"/>
        <w:jc w:val="both"/>
        <w:rPr>
          <w:rFonts w:ascii="Times New Roman" w:hAnsi="Times New Roman" w:cs="Times New Roman"/>
          <w:color w:val="000000" w:themeColor="text1"/>
          <w:sz w:val="24"/>
          <w:szCs w:val="24"/>
        </w:rPr>
      </w:pPr>
      <w:r w:rsidRPr="00680A3C">
        <w:rPr>
          <w:rFonts w:ascii="Times New Roman" w:hAnsi="Times New Roman" w:cs="Times New Roman"/>
          <w:color w:val="000000" w:themeColor="text1"/>
          <w:sz w:val="24"/>
          <w:szCs w:val="24"/>
          <w:shd w:val="clear" w:color="auto" w:fill="FFFFFF"/>
        </w:rPr>
        <w:t>Dumb Little Man. (2021). </w:t>
      </w:r>
      <w:r w:rsidRPr="00680A3C">
        <w:rPr>
          <w:rFonts w:ascii="Times New Roman" w:hAnsi="Times New Roman" w:cs="Times New Roman"/>
          <w:i/>
          <w:iCs/>
          <w:color w:val="000000" w:themeColor="text1"/>
          <w:sz w:val="24"/>
          <w:szCs w:val="24"/>
          <w:shd w:val="clear" w:color="auto" w:fill="FFFFFF"/>
        </w:rPr>
        <w:t>ishikawa diagram - Dumb Little Man</w:t>
      </w:r>
      <w:r w:rsidRPr="00680A3C">
        <w:rPr>
          <w:rFonts w:ascii="Times New Roman" w:hAnsi="Times New Roman" w:cs="Times New Roman"/>
          <w:color w:val="000000" w:themeColor="text1"/>
          <w:sz w:val="24"/>
          <w:szCs w:val="24"/>
          <w:shd w:val="clear" w:color="auto" w:fill="FFFFFF"/>
        </w:rPr>
        <w:t>. [online] Available at: &lt;https://www.dumblittleman.com/kaizen/ishikawa-diagram/&gt; [Accessed 10 April 2021].</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Erel, I., Jang, Y. and Weisbach, M.S., (2015). Do acquisitions relieve target firms’ financial constraints?. </w:t>
      </w:r>
      <w:r w:rsidRPr="00680A3C">
        <w:rPr>
          <w:rFonts w:ascii="Times New Roman" w:hAnsi="Times New Roman" w:cs="Times New Roman"/>
          <w:i/>
          <w:iCs/>
          <w:color w:val="000000" w:themeColor="text1"/>
          <w:sz w:val="24"/>
          <w:szCs w:val="24"/>
          <w:shd w:val="clear" w:color="auto" w:fill="FFFFFF"/>
        </w:rPr>
        <w:t>The Journal of Finance</w:t>
      </w:r>
      <w:r w:rsidRPr="00680A3C">
        <w:rPr>
          <w:rFonts w:ascii="Times New Roman" w:hAnsi="Times New Roman" w:cs="Times New Roman"/>
          <w:color w:val="000000" w:themeColor="text1"/>
          <w:sz w:val="24"/>
          <w:szCs w:val="24"/>
          <w:shd w:val="clear" w:color="auto" w:fill="FFFFFF"/>
        </w:rPr>
        <w:t>, </w:t>
      </w:r>
      <w:r w:rsidRPr="00680A3C">
        <w:rPr>
          <w:rFonts w:ascii="Times New Roman" w:hAnsi="Times New Roman" w:cs="Times New Roman"/>
          <w:i/>
          <w:iCs/>
          <w:color w:val="000000" w:themeColor="text1"/>
          <w:sz w:val="24"/>
          <w:szCs w:val="24"/>
          <w:shd w:val="clear" w:color="auto" w:fill="FFFFFF"/>
        </w:rPr>
        <w:t>70</w:t>
      </w:r>
      <w:r w:rsidRPr="00680A3C">
        <w:rPr>
          <w:rFonts w:ascii="Times New Roman" w:hAnsi="Times New Roman" w:cs="Times New Roman"/>
          <w:color w:val="000000" w:themeColor="text1"/>
          <w:sz w:val="24"/>
          <w:szCs w:val="24"/>
          <w:shd w:val="clear" w:color="auto" w:fill="FFFFFF"/>
        </w:rPr>
        <w:t>(1), pp.289-328.</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Geng, W. and Chen, Z., (2019). Optimal pricing of virtual goods with conspicuous features in a freemium model. </w:t>
      </w:r>
      <w:r w:rsidRPr="00680A3C">
        <w:rPr>
          <w:rFonts w:ascii="Times New Roman" w:hAnsi="Times New Roman" w:cs="Times New Roman"/>
          <w:i/>
          <w:iCs/>
          <w:color w:val="000000" w:themeColor="text1"/>
          <w:sz w:val="24"/>
          <w:szCs w:val="24"/>
          <w:shd w:val="clear" w:color="auto" w:fill="FFFFFF"/>
        </w:rPr>
        <w:t>International Journal of Electronic Commerce</w:t>
      </w:r>
      <w:r w:rsidRPr="00680A3C">
        <w:rPr>
          <w:rFonts w:ascii="Times New Roman" w:hAnsi="Times New Roman" w:cs="Times New Roman"/>
          <w:color w:val="000000" w:themeColor="text1"/>
          <w:sz w:val="24"/>
          <w:szCs w:val="24"/>
          <w:shd w:val="clear" w:color="auto" w:fill="FFFFFF"/>
        </w:rPr>
        <w:t>, </w:t>
      </w:r>
      <w:r w:rsidRPr="00680A3C">
        <w:rPr>
          <w:rFonts w:ascii="Times New Roman" w:hAnsi="Times New Roman" w:cs="Times New Roman"/>
          <w:i/>
          <w:iCs/>
          <w:color w:val="000000" w:themeColor="text1"/>
          <w:sz w:val="24"/>
          <w:szCs w:val="24"/>
          <w:shd w:val="clear" w:color="auto" w:fill="FFFFFF"/>
        </w:rPr>
        <w:t>23</w:t>
      </w:r>
      <w:r w:rsidRPr="00680A3C">
        <w:rPr>
          <w:rFonts w:ascii="Times New Roman" w:hAnsi="Times New Roman" w:cs="Times New Roman"/>
          <w:color w:val="000000" w:themeColor="text1"/>
          <w:sz w:val="24"/>
          <w:szCs w:val="24"/>
          <w:shd w:val="clear" w:color="auto" w:fill="FFFFFF"/>
        </w:rPr>
        <w:t>(3), pp.427-449.</w:t>
      </w:r>
    </w:p>
    <w:p w:rsidR="00680A3C" w:rsidRPr="00680A3C" w:rsidRDefault="00680A3C" w:rsidP="007D7F0A">
      <w:pPr>
        <w:spacing w:line="360" w:lineRule="auto"/>
        <w:jc w:val="both"/>
        <w:rPr>
          <w:rFonts w:ascii="Times New Roman" w:hAnsi="Times New Roman" w:cs="Times New Roman"/>
          <w:color w:val="000000" w:themeColor="text1"/>
          <w:sz w:val="24"/>
          <w:szCs w:val="24"/>
        </w:rPr>
      </w:pPr>
      <w:r w:rsidRPr="00680A3C">
        <w:rPr>
          <w:rFonts w:ascii="Times New Roman" w:hAnsi="Times New Roman" w:cs="Times New Roman"/>
          <w:color w:val="000000" w:themeColor="text1"/>
          <w:sz w:val="24"/>
          <w:szCs w:val="24"/>
          <w:shd w:val="clear" w:color="auto" w:fill="FFFFFF"/>
        </w:rPr>
        <w:t>Hall, M., Millo, Y. and Barman, E., (2015). Who and what really counts? Stakeholder prioritization and accounting for social value. </w:t>
      </w:r>
      <w:r w:rsidRPr="00680A3C">
        <w:rPr>
          <w:rFonts w:ascii="Times New Roman" w:hAnsi="Times New Roman" w:cs="Times New Roman"/>
          <w:i/>
          <w:iCs/>
          <w:color w:val="000000" w:themeColor="text1"/>
          <w:sz w:val="24"/>
          <w:szCs w:val="24"/>
          <w:shd w:val="clear" w:color="auto" w:fill="FFFFFF"/>
        </w:rPr>
        <w:t>Journal of Management Studies</w:t>
      </w:r>
      <w:r w:rsidRPr="00680A3C">
        <w:rPr>
          <w:rFonts w:ascii="Times New Roman" w:hAnsi="Times New Roman" w:cs="Times New Roman"/>
          <w:color w:val="000000" w:themeColor="text1"/>
          <w:sz w:val="24"/>
          <w:szCs w:val="24"/>
          <w:shd w:val="clear" w:color="auto" w:fill="FFFFFF"/>
        </w:rPr>
        <w:t>, </w:t>
      </w:r>
      <w:r w:rsidRPr="00680A3C">
        <w:rPr>
          <w:rFonts w:ascii="Times New Roman" w:hAnsi="Times New Roman" w:cs="Times New Roman"/>
          <w:i/>
          <w:iCs/>
          <w:color w:val="000000" w:themeColor="text1"/>
          <w:sz w:val="24"/>
          <w:szCs w:val="24"/>
          <w:shd w:val="clear" w:color="auto" w:fill="FFFFFF"/>
        </w:rPr>
        <w:t>52</w:t>
      </w:r>
      <w:r w:rsidRPr="00680A3C">
        <w:rPr>
          <w:rFonts w:ascii="Times New Roman" w:hAnsi="Times New Roman" w:cs="Times New Roman"/>
          <w:color w:val="000000" w:themeColor="text1"/>
          <w:sz w:val="24"/>
          <w:szCs w:val="24"/>
          <w:shd w:val="clear" w:color="auto" w:fill="FFFFFF"/>
        </w:rPr>
        <w:t>(7), pp.907-934.</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Istikomah, I., Basori, B. and Budiyanto, C., (2017). The influences of problem-based learning model with fishbone diagram to students's critical thinking ability. </w:t>
      </w:r>
      <w:r w:rsidRPr="00680A3C">
        <w:rPr>
          <w:rFonts w:ascii="Times New Roman" w:hAnsi="Times New Roman" w:cs="Times New Roman"/>
          <w:i/>
          <w:iCs/>
          <w:color w:val="000000" w:themeColor="text1"/>
          <w:sz w:val="24"/>
          <w:szCs w:val="24"/>
          <w:shd w:val="clear" w:color="auto" w:fill="FFFFFF"/>
        </w:rPr>
        <w:t>IJIE (Indonesian Journal of Informatics Education)</w:t>
      </w:r>
      <w:r w:rsidRPr="00680A3C">
        <w:rPr>
          <w:rFonts w:ascii="Times New Roman" w:hAnsi="Times New Roman" w:cs="Times New Roman"/>
          <w:color w:val="000000" w:themeColor="text1"/>
          <w:sz w:val="24"/>
          <w:szCs w:val="24"/>
          <w:shd w:val="clear" w:color="auto" w:fill="FFFFFF"/>
        </w:rPr>
        <w:t>, </w:t>
      </w:r>
      <w:r w:rsidRPr="00680A3C">
        <w:rPr>
          <w:rFonts w:ascii="Times New Roman" w:hAnsi="Times New Roman" w:cs="Times New Roman"/>
          <w:i/>
          <w:iCs/>
          <w:color w:val="000000" w:themeColor="text1"/>
          <w:sz w:val="24"/>
          <w:szCs w:val="24"/>
          <w:shd w:val="clear" w:color="auto" w:fill="FFFFFF"/>
        </w:rPr>
        <w:t>1</w:t>
      </w:r>
      <w:r w:rsidRPr="00680A3C">
        <w:rPr>
          <w:rFonts w:ascii="Times New Roman" w:hAnsi="Times New Roman" w:cs="Times New Roman"/>
          <w:color w:val="000000" w:themeColor="text1"/>
          <w:sz w:val="24"/>
          <w:szCs w:val="24"/>
          <w:shd w:val="clear" w:color="auto" w:fill="FFFFFF"/>
        </w:rPr>
        <w:t>(2), pp.171-179.</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lastRenderedPageBreak/>
        <w:t>Koeder, M.J. and Tanaka, E., (2017). Game of chance elements in free-to-play mobile games. A freemium business model monetization tool in need of self-regulation?.</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Malackanicova, B., (2016). Increasing the competitiveness and profitability of a small and medium-sized enterprise.</w:t>
      </w:r>
    </w:p>
    <w:p w:rsidR="00680A3C" w:rsidRPr="00680A3C" w:rsidRDefault="00680A3C" w:rsidP="00A67295">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Marcelino-Sádaba, S., Pérez-Ezcurdia, A., Lazcano, A.M.E. and Villanueva, P., (2014). Project risk management methodology for small firms. </w:t>
      </w:r>
      <w:r w:rsidRPr="00680A3C">
        <w:rPr>
          <w:rFonts w:ascii="Times New Roman" w:hAnsi="Times New Roman" w:cs="Times New Roman"/>
          <w:i/>
          <w:iCs/>
          <w:color w:val="000000" w:themeColor="text1"/>
          <w:sz w:val="24"/>
          <w:szCs w:val="24"/>
          <w:shd w:val="clear" w:color="auto" w:fill="FFFFFF"/>
        </w:rPr>
        <w:t>International journal of project management</w:t>
      </w:r>
      <w:r w:rsidRPr="00680A3C">
        <w:rPr>
          <w:rFonts w:ascii="Times New Roman" w:hAnsi="Times New Roman" w:cs="Times New Roman"/>
          <w:color w:val="000000" w:themeColor="text1"/>
          <w:sz w:val="24"/>
          <w:szCs w:val="24"/>
          <w:shd w:val="clear" w:color="auto" w:fill="FFFFFF"/>
        </w:rPr>
        <w:t>, </w:t>
      </w:r>
      <w:r w:rsidRPr="00680A3C">
        <w:rPr>
          <w:rFonts w:ascii="Times New Roman" w:hAnsi="Times New Roman" w:cs="Times New Roman"/>
          <w:i/>
          <w:iCs/>
          <w:color w:val="000000" w:themeColor="text1"/>
          <w:sz w:val="24"/>
          <w:szCs w:val="24"/>
          <w:shd w:val="clear" w:color="auto" w:fill="FFFFFF"/>
        </w:rPr>
        <w:t>32</w:t>
      </w:r>
      <w:r w:rsidRPr="00680A3C">
        <w:rPr>
          <w:rFonts w:ascii="Times New Roman" w:hAnsi="Times New Roman" w:cs="Times New Roman"/>
          <w:color w:val="000000" w:themeColor="text1"/>
          <w:sz w:val="24"/>
          <w:szCs w:val="24"/>
          <w:shd w:val="clear" w:color="auto" w:fill="FFFFFF"/>
        </w:rPr>
        <w:t>(2), pp.327-340.</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Mazzoni, G. and Nelson, T.O. eds., (2014). </w:t>
      </w:r>
      <w:r w:rsidRPr="00680A3C">
        <w:rPr>
          <w:rFonts w:ascii="Times New Roman" w:hAnsi="Times New Roman" w:cs="Times New Roman"/>
          <w:i/>
          <w:iCs/>
          <w:color w:val="000000" w:themeColor="text1"/>
          <w:sz w:val="24"/>
          <w:szCs w:val="24"/>
          <w:shd w:val="clear" w:color="auto" w:fill="FFFFFF"/>
        </w:rPr>
        <w:t>Metacognition and cognitive neuropsychology: Monitoring and control processes</w:t>
      </w:r>
      <w:r w:rsidRPr="00680A3C">
        <w:rPr>
          <w:rFonts w:ascii="Times New Roman" w:hAnsi="Times New Roman" w:cs="Times New Roman"/>
          <w:color w:val="000000" w:themeColor="text1"/>
          <w:sz w:val="24"/>
          <w:szCs w:val="24"/>
          <w:shd w:val="clear" w:color="auto" w:fill="FFFFFF"/>
        </w:rPr>
        <w:t>. Psychology Press.</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Perera, R., (2017). </w:t>
      </w:r>
      <w:r w:rsidRPr="00680A3C">
        <w:rPr>
          <w:rFonts w:ascii="Times New Roman" w:hAnsi="Times New Roman" w:cs="Times New Roman"/>
          <w:i/>
          <w:iCs/>
          <w:color w:val="000000" w:themeColor="text1"/>
          <w:sz w:val="24"/>
          <w:szCs w:val="24"/>
          <w:shd w:val="clear" w:color="auto" w:fill="FFFFFF"/>
        </w:rPr>
        <w:t>The PESTLE analysis</w:t>
      </w:r>
      <w:r w:rsidRPr="00680A3C">
        <w:rPr>
          <w:rFonts w:ascii="Times New Roman" w:hAnsi="Times New Roman" w:cs="Times New Roman"/>
          <w:color w:val="000000" w:themeColor="text1"/>
          <w:sz w:val="24"/>
          <w:szCs w:val="24"/>
          <w:shd w:val="clear" w:color="auto" w:fill="FFFFFF"/>
        </w:rPr>
        <w:t>. Nerdynaut.</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RAUF, I.N., (2019). IMPROVING STUDENTS’SPEAKING ABILITY THROUGH PMI (PLUS, MINUS AND INTERESTING) METHOD.</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Rawlinson, J.G., (2017). </w:t>
      </w:r>
      <w:r w:rsidRPr="00680A3C">
        <w:rPr>
          <w:rFonts w:ascii="Times New Roman" w:hAnsi="Times New Roman" w:cs="Times New Roman"/>
          <w:i/>
          <w:iCs/>
          <w:color w:val="000000" w:themeColor="text1"/>
          <w:sz w:val="24"/>
          <w:szCs w:val="24"/>
          <w:shd w:val="clear" w:color="auto" w:fill="FFFFFF"/>
        </w:rPr>
        <w:t>Creative thinking and brainstorming</w:t>
      </w:r>
      <w:r w:rsidRPr="00680A3C">
        <w:rPr>
          <w:rFonts w:ascii="Times New Roman" w:hAnsi="Times New Roman" w:cs="Times New Roman"/>
          <w:color w:val="000000" w:themeColor="text1"/>
          <w:sz w:val="24"/>
          <w:szCs w:val="24"/>
          <w:shd w:val="clear" w:color="auto" w:fill="FFFFFF"/>
        </w:rPr>
        <w:t>. Routledge.</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Sarsby, A., (2016). </w:t>
      </w:r>
      <w:r w:rsidRPr="00680A3C">
        <w:rPr>
          <w:rFonts w:ascii="Times New Roman" w:hAnsi="Times New Roman" w:cs="Times New Roman"/>
          <w:i/>
          <w:iCs/>
          <w:color w:val="000000" w:themeColor="text1"/>
          <w:sz w:val="24"/>
          <w:szCs w:val="24"/>
          <w:shd w:val="clear" w:color="auto" w:fill="FFFFFF"/>
        </w:rPr>
        <w:t>SWOT analysis</w:t>
      </w:r>
      <w:r w:rsidRPr="00680A3C">
        <w:rPr>
          <w:rFonts w:ascii="Times New Roman" w:hAnsi="Times New Roman" w:cs="Times New Roman"/>
          <w:color w:val="000000" w:themeColor="text1"/>
          <w:sz w:val="24"/>
          <w:szCs w:val="24"/>
          <w:shd w:val="clear" w:color="auto" w:fill="FFFFFF"/>
        </w:rPr>
        <w:t>. Lulu. com.</w:t>
      </w:r>
    </w:p>
    <w:p w:rsidR="00680A3C" w:rsidRPr="00680A3C" w:rsidRDefault="00680A3C" w:rsidP="007D7F0A">
      <w:pPr>
        <w:spacing w:line="360" w:lineRule="auto"/>
        <w:jc w:val="both"/>
        <w:rPr>
          <w:rFonts w:ascii="Times New Roman" w:hAnsi="Times New Roman" w:cs="Times New Roman"/>
          <w:color w:val="000000" w:themeColor="text1"/>
          <w:sz w:val="24"/>
          <w:szCs w:val="24"/>
          <w:shd w:val="clear" w:color="auto" w:fill="FFFFFF"/>
        </w:rPr>
      </w:pPr>
      <w:r w:rsidRPr="00680A3C">
        <w:rPr>
          <w:rFonts w:ascii="Times New Roman" w:hAnsi="Times New Roman" w:cs="Times New Roman"/>
          <w:color w:val="000000" w:themeColor="text1"/>
          <w:sz w:val="24"/>
          <w:szCs w:val="24"/>
          <w:shd w:val="clear" w:color="auto" w:fill="FFFFFF"/>
        </w:rPr>
        <w:t>Teoli, D. and An, J., (2019). SWOT analysis.</w:t>
      </w:r>
    </w:p>
    <w:sectPr w:rsidR="00680A3C" w:rsidRPr="00680A3C" w:rsidSect="004D759B">
      <w:footerReference w:type="default" r:id="rId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F193E" w:rsidRDefault="005F193E" w:rsidP="00E43E94">
      <w:pPr>
        <w:spacing w:after="0" w:line="240" w:lineRule="auto"/>
      </w:pPr>
      <w:r>
        <w:separator/>
      </w:r>
    </w:p>
  </w:endnote>
  <w:endnote w:type="continuationSeparator" w:id="1">
    <w:p w:rsidR="005F193E" w:rsidRDefault="005F193E" w:rsidP="00E43E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6158876"/>
      <w:docPartObj>
        <w:docPartGallery w:val="Page Numbers (Bottom of Page)"/>
        <w:docPartUnique/>
      </w:docPartObj>
    </w:sdtPr>
    <w:sdtContent>
      <w:p w:rsidR="00B75612" w:rsidRDefault="00B75612">
        <w:pPr>
          <w:pStyle w:val="Footer"/>
          <w:jc w:val="center"/>
        </w:pPr>
        <w:fldSimple w:instr=" PAGE   \* MERGEFORMAT ">
          <w:r w:rsidR="00D70A77">
            <w:rPr>
              <w:noProof/>
            </w:rPr>
            <w:t>2</w:t>
          </w:r>
        </w:fldSimple>
      </w:p>
    </w:sdtContent>
  </w:sdt>
  <w:p w:rsidR="00B75612" w:rsidRDefault="00B7561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F193E" w:rsidRDefault="005F193E" w:rsidP="00E43E94">
      <w:pPr>
        <w:spacing w:after="0" w:line="240" w:lineRule="auto"/>
      </w:pPr>
      <w:r>
        <w:separator/>
      </w:r>
    </w:p>
  </w:footnote>
  <w:footnote w:type="continuationSeparator" w:id="1">
    <w:p w:rsidR="005F193E" w:rsidRDefault="005F193E" w:rsidP="00E43E9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BD1993"/>
    <w:multiLevelType w:val="hybridMultilevel"/>
    <w:tmpl w:val="AFB68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38472E6"/>
    <w:multiLevelType w:val="hybridMultilevel"/>
    <w:tmpl w:val="74881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313756A"/>
    <w:multiLevelType w:val="hybridMultilevel"/>
    <w:tmpl w:val="4E28BDFC"/>
    <w:lvl w:ilvl="0" w:tplc="9EDA89A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3597903"/>
    <w:multiLevelType w:val="hybridMultilevel"/>
    <w:tmpl w:val="6302D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45075AF"/>
    <w:multiLevelType w:val="hybridMultilevel"/>
    <w:tmpl w:val="F37A39FA"/>
    <w:lvl w:ilvl="0" w:tplc="9EDA89A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D7F0A"/>
    <w:rsid w:val="00031EBF"/>
    <w:rsid w:val="000945EE"/>
    <w:rsid w:val="000E210D"/>
    <w:rsid w:val="00142163"/>
    <w:rsid w:val="001650C8"/>
    <w:rsid w:val="00165A12"/>
    <w:rsid w:val="00186D25"/>
    <w:rsid w:val="001E3C75"/>
    <w:rsid w:val="002104B5"/>
    <w:rsid w:val="002C5E82"/>
    <w:rsid w:val="003E5DB2"/>
    <w:rsid w:val="004152BD"/>
    <w:rsid w:val="0049230B"/>
    <w:rsid w:val="004940F2"/>
    <w:rsid w:val="004D759B"/>
    <w:rsid w:val="00513BCD"/>
    <w:rsid w:val="00527036"/>
    <w:rsid w:val="005F193E"/>
    <w:rsid w:val="006462C0"/>
    <w:rsid w:val="00655EEF"/>
    <w:rsid w:val="00680A3C"/>
    <w:rsid w:val="006A0A62"/>
    <w:rsid w:val="00710655"/>
    <w:rsid w:val="007B7E4D"/>
    <w:rsid w:val="007D7F0A"/>
    <w:rsid w:val="007E10F9"/>
    <w:rsid w:val="00800C1A"/>
    <w:rsid w:val="00825F2E"/>
    <w:rsid w:val="00877642"/>
    <w:rsid w:val="008C545F"/>
    <w:rsid w:val="008E24D7"/>
    <w:rsid w:val="008E7B74"/>
    <w:rsid w:val="00943C60"/>
    <w:rsid w:val="00995E6A"/>
    <w:rsid w:val="00997E37"/>
    <w:rsid w:val="009A2D6A"/>
    <w:rsid w:val="009E1A51"/>
    <w:rsid w:val="00A05EDA"/>
    <w:rsid w:val="00A23874"/>
    <w:rsid w:val="00A67295"/>
    <w:rsid w:val="00AF3DD0"/>
    <w:rsid w:val="00B75612"/>
    <w:rsid w:val="00BA1EBD"/>
    <w:rsid w:val="00BF77CF"/>
    <w:rsid w:val="00C22DED"/>
    <w:rsid w:val="00C82151"/>
    <w:rsid w:val="00CA26FD"/>
    <w:rsid w:val="00CE3554"/>
    <w:rsid w:val="00CE3B42"/>
    <w:rsid w:val="00D55657"/>
    <w:rsid w:val="00D70A77"/>
    <w:rsid w:val="00D9735F"/>
    <w:rsid w:val="00DC2EB0"/>
    <w:rsid w:val="00E43E94"/>
    <w:rsid w:val="00E97CEB"/>
    <w:rsid w:val="00F41650"/>
    <w:rsid w:val="00F45B31"/>
    <w:rsid w:val="00F63504"/>
    <w:rsid w:val="00F9466A"/>
    <w:rsid w:val="00FC201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759B"/>
  </w:style>
  <w:style w:type="paragraph" w:styleId="Heading1">
    <w:name w:val="heading 1"/>
    <w:basedOn w:val="Normal"/>
    <w:next w:val="Normal"/>
    <w:link w:val="Heading1Char"/>
    <w:uiPriority w:val="9"/>
    <w:qFormat/>
    <w:rsid w:val="00F9466A"/>
    <w:pPr>
      <w:keepNext/>
      <w:keepLines/>
      <w:spacing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F9466A"/>
    <w:pPr>
      <w:keepNext/>
      <w:keepLines/>
      <w:spacing w:before="200" w:after="0" w:line="48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24D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E24D7"/>
    <w:pPr>
      <w:ind w:left="720"/>
      <w:contextualSpacing/>
    </w:pPr>
  </w:style>
  <w:style w:type="paragraph" w:styleId="BalloonText">
    <w:name w:val="Balloon Text"/>
    <w:basedOn w:val="Normal"/>
    <w:link w:val="BalloonTextChar"/>
    <w:uiPriority w:val="99"/>
    <w:semiHidden/>
    <w:unhideWhenUsed/>
    <w:rsid w:val="002104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4B5"/>
    <w:rPr>
      <w:rFonts w:ascii="Tahoma" w:hAnsi="Tahoma" w:cs="Tahoma"/>
      <w:sz w:val="16"/>
      <w:szCs w:val="16"/>
    </w:rPr>
  </w:style>
  <w:style w:type="paragraph" w:styleId="Header">
    <w:name w:val="header"/>
    <w:basedOn w:val="Normal"/>
    <w:link w:val="HeaderChar"/>
    <w:uiPriority w:val="99"/>
    <w:semiHidden/>
    <w:unhideWhenUsed/>
    <w:rsid w:val="00E43E9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43E94"/>
  </w:style>
  <w:style w:type="paragraph" w:styleId="Footer">
    <w:name w:val="footer"/>
    <w:basedOn w:val="Normal"/>
    <w:link w:val="FooterChar"/>
    <w:uiPriority w:val="99"/>
    <w:unhideWhenUsed/>
    <w:rsid w:val="00E43E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3E94"/>
  </w:style>
  <w:style w:type="character" w:customStyle="1" w:styleId="Heading1Char">
    <w:name w:val="Heading 1 Char"/>
    <w:basedOn w:val="DefaultParagraphFont"/>
    <w:link w:val="Heading1"/>
    <w:uiPriority w:val="9"/>
    <w:rsid w:val="00F9466A"/>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F9466A"/>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F9466A"/>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9466A"/>
    <w:pPr>
      <w:spacing w:after="100"/>
    </w:pPr>
  </w:style>
  <w:style w:type="paragraph" w:styleId="TOC2">
    <w:name w:val="toc 2"/>
    <w:basedOn w:val="Normal"/>
    <w:next w:val="Normal"/>
    <w:autoRedefine/>
    <w:uiPriority w:val="39"/>
    <w:unhideWhenUsed/>
    <w:rsid w:val="00F9466A"/>
    <w:pPr>
      <w:spacing w:after="100"/>
      <w:ind w:left="220"/>
    </w:pPr>
  </w:style>
  <w:style w:type="character" w:styleId="Hyperlink">
    <w:name w:val="Hyperlink"/>
    <w:basedOn w:val="DefaultParagraphFont"/>
    <w:uiPriority w:val="99"/>
    <w:unhideWhenUsed/>
    <w:rsid w:val="00F9466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038774-8119-4BAA-9BDB-0AD539060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2650</Words>
  <Characters>15106</Characters>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2021-04-10T08:50:00Z</dcterms:created>
  <dcterms:modified xsi:type="dcterms:W3CDTF">2021-04-10T08:50:00Z</dcterms:modified>
</cp:coreProperties>
</file>