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195DA" w14:textId="77777777" w:rsidR="005D4C5E" w:rsidRPr="00744B88" w:rsidRDefault="005D4C5E" w:rsidP="005D4C5E">
      <w:pPr>
        <w:spacing w:line="360" w:lineRule="auto"/>
        <w:jc w:val="center"/>
        <w:rPr>
          <w:rStyle w:val="Strong"/>
          <w:rFonts w:ascii="Arial" w:hAnsi="Arial" w:cs="Arial"/>
          <w:color w:val="0E101A"/>
          <w:sz w:val="36"/>
          <w:szCs w:val="24"/>
          <w:lang w:val="en-GB"/>
        </w:rPr>
      </w:pPr>
    </w:p>
    <w:p w14:paraId="4FBE934D" w14:textId="77777777" w:rsidR="005D4C5E" w:rsidRPr="00744B88" w:rsidRDefault="005D4C5E" w:rsidP="005D4C5E">
      <w:pPr>
        <w:spacing w:line="360" w:lineRule="auto"/>
        <w:jc w:val="center"/>
        <w:rPr>
          <w:rStyle w:val="Strong"/>
          <w:rFonts w:ascii="Arial" w:hAnsi="Arial" w:cs="Arial"/>
          <w:color w:val="0E101A"/>
          <w:sz w:val="36"/>
          <w:szCs w:val="24"/>
          <w:lang w:val="en-GB"/>
        </w:rPr>
      </w:pPr>
    </w:p>
    <w:p w14:paraId="5D25D945" w14:textId="77777777" w:rsidR="005D4C5E" w:rsidRPr="00744B88" w:rsidRDefault="005D4C5E" w:rsidP="005D4C5E">
      <w:pPr>
        <w:spacing w:line="360" w:lineRule="auto"/>
        <w:jc w:val="center"/>
        <w:rPr>
          <w:rStyle w:val="Strong"/>
          <w:rFonts w:ascii="Arial" w:hAnsi="Arial" w:cs="Arial"/>
          <w:color w:val="0E101A"/>
          <w:sz w:val="36"/>
          <w:szCs w:val="24"/>
          <w:lang w:val="en-GB"/>
        </w:rPr>
      </w:pPr>
    </w:p>
    <w:p w14:paraId="100D2647" w14:textId="77777777" w:rsidR="005D4C5E" w:rsidRPr="00744B88" w:rsidRDefault="005D4C5E" w:rsidP="005D4C5E">
      <w:pPr>
        <w:spacing w:line="360" w:lineRule="auto"/>
        <w:jc w:val="center"/>
        <w:rPr>
          <w:rStyle w:val="Strong"/>
          <w:rFonts w:ascii="Arial" w:hAnsi="Arial" w:cs="Arial"/>
          <w:color w:val="0E101A"/>
          <w:sz w:val="36"/>
          <w:szCs w:val="24"/>
          <w:lang w:val="en-GB"/>
        </w:rPr>
      </w:pPr>
    </w:p>
    <w:p w14:paraId="63822F15" w14:textId="009CBA7C" w:rsidR="005D4C5E" w:rsidRPr="00744B88" w:rsidRDefault="003E7581" w:rsidP="003E7581">
      <w:pPr>
        <w:spacing w:line="360" w:lineRule="auto"/>
        <w:rPr>
          <w:rFonts w:ascii="Arial" w:eastAsia="Times New Roman" w:hAnsi="Arial" w:cs="Arial"/>
          <w:color w:val="000000"/>
          <w:sz w:val="36"/>
          <w:szCs w:val="24"/>
          <w:lang w:val="en-GB" w:eastAsia="en-IN"/>
        </w:rPr>
      </w:pPr>
      <w:r>
        <w:rPr>
          <w:rStyle w:val="Strong"/>
          <w:rFonts w:ascii="Arial" w:hAnsi="Arial" w:cs="Arial"/>
          <w:color w:val="0E101A"/>
          <w:sz w:val="36"/>
          <w:szCs w:val="24"/>
          <w:lang w:val="en-GB"/>
        </w:rPr>
        <w:t xml:space="preserve">                             </w:t>
      </w:r>
      <w:r w:rsidR="005D4C5E" w:rsidRPr="00744B88">
        <w:rPr>
          <w:rStyle w:val="Strong"/>
          <w:rFonts w:ascii="Arial" w:hAnsi="Arial" w:cs="Arial"/>
          <w:color w:val="0E101A"/>
          <w:sz w:val="36"/>
          <w:szCs w:val="24"/>
          <w:lang w:val="en-GB"/>
        </w:rPr>
        <w:t>Research Report</w:t>
      </w:r>
    </w:p>
    <w:p w14:paraId="145528CD" w14:textId="77777777" w:rsidR="005D4C5E" w:rsidRPr="00B0427A" w:rsidRDefault="005D4C5E" w:rsidP="005D4C5E">
      <w:pPr>
        <w:pStyle w:val="NormalWeb"/>
        <w:spacing w:before="0" w:beforeAutospacing="0" w:after="0" w:afterAutospacing="0" w:line="360" w:lineRule="auto"/>
        <w:jc w:val="center"/>
        <w:rPr>
          <w:rFonts w:ascii="Arial" w:hAnsi="Arial" w:cs="Arial"/>
          <w:color w:val="0E101A"/>
          <w:sz w:val="28"/>
          <w:szCs w:val="28"/>
          <w:lang w:val="en-GB"/>
        </w:rPr>
      </w:pPr>
      <w:r w:rsidRPr="00B0427A">
        <w:rPr>
          <w:rStyle w:val="Strong"/>
          <w:rFonts w:ascii="Arial" w:hAnsi="Arial" w:cs="Arial"/>
          <w:color w:val="0E101A"/>
          <w:sz w:val="28"/>
          <w:szCs w:val="28"/>
          <w:lang w:val="en-GB"/>
        </w:rPr>
        <w:t>Digi</w:t>
      </w:r>
      <w:r w:rsidR="00B0427A">
        <w:rPr>
          <w:rStyle w:val="Strong"/>
          <w:rFonts w:ascii="Arial" w:hAnsi="Arial" w:cs="Arial"/>
          <w:color w:val="0E101A"/>
          <w:sz w:val="28"/>
          <w:szCs w:val="28"/>
          <w:lang w:val="en-GB"/>
        </w:rPr>
        <w:t>tal Skills and Research Methods</w:t>
      </w:r>
    </w:p>
    <w:p w14:paraId="14BECD3F" w14:textId="3DD97A30" w:rsidR="00816DF3" w:rsidRPr="00B0427A" w:rsidRDefault="00816DF3" w:rsidP="00816DF3">
      <w:pPr>
        <w:pStyle w:val="NormalWeb"/>
        <w:spacing w:before="0" w:beforeAutospacing="0" w:after="0" w:afterAutospacing="0" w:line="360" w:lineRule="auto"/>
        <w:rPr>
          <w:rFonts w:ascii="Arial" w:hAnsi="Arial" w:cs="Arial"/>
          <w:b/>
          <w:i/>
          <w:color w:val="0E101A"/>
          <w:lang w:val="en-GB"/>
        </w:rPr>
      </w:pPr>
      <w:r>
        <w:rPr>
          <w:rFonts w:ascii="Arial" w:hAnsi="Arial" w:cs="Arial"/>
          <w:b/>
          <w:i/>
          <w:color w:val="0E101A"/>
          <w:lang w:val="en-GB"/>
        </w:rPr>
        <w:t xml:space="preserve">                                              </w:t>
      </w:r>
      <w:r>
        <w:rPr>
          <w:rFonts w:ascii="Arial" w:hAnsi="Arial" w:cs="Arial"/>
          <w:b/>
          <w:i/>
          <w:color w:val="0E101A"/>
          <w:lang w:val="en-GB"/>
        </w:rPr>
        <w:t>BMSW4003_BIRM</w:t>
      </w:r>
    </w:p>
    <w:p w14:paraId="18C1E883" w14:textId="16B14611" w:rsidR="005D4C5E" w:rsidRPr="00B0427A" w:rsidRDefault="00816DF3" w:rsidP="00816DF3">
      <w:pPr>
        <w:pStyle w:val="NormalWeb"/>
        <w:spacing w:before="0" w:beforeAutospacing="0" w:after="0" w:afterAutospacing="0" w:line="360" w:lineRule="auto"/>
        <w:rPr>
          <w:rStyle w:val="Strong"/>
          <w:rFonts w:ascii="Arial" w:hAnsi="Arial" w:cs="Arial"/>
          <w:color w:val="0E101A"/>
          <w:sz w:val="28"/>
          <w:szCs w:val="28"/>
          <w:lang w:val="en-GB"/>
        </w:rPr>
      </w:pPr>
      <w:r>
        <w:rPr>
          <w:rStyle w:val="Strong"/>
          <w:rFonts w:ascii="Arial" w:hAnsi="Arial" w:cs="Arial"/>
          <w:color w:val="0E101A"/>
          <w:sz w:val="28"/>
          <w:szCs w:val="28"/>
          <w:lang w:val="en-GB"/>
        </w:rPr>
        <w:t xml:space="preserve">               </w:t>
      </w:r>
      <w:r w:rsidR="005D4C5E" w:rsidRPr="00B0427A">
        <w:rPr>
          <w:rStyle w:val="Strong"/>
          <w:rFonts w:ascii="Arial" w:hAnsi="Arial" w:cs="Arial"/>
          <w:color w:val="0E101A"/>
          <w:sz w:val="28"/>
          <w:szCs w:val="28"/>
          <w:lang w:val="en-GB"/>
        </w:rPr>
        <w:t>How staff and students at UWTSD collaborate digitally</w:t>
      </w:r>
    </w:p>
    <w:p w14:paraId="6201B45E" w14:textId="56D10CE4" w:rsidR="00B0427A" w:rsidRPr="00B0427A" w:rsidRDefault="00B0427A" w:rsidP="00B0427A">
      <w:pPr>
        <w:pStyle w:val="NormalWeb"/>
        <w:spacing w:before="0" w:beforeAutospacing="0" w:after="0" w:afterAutospacing="0" w:line="360" w:lineRule="auto"/>
        <w:jc w:val="center"/>
        <w:rPr>
          <w:rFonts w:ascii="Arial" w:hAnsi="Arial" w:cs="Arial"/>
          <w:b/>
          <w:i/>
          <w:color w:val="0E101A"/>
          <w:lang w:val="en-GB"/>
        </w:rPr>
      </w:pPr>
      <w:r w:rsidRPr="00B0427A">
        <w:rPr>
          <w:rFonts w:ascii="Arial" w:hAnsi="Arial" w:cs="Arial"/>
          <w:b/>
          <w:i/>
          <w:color w:val="0E101A"/>
          <w:lang w:val="en-GB"/>
        </w:rPr>
        <w:t>Student Name:</w:t>
      </w:r>
      <w:r w:rsidR="003E7581">
        <w:rPr>
          <w:rFonts w:ascii="Arial" w:hAnsi="Arial" w:cs="Arial"/>
          <w:b/>
          <w:i/>
          <w:color w:val="0E101A"/>
          <w:lang w:val="en-GB"/>
        </w:rPr>
        <w:t xml:space="preserve"> Diana Olimpia Ciolte</w:t>
      </w:r>
    </w:p>
    <w:p w14:paraId="76715EA0" w14:textId="6AADBCD0" w:rsidR="00B0427A" w:rsidRPr="00B0427A" w:rsidRDefault="00B0427A" w:rsidP="00B0427A">
      <w:pPr>
        <w:pStyle w:val="NormalWeb"/>
        <w:spacing w:before="0" w:beforeAutospacing="0" w:after="0" w:afterAutospacing="0" w:line="360" w:lineRule="auto"/>
        <w:jc w:val="center"/>
        <w:rPr>
          <w:rFonts w:ascii="Arial" w:hAnsi="Arial" w:cs="Arial"/>
          <w:b/>
          <w:i/>
          <w:color w:val="0E101A"/>
          <w:lang w:val="en-GB"/>
        </w:rPr>
      </w:pPr>
      <w:r w:rsidRPr="00B0427A">
        <w:rPr>
          <w:rFonts w:ascii="Arial" w:hAnsi="Arial" w:cs="Arial"/>
          <w:b/>
          <w:i/>
          <w:color w:val="0E101A"/>
          <w:lang w:val="en-GB"/>
        </w:rPr>
        <w:t>Student Number:</w:t>
      </w:r>
      <w:r w:rsidR="003E7581">
        <w:rPr>
          <w:rFonts w:ascii="Arial" w:hAnsi="Arial" w:cs="Arial"/>
          <w:b/>
          <w:i/>
          <w:color w:val="0E101A"/>
          <w:lang w:val="en-GB"/>
        </w:rPr>
        <w:t xml:space="preserve"> 2122279</w:t>
      </w:r>
    </w:p>
    <w:p w14:paraId="76481037" w14:textId="558B5C63" w:rsidR="00B0427A" w:rsidRDefault="00B0427A" w:rsidP="00B0427A">
      <w:pPr>
        <w:pStyle w:val="NormalWeb"/>
        <w:spacing w:before="0" w:beforeAutospacing="0" w:after="0" w:afterAutospacing="0" w:line="360" w:lineRule="auto"/>
        <w:jc w:val="center"/>
        <w:rPr>
          <w:rFonts w:ascii="Arial" w:hAnsi="Arial" w:cs="Arial"/>
          <w:b/>
          <w:i/>
          <w:color w:val="0E101A"/>
          <w:lang w:val="en-GB"/>
        </w:rPr>
      </w:pPr>
      <w:r w:rsidRPr="00B0427A">
        <w:rPr>
          <w:rFonts w:ascii="Arial" w:hAnsi="Arial" w:cs="Arial"/>
          <w:b/>
          <w:i/>
          <w:color w:val="0E101A"/>
          <w:lang w:val="en-GB"/>
        </w:rPr>
        <w:t>Lecturer Name:</w:t>
      </w:r>
      <w:r w:rsidR="003E7581">
        <w:rPr>
          <w:rFonts w:ascii="Arial" w:hAnsi="Arial" w:cs="Arial"/>
          <w:b/>
          <w:i/>
          <w:color w:val="0E101A"/>
          <w:lang w:val="en-GB"/>
        </w:rPr>
        <w:t xml:space="preserve"> Ngozi Ibeji</w:t>
      </w:r>
    </w:p>
    <w:p w14:paraId="5E642D7C" w14:textId="779B3679" w:rsidR="003E7581" w:rsidRPr="00B0427A" w:rsidRDefault="003E7581" w:rsidP="00B0427A">
      <w:pPr>
        <w:pStyle w:val="NormalWeb"/>
        <w:spacing w:before="0" w:beforeAutospacing="0" w:after="0" w:afterAutospacing="0" w:line="360" w:lineRule="auto"/>
        <w:jc w:val="center"/>
        <w:rPr>
          <w:rFonts w:ascii="Arial" w:hAnsi="Arial" w:cs="Arial"/>
          <w:b/>
          <w:i/>
          <w:color w:val="0E101A"/>
          <w:lang w:val="en-GB"/>
        </w:rPr>
      </w:pPr>
    </w:p>
    <w:p w14:paraId="45A303FE" w14:textId="77777777" w:rsidR="00B0427A" w:rsidRPr="00744B88" w:rsidRDefault="00B0427A" w:rsidP="005D4C5E">
      <w:pPr>
        <w:pStyle w:val="NormalWeb"/>
        <w:spacing w:before="0" w:beforeAutospacing="0" w:after="0" w:afterAutospacing="0" w:line="360" w:lineRule="auto"/>
        <w:jc w:val="center"/>
        <w:rPr>
          <w:rStyle w:val="Strong"/>
          <w:rFonts w:ascii="Arial" w:hAnsi="Arial" w:cs="Arial"/>
          <w:color w:val="0E101A"/>
          <w:lang w:val="en-GB"/>
        </w:rPr>
      </w:pPr>
    </w:p>
    <w:p w14:paraId="19DD0469" w14:textId="77777777" w:rsidR="005D4C5E" w:rsidRPr="00744B88" w:rsidRDefault="005D4C5E">
      <w:pPr>
        <w:rPr>
          <w:rStyle w:val="Strong"/>
          <w:rFonts w:ascii="Arial" w:eastAsia="Times New Roman" w:hAnsi="Arial" w:cs="Arial"/>
          <w:color w:val="0E101A"/>
          <w:sz w:val="24"/>
          <w:szCs w:val="24"/>
          <w:lang w:val="en-GB" w:eastAsia="en-IN"/>
        </w:rPr>
      </w:pPr>
      <w:r w:rsidRPr="00744B88">
        <w:rPr>
          <w:rStyle w:val="Strong"/>
          <w:rFonts w:ascii="Arial" w:hAnsi="Arial" w:cs="Arial"/>
          <w:color w:val="0E101A"/>
          <w:lang w:val="en-GB"/>
        </w:rPr>
        <w:br w:type="page"/>
      </w:r>
    </w:p>
    <w:p w14:paraId="4EFF0184" w14:textId="77777777" w:rsidR="005D4C5E" w:rsidRPr="00744B88" w:rsidRDefault="005D4C5E" w:rsidP="005D4C5E">
      <w:pPr>
        <w:pStyle w:val="NormalWeb"/>
        <w:spacing w:before="0" w:beforeAutospacing="0" w:after="0" w:afterAutospacing="0" w:line="360" w:lineRule="auto"/>
        <w:jc w:val="center"/>
        <w:rPr>
          <w:rFonts w:ascii="Arial" w:hAnsi="Arial" w:cs="Arial"/>
          <w:b/>
          <w:color w:val="0E101A"/>
          <w:lang w:val="en-GB"/>
        </w:rPr>
      </w:pPr>
      <w:r w:rsidRPr="00744B88">
        <w:rPr>
          <w:rFonts w:ascii="Arial" w:hAnsi="Arial" w:cs="Arial"/>
          <w:b/>
          <w:color w:val="0E101A"/>
          <w:lang w:val="en-GB"/>
        </w:rPr>
        <w:lastRenderedPageBreak/>
        <w:t>Executive Summary</w:t>
      </w:r>
    </w:p>
    <w:p w14:paraId="27EA08D6"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5861B216" w14:textId="77777777" w:rsidR="005D4C5E" w:rsidRPr="00744B88" w:rsidRDefault="005D4C5E" w:rsidP="005D4C5E">
      <w:pPr>
        <w:spacing w:line="360" w:lineRule="auto"/>
        <w:jc w:val="both"/>
        <w:rPr>
          <w:rFonts w:ascii="Arial" w:eastAsia="Times New Roman" w:hAnsi="Arial" w:cs="Arial"/>
          <w:sz w:val="24"/>
          <w:szCs w:val="24"/>
          <w:lang w:val="en-GB" w:eastAsia="en-IN"/>
        </w:rPr>
      </w:pPr>
      <w:r w:rsidRPr="00744B88">
        <w:rPr>
          <w:rFonts w:ascii="Arial" w:eastAsia="Times New Roman" w:hAnsi="Arial" w:cs="Arial"/>
          <w:color w:val="000000"/>
          <w:sz w:val="24"/>
          <w:szCs w:val="24"/>
          <w:lang w:val="en-GB" w:eastAsia="en-IN"/>
        </w:rPr>
        <w:t>The aim of this research is to analyse the relevance of digital learning and how it could be achieved to ease the learning collaboration between students and staff at UWTSD.</w:t>
      </w:r>
      <w:r w:rsidRPr="00744B88">
        <w:rPr>
          <w:rFonts w:ascii="Arial" w:eastAsia="Times New Roman" w:hAnsi="Arial" w:cs="Arial"/>
          <w:sz w:val="24"/>
          <w:szCs w:val="24"/>
          <w:lang w:val="en-GB" w:eastAsia="en-IN"/>
        </w:rPr>
        <w:t xml:space="preserve"> It has been targeted </w:t>
      </w:r>
      <w:r w:rsidRPr="00744B88">
        <w:rPr>
          <w:rFonts w:ascii="Arial" w:eastAsia="Times New Roman" w:hAnsi="Arial" w:cs="Arial"/>
          <w:color w:val="000000"/>
          <w:sz w:val="24"/>
          <w:szCs w:val="24"/>
          <w:lang w:val="en-GB" w:eastAsia="en-IN"/>
        </w:rPr>
        <w:t>to identify the significance of digital learning in professional studies</w:t>
      </w:r>
      <w:r w:rsidRPr="00744B88">
        <w:rPr>
          <w:rFonts w:ascii="Arial" w:eastAsia="Times New Roman" w:hAnsi="Arial" w:cs="Arial"/>
          <w:sz w:val="24"/>
          <w:szCs w:val="24"/>
          <w:lang w:val="en-GB" w:eastAsia="en-IN"/>
        </w:rPr>
        <w:t xml:space="preserve">. The analysis has been made on </w:t>
      </w:r>
      <w:r w:rsidRPr="00744B88">
        <w:rPr>
          <w:rFonts w:ascii="Arial" w:eastAsia="Times New Roman" w:hAnsi="Arial" w:cs="Arial"/>
          <w:color w:val="000000"/>
          <w:sz w:val="24"/>
          <w:szCs w:val="24"/>
          <w:lang w:val="en-GB" w:eastAsia="en-IN"/>
        </w:rPr>
        <w:t>the relevance of technological implementation for the development of the education system at the University. Additionally, requirements are learned regarding digital implementation in the wake of the Covid-19 pandemic to provide consistency to university education.</w:t>
      </w:r>
      <w:r w:rsidRPr="00744B88">
        <w:rPr>
          <w:rFonts w:ascii="Arial" w:eastAsia="Times New Roman" w:hAnsi="Arial" w:cs="Arial"/>
          <w:sz w:val="24"/>
          <w:szCs w:val="24"/>
          <w:lang w:val="en-GB" w:eastAsia="en-IN"/>
        </w:rPr>
        <w:t xml:space="preserve"> Moreover, </w:t>
      </w:r>
      <w:r w:rsidRPr="00744B88">
        <w:rPr>
          <w:rFonts w:ascii="Arial" w:eastAsia="Times New Roman" w:hAnsi="Arial" w:cs="Arial"/>
          <w:color w:val="000000"/>
          <w:sz w:val="24"/>
          <w:szCs w:val="24"/>
          <w:lang w:val="en-GB" w:eastAsia="en-IN"/>
        </w:rPr>
        <w:t>recommendation has been provided for applicable digital measures that could provide effective collaboration between students and staff at UWTSD</w:t>
      </w:r>
    </w:p>
    <w:p w14:paraId="36F9E69C"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2C10C8BD"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1AF1BAE0"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469AF067"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41056EC4"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08773CC2"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61629300"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1DAE4D81"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42E013EC"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29691835"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3FD26A11"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063BEC97"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43F00B3C"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6AEBE758"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7717000B"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4869A78C"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184D81F3"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707F03D1"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53C26023"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62EEF841"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04B6B1C7"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6FCEE2CD"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sdt>
      <w:sdtPr>
        <w:rPr>
          <w:rFonts w:asciiTheme="minorHAnsi" w:eastAsiaTheme="minorHAnsi" w:hAnsiTheme="minorHAnsi" w:cstheme="minorBidi"/>
          <w:color w:val="auto"/>
          <w:sz w:val="22"/>
          <w:szCs w:val="22"/>
          <w:lang w:val="en-GB"/>
        </w:rPr>
        <w:id w:val="972328876"/>
        <w:docPartObj>
          <w:docPartGallery w:val="Table of Contents"/>
          <w:docPartUnique/>
        </w:docPartObj>
      </w:sdtPr>
      <w:sdtEndPr>
        <w:rPr>
          <w:b/>
          <w:bCs/>
          <w:noProof/>
        </w:rPr>
      </w:sdtEndPr>
      <w:sdtContent>
        <w:p w14:paraId="6EDFC58F" w14:textId="77777777" w:rsidR="005D4C5E" w:rsidRPr="00744B88" w:rsidRDefault="005D4C5E" w:rsidP="0069542C">
          <w:pPr>
            <w:pStyle w:val="TOCHeading"/>
            <w:jc w:val="center"/>
            <w:rPr>
              <w:rFonts w:ascii="Arial" w:hAnsi="Arial" w:cs="Arial"/>
              <w:b/>
              <w:color w:val="000000" w:themeColor="text1"/>
              <w:sz w:val="24"/>
              <w:lang w:val="en-GB"/>
            </w:rPr>
          </w:pPr>
          <w:r w:rsidRPr="00744B88">
            <w:rPr>
              <w:rFonts w:ascii="Arial" w:hAnsi="Arial" w:cs="Arial"/>
              <w:b/>
              <w:color w:val="000000" w:themeColor="text1"/>
              <w:sz w:val="24"/>
              <w:lang w:val="en-GB"/>
            </w:rPr>
            <w:t>Table of Contents</w:t>
          </w:r>
        </w:p>
        <w:p w14:paraId="19AAFF27" w14:textId="77777777" w:rsidR="005D4C5E" w:rsidRPr="00744B88" w:rsidRDefault="005D4C5E" w:rsidP="0069542C">
          <w:pPr>
            <w:pStyle w:val="TOC1"/>
            <w:tabs>
              <w:tab w:val="right" w:leader="dot" w:pos="9016"/>
            </w:tabs>
            <w:jc w:val="both"/>
            <w:rPr>
              <w:rFonts w:ascii="Arial" w:eastAsiaTheme="minorEastAsia" w:hAnsi="Arial" w:cs="Arial"/>
              <w:noProof/>
              <w:sz w:val="24"/>
              <w:lang w:val="en-GB" w:eastAsia="en-IN"/>
            </w:rPr>
          </w:pPr>
          <w:r w:rsidRPr="00744B88">
            <w:rPr>
              <w:rFonts w:ascii="Arial" w:hAnsi="Arial" w:cs="Arial"/>
              <w:sz w:val="24"/>
              <w:lang w:val="en-GB"/>
            </w:rPr>
            <w:fldChar w:fldCharType="begin"/>
          </w:r>
          <w:r w:rsidRPr="00744B88">
            <w:rPr>
              <w:rFonts w:ascii="Arial" w:hAnsi="Arial" w:cs="Arial"/>
              <w:sz w:val="24"/>
              <w:lang w:val="en-GB"/>
            </w:rPr>
            <w:instrText xml:space="preserve"> TOC \o "1-3" \h \z \u </w:instrText>
          </w:r>
          <w:r w:rsidRPr="00744B88">
            <w:rPr>
              <w:rFonts w:ascii="Arial" w:hAnsi="Arial" w:cs="Arial"/>
              <w:sz w:val="24"/>
              <w:lang w:val="en-GB"/>
            </w:rPr>
            <w:fldChar w:fldCharType="separate"/>
          </w:r>
          <w:hyperlink w:anchor="_Toc108183721" w:history="1">
            <w:r w:rsidRPr="00744B88">
              <w:rPr>
                <w:rStyle w:val="Hyperlink"/>
                <w:rFonts w:ascii="Arial" w:hAnsi="Arial" w:cs="Arial"/>
                <w:noProof/>
                <w:sz w:val="24"/>
                <w:lang w:val="en-GB"/>
              </w:rPr>
              <w:t>Introduction</w:t>
            </w:r>
            <w:r w:rsidRPr="00744B88">
              <w:rPr>
                <w:rFonts w:ascii="Arial" w:hAnsi="Arial" w:cs="Arial"/>
                <w:noProof/>
                <w:webHidden/>
                <w:sz w:val="24"/>
                <w:lang w:val="en-GB"/>
              </w:rPr>
              <w:tab/>
            </w:r>
            <w:r w:rsidRPr="00744B88">
              <w:rPr>
                <w:rFonts w:ascii="Arial" w:hAnsi="Arial" w:cs="Arial"/>
                <w:noProof/>
                <w:webHidden/>
                <w:sz w:val="24"/>
                <w:lang w:val="en-GB"/>
              </w:rPr>
              <w:fldChar w:fldCharType="begin"/>
            </w:r>
            <w:r w:rsidRPr="00744B88">
              <w:rPr>
                <w:rFonts w:ascii="Arial" w:hAnsi="Arial" w:cs="Arial"/>
                <w:noProof/>
                <w:webHidden/>
                <w:sz w:val="24"/>
                <w:lang w:val="en-GB"/>
              </w:rPr>
              <w:instrText xml:space="preserve"> PAGEREF _Toc108183721 \h </w:instrText>
            </w:r>
            <w:r w:rsidRPr="00744B88">
              <w:rPr>
                <w:rFonts w:ascii="Arial" w:hAnsi="Arial" w:cs="Arial"/>
                <w:noProof/>
                <w:webHidden/>
                <w:sz w:val="24"/>
                <w:lang w:val="en-GB"/>
              </w:rPr>
            </w:r>
            <w:r w:rsidRPr="00744B88">
              <w:rPr>
                <w:rFonts w:ascii="Arial" w:hAnsi="Arial" w:cs="Arial"/>
                <w:noProof/>
                <w:webHidden/>
                <w:sz w:val="24"/>
                <w:lang w:val="en-GB"/>
              </w:rPr>
              <w:fldChar w:fldCharType="separate"/>
            </w:r>
            <w:r w:rsidRPr="00744B88">
              <w:rPr>
                <w:rFonts w:ascii="Arial" w:hAnsi="Arial" w:cs="Arial"/>
                <w:noProof/>
                <w:webHidden/>
                <w:sz w:val="24"/>
                <w:lang w:val="en-GB"/>
              </w:rPr>
              <w:t>5</w:t>
            </w:r>
            <w:r w:rsidRPr="00744B88">
              <w:rPr>
                <w:rFonts w:ascii="Arial" w:hAnsi="Arial" w:cs="Arial"/>
                <w:noProof/>
                <w:webHidden/>
                <w:sz w:val="24"/>
                <w:lang w:val="en-GB"/>
              </w:rPr>
              <w:fldChar w:fldCharType="end"/>
            </w:r>
          </w:hyperlink>
        </w:p>
        <w:p w14:paraId="500B4CEA" w14:textId="77777777" w:rsidR="005D4C5E" w:rsidRPr="00744B88" w:rsidRDefault="00000000" w:rsidP="0069542C">
          <w:pPr>
            <w:pStyle w:val="TOC1"/>
            <w:tabs>
              <w:tab w:val="right" w:leader="dot" w:pos="9016"/>
            </w:tabs>
            <w:jc w:val="both"/>
            <w:rPr>
              <w:rFonts w:ascii="Arial" w:eastAsiaTheme="minorEastAsia" w:hAnsi="Arial" w:cs="Arial"/>
              <w:noProof/>
              <w:sz w:val="24"/>
              <w:lang w:val="en-GB" w:eastAsia="en-IN"/>
            </w:rPr>
          </w:pPr>
          <w:hyperlink w:anchor="_Toc108183722" w:history="1">
            <w:r w:rsidR="005D4C5E" w:rsidRPr="00744B88">
              <w:rPr>
                <w:rStyle w:val="Hyperlink"/>
                <w:rFonts w:ascii="Arial" w:hAnsi="Arial" w:cs="Arial"/>
                <w:noProof/>
                <w:sz w:val="24"/>
                <w:lang w:val="en-GB"/>
              </w:rPr>
              <w:t>Research background</w:t>
            </w:r>
            <w:r w:rsidR="005D4C5E" w:rsidRPr="00744B88">
              <w:rPr>
                <w:rFonts w:ascii="Arial" w:hAnsi="Arial" w:cs="Arial"/>
                <w:noProof/>
                <w:webHidden/>
                <w:sz w:val="24"/>
                <w:lang w:val="en-GB"/>
              </w:rPr>
              <w:tab/>
            </w:r>
            <w:r w:rsidR="005D4C5E" w:rsidRPr="00744B88">
              <w:rPr>
                <w:rFonts w:ascii="Arial" w:hAnsi="Arial" w:cs="Arial"/>
                <w:noProof/>
                <w:webHidden/>
                <w:sz w:val="24"/>
                <w:lang w:val="en-GB"/>
              </w:rPr>
              <w:fldChar w:fldCharType="begin"/>
            </w:r>
            <w:r w:rsidR="005D4C5E" w:rsidRPr="00744B88">
              <w:rPr>
                <w:rFonts w:ascii="Arial" w:hAnsi="Arial" w:cs="Arial"/>
                <w:noProof/>
                <w:webHidden/>
                <w:sz w:val="24"/>
                <w:lang w:val="en-GB"/>
              </w:rPr>
              <w:instrText xml:space="preserve"> PAGEREF _Toc108183722 \h </w:instrText>
            </w:r>
            <w:r w:rsidR="005D4C5E" w:rsidRPr="00744B88">
              <w:rPr>
                <w:rFonts w:ascii="Arial" w:hAnsi="Arial" w:cs="Arial"/>
                <w:noProof/>
                <w:webHidden/>
                <w:sz w:val="24"/>
                <w:lang w:val="en-GB"/>
              </w:rPr>
            </w:r>
            <w:r w:rsidR="005D4C5E" w:rsidRPr="00744B88">
              <w:rPr>
                <w:rFonts w:ascii="Arial" w:hAnsi="Arial" w:cs="Arial"/>
                <w:noProof/>
                <w:webHidden/>
                <w:sz w:val="24"/>
                <w:lang w:val="en-GB"/>
              </w:rPr>
              <w:fldChar w:fldCharType="separate"/>
            </w:r>
            <w:r w:rsidR="005D4C5E" w:rsidRPr="00744B88">
              <w:rPr>
                <w:rFonts w:ascii="Arial" w:hAnsi="Arial" w:cs="Arial"/>
                <w:noProof/>
                <w:webHidden/>
                <w:sz w:val="24"/>
                <w:lang w:val="en-GB"/>
              </w:rPr>
              <w:t>5</w:t>
            </w:r>
            <w:r w:rsidR="005D4C5E" w:rsidRPr="00744B88">
              <w:rPr>
                <w:rFonts w:ascii="Arial" w:hAnsi="Arial" w:cs="Arial"/>
                <w:noProof/>
                <w:webHidden/>
                <w:sz w:val="24"/>
                <w:lang w:val="en-GB"/>
              </w:rPr>
              <w:fldChar w:fldCharType="end"/>
            </w:r>
          </w:hyperlink>
        </w:p>
        <w:p w14:paraId="5C928D5D" w14:textId="77777777" w:rsidR="005D4C5E" w:rsidRPr="00744B88" w:rsidRDefault="00000000" w:rsidP="0069542C">
          <w:pPr>
            <w:pStyle w:val="TOC1"/>
            <w:tabs>
              <w:tab w:val="right" w:leader="dot" w:pos="9016"/>
            </w:tabs>
            <w:jc w:val="both"/>
            <w:rPr>
              <w:rFonts w:ascii="Arial" w:eastAsiaTheme="minorEastAsia" w:hAnsi="Arial" w:cs="Arial"/>
              <w:noProof/>
              <w:sz w:val="24"/>
              <w:lang w:val="en-GB" w:eastAsia="en-IN"/>
            </w:rPr>
          </w:pPr>
          <w:hyperlink w:anchor="_Toc108183723" w:history="1">
            <w:r w:rsidR="005D4C5E" w:rsidRPr="00744B88">
              <w:rPr>
                <w:rStyle w:val="Hyperlink"/>
                <w:rFonts w:ascii="Arial" w:hAnsi="Arial" w:cs="Arial"/>
                <w:noProof/>
                <w:sz w:val="24"/>
                <w:lang w:val="en-GB"/>
              </w:rPr>
              <w:t>Research Design</w:t>
            </w:r>
            <w:r w:rsidR="005D4C5E" w:rsidRPr="00744B88">
              <w:rPr>
                <w:rFonts w:ascii="Arial" w:hAnsi="Arial" w:cs="Arial"/>
                <w:noProof/>
                <w:webHidden/>
                <w:sz w:val="24"/>
                <w:lang w:val="en-GB"/>
              </w:rPr>
              <w:tab/>
            </w:r>
            <w:r w:rsidR="005D4C5E" w:rsidRPr="00744B88">
              <w:rPr>
                <w:rFonts w:ascii="Arial" w:hAnsi="Arial" w:cs="Arial"/>
                <w:noProof/>
                <w:webHidden/>
                <w:sz w:val="24"/>
                <w:lang w:val="en-GB"/>
              </w:rPr>
              <w:fldChar w:fldCharType="begin"/>
            </w:r>
            <w:r w:rsidR="005D4C5E" w:rsidRPr="00744B88">
              <w:rPr>
                <w:rFonts w:ascii="Arial" w:hAnsi="Arial" w:cs="Arial"/>
                <w:noProof/>
                <w:webHidden/>
                <w:sz w:val="24"/>
                <w:lang w:val="en-GB"/>
              </w:rPr>
              <w:instrText xml:space="preserve"> PAGEREF _Toc108183723 \h </w:instrText>
            </w:r>
            <w:r w:rsidR="005D4C5E" w:rsidRPr="00744B88">
              <w:rPr>
                <w:rFonts w:ascii="Arial" w:hAnsi="Arial" w:cs="Arial"/>
                <w:noProof/>
                <w:webHidden/>
                <w:sz w:val="24"/>
                <w:lang w:val="en-GB"/>
              </w:rPr>
            </w:r>
            <w:r w:rsidR="005D4C5E" w:rsidRPr="00744B88">
              <w:rPr>
                <w:rFonts w:ascii="Arial" w:hAnsi="Arial" w:cs="Arial"/>
                <w:noProof/>
                <w:webHidden/>
                <w:sz w:val="24"/>
                <w:lang w:val="en-GB"/>
              </w:rPr>
              <w:fldChar w:fldCharType="separate"/>
            </w:r>
            <w:r w:rsidR="005D4C5E" w:rsidRPr="00744B88">
              <w:rPr>
                <w:rFonts w:ascii="Arial" w:hAnsi="Arial" w:cs="Arial"/>
                <w:noProof/>
                <w:webHidden/>
                <w:sz w:val="24"/>
                <w:lang w:val="en-GB"/>
              </w:rPr>
              <w:t>6</w:t>
            </w:r>
            <w:r w:rsidR="005D4C5E" w:rsidRPr="00744B88">
              <w:rPr>
                <w:rFonts w:ascii="Arial" w:hAnsi="Arial" w:cs="Arial"/>
                <w:noProof/>
                <w:webHidden/>
                <w:sz w:val="24"/>
                <w:lang w:val="en-GB"/>
              </w:rPr>
              <w:fldChar w:fldCharType="end"/>
            </w:r>
          </w:hyperlink>
        </w:p>
        <w:p w14:paraId="7D461940" w14:textId="77777777" w:rsidR="005D4C5E" w:rsidRPr="00744B88" w:rsidRDefault="00000000" w:rsidP="0069542C">
          <w:pPr>
            <w:pStyle w:val="TOC1"/>
            <w:tabs>
              <w:tab w:val="right" w:leader="dot" w:pos="9016"/>
            </w:tabs>
            <w:jc w:val="both"/>
            <w:rPr>
              <w:rFonts w:ascii="Arial" w:eastAsiaTheme="minorEastAsia" w:hAnsi="Arial" w:cs="Arial"/>
              <w:noProof/>
              <w:sz w:val="24"/>
              <w:lang w:val="en-GB" w:eastAsia="en-IN"/>
            </w:rPr>
          </w:pPr>
          <w:hyperlink w:anchor="_Toc108183724" w:history="1">
            <w:r w:rsidR="005D4C5E" w:rsidRPr="00744B88">
              <w:rPr>
                <w:rStyle w:val="Hyperlink"/>
                <w:rFonts w:ascii="Arial" w:hAnsi="Arial" w:cs="Arial"/>
                <w:noProof/>
                <w:sz w:val="24"/>
                <w:lang w:val="en-GB"/>
              </w:rPr>
              <w:t>Research Question</w:t>
            </w:r>
            <w:r w:rsidR="005D4C5E" w:rsidRPr="00744B88">
              <w:rPr>
                <w:rFonts w:ascii="Arial" w:hAnsi="Arial" w:cs="Arial"/>
                <w:noProof/>
                <w:webHidden/>
                <w:sz w:val="24"/>
                <w:lang w:val="en-GB"/>
              </w:rPr>
              <w:tab/>
            </w:r>
            <w:r w:rsidR="005D4C5E" w:rsidRPr="00744B88">
              <w:rPr>
                <w:rFonts w:ascii="Arial" w:hAnsi="Arial" w:cs="Arial"/>
                <w:noProof/>
                <w:webHidden/>
                <w:sz w:val="24"/>
                <w:lang w:val="en-GB"/>
              </w:rPr>
              <w:fldChar w:fldCharType="begin"/>
            </w:r>
            <w:r w:rsidR="005D4C5E" w:rsidRPr="00744B88">
              <w:rPr>
                <w:rFonts w:ascii="Arial" w:hAnsi="Arial" w:cs="Arial"/>
                <w:noProof/>
                <w:webHidden/>
                <w:sz w:val="24"/>
                <w:lang w:val="en-GB"/>
              </w:rPr>
              <w:instrText xml:space="preserve"> PAGEREF _Toc108183724 \h </w:instrText>
            </w:r>
            <w:r w:rsidR="005D4C5E" w:rsidRPr="00744B88">
              <w:rPr>
                <w:rFonts w:ascii="Arial" w:hAnsi="Arial" w:cs="Arial"/>
                <w:noProof/>
                <w:webHidden/>
                <w:sz w:val="24"/>
                <w:lang w:val="en-GB"/>
              </w:rPr>
            </w:r>
            <w:r w:rsidR="005D4C5E" w:rsidRPr="00744B88">
              <w:rPr>
                <w:rFonts w:ascii="Arial" w:hAnsi="Arial" w:cs="Arial"/>
                <w:noProof/>
                <w:webHidden/>
                <w:sz w:val="24"/>
                <w:lang w:val="en-GB"/>
              </w:rPr>
              <w:fldChar w:fldCharType="separate"/>
            </w:r>
            <w:r w:rsidR="005D4C5E" w:rsidRPr="00744B88">
              <w:rPr>
                <w:rFonts w:ascii="Arial" w:hAnsi="Arial" w:cs="Arial"/>
                <w:noProof/>
                <w:webHidden/>
                <w:sz w:val="24"/>
                <w:lang w:val="en-GB"/>
              </w:rPr>
              <w:t>7</w:t>
            </w:r>
            <w:r w:rsidR="005D4C5E" w:rsidRPr="00744B88">
              <w:rPr>
                <w:rFonts w:ascii="Arial" w:hAnsi="Arial" w:cs="Arial"/>
                <w:noProof/>
                <w:webHidden/>
                <w:sz w:val="24"/>
                <w:lang w:val="en-GB"/>
              </w:rPr>
              <w:fldChar w:fldCharType="end"/>
            </w:r>
          </w:hyperlink>
        </w:p>
        <w:p w14:paraId="05439EBF" w14:textId="77777777" w:rsidR="005D4C5E" w:rsidRPr="00744B88" w:rsidRDefault="00000000" w:rsidP="0069542C">
          <w:pPr>
            <w:pStyle w:val="TOC1"/>
            <w:tabs>
              <w:tab w:val="right" w:leader="dot" w:pos="9016"/>
            </w:tabs>
            <w:jc w:val="both"/>
            <w:rPr>
              <w:rFonts w:ascii="Arial" w:eastAsiaTheme="minorEastAsia" w:hAnsi="Arial" w:cs="Arial"/>
              <w:noProof/>
              <w:sz w:val="24"/>
              <w:lang w:val="en-GB" w:eastAsia="en-IN"/>
            </w:rPr>
          </w:pPr>
          <w:hyperlink w:anchor="_Toc108183725" w:history="1">
            <w:r w:rsidR="005D4C5E" w:rsidRPr="00744B88">
              <w:rPr>
                <w:rStyle w:val="Hyperlink"/>
                <w:rFonts w:ascii="Arial" w:hAnsi="Arial" w:cs="Arial"/>
                <w:noProof/>
                <w:sz w:val="24"/>
                <w:lang w:val="en-GB"/>
              </w:rPr>
              <w:t>Method</w:t>
            </w:r>
            <w:r w:rsidR="005D4C5E" w:rsidRPr="00744B88">
              <w:rPr>
                <w:rFonts w:ascii="Arial" w:hAnsi="Arial" w:cs="Arial"/>
                <w:noProof/>
                <w:webHidden/>
                <w:sz w:val="24"/>
                <w:lang w:val="en-GB"/>
              </w:rPr>
              <w:tab/>
            </w:r>
            <w:r w:rsidR="005D4C5E" w:rsidRPr="00744B88">
              <w:rPr>
                <w:rFonts w:ascii="Arial" w:hAnsi="Arial" w:cs="Arial"/>
                <w:noProof/>
                <w:webHidden/>
                <w:sz w:val="24"/>
                <w:lang w:val="en-GB"/>
              </w:rPr>
              <w:fldChar w:fldCharType="begin"/>
            </w:r>
            <w:r w:rsidR="005D4C5E" w:rsidRPr="00744B88">
              <w:rPr>
                <w:rFonts w:ascii="Arial" w:hAnsi="Arial" w:cs="Arial"/>
                <w:noProof/>
                <w:webHidden/>
                <w:sz w:val="24"/>
                <w:lang w:val="en-GB"/>
              </w:rPr>
              <w:instrText xml:space="preserve"> PAGEREF _Toc108183725 \h </w:instrText>
            </w:r>
            <w:r w:rsidR="005D4C5E" w:rsidRPr="00744B88">
              <w:rPr>
                <w:rFonts w:ascii="Arial" w:hAnsi="Arial" w:cs="Arial"/>
                <w:noProof/>
                <w:webHidden/>
                <w:sz w:val="24"/>
                <w:lang w:val="en-GB"/>
              </w:rPr>
            </w:r>
            <w:r w:rsidR="005D4C5E" w:rsidRPr="00744B88">
              <w:rPr>
                <w:rFonts w:ascii="Arial" w:hAnsi="Arial" w:cs="Arial"/>
                <w:noProof/>
                <w:webHidden/>
                <w:sz w:val="24"/>
                <w:lang w:val="en-GB"/>
              </w:rPr>
              <w:fldChar w:fldCharType="separate"/>
            </w:r>
            <w:r w:rsidR="005D4C5E" w:rsidRPr="00744B88">
              <w:rPr>
                <w:rFonts w:ascii="Arial" w:hAnsi="Arial" w:cs="Arial"/>
                <w:noProof/>
                <w:webHidden/>
                <w:sz w:val="24"/>
                <w:lang w:val="en-GB"/>
              </w:rPr>
              <w:t>7</w:t>
            </w:r>
            <w:r w:rsidR="005D4C5E" w:rsidRPr="00744B88">
              <w:rPr>
                <w:rFonts w:ascii="Arial" w:hAnsi="Arial" w:cs="Arial"/>
                <w:noProof/>
                <w:webHidden/>
                <w:sz w:val="24"/>
                <w:lang w:val="en-GB"/>
              </w:rPr>
              <w:fldChar w:fldCharType="end"/>
            </w:r>
          </w:hyperlink>
        </w:p>
        <w:p w14:paraId="0E2DA77C" w14:textId="77777777" w:rsidR="005D4C5E" w:rsidRPr="00744B88" w:rsidRDefault="00000000" w:rsidP="0069542C">
          <w:pPr>
            <w:pStyle w:val="TOC2"/>
            <w:tabs>
              <w:tab w:val="right" w:leader="dot" w:pos="9016"/>
            </w:tabs>
            <w:ind w:left="0"/>
            <w:jc w:val="both"/>
            <w:rPr>
              <w:rFonts w:ascii="Arial" w:eastAsiaTheme="minorEastAsia" w:hAnsi="Arial" w:cs="Arial"/>
              <w:noProof/>
              <w:sz w:val="24"/>
              <w:lang w:val="en-GB" w:eastAsia="en-IN"/>
            </w:rPr>
          </w:pPr>
          <w:hyperlink w:anchor="_Toc108183726" w:history="1">
            <w:r w:rsidR="005D4C5E" w:rsidRPr="00744B88">
              <w:rPr>
                <w:rStyle w:val="Hyperlink"/>
                <w:rFonts w:ascii="Arial" w:hAnsi="Arial" w:cs="Arial"/>
                <w:noProof/>
                <w:sz w:val="24"/>
                <w:lang w:val="en-GB"/>
              </w:rPr>
              <w:t>Ethical Considerations</w:t>
            </w:r>
            <w:r w:rsidR="005D4C5E" w:rsidRPr="00744B88">
              <w:rPr>
                <w:rFonts w:ascii="Arial" w:hAnsi="Arial" w:cs="Arial"/>
                <w:noProof/>
                <w:webHidden/>
                <w:sz w:val="24"/>
                <w:lang w:val="en-GB"/>
              </w:rPr>
              <w:tab/>
            </w:r>
            <w:r w:rsidR="005D4C5E" w:rsidRPr="00744B88">
              <w:rPr>
                <w:rFonts w:ascii="Arial" w:hAnsi="Arial" w:cs="Arial"/>
                <w:noProof/>
                <w:webHidden/>
                <w:sz w:val="24"/>
                <w:lang w:val="en-GB"/>
              </w:rPr>
              <w:fldChar w:fldCharType="begin"/>
            </w:r>
            <w:r w:rsidR="005D4C5E" w:rsidRPr="00744B88">
              <w:rPr>
                <w:rFonts w:ascii="Arial" w:hAnsi="Arial" w:cs="Arial"/>
                <w:noProof/>
                <w:webHidden/>
                <w:sz w:val="24"/>
                <w:lang w:val="en-GB"/>
              </w:rPr>
              <w:instrText xml:space="preserve"> PAGEREF _Toc108183726 \h </w:instrText>
            </w:r>
            <w:r w:rsidR="005D4C5E" w:rsidRPr="00744B88">
              <w:rPr>
                <w:rFonts w:ascii="Arial" w:hAnsi="Arial" w:cs="Arial"/>
                <w:noProof/>
                <w:webHidden/>
                <w:sz w:val="24"/>
                <w:lang w:val="en-GB"/>
              </w:rPr>
            </w:r>
            <w:r w:rsidR="005D4C5E" w:rsidRPr="00744B88">
              <w:rPr>
                <w:rFonts w:ascii="Arial" w:hAnsi="Arial" w:cs="Arial"/>
                <w:noProof/>
                <w:webHidden/>
                <w:sz w:val="24"/>
                <w:lang w:val="en-GB"/>
              </w:rPr>
              <w:fldChar w:fldCharType="separate"/>
            </w:r>
            <w:r w:rsidR="005D4C5E" w:rsidRPr="00744B88">
              <w:rPr>
                <w:rFonts w:ascii="Arial" w:hAnsi="Arial" w:cs="Arial"/>
                <w:noProof/>
                <w:webHidden/>
                <w:sz w:val="24"/>
                <w:lang w:val="en-GB"/>
              </w:rPr>
              <w:t>8</w:t>
            </w:r>
            <w:r w:rsidR="005D4C5E" w:rsidRPr="00744B88">
              <w:rPr>
                <w:rFonts w:ascii="Arial" w:hAnsi="Arial" w:cs="Arial"/>
                <w:noProof/>
                <w:webHidden/>
                <w:sz w:val="24"/>
                <w:lang w:val="en-GB"/>
              </w:rPr>
              <w:fldChar w:fldCharType="end"/>
            </w:r>
          </w:hyperlink>
        </w:p>
        <w:p w14:paraId="087EE5F7" w14:textId="77777777" w:rsidR="005D4C5E" w:rsidRPr="00744B88" w:rsidRDefault="00000000" w:rsidP="0069542C">
          <w:pPr>
            <w:pStyle w:val="TOC1"/>
            <w:tabs>
              <w:tab w:val="right" w:leader="dot" w:pos="9016"/>
            </w:tabs>
            <w:jc w:val="both"/>
            <w:rPr>
              <w:rFonts w:ascii="Arial" w:eastAsiaTheme="minorEastAsia" w:hAnsi="Arial" w:cs="Arial"/>
              <w:noProof/>
              <w:sz w:val="24"/>
              <w:lang w:val="en-GB" w:eastAsia="en-IN"/>
            </w:rPr>
          </w:pPr>
          <w:hyperlink w:anchor="_Toc108183727" w:history="1">
            <w:r w:rsidR="005D4C5E" w:rsidRPr="00744B88">
              <w:rPr>
                <w:rStyle w:val="Hyperlink"/>
                <w:rFonts w:ascii="Arial" w:hAnsi="Arial" w:cs="Arial"/>
                <w:noProof/>
                <w:sz w:val="24"/>
                <w:lang w:val="en-GB"/>
              </w:rPr>
              <w:t>Results</w:t>
            </w:r>
            <w:r w:rsidR="005D4C5E" w:rsidRPr="00744B88">
              <w:rPr>
                <w:rFonts w:ascii="Arial" w:hAnsi="Arial" w:cs="Arial"/>
                <w:noProof/>
                <w:webHidden/>
                <w:sz w:val="24"/>
                <w:lang w:val="en-GB"/>
              </w:rPr>
              <w:tab/>
            </w:r>
            <w:r w:rsidR="005D4C5E" w:rsidRPr="00744B88">
              <w:rPr>
                <w:rFonts w:ascii="Arial" w:hAnsi="Arial" w:cs="Arial"/>
                <w:noProof/>
                <w:webHidden/>
                <w:sz w:val="24"/>
                <w:lang w:val="en-GB"/>
              </w:rPr>
              <w:fldChar w:fldCharType="begin"/>
            </w:r>
            <w:r w:rsidR="005D4C5E" w:rsidRPr="00744B88">
              <w:rPr>
                <w:rFonts w:ascii="Arial" w:hAnsi="Arial" w:cs="Arial"/>
                <w:noProof/>
                <w:webHidden/>
                <w:sz w:val="24"/>
                <w:lang w:val="en-GB"/>
              </w:rPr>
              <w:instrText xml:space="preserve"> PAGEREF _Toc108183727 \h </w:instrText>
            </w:r>
            <w:r w:rsidR="005D4C5E" w:rsidRPr="00744B88">
              <w:rPr>
                <w:rFonts w:ascii="Arial" w:hAnsi="Arial" w:cs="Arial"/>
                <w:noProof/>
                <w:webHidden/>
                <w:sz w:val="24"/>
                <w:lang w:val="en-GB"/>
              </w:rPr>
            </w:r>
            <w:r w:rsidR="005D4C5E" w:rsidRPr="00744B88">
              <w:rPr>
                <w:rFonts w:ascii="Arial" w:hAnsi="Arial" w:cs="Arial"/>
                <w:noProof/>
                <w:webHidden/>
                <w:sz w:val="24"/>
                <w:lang w:val="en-GB"/>
              </w:rPr>
              <w:fldChar w:fldCharType="separate"/>
            </w:r>
            <w:r w:rsidR="005D4C5E" w:rsidRPr="00744B88">
              <w:rPr>
                <w:rFonts w:ascii="Arial" w:hAnsi="Arial" w:cs="Arial"/>
                <w:noProof/>
                <w:webHidden/>
                <w:sz w:val="24"/>
                <w:lang w:val="en-GB"/>
              </w:rPr>
              <w:t>9</w:t>
            </w:r>
            <w:r w:rsidR="005D4C5E" w:rsidRPr="00744B88">
              <w:rPr>
                <w:rFonts w:ascii="Arial" w:hAnsi="Arial" w:cs="Arial"/>
                <w:noProof/>
                <w:webHidden/>
                <w:sz w:val="24"/>
                <w:lang w:val="en-GB"/>
              </w:rPr>
              <w:fldChar w:fldCharType="end"/>
            </w:r>
          </w:hyperlink>
        </w:p>
        <w:p w14:paraId="0748E4C3" w14:textId="77777777" w:rsidR="005D4C5E" w:rsidRPr="00744B88" w:rsidRDefault="00000000" w:rsidP="0069542C">
          <w:pPr>
            <w:pStyle w:val="TOC1"/>
            <w:tabs>
              <w:tab w:val="right" w:leader="dot" w:pos="9016"/>
            </w:tabs>
            <w:jc w:val="both"/>
            <w:rPr>
              <w:rFonts w:ascii="Arial" w:eastAsiaTheme="minorEastAsia" w:hAnsi="Arial" w:cs="Arial"/>
              <w:noProof/>
              <w:sz w:val="24"/>
              <w:lang w:val="en-GB" w:eastAsia="en-IN"/>
            </w:rPr>
          </w:pPr>
          <w:hyperlink w:anchor="_Toc108183728" w:history="1">
            <w:r w:rsidR="005D4C5E" w:rsidRPr="00744B88">
              <w:rPr>
                <w:rStyle w:val="Hyperlink"/>
                <w:rFonts w:ascii="Arial" w:hAnsi="Arial" w:cs="Arial"/>
                <w:noProof/>
                <w:sz w:val="24"/>
                <w:lang w:val="en-GB"/>
              </w:rPr>
              <w:t>Discussion</w:t>
            </w:r>
            <w:r w:rsidR="005D4C5E" w:rsidRPr="00744B88">
              <w:rPr>
                <w:rFonts w:ascii="Arial" w:hAnsi="Arial" w:cs="Arial"/>
                <w:noProof/>
                <w:webHidden/>
                <w:sz w:val="24"/>
                <w:lang w:val="en-GB"/>
              </w:rPr>
              <w:tab/>
            </w:r>
            <w:r w:rsidR="005D4C5E" w:rsidRPr="00744B88">
              <w:rPr>
                <w:rFonts w:ascii="Arial" w:hAnsi="Arial" w:cs="Arial"/>
                <w:noProof/>
                <w:webHidden/>
                <w:sz w:val="24"/>
                <w:lang w:val="en-GB"/>
              </w:rPr>
              <w:fldChar w:fldCharType="begin"/>
            </w:r>
            <w:r w:rsidR="005D4C5E" w:rsidRPr="00744B88">
              <w:rPr>
                <w:rFonts w:ascii="Arial" w:hAnsi="Arial" w:cs="Arial"/>
                <w:noProof/>
                <w:webHidden/>
                <w:sz w:val="24"/>
                <w:lang w:val="en-GB"/>
              </w:rPr>
              <w:instrText xml:space="preserve"> PAGEREF _Toc108183728 \h </w:instrText>
            </w:r>
            <w:r w:rsidR="005D4C5E" w:rsidRPr="00744B88">
              <w:rPr>
                <w:rFonts w:ascii="Arial" w:hAnsi="Arial" w:cs="Arial"/>
                <w:noProof/>
                <w:webHidden/>
                <w:sz w:val="24"/>
                <w:lang w:val="en-GB"/>
              </w:rPr>
            </w:r>
            <w:r w:rsidR="005D4C5E" w:rsidRPr="00744B88">
              <w:rPr>
                <w:rFonts w:ascii="Arial" w:hAnsi="Arial" w:cs="Arial"/>
                <w:noProof/>
                <w:webHidden/>
                <w:sz w:val="24"/>
                <w:lang w:val="en-GB"/>
              </w:rPr>
              <w:fldChar w:fldCharType="separate"/>
            </w:r>
            <w:r w:rsidR="005D4C5E" w:rsidRPr="00744B88">
              <w:rPr>
                <w:rFonts w:ascii="Arial" w:hAnsi="Arial" w:cs="Arial"/>
                <w:noProof/>
                <w:webHidden/>
                <w:sz w:val="24"/>
                <w:lang w:val="en-GB"/>
              </w:rPr>
              <w:t>11</w:t>
            </w:r>
            <w:r w:rsidR="005D4C5E" w:rsidRPr="00744B88">
              <w:rPr>
                <w:rFonts w:ascii="Arial" w:hAnsi="Arial" w:cs="Arial"/>
                <w:noProof/>
                <w:webHidden/>
                <w:sz w:val="24"/>
                <w:lang w:val="en-GB"/>
              </w:rPr>
              <w:fldChar w:fldCharType="end"/>
            </w:r>
          </w:hyperlink>
        </w:p>
        <w:p w14:paraId="127CD0E1" w14:textId="77777777" w:rsidR="005D4C5E" w:rsidRPr="00744B88" w:rsidRDefault="00000000" w:rsidP="0069542C">
          <w:pPr>
            <w:pStyle w:val="TOC1"/>
            <w:tabs>
              <w:tab w:val="right" w:leader="dot" w:pos="9016"/>
            </w:tabs>
            <w:jc w:val="both"/>
            <w:rPr>
              <w:rFonts w:ascii="Arial" w:eastAsiaTheme="minorEastAsia" w:hAnsi="Arial" w:cs="Arial"/>
              <w:noProof/>
              <w:sz w:val="24"/>
              <w:lang w:val="en-GB" w:eastAsia="en-IN"/>
            </w:rPr>
          </w:pPr>
          <w:hyperlink w:anchor="_Toc108183729" w:history="1">
            <w:r w:rsidR="005D4C5E" w:rsidRPr="00744B88">
              <w:rPr>
                <w:rStyle w:val="Hyperlink"/>
                <w:rFonts w:ascii="Arial" w:hAnsi="Arial" w:cs="Arial"/>
                <w:noProof/>
                <w:sz w:val="24"/>
                <w:lang w:val="en-GB"/>
              </w:rPr>
              <w:t>Conclusion</w:t>
            </w:r>
            <w:r w:rsidR="005D4C5E" w:rsidRPr="00744B88">
              <w:rPr>
                <w:rFonts w:ascii="Arial" w:hAnsi="Arial" w:cs="Arial"/>
                <w:noProof/>
                <w:webHidden/>
                <w:sz w:val="24"/>
                <w:lang w:val="en-GB"/>
              </w:rPr>
              <w:tab/>
            </w:r>
            <w:r w:rsidR="005D4C5E" w:rsidRPr="00744B88">
              <w:rPr>
                <w:rFonts w:ascii="Arial" w:hAnsi="Arial" w:cs="Arial"/>
                <w:noProof/>
                <w:webHidden/>
                <w:sz w:val="24"/>
                <w:lang w:val="en-GB"/>
              </w:rPr>
              <w:fldChar w:fldCharType="begin"/>
            </w:r>
            <w:r w:rsidR="005D4C5E" w:rsidRPr="00744B88">
              <w:rPr>
                <w:rFonts w:ascii="Arial" w:hAnsi="Arial" w:cs="Arial"/>
                <w:noProof/>
                <w:webHidden/>
                <w:sz w:val="24"/>
                <w:lang w:val="en-GB"/>
              </w:rPr>
              <w:instrText xml:space="preserve"> PAGEREF _Toc108183729 \h </w:instrText>
            </w:r>
            <w:r w:rsidR="005D4C5E" w:rsidRPr="00744B88">
              <w:rPr>
                <w:rFonts w:ascii="Arial" w:hAnsi="Arial" w:cs="Arial"/>
                <w:noProof/>
                <w:webHidden/>
                <w:sz w:val="24"/>
                <w:lang w:val="en-GB"/>
              </w:rPr>
            </w:r>
            <w:r w:rsidR="005D4C5E" w:rsidRPr="00744B88">
              <w:rPr>
                <w:rFonts w:ascii="Arial" w:hAnsi="Arial" w:cs="Arial"/>
                <w:noProof/>
                <w:webHidden/>
                <w:sz w:val="24"/>
                <w:lang w:val="en-GB"/>
              </w:rPr>
              <w:fldChar w:fldCharType="separate"/>
            </w:r>
            <w:r w:rsidR="005D4C5E" w:rsidRPr="00744B88">
              <w:rPr>
                <w:rFonts w:ascii="Arial" w:hAnsi="Arial" w:cs="Arial"/>
                <w:noProof/>
                <w:webHidden/>
                <w:sz w:val="24"/>
                <w:lang w:val="en-GB"/>
              </w:rPr>
              <w:t>11</w:t>
            </w:r>
            <w:r w:rsidR="005D4C5E" w:rsidRPr="00744B88">
              <w:rPr>
                <w:rFonts w:ascii="Arial" w:hAnsi="Arial" w:cs="Arial"/>
                <w:noProof/>
                <w:webHidden/>
                <w:sz w:val="24"/>
                <w:lang w:val="en-GB"/>
              </w:rPr>
              <w:fldChar w:fldCharType="end"/>
            </w:r>
          </w:hyperlink>
        </w:p>
        <w:p w14:paraId="5965F884" w14:textId="77777777" w:rsidR="005D4C5E" w:rsidRPr="00744B88" w:rsidRDefault="00000000" w:rsidP="0069542C">
          <w:pPr>
            <w:pStyle w:val="TOC1"/>
            <w:tabs>
              <w:tab w:val="right" w:leader="dot" w:pos="9016"/>
            </w:tabs>
            <w:jc w:val="both"/>
            <w:rPr>
              <w:rFonts w:ascii="Arial" w:eastAsiaTheme="minorEastAsia" w:hAnsi="Arial" w:cs="Arial"/>
              <w:noProof/>
              <w:sz w:val="24"/>
              <w:lang w:val="en-GB" w:eastAsia="en-IN"/>
            </w:rPr>
          </w:pPr>
          <w:hyperlink w:anchor="_Toc108183730" w:history="1">
            <w:r w:rsidR="005D4C5E" w:rsidRPr="00744B88">
              <w:rPr>
                <w:rStyle w:val="Hyperlink"/>
                <w:rFonts w:ascii="Arial" w:hAnsi="Arial" w:cs="Arial"/>
                <w:noProof/>
                <w:sz w:val="24"/>
                <w:lang w:val="en-GB"/>
              </w:rPr>
              <w:t>Reference List</w:t>
            </w:r>
            <w:r w:rsidR="005D4C5E" w:rsidRPr="00744B88">
              <w:rPr>
                <w:rFonts w:ascii="Arial" w:hAnsi="Arial" w:cs="Arial"/>
                <w:noProof/>
                <w:webHidden/>
                <w:sz w:val="24"/>
                <w:lang w:val="en-GB"/>
              </w:rPr>
              <w:tab/>
            </w:r>
            <w:r w:rsidR="005D4C5E" w:rsidRPr="00744B88">
              <w:rPr>
                <w:rFonts w:ascii="Arial" w:hAnsi="Arial" w:cs="Arial"/>
                <w:noProof/>
                <w:webHidden/>
                <w:sz w:val="24"/>
                <w:lang w:val="en-GB"/>
              </w:rPr>
              <w:fldChar w:fldCharType="begin"/>
            </w:r>
            <w:r w:rsidR="005D4C5E" w:rsidRPr="00744B88">
              <w:rPr>
                <w:rFonts w:ascii="Arial" w:hAnsi="Arial" w:cs="Arial"/>
                <w:noProof/>
                <w:webHidden/>
                <w:sz w:val="24"/>
                <w:lang w:val="en-GB"/>
              </w:rPr>
              <w:instrText xml:space="preserve"> PAGEREF _Toc108183730 \h </w:instrText>
            </w:r>
            <w:r w:rsidR="005D4C5E" w:rsidRPr="00744B88">
              <w:rPr>
                <w:rFonts w:ascii="Arial" w:hAnsi="Arial" w:cs="Arial"/>
                <w:noProof/>
                <w:webHidden/>
                <w:sz w:val="24"/>
                <w:lang w:val="en-GB"/>
              </w:rPr>
            </w:r>
            <w:r w:rsidR="005D4C5E" w:rsidRPr="00744B88">
              <w:rPr>
                <w:rFonts w:ascii="Arial" w:hAnsi="Arial" w:cs="Arial"/>
                <w:noProof/>
                <w:webHidden/>
                <w:sz w:val="24"/>
                <w:lang w:val="en-GB"/>
              </w:rPr>
              <w:fldChar w:fldCharType="separate"/>
            </w:r>
            <w:r w:rsidR="005D4C5E" w:rsidRPr="00744B88">
              <w:rPr>
                <w:rFonts w:ascii="Arial" w:hAnsi="Arial" w:cs="Arial"/>
                <w:noProof/>
                <w:webHidden/>
                <w:sz w:val="24"/>
                <w:lang w:val="en-GB"/>
              </w:rPr>
              <w:t>13</w:t>
            </w:r>
            <w:r w:rsidR="005D4C5E" w:rsidRPr="00744B88">
              <w:rPr>
                <w:rFonts w:ascii="Arial" w:hAnsi="Arial" w:cs="Arial"/>
                <w:noProof/>
                <w:webHidden/>
                <w:sz w:val="24"/>
                <w:lang w:val="en-GB"/>
              </w:rPr>
              <w:fldChar w:fldCharType="end"/>
            </w:r>
          </w:hyperlink>
        </w:p>
        <w:p w14:paraId="37FBC34F" w14:textId="77777777" w:rsidR="005D4C5E" w:rsidRPr="00744B88" w:rsidRDefault="00000000" w:rsidP="0069542C">
          <w:pPr>
            <w:pStyle w:val="TOC1"/>
            <w:tabs>
              <w:tab w:val="right" w:leader="dot" w:pos="9016"/>
            </w:tabs>
            <w:jc w:val="both"/>
            <w:rPr>
              <w:rFonts w:ascii="Arial" w:eastAsiaTheme="minorEastAsia" w:hAnsi="Arial" w:cs="Arial"/>
              <w:noProof/>
              <w:sz w:val="24"/>
              <w:lang w:val="en-GB" w:eastAsia="en-IN"/>
            </w:rPr>
          </w:pPr>
          <w:hyperlink w:anchor="_Toc108183731" w:history="1">
            <w:r w:rsidR="005D4C5E" w:rsidRPr="00744B88">
              <w:rPr>
                <w:rStyle w:val="Hyperlink"/>
                <w:rFonts w:ascii="Arial" w:hAnsi="Arial" w:cs="Arial"/>
                <w:noProof/>
                <w:sz w:val="24"/>
                <w:lang w:val="en-GB"/>
              </w:rPr>
              <w:t>Appendix A</w:t>
            </w:r>
            <w:r w:rsidR="005D4C5E" w:rsidRPr="00744B88">
              <w:rPr>
                <w:rFonts w:ascii="Arial" w:hAnsi="Arial" w:cs="Arial"/>
                <w:noProof/>
                <w:webHidden/>
                <w:sz w:val="24"/>
                <w:lang w:val="en-GB"/>
              </w:rPr>
              <w:tab/>
            </w:r>
            <w:r w:rsidR="005D4C5E" w:rsidRPr="00744B88">
              <w:rPr>
                <w:rFonts w:ascii="Arial" w:hAnsi="Arial" w:cs="Arial"/>
                <w:noProof/>
                <w:webHidden/>
                <w:sz w:val="24"/>
                <w:lang w:val="en-GB"/>
              </w:rPr>
              <w:fldChar w:fldCharType="begin"/>
            </w:r>
            <w:r w:rsidR="005D4C5E" w:rsidRPr="00744B88">
              <w:rPr>
                <w:rFonts w:ascii="Arial" w:hAnsi="Arial" w:cs="Arial"/>
                <w:noProof/>
                <w:webHidden/>
                <w:sz w:val="24"/>
                <w:lang w:val="en-GB"/>
              </w:rPr>
              <w:instrText xml:space="preserve"> PAGEREF _Toc108183731 \h </w:instrText>
            </w:r>
            <w:r w:rsidR="005D4C5E" w:rsidRPr="00744B88">
              <w:rPr>
                <w:rFonts w:ascii="Arial" w:hAnsi="Arial" w:cs="Arial"/>
                <w:noProof/>
                <w:webHidden/>
                <w:sz w:val="24"/>
                <w:lang w:val="en-GB"/>
              </w:rPr>
            </w:r>
            <w:r w:rsidR="005D4C5E" w:rsidRPr="00744B88">
              <w:rPr>
                <w:rFonts w:ascii="Arial" w:hAnsi="Arial" w:cs="Arial"/>
                <w:noProof/>
                <w:webHidden/>
                <w:sz w:val="24"/>
                <w:lang w:val="en-GB"/>
              </w:rPr>
              <w:fldChar w:fldCharType="separate"/>
            </w:r>
            <w:r w:rsidR="005D4C5E" w:rsidRPr="00744B88">
              <w:rPr>
                <w:rFonts w:ascii="Arial" w:hAnsi="Arial" w:cs="Arial"/>
                <w:noProof/>
                <w:webHidden/>
                <w:sz w:val="24"/>
                <w:lang w:val="en-GB"/>
              </w:rPr>
              <w:t>15</w:t>
            </w:r>
            <w:r w:rsidR="005D4C5E" w:rsidRPr="00744B88">
              <w:rPr>
                <w:rFonts w:ascii="Arial" w:hAnsi="Arial" w:cs="Arial"/>
                <w:noProof/>
                <w:webHidden/>
                <w:sz w:val="24"/>
                <w:lang w:val="en-GB"/>
              </w:rPr>
              <w:fldChar w:fldCharType="end"/>
            </w:r>
          </w:hyperlink>
        </w:p>
        <w:p w14:paraId="508081FE" w14:textId="77777777" w:rsidR="005D4C5E" w:rsidRPr="00744B88" w:rsidRDefault="005D4C5E" w:rsidP="0069542C">
          <w:pPr>
            <w:jc w:val="both"/>
            <w:rPr>
              <w:lang w:val="en-GB"/>
            </w:rPr>
          </w:pPr>
          <w:r w:rsidRPr="00744B88">
            <w:rPr>
              <w:rFonts w:ascii="Arial" w:hAnsi="Arial" w:cs="Arial"/>
              <w:b/>
              <w:bCs/>
              <w:noProof/>
              <w:sz w:val="24"/>
              <w:lang w:val="en-GB"/>
            </w:rPr>
            <w:fldChar w:fldCharType="end"/>
          </w:r>
        </w:p>
      </w:sdtContent>
    </w:sdt>
    <w:p w14:paraId="6D07D45F"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606B3E51"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0D42825E"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4B901AED"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7265DA93"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487F297F"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5167BCC9"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13C24815"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1F541809"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782AD2E7"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1DE9EC9E"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32273740"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257F6187"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22CD3244"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350E135A"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78092375"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11A22F73"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1603107E"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0E9C70B7"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229CE623"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78359564"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3AB124E0" w14:textId="77777777" w:rsidR="005D4C5E" w:rsidRPr="00744B88" w:rsidRDefault="005D4C5E" w:rsidP="00744B88">
      <w:pPr>
        <w:pStyle w:val="Heading1"/>
        <w:rPr>
          <w:rFonts w:cs="Arial"/>
          <w:color w:val="0E101A"/>
          <w:szCs w:val="24"/>
          <w:lang w:val="en-GB"/>
        </w:rPr>
      </w:pPr>
      <w:bookmarkStart w:id="0" w:name="_Toc108183721"/>
      <w:r w:rsidRPr="00744B88">
        <w:rPr>
          <w:rStyle w:val="Strong"/>
          <w:b/>
          <w:bCs/>
          <w:lang w:val="en-GB"/>
        </w:rPr>
        <w:lastRenderedPageBreak/>
        <w:t>Introduction</w:t>
      </w:r>
      <w:bookmarkEnd w:id="0"/>
    </w:p>
    <w:p w14:paraId="38E06F7B" w14:textId="77777777" w:rsidR="005D4C5E" w:rsidRPr="00744B88" w:rsidRDefault="005D4C5E" w:rsidP="005D4C5E">
      <w:pPr>
        <w:spacing w:line="360" w:lineRule="auto"/>
        <w:jc w:val="both"/>
        <w:rPr>
          <w:rFonts w:ascii="Arial" w:hAnsi="Arial" w:cs="Arial"/>
          <w:sz w:val="24"/>
          <w:lang w:val="en-GB"/>
        </w:rPr>
      </w:pPr>
      <w:r w:rsidRPr="00744B88">
        <w:rPr>
          <w:rFonts w:ascii="Arial" w:hAnsi="Arial" w:cs="Arial"/>
          <w:sz w:val="24"/>
          <w:lang w:val="en-GB"/>
        </w:rPr>
        <w:t>In the wake of the Covid-19 pandemic, human existence has realised the effectiveness of technology and its utility. The major necessity has been realised in university learning where students are needed to collaborate in such a learning environment where they could possibly elevate their learning experience to a professional level. During the Covid-19 pandemic, the lockdown session caused every activity to get implemented through remote and from home comfort to avoid gathering of the physical body (Munna and Kalam, 2021, p. 100). For learning consistency, the education system was firmly transferred to the digital model where students and teachers have to collaborate on digital learning systems. </w:t>
      </w:r>
    </w:p>
    <w:p w14:paraId="15218DD0" w14:textId="77777777" w:rsidR="005D4C5E" w:rsidRPr="00744B88" w:rsidRDefault="005D4C5E" w:rsidP="005D4C5E">
      <w:pPr>
        <w:pStyle w:val="Heading1"/>
        <w:rPr>
          <w:b w:val="0"/>
          <w:bCs w:val="0"/>
          <w:lang w:val="en-GB"/>
        </w:rPr>
      </w:pPr>
      <w:bookmarkStart w:id="1" w:name="_Toc108183722"/>
      <w:r w:rsidRPr="00744B88">
        <w:rPr>
          <w:rStyle w:val="Strong"/>
          <w:rFonts w:cs="Arial"/>
          <w:b/>
          <w:bCs/>
          <w:color w:val="0E101A"/>
          <w:szCs w:val="24"/>
          <w:lang w:val="en-GB"/>
        </w:rPr>
        <w:t xml:space="preserve">Research </w:t>
      </w:r>
      <w:r w:rsidRPr="00744B88">
        <w:rPr>
          <w:rStyle w:val="Strong"/>
          <w:b/>
          <w:bCs/>
          <w:lang w:val="en-GB"/>
        </w:rPr>
        <w:t>background</w:t>
      </w:r>
      <w:bookmarkEnd w:id="1"/>
    </w:p>
    <w:p w14:paraId="434A2D05" w14:textId="77777777" w:rsidR="005D4C5E" w:rsidRPr="00744B88" w:rsidRDefault="005D4C5E" w:rsidP="005D4C5E">
      <w:pPr>
        <w:spacing w:line="360" w:lineRule="auto"/>
        <w:jc w:val="both"/>
        <w:rPr>
          <w:rFonts w:ascii="Arial" w:hAnsi="Arial" w:cs="Arial"/>
          <w:sz w:val="24"/>
          <w:lang w:val="en-GB"/>
        </w:rPr>
      </w:pPr>
      <w:r w:rsidRPr="00744B88">
        <w:rPr>
          <w:rFonts w:ascii="Arial" w:hAnsi="Arial" w:cs="Arial"/>
          <w:sz w:val="24"/>
          <w:lang w:val="en-GB"/>
        </w:rPr>
        <w:t>During this phase, one such learning experience has been gathered at UWTSD. Initially, both students and staff at UWTSD experienced hardship as digital learning was an emergency implementation and most of the pupils were not fully equipped with such an effective digital learning system (UWTSD, 2022). Over time, it has been experienced that digital learning systems could eventually become affordable and create a flexible mode of communication, learning and sharing of knowledge through digital networks.</w:t>
      </w:r>
    </w:p>
    <w:p w14:paraId="0FADE519"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 xml:space="preserve">At UWTSD, the learning productivity has been found growing slowly and the performance level of students was hindered due to the lockdown issues and several consequences of the covid-19 pandemic. The firm realisation of acquiring a unique and specialised learning system to pursue University projection has been entailed through digital systems. It has been observed from global experimentation that during covid19 many of the professional, academic and transactional, as well as communication system, has been easily perceived through digital modes (Yamoah and ul Haque, 2022, p. 120). For UWTSD, it is therefore evaluated that certain digital means could eventually offer learning collaboration between students and staff. Video applications for webinars and online conferences could be held through Skype, zoom and many other video calling sources. Moreover, UWTSD could launch its own online library for students and staff to get the study material easily through one portal. In </w:t>
      </w:r>
      <w:r w:rsidRPr="00744B88">
        <w:rPr>
          <w:rFonts w:ascii="Arial" w:hAnsi="Arial" w:cs="Arial"/>
          <w:color w:val="0E101A"/>
          <w:lang w:val="en-GB"/>
        </w:rPr>
        <w:lastRenderedPageBreak/>
        <w:t>addition, course fees and other transactional operations could be held digitally without facing any projection hindrance </w:t>
      </w:r>
    </w:p>
    <w:p w14:paraId="1D3AA01D" w14:textId="77777777" w:rsidR="005D4C5E" w:rsidRPr="00744B88" w:rsidRDefault="005D4C5E" w:rsidP="005D4C5E">
      <w:pPr>
        <w:pStyle w:val="Heading1"/>
        <w:rPr>
          <w:b w:val="0"/>
          <w:bCs w:val="0"/>
          <w:lang w:val="en-GB"/>
        </w:rPr>
      </w:pPr>
      <w:bookmarkStart w:id="2" w:name="_Toc108183723"/>
      <w:r w:rsidRPr="00744B88">
        <w:rPr>
          <w:rStyle w:val="Strong"/>
          <w:rFonts w:cs="Arial"/>
          <w:b/>
          <w:bCs/>
          <w:color w:val="0E101A"/>
          <w:szCs w:val="24"/>
          <w:lang w:val="en-GB"/>
        </w:rPr>
        <w:t xml:space="preserve">Research </w:t>
      </w:r>
      <w:r w:rsidRPr="00744B88">
        <w:rPr>
          <w:rStyle w:val="Strong"/>
          <w:b/>
          <w:bCs/>
          <w:lang w:val="en-GB"/>
        </w:rPr>
        <w:t>Design</w:t>
      </w:r>
      <w:bookmarkEnd w:id="2"/>
    </w:p>
    <w:p w14:paraId="6D1D3C91"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Style w:val="Emphasis"/>
          <w:rFonts w:ascii="Arial" w:hAnsi="Arial" w:cs="Arial"/>
          <w:b/>
          <w:bCs/>
          <w:color w:val="0E101A"/>
          <w:lang w:val="en-GB"/>
        </w:rPr>
        <w:t>Research Philosophy</w:t>
      </w:r>
    </w:p>
    <w:p w14:paraId="15A9842F"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According to research philosophies, there are four patterns of philosophy which are applied in the research projection. They are positivism, realism, pragmatism and interpretivism. It has been learned that often positivism is applied for its nature of carrying factual information through productive observation which provides a direct ideology of the projection. On the other hand, interpretivism assists researchers to perform in a unique manner by conducting observations within a social sphere. Furthermore, there is realism that applies the ideology of human estrangement from reality (Boer </w:t>
      </w:r>
      <w:r w:rsidRPr="00744B88">
        <w:rPr>
          <w:rStyle w:val="Emphasis"/>
          <w:rFonts w:ascii="Arial" w:hAnsi="Arial" w:cs="Arial"/>
          <w:color w:val="0E101A"/>
          <w:lang w:val="en-GB"/>
        </w:rPr>
        <w:t>et al</w:t>
      </w:r>
      <w:r w:rsidRPr="00744B88">
        <w:rPr>
          <w:rFonts w:ascii="Arial" w:hAnsi="Arial" w:cs="Arial"/>
          <w:color w:val="0E101A"/>
          <w:lang w:val="en-GB"/>
        </w:rPr>
        <w:t>., 2022, p. 170). Lastly, researchers apply pragmatism which carries only relevant content that could be directly applied for developing an action plan in the projection. In the present assessment for analysing the relevance of digital collaboration between students and staff of UWTSD, it would be better to apply positive reasoning as an observation skill which could directly focus on the factual content gathered through practical observations. </w:t>
      </w:r>
    </w:p>
    <w:p w14:paraId="2340BC25"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Style w:val="Emphasis"/>
          <w:rFonts w:ascii="Arial" w:hAnsi="Arial" w:cs="Arial"/>
          <w:b/>
          <w:bCs/>
          <w:color w:val="0E101A"/>
          <w:lang w:val="en-GB"/>
        </w:rPr>
        <w:t>Research approach</w:t>
      </w:r>
    </w:p>
    <w:p w14:paraId="057E8C58"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Often researchers apply two distinct methods of research approach and these approaches are inductive and deductive research manners. Within this instance, inductive methodology initially focuses on the collection of data and information that could be applied exactly to the target topic. On the other hand deductive methodology primarily focuses on the investigation through scientific patterns (Sottilare </w:t>
      </w:r>
      <w:r w:rsidRPr="00744B88">
        <w:rPr>
          <w:rStyle w:val="Emphasis"/>
          <w:rFonts w:ascii="Arial" w:hAnsi="Arial" w:cs="Arial"/>
          <w:color w:val="0E101A"/>
          <w:lang w:val="en-GB"/>
        </w:rPr>
        <w:t>et al</w:t>
      </w:r>
      <w:r w:rsidRPr="00744B88">
        <w:rPr>
          <w:rFonts w:ascii="Arial" w:hAnsi="Arial" w:cs="Arial"/>
          <w:color w:val="0E101A"/>
          <w:lang w:val="en-GB"/>
        </w:rPr>
        <w:t>., 2022, p. 37). For the selected topic of the university to acknowledge digital collaboration for a productive learning environment, the need is to carry deductive methodology as it would apply scientific data and information sets which could practically justify the implemented and productive behaviours of technology and digital collaboration. </w:t>
      </w:r>
    </w:p>
    <w:p w14:paraId="62DAC895"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Style w:val="Emphasis"/>
          <w:rFonts w:ascii="Arial" w:hAnsi="Arial" w:cs="Arial"/>
          <w:b/>
          <w:bCs/>
          <w:color w:val="0E101A"/>
          <w:lang w:val="en-GB"/>
        </w:rPr>
        <w:t>Research Design</w:t>
      </w:r>
    </w:p>
    <w:p w14:paraId="7E4DFA4E"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 xml:space="preserve">For the application of research design, there are four major kinds of design methodology; these are descriptive, diagnostic, explanatory and experimental designs. One of the research designs that are descriptive methodology is the phenomenon of describing any circumstance or process within a systematic boundary </w:t>
      </w:r>
      <w:r w:rsidRPr="00744B88">
        <w:rPr>
          <w:rFonts w:ascii="Arial" w:hAnsi="Arial" w:cs="Arial"/>
          <w:color w:val="0E101A"/>
          <w:lang w:val="en-GB"/>
        </w:rPr>
        <w:lastRenderedPageBreak/>
        <w:t>to justify and carry applicable data and information. Another methodology is an experimental methodology of research design where the focus is to target the goal of the projection and carry relevant data which could particularly emphasize achieving the set goals (Patras </w:t>
      </w:r>
      <w:r w:rsidRPr="00744B88">
        <w:rPr>
          <w:rStyle w:val="Emphasis"/>
          <w:rFonts w:ascii="Arial" w:hAnsi="Arial" w:cs="Arial"/>
          <w:color w:val="0E101A"/>
          <w:lang w:val="en-GB"/>
        </w:rPr>
        <w:t>et al</w:t>
      </w:r>
      <w:r w:rsidRPr="00744B88">
        <w:rPr>
          <w:rFonts w:ascii="Arial" w:hAnsi="Arial" w:cs="Arial"/>
          <w:color w:val="0E101A"/>
          <w:lang w:val="en-GB"/>
        </w:rPr>
        <w:t>., 2021, p. 10). The next research design method is the diagnostic pattern where the concentration lies on investigating the challenges and issues of the projection. Here the implication is served to identify and analyse the issues that could later help in determining possible recommendations for resolving and reshaping the projection. Lastly, the explanatory methodology of research design is a concept which allows the researcher to outline the overall feature of the study helping in thoroughly analysing the areas that carry engaging factors to achieve the outcome of the projection. In the present assessment, an explanatory design has been carried which has shown strong evidence of the overall research.</w:t>
      </w:r>
    </w:p>
    <w:p w14:paraId="10887E0C" w14:textId="77777777" w:rsidR="005D4C5E" w:rsidRPr="00744B88" w:rsidRDefault="005D4C5E" w:rsidP="005D4C5E">
      <w:pPr>
        <w:pStyle w:val="Heading1"/>
        <w:rPr>
          <w:b w:val="0"/>
          <w:bCs w:val="0"/>
          <w:lang w:val="en-GB"/>
        </w:rPr>
      </w:pPr>
      <w:bookmarkStart w:id="3" w:name="_Toc108183724"/>
      <w:r w:rsidRPr="00744B88">
        <w:rPr>
          <w:rStyle w:val="Strong"/>
          <w:rFonts w:cs="Arial"/>
          <w:b/>
          <w:bCs/>
          <w:color w:val="0E101A"/>
          <w:szCs w:val="24"/>
          <w:lang w:val="en-GB"/>
        </w:rPr>
        <w:t xml:space="preserve">Research </w:t>
      </w:r>
      <w:r w:rsidRPr="00744B88">
        <w:rPr>
          <w:rStyle w:val="Strong"/>
          <w:b/>
          <w:bCs/>
          <w:lang w:val="en-GB"/>
        </w:rPr>
        <w:t>Question</w:t>
      </w:r>
      <w:bookmarkEnd w:id="3"/>
    </w:p>
    <w:p w14:paraId="5F5841A3"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Q.1. What are the applicable digital resources which could assist staff &amp; students at UWTSD to communicate and perform educational activities in a collaborative manner?</w:t>
      </w:r>
    </w:p>
    <w:p w14:paraId="57DAFBA8"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Q.2. What factors impact the experience of students and staff through digital tools in collaborative learning?</w:t>
      </w:r>
    </w:p>
    <w:p w14:paraId="06F53606"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Q.3. How do digital modes has found more relevance to students in their collaborative learning than their physical approach to communication within UWTSD?</w:t>
      </w:r>
    </w:p>
    <w:p w14:paraId="08263D6E"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Q.4. What kind of digital instruments or any other equipment is being implemented by UWTSD staff in university collaboration?</w:t>
      </w:r>
    </w:p>
    <w:p w14:paraId="3E0F4FBF"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Q.5. What is the relevance of such tools in the collaborative learning program being engaged at UWTSD for degree completion?</w:t>
      </w:r>
    </w:p>
    <w:p w14:paraId="6C73215C"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17D3B17F" w14:textId="77777777" w:rsidR="005D4C5E" w:rsidRPr="00744B88" w:rsidRDefault="005D4C5E" w:rsidP="005D4C5E">
      <w:pPr>
        <w:pStyle w:val="Heading1"/>
        <w:rPr>
          <w:lang w:val="en-GB"/>
        </w:rPr>
      </w:pPr>
      <w:bookmarkStart w:id="4" w:name="_Toc108183725"/>
      <w:r w:rsidRPr="00744B88">
        <w:rPr>
          <w:rStyle w:val="Strong"/>
          <w:rFonts w:cs="Arial"/>
          <w:b/>
          <w:bCs/>
          <w:color w:val="0E101A"/>
          <w:szCs w:val="24"/>
          <w:lang w:val="en-GB"/>
        </w:rPr>
        <w:t>Method</w:t>
      </w:r>
      <w:bookmarkEnd w:id="4"/>
    </w:p>
    <w:p w14:paraId="2F4D1E58"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Style w:val="Emphasis"/>
          <w:rFonts w:ascii="Arial" w:hAnsi="Arial" w:cs="Arial"/>
          <w:b/>
          <w:bCs/>
          <w:color w:val="0E101A"/>
          <w:lang w:val="en-GB"/>
        </w:rPr>
        <w:t>Data collection methods</w:t>
      </w:r>
    </w:p>
    <w:p w14:paraId="3C91DB34"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 xml:space="preserve">For productive data collection, there could be a questionnaire session and survey program at UWTSD. This is because the questionnaire session and survey program could provide justifiable and acquired areas of knowledge which really showcase the requirements of learners and staff at the University. The sessions could provide </w:t>
      </w:r>
      <w:r w:rsidRPr="00744B88">
        <w:rPr>
          <w:rFonts w:ascii="Arial" w:hAnsi="Arial" w:cs="Arial"/>
          <w:color w:val="0E101A"/>
          <w:lang w:val="en-GB"/>
        </w:rPr>
        <w:lastRenderedPageBreak/>
        <w:t>acknowledgement regarding students' opinion, their requirements, staff utility, collaborative measures and how the university pupils could engage in consistent learning and professional development within any circumstance through digital and technology applications (González </w:t>
      </w:r>
      <w:r w:rsidRPr="00744B88">
        <w:rPr>
          <w:rStyle w:val="Emphasis"/>
          <w:rFonts w:ascii="Arial" w:hAnsi="Arial" w:cs="Arial"/>
          <w:color w:val="0E101A"/>
          <w:lang w:val="en-GB"/>
        </w:rPr>
        <w:t>et al</w:t>
      </w:r>
      <w:r w:rsidRPr="00744B88">
        <w:rPr>
          <w:rFonts w:ascii="Arial" w:hAnsi="Arial" w:cs="Arial"/>
          <w:color w:val="0E101A"/>
          <w:lang w:val="en-GB"/>
        </w:rPr>
        <w:t>., 2022, p. 655). For this session, the research team carried 50 students from UWTSD. This session definitely provides informative aspects and a collection of data-carrying opinions, experiences and requirements of students regarding collaborative digital application in acquiring university certification and professional development. In fact, other information sources have been carried out to validate the study findings and also consideration has been maintained for future endeavours. It is necessary to understand that all these resources could definitely strengthen the research project and avail proper investigation from the core of the subject. </w:t>
      </w:r>
    </w:p>
    <w:p w14:paraId="42932D70"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Style w:val="Emphasis"/>
          <w:rFonts w:ascii="Arial" w:hAnsi="Arial" w:cs="Arial"/>
          <w:b/>
          <w:bCs/>
          <w:color w:val="0E101A"/>
          <w:lang w:val="en-GB"/>
        </w:rPr>
        <w:t>Data analysis methods</w:t>
      </w:r>
    </w:p>
    <w:p w14:paraId="2342E979"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It must be acknowledged that data analysis could be done by three techniques. These are quantitative &amp; mixed techniques. Of these analytical strategies, the qualitative method applies to learning and acknowledging factual experiences, opinions and reviews of the participants whereas quantitative methodology provides acknowledgement through a number of large data sets insights secondary information sources and numeric values (Romain, 2021, p. 175). Lastly, the combined analysis method provides both approaches which help in precisely as well as accurately define in and obtaining full film in the research goals. For the present research purpose, the quantitative method of analysis has been appropriately applied and accepted. </w:t>
      </w:r>
    </w:p>
    <w:p w14:paraId="59037AE2" w14:textId="77777777" w:rsidR="005D4C5E" w:rsidRPr="00744B88" w:rsidRDefault="005D4C5E" w:rsidP="005D4C5E">
      <w:pPr>
        <w:pStyle w:val="Heading2"/>
        <w:spacing w:before="0" w:line="360" w:lineRule="auto"/>
        <w:jc w:val="both"/>
        <w:rPr>
          <w:rFonts w:ascii="Arial" w:hAnsi="Arial" w:cs="Arial"/>
          <w:color w:val="0E101A"/>
          <w:sz w:val="24"/>
          <w:szCs w:val="24"/>
          <w:lang w:val="en-GB"/>
        </w:rPr>
      </w:pPr>
      <w:bookmarkStart w:id="5" w:name="_Toc108183726"/>
      <w:r w:rsidRPr="00744B88">
        <w:rPr>
          <w:rStyle w:val="Strong"/>
          <w:rFonts w:ascii="Arial" w:hAnsi="Arial" w:cs="Arial"/>
          <w:b w:val="0"/>
          <w:bCs w:val="0"/>
          <w:color w:val="0E101A"/>
          <w:sz w:val="24"/>
          <w:szCs w:val="24"/>
          <w:lang w:val="en-GB"/>
        </w:rPr>
        <w:t>Ethical Considerations</w:t>
      </w:r>
      <w:bookmarkEnd w:id="5"/>
    </w:p>
    <w:p w14:paraId="758E0538"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Initially, it is required to understand that the complete structure of this research has been taken from different information sources. It is necessary to mark that in this research, the information part could be carried from different publications such as books, journals and pamphlets so that the overall observation and acknowledgement could elevate as concise and concrete evidence as possible. In addition, it has been noted that the information acquired would be kept in such a manner which could allow future application by other students as per their specific requirements in university learning (Gullberg, 2020, p. 290). As for the ethical consideration in this research initiative, the targeted participants have been approached in a social as well as professional manner. </w:t>
      </w:r>
    </w:p>
    <w:p w14:paraId="646B1C5E"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lastRenderedPageBreak/>
        <w:t>For a possible questionnaire session, none of the students has been forced to participate and there have been put complete care of the mental and physical status of every student to make the research projection in a collaborative manner. The questions for the survey and questionnaire session have been carried through genuine sources where there has been the past experience of the same digital concern, collaborative learning system and the relevance of modern technology in university learning. The survey questions have been prepared under the guidance of experienced researchers and faculties of UWTSD. The information sources which have been carried to prepare these questions are extracted from the detailed and analysed data. The questions have been developed in a professional manner and directly targeted the loopholes, requirements and issues of the contemporary learning system which showed no relevance to the modern requirements of University collaboration (Fernandes and O’Sullivan, 2021, p. 80). A very social and peaceful environment has been maintained through both physical gestures and polite behaviour in the communication so that the students and other participants could understand the questions and their necessities clearly. Moreover, the participants were motivated in the session so they could be able to answer freely and share their knowledge and experience. This has been done to accommodate the generation of commendable measures which could be implemented for improving University collaboration between the students and staff of UWTSD.</w:t>
      </w:r>
    </w:p>
    <w:p w14:paraId="7C2C390E" w14:textId="77777777" w:rsidR="005D4C5E" w:rsidRPr="00744B88" w:rsidRDefault="005D4C5E" w:rsidP="005D4C5E">
      <w:pPr>
        <w:pStyle w:val="Heading1"/>
        <w:rPr>
          <w:lang w:val="en-GB"/>
        </w:rPr>
      </w:pPr>
      <w:bookmarkStart w:id="6" w:name="_Toc108183727"/>
      <w:r w:rsidRPr="00744B88">
        <w:rPr>
          <w:rStyle w:val="Strong"/>
          <w:b/>
          <w:bCs/>
          <w:lang w:val="en-GB"/>
        </w:rPr>
        <w:t>Results</w:t>
      </w:r>
      <w:bookmarkEnd w:id="6"/>
    </w:p>
    <w:p w14:paraId="4795D867"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 xml:space="preserve">In this research context, it could be acknowledged that the findings here could provide insight into the fundamental procedures to propagate with participants at UWTSD. Within this projection, every learner could utilise a similar method to regenerate their digital abilities under the specific distinction. In fact, any student could be utilising such digital tools regularly which would help them to develop their creativity and apply such expertise to their specific University education. It must be said here that it is not necessary to apply similar methodological manners to investigate, analyse and implement other research of the same kind. Other learners within the university could approach different researchers and research findings to cultivate new and unique productive measures that could be applied effectively and as per their convenience (Kwiek and Roszka, 2021, p. 1375). At this point, the outcome could be analysed in a </w:t>
      </w:r>
      <w:r w:rsidRPr="00744B88">
        <w:rPr>
          <w:rFonts w:ascii="Arial" w:hAnsi="Arial" w:cs="Arial"/>
          <w:color w:val="0E101A"/>
          <w:lang w:val="en-GB"/>
        </w:rPr>
        <w:lastRenderedPageBreak/>
        <w:t>manner that the digital tools are positively impacting the learner's experience and helping them to cultivate better academic and professional status. For this outcome, the overall credit must be provided to the institution for availing such facilities for its students and staff helping them to indulge in a collaborative digital communication system at UWTSD.</w:t>
      </w:r>
    </w:p>
    <w:p w14:paraId="5A9BCD18"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It has been learned that UWTSD initially utilises </w:t>
      </w:r>
      <w:r w:rsidRPr="00744B88">
        <w:rPr>
          <w:rStyle w:val="Emphasis"/>
          <w:rFonts w:ascii="Arial" w:hAnsi="Arial" w:cs="Arial"/>
          <w:color w:val="0E101A"/>
          <w:lang w:val="en-GB"/>
        </w:rPr>
        <w:t>Microsoft Teams</w:t>
      </w:r>
      <w:r w:rsidRPr="00744B88">
        <w:rPr>
          <w:rFonts w:ascii="Arial" w:hAnsi="Arial" w:cs="Arial"/>
          <w:color w:val="0E101A"/>
          <w:lang w:val="en-GB"/>
        </w:rPr>
        <w:t> through which they allow their staff as well as students to participate in collaborative learning to gain the reliability of university study materials. This shows that the entire university is in favour of collaborating in digital modes to avail suitability of its pupils to work and grow from any place either within the university or at remote locations. The prime benefit of such digital utility is that students from every income background can now purchase and get their study materials at affordable prices. It has gradually become efficient for every participant to engage themselves financially as well as functionally in their academic and professional development (Bertello </w:t>
      </w:r>
      <w:r w:rsidRPr="00744B88">
        <w:rPr>
          <w:rStyle w:val="Emphasis"/>
          <w:rFonts w:ascii="Arial" w:hAnsi="Arial" w:cs="Arial"/>
          <w:color w:val="0E101A"/>
          <w:lang w:val="en-GB"/>
        </w:rPr>
        <w:t>et al</w:t>
      </w:r>
      <w:r w:rsidRPr="00744B88">
        <w:rPr>
          <w:rFonts w:ascii="Arial" w:hAnsi="Arial" w:cs="Arial"/>
          <w:color w:val="0E101A"/>
          <w:lang w:val="en-GB"/>
        </w:rPr>
        <w:t>., 2022, p. 100). Further, it has been found that UWTSD students and staff are now engaging in </w:t>
      </w:r>
      <w:r w:rsidRPr="00744B88">
        <w:rPr>
          <w:rStyle w:val="Emphasis"/>
          <w:rFonts w:ascii="Arial" w:hAnsi="Arial" w:cs="Arial"/>
          <w:color w:val="0E101A"/>
          <w:lang w:val="en-GB"/>
        </w:rPr>
        <w:t>Microsoft meetings</w:t>
      </w:r>
      <w:r w:rsidRPr="00744B88">
        <w:rPr>
          <w:rFonts w:ascii="Arial" w:hAnsi="Arial" w:cs="Arial"/>
          <w:color w:val="0E101A"/>
          <w:lang w:val="en-GB"/>
        </w:rPr>
        <w:t> to accommodate their video facilities, audio calls, file sharing and commenting to share knowledge and information regarding their academic and professional matters.</w:t>
      </w:r>
    </w:p>
    <w:p w14:paraId="2617FE38"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At this point, it would be important to state that every learner could use a certain specific technique by which they could improvise their expertise and they could observe creative possibilities to govern benefits which could develop their future careers. In addition, it must be clearly said here that it is not necessary to carry specific techniques from my specific region in order to cultivate creative abilities. If students are capable enough of utilising their traditional practices and their convenience for them then they might practice their own right. Therefore it could be explained here that the major focus of this study has been to acknowledge the relevance of </w:t>
      </w:r>
      <w:r w:rsidRPr="00744B88">
        <w:rPr>
          <w:rStyle w:val="Emphasis"/>
          <w:rFonts w:ascii="Arial" w:hAnsi="Arial" w:cs="Arial"/>
          <w:color w:val="0E101A"/>
          <w:lang w:val="en-GB"/>
        </w:rPr>
        <w:t>Microsoft Teams</w:t>
      </w:r>
      <w:r w:rsidRPr="00744B88">
        <w:rPr>
          <w:rFonts w:ascii="Arial" w:hAnsi="Arial" w:cs="Arial"/>
          <w:color w:val="0E101A"/>
          <w:lang w:val="en-GB"/>
        </w:rPr>
        <w:t> &amp; its associated portals such as </w:t>
      </w:r>
      <w:r w:rsidRPr="00744B88">
        <w:rPr>
          <w:rStyle w:val="Emphasis"/>
          <w:rFonts w:ascii="Arial" w:hAnsi="Arial" w:cs="Arial"/>
          <w:color w:val="0E101A"/>
          <w:lang w:val="en-GB"/>
        </w:rPr>
        <w:t>Microsoft meetings</w:t>
      </w:r>
      <w:r w:rsidRPr="00744B88">
        <w:rPr>
          <w:rFonts w:ascii="Arial" w:hAnsi="Arial" w:cs="Arial"/>
          <w:color w:val="0E101A"/>
          <w:lang w:val="en-GB"/>
        </w:rPr>
        <w:t>, </w:t>
      </w:r>
      <w:r w:rsidRPr="00744B88">
        <w:rPr>
          <w:rStyle w:val="Emphasis"/>
          <w:rFonts w:ascii="Arial" w:hAnsi="Arial" w:cs="Arial"/>
          <w:color w:val="0E101A"/>
          <w:lang w:val="en-GB"/>
        </w:rPr>
        <w:t>video calls, audio conversations,</w:t>
      </w:r>
      <w:r w:rsidRPr="00744B88">
        <w:rPr>
          <w:rFonts w:ascii="Arial" w:hAnsi="Arial" w:cs="Arial"/>
          <w:color w:val="0E101A"/>
          <w:lang w:val="en-GB"/>
        </w:rPr>
        <w:t> </w:t>
      </w:r>
      <w:r w:rsidRPr="00744B88">
        <w:rPr>
          <w:rStyle w:val="Emphasis"/>
          <w:rFonts w:ascii="Arial" w:hAnsi="Arial" w:cs="Arial"/>
          <w:color w:val="0E101A"/>
          <w:lang w:val="en-GB"/>
        </w:rPr>
        <w:t>file sharing </w:t>
      </w:r>
      <w:r w:rsidRPr="00744B88">
        <w:rPr>
          <w:rFonts w:ascii="Arial" w:hAnsi="Arial" w:cs="Arial"/>
          <w:color w:val="0E101A"/>
          <w:lang w:val="en-GB"/>
        </w:rPr>
        <w:t>and</w:t>
      </w:r>
      <w:r w:rsidRPr="00744B88">
        <w:rPr>
          <w:rStyle w:val="Emphasis"/>
          <w:rFonts w:ascii="Arial" w:hAnsi="Arial" w:cs="Arial"/>
          <w:color w:val="0E101A"/>
          <w:lang w:val="en-GB"/>
        </w:rPr>
        <w:t> cloud storage </w:t>
      </w:r>
      <w:r w:rsidRPr="00744B88">
        <w:rPr>
          <w:rFonts w:ascii="Arial" w:hAnsi="Arial" w:cs="Arial"/>
          <w:color w:val="0E101A"/>
          <w:lang w:val="en-GB"/>
        </w:rPr>
        <w:t>facilities (Alexandre </w:t>
      </w:r>
      <w:r w:rsidRPr="00744B88">
        <w:rPr>
          <w:rStyle w:val="Emphasis"/>
          <w:rFonts w:ascii="Arial" w:hAnsi="Arial" w:cs="Arial"/>
          <w:color w:val="0E101A"/>
          <w:lang w:val="en-GB"/>
        </w:rPr>
        <w:t>et al</w:t>
      </w:r>
      <w:r w:rsidRPr="00744B88">
        <w:rPr>
          <w:rFonts w:ascii="Arial" w:hAnsi="Arial" w:cs="Arial"/>
          <w:color w:val="0E101A"/>
          <w:lang w:val="en-GB"/>
        </w:rPr>
        <w:t>., 2021, p. 25). The relevance of such a digital communication system for effective collaboration between students and staff at UWTSD has been successfully analysed in this research. Eventually, the outcome has been predicted here to provide students and staff acquiring potential applications through digital mediums which could enhance their collaborative performance by developing their communication modes and availing them a mutual platform to efficiently learn and develop their career perspective.</w:t>
      </w:r>
    </w:p>
    <w:p w14:paraId="01805E6C" w14:textId="77777777" w:rsidR="005D4C5E" w:rsidRPr="00744B88" w:rsidRDefault="005D4C5E" w:rsidP="005D4C5E">
      <w:pPr>
        <w:pStyle w:val="Heading1"/>
        <w:rPr>
          <w:b w:val="0"/>
          <w:bCs w:val="0"/>
          <w:lang w:val="en-GB"/>
        </w:rPr>
      </w:pPr>
      <w:bookmarkStart w:id="7" w:name="_Toc108183728"/>
      <w:r w:rsidRPr="00744B88">
        <w:rPr>
          <w:rStyle w:val="Strong"/>
          <w:b/>
          <w:bCs/>
          <w:lang w:val="en-GB"/>
        </w:rPr>
        <w:lastRenderedPageBreak/>
        <w:t>Discussion</w:t>
      </w:r>
      <w:bookmarkEnd w:id="7"/>
    </w:p>
    <w:p w14:paraId="34B311ED" w14:textId="77777777" w:rsidR="00B77BC9"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This is required to note that in the present research the target is the </w:t>
      </w:r>
      <w:r w:rsidRPr="00744B88">
        <w:rPr>
          <w:rStyle w:val="Emphasis"/>
          <w:rFonts w:ascii="Arial" w:hAnsi="Arial" w:cs="Arial"/>
          <w:color w:val="0E101A"/>
          <w:lang w:val="en-GB"/>
        </w:rPr>
        <w:t>University Of Wales Trinity Saint David </w:t>
      </w:r>
      <w:r w:rsidRPr="00744B88">
        <w:rPr>
          <w:rFonts w:ascii="Arial" w:hAnsi="Arial" w:cs="Arial"/>
          <w:color w:val="0E101A"/>
          <w:lang w:val="en-GB"/>
        </w:rPr>
        <w:t>abbreviated as UWTSD. This university applies </w:t>
      </w:r>
      <w:r w:rsidRPr="00744B88">
        <w:rPr>
          <w:rStyle w:val="Emphasis"/>
          <w:rFonts w:ascii="Arial" w:hAnsi="Arial" w:cs="Arial"/>
          <w:color w:val="0E101A"/>
          <w:lang w:val="en-GB"/>
        </w:rPr>
        <w:t>Microsoft Teams</w:t>
      </w:r>
      <w:r w:rsidRPr="00744B88">
        <w:rPr>
          <w:rFonts w:ascii="Arial" w:hAnsi="Arial" w:cs="Arial"/>
          <w:color w:val="0E101A"/>
          <w:lang w:val="en-GB"/>
        </w:rPr>
        <w:t> to collaborate between its staff and students by which proper communication could be engaged within the learning activities at UWTSD. This digital tool offers learners to carry the important academic projects under a variety of professional and learning courses. Through this digital portal, the students at UWTSD are offered a median with which they could engage in groups and directly communicate with the respective faculties. Moreover, the learning experience on 3D patterns and visual presentation has elevated the acknowledging experience for the learners. Additionally, the faculties have earned a level of teaching where they enjoy delivering their best teaching strategies and guide their students with complete representation and demonstrative frameworks. It has been acknowledged that digital transformation through collaborative learning could engage a completely new environment for the learners and staff too (Mascarenhas </w:t>
      </w:r>
      <w:r w:rsidRPr="00744B88">
        <w:rPr>
          <w:rStyle w:val="Emphasis"/>
          <w:rFonts w:ascii="Arial" w:hAnsi="Arial" w:cs="Arial"/>
          <w:color w:val="0E101A"/>
          <w:lang w:val="en-GB"/>
        </w:rPr>
        <w:t>et al</w:t>
      </w:r>
      <w:r w:rsidRPr="00744B88">
        <w:rPr>
          <w:rFonts w:ascii="Arial" w:hAnsi="Arial" w:cs="Arial"/>
          <w:color w:val="0E101A"/>
          <w:lang w:val="en-GB"/>
        </w:rPr>
        <w:t xml:space="preserve">., 2021, p. 82). </w:t>
      </w:r>
    </w:p>
    <w:p w14:paraId="54C38FE2"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As it has been acquired that majorly learners try to imagine whatever they learn. Now through digital implementation students especially in the university who are acquiring knowledge to transform their professional careers would feel fortunate to receive demonstration in visual aspects. This project has been successful in analysing and addressing the effective utility of the digital learning system. It has been productively acknowledged that collaboration through digital means could eventually bring all classes of students to equally engage with their specific faculties and staff in terms of gaining knowledge or discussing any university-related matters. Moreover, privacy could be availed to introvert students to separately discuss the subject queries or any personal requirements to their specific staff within the university.</w:t>
      </w:r>
    </w:p>
    <w:p w14:paraId="6D73ADD3" w14:textId="77777777" w:rsidR="005D4C5E" w:rsidRPr="00B77BC9" w:rsidRDefault="005D4C5E" w:rsidP="005D4C5E">
      <w:pPr>
        <w:pStyle w:val="Heading1"/>
        <w:rPr>
          <w:b w:val="0"/>
          <w:lang w:val="en-GB"/>
        </w:rPr>
      </w:pPr>
      <w:bookmarkStart w:id="8" w:name="_Toc108183729"/>
      <w:r w:rsidRPr="00B77BC9">
        <w:rPr>
          <w:rStyle w:val="Strong"/>
          <w:rFonts w:cs="Arial"/>
          <w:b/>
          <w:color w:val="0E101A"/>
          <w:szCs w:val="24"/>
          <w:lang w:val="en-GB"/>
        </w:rPr>
        <w:t>Conclusion</w:t>
      </w:r>
      <w:bookmarkEnd w:id="8"/>
    </w:p>
    <w:p w14:paraId="09E05C49"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 xml:space="preserve">At this point, it could be concluded that the importance of evaluating fundamental components regarding study challenges in the contemporary covid-19 pandemic period has been productively acknowledged. The present assessment has verified that the idea of implementing digital collaboration within university learning at UWTSD has been realised at right time. Therefore the research project has been implemented with </w:t>
      </w:r>
      <w:r w:rsidRPr="00744B88">
        <w:rPr>
          <w:rFonts w:ascii="Arial" w:hAnsi="Arial" w:cs="Arial"/>
          <w:color w:val="0E101A"/>
          <w:lang w:val="en-GB"/>
        </w:rPr>
        <w:lastRenderedPageBreak/>
        <w:t>the right consideration of all the factors which raised issues showcasing the contemporary and traditional learning practices to be unworthy. Moreover, digital collaboration has been acknowledged through interview sessions that approximately all the students do believe that their learning and professional abilities have increased due to relevantly applying digital communication. </w:t>
      </w:r>
    </w:p>
    <w:p w14:paraId="7F410DE5"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7DBEFEED" w14:textId="77777777" w:rsidR="005D4C5E" w:rsidRPr="00744B88" w:rsidRDefault="005D4C5E" w:rsidP="005D4C5E">
      <w:pPr>
        <w:spacing w:line="360" w:lineRule="auto"/>
        <w:jc w:val="both"/>
        <w:rPr>
          <w:rStyle w:val="Strong"/>
          <w:rFonts w:ascii="Arial" w:eastAsia="Times New Roman" w:hAnsi="Arial" w:cs="Arial"/>
          <w:color w:val="0E101A"/>
          <w:sz w:val="24"/>
          <w:szCs w:val="24"/>
          <w:lang w:val="en-GB" w:eastAsia="en-IN"/>
        </w:rPr>
      </w:pPr>
      <w:r w:rsidRPr="00744B88">
        <w:rPr>
          <w:rStyle w:val="Strong"/>
          <w:rFonts w:ascii="Arial" w:hAnsi="Arial" w:cs="Arial"/>
          <w:color w:val="0E101A"/>
          <w:sz w:val="24"/>
          <w:szCs w:val="24"/>
          <w:lang w:val="en-GB"/>
        </w:rPr>
        <w:br w:type="page"/>
      </w:r>
    </w:p>
    <w:p w14:paraId="2346CA27" w14:textId="77777777" w:rsidR="005D4C5E" w:rsidRPr="00744B88" w:rsidRDefault="005D4C5E" w:rsidP="005D4C5E">
      <w:pPr>
        <w:pStyle w:val="Heading1"/>
        <w:rPr>
          <w:lang w:val="en-GB"/>
        </w:rPr>
      </w:pPr>
      <w:bookmarkStart w:id="9" w:name="_Toc108183730"/>
      <w:r w:rsidRPr="00744B88">
        <w:rPr>
          <w:rStyle w:val="Strong"/>
          <w:b/>
          <w:bCs/>
          <w:lang w:val="en-GB"/>
        </w:rPr>
        <w:lastRenderedPageBreak/>
        <w:t>Reference List</w:t>
      </w:r>
      <w:bookmarkEnd w:id="9"/>
    </w:p>
    <w:p w14:paraId="6DC5FDFA"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5FAD486B" w14:textId="77777777" w:rsidR="005D4C5E" w:rsidRPr="00744B88" w:rsidRDefault="005D4C5E" w:rsidP="005D4C5E">
      <w:pPr>
        <w:spacing w:line="360" w:lineRule="auto"/>
        <w:jc w:val="both"/>
        <w:textAlignment w:val="baseline"/>
        <w:rPr>
          <w:rFonts w:ascii="Arial" w:eastAsia="Times New Roman" w:hAnsi="Arial" w:cs="Arial"/>
          <w:color w:val="000000"/>
          <w:sz w:val="24"/>
          <w:szCs w:val="24"/>
          <w:lang w:val="en-GB" w:eastAsia="en-IN"/>
        </w:rPr>
      </w:pPr>
      <w:r w:rsidRPr="00744B88">
        <w:rPr>
          <w:rFonts w:ascii="Arial" w:hAnsi="Arial" w:cs="Arial"/>
          <w:color w:val="222222"/>
          <w:sz w:val="24"/>
          <w:szCs w:val="24"/>
          <w:shd w:val="clear" w:color="auto" w:fill="FFFFFF"/>
          <w:lang w:val="en-GB"/>
        </w:rPr>
        <w:t>Alexandre, F., Costa, H., Faria, A.P. and Portela, M., 2021. Enhancing University–Industry collaboration: the role of intermediary organizations. </w:t>
      </w:r>
      <w:r w:rsidRPr="00744B88">
        <w:rPr>
          <w:rFonts w:ascii="Arial" w:hAnsi="Arial" w:cs="Arial"/>
          <w:i/>
          <w:iCs/>
          <w:color w:val="222222"/>
          <w:sz w:val="24"/>
          <w:szCs w:val="24"/>
          <w:shd w:val="clear" w:color="auto" w:fill="FFFFFF"/>
          <w:lang w:val="en-GB"/>
        </w:rPr>
        <w:t>The Journal of Technology Transfer</w:t>
      </w:r>
      <w:r w:rsidRPr="00744B88">
        <w:rPr>
          <w:rFonts w:ascii="Arial" w:hAnsi="Arial" w:cs="Arial"/>
          <w:color w:val="222222"/>
          <w:sz w:val="24"/>
          <w:szCs w:val="24"/>
          <w:shd w:val="clear" w:color="auto" w:fill="FFFFFF"/>
          <w:lang w:val="en-GB"/>
        </w:rPr>
        <w:t xml:space="preserve">, pp.1-28. </w:t>
      </w:r>
      <w:hyperlink r:id="rId8" w:history="1">
        <w:r w:rsidRPr="00744B88">
          <w:rPr>
            <w:rStyle w:val="Hyperlink"/>
            <w:rFonts w:ascii="Arial" w:hAnsi="Arial" w:cs="Arial"/>
            <w:sz w:val="24"/>
            <w:szCs w:val="24"/>
            <w:shd w:val="clear" w:color="auto" w:fill="FFFFFF"/>
            <w:lang w:val="en-GB"/>
          </w:rPr>
          <w:t>https://link.springer.com/article/10.1007/s10961-021-09889-8</w:t>
        </w:r>
      </w:hyperlink>
      <w:r w:rsidRPr="00744B88">
        <w:rPr>
          <w:rFonts w:ascii="Arial" w:hAnsi="Arial" w:cs="Arial"/>
          <w:color w:val="222222"/>
          <w:sz w:val="24"/>
          <w:szCs w:val="24"/>
          <w:shd w:val="clear" w:color="auto" w:fill="FFFFFF"/>
          <w:lang w:val="en-GB"/>
        </w:rPr>
        <w:t xml:space="preserve"> </w:t>
      </w:r>
    </w:p>
    <w:p w14:paraId="15C02098" w14:textId="77777777" w:rsidR="005D4C5E" w:rsidRPr="00744B88" w:rsidRDefault="005D4C5E" w:rsidP="005D4C5E">
      <w:pPr>
        <w:spacing w:line="360" w:lineRule="auto"/>
        <w:jc w:val="both"/>
        <w:textAlignment w:val="baseline"/>
        <w:rPr>
          <w:rFonts w:ascii="Arial" w:eastAsia="Times New Roman" w:hAnsi="Arial" w:cs="Arial"/>
          <w:color w:val="000000"/>
          <w:sz w:val="24"/>
          <w:szCs w:val="24"/>
          <w:lang w:val="en-GB" w:eastAsia="en-IN"/>
        </w:rPr>
      </w:pPr>
      <w:r w:rsidRPr="00744B88">
        <w:rPr>
          <w:rFonts w:ascii="Arial" w:hAnsi="Arial" w:cs="Arial"/>
          <w:color w:val="222222"/>
          <w:sz w:val="24"/>
          <w:szCs w:val="24"/>
          <w:shd w:val="clear" w:color="auto" w:fill="FFFFFF"/>
          <w:lang w:val="en-GB"/>
        </w:rPr>
        <w:t>Bertello, A., Ferraris, A., De Bernardi, P. and Bertoldi, B., 2022. Challenges to open innovation in traditional SMEs: an analysis of pre-competitive projects in university-industry-government collaboration. </w:t>
      </w:r>
      <w:r w:rsidRPr="00744B88">
        <w:rPr>
          <w:rFonts w:ascii="Arial" w:hAnsi="Arial" w:cs="Arial"/>
          <w:i/>
          <w:iCs/>
          <w:color w:val="222222"/>
          <w:sz w:val="24"/>
          <w:szCs w:val="24"/>
          <w:shd w:val="clear" w:color="auto" w:fill="FFFFFF"/>
          <w:lang w:val="en-GB"/>
        </w:rPr>
        <w:t>International Entrepreneurship and Management Journal</w:t>
      </w:r>
      <w:r w:rsidRPr="00744B88">
        <w:rPr>
          <w:rFonts w:ascii="Arial" w:hAnsi="Arial" w:cs="Arial"/>
          <w:color w:val="222222"/>
          <w:sz w:val="24"/>
          <w:szCs w:val="24"/>
          <w:shd w:val="clear" w:color="auto" w:fill="FFFFFF"/>
          <w:lang w:val="en-GB"/>
        </w:rPr>
        <w:t>, </w:t>
      </w:r>
      <w:r w:rsidRPr="00744B88">
        <w:rPr>
          <w:rFonts w:ascii="Arial" w:hAnsi="Arial" w:cs="Arial"/>
          <w:i/>
          <w:iCs/>
          <w:color w:val="222222"/>
          <w:sz w:val="24"/>
          <w:szCs w:val="24"/>
          <w:shd w:val="clear" w:color="auto" w:fill="FFFFFF"/>
          <w:lang w:val="en-GB"/>
        </w:rPr>
        <w:t>18</w:t>
      </w:r>
      <w:r w:rsidRPr="00744B88">
        <w:rPr>
          <w:rFonts w:ascii="Arial" w:hAnsi="Arial" w:cs="Arial"/>
          <w:color w:val="222222"/>
          <w:sz w:val="24"/>
          <w:szCs w:val="24"/>
          <w:shd w:val="clear" w:color="auto" w:fill="FFFFFF"/>
          <w:lang w:val="en-GB"/>
        </w:rPr>
        <w:t xml:space="preserve">(1), pp.89-104. </w:t>
      </w:r>
      <w:hyperlink r:id="rId9" w:history="1">
        <w:r w:rsidRPr="00744B88">
          <w:rPr>
            <w:rStyle w:val="Hyperlink"/>
            <w:rFonts w:ascii="Arial" w:hAnsi="Arial" w:cs="Arial"/>
            <w:sz w:val="24"/>
            <w:szCs w:val="24"/>
            <w:shd w:val="clear" w:color="auto" w:fill="FFFFFF"/>
            <w:lang w:val="en-GB"/>
          </w:rPr>
          <w:t>https://link.springer.com/article/10.1007/s11365-020-00727-1</w:t>
        </w:r>
      </w:hyperlink>
      <w:r w:rsidRPr="00744B88">
        <w:rPr>
          <w:rFonts w:ascii="Arial" w:hAnsi="Arial" w:cs="Arial"/>
          <w:color w:val="222222"/>
          <w:sz w:val="24"/>
          <w:szCs w:val="24"/>
          <w:shd w:val="clear" w:color="auto" w:fill="FFFFFF"/>
          <w:lang w:val="en-GB"/>
        </w:rPr>
        <w:t xml:space="preserve"> </w:t>
      </w:r>
    </w:p>
    <w:p w14:paraId="06AF1408" w14:textId="77777777" w:rsidR="005D4C5E" w:rsidRPr="00744B88" w:rsidRDefault="005D4C5E" w:rsidP="005D4C5E">
      <w:pPr>
        <w:spacing w:line="360" w:lineRule="auto"/>
        <w:jc w:val="both"/>
        <w:textAlignment w:val="baseline"/>
        <w:rPr>
          <w:rFonts w:ascii="Arial" w:hAnsi="Arial" w:cs="Arial"/>
          <w:color w:val="222222"/>
          <w:sz w:val="24"/>
          <w:szCs w:val="24"/>
          <w:shd w:val="clear" w:color="auto" w:fill="FFFFFF"/>
          <w:lang w:val="en-GB"/>
        </w:rPr>
      </w:pPr>
      <w:r w:rsidRPr="00744B88">
        <w:rPr>
          <w:rFonts w:ascii="Arial" w:hAnsi="Arial" w:cs="Arial"/>
          <w:color w:val="222222"/>
          <w:sz w:val="24"/>
          <w:szCs w:val="24"/>
          <w:shd w:val="clear" w:color="auto" w:fill="FFFFFF"/>
          <w:lang w:val="en-GB"/>
        </w:rPr>
        <w:t>Boer, D.E., Sterke, S., Schmidt, C.B. and Vlieland, T.P.V., 2022. The perceptions, needs and preferences of informal caregivers of nursing home residents with dementia regarding physical therapy: A qualitative study. </w:t>
      </w:r>
      <w:r w:rsidRPr="00744B88">
        <w:rPr>
          <w:rFonts w:ascii="Arial" w:hAnsi="Arial" w:cs="Arial"/>
          <w:i/>
          <w:iCs/>
          <w:color w:val="222222"/>
          <w:sz w:val="24"/>
          <w:szCs w:val="24"/>
          <w:shd w:val="clear" w:color="auto" w:fill="FFFFFF"/>
          <w:lang w:val="en-GB"/>
        </w:rPr>
        <w:t>Geriatric Nursing</w:t>
      </w:r>
      <w:r w:rsidRPr="00744B88">
        <w:rPr>
          <w:rFonts w:ascii="Arial" w:hAnsi="Arial" w:cs="Arial"/>
          <w:color w:val="222222"/>
          <w:sz w:val="24"/>
          <w:szCs w:val="24"/>
          <w:shd w:val="clear" w:color="auto" w:fill="FFFFFF"/>
          <w:lang w:val="en-GB"/>
        </w:rPr>
        <w:t>, </w:t>
      </w:r>
      <w:r w:rsidRPr="00744B88">
        <w:rPr>
          <w:rFonts w:ascii="Arial" w:hAnsi="Arial" w:cs="Arial"/>
          <w:i/>
          <w:iCs/>
          <w:color w:val="222222"/>
          <w:sz w:val="24"/>
          <w:szCs w:val="24"/>
          <w:shd w:val="clear" w:color="auto" w:fill="FFFFFF"/>
          <w:lang w:val="en-GB"/>
        </w:rPr>
        <w:t>44</w:t>
      </w:r>
      <w:r w:rsidRPr="00744B88">
        <w:rPr>
          <w:rFonts w:ascii="Arial" w:hAnsi="Arial" w:cs="Arial"/>
          <w:color w:val="222222"/>
          <w:sz w:val="24"/>
          <w:szCs w:val="24"/>
          <w:shd w:val="clear" w:color="auto" w:fill="FFFFFF"/>
          <w:lang w:val="en-GB"/>
        </w:rPr>
        <w:t xml:space="preserve">, pp.167-175. </w:t>
      </w:r>
      <w:hyperlink r:id="rId10" w:history="1">
        <w:r w:rsidRPr="00744B88">
          <w:rPr>
            <w:rStyle w:val="Hyperlink"/>
            <w:rFonts w:ascii="Arial" w:hAnsi="Arial" w:cs="Arial"/>
            <w:sz w:val="24"/>
            <w:szCs w:val="24"/>
            <w:shd w:val="clear" w:color="auto" w:fill="FFFFFF"/>
            <w:lang w:val="en-GB"/>
          </w:rPr>
          <w:t>https://www.sciencedirect.com/science/article/pii/S0197457222000258</w:t>
        </w:r>
      </w:hyperlink>
      <w:r w:rsidRPr="00744B88">
        <w:rPr>
          <w:rFonts w:ascii="Arial" w:hAnsi="Arial" w:cs="Arial"/>
          <w:color w:val="222222"/>
          <w:sz w:val="24"/>
          <w:szCs w:val="24"/>
          <w:shd w:val="clear" w:color="auto" w:fill="FFFFFF"/>
          <w:lang w:val="en-GB"/>
        </w:rPr>
        <w:t xml:space="preserve"> </w:t>
      </w:r>
    </w:p>
    <w:p w14:paraId="05A01BDA" w14:textId="77777777" w:rsidR="005D4C5E" w:rsidRPr="00744B88" w:rsidRDefault="005D4C5E" w:rsidP="005D4C5E">
      <w:pPr>
        <w:spacing w:line="360" w:lineRule="auto"/>
        <w:jc w:val="both"/>
        <w:textAlignment w:val="baseline"/>
        <w:rPr>
          <w:rFonts w:ascii="Arial" w:eastAsia="Times New Roman" w:hAnsi="Arial" w:cs="Arial"/>
          <w:color w:val="000000"/>
          <w:sz w:val="24"/>
          <w:szCs w:val="24"/>
          <w:lang w:val="en-GB" w:eastAsia="en-IN"/>
        </w:rPr>
      </w:pPr>
      <w:r w:rsidRPr="00744B88">
        <w:rPr>
          <w:rFonts w:ascii="Arial" w:hAnsi="Arial" w:cs="Arial"/>
          <w:color w:val="222222"/>
          <w:sz w:val="24"/>
          <w:szCs w:val="24"/>
          <w:shd w:val="clear" w:color="auto" w:fill="FFFFFF"/>
          <w:lang w:val="en-GB"/>
        </w:rPr>
        <w:t>Fernandes, G. and O’Sullivan, D., 2021. Benefits management in university-industry collaboration programs. </w:t>
      </w:r>
      <w:r w:rsidRPr="00744B88">
        <w:rPr>
          <w:rFonts w:ascii="Arial" w:hAnsi="Arial" w:cs="Arial"/>
          <w:i/>
          <w:iCs/>
          <w:color w:val="222222"/>
          <w:sz w:val="24"/>
          <w:szCs w:val="24"/>
          <w:shd w:val="clear" w:color="auto" w:fill="FFFFFF"/>
          <w:lang w:val="en-GB"/>
        </w:rPr>
        <w:t>International Journal of Project Management</w:t>
      </w:r>
      <w:r w:rsidRPr="00744B88">
        <w:rPr>
          <w:rFonts w:ascii="Arial" w:hAnsi="Arial" w:cs="Arial"/>
          <w:color w:val="222222"/>
          <w:sz w:val="24"/>
          <w:szCs w:val="24"/>
          <w:shd w:val="clear" w:color="auto" w:fill="FFFFFF"/>
          <w:lang w:val="en-GB"/>
        </w:rPr>
        <w:t>, </w:t>
      </w:r>
      <w:r w:rsidRPr="00744B88">
        <w:rPr>
          <w:rFonts w:ascii="Arial" w:hAnsi="Arial" w:cs="Arial"/>
          <w:i/>
          <w:iCs/>
          <w:color w:val="222222"/>
          <w:sz w:val="24"/>
          <w:szCs w:val="24"/>
          <w:shd w:val="clear" w:color="auto" w:fill="FFFFFF"/>
          <w:lang w:val="en-GB"/>
        </w:rPr>
        <w:t>39</w:t>
      </w:r>
      <w:r w:rsidRPr="00744B88">
        <w:rPr>
          <w:rFonts w:ascii="Arial" w:hAnsi="Arial" w:cs="Arial"/>
          <w:color w:val="222222"/>
          <w:sz w:val="24"/>
          <w:szCs w:val="24"/>
          <w:shd w:val="clear" w:color="auto" w:fill="FFFFFF"/>
          <w:lang w:val="en-GB"/>
        </w:rPr>
        <w:t xml:space="preserve">(1), pp.71-84. </w:t>
      </w:r>
      <w:hyperlink r:id="rId11" w:history="1">
        <w:r w:rsidRPr="00744B88">
          <w:rPr>
            <w:rStyle w:val="Hyperlink"/>
            <w:rFonts w:ascii="Arial" w:hAnsi="Arial" w:cs="Arial"/>
            <w:sz w:val="24"/>
            <w:szCs w:val="24"/>
            <w:shd w:val="clear" w:color="auto" w:fill="FFFFFF"/>
            <w:lang w:val="en-GB"/>
          </w:rPr>
          <w:t>https://www.sciencedirect.com/science/article/pii/S0263786320300855</w:t>
        </w:r>
      </w:hyperlink>
      <w:r w:rsidRPr="00744B88">
        <w:rPr>
          <w:rFonts w:ascii="Arial" w:hAnsi="Arial" w:cs="Arial"/>
          <w:color w:val="222222"/>
          <w:sz w:val="24"/>
          <w:szCs w:val="24"/>
          <w:shd w:val="clear" w:color="auto" w:fill="FFFFFF"/>
          <w:lang w:val="en-GB"/>
        </w:rPr>
        <w:t xml:space="preserve"> </w:t>
      </w:r>
    </w:p>
    <w:p w14:paraId="6A591C5C" w14:textId="77777777" w:rsidR="005D4C5E" w:rsidRPr="00744B88" w:rsidRDefault="005D4C5E" w:rsidP="005D4C5E">
      <w:pPr>
        <w:spacing w:line="360" w:lineRule="auto"/>
        <w:jc w:val="both"/>
        <w:textAlignment w:val="baseline"/>
        <w:rPr>
          <w:rFonts w:ascii="Arial" w:eastAsia="Times New Roman" w:hAnsi="Arial" w:cs="Arial"/>
          <w:color w:val="000000"/>
          <w:sz w:val="24"/>
          <w:szCs w:val="24"/>
          <w:lang w:val="en-GB" w:eastAsia="en-IN"/>
        </w:rPr>
      </w:pPr>
      <w:r w:rsidRPr="00744B88">
        <w:rPr>
          <w:rFonts w:ascii="Arial" w:hAnsi="Arial" w:cs="Arial"/>
          <w:color w:val="222222"/>
          <w:sz w:val="24"/>
          <w:szCs w:val="24"/>
          <w:shd w:val="clear" w:color="auto" w:fill="FFFFFF"/>
          <w:lang w:val="en-GB"/>
        </w:rPr>
        <w:t>González, A.I.G., Dinh, T.S., Brünn, R., Brueckle, M.S., Schwarz, C., Dieckelmann, M., Müller, B. and van den Akker, M., 2022. Multimorbidity in middle-aged persons: experiences of patients and their health care providers: Protocol of a qualitative stakeholder analysis. </w:t>
      </w:r>
      <w:r w:rsidRPr="00744B88">
        <w:rPr>
          <w:rFonts w:ascii="Arial" w:hAnsi="Arial" w:cs="Arial"/>
          <w:i/>
          <w:iCs/>
          <w:color w:val="222222"/>
          <w:sz w:val="24"/>
          <w:szCs w:val="24"/>
          <w:shd w:val="clear" w:color="auto" w:fill="FFFFFF"/>
          <w:lang w:val="en-GB"/>
        </w:rPr>
        <w:t>F1000Research</w:t>
      </w:r>
      <w:r w:rsidRPr="00744B88">
        <w:rPr>
          <w:rFonts w:ascii="Arial" w:hAnsi="Arial" w:cs="Arial"/>
          <w:color w:val="222222"/>
          <w:sz w:val="24"/>
          <w:szCs w:val="24"/>
          <w:shd w:val="clear" w:color="auto" w:fill="FFFFFF"/>
          <w:lang w:val="en-GB"/>
        </w:rPr>
        <w:t>, </w:t>
      </w:r>
      <w:r w:rsidRPr="00744B88">
        <w:rPr>
          <w:rFonts w:ascii="Arial" w:hAnsi="Arial" w:cs="Arial"/>
          <w:i/>
          <w:iCs/>
          <w:color w:val="222222"/>
          <w:sz w:val="24"/>
          <w:szCs w:val="24"/>
          <w:shd w:val="clear" w:color="auto" w:fill="FFFFFF"/>
          <w:lang w:val="en-GB"/>
        </w:rPr>
        <w:t>11</w:t>
      </w:r>
      <w:r w:rsidRPr="00744B88">
        <w:rPr>
          <w:rFonts w:ascii="Arial" w:hAnsi="Arial" w:cs="Arial"/>
          <w:color w:val="222222"/>
          <w:sz w:val="24"/>
          <w:szCs w:val="24"/>
          <w:shd w:val="clear" w:color="auto" w:fill="FFFFFF"/>
          <w:lang w:val="en-GB"/>
        </w:rPr>
        <w:t xml:space="preserve">(655), p.655. </w:t>
      </w:r>
      <w:hyperlink r:id="rId12" w:history="1">
        <w:r w:rsidRPr="00744B88">
          <w:rPr>
            <w:rStyle w:val="Hyperlink"/>
            <w:rFonts w:ascii="Arial" w:hAnsi="Arial" w:cs="Arial"/>
            <w:sz w:val="24"/>
            <w:szCs w:val="24"/>
            <w:shd w:val="clear" w:color="auto" w:fill="FFFFFF"/>
            <w:lang w:val="en-GB"/>
          </w:rPr>
          <w:t>https://f1000research.com/articles/11-655</w:t>
        </w:r>
      </w:hyperlink>
      <w:r w:rsidRPr="00744B88">
        <w:rPr>
          <w:rFonts w:ascii="Arial" w:hAnsi="Arial" w:cs="Arial"/>
          <w:color w:val="222222"/>
          <w:sz w:val="24"/>
          <w:szCs w:val="24"/>
          <w:shd w:val="clear" w:color="auto" w:fill="FFFFFF"/>
          <w:lang w:val="en-GB"/>
        </w:rPr>
        <w:t xml:space="preserve"> </w:t>
      </w:r>
    </w:p>
    <w:p w14:paraId="77A1EF07" w14:textId="77777777" w:rsidR="005D4C5E" w:rsidRPr="00744B88" w:rsidRDefault="005D4C5E" w:rsidP="005D4C5E">
      <w:pPr>
        <w:spacing w:line="360" w:lineRule="auto"/>
        <w:jc w:val="both"/>
        <w:textAlignment w:val="baseline"/>
        <w:rPr>
          <w:rFonts w:ascii="Arial" w:eastAsia="Times New Roman" w:hAnsi="Arial" w:cs="Arial"/>
          <w:color w:val="000000"/>
          <w:sz w:val="24"/>
          <w:szCs w:val="24"/>
          <w:lang w:val="en-GB" w:eastAsia="en-IN"/>
        </w:rPr>
      </w:pPr>
      <w:r w:rsidRPr="00744B88">
        <w:rPr>
          <w:rFonts w:ascii="Arial" w:hAnsi="Arial" w:cs="Arial"/>
          <w:color w:val="222222"/>
          <w:sz w:val="24"/>
          <w:szCs w:val="24"/>
          <w:shd w:val="clear" w:color="auto" w:fill="FFFFFF"/>
          <w:lang w:val="en-GB"/>
        </w:rPr>
        <w:t>Gullberg, S.R., 2020. “Skyscape Archaeology Keynote Lectures”, Organised by the Sophia Centre, University of Wales Trinity Saint David, Spring 2020. </w:t>
      </w:r>
      <w:r w:rsidRPr="00744B88">
        <w:rPr>
          <w:rFonts w:ascii="Arial" w:hAnsi="Arial" w:cs="Arial"/>
          <w:i/>
          <w:iCs/>
          <w:color w:val="222222"/>
          <w:sz w:val="24"/>
          <w:szCs w:val="24"/>
          <w:shd w:val="clear" w:color="auto" w:fill="FFFFFF"/>
          <w:lang w:val="en-GB"/>
        </w:rPr>
        <w:t>Journal of Skyscape Archaeology</w:t>
      </w:r>
      <w:r w:rsidRPr="00744B88">
        <w:rPr>
          <w:rFonts w:ascii="Arial" w:hAnsi="Arial" w:cs="Arial"/>
          <w:color w:val="222222"/>
          <w:sz w:val="24"/>
          <w:szCs w:val="24"/>
          <w:shd w:val="clear" w:color="auto" w:fill="FFFFFF"/>
          <w:lang w:val="en-GB"/>
        </w:rPr>
        <w:t>, </w:t>
      </w:r>
      <w:r w:rsidRPr="00744B88">
        <w:rPr>
          <w:rFonts w:ascii="Arial" w:hAnsi="Arial" w:cs="Arial"/>
          <w:i/>
          <w:iCs/>
          <w:color w:val="222222"/>
          <w:sz w:val="24"/>
          <w:szCs w:val="24"/>
          <w:shd w:val="clear" w:color="auto" w:fill="FFFFFF"/>
          <w:lang w:val="en-GB"/>
        </w:rPr>
        <w:t>6</w:t>
      </w:r>
      <w:r w:rsidRPr="00744B88">
        <w:rPr>
          <w:rFonts w:ascii="Arial" w:hAnsi="Arial" w:cs="Arial"/>
          <w:color w:val="222222"/>
          <w:sz w:val="24"/>
          <w:szCs w:val="24"/>
          <w:shd w:val="clear" w:color="auto" w:fill="FFFFFF"/>
          <w:lang w:val="en-GB"/>
        </w:rPr>
        <w:t xml:space="preserve">(2), pp.287-291. </w:t>
      </w:r>
      <w:hyperlink r:id="rId13" w:history="1">
        <w:r w:rsidRPr="00744B88">
          <w:rPr>
            <w:rStyle w:val="Hyperlink"/>
            <w:rFonts w:ascii="Arial" w:hAnsi="Arial" w:cs="Arial"/>
            <w:sz w:val="24"/>
            <w:szCs w:val="24"/>
            <w:shd w:val="clear" w:color="auto" w:fill="FFFFFF"/>
            <w:lang w:val="en-GB"/>
          </w:rPr>
          <w:t>https://journal.equinoxpub.com/JSA/article/download/19642/21249</w:t>
        </w:r>
      </w:hyperlink>
      <w:r w:rsidRPr="00744B88">
        <w:rPr>
          <w:rFonts w:ascii="Arial" w:hAnsi="Arial" w:cs="Arial"/>
          <w:color w:val="222222"/>
          <w:sz w:val="24"/>
          <w:szCs w:val="24"/>
          <w:shd w:val="clear" w:color="auto" w:fill="FFFFFF"/>
          <w:lang w:val="en-GB"/>
        </w:rPr>
        <w:t xml:space="preserve"> </w:t>
      </w:r>
    </w:p>
    <w:p w14:paraId="1A5BD82E" w14:textId="77777777" w:rsidR="005D4C5E" w:rsidRPr="00744B88" w:rsidRDefault="005D4C5E" w:rsidP="005D4C5E">
      <w:pPr>
        <w:spacing w:line="360" w:lineRule="auto"/>
        <w:jc w:val="both"/>
        <w:textAlignment w:val="baseline"/>
        <w:rPr>
          <w:rFonts w:ascii="Arial" w:eastAsia="Times New Roman" w:hAnsi="Arial" w:cs="Arial"/>
          <w:color w:val="000000"/>
          <w:sz w:val="24"/>
          <w:szCs w:val="24"/>
          <w:lang w:val="en-GB" w:eastAsia="en-IN"/>
        </w:rPr>
      </w:pPr>
      <w:r w:rsidRPr="00744B88">
        <w:rPr>
          <w:rFonts w:ascii="Arial" w:hAnsi="Arial" w:cs="Arial"/>
          <w:color w:val="222222"/>
          <w:sz w:val="24"/>
          <w:szCs w:val="24"/>
          <w:shd w:val="clear" w:color="auto" w:fill="FFFFFF"/>
          <w:lang w:val="en-GB"/>
        </w:rPr>
        <w:t>Kwiek, M. and Roszka, W., 2021. Gender disparities in international research collaboration: A study of 25,000 university professors. </w:t>
      </w:r>
      <w:r w:rsidRPr="00744B88">
        <w:rPr>
          <w:rFonts w:ascii="Arial" w:hAnsi="Arial" w:cs="Arial"/>
          <w:i/>
          <w:iCs/>
          <w:color w:val="222222"/>
          <w:sz w:val="24"/>
          <w:szCs w:val="24"/>
          <w:shd w:val="clear" w:color="auto" w:fill="FFFFFF"/>
          <w:lang w:val="en-GB"/>
        </w:rPr>
        <w:t xml:space="preserve">Journal of Economic </w:t>
      </w:r>
      <w:r w:rsidRPr="00744B88">
        <w:rPr>
          <w:rFonts w:ascii="Arial" w:hAnsi="Arial" w:cs="Arial"/>
          <w:i/>
          <w:iCs/>
          <w:color w:val="222222"/>
          <w:sz w:val="24"/>
          <w:szCs w:val="24"/>
          <w:shd w:val="clear" w:color="auto" w:fill="FFFFFF"/>
          <w:lang w:val="en-GB"/>
        </w:rPr>
        <w:lastRenderedPageBreak/>
        <w:t>Surveys</w:t>
      </w:r>
      <w:r w:rsidRPr="00744B88">
        <w:rPr>
          <w:rFonts w:ascii="Arial" w:hAnsi="Arial" w:cs="Arial"/>
          <w:color w:val="222222"/>
          <w:sz w:val="24"/>
          <w:szCs w:val="24"/>
          <w:shd w:val="clear" w:color="auto" w:fill="FFFFFF"/>
          <w:lang w:val="en-GB"/>
        </w:rPr>
        <w:t>, </w:t>
      </w:r>
      <w:r w:rsidRPr="00744B88">
        <w:rPr>
          <w:rFonts w:ascii="Arial" w:hAnsi="Arial" w:cs="Arial"/>
          <w:i/>
          <w:iCs/>
          <w:color w:val="222222"/>
          <w:sz w:val="24"/>
          <w:szCs w:val="24"/>
          <w:shd w:val="clear" w:color="auto" w:fill="FFFFFF"/>
          <w:lang w:val="en-GB"/>
        </w:rPr>
        <w:t>35</w:t>
      </w:r>
      <w:r w:rsidRPr="00744B88">
        <w:rPr>
          <w:rFonts w:ascii="Arial" w:hAnsi="Arial" w:cs="Arial"/>
          <w:color w:val="222222"/>
          <w:sz w:val="24"/>
          <w:szCs w:val="24"/>
          <w:shd w:val="clear" w:color="auto" w:fill="FFFFFF"/>
          <w:lang w:val="en-GB"/>
        </w:rPr>
        <w:t xml:space="preserve">(5), pp.1344-1380. </w:t>
      </w:r>
      <w:hyperlink r:id="rId14" w:history="1">
        <w:r w:rsidRPr="00744B88">
          <w:rPr>
            <w:rStyle w:val="Hyperlink"/>
            <w:rFonts w:ascii="Arial" w:hAnsi="Arial" w:cs="Arial"/>
            <w:sz w:val="24"/>
            <w:szCs w:val="24"/>
            <w:shd w:val="clear" w:color="auto" w:fill="FFFFFF"/>
            <w:lang w:val="en-GB"/>
          </w:rPr>
          <w:t>https://onlinelibrary.wiley.com/doi/abs/10.1111/joes.12395</w:t>
        </w:r>
      </w:hyperlink>
      <w:r w:rsidRPr="00744B88">
        <w:rPr>
          <w:rFonts w:ascii="Arial" w:hAnsi="Arial" w:cs="Arial"/>
          <w:color w:val="222222"/>
          <w:sz w:val="24"/>
          <w:szCs w:val="24"/>
          <w:shd w:val="clear" w:color="auto" w:fill="FFFFFF"/>
          <w:lang w:val="en-GB"/>
        </w:rPr>
        <w:t xml:space="preserve"> </w:t>
      </w:r>
    </w:p>
    <w:p w14:paraId="5081211F" w14:textId="77777777" w:rsidR="005D4C5E" w:rsidRPr="00744B88" w:rsidRDefault="005D4C5E" w:rsidP="005D4C5E">
      <w:pPr>
        <w:spacing w:line="360" w:lineRule="auto"/>
        <w:jc w:val="both"/>
        <w:textAlignment w:val="baseline"/>
        <w:rPr>
          <w:rFonts w:ascii="Arial" w:eastAsia="Times New Roman" w:hAnsi="Arial" w:cs="Arial"/>
          <w:color w:val="000000"/>
          <w:sz w:val="24"/>
          <w:szCs w:val="24"/>
          <w:lang w:val="en-GB" w:eastAsia="en-IN"/>
        </w:rPr>
      </w:pPr>
      <w:r w:rsidRPr="00744B88">
        <w:rPr>
          <w:rFonts w:ascii="Arial" w:hAnsi="Arial" w:cs="Arial"/>
          <w:color w:val="222222"/>
          <w:sz w:val="24"/>
          <w:szCs w:val="24"/>
          <w:shd w:val="clear" w:color="auto" w:fill="FFFFFF"/>
          <w:lang w:val="en-GB"/>
        </w:rPr>
        <w:t>Mascarenhas, C., Marques, C.S., Ferreira, J.J. and Galvão, A.R., 2021. The influence of research and innovation strategies for smart specialization (Ris3) on university-industry collaboration. </w:t>
      </w:r>
      <w:r w:rsidRPr="00744B88">
        <w:rPr>
          <w:rFonts w:ascii="Arial" w:hAnsi="Arial" w:cs="Arial"/>
          <w:i/>
          <w:iCs/>
          <w:color w:val="222222"/>
          <w:sz w:val="24"/>
          <w:szCs w:val="24"/>
          <w:shd w:val="clear" w:color="auto" w:fill="FFFFFF"/>
          <w:lang w:val="en-GB"/>
        </w:rPr>
        <w:t>Journal of Open Innovation: Technology, Market, and Complexity</w:t>
      </w:r>
      <w:r w:rsidRPr="00744B88">
        <w:rPr>
          <w:rFonts w:ascii="Arial" w:hAnsi="Arial" w:cs="Arial"/>
          <w:color w:val="222222"/>
          <w:sz w:val="24"/>
          <w:szCs w:val="24"/>
          <w:shd w:val="clear" w:color="auto" w:fill="FFFFFF"/>
          <w:lang w:val="en-GB"/>
        </w:rPr>
        <w:t>, </w:t>
      </w:r>
      <w:r w:rsidRPr="00744B88">
        <w:rPr>
          <w:rFonts w:ascii="Arial" w:hAnsi="Arial" w:cs="Arial"/>
          <w:i/>
          <w:iCs/>
          <w:color w:val="222222"/>
          <w:sz w:val="24"/>
          <w:szCs w:val="24"/>
          <w:shd w:val="clear" w:color="auto" w:fill="FFFFFF"/>
          <w:lang w:val="en-GB"/>
        </w:rPr>
        <w:t>7</w:t>
      </w:r>
      <w:r w:rsidRPr="00744B88">
        <w:rPr>
          <w:rFonts w:ascii="Arial" w:hAnsi="Arial" w:cs="Arial"/>
          <w:color w:val="222222"/>
          <w:sz w:val="24"/>
          <w:szCs w:val="24"/>
          <w:shd w:val="clear" w:color="auto" w:fill="FFFFFF"/>
          <w:lang w:val="en-GB"/>
        </w:rPr>
        <w:t xml:space="preserve">(1), p.82. </w:t>
      </w:r>
      <w:hyperlink r:id="rId15" w:history="1">
        <w:r w:rsidRPr="00744B88">
          <w:rPr>
            <w:rStyle w:val="Hyperlink"/>
            <w:rFonts w:ascii="Arial" w:hAnsi="Arial" w:cs="Arial"/>
            <w:sz w:val="24"/>
            <w:szCs w:val="24"/>
            <w:shd w:val="clear" w:color="auto" w:fill="FFFFFF"/>
            <w:lang w:val="en-GB"/>
          </w:rPr>
          <w:t>https://www.mdpi.com/1019344</w:t>
        </w:r>
      </w:hyperlink>
      <w:r w:rsidRPr="00744B88">
        <w:rPr>
          <w:rFonts w:ascii="Arial" w:hAnsi="Arial" w:cs="Arial"/>
          <w:color w:val="222222"/>
          <w:sz w:val="24"/>
          <w:szCs w:val="24"/>
          <w:shd w:val="clear" w:color="auto" w:fill="FFFFFF"/>
          <w:lang w:val="en-GB"/>
        </w:rPr>
        <w:t xml:space="preserve"> </w:t>
      </w:r>
    </w:p>
    <w:p w14:paraId="04E075E3" w14:textId="77777777" w:rsidR="005D4C5E" w:rsidRPr="00744B88" w:rsidRDefault="005D4C5E" w:rsidP="005D4C5E">
      <w:pPr>
        <w:spacing w:line="360" w:lineRule="auto"/>
        <w:jc w:val="both"/>
        <w:textAlignment w:val="baseline"/>
        <w:rPr>
          <w:rFonts w:ascii="Arial" w:hAnsi="Arial" w:cs="Arial"/>
          <w:color w:val="222222"/>
          <w:sz w:val="24"/>
          <w:szCs w:val="24"/>
          <w:shd w:val="clear" w:color="auto" w:fill="FFFFFF"/>
          <w:lang w:val="en-GB"/>
        </w:rPr>
      </w:pPr>
      <w:r w:rsidRPr="00744B88">
        <w:rPr>
          <w:rFonts w:ascii="Arial" w:hAnsi="Arial" w:cs="Arial"/>
          <w:color w:val="222222"/>
          <w:sz w:val="24"/>
          <w:szCs w:val="24"/>
          <w:shd w:val="clear" w:color="auto" w:fill="FFFFFF"/>
          <w:lang w:val="en-GB"/>
        </w:rPr>
        <w:t>Munna, A.S. and Kalam, M.A., 2021. Impact of Active Learning Strategy on the Student Engagement. </w:t>
      </w:r>
      <w:r w:rsidRPr="00744B88">
        <w:rPr>
          <w:rFonts w:ascii="Arial" w:hAnsi="Arial" w:cs="Arial"/>
          <w:i/>
          <w:iCs/>
          <w:color w:val="222222"/>
          <w:sz w:val="24"/>
          <w:szCs w:val="24"/>
          <w:shd w:val="clear" w:color="auto" w:fill="FFFFFF"/>
          <w:lang w:val="en-GB"/>
        </w:rPr>
        <w:t>GNOSI: an interdisciplinary journal of human theory and praxis</w:t>
      </w:r>
      <w:r w:rsidRPr="00744B88">
        <w:rPr>
          <w:rFonts w:ascii="Arial" w:hAnsi="Arial" w:cs="Arial"/>
          <w:color w:val="222222"/>
          <w:sz w:val="24"/>
          <w:szCs w:val="24"/>
          <w:shd w:val="clear" w:color="auto" w:fill="FFFFFF"/>
          <w:lang w:val="en-GB"/>
        </w:rPr>
        <w:t>, </w:t>
      </w:r>
      <w:r w:rsidRPr="00744B88">
        <w:rPr>
          <w:rFonts w:ascii="Arial" w:hAnsi="Arial" w:cs="Arial"/>
          <w:i/>
          <w:iCs/>
          <w:color w:val="222222"/>
          <w:sz w:val="24"/>
          <w:szCs w:val="24"/>
          <w:shd w:val="clear" w:color="auto" w:fill="FFFFFF"/>
          <w:lang w:val="en-GB"/>
        </w:rPr>
        <w:t>4</w:t>
      </w:r>
      <w:r w:rsidRPr="00744B88">
        <w:rPr>
          <w:rFonts w:ascii="Arial" w:hAnsi="Arial" w:cs="Arial"/>
          <w:color w:val="222222"/>
          <w:sz w:val="24"/>
          <w:szCs w:val="24"/>
          <w:shd w:val="clear" w:color="auto" w:fill="FFFFFF"/>
          <w:lang w:val="en-GB"/>
        </w:rPr>
        <w:t xml:space="preserve">(2), pp.96-114. </w:t>
      </w:r>
      <w:hyperlink r:id="rId16" w:history="1">
        <w:r w:rsidRPr="00744B88">
          <w:rPr>
            <w:rStyle w:val="Hyperlink"/>
            <w:rFonts w:ascii="Arial" w:hAnsi="Arial" w:cs="Arial"/>
            <w:sz w:val="24"/>
            <w:szCs w:val="24"/>
            <w:shd w:val="clear" w:color="auto" w:fill="FFFFFF"/>
            <w:lang w:val="en-GB"/>
          </w:rPr>
          <w:t>http://gnosijournal.com/index.php/gnosi/article/view/96</w:t>
        </w:r>
      </w:hyperlink>
      <w:r w:rsidRPr="00744B88">
        <w:rPr>
          <w:rFonts w:ascii="Arial" w:hAnsi="Arial" w:cs="Arial"/>
          <w:color w:val="222222"/>
          <w:sz w:val="24"/>
          <w:szCs w:val="24"/>
          <w:shd w:val="clear" w:color="auto" w:fill="FFFFFF"/>
          <w:lang w:val="en-GB"/>
        </w:rPr>
        <w:t xml:space="preserve"> </w:t>
      </w:r>
    </w:p>
    <w:p w14:paraId="32172DDA" w14:textId="77777777" w:rsidR="005D4C5E" w:rsidRPr="00744B88" w:rsidRDefault="005D4C5E" w:rsidP="005D4C5E">
      <w:pPr>
        <w:spacing w:line="360" w:lineRule="auto"/>
        <w:jc w:val="both"/>
        <w:textAlignment w:val="baseline"/>
        <w:rPr>
          <w:rFonts w:ascii="Arial" w:eastAsia="Times New Roman" w:hAnsi="Arial" w:cs="Arial"/>
          <w:color w:val="000000"/>
          <w:sz w:val="24"/>
          <w:szCs w:val="24"/>
          <w:lang w:val="en-GB" w:eastAsia="en-IN"/>
        </w:rPr>
      </w:pPr>
      <w:r w:rsidRPr="00744B88">
        <w:rPr>
          <w:rFonts w:ascii="Arial" w:hAnsi="Arial" w:cs="Arial"/>
          <w:color w:val="222222"/>
          <w:sz w:val="24"/>
          <w:szCs w:val="24"/>
          <w:shd w:val="clear" w:color="auto" w:fill="FFFFFF"/>
          <w:lang w:val="en-GB"/>
        </w:rPr>
        <w:t>Patras, J., Saus, M., Douglas, M., Bjørknes, R., Gammelsæter, S., Rasmussen, L.M.P., Halvorsen, T., Haug, I.M., Risholm, R., Øktedalen, T. and Jakobsen, R., 2021. Parenting interventions for families with refugee backgrounds: a randomized factorial, mixed-methods design study protocol. </w:t>
      </w:r>
      <w:r w:rsidRPr="00744B88">
        <w:rPr>
          <w:rFonts w:ascii="Arial" w:hAnsi="Arial" w:cs="Arial"/>
          <w:i/>
          <w:iCs/>
          <w:color w:val="222222"/>
          <w:sz w:val="24"/>
          <w:szCs w:val="24"/>
          <w:shd w:val="clear" w:color="auto" w:fill="FFFFFF"/>
          <w:lang w:val="en-GB"/>
        </w:rPr>
        <w:t>Trials</w:t>
      </w:r>
      <w:r w:rsidRPr="00744B88">
        <w:rPr>
          <w:rFonts w:ascii="Arial" w:hAnsi="Arial" w:cs="Arial"/>
          <w:color w:val="222222"/>
          <w:sz w:val="24"/>
          <w:szCs w:val="24"/>
          <w:shd w:val="clear" w:color="auto" w:fill="FFFFFF"/>
          <w:lang w:val="en-GB"/>
        </w:rPr>
        <w:t>, </w:t>
      </w:r>
      <w:r w:rsidRPr="00744B88">
        <w:rPr>
          <w:rFonts w:ascii="Arial" w:hAnsi="Arial" w:cs="Arial"/>
          <w:i/>
          <w:iCs/>
          <w:color w:val="222222"/>
          <w:sz w:val="24"/>
          <w:szCs w:val="24"/>
          <w:shd w:val="clear" w:color="auto" w:fill="FFFFFF"/>
          <w:lang w:val="en-GB"/>
        </w:rPr>
        <w:t>22</w:t>
      </w:r>
      <w:r w:rsidRPr="00744B88">
        <w:rPr>
          <w:rFonts w:ascii="Arial" w:hAnsi="Arial" w:cs="Arial"/>
          <w:color w:val="222222"/>
          <w:sz w:val="24"/>
          <w:szCs w:val="24"/>
          <w:shd w:val="clear" w:color="auto" w:fill="FFFFFF"/>
          <w:lang w:val="en-GB"/>
        </w:rPr>
        <w:t xml:space="preserve">(1), pp.1-13. </w:t>
      </w:r>
      <w:hyperlink r:id="rId17" w:history="1">
        <w:r w:rsidRPr="00744B88">
          <w:rPr>
            <w:rStyle w:val="Hyperlink"/>
            <w:rFonts w:ascii="Arial" w:hAnsi="Arial" w:cs="Arial"/>
            <w:sz w:val="24"/>
            <w:szCs w:val="24"/>
            <w:shd w:val="clear" w:color="auto" w:fill="FFFFFF"/>
            <w:lang w:val="en-GB"/>
          </w:rPr>
          <w:t>https://link.springer.com/article/10.1186/s13063-021-05766-9</w:t>
        </w:r>
      </w:hyperlink>
      <w:r w:rsidRPr="00744B88">
        <w:rPr>
          <w:rFonts w:ascii="Arial" w:hAnsi="Arial" w:cs="Arial"/>
          <w:color w:val="222222"/>
          <w:sz w:val="24"/>
          <w:szCs w:val="24"/>
          <w:shd w:val="clear" w:color="auto" w:fill="FFFFFF"/>
          <w:lang w:val="en-GB"/>
        </w:rPr>
        <w:t xml:space="preserve"> </w:t>
      </w:r>
    </w:p>
    <w:p w14:paraId="3E46DA5D" w14:textId="77777777" w:rsidR="005D4C5E" w:rsidRPr="00744B88" w:rsidRDefault="005D4C5E" w:rsidP="005D4C5E">
      <w:pPr>
        <w:spacing w:line="360" w:lineRule="auto"/>
        <w:jc w:val="both"/>
        <w:textAlignment w:val="baseline"/>
        <w:rPr>
          <w:rFonts w:ascii="Arial" w:eastAsia="Times New Roman" w:hAnsi="Arial" w:cs="Arial"/>
          <w:color w:val="000000"/>
          <w:sz w:val="24"/>
          <w:szCs w:val="24"/>
          <w:lang w:val="en-GB" w:eastAsia="en-IN"/>
        </w:rPr>
      </w:pPr>
      <w:r w:rsidRPr="00744B88">
        <w:rPr>
          <w:rFonts w:ascii="Arial" w:hAnsi="Arial" w:cs="Arial"/>
          <w:color w:val="222222"/>
          <w:sz w:val="24"/>
          <w:szCs w:val="24"/>
          <w:shd w:val="clear" w:color="auto" w:fill="FFFFFF"/>
          <w:lang w:val="en-GB"/>
        </w:rPr>
        <w:t>Romain, W.F., 2021. Review of the monthly “Skyscape Archaeology Keynote Lecture Series” organised by the Journal of Skyscape Archaeology and the Sophia Centre, University of Wales Trinity Saint David, October 2020–March 2021. </w:t>
      </w:r>
      <w:r w:rsidRPr="00744B88">
        <w:rPr>
          <w:rFonts w:ascii="Arial" w:hAnsi="Arial" w:cs="Arial"/>
          <w:i/>
          <w:iCs/>
          <w:color w:val="222222"/>
          <w:sz w:val="24"/>
          <w:szCs w:val="24"/>
          <w:shd w:val="clear" w:color="auto" w:fill="FFFFFF"/>
          <w:lang w:val="en-GB"/>
        </w:rPr>
        <w:t>Journal of Skyscape Archaeology</w:t>
      </w:r>
      <w:r w:rsidRPr="00744B88">
        <w:rPr>
          <w:rFonts w:ascii="Arial" w:hAnsi="Arial" w:cs="Arial"/>
          <w:color w:val="222222"/>
          <w:sz w:val="24"/>
          <w:szCs w:val="24"/>
          <w:shd w:val="clear" w:color="auto" w:fill="FFFFFF"/>
          <w:lang w:val="en-GB"/>
        </w:rPr>
        <w:t>, </w:t>
      </w:r>
      <w:r w:rsidRPr="00744B88">
        <w:rPr>
          <w:rFonts w:ascii="Arial" w:hAnsi="Arial" w:cs="Arial"/>
          <w:i/>
          <w:iCs/>
          <w:color w:val="222222"/>
          <w:sz w:val="24"/>
          <w:szCs w:val="24"/>
          <w:shd w:val="clear" w:color="auto" w:fill="FFFFFF"/>
          <w:lang w:val="en-GB"/>
        </w:rPr>
        <w:t>7</w:t>
      </w:r>
      <w:r w:rsidRPr="00744B88">
        <w:rPr>
          <w:rFonts w:ascii="Arial" w:hAnsi="Arial" w:cs="Arial"/>
          <w:color w:val="222222"/>
          <w:sz w:val="24"/>
          <w:szCs w:val="24"/>
          <w:shd w:val="clear" w:color="auto" w:fill="FFFFFF"/>
          <w:lang w:val="en-GB"/>
        </w:rPr>
        <w:t xml:space="preserve">(1), pp.171-179. </w:t>
      </w:r>
      <w:hyperlink r:id="rId18" w:history="1">
        <w:r w:rsidRPr="00744B88">
          <w:rPr>
            <w:rStyle w:val="Hyperlink"/>
            <w:rFonts w:ascii="Arial" w:hAnsi="Arial" w:cs="Arial"/>
            <w:sz w:val="24"/>
            <w:szCs w:val="24"/>
            <w:shd w:val="clear" w:color="auto" w:fill="FFFFFF"/>
            <w:lang w:val="en-GB"/>
          </w:rPr>
          <w:t>http://63.33.38.154/JSA/article/view/20982</w:t>
        </w:r>
      </w:hyperlink>
      <w:r w:rsidRPr="00744B88">
        <w:rPr>
          <w:rFonts w:ascii="Arial" w:hAnsi="Arial" w:cs="Arial"/>
          <w:color w:val="222222"/>
          <w:sz w:val="24"/>
          <w:szCs w:val="24"/>
          <w:shd w:val="clear" w:color="auto" w:fill="FFFFFF"/>
          <w:lang w:val="en-GB"/>
        </w:rPr>
        <w:t xml:space="preserve"> </w:t>
      </w:r>
    </w:p>
    <w:p w14:paraId="3F33F747" w14:textId="77777777" w:rsidR="005D4C5E" w:rsidRPr="00744B88" w:rsidRDefault="005D4C5E" w:rsidP="005D4C5E">
      <w:pPr>
        <w:spacing w:line="360" w:lineRule="auto"/>
        <w:jc w:val="both"/>
        <w:textAlignment w:val="baseline"/>
        <w:rPr>
          <w:rFonts w:ascii="Arial" w:hAnsi="Arial" w:cs="Arial"/>
          <w:color w:val="222222"/>
          <w:sz w:val="24"/>
          <w:szCs w:val="24"/>
          <w:shd w:val="clear" w:color="auto" w:fill="FFFFFF"/>
          <w:lang w:val="en-GB"/>
        </w:rPr>
      </w:pPr>
      <w:r w:rsidRPr="00744B88">
        <w:rPr>
          <w:rFonts w:ascii="Arial" w:hAnsi="Arial" w:cs="Arial"/>
          <w:color w:val="222222"/>
          <w:sz w:val="24"/>
          <w:szCs w:val="24"/>
          <w:shd w:val="clear" w:color="auto" w:fill="FFFFFF"/>
          <w:lang w:val="en-GB"/>
        </w:rPr>
        <w:t>Sottilare, R., Woods, A., Giranda, N., Bertrand, M., Ortiz, E. and Friedman, B., 2022, May. Facilitating the Integration of Virtual Humans within GIFT. In </w:t>
      </w:r>
      <w:r w:rsidRPr="00744B88">
        <w:rPr>
          <w:rFonts w:ascii="Arial" w:hAnsi="Arial" w:cs="Arial"/>
          <w:i/>
          <w:iCs/>
          <w:color w:val="222222"/>
          <w:sz w:val="24"/>
          <w:szCs w:val="24"/>
          <w:shd w:val="clear" w:color="auto" w:fill="FFFFFF"/>
          <w:lang w:val="en-GB"/>
        </w:rPr>
        <w:t>Generalized Intelligent Framework for Tutoring (GIFT) Users Symposium (GIFTSym10)</w:t>
      </w:r>
      <w:r w:rsidRPr="00744B88">
        <w:rPr>
          <w:rFonts w:ascii="Arial" w:hAnsi="Arial" w:cs="Arial"/>
          <w:color w:val="222222"/>
          <w:sz w:val="24"/>
          <w:szCs w:val="24"/>
          <w:shd w:val="clear" w:color="auto" w:fill="FFFFFF"/>
          <w:lang w:val="en-GB"/>
        </w:rPr>
        <w:t xml:space="preserve"> (p. 37). </w:t>
      </w:r>
      <w:hyperlink r:id="rId19" w:history="1">
        <w:r w:rsidRPr="00744B88">
          <w:rPr>
            <w:rStyle w:val="Hyperlink"/>
            <w:rFonts w:ascii="Arial" w:hAnsi="Arial" w:cs="Arial"/>
            <w:sz w:val="24"/>
            <w:szCs w:val="24"/>
            <w:shd w:val="clear" w:color="auto" w:fill="FFFFFF"/>
            <w:lang w:val="en-GB"/>
          </w:rPr>
          <w:t>https://books.google.com/books?hl=en&amp;lr=&amp;id=anpzEAAAQBAJ&amp;oi=fnd&amp;pg=PA37&amp;dq=staff+and+students+at+UWTSD+collaborate+digitally&amp;ots=sbKkK2E7V2&amp;sig=MPE93rf8l1gw-AC3f4jrrMVQmHs</w:t>
        </w:r>
      </w:hyperlink>
      <w:r w:rsidRPr="00744B88">
        <w:rPr>
          <w:rFonts w:ascii="Arial" w:hAnsi="Arial" w:cs="Arial"/>
          <w:color w:val="222222"/>
          <w:sz w:val="24"/>
          <w:szCs w:val="24"/>
          <w:shd w:val="clear" w:color="auto" w:fill="FFFFFF"/>
          <w:lang w:val="en-GB"/>
        </w:rPr>
        <w:t xml:space="preserve"> </w:t>
      </w:r>
    </w:p>
    <w:p w14:paraId="47A2424C" w14:textId="77777777" w:rsidR="005D4C5E" w:rsidRPr="00744B88" w:rsidRDefault="005D4C5E" w:rsidP="005D4C5E">
      <w:pPr>
        <w:spacing w:line="360" w:lineRule="auto"/>
        <w:jc w:val="both"/>
        <w:rPr>
          <w:rFonts w:ascii="Arial" w:eastAsia="Times New Roman" w:hAnsi="Arial" w:cs="Arial"/>
          <w:color w:val="000000" w:themeColor="text1"/>
          <w:sz w:val="24"/>
          <w:szCs w:val="24"/>
          <w:lang w:val="en-GB" w:eastAsia="en-IN"/>
        </w:rPr>
      </w:pPr>
      <w:r w:rsidRPr="00744B88">
        <w:rPr>
          <w:rFonts w:ascii="Arial" w:eastAsia="Times New Roman" w:hAnsi="Arial" w:cs="Arial"/>
          <w:bCs/>
          <w:color w:val="000000" w:themeColor="text1"/>
          <w:sz w:val="24"/>
          <w:szCs w:val="24"/>
          <w:lang w:val="en-GB" w:eastAsia="en-IN"/>
        </w:rPr>
        <w:t>UWTSD, W., 2022. University of Wales Trinity Saint David. [online] Uwtsd.ac.uk. Available at: https://www.uwtsd.ac.uk/ https://www.uwtsd.ac.uk/ [Accessed  8</w:t>
      </w:r>
      <w:r w:rsidRPr="00744B88">
        <w:rPr>
          <w:rFonts w:ascii="Arial" w:eastAsia="Times New Roman" w:hAnsi="Arial" w:cs="Arial"/>
          <w:bCs/>
          <w:color w:val="000000" w:themeColor="text1"/>
          <w:sz w:val="24"/>
          <w:szCs w:val="24"/>
          <w:vertAlign w:val="superscript"/>
          <w:lang w:val="en-GB" w:eastAsia="en-IN"/>
        </w:rPr>
        <w:t>th</w:t>
      </w:r>
      <w:r w:rsidRPr="00744B88">
        <w:rPr>
          <w:rFonts w:ascii="Arial" w:eastAsia="Times New Roman" w:hAnsi="Arial" w:cs="Arial"/>
          <w:bCs/>
          <w:color w:val="000000" w:themeColor="text1"/>
          <w:sz w:val="24"/>
          <w:szCs w:val="24"/>
          <w:lang w:val="en-GB" w:eastAsia="en-IN"/>
        </w:rPr>
        <w:t xml:space="preserve"> July</w:t>
      </w:r>
      <w:r w:rsidRPr="00744B88">
        <w:rPr>
          <w:rFonts w:ascii="Arial" w:eastAsia="Times New Roman" w:hAnsi="Arial" w:cs="Arial"/>
          <w:color w:val="000000" w:themeColor="text1"/>
          <w:sz w:val="24"/>
          <w:szCs w:val="24"/>
          <w:lang w:val="en-GB" w:eastAsia="en-IN"/>
        </w:rPr>
        <w:t xml:space="preserve"> </w:t>
      </w:r>
      <w:r w:rsidRPr="00744B88">
        <w:rPr>
          <w:rFonts w:ascii="Arial" w:eastAsia="Times New Roman" w:hAnsi="Arial" w:cs="Arial"/>
          <w:bCs/>
          <w:color w:val="000000" w:themeColor="text1"/>
          <w:sz w:val="24"/>
          <w:szCs w:val="24"/>
          <w:lang w:val="en-GB" w:eastAsia="en-IN"/>
        </w:rPr>
        <w:t>2022]</w:t>
      </w:r>
    </w:p>
    <w:p w14:paraId="36D63FD7" w14:textId="77777777" w:rsidR="005D4C5E" w:rsidRPr="00744B88" w:rsidRDefault="005D4C5E" w:rsidP="005D4C5E">
      <w:pPr>
        <w:spacing w:line="360" w:lineRule="auto"/>
        <w:jc w:val="both"/>
        <w:textAlignment w:val="baseline"/>
        <w:rPr>
          <w:rFonts w:ascii="Arial" w:hAnsi="Arial" w:cs="Arial"/>
          <w:color w:val="222222"/>
          <w:sz w:val="24"/>
          <w:szCs w:val="24"/>
          <w:shd w:val="clear" w:color="auto" w:fill="FFFFFF"/>
          <w:lang w:val="en-GB"/>
        </w:rPr>
      </w:pPr>
      <w:r w:rsidRPr="00744B88">
        <w:rPr>
          <w:rFonts w:ascii="Arial" w:hAnsi="Arial" w:cs="Arial"/>
          <w:color w:val="222222"/>
          <w:sz w:val="24"/>
          <w:szCs w:val="24"/>
          <w:shd w:val="clear" w:color="auto" w:fill="FFFFFF"/>
          <w:lang w:val="en-GB"/>
        </w:rPr>
        <w:t>Yamoah, F.A. and ul Haque, A., 2022, June. Strategic Management Through Digital Platforms for Remote Working in the Higher Education Industry During and After the COVID-19 Pandemic. In </w:t>
      </w:r>
      <w:r w:rsidRPr="00744B88">
        <w:rPr>
          <w:rFonts w:ascii="Arial" w:hAnsi="Arial" w:cs="Arial"/>
          <w:i/>
          <w:iCs/>
          <w:color w:val="222222"/>
          <w:sz w:val="24"/>
          <w:szCs w:val="24"/>
          <w:shd w:val="clear" w:color="auto" w:fill="FFFFFF"/>
          <w:lang w:val="en-GB"/>
        </w:rPr>
        <w:t>Forum Scientiae Oeconomia</w:t>
      </w:r>
      <w:r w:rsidRPr="00744B88">
        <w:rPr>
          <w:rFonts w:ascii="Arial" w:hAnsi="Arial" w:cs="Arial"/>
          <w:color w:val="222222"/>
          <w:sz w:val="24"/>
          <w:szCs w:val="24"/>
          <w:shd w:val="clear" w:color="auto" w:fill="FFFFFF"/>
          <w:lang w:val="en-GB"/>
        </w:rPr>
        <w:t xml:space="preserve"> (Vol. 10, No. 2, pp. 111-128). </w:t>
      </w:r>
      <w:hyperlink r:id="rId20" w:history="1">
        <w:r w:rsidRPr="00744B88">
          <w:rPr>
            <w:rStyle w:val="Hyperlink"/>
            <w:rFonts w:ascii="Arial" w:hAnsi="Arial" w:cs="Arial"/>
            <w:sz w:val="24"/>
            <w:szCs w:val="24"/>
            <w:shd w:val="clear" w:color="auto" w:fill="FFFFFF"/>
            <w:lang w:val="en-GB"/>
          </w:rPr>
          <w:t>http://83.230.104.195/index.php/fso/article/download/529/312</w:t>
        </w:r>
      </w:hyperlink>
      <w:r w:rsidRPr="00744B88">
        <w:rPr>
          <w:rFonts w:ascii="Arial" w:hAnsi="Arial" w:cs="Arial"/>
          <w:color w:val="222222"/>
          <w:sz w:val="24"/>
          <w:szCs w:val="24"/>
          <w:shd w:val="clear" w:color="auto" w:fill="FFFFFF"/>
          <w:lang w:val="en-GB"/>
        </w:rPr>
        <w:t xml:space="preserve"> </w:t>
      </w:r>
    </w:p>
    <w:p w14:paraId="545BF9F7" w14:textId="77777777" w:rsidR="005D4C5E" w:rsidRPr="00744B88" w:rsidRDefault="005D4C5E" w:rsidP="005D4C5E">
      <w:pPr>
        <w:pStyle w:val="Heading1"/>
        <w:rPr>
          <w:lang w:val="en-GB"/>
        </w:rPr>
      </w:pPr>
      <w:r w:rsidRPr="00744B88">
        <w:rPr>
          <w:rStyle w:val="Strong"/>
          <w:rFonts w:cs="Arial"/>
          <w:color w:val="0E101A"/>
          <w:szCs w:val="24"/>
          <w:lang w:val="en-GB"/>
        </w:rPr>
        <w:br w:type="page"/>
      </w:r>
      <w:bookmarkStart w:id="10" w:name="_Toc108183731"/>
      <w:r w:rsidRPr="00744B88">
        <w:rPr>
          <w:rStyle w:val="Strong"/>
          <w:b/>
          <w:bCs/>
          <w:lang w:val="en-GB"/>
        </w:rPr>
        <w:lastRenderedPageBreak/>
        <w:t>Appendix A</w:t>
      </w:r>
      <w:bookmarkEnd w:id="10"/>
      <w:r w:rsidRPr="00744B88">
        <w:rPr>
          <w:lang w:val="en-GB"/>
        </w:rPr>
        <w:t> </w:t>
      </w:r>
    </w:p>
    <w:p w14:paraId="679150EB"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1. What is your name?</w:t>
      </w:r>
    </w:p>
    <w:p w14:paraId="4CDA3F8E"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6BC511E9"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2. What is your gender?</w:t>
      </w:r>
    </w:p>
    <w:p w14:paraId="024D03FF"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5F9EF3C6"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3. What is your age?</w:t>
      </w:r>
    </w:p>
    <w:p w14:paraId="6FFADE3A"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062C4C1D"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4. What do you study at UWTSD?</w:t>
      </w:r>
    </w:p>
    <w:p w14:paraId="6C709D5E"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37521F20"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5. How do you utilise the Microsoft team in collaborating within your respective course?</w:t>
      </w:r>
    </w:p>
    <w:p w14:paraId="6480F1C1"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41C75EDE"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6. Do you believe that digital communication is far better than traditional communication in learning?</w:t>
      </w:r>
    </w:p>
    <w:p w14:paraId="188F37C1"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495A9711"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7. How relevant are the Microsoft Meetings in enhancing communication in group study?</w:t>
      </w:r>
    </w:p>
    <w:p w14:paraId="33624A9B"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p>
    <w:p w14:paraId="5CD4F792" w14:textId="77777777" w:rsidR="005D4C5E" w:rsidRPr="00744B88" w:rsidRDefault="005D4C5E" w:rsidP="005D4C5E">
      <w:pPr>
        <w:pStyle w:val="NormalWeb"/>
        <w:spacing w:before="0" w:beforeAutospacing="0" w:after="0" w:afterAutospacing="0" w:line="360" w:lineRule="auto"/>
        <w:jc w:val="both"/>
        <w:rPr>
          <w:rFonts w:ascii="Arial" w:hAnsi="Arial" w:cs="Arial"/>
          <w:color w:val="0E101A"/>
          <w:lang w:val="en-GB"/>
        </w:rPr>
      </w:pPr>
      <w:r w:rsidRPr="00744B88">
        <w:rPr>
          <w:rFonts w:ascii="Arial" w:hAnsi="Arial" w:cs="Arial"/>
          <w:color w:val="0E101A"/>
          <w:lang w:val="en-GB"/>
        </w:rPr>
        <w:t>8. Does </w:t>
      </w:r>
      <w:r w:rsidRPr="00744B88">
        <w:rPr>
          <w:rStyle w:val="Emphasis"/>
          <w:rFonts w:ascii="Arial" w:hAnsi="Arial" w:cs="Arial"/>
          <w:color w:val="0E101A"/>
          <w:lang w:val="en-GB"/>
        </w:rPr>
        <w:t>Microsoft Meetings</w:t>
      </w:r>
      <w:r w:rsidRPr="00744B88">
        <w:rPr>
          <w:rFonts w:ascii="Arial" w:hAnsi="Arial" w:cs="Arial"/>
          <w:color w:val="0E101A"/>
          <w:lang w:val="en-GB"/>
        </w:rPr>
        <w:t> help in engaging innovative ideology in learning assessment?</w:t>
      </w:r>
    </w:p>
    <w:p w14:paraId="712A7F04" w14:textId="77777777" w:rsidR="00066823" w:rsidRPr="00744B88" w:rsidRDefault="00066823" w:rsidP="005D4C5E">
      <w:pPr>
        <w:spacing w:line="360" w:lineRule="auto"/>
        <w:jc w:val="both"/>
        <w:textAlignment w:val="baseline"/>
        <w:rPr>
          <w:rFonts w:ascii="Arial" w:eastAsia="Times New Roman" w:hAnsi="Arial" w:cs="Arial"/>
          <w:color w:val="000000"/>
          <w:sz w:val="24"/>
          <w:szCs w:val="24"/>
          <w:lang w:val="en-GB" w:eastAsia="en-IN"/>
        </w:rPr>
      </w:pPr>
    </w:p>
    <w:p w14:paraId="0657BAA3" w14:textId="77777777" w:rsidR="0069542C" w:rsidRPr="00744B88" w:rsidRDefault="0069542C" w:rsidP="005D4C5E">
      <w:pPr>
        <w:spacing w:line="360" w:lineRule="auto"/>
        <w:jc w:val="both"/>
        <w:rPr>
          <w:rFonts w:ascii="Arial" w:hAnsi="Arial" w:cs="Arial"/>
          <w:sz w:val="24"/>
          <w:szCs w:val="24"/>
          <w:lang w:val="en-GB"/>
        </w:rPr>
      </w:pPr>
    </w:p>
    <w:sectPr w:rsidR="0069542C" w:rsidRPr="00744B88">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918A6" w14:textId="77777777" w:rsidR="00CD1F42" w:rsidRDefault="00CD1F42" w:rsidP="00744B88">
      <w:pPr>
        <w:spacing w:after="0" w:line="240" w:lineRule="auto"/>
      </w:pPr>
      <w:r>
        <w:separator/>
      </w:r>
    </w:p>
  </w:endnote>
  <w:endnote w:type="continuationSeparator" w:id="0">
    <w:p w14:paraId="2331B78A" w14:textId="77777777" w:rsidR="00CD1F42" w:rsidRDefault="00CD1F42" w:rsidP="00744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539896"/>
      <w:docPartObj>
        <w:docPartGallery w:val="Page Numbers (Bottom of Page)"/>
        <w:docPartUnique/>
      </w:docPartObj>
    </w:sdtPr>
    <w:sdtEndPr>
      <w:rPr>
        <w:noProof/>
      </w:rPr>
    </w:sdtEndPr>
    <w:sdtContent>
      <w:p w14:paraId="6068E4C7" w14:textId="77777777" w:rsidR="00744B88" w:rsidRDefault="00744B88">
        <w:pPr>
          <w:pStyle w:val="Footer"/>
          <w:jc w:val="right"/>
        </w:pPr>
        <w:r>
          <w:fldChar w:fldCharType="begin"/>
        </w:r>
        <w:r>
          <w:instrText xml:space="preserve"> PAGE   \* MERGEFORMAT </w:instrText>
        </w:r>
        <w:r>
          <w:fldChar w:fldCharType="separate"/>
        </w:r>
        <w:r w:rsidR="00B77BC9">
          <w:rPr>
            <w:noProof/>
          </w:rPr>
          <w:t>1</w:t>
        </w:r>
        <w:r>
          <w:rPr>
            <w:noProof/>
          </w:rPr>
          <w:fldChar w:fldCharType="end"/>
        </w:r>
      </w:p>
    </w:sdtContent>
  </w:sdt>
  <w:p w14:paraId="331D80BC" w14:textId="77777777" w:rsidR="00744B88" w:rsidRDefault="00744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6EAB5" w14:textId="77777777" w:rsidR="00CD1F42" w:rsidRDefault="00CD1F42" w:rsidP="00744B88">
      <w:pPr>
        <w:spacing w:after="0" w:line="240" w:lineRule="auto"/>
      </w:pPr>
      <w:r>
        <w:separator/>
      </w:r>
    </w:p>
  </w:footnote>
  <w:footnote w:type="continuationSeparator" w:id="0">
    <w:p w14:paraId="7A101184" w14:textId="77777777" w:rsidR="00CD1F42" w:rsidRDefault="00CD1F42" w:rsidP="00744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74D3D"/>
    <w:multiLevelType w:val="multilevel"/>
    <w:tmpl w:val="B9EE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505167"/>
    <w:multiLevelType w:val="hybridMultilevel"/>
    <w:tmpl w:val="240068A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570507183">
    <w:abstractNumId w:val="0"/>
  </w:num>
  <w:num w:numId="2" w16cid:durableId="202594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901"/>
    <w:rsid w:val="00066823"/>
    <w:rsid w:val="000A408F"/>
    <w:rsid w:val="001034EC"/>
    <w:rsid w:val="00212C21"/>
    <w:rsid w:val="0038598A"/>
    <w:rsid w:val="003E7581"/>
    <w:rsid w:val="005D4C5E"/>
    <w:rsid w:val="00662901"/>
    <w:rsid w:val="0069542C"/>
    <w:rsid w:val="00744B88"/>
    <w:rsid w:val="00816DF3"/>
    <w:rsid w:val="00B0427A"/>
    <w:rsid w:val="00B77BC9"/>
    <w:rsid w:val="00BB469A"/>
    <w:rsid w:val="00CD1F42"/>
    <w:rsid w:val="00CF2B93"/>
    <w:rsid w:val="00D97FA5"/>
    <w:rsid w:val="00F40C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E5369"/>
  <w15:chartTrackingRefBased/>
  <w15:docId w15:val="{3A60AE08-A90A-41E9-A29E-8BF84F78B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D4C5E"/>
    <w:pPr>
      <w:spacing w:before="100" w:beforeAutospacing="1" w:after="100" w:afterAutospacing="1" w:line="480" w:lineRule="auto"/>
      <w:outlineLvl w:val="0"/>
    </w:pPr>
    <w:rPr>
      <w:rFonts w:ascii="Arial" w:eastAsia="Times New Roman" w:hAnsi="Arial" w:cs="Times New Roman"/>
      <w:b/>
      <w:bCs/>
      <w:kern w:val="36"/>
      <w:sz w:val="24"/>
      <w:szCs w:val="48"/>
      <w:lang w:eastAsia="en-IN"/>
    </w:rPr>
  </w:style>
  <w:style w:type="paragraph" w:styleId="Heading2">
    <w:name w:val="heading 2"/>
    <w:basedOn w:val="Normal"/>
    <w:next w:val="Normal"/>
    <w:link w:val="Heading2Char"/>
    <w:uiPriority w:val="9"/>
    <w:semiHidden/>
    <w:unhideWhenUsed/>
    <w:qFormat/>
    <w:rsid w:val="005D4C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C5E"/>
    <w:rPr>
      <w:rFonts w:ascii="Arial" w:eastAsia="Times New Roman" w:hAnsi="Arial" w:cs="Times New Roman"/>
      <w:b/>
      <w:bCs/>
      <w:kern w:val="36"/>
      <w:sz w:val="24"/>
      <w:szCs w:val="48"/>
      <w:lang w:eastAsia="en-IN"/>
    </w:rPr>
  </w:style>
  <w:style w:type="paragraph" w:styleId="NormalWeb">
    <w:name w:val="Normal (Web)"/>
    <w:basedOn w:val="Normal"/>
    <w:uiPriority w:val="99"/>
    <w:semiHidden/>
    <w:unhideWhenUsed/>
    <w:rsid w:val="0066290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F40CF1"/>
    <w:rPr>
      <w:color w:val="0563C1" w:themeColor="hyperlink"/>
      <w:u w:val="single"/>
    </w:rPr>
  </w:style>
  <w:style w:type="character" w:customStyle="1" w:styleId="UnresolvedMention1">
    <w:name w:val="Unresolved Mention1"/>
    <w:basedOn w:val="DefaultParagraphFont"/>
    <w:uiPriority w:val="99"/>
    <w:semiHidden/>
    <w:unhideWhenUsed/>
    <w:rsid w:val="00F40CF1"/>
    <w:rPr>
      <w:color w:val="605E5C"/>
      <w:shd w:val="clear" w:color="auto" w:fill="E1DFDD"/>
    </w:rPr>
  </w:style>
  <w:style w:type="paragraph" w:styleId="ListParagraph">
    <w:name w:val="List Paragraph"/>
    <w:basedOn w:val="Normal"/>
    <w:uiPriority w:val="34"/>
    <w:qFormat/>
    <w:rsid w:val="00CF2B93"/>
    <w:pPr>
      <w:ind w:left="720"/>
      <w:contextualSpacing/>
    </w:pPr>
  </w:style>
  <w:style w:type="character" w:customStyle="1" w:styleId="Heading2Char">
    <w:name w:val="Heading 2 Char"/>
    <w:basedOn w:val="DefaultParagraphFont"/>
    <w:link w:val="Heading2"/>
    <w:uiPriority w:val="9"/>
    <w:semiHidden/>
    <w:rsid w:val="005D4C5E"/>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5D4C5E"/>
    <w:rPr>
      <w:b/>
      <w:bCs/>
    </w:rPr>
  </w:style>
  <w:style w:type="character" w:styleId="Emphasis">
    <w:name w:val="Emphasis"/>
    <w:basedOn w:val="DefaultParagraphFont"/>
    <w:uiPriority w:val="20"/>
    <w:qFormat/>
    <w:rsid w:val="005D4C5E"/>
    <w:rPr>
      <w:i/>
      <w:iCs/>
    </w:rPr>
  </w:style>
  <w:style w:type="paragraph" w:styleId="TOCHeading">
    <w:name w:val="TOC Heading"/>
    <w:basedOn w:val="Heading1"/>
    <w:next w:val="Normal"/>
    <w:uiPriority w:val="39"/>
    <w:unhideWhenUsed/>
    <w:qFormat/>
    <w:rsid w:val="005D4C5E"/>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5D4C5E"/>
    <w:pPr>
      <w:spacing w:after="100"/>
    </w:pPr>
  </w:style>
  <w:style w:type="paragraph" w:styleId="TOC2">
    <w:name w:val="toc 2"/>
    <w:basedOn w:val="Normal"/>
    <w:next w:val="Normal"/>
    <w:autoRedefine/>
    <w:uiPriority w:val="39"/>
    <w:unhideWhenUsed/>
    <w:rsid w:val="005D4C5E"/>
    <w:pPr>
      <w:spacing w:after="100"/>
      <w:ind w:left="220"/>
    </w:pPr>
  </w:style>
  <w:style w:type="paragraph" w:styleId="Header">
    <w:name w:val="header"/>
    <w:basedOn w:val="Normal"/>
    <w:link w:val="HeaderChar"/>
    <w:uiPriority w:val="99"/>
    <w:unhideWhenUsed/>
    <w:rsid w:val="00744B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B88"/>
  </w:style>
  <w:style w:type="paragraph" w:styleId="Footer">
    <w:name w:val="footer"/>
    <w:basedOn w:val="Normal"/>
    <w:link w:val="FooterChar"/>
    <w:uiPriority w:val="99"/>
    <w:unhideWhenUsed/>
    <w:rsid w:val="00744B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382414">
      <w:bodyDiv w:val="1"/>
      <w:marLeft w:val="0"/>
      <w:marRight w:val="0"/>
      <w:marTop w:val="0"/>
      <w:marBottom w:val="0"/>
      <w:divBdr>
        <w:top w:val="none" w:sz="0" w:space="0" w:color="auto"/>
        <w:left w:val="none" w:sz="0" w:space="0" w:color="auto"/>
        <w:bottom w:val="none" w:sz="0" w:space="0" w:color="auto"/>
        <w:right w:val="none" w:sz="0" w:space="0" w:color="auto"/>
      </w:divBdr>
    </w:div>
    <w:div w:id="1789928847">
      <w:bodyDiv w:val="1"/>
      <w:marLeft w:val="0"/>
      <w:marRight w:val="0"/>
      <w:marTop w:val="0"/>
      <w:marBottom w:val="0"/>
      <w:divBdr>
        <w:top w:val="none" w:sz="0" w:space="0" w:color="auto"/>
        <w:left w:val="none" w:sz="0" w:space="0" w:color="auto"/>
        <w:bottom w:val="none" w:sz="0" w:space="0" w:color="auto"/>
        <w:right w:val="none" w:sz="0" w:space="0" w:color="auto"/>
      </w:divBdr>
    </w:div>
    <w:div w:id="208522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961-021-09889-8" TargetMode="External"/><Relationship Id="rId13" Type="http://schemas.openxmlformats.org/officeDocument/2006/relationships/hyperlink" Target="https://journal.equinoxpub.com/JSA/article/download/19642/21249" TargetMode="External"/><Relationship Id="rId18" Type="http://schemas.openxmlformats.org/officeDocument/2006/relationships/hyperlink" Target="http://63.33.38.154/JSA/article/view/2098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f1000research.com/articles/11-655" TargetMode="External"/><Relationship Id="rId17" Type="http://schemas.openxmlformats.org/officeDocument/2006/relationships/hyperlink" Target="https://link.springer.com/article/10.1186/s13063-021-05766-9" TargetMode="External"/><Relationship Id="rId2" Type="http://schemas.openxmlformats.org/officeDocument/2006/relationships/numbering" Target="numbering.xml"/><Relationship Id="rId16" Type="http://schemas.openxmlformats.org/officeDocument/2006/relationships/hyperlink" Target="http://gnosijournal.com/index.php/gnosi/article/view/96" TargetMode="External"/><Relationship Id="rId20" Type="http://schemas.openxmlformats.org/officeDocument/2006/relationships/hyperlink" Target="http://83.230.104.195/index.php/fso/article/download/529/3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263786320300855" TargetMode="External"/><Relationship Id="rId5" Type="http://schemas.openxmlformats.org/officeDocument/2006/relationships/webSettings" Target="webSettings.xml"/><Relationship Id="rId15" Type="http://schemas.openxmlformats.org/officeDocument/2006/relationships/hyperlink" Target="https://www.mdpi.com/1019344" TargetMode="External"/><Relationship Id="rId23" Type="http://schemas.openxmlformats.org/officeDocument/2006/relationships/theme" Target="theme/theme1.xml"/><Relationship Id="rId10" Type="http://schemas.openxmlformats.org/officeDocument/2006/relationships/hyperlink" Target="https://www.sciencedirect.com/science/article/pii/S0197457222000258" TargetMode="External"/><Relationship Id="rId19" Type="http://schemas.openxmlformats.org/officeDocument/2006/relationships/hyperlink" Target="https://books.google.com/books?hl=en&amp;lr=&amp;id=anpzEAAAQBAJ&amp;oi=fnd&amp;pg=PA37&amp;dq=staff+and+students+at+UWTSD+collaborate+digitally&amp;ots=sbKkK2E7V2&amp;sig=MPE93rf8l1gw-AC3f4jrrMVQmHs" TargetMode="External"/><Relationship Id="rId4" Type="http://schemas.openxmlformats.org/officeDocument/2006/relationships/settings" Target="settings.xml"/><Relationship Id="rId9" Type="http://schemas.openxmlformats.org/officeDocument/2006/relationships/hyperlink" Target="https://link.springer.com/article/10.1007/s11365-020-00727-1" TargetMode="External"/><Relationship Id="rId14" Type="http://schemas.openxmlformats.org/officeDocument/2006/relationships/hyperlink" Target="https://onlinelibrary.wiley.com/doi/abs/10.1111/joes.1239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FA39A-EB6D-45BF-95B7-99249BC99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14</Pages>
  <Words>3706</Words>
  <Characters>21127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trendytalks60@gmail.com</dc:creator>
  <cp:keywords/>
  <dc:description/>
  <cp:lastModifiedBy>Diana Ciolte (2122278)</cp:lastModifiedBy>
  <cp:revision>4</cp:revision>
  <dcterms:created xsi:type="dcterms:W3CDTF">2022-07-08T04:51:00Z</dcterms:created>
  <dcterms:modified xsi:type="dcterms:W3CDTF">2022-07-14T22:26:00Z</dcterms:modified>
</cp:coreProperties>
</file>