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017C5" w14:textId="2BACB6A9" w:rsidR="00673B80" w:rsidRDefault="00254EBB" w:rsidP="00673B80">
      <w:pPr>
        <w:jc w:val="center"/>
      </w:pPr>
      <w:r w:rsidRPr="00BE3CA6">
        <w:rPr>
          <w:b/>
          <w:u w:val="single"/>
        </w:rPr>
        <w:t>Working Agreement</w:t>
      </w:r>
      <w:r w:rsidR="00673B80">
        <w:rPr>
          <w:b/>
          <w:u w:val="single"/>
        </w:rPr>
        <w:t xml:space="preserve"> </w:t>
      </w:r>
      <w:r w:rsidR="00673B80">
        <w:t>–</w:t>
      </w:r>
    </w:p>
    <w:p w14:paraId="25705B13" w14:textId="54726D8C" w:rsidR="00254EBB" w:rsidRPr="00673B80" w:rsidRDefault="00673B80" w:rsidP="00673B80">
      <w:pPr>
        <w:jc w:val="center"/>
      </w:pPr>
      <w:r>
        <w:t>between the ‘Counsellor’ and the ‘Client’.</w:t>
      </w:r>
    </w:p>
    <w:p w14:paraId="6262A3EB" w14:textId="77777777" w:rsidR="00254EBB" w:rsidRDefault="00254EBB"/>
    <w:p w14:paraId="7D375B2A" w14:textId="77777777" w:rsidR="00254EBB" w:rsidRPr="00BE3CA6" w:rsidRDefault="00BF1896">
      <w:pPr>
        <w:rPr>
          <w:u w:val="single"/>
        </w:rPr>
      </w:pPr>
      <w:r w:rsidRPr="00BE3CA6">
        <w:rPr>
          <w:u w:val="single"/>
        </w:rPr>
        <w:t>Counselling Fees</w:t>
      </w:r>
    </w:p>
    <w:p w14:paraId="4FB15092" w14:textId="77777777" w:rsidR="00EC4D6E" w:rsidRDefault="00254EBB">
      <w:r>
        <w:t xml:space="preserve">Fees are payable in cash only. </w:t>
      </w:r>
    </w:p>
    <w:p w14:paraId="606CC3AF" w14:textId="2460A689" w:rsidR="00EC4D6E" w:rsidRDefault="00254EBB">
      <w:r>
        <w:t xml:space="preserve">Fees are paid </w:t>
      </w:r>
      <w:r w:rsidR="00673B80">
        <w:t xml:space="preserve">to the Counsellor </w:t>
      </w:r>
      <w:r>
        <w:t xml:space="preserve">at the beginning of the appointment. </w:t>
      </w:r>
    </w:p>
    <w:p w14:paraId="479BF7D3" w14:textId="77777777" w:rsidR="00254EBB" w:rsidRDefault="00254EBB">
      <w:r>
        <w:t>If full payment is not received at the beginning of the appointment, the appointment will not be provided.</w:t>
      </w:r>
    </w:p>
    <w:p w14:paraId="457F3F08" w14:textId="77777777" w:rsidR="00254EBB" w:rsidRDefault="00254EBB"/>
    <w:p w14:paraId="3DA1E688" w14:textId="77777777" w:rsidR="00EC4D6E" w:rsidRPr="00BE3CA6" w:rsidRDefault="00EC4D6E" w:rsidP="00EC4D6E">
      <w:pPr>
        <w:rPr>
          <w:u w:val="single"/>
        </w:rPr>
      </w:pPr>
      <w:r w:rsidRPr="00BE3CA6">
        <w:rPr>
          <w:u w:val="single"/>
        </w:rPr>
        <w:t>Counselling Sessions</w:t>
      </w:r>
    </w:p>
    <w:p w14:paraId="0715B3F8" w14:textId="5A1E0F49" w:rsidR="00EC4D6E" w:rsidRDefault="00EC4D6E" w:rsidP="00EC4D6E">
      <w:r>
        <w:t xml:space="preserve">Appointments are arranged with the Counsellor directly. Frequency of appointments can be negotiated; however, weekly or fortnightly appointments are most effective. </w:t>
      </w:r>
    </w:p>
    <w:p w14:paraId="66A5EC49" w14:textId="77777777" w:rsidR="00EC4D6E" w:rsidRDefault="00EC4D6E" w:rsidP="00EC4D6E">
      <w:r>
        <w:t>Appointments last for 50 minutes.</w:t>
      </w:r>
    </w:p>
    <w:p w14:paraId="06669965" w14:textId="29F360B5" w:rsidR="00EC4D6E" w:rsidRDefault="00EC4D6E" w:rsidP="00EC4D6E">
      <w:r>
        <w:t xml:space="preserve">It would be helpful if the Client arrives for the appointment at the allocated time. Early arrivals may not be answered as the Counsellor may be with another </w:t>
      </w:r>
      <w:r w:rsidR="00673B80">
        <w:t>c</w:t>
      </w:r>
      <w:r>
        <w:t>lient.</w:t>
      </w:r>
    </w:p>
    <w:p w14:paraId="2917683F" w14:textId="77777777" w:rsidR="00EC4D6E" w:rsidRDefault="00EC4D6E"/>
    <w:p w14:paraId="02070757" w14:textId="77777777" w:rsidR="00254EBB" w:rsidRPr="00BE3CA6" w:rsidRDefault="00254EBB">
      <w:pPr>
        <w:rPr>
          <w:u w:val="single"/>
        </w:rPr>
      </w:pPr>
      <w:r w:rsidRPr="00BE3CA6">
        <w:rPr>
          <w:u w:val="single"/>
        </w:rPr>
        <w:t>Confidentiality</w:t>
      </w:r>
    </w:p>
    <w:p w14:paraId="62B14EE6" w14:textId="2187BC94" w:rsidR="00EC4D6E" w:rsidRDefault="00254EBB">
      <w:r>
        <w:t xml:space="preserve">Counselling is confidential and information will be held between the Counsellor and the Counsellor’s </w:t>
      </w:r>
      <w:r w:rsidR="00673B80">
        <w:t>s</w:t>
      </w:r>
      <w:r>
        <w:t>upervisor</w:t>
      </w:r>
      <w:r w:rsidR="00EC4D6E">
        <w:t>, in accordance with the Data Protection Act</w:t>
      </w:r>
      <w:r>
        <w:t xml:space="preserve">. </w:t>
      </w:r>
    </w:p>
    <w:p w14:paraId="472CB389" w14:textId="77777777" w:rsidR="00254EBB" w:rsidRDefault="00254EBB">
      <w:r>
        <w:t xml:space="preserve">There are, however, some </w:t>
      </w:r>
      <w:r w:rsidR="00EC4D6E">
        <w:t>exceptional circumstances</w:t>
      </w:r>
      <w:r>
        <w:t xml:space="preserve"> where confidentiality may be broken:</w:t>
      </w:r>
    </w:p>
    <w:p w14:paraId="18F0616B" w14:textId="77777777" w:rsidR="00254EBB" w:rsidRDefault="00254EBB" w:rsidP="00254EBB">
      <w:pPr>
        <w:pStyle w:val="ListParagraph"/>
        <w:numPr>
          <w:ilvl w:val="0"/>
          <w:numId w:val="1"/>
        </w:numPr>
      </w:pPr>
      <w:r>
        <w:t>If the Client expresses intended or actual harm to themselves or others</w:t>
      </w:r>
      <w:r w:rsidR="00EC4D6E">
        <w:t>.</w:t>
      </w:r>
    </w:p>
    <w:p w14:paraId="58D606C2" w14:textId="77777777" w:rsidR="00EC4D6E" w:rsidRDefault="00EC4D6E" w:rsidP="00EC4D6E">
      <w:pPr>
        <w:pStyle w:val="ListParagraph"/>
        <w:numPr>
          <w:ilvl w:val="0"/>
          <w:numId w:val="1"/>
        </w:numPr>
      </w:pPr>
      <w:r>
        <w:t>Where the Counsellor is legally obliged to do so by a court of law.</w:t>
      </w:r>
    </w:p>
    <w:p w14:paraId="25CE25DB" w14:textId="77777777" w:rsidR="00EC4D6E" w:rsidRDefault="00EC4D6E" w:rsidP="00EC4D6E">
      <w:pPr>
        <w:pStyle w:val="ListParagraph"/>
        <w:numPr>
          <w:ilvl w:val="0"/>
          <w:numId w:val="1"/>
        </w:numPr>
      </w:pPr>
      <w:r>
        <w:t>Where the Client gives consent for the confidence to be broken.</w:t>
      </w:r>
    </w:p>
    <w:p w14:paraId="106E467D" w14:textId="02ECC7E4" w:rsidR="00254EBB" w:rsidRDefault="00254EBB" w:rsidP="00673B80">
      <w:pPr>
        <w:pStyle w:val="ListParagraph"/>
        <w:numPr>
          <w:ilvl w:val="0"/>
          <w:numId w:val="1"/>
        </w:numPr>
      </w:pPr>
      <w:r>
        <w:t>The Terrorism Act</w:t>
      </w:r>
      <w:r w:rsidR="00673B80">
        <w:t xml:space="preserve">; </w:t>
      </w:r>
      <w:r>
        <w:t>The Drug Trafficking Act</w:t>
      </w:r>
      <w:r w:rsidR="00673B80">
        <w:t xml:space="preserve">; or </w:t>
      </w:r>
      <w:r>
        <w:t>The Children Act</w:t>
      </w:r>
      <w:r w:rsidR="00EC4D6E">
        <w:t>.</w:t>
      </w:r>
    </w:p>
    <w:p w14:paraId="2856777A" w14:textId="755B514C" w:rsidR="00254EBB" w:rsidRDefault="00254EBB" w:rsidP="00254EBB">
      <w:r>
        <w:t xml:space="preserve">In all these circumstances the Counsellor will endeavour to discuss issues with </w:t>
      </w:r>
      <w:r w:rsidR="00EC4D6E">
        <w:t>the Client</w:t>
      </w:r>
      <w:r>
        <w:t xml:space="preserve"> before any decision is taken.</w:t>
      </w:r>
    </w:p>
    <w:p w14:paraId="18325239" w14:textId="77777777" w:rsidR="00917943" w:rsidRDefault="00917943" w:rsidP="00254EBB"/>
    <w:p w14:paraId="5D891272" w14:textId="77777777" w:rsidR="00917943" w:rsidRPr="00BE3CA6" w:rsidRDefault="00917943" w:rsidP="00254EBB">
      <w:pPr>
        <w:rPr>
          <w:u w:val="single"/>
        </w:rPr>
      </w:pPr>
      <w:r w:rsidRPr="00BE3CA6">
        <w:rPr>
          <w:u w:val="single"/>
        </w:rPr>
        <w:t>Cancellations</w:t>
      </w:r>
      <w:r w:rsidR="00EC4D6E" w:rsidRPr="00BE3CA6">
        <w:rPr>
          <w:u w:val="single"/>
        </w:rPr>
        <w:t xml:space="preserve"> and Charges</w:t>
      </w:r>
    </w:p>
    <w:p w14:paraId="6E959307" w14:textId="77777777" w:rsidR="00EC4D6E" w:rsidRDefault="00917943" w:rsidP="00254EBB">
      <w:r>
        <w:t xml:space="preserve">A minimum of 24hrs notice is required for all cancellations or missed appointments regardless of reason. </w:t>
      </w:r>
    </w:p>
    <w:p w14:paraId="7B3657CB" w14:textId="77777777" w:rsidR="00917943" w:rsidRDefault="00917943" w:rsidP="00254EBB">
      <w:r>
        <w:t>Should the notice period be less than 24 hours</w:t>
      </w:r>
      <w:r w:rsidR="00EC4D6E">
        <w:t>,</w:t>
      </w:r>
      <w:r>
        <w:t xml:space="preserve"> th</w:t>
      </w:r>
      <w:r w:rsidR="00EC4D6E">
        <w:t>e</w:t>
      </w:r>
      <w:r>
        <w:t>n a cancellation fee of the full hourly rate will be charged.</w:t>
      </w:r>
    </w:p>
    <w:p w14:paraId="6ED30872" w14:textId="77777777" w:rsidR="00917943" w:rsidRDefault="00917943" w:rsidP="00254EBB">
      <w:r>
        <w:t xml:space="preserve">Notice of intention to cancel can be made by email, telephone call, voicemail or text, leaving your name, contact number and whether a further appointment is required. </w:t>
      </w:r>
    </w:p>
    <w:p w14:paraId="30F7E770" w14:textId="77777777" w:rsidR="00917943" w:rsidRDefault="00917943" w:rsidP="00254EBB"/>
    <w:p w14:paraId="31768E6D" w14:textId="77777777" w:rsidR="00917943" w:rsidRPr="00BE3CA6" w:rsidRDefault="00917943" w:rsidP="00254EBB">
      <w:pPr>
        <w:rPr>
          <w:u w:val="single"/>
        </w:rPr>
      </w:pPr>
      <w:r w:rsidRPr="00BE3CA6">
        <w:rPr>
          <w:u w:val="single"/>
        </w:rPr>
        <w:t>Disputes or complaints</w:t>
      </w:r>
    </w:p>
    <w:p w14:paraId="2C42C42A" w14:textId="77777777" w:rsidR="00917943" w:rsidRDefault="00917943" w:rsidP="00254EBB">
      <w:r>
        <w:t xml:space="preserve">In the event of a dispute or complaint, concerns should initially be raised with the Counsellor. It may be that a misunderstanding has occurred, and it can be resolved quickly and amicably. </w:t>
      </w:r>
    </w:p>
    <w:p w14:paraId="186C4D90" w14:textId="77777777" w:rsidR="00917943" w:rsidRDefault="00917943" w:rsidP="00254EBB"/>
    <w:p w14:paraId="0DE839AC" w14:textId="77777777" w:rsidR="00917943" w:rsidRPr="00BE3CA6" w:rsidRDefault="00917943" w:rsidP="00254EBB">
      <w:pPr>
        <w:rPr>
          <w:u w:val="single"/>
        </w:rPr>
      </w:pPr>
      <w:r w:rsidRPr="00BE3CA6">
        <w:rPr>
          <w:u w:val="single"/>
        </w:rPr>
        <w:t>Ethical Framework</w:t>
      </w:r>
    </w:p>
    <w:p w14:paraId="20F94358" w14:textId="77777777" w:rsidR="00EC4D6E" w:rsidRDefault="00917943" w:rsidP="00254EBB">
      <w:r>
        <w:t>The Counsellor is a member of the BACP professional body for counselling and as such follow their ethical framework. Please see the link provided for more informati</w:t>
      </w:r>
      <w:r w:rsidR="00EC4D6E">
        <w:t xml:space="preserve">on. </w:t>
      </w:r>
    </w:p>
    <w:p w14:paraId="714995FE" w14:textId="7D8F1666" w:rsidR="00673B80" w:rsidRPr="00673B80" w:rsidRDefault="00673B80" w:rsidP="00254EBB">
      <w:pPr>
        <w:rPr>
          <w:u w:val="single"/>
        </w:rPr>
      </w:pPr>
      <w:r w:rsidRPr="00673B80">
        <w:rPr>
          <w:u w:val="single"/>
        </w:rPr>
        <w:t>https://www.bacp.co.uk/events-and-resources/ethics-and-standards/</w:t>
      </w:r>
    </w:p>
    <w:p w14:paraId="0D5F6E29" w14:textId="2111DFD5" w:rsidR="00673B80" w:rsidRDefault="00673B80" w:rsidP="00254EBB">
      <w:pPr>
        <w:rPr>
          <w:b/>
          <w:u w:val="single"/>
        </w:rPr>
      </w:pPr>
    </w:p>
    <w:p w14:paraId="45C4A60D" w14:textId="16AEA7EF" w:rsidR="00673B80" w:rsidRPr="00673B80" w:rsidRDefault="00673B80" w:rsidP="00673B80">
      <w:r w:rsidRPr="00673B80">
        <w:t>Signed</w:t>
      </w:r>
      <w:r>
        <w:t xml:space="preserve"> …………………………………….……. (the Counsellor) </w:t>
      </w:r>
      <w:r>
        <w:tab/>
        <w:t xml:space="preserve">…….……………. </w:t>
      </w:r>
      <w:proofErr w:type="gramStart"/>
      <w:r>
        <w:t>(</w:t>
      </w:r>
      <w:proofErr w:type="gramEnd"/>
      <w:r>
        <w:t>date)</w:t>
      </w:r>
    </w:p>
    <w:p w14:paraId="3304AAE3" w14:textId="43280C31" w:rsidR="00673B80" w:rsidRPr="00673B80" w:rsidRDefault="00673B80" w:rsidP="00673B80">
      <w:r w:rsidRPr="00673B80">
        <w:t>Signed</w:t>
      </w:r>
      <w:r>
        <w:t xml:space="preserve"> ………………………….………….……  (the Client) </w:t>
      </w:r>
      <w:r>
        <w:tab/>
      </w:r>
      <w:r>
        <w:tab/>
        <w:t>………….………. (date)</w:t>
      </w:r>
    </w:p>
    <w:p w14:paraId="159941DE" w14:textId="7F796CF1" w:rsidR="00BE3CA6" w:rsidRDefault="00BE3CA6" w:rsidP="00254EBB">
      <w:pPr>
        <w:rPr>
          <w:b/>
          <w:u w:val="single"/>
        </w:rPr>
      </w:pPr>
      <w:r w:rsidRPr="00BE3CA6">
        <w:rPr>
          <w:b/>
          <w:u w:val="single"/>
        </w:rPr>
        <w:lastRenderedPageBreak/>
        <w:t>Personal Reflection</w:t>
      </w:r>
    </w:p>
    <w:p w14:paraId="70555D0C" w14:textId="77777777" w:rsidR="000364A7" w:rsidRPr="00BE3CA6" w:rsidRDefault="000364A7" w:rsidP="00254EBB">
      <w:pPr>
        <w:rPr>
          <w:b/>
          <w:u w:val="single"/>
        </w:rPr>
      </w:pPr>
    </w:p>
    <w:p w14:paraId="33808C49" w14:textId="77777777" w:rsidR="00BE3CA6" w:rsidRDefault="00BE3CA6" w:rsidP="00254EBB"/>
    <w:p w14:paraId="65928D8E" w14:textId="6DA19DE9" w:rsidR="00254EBB" w:rsidRDefault="000364A7" w:rsidP="00C100E5">
      <w:pPr>
        <w:spacing w:line="480" w:lineRule="auto"/>
        <w:jc w:val="both"/>
      </w:pPr>
      <w:r>
        <w:t>The counselling session dated 2</w:t>
      </w:r>
      <w:r w:rsidRPr="000364A7">
        <w:rPr>
          <w:vertAlign w:val="superscript"/>
        </w:rPr>
        <w:t>nd</w:t>
      </w:r>
      <w:r>
        <w:t xml:space="preserve"> April 2019,</w:t>
      </w:r>
      <w:r w:rsidR="002F0675">
        <w:t xml:space="preserve"> between myself</w:t>
      </w:r>
      <w:r>
        <w:t>, the ‘Counsellor’</w:t>
      </w:r>
      <w:r w:rsidR="002F0675">
        <w:t xml:space="preserve"> and the ‘Client’, was observed and reflected upon. </w:t>
      </w:r>
      <w:bookmarkStart w:id="0" w:name="_GoBack"/>
      <w:bookmarkEnd w:id="0"/>
    </w:p>
    <w:p w14:paraId="424D73E7" w14:textId="77777777" w:rsidR="00254EBB" w:rsidRDefault="00254EBB" w:rsidP="00C100E5">
      <w:pPr>
        <w:spacing w:line="480" w:lineRule="auto"/>
        <w:jc w:val="both"/>
      </w:pPr>
    </w:p>
    <w:p w14:paraId="30642D4D" w14:textId="77777777" w:rsidR="005F012A" w:rsidRDefault="002F0675" w:rsidP="00C100E5">
      <w:pPr>
        <w:spacing w:line="480" w:lineRule="auto"/>
        <w:jc w:val="both"/>
      </w:pPr>
      <w:r>
        <w:t xml:space="preserve">The twenty-minute session opened with a revisory of the confidentiality clause and a gentle opener. This opened the pathway for the Client to speak. </w:t>
      </w:r>
    </w:p>
    <w:p w14:paraId="0E2AA849" w14:textId="77777777" w:rsidR="005F012A" w:rsidRDefault="005F012A" w:rsidP="00C100E5">
      <w:pPr>
        <w:spacing w:line="480" w:lineRule="auto"/>
        <w:jc w:val="both"/>
      </w:pPr>
    </w:p>
    <w:p w14:paraId="1586ACAC" w14:textId="6BC601CF" w:rsidR="002F0675" w:rsidRDefault="002F0675" w:rsidP="00C100E5">
      <w:pPr>
        <w:spacing w:line="480" w:lineRule="auto"/>
        <w:jc w:val="both"/>
      </w:pPr>
      <w:r>
        <w:t xml:space="preserve">The Client spoke, uninterrupted for approximately </w:t>
      </w:r>
      <w:r w:rsidR="00712654">
        <w:t>six</w:t>
      </w:r>
      <w:r>
        <w:t xml:space="preserve"> minutes. I felt that this was important, and I felt the need for the Client to unburden </w:t>
      </w:r>
      <w:r w:rsidR="005F012A">
        <w:t>one</w:t>
      </w:r>
      <w:r>
        <w:t xml:space="preserve">self.  </w:t>
      </w:r>
      <w:r w:rsidR="005F012A">
        <w:t>I used minimal encouragers and reflected the Client’s facial expression throughout,</w:t>
      </w:r>
      <w:r w:rsidR="00712654">
        <w:t xml:space="preserve"> with good </w:t>
      </w:r>
      <w:r w:rsidR="00211CAF">
        <w:t xml:space="preserve">SOLER and good </w:t>
      </w:r>
      <w:r w:rsidR="00712654">
        <w:t>eye contact</w:t>
      </w:r>
      <w:r w:rsidR="005F012A">
        <w:t xml:space="preserve"> which I felt aided the Client to continue talking</w:t>
      </w:r>
      <w:r w:rsidR="00712654">
        <w:t xml:space="preserve"> and that I was listening </w:t>
      </w:r>
      <w:r w:rsidR="00C100E5">
        <w:t xml:space="preserve">actively and </w:t>
      </w:r>
      <w:r w:rsidR="00712654">
        <w:t>intently.</w:t>
      </w:r>
      <w:r w:rsidR="00564F5C">
        <w:t xml:space="preserve"> I let myself experience positive attitudes towards the Client.</w:t>
      </w:r>
    </w:p>
    <w:p w14:paraId="6A9B0624" w14:textId="77777777" w:rsidR="005F012A" w:rsidRDefault="005F012A" w:rsidP="00C100E5">
      <w:pPr>
        <w:spacing w:line="480" w:lineRule="auto"/>
        <w:jc w:val="both"/>
      </w:pPr>
    </w:p>
    <w:p w14:paraId="5847941A" w14:textId="7D7E55B1" w:rsidR="005F012A" w:rsidRDefault="005F012A" w:rsidP="00C100E5">
      <w:pPr>
        <w:spacing w:line="480" w:lineRule="auto"/>
        <w:jc w:val="both"/>
      </w:pPr>
      <w:r>
        <w:t>I did feel that my hands appeared rather clenched and this could be read as being nervous</w:t>
      </w:r>
      <w:r w:rsidR="000364A7">
        <w:t xml:space="preserve"> </w:t>
      </w:r>
      <w:r w:rsidR="00C100E5">
        <w:t>or closed across my body</w:t>
      </w:r>
      <w:r w:rsidR="000364A7">
        <w:t>,</w:t>
      </w:r>
      <w:r w:rsidR="00C100E5">
        <w:t xml:space="preserve"> </w:t>
      </w:r>
      <w:r>
        <w:t xml:space="preserve">but in essence I am mirroring the hands of the Client and so I don’t feel this is too much of an issue but I may find a more relaxed </w:t>
      </w:r>
      <w:r w:rsidR="00C100E5">
        <w:t xml:space="preserve">and open </w:t>
      </w:r>
      <w:r>
        <w:t>way to present my hands</w:t>
      </w:r>
      <w:r w:rsidR="00F7752F">
        <w:t xml:space="preserve"> in the future</w:t>
      </w:r>
      <w:r>
        <w:t xml:space="preserve">. </w:t>
      </w:r>
    </w:p>
    <w:p w14:paraId="4D09A168" w14:textId="77777777" w:rsidR="002F0675" w:rsidRDefault="002F0675" w:rsidP="00C100E5">
      <w:pPr>
        <w:spacing w:line="480" w:lineRule="auto"/>
        <w:jc w:val="both"/>
      </w:pPr>
    </w:p>
    <w:p w14:paraId="0581E535" w14:textId="4648E949" w:rsidR="002F0675" w:rsidRDefault="005F012A" w:rsidP="00C100E5">
      <w:pPr>
        <w:spacing w:line="480" w:lineRule="auto"/>
        <w:jc w:val="both"/>
      </w:pPr>
      <w:r>
        <w:t>In hindsight, preparing the room for extra heat would allow for me to have removed my jacket</w:t>
      </w:r>
      <w:r w:rsidR="00EC759E">
        <w:t xml:space="preserve">; </w:t>
      </w:r>
      <w:r>
        <w:t>as it looks like I am not staying in the room and have somewhere to go.</w:t>
      </w:r>
    </w:p>
    <w:p w14:paraId="6342CE3C" w14:textId="77777777" w:rsidR="005F012A" w:rsidRDefault="005F012A" w:rsidP="00C100E5">
      <w:pPr>
        <w:spacing w:line="480" w:lineRule="auto"/>
        <w:jc w:val="both"/>
      </w:pPr>
    </w:p>
    <w:p w14:paraId="14EEC58A" w14:textId="3091EFA9" w:rsidR="005F012A" w:rsidRDefault="00EC759E" w:rsidP="00C100E5">
      <w:pPr>
        <w:spacing w:line="480" w:lineRule="auto"/>
        <w:jc w:val="both"/>
      </w:pPr>
      <w:r>
        <w:t>I note that</w:t>
      </w:r>
      <w:r w:rsidR="005F012A">
        <w:t xml:space="preserve"> I say ‘okay, right’ which to me feels as if I am giving away my emotions and could have been better suited to continue with the minimal encouragers. </w:t>
      </w:r>
      <w:r w:rsidR="00B439E6">
        <w:t xml:space="preserve">I am making a conscious </w:t>
      </w:r>
      <w:r w:rsidR="00B439E6">
        <w:lastRenderedPageBreak/>
        <w:t>effort not to say ‘right’ or ‘okay’.</w:t>
      </w:r>
      <w:r w:rsidR="000717FC">
        <w:t xml:space="preserve"> I have noted I say ‘okay’ and ‘right’ on two other occasions throughout the session.</w:t>
      </w:r>
      <w:r w:rsidR="00C100E5">
        <w:t xml:space="preserve"> I do not want to appear judgemental</w:t>
      </w:r>
      <w:r w:rsidR="00564F5C">
        <w:t xml:space="preserve"> or not </w:t>
      </w:r>
      <w:r w:rsidR="000364A7">
        <w:t xml:space="preserve">to be </w:t>
      </w:r>
      <w:r w:rsidR="00564F5C">
        <w:t>working at relational depth</w:t>
      </w:r>
      <w:r w:rsidR="00C100E5">
        <w:t>.</w:t>
      </w:r>
      <w:r w:rsidR="00564F5C">
        <w:t xml:space="preserve"> </w:t>
      </w:r>
      <w:r w:rsidR="00C100E5">
        <w:t xml:space="preserve"> </w:t>
      </w:r>
    </w:p>
    <w:p w14:paraId="271D0EA2" w14:textId="77777777" w:rsidR="005F012A" w:rsidRDefault="005F012A" w:rsidP="00C100E5">
      <w:pPr>
        <w:spacing w:line="480" w:lineRule="auto"/>
        <w:jc w:val="both"/>
      </w:pPr>
    </w:p>
    <w:p w14:paraId="25C1DFBE" w14:textId="1A41E616" w:rsidR="00211CAF" w:rsidRDefault="00EC759E" w:rsidP="00C100E5">
      <w:pPr>
        <w:spacing w:line="480" w:lineRule="auto"/>
        <w:jc w:val="both"/>
      </w:pPr>
      <w:r>
        <w:t>A</w:t>
      </w:r>
      <w:r w:rsidR="005F012A">
        <w:t>fter five minutes</w:t>
      </w:r>
      <w:r w:rsidR="00712654">
        <w:t xml:space="preserve"> </w:t>
      </w:r>
      <w:r>
        <w:t xml:space="preserve">or so, </w:t>
      </w:r>
      <w:r w:rsidR="00712654">
        <w:t xml:space="preserve">I </w:t>
      </w:r>
      <w:r w:rsidR="00211CAF">
        <w:t xml:space="preserve">gently </w:t>
      </w:r>
      <w:r w:rsidR="00712654">
        <w:t xml:space="preserve">summarise the Client’s </w:t>
      </w:r>
      <w:r w:rsidR="00211CAF">
        <w:t>words</w:t>
      </w:r>
      <w:r w:rsidR="00712654">
        <w:t xml:space="preserve"> </w:t>
      </w:r>
      <w:r w:rsidR="00211CAF">
        <w:t>as a useful way to clarify the huge amount of information that I have been given</w:t>
      </w:r>
      <w:r w:rsidR="00712654">
        <w:t>, referring back to “the niggle” and</w:t>
      </w:r>
      <w:r w:rsidR="00211CAF">
        <w:t xml:space="preserve"> try to</w:t>
      </w:r>
      <w:r w:rsidR="00712654">
        <w:t xml:space="preserve"> identify what that </w:t>
      </w:r>
      <w:r w:rsidR="00211CAF">
        <w:t xml:space="preserve">niggle </w:t>
      </w:r>
      <w:r w:rsidR="00712654">
        <w:t>is</w:t>
      </w:r>
      <w:r w:rsidR="00211CAF">
        <w:t>,</w:t>
      </w:r>
      <w:r w:rsidR="00712654">
        <w:t xml:space="preserve"> </w:t>
      </w:r>
      <w:r w:rsidR="004B2B5E">
        <w:t xml:space="preserve">by </w:t>
      </w:r>
      <w:r>
        <w:t>paraphrasing</w:t>
      </w:r>
      <w:r w:rsidR="00712654">
        <w:t xml:space="preserve"> the Client’s words. </w:t>
      </w:r>
    </w:p>
    <w:p w14:paraId="41018A6F" w14:textId="77777777" w:rsidR="00211CAF" w:rsidRDefault="00211CAF" w:rsidP="00C100E5">
      <w:pPr>
        <w:spacing w:line="480" w:lineRule="auto"/>
        <w:jc w:val="both"/>
      </w:pPr>
    </w:p>
    <w:p w14:paraId="4F59047B" w14:textId="19B1471B" w:rsidR="00712654" w:rsidRDefault="00712654" w:rsidP="00C100E5">
      <w:pPr>
        <w:spacing w:line="480" w:lineRule="auto"/>
        <w:jc w:val="both"/>
      </w:pPr>
      <w:r>
        <w:t>I bring the Client to the present by asking how it feels to be “at the crossroads” and ask if this is a scary place to be? On reflection, this could be seen as a leading question, but the Client hesitates and then reflects that perhaps yes, it is</w:t>
      </w:r>
      <w:r w:rsidR="00211CAF">
        <w:t xml:space="preserve"> a scary place.</w:t>
      </w:r>
    </w:p>
    <w:p w14:paraId="2E223340" w14:textId="77777777" w:rsidR="00FD0F35" w:rsidRDefault="00FD0F35" w:rsidP="00C100E5">
      <w:pPr>
        <w:spacing w:line="480" w:lineRule="auto"/>
        <w:jc w:val="both"/>
      </w:pPr>
    </w:p>
    <w:p w14:paraId="0613CB0F" w14:textId="5AE35AF7" w:rsidR="00211CAF" w:rsidRDefault="00FD0F35" w:rsidP="00C100E5">
      <w:pPr>
        <w:spacing w:line="480" w:lineRule="auto"/>
        <w:jc w:val="both"/>
      </w:pPr>
      <w:r>
        <w:t>I start to explore the gift. On reflection I would have liked to ask the Client what this gift meant to them so that we could parallel the gift and the relationship rather than ask a leading question of “what did you want to have come along with this gift”? And then I offer answers which could have been left up to the Client, although I sensed the Client was searching for words. Perhaps this was more of an Egan approach</w:t>
      </w:r>
      <w:r w:rsidR="00564F5C">
        <w:t xml:space="preserve"> rather than Roger’s non-directive approach.</w:t>
      </w:r>
    </w:p>
    <w:p w14:paraId="175F5497" w14:textId="77777777" w:rsidR="00C100E5" w:rsidRDefault="00C100E5" w:rsidP="00C100E5">
      <w:pPr>
        <w:spacing w:line="480" w:lineRule="auto"/>
        <w:jc w:val="both"/>
      </w:pPr>
    </w:p>
    <w:p w14:paraId="781E24B9" w14:textId="50C150F7" w:rsidR="00FD0F35" w:rsidRDefault="00211CAF" w:rsidP="00C100E5">
      <w:pPr>
        <w:spacing w:line="480" w:lineRule="auto"/>
        <w:jc w:val="both"/>
      </w:pPr>
      <w:r>
        <w:t>When speaking about the gift the Client giggles in response to the subject, which is often the case when talking about something painful.</w:t>
      </w:r>
      <w:r>
        <w:t xml:space="preserve"> </w:t>
      </w:r>
      <w:r w:rsidR="00FD0F35">
        <w:t xml:space="preserve">I ask if the gift is “staying in the drawer”, whereas I would have liked to say “let’s explore the gift. Can you tell me more about what the gift means to you at this present </w:t>
      </w:r>
      <w:r w:rsidR="00B439E6">
        <w:t>time”?</w:t>
      </w:r>
      <w:r>
        <w:t xml:space="preserve"> Although, remaining with the topic shows the </w:t>
      </w:r>
      <w:r w:rsidR="000364A7">
        <w:t>C</w:t>
      </w:r>
      <w:r>
        <w:t xml:space="preserve">lient that I </w:t>
      </w:r>
      <w:r w:rsidR="00885E3C">
        <w:t>am</w:t>
      </w:r>
      <w:r>
        <w:t xml:space="preserve"> curious and that I want to understand the </w:t>
      </w:r>
      <w:r w:rsidR="00885E3C">
        <w:t>C</w:t>
      </w:r>
      <w:r>
        <w:t xml:space="preserve">lient more. </w:t>
      </w:r>
    </w:p>
    <w:p w14:paraId="12DEB1BE" w14:textId="04556F50" w:rsidR="00211CAF" w:rsidRDefault="00211CAF" w:rsidP="00C100E5">
      <w:pPr>
        <w:spacing w:line="480" w:lineRule="auto"/>
        <w:jc w:val="both"/>
      </w:pPr>
    </w:p>
    <w:p w14:paraId="5C9C06C2" w14:textId="05139A8B" w:rsidR="00211CAF" w:rsidRDefault="00211CAF" w:rsidP="00C100E5">
      <w:pPr>
        <w:spacing w:line="480" w:lineRule="auto"/>
        <w:jc w:val="both"/>
      </w:pPr>
      <w:r>
        <w:t>I ask the Client how they feel about their daughter’s words “to have his cake and eat it”? In the future, I may consider exploring the relationship with the daughter, but I chose to keep that for another time and relate the words to the Client’s present situation of being “at a crossroads”.</w:t>
      </w:r>
    </w:p>
    <w:p w14:paraId="5C1C898E" w14:textId="4DD5FC3B" w:rsidR="00211CAF" w:rsidRDefault="00211CAF" w:rsidP="00C100E5">
      <w:pPr>
        <w:spacing w:line="480" w:lineRule="auto"/>
        <w:jc w:val="both"/>
      </w:pPr>
    </w:p>
    <w:p w14:paraId="0B7C8656" w14:textId="7A88402F" w:rsidR="00211CAF" w:rsidRDefault="00211CAF" w:rsidP="00C100E5">
      <w:pPr>
        <w:spacing w:line="480" w:lineRule="auto"/>
        <w:jc w:val="both"/>
      </w:pPr>
      <w:r>
        <w:t>I note at this point a shift in the power dynamic of the Client’s relationship and use paraphrasing to highlight this, that the client is “waiting” for the partner to end the relationship. I leave this word “waiting” with the client, for them to explore, and on reflection I would have liked to leave that with the Client to explore further rather than give my own opinion of what this means to me. Perhaps this was a judgment on my part?</w:t>
      </w:r>
    </w:p>
    <w:p w14:paraId="58133CAA" w14:textId="750B2DAE" w:rsidR="00211CAF" w:rsidRDefault="00211CAF" w:rsidP="00C100E5">
      <w:pPr>
        <w:spacing w:line="480" w:lineRule="auto"/>
        <w:jc w:val="both"/>
      </w:pPr>
    </w:p>
    <w:p w14:paraId="6969FE94" w14:textId="06C7398D" w:rsidR="00211CAF" w:rsidRDefault="00211CAF" w:rsidP="00C100E5">
      <w:pPr>
        <w:spacing w:line="480" w:lineRule="auto"/>
        <w:jc w:val="both"/>
      </w:pPr>
      <w:r>
        <w:t>Some metaphors come as a result of this judgement; the “shell around my heart” and “eyes wide open” are further points that could be explored if we had more time. They are Client coping mechanisms and self-awareness. I feel that this could be the Client defending themselves against my own judgement, rather than against the fragility of their relationship.</w:t>
      </w:r>
    </w:p>
    <w:p w14:paraId="3773C8FD" w14:textId="77777777" w:rsidR="00FD0F35" w:rsidRDefault="00FD0F35" w:rsidP="00C100E5">
      <w:pPr>
        <w:spacing w:line="480" w:lineRule="auto"/>
        <w:jc w:val="both"/>
      </w:pPr>
    </w:p>
    <w:p w14:paraId="7629B2A5" w14:textId="239FDB41" w:rsidR="00211CAF" w:rsidRDefault="000717FC" w:rsidP="00C100E5">
      <w:pPr>
        <w:spacing w:line="480" w:lineRule="auto"/>
        <w:jc w:val="both"/>
      </w:pPr>
      <w:r>
        <w:t xml:space="preserve">I have noted that my facial expressions give a lot away </w:t>
      </w:r>
      <w:r w:rsidR="004B2B5E">
        <w:t xml:space="preserve">with regards to what I am thinking. </w:t>
      </w:r>
      <w:r>
        <w:t xml:space="preserve">I </w:t>
      </w:r>
      <w:r w:rsidR="00C100E5">
        <w:t>will be</w:t>
      </w:r>
      <w:r>
        <w:t xml:space="preserve"> conscious </w:t>
      </w:r>
      <w:r w:rsidR="004B2B5E">
        <w:t xml:space="preserve">in the future </w:t>
      </w:r>
      <w:r>
        <w:t>th</w:t>
      </w:r>
      <w:r w:rsidR="004B2B5E">
        <w:t xml:space="preserve">at I do not pass </w:t>
      </w:r>
      <w:r>
        <w:t xml:space="preserve">judgement or opinion in the way that I react with my expressions. </w:t>
      </w:r>
      <w:r w:rsidR="00211CAF">
        <w:t>For example, w</w:t>
      </w:r>
      <w:r>
        <w:t>hen the client is expressing their frustration at wanting to “kick myself up the bum” for allowing their situation to be as it is</w:t>
      </w:r>
      <w:r w:rsidR="00211CAF">
        <w:t xml:space="preserve">. </w:t>
      </w:r>
    </w:p>
    <w:p w14:paraId="6F10CB2F" w14:textId="77777777" w:rsidR="00211CAF" w:rsidRDefault="00211CAF" w:rsidP="00C100E5">
      <w:pPr>
        <w:spacing w:line="480" w:lineRule="auto"/>
        <w:jc w:val="both"/>
      </w:pPr>
    </w:p>
    <w:p w14:paraId="30185D64" w14:textId="71863C0C" w:rsidR="000717FC" w:rsidRDefault="00211CAF" w:rsidP="00C100E5">
      <w:pPr>
        <w:spacing w:line="480" w:lineRule="auto"/>
        <w:jc w:val="both"/>
      </w:pPr>
      <w:r>
        <w:t>The Client laughs, which suggests a painful emotion and this emotion drops into conversation when calling themselves “an idiot”. M</w:t>
      </w:r>
      <w:r w:rsidR="000717FC">
        <w:t xml:space="preserve">y reaction to the Client calling oneself an “idiot” is too </w:t>
      </w:r>
      <w:r w:rsidR="000717FC">
        <w:lastRenderedPageBreak/>
        <w:t xml:space="preserve">expressive and again I say </w:t>
      </w:r>
      <w:r>
        <w:t>“</w:t>
      </w:r>
      <w:r w:rsidR="006E390F">
        <w:t xml:space="preserve">okay, </w:t>
      </w:r>
      <w:r w:rsidR="000717FC">
        <w:t>right</w:t>
      </w:r>
      <w:r>
        <w:t>”</w:t>
      </w:r>
      <w:r w:rsidR="000717FC">
        <w:t xml:space="preserve">, which I will make an effort to cease doing. </w:t>
      </w:r>
      <w:r>
        <w:t xml:space="preserve">Congruence is an important tool, but I want to be careful that I am not seen as judging a client unnecessarily. </w:t>
      </w:r>
    </w:p>
    <w:p w14:paraId="31C3A384" w14:textId="77777777" w:rsidR="000717FC" w:rsidRDefault="000717FC" w:rsidP="00C100E5">
      <w:pPr>
        <w:spacing w:line="480" w:lineRule="auto"/>
        <w:jc w:val="both"/>
      </w:pPr>
    </w:p>
    <w:p w14:paraId="3964BECB" w14:textId="278199BF" w:rsidR="000717FC" w:rsidRDefault="000717FC" w:rsidP="00C100E5">
      <w:pPr>
        <w:spacing w:line="480" w:lineRule="auto"/>
        <w:jc w:val="both"/>
      </w:pPr>
      <w:r>
        <w:t>Towards the end of the session, I hold a few silences and make sure that I am not leading the Client at a pinnacle point in their decision making. I believe that this is important</w:t>
      </w:r>
      <w:r w:rsidR="00211CAF">
        <w:t xml:space="preserve"> for client autonomy</w:t>
      </w:r>
      <w:r w:rsidR="00564F5C">
        <w:t xml:space="preserve"> and where the Client’s own resourcefulness emerges to find solutions that fit their values</w:t>
      </w:r>
      <w:r w:rsidR="00211CAF">
        <w:t>.</w:t>
      </w:r>
    </w:p>
    <w:p w14:paraId="68F8424B" w14:textId="77777777" w:rsidR="000717FC" w:rsidRDefault="000717FC" w:rsidP="00C100E5">
      <w:pPr>
        <w:spacing w:line="480" w:lineRule="auto"/>
        <w:jc w:val="both"/>
      </w:pPr>
    </w:p>
    <w:p w14:paraId="17141B34" w14:textId="79734BF6" w:rsidR="000717FC" w:rsidRDefault="000717FC" w:rsidP="00C100E5">
      <w:pPr>
        <w:spacing w:line="480" w:lineRule="auto"/>
        <w:jc w:val="both"/>
      </w:pPr>
      <w:r>
        <w:t>I am disappointed in my conclusion and summary of our session and it felt rushed due to the fact that I was conscious of the time. I would not want to do this</w:t>
      </w:r>
      <w:r w:rsidR="004B2B5E">
        <w:t xml:space="preserve"> again, and timekeeping would be essential so that therapeutic session endings are not rushed and hurried without voice or meaning. </w:t>
      </w:r>
      <w:r w:rsidR="00564F5C">
        <w:t xml:space="preserve">I note that I look at the clock frequently within the final two minutes, although I am convinced that the Client is not aware of this. The alarm goes off which is distracting and unnecessary. </w:t>
      </w:r>
    </w:p>
    <w:p w14:paraId="57361D05" w14:textId="77777777" w:rsidR="00564F5C" w:rsidRDefault="00564F5C" w:rsidP="00C100E5">
      <w:pPr>
        <w:spacing w:line="480" w:lineRule="auto"/>
        <w:jc w:val="both"/>
      </w:pPr>
    </w:p>
    <w:p w14:paraId="19BF0C64" w14:textId="520A148A" w:rsidR="00FD0F35" w:rsidRDefault="00564F5C" w:rsidP="00C100E5">
      <w:pPr>
        <w:spacing w:line="480" w:lineRule="auto"/>
        <w:jc w:val="both"/>
      </w:pPr>
      <w:r>
        <w:t xml:space="preserve">Overall, I would say that this counselling session went well. The Client felt safe and was able to communicate and express how they were feeling. I was able to actively listen with empathy and congruence, although I am aware of my own feelings coming across through my facial expressions and that I need to work on this. I believe that I worked at a depth that enabled the Client to feel heard and discover an internal answer to a present situation. </w:t>
      </w:r>
    </w:p>
    <w:sectPr w:rsidR="00FD0F35" w:rsidSect="00B71E1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773CDC" w14:textId="77777777" w:rsidR="00A26CF9" w:rsidRDefault="00A26CF9" w:rsidP="00E778BD">
      <w:r>
        <w:separator/>
      </w:r>
    </w:p>
  </w:endnote>
  <w:endnote w:type="continuationSeparator" w:id="0">
    <w:p w14:paraId="52884A75" w14:textId="77777777" w:rsidR="00A26CF9" w:rsidRDefault="00A26CF9" w:rsidP="00E77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F9ADC" w14:textId="77777777" w:rsidR="00A26CF9" w:rsidRDefault="00A26CF9" w:rsidP="00E778BD">
      <w:r>
        <w:separator/>
      </w:r>
    </w:p>
  </w:footnote>
  <w:footnote w:type="continuationSeparator" w:id="0">
    <w:p w14:paraId="6538D306" w14:textId="77777777" w:rsidR="00A26CF9" w:rsidRDefault="00A26CF9" w:rsidP="00E77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A70894"/>
    <w:multiLevelType w:val="hybridMultilevel"/>
    <w:tmpl w:val="8DDC99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7060F4"/>
    <w:multiLevelType w:val="hybridMultilevel"/>
    <w:tmpl w:val="AA60C85A"/>
    <w:lvl w:ilvl="0" w:tplc="0342630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EBB"/>
    <w:rsid w:val="000364A7"/>
    <w:rsid w:val="000717FC"/>
    <w:rsid w:val="00211CAF"/>
    <w:rsid w:val="00254EBB"/>
    <w:rsid w:val="002E5F7A"/>
    <w:rsid w:val="002F0675"/>
    <w:rsid w:val="004B2B5E"/>
    <w:rsid w:val="00564F5C"/>
    <w:rsid w:val="005F012A"/>
    <w:rsid w:val="00673B80"/>
    <w:rsid w:val="006E390F"/>
    <w:rsid w:val="00712654"/>
    <w:rsid w:val="007D1AE2"/>
    <w:rsid w:val="00885E3C"/>
    <w:rsid w:val="008C0904"/>
    <w:rsid w:val="00917943"/>
    <w:rsid w:val="00924031"/>
    <w:rsid w:val="00A26CF9"/>
    <w:rsid w:val="00B439E6"/>
    <w:rsid w:val="00B71E1C"/>
    <w:rsid w:val="00BE3CA6"/>
    <w:rsid w:val="00BF1896"/>
    <w:rsid w:val="00C100E5"/>
    <w:rsid w:val="00CB14D2"/>
    <w:rsid w:val="00D36447"/>
    <w:rsid w:val="00E778BD"/>
    <w:rsid w:val="00EC4D6E"/>
    <w:rsid w:val="00EC759E"/>
    <w:rsid w:val="00F7752F"/>
    <w:rsid w:val="00FD0F35"/>
    <w:rsid w:val="00FD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8D543F"/>
  <w15:chartTrackingRefBased/>
  <w15:docId w15:val="{F27A5BED-4887-3141-AC31-79B736FB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E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78B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78BD"/>
  </w:style>
  <w:style w:type="paragraph" w:styleId="Footer">
    <w:name w:val="footer"/>
    <w:basedOn w:val="Normal"/>
    <w:link w:val="FooterChar"/>
    <w:uiPriority w:val="99"/>
    <w:unhideWhenUsed/>
    <w:rsid w:val="00E778B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78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1257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Bastier (1150159)</dc:creator>
  <cp:keywords/>
  <dc:description/>
  <cp:lastModifiedBy>Danielle Bastier (1150159)</cp:lastModifiedBy>
  <cp:revision>18</cp:revision>
  <dcterms:created xsi:type="dcterms:W3CDTF">2019-05-01T15:19:00Z</dcterms:created>
  <dcterms:modified xsi:type="dcterms:W3CDTF">2019-05-06T19:34:00Z</dcterms:modified>
</cp:coreProperties>
</file>