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DAC47A" w14:textId="04CAD257" w:rsidR="00B0702A" w:rsidRDefault="00AA794E">
      <w:r>
        <w:t>6.1</w:t>
      </w:r>
    </w:p>
    <w:p w14:paraId="7A1684F2" w14:textId="77777777" w:rsidR="00AA794E" w:rsidRDefault="00AA794E"/>
    <w:p w14:paraId="43A97A24" w14:textId="77777777" w:rsidR="00AA794E" w:rsidRDefault="00AA794E"/>
    <w:p w14:paraId="6C88E922" w14:textId="77777777" w:rsidR="00AA794E" w:rsidRDefault="00AA794E"/>
    <w:p w14:paraId="71453EE1" w14:textId="26A37E6B" w:rsidR="00AA794E" w:rsidRDefault="00AA794E">
      <w:pPr>
        <w:rPr>
          <w:rFonts w:ascii="Arial" w:hAnsi="Arial" w:cs="Arial"/>
          <w:sz w:val="28"/>
          <w:szCs w:val="28"/>
        </w:rPr>
      </w:pPr>
      <w:r w:rsidRPr="00AA794E">
        <w:rPr>
          <w:rFonts w:ascii="Arial" w:hAnsi="Arial" w:cs="Arial"/>
          <w:sz w:val="28"/>
          <w:szCs w:val="28"/>
        </w:rPr>
        <w:t xml:space="preserve">Learning and a development is a benefit due </w:t>
      </w:r>
      <w:r w:rsidR="00706FC7" w:rsidRPr="00AA794E">
        <w:rPr>
          <w:rFonts w:ascii="Arial" w:hAnsi="Arial" w:cs="Arial"/>
          <w:sz w:val="28"/>
          <w:szCs w:val="28"/>
        </w:rPr>
        <w:t>to</w:t>
      </w:r>
      <w:r w:rsidRPr="00AA794E">
        <w:rPr>
          <w:rFonts w:ascii="Arial" w:hAnsi="Arial" w:cs="Arial"/>
          <w:sz w:val="28"/>
          <w:szCs w:val="28"/>
        </w:rPr>
        <w:t xml:space="preserve"> assisting with</w:t>
      </w:r>
      <w:r>
        <w:rPr>
          <w:rFonts w:ascii="Arial" w:hAnsi="Arial" w:cs="Arial"/>
          <w:sz w:val="28"/>
          <w:szCs w:val="28"/>
        </w:rPr>
        <w:t xml:space="preserve"> your</w:t>
      </w:r>
      <w:r w:rsidRPr="00AA794E">
        <w:rPr>
          <w:rFonts w:ascii="Arial" w:hAnsi="Arial" w:cs="Arial"/>
          <w:sz w:val="28"/>
          <w:szCs w:val="28"/>
        </w:rPr>
        <w:t xml:space="preserve"> professional growth and personal development, it can improve your network, relationships</w:t>
      </w:r>
      <w:r>
        <w:rPr>
          <w:rFonts w:ascii="Arial" w:hAnsi="Arial" w:cs="Arial"/>
          <w:sz w:val="28"/>
          <w:szCs w:val="28"/>
        </w:rPr>
        <w:t>,</w:t>
      </w:r>
      <w:r w:rsidRPr="00AA794E">
        <w:rPr>
          <w:rFonts w:ascii="Arial" w:hAnsi="Arial" w:cs="Arial"/>
          <w:sz w:val="28"/>
          <w:szCs w:val="28"/>
        </w:rPr>
        <w:t xml:space="preserve"> people’s </w:t>
      </w:r>
      <w:proofErr w:type="gramStart"/>
      <w:r w:rsidRPr="00AA794E">
        <w:rPr>
          <w:rFonts w:ascii="Arial" w:hAnsi="Arial" w:cs="Arial"/>
          <w:sz w:val="28"/>
          <w:szCs w:val="28"/>
        </w:rPr>
        <w:t>perception</w:t>
      </w:r>
      <w:proofErr w:type="gramEnd"/>
      <w:r w:rsidRPr="00AA794E">
        <w:rPr>
          <w:rFonts w:ascii="Arial" w:hAnsi="Arial" w:cs="Arial"/>
          <w:sz w:val="28"/>
          <w:szCs w:val="28"/>
        </w:rPr>
        <w:t xml:space="preserve"> and your caree</w:t>
      </w:r>
      <w:r>
        <w:rPr>
          <w:rFonts w:ascii="Arial" w:hAnsi="Arial" w:cs="Arial"/>
          <w:sz w:val="28"/>
          <w:szCs w:val="28"/>
        </w:rPr>
        <w:t>r</w:t>
      </w:r>
      <w:r w:rsidRPr="00AA794E">
        <w:rPr>
          <w:rFonts w:ascii="Arial" w:hAnsi="Arial" w:cs="Arial"/>
          <w:sz w:val="28"/>
          <w:szCs w:val="28"/>
        </w:rPr>
        <w:t>.</w:t>
      </w:r>
    </w:p>
    <w:p w14:paraId="3ADFB603" w14:textId="77777777" w:rsidR="00AA794E" w:rsidRDefault="00AA794E">
      <w:pPr>
        <w:rPr>
          <w:rFonts w:ascii="Arial" w:hAnsi="Arial" w:cs="Arial"/>
          <w:sz w:val="28"/>
          <w:szCs w:val="28"/>
        </w:rPr>
      </w:pPr>
    </w:p>
    <w:p w14:paraId="168A500A" w14:textId="1A8C76B0" w:rsidR="00AA794E" w:rsidRDefault="00AA794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You may find that you become the expert within your department or role.</w:t>
      </w:r>
    </w:p>
    <w:p w14:paraId="4FED9DEB" w14:textId="5F73D57D" w:rsidR="00AA794E" w:rsidRDefault="00AA794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Learn transferable skills opening new opportunities.</w:t>
      </w:r>
    </w:p>
    <w:p w14:paraId="0A619E93" w14:textId="7FA6508F" w:rsidR="00AA794E" w:rsidRDefault="00AA794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Increase the qualification level of the department.</w:t>
      </w:r>
    </w:p>
    <w:p w14:paraId="41E3E06C" w14:textId="212FA5F1" w:rsidR="00AA794E" w:rsidRDefault="00AA794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Present a skilled workforce.</w:t>
      </w:r>
    </w:p>
    <w:p w14:paraId="7A851D64" w14:textId="77777777" w:rsidR="00AA794E" w:rsidRDefault="00AA794E">
      <w:pPr>
        <w:rPr>
          <w:rFonts w:ascii="Arial" w:hAnsi="Arial" w:cs="Arial"/>
          <w:sz w:val="28"/>
          <w:szCs w:val="28"/>
        </w:rPr>
      </w:pPr>
    </w:p>
    <w:p w14:paraId="38C5B6F6" w14:textId="1BA298D3" w:rsidR="00AA794E" w:rsidRDefault="00AA794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Government </w:t>
      </w:r>
      <w:r w:rsidR="00706FC7">
        <w:rPr>
          <w:rFonts w:ascii="Arial" w:hAnsi="Arial" w:cs="Arial"/>
          <w:sz w:val="28"/>
          <w:szCs w:val="28"/>
        </w:rPr>
        <w:t>encourages</w:t>
      </w:r>
      <w:r>
        <w:rPr>
          <w:rFonts w:ascii="Arial" w:hAnsi="Arial" w:cs="Arial"/>
          <w:sz w:val="28"/>
          <w:szCs w:val="28"/>
        </w:rPr>
        <w:t xml:space="preserve"> workforce development programmes to meet the demands of lack or difficulty fulfilling roles.</w:t>
      </w:r>
      <w:r w:rsidR="00706FC7">
        <w:rPr>
          <w:rFonts w:ascii="Arial" w:hAnsi="Arial" w:cs="Arial"/>
          <w:sz w:val="28"/>
          <w:szCs w:val="28"/>
        </w:rPr>
        <w:t xml:space="preserve"> </w:t>
      </w:r>
    </w:p>
    <w:p w14:paraId="4848DA4D" w14:textId="77777777" w:rsidR="00706FC7" w:rsidRDefault="00706FC7">
      <w:pPr>
        <w:rPr>
          <w:rFonts w:ascii="Arial" w:hAnsi="Arial" w:cs="Arial"/>
          <w:sz w:val="28"/>
          <w:szCs w:val="28"/>
        </w:rPr>
      </w:pPr>
    </w:p>
    <w:p w14:paraId="636A1683" w14:textId="4A28AD9B" w:rsidR="00706FC7" w:rsidRDefault="00706FC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People are earning more and therefore spending more resulting in economic growth and less poverty.</w:t>
      </w:r>
    </w:p>
    <w:p w14:paraId="78070B16" w14:textId="77777777" w:rsidR="00706FC7" w:rsidRDefault="00706FC7">
      <w:pPr>
        <w:rPr>
          <w:rFonts w:ascii="Arial" w:hAnsi="Arial" w:cs="Arial"/>
          <w:sz w:val="28"/>
          <w:szCs w:val="28"/>
        </w:rPr>
      </w:pPr>
    </w:p>
    <w:p w14:paraId="4B20995A" w14:textId="77777777" w:rsidR="00AA794E" w:rsidRDefault="00AA794E">
      <w:pPr>
        <w:rPr>
          <w:rFonts w:ascii="Arial" w:hAnsi="Arial" w:cs="Arial"/>
          <w:sz w:val="28"/>
          <w:szCs w:val="28"/>
        </w:rPr>
      </w:pPr>
    </w:p>
    <w:p w14:paraId="5C43B7FD" w14:textId="77777777" w:rsidR="00AA794E" w:rsidRPr="00AA794E" w:rsidRDefault="00AA794E">
      <w:pPr>
        <w:rPr>
          <w:rFonts w:ascii="Arial" w:hAnsi="Arial" w:cs="Arial"/>
          <w:sz w:val="28"/>
          <w:szCs w:val="28"/>
        </w:rPr>
      </w:pPr>
    </w:p>
    <w:p w14:paraId="7152A455" w14:textId="4F0778CB" w:rsidR="00AA794E" w:rsidRDefault="00AA794E"/>
    <w:sectPr w:rsidR="00AA79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794E"/>
    <w:rsid w:val="00706FC7"/>
    <w:rsid w:val="00AA794E"/>
    <w:rsid w:val="00B070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7F6743"/>
  <w15:chartTrackingRefBased/>
  <w15:docId w15:val="{9F4E8402-C64A-44AC-9CFE-2E2AB1B38D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93</Words>
  <Characters>536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 George</dc:creator>
  <cp:keywords/>
  <dc:description/>
  <cp:lastModifiedBy>Clair George</cp:lastModifiedBy>
  <cp:revision>1</cp:revision>
  <dcterms:created xsi:type="dcterms:W3CDTF">2023-11-03T02:23:00Z</dcterms:created>
  <dcterms:modified xsi:type="dcterms:W3CDTF">2023-11-03T02:38:00Z</dcterms:modified>
</cp:coreProperties>
</file>