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86BEB" w14:textId="47A36E61" w:rsidR="005F4285" w:rsidRPr="00BF5724" w:rsidRDefault="005F4285" w:rsidP="005F5A6F">
      <w:pPr>
        <w:jc w:val="center"/>
        <w:rPr>
          <w:color w:val="000000" w:themeColor="text1"/>
        </w:rPr>
      </w:pPr>
      <w:bookmarkStart w:id="0" w:name="_wzamc570wtyj" w:colFirst="0" w:colLast="0"/>
      <w:bookmarkEnd w:id="0"/>
      <w:r w:rsidRPr="00BF5724">
        <w:rPr>
          <w:noProof/>
          <w:color w:val="000000" w:themeColor="text1"/>
        </w:rPr>
        <w:drawing>
          <wp:inline distT="0" distB="0" distL="0" distR="0" wp14:anchorId="2FBB6B97" wp14:editId="441B3E1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5E0FBE7" w14:textId="77777777" w:rsidR="005F4285" w:rsidRPr="00BF5724" w:rsidRDefault="005F4285" w:rsidP="005F4285">
      <w:pPr>
        <w:jc w:val="center"/>
        <w:rPr>
          <w:b/>
          <w:bCs/>
          <w:color w:val="000000" w:themeColor="text1"/>
          <w:sz w:val="32"/>
          <w:szCs w:val="32"/>
        </w:rPr>
      </w:pPr>
      <w:r w:rsidRPr="00BF5724">
        <w:rPr>
          <w:b/>
          <w:bCs/>
          <w:color w:val="000000" w:themeColor="text1"/>
          <w:sz w:val="32"/>
          <w:szCs w:val="32"/>
        </w:rPr>
        <w:t>MASTER OF BUSINESS ADMINISTRATION</w:t>
      </w:r>
    </w:p>
    <w:p w14:paraId="432C90BA" w14:textId="77777777" w:rsidR="005F4285" w:rsidRPr="00BF5724" w:rsidRDefault="005F4285" w:rsidP="005F4285">
      <w:pPr>
        <w:jc w:val="center"/>
        <w:rPr>
          <w:b/>
          <w:bCs/>
          <w:color w:val="000000" w:themeColor="text1"/>
          <w:sz w:val="32"/>
          <w:szCs w:val="32"/>
        </w:rPr>
      </w:pPr>
    </w:p>
    <w:p w14:paraId="4895F1C7" w14:textId="74592642" w:rsidR="005F4285" w:rsidRPr="008F383A" w:rsidRDefault="005F5A6F" w:rsidP="008F383A">
      <w:pPr>
        <w:ind w:left="360"/>
        <w:jc w:val="center"/>
        <w:rPr>
          <w:b/>
          <w:bCs/>
          <w:color w:val="000000" w:themeColor="text1"/>
          <w:sz w:val="32"/>
          <w:szCs w:val="32"/>
        </w:rPr>
      </w:pPr>
      <w:r w:rsidRPr="008F383A">
        <w:rPr>
          <w:b/>
          <w:bCs/>
          <w:color w:val="000000" w:themeColor="text1"/>
          <w:sz w:val="32"/>
          <w:szCs w:val="32"/>
        </w:rPr>
        <w:t xml:space="preserve">INTERNATIONAL MARKETING: PRINCIPLES AND PRACTICES </w:t>
      </w:r>
      <w:r w:rsidR="003D07C5" w:rsidRPr="008F383A">
        <w:rPr>
          <w:b/>
          <w:bCs/>
          <w:color w:val="000000" w:themeColor="text1"/>
          <w:sz w:val="32"/>
          <w:szCs w:val="32"/>
        </w:rPr>
        <w:t>(</w:t>
      </w:r>
      <w:r w:rsidRPr="008F383A">
        <w:rPr>
          <w:b/>
          <w:bCs/>
          <w:color w:val="000000" w:themeColor="text1"/>
          <w:sz w:val="32"/>
          <w:szCs w:val="32"/>
        </w:rPr>
        <w:t>LCMB7026</w:t>
      </w:r>
      <w:r w:rsidR="003D07C5" w:rsidRPr="008F383A">
        <w:rPr>
          <w:b/>
          <w:bCs/>
          <w:color w:val="000000" w:themeColor="text1"/>
          <w:sz w:val="32"/>
          <w:szCs w:val="32"/>
        </w:rPr>
        <w:t>)</w:t>
      </w:r>
    </w:p>
    <w:p w14:paraId="3B692A99" w14:textId="77777777" w:rsidR="005F4285" w:rsidRPr="00BF5724" w:rsidRDefault="005F4285" w:rsidP="005F4285">
      <w:pPr>
        <w:jc w:val="center"/>
        <w:rPr>
          <w:b/>
          <w:bCs/>
          <w:color w:val="000000" w:themeColor="text1"/>
          <w:sz w:val="32"/>
          <w:szCs w:val="32"/>
        </w:rPr>
      </w:pPr>
    </w:p>
    <w:p w14:paraId="63A243C7" w14:textId="2E235CBE" w:rsidR="005F4285" w:rsidRPr="008F383A" w:rsidRDefault="00BA0D7D" w:rsidP="008F383A">
      <w:pPr>
        <w:ind w:left="360"/>
        <w:jc w:val="center"/>
        <w:rPr>
          <w:b/>
          <w:bCs/>
          <w:color w:val="000000" w:themeColor="text1"/>
          <w:sz w:val="32"/>
          <w:szCs w:val="32"/>
        </w:rPr>
      </w:pPr>
      <w:r w:rsidRPr="008F383A">
        <w:rPr>
          <w:b/>
          <w:bCs/>
          <w:color w:val="000000" w:themeColor="text1"/>
          <w:sz w:val="32"/>
          <w:szCs w:val="32"/>
        </w:rPr>
        <w:t>A COMPARATIVE ANALYSIS OF INTERNATIONAL MARKETING STRATEGIES OF MERCEDES-BENZ IN THE UNITED STATES AND CHINA</w:t>
      </w:r>
    </w:p>
    <w:p w14:paraId="630F21ED" w14:textId="77777777" w:rsidR="005F4285" w:rsidRPr="00BF5724" w:rsidRDefault="005F4285" w:rsidP="005F4285">
      <w:pPr>
        <w:rPr>
          <w:b/>
          <w:bCs/>
          <w:color w:val="000000" w:themeColor="text1"/>
        </w:rPr>
      </w:pPr>
    </w:p>
    <w:p w14:paraId="56956BDF" w14:textId="77777777" w:rsidR="005F4285" w:rsidRPr="00BF5724" w:rsidRDefault="005F4285" w:rsidP="005F4285">
      <w:pPr>
        <w:rPr>
          <w:b/>
          <w:bCs/>
          <w:color w:val="000000" w:themeColor="text1"/>
        </w:rPr>
      </w:pPr>
    </w:p>
    <w:p w14:paraId="698577FF" w14:textId="064C85D2" w:rsidR="003D07C5" w:rsidRPr="008F383A" w:rsidRDefault="005F4285" w:rsidP="008F383A">
      <w:pPr>
        <w:pStyle w:val="ListParagraph"/>
        <w:numPr>
          <w:ilvl w:val="0"/>
          <w:numId w:val="8"/>
        </w:numPr>
        <w:rPr>
          <w:color w:val="000000" w:themeColor="text1"/>
        </w:rPr>
      </w:pPr>
      <w:r w:rsidRPr="008F383A">
        <w:rPr>
          <w:b/>
          <w:bCs/>
          <w:color w:val="000000" w:themeColor="text1"/>
        </w:rPr>
        <w:t>Lecturer’s Name:</w:t>
      </w:r>
      <w:r w:rsidRPr="008F383A">
        <w:rPr>
          <w:color w:val="000000" w:themeColor="text1"/>
        </w:rPr>
        <w:t xml:space="preserve"> </w:t>
      </w:r>
      <w:r w:rsidR="003D07C5" w:rsidRPr="008F383A">
        <w:rPr>
          <w:color w:val="000000" w:themeColor="text1"/>
        </w:rPr>
        <w:t>TUSHARA BALENDRAN</w:t>
      </w:r>
    </w:p>
    <w:p w14:paraId="5352501D" w14:textId="16975421" w:rsidR="005F4285" w:rsidRPr="008F383A" w:rsidRDefault="005F4285" w:rsidP="008F383A">
      <w:pPr>
        <w:pStyle w:val="ListParagraph"/>
        <w:numPr>
          <w:ilvl w:val="0"/>
          <w:numId w:val="8"/>
        </w:numPr>
        <w:rPr>
          <w:color w:val="000000" w:themeColor="text1"/>
        </w:rPr>
      </w:pPr>
      <w:r w:rsidRPr="008F383A">
        <w:rPr>
          <w:b/>
          <w:bCs/>
          <w:color w:val="000000" w:themeColor="text1"/>
        </w:rPr>
        <w:t>Student Name:</w:t>
      </w:r>
      <w:r w:rsidR="003D07C5" w:rsidRPr="008F383A">
        <w:rPr>
          <w:b/>
          <w:bCs/>
          <w:color w:val="000000" w:themeColor="text1"/>
        </w:rPr>
        <w:t xml:space="preserve"> </w:t>
      </w:r>
      <w:r w:rsidR="00D17E50" w:rsidRPr="008F383A">
        <w:rPr>
          <w:color w:val="000000" w:themeColor="text1"/>
        </w:rPr>
        <w:t>Dipen Patel</w:t>
      </w:r>
    </w:p>
    <w:p w14:paraId="5DD635CA" w14:textId="6793AF0F" w:rsidR="005F4285" w:rsidRPr="008F383A" w:rsidRDefault="005F4285" w:rsidP="008F383A">
      <w:pPr>
        <w:pStyle w:val="ListParagraph"/>
        <w:numPr>
          <w:ilvl w:val="0"/>
          <w:numId w:val="8"/>
        </w:numPr>
        <w:rPr>
          <w:b/>
          <w:bCs/>
          <w:color w:val="000000" w:themeColor="text1"/>
        </w:rPr>
      </w:pPr>
      <w:r w:rsidRPr="008F383A">
        <w:rPr>
          <w:b/>
          <w:bCs/>
          <w:color w:val="000000" w:themeColor="text1"/>
        </w:rPr>
        <w:t>Student ID:</w:t>
      </w:r>
      <w:r w:rsidR="003D07C5" w:rsidRPr="008F383A">
        <w:rPr>
          <w:b/>
          <w:bCs/>
          <w:color w:val="000000" w:themeColor="text1"/>
        </w:rPr>
        <w:t xml:space="preserve"> 2503885</w:t>
      </w:r>
    </w:p>
    <w:p w14:paraId="2AAEE1B3" w14:textId="468346D6" w:rsidR="001B730A" w:rsidRPr="00BF5724" w:rsidRDefault="001B730A">
      <w:pPr>
        <w:rPr>
          <w:color w:val="000000" w:themeColor="text1"/>
        </w:rPr>
      </w:pPr>
      <w:bookmarkStart w:id="1" w:name="_vcmjgsafg6ts" w:colFirst="0" w:colLast="0"/>
      <w:bookmarkStart w:id="2" w:name="_jilbyfvxkorq" w:colFirst="0" w:colLast="0"/>
      <w:bookmarkEnd w:id="1"/>
      <w:bookmarkEnd w:id="2"/>
      <w:r w:rsidRPr="00BF5724">
        <w:rPr>
          <w:color w:val="000000" w:themeColor="text1"/>
        </w:rPr>
        <w:br w:type="page"/>
      </w:r>
    </w:p>
    <w:sdt>
      <w:sdtPr>
        <w:rPr>
          <w:rFonts w:ascii="Arial" w:eastAsia="Arial" w:hAnsi="Arial" w:cs="Arial"/>
          <w:color w:val="000000" w:themeColor="text1"/>
          <w:sz w:val="24"/>
          <w:szCs w:val="24"/>
          <w:lang w:val="en-GB" w:eastAsia="en-IN"/>
        </w:rPr>
        <w:id w:val="223114638"/>
        <w:docPartObj>
          <w:docPartGallery w:val="Table of Contents"/>
          <w:docPartUnique/>
        </w:docPartObj>
      </w:sdtPr>
      <w:sdtEndPr>
        <w:rPr>
          <w:b/>
          <w:bCs/>
          <w:noProof/>
        </w:rPr>
      </w:sdtEndPr>
      <w:sdtContent>
        <w:p w14:paraId="2E5CFC56" w14:textId="590F5EBB" w:rsidR="006A3F6D" w:rsidRPr="00BF5724" w:rsidRDefault="001B730A" w:rsidP="006A3F6D">
          <w:pPr>
            <w:pStyle w:val="TOCHeading"/>
            <w:jc w:val="center"/>
            <w:rPr>
              <w:rFonts w:ascii="Arial" w:hAnsi="Arial" w:cs="Arial"/>
              <w:b/>
              <w:bCs/>
              <w:color w:val="000000" w:themeColor="text1"/>
              <w:sz w:val="24"/>
              <w:szCs w:val="24"/>
            </w:rPr>
          </w:pPr>
          <w:r w:rsidRPr="00BF5724">
            <w:rPr>
              <w:rFonts w:ascii="Arial" w:hAnsi="Arial" w:cs="Arial"/>
              <w:b/>
              <w:bCs/>
              <w:color w:val="000000" w:themeColor="text1"/>
              <w:sz w:val="24"/>
              <w:szCs w:val="24"/>
            </w:rPr>
            <w:t>Table of Contents</w:t>
          </w:r>
        </w:p>
        <w:p w14:paraId="4A3DA77A" w14:textId="61E5E5C0" w:rsidR="002A16C3" w:rsidRPr="00BF5724" w:rsidRDefault="002A16C3" w:rsidP="002A16C3">
          <w:pPr>
            <w:rPr>
              <w:color w:val="000000" w:themeColor="text1"/>
              <w:lang w:val="en-US" w:eastAsia="en-US"/>
            </w:rPr>
          </w:pPr>
        </w:p>
        <w:p w14:paraId="4BABEB0A" w14:textId="77777777" w:rsidR="00D42D4B" w:rsidRPr="00BF5724" w:rsidRDefault="00D42D4B" w:rsidP="002A16C3">
          <w:pPr>
            <w:rPr>
              <w:color w:val="000000" w:themeColor="text1"/>
              <w:lang w:val="en-US" w:eastAsia="en-US"/>
            </w:rPr>
          </w:pPr>
        </w:p>
        <w:p w14:paraId="2C299465" w14:textId="05A35F66" w:rsidR="00D42D4B" w:rsidRPr="00BF5724" w:rsidRDefault="001B730A" w:rsidP="00D42D4B">
          <w:pPr>
            <w:pStyle w:val="TOC1"/>
            <w:tabs>
              <w:tab w:val="right" w:leader="dot" w:pos="9350"/>
            </w:tabs>
            <w:rPr>
              <w:rFonts w:asciiTheme="minorHAnsi" w:eastAsiaTheme="minorEastAsia" w:hAnsiTheme="minorHAnsi" w:cstheme="minorBidi"/>
              <w:noProof/>
              <w:color w:val="000000" w:themeColor="text1"/>
              <w:sz w:val="22"/>
              <w:szCs w:val="22"/>
              <w:lang w:val="en-IN"/>
            </w:rPr>
          </w:pPr>
          <w:r w:rsidRPr="00BF5724">
            <w:rPr>
              <w:color w:val="000000" w:themeColor="text1"/>
            </w:rPr>
            <w:fldChar w:fldCharType="begin"/>
          </w:r>
          <w:r w:rsidRPr="00BF5724">
            <w:rPr>
              <w:color w:val="000000" w:themeColor="text1"/>
            </w:rPr>
            <w:instrText xml:space="preserve"> TOC \o "1-3" \h \z \u </w:instrText>
          </w:r>
          <w:r w:rsidRPr="00BF5724">
            <w:rPr>
              <w:color w:val="000000" w:themeColor="text1"/>
            </w:rPr>
            <w:fldChar w:fldCharType="separate"/>
          </w:r>
          <w:hyperlink w:anchor="_Toc227407622" w:history="1">
            <w:r w:rsidR="00D42D4B" w:rsidRPr="00BF5724">
              <w:rPr>
                <w:rStyle w:val="Hyperlink"/>
                <w:noProof/>
                <w:color w:val="000000" w:themeColor="text1"/>
              </w:rPr>
              <w:t>Section 1</w:t>
            </w:r>
            <w:r w:rsidR="00D42D4B" w:rsidRPr="00BF5724">
              <w:rPr>
                <w:noProof/>
                <w:webHidden/>
                <w:color w:val="000000" w:themeColor="text1"/>
              </w:rPr>
              <w:tab/>
            </w:r>
            <w:r w:rsidR="00D42D4B" w:rsidRPr="00BF5724">
              <w:rPr>
                <w:noProof/>
                <w:webHidden/>
                <w:color w:val="000000" w:themeColor="text1"/>
              </w:rPr>
              <w:fldChar w:fldCharType="begin"/>
            </w:r>
            <w:r w:rsidR="00D42D4B" w:rsidRPr="00BF5724">
              <w:rPr>
                <w:noProof/>
                <w:webHidden/>
                <w:color w:val="000000" w:themeColor="text1"/>
              </w:rPr>
              <w:instrText xml:space="preserve"> PAGEREF _Toc227407622 \h </w:instrText>
            </w:r>
            <w:r w:rsidR="00D42D4B" w:rsidRPr="00BF5724">
              <w:rPr>
                <w:noProof/>
                <w:webHidden/>
                <w:color w:val="000000" w:themeColor="text1"/>
              </w:rPr>
            </w:r>
            <w:r w:rsidR="00D42D4B" w:rsidRPr="00BF5724">
              <w:rPr>
                <w:noProof/>
                <w:webHidden/>
                <w:color w:val="000000" w:themeColor="text1"/>
              </w:rPr>
              <w:fldChar w:fldCharType="separate"/>
            </w:r>
            <w:r w:rsidR="00D42D4B" w:rsidRPr="00BF5724">
              <w:rPr>
                <w:noProof/>
                <w:webHidden/>
                <w:color w:val="000000" w:themeColor="text1"/>
              </w:rPr>
              <w:t>4</w:t>
            </w:r>
            <w:r w:rsidR="00D42D4B" w:rsidRPr="00BF5724">
              <w:rPr>
                <w:noProof/>
                <w:webHidden/>
                <w:color w:val="000000" w:themeColor="text1"/>
              </w:rPr>
              <w:fldChar w:fldCharType="end"/>
            </w:r>
          </w:hyperlink>
        </w:p>
        <w:p w14:paraId="522EABD9" w14:textId="6B59A9D9" w:rsidR="00D42D4B" w:rsidRPr="00BF5724" w:rsidRDefault="00D42D4B" w:rsidP="00D42D4B">
          <w:pPr>
            <w:pStyle w:val="TOC2"/>
            <w:tabs>
              <w:tab w:val="left" w:pos="880"/>
              <w:tab w:val="right" w:leader="dot" w:pos="9350"/>
            </w:tabs>
            <w:rPr>
              <w:rFonts w:asciiTheme="minorHAnsi" w:eastAsiaTheme="minorEastAsia" w:hAnsiTheme="minorHAnsi" w:cstheme="minorBidi"/>
              <w:noProof/>
              <w:color w:val="000000" w:themeColor="text1"/>
              <w:sz w:val="22"/>
              <w:szCs w:val="22"/>
              <w:lang w:val="en-IN"/>
            </w:rPr>
          </w:pPr>
          <w:hyperlink w:anchor="_Toc227407623" w:history="1">
            <w:r w:rsidRPr="00BF5724">
              <w:rPr>
                <w:rStyle w:val="Hyperlink"/>
                <w:noProof/>
                <w:color w:val="000000" w:themeColor="text1"/>
              </w:rPr>
              <w:t>1.</w:t>
            </w:r>
            <w:r w:rsidRPr="00BF5724">
              <w:rPr>
                <w:rFonts w:asciiTheme="minorHAnsi" w:eastAsiaTheme="minorEastAsia" w:hAnsiTheme="minorHAnsi" w:cstheme="minorBidi"/>
                <w:noProof/>
                <w:color w:val="000000" w:themeColor="text1"/>
                <w:sz w:val="22"/>
                <w:szCs w:val="22"/>
                <w:lang w:val="en-IN"/>
              </w:rPr>
              <w:tab/>
            </w:r>
            <w:r w:rsidRPr="00BF5724">
              <w:rPr>
                <w:rStyle w:val="Hyperlink"/>
                <w:noProof/>
                <w:color w:val="000000" w:themeColor="text1"/>
              </w:rPr>
              <w:t>Introduction</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_Toc227407623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4</w:t>
            </w:r>
            <w:r w:rsidRPr="00BF5724">
              <w:rPr>
                <w:noProof/>
                <w:webHidden/>
                <w:color w:val="000000" w:themeColor="text1"/>
              </w:rPr>
              <w:fldChar w:fldCharType="end"/>
            </w:r>
          </w:hyperlink>
        </w:p>
        <w:p w14:paraId="638396C5" w14:textId="7E42C7E7"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24" w:history="1">
            <w:r w:rsidRPr="00BF5724">
              <w:rPr>
                <w:rStyle w:val="Hyperlink"/>
                <w:noProof/>
                <w:color w:val="000000" w:themeColor="text1"/>
              </w:rPr>
              <w:t>1.1 Background of Mercedes</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_Toc227407624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4</w:t>
            </w:r>
            <w:r w:rsidRPr="00BF5724">
              <w:rPr>
                <w:noProof/>
                <w:webHidden/>
                <w:color w:val="000000" w:themeColor="text1"/>
              </w:rPr>
              <w:fldChar w:fldCharType="end"/>
            </w:r>
          </w:hyperlink>
        </w:p>
        <w:p w14:paraId="4A3BF5D5" w14:textId="054B29E5"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25" w:history="1">
            <w:r w:rsidRPr="00BF5724">
              <w:rPr>
                <w:rStyle w:val="Hyperlink"/>
                <w:noProof/>
                <w:color w:val="000000" w:themeColor="text1"/>
              </w:rPr>
              <w:t>2. Macro environment analysis (PESTLE)</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_Toc227407625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5</w:t>
            </w:r>
            <w:r w:rsidRPr="00BF5724">
              <w:rPr>
                <w:noProof/>
                <w:webHidden/>
                <w:color w:val="000000" w:themeColor="text1"/>
              </w:rPr>
              <w:fldChar w:fldCharType="end"/>
            </w:r>
          </w:hyperlink>
        </w:p>
        <w:p w14:paraId="7952C64A" w14:textId="5F4FA33B"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26" w:history="1">
            <w:r w:rsidRPr="00BF5724">
              <w:rPr>
                <w:rStyle w:val="Hyperlink"/>
                <w:noProof/>
                <w:color w:val="000000" w:themeColor="text1"/>
              </w:rPr>
              <w:t>2.2.1 Political</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_Toc227407626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5</w:t>
            </w:r>
            <w:r w:rsidRPr="00BF5724">
              <w:rPr>
                <w:noProof/>
                <w:webHidden/>
                <w:color w:val="000000" w:themeColor="text1"/>
              </w:rPr>
              <w:fldChar w:fldCharType="end"/>
            </w:r>
          </w:hyperlink>
        </w:p>
        <w:p w14:paraId="778E03E2" w14:textId="4D74BEA7"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27" w:history="1">
            <w:r w:rsidRPr="00BF5724">
              <w:rPr>
                <w:rStyle w:val="Hyperlink"/>
                <w:noProof/>
                <w:color w:val="000000" w:themeColor="text1"/>
              </w:rPr>
              <w:t>2.2.2 Economic</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_Toc227407627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6</w:t>
            </w:r>
            <w:r w:rsidRPr="00BF5724">
              <w:rPr>
                <w:noProof/>
                <w:webHidden/>
                <w:color w:val="000000" w:themeColor="text1"/>
              </w:rPr>
              <w:fldChar w:fldCharType="end"/>
            </w:r>
          </w:hyperlink>
        </w:p>
        <w:p w14:paraId="1E37F0D0" w14:textId="4C945232"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28" w:history="1">
            <w:r w:rsidRPr="00BF5724">
              <w:rPr>
                <w:rStyle w:val="Hyperlink"/>
                <w:noProof/>
                <w:color w:val="000000" w:themeColor="text1"/>
              </w:rPr>
              <w:t>2.2.3 Social</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_Toc227407628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7</w:t>
            </w:r>
            <w:r w:rsidRPr="00BF5724">
              <w:rPr>
                <w:noProof/>
                <w:webHidden/>
                <w:color w:val="000000" w:themeColor="text1"/>
              </w:rPr>
              <w:fldChar w:fldCharType="end"/>
            </w:r>
          </w:hyperlink>
        </w:p>
        <w:p w14:paraId="631E0AD7" w14:textId="2BCFEB9E"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29" w:history="1">
            <w:r w:rsidRPr="00BF5724">
              <w:rPr>
                <w:rStyle w:val="Hyperlink"/>
                <w:noProof/>
                <w:color w:val="000000" w:themeColor="text1"/>
              </w:rPr>
              <w:t>2.2.4 Technological</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_Toc227407629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8</w:t>
            </w:r>
            <w:r w:rsidRPr="00BF5724">
              <w:rPr>
                <w:noProof/>
                <w:webHidden/>
                <w:color w:val="000000" w:themeColor="text1"/>
              </w:rPr>
              <w:fldChar w:fldCharType="end"/>
            </w:r>
          </w:hyperlink>
        </w:p>
        <w:p w14:paraId="1292CB8D" w14:textId="77A873C6"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30" w:history="1">
            <w:r w:rsidRPr="00BF5724">
              <w:rPr>
                <w:rStyle w:val="Hyperlink"/>
                <w:noProof/>
                <w:color w:val="000000" w:themeColor="text1"/>
              </w:rPr>
              <w:t>2.2.5 Legal</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_Toc227407630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9</w:t>
            </w:r>
            <w:r w:rsidRPr="00BF5724">
              <w:rPr>
                <w:noProof/>
                <w:webHidden/>
                <w:color w:val="000000" w:themeColor="text1"/>
              </w:rPr>
              <w:fldChar w:fldCharType="end"/>
            </w:r>
          </w:hyperlink>
        </w:p>
        <w:p w14:paraId="249793DA" w14:textId="6EBDC4CF"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31" w:history="1">
            <w:r w:rsidRPr="00BF5724">
              <w:rPr>
                <w:rStyle w:val="Hyperlink"/>
                <w:noProof/>
                <w:color w:val="000000" w:themeColor="text1"/>
              </w:rPr>
              <w:t>2.2.6 Environmental</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_Toc227407631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10</w:t>
            </w:r>
            <w:r w:rsidRPr="00BF5724">
              <w:rPr>
                <w:noProof/>
                <w:webHidden/>
                <w:color w:val="000000" w:themeColor="text1"/>
              </w:rPr>
              <w:fldChar w:fldCharType="end"/>
            </w:r>
          </w:hyperlink>
        </w:p>
        <w:p w14:paraId="660FCB70" w14:textId="52E66336"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32" w:history="1">
            <w:r w:rsidRPr="00BF5724">
              <w:rPr>
                <w:rStyle w:val="Hyperlink"/>
                <w:noProof/>
                <w:color w:val="000000" w:themeColor="text1"/>
              </w:rPr>
              <w:t>3. Hofstede cultural analysis</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_Toc227407632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11</w:t>
            </w:r>
            <w:r w:rsidRPr="00BF5724">
              <w:rPr>
                <w:noProof/>
                <w:webHidden/>
                <w:color w:val="000000" w:themeColor="text1"/>
              </w:rPr>
              <w:fldChar w:fldCharType="end"/>
            </w:r>
          </w:hyperlink>
        </w:p>
        <w:p w14:paraId="06FC7F34" w14:textId="482C7B92"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33" w:history="1">
            <w:r w:rsidRPr="00BF5724">
              <w:rPr>
                <w:rStyle w:val="Hyperlink"/>
                <w:noProof/>
                <w:color w:val="000000" w:themeColor="text1"/>
              </w:rPr>
              <w:t>3.1 Six Dimensions Comparison Table</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_Toc227407633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12</w:t>
            </w:r>
            <w:r w:rsidRPr="00BF5724">
              <w:rPr>
                <w:noProof/>
                <w:webHidden/>
                <w:color w:val="000000" w:themeColor="text1"/>
              </w:rPr>
              <w:fldChar w:fldCharType="end"/>
            </w:r>
          </w:hyperlink>
        </w:p>
        <w:p w14:paraId="1FA89681" w14:textId="690F4A94"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34" w:history="1">
            <w:r w:rsidRPr="00BF5724">
              <w:rPr>
                <w:rStyle w:val="Hyperlink"/>
                <w:noProof/>
                <w:color w:val="000000" w:themeColor="text1"/>
              </w:rPr>
              <w:t>3.2 Advantages and disadvantages of the Hofstede Model</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_Toc227407634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13</w:t>
            </w:r>
            <w:r w:rsidRPr="00BF5724">
              <w:rPr>
                <w:noProof/>
                <w:webHidden/>
                <w:color w:val="000000" w:themeColor="text1"/>
              </w:rPr>
              <w:fldChar w:fldCharType="end"/>
            </w:r>
          </w:hyperlink>
        </w:p>
        <w:p w14:paraId="21A29793" w14:textId="6C9D22AC"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35" w:history="1">
            <w:r w:rsidRPr="00BF5724">
              <w:rPr>
                <w:rStyle w:val="Hyperlink"/>
                <w:noProof/>
                <w:color w:val="000000" w:themeColor="text1"/>
              </w:rPr>
              <w:t>4. A comparative analysis of STP Analysis and Marketing mix (7Ps)</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_Toc227407635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14</w:t>
            </w:r>
            <w:r w:rsidRPr="00BF5724">
              <w:rPr>
                <w:noProof/>
                <w:webHidden/>
                <w:color w:val="000000" w:themeColor="text1"/>
              </w:rPr>
              <w:fldChar w:fldCharType="end"/>
            </w:r>
          </w:hyperlink>
        </w:p>
        <w:p w14:paraId="759DAB88" w14:textId="7C7446F8"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36" w:history="1">
            <w:r w:rsidRPr="00BF5724">
              <w:rPr>
                <w:rStyle w:val="Hyperlink"/>
                <w:noProof/>
                <w:color w:val="000000" w:themeColor="text1"/>
              </w:rPr>
              <w:t>4.1 STP analysis</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_Toc227407636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14</w:t>
            </w:r>
            <w:r w:rsidRPr="00BF5724">
              <w:rPr>
                <w:noProof/>
                <w:webHidden/>
                <w:color w:val="000000" w:themeColor="text1"/>
              </w:rPr>
              <w:fldChar w:fldCharType="end"/>
            </w:r>
          </w:hyperlink>
        </w:p>
        <w:p w14:paraId="3CCA6509" w14:textId="3C04E231"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37" w:history="1">
            <w:r w:rsidRPr="00BF5724">
              <w:rPr>
                <w:rStyle w:val="Hyperlink"/>
                <w:noProof/>
                <w:color w:val="000000" w:themeColor="text1"/>
              </w:rPr>
              <w:t>4.2 7Ps Marketing Mix</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_Toc227407637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17</w:t>
            </w:r>
            <w:r w:rsidRPr="00BF5724">
              <w:rPr>
                <w:noProof/>
                <w:webHidden/>
                <w:color w:val="000000" w:themeColor="text1"/>
              </w:rPr>
              <w:fldChar w:fldCharType="end"/>
            </w:r>
          </w:hyperlink>
        </w:p>
        <w:p w14:paraId="3B92E203" w14:textId="53B6926A"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38" w:history="1">
            <w:r w:rsidRPr="00BF5724">
              <w:rPr>
                <w:rStyle w:val="Hyperlink"/>
                <w:noProof/>
                <w:color w:val="000000" w:themeColor="text1"/>
              </w:rPr>
              <w:t>5. Mercedes’s directional development strategy in China</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_Toc227407638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25</w:t>
            </w:r>
            <w:r w:rsidRPr="00BF5724">
              <w:rPr>
                <w:noProof/>
                <w:webHidden/>
                <w:color w:val="000000" w:themeColor="text1"/>
              </w:rPr>
              <w:fldChar w:fldCharType="end"/>
            </w:r>
          </w:hyperlink>
        </w:p>
        <w:p w14:paraId="0CF55B78" w14:textId="4365837F" w:rsidR="00D42D4B" w:rsidRPr="00BF5724" w:rsidRDefault="00D42D4B" w:rsidP="00D42D4B">
          <w:pPr>
            <w:pStyle w:val="TOC3"/>
            <w:tabs>
              <w:tab w:val="right" w:leader="dot" w:pos="9350"/>
            </w:tabs>
            <w:rPr>
              <w:rFonts w:asciiTheme="minorHAnsi" w:eastAsiaTheme="minorEastAsia" w:hAnsiTheme="minorHAnsi" w:cstheme="minorBidi"/>
              <w:noProof/>
              <w:color w:val="000000" w:themeColor="text1"/>
              <w:sz w:val="22"/>
              <w:szCs w:val="22"/>
              <w:lang w:val="en-IN"/>
            </w:rPr>
          </w:pPr>
          <w:hyperlink w:anchor="_Toc227407639" w:history="1">
            <w:r w:rsidRPr="00BF5724">
              <w:rPr>
                <w:rStyle w:val="Hyperlink"/>
                <w:noProof/>
                <w:color w:val="000000" w:themeColor="text1"/>
              </w:rPr>
              <w:t>5.1 Ansoff Matrix</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_Toc227407639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26</w:t>
            </w:r>
            <w:r w:rsidRPr="00BF5724">
              <w:rPr>
                <w:noProof/>
                <w:webHidden/>
                <w:color w:val="000000" w:themeColor="text1"/>
              </w:rPr>
              <w:fldChar w:fldCharType="end"/>
            </w:r>
          </w:hyperlink>
        </w:p>
        <w:p w14:paraId="3BC2BDEC" w14:textId="5637677E"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40" w:history="1">
            <w:r w:rsidRPr="00BF5724">
              <w:rPr>
                <w:rStyle w:val="Hyperlink"/>
                <w:noProof/>
                <w:color w:val="000000" w:themeColor="text1"/>
              </w:rPr>
              <w:t>6. Ethical issues related to this brand’s marketing mix in China</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_Toc227407640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27</w:t>
            </w:r>
            <w:r w:rsidRPr="00BF5724">
              <w:rPr>
                <w:noProof/>
                <w:webHidden/>
                <w:color w:val="000000" w:themeColor="text1"/>
              </w:rPr>
              <w:fldChar w:fldCharType="end"/>
            </w:r>
          </w:hyperlink>
        </w:p>
        <w:p w14:paraId="38FCCA78" w14:textId="208CBB91"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41" w:history="1">
            <w:r w:rsidRPr="00BF5724">
              <w:rPr>
                <w:rStyle w:val="Hyperlink"/>
                <w:noProof/>
                <w:color w:val="000000" w:themeColor="text1"/>
              </w:rPr>
              <w:t>7. Recommendations</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_Toc227407641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27</w:t>
            </w:r>
            <w:r w:rsidRPr="00BF5724">
              <w:rPr>
                <w:noProof/>
                <w:webHidden/>
                <w:color w:val="000000" w:themeColor="text1"/>
              </w:rPr>
              <w:fldChar w:fldCharType="end"/>
            </w:r>
          </w:hyperlink>
        </w:p>
        <w:p w14:paraId="54F03F39" w14:textId="3223C0FE" w:rsidR="00D42D4B" w:rsidRPr="00BF5724" w:rsidRDefault="00D42D4B" w:rsidP="00D42D4B">
          <w:pPr>
            <w:pStyle w:val="TOC1"/>
            <w:tabs>
              <w:tab w:val="right" w:leader="dot" w:pos="9350"/>
            </w:tabs>
            <w:rPr>
              <w:rFonts w:asciiTheme="minorHAnsi" w:eastAsiaTheme="minorEastAsia" w:hAnsiTheme="minorHAnsi" w:cstheme="minorBidi"/>
              <w:noProof/>
              <w:color w:val="000000" w:themeColor="text1"/>
              <w:sz w:val="22"/>
              <w:szCs w:val="22"/>
              <w:lang w:val="en-IN"/>
            </w:rPr>
          </w:pPr>
          <w:hyperlink w:anchor="_Toc227407642" w:history="1">
            <w:r w:rsidRPr="00BF5724">
              <w:rPr>
                <w:rStyle w:val="Hyperlink"/>
                <w:noProof/>
                <w:color w:val="000000" w:themeColor="text1"/>
              </w:rPr>
              <w:t>Section 2</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_Toc227407642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28</w:t>
            </w:r>
            <w:r w:rsidRPr="00BF5724">
              <w:rPr>
                <w:noProof/>
                <w:webHidden/>
                <w:color w:val="000000" w:themeColor="text1"/>
              </w:rPr>
              <w:fldChar w:fldCharType="end"/>
            </w:r>
          </w:hyperlink>
        </w:p>
        <w:p w14:paraId="1FB6618C" w14:textId="4286A24B"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43" w:history="1">
            <w:r w:rsidRPr="00BF5724">
              <w:rPr>
                <w:rStyle w:val="Hyperlink"/>
                <w:noProof/>
                <w:color w:val="000000" w:themeColor="text1"/>
              </w:rPr>
              <w:t>8. Gibbs reflective cycle</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_Toc227407643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28</w:t>
            </w:r>
            <w:r w:rsidRPr="00BF5724">
              <w:rPr>
                <w:noProof/>
                <w:webHidden/>
                <w:color w:val="000000" w:themeColor="text1"/>
              </w:rPr>
              <w:fldChar w:fldCharType="end"/>
            </w:r>
          </w:hyperlink>
        </w:p>
        <w:p w14:paraId="32C90AA8" w14:textId="6DD2798A" w:rsidR="00D42D4B" w:rsidRPr="00BF5724" w:rsidRDefault="00D42D4B" w:rsidP="00D42D4B">
          <w:pPr>
            <w:pStyle w:val="TOC2"/>
            <w:tabs>
              <w:tab w:val="right" w:leader="dot" w:pos="9350"/>
            </w:tabs>
            <w:rPr>
              <w:rFonts w:asciiTheme="minorHAnsi" w:eastAsiaTheme="minorEastAsia" w:hAnsiTheme="minorHAnsi" w:cstheme="minorBidi"/>
              <w:noProof/>
              <w:color w:val="000000" w:themeColor="text1"/>
              <w:sz w:val="22"/>
              <w:szCs w:val="22"/>
              <w:lang w:val="en-IN"/>
            </w:rPr>
          </w:pPr>
          <w:hyperlink w:anchor="_Toc227407644" w:history="1">
            <w:r w:rsidRPr="00BF5724">
              <w:rPr>
                <w:rStyle w:val="Hyperlink"/>
                <w:noProof/>
                <w:color w:val="000000" w:themeColor="text1"/>
              </w:rPr>
              <w:t>9. Conclusion</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_Toc227407644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31</w:t>
            </w:r>
            <w:r w:rsidRPr="00BF5724">
              <w:rPr>
                <w:noProof/>
                <w:webHidden/>
                <w:color w:val="000000" w:themeColor="text1"/>
              </w:rPr>
              <w:fldChar w:fldCharType="end"/>
            </w:r>
          </w:hyperlink>
        </w:p>
        <w:p w14:paraId="65AA9DDB" w14:textId="1B2389F6" w:rsidR="00D42D4B" w:rsidRPr="00BF5724" w:rsidRDefault="00D42D4B" w:rsidP="00D42D4B">
          <w:pPr>
            <w:pStyle w:val="TOC1"/>
            <w:tabs>
              <w:tab w:val="right" w:leader="dot" w:pos="9350"/>
            </w:tabs>
            <w:rPr>
              <w:rFonts w:asciiTheme="minorHAnsi" w:eastAsiaTheme="minorEastAsia" w:hAnsiTheme="minorHAnsi" w:cstheme="minorBidi"/>
              <w:noProof/>
              <w:color w:val="000000" w:themeColor="text1"/>
              <w:sz w:val="22"/>
              <w:szCs w:val="22"/>
              <w:lang w:val="en-IN"/>
            </w:rPr>
          </w:pPr>
          <w:hyperlink w:anchor="_Toc227407645" w:history="1">
            <w:r w:rsidRPr="00BF5724">
              <w:rPr>
                <w:rStyle w:val="Hyperlink"/>
                <w:noProof/>
                <w:color w:val="000000" w:themeColor="text1"/>
              </w:rPr>
              <w:t>References</w:t>
            </w:r>
            <w:r w:rsidRPr="00BF5724">
              <w:rPr>
                <w:noProof/>
                <w:webHidden/>
                <w:color w:val="000000" w:themeColor="text1"/>
              </w:rPr>
              <w:tab/>
            </w:r>
            <w:r w:rsidRPr="00BF5724">
              <w:rPr>
                <w:noProof/>
                <w:webHidden/>
                <w:color w:val="000000" w:themeColor="text1"/>
              </w:rPr>
              <w:fldChar w:fldCharType="begin"/>
            </w:r>
            <w:r w:rsidRPr="00BF5724">
              <w:rPr>
                <w:noProof/>
                <w:webHidden/>
                <w:color w:val="000000" w:themeColor="text1"/>
              </w:rPr>
              <w:instrText xml:space="preserve"> PAGEREF _Toc227407645 \h </w:instrText>
            </w:r>
            <w:r w:rsidRPr="00BF5724">
              <w:rPr>
                <w:noProof/>
                <w:webHidden/>
                <w:color w:val="000000" w:themeColor="text1"/>
              </w:rPr>
            </w:r>
            <w:r w:rsidRPr="00BF5724">
              <w:rPr>
                <w:noProof/>
                <w:webHidden/>
                <w:color w:val="000000" w:themeColor="text1"/>
              </w:rPr>
              <w:fldChar w:fldCharType="separate"/>
            </w:r>
            <w:r w:rsidRPr="00BF5724">
              <w:rPr>
                <w:noProof/>
                <w:webHidden/>
                <w:color w:val="000000" w:themeColor="text1"/>
              </w:rPr>
              <w:t>32</w:t>
            </w:r>
            <w:r w:rsidRPr="00BF5724">
              <w:rPr>
                <w:noProof/>
                <w:webHidden/>
                <w:color w:val="000000" w:themeColor="text1"/>
              </w:rPr>
              <w:fldChar w:fldCharType="end"/>
            </w:r>
          </w:hyperlink>
        </w:p>
        <w:p w14:paraId="594577BC" w14:textId="5D76B7B1" w:rsidR="006A3F6D" w:rsidRPr="00BF5724" w:rsidRDefault="001B730A">
          <w:pPr>
            <w:rPr>
              <w:b/>
              <w:bCs/>
              <w:noProof/>
              <w:color w:val="000000" w:themeColor="text1"/>
            </w:rPr>
          </w:pPr>
          <w:r w:rsidRPr="00BF5724">
            <w:rPr>
              <w:b/>
              <w:bCs/>
              <w:noProof/>
              <w:color w:val="000000" w:themeColor="text1"/>
            </w:rPr>
            <w:fldChar w:fldCharType="end"/>
          </w:r>
        </w:p>
      </w:sdtContent>
    </w:sdt>
    <w:p w14:paraId="383F3BFB" w14:textId="2C5523A7" w:rsidR="00091040" w:rsidRPr="00BF5724" w:rsidRDefault="00AF7C1D">
      <w:pPr>
        <w:rPr>
          <w:color w:val="000000" w:themeColor="text1"/>
        </w:rPr>
      </w:pPr>
      <w:r w:rsidRPr="00BF5724">
        <w:rPr>
          <w:color w:val="000000" w:themeColor="text1"/>
        </w:rPr>
        <w:br w:type="page"/>
      </w:r>
    </w:p>
    <w:p w14:paraId="6CECEC2A" w14:textId="77777777" w:rsidR="00091040" w:rsidRPr="00BF5724" w:rsidRDefault="00AF7C1D" w:rsidP="00254410">
      <w:pPr>
        <w:pStyle w:val="Heading1"/>
        <w:rPr>
          <w:color w:val="000000" w:themeColor="text1"/>
        </w:rPr>
      </w:pPr>
      <w:bookmarkStart w:id="3" w:name="_f87h48j5kguw" w:colFirst="0" w:colLast="0"/>
      <w:bookmarkStart w:id="4" w:name="_Toc227407622"/>
      <w:bookmarkEnd w:id="3"/>
      <w:r w:rsidRPr="00BF5724">
        <w:rPr>
          <w:color w:val="000000" w:themeColor="text1"/>
        </w:rPr>
        <w:lastRenderedPageBreak/>
        <w:t>Section 1</w:t>
      </w:r>
      <w:bookmarkEnd w:id="4"/>
    </w:p>
    <w:p w14:paraId="582CFB3F" w14:textId="3A984580" w:rsidR="00091040" w:rsidRPr="00BF5724" w:rsidRDefault="00AF7C1D" w:rsidP="00254410">
      <w:pPr>
        <w:pStyle w:val="Heading2"/>
        <w:numPr>
          <w:ilvl w:val="0"/>
          <w:numId w:val="1"/>
        </w:numPr>
        <w:rPr>
          <w:color w:val="000000" w:themeColor="text1"/>
        </w:rPr>
      </w:pPr>
      <w:bookmarkStart w:id="5" w:name="_av2bfc8x747w" w:colFirst="0" w:colLast="0"/>
      <w:bookmarkStart w:id="6" w:name="_Toc227407623"/>
      <w:bookmarkEnd w:id="5"/>
      <w:r w:rsidRPr="00BF5724">
        <w:rPr>
          <w:color w:val="000000" w:themeColor="text1"/>
        </w:rPr>
        <w:t>Introduction</w:t>
      </w:r>
      <w:bookmarkEnd w:id="6"/>
    </w:p>
    <w:p w14:paraId="4E2CFF12" w14:textId="3A5E934A" w:rsidR="001B730A" w:rsidRPr="00BF5724" w:rsidRDefault="001B730A" w:rsidP="00254410">
      <w:pPr>
        <w:rPr>
          <w:color w:val="000000" w:themeColor="text1"/>
        </w:rPr>
      </w:pPr>
      <w:r w:rsidRPr="00BF5724">
        <w:rPr>
          <w:color w:val="000000" w:themeColor="text1"/>
        </w:rPr>
        <w:t xml:space="preserve">For a business operating in international locations, cultural differences play a crucial role in structuring organizational hierarchies, shaping communication styles, and even negotiation strategies. While doing so, it is essential for marketers to adapt the marketing mix strategy such that an alignment can be made with local values, customs, and behaviours. The automotive industry </w:t>
      </w:r>
      <w:r w:rsidR="00382953" w:rsidRPr="00BF5724">
        <w:rPr>
          <w:color w:val="000000" w:themeColor="text1"/>
        </w:rPr>
        <w:t>has</w:t>
      </w:r>
      <w:r w:rsidRPr="00BF5724">
        <w:rPr>
          <w:color w:val="000000" w:themeColor="text1"/>
        </w:rPr>
        <w:t xml:space="preserve"> witness</w:t>
      </w:r>
      <w:r w:rsidR="00382953" w:rsidRPr="00BF5724">
        <w:rPr>
          <w:color w:val="000000" w:themeColor="text1"/>
        </w:rPr>
        <w:t>ed</w:t>
      </w:r>
      <w:r w:rsidRPr="00BF5724">
        <w:rPr>
          <w:color w:val="000000" w:themeColor="text1"/>
        </w:rPr>
        <w:t xml:space="preserve"> radical changes due to massive technological advancements, changes in market structures, new regulatory frameworks, trade conflicts and even geopolitical tensions. This report is, therefore, focused upon the business operations of </w:t>
      </w:r>
      <w:r w:rsidR="006915A3" w:rsidRPr="00BF5724">
        <w:rPr>
          <w:color w:val="000000" w:themeColor="text1"/>
        </w:rPr>
        <w:t>one of the most renowned German automotive manufacturers,</w:t>
      </w:r>
      <w:r w:rsidR="006915A3" w:rsidRPr="00BF5724">
        <w:rPr>
          <w:i/>
          <w:iCs/>
          <w:color w:val="000000" w:themeColor="text1"/>
        </w:rPr>
        <w:t xml:space="preserve"> </w:t>
      </w:r>
      <w:r w:rsidRPr="00BF5724">
        <w:rPr>
          <w:i/>
          <w:iCs/>
          <w:color w:val="000000" w:themeColor="text1"/>
        </w:rPr>
        <w:t>Mercedes</w:t>
      </w:r>
      <w:r w:rsidR="006915A3" w:rsidRPr="00BF5724">
        <w:rPr>
          <w:i/>
          <w:iCs/>
          <w:color w:val="000000" w:themeColor="text1"/>
        </w:rPr>
        <w:t>,</w:t>
      </w:r>
      <w:r w:rsidRPr="00BF5724">
        <w:rPr>
          <w:color w:val="000000" w:themeColor="text1"/>
        </w:rPr>
        <w:t xml:space="preserve"> in the </w:t>
      </w:r>
      <w:r w:rsidRPr="00BF5724">
        <w:rPr>
          <w:i/>
          <w:iCs/>
          <w:color w:val="000000" w:themeColor="text1"/>
        </w:rPr>
        <w:t>USA</w:t>
      </w:r>
      <w:r w:rsidRPr="00BF5724">
        <w:rPr>
          <w:color w:val="000000" w:themeColor="text1"/>
        </w:rPr>
        <w:t xml:space="preserve"> and </w:t>
      </w:r>
      <w:r w:rsidRPr="00BF5724">
        <w:rPr>
          <w:i/>
          <w:iCs/>
          <w:color w:val="000000" w:themeColor="text1"/>
        </w:rPr>
        <w:t>China</w:t>
      </w:r>
      <w:r w:rsidRPr="00BF5724">
        <w:rPr>
          <w:color w:val="000000" w:themeColor="text1"/>
        </w:rPr>
        <w:t xml:space="preserve">. </w:t>
      </w:r>
      <w:r w:rsidR="00382953" w:rsidRPr="00BF5724">
        <w:rPr>
          <w:color w:val="000000" w:themeColor="text1"/>
        </w:rPr>
        <w:t>It</w:t>
      </w:r>
      <w:r w:rsidRPr="00BF5724">
        <w:rPr>
          <w:color w:val="000000" w:themeColor="text1"/>
        </w:rPr>
        <w:t xml:space="preserve"> shows a comparative macroenvironment analysis of Mercedes’s international markets in the USA and China. </w:t>
      </w:r>
      <w:r w:rsidR="00D32488" w:rsidRPr="00BF5724">
        <w:rPr>
          <w:color w:val="000000" w:themeColor="text1"/>
        </w:rPr>
        <w:t xml:space="preserve">A reflective analysis </w:t>
      </w:r>
      <w:r w:rsidR="00C1637F" w:rsidRPr="00BF5724">
        <w:rPr>
          <w:color w:val="000000" w:themeColor="text1"/>
        </w:rPr>
        <w:t>using the</w:t>
      </w:r>
      <w:r w:rsidR="00D32488" w:rsidRPr="00BF5724">
        <w:rPr>
          <w:color w:val="000000" w:themeColor="text1"/>
        </w:rPr>
        <w:t xml:space="preserve"> Gibbs Reflective Cycle</w:t>
      </w:r>
      <w:r w:rsidR="00C1637F" w:rsidRPr="00BF5724">
        <w:rPr>
          <w:color w:val="000000" w:themeColor="text1"/>
        </w:rPr>
        <w:t xml:space="preserve"> is also provided in the report</w:t>
      </w:r>
      <w:r w:rsidR="00D32488" w:rsidRPr="00BF5724">
        <w:rPr>
          <w:color w:val="000000" w:themeColor="text1"/>
        </w:rPr>
        <w:t xml:space="preserve"> to </w:t>
      </w:r>
      <w:r w:rsidR="00C1637F" w:rsidRPr="00BF5724">
        <w:rPr>
          <w:color w:val="000000" w:themeColor="text1"/>
        </w:rPr>
        <w:t>reflect on</w:t>
      </w:r>
      <w:r w:rsidR="00D32488" w:rsidRPr="00BF5724">
        <w:rPr>
          <w:color w:val="000000" w:themeColor="text1"/>
        </w:rPr>
        <w:t xml:space="preserve"> learning outcomes and the use of theoretical frameworks.</w:t>
      </w:r>
    </w:p>
    <w:p w14:paraId="2F423CCB" w14:textId="6A80D41E" w:rsidR="001B730A" w:rsidRPr="00BF5724" w:rsidRDefault="006915A3" w:rsidP="00254410">
      <w:pPr>
        <w:pStyle w:val="Heading3"/>
        <w:rPr>
          <w:color w:val="000000" w:themeColor="text1"/>
        </w:rPr>
      </w:pPr>
      <w:bookmarkStart w:id="7" w:name="_Toc227407624"/>
      <w:r w:rsidRPr="00BF5724">
        <w:rPr>
          <w:color w:val="000000" w:themeColor="text1"/>
        </w:rPr>
        <w:t xml:space="preserve">1.1 </w:t>
      </w:r>
      <w:r w:rsidR="001B730A" w:rsidRPr="00BF5724">
        <w:rPr>
          <w:color w:val="000000" w:themeColor="text1"/>
        </w:rPr>
        <w:t>Background of Mercedes</w:t>
      </w:r>
      <w:bookmarkEnd w:id="7"/>
    </w:p>
    <w:p w14:paraId="392AD0C7" w14:textId="677C7BF7" w:rsidR="001B730A" w:rsidRPr="00BF5724" w:rsidRDefault="001B730A" w:rsidP="00254410">
      <w:pPr>
        <w:rPr>
          <w:color w:val="000000" w:themeColor="text1"/>
        </w:rPr>
      </w:pPr>
      <w:r w:rsidRPr="00BF5724">
        <w:rPr>
          <w:color w:val="000000" w:themeColor="text1"/>
        </w:rPr>
        <w:t>Founded in 1926 by Karl Benz and 3 others, Mercedes-Benz operates in 93 locations globally. Being one of the most successful automotive companies, Mercedes manufactures high-end luxurious passenger cars and premium vans. This brand has been “the future of mobility since 1886” (Mercedes, 2026a). Its vehicles are manufactured globally in 17 different countries, with Germany, China, USA, India and Indonesia to name a few. In the USA, Mercedes-Benz became fully operational in 1965 under the distributorship of Max Hoffman. Mercedes has sold a total of 374,101 vehicles as of 2024, out of which 324,528 are Mercedes-Benz cars (Mercedes, 2025a). It now has an employee base of approximately 1,800 people in this location. On the other hand, the scenario in China is that it is into car and van manufacturing, apart from the spare parts business since its launch in Beijing in 2001. It has also set up its R&amp;D centre in Beijing. Mercedes is committed to offer “high-quality products, customer-oriented services, continuous investments, and long-lasting alliances” for Chinese customers (Mercedes, 2026b). Currently, this brand has employed 2,000 hardware and software engineers in China. It has 24% market share, with a valued customer base of 7 million (Mercedes, 2025b).</w:t>
      </w:r>
      <w:r w:rsidR="00F86063" w:rsidRPr="00BF5724">
        <w:rPr>
          <w:color w:val="000000" w:themeColor="text1"/>
        </w:rPr>
        <w:t xml:space="preserve"> </w:t>
      </w:r>
    </w:p>
    <w:p w14:paraId="2DAC9CAE" w14:textId="639CA7C6" w:rsidR="00C1637F" w:rsidRPr="00BF5724" w:rsidRDefault="00C1637F" w:rsidP="00254410">
      <w:pPr>
        <w:rPr>
          <w:b/>
          <w:bCs/>
          <w:i/>
          <w:iCs/>
          <w:color w:val="000000" w:themeColor="text1"/>
        </w:rPr>
      </w:pPr>
      <w:r w:rsidRPr="00BF5724">
        <w:rPr>
          <w:b/>
          <w:bCs/>
          <w:i/>
          <w:iCs/>
          <w:color w:val="000000" w:themeColor="text1"/>
        </w:rPr>
        <w:lastRenderedPageBreak/>
        <w:t xml:space="preserve">Mission statement </w:t>
      </w:r>
    </w:p>
    <w:p w14:paraId="2BABA490" w14:textId="6500B715" w:rsidR="00C1637F" w:rsidRPr="00BF5724" w:rsidRDefault="00C1637F" w:rsidP="00254410">
      <w:pPr>
        <w:rPr>
          <w:color w:val="000000" w:themeColor="text1"/>
        </w:rPr>
      </w:pPr>
      <w:r w:rsidRPr="00BF5724">
        <w:rPr>
          <w:color w:val="000000" w:themeColor="text1"/>
        </w:rPr>
        <w:t>Mercedes-Benz has a very strong emphasis on innovation, luxury, performance, and customer satisfaction, which is stated in its mission “</w:t>
      </w:r>
      <w:r w:rsidRPr="00BF5724">
        <w:rPr>
          <w:i/>
          <w:iCs/>
          <w:color w:val="000000" w:themeColor="text1"/>
        </w:rPr>
        <w:t>to build the most desirable cars in the world</w:t>
      </w:r>
      <w:r w:rsidRPr="00BF5724">
        <w:rPr>
          <w:color w:val="000000" w:themeColor="text1"/>
        </w:rPr>
        <w:t>”.</w:t>
      </w:r>
    </w:p>
    <w:p w14:paraId="56A6B37B" w14:textId="69A3D361" w:rsidR="00091040" w:rsidRPr="00BF5724" w:rsidRDefault="00137CEB" w:rsidP="00254410">
      <w:pPr>
        <w:pStyle w:val="Heading2"/>
        <w:rPr>
          <w:color w:val="000000" w:themeColor="text1"/>
        </w:rPr>
      </w:pPr>
      <w:bookmarkStart w:id="8" w:name="_oz4vgo6ua9xu" w:colFirst="0" w:colLast="0"/>
      <w:bookmarkStart w:id="9" w:name="_hqmbgp3pqrsv" w:colFirst="0" w:colLast="0"/>
      <w:bookmarkStart w:id="10" w:name="_Toc227407625"/>
      <w:bookmarkEnd w:id="8"/>
      <w:bookmarkEnd w:id="9"/>
      <w:r w:rsidRPr="00BF5724">
        <w:rPr>
          <w:color w:val="000000" w:themeColor="text1"/>
        </w:rPr>
        <w:t>2. Macro environment analysis (PESTLE)</w:t>
      </w:r>
      <w:bookmarkEnd w:id="10"/>
    </w:p>
    <w:p w14:paraId="15EFC098" w14:textId="3371A7E3" w:rsidR="00091040" w:rsidRPr="00BF5724" w:rsidRDefault="00382953" w:rsidP="00254410">
      <w:pPr>
        <w:rPr>
          <w:color w:val="000000" w:themeColor="text1"/>
        </w:rPr>
      </w:pPr>
      <w:bookmarkStart w:id="11" w:name="_vixg1vxuigqs" w:colFirst="0" w:colLast="0"/>
      <w:bookmarkEnd w:id="11"/>
      <w:r w:rsidRPr="00BF5724">
        <w:rPr>
          <w:color w:val="000000" w:themeColor="text1"/>
        </w:rPr>
        <w:t xml:space="preserve">Zahan et al. (2025) opined that </w:t>
      </w:r>
      <w:r w:rsidR="00AF7C1D" w:rsidRPr="00BF5724">
        <w:rPr>
          <w:color w:val="000000" w:themeColor="text1"/>
        </w:rPr>
        <w:t xml:space="preserve">PESTLE </w:t>
      </w:r>
      <w:r w:rsidRPr="00BF5724">
        <w:rPr>
          <w:color w:val="000000" w:themeColor="text1"/>
        </w:rPr>
        <w:t>is</w:t>
      </w:r>
      <w:r w:rsidR="00AF7C1D" w:rsidRPr="00BF5724">
        <w:rPr>
          <w:color w:val="000000" w:themeColor="text1"/>
        </w:rPr>
        <w:t xml:space="preserve"> a strategic model </w:t>
      </w:r>
      <w:r w:rsidR="006915A3" w:rsidRPr="00BF5724">
        <w:rPr>
          <w:color w:val="000000" w:themeColor="text1"/>
        </w:rPr>
        <w:t>that</w:t>
      </w:r>
      <w:r w:rsidR="00AF7C1D" w:rsidRPr="00BF5724">
        <w:rPr>
          <w:color w:val="000000" w:themeColor="text1"/>
        </w:rPr>
        <w:t xml:space="preserve"> is applied in the assessment of macro environmental factors that affect operation</w:t>
      </w:r>
      <w:r w:rsidR="006915A3" w:rsidRPr="00BF5724">
        <w:rPr>
          <w:color w:val="000000" w:themeColor="text1"/>
        </w:rPr>
        <w:t>s</w:t>
      </w:r>
      <w:r w:rsidR="00AF7C1D" w:rsidRPr="00BF5724">
        <w:rPr>
          <w:color w:val="000000" w:themeColor="text1"/>
        </w:rPr>
        <w:t xml:space="preserve"> of a business and the long-term management decisions. </w:t>
      </w:r>
      <w:bookmarkStart w:id="12" w:name="_iqgs2g2k4oyu" w:colFirst="0" w:colLast="0"/>
      <w:bookmarkEnd w:id="12"/>
    </w:p>
    <w:p w14:paraId="2C1BADEE" w14:textId="3AD7A2D0" w:rsidR="0062538D" w:rsidRPr="00BF5724" w:rsidRDefault="0062538D" w:rsidP="0062538D">
      <w:pPr>
        <w:jc w:val="center"/>
        <w:rPr>
          <w:color w:val="000000" w:themeColor="text1"/>
        </w:rPr>
      </w:pPr>
      <w:r w:rsidRPr="00BF5724">
        <w:rPr>
          <w:noProof/>
          <w:color w:val="000000" w:themeColor="text1"/>
        </w:rPr>
        <w:drawing>
          <wp:inline distT="0" distB="0" distL="0" distR="0" wp14:anchorId="7C7150CA" wp14:editId="3B15E352">
            <wp:extent cx="6276975" cy="2743200"/>
            <wp:effectExtent l="12700" t="12700" r="9525"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460"/>
                    <a:stretch/>
                  </pic:blipFill>
                  <pic:spPr bwMode="auto">
                    <a:xfrm>
                      <a:off x="0" y="0"/>
                      <a:ext cx="6287526" cy="274781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D7B0A0" w14:textId="77A091AC" w:rsidR="0062538D" w:rsidRPr="00BF5724" w:rsidRDefault="0062538D" w:rsidP="0062538D">
      <w:pPr>
        <w:jc w:val="center"/>
        <w:rPr>
          <w:b/>
          <w:bCs/>
          <w:color w:val="000000" w:themeColor="text1"/>
        </w:rPr>
      </w:pPr>
      <w:r w:rsidRPr="00BF5724">
        <w:rPr>
          <w:b/>
          <w:bCs/>
          <w:color w:val="000000" w:themeColor="text1"/>
        </w:rPr>
        <w:t>Figure 1: PESTLE framework</w:t>
      </w:r>
    </w:p>
    <w:p w14:paraId="7D8DD80E" w14:textId="743FE625" w:rsidR="0062538D" w:rsidRPr="00BF5724" w:rsidRDefault="0062538D" w:rsidP="0062538D">
      <w:pPr>
        <w:jc w:val="center"/>
        <w:rPr>
          <w:color w:val="000000" w:themeColor="text1"/>
        </w:rPr>
      </w:pPr>
      <w:r w:rsidRPr="00BF5724">
        <w:rPr>
          <w:color w:val="000000" w:themeColor="text1"/>
        </w:rPr>
        <w:t xml:space="preserve">(Source: </w:t>
      </w:r>
      <w:proofErr w:type="spellStart"/>
      <w:r w:rsidR="00E30EEE" w:rsidRPr="00BF5724">
        <w:rPr>
          <w:color w:val="000000" w:themeColor="text1"/>
        </w:rPr>
        <w:t>Zaurez</w:t>
      </w:r>
      <w:proofErr w:type="spellEnd"/>
      <w:r w:rsidR="00E30EEE" w:rsidRPr="00BF5724">
        <w:rPr>
          <w:color w:val="000000" w:themeColor="text1"/>
        </w:rPr>
        <w:t xml:space="preserve"> Afshar and Hussain Shah, </w:t>
      </w:r>
      <w:r w:rsidRPr="00BF5724">
        <w:rPr>
          <w:color w:val="000000" w:themeColor="text1"/>
        </w:rPr>
        <w:t>2025)</w:t>
      </w:r>
    </w:p>
    <w:p w14:paraId="4024D350" w14:textId="649FA7AC" w:rsidR="00091040" w:rsidRPr="00BF5724" w:rsidRDefault="00137CEB" w:rsidP="00254410">
      <w:pPr>
        <w:pStyle w:val="Heading3"/>
        <w:rPr>
          <w:color w:val="000000" w:themeColor="text1"/>
        </w:rPr>
      </w:pPr>
      <w:bookmarkStart w:id="13" w:name="_hfe45uf5ypij" w:colFirst="0" w:colLast="0"/>
      <w:bookmarkStart w:id="14" w:name="_Toc227407626"/>
      <w:bookmarkEnd w:id="13"/>
      <w:r w:rsidRPr="00BF5724">
        <w:rPr>
          <w:color w:val="000000" w:themeColor="text1"/>
        </w:rPr>
        <w:t>2.2.1 Political</w:t>
      </w:r>
      <w:bookmarkEnd w:id="14"/>
    </w:p>
    <w:p w14:paraId="0D595438" w14:textId="1CFF46B6" w:rsidR="00315640" w:rsidRPr="00BF5724" w:rsidRDefault="00AF7C1D" w:rsidP="00254410">
      <w:pPr>
        <w:rPr>
          <w:color w:val="000000" w:themeColor="text1"/>
        </w:rPr>
      </w:pPr>
      <w:r w:rsidRPr="00BF5724">
        <w:rPr>
          <w:color w:val="000000" w:themeColor="text1"/>
        </w:rPr>
        <w:t xml:space="preserve">The United States offers a business-friendly political atmosphere and is very clear with its governance systems and regulatory frameworks. Such stability would boost investor confidence and allow </w:t>
      </w:r>
      <w:r w:rsidR="004C7259" w:rsidRPr="00BF5724">
        <w:rPr>
          <w:color w:val="000000" w:themeColor="text1"/>
        </w:rPr>
        <w:t>MNCs</w:t>
      </w:r>
      <w:r w:rsidRPr="00BF5724">
        <w:rPr>
          <w:color w:val="000000" w:themeColor="text1"/>
        </w:rPr>
        <w:t xml:space="preserve"> like Mercedes-Benz to perform effectively in the market. Rueda et al. (2025) explain</w:t>
      </w:r>
      <w:r w:rsidR="00ED7BD7" w:rsidRPr="00BF5724">
        <w:rPr>
          <w:color w:val="000000" w:themeColor="text1"/>
        </w:rPr>
        <w:t>ed</w:t>
      </w:r>
      <w:r w:rsidRPr="00BF5724">
        <w:rPr>
          <w:color w:val="000000" w:themeColor="text1"/>
        </w:rPr>
        <w:t xml:space="preserve"> that changes, particularly those that involve economies of the massive world, can pose both threats and opportunities to automotive companies that practice global trade operations. </w:t>
      </w:r>
      <w:r w:rsidR="00E7456A" w:rsidRPr="00BF5724">
        <w:rPr>
          <w:color w:val="000000" w:themeColor="text1"/>
        </w:rPr>
        <w:t>However</w:t>
      </w:r>
      <w:r w:rsidRPr="00BF5724">
        <w:rPr>
          <w:color w:val="000000" w:themeColor="text1"/>
        </w:rPr>
        <w:t xml:space="preserve">, efforts of the </w:t>
      </w:r>
      <w:r w:rsidR="00E7456A" w:rsidRPr="00BF5724">
        <w:rPr>
          <w:b/>
          <w:bCs/>
          <w:color w:val="000000" w:themeColor="text1"/>
        </w:rPr>
        <w:t>USA</w:t>
      </w:r>
      <w:r w:rsidR="00E7456A" w:rsidRPr="00BF5724">
        <w:rPr>
          <w:color w:val="000000" w:themeColor="text1"/>
        </w:rPr>
        <w:t xml:space="preserve"> </w:t>
      </w:r>
      <w:r w:rsidRPr="00BF5724">
        <w:rPr>
          <w:color w:val="000000" w:themeColor="text1"/>
        </w:rPr>
        <w:t>government to promote the use of electric vehicles and sustainable mobility help</w:t>
      </w:r>
      <w:r w:rsidR="00E7456A" w:rsidRPr="00BF5724">
        <w:rPr>
          <w:color w:val="000000" w:themeColor="text1"/>
        </w:rPr>
        <w:t>ed</w:t>
      </w:r>
      <w:r w:rsidRPr="00BF5724">
        <w:rPr>
          <w:color w:val="000000" w:themeColor="text1"/>
        </w:rPr>
        <w:t xml:space="preserve"> to create a positive political background</w:t>
      </w:r>
      <w:r w:rsidR="00ED7BD7" w:rsidRPr="00BF5724">
        <w:rPr>
          <w:color w:val="000000" w:themeColor="text1"/>
        </w:rPr>
        <w:t xml:space="preserve">. </w:t>
      </w:r>
      <w:r w:rsidR="00A21229" w:rsidRPr="00BF5724">
        <w:rPr>
          <w:color w:val="000000" w:themeColor="text1"/>
        </w:rPr>
        <w:t xml:space="preserve">The </w:t>
      </w:r>
      <w:r w:rsidR="00A21229" w:rsidRPr="00BF5724">
        <w:rPr>
          <w:i/>
          <w:iCs/>
          <w:color w:val="000000" w:themeColor="text1"/>
        </w:rPr>
        <w:t>Inflation Reduction Act (IRA) 2022</w:t>
      </w:r>
      <w:r w:rsidR="00A21229" w:rsidRPr="00BF5724">
        <w:rPr>
          <w:color w:val="000000" w:themeColor="text1"/>
        </w:rPr>
        <w:t xml:space="preserve"> has</w:t>
      </w:r>
      <w:r w:rsidR="00E7456A" w:rsidRPr="00BF5724">
        <w:rPr>
          <w:color w:val="000000" w:themeColor="text1"/>
        </w:rPr>
        <w:t xml:space="preserve"> </w:t>
      </w:r>
      <w:r w:rsidR="00A21229" w:rsidRPr="00BF5724">
        <w:rPr>
          <w:color w:val="000000" w:themeColor="text1"/>
        </w:rPr>
        <w:t>mandated</w:t>
      </w:r>
      <w:r w:rsidR="00E7456A" w:rsidRPr="00BF5724">
        <w:rPr>
          <w:color w:val="000000" w:themeColor="text1"/>
        </w:rPr>
        <w:t xml:space="preserve"> tax credit of </w:t>
      </w:r>
      <w:r w:rsidR="00A21229" w:rsidRPr="00BF5724">
        <w:rPr>
          <w:color w:val="000000" w:themeColor="text1"/>
        </w:rPr>
        <w:t>up to</w:t>
      </w:r>
      <w:r w:rsidR="00E7456A" w:rsidRPr="00BF5724">
        <w:rPr>
          <w:color w:val="000000" w:themeColor="text1"/>
        </w:rPr>
        <w:t xml:space="preserve"> $7</w:t>
      </w:r>
      <w:r w:rsidR="00A21229" w:rsidRPr="00BF5724">
        <w:rPr>
          <w:color w:val="000000" w:themeColor="text1"/>
        </w:rPr>
        <w:t>,</w:t>
      </w:r>
      <w:r w:rsidR="00E7456A" w:rsidRPr="00BF5724">
        <w:rPr>
          <w:color w:val="000000" w:themeColor="text1"/>
        </w:rPr>
        <w:t xml:space="preserve">500 for purchasing or leasing </w:t>
      </w:r>
      <w:r w:rsidR="00315640" w:rsidRPr="00BF5724">
        <w:rPr>
          <w:color w:val="000000" w:themeColor="text1"/>
        </w:rPr>
        <w:t xml:space="preserve">an </w:t>
      </w:r>
      <w:r w:rsidR="00E7456A" w:rsidRPr="00BF5724">
        <w:rPr>
          <w:color w:val="000000" w:themeColor="text1"/>
        </w:rPr>
        <w:t>EV (Hoogland</w:t>
      </w:r>
      <w:r w:rsidR="00E7456A" w:rsidRPr="00BF5724">
        <w:rPr>
          <w:color w:val="000000" w:themeColor="text1"/>
          <w:lang w:val="en-IN"/>
        </w:rPr>
        <w:t xml:space="preserve"> et al., 2025). </w:t>
      </w:r>
      <w:r w:rsidR="00D32488" w:rsidRPr="00BF5724">
        <w:rPr>
          <w:color w:val="000000" w:themeColor="text1"/>
        </w:rPr>
        <w:t xml:space="preserve">Altogether, the political </w:t>
      </w:r>
      <w:r w:rsidR="00D32488" w:rsidRPr="00BF5724">
        <w:rPr>
          <w:color w:val="000000" w:themeColor="text1"/>
        </w:rPr>
        <w:lastRenderedPageBreak/>
        <w:t>situation in the USA is favourable because the policies are stable, the regulations are clear and the support of green technologies is high.</w:t>
      </w:r>
    </w:p>
    <w:p w14:paraId="1B8785A7" w14:textId="550D6D58" w:rsidR="00091040" w:rsidRPr="00BF5724" w:rsidRDefault="00315640" w:rsidP="00254410">
      <w:pPr>
        <w:rPr>
          <w:color w:val="000000" w:themeColor="text1"/>
        </w:rPr>
      </w:pPr>
      <w:r w:rsidRPr="00BF5724">
        <w:rPr>
          <w:color w:val="000000" w:themeColor="text1"/>
        </w:rPr>
        <w:t xml:space="preserve">On the other hand, the </w:t>
      </w:r>
      <w:r w:rsidRPr="00BF5724">
        <w:rPr>
          <w:b/>
          <w:bCs/>
          <w:color w:val="000000" w:themeColor="text1"/>
        </w:rPr>
        <w:t>Chinese</w:t>
      </w:r>
      <w:r w:rsidRPr="00BF5724">
        <w:rPr>
          <w:color w:val="000000" w:themeColor="text1"/>
        </w:rPr>
        <w:t xml:space="preserve"> government is strongly assisting the local automotive companies in the form of subsidies, regulatory measures and long-term development policies. This presents a very competitive environment for foreign firms, such as Mercedes-Benz. Regulatory policies are also important in innovation, especially in fields like artificial intelligence and digital technologies. Mao et al. (2025) emphasise</w:t>
      </w:r>
      <w:r w:rsidR="00D6079A" w:rsidRPr="00BF5724">
        <w:rPr>
          <w:color w:val="000000" w:themeColor="text1"/>
        </w:rPr>
        <w:t>s</w:t>
      </w:r>
      <w:r w:rsidRPr="00BF5724">
        <w:rPr>
          <w:color w:val="000000" w:themeColor="text1"/>
        </w:rPr>
        <w:t xml:space="preserve"> that the structure of governance for China plays a great role in the strategies of the corporations and technological advancement. The government assistance in innovation is a growth opportunity, but at the same time, regulation challenges and policy limits can be another hindrance to foreign companies.</w:t>
      </w:r>
      <w:r w:rsidR="00D32488" w:rsidRPr="00BF5724">
        <w:rPr>
          <w:color w:val="000000" w:themeColor="text1"/>
        </w:rPr>
        <w:t xml:space="preserve"> The Chinese political environment, therefore, is a hybrid since it has both opportunities to grow and is faced with serious regulatory issues by foreign companies.</w:t>
      </w:r>
    </w:p>
    <w:p w14:paraId="391F2B4A" w14:textId="2EE7E569" w:rsidR="00091040" w:rsidRPr="00BF5724" w:rsidRDefault="00137CEB" w:rsidP="00254410">
      <w:pPr>
        <w:pStyle w:val="Heading3"/>
        <w:rPr>
          <w:color w:val="000000" w:themeColor="text1"/>
        </w:rPr>
      </w:pPr>
      <w:bookmarkStart w:id="15" w:name="_r97rkr81r5ev" w:colFirst="0" w:colLast="0"/>
      <w:bookmarkStart w:id="16" w:name="_Toc227407627"/>
      <w:bookmarkEnd w:id="15"/>
      <w:r w:rsidRPr="00BF5724">
        <w:rPr>
          <w:color w:val="000000" w:themeColor="text1"/>
        </w:rPr>
        <w:t>2.2.2 Economic</w:t>
      </w:r>
      <w:bookmarkEnd w:id="16"/>
    </w:p>
    <w:p w14:paraId="460446D5" w14:textId="0D8DDF8D" w:rsidR="00264366" w:rsidRPr="00BF5724" w:rsidRDefault="00381F5A" w:rsidP="00254410">
      <w:pPr>
        <w:jc w:val="center"/>
        <w:rPr>
          <w:color w:val="000000" w:themeColor="text1"/>
        </w:rPr>
      </w:pPr>
      <w:r w:rsidRPr="00BF5724">
        <w:rPr>
          <w:noProof/>
          <w:color w:val="000000" w:themeColor="text1"/>
        </w:rPr>
        <w:drawing>
          <wp:inline distT="0" distB="0" distL="0" distR="0" wp14:anchorId="16C5CBB6" wp14:editId="15CF203A">
            <wp:extent cx="5943600" cy="3645535"/>
            <wp:effectExtent l="12700" t="12700" r="12700" b="12065"/>
            <wp:docPr id="589851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851390" name=""/>
                    <pic:cNvPicPr/>
                  </pic:nvPicPr>
                  <pic:blipFill>
                    <a:blip r:embed="rId10"/>
                    <a:stretch>
                      <a:fillRect/>
                    </a:stretch>
                  </pic:blipFill>
                  <pic:spPr>
                    <a:xfrm>
                      <a:off x="0" y="0"/>
                      <a:ext cx="5943600" cy="3645535"/>
                    </a:xfrm>
                    <a:prstGeom prst="rect">
                      <a:avLst/>
                    </a:prstGeom>
                    <a:ln>
                      <a:solidFill>
                        <a:schemeClr val="tx1"/>
                      </a:solidFill>
                    </a:ln>
                  </pic:spPr>
                </pic:pic>
              </a:graphicData>
            </a:graphic>
          </wp:inline>
        </w:drawing>
      </w:r>
    </w:p>
    <w:p w14:paraId="3A0578C7" w14:textId="4B0C1BFB" w:rsidR="00004EAB" w:rsidRPr="00BF5724" w:rsidRDefault="00004EAB" w:rsidP="00254410">
      <w:pPr>
        <w:jc w:val="center"/>
        <w:rPr>
          <w:b/>
          <w:bCs/>
          <w:color w:val="000000" w:themeColor="text1"/>
        </w:rPr>
      </w:pPr>
      <w:r w:rsidRPr="00BF5724">
        <w:rPr>
          <w:b/>
          <w:bCs/>
          <w:color w:val="000000" w:themeColor="text1"/>
        </w:rPr>
        <w:t xml:space="preserve">Figure </w:t>
      </w:r>
      <w:r w:rsidR="006C0733" w:rsidRPr="00BF5724">
        <w:rPr>
          <w:b/>
          <w:bCs/>
          <w:color w:val="000000" w:themeColor="text1"/>
        </w:rPr>
        <w:t>2</w:t>
      </w:r>
      <w:r w:rsidRPr="00BF5724">
        <w:rPr>
          <w:b/>
          <w:bCs/>
          <w:color w:val="000000" w:themeColor="text1"/>
        </w:rPr>
        <w:t>: GDP of the USA</w:t>
      </w:r>
    </w:p>
    <w:p w14:paraId="5E6051EA" w14:textId="32946095" w:rsidR="00264366" w:rsidRPr="00BF5724" w:rsidRDefault="00004EAB" w:rsidP="00254410">
      <w:pPr>
        <w:jc w:val="center"/>
        <w:rPr>
          <w:color w:val="000000" w:themeColor="text1"/>
        </w:rPr>
      </w:pPr>
      <w:r w:rsidRPr="00BF5724">
        <w:rPr>
          <w:color w:val="000000" w:themeColor="text1"/>
        </w:rPr>
        <w:t xml:space="preserve">(Source: </w:t>
      </w:r>
      <w:r w:rsidRPr="00BF5724">
        <w:rPr>
          <w:color w:val="000000" w:themeColor="text1"/>
          <w:lang w:val="en-IN"/>
        </w:rPr>
        <w:t>Statista, 2026</w:t>
      </w:r>
      <w:r w:rsidRPr="00BF5724">
        <w:rPr>
          <w:color w:val="000000" w:themeColor="text1"/>
        </w:rPr>
        <w:t>)</w:t>
      </w:r>
    </w:p>
    <w:p w14:paraId="1D9FF3CE" w14:textId="44233854" w:rsidR="00400131" w:rsidRPr="00BF5724" w:rsidRDefault="00AF7C1D" w:rsidP="00254410">
      <w:pPr>
        <w:rPr>
          <w:color w:val="000000" w:themeColor="text1"/>
        </w:rPr>
      </w:pPr>
      <w:r w:rsidRPr="00BF5724">
        <w:rPr>
          <w:color w:val="000000" w:themeColor="text1"/>
        </w:rPr>
        <w:lastRenderedPageBreak/>
        <w:t xml:space="preserve">The </w:t>
      </w:r>
      <w:r w:rsidRPr="00BF5724">
        <w:rPr>
          <w:b/>
          <w:bCs/>
          <w:color w:val="000000" w:themeColor="text1"/>
        </w:rPr>
        <w:t>US</w:t>
      </w:r>
      <w:r w:rsidR="00315640" w:rsidRPr="00BF5724">
        <w:rPr>
          <w:b/>
          <w:bCs/>
          <w:color w:val="000000" w:themeColor="text1"/>
        </w:rPr>
        <w:t>A</w:t>
      </w:r>
      <w:r w:rsidRPr="00BF5724">
        <w:rPr>
          <w:color w:val="000000" w:themeColor="text1"/>
        </w:rPr>
        <w:t xml:space="preserve"> is a developed market, which is characterised by the great purchasing power of consumers and demand for luxury cars. </w:t>
      </w:r>
      <w:r w:rsidR="00381F5A" w:rsidRPr="00BF5724">
        <w:rPr>
          <w:color w:val="000000" w:themeColor="text1"/>
        </w:rPr>
        <w:t xml:space="preserve">Figure </w:t>
      </w:r>
      <w:r w:rsidR="0062538D" w:rsidRPr="00BF5724">
        <w:rPr>
          <w:color w:val="000000" w:themeColor="text1"/>
        </w:rPr>
        <w:t>2</w:t>
      </w:r>
      <w:r w:rsidR="00381F5A" w:rsidRPr="00BF5724">
        <w:rPr>
          <w:color w:val="000000" w:themeColor="text1"/>
        </w:rPr>
        <w:t xml:space="preserve"> has shown that the GDP of the USA has increased from $29.18 trillion in 2024 to $30.5 trillion in 2025 (</w:t>
      </w:r>
      <w:r w:rsidR="00381F5A" w:rsidRPr="00BF5724">
        <w:rPr>
          <w:color w:val="000000" w:themeColor="text1"/>
          <w:lang w:val="en-IN"/>
        </w:rPr>
        <w:t xml:space="preserve">Statista, 2026). </w:t>
      </w:r>
      <w:r w:rsidR="00ED7BD7" w:rsidRPr="00BF5724">
        <w:rPr>
          <w:color w:val="000000" w:themeColor="text1"/>
        </w:rPr>
        <w:t>As per Shah et al., (2025), e</w:t>
      </w:r>
      <w:r w:rsidRPr="00BF5724">
        <w:rPr>
          <w:color w:val="000000" w:themeColor="text1"/>
        </w:rPr>
        <w:t xml:space="preserve">lectric mobility infrastructure has increased the competition in the automotive industry. </w:t>
      </w:r>
      <w:r w:rsidR="00400131" w:rsidRPr="00BF5724">
        <w:rPr>
          <w:color w:val="000000" w:themeColor="text1"/>
        </w:rPr>
        <w:t>Mercedes-Benz has lost its profitability greatly, as the net profit has decreased nearly by half because of the decreased demand and the competition in the key markets (Barrons, 2025).</w:t>
      </w:r>
      <w:r w:rsidR="00407F89" w:rsidRPr="00BF5724">
        <w:rPr>
          <w:color w:val="000000" w:themeColor="text1"/>
        </w:rPr>
        <w:t xml:space="preserve"> Nevertheless, market fundamental strength is a good sign to make the USA market favourable to grow luxury automotive with its strong economic fundamentals.</w:t>
      </w:r>
    </w:p>
    <w:p w14:paraId="70091104" w14:textId="7F28AC78" w:rsidR="00091040" w:rsidRPr="00BF5724" w:rsidRDefault="00AF7C1D" w:rsidP="00254410">
      <w:pPr>
        <w:rPr>
          <w:color w:val="000000" w:themeColor="text1"/>
        </w:rPr>
      </w:pPr>
      <w:r w:rsidRPr="00BF5724">
        <w:rPr>
          <w:color w:val="000000" w:themeColor="text1"/>
        </w:rPr>
        <w:t xml:space="preserve">The </w:t>
      </w:r>
      <w:r w:rsidRPr="00BF5724">
        <w:rPr>
          <w:b/>
          <w:bCs/>
          <w:color w:val="000000" w:themeColor="text1"/>
        </w:rPr>
        <w:t>Chinese</w:t>
      </w:r>
      <w:r w:rsidRPr="00BF5724">
        <w:rPr>
          <w:color w:val="000000" w:themeColor="text1"/>
        </w:rPr>
        <w:t xml:space="preserve"> economy has been growing at a very high pace due to industrialisation and incorporation into global trade. Nevertheless, the profitability of Mercedes-Benz has been affected by the volatility in the market in terms of economic performance and dropping sales (Bloomberg, 2025). It is projected that profit margins will further remain bitter due to the competition and economic uncertainties, particularly in China. Mercedes-Benz sold about 575,000 cars in 2025, a lower amount by 19</w:t>
      </w:r>
      <w:r w:rsidR="00273395" w:rsidRPr="00BF5724">
        <w:rPr>
          <w:color w:val="000000" w:themeColor="text1"/>
        </w:rPr>
        <w:t>%</w:t>
      </w:r>
      <w:r w:rsidRPr="00BF5724">
        <w:rPr>
          <w:color w:val="000000" w:themeColor="text1"/>
        </w:rPr>
        <w:t>, which points to the role the local brands are gaining and the shift of the customer preference (</w:t>
      </w:r>
      <w:proofErr w:type="spellStart"/>
      <w:r w:rsidRPr="00BF5724">
        <w:rPr>
          <w:color w:val="000000" w:themeColor="text1"/>
        </w:rPr>
        <w:t>ChinaEVHome</w:t>
      </w:r>
      <w:proofErr w:type="spellEnd"/>
      <w:r w:rsidRPr="00BF5724">
        <w:rPr>
          <w:color w:val="000000" w:themeColor="text1"/>
        </w:rPr>
        <w:t>, 2025).</w:t>
      </w:r>
      <w:r w:rsidR="00407F89" w:rsidRPr="00BF5724">
        <w:rPr>
          <w:color w:val="000000" w:themeColor="text1"/>
        </w:rPr>
        <w:t xml:space="preserve"> Thus, the economic climate in China is moderately favourable with high growth potential but even more risk and instability.</w:t>
      </w:r>
    </w:p>
    <w:p w14:paraId="26DEC276" w14:textId="1152F736" w:rsidR="00091040" w:rsidRPr="00BF5724" w:rsidRDefault="00137CEB" w:rsidP="00254410">
      <w:pPr>
        <w:pStyle w:val="Heading3"/>
        <w:rPr>
          <w:color w:val="000000" w:themeColor="text1"/>
        </w:rPr>
      </w:pPr>
      <w:bookmarkStart w:id="17" w:name="_s21bv2kak410" w:colFirst="0" w:colLast="0"/>
      <w:bookmarkStart w:id="18" w:name="_Toc227407628"/>
      <w:bookmarkEnd w:id="17"/>
      <w:r w:rsidRPr="00BF5724">
        <w:rPr>
          <w:color w:val="000000" w:themeColor="text1"/>
        </w:rPr>
        <w:t>2.2.3 Social</w:t>
      </w:r>
      <w:bookmarkEnd w:id="18"/>
    </w:p>
    <w:p w14:paraId="4AD6F405" w14:textId="393DBEE1" w:rsidR="00091040" w:rsidRPr="00BF5724" w:rsidRDefault="00AF7C1D" w:rsidP="00254410">
      <w:pPr>
        <w:rPr>
          <w:color w:val="000000" w:themeColor="text1"/>
        </w:rPr>
      </w:pPr>
      <w:r w:rsidRPr="00BF5724">
        <w:rPr>
          <w:color w:val="000000" w:themeColor="text1"/>
        </w:rPr>
        <w:t xml:space="preserve">Cultural values adopted in the </w:t>
      </w:r>
      <w:r w:rsidR="008A6E77" w:rsidRPr="00BF5724">
        <w:rPr>
          <w:b/>
          <w:bCs/>
          <w:color w:val="000000" w:themeColor="text1"/>
        </w:rPr>
        <w:t>USA</w:t>
      </w:r>
      <w:r w:rsidRPr="00BF5724">
        <w:rPr>
          <w:color w:val="000000" w:themeColor="text1"/>
        </w:rPr>
        <w:t xml:space="preserve"> focus on individuals, personal success and self-</w:t>
      </w:r>
      <w:r w:rsidR="001B730A" w:rsidRPr="00BF5724">
        <w:rPr>
          <w:color w:val="000000" w:themeColor="text1"/>
        </w:rPr>
        <w:t>identification, which</w:t>
      </w:r>
      <w:r w:rsidRPr="00BF5724">
        <w:rPr>
          <w:color w:val="000000" w:themeColor="text1"/>
        </w:rPr>
        <w:t xml:space="preserve"> are important factors affecting the buying behaviour. </w:t>
      </w:r>
      <w:r w:rsidR="008A6E77" w:rsidRPr="00BF5724">
        <w:rPr>
          <w:color w:val="000000" w:themeColor="text1"/>
        </w:rPr>
        <w:t>A majority of consumers in the USA have found tariffs to make vehicles less affordable (Sanchez, 2025). However, more than 2/3</w:t>
      </w:r>
      <w:r w:rsidR="008A6E77" w:rsidRPr="00BF5724">
        <w:rPr>
          <w:color w:val="000000" w:themeColor="text1"/>
          <w:vertAlign w:val="superscript"/>
        </w:rPr>
        <w:t>rd</w:t>
      </w:r>
      <w:r w:rsidR="008A6E77" w:rsidRPr="00BF5724">
        <w:rPr>
          <w:color w:val="000000" w:themeColor="text1"/>
        </w:rPr>
        <w:t xml:space="preserve"> have concerns of overpaying. </w:t>
      </w:r>
      <w:r w:rsidRPr="00BF5724">
        <w:rPr>
          <w:color w:val="000000" w:themeColor="text1"/>
        </w:rPr>
        <w:t>Consequently, companies like Mercedes-Benz have been crafting their marketing strategies to emphasise the aspects of technological change, driving dynamics and personalisation. This individualistic orientation compels a brand to consider differentiation and a customer-centric offering as a form of remaining competitive in the market.</w:t>
      </w:r>
      <w:r w:rsidR="00407F89" w:rsidRPr="00BF5724">
        <w:rPr>
          <w:color w:val="000000" w:themeColor="text1"/>
        </w:rPr>
        <w:t xml:space="preserve"> Nonetheless, the social environment of the US is favourable to Mercedes-Benz due to high enthusiasm of innovation and personalisation among consumers.</w:t>
      </w:r>
    </w:p>
    <w:p w14:paraId="335C44C6" w14:textId="1F3E6BAC" w:rsidR="00091040" w:rsidRPr="00BF5724" w:rsidRDefault="00AF7C1D" w:rsidP="00254410">
      <w:pPr>
        <w:rPr>
          <w:color w:val="000000" w:themeColor="text1"/>
        </w:rPr>
      </w:pPr>
      <w:r w:rsidRPr="00BF5724">
        <w:rPr>
          <w:color w:val="000000" w:themeColor="text1"/>
        </w:rPr>
        <w:t xml:space="preserve">On the contrary, </w:t>
      </w:r>
      <w:r w:rsidR="008A6E77" w:rsidRPr="00BF5724">
        <w:rPr>
          <w:color w:val="000000" w:themeColor="text1"/>
        </w:rPr>
        <w:t xml:space="preserve">behaviour of </w:t>
      </w:r>
      <w:r w:rsidRPr="00BF5724">
        <w:rPr>
          <w:b/>
          <w:bCs/>
          <w:color w:val="000000" w:themeColor="text1"/>
        </w:rPr>
        <w:t>Chinese</w:t>
      </w:r>
      <w:r w:rsidRPr="00BF5724">
        <w:rPr>
          <w:color w:val="000000" w:themeColor="text1"/>
        </w:rPr>
        <w:t xml:space="preserve"> consumer is highly affected by the spirit of collectivism and social hierarchy. The process of purchasing is mostly related to status, </w:t>
      </w:r>
      <w:r w:rsidRPr="00BF5724">
        <w:rPr>
          <w:color w:val="000000" w:themeColor="text1"/>
        </w:rPr>
        <w:lastRenderedPageBreak/>
        <w:t xml:space="preserve">prestige, and social affirmation, and thus, luxury commodities can serve as a significant depiction of success. Chinese consumers greatly consider the perceived product quality, brand reputation and symbolic value in selecting automobiles (Wang, 2025). </w:t>
      </w:r>
      <w:r w:rsidR="008A6E77" w:rsidRPr="00BF5724">
        <w:rPr>
          <w:color w:val="000000" w:themeColor="text1"/>
        </w:rPr>
        <w:t>P</w:t>
      </w:r>
      <w:r w:rsidRPr="00BF5724">
        <w:rPr>
          <w:color w:val="000000" w:themeColor="text1"/>
        </w:rPr>
        <w:t xml:space="preserve">remium brands </w:t>
      </w:r>
      <w:r w:rsidR="008A6E77" w:rsidRPr="00BF5724">
        <w:rPr>
          <w:color w:val="000000" w:themeColor="text1"/>
        </w:rPr>
        <w:t>are positioned to be</w:t>
      </w:r>
      <w:r w:rsidRPr="00BF5724">
        <w:rPr>
          <w:color w:val="000000" w:themeColor="text1"/>
        </w:rPr>
        <w:t xml:space="preserve"> very appealing, as they demonstrate social status and reliability. </w:t>
      </w:r>
      <w:r w:rsidR="00382953" w:rsidRPr="00BF5724">
        <w:rPr>
          <w:color w:val="000000" w:themeColor="text1"/>
        </w:rPr>
        <w:t>C</w:t>
      </w:r>
      <w:r w:rsidRPr="00BF5724">
        <w:rPr>
          <w:color w:val="000000" w:themeColor="text1"/>
        </w:rPr>
        <w:t>ultural perception is instrumental in the attitudes towards foreign and domestic cars, where foreign brands are commonly connected with high quality and status (Espinoza et al., 2025). Nevertheless, increased rivalry among the local producers is slowly changing these perceptions.</w:t>
      </w:r>
    </w:p>
    <w:p w14:paraId="75C73B6A" w14:textId="2C3C0D03" w:rsidR="00091040" w:rsidRPr="00BF5724" w:rsidRDefault="00137CEB" w:rsidP="00254410">
      <w:pPr>
        <w:pStyle w:val="Heading3"/>
        <w:rPr>
          <w:color w:val="000000" w:themeColor="text1"/>
        </w:rPr>
      </w:pPr>
      <w:bookmarkStart w:id="19" w:name="_qc5h7brqasyr" w:colFirst="0" w:colLast="0"/>
      <w:bookmarkStart w:id="20" w:name="_Toc227407629"/>
      <w:bookmarkEnd w:id="19"/>
      <w:r w:rsidRPr="00BF5724">
        <w:rPr>
          <w:color w:val="000000" w:themeColor="text1"/>
        </w:rPr>
        <w:t>2.2.4 Technological</w:t>
      </w:r>
      <w:bookmarkEnd w:id="20"/>
    </w:p>
    <w:p w14:paraId="680350AF" w14:textId="77777777" w:rsidR="00946CAD" w:rsidRPr="00BF5724" w:rsidRDefault="00946CAD" w:rsidP="00946CAD">
      <w:pPr>
        <w:jc w:val="center"/>
        <w:rPr>
          <w:color w:val="000000" w:themeColor="text1"/>
        </w:rPr>
      </w:pPr>
      <w:r w:rsidRPr="00BF5724">
        <w:rPr>
          <w:noProof/>
          <w:color w:val="000000" w:themeColor="text1"/>
        </w:rPr>
        <w:drawing>
          <wp:inline distT="0" distB="0" distL="0" distR="0" wp14:anchorId="7F81E2DB" wp14:editId="34E8ED56">
            <wp:extent cx="5943600" cy="2517775"/>
            <wp:effectExtent l="12700" t="12700" r="12700" b="9525"/>
            <wp:docPr id="131932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32168" name=""/>
                    <pic:cNvPicPr/>
                  </pic:nvPicPr>
                  <pic:blipFill>
                    <a:blip r:embed="rId11"/>
                    <a:stretch>
                      <a:fillRect/>
                    </a:stretch>
                  </pic:blipFill>
                  <pic:spPr>
                    <a:xfrm>
                      <a:off x="0" y="0"/>
                      <a:ext cx="5943600" cy="2517775"/>
                    </a:xfrm>
                    <a:prstGeom prst="rect">
                      <a:avLst/>
                    </a:prstGeom>
                    <a:ln>
                      <a:solidFill>
                        <a:schemeClr val="tx1"/>
                      </a:solidFill>
                    </a:ln>
                  </pic:spPr>
                </pic:pic>
              </a:graphicData>
            </a:graphic>
          </wp:inline>
        </w:drawing>
      </w:r>
    </w:p>
    <w:p w14:paraId="623B3565" w14:textId="57862410" w:rsidR="00946CAD" w:rsidRPr="00BF5724" w:rsidRDefault="00946CAD" w:rsidP="00946CAD">
      <w:pPr>
        <w:jc w:val="center"/>
        <w:rPr>
          <w:b/>
          <w:bCs/>
          <w:color w:val="000000" w:themeColor="text1"/>
        </w:rPr>
      </w:pPr>
      <w:r w:rsidRPr="00BF5724">
        <w:rPr>
          <w:b/>
          <w:bCs/>
          <w:color w:val="000000" w:themeColor="text1"/>
        </w:rPr>
        <w:t xml:space="preserve">Figure </w:t>
      </w:r>
      <w:r w:rsidR="00D42D4B" w:rsidRPr="00BF5724">
        <w:rPr>
          <w:b/>
          <w:bCs/>
          <w:color w:val="000000" w:themeColor="text1"/>
        </w:rPr>
        <w:t>3</w:t>
      </w:r>
      <w:r w:rsidRPr="00BF5724">
        <w:rPr>
          <w:b/>
          <w:bCs/>
          <w:color w:val="000000" w:themeColor="text1"/>
        </w:rPr>
        <w:t>: Investments on EV: a comparison between the USA and China</w:t>
      </w:r>
    </w:p>
    <w:p w14:paraId="587DAA83" w14:textId="66E5C6CB" w:rsidR="00946CAD" w:rsidRPr="00BF5724" w:rsidRDefault="00946CAD" w:rsidP="00946CAD">
      <w:pPr>
        <w:jc w:val="center"/>
        <w:rPr>
          <w:color w:val="000000" w:themeColor="text1"/>
        </w:rPr>
      </w:pPr>
      <w:r w:rsidRPr="00BF5724">
        <w:rPr>
          <w:color w:val="000000" w:themeColor="text1"/>
        </w:rPr>
        <w:t xml:space="preserve">(Source: </w:t>
      </w:r>
      <w:r w:rsidRPr="00BF5724">
        <w:rPr>
          <w:color w:val="000000" w:themeColor="text1"/>
          <w:lang w:val="en-IN"/>
        </w:rPr>
        <w:t>Brinn and Mui, 2024</w:t>
      </w:r>
      <w:r w:rsidRPr="00BF5724">
        <w:rPr>
          <w:color w:val="000000" w:themeColor="text1"/>
        </w:rPr>
        <w:t>)</w:t>
      </w:r>
    </w:p>
    <w:p w14:paraId="3AFA7234" w14:textId="5425EED7" w:rsidR="008A6E77" w:rsidRPr="00BF5724" w:rsidRDefault="00E0724C" w:rsidP="00254410">
      <w:pPr>
        <w:rPr>
          <w:color w:val="000000" w:themeColor="text1"/>
        </w:rPr>
      </w:pPr>
      <w:r w:rsidRPr="00BF5724">
        <w:rPr>
          <w:color w:val="000000" w:themeColor="text1"/>
        </w:rPr>
        <w:t xml:space="preserve">As shown in figure </w:t>
      </w:r>
      <w:r w:rsidR="00D42D4B" w:rsidRPr="00BF5724">
        <w:rPr>
          <w:color w:val="000000" w:themeColor="text1"/>
        </w:rPr>
        <w:t>3</w:t>
      </w:r>
      <w:r w:rsidRPr="00BF5724">
        <w:rPr>
          <w:color w:val="000000" w:themeColor="text1"/>
        </w:rPr>
        <w:t xml:space="preserve">, with an investment of $312 billion, </w:t>
      </w:r>
      <w:r w:rsidRPr="00BF5724">
        <w:rPr>
          <w:b/>
          <w:bCs/>
          <w:color w:val="000000" w:themeColor="text1"/>
        </w:rPr>
        <w:t>USA</w:t>
      </w:r>
      <w:r w:rsidRPr="00BF5724">
        <w:rPr>
          <w:color w:val="000000" w:themeColor="text1"/>
        </w:rPr>
        <w:t xml:space="preserve"> has become one of the global leaders of EV and battery manufacturing (</w:t>
      </w:r>
      <w:r w:rsidRPr="00BF5724">
        <w:rPr>
          <w:color w:val="000000" w:themeColor="text1"/>
          <w:lang w:val="en-IN"/>
        </w:rPr>
        <w:t xml:space="preserve">Brinn and Mui, 2024). </w:t>
      </w:r>
      <w:r w:rsidR="008A6E77" w:rsidRPr="00BF5724">
        <w:rPr>
          <w:color w:val="000000" w:themeColor="text1"/>
        </w:rPr>
        <w:t xml:space="preserve">Brands </w:t>
      </w:r>
      <w:r w:rsidRPr="00BF5724">
        <w:rPr>
          <w:color w:val="000000" w:themeColor="text1"/>
        </w:rPr>
        <w:t xml:space="preserve">like Mercedes-Benz have adopted sophisticated technologies to achieve efficiency and customer satisfaction. The introduction of artificial intelligence has helped </w:t>
      </w:r>
      <w:r w:rsidR="008A6E77" w:rsidRPr="00BF5724">
        <w:rPr>
          <w:color w:val="000000" w:themeColor="text1"/>
        </w:rPr>
        <w:t>it</w:t>
      </w:r>
      <w:r w:rsidRPr="00BF5724">
        <w:rPr>
          <w:color w:val="000000" w:themeColor="text1"/>
        </w:rPr>
        <w:t xml:space="preserve"> to enhance personalisation and customer targeting, as well as predictive analytics, </w:t>
      </w:r>
      <w:r w:rsidR="008A6E77" w:rsidRPr="00BF5724">
        <w:rPr>
          <w:color w:val="000000" w:themeColor="text1"/>
        </w:rPr>
        <w:t>and</w:t>
      </w:r>
      <w:r w:rsidRPr="00BF5724">
        <w:rPr>
          <w:color w:val="000000" w:themeColor="text1"/>
        </w:rPr>
        <w:t xml:space="preserve"> enabled </w:t>
      </w:r>
      <w:r w:rsidR="008A6E77" w:rsidRPr="00BF5724">
        <w:rPr>
          <w:color w:val="000000" w:themeColor="text1"/>
        </w:rPr>
        <w:t xml:space="preserve">it </w:t>
      </w:r>
      <w:r w:rsidRPr="00BF5724">
        <w:rPr>
          <w:color w:val="000000" w:themeColor="text1"/>
        </w:rPr>
        <w:t>to market and deliver services more effectively (</w:t>
      </w:r>
      <w:r w:rsidR="0091610D" w:rsidRPr="00BF5724">
        <w:rPr>
          <w:color w:val="000000" w:themeColor="text1"/>
        </w:rPr>
        <w:t xml:space="preserve">Qianqian, 2025; </w:t>
      </w:r>
      <w:r w:rsidRPr="00BF5724">
        <w:rPr>
          <w:color w:val="000000" w:themeColor="text1"/>
        </w:rPr>
        <w:t xml:space="preserve">Milovanović and Novaković, 2025). Moreover, the increased usage of digital platforms and data-driven systems has reshaped customer interaction in a way that allows for real-time experience, channels of online sales and tailored communication techniques. </w:t>
      </w:r>
      <w:r w:rsidR="00407F89" w:rsidRPr="00BF5724">
        <w:rPr>
          <w:color w:val="000000" w:themeColor="text1"/>
        </w:rPr>
        <w:t xml:space="preserve">Thus, technological </w:t>
      </w:r>
      <w:r w:rsidR="00407F89" w:rsidRPr="00BF5724">
        <w:rPr>
          <w:color w:val="000000" w:themeColor="text1"/>
        </w:rPr>
        <w:lastRenderedPageBreak/>
        <w:t>environment is very favourable in the USA, because it encourages innovation, efficiency and competitive advantage.</w:t>
      </w:r>
    </w:p>
    <w:p w14:paraId="51EF7325" w14:textId="212B6276" w:rsidR="00091040" w:rsidRPr="00BF5724" w:rsidRDefault="00E0724C" w:rsidP="00254410">
      <w:pPr>
        <w:rPr>
          <w:color w:val="000000" w:themeColor="text1"/>
        </w:rPr>
      </w:pPr>
      <w:r w:rsidRPr="00BF5724">
        <w:rPr>
          <w:color w:val="000000" w:themeColor="text1"/>
        </w:rPr>
        <w:t xml:space="preserve">After dominating the automotive industry with its very own electric vehicle (EV) technology, </w:t>
      </w:r>
      <w:r w:rsidRPr="00BF5724">
        <w:rPr>
          <w:b/>
          <w:bCs/>
          <w:color w:val="000000" w:themeColor="text1"/>
        </w:rPr>
        <w:t>China</w:t>
      </w:r>
      <w:r w:rsidRPr="00BF5724">
        <w:rPr>
          <w:color w:val="000000" w:themeColor="text1"/>
        </w:rPr>
        <w:t xml:space="preserve"> is now concerned </w:t>
      </w:r>
      <w:r w:rsidR="00054F8E" w:rsidRPr="00BF5724">
        <w:rPr>
          <w:color w:val="000000" w:themeColor="text1"/>
        </w:rPr>
        <w:t>about</w:t>
      </w:r>
      <w:r w:rsidRPr="00BF5724">
        <w:rPr>
          <w:color w:val="000000" w:themeColor="text1"/>
        </w:rPr>
        <w:t xml:space="preserve"> speed of industrial innovation. The domestic firms are growing fast in foreign markets in terms of innovation, cost effectiveness and positioning. </w:t>
      </w:r>
      <w:r w:rsidR="00054F8E" w:rsidRPr="00BF5724">
        <w:rPr>
          <w:color w:val="000000" w:themeColor="text1"/>
        </w:rPr>
        <w:t>It is evident from figure</w:t>
      </w:r>
      <w:r w:rsidR="00D42D4B" w:rsidRPr="00BF5724">
        <w:rPr>
          <w:color w:val="000000" w:themeColor="text1"/>
        </w:rPr>
        <w:t xml:space="preserve"> 3</w:t>
      </w:r>
      <w:r w:rsidR="00054F8E" w:rsidRPr="00BF5724">
        <w:rPr>
          <w:color w:val="000000" w:themeColor="text1"/>
        </w:rPr>
        <w:t xml:space="preserve"> that USA t</w:t>
      </w:r>
      <w:r w:rsidR="00D42D4B" w:rsidRPr="00BF5724">
        <w:rPr>
          <w:color w:val="000000" w:themeColor="text1"/>
        </w:rPr>
        <w:t>ook</w:t>
      </w:r>
      <w:r w:rsidR="00054F8E" w:rsidRPr="00BF5724">
        <w:rPr>
          <w:color w:val="000000" w:themeColor="text1"/>
        </w:rPr>
        <w:t xml:space="preserve"> the lead by surpassing China </w:t>
      </w:r>
      <w:r w:rsidR="006C760C" w:rsidRPr="00BF5724">
        <w:rPr>
          <w:color w:val="000000" w:themeColor="text1"/>
        </w:rPr>
        <w:t xml:space="preserve">in 2024 </w:t>
      </w:r>
      <w:r w:rsidR="00054F8E" w:rsidRPr="00BF5724">
        <w:rPr>
          <w:color w:val="000000" w:themeColor="text1"/>
        </w:rPr>
        <w:t>(</w:t>
      </w:r>
      <w:r w:rsidR="00054F8E" w:rsidRPr="00BF5724">
        <w:rPr>
          <w:color w:val="000000" w:themeColor="text1"/>
          <w:lang w:val="en-IN"/>
        </w:rPr>
        <w:t>Brinn and Mui, 2024</w:t>
      </w:r>
      <w:r w:rsidR="00054F8E" w:rsidRPr="00BF5724">
        <w:rPr>
          <w:color w:val="000000" w:themeColor="text1"/>
        </w:rPr>
        <w:t xml:space="preserve">). </w:t>
      </w:r>
      <w:r w:rsidRPr="00BF5724">
        <w:rPr>
          <w:color w:val="000000" w:themeColor="text1"/>
        </w:rPr>
        <w:t xml:space="preserve">As noted by Xin (2025), Chinese manufacturers have </w:t>
      </w:r>
      <w:r w:rsidR="007C7544" w:rsidRPr="00BF5724">
        <w:rPr>
          <w:color w:val="000000" w:themeColor="text1"/>
        </w:rPr>
        <w:t>succeeded in</w:t>
      </w:r>
      <w:r w:rsidRPr="00BF5724">
        <w:rPr>
          <w:color w:val="000000" w:themeColor="text1"/>
        </w:rPr>
        <w:t xml:space="preserve"> us</w:t>
      </w:r>
      <w:r w:rsidR="007C7544" w:rsidRPr="00BF5724">
        <w:rPr>
          <w:color w:val="000000" w:themeColor="text1"/>
        </w:rPr>
        <w:t>ing</w:t>
      </w:r>
      <w:r w:rsidRPr="00BF5724">
        <w:rPr>
          <w:color w:val="000000" w:themeColor="text1"/>
        </w:rPr>
        <w:t xml:space="preserve"> technolog</w:t>
      </w:r>
      <w:r w:rsidR="007C7544" w:rsidRPr="00BF5724">
        <w:rPr>
          <w:color w:val="000000" w:themeColor="text1"/>
        </w:rPr>
        <w:t>ical</w:t>
      </w:r>
      <w:r w:rsidRPr="00BF5724">
        <w:rPr>
          <w:color w:val="000000" w:themeColor="text1"/>
        </w:rPr>
        <w:t xml:space="preserve"> competencies to accelerate their worldwide influence, especially in the EV sector. According to Humphrey (2025), these trends are transforming the industry structures and increasing competition between the conventional and entrant players.</w:t>
      </w:r>
      <w:r w:rsidR="00407F89" w:rsidRPr="00BF5724">
        <w:rPr>
          <w:color w:val="000000" w:themeColor="text1"/>
        </w:rPr>
        <w:t xml:space="preserve"> Therefore, the Chinese technological environment is favourable yet very competitive, it provides growth opportunities and at the same time competitive pressure.</w:t>
      </w:r>
    </w:p>
    <w:p w14:paraId="6A2128FB" w14:textId="29602BEA" w:rsidR="00091040" w:rsidRPr="00BF5724" w:rsidRDefault="00137CEB" w:rsidP="00254410">
      <w:pPr>
        <w:pStyle w:val="Heading3"/>
        <w:rPr>
          <w:color w:val="000000" w:themeColor="text1"/>
        </w:rPr>
      </w:pPr>
      <w:bookmarkStart w:id="21" w:name="_db5tbddid0v1" w:colFirst="0" w:colLast="0"/>
      <w:bookmarkStart w:id="22" w:name="_Toc227407630"/>
      <w:bookmarkEnd w:id="21"/>
      <w:r w:rsidRPr="00BF5724">
        <w:rPr>
          <w:color w:val="000000" w:themeColor="text1"/>
        </w:rPr>
        <w:t>2.2.5 Legal</w:t>
      </w:r>
      <w:bookmarkEnd w:id="22"/>
    </w:p>
    <w:p w14:paraId="152E1D85" w14:textId="18A0C0BA" w:rsidR="00091040" w:rsidRPr="00BF5724" w:rsidRDefault="00AF7C1D" w:rsidP="00254410">
      <w:pPr>
        <w:rPr>
          <w:color w:val="000000" w:themeColor="text1"/>
        </w:rPr>
      </w:pPr>
      <w:r w:rsidRPr="00BF5724">
        <w:rPr>
          <w:color w:val="000000" w:themeColor="text1"/>
        </w:rPr>
        <w:t xml:space="preserve">The legal landscape in the </w:t>
      </w:r>
      <w:r w:rsidR="00EA0B06" w:rsidRPr="00BF5724">
        <w:rPr>
          <w:b/>
          <w:bCs/>
          <w:color w:val="000000" w:themeColor="text1"/>
        </w:rPr>
        <w:t>USA</w:t>
      </w:r>
      <w:r w:rsidRPr="00BF5724">
        <w:rPr>
          <w:color w:val="000000" w:themeColor="text1"/>
        </w:rPr>
        <w:t xml:space="preserve"> is well-organised and open to an open society where the nature of consumer protection, standards of safety, and environmental regulations are highly emphasised. </w:t>
      </w:r>
      <w:r w:rsidR="00EA0B06" w:rsidRPr="00BF5724">
        <w:rPr>
          <w:color w:val="000000" w:themeColor="text1"/>
        </w:rPr>
        <w:t xml:space="preserve">With the adoption of the </w:t>
      </w:r>
      <w:r w:rsidR="00EA0B06" w:rsidRPr="00BF5724">
        <w:rPr>
          <w:i/>
          <w:iCs/>
          <w:color w:val="000000" w:themeColor="text1"/>
        </w:rPr>
        <w:t xml:space="preserve">Inflation Reduction Act (IRA) </w:t>
      </w:r>
      <w:r w:rsidR="00EA0B06" w:rsidRPr="00BF5724">
        <w:rPr>
          <w:color w:val="000000" w:themeColor="text1"/>
        </w:rPr>
        <w:t xml:space="preserve">in 2022, the USA has </w:t>
      </w:r>
      <w:r w:rsidR="006A40E5" w:rsidRPr="00BF5724">
        <w:rPr>
          <w:color w:val="000000" w:themeColor="text1"/>
        </w:rPr>
        <w:t xml:space="preserve">witnessed some on-the-ground investments. It has allocated </w:t>
      </w:r>
      <w:r w:rsidR="00EA0B06" w:rsidRPr="00BF5724">
        <w:rPr>
          <w:color w:val="000000" w:themeColor="text1"/>
        </w:rPr>
        <w:t xml:space="preserve">$223 billion </w:t>
      </w:r>
      <w:r w:rsidR="006A40E5" w:rsidRPr="00BF5724">
        <w:rPr>
          <w:color w:val="000000" w:themeColor="text1"/>
        </w:rPr>
        <w:t>on</w:t>
      </w:r>
      <w:r w:rsidR="00EA0B06" w:rsidRPr="00BF5724">
        <w:rPr>
          <w:color w:val="000000" w:themeColor="text1"/>
        </w:rPr>
        <w:t xml:space="preserve"> specific </w:t>
      </w:r>
      <w:r w:rsidR="006A40E5" w:rsidRPr="00BF5724">
        <w:rPr>
          <w:color w:val="000000" w:themeColor="text1"/>
        </w:rPr>
        <w:t xml:space="preserve">EV </w:t>
      </w:r>
      <w:r w:rsidR="00EA0B06" w:rsidRPr="00BF5724">
        <w:rPr>
          <w:color w:val="000000" w:themeColor="text1"/>
        </w:rPr>
        <w:t>initiatives</w:t>
      </w:r>
      <w:r w:rsidR="006A40E5" w:rsidRPr="00BF5724">
        <w:rPr>
          <w:color w:val="000000" w:themeColor="text1"/>
        </w:rPr>
        <w:t xml:space="preserve"> in 2024, which is</w:t>
      </w:r>
      <w:r w:rsidR="00EA0B06" w:rsidRPr="00BF5724">
        <w:rPr>
          <w:color w:val="000000" w:themeColor="text1"/>
        </w:rPr>
        <w:t xml:space="preserve"> $66 billion </w:t>
      </w:r>
      <w:r w:rsidR="006A40E5" w:rsidRPr="00BF5724">
        <w:rPr>
          <w:color w:val="000000" w:themeColor="text1"/>
        </w:rPr>
        <w:t xml:space="preserve">more as compared to </w:t>
      </w:r>
      <w:r w:rsidR="00EA0B06" w:rsidRPr="00BF5724">
        <w:rPr>
          <w:color w:val="000000" w:themeColor="text1"/>
        </w:rPr>
        <w:t>2023 (</w:t>
      </w:r>
      <w:r w:rsidR="00EA0B06" w:rsidRPr="00BF5724">
        <w:rPr>
          <w:color w:val="000000" w:themeColor="text1"/>
          <w:lang w:val="en-IN"/>
        </w:rPr>
        <w:t xml:space="preserve">Brinn and Mui, 2024). </w:t>
      </w:r>
      <w:r w:rsidRPr="00BF5724">
        <w:rPr>
          <w:color w:val="000000" w:themeColor="text1"/>
        </w:rPr>
        <w:t>Although such regulations gain</w:t>
      </w:r>
      <w:r w:rsidR="006A40E5" w:rsidRPr="00BF5724">
        <w:rPr>
          <w:color w:val="000000" w:themeColor="text1"/>
        </w:rPr>
        <w:t>ed</w:t>
      </w:r>
      <w:r w:rsidRPr="00BF5724">
        <w:rPr>
          <w:color w:val="000000" w:themeColor="text1"/>
        </w:rPr>
        <w:t xml:space="preserve"> consumer confidence and brand recognition, they also raise</w:t>
      </w:r>
      <w:r w:rsidR="006A40E5" w:rsidRPr="00BF5724">
        <w:rPr>
          <w:color w:val="000000" w:themeColor="text1"/>
        </w:rPr>
        <w:t>d</w:t>
      </w:r>
      <w:r w:rsidRPr="00BF5724">
        <w:rPr>
          <w:color w:val="000000" w:themeColor="text1"/>
        </w:rPr>
        <w:t xml:space="preserve"> the cost of doing business as well as complying with regulations for companies like Mercedes-Benz. It is also in the </w:t>
      </w:r>
      <w:r w:rsidR="006A40E5" w:rsidRPr="00BF5724">
        <w:rPr>
          <w:color w:val="000000" w:themeColor="text1"/>
        </w:rPr>
        <w:t>USA</w:t>
      </w:r>
      <w:r w:rsidRPr="00BF5724">
        <w:rPr>
          <w:color w:val="000000" w:themeColor="text1"/>
        </w:rPr>
        <w:t xml:space="preserve"> that intellectual protection of property contributes to encouraging innovation due to technological progress and ownership of designs.</w:t>
      </w:r>
      <w:r w:rsidR="00407F89" w:rsidRPr="00BF5724">
        <w:rPr>
          <w:color w:val="000000" w:themeColor="text1"/>
        </w:rPr>
        <w:t xml:space="preserve"> Generally, the USA has a favourable legal environment because it encourages stability, innovation and consumer confidence at a cost of increased compliance.</w:t>
      </w:r>
    </w:p>
    <w:p w14:paraId="252F4638" w14:textId="6B01AD09" w:rsidR="00091040" w:rsidRPr="00BF5724" w:rsidRDefault="00AF7C1D" w:rsidP="00254410">
      <w:pPr>
        <w:rPr>
          <w:color w:val="000000" w:themeColor="text1"/>
        </w:rPr>
      </w:pPr>
      <w:r w:rsidRPr="00BF5724">
        <w:rPr>
          <w:color w:val="000000" w:themeColor="text1"/>
        </w:rPr>
        <w:t xml:space="preserve">On the other hand, the legal environment of </w:t>
      </w:r>
      <w:r w:rsidRPr="00BF5724">
        <w:rPr>
          <w:b/>
          <w:bCs/>
          <w:color w:val="000000" w:themeColor="text1"/>
        </w:rPr>
        <w:t>China</w:t>
      </w:r>
      <w:r w:rsidRPr="00BF5724">
        <w:rPr>
          <w:color w:val="000000" w:themeColor="text1"/>
        </w:rPr>
        <w:t xml:space="preserve"> is more complicated and controlled by </w:t>
      </w:r>
      <w:r w:rsidR="00D6079A" w:rsidRPr="00BF5724">
        <w:rPr>
          <w:color w:val="000000" w:themeColor="text1"/>
        </w:rPr>
        <w:t>severe</w:t>
      </w:r>
      <w:r w:rsidRPr="00BF5724">
        <w:rPr>
          <w:color w:val="000000" w:themeColor="text1"/>
        </w:rPr>
        <w:t xml:space="preserve"> government policies and regulations. The legal system is influenced by the more general socio-political processes, at the same time affecting the corporate governance, market access, and operations strategies. </w:t>
      </w:r>
      <w:r w:rsidR="00D6079A" w:rsidRPr="00BF5724">
        <w:rPr>
          <w:color w:val="000000" w:themeColor="text1"/>
        </w:rPr>
        <w:t>China</w:t>
      </w:r>
      <w:r w:rsidR="006B6785" w:rsidRPr="00BF5724">
        <w:rPr>
          <w:color w:val="000000" w:themeColor="text1"/>
        </w:rPr>
        <w:t xml:space="preserve">’s </w:t>
      </w:r>
      <w:r w:rsidR="00D6079A" w:rsidRPr="00BF5724">
        <w:rPr>
          <w:color w:val="000000" w:themeColor="text1"/>
        </w:rPr>
        <w:t xml:space="preserve">strict regulatory model </w:t>
      </w:r>
      <w:r w:rsidR="006B6785" w:rsidRPr="00BF5724">
        <w:rPr>
          <w:color w:val="000000" w:themeColor="text1"/>
        </w:rPr>
        <w:t>has mandated</w:t>
      </w:r>
      <w:r w:rsidR="00D6079A" w:rsidRPr="00BF5724">
        <w:rPr>
          <w:color w:val="000000" w:themeColor="text1"/>
        </w:rPr>
        <w:t xml:space="preserve"> </w:t>
      </w:r>
      <w:r w:rsidR="006B6785" w:rsidRPr="00BF5724">
        <w:rPr>
          <w:color w:val="000000" w:themeColor="text1"/>
        </w:rPr>
        <w:t>EVs to obtain “</w:t>
      </w:r>
      <w:r w:rsidR="006B6785" w:rsidRPr="00BF5724">
        <w:rPr>
          <w:i/>
          <w:iCs/>
          <w:color w:val="000000" w:themeColor="text1"/>
        </w:rPr>
        <w:t>Road Motor Vehicle Manufacturer and Product Admission from the MIIT</w:t>
      </w:r>
      <w:r w:rsidR="006B6785" w:rsidRPr="00BF5724">
        <w:rPr>
          <w:color w:val="000000" w:themeColor="text1"/>
        </w:rPr>
        <w:t xml:space="preserve">” before being on public roads </w:t>
      </w:r>
      <w:r w:rsidR="00D6079A" w:rsidRPr="00BF5724">
        <w:rPr>
          <w:color w:val="000000" w:themeColor="text1"/>
        </w:rPr>
        <w:t>(</w:t>
      </w:r>
      <w:proofErr w:type="spellStart"/>
      <w:r w:rsidR="006B6785" w:rsidRPr="00BF5724">
        <w:rPr>
          <w:color w:val="000000" w:themeColor="text1"/>
        </w:rPr>
        <w:t>Fangda</w:t>
      </w:r>
      <w:proofErr w:type="spellEnd"/>
      <w:r w:rsidR="006B6785" w:rsidRPr="00BF5724">
        <w:rPr>
          <w:color w:val="000000" w:themeColor="text1"/>
        </w:rPr>
        <w:t xml:space="preserve"> Partners, 2025</w:t>
      </w:r>
      <w:r w:rsidR="00D6079A" w:rsidRPr="00BF5724">
        <w:rPr>
          <w:color w:val="000000" w:themeColor="text1"/>
        </w:rPr>
        <w:t xml:space="preserve">). </w:t>
      </w:r>
      <w:r w:rsidRPr="00BF5724">
        <w:rPr>
          <w:color w:val="000000" w:themeColor="text1"/>
        </w:rPr>
        <w:t xml:space="preserve">As Mao et al. (2025) emphasise, </w:t>
      </w:r>
      <w:r w:rsidRPr="00BF5724">
        <w:rPr>
          <w:color w:val="000000" w:themeColor="text1"/>
        </w:rPr>
        <w:lastRenderedPageBreak/>
        <w:t>the way that governance is organised in China affects corporate behaviour greatly, particularly in such sectors as those related to artificial intelligence and digital innovation.</w:t>
      </w:r>
      <w:r w:rsidR="00407F89" w:rsidRPr="00BF5724">
        <w:rPr>
          <w:color w:val="000000" w:themeColor="text1"/>
        </w:rPr>
        <w:t xml:space="preserve"> Thus, the Chinese legal framework is not favourable, the level of regulation and government control makes the foreign companies difficult to work in China.</w:t>
      </w:r>
    </w:p>
    <w:p w14:paraId="21A59016" w14:textId="2702B8FE" w:rsidR="00091040" w:rsidRPr="00BF5724" w:rsidRDefault="00137CEB" w:rsidP="00254410">
      <w:pPr>
        <w:pStyle w:val="Heading3"/>
        <w:rPr>
          <w:color w:val="000000" w:themeColor="text1"/>
        </w:rPr>
      </w:pPr>
      <w:bookmarkStart w:id="23" w:name="_384xng1hsx2b" w:colFirst="0" w:colLast="0"/>
      <w:bookmarkStart w:id="24" w:name="_Toc227407631"/>
      <w:bookmarkEnd w:id="23"/>
      <w:r w:rsidRPr="00BF5724">
        <w:rPr>
          <w:color w:val="000000" w:themeColor="text1"/>
        </w:rPr>
        <w:t>2.2.6 Environmental</w:t>
      </w:r>
      <w:bookmarkEnd w:id="24"/>
    </w:p>
    <w:p w14:paraId="6795693E" w14:textId="6ECCD1BE" w:rsidR="00091040" w:rsidRPr="00BF5724" w:rsidRDefault="00AF7C1D" w:rsidP="00254410">
      <w:pPr>
        <w:rPr>
          <w:color w:val="000000" w:themeColor="text1"/>
        </w:rPr>
      </w:pPr>
      <w:r w:rsidRPr="00BF5724">
        <w:rPr>
          <w:color w:val="000000" w:themeColor="text1"/>
        </w:rPr>
        <w:t xml:space="preserve">The shift to electric and hybrid vehicle design implies the initiative to minimise carbon emissions and advance in the type of environmentally friendly mobility. The </w:t>
      </w:r>
      <w:r w:rsidR="00B9760E" w:rsidRPr="00BF5724">
        <w:rPr>
          <w:b/>
          <w:bCs/>
          <w:color w:val="000000" w:themeColor="text1"/>
        </w:rPr>
        <w:t>USA</w:t>
      </w:r>
      <w:r w:rsidRPr="00BF5724">
        <w:rPr>
          <w:color w:val="000000" w:themeColor="text1"/>
        </w:rPr>
        <w:t xml:space="preserve"> government</w:t>
      </w:r>
      <w:r w:rsidR="00B9760E" w:rsidRPr="00BF5724">
        <w:rPr>
          <w:color w:val="000000" w:themeColor="text1"/>
        </w:rPr>
        <w:t xml:space="preserve"> has </w:t>
      </w:r>
      <w:r w:rsidRPr="00BF5724">
        <w:rPr>
          <w:color w:val="000000" w:themeColor="text1"/>
        </w:rPr>
        <w:t>enforc</w:t>
      </w:r>
      <w:r w:rsidR="00B9760E" w:rsidRPr="00BF5724">
        <w:rPr>
          <w:color w:val="000000" w:themeColor="text1"/>
        </w:rPr>
        <w:t>ed</w:t>
      </w:r>
      <w:r w:rsidRPr="00BF5724">
        <w:rPr>
          <w:color w:val="000000" w:themeColor="text1"/>
        </w:rPr>
        <w:t xml:space="preserve"> more stringent emission laws and embracing the use of green technologies. According to Jin (2025), there is a pivotal moment in transitioning to oil-electric hybrid vehicles as part of the progress of sustainable economic development and mitigation of environmental </w:t>
      </w:r>
      <w:r w:rsidR="001B730A" w:rsidRPr="00BF5724">
        <w:rPr>
          <w:color w:val="000000" w:themeColor="text1"/>
        </w:rPr>
        <w:t>implications</w:t>
      </w:r>
      <w:r w:rsidR="005A1C33" w:rsidRPr="00BF5724">
        <w:rPr>
          <w:color w:val="000000" w:themeColor="text1"/>
        </w:rPr>
        <w:t>.</w:t>
      </w:r>
      <w:r w:rsidRPr="00BF5724">
        <w:rPr>
          <w:color w:val="000000" w:themeColor="text1"/>
        </w:rPr>
        <w:t xml:space="preserve"> </w:t>
      </w:r>
      <w:r w:rsidR="00B9760E" w:rsidRPr="00BF5724">
        <w:rPr>
          <w:color w:val="000000" w:themeColor="text1"/>
        </w:rPr>
        <w:t xml:space="preserve">The </w:t>
      </w:r>
      <w:r w:rsidR="00B9760E" w:rsidRPr="00BF5724">
        <w:rPr>
          <w:i/>
          <w:iCs/>
          <w:color w:val="000000" w:themeColor="text1"/>
        </w:rPr>
        <w:t>USA Environmental Protection Agency</w:t>
      </w:r>
      <w:r w:rsidR="00B9760E" w:rsidRPr="00BF5724">
        <w:rPr>
          <w:color w:val="000000" w:themeColor="text1"/>
        </w:rPr>
        <w:t xml:space="preserve"> (EPA) has specifically made it a mandate for every automaker to invest in cleaner and efficient technologies. Consequently, $223 billion is allocated for this (</w:t>
      </w:r>
      <w:r w:rsidR="00B9760E" w:rsidRPr="00BF5724">
        <w:rPr>
          <w:color w:val="000000" w:themeColor="text1"/>
          <w:lang w:val="en-IN"/>
        </w:rPr>
        <w:t>Brinn and Mui, 2024).</w:t>
      </w:r>
      <w:r w:rsidR="00B9760E" w:rsidRPr="00BF5724">
        <w:rPr>
          <w:color w:val="000000" w:themeColor="text1"/>
        </w:rPr>
        <w:t xml:space="preserve"> </w:t>
      </w:r>
      <w:r w:rsidRPr="00BF5724">
        <w:rPr>
          <w:color w:val="000000" w:themeColor="text1"/>
        </w:rPr>
        <w:t xml:space="preserve">In the case of Mercedes-Benz, there are both challenges and opportunities in this transition, </w:t>
      </w:r>
      <w:r w:rsidR="00B9760E" w:rsidRPr="00BF5724">
        <w:rPr>
          <w:color w:val="000000" w:themeColor="text1"/>
        </w:rPr>
        <w:t>wherein it</w:t>
      </w:r>
      <w:r w:rsidRPr="00BF5724">
        <w:rPr>
          <w:color w:val="000000" w:themeColor="text1"/>
        </w:rPr>
        <w:t xml:space="preserve"> has to invest heavily in research, production, and development of eco-friendly vehicles.</w:t>
      </w:r>
      <w:r w:rsidR="00407F89" w:rsidRPr="00BF5724">
        <w:rPr>
          <w:color w:val="000000" w:themeColor="text1"/>
        </w:rPr>
        <w:t xml:space="preserve"> Therefore, USA environmental environment is favourable since it favours sustainable growth and technological development.</w:t>
      </w:r>
    </w:p>
    <w:p w14:paraId="69F353C6" w14:textId="1F08DC1F" w:rsidR="00091040" w:rsidRPr="00BF5724" w:rsidRDefault="00AF7C1D" w:rsidP="00254410">
      <w:pPr>
        <w:rPr>
          <w:color w:val="000000" w:themeColor="text1"/>
        </w:rPr>
      </w:pPr>
      <w:r w:rsidRPr="00BF5724">
        <w:rPr>
          <w:color w:val="000000" w:themeColor="text1"/>
        </w:rPr>
        <w:t xml:space="preserve">The </w:t>
      </w:r>
      <w:r w:rsidR="00974DEB" w:rsidRPr="00BF5724">
        <w:rPr>
          <w:b/>
          <w:bCs/>
          <w:color w:val="000000" w:themeColor="text1"/>
        </w:rPr>
        <w:t>Chinese</w:t>
      </w:r>
      <w:r w:rsidR="00974DEB" w:rsidRPr="00BF5724">
        <w:rPr>
          <w:color w:val="000000" w:themeColor="text1"/>
        </w:rPr>
        <w:t xml:space="preserve"> </w:t>
      </w:r>
      <w:r w:rsidRPr="00BF5724">
        <w:rPr>
          <w:color w:val="000000" w:themeColor="text1"/>
        </w:rPr>
        <w:t xml:space="preserve">automotive industry, which includes Mercedes-Benz, is facing a significant change as the industry shifts towards the increased demand for electromobility and sustainable practices. According to </w:t>
      </w:r>
      <w:proofErr w:type="spellStart"/>
      <w:r w:rsidRPr="00BF5724">
        <w:rPr>
          <w:color w:val="000000" w:themeColor="text1"/>
        </w:rPr>
        <w:t>Lechowski</w:t>
      </w:r>
      <w:proofErr w:type="spellEnd"/>
      <w:r w:rsidRPr="00BF5724">
        <w:rPr>
          <w:color w:val="000000" w:themeColor="text1"/>
        </w:rPr>
        <w:t xml:space="preserve"> and Weis (2025), conventional car producers are beginning to concentrate on the production of electric vehicles, as well as concentrate less on fossil fuel use. Regulatory pressures are not the only factors that have contributed to this </w:t>
      </w:r>
      <w:r w:rsidR="001B730A" w:rsidRPr="00BF5724">
        <w:rPr>
          <w:color w:val="000000" w:themeColor="text1"/>
        </w:rPr>
        <w:t>transformation</w:t>
      </w:r>
      <w:r w:rsidRPr="00BF5724">
        <w:rPr>
          <w:color w:val="000000" w:themeColor="text1"/>
        </w:rPr>
        <w:t xml:space="preserve"> as changing consumer preferences towards eco-friendly products have also driven the transformation. </w:t>
      </w:r>
      <w:r w:rsidR="00407F89" w:rsidRPr="00BF5724">
        <w:rPr>
          <w:color w:val="000000" w:themeColor="text1"/>
        </w:rPr>
        <w:t>Hence, the Chinese environmental climate is favourable and has great potential of a sustainable innovation amid the competitive pressures.</w:t>
      </w:r>
    </w:p>
    <w:p w14:paraId="03383F52" w14:textId="77777777" w:rsidR="00565F2B" w:rsidRPr="00BF5724" w:rsidRDefault="00565F2B" w:rsidP="00565F2B">
      <w:pPr>
        <w:rPr>
          <w:b/>
          <w:bCs/>
          <w:i/>
          <w:iCs/>
          <w:color w:val="000000" w:themeColor="text1"/>
        </w:rPr>
      </w:pPr>
      <w:r w:rsidRPr="00BF5724">
        <w:rPr>
          <w:b/>
          <w:bCs/>
          <w:i/>
          <w:iCs/>
          <w:color w:val="000000" w:themeColor="text1"/>
        </w:rPr>
        <w:t>Similarities and Differences (PESTLE)</w:t>
      </w:r>
    </w:p>
    <w:p w14:paraId="49A4F5DE" w14:textId="22948D13" w:rsidR="00565F2B" w:rsidRPr="00BF5724" w:rsidRDefault="00565F2B" w:rsidP="00565F2B">
      <w:pPr>
        <w:rPr>
          <w:color w:val="000000" w:themeColor="text1"/>
        </w:rPr>
      </w:pPr>
      <w:r w:rsidRPr="00BF5724">
        <w:rPr>
          <w:color w:val="000000" w:themeColor="text1"/>
        </w:rPr>
        <w:t xml:space="preserve">The </w:t>
      </w:r>
      <w:r w:rsidR="00946CAD" w:rsidRPr="00BF5724">
        <w:rPr>
          <w:color w:val="000000" w:themeColor="text1"/>
        </w:rPr>
        <w:t xml:space="preserve">environment </w:t>
      </w:r>
      <w:r w:rsidRPr="00BF5724">
        <w:rPr>
          <w:color w:val="000000" w:themeColor="text1"/>
        </w:rPr>
        <w:t>prospects in both countries are great way ahead as the world will be switching to electric power and engaging in sustainability (Jin, 2025). Another effective approach is green mobility when carbon levels decrease with the active policies to make EVs more popular in China (</w:t>
      </w:r>
      <w:proofErr w:type="spellStart"/>
      <w:r w:rsidRPr="00BF5724">
        <w:rPr>
          <w:color w:val="000000" w:themeColor="text1"/>
        </w:rPr>
        <w:t>Lechowski</w:t>
      </w:r>
      <w:proofErr w:type="spellEnd"/>
      <w:r w:rsidRPr="00BF5724">
        <w:rPr>
          <w:color w:val="000000" w:themeColor="text1"/>
        </w:rPr>
        <w:t xml:space="preserve"> and Weis, 2025). The level of development is high </w:t>
      </w:r>
      <w:r w:rsidRPr="00BF5724">
        <w:rPr>
          <w:color w:val="000000" w:themeColor="text1"/>
        </w:rPr>
        <w:lastRenderedPageBreak/>
        <w:t xml:space="preserve">in both markets and proves the possibility of innovation and digitization of the automotive industry. </w:t>
      </w:r>
      <w:r w:rsidR="00946CAD" w:rsidRPr="00BF5724">
        <w:rPr>
          <w:color w:val="000000" w:themeColor="text1"/>
        </w:rPr>
        <w:t>USA has been the</w:t>
      </w:r>
      <w:r w:rsidRPr="00BF5724">
        <w:rPr>
          <w:color w:val="000000" w:themeColor="text1"/>
        </w:rPr>
        <w:t xml:space="preserve"> country </w:t>
      </w:r>
      <w:r w:rsidR="00946CAD" w:rsidRPr="00BF5724">
        <w:rPr>
          <w:color w:val="000000" w:themeColor="text1"/>
        </w:rPr>
        <w:t>that</w:t>
      </w:r>
      <w:r w:rsidRPr="00BF5724">
        <w:rPr>
          <w:color w:val="000000" w:themeColor="text1"/>
        </w:rPr>
        <w:t xml:space="preserve"> invested </w:t>
      </w:r>
      <w:r w:rsidR="00946CAD" w:rsidRPr="00BF5724">
        <w:rPr>
          <w:color w:val="000000" w:themeColor="text1"/>
        </w:rPr>
        <w:t xml:space="preserve">more in </w:t>
      </w:r>
      <w:r w:rsidRPr="00BF5724">
        <w:rPr>
          <w:color w:val="000000" w:themeColor="text1"/>
        </w:rPr>
        <w:t xml:space="preserve">EV infrastructure (Brinn and Mui, 2024), </w:t>
      </w:r>
      <w:r w:rsidR="00946CAD" w:rsidRPr="00BF5724">
        <w:rPr>
          <w:color w:val="000000" w:themeColor="text1"/>
        </w:rPr>
        <w:t>whereas there</w:t>
      </w:r>
      <w:r w:rsidRPr="00BF5724">
        <w:rPr>
          <w:color w:val="000000" w:themeColor="text1"/>
        </w:rPr>
        <w:t xml:space="preserve"> has </w:t>
      </w:r>
      <w:r w:rsidR="00946CAD" w:rsidRPr="00BF5724">
        <w:rPr>
          <w:color w:val="000000" w:themeColor="text1"/>
        </w:rPr>
        <w:t>been</w:t>
      </w:r>
      <w:r w:rsidRPr="00BF5724">
        <w:rPr>
          <w:color w:val="000000" w:themeColor="text1"/>
        </w:rPr>
        <w:t xml:space="preserve"> high pace in technological development because </w:t>
      </w:r>
      <w:r w:rsidR="00B415CC" w:rsidRPr="00BF5724">
        <w:rPr>
          <w:color w:val="000000" w:themeColor="text1"/>
        </w:rPr>
        <w:t xml:space="preserve">of local development infrastructure in China </w:t>
      </w:r>
      <w:r w:rsidRPr="00BF5724">
        <w:rPr>
          <w:color w:val="000000" w:themeColor="text1"/>
        </w:rPr>
        <w:t>(Xin, 2025). The two markets tend towards social inclination to purchase luxurious vehicles and it does not spare good opportunities to sweet premium brands although the reasons of the consumers in the two cultures differ.</w:t>
      </w:r>
    </w:p>
    <w:p w14:paraId="1ABB84E9" w14:textId="77777777" w:rsidR="004C7259" w:rsidRPr="00BF5724" w:rsidRDefault="00565F2B" w:rsidP="00254410">
      <w:pPr>
        <w:rPr>
          <w:color w:val="000000" w:themeColor="text1"/>
        </w:rPr>
      </w:pPr>
      <w:r w:rsidRPr="00BF5724">
        <w:rPr>
          <w:color w:val="000000" w:themeColor="text1"/>
        </w:rPr>
        <w:t xml:space="preserve">There are considerable variations in political, economic, legal and cultural aspects. </w:t>
      </w:r>
    </w:p>
    <w:p w14:paraId="516576D1" w14:textId="699881E1" w:rsidR="00E81A83" w:rsidRPr="00BF5724" w:rsidRDefault="00565F2B" w:rsidP="00254410">
      <w:pPr>
        <w:rPr>
          <w:color w:val="000000" w:themeColor="text1"/>
        </w:rPr>
      </w:pPr>
      <w:r w:rsidRPr="00BF5724">
        <w:rPr>
          <w:color w:val="000000" w:themeColor="text1"/>
        </w:rPr>
        <w:t xml:space="preserve">A predictable and transparent political and legal environment in the </w:t>
      </w:r>
      <w:r w:rsidR="004C7259" w:rsidRPr="00BF5724">
        <w:rPr>
          <w:color w:val="000000" w:themeColor="text1"/>
        </w:rPr>
        <w:t>USA</w:t>
      </w:r>
      <w:r w:rsidRPr="00BF5724">
        <w:rPr>
          <w:color w:val="000000" w:themeColor="text1"/>
        </w:rPr>
        <w:t xml:space="preserve"> opens up opportunities in business and innovation (Rueda et al., 2025). On the other hand, China is proud of a more dominant regulatory system where the government acquires a stronger grip on the market affairs by interfering in the market via government policies and intervention (Mao et al., 2025). The United States benefits as much as it can economically because of great purchasing power and undaunted needs of luxury (Statista, 2026). </w:t>
      </w:r>
      <w:r w:rsidR="00D6770C" w:rsidRPr="00BF5724">
        <w:rPr>
          <w:color w:val="000000" w:themeColor="text1"/>
        </w:rPr>
        <w:t>However</w:t>
      </w:r>
      <w:r w:rsidRPr="00BF5724">
        <w:rPr>
          <w:color w:val="000000" w:themeColor="text1"/>
        </w:rPr>
        <w:t>, the Chinese market is more volatile and competitive that local goods are made (</w:t>
      </w:r>
      <w:proofErr w:type="spellStart"/>
      <w:r w:rsidRPr="00BF5724">
        <w:rPr>
          <w:color w:val="000000" w:themeColor="text1"/>
        </w:rPr>
        <w:t>ChinaEVHome</w:t>
      </w:r>
      <w:proofErr w:type="spellEnd"/>
      <w:r w:rsidRPr="00BF5724">
        <w:rPr>
          <w:color w:val="000000" w:themeColor="text1"/>
        </w:rPr>
        <w:t>, 2025). The US</w:t>
      </w:r>
      <w:r w:rsidR="00BF52E9" w:rsidRPr="00BF5724">
        <w:rPr>
          <w:color w:val="000000" w:themeColor="text1"/>
        </w:rPr>
        <w:t>A</w:t>
      </w:r>
      <w:r w:rsidRPr="00BF5724">
        <w:rPr>
          <w:color w:val="000000" w:themeColor="text1"/>
        </w:rPr>
        <w:t xml:space="preserve"> </w:t>
      </w:r>
      <w:r w:rsidR="00BF52E9" w:rsidRPr="00BF5724">
        <w:rPr>
          <w:color w:val="000000" w:themeColor="text1"/>
        </w:rPr>
        <w:t>has</w:t>
      </w:r>
      <w:r w:rsidRPr="00BF5724">
        <w:rPr>
          <w:color w:val="000000" w:themeColor="text1"/>
        </w:rPr>
        <w:t xml:space="preserve"> a wonderfu</w:t>
      </w:r>
      <w:r w:rsidR="00BF52E9" w:rsidRPr="00BF5724">
        <w:rPr>
          <w:color w:val="000000" w:themeColor="text1"/>
        </w:rPr>
        <w:t>l</w:t>
      </w:r>
      <w:r w:rsidRPr="00BF5724">
        <w:rPr>
          <w:color w:val="000000" w:themeColor="text1"/>
        </w:rPr>
        <w:t xml:space="preserve"> culture of individualism (that values individualisation and performance) </w:t>
      </w:r>
      <w:r w:rsidR="000E63E9" w:rsidRPr="00BF5724">
        <w:rPr>
          <w:color w:val="000000" w:themeColor="text1"/>
        </w:rPr>
        <w:t>whereas</w:t>
      </w:r>
      <w:r w:rsidRPr="00BF5724">
        <w:rPr>
          <w:color w:val="000000" w:themeColor="text1"/>
        </w:rPr>
        <w:t xml:space="preserve"> China is a collectivist nation (that values status and brand prestige) (Wang, 2025).</w:t>
      </w:r>
      <w:bookmarkStart w:id="25" w:name="_gshpjktxr9u3" w:colFirst="0" w:colLast="0"/>
      <w:bookmarkEnd w:id="25"/>
    </w:p>
    <w:p w14:paraId="7C03ED6B" w14:textId="40D3A604" w:rsidR="00382953" w:rsidRPr="00BF5724" w:rsidRDefault="00382953" w:rsidP="00382953">
      <w:pPr>
        <w:pStyle w:val="Heading2"/>
        <w:rPr>
          <w:color w:val="000000" w:themeColor="text1"/>
        </w:rPr>
      </w:pPr>
      <w:bookmarkStart w:id="26" w:name="_Toc227407632"/>
      <w:r w:rsidRPr="00BF5724">
        <w:rPr>
          <w:color w:val="000000" w:themeColor="text1"/>
        </w:rPr>
        <w:t>3. Hofstede cultural analysis</w:t>
      </w:r>
      <w:bookmarkEnd w:id="26"/>
    </w:p>
    <w:p w14:paraId="3DB82F09" w14:textId="0716FE63" w:rsidR="00382953" w:rsidRPr="00BF5724" w:rsidRDefault="00382953" w:rsidP="00382953">
      <w:pPr>
        <w:rPr>
          <w:color w:val="000000" w:themeColor="text1"/>
        </w:rPr>
      </w:pPr>
      <w:bookmarkStart w:id="27" w:name="_5dc7uixe5i0" w:colFirst="0" w:colLast="0"/>
      <w:bookmarkEnd w:id="27"/>
      <w:r w:rsidRPr="00BF5724">
        <w:rPr>
          <w:color w:val="000000" w:themeColor="text1"/>
        </w:rPr>
        <w:t>The model of cultural dimensions introduced by Hofstede is a well-known concept to analyse and compare cultural differences among nations in the international business environment (Escandon-Barbosa et al., 2022). In the case of multinational organisations like Mercedes-Benz, these cultural differences need to be considered to develop a powerful marketing campaign and to make sure that the company complies with the local consumer demands. The Chinese social environment is, on the whole, favourable though it needs excellent brand positioning and localisation strategies to stay competitive.</w:t>
      </w:r>
    </w:p>
    <w:p w14:paraId="5DF14E33" w14:textId="77777777" w:rsidR="00382953" w:rsidRPr="00BF5724" w:rsidRDefault="00382953" w:rsidP="00382953">
      <w:pPr>
        <w:jc w:val="center"/>
        <w:rPr>
          <w:color w:val="000000" w:themeColor="text1"/>
        </w:rPr>
      </w:pPr>
      <w:r w:rsidRPr="00BF5724">
        <w:rPr>
          <w:noProof/>
          <w:color w:val="000000" w:themeColor="text1"/>
        </w:rPr>
        <w:lastRenderedPageBreak/>
        <w:drawing>
          <wp:inline distT="114300" distB="114300" distL="114300" distR="114300" wp14:anchorId="446E8D6A" wp14:editId="6033F798">
            <wp:extent cx="6105525" cy="3429000"/>
            <wp:effectExtent l="19050" t="19050" r="28575" b="1905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12"/>
                    <a:srcRect l="7692" r="10470"/>
                    <a:stretch>
                      <a:fillRect/>
                    </a:stretch>
                  </pic:blipFill>
                  <pic:spPr bwMode="auto">
                    <a:xfrm>
                      <a:off x="0" y="0"/>
                      <a:ext cx="6105525" cy="3429000"/>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D51E3E1" w14:textId="2BABA484" w:rsidR="00382953" w:rsidRPr="00BF5724" w:rsidRDefault="00382953" w:rsidP="00382953">
      <w:pPr>
        <w:jc w:val="center"/>
        <w:rPr>
          <w:b/>
          <w:bCs/>
          <w:color w:val="000000" w:themeColor="text1"/>
        </w:rPr>
      </w:pPr>
      <w:r w:rsidRPr="00BF5724">
        <w:rPr>
          <w:b/>
          <w:bCs/>
          <w:color w:val="000000" w:themeColor="text1"/>
        </w:rPr>
        <w:t xml:space="preserve">Figure </w:t>
      </w:r>
      <w:r w:rsidR="00D42D4B" w:rsidRPr="00BF5724">
        <w:rPr>
          <w:b/>
          <w:bCs/>
          <w:color w:val="000000" w:themeColor="text1"/>
        </w:rPr>
        <w:t>4</w:t>
      </w:r>
      <w:r w:rsidRPr="00BF5724">
        <w:rPr>
          <w:b/>
          <w:bCs/>
          <w:color w:val="000000" w:themeColor="text1"/>
        </w:rPr>
        <w:t>: Hofstede Cultural Dimensions of the USA and China</w:t>
      </w:r>
    </w:p>
    <w:p w14:paraId="199FF10D" w14:textId="77777777" w:rsidR="00382953" w:rsidRPr="00BF5724" w:rsidRDefault="00382953" w:rsidP="00382953">
      <w:pPr>
        <w:jc w:val="center"/>
        <w:rPr>
          <w:color w:val="000000" w:themeColor="text1"/>
        </w:rPr>
      </w:pPr>
      <w:r w:rsidRPr="00BF5724">
        <w:rPr>
          <w:color w:val="000000" w:themeColor="text1"/>
        </w:rPr>
        <w:t>(Source: The Culture Factor, 2025)</w:t>
      </w:r>
    </w:p>
    <w:p w14:paraId="27EF500C" w14:textId="77777777" w:rsidR="00382953" w:rsidRPr="00BF5724" w:rsidRDefault="00382953" w:rsidP="00382953">
      <w:pPr>
        <w:rPr>
          <w:color w:val="000000" w:themeColor="text1"/>
        </w:rPr>
      </w:pPr>
      <w:r w:rsidRPr="00BF5724">
        <w:rPr>
          <w:color w:val="000000" w:themeColor="text1"/>
        </w:rPr>
        <w:t xml:space="preserve">This model is very applicable in international marketing because it allows organisations to change the communication, promotion, and positioning of their products depending on the differences between cultures. The comparison of </w:t>
      </w:r>
      <w:r w:rsidRPr="00BF5724">
        <w:rPr>
          <w:b/>
          <w:bCs/>
          <w:color w:val="000000" w:themeColor="text1"/>
        </w:rPr>
        <w:t>China</w:t>
      </w:r>
      <w:r w:rsidRPr="00BF5724">
        <w:rPr>
          <w:color w:val="000000" w:themeColor="text1"/>
        </w:rPr>
        <w:t xml:space="preserve"> and the </w:t>
      </w:r>
      <w:r w:rsidRPr="00BF5724">
        <w:rPr>
          <w:b/>
          <w:bCs/>
          <w:color w:val="000000" w:themeColor="text1"/>
        </w:rPr>
        <w:t>United States</w:t>
      </w:r>
      <w:r w:rsidRPr="00BF5724">
        <w:rPr>
          <w:color w:val="000000" w:themeColor="text1"/>
        </w:rPr>
        <w:t xml:space="preserve"> shows some differences in the aspects of individualism, power distance, and long-term orientation, which affect consumer behaviour and brand loyalty. As an example, the collectivist culture of China (43) is more interested in relationship-driven marketing, whereas individualism (60) of the USA encourages the use of messages that talk about personal success (The Culture Factor, 2025). As analysed, China is observed to be a society that is highly motivated (66) with Achievement and Success. Contrarily, the USA has scored significantly higher in indulgence (68), which portrays that people here are believed of “</w:t>
      </w:r>
      <w:r w:rsidRPr="00BF5724">
        <w:rPr>
          <w:i/>
          <w:iCs/>
          <w:color w:val="000000" w:themeColor="text1"/>
        </w:rPr>
        <w:t>work hard and play hard</w:t>
      </w:r>
      <w:r w:rsidRPr="00BF5724">
        <w:rPr>
          <w:color w:val="000000" w:themeColor="text1"/>
        </w:rPr>
        <w:t>”.</w:t>
      </w:r>
    </w:p>
    <w:p w14:paraId="22DEAB69" w14:textId="5EED09F5" w:rsidR="00382953" w:rsidRPr="00BF5724" w:rsidRDefault="004C7259" w:rsidP="004C7259">
      <w:pPr>
        <w:pStyle w:val="Heading3"/>
        <w:rPr>
          <w:color w:val="000000" w:themeColor="text1"/>
        </w:rPr>
      </w:pPr>
      <w:bookmarkStart w:id="28" w:name="_44drz88elmll" w:colFirst="0" w:colLast="0"/>
      <w:bookmarkStart w:id="29" w:name="_Toc227407633"/>
      <w:bookmarkEnd w:id="28"/>
      <w:r w:rsidRPr="00BF5724">
        <w:rPr>
          <w:color w:val="000000" w:themeColor="text1"/>
        </w:rPr>
        <w:t xml:space="preserve">3.1 </w:t>
      </w:r>
      <w:r w:rsidR="00382953" w:rsidRPr="00BF5724">
        <w:rPr>
          <w:color w:val="000000" w:themeColor="text1"/>
        </w:rPr>
        <w:t>Six Dimensions Comparison Table</w:t>
      </w:r>
      <w:bookmarkEnd w:id="29"/>
    </w:p>
    <w:tbl>
      <w:tblPr>
        <w:tblStyle w:val="a0"/>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730"/>
        <w:gridCol w:w="1635"/>
        <w:gridCol w:w="1980"/>
      </w:tblGrid>
      <w:tr w:rsidR="00BF5724" w:rsidRPr="00BF5724" w14:paraId="20DC6E34" w14:textId="77777777" w:rsidTr="00435B47">
        <w:trPr>
          <w:trHeight w:val="515"/>
        </w:trPr>
        <w:tc>
          <w:tcPr>
            <w:tcW w:w="5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2A6D2" w14:textId="77777777" w:rsidR="00382953" w:rsidRPr="00BF5724" w:rsidRDefault="00382953" w:rsidP="00435B47">
            <w:pPr>
              <w:jc w:val="center"/>
              <w:rPr>
                <w:color w:val="000000" w:themeColor="text1"/>
              </w:rPr>
            </w:pPr>
            <w:r w:rsidRPr="00BF5724">
              <w:rPr>
                <w:b/>
                <w:bCs/>
                <w:color w:val="000000" w:themeColor="text1"/>
              </w:rPr>
              <w:t>Dimension</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6B1AA" w14:textId="77777777" w:rsidR="00382953" w:rsidRPr="00BF5724" w:rsidRDefault="00382953" w:rsidP="00435B47">
            <w:pPr>
              <w:jc w:val="center"/>
              <w:rPr>
                <w:color w:val="000000" w:themeColor="text1"/>
              </w:rPr>
            </w:pPr>
            <w:r w:rsidRPr="00BF5724">
              <w:rPr>
                <w:b/>
                <w:bCs/>
                <w:color w:val="000000" w:themeColor="text1"/>
              </w:rPr>
              <w:t>USA</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FA8566" w14:textId="77777777" w:rsidR="00382953" w:rsidRPr="00BF5724" w:rsidRDefault="00382953" w:rsidP="00435B47">
            <w:pPr>
              <w:jc w:val="center"/>
              <w:rPr>
                <w:color w:val="000000" w:themeColor="text1"/>
              </w:rPr>
            </w:pPr>
            <w:r w:rsidRPr="00BF5724">
              <w:rPr>
                <w:b/>
                <w:bCs/>
                <w:color w:val="000000" w:themeColor="text1"/>
              </w:rPr>
              <w:t>China</w:t>
            </w:r>
          </w:p>
        </w:tc>
      </w:tr>
      <w:tr w:rsidR="00BF5724" w:rsidRPr="00BF5724" w14:paraId="16501F9D" w14:textId="77777777" w:rsidTr="00435B47">
        <w:trPr>
          <w:trHeight w:val="515"/>
        </w:trPr>
        <w:tc>
          <w:tcPr>
            <w:tcW w:w="5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C73B1" w14:textId="77777777" w:rsidR="00382953" w:rsidRPr="00BF5724" w:rsidRDefault="00382953" w:rsidP="00435B47">
            <w:pPr>
              <w:rPr>
                <w:color w:val="000000" w:themeColor="text1"/>
              </w:rPr>
            </w:pPr>
            <w:r w:rsidRPr="00BF5724">
              <w:rPr>
                <w:color w:val="000000" w:themeColor="text1"/>
              </w:rPr>
              <w:t>Power Distance</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F2CFD" w14:textId="77777777" w:rsidR="00382953" w:rsidRPr="00BF5724" w:rsidRDefault="00382953" w:rsidP="00435B47">
            <w:pPr>
              <w:rPr>
                <w:color w:val="000000" w:themeColor="text1"/>
              </w:rPr>
            </w:pPr>
            <w:r w:rsidRPr="00BF5724">
              <w:rPr>
                <w:color w:val="000000" w:themeColor="text1"/>
              </w:rPr>
              <w:t>40</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D97A9" w14:textId="77777777" w:rsidR="00382953" w:rsidRPr="00BF5724" w:rsidRDefault="00382953" w:rsidP="00435B47">
            <w:pPr>
              <w:rPr>
                <w:color w:val="000000" w:themeColor="text1"/>
              </w:rPr>
            </w:pPr>
            <w:r w:rsidRPr="00BF5724">
              <w:rPr>
                <w:color w:val="000000" w:themeColor="text1"/>
              </w:rPr>
              <w:t>80</w:t>
            </w:r>
          </w:p>
        </w:tc>
      </w:tr>
      <w:tr w:rsidR="00BF5724" w:rsidRPr="00BF5724" w14:paraId="67CDF702" w14:textId="77777777" w:rsidTr="00435B47">
        <w:trPr>
          <w:trHeight w:val="515"/>
        </w:trPr>
        <w:tc>
          <w:tcPr>
            <w:tcW w:w="5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98F32" w14:textId="77777777" w:rsidR="00382953" w:rsidRPr="00BF5724" w:rsidRDefault="00382953" w:rsidP="00435B47">
            <w:pPr>
              <w:rPr>
                <w:color w:val="000000" w:themeColor="text1"/>
              </w:rPr>
            </w:pPr>
            <w:r w:rsidRPr="00BF5724">
              <w:rPr>
                <w:color w:val="000000" w:themeColor="text1"/>
              </w:rPr>
              <w:lastRenderedPageBreak/>
              <w:t>Individualism</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73DBE" w14:textId="77777777" w:rsidR="00382953" w:rsidRPr="00BF5724" w:rsidRDefault="00382953" w:rsidP="00435B47">
            <w:pPr>
              <w:rPr>
                <w:color w:val="000000" w:themeColor="text1"/>
              </w:rPr>
            </w:pPr>
            <w:r w:rsidRPr="00BF5724">
              <w:rPr>
                <w:color w:val="000000" w:themeColor="text1"/>
              </w:rPr>
              <w:t>91</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86DED" w14:textId="77777777" w:rsidR="00382953" w:rsidRPr="00BF5724" w:rsidRDefault="00382953" w:rsidP="00435B47">
            <w:pPr>
              <w:rPr>
                <w:color w:val="000000" w:themeColor="text1"/>
              </w:rPr>
            </w:pPr>
            <w:r w:rsidRPr="00BF5724">
              <w:rPr>
                <w:color w:val="000000" w:themeColor="text1"/>
              </w:rPr>
              <w:t>43</w:t>
            </w:r>
          </w:p>
        </w:tc>
      </w:tr>
      <w:tr w:rsidR="00BF5724" w:rsidRPr="00BF5724" w14:paraId="1A765002" w14:textId="77777777" w:rsidTr="00435B47">
        <w:trPr>
          <w:trHeight w:val="515"/>
        </w:trPr>
        <w:tc>
          <w:tcPr>
            <w:tcW w:w="5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8A06BA" w14:textId="77777777" w:rsidR="00382953" w:rsidRPr="00BF5724" w:rsidRDefault="00382953" w:rsidP="00435B47">
            <w:pPr>
              <w:rPr>
                <w:color w:val="000000" w:themeColor="text1"/>
              </w:rPr>
            </w:pPr>
            <w:r w:rsidRPr="00BF5724">
              <w:rPr>
                <w:color w:val="000000" w:themeColor="text1"/>
              </w:rPr>
              <w:t>Masculinity</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10934" w14:textId="77777777" w:rsidR="00382953" w:rsidRPr="00BF5724" w:rsidRDefault="00382953" w:rsidP="00435B47">
            <w:pPr>
              <w:rPr>
                <w:color w:val="000000" w:themeColor="text1"/>
              </w:rPr>
            </w:pPr>
            <w:r w:rsidRPr="00BF5724">
              <w:rPr>
                <w:color w:val="000000" w:themeColor="text1"/>
              </w:rPr>
              <w:t>62</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ADE7E" w14:textId="77777777" w:rsidR="00382953" w:rsidRPr="00BF5724" w:rsidRDefault="00382953" w:rsidP="00435B47">
            <w:pPr>
              <w:rPr>
                <w:color w:val="000000" w:themeColor="text1"/>
              </w:rPr>
            </w:pPr>
            <w:r w:rsidRPr="00BF5724">
              <w:rPr>
                <w:color w:val="000000" w:themeColor="text1"/>
              </w:rPr>
              <w:t>66</w:t>
            </w:r>
          </w:p>
        </w:tc>
      </w:tr>
      <w:tr w:rsidR="00BF5724" w:rsidRPr="00BF5724" w14:paraId="00BA772A" w14:textId="77777777" w:rsidTr="00435B47">
        <w:trPr>
          <w:trHeight w:val="515"/>
        </w:trPr>
        <w:tc>
          <w:tcPr>
            <w:tcW w:w="5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81419" w14:textId="77777777" w:rsidR="00382953" w:rsidRPr="00BF5724" w:rsidRDefault="00382953" w:rsidP="00435B47">
            <w:pPr>
              <w:rPr>
                <w:color w:val="000000" w:themeColor="text1"/>
              </w:rPr>
            </w:pPr>
            <w:r w:rsidRPr="00BF5724">
              <w:rPr>
                <w:color w:val="000000" w:themeColor="text1"/>
              </w:rPr>
              <w:t>Uncertainty Avoidance</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7E5D7" w14:textId="77777777" w:rsidR="00382953" w:rsidRPr="00BF5724" w:rsidRDefault="00382953" w:rsidP="00435B47">
            <w:pPr>
              <w:rPr>
                <w:color w:val="000000" w:themeColor="text1"/>
              </w:rPr>
            </w:pPr>
            <w:r w:rsidRPr="00BF5724">
              <w:rPr>
                <w:color w:val="000000" w:themeColor="text1"/>
              </w:rPr>
              <w:t>46</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92C05" w14:textId="77777777" w:rsidR="00382953" w:rsidRPr="00BF5724" w:rsidRDefault="00382953" w:rsidP="00435B47">
            <w:pPr>
              <w:rPr>
                <w:color w:val="000000" w:themeColor="text1"/>
              </w:rPr>
            </w:pPr>
            <w:r w:rsidRPr="00BF5724">
              <w:rPr>
                <w:color w:val="000000" w:themeColor="text1"/>
              </w:rPr>
              <w:t>30</w:t>
            </w:r>
          </w:p>
        </w:tc>
      </w:tr>
      <w:tr w:rsidR="00BF5724" w:rsidRPr="00BF5724" w14:paraId="0BE1E9DD" w14:textId="77777777" w:rsidTr="00435B47">
        <w:trPr>
          <w:trHeight w:val="515"/>
        </w:trPr>
        <w:tc>
          <w:tcPr>
            <w:tcW w:w="5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A3458" w14:textId="77777777" w:rsidR="00382953" w:rsidRPr="00BF5724" w:rsidRDefault="00382953" w:rsidP="00435B47">
            <w:pPr>
              <w:rPr>
                <w:color w:val="000000" w:themeColor="text1"/>
              </w:rPr>
            </w:pPr>
            <w:r w:rsidRPr="00BF5724">
              <w:rPr>
                <w:color w:val="000000" w:themeColor="text1"/>
              </w:rPr>
              <w:t>Long-Term Orientation</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6BC48" w14:textId="77777777" w:rsidR="00382953" w:rsidRPr="00BF5724" w:rsidRDefault="00382953" w:rsidP="00435B47">
            <w:pPr>
              <w:rPr>
                <w:color w:val="000000" w:themeColor="text1"/>
              </w:rPr>
            </w:pPr>
            <w:r w:rsidRPr="00BF5724">
              <w:rPr>
                <w:color w:val="000000" w:themeColor="text1"/>
              </w:rPr>
              <w:t>26</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E1F0DC" w14:textId="77777777" w:rsidR="00382953" w:rsidRPr="00BF5724" w:rsidRDefault="00382953" w:rsidP="00435B47">
            <w:pPr>
              <w:rPr>
                <w:color w:val="000000" w:themeColor="text1"/>
              </w:rPr>
            </w:pPr>
            <w:r w:rsidRPr="00BF5724">
              <w:rPr>
                <w:color w:val="000000" w:themeColor="text1"/>
              </w:rPr>
              <w:t>77</w:t>
            </w:r>
          </w:p>
        </w:tc>
      </w:tr>
      <w:tr w:rsidR="00BF5724" w:rsidRPr="00BF5724" w14:paraId="620694ED" w14:textId="77777777" w:rsidTr="00435B47">
        <w:trPr>
          <w:trHeight w:val="515"/>
        </w:trPr>
        <w:tc>
          <w:tcPr>
            <w:tcW w:w="5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D570C4" w14:textId="77777777" w:rsidR="00382953" w:rsidRPr="00BF5724" w:rsidRDefault="00382953" w:rsidP="00435B47">
            <w:pPr>
              <w:rPr>
                <w:color w:val="000000" w:themeColor="text1"/>
              </w:rPr>
            </w:pPr>
            <w:r w:rsidRPr="00BF5724">
              <w:rPr>
                <w:color w:val="000000" w:themeColor="text1"/>
              </w:rPr>
              <w:t>Indulgence</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3F2DC" w14:textId="77777777" w:rsidR="00382953" w:rsidRPr="00BF5724" w:rsidRDefault="00382953" w:rsidP="00435B47">
            <w:pPr>
              <w:rPr>
                <w:color w:val="000000" w:themeColor="text1"/>
              </w:rPr>
            </w:pPr>
            <w:r w:rsidRPr="00BF5724">
              <w:rPr>
                <w:color w:val="000000" w:themeColor="text1"/>
              </w:rPr>
              <w:t>68</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98ABE1" w14:textId="77777777" w:rsidR="00382953" w:rsidRPr="00BF5724" w:rsidRDefault="00382953" w:rsidP="00435B47">
            <w:pPr>
              <w:rPr>
                <w:color w:val="000000" w:themeColor="text1"/>
              </w:rPr>
            </w:pPr>
            <w:r w:rsidRPr="00BF5724">
              <w:rPr>
                <w:color w:val="000000" w:themeColor="text1"/>
              </w:rPr>
              <w:t>24</w:t>
            </w:r>
          </w:p>
        </w:tc>
      </w:tr>
    </w:tbl>
    <w:p w14:paraId="318C3F29" w14:textId="77777777" w:rsidR="00382953" w:rsidRPr="00BF5724" w:rsidRDefault="00382953" w:rsidP="00382953">
      <w:pPr>
        <w:jc w:val="center"/>
        <w:rPr>
          <w:b/>
          <w:bCs/>
          <w:color w:val="000000" w:themeColor="text1"/>
        </w:rPr>
      </w:pPr>
      <w:r w:rsidRPr="00BF5724">
        <w:rPr>
          <w:b/>
          <w:bCs/>
          <w:color w:val="000000" w:themeColor="text1"/>
        </w:rPr>
        <w:t>Table 1: Six-Dimension Comparison Table</w:t>
      </w:r>
    </w:p>
    <w:p w14:paraId="6C5FD36B" w14:textId="77777777" w:rsidR="00382953" w:rsidRPr="00BF5724" w:rsidRDefault="00382953" w:rsidP="00382953">
      <w:pPr>
        <w:rPr>
          <w:color w:val="000000" w:themeColor="text1"/>
        </w:rPr>
      </w:pPr>
      <w:bookmarkStart w:id="30" w:name="_163xm0kn35jn" w:colFirst="0" w:colLast="0"/>
      <w:bookmarkEnd w:id="30"/>
      <w:r w:rsidRPr="00BF5724">
        <w:rPr>
          <w:color w:val="000000" w:themeColor="text1"/>
        </w:rPr>
        <w:t>The marketing strategies and consumer behaviour have different implications as a result of cultural differences between the USA and China. The USA, for instance, is highly individualistic and consumers are concerned with personal accomplishments, novelty and personalised experiences (The Culture Factor, 2025). Therefore, companies like Mercedes-Benz focus on performance and personalised value propositions in the USA. Conversely, China upholds collectivism principles and a high-power distance, whereby the buying decisions are highly dependent on the social status, brand name, and group affiliation. The automotive market in China has undergone considerable change due to industrial development by the state, which enhances consumerism towards a symbolic and status type of product (Jia-Zheng and Broski, 2025). Sales statistics also emphasize the significance of China where hundreds of thousands of units are sold every year adding to the argument that China is a major luxury destination (CCS, 2025). According to Helveston (2025), cross-market dynamics of the USA and China have enabled firms to focus on “individuality-oriented strategies” in the USA, as compared to “status orientation in China”. In the meantime, global alignment of strategies remains in the sphere of financial positioning and brand valuation (De Caires, 2025).</w:t>
      </w:r>
    </w:p>
    <w:p w14:paraId="333EB3AC" w14:textId="1091D5A4" w:rsidR="00382953" w:rsidRPr="00BF5724" w:rsidRDefault="004C7259" w:rsidP="004C7259">
      <w:pPr>
        <w:pStyle w:val="Heading3"/>
        <w:rPr>
          <w:color w:val="000000" w:themeColor="text1"/>
        </w:rPr>
      </w:pPr>
      <w:bookmarkStart w:id="31" w:name="_wm4uymtza4ag" w:colFirst="0" w:colLast="0"/>
      <w:bookmarkStart w:id="32" w:name="_Toc227407634"/>
      <w:bookmarkEnd w:id="31"/>
      <w:r w:rsidRPr="00BF5724">
        <w:rPr>
          <w:color w:val="000000" w:themeColor="text1"/>
        </w:rPr>
        <w:t xml:space="preserve">3.2 </w:t>
      </w:r>
      <w:r w:rsidR="00382953" w:rsidRPr="00BF5724">
        <w:rPr>
          <w:color w:val="000000" w:themeColor="text1"/>
        </w:rPr>
        <w:t>Advantages and disadvantages of the Hofstede Model</w:t>
      </w:r>
      <w:bookmarkEnd w:id="32"/>
    </w:p>
    <w:p w14:paraId="602F8C6C" w14:textId="5A40DEF0" w:rsidR="00382953" w:rsidRPr="00BF5724" w:rsidRDefault="00382953" w:rsidP="00254410">
      <w:pPr>
        <w:rPr>
          <w:color w:val="000000" w:themeColor="text1"/>
        </w:rPr>
      </w:pPr>
      <w:r w:rsidRPr="00BF5724">
        <w:rPr>
          <w:color w:val="000000" w:themeColor="text1"/>
        </w:rPr>
        <w:t xml:space="preserve">The Hofstede model has several strengths for organisations that work within international markets (Vonk and Silva, 2024). In the case of multinational companies like Mercedes-Benz, this knowledge is important in shaping good marketing and localising products and services as per local tastes. It aids organisations to detect cultural similarities and </w:t>
      </w:r>
      <w:r w:rsidRPr="00BF5724">
        <w:rPr>
          <w:color w:val="000000" w:themeColor="text1"/>
        </w:rPr>
        <w:lastRenderedPageBreak/>
        <w:t xml:space="preserve">differences that enable them to implement culturally acceptable branding, advertisement, and customer engagement strategies. According to </w:t>
      </w:r>
      <w:proofErr w:type="spellStart"/>
      <w:r w:rsidRPr="00BF5724">
        <w:rPr>
          <w:color w:val="000000" w:themeColor="text1"/>
        </w:rPr>
        <w:t>Weijers</w:t>
      </w:r>
      <w:proofErr w:type="spellEnd"/>
      <w:r w:rsidRPr="00BF5724">
        <w:rPr>
          <w:color w:val="000000" w:themeColor="text1"/>
        </w:rPr>
        <w:t xml:space="preserve"> (2025), the efficiency of cross-border communication and content-adaptation can be enhanced with the help of the cultural knowledge</w:t>
      </w:r>
      <w:r w:rsidR="004C7259" w:rsidRPr="00BF5724">
        <w:rPr>
          <w:color w:val="000000" w:themeColor="text1"/>
        </w:rPr>
        <w:t xml:space="preserve">, as </w:t>
      </w:r>
      <w:r w:rsidRPr="00BF5724">
        <w:rPr>
          <w:color w:val="000000" w:themeColor="text1"/>
        </w:rPr>
        <w:t>proposed by Hofstede.</w:t>
      </w:r>
      <w:bookmarkStart w:id="33" w:name="_4opoo5suwbg0" w:colFirst="0" w:colLast="0"/>
      <w:bookmarkEnd w:id="33"/>
      <w:r w:rsidRPr="00BF5724">
        <w:rPr>
          <w:color w:val="000000" w:themeColor="text1"/>
        </w:rPr>
        <w:t xml:space="preserve"> </w:t>
      </w:r>
      <w:r w:rsidR="004C7259" w:rsidRPr="00BF5724">
        <w:rPr>
          <w:color w:val="000000" w:themeColor="text1"/>
        </w:rPr>
        <w:t>However, a</w:t>
      </w:r>
      <w:r w:rsidRPr="00BF5724">
        <w:rPr>
          <w:color w:val="000000" w:themeColor="text1"/>
        </w:rPr>
        <w:t xml:space="preserve"> key limitation is that the model has a tendency to simplify the issues across various cultures and reduce them to a very narrow number of dimensions. Cultures are dynamic and keep on changing, and the model might not fully describe the change, nor be able to capture the current trends in society. As Wouters (2025) emphasises, the adaptation of language and communication in the new digital medium shows how culture changes, and, thus, does not always conform to the traditional patterns. More profoundly, this model fails to consider the subculture regionality and personal differences within a nation, which can have a severe effect on consumer behaviour.</w:t>
      </w:r>
    </w:p>
    <w:p w14:paraId="012B9366" w14:textId="14FFCF7B" w:rsidR="00091040" w:rsidRPr="00BF5724" w:rsidRDefault="00137CEB" w:rsidP="00254410">
      <w:pPr>
        <w:pStyle w:val="Heading2"/>
        <w:rPr>
          <w:color w:val="000000" w:themeColor="text1"/>
        </w:rPr>
      </w:pPr>
      <w:bookmarkStart w:id="34" w:name="_1nrx0g7vdn7q" w:colFirst="0" w:colLast="0"/>
      <w:bookmarkStart w:id="35" w:name="_Toc227407635"/>
      <w:bookmarkEnd w:id="34"/>
      <w:r w:rsidRPr="00BF5724">
        <w:rPr>
          <w:color w:val="000000" w:themeColor="text1"/>
        </w:rPr>
        <w:t xml:space="preserve">4. </w:t>
      </w:r>
      <w:r w:rsidR="00922F1E" w:rsidRPr="00BF5724">
        <w:rPr>
          <w:color w:val="000000" w:themeColor="text1"/>
        </w:rPr>
        <w:t xml:space="preserve">A comparative analysis of </w:t>
      </w:r>
      <w:r w:rsidRPr="00BF5724">
        <w:rPr>
          <w:color w:val="000000" w:themeColor="text1"/>
        </w:rPr>
        <w:t>STP Analysis</w:t>
      </w:r>
      <w:r w:rsidR="00922F1E" w:rsidRPr="00BF5724">
        <w:rPr>
          <w:color w:val="000000" w:themeColor="text1"/>
        </w:rPr>
        <w:t xml:space="preserve"> and Marketing mix (7Ps)</w:t>
      </w:r>
      <w:bookmarkEnd w:id="35"/>
    </w:p>
    <w:p w14:paraId="7FC26E8B" w14:textId="1537FFEE" w:rsidR="00091040" w:rsidRPr="00BF5724" w:rsidRDefault="00137CEB" w:rsidP="00254410">
      <w:pPr>
        <w:pStyle w:val="Heading3"/>
        <w:rPr>
          <w:color w:val="000000" w:themeColor="text1"/>
        </w:rPr>
      </w:pPr>
      <w:bookmarkStart w:id="36" w:name="_md91z28bbkk2" w:colFirst="0" w:colLast="0"/>
      <w:bookmarkStart w:id="37" w:name="_Toc227407636"/>
      <w:bookmarkEnd w:id="36"/>
      <w:r w:rsidRPr="00BF5724">
        <w:rPr>
          <w:color w:val="000000" w:themeColor="text1"/>
        </w:rPr>
        <w:t xml:space="preserve">4.1 </w:t>
      </w:r>
      <w:r w:rsidR="009E73A4" w:rsidRPr="00BF5724">
        <w:rPr>
          <w:color w:val="000000" w:themeColor="text1"/>
        </w:rPr>
        <w:t>STP analysis</w:t>
      </w:r>
      <w:bookmarkEnd w:id="37"/>
    </w:p>
    <w:p w14:paraId="6117B711" w14:textId="5448CE28" w:rsidR="00091040" w:rsidRPr="00BF5724" w:rsidRDefault="009E73A4" w:rsidP="00254410">
      <w:pPr>
        <w:rPr>
          <w:color w:val="000000" w:themeColor="text1"/>
        </w:rPr>
      </w:pPr>
      <w:r w:rsidRPr="00BF5724">
        <w:rPr>
          <w:b/>
          <w:bCs/>
          <w:i/>
          <w:iCs/>
          <w:color w:val="000000" w:themeColor="text1"/>
        </w:rPr>
        <w:t>Segmentation</w:t>
      </w:r>
      <w:r w:rsidRPr="00BF5724">
        <w:rPr>
          <w:color w:val="000000" w:themeColor="text1"/>
        </w:rPr>
        <w:t xml:space="preserve">: </w:t>
      </w:r>
      <w:r w:rsidR="005365BE" w:rsidRPr="00BF5724">
        <w:rPr>
          <w:color w:val="000000" w:themeColor="text1"/>
        </w:rPr>
        <w:t>Mercedes-Benz divides its market into demographic, geographic, and psychographic segments, or into such categories of VALS as achievers and experientials. It caters to urban professionals with high incomes who are interested in luxury, performance, and innovation and corresponds to the global automotive references in marketing and attracts customers with high purchasing power (Zahan et al., 2025).</w:t>
      </w:r>
    </w:p>
    <w:p w14:paraId="5B3F2515" w14:textId="294322F2" w:rsidR="007765AF" w:rsidRPr="00BF5724" w:rsidRDefault="007765AF" w:rsidP="00254410">
      <w:pPr>
        <w:jc w:val="center"/>
        <w:rPr>
          <w:color w:val="000000" w:themeColor="text1"/>
        </w:rPr>
      </w:pPr>
      <w:r w:rsidRPr="00BF5724">
        <w:rPr>
          <w:noProof/>
          <w:color w:val="000000" w:themeColor="text1"/>
        </w:rPr>
        <w:lastRenderedPageBreak/>
        <w:drawing>
          <wp:inline distT="0" distB="0" distL="0" distR="0" wp14:anchorId="0FA05716" wp14:editId="7390FD7A">
            <wp:extent cx="6086475" cy="3299460"/>
            <wp:effectExtent l="19050" t="19050" r="28575" b="15240"/>
            <wp:docPr id="1143500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00157" name=""/>
                    <pic:cNvPicPr/>
                  </pic:nvPicPr>
                  <pic:blipFill>
                    <a:blip r:embed="rId13"/>
                    <a:stretch>
                      <a:fillRect/>
                    </a:stretch>
                  </pic:blipFill>
                  <pic:spPr>
                    <a:xfrm>
                      <a:off x="0" y="0"/>
                      <a:ext cx="6086475" cy="3299460"/>
                    </a:xfrm>
                    <a:prstGeom prst="rect">
                      <a:avLst/>
                    </a:prstGeom>
                    <a:ln>
                      <a:solidFill>
                        <a:schemeClr val="tx1"/>
                      </a:solidFill>
                    </a:ln>
                  </pic:spPr>
                </pic:pic>
              </a:graphicData>
            </a:graphic>
          </wp:inline>
        </w:drawing>
      </w:r>
    </w:p>
    <w:p w14:paraId="05303430" w14:textId="67DEE135" w:rsidR="007765AF" w:rsidRPr="00BF5724" w:rsidRDefault="007765AF" w:rsidP="00254410">
      <w:pPr>
        <w:jc w:val="center"/>
        <w:rPr>
          <w:b/>
          <w:bCs/>
          <w:color w:val="000000" w:themeColor="text1"/>
        </w:rPr>
      </w:pPr>
      <w:r w:rsidRPr="00BF5724">
        <w:rPr>
          <w:b/>
          <w:bCs/>
          <w:color w:val="000000" w:themeColor="text1"/>
        </w:rPr>
        <w:t xml:space="preserve">Figure </w:t>
      </w:r>
      <w:r w:rsidR="0062538D" w:rsidRPr="00BF5724">
        <w:rPr>
          <w:b/>
          <w:bCs/>
          <w:color w:val="000000" w:themeColor="text1"/>
        </w:rPr>
        <w:t>5</w:t>
      </w:r>
      <w:r w:rsidRPr="00BF5724">
        <w:rPr>
          <w:b/>
          <w:bCs/>
          <w:color w:val="000000" w:themeColor="text1"/>
        </w:rPr>
        <w:t>: Focus of Mercedes on “customer-oriented driving experience”</w:t>
      </w:r>
    </w:p>
    <w:p w14:paraId="5F4F6DB2" w14:textId="02DDBEB7" w:rsidR="007765AF" w:rsidRPr="00BF5724" w:rsidRDefault="007765AF" w:rsidP="00254410">
      <w:pPr>
        <w:jc w:val="center"/>
        <w:rPr>
          <w:color w:val="000000" w:themeColor="text1"/>
        </w:rPr>
      </w:pPr>
      <w:r w:rsidRPr="00BF5724">
        <w:rPr>
          <w:color w:val="000000" w:themeColor="text1"/>
        </w:rPr>
        <w:t xml:space="preserve">(Source: </w:t>
      </w:r>
      <w:r w:rsidR="001817D2" w:rsidRPr="00BF5724">
        <w:rPr>
          <w:color w:val="000000" w:themeColor="text1"/>
        </w:rPr>
        <w:t>Mercedes Benz, 2025</w:t>
      </w:r>
      <w:r w:rsidRPr="00BF5724">
        <w:rPr>
          <w:color w:val="000000" w:themeColor="text1"/>
        </w:rPr>
        <w:t>)</w:t>
      </w:r>
    </w:p>
    <w:p w14:paraId="02630706" w14:textId="68B94271" w:rsidR="00091040" w:rsidRPr="00BF5724" w:rsidRDefault="009E73A4" w:rsidP="00254410">
      <w:pPr>
        <w:rPr>
          <w:color w:val="000000" w:themeColor="text1"/>
        </w:rPr>
      </w:pPr>
      <w:bookmarkStart w:id="38" w:name="_vbrz91y9q085" w:colFirst="0" w:colLast="0"/>
      <w:bookmarkEnd w:id="38"/>
      <w:r w:rsidRPr="00BF5724">
        <w:rPr>
          <w:b/>
          <w:bCs/>
          <w:i/>
          <w:iCs/>
          <w:color w:val="000000" w:themeColor="text1"/>
        </w:rPr>
        <w:t>Targeting</w:t>
      </w:r>
      <w:r w:rsidRPr="00BF5724">
        <w:rPr>
          <w:color w:val="000000" w:themeColor="text1"/>
        </w:rPr>
        <w:t xml:space="preserve">: </w:t>
      </w:r>
      <w:r w:rsidR="005365BE" w:rsidRPr="00BF5724">
        <w:rPr>
          <w:color w:val="000000" w:themeColor="text1"/>
        </w:rPr>
        <w:t>Mercedes-Benz uses the differentiated targeting strategy and is aimed at the interests of rich individuals, who care about luxury, innovativeness, and performance. Personalisation in USA means more targeting, Chinese in USA is more status-oriented and prestige-based targeting because they should be culturally built with the help of omnipresent market research (Mercedes Benz, 2025) and their targeting more oriented toward status.</w:t>
      </w:r>
    </w:p>
    <w:p w14:paraId="25C6F497" w14:textId="4C032237" w:rsidR="00091040" w:rsidRPr="00BF5724" w:rsidRDefault="009E73A4" w:rsidP="00254410">
      <w:pPr>
        <w:rPr>
          <w:color w:val="000000" w:themeColor="text1"/>
        </w:rPr>
      </w:pPr>
      <w:bookmarkStart w:id="39" w:name="_yg6wfei9qb2h" w:colFirst="0" w:colLast="0"/>
      <w:bookmarkEnd w:id="39"/>
      <w:r w:rsidRPr="00BF5724">
        <w:rPr>
          <w:b/>
          <w:bCs/>
          <w:i/>
          <w:iCs/>
          <w:color w:val="000000" w:themeColor="text1"/>
        </w:rPr>
        <w:t>Positioning:</w:t>
      </w:r>
      <w:r w:rsidRPr="00BF5724">
        <w:rPr>
          <w:color w:val="000000" w:themeColor="text1"/>
        </w:rPr>
        <w:t xml:space="preserve"> Mercedes-Benz markets itself as the luxury premium car brand with a focus on high quality, innovation and high technologies. This orientation approach emphasises performance, technological superiority and brand prestige, which have enabled the firm to be differentiated among other companies in international markets. The automotive industry is another field where strategic planning complements this strategy to match the changing consumer expectations with brand image (Zahan et al., 2025).</w:t>
      </w:r>
      <w:r w:rsidR="008912E2" w:rsidRPr="00BF5724">
        <w:rPr>
          <w:color w:val="000000" w:themeColor="text1"/>
        </w:rPr>
        <w:t xml:space="preserve"> Considering such a strong positioning, Mercedes has taken the initiative to achieve 8-10% adjusted return on sales (Mercedes Benz, 2025).</w:t>
      </w:r>
    </w:p>
    <w:p w14:paraId="03505152" w14:textId="3E087211" w:rsidR="00367703" w:rsidRPr="00BF5724" w:rsidRDefault="00367703" w:rsidP="00367703">
      <w:pPr>
        <w:rPr>
          <w:b/>
          <w:bCs/>
          <w:i/>
          <w:iCs/>
          <w:color w:val="000000" w:themeColor="text1"/>
        </w:rPr>
      </w:pPr>
      <w:r w:rsidRPr="00BF5724">
        <w:rPr>
          <w:b/>
          <w:bCs/>
          <w:i/>
          <w:iCs/>
          <w:color w:val="000000" w:themeColor="text1"/>
        </w:rPr>
        <w:t>Perceptual Map</w:t>
      </w:r>
    </w:p>
    <w:p w14:paraId="3B4C6E89" w14:textId="77777777" w:rsidR="00367703" w:rsidRPr="00BF5724" w:rsidRDefault="00367703" w:rsidP="00367703">
      <w:pPr>
        <w:rPr>
          <w:color w:val="000000" w:themeColor="text1"/>
        </w:rPr>
      </w:pPr>
      <w:r w:rsidRPr="00BF5724">
        <w:rPr>
          <w:color w:val="000000" w:themeColor="text1"/>
        </w:rPr>
        <w:lastRenderedPageBreak/>
        <w:t>The perceptual map, as put in figure 6, has shown the specific position of Mercedes-Benz in the premium market. It also portrays competitors, wherein Merecedes is all about luxury and technological advancement.</w:t>
      </w:r>
    </w:p>
    <w:p w14:paraId="7E395D01" w14:textId="4595E898" w:rsidR="00367703" w:rsidRPr="00BF5724" w:rsidRDefault="005365BE" w:rsidP="00367703">
      <w:pPr>
        <w:jc w:val="center"/>
        <w:rPr>
          <w:color w:val="000000" w:themeColor="text1"/>
        </w:rPr>
      </w:pPr>
      <w:r w:rsidRPr="00BF5724">
        <w:rPr>
          <w:noProof/>
          <w:color w:val="000000" w:themeColor="text1"/>
        </w:rPr>
        <w:drawing>
          <wp:inline distT="0" distB="0" distL="0" distR="0" wp14:anchorId="2308DE32" wp14:editId="43E59A58">
            <wp:extent cx="5307916" cy="4257675"/>
            <wp:effectExtent l="19050" t="19050" r="26670" b="9525"/>
            <wp:docPr id="885239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39625" name=""/>
                    <pic:cNvPicPr/>
                  </pic:nvPicPr>
                  <pic:blipFill>
                    <a:blip r:embed="rId14"/>
                    <a:stretch>
                      <a:fillRect/>
                    </a:stretch>
                  </pic:blipFill>
                  <pic:spPr>
                    <a:xfrm>
                      <a:off x="0" y="0"/>
                      <a:ext cx="5314088" cy="4262626"/>
                    </a:xfrm>
                    <a:prstGeom prst="rect">
                      <a:avLst/>
                    </a:prstGeom>
                    <a:ln>
                      <a:solidFill>
                        <a:schemeClr val="tx1"/>
                      </a:solidFill>
                    </a:ln>
                  </pic:spPr>
                </pic:pic>
              </a:graphicData>
            </a:graphic>
          </wp:inline>
        </w:drawing>
      </w:r>
    </w:p>
    <w:p w14:paraId="79B1DB08" w14:textId="77777777" w:rsidR="00367703" w:rsidRPr="00BF5724" w:rsidRDefault="00367703" w:rsidP="00367703">
      <w:pPr>
        <w:jc w:val="center"/>
        <w:rPr>
          <w:b/>
          <w:bCs/>
          <w:color w:val="000000" w:themeColor="text1"/>
        </w:rPr>
      </w:pPr>
      <w:r w:rsidRPr="00BF5724">
        <w:rPr>
          <w:b/>
          <w:bCs/>
          <w:color w:val="000000" w:themeColor="text1"/>
        </w:rPr>
        <w:t xml:space="preserve">Figure 6: Perceptual framework showing position of Mercedes </w:t>
      </w:r>
    </w:p>
    <w:p w14:paraId="6421E4B8" w14:textId="372CC2DC" w:rsidR="00367703" w:rsidRPr="00BF5724" w:rsidRDefault="00367703" w:rsidP="005365BE">
      <w:pPr>
        <w:jc w:val="center"/>
        <w:rPr>
          <w:color w:val="000000" w:themeColor="text1"/>
        </w:rPr>
      </w:pPr>
      <w:r w:rsidRPr="00BF5724">
        <w:rPr>
          <w:color w:val="000000" w:themeColor="text1"/>
        </w:rPr>
        <w:t xml:space="preserve">(Source: </w:t>
      </w:r>
      <w:proofErr w:type="spellStart"/>
      <w:r w:rsidRPr="00BF5724">
        <w:rPr>
          <w:color w:val="000000" w:themeColor="text1"/>
        </w:rPr>
        <w:t>Punditz</w:t>
      </w:r>
      <w:proofErr w:type="spellEnd"/>
      <w:r w:rsidRPr="00BF5724">
        <w:rPr>
          <w:color w:val="000000" w:themeColor="text1"/>
        </w:rPr>
        <w:t>, 2021)</w:t>
      </w:r>
    </w:p>
    <w:p w14:paraId="6F6ABB7C" w14:textId="1E492B07" w:rsidR="00451FF5" w:rsidRPr="00BF5724" w:rsidRDefault="00451FF5" w:rsidP="00254410">
      <w:pPr>
        <w:rPr>
          <w:b/>
          <w:bCs/>
          <w:i/>
          <w:iCs/>
          <w:color w:val="000000" w:themeColor="text1"/>
        </w:rPr>
      </w:pPr>
      <w:r w:rsidRPr="00BF5724">
        <w:rPr>
          <w:b/>
          <w:bCs/>
          <w:i/>
          <w:iCs/>
          <w:color w:val="000000" w:themeColor="text1"/>
        </w:rPr>
        <w:t>Similarities and Differences (STP)</w:t>
      </w:r>
    </w:p>
    <w:p w14:paraId="5D4D7700" w14:textId="24AC4333" w:rsidR="00451FF5" w:rsidRPr="00BF5724" w:rsidRDefault="00565F2B" w:rsidP="00451FF5">
      <w:pPr>
        <w:rPr>
          <w:color w:val="000000" w:themeColor="text1"/>
        </w:rPr>
      </w:pPr>
      <w:r w:rsidRPr="00BF5724">
        <w:rPr>
          <w:color w:val="000000" w:themeColor="text1"/>
        </w:rPr>
        <w:t xml:space="preserve">The marketing concepts of segmentation, targeting, and positioning (STP) of Mercedes-Benz between United States and China have some similarities and differences which are influenced by culture and market segmentation. Mercedes-Benz in both markets aids a premium segmentation strategy to target consumers who have higher incomes, urban and luxury consumers. By targeting expensive customers with preference to being innovative, performing, and technologically advanced, the company is in line with global targeting (Zahan et al., 2025). It has one of the strongest positioning as a luxury brand that focuses on engineering quality and brand roots (Mercedes Benz, 2025). Nevertheless, there are differences that can be caused by culture. The US (personality </w:t>
      </w:r>
      <w:r w:rsidRPr="00BF5724">
        <w:rPr>
          <w:color w:val="000000" w:themeColor="text1"/>
        </w:rPr>
        <w:lastRenderedPageBreak/>
        <w:t>and results)</w:t>
      </w:r>
      <w:r w:rsidR="000E63E9" w:rsidRPr="00BF5724">
        <w:rPr>
          <w:color w:val="000000" w:themeColor="text1"/>
        </w:rPr>
        <w:t xml:space="preserve">, whereas </w:t>
      </w:r>
      <w:r w:rsidRPr="00BF5724">
        <w:rPr>
          <w:color w:val="000000" w:themeColor="text1"/>
        </w:rPr>
        <w:t>China (status and prestige) differ on their priorities</w:t>
      </w:r>
      <w:r w:rsidR="000E63E9" w:rsidRPr="00BF5724">
        <w:rPr>
          <w:color w:val="000000" w:themeColor="text1"/>
        </w:rPr>
        <w:t xml:space="preserve"> (Wang, 2025)</w:t>
      </w:r>
      <w:r w:rsidRPr="00BF5724">
        <w:rPr>
          <w:color w:val="000000" w:themeColor="text1"/>
        </w:rPr>
        <w:t>. In line with this, personalisation is emphasized in targeting in the USA, but in China, it is used to attract consumers who are status-conscious (Espinoza et al., 2025). In general, the company strikes a balance between international and local adjustment.</w:t>
      </w:r>
    </w:p>
    <w:p w14:paraId="695A5AE0" w14:textId="4E14F837" w:rsidR="009E73A4" w:rsidRPr="00BF5724" w:rsidRDefault="009E73A4" w:rsidP="00254410">
      <w:pPr>
        <w:jc w:val="center"/>
        <w:rPr>
          <w:color w:val="000000" w:themeColor="text1"/>
        </w:rPr>
      </w:pPr>
      <w:bookmarkStart w:id="40" w:name="_ygurcwmyh9lb" w:colFirst="0" w:colLast="0"/>
      <w:bookmarkEnd w:id="40"/>
    </w:p>
    <w:p w14:paraId="4755B62D" w14:textId="352D4847" w:rsidR="00091040" w:rsidRPr="00BF5724" w:rsidRDefault="004072CD" w:rsidP="00254410">
      <w:pPr>
        <w:pStyle w:val="Heading3"/>
        <w:rPr>
          <w:color w:val="000000" w:themeColor="text1"/>
        </w:rPr>
      </w:pPr>
      <w:bookmarkStart w:id="41" w:name="_v15drz6nib9x" w:colFirst="0" w:colLast="0"/>
      <w:bookmarkStart w:id="42" w:name="_iq3s1kt37iix" w:colFirst="0" w:colLast="0"/>
      <w:bookmarkStart w:id="43" w:name="_Toc227407637"/>
      <w:bookmarkEnd w:id="41"/>
      <w:bookmarkEnd w:id="42"/>
      <w:r w:rsidRPr="00BF5724">
        <w:rPr>
          <w:color w:val="000000" w:themeColor="text1"/>
        </w:rPr>
        <w:t>4.</w:t>
      </w:r>
      <w:r w:rsidR="000B51CA" w:rsidRPr="00BF5724">
        <w:rPr>
          <w:color w:val="000000" w:themeColor="text1"/>
        </w:rPr>
        <w:t>2</w:t>
      </w:r>
      <w:r w:rsidR="00137CEB" w:rsidRPr="00BF5724">
        <w:rPr>
          <w:color w:val="000000" w:themeColor="text1"/>
        </w:rPr>
        <w:t xml:space="preserve"> </w:t>
      </w:r>
      <w:r w:rsidR="00C22F7C" w:rsidRPr="00BF5724">
        <w:rPr>
          <w:color w:val="000000" w:themeColor="text1"/>
        </w:rPr>
        <w:t xml:space="preserve">7Ps </w:t>
      </w:r>
      <w:r w:rsidR="00137CEB" w:rsidRPr="00BF5724">
        <w:rPr>
          <w:color w:val="000000" w:themeColor="text1"/>
        </w:rPr>
        <w:t>Marketing Mix</w:t>
      </w:r>
      <w:bookmarkEnd w:id="43"/>
    </w:p>
    <w:p w14:paraId="3E3AB49D" w14:textId="77777777" w:rsidR="00091040" w:rsidRPr="00BF5724" w:rsidRDefault="00AF7C1D" w:rsidP="00254410">
      <w:pPr>
        <w:jc w:val="center"/>
        <w:rPr>
          <w:color w:val="000000" w:themeColor="text1"/>
        </w:rPr>
      </w:pPr>
      <w:r w:rsidRPr="00BF5724">
        <w:rPr>
          <w:noProof/>
          <w:color w:val="000000" w:themeColor="text1"/>
        </w:rPr>
        <w:drawing>
          <wp:inline distT="114300" distB="114300" distL="114300" distR="114300" wp14:anchorId="7B07B993" wp14:editId="30DA5DD3">
            <wp:extent cx="3432175" cy="3121025"/>
            <wp:effectExtent l="19050" t="19050" r="15875" b="2222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5"/>
                    <a:srcRect l="25053" t="15379" r="28633" b="14591"/>
                    <a:stretch/>
                  </pic:blipFill>
                  <pic:spPr bwMode="auto">
                    <a:xfrm>
                      <a:off x="0" y="0"/>
                      <a:ext cx="3450551" cy="3137735"/>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D2FC3D3" w14:textId="5D37A591" w:rsidR="00091040" w:rsidRPr="00BF5724" w:rsidRDefault="00AF7C1D" w:rsidP="00254410">
      <w:pPr>
        <w:jc w:val="center"/>
        <w:rPr>
          <w:b/>
          <w:bCs/>
          <w:color w:val="000000" w:themeColor="text1"/>
        </w:rPr>
      </w:pPr>
      <w:r w:rsidRPr="00BF5724">
        <w:rPr>
          <w:b/>
          <w:bCs/>
          <w:color w:val="000000" w:themeColor="text1"/>
        </w:rPr>
        <w:t xml:space="preserve">Figure </w:t>
      </w:r>
      <w:r w:rsidR="0062538D" w:rsidRPr="00BF5724">
        <w:rPr>
          <w:b/>
          <w:bCs/>
          <w:color w:val="000000" w:themeColor="text1"/>
        </w:rPr>
        <w:t>7</w:t>
      </w:r>
      <w:r w:rsidRPr="00BF5724">
        <w:rPr>
          <w:b/>
          <w:bCs/>
          <w:color w:val="000000" w:themeColor="text1"/>
        </w:rPr>
        <w:t>: Factors of 7Ps</w:t>
      </w:r>
      <w:r w:rsidR="004072CD" w:rsidRPr="00BF5724">
        <w:rPr>
          <w:b/>
          <w:bCs/>
          <w:color w:val="000000" w:themeColor="text1"/>
        </w:rPr>
        <w:t xml:space="preserve"> of marketing mix</w:t>
      </w:r>
    </w:p>
    <w:p w14:paraId="5C7858DB" w14:textId="77777777" w:rsidR="00091040" w:rsidRPr="00BF5724" w:rsidRDefault="00AF7C1D" w:rsidP="00254410">
      <w:pPr>
        <w:jc w:val="center"/>
        <w:rPr>
          <w:color w:val="000000" w:themeColor="text1"/>
        </w:rPr>
      </w:pPr>
      <w:r w:rsidRPr="00BF5724">
        <w:rPr>
          <w:color w:val="000000" w:themeColor="text1"/>
        </w:rPr>
        <w:t>(Source: Medium, 2025)</w:t>
      </w:r>
    </w:p>
    <w:p w14:paraId="785803C2" w14:textId="2857F46E" w:rsidR="00AF154E" w:rsidRPr="00BF5724" w:rsidRDefault="00401099" w:rsidP="00AF154E">
      <w:pPr>
        <w:rPr>
          <w:color w:val="000000" w:themeColor="text1"/>
        </w:rPr>
      </w:pPr>
      <w:bookmarkStart w:id="44" w:name="_8n8frdoy8ju6" w:colFirst="0" w:colLast="0"/>
      <w:bookmarkEnd w:id="44"/>
      <w:r w:rsidRPr="00BF5724">
        <w:rPr>
          <w:color w:val="000000" w:themeColor="text1"/>
        </w:rPr>
        <w:t xml:space="preserve">The marketing mix comprises </w:t>
      </w:r>
      <w:r w:rsidR="004C7259" w:rsidRPr="00BF5724">
        <w:rPr>
          <w:color w:val="000000" w:themeColor="text1"/>
        </w:rPr>
        <w:t xml:space="preserve">of </w:t>
      </w:r>
      <w:r w:rsidRPr="00BF5724">
        <w:rPr>
          <w:color w:val="000000" w:themeColor="text1"/>
        </w:rPr>
        <w:t xml:space="preserve">variables </w:t>
      </w:r>
      <w:r w:rsidR="004C7259" w:rsidRPr="00BF5724">
        <w:rPr>
          <w:color w:val="000000" w:themeColor="text1"/>
        </w:rPr>
        <w:t>that</w:t>
      </w:r>
      <w:r w:rsidRPr="00BF5724">
        <w:rPr>
          <w:color w:val="000000" w:themeColor="text1"/>
        </w:rPr>
        <w:t xml:space="preserve"> are within the control of organisations, and tend to manipulate the behaviour of consumers</w:t>
      </w:r>
      <w:r w:rsidR="004C7259" w:rsidRPr="00BF5724">
        <w:rPr>
          <w:color w:val="000000" w:themeColor="text1"/>
        </w:rPr>
        <w:t xml:space="preserve"> </w:t>
      </w:r>
      <w:r w:rsidRPr="00BF5724">
        <w:rPr>
          <w:color w:val="000000" w:themeColor="text1"/>
        </w:rPr>
        <w:t>(Ottesen et al., 2025).</w:t>
      </w:r>
    </w:p>
    <w:p w14:paraId="7EAB0A5B" w14:textId="71669493" w:rsidR="00C57869" w:rsidRPr="00BF5724" w:rsidRDefault="00C57869" w:rsidP="00E10C3D">
      <w:pPr>
        <w:jc w:val="center"/>
        <w:rPr>
          <w:color w:val="000000" w:themeColor="text1"/>
        </w:rPr>
      </w:pPr>
      <w:r w:rsidRPr="00BF5724">
        <w:rPr>
          <w:color w:val="000000" w:themeColor="text1"/>
        </w:rPr>
        <w:lastRenderedPageBreak/>
        <w:fldChar w:fldCharType="begin"/>
      </w:r>
      <w:r w:rsidRPr="00BF5724">
        <w:rPr>
          <w:color w:val="000000" w:themeColor="text1"/>
        </w:rPr>
        <w:instrText xml:space="preserve"> INCLUDEPICTURE "https://www.mbusa.com/content/dam/mb-nafta/us/global-nav-new/vehicles/MY25-GLCSUV-CLASS-Revision-Resized.png" \* MERGEFORMATINET </w:instrText>
      </w:r>
      <w:r w:rsidRPr="00BF5724">
        <w:rPr>
          <w:color w:val="000000" w:themeColor="text1"/>
        </w:rPr>
        <w:fldChar w:fldCharType="separate"/>
      </w:r>
      <w:r w:rsidRPr="00BF5724">
        <w:rPr>
          <w:noProof/>
          <w:color w:val="000000" w:themeColor="text1"/>
        </w:rPr>
        <w:drawing>
          <wp:inline distT="0" distB="0" distL="0" distR="0" wp14:anchorId="2CC00CE1" wp14:editId="14C39CB7">
            <wp:extent cx="5451475" cy="2650023"/>
            <wp:effectExtent l="19050" t="19050" r="15875" b="17145"/>
            <wp:docPr id="1436702824" name="Picture 4" descr="The Mid-Size GLE SUV | Mercedes-Benz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Mid-Size GLE SUV | Mercedes-Benz US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55773" cy="2652112"/>
                    </a:xfrm>
                    <a:prstGeom prst="rect">
                      <a:avLst/>
                    </a:prstGeom>
                    <a:noFill/>
                    <a:ln>
                      <a:solidFill>
                        <a:schemeClr val="tx1"/>
                      </a:solidFill>
                    </a:ln>
                  </pic:spPr>
                </pic:pic>
              </a:graphicData>
            </a:graphic>
          </wp:inline>
        </w:drawing>
      </w:r>
      <w:r w:rsidRPr="00BF5724">
        <w:rPr>
          <w:color w:val="000000" w:themeColor="text1"/>
        </w:rPr>
        <w:fldChar w:fldCharType="end"/>
      </w:r>
    </w:p>
    <w:p w14:paraId="73FDA5B5" w14:textId="0FEE36FF" w:rsidR="00C57869" w:rsidRPr="00BF5724" w:rsidRDefault="00C57869" w:rsidP="00C57869">
      <w:pPr>
        <w:jc w:val="center"/>
        <w:rPr>
          <w:color w:val="000000" w:themeColor="text1"/>
        </w:rPr>
      </w:pPr>
      <w:r w:rsidRPr="00BF5724">
        <w:rPr>
          <w:color w:val="000000" w:themeColor="text1"/>
        </w:rPr>
        <w:fldChar w:fldCharType="begin"/>
      </w:r>
      <w:r w:rsidRPr="00BF5724">
        <w:rPr>
          <w:color w:val="000000" w:themeColor="text1"/>
        </w:rPr>
        <w:instrText xml:space="preserve"> INCLUDEPICTURE "https://img.autocarpro.in/autocarpro/IMG/199/6199/mercedes-benz-c-class.jpg?w=750&amp;h=490&amp;q=75&amp;c=1" \* MERGEFORMATINET </w:instrText>
      </w:r>
      <w:r w:rsidRPr="00BF5724">
        <w:rPr>
          <w:color w:val="000000" w:themeColor="text1"/>
        </w:rPr>
        <w:fldChar w:fldCharType="separate"/>
      </w:r>
      <w:r w:rsidRPr="00BF5724">
        <w:rPr>
          <w:noProof/>
          <w:color w:val="000000" w:themeColor="text1"/>
        </w:rPr>
        <w:drawing>
          <wp:inline distT="0" distB="0" distL="0" distR="0" wp14:anchorId="3D8713D3" wp14:editId="37717858">
            <wp:extent cx="5943600" cy="3878580"/>
            <wp:effectExtent l="12700" t="12700" r="12700" b="7620"/>
            <wp:docPr id="1555377499" name="Picture 5" descr="Mercedes-Benz begins production of long-wheelbase C-class in China |  Autocar Profess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ercedes-Benz begins production of long-wheelbase C-class in China |  Autocar Professiona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878580"/>
                    </a:xfrm>
                    <a:prstGeom prst="rect">
                      <a:avLst/>
                    </a:prstGeom>
                    <a:noFill/>
                    <a:ln>
                      <a:solidFill>
                        <a:schemeClr val="tx1"/>
                      </a:solidFill>
                    </a:ln>
                  </pic:spPr>
                </pic:pic>
              </a:graphicData>
            </a:graphic>
          </wp:inline>
        </w:drawing>
      </w:r>
      <w:r w:rsidRPr="00BF5724">
        <w:rPr>
          <w:color w:val="000000" w:themeColor="text1"/>
        </w:rPr>
        <w:fldChar w:fldCharType="end"/>
      </w:r>
    </w:p>
    <w:p w14:paraId="23CC34B9" w14:textId="583FED4E" w:rsidR="00C57869" w:rsidRPr="00BF5724" w:rsidRDefault="00C57869" w:rsidP="00C57869">
      <w:pPr>
        <w:jc w:val="center"/>
        <w:rPr>
          <w:b/>
          <w:bCs/>
          <w:color w:val="000000" w:themeColor="text1"/>
        </w:rPr>
      </w:pPr>
      <w:r w:rsidRPr="00BF5724">
        <w:rPr>
          <w:b/>
          <w:bCs/>
          <w:color w:val="000000" w:themeColor="text1"/>
        </w:rPr>
        <w:t>Figure 8: Product Differentiation in USA vs China</w:t>
      </w:r>
    </w:p>
    <w:p w14:paraId="66A3C704" w14:textId="4FE98B83" w:rsidR="00C57869" w:rsidRPr="00BF5724" w:rsidRDefault="00C57869" w:rsidP="00C57869">
      <w:pPr>
        <w:jc w:val="center"/>
        <w:rPr>
          <w:color w:val="000000" w:themeColor="text1"/>
        </w:rPr>
      </w:pPr>
      <w:r w:rsidRPr="00BF5724">
        <w:rPr>
          <w:color w:val="000000" w:themeColor="text1"/>
        </w:rPr>
        <w:t>(Source: Mercedes-Benz, 2025)</w:t>
      </w:r>
    </w:p>
    <w:p w14:paraId="6A2B03E0" w14:textId="112E15B0" w:rsidR="00AF154E" w:rsidRPr="00BF5724" w:rsidRDefault="00AF154E" w:rsidP="00AF154E">
      <w:pPr>
        <w:rPr>
          <w:color w:val="000000" w:themeColor="text1"/>
        </w:rPr>
      </w:pPr>
      <w:r w:rsidRPr="00BF5724">
        <w:rPr>
          <w:b/>
          <w:bCs/>
          <w:i/>
          <w:iCs/>
          <w:color w:val="000000" w:themeColor="text1"/>
        </w:rPr>
        <w:t>Product:</w:t>
      </w:r>
      <w:r w:rsidRPr="00BF5724">
        <w:rPr>
          <w:color w:val="000000" w:themeColor="text1"/>
        </w:rPr>
        <w:t xml:space="preserve"> Mercedes-Benz has a rich product range which tracks luxury cars like S-Class, GLE, GLS, and G-Class as well across to the </w:t>
      </w:r>
      <w:r w:rsidRPr="00BF5724">
        <w:rPr>
          <w:b/>
          <w:bCs/>
          <w:i/>
          <w:iCs/>
          <w:color w:val="000000" w:themeColor="text1"/>
        </w:rPr>
        <w:t>USA</w:t>
      </w:r>
      <w:r w:rsidRPr="00BF5724">
        <w:rPr>
          <w:color w:val="000000" w:themeColor="text1"/>
        </w:rPr>
        <w:t xml:space="preserve">, where the preferences towards large SUVs and performance cars are high. In </w:t>
      </w:r>
      <w:r w:rsidRPr="00BF5724">
        <w:rPr>
          <w:b/>
          <w:bCs/>
          <w:i/>
          <w:iCs/>
          <w:color w:val="000000" w:themeColor="text1"/>
        </w:rPr>
        <w:t>China</w:t>
      </w:r>
      <w:r w:rsidRPr="00BF5724">
        <w:rPr>
          <w:color w:val="000000" w:themeColor="text1"/>
        </w:rPr>
        <w:t xml:space="preserve"> the company has concentrated on </w:t>
      </w:r>
      <w:r w:rsidRPr="00BF5724">
        <w:rPr>
          <w:color w:val="000000" w:themeColor="text1"/>
        </w:rPr>
        <w:lastRenderedPageBreak/>
        <w:t>executive sedans and long-wheelbase (LWB) models that are in line with the privilege and confined lifestyle of consumers. Mercedes-Benz also has an expansion of its brand in its product width in terms of accessories, merchandise and lifestyle products which gives Mercedes-Benz a stronger brand positioning of luxury.</w:t>
      </w:r>
    </w:p>
    <w:p w14:paraId="3C26033E" w14:textId="082738F7" w:rsidR="00AF154E" w:rsidRPr="00BF5724" w:rsidRDefault="00AF154E" w:rsidP="00AF154E">
      <w:pPr>
        <w:rPr>
          <w:color w:val="000000" w:themeColor="text1"/>
        </w:rPr>
      </w:pPr>
      <w:r w:rsidRPr="00BF5724">
        <w:rPr>
          <w:b/>
          <w:bCs/>
          <w:i/>
          <w:iCs/>
          <w:color w:val="000000" w:themeColor="text1"/>
        </w:rPr>
        <w:t>Price:</w:t>
      </w:r>
      <w:r w:rsidRPr="00BF5724">
        <w:rPr>
          <w:color w:val="000000" w:themeColor="text1"/>
        </w:rPr>
        <w:t xml:space="preserve"> Both markets adopt price strategy of being premium since the firm supports its high-end brand image. In the </w:t>
      </w:r>
      <w:r w:rsidRPr="00BF5724">
        <w:rPr>
          <w:b/>
          <w:bCs/>
          <w:i/>
          <w:iCs/>
          <w:color w:val="000000" w:themeColor="text1"/>
        </w:rPr>
        <w:t>United States</w:t>
      </w:r>
      <w:r w:rsidRPr="00BF5724">
        <w:rPr>
          <w:color w:val="000000" w:themeColor="text1"/>
        </w:rPr>
        <w:t>, the high purchasing power is favourable to the pricing, with the tariffs on imports of up to 25</w:t>
      </w:r>
      <w:r w:rsidR="00C57869" w:rsidRPr="00BF5724">
        <w:rPr>
          <w:color w:val="000000" w:themeColor="text1"/>
        </w:rPr>
        <w:t>%</w:t>
      </w:r>
      <w:r w:rsidRPr="00BF5724">
        <w:rPr>
          <w:color w:val="000000" w:themeColor="text1"/>
        </w:rPr>
        <w:t xml:space="preserve"> (Mercedes Benz, 2025) reportedly affecting the pricing. The high competition and the ever-present price battles, in </w:t>
      </w:r>
      <w:r w:rsidRPr="00BF5724">
        <w:rPr>
          <w:b/>
          <w:bCs/>
          <w:i/>
          <w:iCs/>
          <w:color w:val="000000" w:themeColor="text1"/>
        </w:rPr>
        <w:t>China</w:t>
      </w:r>
      <w:r w:rsidRPr="00BF5724">
        <w:rPr>
          <w:color w:val="000000" w:themeColor="text1"/>
        </w:rPr>
        <w:t>, between Mercedes-Benz and local brands including BYD, has forced the company to use discounts to attract buyers to acquire entry-level and mid-level luxury vehicles (Evans, 2026).</w:t>
      </w:r>
    </w:p>
    <w:p w14:paraId="27BE98E9" w14:textId="2F33ECE5" w:rsidR="00C57869" w:rsidRPr="00BF5724" w:rsidRDefault="00C57869" w:rsidP="00C57869">
      <w:pPr>
        <w:jc w:val="center"/>
        <w:rPr>
          <w:color w:val="000000" w:themeColor="text1"/>
        </w:rPr>
      </w:pPr>
      <w:r w:rsidRPr="00BF5724">
        <w:rPr>
          <w:color w:val="000000" w:themeColor="text1"/>
        </w:rPr>
        <w:fldChar w:fldCharType="begin"/>
      </w:r>
      <w:r w:rsidRPr="00BF5724">
        <w:rPr>
          <w:color w:val="000000" w:themeColor="text1"/>
        </w:rPr>
        <w:instrText xml:space="preserve"> INCLUDEPICTURE "https://group.mercedes-benz.com/bilder/konzern/standorte/daimler-in-nordamerika/mercedes-benz-usa/mbusa-titelbild-w1024xh512-cutout.jpg" \* MERGEFORMATINET </w:instrText>
      </w:r>
      <w:r w:rsidRPr="00BF5724">
        <w:rPr>
          <w:color w:val="000000" w:themeColor="text1"/>
        </w:rPr>
        <w:fldChar w:fldCharType="separate"/>
      </w:r>
      <w:r w:rsidRPr="00BF5724">
        <w:rPr>
          <w:noProof/>
          <w:color w:val="000000" w:themeColor="text1"/>
        </w:rPr>
        <w:drawing>
          <wp:inline distT="0" distB="0" distL="0" distR="0" wp14:anchorId="5ADE751B" wp14:editId="50142FB7">
            <wp:extent cx="5991225" cy="3429000"/>
            <wp:effectExtent l="19050" t="19050" r="28575" b="19050"/>
            <wp:docPr id="1018362218" name="Picture 6" descr="Mercedes-Benz USA | Mercedes-Benz Group &gt; Company &gt; Mercedes-Benz in North  Ame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ercedes-Benz USA | Mercedes-Benz Group &gt; Company &gt; Mercedes-Benz in North  America"/>
                    <pic:cNvPicPr>
                      <a:picLocks noChangeAspect="1" noChangeArrowheads="1"/>
                    </pic:cNvPicPr>
                  </pic:nvPicPr>
                  <pic:blipFill rotWithShape="1">
                    <a:blip r:embed="rId18">
                      <a:extLst>
                        <a:ext uri="{28A0092B-C50C-407E-A947-70E740481C1C}">
                          <a14:useLocalDpi xmlns:a14="http://schemas.microsoft.com/office/drawing/2010/main" val="0"/>
                        </a:ext>
                      </a:extLst>
                    </a:blip>
                    <a:srcRect l="5751" t="14081"/>
                    <a:stretch/>
                  </pic:blipFill>
                  <pic:spPr bwMode="auto">
                    <a:xfrm>
                      <a:off x="0" y="0"/>
                      <a:ext cx="6009635" cy="3439537"/>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BF5724">
        <w:rPr>
          <w:color w:val="000000" w:themeColor="text1"/>
        </w:rPr>
        <w:fldChar w:fldCharType="end"/>
      </w:r>
    </w:p>
    <w:p w14:paraId="6555B406" w14:textId="54F6E19C" w:rsidR="00C57869" w:rsidRPr="00BF5724" w:rsidRDefault="00C57869" w:rsidP="00C57869">
      <w:pPr>
        <w:jc w:val="center"/>
        <w:rPr>
          <w:color w:val="000000" w:themeColor="text1"/>
        </w:rPr>
      </w:pPr>
      <w:r w:rsidRPr="00BF5724">
        <w:rPr>
          <w:color w:val="000000" w:themeColor="text1"/>
        </w:rPr>
        <w:lastRenderedPageBreak/>
        <w:fldChar w:fldCharType="begin"/>
      </w:r>
      <w:r w:rsidRPr="00BF5724">
        <w:rPr>
          <w:color w:val="000000" w:themeColor="text1"/>
        </w:rPr>
        <w:instrText xml:space="preserve"> INCLUDEPICTURE "https://upload.wikimedia.org/wikipedia/commons/c/c1/20210627_Zhengzhou_Lei_Shing_Mercedes-Benz_dealership.jpg" \* MERGEFORMATINET </w:instrText>
      </w:r>
      <w:r w:rsidRPr="00BF5724">
        <w:rPr>
          <w:color w:val="000000" w:themeColor="text1"/>
        </w:rPr>
        <w:fldChar w:fldCharType="separate"/>
      </w:r>
      <w:r w:rsidRPr="00BF5724">
        <w:rPr>
          <w:noProof/>
          <w:color w:val="000000" w:themeColor="text1"/>
        </w:rPr>
        <w:drawing>
          <wp:inline distT="0" distB="0" distL="0" distR="0" wp14:anchorId="707046B8" wp14:editId="7E7C4B56">
            <wp:extent cx="5848350" cy="3684905"/>
            <wp:effectExtent l="19050" t="19050" r="19050" b="10795"/>
            <wp:docPr id="13119614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62158" cy="3693605"/>
                    </a:xfrm>
                    <a:prstGeom prst="rect">
                      <a:avLst/>
                    </a:prstGeom>
                    <a:noFill/>
                    <a:ln>
                      <a:solidFill>
                        <a:schemeClr val="tx1"/>
                      </a:solidFill>
                    </a:ln>
                  </pic:spPr>
                </pic:pic>
              </a:graphicData>
            </a:graphic>
          </wp:inline>
        </w:drawing>
      </w:r>
      <w:r w:rsidRPr="00BF5724">
        <w:rPr>
          <w:color w:val="000000" w:themeColor="text1"/>
        </w:rPr>
        <w:fldChar w:fldCharType="end"/>
      </w:r>
    </w:p>
    <w:p w14:paraId="3F8332B7" w14:textId="0575D54E" w:rsidR="00C57869" w:rsidRPr="00BF5724" w:rsidRDefault="00C57869" w:rsidP="00C57869">
      <w:pPr>
        <w:jc w:val="center"/>
        <w:rPr>
          <w:b/>
          <w:bCs/>
          <w:color w:val="000000" w:themeColor="text1"/>
        </w:rPr>
      </w:pPr>
      <w:r w:rsidRPr="00BF5724">
        <w:rPr>
          <w:b/>
          <w:bCs/>
          <w:color w:val="000000" w:themeColor="text1"/>
        </w:rPr>
        <w:t>Figure 9: Showroom Differentiation in USA vs China</w:t>
      </w:r>
    </w:p>
    <w:p w14:paraId="3826E13C" w14:textId="273D6C6D" w:rsidR="00C57869" w:rsidRPr="00BF5724" w:rsidRDefault="00C57869" w:rsidP="00C57869">
      <w:pPr>
        <w:jc w:val="center"/>
        <w:rPr>
          <w:color w:val="000000" w:themeColor="text1"/>
        </w:rPr>
      </w:pPr>
      <w:r w:rsidRPr="00BF5724">
        <w:rPr>
          <w:color w:val="000000" w:themeColor="text1"/>
        </w:rPr>
        <w:t>(Source: Mercedes-Benz, 2025)</w:t>
      </w:r>
    </w:p>
    <w:p w14:paraId="4308CAE5" w14:textId="46A3389A" w:rsidR="00AF154E" w:rsidRPr="00BF5724" w:rsidRDefault="00AF154E" w:rsidP="00AF154E">
      <w:pPr>
        <w:rPr>
          <w:color w:val="000000" w:themeColor="text1"/>
        </w:rPr>
      </w:pPr>
      <w:r w:rsidRPr="00BF5724">
        <w:rPr>
          <w:b/>
          <w:bCs/>
          <w:i/>
          <w:iCs/>
          <w:color w:val="000000" w:themeColor="text1"/>
        </w:rPr>
        <w:t>Place:</w:t>
      </w:r>
      <w:r w:rsidR="004C7259" w:rsidRPr="00BF5724">
        <w:rPr>
          <w:b/>
          <w:bCs/>
          <w:i/>
          <w:iCs/>
          <w:color w:val="000000" w:themeColor="text1"/>
        </w:rPr>
        <w:t xml:space="preserve"> </w:t>
      </w:r>
      <w:r w:rsidR="004C7259" w:rsidRPr="00BF5724">
        <w:rPr>
          <w:color w:val="000000" w:themeColor="text1"/>
        </w:rPr>
        <w:t>I</w:t>
      </w:r>
      <w:r w:rsidRPr="00BF5724">
        <w:rPr>
          <w:color w:val="000000" w:themeColor="text1"/>
        </w:rPr>
        <w:t xml:space="preserve">n the </w:t>
      </w:r>
      <w:r w:rsidRPr="00BF5724">
        <w:rPr>
          <w:b/>
          <w:bCs/>
          <w:i/>
          <w:iCs/>
          <w:color w:val="000000" w:themeColor="text1"/>
        </w:rPr>
        <w:t>USA</w:t>
      </w:r>
      <w:r w:rsidRPr="00BF5724">
        <w:rPr>
          <w:color w:val="000000" w:themeColor="text1"/>
        </w:rPr>
        <w:t xml:space="preserve">, </w:t>
      </w:r>
      <w:r w:rsidR="004C7259" w:rsidRPr="00BF5724">
        <w:rPr>
          <w:color w:val="000000" w:themeColor="text1"/>
        </w:rPr>
        <w:t xml:space="preserve">Mercedes-Benz </w:t>
      </w:r>
      <w:r w:rsidRPr="00BF5724">
        <w:rPr>
          <w:color w:val="000000" w:themeColor="text1"/>
        </w:rPr>
        <w:t xml:space="preserve">maintains a network of franchised dealerships, which is the direct distribution approach that enables the company to control the brand and customer experience. The company enjoys the advantages of local manufacturing relationships in </w:t>
      </w:r>
      <w:r w:rsidRPr="00BF5724">
        <w:rPr>
          <w:b/>
          <w:bCs/>
          <w:i/>
          <w:iCs/>
          <w:color w:val="000000" w:themeColor="text1"/>
        </w:rPr>
        <w:t>China</w:t>
      </w:r>
      <w:r w:rsidRPr="00BF5724">
        <w:rPr>
          <w:color w:val="000000" w:themeColor="text1"/>
        </w:rPr>
        <w:t xml:space="preserve"> through Beijing Benz Automotive Co., Ltd. (BBAC) that enhances efficiency and market penetration of the production.</w:t>
      </w:r>
    </w:p>
    <w:p w14:paraId="6163ED66" w14:textId="487148CA" w:rsidR="00C57869" w:rsidRPr="00BF5724" w:rsidRDefault="00C57869" w:rsidP="00C57869">
      <w:pPr>
        <w:jc w:val="center"/>
        <w:rPr>
          <w:color w:val="000000" w:themeColor="text1"/>
        </w:rPr>
      </w:pPr>
      <w:r w:rsidRPr="00BF5724">
        <w:rPr>
          <w:color w:val="000000" w:themeColor="text1"/>
        </w:rPr>
        <w:lastRenderedPageBreak/>
        <w:fldChar w:fldCharType="begin"/>
      </w:r>
      <w:r w:rsidRPr="00BF5724">
        <w:rPr>
          <w:color w:val="000000" w:themeColor="text1"/>
        </w:rPr>
        <w:instrText xml:space="preserve"> INCLUDEPICTURE "https://blog.arimk.com/wp-content/uploads/2023/02/icExqiA86pr0UlTMHSliZOPhTz_LhnQ32KHK9cTuJ4QSX5DkALNYYEjBIdw8BeQU-kWhOiYtC35L75wAEXSdk8EZUlYrqnpiboM77D_TyMQBfS35f4FYlKbtdCGbx0AnI9DotDc_cTBLrMnajDUsd4w.jpeg" \* MERGEFORMATINET </w:instrText>
      </w:r>
      <w:r w:rsidRPr="00BF5724">
        <w:rPr>
          <w:color w:val="000000" w:themeColor="text1"/>
        </w:rPr>
        <w:fldChar w:fldCharType="separate"/>
      </w:r>
      <w:r w:rsidRPr="00BF5724">
        <w:rPr>
          <w:noProof/>
          <w:color w:val="000000" w:themeColor="text1"/>
        </w:rPr>
        <w:drawing>
          <wp:inline distT="0" distB="0" distL="0" distR="0" wp14:anchorId="09E96FCA" wp14:editId="30E7E464">
            <wp:extent cx="5616575" cy="3979006"/>
            <wp:effectExtent l="19050" t="19050" r="22225" b="21590"/>
            <wp:docPr id="1481198606" name="Picture 8" descr="Outstanding Digital Marketing Strategies of Mercedes-Benz | ariMarketing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Outstanding Digital Marketing Strategies of Mercedes-Benz | ariMarketing  New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25709" cy="3985477"/>
                    </a:xfrm>
                    <a:prstGeom prst="rect">
                      <a:avLst/>
                    </a:prstGeom>
                    <a:noFill/>
                    <a:ln>
                      <a:solidFill>
                        <a:schemeClr val="tx1"/>
                      </a:solidFill>
                    </a:ln>
                  </pic:spPr>
                </pic:pic>
              </a:graphicData>
            </a:graphic>
          </wp:inline>
        </w:drawing>
      </w:r>
      <w:r w:rsidRPr="00BF5724">
        <w:rPr>
          <w:color w:val="000000" w:themeColor="text1"/>
        </w:rPr>
        <w:fldChar w:fldCharType="end"/>
      </w:r>
    </w:p>
    <w:p w14:paraId="006228BC" w14:textId="5C4F16F3" w:rsidR="00C57869" w:rsidRPr="00BF5724" w:rsidRDefault="00C57869" w:rsidP="00C57869">
      <w:pPr>
        <w:jc w:val="center"/>
        <w:rPr>
          <w:color w:val="000000" w:themeColor="text1"/>
        </w:rPr>
      </w:pPr>
      <w:r w:rsidRPr="00BF5724">
        <w:rPr>
          <w:color w:val="000000" w:themeColor="text1"/>
        </w:rPr>
        <w:fldChar w:fldCharType="begin"/>
      </w:r>
      <w:r w:rsidRPr="00BF5724">
        <w:rPr>
          <w:color w:val="000000" w:themeColor="text1"/>
        </w:rPr>
        <w:instrText xml:space="preserve"> INCLUDEPICTURE "https://sm.mashable.com/mashable_sea/photo/default/mb-new-kv_4z5v.jpg" \* MERGEFORMATINET </w:instrText>
      </w:r>
      <w:r w:rsidRPr="00BF5724">
        <w:rPr>
          <w:color w:val="000000" w:themeColor="text1"/>
        </w:rPr>
        <w:fldChar w:fldCharType="separate"/>
      </w:r>
      <w:r w:rsidRPr="00BF5724">
        <w:rPr>
          <w:noProof/>
          <w:color w:val="000000" w:themeColor="text1"/>
        </w:rPr>
        <w:drawing>
          <wp:inline distT="0" distB="0" distL="0" distR="0" wp14:anchorId="7421A8AD" wp14:editId="0E5C2524">
            <wp:extent cx="4953000" cy="3379470"/>
            <wp:effectExtent l="19050" t="19050" r="19050" b="11430"/>
            <wp:docPr id="1188689175" name="Picture 9" descr="Mercedes-Benz' Chinese New Year commercial used over 500 paper cutouts,  paying homage to an ancient Chinese art form. Here's how they did it. -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ercedes-Benz' Chinese New Year commercial used over 500 paper cutouts,  paying homage to an ancient Chinese art form. Here's how they did it. -  Culture"/>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1832" b="7888"/>
                    <a:stretch/>
                  </pic:blipFill>
                  <pic:spPr bwMode="auto">
                    <a:xfrm>
                      <a:off x="0" y="0"/>
                      <a:ext cx="4988011" cy="3403358"/>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BF5724">
        <w:rPr>
          <w:color w:val="000000" w:themeColor="text1"/>
        </w:rPr>
        <w:fldChar w:fldCharType="end"/>
      </w:r>
    </w:p>
    <w:p w14:paraId="144AE648" w14:textId="5009148B" w:rsidR="00C57869" w:rsidRPr="00BF5724" w:rsidRDefault="00C57869" w:rsidP="00C57869">
      <w:pPr>
        <w:jc w:val="center"/>
        <w:rPr>
          <w:b/>
          <w:bCs/>
          <w:color w:val="000000" w:themeColor="text1"/>
        </w:rPr>
      </w:pPr>
      <w:r w:rsidRPr="00BF5724">
        <w:rPr>
          <w:b/>
          <w:bCs/>
          <w:color w:val="000000" w:themeColor="text1"/>
        </w:rPr>
        <w:t>Figure 10: Promotion Differentiation in USA vs China</w:t>
      </w:r>
    </w:p>
    <w:p w14:paraId="133E4586" w14:textId="18712629" w:rsidR="00C57869" w:rsidRPr="00BF5724" w:rsidRDefault="00C57869" w:rsidP="00C57869">
      <w:pPr>
        <w:jc w:val="center"/>
        <w:rPr>
          <w:color w:val="000000" w:themeColor="text1"/>
        </w:rPr>
      </w:pPr>
      <w:r w:rsidRPr="00BF5724">
        <w:rPr>
          <w:color w:val="000000" w:themeColor="text1"/>
        </w:rPr>
        <w:t>(Source: Mercedes-Benz, 2025)</w:t>
      </w:r>
    </w:p>
    <w:p w14:paraId="52BA8522" w14:textId="7348D2BF" w:rsidR="00AF154E" w:rsidRPr="00BF5724" w:rsidRDefault="00AF154E" w:rsidP="00AF154E">
      <w:pPr>
        <w:rPr>
          <w:color w:val="000000" w:themeColor="text1"/>
        </w:rPr>
      </w:pPr>
      <w:r w:rsidRPr="00BF5724">
        <w:rPr>
          <w:b/>
          <w:bCs/>
          <w:i/>
          <w:iCs/>
          <w:color w:val="000000" w:themeColor="text1"/>
        </w:rPr>
        <w:lastRenderedPageBreak/>
        <w:t>Promotion:</w:t>
      </w:r>
      <w:r w:rsidRPr="00BF5724">
        <w:rPr>
          <w:color w:val="000000" w:themeColor="text1"/>
        </w:rPr>
        <w:t xml:space="preserve"> Integrated Marketing Communication (IMC) implements coherence in the message delivery primarily through various channels (Ottesen et al., 2025). In the </w:t>
      </w:r>
      <w:r w:rsidRPr="00BF5724">
        <w:rPr>
          <w:b/>
          <w:bCs/>
          <w:i/>
          <w:iCs/>
          <w:color w:val="000000" w:themeColor="text1"/>
        </w:rPr>
        <w:t>USA</w:t>
      </w:r>
      <w:r w:rsidRPr="00BF5724">
        <w:rPr>
          <w:color w:val="000000" w:themeColor="text1"/>
        </w:rPr>
        <w:t xml:space="preserve">, such campaigns as the Dream Days unite both the offline and online settings to improve the brand-interaction (Mercedes-Benz USA, 2025). Conversely, the marketing approach to promotion in </w:t>
      </w:r>
      <w:r w:rsidRPr="00BF5724">
        <w:rPr>
          <w:b/>
          <w:bCs/>
          <w:i/>
          <w:iCs/>
          <w:color w:val="000000" w:themeColor="text1"/>
        </w:rPr>
        <w:t>China</w:t>
      </w:r>
      <w:r w:rsidRPr="00BF5724">
        <w:rPr>
          <w:color w:val="000000" w:themeColor="text1"/>
        </w:rPr>
        <w:t xml:space="preserve"> is very digital, employing the use of social media, influencers and lifestyle marketing to target younger consumers.</w:t>
      </w:r>
    </w:p>
    <w:p w14:paraId="02197315" w14:textId="4BC9D582" w:rsidR="00AF154E" w:rsidRPr="00BF5724" w:rsidRDefault="00AF154E" w:rsidP="00AF154E">
      <w:pPr>
        <w:rPr>
          <w:color w:val="000000" w:themeColor="text1"/>
        </w:rPr>
      </w:pPr>
      <w:r w:rsidRPr="00BF5724">
        <w:rPr>
          <w:b/>
          <w:bCs/>
          <w:i/>
          <w:iCs/>
          <w:color w:val="000000" w:themeColor="text1"/>
        </w:rPr>
        <w:t>People:</w:t>
      </w:r>
      <w:r w:rsidRPr="00BF5724">
        <w:rPr>
          <w:color w:val="000000" w:themeColor="text1"/>
        </w:rPr>
        <w:t xml:space="preserve"> Mercedes-Benz has around 1,800 employees in the </w:t>
      </w:r>
      <w:r w:rsidRPr="00BF5724">
        <w:rPr>
          <w:b/>
          <w:bCs/>
          <w:i/>
          <w:iCs/>
          <w:color w:val="000000" w:themeColor="text1"/>
        </w:rPr>
        <w:t>USA</w:t>
      </w:r>
      <w:r w:rsidRPr="00BF5724">
        <w:rPr>
          <w:color w:val="000000" w:themeColor="text1"/>
        </w:rPr>
        <w:t xml:space="preserve"> and more than 2,000 in </w:t>
      </w:r>
      <w:r w:rsidRPr="00BF5724">
        <w:rPr>
          <w:b/>
          <w:bCs/>
          <w:i/>
          <w:iCs/>
          <w:color w:val="000000" w:themeColor="text1"/>
        </w:rPr>
        <w:t>China</w:t>
      </w:r>
      <w:r w:rsidRPr="00BF5724">
        <w:rPr>
          <w:color w:val="000000" w:themeColor="text1"/>
        </w:rPr>
        <w:t>, in its companies, they pay attention to the training of the personnel; their motivation, and excellent service as a method to provide the customers with better experience.</w:t>
      </w:r>
    </w:p>
    <w:p w14:paraId="088BCABC" w14:textId="1910BA44" w:rsidR="00AF154E" w:rsidRPr="00BF5724" w:rsidRDefault="00AF154E" w:rsidP="00AF154E">
      <w:pPr>
        <w:rPr>
          <w:color w:val="000000" w:themeColor="text1"/>
        </w:rPr>
      </w:pPr>
      <w:r w:rsidRPr="00BF5724">
        <w:rPr>
          <w:b/>
          <w:bCs/>
          <w:i/>
          <w:iCs/>
          <w:color w:val="000000" w:themeColor="text1"/>
        </w:rPr>
        <w:t>Process:</w:t>
      </w:r>
      <w:r w:rsidRPr="00BF5724">
        <w:rPr>
          <w:color w:val="000000" w:themeColor="text1"/>
        </w:rPr>
        <w:t xml:space="preserve"> </w:t>
      </w:r>
      <w:r w:rsidRPr="00BF5724">
        <w:rPr>
          <w:b/>
          <w:bCs/>
          <w:i/>
          <w:iCs/>
          <w:color w:val="000000" w:themeColor="text1"/>
        </w:rPr>
        <w:t>USA</w:t>
      </w:r>
      <w:r w:rsidRPr="00BF5724">
        <w:rPr>
          <w:color w:val="000000" w:themeColor="text1"/>
        </w:rPr>
        <w:t xml:space="preserve"> market is more focused on test drives and standardised after-sale services, whereas </w:t>
      </w:r>
      <w:r w:rsidRPr="00BF5724">
        <w:rPr>
          <w:b/>
          <w:bCs/>
          <w:i/>
          <w:iCs/>
          <w:color w:val="000000" w:themeColor="text1"/>
        </w:rPr>
        <w:t>China</w:t>
      </w:r>
      <w:r w:rsidRPr="00BF5724">
        <w:rPr>
          <w:color w:val="000000" w:themeColor="text1"/>
        </w:rPr>
        <w:t xml:space="preserve"> is more oriented on an omnichannel approach with online and offline integration. In both markets, customer complaints are processed via dealership and online.</w:t>
      </w:r>
    </w:p>
    <w:p w14:paraId="1193773C" w14:textId="2E73960F" w:rsidR="005253CD" w:rsidRPr="00BF5724" w:rsidRDefault="005253CD" w:rsidP="005253CD">
      <w:pPr>
        <w:jc w:val="center"/>
        <w:rPr>
          <w:color w:val="000000" w:themeColor="text1"/>
        </w:rPr>
      </w:pPr>
      <w:r w:rsidRPr="00BF5724">
        <w:rPr>
          <w:noProof/>
          <w:color w:val="000000" w:themeColor="text1"/>
        </w:rPr>
        <w:lastRenderedPageBreak/>
        <w:drawing>
          <wp:inline distT="0" distB="0" distL="0" distR="0" wp14:anchorId="23508E13" wp14:editId="04DA6648">
            <wp:extent cx="5895975" cy="4638040"/>
            <wp:effectExtent l="19050" t="19050" r="28575" b="10160"/>
            <wp:docPr id="336113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113847" name=""/>
                    <pic:cNvPicPr/>
                  </pic:nvPicPr>
                  <pic:blipFill rotWithShape="1">
                    <a:blip r:embed="rId22"/>
                    <a:srcRect b="5935"/>
                    <a:stretch/>
                  </pic:blipFill>
                  <pic:spPr bwMode="auto">
                    <a:xfrm>
                      <a:off x="0" y="0"/>
                      <a:ext cx="5906739" cy="464650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3606E27" w14:textId="17A24754" w:rsidR="005253CD" w:rsidRPr="00BF5724" w:rsidRDefault="005253CD" w:rsidP="005253CD">
      <w:pPr>
        <w:jc w:val="center"/>
        <w:rPr>
          <w:color w:val="000000" w:themeColor="text1"/>
        </w:rPr>
      </w:pPr>
      <w:r w:rsidRPr="00BF5724">
        <w:rPr>
          <w:noProof/>
          <w:color w:val="000000" w:themeColor="text1"/>
        </w:rPr>
        <w:lastRenderedPageBreak/>
        <w:drawing>
          <wp:inline distT="0" distB="0" distL="0" distR="0" wp14:anchorId="479728D9" wp14:editId="579D0D5A">
            <wp:extent cx="6057900" cy="3796860"/>
            <wp:effectExtent l="19050" t="19050" r="19050" b="13335"/>
            <wp:docPr id="179371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710581" name=""/>
                    <pic:cNvPicPr/>
                  </pic:nvPicPr>
                  <pic:blipFill rotWithShape="1">
                    <a:blip r:embed="rId23"/>
                    <a:srcRect b="27899"/>
                    <a:stretch/>
                  </pic:blipFill>
                  <pic:spPr bwMode="auto">
                    <a:xfrm>
                      <a:off x="0" y="0"/>
                      <a:ext cx="6069800" cy="380431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2EDD224" w14:textId="6B00211F" w:rsidR="005253CD" w:rsidRPr="00BF5724" w:rsidRDefault="005253CD" w:rsidP="005253CD">
      <w:pPr>
        <w:jc w:val="center"/>
        <w:rPr>
          <w:b/>
          <w:bCs/>
          <w:color w:val="000000" w:themeColor="text1"/>
        </w:rPr>
      </w:pPr>
      <w:r w:rsidRPr="00BF5724">
        <w:rPr>
          <w:b/>
          <w:bCs/>
          <w:color w:val="000000" w:themeColor="text1"/>
        </w:rPr>
        <w:t xml:space="preserve">Figure 11: Website </w:t>
      </w:r>
      <w:r w:rsidR="00E10C3D" w:rsidRPr="00BF5724">
        <w:rPr>
          <w:b/>
          <w:bCs/>
          <w:color w:val="000000" w:themeColor="text1"/>
        </w:rPr>
        <w:t>d</w:t>
      </w:r>
      <w:r w:rsidRPr="00BF5724">
        <w:rPr>
          <w:b/>
          <w:bCs/>
          <w:color w:val="000000" w:themeColor="text1"/>
        </w:rPr>
        <w:t>ifferentiation</w:t>
      </w:r>
      <w:r w:rsidR="00E10C3D" w:rsidRPr="00BF5724">
        <w:rPr>
          <w:b/>
          <w:bCs/>
          <w:color w:val="000000" w:themeColor="text1"/>
        </w:rPr>
        <w:t xml:space="preserve"> of Mercedes</w:t>
      </w:r>
      <w:r w:rsidRPr="00BF5724">
        <w:rPr>
          <w:b/>
          <w:bCs/>
          <w:color w:val="000000" w:themeColor="text1"/>
        </w:rPr>
        <w:t xml:space="preserve"> in USA vs China</w:t>
      </w:r>
    </w:p>
    <w:p w14:paraId="28593BAE" w14:textId="18A36CAC" w:rsidR="005253CD" w:rsidRPr="00BF5724" w:rsidRDefault="005253CD" w:rsidP="005253CD">
      <w:pPr>
        <w:jc w:val="center"/>
        <w:rPr>
          <w:color w:val="000000" w:themeColor="text1"/>
        </w:rPr>
      </w:pPr>
      <w:r w:rsidRPr="00BF5724">
        <w:rPr>
          <w:color w:val="000000" w:themeColor="text1"/>
        </w:rPr>
        <w:t>(Source: Mercedes-Benz, 2025)</w:t>
      </w:r>
    </w:p>
    <w:p w14:paraId="59995806" w14:textId="75ED4238" w:rsidR="00AF154E" w:rsidRPr="00BF5724" w:rsidRDefault="00AF154E" w:rsidP="00AF154E">
      <w:pPr>
        <w:rPr>
          <w:color w:val="000000" w:themeColor="text1"/>
        </w:rPr>
      </w:pPr>
      <w:r w:rsidRPr="00BF5724">
        <w:rPr>
          <w:b/>
          <w:bCs/>
          <w:i/>
          <w:iCs/>
          <w:color w:val="000000" w:themeColor="text1"/>
        </w:rPr>
        <w:t>Physical Evidence:</w:t>
      </w:r>
      <w:r w:rsidRPr="00BF5724">
        <w:rPr>
          <w:color w:val="000000" w:themeColor="text1"/>
        </w:rPr>
        <w:t xml:space="preserve"> </w:t>
      </w:r>
      <w:r w:rsidRPr="00BF5724">
        <w:rPr>
          <w:b/>
          <w:bCs/>
          <w:i/>
          <w:iCs/>
          <w:color w:val="000000" w:themeColor="text1"/>
        </w:rPr>
        <w:t>USA</w:t>
      </w:r>
      <w:r w:rsidRPr="00BF5724">
        <w:rPr>
          <w:color w:val="000000" w:themeColor="text1"/>
        </w:rPr>
        <w:t xml:space="preserve"> has large suburban dealerships that have high quality designs and </w:t>
      </w:r>
      <w:r w:rsidRPr="00BF5724">
        <w:rPr>
          <w:b/>
          <w:bCs/>
          <w:i/>
          <w:iCs/>
          <w:color w:val="000000" w:themeColor="text1"/>
        </w:rPr>
        <w:t>China</w:t>
      </w:r>
      <w:r w:rsidRPr="00BF5724">
        <w:rPr>
          <w:color w:val="000000" w:themeColor="text1"/>
        </w:rPr>
        <w:t xml:space="preserve"> has modern showrooms that are located in urban shopping malls with support of well-developed websites that provides boost to the luxury brand image.</w:t>
      </w:r>
    </w:p>
    <w:p w14:paraId="146FB926" w14:textId="1A682FD5" w:rsidR="00AF154E" w:rsidRPr="00BF5724" w:rsidRDefault="00AF154E" w:rsidP="00AF154E">
      <w:pPr>
        <w:rPr>
          <w:b/>
          <w:bCs/>
          <w:i/>
          <w:iCs/>
          <w:color w:val="000000" w:themeColor="text1"/>
        </w:rPr>
      </w:pPr>
      <w:r w:rsidRPr="00BF5724">
        <w:rPr>
          <w:b/>
          <w:bCs/>
          <w:i/>
          <w:iCs/>
          <w:color w:val="000000" w:themeColor="text1"/>
        </w:rPr>
        <w:t>Similarities and Differences (7Ps)</w:t>
      </w:r>
    </w:p>
    <w:p w14:paraId="4823907F" w14:textId="3B8236A3" w:rsidR="00E10C3D" w:rsidRPr="00BF5724" w:rsidRDefault="00AF154E" w:rsidP="00AF154E">
      <w:pPr>
        <w:rPr>
          <w:color w:val="000000" w:themeColor="text1"/>
        </w:rPr>
      </w:pPr>
      <w:r w:rsidRPr="00BF5724">
        <w:rPr>
          <w:color w:val="000000" w:themeColor="text1"/>
        </w:rPr>
        <w:t xml:space="preserve">Mercedes-Benz has a standardised premium 7Ps approach both in the </w:t>
      </w:r>
      <w:r w:rsidR="004C7259" w:rsidRPr="00BF5724">
        <w:rPr>
          <w:color w:val="000000" w:themeColor="text1"/>
        </w:rPr>
        <w:t>USA</w:t>
      </w:r>
      <w:r w:rsidRPr="00BF5724">
        <w:rPr>
          <w:color w:val="000000" w:themeColor="text1"/>
        </w:rPr>
        <w:t xml:space="preserve"> and China</w:t>
      </w:r>
      <w:r w:rsidR="004C7259" w:rsidRPr="00BF5724">
        <w:rPr>
          <w:color w:val="000000" w:themeColor="text1"/>
        </w:rPr>
        <w:t>,</w:t>
      </w:r>
      <w:r w:rsidRPr="00BF5724">
        <w:rPr>
          <w:color w:val="000000" w:themeColor="text1"/>
        </w:rPr>
        <w:t xml:space="preserve"> which </w:t>
      </w:r>
      <w:r w:rsidR="004C7259" w:rsidRPr="00BF5724">
        <w:rPr>
          <w:color w:val="000000" w:themeColor="text1"/>
        </w:rPr>
        <w:t>en</w:t>
      </w:r>
      <w:r w:rsidRPr="00BF5724">
        <w:rPr>
          <w:color w:val="000000" w:themeColor="text1"/>
        </w:rPr>
        <w:t xml:space="preserve">sure there is consistency in terms of quality of the products, positioning of the brand as luxury and image. </w:t>
      </w:r>
      <w:r w:rsidR="00E10C3D" w:rsidRPr="00BF5724">
        <w:rPr>
          <w:color w:val="000000" w:themeColor="text1"/>
        </w:rPr>
        <w:t>It</w:t>
      </w:r>
      <w:r w:rsidRPr="00BF5724">
        <w:rPr>
          <w:color w:val="000000" w:themeColor="text1"/>
        </w:rPr>
        <w:t xml:space="preserve"> sells technologically</w:t>
      </w:r>
      <w:r w:rsidR="00E10C3D" w:rsidRPr="00BF5724">
        <w:rPr>
          <w:color w:val="000000" w:themeColor="text1"/>
        </w:rPr>
        <w:t>-</w:t>
      </w:r>
      <w:r w:rsidRPr="00BF5724">
        <w:rPr>
          <w:color w:val="000000" w:themeColor="text1"/>
        </w:rPr>
        <w:t>advanced cars in both markets, uses premium pricing strategy, and has official dealerships facilitated by online platforms. Customer experience is also in the limelight, plus trained staff, effective service systems, and high-quality physical environments are added, as well as helping to build brand value (Mercedes-Benz, 2025).</w:t>
      </w:r>
    </w:p>
    <w:p w14:paraId="166683EC" w14:textId="0D76CD15" w:rsidR="00401099" w:rsidRPr="00BF5724" w:rsidRDefault="00AF154E" w:rsidP="00AF154E">
      <w:pPr>
        <w:rPr>
          <w:color w:val="000000" w:themeColor="text1"/>
        </w:rPr>
      </w:pPr>
      <w:r w:rsidRPr="00BF5724">
        <w:rPr>
          <w:color w:val="000000" w:themeColor="text1"/>
        </w:rPr>
        <w:t xml:space="preserve">There are, however, major differences in implementation. The USA is a mix of both traditional and digital promotion using the Integrated Marketing Communication (IMC) concept (like the Dream Days campaign) (Mercedes-Benz USA, 2025), and China is </w:t>
      </w:r>
      <w:r w:rsidRPr="00BF5724">
        <w:rPr>
          <w:color w:val="000000" w:themeColor="text1"/>
        </w:rPr>
        <w:lastRenderedPageBreak/>
        <w:t xml:space="preserve">actively based on digital platforms, through social networks and bloggers, to reach younger customers. People element presents an equivalent investment in </w:t>
      </w:r>
      <w:proofErr w:type="gramStart"/>
      <w:r w:rsidRPr="00BF5724">
        <w:rPr>
          <w:color w:val="000000" w:themeColor="text1"/>
        </w:rPr>
        <w:t>training,</w:t>
      </w:r>
      <w:proofErr w:type="gramEnd"/>
      <w:r w:rsidRPr="00BF5724">
        <w:rPr>
          <w:color w:val="000000" w:themeColor="text1"/>
        </w:rPr>
        <w:t xml:space="preserve"> however the Chinese customer base is younger. Process is different, as USA relies on physical contacts such as test drives</w:t>
      </w:r>
      <w:r w:rsidR="004C7259" w:rsidRPr="00BF5724">
        <w:rPr>
          <w:color w:val="000000" w:themeColor="text1"/>
        </w:rPr>
        <w:t>,</w:t>
      </w:r>
      <w:r w:rsidRPr="00BF5724">
        <w:rPr>
          <w:color w:val="000000" w:themeColor="text1"/>
        </w:rPr>
        <w:t xml:space="preserve"> whereas China presents an omnichannel solution. Physical Evidence is also diverse to include suburban dealerships in the USA and contemporary spaces within the showrooms in Chinese urban malls. Such disparities represent a compromise between internationalisation and nationalization.</w:t>
      </w:r>
    </w:p>
    <w:p w14:paraId="1D15A5CA" w14:textId="77777777" w:rsidR="00C6588F" w:rsidRPr="00BF5724" w:rsidRDefault="00C6588F" w:rsidP="00254410">
      <w:pPr>
        <w:rPr>
          <w:color w:val="000000" w:themeColor="text1"/>
        </w:rPr>
      </w:pPr>
    </w:p>
    <w:p w14:paraId="41D20FB1" w14:textId="7F6A8EE8" w:rsidR="00091040" w:rsidRPr="00BF5724" w:rsidRDefault="00C22F7C" w:rsidP="00254410">
      <w:pPr>
        <w:pStyle w:val="Heading2"/>
        <w:rPr>
          <w:color w:val="000000" w:themeColor="text1"/>
        </w:rPr>
      </w:pPr>
      <w:bookmarkStart w:id="45" w:name="_iido09ha1d7n" w:colFirst="0" w:colLast="0"/>
      <w:bookmarkStart w:id="46" w:name="_Toc227407638"/>
      <w:bookmarkEnd w:id="45"/>
      <w:r w:rsidRPr="00BF5724">
        <w:rPr>
          <w:color w:val="000000" w:themeColor="text1"/>
        </w:rPr>
        <w:t>5</w:t>
      </w:r>
      <w:r w:rsidR="00137CEB" w:rsidRPr="00BF5724">
        <w:rPr>
          <w:color w:val="000000" w:themeColor="text1"/>
        </w:rPr>
        <w:t xml:space="preserve">. </w:t>
      </w:r>
      <w:r w:rsidR="001E59CF" w:rsidRPr="00BF5724">
        <w:rPr>
          <w:color w:val="000000" w:themeColor="text1"/>
        </w:rPr>
        <w:t>Mercedes’s</w:t>
      </w:r>
      <w:r w:rsidR="00922F1E" w:rsidRPr="00BF5724">
        <w:rPr>
          <w:color w:val="000000" w:themeColor="text1"/>
        </w:rPr>
        <w:t xml:space="preserve"> directional</w:t>
      </w:r>
      <w:r w:rsidR="00137CEB" w:rsidRPr="00BF5724">
        <w:rPr>
          <w:color w:val="000000" w:themeColor="text1"/>
        </w:rPr>
        <w:t xml:space="preserve"> development strategy</w:t>
      </w:r>
      <w:r w:rsidR="00922F1E" w:rsidRPr="00BF5724">
        <w:rPr>
          <w:color w:val="000000" w:themeColor="text1"/>
        </w:rPr>
        <w:t xml:space="preserve"> in China</w:t>
      </w:r>
      <w:bookmarkEnd w:id="46"/>
    </w:p>
    <w:p w14:paraId="23FE0422" w14:textId="48F545F3" w:rsidR="00091040" w:rsidRPr="00BF5724" w:rsidRDefault="00AF7C1D" w:rsidP="00254410">
      <w:pPr>
        <w:rPr>
          <w:color w:val="000000" w:themeColor="text1"/>
        </w:rPr>
      </w:pPr>
      <w:r w:rsidRPr="00BF5724">
        <w:rPr>
          <w:color w:val="000000" w:themeColor="text1"/>
        </w:rPr>
        <w:t>The automotive industry takes a strategic growth path that involves constant innovation and adherence to market changes. Chari and Ferreira (2025) underline that companies like Tesla have been able to attain a competitive advantage by using an innovation-based approach and a long-term strategy. Strategic management studies have also emphasised the significance of dynamic capabilities when dealing with international market challenges (Rothaermel and Fuller, 2025).</w:t>
      </w:r>
      <w:bookmarkStart w:id="47" w:name="_t78vfz97rkta" w:colFirst="0" w:colLast="0"/>
      <w:bookmarkEnd w:id="47"/>
      <w:r w:rsidR="00F46ED2" w:rsidRPr="00BF5724">
        <w:rPr>
          <w:color w:val="000000" w:themeColor="text1"/>
        </w:rPr>
        <w:t xml:space="preserve"> </w:t>
      </w:r>
      <w:r w:rsidRPr="00BF5724">
        <w:rPr>
          <w:color w:val="000000" w:themeColor="text1"/>
        </w:rPr>
        <w:t>Directional development strategies are strategic in helping organisations grow and expand since they help in recognising opportunities in both the current and new markets. These strategies assist companies to align resources, adapt to competitive conditions, and be successful in the long term with the help of systematic planning and positioning in the market in the dynamic sectors (Chari and Ferreira, 2025).</w:t>
      </w:r>
      <w:r w:rsidR="00C93B2A" w:rsidRPr="00BF5724">
        <w:rPr>
          <w:color w:val="000000" w:themeColor="text1"/>
        </w:rPr>
        <w:t xml:space="preserve"> Particularly in China, the business development strategy of Mercedes is characterized by a </w:t>
      </w:r>
      <w:r w:rsidR="00451FF5" w:rsidRPr="00BF5724">
        <w:rPr>
          <w:color w:val="000000" w:themeColor="text1"/>
        </w:rPr>
        <w:t>highly</w:t>
      </w:r>
      <w:r w:rsidR="00C93B2A" w:rsidRPr="00BF5724">
        <w:rPr>
          <w:color w:val="000000" w:themeColor="text1"/>
        </w:rPr>
        <w:t xml:space="preserve"> competitive intensity. Despite this, chances of sales by new market entrants are strong, depicting significant structural market shifts.</w:t>
      </w:r>
    </w:p>
    <w:p w14:paraId="62F14765" w14:textId="42AEA9B9" w:rsidR="00091040" w:rsidRPr="00BF5724" w:rsidRDefault="00C22F7C" w:rsidP="00254410">
      <w:pPr>
        <w:pStyle w:val="Heading3"/>
        <w:rPr>
          <w:color w:val="000000" w:themeColor="text1"/>
        </w:rPr>
      </w:pPr>
      <w:bookmarkStart w:id="48" w:name="_bacmwedqbcr5" w:colFirst="0" w:colLast="0"/>
      <w:bookmarkStart w:id="49" w:name="_Toc227407639"/>
      <w:bookmarkEnd w:id="48"/>
      <w:r w:rsidRPr="00BF5724">
        <w:rPr>
          <w:color w:val="000000" w:themeColor="text1"/>
        </w:rPr>
        <w:lastRenderedPageBreak/>
        <w:t>5</w:t>
      </w:r>
      <w:r w:rsidR="00137CEB" w:rsidRPr="00BF5724">
        <w:rPr>
          <w:color w:val="000000" w:themeColor="text1"/>
        </w:rPr>
        <w:t>.</w:t>
      </w:r>
      <w:r w:rsidR="009C7443" w:rsidRPr="00BF5724">
        <w:rPr>
          <w:color w:val="000000" w:themeColor="text1"/>
        </w:rPr>
        <w:t>1</w:t>
      </w:r>
      <w:r w:rsidR="00137CEB" w:rsidRPr="00BF5724">
        <w:rPr>
          <w:color w:val="000000" w:themeColor="text1"/>
        </w:rPr>
        <w:t xml:space="preserve"> Ansoff Matrix</w:t>
      </w:r>
      <w:bookmarkEnd w:id="49"/>
    </w:p>
    <w:p w14:paraId="693D86BB" w14:textId="47CDCF4B" w:rsidR="00AF154E" w:rsidRPr="00BF5724" w:rsidRDefault="00AF154E" w:rsidP="00AF154E">
      <w:pPr>
        <w:jc w:val="center"/>
        <w:rPr>
          <w:color w:val="000000" w:themeColor="text1"/>
        </w:rPr>
      </w:pPr>
      <w:r w:rsidRPr="00BF5724">
        <w:rPr>
          <w:noProof/>
          <w:color w:val="000000" w:themeColor="text1"/>
        </w:rPr>
        <w:drawing>
          <wp:inline distT="0" distB="0" distL="0" distR="0" wp14:anchorId="3D963FF8" wp14:editId="5568A1D1">
            <wp:extent cx="5515333" cy="4702175"/>
            <wp:effectExtent l="19050" t="19050" r="28575" b="22225"/>
            <wp:docPr id="13451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1810" name=""/>
                    <pic:cNvPicPr/>
                  </pic:nvPicPr>
                  <pic:blipFill>
                    <a:blip r:embed="rId24"/>
                    <a:stretch>
                      <a:fillRect/>
                    </a:stretch>
                  </pic:blipFill>
                  <pic:spPr>
                    <a:xfrm>
                      <a:off x="0" y="0"/>
                      <a:ext cx="5519514" cy="4705740"/>
                    </a:xfrm>
                    <a:prstGeom prst="rect">
                      <a:avLst/>
                    </a:prstGeom>
                    <a:ln>
                      <a:solidFill>
                        <a:schemeClr val="tx1"/>
                      </a:solidFill>
                    </a:ln>
                  </pic:spPr>
                </pic:pic>
              </a:graphicData>
            </a:graphic>
          </wp:inline>
        </w:drawing>
      </w:r>
    </w:p>
    <w:p w14:paraId="3C793589" w14:textId="1C5EB05E" w:rsidR="00AF154E" w:rsidRPr="00BF5724" w:rsidRDefault="00AF154E" w:rsidP="00AF154E">
      <w:pPr>
        <w:jc w:val="center"/>
        <w:rPr>
          <w:b/>
          <w:bCs/>
          <w:color w:val="000000" w:themeColor="text1"/>
        </w:rPr>
      </w:pPr>
      <w:r w:rsidRPr="00BF5724">
        <w:rPr>
          <w:b/>
          <w:bCs/>
          <w:color w:val="000000" w:themeColor="text1"/>
        </w:rPr>
        <w:t xml:space="preserve">Figure </w:t>
      </w:r>
      <w:r w:rsidR="005253CD" w:rsidRPr="00BF5724">
        <w:rPr>
          <w:b/>
          <w:bCs/>
          <w:color w:val="000000" w:themeColor="text1"/>
        </w:rPr>
        <w:t>12</w:t>
      </w:r>
      <w:r w:rsidRPr="00BF5724">
        <w:rPr>
          <w:b/>
          <w:bCs/>
          <w:color w:val="000000" w:themeColor="text1"/>
        </w:rPr>
        <w:t>: Ansoff Matrix</w:t>
      </w:r>
    </w:p>
    <w:p w14:paraId="5C346396" w14:textId="07244B53" w:rsidR="00AF154E" w:rsidRPr="00BF5724" w:rsidRDefault="00AF154E" w:rsidP="00AF154E">
      <w:pPr>
        <w:jc w:val="center"/>
        <w:rPr>
          <w:color w:val="000000" w:themeColor="text1"/>
        </w:rPr>
      </w:pPr>
      <w:r w:rsidRPr="00BF5724">
        <w:rPr>
          <w:color w:val="000000" w:themeColor="text1"/>
        </w:rPr>
        <w:t>(Source: Szikora, 2025)</w:t>
      </w:r>
    </w:p>
    <w:p w14:paraId="5D4CCCA0" w14:textId="37117D9D" w:rsidR="00091040" w:rsidRPr="00BF5724" w:rsidRDefault="0002645A" w:rsidP="00254410">
      <w:pPr>
        <w:rPr>
          <w:color w:val="000000" w:themeColor="text1"/>
        </w:rPr>
      </w:pPr>
      <w:r w:rsidRPr="00BF5724">
        <w:rPr>
          <w:color w:val="000000" w:themeColor="text1"/>
        </w:rPr>
        <w:t>Mercedes-Benz implements the market development and product development strategies to grow in China</w:t>
      </w:r>
      <w:r w:rsidR="00F46ED2" w:rsidRPr="00BF5724">
        <w:rPr>
          <w:color w:val="000000" w:themeColor="text1"/>
        </w:rPr>
        <w:t xml:space="preserve">. </w:t>
      </w:r>
      <w:r w:rsidR="009C7443" w:rsidRPr="00BF5724">
        <w:rPr>
          <w:color w:val="000000" w:themeColor="text1"/>
        </w:rPr>
        <w:t xml:space="preserve">Intense competition in the Chinese market has led this brand to come up with a range of new and tailored products </w:t>
      </w:r>
      <w:r w:rsidR="00DB7153" w:rsidRPr="00BF5724">
        <w:rPr>
          <w:color w:val="000000" w:themeColor="text1"/>
        </w:rPr>
        <w:t>that also reveals its</w:t>
      </w:r>
      <w:r w:rsidR="009C7443" w:rsidRPr="00BF5724">
        <w:rPr>
          <w:color w:val="000000" w:themeColor="text1"/>
        </w:rPr>
        <w:t xml:space="preserve"> greater localis</w:t>
      </w:r>
      <w:r w:rsidR="00DB7153" w:rsidRPr="00BF5724">
        <w:rPr>
          <w:color w:val="000000" w:themeColor="text1"/>
        </w:rPr>
        <w:t>ed R&amp;D</w:t>
      </w:r>
      <w:r w:rsidR="009C7443" w:rsidRPr="00BF5724">
        <w:rPr>
          <w:color w:val="000000" w:themeColor="text1"/>
        </w:rPr>
        <w:t xml:space="preserve"> activities. </w:t>
      </w:r>
      <w:r w:rsidR="00F46ED2" w:rsidRPr="00BF5724">
        <w:rPr>
          <w:color w:val="000000" w:themeColor="text1"/>
        </w:rPr>
        <w:t xml:space="preserve">This is </w:t>
      </w:r>
      <w:r w:rsidRPr="00BF5724">
        <w:rPr>
          <w:color w:val="000000" w:themeColor="text1"/>
        </w:rPr>
        <w:t xml:space="preserve">backed with </w:t>
      </w:r>
      <w:r w:rsidR="00A213D8" w:rsidRPr="00BF5724">
        <w:rPr>
          <w:color w:val="000000" w:themeColor="text1"/>
        </w:rPr>
        <w:t xml:space="preserve">its </w:t>
      </w:r>
      <w:r w:rsidRPr="00BF5724">
        <w:rPr>
          <w:color w:val="000000" w:themeColor="text1"/>
        </w:rPr>
        <w:t>high performance of 2.16 million vehicle sales globally in 2025 (Mercedes Benz, 2025). With the changing demand and the increasing competition, the company is concerned with the introduction of electric and premium models. Chari and Ferreira (2025) underline the need to drive a competitive advantage using innovation-driven strategies. As pointed out by Szikora (2025), to achieve successful international expansion, the issue of technological adaptation, especially autonomous and EV systems, is essential.</w:t>
      </w:r>
    </w:p>
    <w:p w14:paraId="02818297" w14:textId="77777777" w:rsidR="00922F1E" w:rsidRPr="00BF5724" w:rsidRDefault="00922F1E" w:rsidP="00254410">
      <w:pPr>
        <w:rPr>
          <w:color w:val="000000" w:themeColor="text1"/>
        </w:rPr>
      </w:pPr>
    </w:p>
    <w:p w14:paraId="6652F548" w14:textId="2B887762" w:rsidR="00091040" w:rsidRPr="00BF5724" w:rsidRDefault="00C22F7C" w:rsidP="00254410">
      <w:pPr>
        <w:pStyle w:val="Heading2"/>
        <w:rPr>
          <w:color w:val="000000" w:themeColor="text1"/>
        </w:rPr>
      </w:pPr>
      <w:bookmarkStart w:id="50" w:name="_itrwu9tl6z4v" w:colFirst="0" w:colLast="0"/>
      <w:bookmarkStart w:id="51" w:name="_Toc227407640"/>
      <w:bookmarkEnd w:id="50"/>
      <w:r w:rsidRPr="00BF5724">
        <w:rPr>
          <w:color w:val="000000" w:themeColor="text1"/>
        </w:rPr>
        <w:t>6</w:t>
      </w:r>
      <w:r w:rsidR="00137CEB" w:rsidRPr="00BF5724">
        <w:rPr>
          <w:color w:val="000000" w:themeColor="text1"/>
        </w:rPr>
        <w:t>. Ethical issues</w:t>
      </w:r>
      <w:r w:rsidR="00922F1E" w:rsidRPr="00BF5724">
        <w:rPr>
          <w:color w:val="000000" w:themeColor="text1"/>
        </w:rPr>
        <w:t xml:space="preserve"> related to this brand’s marketing mix</w:t>
      </w:r>
      <w:r w:rsidR="00C93B2A" w:rsidRPr="00BF5724">
        <w:rPr>
          <w:color w:val="000000" w:themeColor="text1"/>
        </w:rPr>
        <w:t xml:space="preserve"> in China</w:t>
      </w:r>
      <w:bookmarkEnd w:id="51"/>
      <w:r w:rsidR="00922F1E" w:rsidRPr="00BF5724">
        <w:rPr>
          <w:color w:val="000000" w:themeColor="text1"/>
        </w:rPr>
        <w:t xml:space="preserve"> </w:t>
      </w:r>
    </w:p>
    <w:p w14:paraId="32AEC8AC" w14:textId="77777777" w:rsidR="00AF154E" w:rsidRPr="00BF5724" w:rsidRDefault="00AF154E" w:rsidP="00AF154E">
      <w:pPr>
        <w:pStyle w:val="ListParagraph"/>
        <w:numPr>
          <w:ilvl w:val="0"/>
          <w:numId w:val="7"/>
        </w:numPr>
        <w:rPr>
          <w:color w:val="000000" w:themeColor="text1"/>
        </w:rPr>
      </w:pPr>
      <w:bookmarkStart w:id="52" w:name="_s8mtqg15miww" w:colFirst="0" w:colLast="0"/>
      <w:bookmarkEnd w:id="52"/>
      <w:r w:rsidRPr="00BF5724">
        <w:rPr>
          <w:b/>
          <w:bCs/>
          <w:i/>
          <w:iCs/>
          <w:color w:val="000000" w:themeColor="text1"/>
        </w:rPr>
        <w:t>Ethical example 1:</w:t>
      </w:r>
      <w:r w:rsidRPr="00BF5724">
        <w:rPr>
          <w:color w:val="000000" w:themeColor="text1"/>
        </w:rPr>
        <w:t xml:space="preserve"> The investment in electric vehicles and low-emission technologies contributes to the overall environmental objectives of the world. </w:t>
      </w:r>
    </w:p>
    <w:p w14:paraId="76554BEB" w14:textId="77777777" w:rsidR="00AF154E" w:rsidRPr="00BF5724" w:rsidRDefault="00AF154E" w:rsidP="00AF154E">
      <w:pPr>
        <w:pStyle w:val="ListParagraph"/>
        <w:numPr>
          <w:ilvl w:val="0"/>
          <w:numId w:val="7"/>
        </w:numPr>
        <w:rPr>
          <w:color w:val="000000" w:themeColor="text1"/>
        </w:rPr>
      </w:pPr>
      <w:r w:rsidRPr="00BF5724">
        <w:rPr>
          <w:b/>
          <w:bCs/>
          <w:i/>
          <w:iCs/>
          <w:color w:val="000000" w:themeColor="text1"/>
        </w:rPr>
        <w:t xml:space="preserve">Ethical example 2: </w:t>
      </w:r>
      <w:r w:rsidRPr="00BF5724">
        <w:rPr>
          <w:color w:val="000000" w:themeColor="text1"/>
        </w:rPr>
        <w:t>Customer experience is improved with a customer-oriented service and a long-term relationship (Mercedes-Benz, 2025).</w:t>
      </w:r>
    </w:p>
    <w:p w14:paraId="414E639E" w14:textId="77777777" w:rsidR="00AF154E" w:rsidRPr="00BF5724" w:rsidRDefault="00AF154E" w:rsidP="00AF154E">
      <w:pPr>
        <w:pStyle w:val="ListParagraph"/>
        <w:numPr>
          <w:ilvl w:val="0"/>
          <w:numId w:val="7"/>
        </w:numPr>
        <w:rPr>
          <w:color w:val="000000" w:themeColor="text1"/>
        </w:rPr>
      </w:pPr>
      <w:r w:rsidRPr="00BF5724">
        <w:rPr>
          <w:b/>
          <w:bCs/>
          <w:i/>
          <w:iCs/>
          <w:color w:val="000000" w:themeColor="text1"/>
        </w:rPr>
        <w:t>Unethical example 1</w:t>
      </w:r>
      <w:r w:rsidRPr="00BF5724">
        <w:rPr>
          <w:color w:val="000000" w:themeColor="text1"/>
        </w:rPr>
        <w:t xml:space="preserve">: social media crisis, given the inadequate customer relationship management, can influence transparency and trust in brands (Cheng et al., 2025). </w:t>
      </w:r>
    </w:p>
    <w:p w14:paraId="4554002F" w14:textId="775077CA" w:rsidR="00C22F7C" w:rsidRPr="00BF5724" w:rsidRDefault="00AF154E" w:rsidP="00AF154E">
      <w:pPr>
        <w:pStyle w:val="ListParagraph"/>
        <w:numPr>
          <w:ilvl w:val="0"/>
          <w:numId w:val="7"/>
        </w:numPr>
        <w:rPr>
          <w:color w:val="000000" w:themeColor="text1"/>
        </w:rPr>
      </w:pPr>
      <w:r w:rsidRPr="00BF5724">
        <w:rPr>
          <w:b/>
          <w:bCs/>
          <w:i/>
          <w:iCs/>
          <w:color w:val="000000" w:themeColor="text1"/>
        </w:rPr>
        <w:t>Unethical example 2:</w:t>
      </w:r>
      <w:r w:rsidRPr="00BF5724">
        <w:rPr>
          <w:color w:val="000000" w:themeColor="text1"/>
        </w:rPr>
        <w:t xml:space="preserve"> There are dealer-related problems and weak receivables, which reveal the necessity of better governance, transparency and management of stakeholders.</w:t>
      </w:r>
    </w:p>
    <w:p w14:paraId="338D16AA" w14:textId="77777777" w:rsidR="00565F2B" w:rsidRPr="00BF5724" w:rsidRDefault="00565F2B" w:rsidP="00254410">
      <w:pPr>
        <w:rPr>
          <w:color w:val="000000" w:themeColor="text1"/>
        </w:rPr>
      </w:pPr>
    </w:p>
    <w:p w14:paraId="659C0F07" w14:textId="5586B596" w:rsidR="00091040" w:rsidRPr="00BF5724" w:rsidRDefault="00C22F7C" w:rsidP="00254410">
      <w:pPr>
        <w:pStyle w:val="Heading2"/>
        <w:rPr>
          <w:color w:val="000000" w:themeColor="text1"/>
        </w:rPr>
      </w:pPr>
      <w:bookmarkStart w:id="53" w:name="_renqx2h7m794" w:colFirst="0" w:colLast="0"/>
      <w:bookmarkStart w:id="54" w:name="_Toc227407641"/>
      <w:bookmarkEnd w:id="53"/>
      <w:r w:rsidRPr="00BF5724">
        <w:rPr>
          <w:color w:val="000000" w:themeColor="text1"/>
        </w:rPr>
        <w:t>7</w:t>
      </w:r>
      <w:r w:rsidR="00137CEB" w:rsidRPr="00BF5724">
        <w:rPr>
          <w:color w:val="000000" w:themeColor="text1"/>
        </w:rPr>
        <w:t>. Recommendations</w:t>
      </w:r>
      <w:bookmarkEnd w:id="54"/>
    </w:p>
    <w:p w14:paraId="41F86388" w14:textId="64CA9FEF" w:rsidR="00565F2B" w:rsidRPr="00BF5724" w:rsidRDefault="00565F2B" w:rsidP="00565F2B">
      <w:pPr>
        <w:rPr>
          <w:b/>
          <w:bCs/>
          <w:i/>
          <w:iCs/>
          <w:color w:val="000000" w:themeColor="text1"/>
        </w:rPr>
      </w:pPr>
      <w:r w:rsidRPr="00BF5724">
        <w:rPr>
          <w:b/>
          <w:bCs/>
          <w:i/>
          <w:iCs/>
          <w:color w:val="000000" w:themeColor="text1"/>
        </w:rPr>
        <w:t>Recommendations for USA</w:t>
      </w:r>
    </w:p>
    <w:p w14:paraId="15CB817F" w14:textId="35F94967" w:rsidR="00565F2B" w:rsidRPr="00BF5724" w:rsidRDefault="00565F2B" w:rsidP="00565F2B">
      <w:pPr>
        <w:rPr>
          <w:color w:val="000000" w:themeColor="text1"/>
        </w:rPr>
      </w:pPr>
      <w:r w:rsidRPr="00BF5724">
        <w:rPr>
          <w:color w:val="000000" w:themeColor="text1"/>
        </w:rPr>
        <w:t>Mercedes-Benz should continue investing in electric vehicles and autonomous technologies to sustain competitive advantage (Bataineh et al., 2024). It is critical to improve customer experience by personalisation, digital platforms, and integrated online services coupled with offline services. The enhanced relationship with dealers and provision of after-sale services will further enhance customer satisfaction and brand loyalty in the mature US market.</w:t>
      </w:r>
    </w:p>
    <w:p w14:paraId="3B339A69" w14:textId="77777777" w:rsidR="00565F2B" w:rsidRPr="00BF5724" w:rsidRDefault="00565F2B" w:rsidP="00565F2B">
      <w:pPr>
        <w:rPr>
          <w:b/>
          <w:bCs/>
          <w:i/>
          <w:iCs/>
          <w:color w:val="000000" w:themeColor="text1"/>
        </w:rPr>
      </w:pPr>
      <w:r w:rsidRPr="00BF5724">
        <w:rPr>
          <w:b/>
          <w:bCs/>
          <w:i/>
          <w:iCs/>
          <w:color w:val="000000" w:themeColor="text1"/>
        </w:rPr>
        <w:t>Recommendations for China</w:t>
      </w:r>
    </w:p>
    <w:p w14:paraId="2EF97256" w14:textId="08DCE30E" w:rsidR="00091040" w:rsidRPr="00BF5724" w:rsidRDefault="00565F2B" w:rsidP="00565F2B">
      <w:pPr>
        <w:rPr>
          <w:color w:val="000000" w:themeColor="text1"/>
        </w:rPr>
      </w:pPr>
      <w:r w:rsidRPr="00BF5724">
        <w:rPr>
          <w:color w:val="000000" w:themeColor="text1"/>
        </w:rPr>
        <w:t>Mercedes-Benz should implement a localised approach in China through developing localised EV models and enhancing its collaborations with China-based companies. Building online marketing and gaining trust, dealer control, and customer relationship systems will boost trust, loyalty, and performance in the long</w:t>
      </w:r>
      <w:r w:rsidR="00D64E8F" w:rsidRPr="00BF5724">
        <w:rPr>
          <w:color w:val="000000" w:themeColor="text1"/>
        </w:rPr>
        <w:t>-</w:t>
      </w:r>
      <w:r w:rsidRPr="00BF5724">
        <w:rPr>
          <w:color w:val="000000" w:themeColor="text1"/>
        </w:rPr>
        <w:t>term.</w:t>
      </w:r>
    </w:p>
    <w:p w14:paraId="798B54FA" w14:textId="77777777" w:rsidR="00113C8D" w:rsidRPr="00BF5724" w:rsidRDefault="00113C8D" w:rsidP="00254410">
      <w:pPr>
        <w:rPr>
          <w:color w:val="000000" w:themeColor="text1"/>
        </w:rPr>
      </w:pPr>
    </w:p>
    <w:p w14:paraId="32A416AC" w14:textId="77777777" w:rsidR="00091040" w:rsidRPr="00BF5724" w:rsidRDefault="00AF7C1D" w:rsidP="00254410">
      <w:pPr>
        <w:pStyle w:val="Heading1"/>
        <w:rPr>
          <w:color w:val="000000" w:themeColor="text1"/>
        </w:rPr>
      </w:pPr>
      <w:bookmarkStart w:id="55" w:name="_lhc2z2iehq74" w:colFirst="0" w:colLast="0"/>
      <w:bookmarkStart w:id="56" w:name="_Toc227407642"/>
      <w:bookmarkEnd w:id="55"/>
      <w:r w:rsidRPr="00BF5724">
        <w:rPr>
          <w:color w:val="000000" w:themeColor="text1"/>
        </w:rPr>
        <w:lastRenderedPageBreak/>
        <w:t>Section 2</w:t>
      </w:r>
      <w:bookmarkEnd w:id="56"/>
    </w:p>
    <w:p w14:paraId="5C069E9F" w14:textId="222BB5CB" w:rsidR="00091040" w:rsidRPr="00BF5724" w:rsidRDefault="00DD340D" w:rsidP="00254410">
      <w:pPr>
        <w:pStyle w:val="Heading2"/>
        <w:rPr>
          <w:color w:val="000000" w:themeColor="text1"/>
        </w:rPr>
      </w:pPr>
      <w:bookmarkStart w:id="57" w:name="_abpv71jtbmt1" w:colFirst="0" w:colLast="0"/>
      <w:bookmarkStart w:id="58" w:name="_Toc227407643"/>
      <w:bookmarkEnd w:id="57"/>
      <w:r w:rsidRPr="00BF5724">
        <w:rPr>
          <w:color w:val="000000" w:themeColor="text1"/>
        </w:rPr>
        <w:t>8</w:t>
      </w:r>
      <w:r w:rsidR="00137CEB" w:rsidRPr="00BF5724">
        <w:rPr>
          <w:color w:val="000000" w:themeColor="text1"/>
        </w:rPr>
        <w:t>. Gibbs reflective cycle</w:t>
      </w:r>
      <w:bookmarkEnd w:id="58"/>
    </w:p>
    <w:p w14:paraId="232C8EC3" w14:textId="0758626C" w:rsidR="006C0733" w:rsidRPr="00BF5724" w:rsidRDefault="006C0733" w:rsidP="006C0733">
      <w:pPr>
        <w:jc w:val="center"/>
        <w:rPr>
          <w:color w:val="000000" w:themeColor="text1"/>
        </w:rPr>
      </w:pPr>
      <w:r w:rsidRPr="00BF5724">
        <w:rPr>
          <w:color w:val="000000" w:themeColor="text1"/>
        </w:rPr>
        <w:fldChar w:fldCharType="begin"/>
      </w:r>
      <w:r w:rsidRPr="00BF5724">
        <w:rPr>
          <w:color w:val="000000" w:themeColor="text1"/>
        </w:rPr>
        <w:instrText xml:space="preserve"> INCLUDEPICTURE "https://communitymedicine4asses.wordpress.com/wp-content/uploads/2025/01/gibbs-cycle-1-1024x959-1.png?w=1024" \* MERGEFORMATINET </w:instrText>
      </w:r>
      <w:r w:rsidRPr="00BF5724">
        <w:rPr>
          <w:color w:val="000000" w:themeColor="text1"/>
        </w:rPr>
        <w:fldChar w:fldCharType="separate"/>
      </w:r>
      <w:r w:rsidRPr="00BF5724">
        <w:rPr>
          <w:noProof/>
          <w:color w:val="000000" w:themeColor="text1"/>
        </w:rPr>
        <w:drawing>
          <wp:inline distT="0" distB="0" distL="0" distR="0" wp14:anchorId="594F8D91" wp14:editId="7045A7A0">
            <wp:extent cx="5443246" cy="4559300"/>
            <wp:effectExtent l="19050" t="19050" r="24130" b="12700"/>
            <wp:docPr id="2095179612" name="Picture 1" descr="Gibbs' Reflective Cycle | communitymedicine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ommunitymedicine4all"/>
                    <pic:cNvPicPr>
                      <a:picLocks noChangeAspect="1" noChangeArrowheads="1"/>
                    </pic:cNvPicPr>
                  </pic:nvPicPr>
                  <pic:blipFill rotWithShape="1">
                    <a:blip r:embed="rId25">
                      <a:extLst>
                        <a:ext uri="{28A0092B-C50C-407E-A947-70E740481C1C}">
                          <a14:useLocalDpi xmlns:a14="http://schemas.microsoft.com/office/drawing/2010/main" val="0"/>
                        </a:ext>
                      </a:extLst>
                    </a:blip>
                    <a:srcRect b="10564"/>
                    <a:stretch>
                      <a:fillRect/>
                    </a:stretch>
                  </pic:blipFill>
                  <pic:spPr bwMode="auto">
                    <a:xfrm>
                      <a:off x="0" y="0"/>
                      <a:ext cx="5445779" cy="456142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BF5724">
        <w:rPr>
          <w:color w:val="000000" w:themeColor="text1"/>
        </w:rPr>
        <w:fldChar w:fldCharType="end"/>
      </w:r>
    </w:p>
    <w:p w14:paraId="5CA8CC35" w14:textId="6662ADD2" w:rsidR="006C0733" w:rsidRPr="00BF5724" w:rsidRDefault="006C0733" w:rsidP="006C0733">
      <w:pPr>
        <w:jc w:val="center"/>
        <w:rPr>
          <w:b/>
          <w:bCs/>
          <w:color w:val="000000" w:themeColor="text1"/>
        </w:rPr>
      </w:pPr>
      <w:r w:rsidRPr="00BF5724">
        <w:rPr>
          <w:b/>
          <w:bCs/>
          <w:color w:val="000000" w:themeColor="text1"/>
        </w:rPr>
        <w:t xml:space="preserve">Figure </w:t>
      </w:r>
      <w:r w:rsidR="005253CD" w:rsidRPr="00BF5724">
        <w:rPr>
          <w:b/>
          <w:bCs/>
          <w:color w:val="000000" w:themeColor="text1"/>
        </w:rPr>
        <w:t>13</w:t>
      </w:r>
      <w:r w:rsidRPr="00BF5724">
        <w:rPr>
          <w:b/>
          <w:bCs/>
          <w:color w:val="000000" w:themeColor="text1"/>
        </w:rPr>
        <w:t>: Gibbs Reflective Cycle</w:t>
      </w:r>
    </w:p>
    <w:p w14:paraId="549512E6" w14:textId="009C771C" w:rsidR="006C0733" w:rsidRPr="00BF5724" w:rsidRDefault="006C0733" w:rsidP="006C0733">
      <w:pPr>
        <w:jc w:val="center"/>
        <w:rPr>
          <w:color w:val="000000" w:themeColor="text1"/>
        </w:rPr>
      </w:pPr>
      <w:r w:rsidRPr="00BF5724">
        <w:rPr>
          <w:color w:val="000000" w:themeColor="text1"/>
        </w:rPr>
        <w:t xml:space="preserve">(Source: </w:t>
      </w:r>
      <w:proofErr w:type="spellStart"/>
      <w:r w:rsidRPr="00BF5724">
        <w:rPr>
          <w:color w:val="000000" w:themeColor="text1"/>
        </w:rPr>
        <w:t>Beldar</w:t>
      </w:r>
      <w:proofErr w:type="spellEnd"/>
      <w:r w:rsidRPr="00BF5724">
        <w:rPr>
          <w:color w:val="000000" w:themeColor="text1"/>
        </w:rPr>
        <w:t>, 2025)</w:t>
      </w:r>
    </w:p>
    <w:p w14:paraId="05002750" w14:textId="77777777" w:rsidR="00091040" w:rsidRPr="00BF5724" w:rsidRDefault="00AF7C1D" w:rsidP="00254410">
      <w:pPr>
        <w:rPr>
          <w:b/>
          <w:bCs/>
          <w:i/>
          <w:iCs/>
          <w:color w:val="000000" w:themeColor="text1"/>
        </w:rPr>
      </w:pPr>
      <w:r w:rsidRPr="00BF5724">
        <w:rPr>
          <w:b/>
          <w:bCs/>
          <w:i/>
          <w:iCs/>
          <w:color w:val="000000" w:themeColor="text1"/>
        </w:rPr>
        <w:t>Description</w:t>
      </w:r>
    </w:p>
    <w:p w14:paraId="71F0CA9A" w14:textId="1A33F11D" w:rsidR="00091040" w:rsidRPr="00BF5724" w:rsidRDefault="00AF7C1D" w:rsidP="00254410">
      <w:pPr>
        <w:rPr>
          <w:color w:val="000000" w:themeColor="text1"/>
        </w:rPr>
      </w:pPr>
      <w:r w:rsidRPr="00BF5724">
        <w:rPr>
          <w:color w:val="000000" w:themeColor="text1"/>
        </w:rPr>
        <w:t xml:space="preserve">International marketing report demanded a lot of research, logical thinking, and the use of theoretical frameworks, including PESTLE, Hofstede, STP and 7Ps marketing mix. I believed in researching the strategies of Mercedes-Benz in two major markets, the United States and China. In order to have a solid academic basis, I have read over 30 scholarly articles and company reports, which have enabled me to come up with thorough and evidence-based analysis. In carrying out the research, I collected both qualitative and quantitative data, such as market trends, consumer behaviour patterns and financial </w:t>
      </w:r>
      <w:r w:rsidRPr="00BF5724">
        <w:rPr>
          <w:color w:val="000000" w:themeColor="text1"/>
        </w:rPr>
        <w:lastRenderedPageBreak/>
        <w:t xml:space="preserve">performance indicators. I implemented reflective learning strategies to gain better knowledge and sharpen my investigative abilities </w:t>
      </w:r>
      <w:r w:rsidR="006C0733" w:rsidRPr="00BF5724">
        <w:rPr>
          <w:color w:val="000000" w:themeColor="text1"/>
        </w:rPr>
        <w:t>(</w:t>
      </w:r>
      <w:proofErr w:type="spellStart"/>
      <w:r w:rsidRPr="00BF5724">
        <w:rPr>
          <w:color w:val="000000" w:themeColor="text1"/>
        </w:rPr>
        <w:t>Beldar</w:t>
      </w:r>
      <w:proofErr w:type="spellEnd"/>
      <w:r w:rsidR="006C0733" w:rsidRPr="00BF5724">
        <w:rPr>
          <w:color w:val="000000" w:themeColor="text1"/>
        </w:rPr>
        <w:t>,</w:t>
      </w:r>
      <w:r w:rsidRPr="00BF5724">
        <w:rPr>
          <w:color w:val="000000" w:themeColor="text1"/>
        </w:rPr>
        <w:t xml:space="preserve"> 2025).</w:t>
      </w:r>
    </w:p>
    <w:p w14:paraId="3D996C08" w14:textId="77777777" w:rsidR="00091040" w:rsidRPr="00BF5724" w:rsidRDefault="00AF7C1D" w:rsidP="00254410">
      <w:pPr>
        <w:rPr>
          <w:b/>
          <w:bCs/>
          <w:i/>
          <w:iCs/>
          <w:color w:val="000000" w:themeColor="text1"/>
        </w:rPr>
      </w:pPr>
      <w:r w:rsidRPr="00BF5724">
        <w:rPr>
          <w:b/>
          <w:bCs/>
          <w:i/>
          <w:iCs/>
          <w:color w:val="000000" w:themeColor="text1"/>
        </w:rPr>
        <w:t>Feelings</w:t>
      </w:r>
    </w:p>
    <w:p w14:paraId="41D252F0" w14:textId="77777777" w:rsidR="00091040" w:rsidRPr="00BF5724" w:rsidRDefault="00AF7C1D" w:rsidP="00254410">
      <w:pPr>
        <w:rPr>
          <w:color w:val="000000" w:themeColor="text1"/>
        </w:rPr>
      </w:pPr>
      <w:r w:rsidRPr="00BF5724">
        <w:rPr>
          <w:color w:val="000000" w:themeColor="text1"/>
        </w:rPr>
        <w:t>Initially, the research process was intriguing as it was full of knowledge in a magnitude of information that is available on international marketing and the automotive industry. The use of various frameworks and real-time data contributed to making the task more difficult. Nevertheless, with time, I gained bigger confidence in my knowledge of the topic and my skills in arranging information and organising it. Reflective activities assisted me in organising my work in a better and more rational way. Reflection, as Wang (2025) points out, improves learning and critical thinking, which I have realised in the process. On the whole, my progress grew towards uncertainty to confidence because my analysis became more organised and logical.</w:t>
      </w:r>
    </w:p>
    <w:p w14:paraId="3CC48779" w14:textId="77777777" w:rsidR="00091040" w:rsidRPr="00BF5724" w:rsidRDefault="00AF7C1D" w:rsidP="00254410">
      <w:pPr>
        <w:rPr>
          <w:b/>
          <w:bCs/>
          <w:i/>
          <w:iCs/>
          <w:color w:val="000000" w:themeColor="text1"/>
        </w:rPr>
      </w:pPr>
      <w:r w:rsidRPr="00BF5724">
        <w:rPr>
          <w:b/>
          <w:bCs/>
          <w:i/>
          <w:iCs/>
          <w:color w:val="000000" w:themeColor="text1"/>
        </w:rPr>
        <w:t>Evaluation</w:t>
      </w:r>
    </w:p>
    <w:p w14:paraId="5A8DEEF8" w14:textId="77777777" w:rsidR="00091040" w:rsidRPr="00BF5724" w:rsidRDefault="00AF7C1D" w:rsidP="00254410">
      <w:pPr>
        <w:rPr>
          <w:color w:val="000000" w:themeColor="text1"/>
        </w:rPr>
      </w:pPr>
      <w:r w:rsidRPr="00BF5724">
        <w:rPr>
          <w:color w:val="000000" w:themeColor="text1"/>
        </w:rPr>
        <w:t>Looking back on my work, I can identify some of my strengths and weaknesses. The chance to employ different types of sources, like academic journals, case studies, and industry reports, was the major strength, as I managed to give an objective analysis of the international strategies of Mercedes-Benz. Also, the simultaneous implementation of various frameworks helped me in having a better insight into the macro environment factors and culture that affect business decisions. As Ahmadpour et al. (2025) indicate, reflective approaches enhance analytical and communication abilities, which I have found useful to format my arguments. Nevertheless, I also had difficulties. Having many references meant that they needed to be well organised in order to ensure there was academic integrity and to prevent plagiarism. I also experienced some difficulty in ensuring that I was able to merge numerical data throughout all parts of the report. Another problem was time management because it took serious efforts and attention to detail in analysing two different markets. Regardless of all these, the process was very helpful in enhancing my research and analytical skills.</w:t>
      </w:r>
    </w:p>
    <w:p w14:paraId="12157AE9" w14:textId="77777777" w:rsidR="00091040" w:rsidRPr="00BF5724" w:rsidRDefault="00AF7C1D" w:rsidP="00254410">
      <w:pPr>
        <w:rPr>
          <w:b/>
          <w:bCs/>
          <w:i/>
          <w:iCs/>
          <w:color w:val="000000" w:themeColor="text1"/>
        </w:rPr>
      </w:pPr>
      <w:r w:rsidRPr="00BF5724">
        <w:rPr>
          <w:b/>
          <w:bCs/>
          <w:i/>
          <w:iCs/>
          <w:color w:val="000000" w:themeColor="text1"/>
        </w:rPr>
        <w:t>Analysis</w:t>
      </w:r>
    </w:p>
    <w:p w14:paraId="5D18F5D0" w14:textId="7CE7C6A4" w:rsidR="00091040" w:rsidRPr="00BF5724" w:rsidRDefault="00AF7C1D" w:rsidP="00254410">
      <w:pPr>
        <w:rPr>
          <w:color w:val="000000" w:themeColor="text1"/>
        </w:rPr>
      </w:pPr>
      <w:r w:rsidRPr="00BF5724">
        <w:rPr>
          <w:color w:val="000000" w:themeColor="text1"/>
        </w:rPr>
        <w:t xml:space="preserve">The reflection cycle by Gibbs enabled me to evaluate how I learn in a systematic way and also pinpoint aspects that I need to improve. The use of theoretical frameworks in real-world contexts has gone a long way in helping me to improve my knowledge in the </w:t>
      </w:r>
      <w:r w:rsidRPr="00BF5724">
        <w:rPr>
          <w:color w:val="000000" w:themeColor="text1"/>
        </w:rPr>
        <w:lastRenderedPageBreak/>
        <w:t>international marketing field. To give an example, I was able to use the Hofstede model to help me analyse cultural differences and their influence on consumer behaviour, whereas PESTLE analysis helped me to evaluate external business environments in an effective manner. Praveena et al. (2025) claim</w:t>
      </w:r>
      <w:r w:rsidR="002A16C3" w:rsidRPr="00BF5724">
        <w:rPr>
          <w:color w:val="000000" w:themeColor="text1"/>
        </w:rPr>
        <w:t>ed</w:t>
      </w:r>
      <w:r w:rsidRPr="00BF5724">
        <w:rPr>
          <w:color w:val="000000" w:themeColor="text1"/>
        </w:rPr>
        <w:t xml:space="preserve"> that the reflective models facilitate project-based learning by facilitating critical thinking and self-reflection. This was true to me since reflection enabled me to analyse the usefulness of the various strategies and where I need to improve. Moreover, I used various sources that further enhanced the credibility of my analysis, but this also demanded special attention to sources. It is another process that demonstrated the relevance of flexibility in research. I have also gained knowledge of synthesising information presented in different sources and how to apply it to particular situations, which is one of the main postgraduate skills. Reflective practise helped me not only in increasing my knowledge of the subject matter but also enhanced my skills in solving problems and making decisions.</w:t>
      </w:r>
    </w:p>
    <w:p w14:paraId="219B1D1B" w14:textId="77777777" w:rsidR="00091040" w:rsidRPr="00BF5724" w:rsidRDefault="00AF7C1D" w:rsidP="00254410">
      <w:pPr>
        <w:rPr>
          <w:b/>
          <w:bCs/>
          <w:i/>
          <w:iCs/>
          <w:color w:val="000000" w:themeColor="text1"/>
        </w:rPr>
      </w:pPr>
      <w:r w:rsidRPr="00BF5724">
        <w:rPr>
          <w:b/>
          <w:bCs/>
          <w:i/>
          <w:iCs/>
          <w:color w:val="000000" w:themeColor="text1"/>
        </w:rPr>
        <w:t>Conclusion</w:t>
      </w:r>
    </w:p>
    <w:p w14:paraId="56B867E7" w14:textId="77777777" w:rsidR="00091040" w:rsidRPr="00BF5724" w:rsidRDefault="00AF7C1D" w:rsidP="00254410">
      <w:pPr>
        <w:rPr>
          <w:color w:val="000000" w:themeColor="text1"/>
        </w:rPr>
      </w:pPr>
      <w:r w:rsidRPr="00BF5724">
        <w:rPr>
          <w:color w:val="000000" w:themeColor="text1"/>
        </w:rPr>
        <w:t>Comprehensively, this exercise enhanced my level of critical analysis and assessment and academic writing to a great degree of satisfaction. The process was very helpful, even though I had difficulties with time management and integration of data. The use of theoretical bases in practical situations not only helped in appropriating the knowledge on international marketing but also helped in carrying out a systematic and extensive analysis.</w:t>
      </w:r>
    </w:p>
    <w:p w14:paraId="7B76F39D" w14:textId="77777777" w:rsidR="00091040" w:rsidRPr="00BF5724" w:rsidRDefault="00AF7C1D" w:rsidP="00254410">
      <w:pPr>
        <w:rPr>
          <w:b/>
          <w:bCs/>
          <w:i/>
          <w:iCs/>
          <w:color w:val="000000" w:themeColor="text1"/>
        </w:rPr>
      </w:pPr>
      <w:r w:rsidRPr="00BF5724">
        <w:rPr>
          <w:b/>
          <w:bCs/>
          <w:i/>
          <w:iCs/>
          <w:color w:val="000000" w:themeColor="text1"/>
        </w:rPr>
        <w:t>Action Plan</w:t>
      </w:r>
    </w:p>
    <w:p w14:paraId="1D6CC10D" w14:textId="77777777" w:rsidR="00091040" w:rsidRPr="00BF5724" w:rsidRDefault="00AF7C1D" w:rsidP="00254410">
      <w:pPr>
        <w:rPr>
          <w:color w:val="000000" w:themeColor="text1"/>
        </w:rPr>
      </w:pPr>
      <w:r w:rsidRPr="00BF5724">
        <w:rPr>
          <w:color w:val="000000" w:themeColor="text1"/>
        </w:rPr>
        <w:t xml:space="preserve">In an attempt to enhance my subsequent academic tasks, I will embrace a number of strategies. To start with, more time will be dedicated to data collection, analysis, and revision to improve my time management. Second, I will pay more attention to the application of numerical and statistical data, which adds even more strength to my arguments. Third, I will also work on my ability to reference to be more effective and prevent errors. I will also further carry out reflective activities to promote adult learning and competency building. As postulated by </w:t>
      </w:r>
      <w:proofErr w:type="spellStart"/>
      <w:r w:rsidRPr="00BF5724">
        <w:rPr>
          <w:color w:val="000000" w:themeColor="text1"/>
        </w:rPr>
        <w:t>Agomo</w:t>
      </w:r>
      <w:proofErr w:type="spellEnd"/>
      <w:r w:rsidRPr="00BF5724">
        <w:rPr>
          <w:color w:val="000000" w:themeColor="text1"/>
        </w:rPr>
        <w:t xml:space="preserve"> (2025), critical thinking and professionalism are empowered by high-order reflection. With the help of these strategies, I will be able to enhance the level of my future research and academic work.</w:t>
      </w:r>
    </w:p>
    <w:p w14:paraId="4532A1FC" w14:textId="77777777" w:rsidR="00887D0B" w:rsidRPr="00BF5724" w:rsidRDefault="00887D0B" w:rsidP="00254410">
      <w:pPr>
        <w:rPr>
          <w:color w:val="000000" w:themeColor="text1"/>
        </w:rPr>
      </w:pPr>
    </w:p>
    <w:p w14:paraId="7036E2AA" w14:textId="0767F88F" w:rsidR="00091040" w:rsidRPr="00BF5724" w:rsidRDefault="00DD340D" w:rsidP="00254410">
      <w:pPr>
        <w:pStyle w:val="Heading2"/>
        <w:rPr>
          <w:color w:val="000000" w:themeColor="text1"/>
        </w:rPr>
      </w:pPr>
      <w:bookmarkStart w:id="59" w:name="_w3j99wffl1vn" w:colFirst="0" w:colLast="0"/>
      <w:bookmarkStart w:id="60" w:name="_Toc227407644"/>
      <w:bookmarkEnd w:id="59"/>
      <w:r w:rsidRPr="00BF5724">
        <w:rPr>
          <w:color w:val="000000" w:themeColor="text1"/>
        </w:rPr>
        <w:lastRenderedPageBreak/>
        <w:t>9. Conclusion</w:t>
      </w:r>
      <w:bookmarkEnd w:id="60"/>
    </w:p>
    <w:p w14:paraId="6C833125" w14:textId="702EFF24" w:rsidR="00091040" w:rsidRPr="00BF5724" w:rsidRDefault="00AF7C1D" w:rsidP="00254410">
      <w:pPr>
        <w:rPr>
          <w:color w:val="000000" w:themeColor="text1"/>
        </w:rPr>
      </w:pPr>
      <w:r w:rsidRPr="00BF5724">
        <w:rPr>
          <w:color w:val="000000" w:themeColor="text1"/>
        </w:rPr>
        <w:t>The comparative study of Mercedes-Benz in China and the United States reveals that the macro-environmental, cultural, and strategic elements have huge effects on global marketing performance. The United States offers a well-established and stable market with high purchasing power, whereas China has high growth potential due to the rising demand for luxury cars. Nevertheless, there are other drawbacks, like regulatory complications and a high competition from local manufacturers in China.</w:t>
      </w:r>
      <w:r w:rsidR="00887D0B" w:rsidRPr="00BF5724">
        <w:rPr>
          <w:color w:val="000000" w:themeColor="text1"/>
        </w:rPr>
        <w:t xml:space="preserve"> </w:t>
      </w:r>
      <w:r w:rsidRPr="00BF5724">
        <w:rPr>
          <w:color w:val="000000" w:themeColor="text1"/>
        </w:rPr>
        <w:t>I</w:t>
      </w:r>
      <w:r w:rsidR="00887D0B" w:rsidRPr="00BF5724">
        <w:rPr>
          <w:color w:val="000000" w:themeColor="text1"/>
        </w:rPr>
        <w:t xml:space="preserve">t can, therefore, be concluded that </w:t>
      </w:r>
      <w:r w:rsidRPr="00BF5724">
        <w:rPr>
          <w:color w:val="000000" w:themeColor="text1"/>
        </w:rPr>
        <w:t>China is a more dynamic and growth-oriented market despite its weaknesses, as compared to the United States, which is stable and predictable. Mercedes-Benz has to be able to respond to the changing environment with various strategies, which are based on cultural differences, technological changes, and the market environment, to achieve success in both markets. Long-term competitive advantage would require continuous innovation, localisation and ethical practices in the global automotive industry.</w:t>
      </w:r>
      <w:r w:rsidRPr="00BF5724">
        <w:rPr>
          <w:color w:val="000000" w:themeColor="text1"/>
        </w:rPr>
        <w:br w:type="page"/>
      </w:r>
    </w:p>
    <w:p w14:paraId="00013881" w14:textId="77777777" w:rsidR="00091040" w:rsidRPr="00BF5724" w:rsidRDefault="00AF7C1D" w:rsidP="00254410">
      <w:pPr>
        <w:pStyle w:val="Heading1"/>
        <w:rPr>
          <w:color w:val="000000" w:themeColor="text1"/>
        </w:rPr>
      </w:pPr>
      <w:bookmarkStart w:id="61" w:name="_ktv3tk57a3n3" w:colFirst="0" w:colLast="0"/>
      <w:bookmarkStart w:id="62" w:name="_Toc227407645"/>
      <w:bookmarkEnd w:id="61"/>
      <w:r w:rsidRPr="00BF5724">
        <w:rPr>
          <w:color w:val="000000" w:themeColor="text1"/>
        </w:rPr>
        <w:lastRenderedPageBreak/>
        <w:t>References</w:t>
      </w:r>
      <w:bookmarkEnd w:id="62"/>
    </w:p>
    <w:p w14:paraId="3858A32F" w14:textId="386A0447" w:rsidR="00254410" w:rsidRPr="00BF5724" w:rsidRDefault="00254410" w:rsidP="00F86063">
      <w:pPr>
        <w:spacing w:after="240"/>
        <w:rPr>
          <w:color w:val="000000" w:themeColor="text1"/>
        </w:rPr>
      </w:pPr>
      <w:proofErr w:type="spellStart"/>
      <w:r w:rsidRPr="00BF5724">
        <w:rPr>
          <w:color w:val="000000" w:themeColor="text1"/>
        </w:rPr>
        <w:t>Agomo</w:t>
      </w:r>
      <w:proofErr w:type="spellEnd"/>
      <w:r w:rsidRPr="00BF5724">
        <w:rPr>
          <w:color w:val="000000" w:themeColor="text1"/>
        </w:rPr>
        <w:t>, C., (2025). Proposing a new model for reflective practice: The 5Es reflective framework. </w:t>
      </w:r>
      <w:r w:rsidRPr="00BF5724">
        <w:rPr>
          <w:i/>
          <w:iCs/>
          <w:color w:val="000000" w:themeColor="text1"/>
        </w:rPr>
        <w:t>Open Journal of Social Sciences</w:t>
      </w:r>
      <w:r w:rsidRPr="00BF5724">
        <w:rPr>
          <w:color w:val="000000" w:themeColor="text1"/>
        </w:rPr>
        <w:t>, </w:t>
      </w:r>
      <w:r w:rsidRPr="00BF5724">
        <w:rPr>
          <w:i/>
          <w:iCs/>
          <w:color w:val="000000" w:themeColor="text1"/>
        </w:rPr>
        <w:t>13</w:t>
      </w:r>
      <w:r w:rsidRPr="00BF5724">
        <w:rPr>
          <w:color w:val="000000" w:themeColor="text1"/>
        </w:rPr>
        <w:t xml:space="preserve">(03), pp.481-496. </w:t>
      </w:r>
      <w:r w:rsidR="00F86063" w:rsidRPr="00BF5724">
        <w:rPr>
          <w:color w:val="000000" w:themeColor="text1"/>
        </w:rPr>
        <w:t xml:space="preserve">Available at: </w:t>
      </w:r>
      <w:hyperlink r:id="rId26" w:history="1">
        <w:r w:rsidRPr="00BF5724">
          <w:rPr>
            <w:rStyle w:val="Hyperlink"/>
            <w:color w:val="000000" w:themeColor="text1"/>
          </w:rPr>
          <w:t>https://www.researchgate.net/profile/Chijioke-Agomo/publication/390042208_Proposing_a_New_Model_for_Reflective_Practice_The_5Es_Reflective_Framework/links/67de5b11e62c604a0d097ce1/Proposing-a-New-Model-for-Reflective-Practice-The-5Es-Reflective-Framework.pdf</w:t>
        </w:r>
      </w:hyperlink>
      <w:r w:rsidR="00F86063" w:rsidRPr="00BF5724">
        <w:rPr>
          <w:color w:val="000000" w:themeColor="text1"/>
        </w:rPr>
        <w:t xml:space="preserve"> [Accessed on: 14 March 2026].</w:t>
      </w:r>
    </w:p>
    <w:p w14:paraId="3B7923EE" w14:textId="5632FA06" w:rsidR="00254410" w:rsidRPr="00BF5724" w:rsidRDefault="00254410" w:rsidP="00F86063">
      <w:pPr>
        <w:spacing w:after="240"/>
        <w:rPr>
          <w:color w:val="000000" w:themeColor="text1"/>
        </w:rPr>
      </w:pPr>
      <w:r w:rsidRPr="00BF5724">
        <w:rPr>
          <w:color w:val="000000" w:themeColor="text1"/>
        </w:rPr>
        <w:t>Ahmadpour, N., Shariati, A. and Moghadam, M.P., (2025). Effect of narrative writing based on Gibbs’ reflective model on the empathy and communication skills of nursing students. </w:t>
      </w:r>
      <w:r w:rsidRPr="00BF5724">
        <w:rPr>
          <w:i/>
          <w:iCs/>
          <w:color w:val="000000" w:themeColor="text1"/>
        </w:rPr>
        <w:t>BMC Medical Education</w:t>
      </w:r>
      <w:r w:rsidRPr="00BF5724">
        <w:rPr>
          <w:color w:val="000000" w:themeColor="text1"/>
        </w:rPr>
        <w:t>, </w:t>
      </w:r>
      <w:r w:rsidRPr="00BF5724">
        <w:rPr>
          <w:i/>
          <w:iCs/>
          <w:color w:val="000000" w:themeColor="text1"/>
        </w:rPr>
        <w:t>25</w:t>
      </w:r>
      <w:r w:rsidRPr="00BF5724">
        <w:rPr>
          <w:color w:val="000000" w:themeColor="text1"/>
        </w:rPr>
        <w:t xml:space="preserve">(1), p.10. </w:t>
      </w:r>
      <w:r w:rsidR="00F86063" w:rsidRPr="00BF5724">
        <w:rPr>
          <w:color w:val="000000" w:themeColor="text1"/>
        </w:rPr>
        <w:t xml:space="preserve">Available at: </w:t>
      </w:r>
      <w:hyperlink r:id="rId27" w:history="1">
        <w:r w:rsidRPr="00BF5724">
          <w:rPr>
            <w:rStyle w:val="Hyperlink"/>
            <w:color w:val="000000" w:themeColor="text1"/>
          </w:rPr>
          <w:t>https://link.springer.com/article/10.1186/s12909-024-06593-7</w:t>
        </w:r>
      </w:hyperlink>
      <w:r w:rsidR="00F86063" w:rsidRPr="00BF5724">
        <w:rPr>
          <w:color w:val="000000" w:themeColor="text1"/>
        </w:rPr>
        <w:t xml:space="preserve"> [Accessed on: 14 March 2026].</w:t>
      </w:r>
    </w:p>
    <w:p w14:paraId="316443D8" w14:textId="77777777" w:rsidR="00254410" w:rsidRPr="00BF5724" w:rsidRDefault="00254410" w:rsidP="00F86063">
      <w:pPr>
        <w:spacing w:after="240"/>
        <w:rPr>
          <w:color w:val="000000" w:themeColor="text1"/>
        </w:rPr>
      </w:pPr>
      <w:r w:rsidRPr="00BF5724">
        <w:rPr>
          <w:color w:val="000000" w:themeColor="text1"/>
        </w:rPr>
        <w:t xml:space="preserve">Barrons., (2025). </w:t>
      </w:r>
      <w:r w:rsidRPr="00BF5724">
        <w:rPr>
          <w:i/>
          <w:iCs/>
          <w:color w:val="000000" w:themeColor="text1"/>
        </w:rPr>
        <w:t>Mercedes-Benz Net Profit Nearly Halves Amid China, US Woes.</w:t>
      </w:r>
      <w:r w:rsidRPr="00BF5724">
        <w:rPr>
          <w:color w:val="000000" w:themeColor="text1"/>
        </w:rPr>
        <w:t xml:space="preserve"> Available at: </w:t>
      </w:r>
      <w:hyperlink r:id="rId28" w:history="1">
        <w:r w:rsidRPr="00BF5724">
          <w:rPr>
            <w:rStyle w:val="Hyperlink"/>
            <w:color w:val="000000" w:themeColor="text1"/>
          </w:rPr>
          <w:t>https://www.barrons.com/news/mercedes-benz-net-profit-nearly-halves-amid-china-us-woes-aeb93ff7</w:t>
        </w:r>
      </w:hyperlink>
      <w:r w:rsidRPr="00BF5724">
        <w:rPr>
          <w:color w:val="000000" w:themeColor="text1"/>
        </w:rPr>
        <w:t xml:space="preserve"> [Accessed on: 29 March 2026].</w:t>
      </w:r>
    </w:p>
    <w:p w14:paraId="6E8B7BE6" w14:textId="7CAE9709" w:rsidR="00254410" w:rsidRPr="00BF5724" w:rsidRDefault="00254410" w:rsidP="00F86063">
      <w:pPr>
        <w:spacing w:after="240"/>
        <w:rPr>
          <w:color w:val="000000" w:themeColor="text1"/>
        </w:rPr>
      </w:pPr>
      <w:proofErr w:type="spellStart"/>
      <w:r w:rsidRPr="00BF5724">
        <w:rPr>
          <w:color w:val="000000" w:themeColor="text1"/>
        </w:rPr>
        <w:t>Baruwa</w:t>
      </w:r>
      <w:proofErr w:type="spellEnd"/>
      <w:r w:rsidRPr="00BF5724">
        <w:rPr>
          <w:color w:val="000000" w:themeColor="text1"/>
        </w:rPr>
        <w:t xml:space="preserve">, Z., Yuan, H., Li, S. and Zhu, Z., (2025). Constructing and Analysing Global Corporate Networks </w:t>
      </w:r>
      <w:proofErr w:type="gramStart"/>
      <w:r w:rsidRPr="00BF5724">
        <w:rPr>
          <w:color w:val="000000" w:themeColor="text1"/>
        </w:rPr>
        <w:t>With</w:t>
      </w:r>
      <w:proofErr w:type="gramEnd"/>
      <w:r w:rsidRPr="00BF5724">
        <w:rPr>
          <w:color w:val="000000" w:themeColor="text1"/>
        </w:rPr>
        <w:t xml:space="preserve"> </w:t>
      </w:r>
      <w:proofErr w:type="spellStart"/>
      <w:r w:rsidRPr="00BF5724">
        <w:rPr>
          <w:color w:val="000000" w:themeColor="text1"/>
        </w:rPr>
        <w:t>Wikidata</w:t>
      </w:r>
      <w:proofErr w:type="spellEnd"/>
      <w:r w:rsidRPr="00BF5724">
        <w:rPr>
          <w:color w:val="000000" w:themeColor="text1"/>
        </w:rPr>
        <w:t>: The Case of Electric Vehicle Industry. </w:t>
      </w:r>
      <w:r w:rsidRPr="00BF5724">
        <w:rPr>
          <w:i/>
          <w:iCs/>
          <w:color w:val="000000" w:themeColor="text1"/>
        </w:rPr>
        <w:t>Global Networks</w:t>
      </w:r>
      <w:r w:rsidRPr="00BF5724">
        <w:rPr>
          <w:color w:val="000000" w:themeColor="text1"/>
        </w:rPr>
        <w:t>, </w:t>
      </w:r>
      <w:r w:rsidRPr="00BF5724">
        <w:rPr>
          <w:i/>
          <w:iCs/>
          <w:color w:val="000000" w:themeColor="text1"/>
        </w:rPr>
        <w:t>25</w:t>
      </w:r>
      <w:r w:rsidRPr="00BF5724">
        <w:rPr>
          <w:color w:val="000000" w:themeColor="text1"/>
        </w:rPr>
        <w:t xml:space="preserve">(4), p.e70029. </w:t>
      </w:r>
      <w:r w:rsidR="00F86063" w:rsidRPr="00BF5724">
        <w:rPr>
          <w:color w:val="000000" w:themeColor="text1"/>
        </w:rPr>
        <w:t xml:space="preserve">Available at: </w:t>
      </w:r>
      <w:hyperlink r:id="rId29" w:history="1">
        <w:r w:rsidRPr="00BF5724">
          <w:rPr>
            <w:rStyle w:val="Hyperlink"/>
            <w:color w:val="000000" w:themeColor="text1"/>
          </w:rPr>
          <w:t>https://onlinelibrary.wiley.com/doi/abs/10.1111/glob.70029</w:t>
        </w:r>
      </w:hyperlink>
      <w:r w:rsidR="00F86063" w:rsidRPr="00BF5724">
        <w:rPr>
          <w:color w:val="000000" w:themeColor="text1"/>
        </w:rPr>
        <w:t xml:space="preserve"> [Accessed on: 14 March 2026].</w:t>
      </w:r>
    </w:p>
    <w:p w14:paraId="781D1CDD" w14:textId="0D184F66" w:rsidR="00254410" w:rsidRPr="00BF5724" w:rsidRDefault="00254410" w:rsidP="00F86063">
      <w:pPr>
        <w:spacing w:after="240"/>
        <w:rPr>
          <w:color w:val="000000" w:themeColor="text1"/>
        </w:rPr>
      </w:pPr>
      <w:r w:rsidRPr="00BF5724">
        <w:rPr>
          <w:color w:val="000000" w:themeColor="text1"/>
        </w:rPr>
        <w:t>Bataineh, M.J., Sánchez</w:t>
      </w:r>
      <w:r w:rsidRPr="00BF5724">
        <w:rPr>
          <w:rFonts w:ascii="Cambria Math" w:hAnsi="Cambria Math" w:cs="Cambria Math"/>
          <w:color w:val="000000" w:themeColor="text1"/>
        </w:rPr>
        <w:t>‐</w:t>
      </w:r>
      <w:proofErr w:type="spellStart"/>
      <w:r w:rsidRPr="00BF5724">
        <w:rPr>
          <w:color w:val="000000" w:themeColor="text1"/>
        </w:rPr>
        <w:t>Sellero</w:t>
      </w:r>
      <w:proofErr w:type="spellEnd"/>
      <w:r w:rsidRPr="00BF5724">
        <w:rPr>
          <w:color w:val="000000" w:themeColor="text1"/>
        </w:rPr>
        <w:t>, P. and Ayad, F., (2024). Green is the new black: How research and development and green innovation provide businesses a competitive edge. </w:t>
      </w:r>
      <w:r w:rsidRPr="00BF5724">
        <w:rPr>
          <w:i/>
          <w:iCs/>
          <w:color w:val="000000" w:themeColor="text1"/>
        </w:rPr>
        <w:t>Business Strategy and the Environment</w:t>
      </w:r>
      <w:r w:rsidRPr="00BF5724">
        <w:rPr>
          <w:color w:val="000000" w:themeColor="text1"/>
        </w:rPr>
        <w:t>, </w:t>
      </w:r>
      <w:r w:rsidRPr="00BF5724">
        <w:rPr>
          <w:i/>
          <w:iCs/>
          <w:color w:val="000000" w:themeColor="text1"/>
        </w:rPr>
        <w:t>33</w:t>
      </w:r>
      <w:r w:rsidRPr="00BF5724">
        <w:rPr>
          <w:color w:val="000000" w:themeColor="text1"/>
        </w:rPr>
        <w:t xml:space="preserve">(2), pp.1004-1023. </w:t>
      </w:r>
      <w:r w:rsidR="00F86063" w:rsidRPr="00BF5724">
        <w:rPr>
          <w:color w:val="000000" w:themeColor="text1"/>
        </w:rPr>
        <w:t xml:space="preserve">Available at: </w:t>
      </w:r>
      <w:hyperlink r:id="rId30" w:history="1">
        <w:r w:rsidRPr="00BF5724">
          <w:rPr>
            <w:rStyle w:val="Hyperlink"/>
            <w:color w:val="000000" w:themeColor="text1"/>
          </w:rPr>
          <w:t>https://onlinelibrary.wiley.com/doi/pdf/10.1002%2Fbse.3533</w:t>
        </w:r>
      </w:hyperlink>
      <w:r w:rsidR="00F86063" w:rsidRPr="00BF5724">
        <w:rPr>
          <w:color w:val="000000" w:themeColor="text1"/>
        </w:rPr>
        <w:t xml:space="preserve"> [Accessed on: 14 March 2026].</w:t>
      </w:r>
    </w:p>
    <w:p w14:paraId="0FE9434C" w14:textId="78AAA291" w:rsidR="00254410" w:rsidRPr="00BF5724" w:rsidRDefault="00254410" w:rsidP="00F86063">
      <w:pPr>
        <w:spacing w:after="240"/>
        <w:rPr>
          <w:color w:val="000000" w:themeColor="text1"/>
        </w:rPr>
      </w:pPr>
      <w:proofErr w:type="spellStart"/>
      <w:r w:rsidRPr="00BF5724">
        <w:rPr>
          <w:color w:val="000000" w:themeColor="text1"/>
        </w:rPr>
        <w:t>Beldar</w:t>
      </w:r>
      <w:proofErr w:type="spellEnd"/>
      <w:r w:rsidRPr="00BF5724">
        <w:rPr>
          <w:color w:val="000000" w:themeColor="text1"/>
        </w:rPr>
        <w:t xml:space="preserve">, P.R., (2025). Case Study: Enhancing Learning in C Programming Through Gibbs Reflective Cycle. </w:t>
      </w:r>
      <w:r w:rsidRPr="00BF5724">
        <w:rPr>
          <w:i/>
          <w:iCs/>
          <w:color w:val="000000" w:themeColor="text1"/>
        </w:rPr>
        <w:t>Journal of Engineering Education Transformations</w:t>
      </w:r>
      <w:r w:rsidRPr="00BF5724">
        <w:rPr>
          <w:color w:val="000000" w:themeColor="text1"/>
        </w:rPr>
        <w:t xml:space="preserve">, pp.61-68. </w:t>
      </w:r>
      <w:r w:rsidR="00F86063" w:rsidRPr="00BF5724">
        <w:rPr>
          <w:color w:val="000000" w:themeColor="text1"/>
        </w:rPr>
        <w:t xml:space="preserve">Available </w:t>
      </w:r>
      <w:r w:rsidR="00F86063" w:rsidRPr="00BF5724">
        <w:rPr>
          <w:color w:val="000000" w:themeColor="text1"/>
        </w:rPr>
        <w:lastRenderedPageBreak/>
        <w:t xml:space="preserve">at: </w:t>
      </w:r>
      <w:hyperlink r:id="rId31" w:history="1">
        <w:r w:rsidRPr="00BF5724">
          <w:rPr>
            <w:rStyle w:val="Hyperlink"/>
            <w:color w:val="000000" w:themeColor="text1"/>
          </w:rPr>
          <w:t>https://www.journaleet.in/index.php/jeet/article/view/2013</w:t>
        </w:r>
      </w:hyperlink>
      <w:r w:rsidR="00F86063" w:rsidRPr="00BF5724">
        <w:rPr>
          <w:color w:val="000000" w:themeColor="text1"/>
        </w:rPr>
        <w:t xml:space="preserve"> [Accessed on: 14 March 2026].</w:t>
      </w:r>
    </w:p>
    <w:p w14:paraId="02C77B94" w14:textId="77777777" w:rsidR="00254410" w:rsidRPr="00BF5724" w:rsidRDefault="00254410" w:rsidP="00F86063">
      <w:pPr>
        <w:spacing w:after="240"/>
        <w:rPr>
          <w:color w:val="000000" w:themeColor="text1"/>
        </w:rPr>
      </w:pPr>
      <w:r w:rsidRPr="00BF5724">
        <w:rPr>
          <w:color w:val="000000" w:themeColor="text1"/>
        </w:rPr>
        <w:t xml:space="preserve">Bloomberg., (2025). </w:t>
      </w:r>
      <w:r w:rsidRPr="00BF5724">
        <w:rPr>
          <w:i/>
          <w:iCs/>
          <w:color w:val="000000" w:themeColor="text1"/>
        </w:rPr>
        <w:t>Mercedes Sees More Pressure on Returns as China Sales Drop.</w:t>
      </w:r>
      <w:r w:rsidRPr="00BF5724">
        <w:rPr>
          <w:color w:val="000000" w:themeColor="text1"/>
        </w:rPr>
        <w:t xml:space="preserve"> Available at: </w:t>
      </w:r>
      <w:hyperlink r:id="rId32" w:history="1">
        <w:r w:rsidRPr="00BF5724">
          <w:rPr>
            <w:rStyle w:val="Hyperlink"/>
            <w:color w:val="000000" w:themeColor="text1"/>
          </w:rPr>
          <w:t>https://www.bloomberg.com/news/articles/2026-02-12/mercedes-sees-at-best-flat-margins-this-year-on-china-pressures</w:t>
        </w:r>
      </w:hyperlink>
      <w:r w:rsidRPr="00BF5724">
        <w:rPr>
          <w:color w:val="000000" w:themeColor="text1"/>
        </w:rPr>
        <w:t xml:space="preserve"> [Accessed on: 14 March 2026].</w:t>
      </w:r>
    </w:p>
    <w:p w14:paraId="39DC7C63" w14:textId="77777777" w:rsidR="00254410" w:rsidRPr="00BF5724" w:rsidRDefault="00254410" w:rsidP="00F86063">
      <w:pPr>
        <w:spacing w:after="240"/>
        <w:rPr>
          <w:color w:val="000000" w:themeColor="text1"/>
        </w:rPr>
      </w:pPr>
      <w:r w:rsidRPr="00BF5724">
        <w:rPr>
          <w:color w:val="000000" w:themeColor="text1"/>
          <w:lang w:val="en-IN"/>
        </w:rPr>
        <w:t>Brinn</w:t>
      </w:r>
      <w:r w:rsidRPr="00BF5724">
        <w:rPr>
          <w:color w:val="000000" w:themeColor="text1"/>
        </w:rPr>
        <w:t>, J.,</w:t>
      </w:r>
      <w:r w:rsidRPr="00BF5724">
        <w:rPr>
          <w:color w:val="000000" w:themeColor="text1"/>
          <w:lang w:val="en-IN"/>
        </w:rPr>
        <w:t xml:space="preserve"> and Mui, </w:t>
      </w:r>
      <w:r w:rsidRPr="00BF5724">
        <w:rPr>
          <w:color w:val="000000" w:themeColor="text1"/>
        </w:rPr>
        <w:t xml:space="preserve">S. </w:t>
      </w:r>
      <w:r w:rsidRPr="00BF5724">
        <w:rPr>
          <w:color w:val="000000" w:themeColor="text1"/>
          <w:lang w:val="en-IN"/>
        </w:rPr>
        <w:t>2024</w:t>
      </w:r>
      <w:r w:rsidRPr="00BF5724">
        <w:rPr>
          <w:color w:val="000000" w:themeColor="text1"/>
        </w:rPr>
        <w:t xml:space="preserve">. </w:t>
      </w:r>
      <w:r w:rsidRPr="00BF5724">
        <w:rPr>
          <w:i/>
          <w:iCs/>
          <w:color w:val="000000" w:themeColor="text1"/>
        </w:rPr>
        <w:t>U.S. Is Now a Global Leader in Attracting EV Investments.</w:t>
      </w:r>
      <w:r w:rsidRPr="00BF5724">
        <w:rPr>
          <w:color w:val="000000" w:themeColor="text1"/>
        </w:rPr>
        <w:t xml:space="preserve"> Available at: </w:t>
      </w:r>
      <w:hyperlink r:id="rId33" w:anchor=":~:text=The%20United%20States%20is%20the,EV%20parts%20and%20critical%20minerals" w:history="1">
        <w:r w:rsidRPr="00BF5724">
          <w:rPr>
            <w:rStyle w:val="Hyperlink"/>
            <w:color w:val="000000" w:themeColor="text1"/>
          </w:rPr>
          <w:t>https://www.nrdc.org/bio/jordan-brinn/united-states-now-global-leader-attracting-ev-investments#:~:text=The%20United%20States%20is%20the,EV%20parts%20and%20critical%20minerals</w:t>
        </w:r>
      </w:hyperlink>
      <w:r w:rsidRPr="00BF5724">
        <w:rPr>
          <w:color w:val="000000" w:themeColor="text1"/>
        </w:rPr>
        <w:t>. [Accessed on: 11 March 2026].</w:t>
      </w:r>
    </w:p>
    <w:p w14:paraId="5A9CAE78" w14:textId="77777777" w:rsidR="00254410" w:rsidRPr="00BF5724" w:rsidRDefault="00254410" w:rsidP="00F86063">
      <w:pPr>
        <w:spacing w:after="240"/>
        <w:rPr>
          <w:color w:val="000000" w:themeColor="text1"/>
        </w:rPr>
      </w:pPr>
      <w:r w:rsidRPr="00BF5724">
        <w:rPr>
          <w:color w:val="000000" w:themeColor="text1"/>
        </w:rPr>
        <w:t xml:space="preserve">CCS., (2025). </w:t>
      </w:r>
      <w:r w:rsidRPr="00BF5724">
        <w:rPr>
          <w:i/>
          <w:iCs/>
          <w:color w:val="000000" w:themeColor="text1"/>
        </w:rPr>
        <w:t>Global: Mercedes-Benz Worldwide Car Sales by Country and Model.</w:t>
      </w:r>
      <w:r w:rsidRPr="00BF5724">
        <w:rPr>
          <w:color w:val="000000" w:themeColor="text1"/>
        </w:rPr>
        <w:t xml:space="preserve"> Available at: </w:t>
      </w:r>
      <w:hyperlink r:id="rId34" w:history="1">
        <w:r w:rsidRPr="00BF5724">
          <w:rPr>
            <w:rStyle w:val="Hyperlink"/>
            <w:color w:val="000000" w:themeColor="text1"/>
          </w:rPr>
          <w:t>https://www.best-selling-cars.com/brands/2025-full-year-global-mercedes-benz-worldwide-car-sales-by-country-and-model/</w:t>
        </w:r>
      </w:hyperlink>
      <w:r w:rsidRPr="00BF5724">
        <w:rPr>
          <w:color w:val="000000" w:themeColor="text1"/>
        </w:rPr>
        <w:t xml:space="preserve"> [Accessed on: 29 March 2026].</w:t>
      </w:r>
    </w:p>
    <w:p w14:paraId="47DE0D88" w14:textId="305237A6" w:rsidR="00254410" w:rsidRPr="00BF5724" w:rsidRDefault="00254410" w:rsidP="00F86063">
      <w:pPr>
        <w:spacing w:after="240"/>
        <w:rPr>
          <w:color w:val="000000" w:themeColor="text1"/>
        </w:rPr>
      </w:pPr>
      <w:r w:rsidRPr="00BF5724">
        <w:rPr>
          <w:color w:val="000000" w:themeColor="text1"/>
        </w:rPr>
        <w:t>Chari, M. and Ferreira, V.F.M., (2025). Strategy as What a Business Should Do Over Time to Succeed: A Case Study of Tesla, Inc. </w:t>
      </w:r>
      <w:r w:rsidRPr="00BF5724">
        <w:rPr>
          <w:i/>
          <w:iCs/>
          <w:color w:val="000000" w:themeColor="text1"/>
        </w:rPr>
        <w:t>American Business Review</w:t>
      </w:r>
      <w:r w:rsidRPr="00BF5724">
        <w:rPr>
          <w:color w:val="000000" w:themeColor="text1"/>
        </w:rPr>
        <w:t>, </w:t>
      </w:r>
      <w:r w:rsidRPr="00BF5724">
        <w:rPr>
          <w:i/>
          <w:iCs/>
          <w:color w:val="000000" w:themeColor="text1"/>
        </w:rPr>
        <w:t>28</w:t>
      </w:r>
      <w:r w:rsidRPr="00BF5724">
        <w:rPr>
          <w:color w:val="000000" w:themeColor="text1"/>
        </w:rPr>
        <w:t xml:space="preserve">(1), p.15. </w:t>
      </w:r>
      <w:r w:rsidR="00F86063" w:rsidRPr="00BF5724">
        <w:rPr>
          <w:color w:val="000000" w:themeColor="text1"/>
        </w:rPr>
        <w:t xml:space="preserve">Available at: </w:t>
      </w:r>
      <w:hyperlink r:id="rId35" w:history="1">
        <w:r w:rsidRPr="00BF5724">
          <w:rPr>
            <w:rStyle w:val="Hyperlink"/>
            <w:color w:val="000000" w:themeColor="text1"/>
          </w:rPr>
          <w:t>https://digitalcommons.newhaven.edu/americanbusinessreview/vol28/iss1/15/</w:t>
        </w:r>
      </w:hyperlink>
      <w:r w:rsidR="00F86063" w:rsidRPr="00BF5724">
        <w:rPr>
          <w:color w:val="000000" w:themeColor="text1"/>
        </w:rPr>
        <w:t xml:space="preserve"> [Accessed on: 14 March 2026].</w:t>
      </w:r>
    </w:p>
    <w:p w14:paraId="2CB9EF60" w14:textId="452B7C74" w:rsidR="00254410" w:rsidRPr="00BF5724" w:rsidRDefault="00254410" w:rsidP="00F86063">
      <w:pPr>
        <w:spacing w:after="240"/>
        <w:rPr>
          <w:color w:val="000000" w:themeColor="text1"/>
        </w:rPr>
      </w:pPr>
      <w:r w:rsidRPr="00BF5724">
        <w:rPr>
          <w:color w:val="000000" w:themeColor="text1"/>
        </w:rPr>
        <w:t>Cheng, Y., Jin, W., Zhang, K., Bai, X., Zhang, Y. and Shi, B., (2025). Managing contingent relationships with customers: Examining MNCs’ social media crises in Mainland China. </w:t>
      </w:r>
      <w:r w:rsidRPr="00BF5724">
        <w:rPr>
          <w:i/>
          <w:iCs/>
          <w:color w:val="000000" w:themeColor="text1"/>
        </w:rPr>
        <w:t>Business Horizons</w:t>
      </w:r>
      <w:r w:rsidRPr="00BF5724">
        <w:rPr>
          <w:color w:val="000000" w:themeColor="text1"/>
        </w:rPr>
        <w:t>, </w:t>
      </w:r>
      <w:r w:rsidRPr="00BF5724">
        <w:rPr>
          <w:i/>
          <w:iCs/>
          <w:color w:val="000000" w:themeColor="text1"/>
        </w:rPr>
        <w:t>68</w:t>
      </w:r>
      <w:r w:rsidRPr="00BF5724">
        <w:rPr>
          <w:color w:val="000000" w:themeColor="text1"/>
        </w:rPr>
        <w:t xml:space="preserve">(2), pp.165-180. </w:t>
      </w:r>
      <w:r w:rsidR="00F86063" w:rsidRPr="00BF5724">
        <w:rPr>
          <w:color w:val="000000" w:themeColor="text1"/>
        </w:rPr>
        <w:t xml:space="preserve">Available at: </w:t>
      </w:r>
      <w:hyperlink r:id="rId36" w:history="1">
        <w:r w:rsidRPr="00BF5724">
          <w:rPr>
            <w:rStyle w:val="Hyperlink"/>
            <w:color w:val="000000" w:themeColor="text1"/>
          </w:rPr>
          <w:t>https://www.sciencedirect.com/science/article/pii/S0007681324001605</w:t>
        </w:r>
      </w:hyperlink>
      <w:r w:rsidR="00F86063" w:rsidRPr="00BF5724">
        <w:rPr>
          <w:color w:val="000000" w:themeColor="text1"/>
        </w:rPr>
        <w:t xml:space="preserve"> [Accessed on: 14 March 2026].</w:t>
      </w:r>
    </w:p>
    <w:p w14:paraId="74210EF6" w14:textId="77777777" w:rsidR="00254410" w:rsidRPr="00BF5724" w:rsidRDefault="00254410" w:rsidP="00F86063">
      <w:pPr>
        <w:spacing w:after="240"/>
        <w:rPr>
          <w:color w:val="000000" w:themeColor="text1"/>
        </w:rPr>
      </w:pPr>
      <w:proofErr w:type="spellStart"/>
      <w:r w:rsidRPr="00BF5724">
        <w:rPr>
          <w:color w:val="000000" w:themeColor="text1"/>
        </w:rPr>
        <w:t>ChinaEVHome</w:t>
      </w:r>
      <w:proofErr w:type="spellEnd"/>
      <w:r w:rsidRPr="00BF5724">
        <w:rPr>
          <w:color w:val="000000" w:themeColor="text1"/>
        </w:rPr>
        <w:t xml:space="preserve">., (2025). </w:t>
      </w:r>
      <w:r w:rsidRPr="00BF5724">
        <w:rPr>
          <w:i/>
          <w:iCs/>
          <w:color w:val="000000" w:themeColor="text1"/>
        </w:rPr>
        <w:t xml:space="preserve">Mercedes-Benz China Sales Fall 19% in 2025 to 575,000 Units, </w:t>
      </w:r>
      <w:proofErr w:type="gramStart"/>
      <w:r w:rsidRPr="00BF5724">
        <w:rPr>
          <w:i/>
          <w:iCs/>
          <w:color w:val="000000" w:themeColor="text1"/>
        </w:rPr>
        <w:t>Over</w:t>
      </w:r>
      <w:proofErr w:type="gramEnd"/>
      <w:r w:rsidRPr="00BF5724">
        <w:rPr>
          <w:i/>
          <w:iCs/>
          <w:color w:val="000000" w:themeColor="text1"/>
        </w:rPr>
        <w:t xml:space="preserve"> 15 New Models Set for Launch.</w:t>
      </w:r>
      <w:r w:rsidRPr="00BF5724">
        <w:rPr>
          <w:color w:val="000000" w:themeColor="text1"/>
        </w:rPr>
        <w:t xml:space="preserve"> Available at: </w:t>
      </w:r>
      <w:hyperlink r:id="rId37" w:history="1">
        <w:r w:rsidRPr="00BF5724">
          <w:rPr>
            <w:rStyle w:val="Hyperlink"/>
            <w:color w:val="000000" w:themeColor="text1"/>
          </w:rPr>
          <w:t>https://chinaevhome.com/2026/01/13/mercedes-benz-china-sales-fall-19-in-2025-to-575000-units-over-15-new-models-set-for-launch/</w:t>
        </w:r>
      </w:hyperlink>
      <w:r w:rsidRPr="00BF5724">
        <w:rPr>
          <w:color w:val="000000" w:themeColor="text1"/>
        </w:rPr>
        <w:t xml:space="preserve"> [Accessed on: 29 March 2026].</w:t>
      </w:r>
    </w:p>
    <w:p w14:paraId="3347F272" w14:textId="5D2D960C" w:rsidR="00254410" w:rsidRPr="00BF5724" w:rsidRDefault="00254410" w:rsidP="00F86063">
      <w:pPr>
        <w:spacing w:after="240"/>
        <w:rPr>
          <w:color w:val="000000" w:themeColor="text1"/>
        </w:rPr>
      </w:pPr>
      <w:r w:rsidRPr="00BF5724">
        <w:rPr>
          <w:color w:val="000000" w:themeColor="text1"/>
        </w:rPr>
        <w:lastRenderedPageBreak/>
        <w:t>De Caires, D.D., (2025). </w:t>
      </w:r>
      <w:r w:rsidRPr="00BF5724">
        <w:rPr>
          <w:i/>
          <w:iCs/>
          <w:color w:val="000000" w:themeColor="text1"/>
        </w:rPr>
        <w:t>Equity Valuation: Mercedes-Benz Group AG</w:t>
      </w:r>
      <w:r w:rsidRPr="00BF5724">
        <w:rPr>
          <w:color w:val="000000" w:themeColor="text1"/>
        </w:rPr>
        <w:t xml:space="preserve"> (Master's thesis, </w:t>
      </w:r>
      <w:proofErr w:type="spellStart"/>
      <w:r w:rsidRPr="00BF5724">
        <w:rPr>
          <w:color w:val="000000" w:themeColor="text1"/>
        </w:rPr>
        <w:t>Universidade</w:t>
      </w:r>
      <w:proofErr w:type="spellEnd"/>
      <w:r w:rsidRPr="00BF5724">
        <w:rPr>
          <w:color w:val="000000" w:themeColor="text1"/>
        </w:rPr>
        <w:t xml:space="preserve"> NOVA de Lisboa (Portugal)). </w:t>
      </w:r>
      <w:r w:rsidR="00F86063" w:rsidRPr="00BF5724">
        <w:rPr>
          <w:color w:val="000000" w:themeColor="text1"/>
        </w:rPr>
        <w:t xml:space="preserve">Available at: </w:t>
      </w:r>
      <w:hyperlink r:id="rId38" w:history="1">
        <w:r w:rsidRPr="00BF5724">
          <w:rPr>
            <w:rStyle w:val="Hyperlink"/>
            <w:color w:val="000000" w:themeColor="text1"/>
          </w:rPr>
          <w:t>https://search.proquest.com/openview/fbf39400cce55b5529f6e36cc27364d6/1?pq-origsite=gscholar&amp;cbl=2026366&amp;diss=y</w:t>
        </w:r>
      </w:hyperlink>
      <w:r w:rsidR="00F86063" w:rsidRPr="00BF5724">
        <w:rPr>
          <w:color w:val="000000" w:themeColor="text1"/>
        </w:rPr>
        <w:t xml:space="preserve"> [Accessed on: 14 March 2026].</w:t>
      </w:r>
    </w:p>
    <w:p w14:paraId="6A2CDBA6" w14:textId="27C3CE9B" w:rsidR="00254410" w:rsidRPr="00BF5724" w:rsidRDefault="00254410" w:rsidP="00F86063">
      <w:pPr>
        <w:spacing w:after="240"/>
        <w:rPr>
          <w:color w:val="000000" w:themeColor="text1"/>
        </w:rPr>
      </w:pPr>
      <w:r w:rsidRPr="00BF5724">
        <w:rPr>
          <w:color w:val="000000" w:themeColor="text1"/>
        </w:rPr>
        <w:t xml:space="preserve">Escandon-Barbosa, D., Ramirez, A. and Salas-Paramo, J., (2022). The effect of cultural orientations on country innovation performance: Hofstede cultural dimensions </w:t>
      </w:r>
      <w:proofErr w:type="gramStart"/>
      <w:r w:rsidRPr="00BF5724">
        <w:rPr>
          <w:color w:val="000000" w:themeColor="text1"/>
        </w:rPr>
        <w:t>revisited?.</w:t>
      </w:r>
      <w:proofErr w:type="gramEnd"/>
      <w:r w:rsidRPr="00BF5724">
        <w:rPr>
          <w:color w:val="000000" w:themeColor="text1"/>
        </w:rPr>
        <w:t> </w:t>
      </w:r>
      <w:r w:rsidRPr="00BF5724">
        <w:rPr>
          <w:i/>
          <w:iCs/>
          <w:color w:val="000000" w:themeColor="text1"/>
        </w:rPr>
        <w:t>Sustainability</w:t>
      </w:r>
      <w:r w:rsidRPr="00BF5724">
        <w:rPr>
          <w:color w:val="000000" w:themeColor="text1"/>
        </w:rPr>
        <w:t>, </w:t>
      </w:r>
      <w:r w:rsidRPr="00BF5724">
        <w:rPr>
          <w:i/>
          <w:iCs/>
          <w:color w:val="000000" w:themeColor="text1"/>
        </w:rPr>
        <w:t>14</w:t>
      </w:r>
      <w:r w:rsidRPr="00BF5724">
        <w:rPr>
          <w:color w:val="000000" w:themeColor="text1"/>
        </w:rPr>
        <w:t xml:space="preserve">(10), p.5851. </w:t>
      </w:r>
      <w:r w:rsidR="00F86063" w:rsidRPr="00BF5724">
        <w:rPr>
          <w:color w:val="000000" w:themeColor="text1"/>
        </w:rPr>
        <w:t xml:space="preserve">Available at: </w:t>
      </w:r>
      <w:hyperlink r:id="rId39" w:history="1">
        <w:r w:rsidRPr="00BF5724">
          <w:rPr>
            <w:rStyle w:val="Hyperlink"/>
            <w:color w:val="000000" w:themeColor="text1"/>
          </w:rPr>
          <w:t>https://www.mdpi.com/2071-1050/14/10/5851</w:t>
        </w:r>
      </w:hyperlink>
      <w:r w:rsidR="00F86063" w:rsidRPr="00BF5724">
        <w:rPr>
          <w:color w:val="000000" w:themeColor="text1"/>
        </w:rPr>
        <w:t xml:space="preserve"> [Accessed on: 14 March 2026].</w:t>
      </w:r>
    </w:p>
    <w:p w14:paraId="55F36025" w14:textId="1DD9D445" w:rsidR="00254410" w:rsidRPr="00BF5724" w:rsidRDefault="00254410" w:rsidP="00F86063">
      <w:pPr>
        <w:spacing w:after="240"/>
        <w:rPr>
          <w:color w:val="000000" w:themeColor="text1"/>
        </w:rPr>
      </w:pPr>
      <w:r w:rsidRPr="00BF5724">
        <w:rPr>
          <w:color w:val="000000" w:themeColor="text1"/>
        </w:rPr>
        <w:t xml:space="preserve">Espinoza, A., Espinoza-Oliva, M.L. and Espinoza-Oliva, M., (2025). Exploring Perceptions: Why Do Mexican Consumers Buy Chinese </w:t>
      </w:r>
      <w:proofErr w:type="gramStart"/>
      <w:r w:rsidRPr="00BF5724">
        <w:rPr>
          <w:color w:val="000000" w:themeColor="text1"/>
        </w:rPr>
        <w:t>Cars?.</w:t>
      </w:r>
      <w:proofErr w:type="gramEnd"/>
      <w:r w:rsidRPr="00BF5724">
        <w:rPr>
          <w:color w:val="000000" w:themeColor="text1"/>
        </w:rPr>
        <w:t> </w:t>
      </w:r>
      <w:proofErr w:type="spellStart"/>
      <w:r w:rsidRPr="00BF5724">
        <w:rPr>
          <w:i/>
          <w:iCs/>
          <w:color w:val="000000" w:themeColor="text1"/>
        </w:rPr>
        <w:t>Cureus</w:t>
      </w:r>
      <w:proofErr w:type="spellEnd"/>
      <w:r w:rsidRPr="00BF5724">
        <w:rPr>
          <w:i/>
          <w:iCs/>
          <w:color w:val="000000" w:themeColor="text1"/>
        </w:rPr>
        <w:t xml:space="preserve"> Journals</w:t>
      </w:r>
      <w:r w:rsidRPr="00BF5724">
        <w:rPr>
          <w:color w:val="000000" w:themeColor="text1"/>
        </w:rPr>
        <w:t>, </w:t>
      </w:r>
      <w:r w:rsidRPr="00BF5724">
        <w:rPr>
          <w:i/>
          <w:iCs/>
          <w:color w:val="000000" w:themeColor="text1"/>
        </w:rPr>
        <w:t>2</w:t>
      </w:r>
      <w:r w:rsidRPr="00BF5724">
        <w:rPr>
          <w:color w:val="000000" w:themeColor="text1"/>
        </w:rPr>
        <w:t xml:space="preserve">(1). </w:t>
      </w:r>
      <w:r w:rsidR="00F86063" w:rsidRPr="00BF5724">
        <w:rPr>
          <w:color w:val="000000" w:themeColor="text1"/>
        </w:rPr>
        <w:t xml:space="preserve">Available at: </w:t>
      </w:r>
      <w:hyperlink r:id="rId40" w:history="1">
        <w:r w:rsidRPr="00BF5724">
          <w:rPr>
            <w:rStyle w:val="Hyperlink"/>
            <w:color w:val="000000" w:themeColor="text1"/>
          </w:rPr>
          <w:t>https://www.cureusjournals.com/articles/9577-exploring-perceptions-why-do-mexican-consumers-buy-chinese-cars.pdf</w:t>
        </w:r>
      </w:hyperlink>
      <w:r w:rsidR="00F86063" w:rsidRPr="00BF5724">
        <w:rPr>
          <w:color w:val="000000" w:themeColor="text1"/>
        </w:rPr>
        <w:t xml:space="preserve"> [Accessed on: 14 March 2026].</w:t>
      </w:r>
    </w:p>
    <w:p w14:paraId="74BC5A68" w14:textId="77777777" w:rsidR="00254410" w:rsidRPr="00BF5724" w:rsidRDefault="00254410" w:rsidP="00F86063">
      <w:pPr>
        <w:spacing w:after="240"/>
        <w:rPr>
          <w:color w:val="000000" w:themeColor="text1"/>
        </w:rPr>
      </w:pPr>
      <w:r w:rsidRPr="00BF5724">
        <w:rPr>
          <w:color w:val="000000" w:themeColor="text1"/>
        </w:rPr>
        <w:t xml:space="preserve">Evans, N. (2026). </w:t>
      </w:r>
      <w:r w:rsidRPr="00BF5724">
        <w:rPr>
          <w:i/>
          <w:iCs/>
          <w:color w:val="000000" w:themeColor="text1"/>
        </w:rPr>
        <w:t>Mercedes-Benz Adapts Production Strategy Amid Trump's Tariffs</w:t>
      </w:r>
      <w:r w:rsidRPr="00BF5724">
        <w:rPr>
          <w:color w:val="000000" w:themeColor="text1"/>
        </w:rPr>
        <w:t xml:space="preserve">. Available at: </w:t>
      </w:r>
      <w:hyperlink r:id="rId41" w:anchor=":~:text=In%20the%20United%20States%2C%20a,extra%20exposure%20for%20certain%20companies" w:history="1">
        <w:r w:rsidRPr="00BF5724">
          <w:rPr>
            <w:rStyle w:val="Hyperlink"/>
            <w:color w:val="000000" w:themeColor="text1"/>
          </w:rPr>
          <w:t>https://www.military.com/off-duty/autos/mercedes-benz-adapts-production-strategy-amid-trumps-tariffs.html#:~:text=In%20the%20United%20States%2C%20a,extra%20exposure%20for%20certain%20companies</w:t>
        </w:r>
      </w:hyperlink>
      <w:r w:rsidRPr="00BF5724">
        <w:rPr>
          <w:color w:val="000000" w:themeColor="text1"/>
        </w:rPr>
        <w:t>. [Accessed on: 19 March 2026].</w:t>
      </w:r>
    </w:p>
    <w:p w14:paraId="78E5485B" w14:textId="77777777" w:rsidR="00254410" w:rsidRPr="00BF5724" w:rsidRDefault="00254410" w:rsidP="00F86063">
      <w:pPr>
        <w:spacing w:after="240"/>
        <w:rPr>
          <w:color w:val="000000" w:themeColor="text1"/>
        </w:rPr>
      </w:pPr>
      <w:proofErr w:type="spellStart"/>
      <w:r w:rsidRPr="00BF5724">
        <w:rPr>
          <w:color w:val="000000" w:themeColor="text1"/>
        </w:rPr>
        <w:t>Fangda</w:t>
      </w:r>
      <w:proofErr w:type="spellEnd"/>
      <w:r w:rsidRPr="00BF5724">
        <w:rPr>
          <w:color w:val="000000" w:themeColor="text1"/>
        </w:rPr>
        <w:t xml:space="preserve"> Partners. (2025). </w:t>
      </w:r>
      <w:r w:rsidRPr="00BF5724">
        <w:rPr>
          <w:i/>
          <w:iCs/>
          <w:color w:val="000000" w:themeColor="text1"/>
        </w:rPr>
        <w:t>China’s Autonomous Vehicle Regulations</w:t>
      </w:r>
      <w:r w:rsidRPr="00BF5724">
        <w:rPr>
          <w:color w:val="000000" w:themeColor="text1"/>
        </w:rPr>
        <w:t xml:space="preserve">. Available at: </w:t>
      </w:r>
      <w:hyperlink r:id="rId42" w:anchor=":~:text=The%20key%20regulatory%20focus%20with,Law%20and%20the%20Civil%20Code" w:history="1">
        <w:r w:rsidRPr="00BF5724">
          <w:rPr>
            <w:rStyle w:val="Hyperlink"/>
            <w:color w:val="000000" w:themeColor="text1"/>
          </w:rPr>
          <w:t>https://law.asia/china-autonomous-vehicle-regulations/#:~:text=The%20key%20regulatory%20focus%20with,Law%20and%20the%20Civil%20Code</w:t>
        </w:r>
      </w:hyperlink>
      <w:r w:rsidRPr="00BF5724">
        <w:rPr>
          <w:color w:val="000000" w:themeColor="text1"/>
        </w:rPr>
        <w:t>. [Accessed on: 15 March 2026].</w:t>
      </w:r>
    </w:p>
    <w:p w14:paraId="0F15BF93" w14:textId="48B12B3D" w:rsidR="00254410" w:rsidRPr="00BF5724" w:rsidRDefault="00254410" w:rsidP="00F86063">
      <w:pPr>
        <w:spacing w:after="240"/>
        <w:rPr>
          <w:color w:val="000000" w:themeColor="text1"/>
        </w:rPr>
      </w:pPr>
      <w:r w:rsidRPr="00BF5724">
        <w:rPr>
          <w:color w:val="000000" w:themeColor="text1"/>
        </w:rPr>
        <w:t>Helveston, J.P., (2025). How collaboration with China can revitalize US automotive innovation. </w:t>
      </w:r>
      <w:r w:rsidRPr="00BF5724">
        <w:rPr>
          <w:i/>
          <w:iCs/>
          <w:color w:val="000000" w:themeColor="text1"/>
        </w:rPr>
        <w:t>Science</w:t>
      </w:r>
      <w:r w:rsidRPr="00BF5724">
        <w:rPr>
          <w:color w:val="000000" w:themeColor="text1"/>
        </w:rPr>
        <w:t>, </w:t>
      </w:r>
      <w:r w:rsidRPr="00BF5724">
        <w:rPr>
          <w:i/>
          <w:iCs/>
          <w:color w:val="000000" w:themeColor="text1"/>
        </w:rPr>
        <w:t>390</w:t>
      </w:r>
      <w:r w:rsidRPr="00BF5724">
        <w:rPr>
          <w:color w:val="000000" w:themeColor="text1"/>
        </w:rPr>
        <w:t xml:space="preserve">(6772), pp.446-448. </w:t>
      </w:r>
      <w:r w:rsidR="00F86063" w:rsidRPr="00BF5724">
        <w:rPr>
          <w:color w:val="000000" w:themeColor="text1"/>
        </w:rPr>
        <w:t xml:space="preserve">Available at: </w:t>
      </w:r>
      <w:hyperlink r:id="rId43" w:history="1">
        <w:r w:rsidRPr="00BF5724">
          <w:rPr>
            <w:rStyle w:val="Hyperlink"/>
            <w:color w:val="000000" w:themeColor="text1"/>
          </w:rPr>
          <w:t>https://www.science.org/doi/abs/10.1126/science.adz0541</w:t>
        </w:r>
      </w:hyperlink>
      <w:r w:rsidR="00F86063" w:rsidRPr="00BF5724">
        <w:rPr>
          <w:color w:val="000000" w:themeColor="text1"/>
        </w:rPr>
        <w:t xml:space="preserve"> [Accessed on: 14 March 2026].</w:t>
      </w:r>
    </w:p>
    <w:p w14:paraId="50632F43" w14:textId="6E44E0A0" w:rsidR="00254410" w:rsidRPr="00BF5724" w:rsidRDefault="00254410" w:rsidP="00F86063">
      <w:pPr>
        <w:spacing w:after="240"/>
        <w:rPr>
          <w:color w:val="000000" w:themeColor="text1"/>
        </w:rPr>
      </w:pPr>
      <w:r w:rsidRPr="00BF5724">
        <w:rPr>
          <w:color w:val="000000" w:themeColor="text1"/>
        </w:rPr>
        <w:t>Hoogland, K., Hardman, S., Chakraborty, D. and Bunch, D.S., (2025). The US federal tax incentive encourages buyers to lease and purchase electric vehicles. </w:t>
      </w:r>
      <w:r w:rsidRPr="00BF5724">
        <w:rPr>
          <w:i/>
          <w:iCs/>
          <w:color w:val="000000" w:themeColor="text1"/>
        </w:rPr>
        <w:t xml:space="preserve">Transportation </w:t>
      </w:r>
      <w:r w:rsidRPr="00BF5724">
        <w:rPr>
          <w:i/>
          <w:iCs/>
          <w:color w:val="000000" w:themeColor="text1"/>
        </w:rPr>
        <w:lastRenderedPageBreak/>
        <w:t>Research Part A: Policy and Practice</w:t>
      </w:r>
      <w:r w:rsidRPr="00BF5724">
        <w:rPr>
          <w:color w:val="000000" w:themeColor="text1"/>
        </w:rPr>
        <w:t>, </w:t>
      </w:r>
      <w:r w:rsidRPr="00BF5724">
        <w:rPr>
          <w:i/>
          <w:iCs/>
          <w:color w:val="000000" w:themeColor="text1"/>
        </w:rPr>
        <w:t>199</w:t>
      </w:r>
      <w:r w:rsidRPr="00BF5724">
        <w:rPr>
          <w:color w:val="000000" w:themeColor="text1"/>
        </w:rPr>
        <w:t xml:space="preserve">, p.104605. </w:t>
      </w:r>
      <w:r w:rsidR="00F86063" w:rsidRPr="00BF5724">
        <w:rPr>
          <w:color w:val="000000" w:themeColor="text1"/>
        </w:rPr>
        <w:t xml:space="preserve">Available at: </w:t>
      </w:r>
      <w:hyperlink r:id="rId44" w:history="1">
        <w:r w:rsidRPr="00BF5724">
          <w:rPr>
            <w:rStyle w:val="Hyperlink"/>
            <w:color w:val="000000" w:themeColor="text1"/>
          </w:rPr>
          <w:t>https://www.sciencedirect.com/science/article/pii/S0965856425002332</w:t>
        </w:r>
      </w:hyperlink>
    </w:p>
    <w:p w14:paraId="0818F469" w14:textId="174D2A7C" w:rsidR="00254410" w:rsidRPr="00BF5724" w:rsidRDefault="00254410" w:rsidP="00F86063">
      <w:pPr>
        <w:spacing w:after="240"/>
        <w:rPr>
          <w:color w:val="000000" w:themeColor="text1"/>
        </w:rPr>
      </w:pPr>
      <w:hyperlink r:id="rId45" w:history="1">
        <w:r w:rsidRPr="00BF5724">
          <w:rPr>
            <w:rStyle w:val="Hyperlink"/>
            <w:color w:val="000000" w:themeColor="text1"/>
          </w:rPr>
          <w:t>https://group.mercedes-benz.com/documents/investors/reports/annual-report/mercedes-benz/mercedes-benz-annual-report-2025-incl-combined-management-report-mbg-ag.pdf</w:t>
        </w:r>
      </w:hyperlink>
      <w:r w:rsidRPr="00BF5724">
        <w:rPr>
          <w:color w:val="000000" w:themeColor="text1"/>
        </w:rPr>
        <w:t xml:space="preserve"> </w:t>
      </w:r>
      <w:r w:rsidR="00F86063" w:rsidRPr="00BF5724">
        <w:rPr>
          <w:color w:val="000000" w:themeColor="text1"/>
        </w:rPr>
        <w:t xml:space="preserve"> [Accessed on: 14 March 2026].</w:t>
      </w:r>
    </w:p>
    <w:p w14:paraId="4065162B" w14:textId="066383DC" w:rsidR="00254410" w:rsidRPr="00BF5724" w:rsidRDefault="00254410" w:rsidP="00F86063">
      <w:pPr>
        <w:spacing w:after="240"/>
        <w:rPr>
          <w:color w:val="000000" w:themeColor="text1"/>
        </w:rPr>
      </w:pPr>
      <w:r w:rsidRPr="00BF5724">
        <w:rPr>
          <w:color w:val="000000" w:themeColor="text1"/>
        </w:rPr>
        <w:t>Humphrey, J., (2025). Incumbents’ Responses to the Challenges of Producing Connected, Autonomous, Shared and Electric Vehicles. In </w:t>
      </w:r>
      <w:r w:rsidRPr="00BF5724">
        <w:rPr>
          <w:i/>
          <w:iCs/>
          <w:color w:val="000000" w:themeColor="text1"/>
        </w:rPr>
        <w:t>Global Shifts in the Automotive Sector: Markets, Firms and Technologies in the Age of Geopolitical Disruption</w:t>
      </w:r>
      <w:r w:rsidRPr="00BF5724">
        <w:rPr>
          <w:color w:val="000000" w:themeColor="text1"/>
        </w:rPr>
        <w:t xml:space="preserve"> (pp. 41-65). Cham: Springer Nature Switzerland. </w:t>
      </w:r>
      <w:r w:rsidR="00F86063" w:rsidRPr="00BF5724">
        <w:rPr>
          <w:color w:val="000000" w:themeColor="text1"/>
        </w:rPr>
        <w:t xml:space="preserve">Available at: </w:t>
      </w:r>
      <w:hyperlink r:id="rId46" w:history="1">
        <w:r w:rsidRPr="00BF5724">
          <w:rPr>
            <w:rStyle w:val="Hyperlink"/>
            <w:color w:val="000000" w:themeColor="text1"/>
          </w:rPr>
          <w:t>https://link.springer.com/chapter/10.1007/978-3-031-80641-4_3</w:t>
        </w:r>
      </w:hyperlink>
      <w:r w:rsidR="00F86063" w:rsidRPr="00BF5724">
        <w:rPr>
          <w:color w:val="000000" w:themeColor="text1"/>
        </w:rPr>
        <w:t xml:space="preserve"> [Accessed on: 14 March 2026].</w:t>
      </w:r>
    </w:p>
    <w:p w14:paraId="0110480A" w14:textId="32C633DD" w:rsidR="00254410" w:rsidRPr="00BF5724" w:rsidRDefault="00254410" w:rsidP="00F86063">
      <w:pPr>
        <w:spacing w:after="240"/>
        <w:rPr>
          <w:color w:val="000000" w:themeColor="text1"/>
        </w:rPr>
      </w:pPr>
      <w:r w:rsidRPr="00BF5724">
        <w:rPr>
          <w:color w:val="000000" w:themeColor="text1"/>
        </w:rPr>
        <w:t>Jia-Zheng, Y. and Broggi, C.B., (2025). The metamorphosis of China’s automotive industry (1953–2001): Inward internationalisation, technological transfers and the making of a post-socialist market. </w:t>
      </w:r>
      <w:r w:rsidRPr="00BF5724">
        <w:rPr>
          <w:i/>
          <w:iCs/>
          <w:color w:val="000000" w:themeColor="text1"/>
        </w:rPr>
        <w:t>Business History</w:t>
      </w:r>
      <w:r w:rsidRPr="00BF5724">
        <w:rPr>
          <w:color w:val="000000" w:themeColor="text1"/>
        </w:rPr>
        <w:t>, </w:t>
      </w:r>
      <w:r w:rsidRPr="00BF5724">
        <w:rPr>
          <w:i/>
          <w:iCs/>
          <w:color w:val="000000" w:themeColor="text1"/>
        </w:rPr>
        <w:t>67</w:t>
      </w:r>
      <w:r w:rsidRPr="00BF5724">
        <w:rPr>
          <w:color w:val="000000" w:themeColor="text1"/>
        </w:rPr>
        <w:t xml:space="preserve">(1), pp.211-238. </w:t>
      </w:r>
      <w:r w:rsidR="00F86063" w:rsidRPr="00BF5724">
        <w:rPr>
          <w:color w:val="000000" w:themeColor="text1"/>
        </w:rPr>
        <w:t xml:space="preserve">Available at: </w:t>
      </w:r>
      <w:hyperlink r:id="rId47" w:history="1">
        <w:r w:rsidRPr="00BF5724">
          <w:rPr>
            <w:rStyle w:val="Hyperlink"/>
            <w:color w:val="000000" w:themeColor="text1"/>
          </w:rPr>
          <w:t>https://www.tandfonline.com/doi/abs/10.1080/00076791.2023.2247366</w:t>
        </w:r>
      </w:hyperlink>
      <w:r w:rsidR="00F86063" w:rsidRPr="00BF5724">
        <w:rPr>
          <w:color w:val="000000" w:themeColor="text1"/>
        </w:rPr>
        <w:t xml:space="preserve"> [Accessed on: 14 March 2026].</w:t>
      </w:r>
    </w:p>
    <w:p w14:paraId="68A867FE" w14:textId="78C06DD0" w:rsidR="00254410" w:rsidRPr="00BF5724" w:rsidRDefault="00254410" w:rsidP="00F86063">
      <w:pPr>
        <w:spacing w:after="240"/>
        <w:rPr>
          <w:color w:val="000000" w:themeColor="text1"/>
        </w:rPr>
      </w:pPr>
      <w:r w:rsidRPr="00BF5724">
        <w:rPr>
          <w:color w:val="000000" w:themeColor="text1"/>
        </w:rPr>
        <w:t xml:space="preserve">Jin, Y., (2025). The international trade of oil-electric hybrid vehicles as a new journey of sustainable development of the global economy. </w:t>
      </w:r>
      <w:r w:rsidR="00F86063" w:rsidRPr="00BF5724">
        <w:rPr>
          <w:color w:val="000000" w:themeColor="text1"/>
        </w:rPr>
        <w:t xml:space="preserve">Available at: </w:t>
      </w:r>
      <w:hyperlink r:id="rId48" w:history="1">
        <w:r w:rsidRPr="00BF5724">
          <w:rPr>
            <w:rStyle w:val="Hyperlink"/>
            <w:color w:val="000000" w:themeColor="text1"/>
          </w:rPr>
          <w:t>https://rep.bntu.by/handle/data/157857</w:t>
        </w:r>
      </w:hyperlink>
      <w:r w:rsidR="00F86063" w:rsidRPr="00BF5724">
        <w:rPr>
          <w:color w:val="000000" w:themeColor="text1"/>
        </w:rPr>
        <w:t xml:space="preserve"> [Accessed on: 14 March 2026].</w:t>
      </w:r>
    </w:p>
    <w:p w14:paraId="1FAA7C9A" w14:textId="0941BE2D" w:rsidR="00254410" w:rsidRPr="00BF5724" w:rsidRDefault="00254410" w:rsidP="00F86063">
      <w:pPr>
        <w:spacing w:after="240"/>
        <w:rPr>
          <w:color w:val="000000" w:themeColor="text1"/>
        </w:rPr>
      </w:pPr>
      <w:r w:rsidRPr="00BF5724">
        <w:rPr>
          <w:color w:val="000000" w:themeColor="text1"/>
        </w:rPr>
        <w:t>Lechowski, G. and Weis, N., (2025). The German industrial model in transition: Electromobility challenges in the automotive sector. In </w:t>
      </w:r>
      <w:r w:rsidRPr="00BF5724">
        <w:rPr>
          <w:i/>
          <w:iCs/>
          <w:color w:val="000000" w:themeColor="text1"/>
        </w:rPr>
        <w:t>Global shifts in the automotive sector: Markets, firms and technologies in the age of geopolitical disruption</w:t>
      </w:r>
      <w:r w:rsidRPr="00BF5724">
        <w:rPr>
          <w:color w:val="000000" w:themeColor="text1"/>
        </w:rPr>
        <w:t xml:space="preserve"> (pp. 115-141). Cham: Springer Nature Switzerland. </w:t>
      </w:r>
      <w:r w:rsidR="00F86063" w:rsidRPr="00BF5724">
        <w:rPr>
          <w:color w:val="000000" w:themeColor="text1"/>
        </w:rPr>
        <w:t xml:space="preserve">Available at: </w:t>
      </w:r>
      <w:hyperlink r:id="rId49" w:history="1">
        <w:r w:rsidRPr="00BF5724">
          <w:rPr>
            <w:rStyle w:val="Hyperlink"/>
            <w:color w:val="000000" w:themeColor="text1"/>
          </w:rPr>
          <w:t>https://link.springer.com/chapter/10.1007/978-3-031-80641-4_6</w:t>
        </w:r>
      </w:hyperlink>
      <w:r w:rsidR="00F86063" w:rsidRPr="00BF5724">
        <w:rPr>
          <w:color w:val="000000" w:themeColor="text1"/>
        </w:rPr>
        <w:t xml:space="preserve"> [Accessed on: 14 March 2026].</w:t>
      </w:r>
    </w:p>
    <w:p w14:paraId="6A7AF284" w14:textId="3A297055" w:rsidR="00254410" w:rsidRPr="00BF5724" w:rsidRDefault="00254410" w:rsidP="00F86063">
      <w:pPr>
        <w:spacing w:after="240"/>
        <w:rPr>
          <w:color w:val="000000" w:themeColor="text1"/>
        </w:rPr>
      </w:pPr>
      <w:r w:rsidRPr="00BF5724">
        <w:rPr>
          <w:color w:val="000000" w:themeColor="text1"/>
        </w:rPr>
        <w:t xml:space="preserve">Mao, Y., Richter, V. and Katzenbach, C., (2025). </w:t>
      </w:r>
      <w:proofErr w:type="spellStart"/>
      <w:r w:rsidRPr="00BF5724">
        <w:rPr>
          <w:color w:val="000000" w:themeColor="text1"/>
        </w:rPr>
        <w:t>Strategising</w:t>
      </w:r>
      <w:proofErr w:type="spellEnd"/>
      <w:r w:rsidRPr="00BF5724">
        <w:rPr>
          <w:color w:val="000000" w:themeColor="text1"/>
        </w:rPr>
        <w:t xml:space="preserve"> imaginaries: How corporate actors in China, Germany and the US shape AI governance. </w:t>
      </w:r>
      <w:r w:rsidRPr="00BF5724">
        <w:rPr>
          <w:i/>
          <w:iCs/>
          <w:color w:val="000000" w:themeColor="text1"/>
        </w:rPr>
        <w:t>Big Data &amp; Society</w:t>
      </w:r>
      <w:r w:rsidRPr="00BF5724">
        <w:rPr>
          <w:color w:val="000000" w:themeColor="text1"/>
        </w:rPr>
        <w:t>, </w:t>
      </w:r>
      <w:r w:rsidRPr="00BF5724">
        <w:rPr>
          <w:i/>
          <w:iCs/>
          <w:color w:val="000000" w:themeColor="text1"/>
        </w:rPr>
        <w:t>12</w:t>
      </w:r>
      <w:r w:rsidRPr="00BF5724">
        <w:rPr>
          <w:color w:val="000000" w:themeColor="text1"/>
        </w:rPr>
        <w:t xml:space="preserve">(4), p.20539517251400727. </w:t>
      </w:r>
      <w:r w:rsidR="00F86063" w:rsidRPr="00BF5724">
        <w:rPr>
          <w:color w:val="000000" w:themeColor="text1"/>
        </w:rPr>
        <w:t xml:space="preserve">Available at: </w:t>
      </w:r>
      <w:hyperlink r:id="rId50" w:history="1">
        <w:r w:rsidRPr="00BF5724">
          <w:rPr>
            <w:rStyle w:val="Hyperlink"/>
            <w:color w:val="000000" w:themeColor="text1"/>
          </w:rPr>
          <w:t>https://journals.sagepub.com/doi/abs/10.1177/20539517251400727</w:t>
        </w:r>
      </w:hyperlink>
      <w:r w:rsidR="00F86063" w:rsidRPr="00BF5724">
        <w:rPr>
          <w:color w:val="000000" w:themeColor="text1"/>
        </w:rPr>
        <w:t xml:space="preserve"> [Accessed on: 14 March 2026].</w:t>
      </w:r>
    </w:p>
    <w:p w14:paraId="09B6923D" w14:textId="77777777" w:rsidR="00254410" w:rsidRPr="00BF5724" w:rsidRDefault="00254410" w:rsidP="00F86063">
      <w:pPr>
        <w:spacing w:after="240"/>
        <w:rPr>
          <w:color w:val="000000" w:themeColor="text1"/>
        </w:rPr>
      </w:pPr>
      <w:r w:rsidRPr="00BF5724">
        <w:rPr>
          <w:color w:val="000000" w:themeColor="text1"/>
        </w:rPr>
        <w:t xml:space="preserve">Medium., (2025). </w:t>
      </w:r>
      <w:r w:rsidRPr="00BF5724">
        <w:rPr>
          <w:i/>
          <w:iCs/>
          <w:color w:val="000000" w:themeColor="text1"/>
        </w:rPr>
        <w:t>Marketing Mix; and introduction to “Customer-centricity</w:t>
      </w:r>
      <w:r w:rsidRPr="00BF5724">
        <w:rPr>
          <w:color w:val="000000" w:themeColor="text1"/>
        </w:rPr>
        <w:t xml:space="preserve">”. Available at: </w:t>
      </w:r>
      <w:hyperlink r:id="rId51" w:history="1">
        <w:r w:rsidRPr="00BF5724">
          <w:rPr>
            <w:rStyle w:val="Hyperlink"/>
            <w:color w:val="000000" w:themeColor="text1"/>
          </w:rPr>
          <w:t>https://medium.com/@TitanStake/marketing-mix-and-introduction-to-customer-centricity-e34a991f5408</w:t>
        </w:r>
      </w:hyperlink>
      <w:r w:rsidRPr="00BF5724">
        <w:rPr>
          <w:color w:val="000000" w:themeColor="text1"/>
        </w:rPr>
        <w:t xml:space="preserve"> [Accessed on: 29 March 2026].</w:t>
      </w:r>
    </w:p>
    <w:p w14:paraId="3C14F14C" w14:textId="77777777" w:rsidR="00254410" w:rsidRPr="00BF5724" w:rsidRDefault="00254410" w:rsidP="00F86063">
      <w:pPr>
        <w:spacing w:after="240"/>
        <w:rPr>
          <w:color w:val="000000" w:themeColor="text1"/>
        </w:rPr>
      </w:pPr>
      <w:r w:rsidRPr="00BF5724">
        <w:rPr>
          <w:color w:val="000000" w:themeColor="text1"/>
        </w:rPr>
        <w:t xml:space="preserve">Mercedes Benz. (2025). </w:t>
      </w:r>
      <w:r w:rsidRPr="00BF5724">
        <w:rPr>
          <w:i/>
          <w:iCs/>
          <w:color w:val="000000" w:themeColor="text1"/>
        </w:rPr>
        <w:t>Annual Report 2025.</w:t>
      </w:r>
      <w:r w:rsidRPr="00BF5724">
        <w:rPr>
          <w:color w:val="000000" w:themeColor="text1"/>
        </w:rPr>
        <w:t xml:space="preserve"> Available at: </w:t>
      </w:r>
      <w:hyperlink r:id="rId52" w:history="1">
        <w:r w:rsidRPr="00BF5724">
          <w:rPr>
            <w:rStyle w:val="Hyperlink"/>
            <w:color w:val="000000" w:themeColor="text1"/>
          </w:rPr>
          <w:t>https://group.mercedes-benz.com/documents/investors/reports/annual-report/mercedes-benz/mercedes-benz-annual-report-2025-incl-combined-management-report-mbg-ag.pdf</w:t>
        </w:r>
      </w:hyperlink>
      <w:r w:rsidRPr="00BF5724">
        <w:rPr>
          <w:color w:val="000000" w:themeColor="text1"/>
        </w:rPr>
        <w:t xml:space="preserve"> [Accessed on: 10 March 2026].</w:t>
      </w:r>
    </w:p>
    <w:p w14:paraId="0A79C0DC" w14:textId="77777777" w:rsidR="00254410" w:rsidRPr="00BF5724" w:rsidRDefault="00254410" w:rsidP="00F86063">
      <w:pPr>
        <w:spacing w:after="240"/>
        <w:rPr>
          <w:color w:val="000000" w:themeColor="text1"/>
        </w:rPr>
      </w:pPr>
      <w:r w:rsidRPr="00BF5724">
        <w:rPr>
          <w:color w:val="000000" w:themeColor="text1"/>
        </w:rPr>
        <w:t xml:space="preserve">Mercedes Benz., (2025). </w:t>
      </w:r>
      <w:r w:rsidRPr="00BF5724">
        <w:rPr>
          <w:i/>
          <w:iCs/>
          <w:color w:val="000000" w:themeColor="text1"/>
        </w:rPr>
        <w:t>Mercedes-Benz sold 2.2 million cars and vans in 2025</w:t>
      </w:r>
      <w:r w:rsidRPr="00BF5724">
        <w:rPr>
          <w:color w:val="000000" w:themeColor="text1"/>
        </w:rPr>
        <w:t xml:space="preserve">. Available at: </w:t>
      </w:r>
      <w:hyperlink r:id="rId53" w:history="1">
        <w:r w:rsidRPr="00BF5724">
          <w:rPr>
            <w:rStyle w:val="Hyperlink"/>
            <w:color w:val="000000" w:themeColor="text1"/>
          </w:rPr>
          <w:t>https://group.mercedes-benz.com/company/news/sales-2025.html</w:t>
        </w:r>
      </w:hyperlink>
      <w:r w:rsidRPr="00BF5724">
        <w:rPr>
          <w:color w:val="000000" w:themeColor="text1"/>
        </w:rPr>
        <w:t xml:space="preserve"> [Accessed on: 29 March 2026].</w:t>
      </w:r>
    </w:p>
    <w:p w14:paraId="7BE88000" w14:textId="77777777" w:rsidR="00254410" w:rsidRPr="00BF5724" w:rsidRDefault="00254410" w:rsidP="00F86063">
      <w:pPr>
        <w:pStyle w:val="NormalWeb"/>
        <w:spacing w:before="0" w:beforeAutospacing="0" w:after="240" w:afterAutospacing="0" w:line="360" w:lineRule="auto"/>
        <w:jc w:val="both"/>
        <w:rPr>
          <w:rFonts w:ascii="Arial" w:hAnsi="Arial" w:cs="Arial"/>
          <w:color w:val="000000" w:themeColor="text1"/>
        </w:rPr>
      </w:pPr>
      <w:r w:rsidRPr="00BF5724">
        <w:rPr>
          <w:rFonts w:ascii="Arial" w:hAnsi="Arial" w:cs="Arial"/>
          <w:color w:val="000000" w:themeColor="text1"/>
        </w:rPr>
        <w:t xml:space="preserve">Mercedes. (2025a). </w:t>
      </w:r>
      <w:r w:rsidRPr="00BF5724">
        <w:rPr>
          <w:rFonts w:ascii="Arial" w:hAnsi="Arial" w:cs="Arial"/>
          <w:i/>
          <w:iCs/>
          <w:color w:val="000000" w:themeColor="text1"/>
        </w:rPr>
        <w:t xml:space="preserve">Mercedes-Benz USA. </w:t>
      </w:r>
      <w:r w:rsidRPr="00BF5724">
        <w:rPr>
          <w:rFonts w:ascii="Arial" w:hAnsi="Arial" w:cs="Arial"/>
          <w:color w:val="000000" w:themeColor="text1"/>
        </w:rPr>
        <w:t xml:space="preserve">Available at: </w:t>
      </w:r>
      <w:hyperlink r:id="rId54" w:history="1">
        <w:r w:rsidRPr="00BF5724">
          <w:rPr>
            <w:rStyle w:val="Hyperlink"/>
            <w:rFonts w:ascii="Arial" w:hAnsi="Arial" w:cs="Arial"/>
            <w:color w:val="000000" w:themeColor="text1"/>
          </w:rPr>
          <w:t>https://group.mercedes-benz.com/company/north-america/mercedes-benz-usa.html</w:t>
        </w:r>
      </w:hyperlink>
      <w:r w:rsidRPr="00BF5724">
        <w:rPr>
          <w:rFonts w:ascii="Arial" w:hAnsi="Arial" w:cs="Arial"/>
          <w:color w:val="000000" w:themeColor="text1"/>
        </w:rPr>
        <w:t xml:space="preserve"> [Accessed on 25.02.2026].</w:t>
      </w:r>
    </w:p>
    <w:p w14:paraId="2183762A" w14:textId="77777777" w:rsidR="00254410" w:rsidRPr="00BF5724" w:rsidRDefault="00254410" w:rsidP="00F86063">
      <w:pPr>
        <w:pStyle w:val="NormalWeb"/>
        <w:spacing w:before="0" w:beforeAutospacing="0" w:after="240" w:afterAutospacing="0" w:line="360" w:lineRule="auto"/>
        <w:jc w:val="both"/>
        <w:rPr>
          <w:rFonts w:ascii="Arial" w:hAnsi="Arial" w:cs="Arial"/>
          <w:color w:val="000000" w:themeColor="text1"/>
        </w:rPr>
      </w:pPr>
      <w:r w:rsidRPr="00BF5724">
        <w:rPr>
          <w:rFonts w:ascii="Arial" w:hAnsi="Arial" w:cs="Arial"/>
          <w:color w:val="000000" w:themeColor="text1"/>
        </w:rPr>
        <w:t xml:space="preserve">Mercedes. (2025b). </w:t>
      </w:r>
      <w:r w:rsidRPr="00BF5724">
        <w:rPr>
          <w:rFonts w:ascii="Arial" w:hAnsi="Arial" w:cs="Arial"/>
          <w:i/>
          <w:iCs/>
          <w:color w:val="000000" w:themeColor="text1"/>
        </w:rPr>
        <w:t xml:space="preserve">CHINA UPDATE. </w:t>
      </w:r>
      <w:r w:rsidRPr="00BF5724">
        <w:rPr>
          <w:rFonts w:ascii="Arial" w:hAnsi="Arial" w:cs="Arial"/>
          <w:color w:val="000000" w:themeColor="text1"/>
        </w:rPr>
        <w:t xml:space="preserve">Available at: </w:t>
      </w:r>
      <w:hyperlink r:id="rId55" w:history="1">
        <w:r w:rsidRPr="00BF5724">
          <w:rPr>
            <w:rStyle w:val="Hyperlink"/>
            <w:rFonts w:ascii="Arial" w:hAnsi="Arial" w:cs="Arial"/>
            <w:color w:val="000000" w:themeColor="text1"/>
          </w:rPr>
          <w:t>https://group.mercedes-benz.com/dokumente/investoren/praesentationen/mercedes-benz-group-2026-china-update.pdf</w:t>
        </w:r>
      </w:hyperlink>
      <w:r w:rsidRPr="00BF5724">
        <w:rPr>
          <w:rFonts w:ascii="Arial" w:hAnsi="Arial" w:cs="Arial"/>
          <w:color w:val="000000" w:themeColor="text1"/>
        </w:rPr>
        <w:t xml:space="preserve"> [Accessed on 21.02.2026].</w:t>
      </w:r>
    </w:p>
    <w:p w14:paraId="4B58EDF7" w14:textId="77777777" w:rsidR="00254410" w:rsidRPr="00BF5724" w:rsidRDefault="00254410" w:rsidP="00F86063">
      <w:pPr>
        <w:pStyle w:val="NormalWeb"/>
        <w:spacing w:before="0" w:beforeAutospacing="0" w:after="240" w:afterAutospacing="0" w:line="360" w:lineRule="auto"/>
        <w:jc w:val="both"/>
        <w:rPr>
          <w:rFonts w:ascii="Arial" w:hAnsi="Arial" w:cs="Arial"/>
          <w:color w:val="000000" w:themeColor="text1"/>
        </w:rPr>
      </w:pPr>
      <w:r w:rsidRPr="00BF5724">
        <w:rPr>
          <w:rFonts w:ascii="Arial" w:hAnsi="Arial" w:cs="Arial"/>
          <w:color w:val="000000" w:themeColor="text1"/>
        </w:rPr>
        <w:t xml:space="preserve">Mercedes. (2026a). </w:t>
      </w:r>
      <w:r w:rsidRPr="00BF5724">
        <w:rPr>
          <w:rFonts w:ascii="Arial" w:hAnsi="Arial" w:cs="Arial"/>
          <w:i/>
          <w:iCs/>
          <w:color w:val="000000" w:themeColor="text1"/>
        </w:rPr>
        <w:t xml:space="preserve">Corporate history. </w:t>
      </w:r>
      <w:r w:rsidRPr="00BF5724">
        <w:rPr>
          <w:rFonts w:ascii="Arial" w:hAnsi="Arial" w:cs="Arial"/>
          <w:color w:val="000000" w:themeColor="text1"/>
        </w:rPr>
        <w:t xml:space="preserve">Available at: </w:t>
      </w:r>
      <w:hyperlink r:id="rId56" w:history="1">
        <w:r w:rsidRPr="00BF5724">
          <w:rPr>
            <w:rStyle w:val="Hyperlink"/>
            <w:rFonts w:ascii="Arial" w:hAnsi="Arial" w:cs="Arial"/>
            <w:color w:val="000000" w:themeColor="text1"/>
          </w:rPr>
          <w:t>https://www.mercedes-benz.com/en/innovation/milestones/corporate-history/</w:t>
        </w:r>
      </w:hyperlink>
      <w:r w:rsidRPr="00BF5724">
        <w:rPr>
          <w:rFonts w:ascii="Arial" w:hAnsi="Arial" w:cs="Arial"/>
          <w:color w:val="000000" w:themeColor="text1"/>
        </w:rPr>
        <w:t xml:space="preserve"> [Accessed on 25.02.2026].</w:t>
      </w:r>
    </w:p>
    <w:p w14:paraId="2DAE0C3A" w14:textId="77777777" w:rsidR="00254410" w:rsidRPr="00BF5724" w:rsidRDefault="00254410" w:rsidP="00F86063">
      <w:pPr>
        <w:pStyle w:val="NormalWeb"/>
        <w:spacing w:before="0" w:beforeAutospacing="0" w:after="240" w:afterAutospacing="0" w:line="360" w:lineRule="auto"/>
        <w:jc w:val="both"/>
        <w:rPr>
          <w:rFonts w:ascii="Arial" w:hAnsi="Arial" w:cs="Arial"/>
          <w:color w:val="000000" w:themeColor="text1"/>
        </w:rPr>
      </w:pPr>
      <w:r w:rsidRPr="00BF5724">
        <w:rPr>
          <w:rFonts w:ascii="Arial" w:hAnsi="Arial" w:cs="Arial"/>
          <w:color w:val="000000" w:themeColor="text1"/>
        </w:rPr>
        <w:t>Mercedes. (2026b).</w:t>
      </w:r>
      <w:r w:rsidRPr="00BF5724">
        <w:rPr>
          <w:rFonts w:ascii="Arial" w:hAnsi="Arial" w:cs="Arial"/>
          <w:i/>
          <w:iCs/>
          <w:color w:val="000000" w:themeColor="text1"/>
        </w:rPr>
        <w:t xml:space="preserve"> Mercedes-Benz Group China Ltd., Beijing. </w:t>
      </w:r>
      <w:r w:rsidRPr="00BF5724">
        <w:rPr>
          <w:rFonts w:ascii="Arial" w:hAnsi="Arial" w:cs="Arial"/>
          <w:color w:val="000000" w:themeColor="text1"/>
        </w:rPr>
        <w:t xml:space="preserve">Available at: </w:t>
      </w:r>
      <w:hyperlink r:id="rId57" w:history="1">
        <w:r w:rsidRPr="00BF5724">
          <w:rPr>
            <w:rStyle w:val="Hyperlink"/>
            <w:rFonts w:ascii="Arial" w:hAnsi="Arial" w:cs="Arial"/>
            <w:color w:val="000000" w:themeColor="text1"/>
          </w:rPr>
          <w:t>https://group.mercedes-benz.com/careers/about-us/locations/location-detail-page-5184.html</w:t>
        </w:r>
      </w:hyperlink>
      <w:r w:rsidRPr="00BF5724">
        <w:rPr>
          <w:rFonts w:ascii="Arial" w:hAnsi="Arial" w:cs="Arial"/>
          <w:color w:val="000000" w:themeColor="text1"/>
        </w:rPr>
        <w:t xml:space="preserve"> [Accessed on 29.02.2026].</w:t>
      </w:r>
    </w:p>
    <w:p w14:paraId="0917CB57" w14:textId="77777777" w:rsidR="00254410" w:rsidRPr="00BF5724" w:rsidRDefault="00254410" w:rsidP="00F86063">
      <w:pPr>
        <w:spacing w:after="240"/>
        <w:rPr>
          <w:color w:val="000000" w:themeColor="text1"/>
        </w:rPr>
      </w:pPr>
      <w:r w:rsidRPr="00BF5724">
        <w:rPr>
          <w:color w:val="000000" w:themeColor="text1"/>
        </w:rPr>
        <w:t xml:space="preserve">Mercedes-Benz USA. (2025). </w:t>
      </w:r>
      <w:r w:rsidRPr="00BF5724">
        <w:rPr>
          <w:i/>
          <w:iCs/>
          <w:color w:val="000000" w:themeColor="text1"/>
        </w:rPr>
        <w:t>Mercedes-Benz USA Helps Fuel the Dreams of the Next Generation During 2025 "Dream Days".</w:t>
      </w:r>
      <w:r w:rsidRPr="00BF5724">
        <w:rPr>
          <w:color w:val="000000" w:themeColor="text1"/>
        </w:rPr>
        <w:t xml:space="preserve"> Available at: </w:t>
      </w:r>
      <w:hyperlink r:id="rId58" w:history="1">
        <w:r w:rsidRPr="00BF5724">
          <w:rPr>
            <w:rStyle w:val="Hyperlink"/>
            <w:color w:val="000000" w:themeColor="text1"/>
          </w:rPr>
          <w:t>https://media.mbusa.com/releases/release-320add2728d8a4c7f104af8374066c8d-mercedes-benz-usa-helps-fuel-the-dreams-of-the-next-generation-during-2025-dream-days</w:t>
        </w:r>
      </w:hyperlink>
      <w:r w:rsidRPr="00BF5724">
        <w:rPr>
          <w:color w:val="000000" w:themeColor="text1"/>
        </w:rPr>
        <w:t xml:space="preserve"> [Accessed on: 25 March 2026].</w:t>
      </w:r>
    </w:p>
    <w:p w14:paraId="70E079E8" w14:textId="62C73841" w:rsidR="00254410" w:rsidRPr="00BF5724" w:rsidRDefault="00254410" w:rsidP="00F86063">
      <w:pPr>
        <w:spacing w:after="240"/>
        <w:rPr>
          <w:color w:val="000000" w:themeColor="text1"/>
        </w:rPr>
      </w:pPr>
      <w:r w:rsidRPr="00BF5724">
        <w:rPr>
          <w:color w:val="000000" w:themeColor="text1"/>
        </w:rPr>
        <w:lastRenderedPageBreak/>
        <w:t>Milovanović, M. and Novaković, V., (2025). The Strategic Integration of Artificial Intelligence in Marketing: Predictive Analytics and Personalization-the Case of Mercedes-Benz. </w:t>
      </w:r>
      <w:proofErr w:type="spellStart"/>
      <w:r w:rsidRPr="00BF5724">
        <w:rPr>
          <w:i/>
          <w:iCs/>
          <w:color w:val="000000" w:themeColor="text1"/>
        </w:rPr>
        <w:t>Časopis</w:t>
      </w:r>
      <w:proofErr w:type="spellEnd"/>
      <w:r w:rsidRPr="00BF5724">
        <w:rPr>
          <w:i/>
          <w:iCs/>
          <w:color w:val="000000" w:themeColor="text1"/>
        </w:rPr>
        <w:t xml:space="preserve"> za </w:t>
      </w:r>
      <w:proofErr w:type="spellStart"/>
      <w:r w:rsidRPr="00BF5724">
        <w:rPr>
          <w:i/>
          <w:iCs/>
          <w:color w:val="000000" w:themeColor="text1"/>
        </w:rPr>
        <w:t>ekonomiju</w:t>
      </w:r>
      <w:proofErr w:type="spellEnd"/>
      <w:r w:rsidRPr="00BF5724">
        <w:rPr>
          <w:color w:val="000000" w:themeColor="text1"/>
        </w:rPr>
        <w:t xml:space="preserve">, p.144. </w:t>
      </w:r>
      <w:r w:rsidR="00F86063" w:rsidRPr="00BF5724">
        <w:rPr>
          <w:color w:val="000000" w:themeColor="text1"/>
        </w:rPr>
        <w:t xml:space="preserve">Available at: </w:t>
      </w:r>
      <w:hyperlink r:id="rId59" w:anchor="page=144" w:history="1">
        <w:r w:rsidRPr="00BF5724">
          <w:rPr>
            <w:rStyle w:val="Hyperlink"/>
            <w:color w:val="000000" w:themeColor="text1"/>
          </w:rPr>
          <w:t>https://emc-review.com/sites/default/files/2025-V/EMC%20-%20godina%20XV_broj%20V-WEB.pdf#page=144</w:t>
        </w:r>
      </w:hyperlink>
      <w:r w:rsidR="00F86063" w:rsidRPr="00BF5724">
        <w:rPr>
          <w:color w:val="000000" w:themeColor="text1"/>
        </w:rPr>
        <w:t xml:space="preserve"> [Accessed on: 14 March 2026].</w:t>
      </w:r>
    </w:p>
    <w:p w14:paraId="6EB1A70C" w14:textId="0FC60B7B" w:rsidR="00254410" w:rsidRPr="00BF5724" w:rsidRDefault="00254410" w:rsidP="00F86063">
      <w:pPr>
        <w:spacing w:after="240"/>
        <w:rPr>
          <w:color w:val="000000" w:themeColor="text1"/>
        </w:rPr>
      </w:pPr>
      <w:r w:rsidRPr="00BF5724">
        <w:rPr>
          <w:color w:val="000000" w:themeColor="text1"/>
        </w:rPr>
        <w:t>Ottesen, A., Navfal, M., Hamwi, H. and Al-</w:t>
      </w:r>
      <w:proofErr w:type="spellStart"/>
      <w:r w:rsidRPr="00BF5724">
        <w:rPr>
          <w:color w:val="000000" w:themeColor="text1"/>
        </w:rPr>
        <w:t>Kous</w:t>
      </w:r>
      <w:proofErr w:type="spellEnd"/>
      <w:r w:rsidRPr="00BF5724">
        <w:rPr>
          <w:color w:val="000000" w:themeColor="text1"/>
        </w:rPr>
        <w:t xml:space="preserve">, A., (2025). Capturing the Owners Experience and Dealer’s Outlook and Their Policy Recommendation for the World’s Biggest EV Laggard. Case of Kuwait. </w:t>
      </w:r>
      <w:r w:rsidR="00F86063" w:rsidRPr="00BF5724">
        <w:rPr>
          <w:color w:val="000000" w:themeColor="text1"/>
        </w:rPr>
        <w:t xml:space="preserve">Available at: </w:t>
      </w:r>
      <w:hyperlink r:id="rId60" w:history="1">
        <w:r w:rsidRPr="00BF5724">
          <w:rPr>
            <w:rStyle w:val="Hyperlink"/>
            <w:color w:val="000000" w:themeColor="text1"/>
          </w:rPr>
          <w:t>https://www.preprints.org/frontend/manuscript/787fa37e0baf7769a41af2083a902c1b/download_pub</w:t>
        </w:r>
      </w:hyperlink>
      <w:r w:rsidR="00F86063" w:rsidRPr="00BF5724">
        <w:rPr>
          <w:color w:val="000000" w:themeColor="text1"/>
        </w:rPr>
        <w:t xml:space="preserve"> [Accessed on: 14 March 2026].</w:t>
      </w:r>
    </w:p>
    <w:p w14:paraId="30627B9C" w14:textId="3BB31672" w:rsidR="00254410" w:rsidRPr="00BF5724" w:rsidRDefault="00254410" w:rsidP="00F86063">
      <w:pPr>
        <w:spacing w:after="240"/>
        <w:rPr>
          <w:color w:val="000000" w:themeColor="text1"/>
        </w:rPr>
      </w:pPr>
      <w:r w:rsidRPr="00BF5724">
        <w:rPr>
          <w:color w:val="000000" w:themeColor="text1"/>
        </w:rPr>
        <w:t xml:space="preserve">Praveena, K.S., </w:t>
      </w:r>
      <w:proofErr w:type="spellStart"/>
      <w:r w:rsidRPr="00BF5724">
        <w:rPr>
          <w:color w:val="000000" w:themeColor="text1"/>
        </w:rPr>
        <w:t>Juslin</w:t>
      </w:r>
      <w:proofErr w:type="spellEnd"/>
      <w:r w:rsidRPr="00BF5724">
        <w:rPr>
          <w:color w:val="000000" w:themeColor="text1"/>
        </w:rPr>
        <w:t xml:space="preserve">, F., Patil, C.M. and Bhargavi, K., (2025). Using </w:t>
      </w:r>
      <w:proofErr w:type="spellStart"/>
      <w:r w:rsidRPr="00BF5724">
        <w:rPr>
          <w:color w:val="000000" w:themeColor="text1"/>
        </w:rPr>
        <w:t>gibb's</w:t>
      </w:r>
      <w:proofErr w:type="spellEnd"/>
      <w:r w:rsidRPr="00BF5724">
        <w:rPr>
          <w:color w:val="000000" w:themeColor="text1"/>
        </w:rPr>
        <w:t xml:space="preserve"> reflective model approach for enhancing project-based learning among students through reflective assessment. </w:t>
      </w:r>
      <w:r w:rsidRPr="00BF5724">
        <w:rPr>
          <w:i/>
          <w:iCs/>
          <w:color w:val="000000" w:themeColor="text1"/>
        </w:rPr>
        <w:t>Journal of Engineering Education Transformations</w:t>
      </w:r>
      <w:r w:rsidRPr="00BF5724">
        <w:rPr>
          <w:color w:val="000000" w:themeColor="text1"/>
        </w:rPr>
        <w:t xml:space="preserve">, pp.148-155. </w:t>
      </w:r>
      <w:r w:rsidR="00F86063" w:rsidRPr="00BF5724">
        <w:rPr>
          <w:color w:val="000000" w:themeColor="text1"/>
        </w:rPr>
        <w:t xml:space="preserve">Available at: </w:t>
      </w:r>
      <w:hyperlink r:id="rId61" w:history="1">
        <w:r w:rsidRPr="00BF5724">
          <w:rPr>
            <w:rStyle w:val="Hyperlink"/>
            <w:color w:val="000000" w:themeColor="text1"/>
          </w:rPr>
          <w:t>https://journaleet.in/index.php/jeet/article/view/2071</w:t>
        </w:r>
      </w:hyperlink>
      <w:r w:rsidR="00F86063" w:rsidRPr="00BF5724">
        <w:rPr>
          <w:color w:val="000000" w:themeColor="text1"/>
        </w:rPr>
        <w:t xml:space="preserve"> [Accessed on: 14 March 2026].</w:t>
      </w:r>
    </w:p>
    <w:p w14:paraId="4D2CDA13" w14:textId="77777777" w:rsidR="00254410" w:rsidRPr="00BF5724" w:rsidRDefault="00254410" w:rsidP="00F86063">
      <w:pPr>
        <w:spacing w:after="240"/>
        <w:rPr>
          <w:color w:val="000000" w:themeColor="text1"/>
        </w:rPr>
      </w:pPr>
      <w:proofErr w:type="spellStart"/>
      <w:r w:rsidRPr="00BF5724">
        <w:rPr>
          <w:color w:val="000000" w:themeColor="text1"/>
        </w:rPr>
        <w:t>Punditz</w:t>
      </w:r>
      <w:proofErr w:type="spellEnd"/>
      <w:r w:rsidRPr="00BF5724">
        <w:rPr>
          <w:color w:val="000000" w:themeColor="text1"/>
        </w:rPr>
        <w:t xml:space="preserve">. (2021). </w:t>
      </w:r>
      <w:r w:rsidRPr="00BF5724">
        <w:rPr>
          <w:i/>
          <w:iCs/>
          <w:color w:val="000000" w:themeColor="text1"/>
        </w:rPr>
        <w:t xml:space="preserve">Positioning of All Car Brands. From Maruti, Tata, </w:t>
      </w:r>
      <w:proofErr w:type="spellStart"/>
      <w:proofErr w:type="gramStart"/>
      <w:r w:rsidRPr="00BF5724">
        <w:rPr>
          <w:i/>
          <w:iCs/>
          <w:color w:val="000000" w:themeColor="text1"/>
        </w:rPr>
        <w:t>Kia,Hyundai</w:t>
      </w:r>
      <w:proofErr w:type="spellEnd"/>
      <w:proofErr w:type="gramEnd"/>
      <w:r w:rsidRPr="00BF5724">
        <w:rPr>
          <w:i/>
          <w:iCs/>
          <w:color w:val="000000" w:themeColor="text1"/>
        </w:rPr>
        <w:t xml:space="preserve"> to Tesla, Mercedes &amp; Ferrari.</w:t>
      </w:r>
      <w:r w:rsidRPr="00BF5724">
        <w:rPr>
          <w:color w:val="000000" w:themeColor="text1"/>
        </w:rPr>
        <w:t xml:space="preserve"> Available at: </w:t>
      </w:r>
      <w:hyperlink r:id="rId62" w:history="1">
        <w:r w:rsidRPr="00BF5724">
          <w:rPr>
            <w:rStyle w:val="Hyperlink"/>
            <w:color w:val="000000" w:themeColor="text1"/>
          </w:rPr>
          <w:t>https://www.autopunditz.com/post/positioning-of-all-car-brands-from-maruti-tata-kia-hyundai-to-tesla-mercedes-ferrari</w:t>
        </w:r>
      </w:hyperlink>
      <w:r w:rsidRPr="00BF5724">
        <w:rPr>
          <w:color w:val="000000" w:themeColor="text1"/>
        </w:rPr>
        <w:t xml:space="preserve"> [Accessed on: 20 March 2026].</w:t>
      </w:r>
    </w:p>
    <w:p w14:paraId="4CB6F2E7" w14:textId="6070E60F" w:rsidR="00254410" w:rsidRPr="00BF5724" w:rsidRDefault="00254410" w:rsidP="00F86063">
      <w:pPr>
        <w:spacing w:after="240"/>
        <w:rPr>
          <w:color w:val="000000" w:themeColor="text1"/>
        </w:rPr>
      </w:pPr>
      <w:r w:rsidRPr="00BF5724">
        <w:rPr>
          <w:color w:val="000000" w:themeColor="text1"/>
        </w:rPr>
        <w:t>Qianqian, W., (2025). Analysis of the international competitiveness of the automotive industry in the age of artificial intelligence. </w:t>
      </w:r>
      <w:r w:rsidRPr="00BF5724">
        <w:rPr>
          <w:i/>
          <w:iCs/>
          <w:color w:val="000000" w:themeColor="text1"/>
        </w:rPr>
        <w:t>Strategic decisions and risk management</w:t>
      </w:r>
      <w:r w:rsidRPr="00BF5724">
        <w:rPr>
          <w:color w:val="000000" w:themeColor="text1"/>
        </w:rPr>
        <w:t>, </w:t>
      </w:r>
      <w:r w:rsidRPr="00BF5724">
        <w:rPr>
          <w:i/>
          <w:iCs/>
          <w:color w:val="000000" w:themeColor="text1"/>
        </w:rPr>
        <w:t>16</w:t>
      </w:r>
      <w:r w:rsidRPr="00BF5724">
        <w:rPr>
          <w:color w:val="000000" w:themeColor="text1"/>
        </w:rPr>
        <w:t xml:space="preserve">(2), pp.163-173. </w:t>
      </w:r>
      <w:r w:rsidR="00F86063" w:rsidRPr="00BF5724">
        <w:rPr>
          <w:color w:val="000000" w:themeColor="text1"/>
        </w:rPr>
        <w:t xml:space="preserve">Available at: </w:t>
      </w:r>
      <w:hyperlink r:id="rId63" w:anchor="page=54" w:history="1">
        <w:r w:rsidRPr="00BF5724">
          <w:rPr>
            <w:rStyle w:val="Hyperlink"/>
            <w:color w:val="000000" w:themeColor="text1"/>
          </w:rPr>
          <w:t>https://www.jsdrm.ru/jour/issue/download/80/54#page=54</w:t>
        </w:r>
      </w:hyperlink>
      <w:r w:rsidR="00F86063" w:rsidRPr="00BF5724">
        <w:rPr>
          <w:color w:val="000000" w:themeColor="text1"/>
        </w:rPr>
        <w:t xml:space="preserve"> [Accessed on: 14 March 2026].</w:t>
      </w:r>
    </w:p>
    <w:p w14:paraId="21916641" w14:textId="6636B4B3" w:rsidR="00254410" w:rsidRPr="00BF5724" w:rsidRDefault="00254410" w:rsidP="00F86063">
      <w:pPr>
        <w:spacing w:after="240"/>
        <w:rPr>
          <w:color w:val="000000" w:themeColor="text1"/>
        </w:rPr>
      </w:pPr>
      <w:r w:rsidRPr="00BF5724">
        <w:rPr>
          <w:color w:val="000000" w:themeColor="text1"/>
        </w:rPr>
        <w:t>Rothaermel, F.T. and Fuller, A.W., (2025). Strategy formation and dynamic capabilities: Motorola’s entry into China. </w:t>
      </w:r>
      <w:r w:rsidRPr="00BF5724">
        <w:rPr>
          <w:i/>
          <w:iCs/>
          <w:color w:val="000000" w:themeColor="text1"/>
        </w:rPr>
        <w:t>Academy of Management Perspectives</w:t>
      </w:r>
      <w:r w:rsidRPr="00BF5724">
        <w:rPr>
          <w:color w:val="000000" w:themeColor="text1"/>
        </w:rPr>
        <w:t>, (</w:t>
      </w:r>
      <w:proofErr w:type="spellStart"/>
      <w:r w:rsidRPr="00BF5724">
        <w:rPr>
          <w:color w:val="000000" w:themeColor="text1"/>
        </w:rPr>
        <w:t>ja</w:t>
      </w:r>
      <w:proofErr w:type="spellEnd"/>
      <w:r w:rsidRPr="00BF5724">
        <w:rPr>
          <w:color w:val="000000" w:themeColor="text1"/>
        </w:rPr>
        <w:t xml:space="preserve">), pp.amp-2024. </w:t>
      </w:r>
      <w:r w:rsidR="00F86063" w:rsidRPr="00BF5724">
        <w:rPr>
          <w:color w:val="000000" w:themeColor="text1"/>
        </w:rPr>
        <w:t xml:space="preserve">Available at: </w:t>
      </w:r>
      <w:hyperlink r:id="rId64" w:history="1">
        <w:r w:rsidRPr="00BF5724">
          <w:rPr>
            <w:rStyle w:val="Hyperlink"/>
            <w:color w:val="000000" w:themeColor="text1"/>
          </w:rPr>
          <w:t>https://journals.aom.org/doi/abs/10.5465/amp.2024.0131</w:t>
        </w:r>
      </w:hyperlink>
      <w:r w:rsidR="00F86063" w:rsidRPr="00BF5724">
        <w:rPr>
          <w:color w:val="000000" w:themeColor="text1"/>
        </w:rPr>
        <w:t xml:space="preserve"> [Accessed on: 14 March 2026].</w:t>
      </w:r>
    </w:p>
    <w:p w14:paraId="620C9963" w14:textId="3A3830A2" w:rsidR="00254410" w:rsidRPr="00BF5724" w:rsidRDefault="00254410" w:rsidP="00F86063">
      <w:pPr>
        <w:spacing w:after="240"/>
        <w:rPr>
          <w:color w:val="000000" w:themeColor="text1"/>
        </w:rPr>
      </w:pPr>
      <w:r w:rsidRPr="00BF5724">
        <w:rPr>
          <w:color w:val="000000" w:themeColor="text1"/>
        </w:rPr>
        <w:lastRenderedPageBreak/>
        <w:t xml:space="preserve">RUEDA, C.J.M., LOPEZ, A.J., </w:t>
      </w:r>
      <w:proofErr w:type="spellStart"/>
      <w:r w:rsidRPr="00BF5724">
        <w:rPr>
          <w:color w:val="000000" w:themeColor="text1"/>
        </w:rPr>
        <w:t>Pedauga</w:t>
      </w:r>
      <w:proofErr w:type="spellEnd"/>
      <w:r w:rsidRPr="00BF5724">
        <w:rPr>
          <w:color w:val="000000" w:themeColor="text1"/>
        </w:rPr>
        <w:t xml:space="preserve">, L. and CATALAN, P.A., (2025). Unravelling the territorial weave of trade: Assessing EU’s vulnerability to US trade policy shifts towards China. </w:t>
      </w:r>
      <w:r w:rsidR="00F86063" w:rsidRPr="00BF5724">
        <w:rPr>
          <w:color w:val="000000" w:themeColor="text1"/>
        </w:rPr>
        <w:t xml:space="preserve">Available at: </w:t>
      </w:r>
      <w:hyperlink r:id="rId65" w:history="1">
        <w:r w:rsidRPr="00BF5724">
          <w:rPr>
            <w:rStyle w:val="Hyperlink"/>
            <w:color w:val="000000" w:themeColor="text1"/>
          </w:rPr>
          <w:t>https://publications.jrc.ec.europa.eu/repository/handle/JRC139823</w:t>
        </w:r>
      </w:hyperlink>
    </w:p>
    <w:p w14:paraId="186559A3" w14:textId="77777777" w:rsidR="00254410" w:rsidRPr="00BF5724" w:rsidRDefault="00254410" w:rsidP="00F86063">
      <w:pPr>
        <w:spacing w:after="240"/>
        <w:rPr>
          <w:color w:val="000000" w:themeColor="text1"/>
        </w:rPr>
      </w:pPr>
      <w:r w:rsidRPr="00BF5724">
        <w:rPr>
          <w:color w:val="000000" w:themeColor="text1"/>
        </w:rPr>
        <w:t xml:space="preserve">Sanchez, G. (2025). </w:t>
      </w:r>
      <w:r w:rsidRPr="00BF5724">
        <w:rPr>
          <w:rFonts w:eastAsiaTheme="minorHAnsi"/>
          <w:i/>
          <w:iCs/>
          <w:color w:val="000000" w:themeColor="text1"/>
        </w:rPr>
        <w:t>US Car Purchasing Process Market Report 202</w:t>
      </w:r>
      <w:r w:rsidRPr="00BF5724">
        <w:rPr>
          <w:i/>
          <w:iCs/>
          <w:color w:val="000000" w:themeColor="text1"/>
        </w:rPr>
        <w:t>5</w:t>
      </w:r>
      <w:r w:rsidRPr="00BF5724">
        <w:rPr>
          <w:color w:val="000000" w:themeColor="text1"/>
        </w:rPr>
        <w:t xml:space="preserve">. Available at: </w:t>
      </w:r>
      <w:hyperlink r:id="rId66" w:history="1">
        <w:r w:rsidRPr="00BF5724">
          <w:rPr>
            <w:rStyle w:val="Hyperlink"/>
            <w:color w:val="000000" w:themeColor="text1"/>
          </w:rPr>
          <w:t>https://store.mintel.com/report/us-car-purchasing-process-market-report</w:t>
        </w:r>
      </w:hyperlink>
      <w:r w:rsidRPr="00BF5724">
        <w:rPr>
          <w:color w:val="000000" w:themeColor="text1"/>
        </w:rPr>
        <w:t xml:space="preserve">  [Accessed on: 15 March 2026].</w:t>
      </w:r>
    </w:p>
    <w:p w14:paraId="032C808F" w14:textId="5BBF1C67" w:rsidR="00254410" w:rsidRPr="00BF5724" w:rsidRDefault="00254410" w:rsidP="00F86063">
      <w:pPr>
        <w:spacing w:after="240"/>
        <w:rPr>
          <w:color w:val="000000" w:themeColor="text1"/>
        </w:rPr>
      </w:pPr>
      <w:r w:rsidRPr="00BF5724">
        <w:rPr>
          <w:color w:val="000000" w:themeColor="text1"/>
        </w:rPr>
        <w:t>Shah, A., Al Mahmood, A. and Kabir, S., (2025). Accelerating the Transition: Ultra-Fast Charging Infrastructure and US Global Competitiveness in Electric Mobility. </w:t>
      </w:r>
      <w:r w:rsidRPr="00BF5724">
        <w:rPr>
          <w:i/>
          <w:iCs/>
          <w:color w:val="000000" w:themeColor="text1"/>
        </w:rPr>
        <w:t>Journal of Business and Management Studies</w:t>
      </w:r>
      <w:r w:rsidRPr="00BF5724">
        <w:rPr>
          <w:color w:val="000000" w:themeColor="text1"/>
        </w:rPr>
        <w:t>, </w:t>
      </w:r>
      <w:r w:rsidRPr="00BF5724">
        <w:rPr>
          <w:i/>
          <w:iCs/>
          <w:color w:val="000000" w:themeColor="text1"/>
        </w:rPr>
        <w:t>7</w:t>
      </w:r>
      <w:r w:rsidRPr="00BF5724">
        <w:rPr>
          <w:color w:val="000000" w:themeColor="text1"/>
        </w:rPr>
        <w:t xml:space="preserve">(10), pp.51-61. </w:t>
      </w:r>
      <w:r w:rsidR="00F86063" w:rsidRPr="00BF5724">
        <w:rPr>
          <w:color w:val="000000" w:themeColor="text1"/>
        </w:rPr>
        <w:t xml:space="preserve">Available at: </w:t>
      </w:r>
      <w:hyperlink r:id="rId67" w:history="1">
        <w:r w:rsidRPr="00BF5724">
          <w:rPr>
            <w:rStyle w:val="Hyperlink"/>
            <w:color w:val="000000" w:themeColor="text1"/>
          </w:rPr>
          <w:t>https://al-kindipublishers.org/index.php/jbms/article/view/11853</w:t>
        </w:r>
      </w:hyperlink>
      <w:r w:rsidR="00F86063" w:rsidRPr="00BF5724">
        <w:rPr>
          <w:color w:val="000000" w:themeColor="text1"/>
        </w:rPr>
        <w:t xml:space="preserve"> [Accessed on: 14 March 2026].</w:t>
      </w:r>
    </w:p>
    <w:p w14:paraId="5D4CA638" w14:textId="77777777" w:rsidR="00254410" w:rsidRPr="00BF5724" w:rsidRDefault="00254410" w:rsidP="00F86063">
      <w:pPr>
        <w:spacing w:after="240"/>
        <w:rPr>
          <w:color w:val="000000" w:themeColor="text1"/>
        </w:rPr>
      </w:pPr>
      <w:r w:rsidRPr="00BF5724">
        <w:rPr>
          <w:color w:val="000000" w:themeColor="text1"/>
          <w:lang w:val="en-IN"/>
        </w:rPr>
        <w:t>Statista, 2026</w:t>
      </w:r>
      <w:r w:rsidRPr="00BF5724">
        <w:rPr>
          <w:color w:val="000000" w:themeColor="text1"/>
        </w:rPr>
        <w:t xml:space="preserve">. </w:t>
      </w:r>
      <w:r w:rsidRPr="00BF5724">
        <w:rPr>
          <w:i/>
          <w:iCs/>
          <w:color w:val="000000" w:themeColor="text1"/>
        </w:rPr>
        <w:t>Gross domestic product (GDP) at current prices of the United States from 1987 to 2025.</w:t>
      </w:r>
      <w:r w:rsidRPr="00BF5724">
        <w:rPr>
          <w:color w:val="000000" w:themeColor="text1"/>
        </w:rPr>
        <w:t xml:space="preserve"> Available at: </w:t>
      </w:r>
      <w:hyperlink r:id="rId68" w:history="1">
        <w:r w:rsidRPr="00BF5724">
          <w:rPr>
            <w:rStyle w:val="Hyperlink"/>
            <w:color w:val="000000" w:themeColor="text1"/>
          </w:rPr>
          <w:t>https://www.statista.com/statistics/263591/gross-domestic-product-gdp-of-the-united-states/</w:t>
        </w:r>
      </w:hyperlink>
      <w:r w:rsidRPr="00BF5724">
        <w:rPr>
          <w:color w:val="000000" w:themeColor="text1"/>
        </w:rPr>
        <w:t xml:space="preserve"> [Accessed on: 20 March 2026].</w:t>
      </w:r>
    </w:p>
    <w:p w14:paraId="60919BFE" w14:textId="4DB19267" w:rsidR="00254410" w:rsidRPr="00BF5724" w:rsidRDefault="00254410" w:rsidP="00F86063">
      <w:pPr>
        <w:spacing w:after="240"/>
        <w:rPr>
          <w:color w:val="000000" w:themeColor="text1"/>
        </w:rPr>
      </w:pPr>
      <w:r w:rsidRPr="00BF5724">
        <w:rPr>
          <w:color w:val="000000" w:themeColor="text1"/>
        </w:rPr>
        <w:t>Szikora, P., Technical fundamentals and application prospects of self-driving vehicles: from sensors to civil and military mobility. In </w:t>
      </w:r>
      <w:r w:rsidRPr="00BF5724">
        <w:rPr>
          <w:i/>
          <w:iCs/>
          <w:color w:val="000000" w:themeColor="text1"/>
        </w:rPr>
        <w:t xml:space="preserve">MEB—23rd International Conference on Management, Enterprise, Benchmarking. Proceedings </w:t>
      </w:r>
      <w:proofErr w:type="gramStart"/>
      <w:r w:rsidRPr="00BF5724">
        <w:rPr>
          <w:i/>
          <w:iCs/>
          <w:color w:val="000000" w:themeColor="text1"/>
        </w:rPr>
        <w:t>III.(</w:t>
      </w:r>
      <w:proofErr w:type="gramEnd"/>
      <w:r w:rsidRPr="00BF5724">
        <w:rPr>
          <w:i/>
          <w:iCs/>
          <w:color w:val="000000" w:themeColor="text1"/>
        </w:rPr>
        <w:t>MEB 2025)</w:t>
      </w:r>
      <w:r w:rsidRPr="00BF5724">
        <w:rPr>
          <w:color w:val="000000" w:themeColor="text1"/>
        </w:rPr>
        <w:t xml:space="preserve"> (p. 198). </w:t>
      </w:r>
      <w:r w:rsidR="00F86063" w:rsidRPr="00BF5724">
        <w:rPr>
          <w:color w:val="000000" w:themeColor="text1"/>
        </w:rPr>
        <w:t xml:space="preserve">Available at: </w:t>
      </w:r>
      <w:hyperlink r:id="rId69" w:anchor="page=198" w:history="1">
        <w:r w:rsidRPr="00BF5724">
          <w:rPr>
            <w:rStyle w:val="Hyperlink"/>
            <w:color w:val="000000" w:themeColor="text1"/>
          </w:rPr>
          <w:t>https://meb.kgk.uni-obuda.hu/files/MEB_2025_proceedings_3.pdf#page=198</w:t>
        </w:r>
      </w:hyperlink>
      <w:r w:rsidR="00F86063" w:rsidRPr="00BF5724">
        <w:rPr>
          <w:color w:val="000000" w:themeColor="text1"/>
        </w:rPr>
        <w:t xml:space="preserve"> [Accessed on: 14 March 2026].</w:t>
      </w:r>
    </w:p>
    <w:p w14:paraId="4D1A5476" w14:textId="77777777" w:rsidR="00254410" w:rsidRPr="00BF5724" w:rsidRDefault="00254410" w:rsidP="00F86063">
      <w:pPr>
        <w:spacing w:after="240"/>
        <w:rPr>
          <w:color w:val="000000" w:themeColor="text1"/>
        </w:rPr>
      </w:pPr>
      <w:r w:rsidRPr="00BF5724">
        <w:rPr>
          <w:color w:val="000000" w:themeColor="text1"/>
        </w:rPr>
        <w:t xml:space="preserve">The Culture Factor., (2025). </w:t>
      </w:r>
      <w:r w:rsidRPr="00BF5724">
        <w:rPr>
          <w:i/>
          <w:iCs/>
          <w:color w:val="000000" w:themeColor="text1"/>
        </w:rPr>
        <w:t>Country Comparison tool.</w:t>
      </w:r>
      <w:r w:rsidRPr="00BF5724">
        <w:rPr>
          <w:color w:val="000000" w:themeColor="text1"/>
        </w:rPr>
        <w:t xml:space="preserve"> Available at: </w:t>
      </w:r>
      <w:hyperlink r:id="rId70" w:history="1">
        <w:r w:rsidRPr="00BF5724">
          <w:rPr>
            <w:rStyle w:val="Hyperlink"/>
            <w:color w:val="000000" w:themeColor="text1"/>
          </w:rPr>
          <w:t>https://www.theculturefactor.com/country-comparison-tool?countries=china%2Cunited+states</w:t>
        </w:r>
      </w:hyperlink>
      <w:r w:rsidRPr="00BF5724">
        <w:rPr>
          <w:color w:val="000000" w:themeColor="text1"/>
        </w:rPr>
        <w:t xml:space="preserve"> [Accessed on: 29 March 2026].</w:t>
      </w:r>
    </w:p>
    <w:p w14:paraId="06271002" w14:textId="6872C6C6" w:rsidR="00254410" w:rsidRPr="00BF5724" w:rsidRDefault="00254410" w:rsidP="00F86063">
      <w:pPr>
        <w:spacing w:after="240"/>
        <w:rPr>
          <w:color w:val="000000" w:themeColor="text1"/>
        </w:rPr>
      </w:pPr>
      <w:r w:rsidRPr="00BF5724">
        <w:rPr>
          <w:color w:val="000000" w:themeColor="text1"/>
        </w:rPr>
        <w:t>Vonk, A. and Silva, V.F., 2024. The Hofstede model: Understanding a multicultural environment. In </w:t>
      </w:r>
      <w:r w:rsidRPr="00BF5724">
        <w:rPr>
          <w:i/>
          <w:iCs/>
          <w:color w:val="000000" w:themeColor="text1"/>
        </w:rPr>
        <w:t>Cultural confluence in organizational change: A Portuguese venture in Angola</w:t>
      </w:r>
      <w:r w:rsidRPr="00BF5724">
        <w:rPr>
          <w:color w:val="000000" w:themeColor="text1"/>
        </w:rPr>
        <w:t xml:space="preserve"> (pp. 47-76). Cham: Springer Nature Switzerland. </w:t>
      </w:r>
      <w:r w:rsidR="00F86063" w:rsidRPr="00BF5724">
        <w:rPr>
          <w:color w:val="000000" w:themeColor="text1"/>
        </w:rPr>
        <w:t xml:space="preserve">Available at: </w:t>
      </w:r>
      <w:hyperlink r:id="rId71" w:history="1">
        <w:r w:rsidRPr="00BF5724">
          <w:rPr>
            <w:rStyle w:val="Hyperlink"/>
            <w:color w:val="000000" w:themeColor="text1"/>
          </w:rPr>
          <w:t>https://link.springer.com/chapter/10.1007/978-3-031-45403-5_4</w:t>
        </w:r>
      </w:hyperlink>
      <w:r w:rsidR="00F86063" w:rsidRPr="00BF5724">
        <w:rPr>
          <w:color w:val="000000" w:themeColor="text1"/>
        </w:rPr>
        <w:t xml:space="preserve"> [Accessed on: 14 March 2026].</w:t>
      </w:r>
    </w:p>
    <w:p w14:paraId="239DC7BD" w14:textId="16409B42" w:rsidR="00254410" w:rsidRPr="00BF5724" w:rsidRDefault="00254410" w:rsidP="00F86063">
      <w:pPr>
        <w:spacing w:after="240"/>
        <w:rPr>
          <w:color w:val="000000" w:themeColor="text1"/>
        </w:rPr>
      </w:pPr>
      <w:r w:rsidRPr="00BF5724">
        <w:rPr>
          <w:color w:val="000000" w:themeColor="text1"/>
        </w:rPr>
        <w:lastRenderedPageBreak/>
        <w:t>Wang, D., (2025). Practice and Exploration of a Clinical Nursing Student Teaching Model Based on the Combination of Flipped Classroom, MOOCs, and Gibbs’ Reflective Cycle: A Case Study of The First Affiliated Hospital of Anhui Medical University. </w:t>
      </w:r>
      <w:r w:rsidRPr="00BF5724">
        <w:rPr>
          <w:i/>
          <w:iCs/>
          <w:color w:val="000000" w:themeColor="text1"/>
        </w:rPr>
        <w:t>Pacific International Journal</w:t>
      </w:r>
      <w:r w:rsidRPr="00BF5724">
        <w:rPr>
          <w:color w:val="000000" w:themeColor="text1"/>
        </w:rPr>
        <w:t>, </w:t>
      </w:r>
      <w:r w:rsidRPr="00BF5724">
        <w:rPr>
          <w:i/>
          <w:iCs/>
          <w:color w:val="000000" w:themeColor="text1"/>
        </w:rPr>
        <w:t>8</w:t>
      </w:r>
      <w:r w:rsidRPr="00BF5724">
        <w:rPr>
          <w:color w:val="000000" w:themeColor="text1"/>
        </w:rPr>
        <w:t xml:space="preserve">(4), pp.176-184. </w:t>
      </w:r>
      <w:r w:rsidR="00F86063" w:rsidRPr="00BF5724">
        <w:rPr>
          <w:color w:val="000000" w:themeColor="text1"/>
        </w:rPr>
        <w:t xml:space="preserve">Available at: </w:t>
      </w:r>
      <w:hyperlink r:id="rId72" w:history="1">
        <w:r w:rsidRPr="00BF5724">
          <w:rPr>
            <w:rStyle w:val="Hyperlink"/>
            <w:color w:val="000000" w:themeColor="text1"/>
          </w:rPr>
          <w:t>https://www.rclss.com/pij/article/view/866</w:t>
        </w:r>
      </w:hyperlink>
      <w:r w:rsidR="00F86063" w:rsidRPr="00BF5724">
        <w:rPr>
          <w:color w:val="000000" w:themeColor="text1"/>
        </w:rPr>
        <w:t xml:space="preserve"> [Accessed on: 14 March 2026].</w:t>
      </w:r>
    </w:p>
    <w:p w14:paraId="77045B2C" w14:textId="4790FA15" w:rsidR="00254410" w:rsidRPr="00BF5724" w:rsidRDefault="00254410" w:rsidP="00F86063">
      <w:pPr>
        <w:spacing w:after="240"/>
        <w:rPr>
          <w:color w:val="000000" w:themeColor="text1"/>
        </w:rPr>
      </w:pPr>
      <w:r w:rsidRPr="00BF5724">
        <w:rPr>
          <w:color w:val="000000" w:themeColor="text1"/>
        </w:rPr>
        <w:t>Wang, H., Wu, C., Xu, J. and Li, B., (2025). Understanding the emergence of Chinese new energy carmakers-the perspective of productive model. </w:t>
      </w:r>
      <w:r w:rsidRPr="00BF5724">
        <w:rPr>
          <w:i/>
          <w:iCs/>
          <w:color w:val="000000" w:themeColor="text1"/>
        </w:rPr>
        <w:t>International Journal of Automotive Technology and Management</w:t>
      </w:r>
      <w:r w:rsidRPr="00BF5724">
        <w:rPr>
          <w:color w:val="000000" w:themeColor="text1"/>
        </w:rPr>
        <w:t>, </w:t>
      </w:r>
      <w:r w:rsidRPr="00BF5724">
        <w:rPr>
          <w:i/>
          <w:iCs/>
          <w:color w:val="000000" w:themeColor="text1"/>
        </w:rPr>
        <w:t>25</w:t>
      </w:r>
      <w:r w:rsidRPr="00BF5724">
        <w:rPr>
          <w:color w:val="000000" w:themeColor="text1"/>
        </w:rPr>
        <w:t xml:space="preserve">(2), pp.129-147. </w:t>
      </w:r>
      <w:r w:rsidR="00F86063" w:rsidRPr="00BF5724">
        <w:rPr>
          <w:color w:val="000000" w:themeColor="text1"/>
        </w:rPr>
        <w:t xml:space="preserve">Available at: </w:t>
      </w:r>
      <w:hyperlink r:id="rId73" w:history="1">
        <w:r w:rsidRPr="00BF5724">
          <w:rPr>
            <w:rStyle w:val="Hyperlink"/>
            <w:color w:val="000000" w:themeColor="text1"/>
          </w:rPr>
          <w:t>https://www.inderscienceonline.com/doi/abs/10.1504/IJATM.2025.147853</w:t>
        </w:r>
      </w:hyperlink>
      <w:r w:rsidR="00F86063" w:rsidRPr="00BF5724">
        <w:rPr>
          <w:color w:val="000000" w:themeColor="text1"/>
        </w:rPr>
        <w:t xml:space="preserve"> [Accessed on: 14 March 2026].</w:t>
      </w:r>
    </w:p>
    <w:p w14:paraId="7D2AAC0E" w14:textId="1FD6DFEE" w:rsidR="00254410" w:rsidRPr="00BF5724" w:rsidRDefault="00254410" w:rsidP="00F86063">
      <w:pPr>
        <w:spacing w:after="240"/>
        <w:rPr>
          <w:color w:val="000000" w:themeColor="text1"/>
        </w:rPr>
      </w:pPr>
      <w:r w:rsidRPr="00BF5724">
        <w:rPr>
          <w:color w:val="000000" w:themeColor="text1"/>
        </w:rPr>
        <w:t>Wang, Q.C., (2025). </w:t>
      </w:r>
      <w:r w:rsidRPr="00BF5724">
        <w:rPr>
          <w:i/>
          <w:iCs/>
          <w:color w:val="000000" w:themeColor="text1"/>
        </w:rPr>
        <w:t>Research on Chinese consumer car choice preferences based on product quality perspective</w:t>
      </w:r>
      <w:r w:rsidRPr="00BF5724">
        <w:rPr>
          <w:color w:val="000000" w:themeColor="text1"/>
        </w:rPr>
        <w:t xml:space="preserve"> (Doctoral dissertation, </w:t>
      </w:r>
      <w:proofErr w:type="spellStart"/>
      <w:r w:rsidRPr="00BF5724">
        <w:rPr>
          <w:color w:val="000000" w:themeColor="text1"/>
        </w:rPr>
        <w:t>Politecnico</w:t>
      </w:r>
      <w:proofErr w:type="spellEnd"/>
      <w:r w:rsidRPr="00BF5724">
        <w:rPr>
          <w:color w:val="000000" w:themeColor="text1"/>
        </w:rPr>
        <w:t xml:space="preserve"> di Torino). </w:t>
      </w:r>
      <w:r w:rsidR="00F86063" w:rsidRPr="00BF5724">
        <w:rPr>
          <w:color w:val="000000" w:themeColor="text1"/>
        </w:rPr>
        <w:t xml:space="preserve">Available at: </w:t>
      </w:r>
      <w:hyperlink r:id="rId74" w:history="1">
        <w:r w:rsidRPr="00BF5724">
          <w:rPr>
            <w:rStyle w:val="Hyperlink"/>
            <w:color w:val="000000" w:themeColor="text1"/>
          </w:rPr>
          <w:t>https://webthesis.biblio.polito.it/35909/</w:t>
        </w:r>
      </w:hyperlink>
      <w:r w:rsidR="00F86063" w:rsidRPr="00BF5724">
        <w:rPr>
          <w:color w:val="000000" w:themeColor="text1"/>
        </w:rPr>
        <w:t xml:space="preserve"> [Accessed on: 14 March 2026].</w:t>
      </w:r>
    </w:p>
    <w:p w14:paraId="691785B3" w14:textId="1159814F" w:rsidR="00254410" w:rsidRPr="00BF5724" w:rsidRDefault="00254410" w:rsidP="00F86063">
      <w:pPr>
        <w:spacing w:after="240"/>
        <w:rPr>
          <w:color w:val="000000" w:themeColor="text1"/>
        </w:rPr>
      </w:pPr>
      <w:r w:rsidRPr="00BF5724">
        <w:rPr>
          <w:color w:val="000000" w:themeColor="text1"/>
        </w:rPr>
        <w:t xml:space="preserve">Wang, X., Chi, Y. and Tian, L., (2025). Decoding the Ecological Symbiosis of NEV Enterprises Overseas: A Competitiveness Model Approach. </w:t>
      </w:r>
      <w:r w:rsidR="00F86063" w:rsidRPr="00BF5724">
        <w:rPr>
          <w:color w:val="000000" w:themeColor="text1"/>
        </w:rPr>
        <w:t xml:space="preserve">Available at: </w:t>
      </w:r>
      <w:hyperlink r:id="rId75" w:history="1">
        <w:r w:rsidRPr="00BF5724">
          <w:rPr>
            <w:rStyle w:val="Hyperlink"/>
            <w:color w:val="000000" w:themeColor="text1"/>
          </w:rPr>
          <w:t>https://www.researchgate.net/profile/Lei-Tian-24/publication/391990959_Decoding_the_Ecological_Symbiosis_of_NEV_Enterprises_Overseas_A_Competitiveness_Model_Approach/links/682fde01026fee1034fa32c6/Decoding-the-Ecological-Symbiosis-of-NEV-Enterprises-Overseas-A-Competitiveness-Model-Approach.pdf</w:t>
        </w:r>
      </w:hyperlink>
      <w:r w:rsidR="00F86063" w:rsidRPr="00BF5724">
        <w:rPr>
          <w:color w:val="000000" w:themeColor="text1"/>
        </w:rPr>
        <w:t xml:space="preserve"> [Accessed on: 14 March 2026].</w:t>
      </w:r>
    </w:p>
    <w:p w14:paraId="46712487" w14:textId="31C270FE" w:rsidR="00254410" w:rsidRPr="00BF5724" w:rsidRDefault="00254410" w:rsidP="00F86063">
      <w:pPr>
        <w:spacing w:after="240"/>
        <w:rPr>
          <w:color w:val="000000" w:themeColor="text1"/>
        </w:rPr>
      </w:pPr>
      <w:proofErr w:type="spellStart"/>
      <w:r w:rsidRPr="00BF5724">
        <w:rPr>
          <w:color w:val="000000" w:themeColor="text1"/>
        </w:rPr>
        <w:t>Weijers</w:t>
      </w:r>
      <w:proofErr w:type="spellEnd"/>
      <w:r w:rsidRPr="00BF5724">
        <w:rPr>
          <w:color w:val="000000" w:themeColor="text1"/>
        </w:rPr>
        <w:t xml:space="preserve">, F.A., (2025). Hofstede’s Individualism-Collectivism Dimension and Linguistic Adaptation on Social Media: How Mercedes-Benz Adapts Content on X for the USA and India and Its Effect on Brand Reputation. </w:t>
      </w:r>
      <w:r w:rsidR="00F86063" w:rsidRPr="00BF5724">
        <w:rPr>
          <w:color w:val="000000" w:themeColor="text1"/>
        </w:rPr>
        <w:t xml:space="preserve">Available at: </w:t>
      </w:r>
      <w:hyperlink r:id="rId76" w:history="1">
        <w:r w:rsidRPr="00BF5724">
          <w:rPr>
            <w:rStyle w:val="Hyperlink"/>
            <w:color w:val="000000" w:themeColor="text1"/>
          </w:rPr>
          <w:t>https://theses.ubn.ru.nl/items/9adf4207-461c-4317-89cf-f85bf74394e7</w:t>
        </w:r>
      </w:hyperlink>
      <w:r w:rsidR="00F86063" w:rsidRPr="00BF5724">
        <w:rPr>
          <w:color w:val="000000" w:themeColor="text1"/>
        </w:rPr>
        <w:t xml:space="preserve"> [Accessed on: 14 March 2026].</w:t>
      </w:r>
    </w:p>
    <w:p w14:paraId="7D933C96" w14:textId="0B758A15" w:rsidR="00254410" w:rsidRPr="00BF5724" w:rsidRDefault="00254410" w:rsidP="00F86063">
      <w:pPr>
        <w:spacing w:after="240"/>
        <w:rPr>
          <w:color w:val="000000" w:themeColor="text1"/>
        </w:rPr>
      </w:pPr>
      <w:r w:rsidRPr="00BF5724">
        <w:rPr>
          <w:color w:val="000000" w:themeColor="text1"/>
        </w:rPr>
        <w:t xml:space="preserve">Wouters, F.W.M., (2025). Multinational Messaging: Examining Language Variation and Hofstede’s Power Distance in Posts on X. </w:t>
      </w:r>
      <w:r w:rsidR="00F86063" w:rsidRPr="00BF5724">
        <w:rPr>
          <w:color w:val="000000" w:themeColor="text1"/>
        </w:rPr>
        <w:t xml:space="preserve">Available at: </w:t>
      </w:r>
      <w:hyperlink r:id="rId77" w:history="1">
        <w:r w:rsidRPr="00BF5724">
          <w:rPr>
            <w:rStyle w:val="Hyperlink"/>
            <w:color w:val="000000" w:themeColor="text1"/>
          </w:rPr>
          <w:t>https://theses.ubn.ru.nl/items/5cc54ad1-3215-42a5-8124-0ec63a277f4b</w:t>
        </w:r>
      </w:hyperlink>
      <w:r w:rsidR="00F86063" w:rsidRPr="00BF5724">
        <w:rPr>
          <w:color w:val="000000" w:themeColor="text1"/>
        </w:rPr>
        <w:t xml:space="preserve"> [Accessed on: 14 March 2026].</w:t>
      </w:r>
    </w:p>
    <w:p w14:paraId="148835C4" w14:textId="373EF7E2" w:rsidR="00254410" w:rsidRPr="00BF5724" w:rsidRDefault="00254410" w:rsidP="00F86063">
      <w:pPr>
        <w:spacing w:after="240"/>
        <w:rPr>
          <w:color w:val="000000" w:themeColor="text1"/>
        </w:rPr>
      </w:pPr>
      <w:r w:rsidRPr="00BF5724">
        <w:rPr>
          <w:color w:val="000000" w:themeColor="text1"/>
        </w:rPr>
        <w:t>Xin, C., (2025). From China to the World BYD’s Distinctive Path to Internationalization in the NEV Market. </w:t>
      </w:r>
      <w:r w:rsidRPr="00BF5724">
        <w:rPr>
          <w:i/>
          <w:iCs/>
          <w:color w:val="000000" w:themeColor="text1"/>
        </w:rPr>
        <w:t>Journal of Asian Management Studies</w:t>
      </w:r>
      <w:r w:rsidRPr="00BF5724">
        <w:rPr>
          <w:color w:val="000000" w:themeColor="text1"/>
        </w:rPr>
        <w:t>, </w:t>
      </w:r>
      <w:r w:rsidRPr="00BF5724">
        <w:rPr>
          <w:i/>
          <w:iCs/>
          <w:color w:val="000000" w:themeColor="text1"/>
        </w:rPr>
        <w:t>31</w:t>
      </w:r>
      <w:r w:rsidRPr="00BF5724">
        <w:rPr>
          <w:color w:val="000000" w:themeColor="text1"/>
        </w:rPr>
        <w:t xml:space="preserve">, pp.3-28. </w:t>
      </w:r>
      <w:r w:rsidR="00F86063" w:rsidRPr="00BF5724">
        <w:rPr>
          <w:color w:val="000000" w:themeColor="text1"/>
        </w:rPr>
        <w:t xml:space="preserve">Available at: </w:t>
      </w:r>
      <w:hyperlink r:id="rId78" w:history="1">
        <w:r w:rsidRPr="00BF5724">
          <w:rPr>
            <w:rStyle w:val="Hyperlink"/>
            <w:color w:val="000000" w:themeColor="text1"/>
          </w:rPr>
          <w:t>https://www.jstage.jst.go.jp/article/jamsjsaam/31/0/31_3/_article/-char/ja/</w:t>
        </w:r>
      </w:hyperlink>
      <w:r w:rsidR="00F86063" w:rsidRPr="00BF5724">
        <w:rPr>
          <w:color w:val="000000" w:themeColor="text1"/>
        </w:rPr>
        <w:t xml:space="preserve"> [Accessed on: 14 March 2026].</w:t>
      </w:r>
    </w:p>
    <w:p w14:paraId="488349A3" w14:textId="05B8720C" w:rsidR="00254410" w:rsidRPr="00BF5724" w:rsidRDefault="00254410" w:rsidP="00F86063">
      <w:pPr>
        <w:spacing w:after="240"/>
        <w:rPr>
          <w:rStyle w:val="Hyperlink"/>
          <w:color w:val="000000" w:themeColor="text1"/>
        </w:rPr>
      </w:pPr>
      <w:r w:rsidRPr="00BF5724">
        <w:rPr>
          <w:color w:val="000000" w:themeColor="text1"/>
        </w:rPr>
        <w:t xml:space="preserve">Zahan, M., </w:t>
      </w:r>
      <w:proofErr w:type="spellStart"/>
      <w:r w:rsidRPr="00BF5724">
        <w:rPr>
          <w:color w:val="000000" w:themeColor="text1"/>
        </w:rPr>
        <w:t>Thasin</w:t>
      </w:r>
      <w:proofErr w:type="spellEnd"/>
      <w:r w:rsidRPr="00BF5724">
        <w:rPr>
          <w:color w:val="000000" w:themeColor="text1"/>
        </w:rPr>
        <w:t>, T. and Zahan, S.K., (2025). Global Strategic Planning: Feedback from the Automobile Industry. </w:t>
      </w:r>
      <w:r w:rsidRPr="00BF5724">
        <w:rPr>
          <w:i/>
          <w:iCs/>
          <w:color w:val="000000" w:themeColor="text1"/>
        </w:rPr>
        <w:t>The Business &amp; Management Review</w:t>
      </w:r>
      <w:r w:rsidRPr="00BF5724">
        <w:rPr>
          <w:color w:val="000000" w:themeColor="text1"/>
        </w:rPr>
        <w:t>, </w:t>
      </w:r>
      <w:r w:rsidRPr="00BF5724">
        <w:rPr>
          <w:i/>
          <w:iCs/>
          <w:color w:val="000000" w:themeColor="text1"/>
        </w:rPr>
        <w:t>16</w:t>
      </w:r>
      <w:r w:rsidRPr="00BF5724">
        <w:rPr>
          <w:color w:val="000000" w:themeColor="text1"/>
        </w:rPr>
        <w:t xml:space="preserve">(1), pp.110-122. </w:t>
      </w:r>
      <w:r w:rsidR="00F86063" w:rsidRPr="00BF5724">
        <w:rPr>
          <w:color w:val="000000" w:themeColor="text1"/>
        </w:rPr>
        <w:t xml:space="preserve">Available at: </w:t>
      </w:r>
      <w:hyperlink r:id="rId79" w:anchor="page=108" w:history="1">
        <w:r w:rsidRPr="00BF5724">
          <w:rPr>
            <w:rStyle w:val="Hyperlink"/>
            <w:color w:val="000000" w:themeColor="text1"/>
          </w:rPr>
          <w:t>https://cberuk.com/cdn/publications/2025-05-29-00-16-46-AM.pdf#page=108</w:t>
        </w:r>
      </w:hyperlink>
      <w:r w:rsidR="00F86063" w:rsidRPr="00BF5724">
        <w:rPr>
          <w:color w:val="000000" w:themeColor="text1"/>
        </w:rPr>
        <w:t xml:space="preserve"> [Accessed on: 14 March 2026].</w:t>
      </w:r>
    </w:p>
    <w:p w14:paraId="3C38FAD0" w14:textId="0FFBDAC7" w:rsidR="00E30EEE" w:rsidRPr="00BF5724" w:rsidRDefault="00E30EEE" w:rsidP="00F86063">
      <w:pPr>
        <w:spacing w:after="240"/>
        <w:rPr>
          <w:color w:val="000000" w:themeColor="text1"/>
        </w:rPr>
      </w:pPr>
      <w:proofErr w:type="spellStart"/>
      <w:r w:rsidRPr="00BF5724">
        <w:rPr>
          <w:color w:val="000000" w:themeColor="text1"/>
          <w:shd w:val="clear" w:color="auto" w:fill="FFFFFF"/>
        </w:rPr>
        <w:t>Zaurez</w:t>
      </w:r>
      <w:proofErr w:type="spellEnd"/>
      <w:r w:rsidRPr="00BF5724">
        <w:rPr>
          <w:color w:val="000000" w:themeColor="text1"/>
          <w:shd w:val="clear" w:color="auto" w:fill="FFFFFF"/>
        </w:rPr>
        <w:t xml:space="preserve"> Afshar, M. and Hussain Shah, D.M., (2025). Strategic Evaluation Using PESTLE and SWOT Frameworks: Public Sector Perspective. </w:t>
      </w:r>
      <w:r w:rsidRPr="00BF5724">
        <w:rPr>
          <w:i/>
          <w:iCs/>
          <w:color w:val="000000" w:themeColor="text1"/>
          <w:shd w:val="clear" w:color="auto" w:fill="FFFFFF"/>
        </w:rPr>
        <w:t>Mutahir, Strategic Evaluation Using PESTLE and SWOT Frameworks: Public Sector Perspective (February 12, 2025)</w:t>
      </w:r>
      <w:r w:rsidRPr="00BF5724">
        <w:rPr>
          <w:color w:val="000000" w:themeColor="text1"/>
          <w:shd w:val="clear" w:color="auto" w:fill="FFFFFF"/>
        </w:rPr>
        <w:t xml:space="preserve">. </w:t>
      </w:r>
      <w:r w:rsidR="00F86063" w:rsidRPr="00BF5724">
        <w:rPr>
          <w:color w:val="000000" w:themeColor="text1"/>
        </w:rPr>
        <w:t xml:space="preserve">Available at: </w:t>
      </w:r>
      <w:hyperlink r:id="rId80" w:history="1">
        <w:r w:rsidRPr="00BF5724">
          <w:rPr>
            <w:rStyle w:val="Hyperlink"/>
            <w:color w:val="000000" w:themeColor="text1"/>
            <w:shd w:val="clear" w:color="auto" w:fill="FFFFFF"/>
          </w:rPr>
          <w:t>https://papers.ssrn.com/sol3/Delivery.cfm?abstractid=5141505</w:t>
        </w:r>
      </w:hyperlink>
      <w:r w:rsidRPr="00BF5724">
        <w:rPr>
          <w:color w:val="000000" w:themeColor="text1"/>
          <w:shd w:val="clear" w:color="auto" w:fill="FFFFFF"/>
        </w:rPr>
        <w:t xml:space="preserve"> </w:t>
      </w:r>
      <w:r w:rsidR="00F86063" w:rsidRPr="00BF5724">
        <w:rPr>
          <w:color w:val="000000" w:themeColor="text1"/>
        </w:rPr>
        <w:t xml:space="preserve"> [Accessed on: 14 March 2026].</w:t>
      </w:r>
    </w:p>
    <w:sectPr w:rsidR="00E30EEE" w:rsidRPr="00BF5724" w:rsidSect="005F5A6F">
      <w:footerReference w:type="default" r:id="rId8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FA44C" w14:textId="77777777" w:rsidR="0084746F" w:rsidRPr="001B730A" w:rsidRDefault="0084746F">
      <w:pPr>
        <w:spacing w:line="240" w:lineRule="auto"/>
      </w:pPr>
      <w:r w:rsidRPr="001B730A">
        <w:separator/>
      </w:r>
    </w:p>
  </w:endnote>
  <w:endnote w:type="continuationSeparator" w:id="0">
    <w:p w14:paraId="23D004CC" w14:textId="77777777" w:rsidR="0084746F" w:rsidRPr="001B730A" w:rsidRDefault="0084746F">
      <w:pPr>
        <w:spacing w:line="240" w:lineRule="auto"/>
      </w:pPr>
      <w:r w:rsidRPr="001B730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B0CC4A0-142A-4288-B241-2C86066FDE99}"/>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1181E598-80BC-4CCA-9069-750B01C526E7}"/>
    <w:embedItalic r:id="rId3" w:fontKey="{1F35CF2B-5D4C-4F7A-A7DA-8CFE29353B74}"/>
  </w:font>
  <w:font w:name="Cambria Math">
    <w:panose1 w:val="02040503050406030204"/>
    <w:charset w:val="00"/>
    <w:family w:val="roman"/>
    <w:pitch w:val="variable"/>
    <w:sig w:usb0="E00006FF" w:usb1="420024FF" w:usb2="02000000" w:usb3="00000000" w:csb0="0000019F" w:csb1="00000000"/>
    <w:embedRegular r:id="rId4" w:fontKey="{F1329493-4CFF-4011-BF46-BF8AA5E378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D9D29" w14:textId="77777777" w:rsidR="00091040" w:rsidRPr="001B730A" w:rsidRDefault="00AF7C1D">
    <w:pPr>
      <w:jc w:val="right"/>
    </w:pPr>
    <w:r w:rsidRPr="001B730A">
      <w:fldChar w:fldCharType="begin"/>
    </w:r>
    <w:r w:rsidRPr="001B730A">
      <w:instrText>PAGE</w:instrText>
    </w:r>
    <w:r w:rsidRPr="001B730A">
      <w:fldChar w:fldCharType="separate"/>
    </w:r>
    <w:r w:rsidR="001B730A" w:rsidRPr="001B730A">
      <w:t>1</w:t>
    </w:r>
    <w:r w:rsidRPr="001B730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0F970" w14:textId="77777777" w:rsidR="0084746F" w:rsidRPr="001B730A" w:rsidRDefault="0084746F">
      <w:pPr>
        <w:spacing w:line="240" w:lineRule="auto"/>
      </w:pPr>
      <w:r w:rsidRPr="001B730A">
        <w:separator/>
      </w:r>
    </w:p>
  </w:footnote>
  <w:footnote w:type="continuationSeparator" w:id="0">
    <w:p w14:paraId="400813B0" w14:textId="77777777" w:rsidR="0084746F" w:rsidRPr="001B730A" w:rsidRDefault="0084746F">
      <w:pPr>
        <w:spacing w:line="240" w:lineRule="auto"/>
      </w:pPr>
      <w:r w:rsidRPr="001B730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42F26"/>
    <w:multiLevelType w:val="hybridMultilevel"/>
    <w:tmpl w:val="222EC8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D170E1"/>
    <w:multiLevelType w:val="hybridMultilevel"/>
    <w:tmpl w:val="574686C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562101"/>
    <w:multiLevelType w:val="hybridMultilevel"/>
    <w:tmpl w:val="D9A66ECA"/>
    <w:lvl w:ilvl="0" w:tplc="40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FC021F6"/>
    <w:multiLevelType w:val="hybridMultilevel"/>
    <w:tmpl w:val="1A381C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78D6B8F"/>
    <w:multiLevelType w:val="hybridMultilevel"/>
    <w:tmpl w:val="4A0C2B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23101F6"/>
    <w:multiLevelType w:val="hybridMultilevel"/>
    <w:tmpl w:val="E8EE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083B3D"/>
    <w:multiLevelType w:val="hybridMultilevel"/>
    <w:tmpl w:val="937A52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EAE1B80"/>
    <w:multiLevelType w:val="hybridMultilevel"/>
    <w:tmpl w:val="B3C86CF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392344794">
    <w:abstractNumId w:val="7"/>
  </w:num>
  <w:num w:numId="2" w16cid:durableId="549152672">
    <w:abstractNumId w:val="0"/>
  </w:num>
  <w:num w:numId="3" w16cid:durableId="2095856858">
    <w:abstractNumId w:val="3"/>
  </w:num>
  <w:num w:numId="4" w16cid:durableId="492448645">
    <w:abstractNumId w:val="6"/>
  </w:num>
  <w:num w:numId="5" w16cid:durableId="1232228807">
    <w:abstractNumId w:val="2"/>
  </w:num>
  <w:num w:numId="6" w16cid:durableId="2029747132">
    <w:abstractNumId w:val="1"/>
  </w:num>
  <w:num w:numId="7" w16cid:durableId="561991077">
    <w:abstractNumId w:val="5"/>
  </w:num>
  <w:num w:numId="8" w16cid:durableId="14422174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1040"/>
    <w:rsid w:val="00004EAB"/>
    <w:rsid w:val="0002645A"/>
    <w:rsid w:val="00034E08"/>
    <w:rsid w:val="00054F8E"/>
    <w:rsid w:val="00091040"/>
    <w:rsid w:val="000B0F55"/>
    <w:rsid w:val="000B51CA"/>
    <w:rsid w:val="000E63E9"/>
    <w:rsid w:val="00113C8D"/>
    <w:rsid w:val="00124A05"/>
    <w:rsid w:val="00131C3D"/>
    <w:rsid w:val="00137CEB"/>
    <w:rsid w:val="001817D2"/>
    <w:rsid w:val="001B730A"/>
    <w:rsid w:val="001C1A12"/>
    <w:rsid w:val="001E59CF"/>
    <w:rsid w:val="00254410"/>
    <w:rsid w:val="00264366"/>
    <w:rsid w:val="00273395"/>
    <w:rsid w:val="002A16C3"/>
    <w:rsid w:val="002D04F0"/>
    <w:rsid w:val="00315640"/>
    <w:rsid w:val="0032074B"/>
    <w:rsid w:val="00322639"/>
    <w:rsid w:val="00345B1F"/>
    <w:rsid w:val="00367703"/>
    <w:rsid w:val="00381F5A"/>
    <w:rsid w:val="00382953"/>
    <w:rsid w:val="003D07C5"/>
    <w:rsid w:val="003F2493"/>
    <w:rsid w:val="00400131"/>
    <w:rsid w:val="00401099"/>
    <w:rsid w:val="004072CD"/>
    <w:rsid w:val="00407F89"/>
    <w:rsid w:val="00451FF5"/>
    <w:rsid w:val="00485D69"/>
    <w:rsid w:val="00494067"/>
    <w:rsid w:val="004B22ED"/>
    <w:rsid w:val="004C21E0"/>
    <w:rsid w:val="004C7259"/>
    <w:rsid w:val="005158C9"/>
    <w:rsid w:val="005253CD"/>
    <w:rsid w:val="00535102"/>
    <w:rsid w:val="005365BE"/>
    <w:rsid w:val="005607E2"/>
    <w:rsid w:val="00565F2B"/>
    <w:rsid w:val="005916E0"/>
    <w:rsid w:val="005A17A5"/>
    <w:rsid w:val="005A1C33"/>
    <w:rsid w:val="005A5316"/>
    <w:rsid w:val="005B47D6"/>
    <w:rsid w:val="005D3E1B"/>
    <w:rsid w:val="005F4285"/>
    <w:rsid w:val="005F5A6F"/>
    <w:rsid w:val="0062538D"/>
    <w:rsid w:val="006915A3"/>
    <w:rsid w:val="006A3F6D"/>
    <w:rsid w:val="006A40E5"/>
    <w:rsid w:val="006B6785"/>
    <w:rsid w:val="006C0733"/>
    <w:rsid w:val="006C2AE6"/>
    <w:rsid w:val="006C760C"/>
    <w:rsid w:val="006E040B"/>
    <w:rsid w:val="006F6FDD"/>
    <w:rsid w:val="00700171"/>
    <w:rsid w:val="007022D7"/>
    <w:rsid w:val="00746A55"/>
    <w:rsid w:val="007652E3"/>
    <w:rsid w:val="007717D8"/>
    <w:rsid w:val="007765AF"/>
    <w:rsid w:val="007C7544"/>
    <w:rsid w:val="007E567C"/>
    <w:rsid w:val="008205B5"/>
    <w:rsid w:val="0084746F"/>
    <w:rsid w:val="00847E94"/>
    <w:rsid w:val="00887D0B"/>
    <w:rsid w:val="008912E2"/>
    <w:rsid w:val="008A6E77"/>
    <w:rsid w:val="008F36D2"/>
    <w:rsid w:val="008F383A"/>
    <w:rsid w:val="008F49A5"/>
    <w:rsid w:val="00913EAF"/>
    <w:rsid w:val="0091610D"/>
    <w:rsid w:val="00917F30"/>
    <w:rsid w:val="00922F1E"/>
    <w:rsid w:val="00946CAD"/>
    <w:rsid w:val="00974DEB"/>
    <w:rsid w:val="00995397"/>
    <w:rsid w:val="009C7443"/>
    <w:rsid w:val="009E73A4"/>
    <w:rsid w:val="00A21229"/>
    <w:rsid w:val="00A213D8"/>
    <w:rsid w:val="00A30381"/>
    <w:rsid w:val="00A3472A"/>
    <w:rsid w:val="00A569C7"/>
    <w:rsid w:val="00AF154E"/>
    <w:rsid w:val="00AF1C13"/>
    <w:rsid w:val="00AF330D"/>
    <w:rsid w:val="00AF7C1D"/>
    <w:rsid w:val="00B257A0"/>
    <w:rsid w:val="00B415CC"/>
    <w:rsid w:val="00B75BB7"/>
    <w:rsid w:val="00B9760E"/>
    <w:rsid w:val="00BA0D7D"/>
    <w:rsid w:val="00BF52E9"/>
    <w:rsid w:val="00BF5724"/>
    <w:rsid w:val="00C02D77"/>
    <w:rsid w:val="00C11BCD"/>
    <w:rsid w:val="00C14861"/>
    <w:rsid w:val="00C1637F"/>
    <w:rsid w:val="00C22F7C"/>
    <w:rsid w:val="00C32DB6"/>
    <w:rsid w:val="00C52100"/>
    <w:rsid w:val="00C57869"/>
    <w:rsid w:val="00C6588F"/>
    <w:rsid w:val="00C80E6B"/>
    <w:rsid w:val="00C93B2A"/>
    <w:rsid w:val="00D10A17"/>
    <w:rsid w:val="00D17E50"/>
    <w:rsid w:val="00D23321"/>
    <w:rsid w:val="00D32488"/>
    <w:rsid w:val="00D37B38"/>
    <w:rsid w:val="00D42D4B"/>
    <w:rsid w:val="00D6079A"/>
    <w:rsid w:val="00D64E8F"/>
    <w:rsid w:val="00D6770C"/>
    <w:rsid w:val="00DB7153"/>
    <w:rsid w:val="00DD340D"/>
    <w:rsid w:val="00E0724C"/>
    <w:rsid w:val="00E10C3D"/>
    <w:rsid w:val="00E2221A"/>
    <w:rsid w:val="00E30EEE"/>
    <w:rsid w:val="00E514C6"/>
    <w:rsid w:val="00E727FB"/>
    <w:rsid w:val="00E7456A"/>
    <w:rsid w:val="00E758C8"/>
    <w:rsid w:val="00E81A83"/>
    <w:rsid w:val="00E8654B"/>
    <w:rsid w:val="00E91701"/>
    <w:rsid w:val="00EA0B06"/>
    <w:rsid w:val="00ED359A"/>
    <w:rsid w:val="00ED7BD7"/>
    <w:rsid w:val="00F05C06"/>
    <w:rsid w:val="00F10C8A"/>
    <w:rsid w:val="00F46ED2"/>
    <w:rsid w:val="00F8018B"/>
    <w:rsid w:val="00F81CAD"/>
    <w:rsid w:val="00F86063"/>
    <w:rsid w:val="00F9564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43939"/>
  <w15:docId w15:val="{B48C98E6-F793-4B0D-A327-E8B8212B4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ListParagraph">
    <w:name w:val="List Paragraph"/>
    <w:basedOn w:val="Normal"/>
    <w:uiPriority w:val="34"/>
    <w:qFormat/>
    <w:rsid w:val="001B730A"/>
    <w:pPr>
      <w:ind w:left="720"/>
      <w:contextualSpacing/>
    </w:pPr>
  </w:style>
  <w:style w:type="paragraph" w:styleId="NormalWeb">
    <w:name w:val="Normal (Web)"/>
    <w:basedOn w:val="Normal"/>
    <w:uiPriority w:val="99"/>
    <w:semiHidden/>
    <w:unhideWhenUsed/>
    <w:rsid w:val="001B730A"/>
    <w:pPr>
      <w:spacing w:before="100" w:beforeAutospacing="1" w:after="100" w:afterAutospacing="1" w:line="240" w:lineRule="auto"/>
      <w:jc w:val="left"/>
    </w:pPr>
    <w:rPr>
      <w:rFonts w:ascii="Times New Roman" w:eastAsia="Times New Roman" w:hAnsi="Times New Roman" w:cs="Times New Roman"/>
      <w:lang w:val="en-IN"/>
    </w:rPr>
  </w:style>
  <w:style w:type="character" w:styleId="Hyperlink">
    <w:name w:val="Hyperlink"/>
    <w:basedOn w:val="DefaultParagraphFont"/>
    <w:uiPriority w:val="99"/>
    <w:unhideWhenUsed/>
    <w:rsid w:val="001B730A"/>
    <w:rPr>
      <w:color w:val="0000FF"/>
      <w:u w:val="single"/>
    </w:rPr>
  </w:style>
  <w:style w:type="character" w:styleId="FollowedHyperlink">
    <w:name w:val="FollowedHyperlink"/>
    <w:basedOn w:val="DefaultParagraphFont"/>
    <w:uiPriority w:val="99"/>
    <w:semiHidden/>
    <w:unhideWhenUsed/>
    <w:rsid w:val="001B730A"/>
    <w:rPr>
      <w:color w:val="800080" w:themeColor="followedHyperlink"/>
      <w:u w:val="single"/>
    </w:rPr>
  </w:style>
  <w:style w:type="paragraph" w:styleId="TOCHeading">
    <w:name w:val="TOC Heading"/>
    <w:basedOn w:val="Heading1"/>
    <w:next w:val="Normal"/>
    <w:uiPriority w:val="39"/>
    <w:unhideWhenUsed/>
    <w:qFormat/>
    <w:rsid w:val="001B730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B730A"/>
    <w:pPr>
      <w:spacing w:after="100"/>
    </w:pPr>
  </w:style>
  <w:style w:type="paragraph" w:styleId="TOC2">
    <w:name w:val="toc 2"/>
    <w:basedOn w:val="Normal"/>
    <w:next w:val="Normal"/>
    <w:autoRedefine/>
    <w:uiPriority w:val="39"/>
    <w:unhideWhenUsed/>
    <w:rsid w:val="001B730A"/>
    <w:pPr>
      <w:spacing w:after="100"/>
      <w:ind w:left="240"/>
    </w:pPr>
  </w:style>
  <w:style w:type="paragraph" w:styleId="TOC3">
    <w:name w:val="toc 3"/>
    <w:basedOn w:val="Normal"/>
    <w:next w:val="Normal"/>
    <w:autoRedefine/>
    <w:uiPriority w:val="39"/>
    <w:unhideWhenUsed/>
    <w:rsid w:val="001B730A"/>
    <w:pPr>
      <w:spacing w:after="100"/>
      <w:ind w:left="480"/>
    </w:pPr>
  </w:style>
  <w:style w:type="table" w:styleId="TableGrid">
    <w:name w:val="Table Grid"/>
    <w:basedOn w:val="TableNormal"/>
    <w:uiPriority w:val="39"/>
    <w:rsid w:val="0002645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7456A"/>
    <w:rPr>
      <w:color w:val="605E5C"/>
      <w:shd w:val="clear" w:color="auto" w:fill="E1DFDD"/>
    </w:rPr>
  </w:style>
  <w:style w:type="paragraph" w:styleId="Header">
    <w:name w:val="header"/>
    <w:basedOn w:val="Normal"/>
    <w:link w:val="HeaderChar"/>
    <w:uiPriority w:val="99"/>
    <w:unhideWhenUsed/>
    <w:rsid w:val="00F46ED2"/>
    <w:pPr>
      <w:tabs>
        <w:tab w:val="center" w:pos="4513"/>
        <w:tab w:val="right" w:pos="9026"/>
      </w:tabs>
      <w:spacing w:line="240" w:lineRule="auto"/>
    </w:pPr>
  </w:style>
  <w:style w:type="character" w:customStyle="1" w:styleId="HeaderChar">
    <w:name w:val="Header Char"/>
    <w:basedOn w:val="DefaultParagraphFont"/>
    <w:link w:val="Header"/>
    <w:uiPriority w:val="99"/>
    <w:rsid w:val="00F46ED2"/>
    <w:rPr>
      <w:lang w:val="en-GB"/>
    </w:rPr>
  </w:style>
  <w:style w:type="paragraph" w:styleId="Footer">
    <w:name w:val="footer"/>
    <w:basedOn w:val="Normal"/>
    <w:link w:val="FooterChar"/>
    <w:uiPriority w:val="99"/>
    <w:unhideWhenUsed/>
    <w:rsid w:val="00F46ED2"/>
    <w:pPr>
      <w:tabs>
        <w:tab w:val="center" w:pos="4513"/>
        <w:tab w:val="right" w:pos="9026"/>
      </w:tabs>
      <w:spacing w:line="240" w:lineRule="auto"/>
    </w:pPr>
  </w:style>
  <w:style w:type="character" w:customStyle="1" w:styleId="FooterChar">
    <w:name w:val="Footer Char"/>
    <w:basedOn w:val="DefaultParagraphFont"/>
    <w:link w:val="Footer"/>
    <w:uiPriority w:val="99"/>
    <w:rsid w:val="00F46ED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Chijioke-Agomo/publication/390042208_Proposing_a_New_Model_for_Reflective_Practice_The_5Es_Reflective_Framework/links/67de5b11e62c604a0d097ce1/Proposing-a-New-Model-for-Reflective-Practice-The-5Es-Reflective-Framework.pdf" TargetMode="External"/><Relationship Id="rId21" Type="http://schemas.openxmlformats.org/officeDocument/2006/relationships/image" Target="media/image14.jpeg"/><Relationship Id="rId42" Type="http://schemas.openxmlformats.org/officeDocument/2006/relationships/hyperlink" Target="https://law.asia/china-autonomous-vehicle-regulations/" TargetMode="External"/><Relationship Id="rId47" Type="http://schemas.openxmlformats.org/officeDocument/2006/relationships/hyperlink" Target="https://www.tandfonline.com/doi/abs/10.1080/00076791.2023.2247366" TargetMode="External"/><Relationship Id="rId63" Type="http://schemas.openxmlformats.org/officeDocument/2006/relationships/hyperlink" Target="https://www.jsdrm.ru/jour/issue/download/80/54" TargetMode="External"/><Relationship Id="rId68" Type="http://schemas.openxmlformats.org/officeDocument/2006/relationships/hyperlink" Target="https://www.statista.com/statistics/263591/gross-domestic-product-gdp-of-the-united-states/"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bloomberg.com/news/articles/2026-02-12/mercedes-sees-at-best-flat-margins-this-year-on-china-pressures" TargetMode="External"/><Relationship Id="rId37" Type="http://schemas.openxmlformats.org/officeDocument/2006/relationships/hyperlink" Target="https://chinaevhome.com/2026/01/13/mercedes-benz-china-sales-fall-19-in-2025-to-575000-units-over-15-new-models-set-for-launch/" TargetMode="External"/><Relationship Id="rId53" Type="http://schemas.openxmlformats.org/officeDocument/2006/relationships/hyperlink" Target="https://group.mercedes-benz.com/company/news/sales-2025.html" TargetMode="External"/><Relationship Id="rId58" Type="http://schemas.openxmlformats.org/officeDocument/2006/relationships/hyperlink" Target="https://media.mbusa.com/releases/release-320add2728d8a4c7f104af8374066c8d-mercedes-benz-usa-helps-fuel-the-dreams-of-the-next-generation-during-2025-dream-days" TargetMode="External"/><Relationship Id="rId74" Type="http://schemas.openxmlformats.org/officeDocument/2006/relationships/hyperlink" Target="https://webthesis.biblio.polito.it/35909/" TargetMode="External"/><Relationship Id="rId79" Type="http://schemas.openxmlformats.org/officeDocument/2006/relationships/hyperlink" Target="https://cberuk.com/cdn/publications/2025-05-29-00-16-46-AM.pdf" TargetMode="External"/><Relationship Id="rId5" Type="http://schemas.openxmlformats.org/officeDocument/2006/relationships/webSettings" Target="webSettings.xml"/><Relationship Id="rId61" Type="http://schemas.openxmlformats.org/officeDocument/2006/relationships/hyperlink" Target="https://journaleet.in/index.php/jeet/article/view/2071" TargetMode="External"/><Relationship Id="rId82" Type="http://schemas.openxmlformats.org/officeDocument/2006/relationships/fontTable" Target="fontTable.xm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link.springer.com/article/10.1186/s12909-024-06593-7" TargetMode="External"/><Relationship Id="rId30" Type="http://schemas.openxmlformats.org/officeDocument/2006/relationships/hyperlink" Target="https://onlinelibrary.wiley.com/doi/pdf/10.1002%2Fbse.3533" TargetMode="External"/><Relationship Id="rId35" Type="http://schemas.openxmlformats.org/officeDocument/2006/relationships/hyperlink" Target="https://digitalcommons.newhaven.edu/americanbusinessreview/vol28/iss1/15/" TargetMode="External"/><Relationship Id="rId43" Type="http://schemas.openxmlformats.org/officeDocument/2006/relationships/hyperlink" Target="https://www.science.org/doi/abs/10.1126/science.adz0541" TargetMode="External"/><Relationship Id="rId48" Type="http://schemas.openxmlformats.org/officeDocument/2006/relationships/hyperlink" Target="https://rep.bntu.by/handle/data/157857" TargetMode="External"/><Relationship Id="rId56" Type="http://schemas.openxmlformats.org/officeDocument/2006/relationships/hyperlink" Target="https://www.mercedes-benz.com/en/innovation/milestones/corporate-history/" TargetMode="External"/><Relationship Id="rId64" Type="http://schemas.openxmlformats.org/officeDocument/2006/relationships/hyperlink" Target="https://journals.aom.org/doi/abs/10.5465/amp.2024.0131" TargetMode="External"/><Relationship Id="rId69" Type="http://schemas.openxmlformats.org/officeDocument/2006/relationships/hyperlink" Target="https://meb.kgk.uni-obuda.hu/files/MEB_2025_proceedings_3.pdf" TargetMode="External"/><Relationship Id="rId77" Type="http://schemas.openxmlformats.org/officeDocument/2006/relationships/hyperlink" Target="https://theses.ubn.ru.nl/items/5cc54ad1-3215-42a5-8124-0ec63a277f4b" TargetMode="External"/><Relationship Id="rId8" Type="http://schemas.openxmlformats.org/officeDocument/2006/relationships/image" Target="media/image1.png"/><Relationship Id="rId51" Type="http://schemas.openxmlformats.org/officeDocument/2006/relationships/hyperlink" Target="https://medium.com/@TitanStake/marketing-mix-and-introduction-to-customer-centricity-e34a991f5408" TargetMode="External"/><Relationship Id="rId72" Type="http://schemas.openxmlformats.org/officeDocument/2006/relationships/hyperlink" Target="https://www.rclss.com/pij/article/view/866" TargetMode="External"/><Relationship Id="rId80" Type="http://schemas.openxmlformats.org/officeDocument/2006/relationships/hyperlink" Target="https://papers.ssrn.com/sol3/Delivery.cfm?abstractid=514150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www.nrdc.org/bio/jordan-brinn/united-states-now-global-leader-attracting-ev-investments" TargetMode="External"/><Relationship Id="rId38" Type="http://schemas.openxmlformats.org/officeDocument/2006/relationships/hyperlink" Target="https://search.proquest.com/openview/fbf39400cce55b5529f6e36cc27364d6/1?pq-origsite=gscholar&amp;cbl=2026366&amp;diss=y" TargetMode="External"/><Relationship Id="rId46" Type="http://schemas.openxmlformats.org/officeDocument/2006/relationships/hyperlink" Target="https://link.springer.com/chapter/10.1007/978-3-031-80641-4_3" TargetMode="External"/><Relationship Id="rId59" Type="http://schemas.openxmlformats.org/officeDocument/2006/relationships/hyperlink" Target="https://emc-review.com/sites/default/files/2025-V/EMC%20-%20godina%20XV_broj%20V-WEB.pdf" TargetMode="External"/><Relationship Id="rId67" Type="http://schemas.openxmlformats.org/officeDocument/2006/relationships/hyperlink" Target="https://al-kindipublishers.org/index.php/jbms/article/view/11853" TargetMode="External"/><Relationship Id="rId20" Type="http://schemas.openxmlformats.org/officeDocument/2006/relationships/image" Target="media/image13.jpeg"/><Relationship Id="rId41" Type="http://schemas.openxmlformats.org/officeDocument/2006/relationships/hyperlink" Target="https://www.military.com/off-duty/autos/mercedes-benz-adapts-production-strategy-amid-trumps-tariffs.html" TargetMode="External"/><Relationship Id="rId54" Type="http://schemas.openxmlformats.org/officeDocument/2006/relationships/hyperlink" Target="https://group.mercedes-benz.com/company/north-america/mercedes-benz-usa.html" TargetMode="External"/><Relationship Id="rId62" Type="http://schemas.openxmlformats.org/officeDocument/2006/relationships/hyperlink" Target="https://www.autopunditz.com/post/positioning-of-all-car-brands-from-maruti-tata-kia-hyundai-to-tesla-mercedes-ferrari" TargetMode="External"/><Relationship Id="rId70" Type="http://schemas.openxmlformats.org/officeDocument/2006/relationships/hyperlink" Target="https://www.theculturefactor.com/country-comparison-tool?countries=china%2Cunited+states" TargetMode="External"/><Relationship Id="rId75" Type="http://schemas.openxmlformats.org/officeDocument/2006/relationships/hyperlink" Target="https://www.researchgate.net/profile/Lei-Tian-24/publication/391990959_Decoding_the_Ecological_Symbiosis_of_NEV_Enterprises_Overseas_A_Competitiveness_Model_Approach/links/682fde01026fee1034fa32c6/Decoding-the-Ecological-Symbiosis-of-NEV-Enterprises-Overseas-A-Competitiveness-Model-Approach.pdf"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arrons.com/news/mercedes-benz-net-profit-nearly-halves-amid-china-us-woes-aeb93ff7" TargetMode="External"/><Relationship Id="rId36" Type="http://schemas.openxmlformats.org/officeDocument/2006/relationships/hyperlink" Target="https://www.sciencedirect.com/science/article/pii/S0007681324001605" TargetMode="External"/><Relationship Id="rId49" Type="http://schemas.openxmlformats.org/officeDocument/2006/relationships/hyperlink" Target="https://link.springer.com/chapter/10.1007/978-3-031-80641-4_6" TargetMode="External"/><Relationship Id="rId57" Type="http://schemas.openxmlformats.org/officeDocument/2006/relationships/hyperlink" Target="https://group.mercedes-benz.com/careers/about-us/locations/location-detail-page-5184.html" TargetMode="External"/><Relationship Id="rId10" Type="http://schemas.openxmlformats.org/officeDocument/2006/relationships/image" Target="media/image3.png"/><Relationship Id="rId31" Type="http://schemas.openxmlformats.org/officeDocument/2006/relationships/hyperlink" Target="https://www.journaleet.in/index.php/jeet/article/view/2013" TargetMode="External"/><Relationship Id="rId44" Type="http://schemas.openxmlformats.org/officeDocument/2006/relationships/hyperlink" Target="https://www.sciencedirect.com/science/article/pii/S0965856425002332" TargetMode="External"/><Relationship Id="rId52" Type="http://schemas.openxmlformats.org/officeDocument/2006/relationships/hyperlink" Target="https://group.mercedes-benz.com/documents/investors/reports/annual-report/mercedes-benz/mercedes-benz-annual-report-2025-incl-combined-management-report-mbg-ag.pdf" TargetMode="External"/><Relationship Id="rId60" Type="http://schemas.openxmlformats.org/officeDocument/2006/relationships/hyperlink" Target="https://www.preprints.org/frontend/manuscript/787fa37e0baf7769a41af2083a902c1b/download_pub" TargetMode="External"/><Relationship Id="rId65" Type="http://schemas.openxmlformats.org/officeDocument/2006/relationships/hyperlink" Target="https://publications.jrc.ec.europa.eu/repository/handle/JRC139823" TargetMode="External"/><Relationship Id="rId73" Type="http://schemas.openxmlformats.org/officeDocument/2006/relationships/hyperlink" Target="https://www.inderscienceonline.com/doi/abs/10.1504/IJATM.2025.147853" TargetMode="External"/><Relationship Id="rId78" Type="http://schemas.openxmlformats.org/officeDocument/2006/relationships/hyperlink" Target="https://www.jstage.jst.go.jp/article/jamsjsaam/31/0/31_3/_article/-char/ja/"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www.mdpi.com/2071-1050/14/10/5851" TargetMode="External"/><Relationship Id="rId34" Type="http://schemas.openxmlformats.org/officeDocument/2006/relationships/hyperlink" Target="https://www.best-selling-cars.com/brands/2025-full-year-global-mercedes-benz-worldwide-car-sales-by-country-and-model/" TargetMode="External"/><Relationship Id="rId50" Type="http://schemas.openxmlformats.org/officeDocument/2006/relationships/hyperlink" Target="https://journals.sagepub.com/doi/abs/10.1177/20539517251400727" TargetMode="External"/><Relationship Id="rId55" Type="http://schemas.openxmlformats.org/officeDocument/2006/relationships/hyperlink" Target="https://group.mercedes-benz.com/dokumente/investoren/praesentationen/mercedes-benz-group-2026-china-update.pdf" TargetMode="External"/><Relationship Id="rId76" Type="http://schemas.openxmlformats.org/officeDocument/2006/relationships/hyperlink" Target="https://theses.ubn.ru.nl/items/9adf4207-461c-4317-89cf-f85bf74394e7" TargetMode="External"/><Relationship Id="rId7" Type="http://schemas.openxmlformats.org/officeDocument/2006/relationships/endnotes" Target="endnotes.xml"/><Relationship Id="rId71" Type="http://schemas.openxmlformats.org/officeDocument/2006/relationships/hyperlink" Target="https://link.springer.com/chapter/10.1007/978-3-031-45403-5_4" TargetMode="External"/><Relationship Id="rId2" Type="http://schemas.openxmlformats.org/officeDocument/2006/relationships/numbering" Target="numbering.xml"/><Relationship Id="rId29" Type="http://schemas.openxmlformats.org/officeDocument/2006/relationships/hyperlink" Target="https://onlinelibrary.wiley.com/doi/abs/10.1111/glob.70029" TargetMode="External"/><Relationship Id="rId24" Type="http://schemas.openxmlformats.org/officeDocument/2006/relationships/image" Target="media/image17.png"/><Relationship Id="rId40" Type="http://schemas.openxmlformats.org/officeDocument/2006/relationships/hyperlink" Target="https://www.cureusjournals.com/articles/9577-exploring-perceptions-why-do-mexican-consumers-buy-chinese-cars.pdf" TargetMode="External"/><Relationship Id="rId45" Type="http://schemas.openxmlformats.org/officeDocument/2006/relationships/hyperlink" Target="https://group.mercedes-benz.com/documents/investors/reports/annual-report/mercedes-benz/mercedes-benz-annual-report-2025-incl-combined-management-report-mbg-ag.pdf" TargetMode="External"/><Relationship Id="rId66" Type="http://schemas.openxmlformats.org/officeDocument/2006/relationships/hyperlink" Target="https://store.mintel.com/report/us-car-purchasing-process-market-repor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4B7ED-1618-4CB7-9299-3EDCCDAC1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40</Pages>
  <Words>9378</Words>
  <Characters>53458</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shubhmodi06@gmail.com</cp:lastModifiedBy>
  <cp:revision>108</cp:revision>
  <dcterms:created xsi:type="dcterms:W3CDTF">2026-03-29T17:31:00Z</dcterms:created>
  <dcterms:modified xsi:type="dcterms:W3CDTF">2026-04-22T18:29:00Z</dcterms:modified>
</cp:coreProperties>
</file>