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6E64A" w14:textId="5FBB06F7" w:rsidR="000B33B4" w:rsidRPr="00DE3B21" w:rsidRDefault="000B33B4" w:rsidP="000B33B4">
      <w:pPr>
        <w:spacing w:before="0" w:line="259" w:lineRule="auto"/>
        <w:jc w:val="center"/>
        <w:rPr>
          <w:rFonts w:ascii="Arial" w:eastAsia="Calibri" w:hAnsi="Arial" w:cs="Arial"/>
          <w:b/>
          <w:u w:val="single"/>
        </w:rPr>
      </w:pPr>
      <w:r w:rsidRPr="00DE3B21">
        <w:rPr>
          <w:rFonts w:ascii="Arial" w:eastAsia="Calibri" w:hAnsi="Arial" w:cs="Arial"/>
          <w:b/>
          <w:u w:val="single"/>
        </w:rPr>
        <w:t>BMSW4004 Problem Solving and Decision Making</w:t>
      </w:r>
    </w:p>
    <w:p w14:paraId="25070EA5" w14:textId="4F817625" w:rsidR="000B33B4" w:rsidRPr="00DE3B21" w:rsidRDefault="000B33B4" w:rsidP="000B33B4">
      <w:pPr>
        <w:spacing w:before="0" w:line="259" w:lineRule="auto"/>
        <w:jc w:val="center"/>
        <w:rPr>
          <w:rFonts w:ascii="Arial" w:eastAsia="Calibri" w:hAnsi="Arial" w:cs="Arial"/>
          <w:b/>
          <w:u w:val="single"/>
        </w:rPr>
      </w:pPr>
      <w:r w:rsidRPr="00DE3B21">
        <w:rPr>
          <w:rFonts w:ascii="Arial" w:eastAsia="Calibri" w:hAnsi="Arial" w:cs="Arial"/>
          <w:b/>
          <w:u w:val="single"/>
        </w:rPr>
        <w:t>Assignment part 2 Report</w:t>
      </w:r>
    </w:p>
    <w:p w14:paraId="5D67597D" w14:textId="60E0F231" w:rsidR="000B33B4" w:rsidRPr="00DE3B21" w:rsidRDefault="000B33B4" w:rsidP="000B33B4">
      <w:pPr>
        <w:spacing w:before="0" w:line="259" w:lineRule="auto"/>
        <w:jc w:val="center"/>
        <w:rPr>
          <w:rFonts w:ascii="Arial" w:eastAsia="Calibri" w:hAnsi="Arial" w:cs="Arial"/>
          <w:b/>
          <w:u w:val="single"/>
        </w:rPr>
      </w:pPr>
    </w:p>
    <w:p w14:paraId="30B81D37" w14:textId="22459189" w:rsidR="000B33B4" w:rsidRPr="00DE3B21" w:rsidRDefault="000B33B4" w:rsidP="000B33B4">
      <w:pPr>
        <w:spacing w:before="0" w:line="259" w:lineRule="auto"/>
        <w:jc w:val="center"/>
        <w:rPr>
          <w:rFonts w:ascii="Arial" w:eastAsia="Calibri" w:hAnsi="Arial" w:cs="Arial"/>
          <w:b/>
          <w:u w:val="single"/>
        </w:rPr>
      </w:pPr>
    </w:p>
    <w:p w14:paraId="61ED0457" w14:textId="290ABB19" w:rsidR="000B33B4" w:rsidRPr="00DE3B21" w:rsidRDefault="000B33B4" w:rsidP="000B33B4">
      <w:pPr>
        <w:spacing w:before="0" w:line="259" w:lineRule="auto"/>
        <w:jc w:val="center"/>
        <w:rPr>
          <w:rFonts w:ascii="Arial" w:eastAsia="Calibri" w:hAnsi="Arial" w:cs="Arial"/>
          <w:b/>
        </w:rPr>
      </w:pPr>
      <w:r w:rsidRPr="00DE3B21">
        <w:rPr>
          <w:rFonts w:ascii="Arial" w:eastAsia="Calibri" w:hAnsi="Arial" w:cs="Arial"/>
          <w:b/>
        </w:rPr>
        <w:t xml:space="preserve">STUDENT: Masuma Begum- </w:t>
      </w:r>
      <w:hyperlink r:id="rId7" w:history="1">
        <w:r w:rsidRPr="00DE3B21">
          <w:rPr>
            <w:rStyle w:val="Hyperlink"/>
            <w:rFonts w:ascii="Arial" w:hAnsi="Arial" w:cs="Arial"/>
            <w:b/>
            <w:bCs/>
            <w:color w:val="000A0F"/>
            <w:u w:val="none"/>
          </w:rPr>
          <w:t>1915403</w:t>
        </w:r>
      </w:hyperlink>
    </w:p>
    <w:p w14:paraId="380F9A86" w14:textId="42DA628E" w:rsidR="000B33B4" w:rsidRPr="00DE3B21" w:rsidRDefault="000B33B4" w:rsidP="000B33B4">
      <w:pPr>
        <w:spacing w:before="0" w:line="259" w:lineRule="auto"/>
        <w:jc w:val="center"/>
        <w:rPr>
          <w:rFonts w:ascii="Arial" w:eastAsia="Calibri" w:hAnsi="Arial" w:cs="Arial"/>
          <w:b/>
        </w:rPr>
      </w:pPr>
      <w:r w:rsidRPr="00DE3B21">
        <w:rPr>
          <w:rFonts w:ascii="Arial" w:eastAsia="Calibri" w:hAnsi="Arial" w:cs="Arial"/>
          <w:b/>
        </w:rPr>
        <w:t>LECTURER: Yohan Mendis</w:t>
      </w:r>
    </w:p>
    <w:p w14:paraId="68AFD621" w14:textId="77777777" w:rsidR="000B33B4" w:rsidRPr="00DE3B21" w:rsidRDefault="000B33B4" w:rsidP="000B33B4">
      <w:pPr>
        <w:spacing w:before="0" w:line="259" w:lineRule="auto"/>
        <w:jc w:val="center"/>
        <w:rPr>
          <w:rFonts w:ascii="Arial" w:eastAsia="Calibri" w:hAnsi="Arial" w:cs="Arial"/>
          <w:b/>
        </w:rPr>
      </w:pPr>
    </w:p>
    <w:p w14:paraId="1974ABC1" w14:textId="77777777" w:rsidR="000B33B4" w:rsidRPr="00DE3B21" w:rsidRDefault="000B33B4" w:rsidP="000B33B4">
      <w:pPr>
        <w:spacing w:before="0" w:line="259" w:lineRule="auto"/>
        <w:rPr>
          <w:rFonts w:ascii="Arial" w:eastAsia="Calibri" w:hAnsi="Arial" w:cs="Arial"/>
          <w:b/>
        </w:rPr>
      </w:pPr>
    </w:p>
    <w:p w14:paraId="64647A37" w14:textId="6F9986D0" w:rsidR="000B33B4" w:rsidRPr="00DE3B21" w:rsidRDefault="000B33B4">
      <w:pPr>
        <w:rPr>
          <w:rFonts w:ascii="Arial" w:hAnsi="Arial" w:cs="Arial"/>
        </w:rPr>
      </w:pPr>
    </w:p>
    <w:p w14:paraId="6FD5BBCA" w14:textId="77777777" w:rsidR="000B33B4" w:rsidRPr="00DE3B21" w:rsidRDefault="000B33B4">
      <w:pPr>
        <w:rPr>
          <w:rFonts w:ascii="Arial" w:hAnsi="Arial" w:cs="Arial"/>
        </w:rPr>
      </w:pPr>
      <w:r w:rsidRPr="00DE3B21">
        <w:rPr>
          <w:rFonts w:ascii="Arial" w:hAnsi="Arial" w:cs="Arial"/>
        </w:rPr>
        <w:br w:type="page"/>
      </w:r>
    </w:p>
    <w:p w14:paraId="79027D9A" w14:textId="07887F62" w:rsidR="000B33B4" w:rsidRPr="00DE3B21" w:rsidRDefault="000B33B4" w:rsidP="00DE3B21">
      <w:pPr>
        <w:pStyle w:val="Heading1"/>
      </w:pPr>
      <w:bookmarkStart w:id="0" w:name="_Toc89901902"/>
      <w:r w:rsidRPr="00DE3B21">
        <w:lastRenderedPageBreak/>
        <w:t>CONTENTS</w:t>
      </w:r>
      <w:bookmarkEnd w:id="0"/>
    </w:p>
    <w:sdt>
      <w:sdtPr>
        <w:id w:val="-5100685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B503109" w14:textId="6C6EC6C8" w:rsidR="00DE3B21" w:rsidRDefault="00DE3B21">
          <w:pPr>
            <w:pStyle w:val="TOCHeading"/>
          </w:pPr>
          <w:r>
            <w:t>Table of Contents</w:t>
          </w:r>
        </w:p>
        <w:p w14:paraId="1B792BCB" w14:textId="37F13FD3" w:rsidR="00DE3B21" w:rsidRDefault="00DE3B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901902" w:history="1">
            <w:r w:rsidRPr="00BE1267">
              <w:rPr>
                <w:rStyle w:val="Hyperlink"/>
                <w:noProof/>
              </w:rPr>
              <w:t>CONTENTS</w:t>
            </w:r>
            <w:r>
              <w:rPr>
                <w:noProof/>
                <w:webHidden/>
              </w:rPr>
              <w:tab/>
            </w:r>
            <w:r>
              <w:rPr>
                <w:noProof/>
                <w:webHidden/>
              </w:rPr>
              <w:fldChar w:fldCharType="begin"/>
            </w:r>
            <w:r>
              <w:rPr>
                <w:noProof/>
                <w:webHidden/>
              </w:rPr>
              <w:instrText xml:space="preserve"> PAGEREF _Toc89901902 \h </w:instrText>
            </w:r>
            <w:r>
              <w:rPr>
                <w:noProof/>
                <w:webHidden/>
              </w:rPr>
            </w:r>
            <w:r>
              <w:rPr>
                <w:noProof/>
                <w:webHidden/>
              </w:rPr>
              <w:fldChar w:fldCharType="separate"/>
            </w:r>
            <w:r>
              <w:rPr>
                <w:noProof/>
                <w:webHidden/>
              </w:rPr>
              <w:t>2</w:t>
            </w:r>
            <w:r>
              <w:rPr>
                <w:noProof/>
                <w:webHidden/>
              </w:rPr>
              <w:fldChar w:fldCharType="end"/>
            </w:r>
          </w:hyperlink>
        </w:p>
        <w:p w14:paraId="1291C5CB" w14:textId="1B8F1343" w:rsidR="00DE3B21" w:rsidRDefault="00DE3B21">
          <w:pPr>
            <w:pStyle w:val="TOC1"/>
            <w:tabs>
              <w:tab w:val="right" w:leader="dot" w:pos="9016"/>
            </w:tabs>
            <w:rPr>
              <w:rFonts w:eastAsiaTheme="minorEastAsia"/>
              <w:noProof/>
              <w:lang w:eastAsia="en-GB"/>
            </w:rPr>
          </w:pPr>
          <w:hyperlink w:anchor="_Toc89901903" w:history="1">
            <w:r w:rsidRPr="00BE1267">
              <w:rPr>
                <w:rStyle w:val="Hyperlink"/>
                <w:noProof/>
              </w:rPr>
              <w:t>INTRODUCTION</w:t>
            </w:r>
            <w:r>
              <w:rPr>
                <w:noProof/>
                <w:webHidden/>
              </w:rPr>
              <w:tab/>
            </w:r>
            <w:r>
              <w:rPr>
                <w:noProof/>
                <w:webHidden/>
              </w:rPr>
              <w:fldChar w:fldCharType="begin"/>
            </w:r>
            <w:r>
              <w:rPr>
                <w:noProof/>
                <w:webHidden/>
              </w:rPr>
              <w:instrText xml:space="preserve"> PAGEREF _Toc89901903 \h </w:instrText>
            </w:r>
            <w:r>
              <w:rPr>
                <w:noProof/>
                <w:webHidden/>
              </w:rPr>
            </w:r>
            <w:r>
              <w:rPr>
                <w:noProof/>
                <w:webHidden/>
              </w:rPr>
              <w:fldChar w:fldCharType="separate"/>
            </w:r>
            <w:r>
              <w:rPr>
                <w:noProof/>
                <w:webHidden/>
              </w:rPr>
              <w:t>3</w:t>
            </w:r>
            <w:r>
              <w:rPr>
                <w:noProof/>
                <w:webHidden/>
              </w:rPr>
              <w:fldChar w:fldCharType="end"/>
            </w:r>
          </w:hyperlink>
        </w:p>
        <w:p w14:paraId="7D5DB550" w14:textId="4394BAB4" w:rsidR="00DE3B21" w:rsidRDefault="00DE3B21">
          <w:pPr>
            <w:pStyle w:val="TOC1"/>
            <w:tabs>
              <w:tab w:val="right" w:leader="dot" w:pos="9016"/>
            </w:tabs>
            <w:rPr>
              <w:rFonts w:eastAsiaTheme="minorEastAsia"/>
              <w:noProof/>
              <w:lang w:eastAsia="en-GB"/>
            </w:rPr>
          </w:pPr>
          <w:hyperlink w:anchor="_Toc89901904" w:history="1">
            <w:r w:rsidRPr="00BE1267">
              <w:rPr>
                <w:rStyle w:val="Hyperlink"/>
                <w:noProof/>
              </w:rPr>
              <w:t>Stress causing problems</w:t>
            </w:r>
            <w:r>
              <w:rPr>
                <w:noProof/>
                <w:webHidden/>
              </w:rPr>
              <w:tab/>
            </w:r>
            <w:r>
              <w:rPr>
                <w:noProof/>
                <w:webHidden/>
              </w:rPr>
              <w:fldChar w:fldCharType="begin"/>
            </w:r>
            <w:r>
              <w:rPr>
                <w:noProof/>
                <w:webHidden/>
              </w:rPr>
              <w:instrText xml:space="preserve"> PAGEREF _Toc89901904 \h </w:instrText>
            </w:r>
            <w:r>
              <w:rPr>
                <w:noProof/>
                <w:webHidden/>
              </w:rPr>
            </w:r>
            <w:r>
              <w:rPr>
                <w:noProof/>
                <w:webHidden/>
              </w:rPr>
              <w:fldChar w:fldCharType="separate"/>
            </w:r>
            <w:r>
              <w:rPr>
                <w:noProof/>
                <w:webHidden/>
              </w:rPr>
              <w:t>4</w:t>
            </w:r>
            <w:r>
              <w:rPr>
                <w:noProof/>
                <w:webHidden/>
              </w:rPr>
              <w:fldChar w:fldCharType="end"/>
            </w:r>
          </w:hyperlink>
        </w:p>
        <w:p w14:paraId="0F01C397" w14:textId="027936D2" w:rsidR="00DE3B21" w:rsidRDefault="00DE3B21">
          <w:pPr>
            <w:pStyle w:val="TOC1"/>
            <w:tabs>
              <w:tab w:val="right" w:leader="dot" w:pos="9016"/>
            </w:tabs>
            <w:rPr>
              <w:rFonts w:eastAsiaTheme="minorEastAsia"/>
              <w:noProof/>
              <w:lang w:eastAsia="en-GB"/>
            </w:rPr>
          </w:pPr>
          <w:hyperlink w:anchor="_Toc89901905" w:history="1">
            <w:r w:rsidRPr="00BE1267">
              <w:rPr>
                <w:rStyle w:val="Hyperlink"/>
                <w:noProof/>
              </w:rPr>
              <w:t>The Impact of the Problem</w:t>
            </w:r>
            <w:r>
              <w:rPr>
                <w:noProof/>
                <w:webHidden/>
              </w:rPr>
              <w:tab/>
            </w:r>
            <w:r>
              <w:rPr>
                <w:noProof/>
                <w:webHidden/>
              </w:rPr>
              <w:fldChar w:fldCharType="begin"/>
            </w:r>
            <w:r>
              <w:rPr>
                <w:noProof/>
                <w:webHidden/>
              </w:rPr>
              <w:instrText xml:space="preserve"> PAGEREF _Toc89901905 \h </w:instrText>
            </w:r>
            <w:r>
              <w:rPr>
                <w:noProof/>
                <w:webHidden/>
              </w:rPr>
            </w:r>
            <w:r>
              <w:rPr>
                <w:noProof/>
                <w:webHidden/>
              </w:rPr>
              <w:fldChar w:fldCharType="separate"/>
            </w:r>
            <w:r>
              <w:rPr>
                <w:noProof/>
                <w:webHidden/>
              </w:rPr>
              <w:t>5</w:t>
            </w:r>
            <w:r>
              <w:rPr>
                <w:noProof/>
                <w:webHidden/>
              </w:rPr>
              <w:fldChar w:fldCharType="end"/>
            </w:r>
          </w:hyperlink>
        </w:p>
        <w:p w14:paraId="51B91F58" w14:textId="3FAFC0BE" w:rsidR="00DE3B21" w:rsidRDefault="00DE3B21">
          <w:pPr>
            <w:pStyle w:val="TOC1"/>
            <w:tabs>
              <w:tab w:val="right" w:leader="dot" w:pos="9016"/>
            </w:tabs>
            <w:rPr>
              <w:rFonts w:eastAsiaTheme="minorEastAsia"/>
              <w:noProof/>
              <w:lang w:eastAsia="en-GB"/>
            </w:rPr>
          </w:pPr>
          <w:hyperlink w:anchor="_Toc89901906" w:history="1">
            <w:r w:rsidRPr="00BE1267">
              <w:rPr>
                <w:rStyle w:val="Hyperlink"/>
                <w:noProof/>
              </w:rPr>
              <w:t>Analysis of the organisation and problem</w:t>
            </w:r>
            <w:r>
              <w:rPr>
                <w:noProof/>
                <w:webHidden/>
              </w:rPr>
              <w:tab/>
            </w:r>
            <w:r>
              <w:rPr>
                <w:noProof/>
                <w:webHidden/>
              </w:rPr>
              <w:fldChar w:fldCharType="begin"/>
            </w:r>
            <w:r>
              <w:rPr>
                <w:noProof/>
                <w:webHidden/>
              </w:rPr>
              <w:instrText xml:space="preserve"> PAGEREF _Toc89901906 \h </w:instrText>
            </w:r>
            <w:r>
              <w:rPr>
                <w:noProof/>
                <w:webHidden/>
              </w:rPr>
            </w:r>
            <w:r>
              <w:rPr>
                <w:noProof/>
                <w:webHidden/>
              </w:rPr>
              <w:fldChar w:fldCharType="separate"/>
            </w:r>
            <w:r>
              <w:rPr>
                <w:noProof/>
                <w:webHidden/>
              </w:rPr>
              <w:t>7</w:t>
            </w:r>
            <w:r>
              <w:rPr>
                <w:noProof/>
                <w:webHidden/>
              </w:rPr>
              <w:fldChar w:fldCharType="end"/>
            </w:r>
          </w:hyperlink>
        </w:p>
        <w:p w14:paraId="45F4423E" w14:textId="1AE15391" w:rsidR="00DE3B21" w:rsidRDefault="00DE3B21">
          <w:pPr>
            <w:pStyle w:val="TOC1"/>
            <w:tabs>
              <w:tab w:val="right" w:leader="dot" w:pos="9016"/>
            </w:tabs>
            <w:rPr>
              <w:rFonts w:eastAsiaTheme="minorEastAsia"/>
              <w:noProof/>
              <w:lang w:eastAsia="en-GB"/>
            </w:rPr>
          </w:pPr>
          <w:hyperlink w:anchor="_Toc89901907" w:history="1">
            <w:r w:rsidRPr="00BE1267">
              <w:rPr>
                <w:rStyle w:val="Hyperlink"/>
                <w:noProof/>
              </w:rPr>
              <w:t>Alternative solutions</w:t>
            </w:r>
            <w:r>
              <w:rPr>
                <w:noProof/>
                <w:webHidden/>
              </w:rPr>
              <w:tab/>
            </w:r>
            <w:r>
              <w:rPr>
                <w:noProof/>
                <w:webHidden/>
              </w:rPr>
              <w:fldChar w:fldCharType="begin"/>
            </w:r>
            <w:r>
              <w:rPr>
                <w:noProof/>
                <w:webHidden/>
              </w:rPr>
              <w:instrText xml:space="preserve"> PAGEREF _Toc89901907 \h </w:instrText>
            </w:r>
            <w:r>
              <w:rPr>
                <w:noProof/>
                <w:webHidden/>
              </w:rPr>
            </w:r>
            <w:r>
              <w:rPr>
                <w:noProof/>
                <w:webHidden/>
              </w:rPr>
              <w:fldChar w:fldCharType="separate"/>
            </w:r>
            <w:r>
              <w:rPr>
                <w:noProof/>
                <w:webHidden/>
              </w:rPr>
              <w:t>9</w:t>
            </w:r>
            <w:r>
              <w:rPr>
                <w:noProof/>
                <w:webHidden/>
              </w:rPr>
              <w:fldChar w:fldCharType="end"/>
            </w:r>
          </w:hyperlink>
        </w:p>
        <w:p w14:paraId="469E251B" w14:textId="769539C4" w:rsidR="00DE3B21" w:rsidRDefault="00DE3B21">
          <w:pPr>
            <w:pStyle w:val="TOC1"/>
            <w:tabs>
              <w:tab w:val="right" w:leader="dot" w:pos="9016"/>
            </w:tabs>
            <w:rPr>
              <w:rFonts w:eastAsiaTheme="minorEastAsia"/>
              <w:noProof/>
              <w:lang w:eastAsia="en-GB"/>
            </w:rPr>
          </w:pPr>
          <w:hyperlink w:anchor="_Toc89901908" w:history="1">
            <w:r w:rsidRPr="00BE1267">
              <w:rPr>
                <w:rStyle w:val="Hyperlink"/>
                <w:noProof/>
              </w:rPr>
              <w:t>Evaluation PMI Table</w:t>
            </w:r>
            <w:r>
              <w:rPr>
                <w:noProof/>
                <w:webHidden/>
              </w:rPr>
              <w:tab/>
            </w:r>
            <w:r>
              <w:rPr>
                <w:noProof/>
                <w:webHidden/>
              </w:rPr>
              <w:fldChar w:fldCharType="begin"/>
            </w:r>
            <w:r>
              <w:rPr>
                <w:noProof/>
                <w:webHidden/>
              </w:rPr>
              <w:instrText xml:space="preserve"> PAGEREF _Toc89901908 \h </w:instrText>
            </w:r>
            <w:r>
              <w:rPr>
                <w:noProof/>
                <w:webHidden/>
              </w:rPr>
            </w:r>
            <w:r>
              <w:rPr>
                <w:noProof/>
                <w:webHidden/>
              </w:rPr>
              <w:fldChar w:fldCharType="separate"/>
            </w:r>
            <w:r>
              <w:rPr>
                <w:noProof/>
                <w:webHidden/>
              </w:rPr>
              <w:t>11</w:t>
            </w:r>
            <w:r>
              <w:rPr>
                <w:noProof/>
                <w:webHidden/>
              </w:rPr>
              <w:fldChar w:fldCharType="end"/>
            </w:r>
          </w:hyperlink>
        </w:p>
        <w:p w14:paraId="3C025BD1" w14:textId="0FBFF835" w:rsidR="00DE3B21" w:rsidRDefault="00DE3B21">
          <w:pPr>
            <w:pStyle w:val="TOC2"/>
            <w:tabs>
              <w:tab w:val="right" w:leader="dot" w:pos="9016"/>
            </w:tabs>
            <w:rPr>
              <w:rFonts w:eastAsiaTheme="minorEastAsia"/>
              <w:noProof/>
              <w:lang w:eastAsia="en-GB"/>
            </w:rPr>
          </w:pPr>
          <w:hyperlink w:anchor="_Toc89901909" w:history="1">
            <w:r w:rsidRPr="00BE1267">
              <w:rPr>
                <w:rStyle w:val="Hyperlink"/>
                <w:noProof/>
              </w:rPr>
              <w:t>Reducing TAX:</w:t>
            </w:r>
            <w:r>
              <w:rPr>
                <w:noProof/>
                <w:webHidden/>
              </w:rPr>
              <w:tab/>
            </w:r>
            <w:r>
              <w:rPr>
                <w:noProof/>
                <w:webHidden/>
              </w:rPr>
              <w:fldChar w:fldCharType="begin"/>
            </w:r>
            <w:r>
              <w:rPr>
                <w:noProof/>
                <w:webHidden/>
              </w:rPr>
              <w:instrText xml:space="preserve"> PAGEREF _Toc89901909 \h </w:instrText>
            </w:r>
            <w:r>
              <w:rPr>
                <w:noProof/>
                <w:webHidden/>
              </w:rPr>
            </w:r>
            <w:r>
              <w:rPr>
                <w:noProof/>
                <w:webHidden/>
              </w:rPr>
              <w:fldChar w:fldCharType="separate"/>
            </w:r>
            <w:r>
              <w:rPr>
                <w:noProof/>
                <w:webHidden/>
              </w:rPr>
              <w:t>11</w:t>
            </w:r>
            <w:r>
              <w:rPr>
                <w:noProof/>
                <w:webHidden/>
              </w:rPr>
              <w:fldChar w:fldCharType="end"/>
            </w:r>
          </w:hyperlink>
        </w:p>
        <w:p w14:paraId="4189470E" w14:textId="201497A7" w:rsidR="00DE3B21" w:rsidRDefault="00DE3B21">
          <w:pPr>
            <w:pStyle w:val="TOC3"/>
            <w:tabs>
              <w:tab w:val="right" w:leader="dot" w:pos="9016"/>
            </w:tabs>
            <w:rPr>
              <w:rFonts w:eastAsiaTheme="minorEastAsia"/>
              <w:noProof/>
              <w:lang w:eastAsia="en-GB"/>
            </w:rPr>
          </w:pPr>
          <w:hyperlink w:anchor="_Toc89901910" w:history="1">
            <w:r w:rsidRPr="00BE1267">
              <w:rPr>
                <w:rStyle w:val="Hyperlink"/>
                <w:noProof/>
              </w:rPr>
              <w:t>Remote working for employees:</w:t>
            </w:r>
            <w:r>
              <w:rPr>
                <w:noProof/>
                <w:webHidden/>
              </w:rPr>
              <w:tab/>
            </w:r>
            <w:r>
              <w:rPr>
                <w:noProof/>
                <w:webHidden/>
              </w:rPr>
              <w:fldChar w:fldCharType="begin"/>
            </w:r>
            <w:r>
              <w:rPr>
                <w:noProof/>
                <w:webHidden/>
              </w:rPr>
              <w:instrText xml:space="preserve"> PAGEREF _Toc89901910 \h </w:instrText>
            </w:r>
            <w:r>
              <w:rPr>
                <w:noProof/>
                <w:webHidden/>
              </w:rPr>
            </w:r>
            <w:r>
              <w:rPr>
                <w:noProof/>
                <w:webHidden/>
              </w:rPr>
              <w:fldChar w:fldCharType="separate"/>
            </w:r>
            <w:r>
              <w:rPr>
                <w:noProof/>
                <w:webHidden/>
              </w:rPr>
              <w:t>12</w:t>
            </w:r>
            <w:r>
              <w:rPr>
                <w:noProof/>
                <w:webHidden/>
              </w:rPr>
              <w:fldChar w:fldCharType="end"/>
            </w:r>
          </w:hyperlink>
        </w:p>
        <w:p w14:paraId="4A77ADAA" w14:textId="21B473D3" w:rsidR="00DE3B21" w:rsidRDefault="00DE3B21">
          <w:pPr>
            <w:pStyle w:val="TOC1"/>
            <w:tabs>
              <w:tab w:val="right" w:leader="dot" w:pos="9016"/>
            </w:tabs>
            <w:rPr>
              <w:rFonts w:eastAsiaTheme="minorEastAsia"/>
              <w:noProof/>
              <w:lang w:eastAsia="en-GB"/>
            </w:rPr>
          </w:pPr>
          <w:hyperlink w:anchor="_Toc89901911" w:history="1">
            <w:r w:rsidRPr="00BE1267">
              <w:rPr>
                <w:rStyle w:val="Hyperlink"/>
                <w:noProof/>
              </w:rPr>
              <w:t>Plan for implementing solution</w:t>
            </w:r>
            <w:r>
              <w:rPr>
                <w:noProof/>
                <w:webHidden/>
              </w:rPr>
              <w:tab/>
            </w:r>
            <w:r>
              <w:rPr>
                <w:noProof/>
                <w:webHidden/>
              </w:rPr>
              <w:fldChar w:fldCharType="begin"/>
            </w:r>
            <w:r>
              <w:rPr>
                <w:noProof/>
                <w:webHidden/>
              </w:rPr>
              <w:instrText xml:space="preserve"> PAGEREF _Toc89901911 \h </w:instrText>
            </w:r>
            <w:r>
              <w:rPr>
                <w:noProof/>
                <w:webHidden/>
              </w:rPr>
            </w:r>
            <w:r>
              <w:rPr>
                <w:noProof/>
                <w:webHidden/>
              </w:rPr>
              <w:fldChar w:fldCharType="separate"/>
            </w:r>
            <w:r>
              <w:rPr>
                <w:noProof/>
                <w:webHidden/>
              </w:rPr>
              <w:t>13</w:t>
            </w:r>
            <w:r>
              <w:rPr>
                <w:noProof/>
                <w:webHidden/>
              </w:rPr>
              <w:fldChar w:fldCharType="end"/>
            </w:r>
          </w:hyperlink>
        </w:p>
        <w:p w14:paraId="6C4E3AD5" w14:textId="0FE07FA1" w:rsidR="00DE3B21" w:rsidRDefault="00DE3B21">
          <w:pPr>
            <w:pStyle w:val="TOC2"/>
            <w:tabs>
              <w:tab w:val="right" w:leader="dot" w:pos="9016"/>
            </w:tabs>
            <w:rPr>
              <w:rFonts w:eastAsiaTheme="minorEastAsia"/>
              <w:noProof/>
              <w:lang w:eastAsia="en-GB"/>
            </w:rPr>
          </w:pPr>
          <w:hyperlink w:anchor="_Toc89901912" w:history="1">
            <w:r w:rsidRPr="00BE1267">
              <w:rPr>
                <w:rStyle w:val="Hyperlink"/>
                <w:noProof/>
              </w:rPr>
              <w:t>Grid analysis:</w:t>
            </w:r>
            <w:r>
              <w:rPr>
                <w:noProof/>
                <w:webHidden/>
              </w:rPr>
              <w:tab/>
            </w:r>
            <w:r>
              <w:rPr>
                <w:noProof/>
                <w:webHidden/>
              </w:rPr>
              <w:fldChar w:fldCharType="begin"/>
            </w:r>
            <w:r>
              <w:rPr>
                <w:noProof/>
                <w:webHidden/>
              </w:rPr>
              <w:instrText xml:space="preserve"> PAGEREF _Toc89901912 \h </w:instrText>
            </w:r>
            <w:r>
              <w:rPr>
                <w:noProof/>
                <w:webHidden/>
              </w:rPr>
            </w:r>
            <w:r>
              <w:rPr>
                <w:noProof/>
                <w:webHidden/>
              </w:rPr>
              <w:fldChar w:fldCharType="separate"/>
            </w:r>
            <w:r>
              <w:rPr>
                <w:noProof/>
                <w:webHidden/>
              </w:rPr>
              <w:t>13</w:t>
            </w:r>
            <w:r>
              <w:rPr>
                <w:noProof/>
                <w:webHidden/>
              </w:rPr>
              <w:fldChar w:fldCharType="end"/>
            </w:r>
          </w:hyperlink>
        </w:p>
        <w:p w14:paraId="1033E2AF" w14:textId="6874AAAA" w:rsidR="00DE3B21" w:rsidRDefault="00DE3B21">
          <w:pPr>
            <w:pStyle w:val="TOC1"/>
            <w:tabs>
              <w:tab w:val="right" w:leader="dot" w:pos="9016"/>
            </w:tabs>
            <w:rPr>
              <w:rFonts w:eastAsiaTheme="minorEastAsia"/>
              <w:noProof/>
              <w:lang w:eastAsia="en-GB"/>
            </w:rPr>
          </w:pPr>
          <w:hyperlink w:anchor="_Toc89901913" w:history="1">
            <w:r w:rsidRPr="00BE1267">
              <w:rPr>
                <w:rStyle w:val="Hyperlink"/>
                <w:noProof/>
              </w:rPr>
              <w:t>Conclusion:</w:t>
            </w:r>
            <w:r>
              <w:rPr>
                <w:noProof/>
                <w:webHidden/>
              </w:rPr>
              <w:tab/>
            </w:r>
            <w:r>
              <w:rPr>
                <w:noProof/>
                <w:webHidden/>
              </w:rPr>
              <w:fldChar w:fldCharType="begin"/>
            </w:r>
            <w:r>
              <w:rPr>
                <w:noProof/>
                <w:webHidden/>
              </w:rPr>
              <w:instrText xml:space="preserve"> PAGEREF _Toc89901913 \h </w:instrText>
            </w:r>
            <w:r>
              <w:rPr>
                <w:noProof/>
                <w:webHidden/>
              </w:rPr>
            </w:r>
            <w:r>
              <w:rPr>
                <w:noProof/>
                <w:webHidden/>
              </w:rPr>
              <w:fldChar w:fldCharType="separate"/>
            </w:r>
            <w:r>
              <w:rPr>
                <w:noProof/>
                <w:webHidden/>
              </w:rPr>
              <w:t>14</w:t>
            </w:r>
            <w:r>
              <w:rPr>
                <w:noProof/>
                <w:webHidden/>
              </w:rPr>
              <w:fldChar w:fldCharType="end"/>
            </w:r>
          </w:hyperlink>
        </w:p>
        <w:p w14:paraId="318C1D3B" w14:textId="245AB64C" w:rsidR="00DE3B21" w:rsidRDefault="00DE3B21">
          <w:pPr>
            <w:pStyle w:val="TOC1"/>
            <w:tabs>
              <w:tab w:val="right" w:leader="dot" w:pos="9016"/>
            </w:tabs>
            <w:rPr>
              <w:rFonts w:eastAsiaTheme="minorEastAsia"/>
              <w:noProof/>
              <w:lang w:eastAsia="en-GB"/>
            </w:rPr>
          </w:pPr>
          <w:hyperlink w:anchor="_Toc89901914" w:history="1">
            <w:r w:rsidRPr="00BE1267">
              <w:rPr>
                <w:rStyle w:val="Hyperlink"/>
                <w:rFonts w:eastAsia="+mj-ea"/>
                <w:noProof/>
              </w:rPr>
              <w:t>Reference:</w:t>
            </w:r>
            <w:r>
              <w:rPr>
                <w:noProof/>
                <w:webHidden/>
              </w:rPr>
              <w:tab/>
            </w:r>
            <w:r>
              <w:rPr>
                <w:noProof/>
                <w:webHidden/>
              </w:rPr>
              <w:fldChar w:fldCharType="begin"/>
            </w:r>
            <w:r>
              <w:rPr>
                <w:noProof/>
                <w:webHidden/>
              </w:rPr>
              <w:instrText xml:space="preserve"> PAGEREF _Toc89901914 \h </w:instrText>
            </w:r>
            <w:r>
              <w:rPr>
                <w:noProof/>
                <w:webHidden/>
              </w:rPr>
            </w:r>
            <w:r>
              <w:rPr>
                <w:noProof/>
                <w:webHidden/>
              </w:rPr>
              <w:fldChar w:fldCharType="separate"/>
            </w:r>
            <w:r>
              <w:rPr>
                <w:noProof/>
                <w:webHidden/>
              </w:rPr>
              <w:t>15</w:t>
            </w:r>
            <w:r>
              <w:rPr>
                <w:noProof/>
                <w:webHidden/>
              </w:rPr>
              <w:fldChar w:fldCharType="end"/>
            </w:r>
          </w:hyperlink>
        </w:p>
        <w:p w14:paraId="7E761084" w14:textId="674A291D" w:rsidR="00DE3B21" w:rsidRDefault="00DE3B21">
          <w:r>
            <w:rPr>
              <w:b/>
              <w:bCs/>
              <w:noProof/>
            </w:rPr>
            <w:fldChar w:fldCharType="end"/>
          </w:r>
        </w:p>
      </w:sdtContent>
    </w:sdt>
    <w:p w14:paraId="591997C4" w14:textId="77777777" w:rsidR="000C2802" w:rsidRPr="00DE3B21" w:rsidRDefault="000C2802" w:rsidP="000C2802">
      <w:pPr>
        <w:rPr>
          <w:rFonts w:ascii="Arial" w:hAnsi="Arial" w:cs="Arial"/>
          <w:b/>
          <w:bCs/>
        </w:rPr>
      </w:pPr>
    </w:p>
    <w:p w14:paraId="60C91079" w14:textId="77777777" w:rsidR="00DE3B21" w:rsidRDefault="00DE3B21" w:rsidP="000B33B4">
      <w:pPr>
        <w:jc w:val="center"/>
        <w:rPr>
          <w:rFonts w:ascii="Arial" w:hAnsi="Arial" w:cs="Arial"/>
          <w:b/>
          <w:bCs/>
        </w:rPr>
      </w:pPr>
    </w:p>
    <w:p w14:paraId="715B74BD" w14:textId="77777777" w:rsidR="00DE3B21" w:rsidRDefault="00DE3B21" w:rsidP="000B33B4">
      <w:pPr>
        <w:jc w:val="center"/>
        <w:rPr>
          <w:rFonts w:ascii="Arial" w:hAnsi="Arial" w:cs="Arial"/>
          <w:b/>
          <w:bCs/>
        </w:rPr>
      </w:pPr>
    </w:p>
    <w:p w14:paraId="2B591ED9" w14:textId="77777777" w:rsidR="00DE3B21" w:rsidRDefault="00DE3B21" w:rsidP="000B33B4">
      <w:pPr>
        <w:jc w:val="center"/>
        <w:rPr>
          <w:rFonts w:ascii="Arial" w:hAnsi="Arial" w:cs="Arial"/>
          <w:b/>
          <w:bCs/>
        </w:rPr>
      </w:pPr>
    </w:p>
    <w:p w14:paraId="67BAE572" w14:textId="77777777" w:rsidR="00DE3B21" w:rsidRDefault="00DE3B21" w:rsidP="000B33B4">
      <w:pPr>
        <w:jc w:val="center"/>
        <w:rPr>
          <w:rFonts w:ascii="Arial" w:hAnsi="Arial" w:cs="Arial"/>
          <w:b/>
          <w:bCs/>
        </w:rPr>
      </w:pPr>
    </w:p>
    <w:p w14:paraId="318F2923" w14:textId="77777777" w:rsidR="00DE3B21" w:rsidRDefault="00DE3B21" w:rsidP="000B33B4">
      <w:pPr>
        <w:jc w:val="center"/>
        <w:rPr>
          <w:rFonts w:ascii="Arial" w:hAnsi="Arial" w:cs="Arial"/>
          <w:b/>
          <w:bCs/>
        </w:rPr>
      </w:pPr>
    </w:p>
    <w:p w14:paraId="4DE910AF" w14:textId="77777777" w:rsidR="00DE3B21" w:rsidRDefault="00DE3B21" w:rsidP="000B33B4">
      <w:pPr>
        <w:jc w:val="center"/>
        <w:rPr>
          <w:rFonts w:ascii="Arial" w:hAnsi="Arial" w:cs="Arial"/>
          <w:b/>
          <w:bCs/>
        </w:rPr>
      </w:pPr>
    </w:p>
    <w:p w14:paraId="751BA694" w14:textId="77777777" w:rsidR="00DE3B21" w:rsidRDefault="00DE3B21" w:rsidP="000B33B4">
      <w:pPr>
        <w:jc w:val="center"/>
        <w:rPr>
          <w:rFonts w:ascii="Arial" w:hAnsi="Arial" w:cs="Arial"/>
          <w:b/>
          <w:bCs/>
        </w:rPr>
      </w:pPr>
    </w:p>
    <w:p w14:paraId="638C3197" w14:textId="77777777" w:rsidR="00DE3B21" w:rsidRDefault="00DE3B21" w:rsidP="000B33B4">
      <w:pPr>
        <w:jc w:val="center"/>
        <w:rPr>
          <w:rFonts w:ascii="Arial" w:hAnsi="Arial" w:cs="Arial"/>
          <w:b/>
          <w:bCs/>
        </w:rPr>
      </w:pPr>
    </w:p>
    <w:p w14:paraId="7E6FEE15" w14:textId="3214CE2C" w:rsidR="00AF659C" w:rsidRPr="00DE3B21" w:rsidRDefault="000B33B4" w:rsidP="00DE3B21">
      <w:pPr>
        <w:pStyle w:val="Heading1"/>
      </w:pPr>
      <w:bookmarkStart w:id="1" w:name="_Toc89901903"/>
      <w:r w:rsidRPr="00DE3B21">
        <w:t>INTRODUCTION</w:t>
      </w:r>
      <w:bookmarkEnd w:id="1"/>
    </w:p>
    <w:p w14:paraId="251845AD" w14:textId="1DCEE996" w:rsidR="000C2802" w:rsidRPr="00DE3B21" w:rsidRDefault="000C2802" w:rsidP="000C2802">
      <w:pPr>
        <w:rPr>
          <w:rFonts w:ascii="Arial" w:hAnsi="Arial" w:cs="Arial"/>
        </w:rPr>
      </w:pPr>
      <w:r w:rsidRPr="00DE3B21">
        <w:rPr>
          <w:rFonts w:ascii="Arial" w:hAnsi="Arial" w:cs="Arial"/>
        </w:rPr>
        <w:t>This report discusses how people are suffering from stress in the UK in their daily life. Stress comes in many forms, many people are stressed from living cost going up, public transport network, low wage, or even work-related stress. Many business organisations have a model or a process in place to resolve certain problems that are causing stress. Many stress factors are:</w:t>
      </w:r>
    </w:p>
    <w:p w14:paraId="63967355" w14:textId="77777777" w:rsidR="000C2802" w:rsidRPr="00DE3B21" w:rsidRDefault="000C2802" w:rsidP="000C2802">
      <w:pPr>
        <w:numPr>
          <w:ilvl w:val="0"/>
          <w:numId w:val="2"/>
        </w:numPr>
        <w:ind w:left="360"/>
        <w:rPr>
          <w:rFonts w:ascii="Arial" w:hAnsi="Arial" w:cs="Arial"/>
        </w:rPr>
      </w:pPr>
      <w:r w:rsidRPr="00DE3B21">
        <w:rPr>
          <w:rFonts w:ascii="Arial" w:hAnsi="Arial" w:cs="Arial"/>
        </w:rPr>
        <w:t>Brexit</w:t>
      </w:r>
    </w:p>
    <w:p w14:paraId="1DD35CAC" w14:textId="77777777" w:rsidR="000C2802" w:rsidRPr="00DE3B21" w:rsidRDefault="000C2802" w:rsidP="000C2802">
      <w:pPr>
        <w:numPr>
          <w:ilvl w:val="0"/>
          <w:numId w:val="2"/>
        </w:numPr>
        <w:ind w:left="360"/>
        <w:rPr>
          <w:rFonts w:ascii="Arial" w:hAnsi="Arial" w:cs="Arial"/>
        </w:rPr>
      </w:pPr>
      <w:r w:rsidRPr="00DE3B21">
        <w:rPr>
          <w:rFonts w:ascii="Arial" w:hAnsi="Arial" w:cs="Arial"/>
        </w:rPr>
        <w:t>Immigration control</w:t>
      </w:r>
    </w:p>
    <w:p w14:paraId="5096EF53" w14:textId="77777777" w:rsidR="000C2802" w:rsidRPr="00DE3B21" w:rsidRDefault="000C2802" w:rsidP="000C2802">
      <w:pPr>
        <w:numPr>
          <w:ilvl w:val="0"/>
          <w:numId w:val="2"/>
        </w:numPr>
        <w:ind w:left="360"/>
        <w:rPr>
          <w:rFonts w:ascii="Arial" w:hAnsi="Arial" w:cs="Arial"/>
        </w:rPr>
      </w:pPr>
      <w:r w:rsidRPr="00DE3B21">
        <w:rPr>
          <w:rFonts w:ascii="Arial" w:hAnsi="Arial" w:cs="Arial"/>
        </w:rPr>
        <w:t>crimes</w:t>
      </w:r>
    </w:p>
    <w:p w14:paraId="49682FDF" w14:textId="77777777" w:rsidR="000C2802" w:rsidRPr="00DE3B21" w:rsidRDefault="000C2802" w:rsidP="000C2802">
      <w:pPr>
        <w:numPr>
          <w:ilvl w:val="0"/>
          <w:numId w:val="2"/>
        </w:numPr>
        <w:ind w:left="360"/>
        <w:rPr>
          <w:rFonts w:ascii="Arial" w:hAnsi="Arial" w:cs="Arial"/>
        </w:rPr>
      </w:pPr>
      <w:r w:rsidRPr="00DE3B21">
        <w:rPr>
          <w:rFonts w:ascii="Arial" w:hAnsi="Arial" w:cs="Arial"/>
        </w:rPr>
        <w:t>conflict</w:t>
      </w:r>
    </w:p>
    <w:p w14:paraId="3D016D5B" w14:textId="77777777" w:rsidR="000C2802" w:rsidRPr="00DE3B21" w:rsidRDefault="000C2802" w:rsidP="000C2802">
      <w:pPr>
        <w:numPr>
          <w:ilvl w:val="0"/>
          <w:numId w:val="2"/>
        </w:numPr>
        <w:ind w:left="360"/>
        <w:rPr>
          <w:rFonts w:ascii="Arial" w:hAnsi="Arial" w:cs="Arial"/>
        </w:rPr>
      </w:pPr>
      <w:r w:rsidRPr="00DE3B21">
        <w:rPr>
          <w:rFonts w:ascii="Arial" w:hAnsi="Arial" w:cs="Arial"/>
        </w:rPr>
        <w:t>Finance/no capital</w:t>
      </w:r>
    </w:p>
    <w:p w14:paraId="7ACD12BF" w14:textId="77777777" w:rsidR="000C2802" w:rsidRPr="00DE3B21" w:rsidRDefault="000C2802" w:rsidP="000C2802">
      <w:pPr>
        <w:numPr>
          <w:ilvl w:val="0"/>
          <w:numId w:val="2"/>
        </w:numPr>
        <w:ind w:left="360"/>
        <w:rPr>
          <w:rFonts w:ascii="Arial" w:hAnsi="Arial" w:cs="Arial"/>
        </w:rPr>
      </w:pPr>
      <w:r w:rsidRPr="00DE3B21">
        <w:rPr>
          <w:rFonts w:ascii="Arial" w:hAnsi="Arial" w:cs="Arial"/>
        </w:rPr>
        <w:t>Poor management</w:t>
      </w:r>
    </w:p>
    <w:p w14:paraId="28552FA9" w14:textId="77777777" w:rsidR="000C2802" w:rsidRPr="00DE3B21" w:rsidRDefault="000C2802" w:rsidP="000C2802">
      <w:pPr>
        <w:numPr>
          <w:ilvl w:val="0"/>
          <w:numId w:val="2"/>
        </w:numPr>
        <w:ind w:left="360"/>
        <w:rPr>
          <w:rFonts w:ascii="Arial" w:hAnsi="Arial" w:cs="Arial"/>
        </w:rPr>
      </w:pPr>
      <w:r w:rsidRPr="00DE3B21">
        <w:rPr>
          <w:rFonts w:ascii="Arial" w:hAnsi="Arial" w:cs="Arial"/>
        </w:rPr>
        <w:lastRenderedPageBreak/>
        <w:t>virus</w:t>
      </w:r>
    </w:p>
    <w:p w14:paraId="67122D0D" w14:textId="77777777" w:rsidR="000C2802" w:rsidRPr="00DE3B21" w:rsidRDefault="000C2802" w:rsidP="000C2802">
      <w:pPr>
        <w:numPr>
          <w:ilvl w:val="0"/>
          <w:numId w:val="2"/>
        </w:numPr>
        <w:ind w:left="360"/>
        <w:rPr>
          <w:rFonts w:ascii="Arial" w:hAnsi="Arial" w:cs="Arial"/>
        </w:rPr>
      </w:pPr>
      <w:r w:rsidRPr="00DE3B21">
        <w:rPr>
          <w:rFonts w:ascii="Arial" w:hAnsi="Arial" w:cs="Arial"/>
        </w:rPr>
        <w:t>Travel time/ congestion</w:t>
      </w:r>
    </w:p>
    <w:p w14:paraId="3F573094" w14:textId="77777777" w:rsidR="000C2802" w:rsidRPr="00DE3B21" w:rsidRDefault="000C2802" w:rsidP="000C2802">
      <w:pPr>
        <w:numPr>
          <w:ilvl w:val="0"/>
          <w:numId w:val="2"/>
        </w:numPr>
        <w:ind w:left="360"/>
        <w:rPr>
          <w:rFonts w:ascii="Arial" w:hAnsi="Arial" w:cs="Arial"/>
        </w:rPr>
      </w:pPr>
      <w:r w:rsidRPr="00DE3B21">
        <w:rPr>
          <w:rFonts w:ascii="Arial" w:hAnsi="Arial" w:cs="Arial"/>
        </w:rPr>
        <w:t>TAX</w:t>
      </w:r>
    </w:p>
    <w:p w14:paraId="3E9201FF" w14:textId="77777777" w:rsidR="000C2802" w:rsidRPr="00DE3B21" w:rsidRDefault="000C2802" w:rsidP="000C2802">
      <w:pPr>
        <w:rPr>
          <w:rFonts w:ascii="Arial" w:hAnsi="Arial" w:cs="Arial"/>
        </w:rPr>
      </w:pPr>
    </w:p>
    <w:p w14:paraId="27AEF7A3" w14:textId="79B046F1" w:rsidR="000C2802" w:rsidRPr="00DE3B21" w:rsidRDefault="000C2802" w:rsidP="000C2802">
      <w:pPr>
        <w:rPr>
          <w:rFonts w:ascii="Arial" w:hAnsi="Arial" w:cs="Arial"/>
        </w:rPr>
      </w:pPr>
      <w:r w:rsidRPr="00DE3B21">
        <w:rPr>
          <w:rFonts w:ascii="Arial" w:hAnsi="Arial" w:cs="Arial"/>
        </w:rPr>
        <w:t xml:space="preserve">This report looks at how the above problems can be solved, in order to resolve the </w:t>
      </w:r>
      <w:r w:rsidR="006C4F1B" w:rsidRPr="00DE3B21">
        <w:rPr>
          <w:rFonts w:ascii="Arial" w:hAnsi="Arial" w:cs="Arial"/>
        </w:rPr>
        <w:t>problems,</w:t>
      </w:r>
      <w:r w:rsidRPr="00DE3B21">
        <w:rPr>
          <w:rFonts w:ascii="Arial" w:hAnsi="Arial" w:cs="Arial"/>
        </w:rPr>
        <w:t xml:space="preserve"> the author has concluded </w:t>
      </w:r>
      <w:proofErr w:type="gramStart"/>
      <w:r w:rsidRPr="00DE3B21">
        <w:rPr>
          <w:rFonts w:ascii="Arial" w:hAnsi="Arial" w:cs="Arial"/>
        </w:rPr>
        <w:t>a</w:t>
      </w:r>
      <w:proofErr w:type="gramEnd"/>
      <w:r w:rsidRPr="00DE3B21">
        <w:rPr>
          <w:rFonts w:ascii="Arial" w:hAnsi="Arial" w:cs="Arial"/>
        </w:rPr>
        <w:t xml:space="preserve"> </w:t>
      </w:r>
      <w:r w:rsidRPr="00DE3B21">
        <w:rPr>
          <w:rFonts w:ascii="Arial" w:hAnsi="Arial" w:cs="Arial"/>
          <w:lang w:val="en-US"/>
        </w:rPr>
        <w:t>Environmental Analysis PEST</w:t>
      </w:r>
      <w:r w:rsidR="00B37321" w:rsidRPr="00DE3B21">
        <w:rPr>
          <w:rFonts w:ascii="Arial" w:hAnsi="Arial" w:cs="Arial"/>
          <w:lang w:val="en-US"/>
        </w:rPr>
        <w:t>EL</w:t>
      </w:r>
      <w:r w:rsidRPr="00DE3B21">
        <w:rPr>
          <w:rFonts w:ascii="Arial" w:hAnsi="Arial" w:cs="Arial"/>
          <w:lang w:val="en-US"/>
        </w:rPr>
        <w:t>, Fishbone diagram (Ishikawa diagram), and a PMI table.</w:t>
      </w:r>
    </w:p>
    <w:p w14:paraId="1C15A4D3" w14:textId="70B9E2A1" w:rsidR="00674C6E" w:rsidRPr="00DE3B21" w:rsidRDefault="00674C6E" w:rsidP="000C2802">
      <w:pPr>
        <w:rPr>
          <w:rFonts w:ascii="Arial" w:hAnsi="Arial" w:cs="Arial"/>
          <w:b/>
          <w:bCs/>
        </w:rPr>
      </w:pPr>
    </w:p>
    <w:p w14:paraId="17118886" w14:textId="77777777" w:rsidR="00DE3B21" w:rsidRPr="00DE3B21" w:rsidRDefault="00DE3B21" w:rsidP="00DE3B21">
      <w:pPr>
        <w:rPr>
          <w:rFonts w:ascii="Arial" w:hAnsi="Arial" w:cs="Arial"/>
          <w:b/>
          <w:bCs/>
        </w:rPr>
      </w:pPr>
    </w:p>
    <w:p w14:paraId="5D7D762C" w14:textId="77777777" w:rsidR="00DE3B21" w:rsidRPr="00DE3B21" w:rsidRDefault="00DE3B21" w:rsidP="00DE3B21">
      <w:pPr>
        <w:rPr>
          <w:rFonts w:ascii="Arial" w:hAnsi="Arial" w:cs="Arial"/>
          <w:b/>
          <w:bCs/>
        </w:rPr>
      </w:pPr>
    </w:p>
    <w:p w14:paraId="66123E47" w14:textId="77777777" w:rsidR="00DE3B21" w:rsidRPr="00DE3B21" w:rsidRDefault="00DE3B21" w:rsidP="00DE3B21">
      <w:pPr>
        <w:rPr>
          <w:rFonts w:ascii="Arial" w:hAnsi="Arial" w:cs="Arial"/>
          <w:b/>
          <w:bCs/>
        </w:rPr>
      </w:pPr>
    </w:p>
    <w:p w14:paraId="51EBDAA1" w14:textId="77777777" w:rsidR="00DE3B21" w:rsidRPr="00DE3B21" w:rsidRDefault="00DE3B21" w:rsidP="00DE3B21">
      <w:pPr>
        <w:rPr>
          <w:rFonts w:ascii="Arial" w:hAnsi="Arial" w:cs="Arial"/>
          <w:b/>
          <w:bCs/>
        </w:rPr>
      </w:pPr>
    </w:p>
    <w:p w14:paraId="0D1200B3" w14:textId="77777777" w:rsidR="00DE3B21" w:rsidRPr="00DE3B21" w:rsidRDefault="00DE3B21" w:rsidP="00DE3B21">
      <w:pPr>
        <w:rPr>
          <w:rFonts w:ascii="Arial" w:hAnsi="Arial" w:cs="Arial"/>
          <w:b/>
          <w:bCs/>
        </w:rPr>
      </w:pPr>
    </w:p>
    <w:p w14:paraId="15BE8E07" w14:textId="77777777" w:rsidR="00DE3B21" w:rsidRPr="00DE3B21" w:rsidRDefault="00DE3B21" w:rsidP="00DE3B21">
      <w:pPr>
        <w:jc w:val="center"/>
        <w:rPr>
          <w:rFonts w:ascii="Arial" w:hAnsi="Arial" w:cs="Arial"/>
          <w:b/>
          <w:bCs/>
          <w:u w:val="single"/>
        </w:rPr>
      </w:pPr>
    </w:p>
    <w:p w14:paraId="2C7015F5" w14:textId="77777777" w:rsidR="00DE3B21" w:rsidRPr="00DE3B21" w:rsidRDefault="00DE3B21" w:rsidP="00DE3B21">
      <w:pPr>
        <w:jc w:val="center"/>
        <w:rPr>
          <w:rFonts w:ascii="Arial" w:hAnsi="Arial" w:cs="Arial"/>
          <w:b/>
          <w:bCs/>
          <w:u w:val="single"/>
        </w:rPr>
      </w:pPr>
    </w:p>
    <w:p w14:paraId="1BB172A6" w14:textId="77777777" w:rsidR="00DE3B21" w:rsidRDefault="00DE3B21" w:rsidP="00DE3B21">
      <w:pPr>
        <w:jc w:val="center"/>
        <w:rPr>
          <w:rFonts w:ascii="Arial" w:hAnsi="Arial" w:cs="Arial"/>
          <w:b/>
          <w:bCs/>
          <w:u w:val="single"/>
        </w:rPr>
      </w:pPr>
    </w:p>
    <w:p w14:paraId="73326E2E" w14:textId="24B70116" w:rsidR="000C2802" w:rsidRPr="00DE3B21" w:rsidRDefault="001852A8" w:rsidP="00DE3B21">
      <w:pPr>
        <w:pStyle w:val="Heading1"/>
      </w:pPr>
      <w:bookmarkStart w:id="2" w:name="_Toc89901904"/>
      <w:r w:rsidRPr="00DE3B21">
        <w:t>Stress causing problem</w:t>
      </w:r>
      <w:r w:rsidR="00CE44A5" w:rsidRPr="00DE3B21">
        <w:t>s</w:t>
      </w:r>
      <w:bookmarkEnd w:id="2"/>
    </w:p>
    <w:p w14:paraId="7283200F" w14:textId="5970FA60" w:rsidR="002D727A" w:rsidRPr="00DE3B21" w:rsidRDefault="00CB7BB7" w:rsidP="00573EEA">
      <w:pPr>
        <w:rPr>
          <w:rFonts w:ascii="Arial" w:hAnsi="Arial" w:cs="Arial"/>
        </w:rPr>
      </w:pPr>
      <w:r w:rsidRPr="00DE3B21">
        <w:rPr>
          <w:rFonts w:ascii="Arial" w:hAnsi="Arial" w:cs="Arial"/>
        </w:rPr>
        <w:t xml:space="preserve">The author </w:t>
      </w:r>
      <w:r w:rsidR="009E0E17" w:rsidRPr="00DE3B21">
        <w:rPr>
          <w:rFonts w:ascii="Arial" w:hAnsi="Arial" w:cs="Arial"/>
        </w:rPr>
        <w:t>has chosen to discuss in this report how the rising living cost in the UK</w:t>
      </w:r>
      <w:r w:rsidR="00880105" w:rsidRPr="00DE3B21">
        <w:rPr>
          <w:rFonts w:ascii="Arial" w:hAnsi="Arial" w:cs="Arial"/>
        </w:rPr>
        <w:t xml:space="preserve"> is a problem for the people living in the UK. </w:t>
      </w:r>
      <w:r w:rsidR="00A1662E" w:rsidRPr="00DE3B21">
        <w:rPr>
          <w:rFonts w:ascii="Arial" w:hAnsi="Arial" w:cs="Arial"/>
        </w:rPr>
        <w:t xml:space="preserve">People in the </w:t>
      </w:r>
      <w:r w:rsidR="00484FA6" w:rsidRPr="00DE3B21">
        <w:rPr>
          <w:rFonts w:ascii="Arial" w:hAnsi="Arial" w:cs="Arial"/>
        </w:rPr>
        <w:t>UK</w:t>
      </w:r>
      <w:r w:rsidR="00172FA2" w:rsidRPr="00DE3B21">
        <w:rPr>
          <w:rFonts w:ascii="Arial" w:hAnsi="Arial" w:cs="Arial"/>
        </w:rPr>
        <w:t xml:space="preserve">, </w:t>
      </w:r>
      <w:r w:rsidR="00A1662E" w:rsidRPr="00DE3B21">
        <w:rPr>
          <w:rFonts w:ascii="Arial" w:hAnsi="Arial" w:cs="Arial"/>
        </w:rPr>
        <w:t xml:space="preserve">on low </w:t>
      </w:r>
      <w:r w:rsidR="00484FA6" w:rsidRPr="00DE3B21">
        <w:rPr>
          <w:rFonts w:ascii="Arial" w:hAnsi="Arial" w:cs="Arial"/>
        </w:rPr>
        <w:t>wage are finding it very difficult with the rising living cost.</w:t>
      </w:r>
      <w:r w:rsidR="00A8245D" w:rsidRPr="00DE3B21">
        <w:rPr>
          <w:rFonts w:ascii="Arial" w:hAnsi="Arial" w:cs="Arial"/>
        </w:rPr>
        <w:t xml:space="preserve"> </w:t>
      </w:r>
      <w:r w:rsidR="00441DA3" w:rsidRPr="00DE3B21">
        <w:rPr>
          <w:rFonts w:ascii="Arial" w:hAnsi="Arial" w:cs="Arial"/>
        </w:rPr>
        <w:t xml:space="preserve">The rising living cost is induced by </w:t>
      </w:r>
      <w:r w:rsidR="00B838C9" w:rsidRPr="00DE3B21">
        <w:rPr>
          <w:rFonts w:ascii="Arial" w:hAnsi="Arial" w:cs="Arial"/>
        </w:rPr>
        <w:t>rising cost of accommodation/ groceries/ fuel and energy prices</w:t>
      </w:r>
      <w:r w:rsidR="00710425" w:rsidRPr="00DE3B21">
        <w:rPr>
          <w:rFonts w:ascii="Arial" w:hAnsi="Arial" w:cs="Arial"/>
        </w:rPr>
        <w:t xml:space="preserve">, furthermore </w:t>
      </w:r>
      <w:r w:rsidR="00006018" w:rsidRPr="00DE3B21">
        <w:rPr>
          <w:rFonts w:ascii="Arial" w:hAnsi="Arial" w:cs="Arial"/>
        </w:rPr>
        <w:t>there are many more factors</w:t>
      </w:r>
      <w:r w:rsidR="00EC4821" w:rsidRPr="00DE3B21">
        <w:rPr>
          <w:rFonts w:ascii="Arial" w:hAnsi="Arial" w:cs="Arial"/>
        </w:rPr>
        <w:t xml:space="preserve"> which contribute to the rising of the daily living cost. </w:t>
      </w:r>
      <w:r w:rsidR="003F374E" w:rsidRPr="00DE3B21">
        <w:rPr>
          <w:rFonts w:ascii="Arial" w:hAnsi="Arial" w:cs="Arial"/>
        </w:rPr>
        <w:t xml:space="preserve">The author has read an article on </w:t>
      </w:r>
      <w:r w:rsidR="006C4F1B" w:rsidRPr="00DE3B21">
        <w:rPr>
          <w:rFonts w:ascii="Arial" w:hAnsi="Arial" w:cs="Arial"/>
        </w:rPr>
        <w:t>BBC</w:t>
      </w:r>
      <w:r w:rsidR="003F374E" w:rsidRPr="00DE3B21">
        <w:rPr>
          <w:rFonts w:ascii="Arial" w:hAnsi="Arial" w:cs="Arial"/>
        </w:rPr>
        <w:t xml:space="preserve"> news which is a great example of how </w:t>
      </w:r>
      <w:r w:rsidR="00417177" w:rsidRPr="00DE3B21">
        <w:rPr>
          <w:rFonts w:ascii="Arial" w:hAnsi="Arial" w:cs="Arial"/>
        </w:rPr>
        <w:t xml:space="preserve">the living cost in the UK is causing stress for the </w:t>
      </w:r>
      <w:r w:rsidR="006C4F1B" w:rsidRPr="00DE3B21">
        <w:rPr>
          <w:rFonts w:ascii="Arial" w:hAnsi="Arial" w:cs="Arial"/>
        </w:rPr>
        <w:t>public</w:t>
      </w:r>
      <w:r w:rsidR="00417177" w:rsidRPr="00DE3B21">
        <w:rPr>
          <w:rFonts w:ascii="Arial" w:hAnsi="Arial" w:cs="Arial"/>
        </w:rPr>
        <w:t xml:space="preserve">, </w:t>
      </w:r>
      <w:r w:rsidR="002D727A" w:rsidRPr="00DE3B21">
        <w:rPr>
          <w:rFonts w:ascii="Arial" w:hAnsi="Arial" w:cs="Arial"/>
        </w:rPr>
        <w:t xml:space="preserve">“The analysis, conducted by </w:t>
      </w:r>
      <w:bookmarkStart w:id="3" w:name="_Hlk89810776"/>
      <w:r w:rsidR="002D727A" w:rsidRPr="00DE3B21">
        <w:rPr>
          <w:rFonts w:ascii="Arial" w:hAnsi="Arial" w:cs="Arial"/>
        </w:rPr>
        <w:t>the Centre for Economics and Business Research (CEBR)</w:t>
      </w:r>
      <w:bookmarkEnd w:id="3"/>
      <w:r w:rsidR="002D727A" w:rsidRPr="00DE3B21">
        <w:rPr>
          <w:rFonts w:ascii="Arial" w:hAnsi="Arial" w:cs="Arial"/>
        </w:rPr>
        <w:t>, projected the inflation rate would rise to 4.6% by Christmas.</w:t>
      </w:r>
    </w:p>
    <w:p w14:paraId="2B71C8E0" w14:textId="77777777" w:rsidR="002D727A" w:rsidRPr="00DE3B21" w:rsidRDefault="002D727A" w:rsidP="00573EEA">
      <w:pPr>
        <w:rPr>
          <w:rFonts w:ascii="Arial" w:hAnsi="Arial" w:cs="Arial"/>
        </w:rPr>
      </w:pPr>
      <w:r w:rsidRPr="00DE3B21">
        <w:rPr>
          <w:rFonts w:ascii="Arial" w:hAnsi="Arial" w:cs="Arial"/>
        </w:rPr>
        <w:t>This rise is mainly due to higher fuel and energy prices.</w:t>
      </w:r>
    </w:p>
    <w:p w14:paraId="473402BB" w14:textId="77777777" w:rsidR="002D727A" w:rsidRPr="00DE3B21" w:rsidRDefault="002D727A" w:rsidP="00573EEA">
      <w:pPr>
        <w:rPr>
          <w:rFonts w:ascii="Arial" w:hAnsi="Arial" w:cs="Arial"/>
        </w:rPr>
      </w:pPr>
      <w:r w:rsidRPr="00DE3B21">
        <w:rPr>
          <w:rFonts w:ascii="Arial" w:hAnsi="Arial" w:cs="Arial"/>
        </w:rPr>
        <w:t>Analysts say the full extent of rising costs is not yet being passed on to customers by supermarkets.</w:t>
      </w:r>
    </w:p>
    <w:p w14:paraId="287EF7FD" w14:textId="77777777" w:rsidR="00573EEA" w:rsidRPr="00DE3B21" w:rsidRDefault="002D727A" w:rsidP="00573EEA">
      <w:pPr>
        <w:rPr>
          <w:rFonts w:ascii="Arial" w:hAnsi="Arial" w:cs="Arial"/>
        </w:rPr>
      </w:pPr>
      <w:r w:rsidRPr="00DE3B21">
        <w:rPr>
          <w:rFonts w:ascii="Arial" w:hAnsi="Arial" w:cs="Arial"/>
        </w:rPr>
        <w:lastRenderedPageBreak/>
        <w:t>They say supermarkets are trying to keep prices constant over the festive period, even if this means absorbing some of the costs, because they don't want to risk losing customers at their busiest time of the year.</w:t>
      </w:r>
      <w:r w:rsidR="00E9259C" w:rsidRPr="00DE3B21">
        <w:rPr>
          <w:rFonts w:ascii="Arial" w:hAnsi="Arial" w:cs="Arial"/>
          <w:color w:val="3F3F42"/>
          <w:shd w:val="clear" w:color="auto" w:fill="FFFFFF"/>
        </w:rPr>
        <w:t xml:space="preserve"> </w:t>
      </w:r>
      <w:r w:rsidR="00E9259C" w:rsidRPr="00DE3B21">
        <w:rPr>
          <w:rFonts w:ascii="Arial" w:hAnsi="Arial" w:cs="Arial"/>
        </w:rPr>
        <w:t>Compared with December 2020, the typical UK family of two</w:t>
      </w:r>
    </w:p>
    <w:p w14:paraId="3159931B" w14:textId="71D58C94" w:rsidR="002D727A" w:rsidRPr="00DE3B21" w:rsidRDefault="00E9259C" w:rsidP="00573EEA">
      <w:pPr>
        <w:rPr>
          <w:rFonts w:ascii="Arial" w:hAnsi="Arial" w:cs="Arial"/>
          <w:color w:val="000000"/>
          <w:shd w:val="clear" w:color="auto" w:fill="FFFFFF"/>
        </w:rPr>
      </w:pPr>
      <w:r w:rsidRPr="00DE3B21">
        <w:rPr>
          <w:rFonts w:ascii="Arial" w:hAnsi="Arial" w:cs="Arial"/>
        </w:rPr>
        <w:t xml:space="preserve">adults and two children </w:t>
      </w:r>
      <w:proofErr w:type="gramStart"/>
      <w:r w:rsidRPr="00DE3B21">
        <w:rPr>
          <w:rFonts w:ascii="Arial" w:hAnsi="Arial" w:cs="Arial"/>
        </w:rPr>
        <w:t>is</w:t>
      </w:r>
      <w:proofErr w:type="gramEnd"/>
      <w:r w:rsidRPr="00DE3B21">
        <w:rPr>
          <w:rFonts w:ascii="Arial" w:hAnsi="Arial" w:cs="Arial"/>
        </w:rPr>
        <w:t xml:space="preserve"> predicted to spend £33.60 more per week, due to inflation, adding up to £1,700 per year.</w:t>
      </w:r>
      <w:r w:rsidR="002D727A" w:rsidRPr="00DE3B21">
        <w:rPr>
          <w:rFonts w:ascii="Arial" w:hAnsi="Arial" w:cs="Arial"/>
        </w:rPr>
        <w:t>”</w:t>
      </w:r>
      <w:r w:rsidR="008D577A" w:rsidRPr="00DE3B21">
        <w:rPr>
          <w:rFonts w:ascii="Arial" w:hAnsi="Arial" w:cs="Arial"/>
          <w:color w:val="000000"/>
          <w:shd w:val="clear" w:color="auto" w:fill="FFFFFF"/>
        </w:rPr>
        <w:t xml:space="preserve"> (BBC Panorama, 2021)</w:t>
      </w:r>
    </w:p>
    <w:p w14:paraId="1AFBFC89" w14:textId="022CEE4A" w:rsidR="006A6636" w:rsidRPr="00DE3B21" w:rsidRDefault="00D12B59" w:rsidP="00573EEA">
      <w:pPr>
        <w:rPr>
          <w:rFonts w:ascii="Arial" w:hAnsi="Arial" w:cs="Arial"/>
        </w:rPr>
      </w:pPr>
      <w:r w:rsidRPr="00DE3B21">
        <w:rPr>
          <w:rFonts w:ascii="Arial" w:hAnsi="Arial" w:cs="Arial"/>
          <w:color w:val="000000"/>
          <w:shd w:val="clear" w:color="auto" w:fill="FFFFFF"/>
        </w:rPr>
        <w:t xml:space="preserve">According to </w:t>
      </w:r>
      <w:r w:rsidR="008D1E86" w:rsidRPr="00DE3B21">
        <w:rPr>
          <w:rFonts w:ascii="Arial" w:hAnsi="Arial" w:cs="Arial"/>
          <w:color w:val="000000"/>
          <w:shd w:val="clear" w:color="auto" w:fill="FFFFFF"/>
        </w:rPr>
        <w:t>BBC</w:t>
      </w:r>
      <w:r w:rsidRPr="00DE3B21">
        <w:rPr>
          <w:rFonts w:ascii="Arial" w:hAnsi="Arial" w:cs="Arial"/>
          <w:color w:val="000000"/>
          <w:shd w:val="clear" w:color="auto" w:fill="FFFFFF"/>
        </w:rPr>
        <w:t xml:space="preserve"> Panorama a recent research conducted by the Centre for Economics and Business Research (CEBR), </w:t>
      </w:r>
      <w:r w:rsidR="00CC7DFA" w:rsidRPr="00DE3B21">
        <w:rPr>
          <w:rFonts w:ascii="Arial" w:hAnsi="Arial" w:cs="Arial"/>
          <w:color w:val="000000"/>
          <w:shd w:val="clear" w:color="auto" w:fill="FFFFFF"/>
        </w:rPr>
        <w:t xml:space="preserve">the living cost is rising, and at the moment the </w:t>
      </w:r>
      <w:r w:rsidR="00B6482B" w:rsidRPr="00DE3B21">
        <w:rPr>
          <w:rFonts w:ascii="Arial" w:hAnsi="Arial" w:cs="Arial"/>
          <w:color w:val="000000"/>
          <w:shd w:val="clear" w:color="auto" w:fill="FFFFFF"/>
        </w:rPr>
        <w:t xml:space="preserve">business organisations </w:t>
      </w:r>
      <w:r w:rsidR="00C57390" w:rsidRPr="00DE3B21">
        <w:rPr>
          <w:rFonts w:ascii="Arial" w:hAnsi="Arial" w:cs="Arial"/>
          <w:color w:val="000000"/>
          <w:shd w:val="clear" w:color="auto" w:fill="FFFFFF"/>
        </w:rPr>
        <w:t xml:space="preserve">trying their best to keep prices down </w:t>
      </w:r>
      <w:r w:rsidR="00DA41D9" w:rsidRPr="00DE3B21">
        <w:rPr>
          <w:rFonts w:ascii="Arial" w:hAnsi="Arial" w:cs="Arial"/>
          <w:color w:val="000000"/>
          <w:shd w:val="clear" w:color="auto" w:fill="FFFFFF"/>
        </w:rPr>
        <w:t xml:space="preserve">for groceries even if it means it is costing them the money to go out of their own pocket, </w:t>
      </w:r>
      <w:r w:rsidR="00D03221" w:rsidRPr="00DE3B21">
        <w:rPr>
          <w:rFonts w:ascii="Arial" w:hAnsi="Arial" w:cs="Arial"/>
          <w:color w:val="000000"/>
          <w:shd w:val="clear" w:color="auto" w:fill="FFFFFF"/>
        </w:rPr>
        <w:t xml:space="preserve">which in return means, the organisation will not have enough capital to increase </w:t>
      </w:r>
      <w:r w:rsidR="006E7518" w:rsidRPr="00DE3B21">
        <w:rPr>
          <w:rFonts w:ascii="Arial" w:hAnsi="Arial" w:cs="Arial"/>
          <w:color w:val="000000"/>
          <w:shd w:val="clear" w:color="auto" w:fill="FFFFFF"/>
        </w:rPr>
        <w:t>employees</w:t>
      </w:r>
      <w:r w:rsidR="00D03221" w:rsidRPr="00DE3B21">
        <w:rPr>
          <w:rFonts w:ascii="Arial" w:hAnsi="Arial" w:cs="Arial"/>
          <w:color w:val="000000"/>
          <w:shd w:val="clear" w:color="auto" w:fill="FFFFFF"/>
        </w:rPr>
        <w:t xml:space="preserve"> </w:t>
      </w:r>
      <w:r w:rsidR="006E7518" w:rsidRPr="00DE3B21">
        <w:rPr>
          <w:rFonts w:ascii="Arial" w:hAnsi="Arial" w:cs="Arial"/>
          <w:color w:val="000000"/>
          <w:shd w:val="clear" w:color="auto" w:fill="FFFFFF"/>
        </w:rPr>
        <w:t xml:space="preserve">pay. </w:t>
      </w:r>
      <w:r w:rsidR="00FB7F5C" w:rsidRPr="00DE3B21">
        <w:rPr>
          <w:rFonts w:ascii="Arial" w:hAnsi="Arial" w:cs="Arial"/>
          <w:color w:val="000000"/>
          <w:shd w:val="clear" w:color="auto" w:fill="FFFFFF"/>
        </w:rPr>
        <w:t>Furthermore,</w:t>
      </w:r>
      <w:r w:rsidR="00705B5A" w:rsidRPr="00DE3B21">
        <w:rPr>
          <w:rFonts w:ascii="Arial" w:hAnsi="Arial" w:cs="Arial"/>
          <w:color w:val="000000"/>
          <w:shd w:val="clear" w:color="auto" w:fill="FFFFFF"/>
        </w:rPr>
        <w:t xml:space="preserve"> as the employees pay will not rise</w:t>
      </w:r>
      <w:r w:rsidR="00525504" w:rsidRPr="00DE3B21">
        <w:rPr>
          <w:rFonts w:ascii="Arial" w:hAnsi="Arial" w:cs="Arial"/>
          <w:color w:val="000000"/>
          <w:shd w:val="clear" w:color="auto" w:fill="FFFFFF"/>
        </w:rPr>
        <w:t>, it will have an i</w:t>
      </w:r>
      <w:r w:rsidR="002C56CC" w:rsidRPr="00DE3B21">
        <w:rPr>
          <w:rFonts w:ascii="Arial" w:hAnsi="Arial" w:cs="Arial"/>
          <w:color w:val="000000"/>
          <w:shd w:val="clear" w:color="auto" w:fill="FFFFFF"/>
        </w:rPr>
        <w:t xml:space="preserve">mpact on their daily living </w:t>
      </w:r>
      <w:r w:rsidR="008D1E86" w:rsidRPr="00DE3B21">
        <w:rPr>
          <w:rFonts w:ascii="Arial" w:hAnsi="Arial" w:cs="Arial"/>
          <w:color w:val="000000"/>
          <w:shd w:val="clear" w:color="auto" w:fill="FFFFFF"/>
        </w:rPr>
        <w:t>cost,</w:t>
      </w:r>
      <w:r w:rsidR="002C56CC" w:rsidRPr="00DE3B21">
        <w:rPr>
          <w:rFonts w:ascii="Arial" w:hAnsi="Arial" w:cs="Arial"/>
          <w:color w:val="000000"/>
          <w:shd w:val="clear" w:color="auto" w:fill="FFFFFF"/>
        </w:rPr>
        <w:t xml:space="preserve"> and they will be facing stress. </w:t>
      </w:r>
      <w:r w:rsidR="00A1602B" w:rsidRPr="00DE3B21">
        <w:rPr>
          <w:rFonts w:ascii="Arial" w:hAnsi="Arial" w:cs="Arial"/>
          <w:color w:val="000000"/>
          <w:shd w:val="clear" w:color="auto" w:fill="FFFFFF"/>
        </w:rPr>
        <w:t xml:space="preserve">This type of stress can lead to health </w:t>
      </w:r>
      <w:r w:rsidR="00BE6BEE" w:rsidRPr="00DE3B21">
        <w:rPr>
          <w:rFonts w:ascii="Arial" w:hAnsi="Arial" w:cs="Arial"/>
          <w:color w:val="000000"/>
          <w:shd w:val="clear" w:color="auto" w:fill="FFFFFF"/>
        </w:rPr>
        <w:t xml:space="preserve">problems/ mental health problems, </w:t>
      </w:r>
      <w:r w:rsidR="00DD2BEE" w:rsidRPr="00DE3B21">
        <w:rPr>
          <w:rFonts w:ascii="Arial" w:hAnsi="Arial" w:cs="Arial"/>
          <w:color w:val="000000"/>
          <w:shd w:val="clear" w:color="auto" w:fill="FFFFFF"/>
        </w:rPr>
        <w:t>family problems and many more problems.</w:t>
      </w:r>
    </w:p>
    <w:p w14:paraId="428D1C1C" w14:textId="347A7FA6" w:rsidR="00DC781D" w:rsidRPr="00DE3B21" w:rsidRDefault="008E7DD6" w:rsidP="00573EEA">
      <w:pPr>
        <w:rPr>
          <w:rFonts w:ascii="Arial" w:hAnsi="Arial" w:cs="Arial"/>
        </w:rPr>
      </w:pPr>
      <w:r w:rsidRPr="00DE3B21">
        <w:rPr>
          <w:rFonts w:ascii="Arial" w:hAnsi="Arial" w:cs="Arial"/>
        </w:rPr>
        <w:t xml:space="preserve">BREXIT </w:t>
      </w:r>
      <w:r w:rsidR="002A1218" w:rsidRPr="00DE3B21">
        <w:rPr>
          <w:rFonts w:ascii="Arial" w:hAnsi="Arial" w:cs="Arial"/>
        </w:rPr>
        <w:t xml:space="preserve">has a major role in the rising living cost in the </w:t>
      </w:r>
      <w:r w:rsidR="003934F5" w:rsidRPr="00DE3B21">
        <w:rPr>
          <w:rFonts w:ascii="Arial" w:hAnsi="Arial" w:cs="Arial"/>
        </w:rPr>
        <w:t>UK</w:t>
      </w:r>
      <w:r w:rsidR="00F10D4C" w:rsidRPr="00DE3B21">
        <w:rPr>
          <w:rFonts w:ascii="Arial" w:hAnsi="Arial" w:cs="Arial"/>
        </w:rPr>
        <w:t xml:space="preserve">, </w:t>
      </w:r>
      <w:r w:rsidR="003934F5" w:rsidRPr="00DE3B21">
        <w:rPr>
          <w:rFonts w:ascii="Arial" w:hAnsi="Arial" w:cs="Arial"/>
        </w:rPr>
        <w:t xml:space="preserve">furthermore the COVID pandemic is </w:t>
      </w:r>
      <w:r w:rsidR="0057646B" w:rsidRPr="00DE3B21">
        <w:rPr>
          <w:rFonts w:ascii="Arial" w:hAnsi="Arial" w:cs="Arial"/>
        </w:rPr>
        <w:t xml:space="preserve">causing too much stress for the people living in the </w:t>
      </w:r>
      <w:r w:rsidR="00FB7F5C" w:rsidRPr="00DE3B21">
        <w:rPr>
          <w:rFonts w:ascii="Arial" w:hAnsi="Arial" w:cs="Arial"/>
        </w:rPr>
        <w:t>UK</w:t>
      </w:r>
      <w:r w:rsidR="0057646B" w:rsidRPr="00DE3B21">
        <w:rPr>
          <w:rFonts w:ascii="Arial" w:hAnsi="Arial" w:cs="Arial"/>
        </w:rPr>
        <w:t>.</w:t>
      </w:r>
    </w:p>
    <w:p w14:paraId="5A7FD08E" w14:textId="7AB8C81C" w:rsidR="00573EEA" w:rsidRPr="00DE3B21" w:rsidRDefault="00573EEA" w:rsidP="00573EEA">
      <w:pPr>
        <w:rPr>
          <w:rFonts w:ascii="Arial" w:hAnsi="Arial" w:cs="Arial"/>
        </w:rPr>
      </w:pPr>
      <w:r w:rsidRPr="00DE3B21">
        <w:rPr>
          <w:rFonts w:ascii="Arial" w:hAnsi="Arial" w:cs="Arial"/>
        </w:rPr>
        <w:t>Another problem that causes a lot of stress for people living in the UK is travel time, as many people are stressed about the public transport, road congestion, commute to work/place of education. Many people in the UK face stress because they are unable to work</w:t>
      </w:r>
      <w:r w:rsidR="00B37321" w:rsidRPr="00DE3B21">
        <w:rPr>
          <w:rFonts w:ascii="Arial" w:hAnsi="Arial" w:cs="Arial"/>
        </w:rPr>
        <w:t>/ study,</w:t>
      </w:r>
      <w:r w:rsidRPr="00DE3B21">
        <w:rPr>
          <w:rFonts w:ascii="Arial" w:hAnsi="Arial" w:cs="Arial"/>
        </w:rPr>
        <w:t xml:space="preserve"> because of the commute </w:t>
      </w:r>
      <w:r w:rsidR="00B37321" w:rsidRPr="00DE3B21">
        <w:rPr>
          <w:rFonts w:ascii="Arial" w:hAnsi="Arial" w:cs="Arial"/>
        </w:rPr>
        <w:t xml:space="preserve">route or time </w:t>
      </w:r>
      <w:r w:rsidRPr="00DE3B21">
        <w:rPr>
          <w:rFonts w:ascii="Arial" w:hAnsi="Arial" w:cs="Arial"/>
        </w:rPr>
        <w:t>to</w:t>
      </w:r>
      <w:r w:rsidR="00B37321" w:rsidRPr="00DE3B21">
        <w:rPr>
          <w:rFonts w:ascii="Arial" w:hAnsi="Arial" w:cs="Arial"/>
        </w:rPr>
        <w:t xml:space="preserve"> place of</w:t>
      </w:r>
      <w:r w:rsidRPr="00DE3B21">
        <w:rPr>
          <w:rFonts w:ascii="Arial" w:hAnsi="Arial" w:cs="Arial"/>
        </w:rPr>
        <w:t xml:space="preserve"> work</w:t>
      </w:r>
      <w:r w:rsidR="00B37321" w:rsidRPr="00DE3B21">
        <w:rPr>
          <w:rFonts w:ascii="Arial" w:hAnsi="Arial" w:cs="Arial"/>
        </w:rPr>
        <w:t>/ education.</w:t>
      </w:r>
    </w:p>
    <w:p w14:paraId="0A448BA2" w14:textId="217F26AC" w:rsidR="00573EEA" w:rsidRPr="00DE3B21" w:rsidRDefault="00B06753" w:rsidP="00573EEA">
      <w:pPr>
        <w:rPr>
          <w:rFonts w:ascii="Arial" w:hAnsi="Arial" w:cs="Arial"/>
        </w:rPr>
      </w:pPr>
      <w:r w:rsidRPr="00DE3B21">
        <w:rPr>
          <w:rFonts w:ascii="Arial" w:hAnsi="Arial" w:cs="Arial"/>
        </w:rPr>
        <w:t xml:space="preserve">High Tax in the UK is causing poverty in </w:t>
      </w:r>
      <w:proofErr w:type="gramStart"/>
      <w:r w:rsidRPr="00DE3B21">
        <w:rPr>
          <w:rFonts w:ascii="Arial" w:hAnsi="Arial" w:cs="Arial"/>
        </w:rPr>
        <w:t>low income</w:t>
      </w:r>
      <w:proofErr w:type="gramEnd"/>
      <w:r w:rsidRPr="00DE3B21">
        <w:rPr>
          <w:rFonts w:ascii="Arial" w:hAnsi="Arial" w:cs="Arial"/>
        </w:rPr>
        <w:t xml:space="preserve"> families, which is leading to stress.</w:t>
      </w:r>
    </w:p>
    <w:p w14:paraId="13A81CFA" w14:textId="77777777" w:rsidR="00DE3B21" w:rsidRPr="00DE3B21" w:rsidRDefault="00DE3B21" w:rsidP="00DE3B21">
      <w:pPr>
        <w:rPr>
          <w:rFonts w:ascii="Arial" w:hAnsi="Arial" w:cs="Arial"/>
          <w:bCs/>
        </w:rPr>
      </w:pPr>
      <w:r w:rsidRPr="00DE3B21">
        <w:rPr>
          <w:rFonts w:ascii="Arial" w:hAnsi="Arial" w:cs="Arial"/>
          <w:bCs/>
        </w:rPr>
        <w:t>BRITAIN's bleak cost of living crisis is set to worsen, according to a stark warning”</w:t>
      </w:r>
      <w:r w:rsidRPr="00DE3B21">
        <w:rPr>
          <w:rFonts w:ascii="Arial" w:hAnsi="Arial" w:cs="Arial"/>
        </w:rPr>
        <w:t xml:space="preserve"> (O'Grady, 2021)</w:t>
      </w:r>
    </w:p>
    <w:p w14:paraId="25FB4A49" w14:textId="77777777" w:rsidR="00DE3B21" w:rsidRPr="00DE3B21" w:rsidRDefault="00DE3B21" w:rsidP="00573EEA">
      <w:pPr>
        <w:rPr>
          <w:rFonts w:ascii="Arial" w:hAnsi="Arial" w:cs="Arial"/>
        </w:rPr>
      </w:pPr>
    </w:p>
    <w:p w14:paraId="3867DCFA" w14:textId="76A7A01B" w:rsidR="00CE44A5" w:rsidRPr="00DE3B21" w:rsidRDefault="00DC781D" w:rsidP="00DE3B21">
      <w:pPr>
        <w:pStyle w:val="Heading1"/>
      </w:pPr>
      <w:bookmarkStart w:id="4" w:name="_Toc89901905"/>
      <w:r w:rsidRPr="00DE3B21">
        <w:t xml:space="preserve">The </w:t>
      </w:r>
      <w:r w:rsidR="00B116D7" w:rsidRPr="00DE3B21">
        <w:t>Impact of the Problem</w:t>
      </w:r>
      <w:bookmarkEnd w:id="4"/>
    </w:p>
    <w:p w14:paraId="31E7B18B" w14:textId="55D511F9" w:rsidR="00570262" w:rsidRPr="00DE3B21" w:rsidRDefault="00EC7EE5" w:rsidP="00573EEA">
      <w:pPr>
        <w:rPr>
          <w:rFonts w:ascii="Arial" w:hAnsi="Arial" w:cs="Arial"/>
        </w:rPr>
      </w:pPr>
      <w:r w:rsidRPr="00DE3B21">
        <w:rPr>
          <w:rFonts w:ascii="Arial" w:hAnsi="Arial" w:cs="Arial"/>
        </w:rPr>
        <w:t xml:space="preserve">The rising living cost in the UK </w:t>
      </w:r>
      <w:r w:rsidR="008F127E" w:rsidRPr="00DE3B21">
        <w:rPr>
          <w:rFonts w:ascii="Arial" w:hAnsi="Arial" w:cs="Arial"/>
        </w:rPr>
        <w:t xml:space="preserve">has one way or another impacted every single </w:t>
      </w:r>
      <w:r w:rsidR="00275443" w:rsidRPr="00DE3B21">
        <w:rPr>
          <w:rFonts w:ascii="Arial" w:hAnsi="Arial" w:cs="Arial"/>
        </w:rPr>
        <w:t>individual</w:t>
      </w:r>
      <w:r w:rsidR="008F127E" w:rsidRPr="00DE3B21">
        <w:rPr>
          <w:rFonts w:ascii="Arial" w:hAnsi="Arial" w:cs="Arial"/>
        </w:rPr>
        <w:t xml:space="preserve"> in the UK, including </w:t>
      </w:r>
      <w:r w:rsidR="001F2ED4" w:rsidRPr="00DE3B21">
        <w:rPr>
          <w:rFonts w:ascii="Arial" w:hAnsi="Arial" w:cs="Arial"/>
        </w:rPr>
        <w:t>big business organisations.</w:t>
      </w:r>
      <w:r w:rsidR="0001479D" w:rsidRPr="00DE3B21">
        <w:rPr>
          <w:rFonts w:ascii="Arial" w:hAnsi="Arial" w:cs="Arial"/>
        </w:rPr>
        <w:t xml:space="preserve"> </w:t>
      </w:r>
      <w:r w:rsidR="0001479D" w:rsidRPr="00DE3B21">
        <w:rPr>
          <w:rFonts w:ascii="Arial" w:hAnsi="Arial" w:cs="Arial"/>
          <w:color w:val="000000"/>
          <w:shd w:val="clear" w:color="auto" w:fill="FFFFFF"/>
        </w:rPr>
        <w:t xml:space="preserve">BREXIT has a huge impact </w:t>
      </w:r>
      <w:r w:rsidR="003804B1" w:rsidRPr="00DE3B21">
        <w:rPr>
          <w:rFonts w:ascii="Arial" w:hAnsi="Arial" w:cs="Arial"/>
          <w:color w:val="000000"/>
          <w:shd w:val="clear" w:color="auto" w:fill="FFFFFF"/>
        </w:rPr>
        <w:t>on the rising living cost in the UK, as</w:t>
      </w:r>
      <w:r w:rsidR="00560345" w:rsidRPr="00DE3B21">
        <w:rPr>
          <w:rFonts w:ascii="Arial" w:hAnsi="Arial" w:cs="Arial"/>
          <w:color w:val="000000"/>
          <w:shd w:val="clear" w:color="auto" w:fill="FFFFFF"/>
        </w:rPr>
        <w:t xml:space="preserve"> it is now more </w:t>
      </w:r>
      <w:r w:rsidR="00A626DC" w:rsidRPr="00DE3B21">
        <w:rPr>
          <w:rFonts w:ascii="Arial" w:hAnsi="Arial" w:cs="Arial"/>
          <w:color w:val="000000"/>
          <w:shd w:val="clear" w:color="auto" w:fill="FFFFFF"/>
        </w:rPr>
        <w:t>expensive</w:t>
      </w:r>
      <w:r w:rsidR="00560345" w:rsidRPr="00DE3B21">
        <w:rPr>
          <w:rFonts w:ascii="Arial" w:hAnsi="Arial" w:cs="Arial"/>
          <w:color w:val="000000"/>
          <w:shd w:val="clear" w:color="auto" w:fill="FFFFFF"/>
        </w:rPr>
        <w:t xml:space="preserve"> </w:t>
      </w:r>
      <w:r w:rsidR="00A626DC" w:rsidRPr="00DE3B21">
        <w:rPr>
          <w:rFonts w:ascii="Arial" w:hAnsi="Arial" w:cs="Arial"/>
          <w:color w:val="000000"/>
          <w:shd w:val="clear" w:color="auto" w:fill="FFFFFF"/>
        </w:rPr>
        <w:t>to do business with Europe</w:t>
      </w:r>
      <w:r w:rsidR="003804B1" w:rsidRPr="00DE3B21">
        <w:rPr>
          <w:rFonts w:ascii="Arial" w:hAnsi="Arial" w:cs="Arial"/>
          <w:color w:val="000000"/>
          <w:shd w:val="clear" w:color="auto" w:fill="FFFFFF"/>
        </w:rPr>
        <w:t xml:space="preserve">. </w:t>
      </w:r>
      <w:r w:rsidR="00560345" w:rsidRPr="00DE3B21">
        <w:rPr>
          <w:rFonts w:ascii="Arial" w:hAnsi="Arial" w:cs="Arial"/>
          <w:color w:val="000000"/>
          <w:shd w:val="clear" w:color="auto" w:fill="FFFFFF"/>
        </w:rPr>
        <w:t xml:space="preserve"> </w:t>
      </w:r>
      <w:r w:rsidR="00570262" w:rsidRPr="00DE3B21">
        <w:rPr>
          <w:rFonts w:ascii="Arial" w:hAnsi="Arial" w:cs="Arial"/>
        </w:rPr>
        <w:t>“The government has offered 30,000 visas for seasonal workers, but growers say that is not enough.</w:t>
      </w:r>
    </w:p>
    <w:p w14:paraId="2092E60F" w14:textId="77777777" w:rsidR="00570262" w:rsidRPr="00DE3B21" w:rsidRDefault="00570262" w:rsidP="00573EEA">
      <w:pPr>
        <w:rPr>
          <w:rFonts w:ascii="Arial" w:hAnsi="Arial" w:cs="Arial"/>
        </w:rPr>
      </w:pPr>
      <w:r w:rsidRPr="00DE3B21">
        <w:rPr>
          <w:rFonts w:ascii="Arial" w:hAnsi="Arial" w:cs="Arial"/>
        </w:rPr>
        <w:t>The government has also offered temporary visas to European lorry drivers.</w:t>
      </w:r>
    </w:p>
    <w:p w14:paraId="3E9088A5" w14:textId="77777777" w:rsidR="00570262" w:rsidRPr="00DE3B21" w:rsidRDefault="00570262" w:rsidP="00573EEA">
      <w:pPr>
        <w:rPr>
          <w:rFonts w:ascii="Arial" w:hAnsi="Arial" w:cs="Arial"/>
        </w:rPr>
      </w:pPr>
      <w:r w:rsidRPr="00DE3B21">
        <w:rPr>
          <w:rFonts w:ascii="Arial" w:hAnsi="Arial" w:cs="Arial"/>
        </w:rPr>
        <w:t>A global HGV driver shortage is also forcing wages up, with some UK supermarkets now offering more than £50,000 a year.</w:t>
      </w:r>
    </w:p>
    <w:p w14:paraId="49D6E873" w14:textId="77777777" w:rsidR="00570262" w:rsidRPr="00DE3B21" w:rsidRDefault="00570262" w:rsidP="00573EEA">
      <w:pPr>
        <w:rPr>
          <w:rFonts w:ascii="Arial" w:hAnsi="Arial" w:cs="Arial"/>
        </w:rPr>
      </w:pPr>
      <w:r w:rsidRPr="00DE3B21">
        <w:rPr>
          <w:rFonts w:ascii="Arial" w:hAnsi="Arial" w:cs="Arial"/>
        </w:rPr>
        <w:lastRenderedPageBreak/>
        <w:t>"That's higher wages for those people driving those trucks. That's obviously good news for them," said economist Torsten Bell from the independent Resolution Foundation think-tank. "But it will, in time, feed through to higher prices for everybody else."</w:t>
      </w:r>
    </w:p>
    <w:p w14:paraId="4BBBE63E" w14:textId="77777777" w:rsidR="00FB7F5C" w:rsidRPr="00DE3B21" w:rsidRDefault="00570262" w:rsidP="00573EEA">
      <w:pPr>
        <w:rPr>
          <w:rFonts w:ascii="Arial" w:hAnsi="Arial" w:cs="Arial"/>
          <w:color w:val="000000"/>
          <w:shd w:val="clear" w:color="auto" w:fill="FFFFFF"/>
        </w:rPr>
      </w:pPr>
      <w:r w:rsidRPr="00DE3B21">
        <w:rPr>
          <w:rFonts w:ascii="Arial" w:hAnsi="Arial" w:cs="Arial"/>
        </w:rPr>
        <w:t>The pandemic caused long delays in processing licences at the DVLA.”</w:t>
      </w:r>
      <w:r w:rsidRPr="00DE3B21">
        <w:rPr>
          <w:rFonts w:ascii="Arial" w:hAnsi="Arial" w:cs="Arial"/>
          <w:color w:val="000000"/>
          <w:shd w:val="clear" w:color="auto" w:fill="FFFFFF"/>
        </w:rPr>
        <w:t xml:space="preserve"> (BBC Panorama, 2021) </w:t>
      </w:r>
    </w:p>
    <w:p w14:paraId="26C42D1E" w14:textId="3322F707" w:rsidR="00570262" w:rsidRPr="00DE3B21" w:rsidRDefault="00FB7F5C" w:rsidP="00573EEA">
      <w:pPr>
        <w:rPr>
          <w:rFonts w:ascii="Arial" w:hAnsi="Arial" w:cs="Arial"/>
        </w:rPr>
      </w:pPr>
      <w:r w:rsidRPr="00DE3B21">
        <w:rPr>
          <w:rFonts w:ascii="Arial" w:hAnsi="Arial" w:cs="Arial"/>
          <w:color w:val="000000"/>
          <w:shd w:val="clear" w:color="auto" w:fill="FFFFFF"/>
        </w:rPr>
        <w:t>A</w:t>
      </w:r>
      <w:r w:rsidR="00570262" w:rsidRPr="00DE3B21">
        <w:rPr>
          <w:rFonts w:ascii="Arial" w:hAnsi="Arial" w:cs="Arial"/>
          <w:color w:val="000000"/>
          <w:shd w:val="clear" w:color="auto" w:fill="FFFFFF"/>
        </w:rPr>
        <w:t xml:space="preserve">ccording to </w:t>
      </w:r>
      <w:r w:rsidR="00F10D4C" w:rsidRPr="00DE3B21">
        <w:rPr>
          <w:rFonts w:ascii="Arial" w:hAnsi="Arial" w:cs="Arial"/>
          <w:color w:val="000000"/>
          <w:shd w:val="clear" w:color="auto" w:fill="FFFFFF"/>
        </w:rPr>
        <w:t xml:space="preserve">the article from </w:t>
      </w:r>
      <w:r w:rsidR="00570262" w:rsidRPr="00DE3B21">
        <w:rPr>
          <w:rFonts w:ascii="Arial" w:hAnsi="Arial" w:cs="Arial"/>
          <w:color w:val="000000"/>
          <w:shd w:val="clear" w:color="auto" w:fill="FFFFFF"/>
        </w:rPr>
        <w:t xml:space="preserve">BBC Panorama </w:t>
      </w:r>
      <w:r w:rsidR="00315987" w:rsidRPr="00DE3B21">
        <w:rPr>
          <w:rFonts w:ascii="Arial" w:hAnsi="Arial" w:cs="Arial"/>
          <w:color w:val="000000"/>
          <w:shd w:val="clear" w:color="auto" w:fill="FFFFFF"/>
        </w:rPr>
        <w:t xml:space="preserve">the </w:t>
      </w:r>
      <w:r w:rsidR="00573EEA" w:rsidRPr="00DE3B21">
        <w:rPr>
          <w:rFonts w:ascii="Arial" w:hAnsi="Arial" w:cs="Arial"/>
          <w:color w:val="000000"/>
          <w:shd w:val="clear" w:color="auto" w:fill="FFFFFF"/>
        </w:rPr>
        <w:t>government’s</w:t>
      </w:r>
      <w:r w:rsidR="00315987" w:rsidRPr="00DE3B21">
        <w:rPr>
          <w:rFonts w:ascii="Arial" w:hAnsi="Arial" w:cs="Arial"/>
          <w:color w:val="000000"/>
          <w:shd w:val="clear" w:color="auto" w:fill="FFFFFF"/>
        </w:rPr>
        <w:t xml:space="preserve"> decision to </w:t>
      </w:r>
      <w:r w:rsidR="00FF446F" w:rsidRPr="00DE3B21">
        <w:rPr>
          <w:rFonts w:ascii="Arial" w:hAnsi="Arial" w:cs="Arial"/>
          <w:color w:val="000000"/>
          <w:shd w:val="clear" w:color="auto" w:fill="FFFFFF"/>
        </w:rPr>
        <w:t>offer visas and a pay rise to HGV drivers</w:t>
      </w:r>
      <w:r w:rsidR="00F7430D" w:rsidRPr="00DE3B21">
        <w:rPr>
          <w:rFonts w:ascii="Arial" w:hAnsi="Arial" w:cs="Arial"/>
          <w:color w:val="000000"/>
          <w:shd w:val="clear" w:color="auto" w:fill="FFFFFF"/>
        </w:rPr>
        <w:t xml:space="preserve"> will cost people who are living in the </w:t>
      </w:r>
      <w:r w:rsidR="00342B03" w:rsidRPr="00DE3B21">
        <w:rPr>
          <w:rFonts w:ascii="Arial" w:hAnsi="Arial" w:cs="Arial"/>
          <w:color w:val="000000"/>
          <w:shd w:val="clear" w:color="auto" w:fill="FFFFFF"/>
        </w:rPr>
        <w:t>UK</w:t>
      </w:r>
      <w:r w:rsidR="00F7430D" w:rsidRPr="00DE3B21">
        <w:rPr>
          <w:rFonts w:ascii="Arial" w:hAnsi="Arial" w:cs="Arial"/>
          <w:color w:val="000000"/>
          <w:shd w:val="clear" w:color="auto" w:fill="FFFFFF"/>
        </w:rPr>
        <w:t xml:space="preserve"> </w:t>
      </w:r>
      <w:r w:rsidR="00342B03" w:rsidRPr="00DE3B21">
        <w:rPr>
          <w:rFonts w:ascii="Arial" w:hAnsi="Arial" w:cs="Arial"/>
          <w:color w:val="000000"/>
          <w:shd w:val="clear" w:color="auto" w:fill="FFFFFF"/>
        </w:rPr>
        <w:t xml:space="preserve">to experience a higher living cost. </w:t>
      </w:r>
      <w:r w:rsidRPr="00DE3B21">
        <w:rPr>
          <w:rFonts w:ascii="Arial" w:hAnsi="Arial" w:cs="Arial"/>
          <w:color w:val="000000"/>
          <w:shd w:val="clear" w:color="auto" w:fill="FFFFFF"/>
        </w:rPr>
        <w:t>Furthermore,</w:t>
      </w:r>
      <w:r w:rsidR="00000ECB" w:rsidRPr="00DE3B21">
        <w:rPr>
          <w:rFonts w:ascii="Arial" w:hAnsi="Arial" w:cs="Arial"/>
          <w:color w:val="000000"/>
          <w:shd w:val="clear" w:color="auto" w:fill="FFFFFF"/>
        </w:rPr>
        <w:t xml:space="preserve"> the COVID pandemic </w:t>
      </w:r>
      <w:r w:rsidR="00F36463" w:rsidRPr="00DE3B21">
        <w:rPr>
          <w:rFonts w:ascii="Arial" w:hAnsi="Arial" w:cs="Arial"/>
          <w:color w:val="000000"/>
          <w:shd w:val="clear" w:color="auto" w:fill="FFFFFF"/>
        </w:rPr>
        <w:t xml:space="preserve">has a severe impact </w:t>
      </w:r>
      <w:r w:rsidR="006F48EC" w:rsidRPr="00DE3B21">
        <w:rPr>
          <w:rFonts w:ascii="Arial" w:hAnsi="Arial" w:cs="Arial"/>
          <w:color w:val="000000"/>
          <w:shd w:val="clear" w:color="auto" w:fill="FFFFFF"/>
        </w:rPr>
        <w:t xml:space="preserve">as the </w:t>
      </w:r>
      <w:r w:rsidR="00573EEA" w:rsidRPr="00DE3B21">
        <w:rPr>
          <w:rFonts w:ascii="Arial" w:hAnsi="Arial" w:cs="Arial"/>
          <w:color w:val="000000"/>
          <w:shd w:val="clear" w:color="auto" w:fill="FFFFFF"/>
        </w:rPr>
        <w:t>delay</w:t>
      </w:r>
      <w:r w:rsidR="006F48EC" w:rsidRPr="00DE3B21">
        <w:rPr>
          <w:rFonts w:ascii="Arial" w:hAnsi="Arial" w:cs="Arial"/>
          <w:color w:val="000000"/>
          <w:shd w:val="clear" w:color="auto" w:fill="FFFFFF"/>
        </w:rPr>
        <w:t xml:space="preserve"> in processing</w:t>
      </w:r>
      <w:r w:rsidR="00A56A8B" w:rsidRPr="00DE3B21">
        <w:rPr>
          <w:rFonts w:ascii="Arial" w:hAnsi="Arial" w:cs="Arial"/>
        </w:rPr>
        <w:t xml:space="preserve"> licences at the DVLA has caused less </w:t>
      </w:r>
      <w:r w:rsidR="002B7C3B" w:rsidRPr="00DE3B21">
        <w:rPr>
          <w:rFonts w:ascii="Arial" w:hAnsi="Arial" w:cs="Arial"/>
        </w:rPr>
        <w:t xml:space="preserve">HGV drivers to keep the supply going, which in return caused goods prices to rise in the </w:t>
      </w:r>
      <w:r w:rsidR="007333F9" w:rsidRPr="00DE3B21">
        <w:rPr>
          <w:rFonts w:ascii="Arial" w:hAnsi="Arial" w:cs="Arial"/>
        </w:rPr>
        <w:t>UK</w:t>
      </w:r>
      <w:r w:rsidR="002B7C3B" w:rsidRPr="00DE3B21">
        <w:rPr>
          <w:rFonts w:ascii="Arial" w:hAnsi="Arial" w:cs="Arial"/>
        </w:rPr>
        <w:t xml:space="preserve">, which </w:t>
      </w:r>
      <w:r w:rsidR="007333F9" w:rsidRPr="00DE3B21">
        <w:rPr>
          <w:rFonts w:ascii="Arial" w:hAnsi="Arial" w:cs="Arial"/>
        </w:rPr>
        <w:t>means stress levels in the UK rises further.</w:t>
      </w:r>
    </w:p>
    <w:p w14:paraId="22C32BC4" w14:textId="6F33B37B" w:rsidR="009742FE" w:rsidRPr="00DE3B21" w:rsidRDefault="007E5DE2" w:rsidP="00573EEA">
      <w:pPr>
        <w:rPr>
          <w:rFonts w:ascii="Arial" w:hAnsi="Arial" w:cs="Arial"/>
        </w:rPr>
      </w:pPr>
      <w:r w:rsidRPr="00DE3B21">
        <w:rPr>
          <w:rFonts w:ascii="Arial" w:hAnsi="Arial" w:cs="Arial"/>
        </w:rPr>
        <w:t>The rising living cost, BREXIT, and the covid pandemic has affecte</w:t>
      </w:r>
      <w:r w:rsidR="00725758" w:rsidRPr="00DE3B21">
        <w:rPr>
          <w:rFonts w:ascii="Arial" w:hAnsi="Arial" w:cs="Arial"/>
        </w:rPr>
        <w:t xml:space="preserve">d the entire </w:t>
      </w:r>
      <w:r w:rsidR="009578DA" w:rsidRPr="00DE3B21">
        <w:rPr>
          <w:rFonts w:ascii="Arial" w:hAnsi="Arial" w:cs="Arial"/>
        </w:rPr>
        <w:t>population</w:t>
      </w:r>
      <w:r w:rsidR="00725758" w:rsidRPr="00DE3B21">
        <w:rPr>
          <w:rFonts w:ascii="Arial" w:hAnsi="Arial" w:cs="Arial"/>
        </w:rPr>
        <w:t xml:space="preserve"> </w:t>
      </w:r>
      <w:r w:rsidR="009578DA" w:rsidRPr="00DE3B21">
        <w:rPr>
          <w:rFonts w:ascii="Arial" w:hAnsi="Arial" w:cs="Arial"/>
        </w:rPr>
        <w:t xml:space="preserve">to face stress financially, socially and </w:t>
      </w:r>
      <w:r w:rsidR="00963BF2" w:rsidRPr="00DE3B21">
        <w:rPr>
          <w:rFonts w:ascii="Arial" w:hAnsi="Arial" w:cs="Arial"/>
        </w:rPr>
        <w:t xml:space="preserve">in addition it has </w:t>
      </w:r>
      <w:r w:rsidR="00571C7D" w:rsidRPr="00DE3B21">
        <w:rPr>
          <w:rFonts w:ascii="Arial" w:hAnsi="Arial" w:cs="Arial"/>
        </w:rPr>
        <w:t xml:space="preserve">impacted business organisations operations. </w:t>
      </w:r>
    </w:p>
    <w:p w14:paraId="2D796B66" w14:textId="0C2BFC5D" w:rsidR="009742FE" w:rsidRPr="00DE3B21" w:rsidRDefault="00794719" w:rsidP="00573EEA">
      <w:pPr>
        <w:rPr>
          <w:rFonts w:ascii="Arial" w:hAnsi="Arial" w:cs="Arial"/>
        </w:rPr>
      </w:pPr>
      <w:r w:rsidRPr="00DE3B21">
        <w:rPr>
          <w:rFonts w:ascii="Arial" w:hAnsi="Arial" w:cs="Arial"/>
        </w:rPr>
        <w:t xml:space="preserve">A case study conducted by the office of national statistics to examine the relation between an individual’s health and wellbeing suggests, individuals who are commuting to work are more likely to be stressed in comparison to individuals working from home, </w:t>
      </w:r>
      <w:r w:rsidR="00B37321" w:rsidRPr="00DE3B21">
        <w:rPr>
          <w:rFonts w:ascii="Arial" w:hAnsi="Arial" w:cs="Arial"/>
        </w:rPr>
        <w:t>“</w:t>
      </w:r>
      <w:r w:rsidR="00D27FE1" w:rsidRPr="00DE3B21">
        <w:rPr>
          <w:rFonts w:ascii="Arial" w:hAnsi="Arial" w:cs="Arial"/>
        </w:rPr>
        <w:t xml:space="preserve">Holding all else equal, commuters have lower life satisfaction, a lower sense that their daily activities are worthwhile, lower levels of happiness and higher anxiety on average than non-commuters, </w:t>
      </w:r>
      <w:r w:rsidR="00B37321" w:rsidRPr="00DE3B21">
        <w:rPr>
          <w:rFonts w:ascii="Arial" w:hAnsi="Arial" w:cs="Arial"/>
        </w:rPr>
        <w:t xml:space="preserve">The effects of commuting on personal well-being were greatest for anxiety and happiness, suggesting that commuting affects day to day emotions more than overall evaluations of satisfaction with life or the sense that daily activities are worthwhile.” </w:t>
      </w:r>
      <w:r w:rsidR="007407EE" w:rsidRPr="00DE3B21">
        <w:rPr>
          <w:rFonts w:ascii="Arial" w:hAnsi="Arial" w:cs="Arial"/>
        </w:rPr>
        <w:t xml:space="preserve">(Office for National Statistics, 2014) </w:t>
      </w:r>
      <w:r w:rsidR="009742FE" w:rsidRPr="00DE3B21">
        <w:rPr>
          <w:rFonts w:ascii="Arial" w:hAnsi="Arial" w:cs="Arial"/>
        </w:rPr>
        <w:br w:type="page"/>
      </w:r>
    </w:p>
    <w:p w14:paraId="1A028EF9" w14:textId="3BF9070E" w:rsidR="00EC7331" w:rsidRPr="00DE3B21" w:rsidRDefault="009D40C4" w:rsidP="00DE3B21">
      <w:pPr>
        <w:pStyle w:val="Heading1"/>
      </w:pPr>
      <w:bookmarkStart w:id="5" w:name="_Toc89901906"/>
      <w:r w:rsidRPr="00DE3B21">
        <w:t>Analysis of the organisation and problem</w:t>
      </w:r>
      <w:bookmarkEnd w:id="5"/>
    </w:p>
    <w:p w14:paraId="7609C29A" w14:textId="49A6E764" w:rsidR="00884CED" w:rsidRPr="00DE3B21" w:rsidRDefault="008D1E86" w:rsidP="00573EEA">
      <w:pPr>
        <w:rPr>
          <w:rFonts w:ascii="Arial" w:hAnsi="Arial" w:cs="Arial"/>
        </w:rPr>
      </w:pPr>
      <w:r w:rsidRPr="00DE3B21">
        <w:rPr>
          <w:rFonts w:ascii="Arial" w:hAnsi="Arial" w:cs="Arial"/>
          <w:noProof/>
        </w:rPr>
        <w:drawing>
          <wp:anchor distT="0" distB="0" distL="114300" distR="114300" simplePos="0" relativeHeight="251661824" behindDoc="0" locked="0" layoutInCell="1" allowOverlap="1" wp14:anchorId="27E4CF38" wp14:editId="58397374">
            <wp:simplePos x="0" y="0"/>
            <wp:positionH relativeFrom="margin">
              <wp:posOffset>36999</wp:posOffset>
            </wp:positionH>
            <wp:positionV relativeFrom="paragraph">
              <wp:posOffset>563080</wp:posOffset>
            </wp:positionV>
            <wp:extent cx="5991860" cy="6598920"/>
            <wp:effectExtent l="0" t="0" r="8890" b="0"/>
            <wp:wrapThrough wrapText="bothSides">
              <wp:wrapPolygon edited="0">
                <wp:start x="0" y="0"/>
                <wp:lineTo x="0" y="21513"/>
                <wp:lineTo x="21563" y="21513"/>
                <wp:lineTo x="21563" y="0"/>
                <wp:lineTo x="0" y="0"/>
              </wp:wrapPolygon>
            </wp:wrapThrough>
            <wp:docPr id="57" name="Picture 5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timeline&#10;&#10;Description automatically generated"/>
                    <pic:cNvPicPr/>
                  </pic:nvPicPr>
                  <pic:blipFill rotWithShape="1">
                    <a:blip r:embed="rId8">
                      <a:extLst>
                        <a:ext uri="{28A0092B-C50C-407E-A947-70E740481C1C}">
                          <a14:useLocalDpi xmlns:a14="http://schemas.microsoft.com/office/drawing/2010/main" val="0"/>
                        </a:ext>
                      </a:extLst>
                    </a:blip>
                    <a:srcRect l="29359" t="3939" r="30534" b="7425"/>
                    <a:stretch/>
                  </pic:blipFill>
                  <pic:spPr bwMode="auto">
                    <a:xfrm>
                      <a:off x="0" y="0"/>
                      <a:ext cx="5991860" cy="6598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D40C4" w:rsidRPr="00DE3B21">
        <w:rPr>
          <w:rFonts w:ascii="Arial" w:hAnsi="Arial" w:cs="Arial"/>
        </w:rPr>
        <w:t>The author has con</w:t>
      </w:r>
      <w:r w:rsidR="00AE1BA5" w:rsidRPr="00DE3B21">
        <w:rPr>
          <w:rFonts w:ascii="Arial" w:hAnsi="Arial" w:cs="Arial"/>
        </w:rPr>
        <w:t>ducted</w:t>
      </w:r>
      <w:r w:rsidR="00EE3F1F" w:rsidRPr="00DE3B21">
        <w:rPr>
          <w:rFonts w:ascii="Arial" w:hAnsi="Arial" w:cs="Arial"/>
        </w:rPr>
        <w:t xml:space="preserve"> a</w:t>
      </w:r>
      <w:r w:rsidR="009D40C4" w:rsidRPr="00DE3B21">
        <w:rPr>
          <w:rFonts w:ascii="Arial" w:hAnsi="Arial" w:cs="Arial"/>
        </w:rPr>
        <w:t xml:space="preserve"> </w:t>
      </w:r>
      <w:r w:rsidR="00207F89" w:rsidRPr="00DE3B21">
        <w:rPr>
          <w:rFonts w:ascii="Arial" w:eastAsia="Calibri" w:hAnsi="Arial" w:cs="Arial"/>
        </w:rPr>
        <w:t>PESTEL analysis</w:t>
      </w:r>
      <w:r w:rsidR="00207F89" w:rsidRPr="00DE3B21">
        <w:rPr>
          <w:rFonts w:ascii="Arial" w:hAnsi="Arial" w:cs="Arial"/>
        </w:rPr>
        <w:t xml:space="preserve"> and </w:t>
      </w:r>
      <w:r w:rsidR="00EE3F1F" w:rsidRPr="00DE3B21">
        <w:rPr>
          <w:rFonts w:ascii="Arial" w:hAnsi="Arial" w:cs="Arial"/>
        </w:rPr>
        <w:t xml:space="preserve">Fishbone/Ishikawa diagram to </w:t>
      </w:r>
      <w:r w:rsidR="00953FAC" w:rsidRPr="00DE3B21">
        <w:rPr>
          <w:rFonts w:ascii="Arial" w:hAnsi="Arial" w:cs="Arial"/>
        </w:rPr>
        <w:t xml:space="preserve">Analyse the cause and effect of </w:t>
      </w:r>
      <w:r w:rsidR="007C70CE" w:rsidRPr="00DE3B21">
        <w:rPr>
          <w:rFonts w:ascii="Arial" w:hAnsi="Arial" w:cs="Arial"/>
        </w:rPr>
        <w:t>stress levels in the UK.</w:t>
      </w:r>
    </w:p>
    <w:p w14:paraId="17B62D83" w14:textId="1E2B4E6C" w:rsidR="00EC7EE5" w:rsidRPr="00DE3B21" w:rsidRDefault="00EC7EE5" w:rsidP="00573EEA">
      <w:pPr>
        <w:rPr>
          <w:rFonts w:ascii="Arial" w:hAnsi="Arial" w:cs="Arial"/>
        </w:rPr>
      </w:pPr>
    </w:p>
    <w:p w14:paraId="21DABB3D" w14:textId="2A31DED6" w:rsidR="00884CED" w:rsidRPr="00DE3B21" w:rsidRDefault="00884CED" w:rsidP="00573EEA">
      <w:pPr>
        <w:rPr>
          <w:rFonts w:ascii="Arial" w:hAnsi="Arial" w:cs="Arial"/>
        </w:rPr>
      </w:pPr>
    </w:p>
    <w:p w14:paraId="1CFB1BD9" w14:textId="089FA44C" w:rsidR="00606556" w:rsidRPr="00DE3B21" w:rsidRDefault="00606556" w:rsidP="00573EEA">
      <w:pPr>
        <w:rPr>
          <w:rFonts w:ascii="Arial" w:hAnsi="Arial" w:cs="Arial"/>
          <w:noProof/>
        </w:rPr>
      </w:pPr>
    </w:p>
    <w:p w14:paraId="4AA3F505" w14:textId="6EB2959D" w:rsidR="00884CED" w:rsidRPr="00DE3B21" w:rsidRDefault="00884CED" w:rsidP="00573EEA">
      <w:pPr>
        <w:rPr>
          <w:rFonts w:ascii="Arial" w:hAnsi="Arial" w:cs="Arial"/>
        </w:rPr>
      </w:pPr>
    </w:p>
    <w:p w14:paraId="4629B106" w14:textId="7AAA7DF0" w:rsidR="00005660" w:rsidRPr="00DE3B21" w:rsidRDefault="00DE3B21" w:rsidP="00DE3B21">
      <w:pPr>
        <w:rPr>
          <w:rFonts w:ascii="Arial" w:hAnsi="Arial" w:cs="Arial"/>
          <w:noProof/>
        </w:rPr>
      </w:pPr>
      <w:r w:rsidRPr="00DE3B21">
        <w:rPr>
          <w:rFonts w:ascii="Arial" w:hAnsi="Arial" w:cs="Arial"/>
          <w:noProof/>
        </w:rPr>
        <w:drawing>
          <wp:anchor distT="0" distB="0" distL="114300" distR="114300" simplePos="0" relativeHeight="251652608" behindDoc="1" locked="0" layoutInCell="1" allowOverlap="1" wp14:anchorId="491745E4" wp14:editId="3F95E8F3">
            <wp:simplePos x="0" y="0"/>
            <wp:positionH relativeFrom="margin">
              <wp:posOffset>-123190</wp:posOffset>
            </wp:positionH>
            <wp:positionV relativeFrom="paragraph">
              <wp:posOffset>5194300</wp:posOffset>
            </wp:positionV>
            <wp:extent cx="6248400" cy="4342130"/>
            <wp:effectExtent l="0" t="0" r="0" b="1270"/>
            <wp:wrapNone/>
            <wp:docPr id="1" name="Picture 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diagram&#10;&#10;Description automatically generated"/>
                    <pic:cNvPicPr/>
                  </pic:nvPicPr>
                  <pic:blipFill rotWithShape="1">
                    <a:blip r:embed="rId9">
                      <a:extLst>
                        <a:ext uri="{28A0092B-C50C-407E-A947-70E740481C1C}">
                          <a14:useLocalDpi xmlns:a14="http://schemas.microsoft.com/office/drawing/2010/main" val="0"/>
                        </a:ext>
                      </a:extLst>
                    </a:blip>
                    <a:srcRect l="21937" t="23242" r="22335" b="8213"/>
                    <a:stretch/>
                  </pic:blipFill>
                  <pic:spPr bwMode="auto">
                    <a:xfrm>
                      <a:off x="0" y="0"/>
                      <a:ext cx="6248400" cy="4342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E3B21">
        <w:rPr>
          <w:rFonts w:ascii="Arial" w:hAnsi="Arial" w:cs="Arial"/>
          <w:noProof/>
        </w:rPr>
        <w:drawing>
          <wp:anchor distT="0" distB="0" distL="114300" distR="114300" simplePos="0" relativeHeight="251675136" behindDoc="0" locked="0" layoutInCell="1" allowOverlap="1" wp14:anchorId="11478299" wp14:editId="24E83C27">
            <wp:simplePos x="0" y="0"/>
            <wp:positionH relativeFrom="margin">
              <wp:posOffset>257810</wp:posOffset>
            </wp:positionH>
            <wp:positionV relativeFrom="paragraph">
              <wp:posOffset>-479425</wp:posOffset>
            </wp:positionV>
            <wp:extent cx="5518035" cy="5677232"/>
            <wp:effectExtent l="0" t="0" r="6985" b="0"/>
            <wp:wrapNone/>
            <wp:docPr id="58" name="Picture 5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graphical user interface&#10;&#10;Description automatically generated"/>
                    <pic:cNvPicPr/>
                  </pic:nvPicPr>
                  <pic:blipFill rotWithShape="1">
                    <a:blip r:embed="rId10">
                      <a:extLst>
                        <a:ext uri="{28A0092B-C50C-407E-A947-70E740481C1C}">
                          <a14:useLocalDpi xmlns:a14="http://schemas.microsoft.com/office/drawing/2010/main" val="0"/>
                        </a:ext>
                      </a:extLst>
                    </a:blip>
                    <a:srcRect l="29581" t="4137" r="30977" b="12153"/>
                    <a:stretch/>
                  </pic:blipFill>
                  <pic:spPr bwMode="auto">
                    <a:xfrm>
                      <a:off x="0" y="0"/>
                      <a:ext cx="5518035" cy="56772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4CED" w:rsidRPr="00DE3B21">
        <w:rPr>
          <w:rFonts w:ascii="Arial" w:hAnsi="Arial" w:cs="Arial"/>
        </w:rPr>
        <w:br w:type="page"/>
      </w:r>
    </w:p>
    <w:p w14:paraId="294DC55F" w14:textId="0F29803F" w:rsidR="007C70CE" w:rsidRPr="00DE3B21" w:rsidRDefault="00067DF7" w:rsidP="00DE3B21">
      <w:pPr>
        <w:pStyle w:val="Heading1"/>
      </w:pPr>
      <w:bookmarkStart w:id="6" w:name="_Toc89901907"/>
      <w:r w:rsidRPr="00DE3B21">
        <w:lastRenderedPageBreak/>
        <w:t>Alternative solutions</w:t>
      </w:r>
      <w:bookmarkEnd w:id="6"/>
    </w:p>
    <w:p w14:paraId="2D58FC0A" w14:textId="70F24B4C" w:rsidR="00643614" w:rsidRPr="00DE3B21" w:rsidRDefault="00643614" w:rsidP="00573EEA">
      <w:pPr>
        <w:rPr>
          <w:rFonts w:ascii="Arial" w:hAnsi="Arial" w:cs="Arial"/>
          <w:noProof/>
        </w:rPr>
      </w:pPr>
    </w:p>
    <w:p w14:paraId="7C61263C" w14:textId="5300581F" w:rsidR="002E569C" w:rsidRPr="00DE3B21" w:rsidRDefault="00CF5B08" w:rsidP="00573EEA">
      <w:pPr>
        <w:rPr>
          <w:rFonts w:ascii="Arial" w:hAnsi="Arial" w:cs="Arial"/>
          <w:noProof/>
        </w:rPr>
      </w:pPr>
      <w:r w:rsidRPr="00DE3B21">
        <w:rPr>
          <w:rFonts w:ascii="Arial" w:hAnsi="Arial" w:cs="Arial"/>
          <w:noProof/>
        </w:rPr>
        <w:t xml:space="preserve">The </w:t>
      </w:r>
      <w:r w:rsidR="00CB4F6C" w:rsidRPr="00DE3B21">
        <w:rPr>
          <w:rFonts w:ascii="Arial" w:hAnsi="Arial" w:cs="Arial"/>
          <w:noProof/>
        </w:rPr>
        <w:t xml:space="preserve">author of this report as </w:t>
      </w:r>
      <w:r w:rsidR="00573EEA" w:rsidRPr="00DE3B21">
        <w:rPr>
          <w:rFonts w:ascii="Arial" w:hAnsi="Arial" w:cs="Arial"/>
          <w:noProof/>
        </w:rPr>
        <w:t xml:space="preserve">come up with 3 </w:t>
      </w:r>
      <w:r w:rsidR="00573EEA" w:rsidRPr="00DE3B21">
        <w:rPr>
          <w:rFonts w:ascii="Arial" w:hAnsi="Arial" w:cs="Arial"/>
          <w:noProof/>
          <w:lang w:val="en-US"/>
        </w:rPr>
        <w:t xml:space="preserve">Possible solutuions to overcome the </w:t>
      </w:r>
      <w:r w:rsidR="00AB3D7D" w:rsidRPr="00DE3B21">
        <w:rPr>
          <w:rFonts w:ascii="Arial" w:hAnsi="Arial" w:cs="Arial"/>
          <w:noProof/>
          <w:lang w:val="en-US"/>
        </w:rPr>
        <w:t>problems</w:t>
      </w:r>
      <w:r w:rsidR="00573EEA" w:rsidRPr="00DE3B21">
        <w:rPr>
          <w:rFonts w:ascii="Arial" w:hAnsi="Arial" w:cs="Arial"/>
          <w:noProof/>
        </w:rPr>
        <w:t xml:space="preserve"> causing </w:t>
      </w:r>
      <w:r w:rsidR="00AB3D7D" w:rsidRPr="00DE3B21">
        <w:rPr>
          <w:rFonts w:ascii="Arial" w:hAnsi="Arial" w:cs="Arial"/>
          <w:noProof/>
        </w:rPr>
        <w:t>stress</w:t>
      </w:r>
      <w:r w:rsidR="00573EEA" w:rsidRPr="00DE3B21">
        <w:rPr>
          <w:rFonts w:ascii="Arial" w:hAnsi="Arial" w:cs="Arial"/>
          <w:noProof/>
        </w:rPr>
        <w:t xml:space="preserve"> in the uk. The author was able to make an anlysis of the possible solutions from the outcome of the fishbone diagram and PESTEL.</w:t>
      </w:r>
    </w:p>
    <w:p w14:paraId="309D2699" w14:textId="20799E79" w:rsidR="00386E7A" w:rsidRPr="00DE3B21" w:rsidRDefault="00AB3D7D" w:rsidP="00F92DF1">
      <w:pPr>
        <w:rPr>
          <w:rFonts w:ascii="Arial" w:hAnsi="Arial" w:cs="Arial"/>
          <w:noProof/>
          <w:lang w:val="en-US"/>
        </w:rPr>
      </w:pPr>
      <w:r w:rsidRPr="00DE3B21">
        <w:rPr>
          <w:rFonts w:ascii="Arial" w:hAnsi="Arial" w:cs="Arial"/>
          <w:noProof/>
          <w:lang w:val="en-US"/>
        </w:rPr>
        <w:t xml:space="preserve">One possible solutions is </w:t>
      </w:r>
      <w:r w:rsidR="00573EEA" w:rsidRPr="00DE3B21">
        <w:rPr>
          <w:rFonts w:ascii="Arial" w:hAnsi="Arial" w:cs="Arial"/>
          <w:noProof/>
          <w:lang w:val="en-US"/>
        </w:rPr>
        <w:t>Government support</w:t>
      </w:r>
      <w:r w:rsidRPr="00DE3B21">
        <w:rPr>
          <w:rFonts w:ascii="Arial" w:hAnsi="Arial" w:cs="Arial"/>
          <w:noProof/>
          <w:lang w:val="en-US"/>
        </w:rPr>
        <w:t xml:space="preserve">, the Government can help to reduce the stress levels in the UK. The government can help with </w:t>
      </w:r>
      <w:r w:rsidR="00B06753" w:rsidRPr="00DE3B21">
        <w:rPr>
          <w:rFonts w:ascii="Arial" w:hAnsi="Arial" w:cs="Arial"/>
          <w:noProof/>
          <w:lang w:val="en-US"/>
        </w:rPr>
        <w:t xml:space="preserve">reducing tax, </w:t>
      </w:r>
      <w:r w:rsidRPr="00DE3B21">
        <w:rPr>
          <w:rFonts w:ascii="Arial" w:hAnsi="Arial" w:cs="Arial"/>
          <w:noProof/>
          <w:lang w:val="en-US"/>
        </w:rPr>
        <w:t>improving the public transport network for commuters, improve immigration control. By improving the public transport network for people who have to make long journeys to work or place of education, and individual will be less stressed which means they will be more productive, which is a bonus for the person’s well being and also for the organisation they work or study in.</w:t>
      </w:r>
      <w:r w:rsidR="00F92DF1" w:rsidRPr="00DE3B21">
        <w:rPr>
          <w:rFonts w:ascii="Arial" w:hAnsi="Arial" w:cs="Arial"/>
          <w:noProof/>
          <w:lang w:val="en-US"/>
        </w:rPr>
        <w:t xml:space="preserve"> </w:t>
      </w:r>
    </w:p>
    <w:p w14:paraId="6EE325A5" w14:textId="77777777" w:rsidR="00386E7A" w:rsidRPr="00DE3B21" w:rsidRDefault="00F92DF1" w:rsidP="00386E7A">
      <w:pPr>
        <w:rPr>
          <w:rFonts w:ascii="Arial" w:hAnsi="Arial" w:cs="Arial"/>
          <w:noProof/>
          <w:lang w:val="en-US"/>
        </w:rPr>
      </w:pPr>
      <w:r w:rsidRPr="00DE3B21">
        <w:rPr>
          <w:rFonts w:ascii="Arial" w:hAnsi="Arial" w:cs="Arial"/>
          <w:noProof/>
        </w:rPr>
        <w:t>“Government announces £35 million for vital improvements to A40 in Oxford</w:t>
      </w:r>
    </w:p>
    <w:p w14:paraId="798BDA2A" w14:textId="49EB9C97" w:rsidR="00F92DF1" w:rsidRPr="00DE3B21" w:rsidRDefault="00F92DF1" w:rsidP="00386E7A">
      <w:pPr>
        <w:rPr>
          <w:rFonts w:ascii="Arial" w:hAnsi="Arial" w:cs="Arial"/>
          <w:noProof/>
          <w:lang w:val="en-US"/>
        </w:rPr>
      </w:pPr>
      <w:r w:rsidRPr="00DE3B21">
        <w:rPr>
          <w:rFonts w:ascii="Arial" w:hAnsi="Arial" w:cs="Arial"/>
          <w:noProof/>
        </w:rPr>
        <w:t>Multimillion-pound investment to improve A40 will ease congestion, improve road safety</w:t>
      </w:r>
    </w:p>
    <w:p w14:paraId="14CED761" w14:textId="2EA3F175" w:rsidR="00F92DF1" w:rsidRPr="00DE3B21" w:rsidRDefault="00F92DF1" w:rsidP="00386E7A">
      <w:pPr>
        <w:rPr>
          <w:rFonts w:ascii="Arial" w:hAnsi="Arial" w:cs="Arial"/>
          <w:color w:val="000000"/>
          <w:shd w:val="clear" w:color="auto" w:fill="FFFFFF"/>
        </w:rPr>
      </w:pPr>
      <w:r w:rsidRPr="00DE3B21">
        <w:rPr>
          <w:rFonts w:ascii="Arial" w:hAnsi="Arial" w:cs="Arial"/>
          <w:noProof/>
        </w:rPr>
        <w:t>Transport Minister Baroness Vere said: Providing faster, more frequent and more reliable bus journeys is a key commitment in our national bus strategy – and one I take very seriously. I’m, therefore, delighted to see this funding going towards giving local residents the bus services they deserve.”</w:t>
      </w:r>
      <w:r w:rsidR="00386E7A" w:rsidRPr="00DE3B21">
        <w:rPr>
          <w:rFonts w:ascii="Arial" w:hAnsi="Arial" w:cs="Arial"/>
          <w:color w:val="000000"/>
          <w:shd w:val="clear" w:color="auto" w:fill="FFFFFF"/>
        </w:rPr>
        <w:t xml:space="preserve"> (Department for Transport and Baroness Vere of </w:t>
      </w:r>
      <w:proofErr w:type="spellStart"/>
      <w:r w:rsidR="00386E7A" w:rsidRPr="00DE3B21">
        <w:rPr>
          <w:rFonts w:ascii="Arial" w:hAnsi="Arial" w:cs="Arial"/>
          <w:color w:val="000000"/>
          <w:shd w:val="clear" w:color="auto" w:fill="FFFFFF"/>
        </w:rPr>
        <w:t>Norbiton</w:t>
      </w:r>
      <w:proofErr w:type="spellEnd"/>
      <w:r w:rsidR="00386E7A" w:rsidRPr="00DE3B21">
        <w:rPr>
          <w:rFonts w:ascii="Arial" w:hAnsi="Arial" w:cs="Arial"/>
          <w:color w:val="000000"/>
          <w:shd w:val="clear" w:color="auto" w:fill="FFFFFF"/>
        </w:rPr>
        <w:t>, 2021), from this published news it is evident that with the government support is a great strategy to address public transport and commute problems, which are causing stress for the people in the UK.</w:t>
      </w:r>
    </w:p>
    <w:p w14:paraId="1B548117" w14:textId="73079C38" w:rsidR="00F460EC" w:rsidRPr="00DE3B21" w:rsidRDefault="00F460EC" w:rsidP="00386E7A">
      <w:pPr>
        <w:rPr>
          <w:rFonts w:ascii="Arial" w:hAnsi="Arial" w:cs="Arial"/>
          <w:color w:val="000000"/>
          <w:shd w:val="clear" w:color="auto" w:fill="FFFFFF"/>
        </w:rPr>
      </w:pPr>
      <w:r w:rsidRPr="00DE3B21">
        <w:rPr>
          <w:rFonts w:ascii="Arial" w:hAnsi="Arial" w:cs="Arial"/>
          <w:color w:val="000000"/>
          <w:shd w:val="clear" w:color="auto" w:fill="FFFFFF"/>
        </w:rPr>
        <w:t>Another solution to reduce stress levels for the people in the UK is increasing the national minimum wage, many people are suffering as they do not earn enough money to pay for the rising living cost in the UK. Increasing the national minimum wage will address the problem for people who are not able to work long hours due to many factors for example, deteriorating health conditions, childcare, because of the distance of workplace, and many more.</w:t>
      </w:r>
    </w:p>
    <w:p w14:paraId="6ABE1B45" w14:textId="6452197B" w:rsidR="00F460EC" w:rsidRPr="00DE3B21" w:rsidRDefault="00F460EC" w:rsidP="00F460EC">
      <w:pPr>
        <w:rPr>
          <w:rFonts w:ascii="Arial" w:hAnsi="Arial" w:cs="Arial"/>
          <w:color w:val="000000"/>
          <w:shd w:val="clear" w:color="auto" w:fill="FFFFFF"/>
        </w:rPr>
      </w:pPr>
      <w:r w:rsidRPr="00DE3B21">
        <w:rPr>
          <w:rFonts w:ascii="Arial" w:hAnsi="Arial" w:cs="Arial"/>
          <w:color w:val="000000"/>
          <w:shd w:val="clear" w:color="auto" w:fill="FFFFFF"/>
        </w:rPr>
        <w:t>“The National minimum wage rate is currently £8.72 for workers over 25 (from April 2020). The minimum wage was introduced in April 1999 (at £3.60) and is the legal</w:t>
      </w:r>
      <w:r w:rsidRPr="00DE3B21">
        <w:rPr>
          <w:rFonts w:ascii="Arial" w:eastAsia="Times New Roman" w:hAnsi="Arial" w:cs="Arial"/>
          <w:color w:val="3A3A3A"/>
          <w:lang w:eastAsia="en-GB"/>
        </w:rPr>
        <w:t xml:space="preserve"> </w:t>
      </w:r>
      <w:r w:rsidRPr="00DE3B21">
        <w:rPr>
          <w:rFonts w:ascii="Arial" w:hAnsi="Arial" w:cs="Arial"/>
          <w:color w:val="000000"/>
          <w:shd w:val="clear" w:color="auto" w:fill="FFFFFF"/>
        </w:rPr>
        <w:t>minimum that employers can pay.</w:t>
      </w:r>
    </w:p>
    <w:p w14:paraId="0FB00631" w14:textId="77777777" w:rsidR="00A055DB" w:rsidRPr="00DE3B21" w:rsidRDefault="00F460EC" w:rsidP="00F460EC">
      <w:pPr>
        <w:rPr>
          <w:rFonts w:ascii="Arial" w:eastAsia="Times New Roman" w:hAnsi="Arial" w:cs="Arial"/>
          <w:b/>
          <w:bCs/>
          <w:color w:val="3A3A3A"/>
          <w:bdr w:val="none" w:sz="0" w:space="0" w:color="auto" w:frame="1"/>
          <w:lang w:eastAsia="en-GB"/>
        </w:rPr>
      </w:pPr>
      <w:r w:rsidRPr="00DE3B21">
        <w:rPr>
          <w:rFonts w:ascii="Arial" w:hAnsi="Arial" w:cs="Arial"/>
          <w:color w:val="000000"/>
          <w:shd w:val="clear" w:color="auto" w:fill="FFFFFF"/>
        </w:rPr>
        <w:t>The aim of the National Minimum Wage is to help increase incomes of the low paid. It has become more important in a labour market characterised by a decline in trade unions and the growth of low-paid service sector jobs.</w:t>
      </w:r>
      <w:r w:rsidRPr="00DE3B21">
        <w:rPr>
          <w:rFonts w:ascii="Arial" w:eastAsia="Times New Roman" w:hAnsi="Arial" w:cs="Arial"/>
          <w:b/>
          <w:bCs/>
          <w:color w:val="3A3A3A"/>
          <w:bdr w:val="none" w:sz="0" w:space="0" w:color="auto" w:frame="1"/>
          <w:lang w:eastAsia="en-GB"/>
        </w:rPr>
        <w:t xml:space="preserve"> </w:t>
      </w:r>
    </w:p>
    <w:p w14:paraId="00EEA2CD" w14:textId="6BB4BC7D" w:rsidR="00F460EC" w:rsidRPr="00DE3B21" w:rsidRDefault="00F460EC" w:rsidP="00F460EC">
      <w:pPr>
        <w:rPr>
          <w:rFonts w:ascii="Arial" w:hAnsi="Arial" w:cs="Arial"/>
          <w:color w:val="000000"/>
          <w:shd w:val="clear" w:color="auto" w:fill="FFFFFF"/>
        </w:rPr>
      </w:pPr>
      <w:r w:rsidRPr="00DE3B21">
        <w:rPr>
          <w:rFonts w:ascii="Arial" w:hAnsi="Arial" w:cs="Arial"/>
          <w:b/>
          <w:bCs/>
          <w:color w:val="000000"/>
          <w:shd w:val="clear" w:color="auto" w:fill="FFFFFF"/>
        </w:rPr>
        <w:lastRenderedPageBreak/>
        <w:t>Reduces poverty.</w:t>
      </w:r>
      <w:r w:rsidRPr="00DE3B21">
        <w:rPr>
          <w:rFonts w:ascii="Arial" w:hAnsi="Arial" w:cs="Arial"/>
          <w:color w:val="000000"/>
          <w:shd w:val="clear" w:color="auto" w:fill="FFFFFF"/>
        </w:rPr>
        <w:t xml:space="preserve"> The minimum wage increases the wages of the lowest paid. These workers will have increased income and will reduce relative poverty. </w:t>
      </w:r>
    </w:p>
    <w:p w14:paraId="4E66540B" w14:textId="247A9564" w:rsidR="007E3E8B" w:rsidRPr="00DE3B21" w:rsidRDefault="00F460EC" w:rsidP="00F460EC">
      <w:pPr>
        <w:rPr>
          <w:rFonts w:ascii="Arial" w:hAnsi="Arial" w:cs="Arial"/>
          <w:color w:val="000000"/>
          <w:shd w:val="clear" w:color="auto" w:fill="FFFFFF"/>
        </w:rPr>
      </w:pPr>
      <w:r w:rsidRPr="00DE3B21">
        <w:rPr>
          <w:rFonts w:ascii="Arial" w:hAnsi="Arial" w:cs="Arial"/>
          <w:b/>
          <w:bCs/>
          <w:color w:val="000000"/>
          <w:shd w:val="clear" w:color="auto" w:fill="FFFFFF"/>
        </w:rPr>
        <w:t>Increase productivity. </w:t>
      </w:r>
      <w:r w:rsidRPr="00DE3B21">
        <w:rPr>
          <w:rFonts w:ascii="Arial" w:hAnsi="Arial" w:cs="Arial"/>
          <w:color w:val="000000"/>
          <w:shd w:val="clear" w:color="auto" w:fill="FFFFFF"/>
        </w:rPr>
        <w:t xml:space="preserve">The efficiency wage theory states that higher wages can increase the incentive for people to work harder and thus higher wages may increase labour productivity. If firms </w:t>
      </w:r>
      <w:proofErr w:type="gramStart"/>
      <w:r w:rsidRPr="00DE3B21">
        <w:rPr>
          <w:rFonts w:ascii="Arial" w:hAnsi="Arial" w:cs="Arial"/>
          <w:color w:val="000000"/>
          <w:shd w:val="clear" w:color="auto" w:fill="FFFFFF"/>
        </w:rPr>
        <w:t>have to</w:t>
      </w:r>
      <w:proofErr w:type="gramEnd"/>
      <w:r w:rsidRPr="00DE3B21">
        <w:rPr>
          <w:rFonts w:ascii="Arial" w:hAnsi="Arial" w:cs="Arial"/>
          <w:color w:val="000000"/>
          <w:shd w:val="clear" w:color="auto" w:fill="FFFFFF"/>
        </w:rPr>
        <w:t xml:space="preserve"> pay higher wages, they may put more focus on increasing labour productivity, which increases efficiency of the economy</w:t>
      </w:r>
      <w:r w:rsidR="00A055DB" w:rsidRPr="00DE3B21">
        <w:rPr>
          <w:rFonts w:ascii="Arial" w:hAnsi="Arial" w:cs="Arial"/>
          <w:color w:val="000000"/>
          <w:shd w:val="clear" w:color="auto" w:fill="FFFFFF"/>
        </w:rPr>
        <w:t>” (Pettinger, 2020)</w:t>
      </w:r>
      <w:r w:rsidR="007E3E8B" w:rsidRPr="00DE3B21">
        <w:rPr>
          <w:rFonts w:ascii="Arial" w:hAnsi="Arial" w:cs="Arial"/>
          <w:color w:val="000000"/>
          <w:shd w:val="clear" w:color="auto" w:fill="FFFFFF"/>
        </w:rPr>
        <w:t xml:space="preserve">, </w:t>
      </w:r>
      <w:r w:rsidR="00081669" w:rsidRPr="00DE3B21">
        <w:rPr>
          <w:rFonts w:ascii="Arial" w:hAnsi="Arial" w:cs="Arial"/>
          <w:color w:val="000000"/>
          <w:shd w:val="clear" w:color="auto" w:fill="FFFFFF"/>
        </w:rPr>
        <w:t xml:space="preserve">in this article Pettinger </w:t>
      </w:r>
      <w:r w:rsidR="00005660" w:rsidRPr="00DE3B21">
        <w:rPr>
          <w:rFonts w:ascii="Arial" w:hAnsi="Arial" w:cs="Arial"/>
          <w:color w:val="000000"/>
          <w:shd w:val="clear" w:color="auto" w:fill="FFFFFF"/>
        </w:rPr>
        <w:t>has stated that increasing the national min wage will reduce poverty and increase productivity, which are both important factors to reduce stress levels for people in the UK.</w:t>
      </w:r>
    </w:p>
    <w:p w14:paraId="1A29054E" w14:textId="11D9099F" w:rsidR="00F460EC" w:rsidRPr="00DE3B21" w:rsidRDefault="00F460EC" w:rsidP="00F460EC">
      <w:pPr>
        <w:rPr>
          <w:rFonts w:ascii="Arial" w:hAnsi="Arial" w:cs="Arial"/>
          <w:color w:val="000000"/>
          <w:shd w:val="clear" w:color="auto" w:fill="FFFFFF"/>
        </w:rPr>
      </w:pPr>
    </w:p>
    <w:p w14:paraId="06010204" w14:textId="32BD2FA5" w:rsidR="00F460EC" w:rsidRPr="00DE3B21" w:rsidRDefault="00F460EC" w:rsidP="00386E7A">
      <w:pPr>
        <w:rPr>
          <w:rFonts w:ascii="Arial" w:hAnsi="Arial" w:cs="Arial"/>
          <w:color w:val="000000"/>
          <w:shd w:val="clear" w:color="auto" w:fill="FFFFFF"/>
        </w:rPr>
      </w:pPr>
    </w:p>
    <w:p w14:paraId="070E4D66" w14:textId="4ABBF874" w:rsidR="00F460EC" w:rsidRPr="00DE3B21" w:rsidRDefault="00F460EC" w:rsidP="00386E7A">
      <w:pPr>
        <w:rPr>
          <w:rFonts w:ascii="Arial" w:hAnsi="Arial" w:cs="Arial"/>
          <w:color w:val="000000"/>
          <w:shd w:val="clear" w:color="auto" w:fill="FFFFFF"/>
        </w:rPr>
      </w:pPr>
    </w:p>
    <w:p w14:paraId="63637F2A" w14:textId="77777777" w:rsidR="00F460EC" w:rsidRPr="00DE3B21" w:rsidRDefault="00F460EC" w:rsidP="00386E7A">
      <w:pPr>
        <w:rPr>
          <w:rFonts w:ascii="Arial" w:hAnsi="Arial" w:cs="Arial"/>
          <w:noProof/>
        </w:rPr>
      </w:pPr>
    </w:p>
    <w:p w14:paraId="480A2F2B" w14:textId="4AAAE2D8" w:rsidR="00ED3CDB" w:rsidRPr="00DE3B21" w:rsidRDefault="00ED3CDB" w:rsidP="00573EEA">
      <w:pPr>
        <w:rPr>
          <w:rFonts w:ascii="Arial" w:hAnsi="Arial" w:cs="Arial"/>
        </w:rPr>
      </w:pPr>
    </w:p>
    <w:p w14:paraId="18CD481F" w14:textId="77777777" w:rsidR="00ED3CDB" w:rsidRPr="00DE3B21" w:rsidRDefault="00ED3CDB">
      <w:pPr>
        <w:rPr>
          <w:rFonts w:ascii="Arial" w:hAnsi="Arial" w:cs="Arial"/>
        </w:rPr>
      </w:pPr>
      <w:r w:rsidRPr="00DE3B21">
        <w:rPr>
          <w:rFonts w:ascii="Arial" w:hAnsi="Arial" w:cs="Arial"/>
        </w:rPr>
        <w:br w:type="page"/>
      </w:r>
    </w:p>
    <w:p w14:paraId="077911C2" w14:textId="6B7D22AE" w:rsidR="007C70CE" w:rsidRPr="00DE3B21" w:rsidRDefault="00860C9C" w:rsidP="00DE3B21">
      <w:pPr>
        <w:pStyle w:val="Heading1"/>
      </w:pPr>
      <w:r w:rsidRPr="00DE3B21">
        <w:lastRenderedPageBreak/>
        <w:t xml:space="preserve"> </w:t>
      </w:r>
      <w:bookmarkStart w:id="7" w:name="_Toc89901908"/>
      <w:r w:rsidR="00ED3CDB" w:rsidRPr="00DE3B21">
        <w:t>Evaluation</w:t>
      </w:r>
      <w:r w:rsidR="00C521B6" w:rsidRPr="00DE3B21">
        <w:t xml:space="preserve"> PMI Table</w:t>
      </w:r>
      <w:bookmarkEnd w:id="7"/>
    </w:p>
    <w:p w14:paraId="47FD789A" w14:textId="258D3A21" w:rsidR="00860C9C" w:rsidRPr="00DE3B21" w:rsidRDefault="00860C9C" w:rsidP="00DE3B21">
      <w:pPr>
        <w:pStyle w:val="Subtitle"/>
      </w:pPr>
    </w:p>
    <w:p w14:paraId="461ADB3A" w14:textId="0BC5398C" w:rsidR="00C521B6" w:rsidRPr="00DE3B21" w:rsidRDefault="00C521B6" w:rsidP="00DE3B21">
      <w:pPr>
        <w:pStyle w:val="Heading2"/>
      </w:pPr>
      <w:bookmarkStart w:id="8" w:name="_Toc89901909"/>
      <w:r w:rsidRPr="00DE3B21">
        <w:t>Reducing TAX</w:t>
      </w:r>
      <w:r w:rsidR="00FE5C0F" w:rsidRPr="00DE3B21">
        <w:t>:</w:t>
      </w:r>
      <w:bookmarkEnd w:id="8"/>
    </w:p>
    <w:tbl>
      <w:tblPr>
        <w:tblpPr w:leftFromText="180" w:rightFromText="180" w:vertAnchor="text" w:horzAnchor="margin" w:tblpY="116"/>
        <w:tblW w:w="9629" w:type="dxa"/>
        <w:tblCellMar>
          <w:left w:w="0" w:type="dxa"/>
          <w:right w:w="0" w:type="dxa"/>
        </w:tblCellMar>
        <w:tblLook w:val="0420" w:firstRow="1" w:lastRow="0" w:firstColumn="0" w:lastColumn="0" w:noHBand="0" w:noVBand="1"/>
      </w:tblPr>
      <w:tblGrid>
        <w:gridCol w:w="3251"/>
        <w:gridCol w:w="2976"/>
        <w:gridCol w:w="3402"/>
      </w:tblGrid>
      <w:tr w:rsidR="00860C9C" w:rsidRPr="00DE3B21" w14:paraId="6E0095DC" w14:textId="77777777" w:rsidTr="00860C9C">
        <w:trPr>
          <w:trHeight w:val="288"/>
        </w:trPr>
        <w:tc>
          <w:tcPr>
            <w:tcW w:w="3251"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6CF91948" w14:textId="77777777" w:rsidR="00860C9C" w:rsidRPr="007C1678" w:rsidRDefault="00860C9C" w:rsidP="00860C9C">
            <w:pPr>
              <w:rPr>
                <w:rFonts w:ascii="Arial" w:eastAsia="+mj-ea" w:hAnsi="Arial" w:cs="Arial"/>
                <w:color w:val="FFFFFF"/>
                <w:kern w:val="24"/>
              </w:rPr>
            </w:pPr>
            <w:r w:rsidRPr="007C1678">
              <w:rPr>
                <w:rFonts w:ascii="Arial" w:eastAsia="+mj-ea" w:hAnsi="Arial" w:cs="Arial"/>
                <w:b/>
                <w:bCs/>
                <w:color w:val="FFFFFF"/>
                <w:kern w:val="24"/>
              </w:rPr>
              <w:t>PLUS</w:t>
            </w:r>
          </w:p>
        </w:tc>
        <w:tc>
          <w:tcPr>
            <w:tcW w:w="2976"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2B4BC6DC" w14:textId="77777777" w:rsidR="00860C9C" w:rsidRPr="007C1678" w:rsidRDefault="00860C9C" w:rsidP="00860C9C">
            <w:pPr>
              <w:rPr>
                <w:rFonts w:ascii="Arial" w:eastAsia="+mj-ea" w:hAnsi="Arial" w:cs="Arial"/>
                <w:color w:val="FFFFFF"/>
                <w:kern w:val="24"/>
              </w:rPr>
            </w:pPr>
            <w:r w:rsidRPr="007C1678">
              <w:rPr>
                <w:rFonts w:ascii="Arial" w:eastAsia="+mj-ea" w:hAnsi="Arial" w:cs="Arial"/>
                <w:b/>
                <w:bCs/>
                <w:color w:val="FFFFFF"/>
                <w:kern w:val="24"/>
              </w:rPr>
              <w:t>MINUS</w:t>
            </w:r>
          </w:p>
        </w:tc>
        <w:tc>
          <w:tcPr>
            <w:tcW w:w="3402"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1518A863" w14:textId="77777777" w:rsidR="00860C9C" w:rsidRPr="007C1678" w:rsidRDefault="00860C9C" w:rsidP="00860C9C">
            <w:pPr>
              <w:rPr>
                <w:rFonts w:ascii="Arial" w:eastAsia="+mj-ea" w:hAnsi="Arial" w:cs="Arial"/>
                <w:color w:val="FFFFFF"/>
                <w:kern w:val="24"/>
              </w:rPr>
            </w:pPr>
            <w:r w:rsidRPr="007C1678">
              <w:rPr>
                <w:rFonts w:ascii="Arial" w:eastAsia="+mj-ea" w:hAnsi="Arial" w:cs="Arial"/>
                <w:b/>
                <w:bCs/>
                <w:color w:val="FFFFFF"/>
                <w:kern w:val="24"/>
              </w:rPr>
              <w:t>INTERESTING</w:t>
            </w:r>
          </w:p>
        </w:tc>
      </w:tr>
      <w:tr w:rsidR="00860C9C" w:rsidRPr="00DE3B21" w14:paraId="7361180B" w14:textId="77777777" w:rsidTr="00860C9C">
        <w:trPr>
          <w:trHeight w:val="963"/>
        </w:trPr>
        <w:tc>
          <w:tcPr>
            <w:tcW w:w="3251"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27820618" w14:textId="77777777" w:rsidR="00860C9C" w:rsidRPr="007C1678" w:rsidRDefault="00860C9C" w:rsidP="00860C9C">
            <w:pPr>
              <w:rPr>
                <w:rFonts w:ascii="Arial" w:eastAsia="+mj-ea" w:hAnsi="Arial" w:cs="Arial"/>
                <w:kern w:val="24"/>
              </w:rPr>
            </w:pPr>
            <w:r w:rsidRPr="007C1678">
              <w:rPr>
                <w:rFonts w:ascii="Arial" w:eastAsia="+mj-ea" w:hAnsi="Arial" w:cs="Arial"/>
                <w:kern w:val="24"/>
              </w:rPr>
              <w:t>More money for people/ Reduces poverty</w:t>
            </w:r>
          </w:p>
          <w:p w14:paraId="42309339" w14:textId="77777777" w:rsidR="00860C9C" w:rsidRPr="007C1678" w:rsidRDefault="00860C9C" w:rsidP="00860C9C">
            <w:pPr>
              <w:rPr>
                <w:rFonts w:ascii="Arial" w:eastAsia="+mj-ea" w:hAnsi="Arial" w:cs="Arial"/>
                <w:kern w:val="24"/>
              </w:rPr>
            </w:pPr>
            <w:r w:rsidRPr="007C1678">
              <w:rPr>
                <w:rFonts w:ascii="Arial" w:eastAsia="+mj-ea" w:hAnsi="Arial" w:cs="Arial"/>
                <w:kern w:val="24"/>
              </w:rPr>
              <w:t>+4</w:t>
            </w:r>
          </w:p>
        </w:tc>
        <w:tc>
          <w:tcPr>
            <w:tcW w:w="2976"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5C8CB6A4" w14:textId="77777777" w:rsidR="00860C9C" w:rsidRPr="007C1678" w:rsidRDefault="00860C9C" w:rsidP="00860C9C">
            <w:pPr>
              <w:rPr>
                <w:rFonts w:ascii="Arial" w:eastAsia="+mj-ea" w:hAnsi="Arial" w:cs="Arial"/>
                <w:kern w:val="24"/>
              </w:rPr>
            </w:pPr>
            <w:r w:rsidRPr="007C1678">
              <w:rPr>
                <w:rFonts w:ascii="Arial" w:eastAsia="+mj-ea" w:hAnsi="Arial" w:cs="Arial"/>
                <w:kern w:val="24"/>
              </w:rPr>
              <w:t xml:space="preserve">Organisations will increase goods prices as labour cost will go up. </w:t>
            </w:r>
          </w:p>
          <w:p w14:paraId="1D478F9E" w14:textId="77777777" w:rsidR="00860C9C" w:rsidRPr="007C1678" w:rsidRDefault="00860C9C" w:rsidP="00860C9C">
            <w:pPr>
              <w:rPr>
                <w:rFonts w:ascii="Arial" w:eastAsia="+mj-ea" w:hAnsi="Arial" w:cs="Arial"/>
                <w:kern w:val="24"/>
              </w:rPr>
            </w:pPr>
            <w:r w:rsidRPr="007C1678">
              <w:rPr>
                <w:rFonts w:ascii="Arial" w:eastAsia="+mj-ea" w:hAnsi="Arial" w:cs="Arial"/>
                <w:kern w:val="24"/>
              </w:rPr>
              <w:t>-5</w:t>
            </w:r>
          </w:p>
        </w:tc>
        <w:tc>
          <w:tcPr>
            <w:tcW w:w="3402"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5D5D524D" w14:textId="77777777" w:rsidR="00860C9C" w:rsidRPr="007C1678" w:rsidRDefault="00860C9C" w:rsidP="00860C9C">
            <w:pPr>
              <w:rPr>
                <w:rFonts w:ascii="Arial" w:eastAsia="+mj-ea" w:hAnsi="Arial" w:cs="Arial"/>
                <w:kern w:val="24"/>
              </w:rPr>
            </w:pPr>
            <w:r w:rsidRPr="007C1678">
              <w:rPr>
                <w:rFonts w:ascii="Arial" w:eastAsia="+mj-ea" w:hAnsi="Arial" w:cs="Arial"/>
                <w:kern w:val="24"/>
              </w:rPr>
              <w:t>Small business may be forced to close because of labour cost.</w:t>
            </w:r>
          </w:p>
          <w:p w14:paraId="602B2CC3" w14:textId="77777777" w:rsidR="00860C9C" w:rsidRPr="007C1678" w:rsidRDefault="00860C9C" w:rsidP="00860C9C">
            <w:pPr>
              <w:rPr>
                <w:rFonts w:ascii="Arial" w:eastAsia="+mj-ea" w:hAnsi="Arial" w:cs="Arial"/>
                <w:kern w:val="24"/>
              </w:rPr>
            </w:pPr>
            <w:r w:rsidRPr="007C1678">
              <w:rPr>
                <w:rFonts w:ascii="Arial" w:eastAsia="+mj-ea" w:hAnsi="Arial" w:cs="Arial"/>
                <w:kern w:val="24"/>
              </w:rPr>
              <w:t>+4</w:t>
            </w:r>
          </w:p>
        </w:tc>
      </w:tr>
      <w:tr w:rsidR="00860C9C" w:rsidRPr="00DE3B21" w14:paraId="6F1C9D57" w14:textId="77777777" w:rsidTr="00860C9C">
        <w:trPr>
          <w:trHeight w:val="632"/>
        </w:trPr>
        <w:tc>
          <w:tcPr>
            <w:tcW w:w="3251"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6EE44AB7" w14:textId="77777777" w:rsidR="00860C9C" w:rsidRPr="007C1678" w:rsidRDefault="00860C9C" w:rsidP="00860C9C">
            <w:pPr>
              <w:rPr>
                <w:rFonts w:ascii="Arial" w:eastAsia="+mj-ea" w:hAnsi="Arial" w:cs="Arial"/>
                <w:kern w:val="24"/>
              </w:rPr>
            </w:pPr>
            <w:r w:rsidRPr="007C1678">
              <w:rPr>
                <w:rFonts w:ascii="Arial" w:eastAsia="+mj-ea" w:hAnsi="Arial" w:cs="Arial"/>
                <w:kern w:val="24"/>
              </w:rPr>
              <w:t>more people will get into employment</w:t>
            </w:r>
          </w:p>
          <w:p w14:paraId="47133DE6" w14:textId="77777777" w:rsidR="00860C9C" w:rsidRPr="007C1678" w:rsidRDefault="00860C9C" w:rsidP="00860C9C">
            <w:pPr>
              <w:rPr>
                <w:rFonts w:ascii="Arial" w:eastAsia="+mj-ea" w:hAnsi="Arial" w:cs="Arial"/>
                <w:kern w:val="24"/>
              </w:rPr>
            </w:pPr>
            <w:r w:rsidRPr="007C1678">
              <w:rPr>
                <w:rFonts w:ascii="Arial" w:eastAsia="+mj-ea" w:hAnsi="Arial" w:cs="Arial"/>
                <w:kern w:val="24"/>
              </w:rPr>
              <w:t>+5</w:t>
            </w:r>
          </w:p>
        </w:tc>
        <w:tc>
          <w:tcPr>
            <w:tcW w:w="2976"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483A7E4A" w14:textId="77777777" w:rsidR="00860C9C" w:rsidRPr="007C1678" w:rsidRDefault="00860C9C" w:rsidP="00860C9C">
            <w:pPr>
              <w:rPr>
                <w:rFonts w:ascii="Arial" w:eastAsia="+mj-ea" w:hAnsi="Arial" w:cs="Arial"/>
                <w:kern w:val="24"/>
              </w:rPr>
            </w:pPr>
            <w:r w:rsidRPr="007C1678">
              <w:rPr>
                <w:rFonts w:ascii="Arial" w:eastAsia="+mj-ea" w:hAnsi="Arial" w:cs="Arial"/>
                <w:kern w:val="24"/>
              </w:rPr>
              <w:t>Unemployed people will not benefit from the goods price increase.</w:t>
            </w:r>
          </w:p>
          <w:p w14:paraId="070BBFA4" w14:textId="77777777" w:rsidR="00860C9C" w:rsidRPr="007C1678" w:rsidRDefault="00860C9C" w:rsidP="00860C9C">
            <w:pPr>
              <w:rPr>
                <w:rFonts w:ascii="Arial" w:eastAsia="+mj-ea" w:hAnsi="Arial" w:cs="Arial"/>
                <w:kern w:val="24"/>
              </w:rPr>
            </w:pPr>
            <w:r w:rsidRPr="007C1678">
              <w:rPr>
                <w:rFonts w:ascii="Arial" w:eastAsia="+mj-ea" w:hAnsi="Arial" w:cs="Arial"/>
                <w:kern w:val="24"/>
              </w:rPr>
              <w:t>-2</w:t>
            </w:r>
          </w:p>
        </w:tc>
        <w:tc>
          <w:tcPr>
            <w:tcW w:w="3402"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68C3B97D" w14:textId="77777777" w:rsidR="00860C9C" w:rsidRPr="007C1678" w:rsidRDefault="00860C9C" w:rsidP="00860C9C">
            <w:pPr>
              <w:rPr>
                <w:rFonts w:ascii="Arial" w:eastAsia="+mj-ea" w:hAnsi="Arial" w:cs="Arial"/>
                <w:kern w:val="24"/>
              </w:rPr>
            </w:pPr>
            <w:r w:rsidRPr="007C1678">
              <w:rPr>
                <w:rFonts w:ascii="Arial" w:eastAsia="+mj-ea" w:hAnsi="Arial" w:cs="Arial"/>
                <w:kern w:val="24"/>
              </w:rPr>
              <w:t xml:space="preserve">Job opportunities improve when the minimum wage goes higher </w:t>
            </w:r>
          </w:p>
          <w:p w14:paraId="37AFD21E" w14:textId="77777777" w:rsidR="00860C9C" w:rsidRPr="007C1678" w:rsidRDefault="00860C9C" w:rsidP="00860C9C">
            <w:pPr>
              <w:rPr>
                <w:rFonts w:ascii="Arial" w:eastAsia="+mj-ea" w:hAnsi="Arial" w:cs="Arial"/>
                <w:kern w:val="24"/>
              </w:rPr>
            </w:pPr>
            <w:r w:rsidRPr="007C1678">
              <w:rPr>
                <w:rFonts w:ascii="Arial" w:eastAsia="+mj-ea" w:hAnsi="Arial" w:cs="Arial"/>
                <w:kern w:val="24"/>
              </w:rPr>
              <w:t>+5</w:t>
            </w:r>
          </w:p>
        </w:tc>
      </w:tr>
      <w:tr w:rsidR="00860C9C" w:rsidRPr="00DE3B21" w14:paraId="53AC2726" w14:textId="77777777" w:rsidTr="00860C9C">
        <w:trPr>
          <w:trHeight w:val="687"/>
        </w:trPr>
        <w:tc>
          <w:tcPr>
            <w:tcW w:w="3251"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37CD07A5" w14:textId="77777777" w:rsidR="00860C9C" w:rsidRPr="007C1678" w:rsidRDefault="00860C9C" w:rsidP="00860C9C">
            <w:pPr>
              <w:rPr>
                <w:rFonts w:ascii="Arial" w:eastAsia="+mj-ea" w:hAnsi="Arial" w:cs="Arial"/>
                <w:kern w:val="24"/>
              </w:rPr>
            </w:pPr>
            <w:r w:rsidRPr="007C1678">
              <w:rPr>
                <w:rFonts w:ascii="Arial" w:eastAsia="+mj-ea" w:hAnsi="Arial" w:cs="Arial"/>
                <w:kern w:val="24"/>
              </w:rPr>
              <w:t>A boost to economic growth</w:t>
            </w:r>
          </w:p>
          <w:p w14:paraId="4FAB144A" w14:textId="77777777" w:rsidR="00860C9C" w:rsidRPr="007C1678" w:rsidRDefault="00860C9C" w:rsidP="00860C9C">
            <w:pPr>
              <w:rPr>
                <w:rFonts w:ascii="Arial" w:eastAsia="+mj-ea" w:hAnsi="Arial" w:cs="Arial"/>
                <w:kern w:val="24"/>
              </w:rPr>
            </w:pPr>
            <w:r w:rsidRPr="007C1678">
              <w:rPr>
                <w:rFonts w:ascii="Arial" w:eastAsia="+mj-ea" w:hAnsi="Arial" w:cs="Arial"/>
                <w:kern w:val="24"/>
              </w:rPr>
              <w:t>+5</w:t>
            </w:r>
          </w:p>
        </w:tc>
        <w:tc>
          <w:tcPr>
            <w:tcW w:w="2976"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7136426E" w14:textId="77777777" w:rsidR="00860C9C" w:rsidRPr="007C1678" w:rsidRDefault="00860C9C" w:rsidP="00860C9C">
            <w:pPr>
              <w:rPr>
                <w:rFonts w:ascii="Arial" w:eastAsia="+mj-ea" w:hAnsi="Arial" w:cs="Arial"/>
                <w:kern w:val="24"/>
              </w:rPr>
            </w:pPr>
            <w:r w:rsidRPr="007C1678">
              <w:rPr>
                <w:rFonts w:ascii="Arial" w:eastAsia="+mj-ea" w:hAnsi="Arial" w:cs="Arial"/>
                <w:kern w:val="24"/>
              </w:rPr>
              <w:t>Poorer businesses will suffer</w:t>
            </w:r>
          </w:p>
          <w:p w14:paraId="499F7736" w14:textId="77777777" w:rsidR="00860C9C" w:rsidRPr="007C1678" w:rsidRDefault="00860C9C" w:rsidP="00860C9C">
            <w:pPr>
              <w:rPr>
                <w:rFonts w:ascii="Arial" w:eastAsia="+mj-ea" w:hAnsi="Arial" w:cs="Arial"/>
                <w:kern w:val="24"/>
              </w:rPr>
            </w:pPr>
            <w:r w:rsidRPr="007C1678">
              <w:rPr>
                <w:rFonts w:ascii="Arial" w:eastAsia="+mj-ea" w:hAnsi="Arial" w:cs="Arial"/>
                <w:kern w:val="24"/>
              </w:rPr>
              <w:t>-3</w:t>
            </w:r>
          </w:p>
        </w:tc>
        <w:tc>
          <w:tcPr>
            <w:tcW w:w="3402"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05AD3933" w14:textId="77777777" w:rsidR="00860C9C" w:rsidRPr="007C1678" w:rsidRDefault="00860C9C" w:rsidP="00860C9C">
            <w:pPr>
              <w:rPr>
                <w:rFonts w:ascii="Arial" w:eastAsia="+mj-ea" w:hAnsi="Arial" w:cs="Arial"/>
                <w:kern w:val="24"/>
              </w:rPr>
            </w:pPr>
            <w:r w:rsidRPr="007C1678">
              <w:rPr>
                <w:rFonts w:ascii="Arial" w:eastAsia="+mj-ea" w:hAnsi="Arial" w:cs="Arial"/>
                <w:kern w:val="24"/>
              </w:rPr>
              <w:t>consumer spending typically increases with increases in wages</w:t>
            </w:r>
          </w:p>
          <w:p w14:paraId="61780030" w14:textId="77777777" w:rsidR="00860C9C" w:rsidRPr="007C1678" w:rsidRDefault="00860C9C" w:rsidP="00860C9C">
            <w:pPr>
              <w:rPr>
                <w:rFonts w:ascii="Arial" w:eastAsia="+mj-ea" w:hAnsi="Arial" w:cs="Arial"/>
                <w:kern w:val="24"/>
              </w:rPr>
            </w:pPr>
            <w:r w:rsidRPr="007C1678">
              <w:rPr>
                <w:rFonts w:ascii="Arial" w:eastAsia="+mj-ea" w:hAnsi="Arial" w:cs="Arial"/>
                <w:kern w:val="24"/>
              </w:rPr>
              <w:t>+5</w:t>
            </w:r>
          </w:p>
        </w:tc>
      </w:tr>
      <w:tr w:rsidR="00860C9C" w:rsidRPr="00DE3B21" w14:paraId="11C5C2EF" w14:textId="77777777" w:rsidTr="00860C9C">
        <w:trPr>
          <w:trHeight w:val="288"/>
        </w:trPr>
        <w:tc>
          <w:tcPr>
            <w:tcW w:w="3251"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0E66C45C" w14:textId="77777777" w:rsidR="00860C9C" w:rsidRPr="007C1678" w:rsidRDefault="00860C9C" w:rsidP="00860C9C">
            <w:pPr>
              <w:rPr>
                <w:rFonts w:ascii="Arial" w:eastAsia="+mj-ea" w:hAnsi="Arial" w:cs="Arial"/>
                <w:kern w:val="24"/>
              </w:rPr>
            </w:pPr>
            <w:r w:rsidRPr="007C1678">
              <w:rPr>
                <w:rFonts w:ascii="Arial" w:eastAsia="+mj-ea" w:hAnsi="Arial" w:cs="Arial"/>
                <w:kern w:val="24"/>
              </w:rPr>
              <w:t xml:space="preserve">TOTAL </w:t>
            </w:r>
          </w:p>
          <w:p w14:paraId="1787B1F3" w14:textId="77777777" w:rsidR="00860C9C" w:rsidRPr="007C1678" w:rsidRDefault="00860C9C" w:rsidP="00860C9C">
            <w:pPr>
              <w:rPr>
                <w:rFonts w:ascii="Arial" w:eastAsia="+mj-ea" w:hAnsi="Arial" w:cs="Arial"/>
                <w:kern w:val="24"/>
              </w:rPr>
            </w:pPr>
            <w:r w:rsidRPr="007C1678">
              <w:rPr>
                <w:rFonts w:ascii="Arial" w:eastAsia="+mj-ea" w:hAnsi="Arial" w:cs="Arial"/>
                <w:kern w:val="24"/>
              </w:rPr>
              <w:t>+14</w:t>
            </w:r>
          </w:p>
        </w:tc>
        <w:tc>
          <w:tcPr>
            <w:tcW w:w="2976"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4BC2776A" w14:textId="77777777" w:rsidR="00860C9C" w:rsidRPr="007C1678" w:rsidRDefault="00860C9C" w:rsidP="00860C9C">
            <w:pPr>
              <w:rPr>
                <w:rFonts w:ascii="Arial" w:eastAsia="+mj-ea" w:hAnsi="Arial" w:cs="Arial"/>
                <w:kern w:val="24"/>
              </w:rPr>
            </w:pPr>
            <w:r w:rsidRPr="007C1678">
              <w:rPr>
                <w:rFonts w:ascii="Arial" w:eastAsia="+mj-ea" w:hAnsi="Arial" w:cs="Arial"/>
                <w:kern w:val="24"/>
              </w:rPr>
              <w:t>-10</w:t>
            </w:r>
          </w:p>
        </w:tc>
        <w:tc>
          <w:tcPr>
            <w:tcW w:w="3402"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7E6C09ED" w14:textId="77777777" w:rsidR="00860C9C" w:rsidRPr="007C1678" w:rsidRDefault="00860C9C" w:rsidP="00860C9C">
            <w:pPr>
              <w:rPr>
                <w:rFonts w:ascii="Arial" w:eastAsia="+mj-ea" w:hAnsi="Arial" w:cs="Arial"/>
                <w:kern w:val="24"/>
              </w:rPr>
            </w:pPr>
            <w:r w:rsidRPr="007C1678">
              <w:rPr>
                <w:rFonts w:ascii="Arial" w:eastAsia="+mj-ea" w:hAnsi="Arial" w:cs="Arial"/>
                <w:kern w:val="24"/>
              </w:rPr>
              <w:t>+14</w:t>
            </w:r>
          </w:p>
        </w:tc>
      </w:tr>
      <w:tr w:rsidR="00860C9C" w:rsidRPr="00DE3B21" w14:paraId="507C28E9" w14:textId="77777777" w:rsidTr="00860C9C">
        <w:trPr>
          <w:trHeight w:val="276"/>
        </w:trPr>
        <w:tc>
          <w:tcPr>
            <w:tcW w:w="3251"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6AD40BC9" w14:textId="77777777" w:rsidR="00860C9C" w:rsidRPr="007C1678" w:rsidRDefault="00860C9C" w:rsidP="00860C9C">
            <w:pPr>
              <w:rPr>
                <w:rFonts w:ascii="Arial" w:eastAsia="+mj-ea" w:hAnsi="Arial" w:cs="Arial"/>
                <w:kern w:val="24"/>
              </w:rPr>
            </w:pPr>
            <w:r w:rsidRPr="007C1678">
              <w:rPr>
                <w:rFonts w:ascii="Arial" w:eastAsia="+mj-ea" w:hAnsi="Arial" w:cs="Arial"/>
                <w:kern w:val="24"/>
              </w:rPr>
              <w:t>GRAND TOTAL</w:t>
            </w:r>
          </w:p>
          <w:p w14:paraId="63D50A5D" w14:textId="77777777" w:rsidR="00860C9C" w:rsidRPr="007C1678" w:rsidRDefault="00860C9C" w:rsidP="00860C9C">
            <w:pPr>
              <w:rPr>
                <w:rFonts w:ascii="Arial" w:eastAsia="+mj-ea" w:hAnsi="Arial" w:cs="Arial"/>
                <w:kern w:val="24"/>
              </w:rPr>
            </w:pPr>
            <w:r w:rsidRPr="007C1678">
              <w:rPr>
                <w:rFonts w:ascii="Arial" w:eastAsia="+mj-ea" w:hAnsi="Arial" w:cs="Arial"/>
                <w:kern w:val="24"/>
              </w:rPr>
              <w:t>=18</w:t>
            </w:r>
          </w:p>
        </w:tc>
        <w:tc>
          <w:tcPr>
            <w:tcW w:w="2976"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7EFB84CC" w14:textId="77777777" w:rsidR="00860C9C" w:rsidRPr="007C1678" w:rsidRDefault="00860C9C" w:rsidP="00860C9C">
            <w:pPr>
              <w:rPr>
                <w:rFonts w:ascii="Arial" w:eastAsia="+mj-ea" w:hAnsi="Arial" w:cs="Arial"/>
                <w:kern w:val="24"/>
              </w:rPr>
            </w:pPr>
          </w:p>
        </w:tc>
        <w:tc>
          <w:tcPr>
            <w:tcW w:w="3402"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12227F59" w14:textId="77777777" w:rsidR="00860C9C" w:rsidRPr="007C1678" w:rsidRDefault="00860C9C" w:rsidP="00860C9C">
            <w:pPr>
              <w:rPr>
                <w:rFonts w:ascii="Arial" w:eastAsia="+mj-ea" w:hAnsi="Arial" w:cs="Arial"/>
                <w:kern w:val="24"/>
              </w:rPr>
            </w:pPr>
          </w:p>
        </w:tc>
      </w:tr>
    </w:tbl>
    <w:p w14:paraId="3EC52CF4" w14:textId="542A4A6C" w:rsidR="00ED3CDB" w:rsidRPr="00DE3B21" w:rsidRDefault="00ED3CDB" w:rsidP="00ED3CDB">
      <w:pPr>
        <w:jc w:val="center"/>
        <w:rPr>
          <w:rFonts w:ascii="Arial" w:hAnsi="Arial" w:cs="Arial"/>
          <w:b/>
          <w:bCs/>
          <w:u w:val="single"/>
        </w:rPr>
      </w:pPr>
    </w:p>
    <w:p w14:paraId="3E74EE45" w14:textId="77777777" w:rsidR="00860C9C" w:rsidRPr="00DE3B21" w:rsidRDefault="00860C9C" w:rsidP="00FE5C0F">
      <w:pPr>
        <w:rPr>
          <w:rFonts w:ascii="Arial" w:hAnsi="Arial" w:cs="Arial"/>
          <w:b/>
          <w:bCs/>
          <w:u w:val="single"/>
        </w:rPr>
      </w:pPr>
    </w:p>
    <w:p w14:paraId="549F942D" w14:textId="77777777" w:rsidR="00860C9C" w:rsidRPr="00DE3B21" w:rsidRDefault="00860C9C" w:rsidP="00FE5C0F">
      <w:pPr>
        <w:rPr>
          <w:rFonts w:ascii="Arial" w:hAnsi="Arial" w:cs="Arial"/>
          <w:b/>
          <w:bCs/>
          <w:u w:val="single"/>
        </w:rPr>
      </w:pPr>
    </w:p>
    <w:p w14:paraId="06A4F6DF" w14:textId="77777777" w:rsidR="00860C9C" w:rsidRPr="00DE3B21" w:rsidRDefault="00860C9C" w:rsidP="00FE5C0F">
      <w:pPr>
        <w:rPr>
          <w:rFonts w:ascii="Arial" w:hAnsi="Arial" w:cs="Arial"/>
          <w:b/>
          <w:bCs/>
          <w:u w:val="single"/>
        </w:rPr>
      </w:pPr>
    </w:p>
    <w:p w14:paraId="60F5BC5F" w14:textId="77777777" w:rsidR="00860C9C" w:rsidRPr="00DE3B21" w:rsidRDefault="00860C9C" w:rsidP="00FE5C0F">
      <w:pPr>
        <w:rPr>
          <w:rFonts w:ascii="Arial" w:hAnsi="Arial" w:cs="Arial"/>
          <w:b/>
          <w:bCs/>
          <w:u w:val="single"/>
        </w:rPr>
      </w:pPr>
    </w:p>
    <w:p w14:paraId="07281C21" w14:textId="24DD2B91" w:rsidR="007C1678" w:rsidRPr="00DE3B21" w:rsidRDefault="00FE5C0F" w:rsidP="00DE3B21">
      <w:pPr>
        <w:pStyle w:val="Heading3"/>
      </w:pPr>
      <w:bookmarkStart w:id="9" w:name="_Toc89901910"/>
      <w:r w:rsidRPr="00DE3B21">
        <w:lastRenderedPageBreak/>
        <w:t>Remote working for employees</w:t>
      </w:r>
      <w:r w:rsidRPr="00DE3B21">
        <w:t>:</w:t>
      </w:r>
      <w:bookmarkEnd w:id="9"/>
    </w:p>
    <w:tbl>
      <w:tblPr>
        <w:tblpPr w:leftFromText="180" w:rightFromText="180" w:vertAnchor="text" w:horzAnchor="margin" w:tblpXSpec="center" w:tblpY="162"/>
        <w:tblW w:w="10410" w:type="dxa"/>
        <w:tblCellMar>
          <w:left w:w="0" w:type="dxa"/>
          <w:right w:w="0" w:type="dxa"/>
        </w:tblCellMar>
        <w:tblLook w:val="0420" w:firstRow="1" w:lastRow="0" w:firstColumn="0" w:lastColumn="0" w:noHBand="0" w:noVBand="1"/>
      </w:tblPr>
      <w:tblGrid>
        <w:gridCol w:w="2493"/>
        <w:gridCol w:w="3712"/>
        <w:gridCol w:w="4205"/>
      </w:tblGrid>
      <w:tr w:rsidR="00DE3B21" w:rsidRPr="00DE3B21" w14:paraId="19CDB1D4" w14:textId="77777777" w:rsidTr="00DE3B21">
        <w:trPr>
          <w:trHeight w:val="581"/>
        </w:trPr>
        <w:tc>
          <w:tcPr>
            <w:tcW w:w="2493"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6EE43C20" w14:textId="77777777" w:rsidR="00DE3B21" w:rsidRPr="00860C9C" w:rsidRDefault="00DE3B21" w:rsidP="00DE3B21">
            <w:pPr>
              <w:spacing w:before="0" w:after="0" w:line="240" w:lineRule="auto"/>
              <w:jc w:val="center"/>
              <w:rPr>
                <w:rFonts w:ascii="Arial" w:eastAsia="Times New Roman" w:hAnsi="Arial" w:cs="Arial"/>
                <w:lang w:eastAsia="en-GB"/>
              </w:rPr>
            </w:pPr>
            <w:r w:rsidRPr="00860C9C">
              <w:rPr>
                <w:rFonts w:ascii="Arial" w:eastAsia="Times New Roman" w:hAnsi="Arial" w:cs="Arial"/>
                <w:b/>
                <w:bCs/>
                <w:color w:val="FFFFFF"/>
                <w:kern w:val="24"/>
                <w:lang w:eastAsia="en-GB"/>
              </w:rPr>
              <w:t>PLUS</w:t>
            </w:r>
          </w:p>
        </w:tc>
        <w:tc>
          <w:tcPr>
            <w:tcW w:w="3712"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44E39AD3" w14:textId="77777777" w:rsidR="00DE3B21" w:rsidRPr="00860C9C" w:rsidRDefault="00DE3B21" w:rsidP="00DE3B21">
            <w:pPr>
              <w:spacing w:before="0" w:after="0" w:line="240" w:lineRule="auto"/>
              <w:jc w:val="center"/>
              <w:rPr>
                <w:rFonts w:ascii="Arial" w:eastAsia="Times New Roman" w:hAnsi="Arial" w:cs="Arial"/>
                <w:lang w:eastAsia="en-GB"/>
              </w:rPr>
            </w:pPr>
            <w:r w:rsidRPr="00860C9C">
              <w:rPr>
                <w:rFonts w:ascii="Arial" w:eastAsia="Times New Roman" w:hAnsi="Arial" w:cs="Arial"/>
                <w:b/>
                <w:bCs/>
                <w:color w:val="FFFFFF"/>
                <w:kern w:val="24"/>
                <w:lang w:eastAsia="en-GB"/>
              </w:rPr>
              <w:t>MINUS</w:t>
            </w:r>
          </w:p>
        </w:tc>
        <w:tc>
          <w:tcPr>
            <w:tcW w:w="4205"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6AB76C96" w14:textId="77777777" w:rsidR="00DE3B21" w:rsidRPr="00860C9C" w:rsidRDefault="00DE3B21" w:rsidP="00DE3B21">
            <w:pPr>
              <w:spacing w:before="0" w:after="0" w:line="240" w:lineRule="auto"/>
              <w:jc w:val="center"/>
              <w:rPr>
                <w:rFonts w:ascii="Arial" w:eastAsia="Times New Roman" w:hAnsi="Arial" w:cs="Arial"/>
                <w:lang w:eastAsia="en-GB"/>
              </w:rPr>
            </w:pPr>
            <w:r w:rsidRPr="00860C9C">
              <w:rPr>
                <w:rFonts w:ascii="Arial" w:eastAsia="Times New Roman" w:hAnsi="Arial" w:cs="Arial"/>
                <w:b/>
                <w:bCs/>
                <w:color w:val="FFFFFF"/>
                <w:kern w:val="24"/>
                <w:lang w:eastAsia="en-GB"/>
              </w:rPr>
              <w:t>INTERESTING</w:t>
            </w:r>
          </w:p>
        </w:tc>
      </w:tr>
      <w:tr w:rsidR="00DE3B21" w:rsidRPr="00DE3B21" w14:paraId="33BA5E42" w14:textId="77777777" w:rsidTr="00DE3B21">
        <w:trPr>
          <w:trHeight w:val="581"/>
        </w:trPr>
        <w:tc>
          <w:tcPr>
            <w:tcW w:w="2493"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032BC4BF" w14:textId="77777777" w:rsidR="00DE3B21" w:rsidRPr="00860C9C" w:rsidRDefault="00DE3B21" w:rsidP="00DE3B21">
            <w:pPr>
              <w:spacing w:before="0" w:after="0" w:line="240" w:lineRule="auto"/>
              <w:rPr>
                <w:rFonts w:ascii="Arial" w:eastAsia="Times New Roman" w:hAnsi="Arial" w:cs="Arial"/>
                <w:lang w:eastAsia="en-GB"/>
              </w:rPr>
            </w:pPr>
            <w:r w:rsidRPr="00860C9C">
              <w:rPr>
                <w:rFonts w:ascii="Arial" w:eastAsia="Times New Roman" w:hAnsi="Arial" w:cs="Arial"/>
                <w:color w:val="000000"/>
                <w:kern w:val="24"/>
                <w:lang w:eastAsia="en-GB"/>
              </w:rPr>
              <w:t>Reduced Commute time, better punctuality.</w:t>
            </w:r>
          </w:p>
          <w:p w14:paraId="412785BD" w14:textId="77777777" w:rsidR="00DE3B21" w:rsidRPr="00860C9C" w:rsidRDefault="00DE3B21" w:rsidP="00DE3B21">
            <w:pPr>
              <w:spacing w:before="0" w:after="0" w:line="240" w:lineRule="auto"/>
              <w:jc w:val="right"/>
              <w:rPr>
                <w:rFonts w:ascii="Arial" w:eastAsia="Times New Roman" w:hAnsi="Arial" w:cs="Arial"/>
                <w:lang w:eastAsia="en-GB"/>
              </w:rPr>
            </w:pPr>
            <w:r w:rsidRPr="00860C9C">
              <w:rPr>
                <w:rFonts w:ascii="Arial" w:eastAsia="Times New Roman" w:hAnsi="Arial" w:cs="Arial"/>
                <w:color w:val="000000"/>
                <w:kern w:val="24"/>
                <w:lang w:eastAsia="en-GB"/>
              </w:rPr>
              <w:t>+5</w:t>
            </w:r>
          </w:p>
        </w:tc>
        <w:tc>
          <w:tcPr>
            <w:tcW w:w="3712"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24427FE7" w14:textId="77777777" w:rsidR="00DE3B21" w:rsidRPr="00860C9C" w:rsidRDefault="00DE3B21" w:rsidP="00DE3B21">
            <w:pPr>
              <w:spacing w:before="0" w:after="0" w:line="240" w:lineRule="auto"/>
              <w:rPr>
                <w:rFonts w:ascii="Arial" w:eastAsia="Times New Roman" w:hAnsi="Arial" w:cs="Arial"/>
                <w:lang w:eastAsia="en-GB"/>
              </w:rPr>
            </w:pPr>
            <w:r w:rsidRPr="00860C9C">
              <w:rPr>
                <w:rFonts w:ascii="Arial" w:eastAsia="Times New Roman" w:hAnsi="Arial" w:cs="Arial"/>
                <w:color w:val="000000"/>
                <w:kern w:val="24"/>
                <w:lang w:eastAsia="en-GB"/>
              </w:rPr>
              <w:t xml:space="preserve"> Personal Distractions</w:t>
            </w:r>
          </w:p>
          <w:p w14:paraId="26317C0A" w14:textId="77777777" w:rsidR="00DE3B21" w:rsidRPr="00860C9C" w:rsidRDefault="00DE3B21" w:rsidP="00DE3B21">
            <w:pPr>
              <w:spacing w:before="0" w:after="0" w:line="240" w:lineRule="auto"/>
              <w:jc w:val="right"/>
              <w:rPr>
                <w:rFonts w:ascii="Arial" w:eastAsia="Times New Roman" w:hAnsi="Arial" w:cs="Arial"/>
                <w:lang w:eastAsia="en-GB"/>
              </w:rPr>
            </w:pPr>
            <w:r w:rsidRPr="00860C9C">
              <w:rPr>
                <w:rFonts w:ascii="Arial" w:eastAsia="Times New Roman" w:hAnsi="Arial" w:cs="Arial"/>
                <w:color w:val="000000"/>
                <w:kern w:val="24"/>
                <w:lang w:eastAsia="en-GB"/>
              </w:rPr>
              <w:t>-2</w:t>
            </w:r>
          </w:p>
        </w:tc>
        <w:tc>
          <w:tcPr>
            <w:tcW w:w="4205"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53704B2C" w14:textId="77777777" w:rsidR="00DE3B21" w:rsidRPr="00860C9C" w:rsidRDefault="00DE3B21" w:rsidP="00DE3B21">
            <w:pPr>
              <w:spacing w:before="0" w:after="0" w:line="240" w:lineRule="auto"/>
              <w:rPr>
                <w:rFonts w:ascii="Arial" w:eastAsia="Times New Roman" w:hAnsi="Arial" w:cs="Arial"/>
                <w:lang w:eastAsia="en-GB"/>
              </w:rPr>
            </w:pPr>
            <w:r w:rsidRPr="00860C9C">
              <w:rPr>
                <w:rFonts w:ascii="Arial" w:eastAsia="Times New Roman" w:hAnsi="Arial" w:cs="Arial"/>
                <w:color w:val="000000"/>
                <w:kern w:val="24"/>
                <w:lang w:eastAsia="en-GB"/>
              </w:rPr>
              <w:t xml:space="preserve">Beneficial for people who suffer low </w:t>
            </w:r>
            <w:proofErr w:type="spellStart"/>
            <w:r w:rsidRPr="00860C9C">
              <w:rPr>
                <w:rFonts w:ascii="Arial" w:eastAsia="Times New Roman" w:hAnsi="Arial" w:cs="Arial"/>
                <w:color w:val="000000"/>
                <w:kern w:val="24"/>
                <w:lang w:eastAsia="en-GB"/>
              </w:rPr>
              <w:t>self esteem</w:t>
            </w:r>
            <w:proofErr w:type="spellEnd"/>
            <w:r w:rsidRPr="00860C9C">
              <w:rPr>
                <w:rFonts w:ascii="Arial" w:eastAsia="Times New Roman" w:hAnsi="Arial" w:cs="Arial"/>
                <w:color w:val="000000"/>
                <w:kern w:val="24"/>
                <w:lang w:eastAsia="en-GB"/>
              </w:rPr>
              <w:t xml:space="preserve"> no face-to-face interaction.</w:t>
            </w:r>
          </w:p>
          <w:p w14:paraId="1600B206" w14:textId="77777777" w:rsidR="00DE3B21" w:rsidRPr="00860C9C" w:rsidRDefault="00DE3B21" w:rsidP="00DE3B21">
            <w:pPr>
              <w:spacing w:before="0" w:after="0" w:line="240" w:lineRule="auto"/>
              <w:jc w:val="right"/>
              <w:rPr>
                <w:rFonts w:ascii="Arial" w:eastAsia="Times New Roman" w:hAnsi="Arial" w:cs="Arial"/>
                <w:lang w:eastAsia="en-GB"/>
              </w:rPr>
            </w:pPr>
            <w:r w:rsidRPr="00860C9C">
              <w:rPr>
                <w:rFonts w:ascii="Arial" w:eastAsia="Times New Roman" w:hAnsi="Arial" w:cs="Arial"/>
                <w:color w:val="000000"/>
                <w:kern w:val="24"/>
                <w:lang w:eastAsia="en-GB"/>
              </w:rPr>
              <w:t>+4</w:t>
            </w:r>
          </w:p>
        </w:tc>
      </w:tr>
      <w:tr w:rsidR="00DE3B21" w:rsidRPr="00DE3B21" w14:paraId="65D55DE3" w14:textId="77777777" w:rsidTr="00DE3B21">
        <w:trPr>
          <w:trHeight w:val="581"/>
        </w:trPr>
        <w:tc>
          <w:tcPr>
            <w:tcW w:w="2493"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0FBEC7CC" w14:textId="77777777" w:rsidR="00DE3B21" w:rsidRPr="00860C9C" w:rsidRDefault="00DE3B21" w:rsidP="00DE3B21">
            <w:pPr>
              <w:spacing w:before="0" w:after="0" w:line="240" w:lineRule="auto"/>
              <w:rPr>
                <w:rFonts w:ascii="Arial" w:eastAsia="Times New Roman" w:hAnsi="Arial" w:cs="Arial"/>
                <w:lang w:eastAsia="en-GB"/>
              </w:rPr>
            </w:pPr>
            <w:r w:rsidRPr="00860C9C">
              <w:rPr>
                <w:rFonts w:ascii="Arial" w:eastAsia="Times New Roman" w:hAnsi="Arial" w:cs="Arial"/>
                <w:color w:val="000000"/>
                <w:kern w:val="24"/>
                <w:lang w:eastAsia="en-GB"/>
              </w:rPr>
              <w:t>Saving Money on travel cost</w:t>
            </w:r>
          </w:p>
          <w:p w14:paraId="25038AF8" w14:textId="77777777" w:rsidR="00DE3B21" w:rsidRPr="00860C9C" w:rsidRDefault="00DE3B21" w:rsidP="00DE3B21">
            <w:pPr>
              <w:spacing w:before="0" w:after="0" w:line="240" w:lineRule="auto"/>
              <w:jc w:val="right"/>
              <w:rPr>
                <w:rFonts w:ascii="Arial" w:eastAsia="Times New Roman" w:hAnsi="Arial" w:cs="Arial"/>
                <w:lang w:eastAsia="en-GB"/>
              </w:rPr>
            </w:pPr>
            <w:r w:rsidRPr="00860C9C">
              <w:rPr>
                <w:rFonts w:ascii="Arial" w:eastAsia="Times New Roman" w:hAnsi="Arial" w:cs="Arial"/>
                <w:color w:val="000000"/>
                <w:kern w:val="24"/>
                <w:lang w:eastAsia="en-GB"/>
              </w:rPr>
              <w:t>+5</w:t>
            </w:r>
          </w:p>
        </w:tc>
        <w:tc>
          <w:tcPr>
            <w:tcW w:w="3712"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13F705DE" w14:textId="77777777" w:rsidR="00DE3B21" w:rsidRPr="00860C9C" w:rsidRDefault="00DE3B21" w:rsidP="00DE3B21">
            <w:pPr>
              <w:spacing w:before="0" w:after="0" w:line="240" w:lineRule="auto"/>
              <w:rPr>
                <w:rFonts w:ascii="Arial" w:eastAsia="Times New Roman" w:hAnsi="Arial" w:cs="Arial"/>
                <w:lang w:eastAsia="en-GB"/>
              </w:rPr>
            </w:pPr>
            <w:r w:rsidRPr="00860C9C">
              <w:rPr>
                <w:rFonts w:ascii="Arial" w:eastAsia="Times New Roman" w:hAnsi="Arial" w:cs="Arial"/>
                <w:color w:val="000000"/>
                <w:kern w:val="24"/>
                <w:lang w:eastAsia="en-GB"/>
              </w:rPr>
              <w:t>Employees may feel lonely and isolated, which can be mentally draining</w:t>
            </w:r>
          </w:p>
          <w:p w14:paraId="06A8CADA" w14:textId="77777777" w:rsidR="00DE3B21" w:rsidRPr="00860C9C" w:rsidRDefault="00DE3B21" w:rsidP="00DE3B21">
            <w:pPr>
              <w:spacing w:before="0" w:after="0" w:line="240" w:lineRule="auto"/>
              <w:jc w:val="right"/>
              <w:rPr>
                <w:rFonts w:ascii="Arial" w:eastAsia="Times New Roman" w:hAnsi="Arial" w:cs="Arial"/>
                <w:lang w:eastAsia="en-GB"/>
              </w:rPr>
            </w:pPr>
            <w:r w:rsidRPr="00860C9C">
              <w:rPr>
                <w:rFonts w:ascii="Arial" w:eastAsia="Times New Roman" w:hAnsi="Arial" w:cs="Arial"/>
                <w:color w:val="000000"/>
                <w:kern w:val="24"/>
                <w:lang w:eastAsia="en-GB"/>
              </w:rPr>
              <w:t>-2</w:t>
            </w:r>
          </w:p>
        </w:tc>
        <w:tc>
          <w:tcPr>
            <w:tcW w:w="4205"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147ABF53" w14:textId="77777777" w:rsidR="00DE3B21" w:rsidRPr="00860C9C" w:rsidRDefault="00DE3B21" w:rsidP="00DE3B21">
            <w:pPr>
              <w:spacing w:before="0" w:after="0" w:line="240" w:lineRule="auto"/>
              <w:rPr>
                <w:rFonts w:ascii="Arial" w:eastAsia="Times New Roman" w:hAnsi="Arial" w:cs="Arial"/>
                <w:lang w:eastAsia="en-GB"/>
              </w:rPr>
            </w:pPr>
            <w:r w:rsidRPr="00860C9C">
              <w:rPr>
                <w:rFonts w:ascii="Arial" w:eastAsia="Times New Roman" w:hAnsi="Arial" w:cs="Arial"/>
                <w:color w:val="000000"/>
                <w:kern w:val="24"/>
                <w:lang w:eastAsia="en-GB"/>
              </w:rPr>
              <w:t>Social isolation can lead to mental health struggles.</w:t>
            </w:r>
          </w:p>
          <w:p w14:paraId="440A9A7C" w14:textId="77777777" w:rsidR="00DE3B21" w:rsidRPr="00860C9C" w:rsidRDefault="00DE3B21" w:rsidP="00DE3B21">
            <w:pPr>
              <w:spacing w:before="0" w:after="0" w:line="240" w:lineRule="auto"/>
              <w:jc w:val="right"/>
              <w:rPr>
                <w:rFonts w:ascii="Arial" w:eastAsia="Times New Roman" w:hAnsi="Arial" w:cs="Arial"/>
                <w:lang w:eastAsia="en-GB"/>
              </w:rPr>
            </w:pPr>
            <w:r w:rsidRPr="00860C9C">
              <w:rPr>
                <w:rFonts w:ascii="Arial" w:eastAsia="Times New Roman" w:hAnsi="Arial" w:cs="Arial"/>
                <w:color w:val="000000"/>
                <w:kern w:val="24"/>
                <w:lang w:eastAsia="en-GB"/>
              </w:rPr>
              <w:t>-2</w:t>
            </w:r>
          </w:p>
        </w:tc>
      </w:tr>
      <w:tr w:rsidR="00DE3B21" w:rsidRPr="00DE3B21" w14:paraId="22D6A067" w14:textId="77777777" w:rsidTr="00DE3B21">
        <w:trPr>
          <w:trHeight w:val="581"/>
        </w:trPr>
        <w:tc>
          <w:tcPr>
            <w:tcW w:w="2493"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457FBB4F" w14:textId="77777777" w:rsidR="00DE3B21" w:rsidRPr="00860C9C" w:rsidRDefault="00DE3B21" w:rsidP="00DE3B21">
            <w:pPr>
              <w:spacing w:before="0" w:after="0" w:line="240" w:lineRule="auto"/>
              <w:rPr>
                <w:rFonts w:ascii="Arial" w:eastAsia="Times New Roman" w:hAnsi="Arial" w:cs="Arial"/>
                <w:lang w:eastAsia="en-GB"/>
              </w:rPr>
            </w:pPr>
            <w:r w:rsidRPr="00860C9C">
              <w:rPr>
                <w:rFonts w:ascii="Arial" w:eastAsia="Times New Roman" w:hAnsi="Arial" w:cs="Arial"/>
                <w:color w:val="000000"/>
                <w:kern w:val="24"/>
                <w:lang w:eastAsia="en-GB"/>
              </w:rPr>
              <w:t xml:space="preserve">Higher Productivity as the employees will not have to stress about commuting to work. </w:t>
            </w:r>
          </w:p>
          <w:p w14:paraId="5041AA7A" w14:textId="77777777" w:rsidR="00DE3B21" w:rsidRPr="00860C9C" w:rsidRDefault="00DE3B21" w:rsidP="00DE3B21">
            <w:pPr>
              <w:spacing w:before="0" w:after="0" w:line="240" w:lineRule="auto"/>
              <w:jc w:val="right"/>
              <w:rPr>
                <w:rFonts w:ascii="Arial" w:eastAsia="Times New Roman" w:hAnsi="Arial" w:cs="Arial"/>
                <w:lang w:eastAsia="en-GB"/>
              </w:rPr>
            </w:pPr>
            <w:r w:rsidRPr="00860C9C">
              <w:rPr>
                <w:rFonts w:ascii="Arial" w:eastAsia="Times New Roman" w:hAnsi="Arial" w:cs="Arial"/>
                <w:color w:val="000000"/>
                <w:kern w:val="24"/>
                <w:lang w:eastAsia="en-GB"/>
              </w:rPr>
              <w:t>+5</w:t>
            </w:r>
          </w:p>
        </w:tc>
        <w:tc>
          <w:tcPr>
            <w:tcW w:w="3712"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0235EFED" w14:textId="77777777" w:rsidR="00DE3B21" w:rsidRPr="00860C9C" w:rsidRDefault="00DE3B21" w:rsidP="00DE3B21">
            <w:pPr>
              <w:spacing w:before="0" w:after="0" w:line="240" w:lineRule="auto"/>
              <w:rPr>
                <w:rFonts w:ascii="Arial" w:eastAsia="Times New Roman" w:hAnsi="Arial" w:cs="Arial"/>
                <w:lang w:eastAsia="en-GB"/>
              </w:rPr>
            </w:pPr>
            <w:r w:rsidRPr="00860C9C">
              <w:rPr>
                <w:rFonts w:ascii="Arial" w:eastAsia="Times New Roman" w:hAnsi="Arial" w:cs="Arial"/>
                <w:color w:val="000000"/>
                <w:kern w:val="24"/>
                <w:lang w:eastAsia="en-GB"/>
              </w:rPr>
              <w:t>Remote work may mean increased security risks for the organization</w:t>
            </w:r>
          </w:p>
          <w:p w14:paraId="6A421643" w14:textId="77777777" w:rsidR="00DE3B21" w:rsidRPr="00860C9C" w:rsidRDefault="00DE3B21" w:rsidP="00DE3B21">
            <w:pPr>
              <w:spacing w:before="0" w:after="0" w:line="240" w:lineRule="auto"/>
              <w:jc w:val="right"/>
              <w:rPr>
                <w:rFonts w:ascii="Arial" w:eastAsia="Times New Roman" w:hAnsi="Arial" w:cs="Arial"/>
                <w:lang w:eastAsia="en-GB"/>
              </w:rPr>
            </w:pPr>
            <w:r w:rsidRPr="00860C9C">
              <w:rPr>
                <w:rFonts w:ascii="Arial" w:eastAsia="Times New Roman" w:hAnsi="Arial" w:cs="Arial"/>
                <w:color w:val="000000"/>
                <w:kern w:val="24"/>
                <w:lang w:eastAsia="en-GB"/>
              </w:rPr>
              <w:t>-5</w:t>
            </w:r>
          </w:p>
        </w:tc>
        <w:tc>
          <w:tcPr>
            <w:tcW w:w="4205"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045CE6E8" w14:textId="77777777" w:rsidR="00DE3B21" w:rsidRPr="00860C9C" w:rsidRDefault="00DE3B21" w:rsidP="00DE3B21">
            <w:pPr>
              <w:spacing w:before="0" w:after="0" w:line="240" w:lineRule="auto"/>
              <w:rPr>
                <w:rFonts w:ascii="Arial" w:eastAsia="Times New Roman" w:hAnsi="Arial" w:cs="Arial"/>
                <w:lang w:eastAsia="en-GB"/>
              </w:rPr>
            </w:pPr>
            <w:r w:rsidRPr="00860C9C">
              <w:rPr>
                <w:rFonts w:ascii="Arial" w:eastAsia="Times New Roman" w:hAnsi="Arial" w:cs="Arial"/>
                <w:color w:val="000000"/>
                <w:kern w:val="24"/>
                <w:lang w:eastAsia="en-GB"/>
              </w:rPr>
              <w:t>If the employee is having internet issues, it will not benefit the organisation.</w:t>
            </w:r>
          </w:p>
          <w:p w14:paraId="7B12FF3C" w14:textId="77777777" w:rsidR="00DE3B21" w:rsidRPr="00860C9C" w:rsidRDefault="00DE3B21" w:rsidP="00DE3B21">
            <w:pPr>
              <w:spacing w:before="0" w:after="0" w:line="240" w:lineRule="auto"/>
              <w:jc w:val="right"/>
              <w:rPr>
                <w:rFonts w:ascii="Arial" w:eastAsia="Times New Roman" w:hAnsi="Arial" w:cs="Arial"/>
                <w:lang w:eastAsia="en-GB"/>
              </w:rPr>
            </w:pPr>
            <w:r w:rsidRPr="00860C9C">
              <w:rPr>
                <w:rFonts w:ascii="Arial" w:eastAsia="Times New Roman" w:hAnsi="Arial" w:cs="Arial"/>
                <w:color w:val="000000"/>
                <w:kern w:val="24"/>
                <w:lang w:eastAsia="en-GB"/>
              </w:rPr>
              <w:t>-4</w:t>
            </w:r>
          </w:p>
        </w:tc>
      </w:tr>
      <w:tr w:rsidR="00DE3B21" w:rsidRPr="00DE3B21" w14:paraId="6DB9C21F" w14:textId="77777777" w:rsidTr="00DE3B21">
        <w:trPr>
          <w:trHeight w:val="581"/>
        </w:trPr>
        <w:tc>
          <w:tcPr>
            <w:tcW w:w="2493"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1ED44FC9" w14:textId="77777777" w:rsidR="00DE3B21" w:rsidRPr="00860C9C" w:rsidRDefault="00DE3B21" w:rsidP="00DE3B21">
            <w:pPr>
              <w:spacing w:before="0" w:after="0" w:line="240" w:lineRule="auto"/>
              <w:rPr>
                <w:rFonts w:ascii="Arial" w:eastAsia="Times New Roman" w:hAnsi="Arial" w:cs="Arial"/>
                <w:lang w:eastAsia="en-GB"/>
              </w:rPr>
            </w:pPr>
            <w:r w:rsidRPr="00860C9C">
              <w:rPr>
                <w:rFonts w:ascii="Arial" w:eastAsia="Times New Roman" w:hAnsi="Arial" w:cs="Arial"/>
                <w:color w:val="000000"/>
                <w:kern w:val="24"/>
                <w:lang w:eastAsia="en-GB"/>
              </w:rPr>
              <w:t xml:space="preserve">TOTAL: </w:t>
            </w:r>
          </w:p>
          <w:p w14:paraId="5205869E" w14:textId="77777777" w:rsidR="00DE3B21" w:rsidRPr="00860C9C" w:rsidRDefault="00DE3B21" w:rsidP="00DE3B21">
            <w:pPr>
              <w:spacing w:before="0" w:after="0" w:line="240" w:lineRule="auto"/>
              <w:jc w:val="right"/>
              <w:rPr>
                <w:rFonts w:ascii="Arial" w:eastAsia="Times New Roman" w:hAnsi="Arial" w:cs="Arial"/>
                <w:lang w:eastAsia="en-GB"/>
              </w:rPr>
            </w:pPr>
            <w:r w:rsidRPr="00860C9C">
              <w:rPr>
                <w:rFonts w:ascii="Arial" w:eastAsia="Times New Roman" w:hAnsi="Arial" w:cs="Arial"/>
                <w:color w:val="000000"/>
                <w:kern w:val="24"/>
                <w:lang w:eastAsia="en-GB"/>
              </w:rPr>
              <w:t>+15</w:t>
            </w:r>
          </w:p>
        </w:tc>
        <w:tc>
          <w:tcPr>
            <w:tcW w:w="3712"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390A48DF" w14:textId="77777777" w:rsidR="00DE3B21" w:rsidRPr="00860C9C" w:rsidRDefault="00DE3B21" w:rsidP="00DE3B21">
            <w:pPr>
              <w:spacing w:before="0" w:after="0" w:line="240" w:lineRule="auto"/>
              <w:jc w:val="right"/>
              <w:rPr>
                <w:rFonts w:ascii="Arial" w:eastAsia="Times New Roman" w:hAnsi="Arial" w:cs="Arial"/>
                <w:lang w:eastAsia="en-GB"/>
              </w:rPr>
            </w:pPr>
            <w:r w:rsidRPr="00860C9C">
              <w:rPr>
                <w:rFonts w:ascii="Arial" w:eastAsia="Times New Roman" w:hAnsi="Arial" w:cs="Arial"/>
                <w:color w:val="000000"/>
                <w:kern w:val="24"/>
                <w:lang w:eastAsia="en-GB"/>
              </w:rPr>
              <w:t>-9</w:t>
            </w:r>
          </w:p>
        </w:tc>
        <w:tc>
          <w:tcPr>
            <w:tcW w:w="4205"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5A9A54F3" w14:textId="77777777" w:rsidR="00DE3B21" w:rsidRPr="00860C9C" w:rsidRDefault="00DE3B21" w:rsidP="00DE3B21">
            <w:pPr>
              <w:spacing w:before="0" w:after="0" w:line="240" w:lineRule="auto"/>
              <w:jc w:val="right"/>
              <w:rPr>
                <w:rFonts w:ascii="Arial" w:eastAsia="Times New Roman" w:hAnsi="Arial" w:cs="Arial"/>
                <w:lang w:eastAsia="en-GB"/>
              </w:rPr>
            </w:pPr>
            <w:r w:rsidRPr="00860C9C">
              <w:rPr>
                <w:rFonts w:ascii="Arial" w:eastAsia="Times New Roman" w:hAnsi="Arial" w:cs="Arial"/>
                <w:color w:val="000000"/>
                <w:kern w:val="24"/>
                <w:lang w:eastAsia="en-GB"/>
              </w:rPr>
              <w:t xml:space="preserve">-2   </w:t>
            </w:r>
          </w:p>
        </w:tc>
      </w:tr>
      <w:tr w:rsidR="00DE3B21" w:rsidRPr="00DE3B21" w14:paraId="6A57F8BE" w14:textId="77777777" w:rsidTr="00DE3B21">
        <w:trPr>
          <w:trHeight w:val="581"/>
        </w:trPr>
        <w:tc>
          <w:tcPr>
            <w:tcW w:w="2493"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0A5902EC" w14:textId="77777777" w:rsidR="00DE3B21" w:rsidRPr="00860C9C" w:rsidRDefault="00DE3B21" w:rsidP="00DE3B21">
            <w:pPr>
              <w:spacing w:before="0" w:after="0" w:line="240" w:lineRule="auto"/>
              <w:rPr>
                <w:rFonts w:ascii="Arial" w:eastAsia="Times New Roman" w:hAnsi="Arial" w:cs="Arial"/>
                <w:lang w:eastAsia="en-GB"/>
              </w:rPr>
            </w:pPr>
            <w:r w:rsidRPr="00860C9C">
              <w:rPr>
                <w:rFonts w:ascii="Arial" w:eastAsia="Times New Roman" w:hAnsi="Arial" w:cs="Arial"/>
                <w:color w:val="000000"/>
                <w:kern w:val="24"/>
                <w:lang w:eastAsia="en-GB"/>
              </w:rPr>
              <w:t>GRAND TOTAL:</w:t>
            </w:r>
          </w:p>
          <w:p w14:paraId="13D1BB54" w14:textId="77777777" w:rsidR="00DE3B21" w:rsidRPr="00860C9C" w:rsidRDefault="00DE3B21" w:rsidP="00DE3B21">
            <w:pPr>
              <w:spacing w:before="0" w:after="0" w:line="240" w:lineRule="auto"/>
              <w:jc w:val="right"/>
              <w:rPr>
                <w:rFonts w:ascii="Arial" w:eastAsia="Times New Roman" w:hAnsi="Arial" w:cs="Arial"/>
                <w:lang w:eastAsia="en-GB"/>
              </w:rPr>
            </w:pPr>
            <w:r w:rsidRPr="00860C9C">
              <w:rPr>
                <w:rFonts w:ascii="Arial" w:eastAsia="Times New Roman" w:hAnsi="Arial" w:cs="Arial"/>
                <w:color w:val="000000"/>
                <w:kern w:val="24"/>
                <w:lang w:eastAsia="en-GB"/>
              </w:rPr>
              <w:t>=4</w:t>
            </w:r>
          </w:p>
        </w:tc>
        <w:tc>
          <w:tcPr>
            <w:tcW w:w="3712"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700C43B4" w14:textId="77777777" w:rsidR="00DE3B21" w:rsidRPr="00860C9C" w:rsidRDefault="00DE3B21" w:rsidP="00DE3B21">
            <w:pPr>
              <w:spacing w:before="0" w:after="0" w:line="240" w:lineRule="auto"/>
              <w:rPr>
                <w:rFonts w:ascii="Arial" w:eastAsia="Times New Roman" w:hAnsi="Arial" w:cs="Arial"/>
                <w:lang w:eastAsia="en-GB"/>
              </w:rPr>
            </w:pPr>
          </w:p>
        </w:tc>
        <w:tc>
          <w:tcPr>
            <w:tcW w:w="4205"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218E4774" w14:textId="77777777" w:rsidR="00DE3B21" w:rsidRPr="00860C9C" w:rsidRDefault="00DE3B21" w:rsidP="00DE3B21">
            <w:pPr>
              <w:spacing w:before="0" w:after="0" w:line="240" w:lineRule="auto"/>
              <w:rPr>
                <w:rFonts w:ascii="Arial" w:eastAsia="Times New Roman" w:hAnsi="Arial" w:cs="Arial"/>
                <w:lang w:eastAsia="en-GB"/>
              </w:rPr>
            </w:pPr>
          </w:p>
        </w:tc>
      </w:tr>
    </w:tbl>
    <w:p w14:paraId="4AC0EA85" w14:textId="77777777" w:rsidR="00860C9C" w:rsidRPr="00DE3B21" w:rsidRDefault="00860C9C" w:rsidP="00FE5C0F">
      <w:pPr>
        <w:rPr>
          <w:rFonts w:ascii="Arial" w:hAnsi="Arial" w:cs="Arial"/>
          <w:b/>
          <w:bCs/>
          <w:u w:val="single"/>
        </w:rPr>
      </w:pPr>
    </w:p>
    <w:tbl>
      <w:tblPr>
        <w:tblpPr w:leftFromText="180" w:rightFromText="180" w:vertAnchor="text" w:horzAnchor="margin" w:tblpXSpec="center" w:tblpY="515"/>
        <w:tblW w:w="10220" w:type="dxa"/>
        <w:tblCellMar>
          <w:left w:w="0" w:type="dxa"/>
          <w:right w:w="0" w:type="dxa"/>
        </w:tblCellMar>
        <w:tblLook w:val="0420" w:firstRow="1" w:lastRow="0" w:firstColumn="0" w:lastColumn="0" w:noHBand="0" w:noVBand="1"/>
      </w:tblPr>
      <w:tblGrid>
        <w:gridCol w:w="3388"/>
        <w:gridCol w:w="3416"/>
        <w:gridCol w:w="3416"/>
      </w:tblGrid>
      <w:tr w:rsidR="00DE3B21" w:rsidRPr="00807C9D" w14:paraId="6A352086" w14:textId="77777777" w:rsidTr="00DE3B21">
        <w:trPr>
          <w:trHeight w:val="341"/>
        </w:trPr>
        <w:tc>
          <w:tcPr>
            <w:tcW w:w="3388"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69155D64" w14:textId="77777777" w:rsidR="00DE3B21" w:rsidRPr="00807C9D" w:rsidRDefault="00DE3B21" w:rsidP="00DE3B21">
            <w:pPr>
              <w:spacing w:before="0" w:after="0" w:line="240" w:lineRule="auto"/>
              <w:jc w:val="center"/>
              <w:rPr>
                <w:rFonts w:ascii="Arial" w:eastAsia="Times New Roman" w:hAnsi="Arial" w:cs="Arial"/>
                <w:lang w:eastAsia="en-GB"/>
              </w:rPr>
            </w:pPr>
            <w:r w:rsidRPr="00807C9D">
              <w:rPr>
                <w:rFonts w:ascii="Arial" w:eastAsia="Times New Roman" w:hAnsi="Arial" w:cs="Arial"/>
                <w:b/>
                <w:bCs/>
                <w:color w:val="FFFFFF"/>
                <w:kern w:val="24"/>
                <w:lang w:eastAsia="en-GB"/>
              </w:rPr>
              <w:t>PLUS</w:t>
            </w:r>
          </w:p>
        </w:tc>
        <w:tc>
          <w:tcPr>
            <w:tcW w:w="3416"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73ACC18E" w14:textId="77777777" w:rsidR="00DE3B21" w:rsidRPr="00807C9D" w:rsidRDefault="00DE3B21" w:rsidP="00DE3B21">
            <w:pPr>
              <w:spacing w:before="0" w:after="0" w:line="240" w:lineRule="auto"/>
              <w:jc w:val="center"/>
              <w:rPr>
                <w:rFonts w:ascii="Arial" w:eastAsia="Times New Roman" w:hAnsi="Arial" w:cs="Arial"/>
                <w:lang w:eastAsia="en-GB"/>
              </w:rPr>
            </w:pPr>
            <w:r w:rsidRPr="00807C9D">
              <w:rPr>
                <w:rFonts w:ascii="Arial" w:eastAsia="Times New Roman" w:hAnsi="Arial" w:cs="Arial"/>
                <w:b/>
                <w:bCs/>
                <w:color w:val="FFFFFF"/>
                <w:kern w:val="24"/>
                <w:lang w:eastAsia="en-GB"/>
              </w:rPr>
              <w:t>MINUS</w:t>
            </w:r>
          </w:p>
        </w:tc>
        <w:tc>
          <w:tcPr>
            <w:tcW w:w="3416" w:type="dxa"/>
            <w:tcBorders>
              <w:top w:val="single" w:sz="8" w:space="0" w:color="FFFFFF"/>
              <w:left w:val="single" w:sz="8" w:space="0" w:color="FFFFFF"/>
              <w:bottom w:val="single" w:sz="24" w:space="0" w:color="FFFFFF"/>
              <w:right w:val="single" w:sz="8" w:space="0" w:color="FFFFFF"/>
            </w:tcBorders>
            <w:shd w:val="clear" w:color="auto" w:fill="ED7D31"/>
            <w:tcMar>
              <w:top w:w="72" w:type="dxa"/>
              <w:left w:w="144" w:type="dxa"/>
              <w:bottom w:w="72" w:type="dxa"/>
              <w:right w:w="144" w:type="dxa"/>
            </w:tcMar>
            <w:hideMark/>
          </w:tcPr>
          <w:p w14:paraId="458A6AEF" w14:textId="77777777" w:rsidR="00DE3B21" w:rsidRPr="00807C9D" w:rsidRDefault="00DE3B21" w:rsidP="00DE3B21">
            <w:pPr>
              <w:spacing w:before="0" w:after="0" w:line="240" w:lineRule="auto"/>
              <w:jc w:val="center"/>
              <w:rPr>
                <w:rFonts w:ascii="Arial" w:eastAsia="Times New Roman" w:hAnsi="Arial" w:cs="Arial"/>
                <w:lang w:eastAsia="en-GB"/>
              </w:rPr>
            </w:pPr>
            <w:r w:rsidRPr="00807C9D">
              <w:rPr>
                <w:rFonts w:ascii="Arial" w:eastAsia="Times New Roman" w:hAnsi="Arial" w:cs="Arial"/>
                <w:b/>
                <w:bCs/>
                <w:color w:val="FFFFFF"/>
                <w:kern w:val="24"/>
                <w:lang w:eastAsia="en-GB"/>
              </w:rPr>
              <w:t>INTERESTING</w:t>
            </w:r>
          </w:p>
        </w:tc>
      </w:tr>
      <w:tr w:rsidR="00DE3B21" w:rsidRPr="00807C9D" w14:paraId="0829DFE3" w14:textId="77777777" w:rsidTr="00DE3B21">
        <w:trPr>
          <w:trHeight w:val="882"/>
        </w:trPr>
        <w:tc>
          <w:tcPr>
            <w:tcW w:w="3388"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132D9C62" w14:textId="77777777" w:rsidR="00DE3B21" w:rsidRPr="00807C9D" w:rsidRDefault="00DE3B21" w:rsidP="00DE3B21">
            <w:pPr>
              <w:spacing w:before="0" w:after="0" w:line="240" w:lineRule="auto"/>
              <w:rPr>
                <w:rFonts w:ascii="Arial" w:eastAsia="Times New Roman" w:hAnsi="Arial" w:cs="Arial"/>
                <w:lang w:eastAsia="en-GB"/>
              </w:rPr>
            </w:pPr>
            <w:r w:rsidRPr="00807C9D">
              <w:rPr>
                <w:rFonts w:ascii="Arial" w:eastAsia="Times New Roman" w:hAnsi="Arial" w:cs="Arial"/>
                <w:color w:val="000000"/>
                <w:kern w:val="24"/>
                <w:lang w:eastAsia="en-GB"/>
              </w:rPr>
              <w:t>More money for people/ Reduces poverty</w:t>
            </w:r>
          </w:p>
          <w:p w14:paraId="57D51E10" w14:textId="77777777" w:rsidR="00DE3B21" w:rsidRPr="00807C9D" w:rsidRDefault="00DE3B21" w:rsidP="00DE3B21">
            <w:pPr>
              <w:spacing w:before="0" w:after="0" w:line="240" w:lineRule="auto"/>
              <w:jc w:val="right"/>
              <w:rPr>
                <w:rFonts w:ascii="Arial" w:eastAsia="Times New Roman" w:hAnsi="Arial" w:cs="Arial"/>
                <w:lang w:eastAsia="en-GB"/>
              </w:rPr>
            </w:pPr>
            <w:r w:rsidRPr="00807C9D">
              <w:rPr>
                <w:rFonts w:ascii="Arial" w:eastAsia="Times New Roman" w:hAnsi="Arial" w:cs="Arial"/>
                <w:color w:val="000000"/>
                <w:kern w:val="24"/>
                <w:lang w:eastAsia="en-GB"/>
              </w:rPr>
              <w:t>+4</w:t>
            </w:r>
          </w:p>
        </w:tc>
        <w:tc>
          <w:tcPr>
            <w:tcW w:w="3416"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25EF2A13" w14:textId="77777777" w:rsidR="00DE3B21" w:rsidRPr="00807C9D" w:rsidRDefault="00DE3B21" w:rsidP="00DE3B21">
            <w:pPr>
              <w:spacing w:before="0" w:after="0" w:line="240" w:lineRule="auto"/>
              <w:rPr>
                <w:rFonts w:ascii="Arial" w:eastAsia="Times New Roman" w:hAnsi="Arial" w:cs="Arial"/>
                <w:lang w:eastAsia="en-GB"/>
              </w:rPr>
            </w:pPr>
            <w:r w:rsidRPr="00807C9D">
              <w:rPr>
                <w:rFonts w:ascii="Arial" w:eastAsia="Times New Roman" w:hAnsi="Arial" w:cs="Arial"/>
                <w:color w:val="000000"/>
                <w:kern w:val="24"/>
                <w:lang w:eastAsia="en-GB"/>
              </w:rPr>
              <w:t xml:space="preserve">Organisations will increase goods prices as labour cost will go up. </w:t>
            </w:r>
          </w:p>
          <w:p w14:paraId="632DE1B5" w14:textId="77777777" w:rsidR="00DE3B21" w:rsidRPr="00807C9D" w:rsidRDefault="00DE3B21" w:rsidP="00DE3B21">
            <w:pPr>
              <w:spacing w:before="0" w:after="0" w:line="240" w:lineRule="auto"/>
              <w:jc w:val="right"/>
              <w:rPr>
                <w:rFonts w:ascii="Arial" w:eastAsia="Times New Roman" w:hAnsi="Arial" w:cs="Arial"/>
                <w:lang w:eastAsia="en-GB"/>
              </w:rPr>
            </w:pPr>
            <w:r w:rsidRPr="00807C9D">
              <w:rPr>
                <w:rFonts w:ascii="Arial" w:eastAsia="Times New Roman" w:hAnsi="Arial" w:cs="Arial"/>
                <w:color w:val="000000"/>
                <w:kern w:val="24"/>
                <w:lang w:eastAsia="en-GB"/>
              </w:rPr>
              <w:t>-5</w:t>
            </w:r>
          </w:p>
        </w:tc>
        <w:tc>
          <w:tcPr>
            <w:tcW w:w="3416" w:type="dxa"/>
            <w:tcBorders>
              <w:top w:val="single" w:sz="24"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7238CF8B" w14:textId="77777777" w:rsidR="00DE3B21" w:rsidRPr="00807C9D" w:rsidRDefault="00DE3B21" w:rsidP="00DE3B21">
            <w:pPr>
              <w:spacing w:before="0" w:after="0" w:line="240" w:lineRule="auto"/>
              <w:rPr>
                <w:rFonts w:ascii="Arial" w:eastAsia="Times New Roman" w:hAnsi="Arial" w:cs="Arial"/>
                <w:lang w:eastAsia="en-GB"/>
              </w:rPr>
            </w:pPr>
            <w:r w:rsidRPr="00807C9D">
              <w:rPr>
                <w:rFonts w:ascii="Arial" w:eastAsia="Times New Roman" w:hAnsi="Arial" w:cs="Arial"/>
                <w:color w:val="000000"/>
                <w:kern w:val="24"/>
                <w:lang w:eastAsia="en-GB"/>
              </w:rPr>
              <w:t>Small business may be forced to close because of labour cost.</w:t>
            </w:r>
          </w:p>
          <w:p w14:paraId="087EEBD4" w14:textId="77777777" w:rsidR="00DE3B21" w:rsidRPr="00807C9D" w:rsidRDefault="00DE3B21" w:rsidP="00DE3B21">
            <w:pPr>
              <w:spacing w:before="0" w:after="0" w:line="240" w:lineRule="auto"/>
              <w:jc w:val="right"/>
              <w:rPr>
                <w:rFonts w:ascii="Arial" w:eastAsia="Times New Roman" w:hAnsi="Arial" w:cs="Arial"/>
                <w:lang w:eastAsia="en-GB"/>
              </w:rPr>
            </w:pPr>
            <w:r w:rsidRPr="00807C9D">
              <w:rPr>
                <w:rFonts w:ascii="Arial" w:eastAsia="Times New Roman" w:hAnsi="Arial" w:cs="Arial"/>
                <w:color w:val="000000"/>
                <w:kern w:val="24"/>
                <w:lang w:eastAsia="en-GB"/>
              </w:rPr>
              <w:t>+4</w:t>
            </w:r>
          </w:p>
        </w:tc>
      </w:tr>
      <w:tr w:rsidR="00DE3B21" w:rsidRPr="00807C9D" w14:paraId="32BA6421" w14:textId="77777777" w:rsidTr="00DE3B21">
        <w:trPr>
          <w:trHeight w:val="882"/>
        </w:trPr>
        <w:tc>
          <w:tcPr>
            <w:tcW w:w="3388"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497EBFF6" w14:textId="77777777" w:rsidR="00DE3B21" w:rsidRPr="00807C9D" w:rsidRDefault="00DE3B21" w:rsidP="00DE3B21">
            <w:pPr>
              <w:spacing w:before="0" w:after="0" w:line="240" w:lineRule="auto"/>
              <w:rPr>
                <w:rFonts w:ascii="Arial" w:eastAsia="Times New Roman" w:hAnsi="Arial" w:cs="Arial"/>
                <w:lang w:eastAsia="en-GB"/>
              </w:rPr>
            </w:pPr>
            <w:r w:rsidRPr="00807C9D">
              <w:rPr>
                <w:rFonts w:ascii="Arial" w:eastAsia="Times New Roman" w:hAnsi="Arial" w:cs="Arial"/>
                <w:color w:val="000000"/>
                <w:kern w:val="24"/>
                <w:lang w:eastAsia="en-GB"/>
              </w:rPr>
              <w:t>more people will get into employment</w:t>
            </w:r>
          </w:p>
          <w:p w14:paraId="1E97188F" w14:textId="77777777" w:rsidR="00DE3B21" w:rsidRPr="00807C9D" w:rsidRDefault="00DE3B21" w:rsidP="00DE3B21">
            <w:pPr>
              <w:spacing w:before="0" w:after="0" w:line="240" w:lineRule="auto"/>
              <w:jc w:val="right"/>
              <w:rPr>
                <w:rFonts w:ascii="Arial" w:eastAsia="Times New Roman" w:hAnsi="Arial" w:cs="Arial"/>
                <w:lang w:eastAsia="en-GB"/>
              </w:rPr>
            </w:pPr>
            <w:r w:rsidRPr="00807C9D">
              <w:rPr>
                <w:rFonts w:ascii="Arial" w:eastAsia="Times New Roman" w:hAnsi="Arial" w:cs="Arial"/>
                <w:color w:val="000000"/>
                <w:kern w:val="24"/>
                <w:lang w:eastAsia="en-GB"/>
              </w:rPr>
              <w:t>+5</w:t>
            </w:r>
          </w:p>
        </w:tc>
        <w:tc>
          <w:tcPr>
            <w:tcW w:w="3416"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2595F7C6" w14:textId="77777777" w:rsidR="00DE3B21" w:rsidRPr="00807C9D" w:rsidRDefault="00DE3B21" w:rsidP="00DE3B21">
            <w:pPr>
              <w:spacing w:before="0" w:after="0" w:line="240" w:lineRule="auto"/>
              <w:rPr>
                <w:rFonts w:ascii="Arial" w:eastAsia="Times New Roman" w:hAnsi="Arial" w:cs="Arial"/>
                <w:lang w:eastAsia="en-GB"/>
              </w:rPr>
            </w:pPr>
            <w:r w:rsidRPr="00807C9D">
              <w:rPr>
                <w:rFonts w:ascii="Arial" w:eastAsia="Times New Roman" w:hAnsi="Arial" w:cs="Arial"/>
                <w:color w:val="000000"/>
                <w:kern w:val="24"/>
                <w:lang w:eastAsia="en-GB"/>
              </w:rPr>
              <w:t>Unemployed people will not benefit from the goods price increase.</w:t>
            </w:r>
          </w:p>
          <w:p w14:paraId="054F27E5" w14:textId="77777777" w:rsidR="00DE3B21" w:rsidRPr="00807C9D" w:rsidRDefault="00DE3B21" w:rsidP="00DE3B21">
            <w:pPr>
              <w:spacing w:before="0" w:after="0" w:line="240" w:lineRule="auto"/>
              <w:jc w:val="right"/>
              <w:rPr>
                <w:rFonts w:ascii="Arial" w:eastAsia="Times New Roman" w:hAnsi="Arial" w:cs="Arial"/>
                <w:lang w:eastAsia="en-GB"/>
              </w:rPr>
            </w:pPr>
            <w:r w:rsidRPr="00807C9D">
              <w:rPr>
                <w:rFonts w:ascii="Arial" w:eastAsia="Times New Roman" w:hAnsi="Arial" w:cs="Arial"/>
                <w:color w:val="000000"/>
                <w:kern w:val="24"/>
                <w:lang w:eastAsia="en-GB"/>
              </w:rPr>
              <w:t>-2</w:t>
            </w:r>
          </w:p>
        </w:tc>
        <w:tc>
          <w:tcPr>
            <w:tcW w:w="3416"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48BA422D" w14:textId="77777777" w:rsidR="00DE3B21" w:rsidRPr="00807C9D" w:rsidRDefault="00DE3B21" w:rsidP="00DE3B21">
            <w:pPr>
              <w:spacing w:before="0" w:after="0" w:line="240" w:lineRule="auto"/>
              <w:rPr>
                <w:rFonts w:ascii="Arial" w:eastAsia="Times New Roman" w:hAnsi="Arial" w:cs="Arial"/>
                <w:lang w:eastAsia="en-GB"/>
              </w:rPr>
            </w:pPr>
            <w:r w:rsidRPr="00807C9D">
              <w:rPr>
                <w:rFonts w:ascii="Arial" w:eastAsia="Times New Roman" w:hAnsi="Arial" w:cs="Arial"/>
                <w:color w:val="000000"/>
                <w:kern w:val="24"/>
                <w:lang w:eastAsia="en-GB"/>
              </w:rPr>
              <w:t xml:space="preserve">Job opportunities improve when the minimum wage goes higher </w:t>
            </w:r>
          </w:p>
          <w:p w14:paraId="2C8984DA" w14:textId="77777777" w:rsidR="00DE3B21" w:rsidRPr="00807C9D" w:rsidRDefault="00DE3B21" w:rsidP="00DE3B21">
            <w:pPr>
              <w:spacing w:before="0" w:after="0" w:line="240" w:lineRule="auto"/>
              <w:jc w:val="right"/>
              <w:rPr>
                <w:rFonts w:ascii="Arial" w:eastAsia="Times New Roman" w:hAnsi="Arial" w:cs="Arial"/>
                <w:lang w:eastAsia="en-GB"/>
              </w:rPr>
            </w:pPr>
            <w:r w:rsidRPr="00807C9D">
              <w:rPr>
                <w:rFonts w:ascii="Arial" w:eastAsia="Times New Roman" w:hAnsi="Arial" w:cs="Arial"/>
                <w:color w:val="000000"/>
                <w:kern w:val="24"/>
                <w:lang w:eastAsia="en-GB"/>
              </w:rPr>
              <w:t>+5</w:t>
            </w:r>
          </w:p>
        </w:tc>
      </w:tr>
      <w:tr w:rsidR="00DE3B21" w:rsidRPr="00807C9D" w14:paraId="36006C99" w14:textId="77777777" w:rsidTr="00DE3B21">
        <w:trPr>
          <w:trHeight w:val="882"/>
        </w:trPr>
        <w:tc>
          <w:tcPr>
            <w:tcW w:w="3388"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33A02406" w14:textId="77777777" w:rsidR="00DE3B21" w:rsidRPr="00807C9D" w:rsidRDefault="00DE3B21" w:rsidP="00DE3B21">
            <w:pPr>
              <w:spacing w:before="0" w:after="0" w:line="240" w:lineRule="auto"/>
              <w:rPr>
                <w:rFonts w:ascii="Arial" w:eastAsia="Times New Roman" w:hAnsi="Arial" w:cs="Arial"/>
                <w:lang w:eastAsia="en-GB"/>
              </w:rPr>
            </w:pPr>
            <w:r w:rsidRPr="00807C9D">
              <w:rPr>
                <w:rFonts w:ascii="Arial" w:eastAsia="Times New Roman" w:hAnsi="Arial" w:cs="Arial"/>
                <w:color w:val="000000"/>
                <w:kern w:val="24"/>
                <w:lang w:eastAsia="en-GB"/>
              </w:rPr>
              <w:t>A boost to economic growth</w:t>
            </w:r>
          </w:p>
          <w:p w14:paraId="2192D273" w14:textId="77777777" w:rsidR="00DE3B21" w:rsidRPr="00807C9D" w:rsidRDefault="00DE3B21" w:rsidP="00DE3B21">
            <w:pPr>
              <w:spacing w:before="0" w:after="0" w:line="240" w:lineRule="auto"/>
              <w:jc w:val="right"/>
              <w:rPr>
                <w:rFonts w:ascii="Arial" w:eastAsia="Times New Roman" w:hAnsi="Arial" w:cs="Arial"/>
                <w:lang w:eastAsia="en-GB"/>
              </w:rPr>
            </w:pPr>
            <w:r w:rsidRPr="00807C9D">
              <w:rPr>
                <w:rFonts w:ascii="Arial" w:eastAsia="Times New Roman" w:hAnsi="Arial" w:cs="Arial"/>
                <w:color w:val="000000"/>
                <w:kern w:val="24"/>
                <w:lang w:eastAsia="en-GB"/>
              </w:rPr>
              <w:t>+5</w:t>
            </w:r>
          </w:p>
        </w:tc>
        <w:tc>
          <w:tcPr>
            <w:tcW w:w="3416"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18A03835" w14:textId="77777777" w:rsidR="00DE3B21" w:rsidRPr="00807C9D" w:rsidRDefault="00DE3B21" w:rsidP="00DE3B21">
            <w:pPr>
              <w:spacing w:before="0" w:after="0" w:line="240" w:lineRule="auto"/>
              <w:rPr>
                <w:rFonts w:ascii="Arial" w:eastAsia="Times New Roman" w:hAnsi="Arial" w:cs="Arial"/>
                <w:lang w:eastAsia="en-GB"/>
              </w:rPr>
            </w:pPr>
            <w:r w:rsidRPr="00807C9D">
              <w:rPr>
                <w:rFonts w:ascii="Arial" w:eastAsia="Times New Roman" w:hAnsi="Arial" w:cs="Arial"/>
                <w:color w:val="000000"/>
                <w:kern w:val="24"/>
                <w:lang w:eastAsia="en-GB"/>
              </w:rPr>
              <w:t>Poorer businesses will suffer</w:t>
            </w:r>
          </w:p>
          <w:p w14:paraId="55990618" w14:textId="77777777" w:rsidR="00DE3B21" w:rsidRPr="00807C9D" w:rsidRDefault="00DE3B21" w:rsidP="00DE3B21">
            <w:pPr>
              <w:spacing w:before="0" w:after="0" w:line="240" w:lineRule="auto"/>
              <w:jc w:val="right"/>
              <w:rPr>
                <w:rFonts w:ascii="Arial" w:eastAsia="Times New Roman" w:hAnsi="Arial" w:cs="Arial"/>
                <w:lang w:eastAsia="en-GB"/>
              </w:rPr>
            </w:pPr>
            <w:r w:rsidRPr="00807C9D">
              <w:rPr>
                <w:rFonts w:ascii="Arial" w:eastAsia="Times New Roman" w:hAnsi="Arial" w:cs="Arial"/>
                <w:color w:val="000000"/>
                <w:kern w:val="24"/>
                <w:lang w:eastAsia="en-GB"/>
              </w:rPr>
              <w:t>-3</w:t>
            </w:r>
          </w:p>
        </w:tc>
        <w:tc>
          <w:tcPr>
            <w:tcW w:w="3416"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6A8BB370" w14:textId="77777777" w:rsidR="00DE3B21" w:rsidRPr="00807C9D" w:rsidRDefault="00DE3B21" w:rsidP="00DE3B21">
            <w:pPr>
              <w:spacing w:before="0" w:after="0" w:line="240" w:lineRule="auto"/>
              <w:rPr>
                <w:rFonts w:ascii="Arial" w:eastAsia="Times New Roman" w:hAnsi="Arial" w:cs="Arial"/>
                <w:lang w:eastAsia="en-GB"/>
              </w:rPr>
            </w:pPr>
            <w:r w:rsidRPr="00807C9D">
              <w:rPr>
                <w:rFonts w:ascii="Arial" w:eastAsia="Times New Roman" w:hAnsi="Arial" w:cs="Arial"/>
                <w:color w:val="000000"/>
                <w:kern w:val="24"/>
                <w:lang w:eastAsia="en-GB"/>
              </w:rPr>
              <w:t>consumer spending typically increases with increases in wages</w:t>
            </w:r>
          </w:p>
          <w:p w14:paraId="0C6FBF09" w14:textId="77777777" w:rsidR="00DE3B21" w:rsidRPr="00807C9D" w:rsidRDefault="00DE3B21" w:rsidP="00DE3B21">
            <w:pPr>
              <w:spacing w:before="0" w:after="0" w:line="240" w:lineRule="auto"/>
              <w:jc w:val="right"/>
              <w:rPr>
                <w:rFonts w:ascii="Arial" w:eastAsia="Times New Roman" w:hAnsi="Arial" w:cs="Arial"/>
                <w:lang w:eastAsia="en-GB"/>
              </w:rPr>
            </w:pPr>
            <w:r w:rsidRPr="00807C9D">
              <w:rPr>
                <w:rFonts w:ascii="Arial" w:eastAsia="Times New Roman" w:hAnsi="Arial" w:cs="Arial"/>
                <w:color w:val="000000"/>
                <w:kern w:val="24"/>
                <w:lang w:eastAsia="en-GB"/>
              </w:rPr>
              <w:t>+5</w:t>
            </w:r>
          </w:p>
        </w:tc>
      </w:tr>
      <w:tr w:rsidR="00DE3B21" w:rsidRPr="00807C9D" w14:paraId="3FDEB2C2" w14:textId="77777777" w:rsidTr="00DE3B21">
        <w:trPr>
          <w:trHeight w:val="483"/>
        </w:trPr>
        <w:tc>
          <w:tcPr>
            <w:tcW w:w="3388"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4953097D" w14:textId="77777777" w:rsidR="00DE3B21" w:rsidRPr="00807C9D" w:rsidRDefault="00DE3B21" w:rsidP="00DE3B21">
            <w:pPr>
              <w:spacing w:before="0" w:after="0" w:line="240" w:lineRule="auto"/>
              <w:rPr>
                <w:rFonts w:ascii="Arial" w:eastAsia="Times New Roman" w:hAnsi="Arial" w:cs="Arial"/>
                <w:lang w:eastAsia="en-GB"/>
              </w:rPr>
            </w:pPr>
            <w:r w:rsidRPr="00807C9D">
              <w:rPr>
                <w:rFonts w:ascii="Arial" w:eastAsia="Times New Roman" w:hAnsi="Arial" w:cs="Arial"/>
                <w:color w:val="000000"/>
                <w:kern w:val="24"/>
                <w:lang w:eastAsia="en-GB"/>
              </w:rPr>
              <w:t xml:space="preserve">TOTAL </w:t>
            </w:r>
          </w:p>
          <w:p w14:paraId="119FED6F" w14:textId="77777777" w:rsidR="00DE3B21" w:rsidRPr="00807C9D" w:rsidRDefault="00DE3B21" w:rsidP="00DE3B21">
            <w:pPr>
              <w:spacing w:before="0" w:after="0" w:line="240" w:lineRule="auto"/>
              <w:jc w:val="right"/>
              <w:rPr>
                <w:rFonts w:ascii="Arial" w:eastAsia="Times New Roman" w:hAnsi="Arial" w:cs="Arial"/>
                <w:lang w:eastAsia="en-GB"/>
              </w:rPr>
            </w:pPr>
            <w:r w:rsidRPr="00807C9D">
              <w:rPr>
                <w:rFonts w:ascii="Arial" w:eastAsia="Times New Roman" w:hAnsi="Arial" w:cs="Arial"/>
                <w:color w:val="000000"/>
                <w:kern w:val="24"/>
                <w:lang w:eastAsia="en-GB"/>
              </w:rPr>
              <w:t>+14</w:t>
            </w:r>
          </w:p>
        </w:tc>
        <w:tc>
          <w:tcPr>
            <w:tcW w:w="3416"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3F6479D1" w14:textId="77777777" w:rsidR="00DE3B21" w:rsidRPr="00807C9D" w:rsidRDefault="00DE3B21" w:rsidP="00DE3B21">
            <w:pPr>
              <w:spacing w:before="0" w:after="0" w:line="240" w:lineRule="auto"/>
              <w:jc w:val="right"/>
              <w:rPr>
                <w:rFonts w:ascii="Arial" w:eastAsia="Times New Roman" w:hAnsi="Arial" w:cs="Arial"/>
                <w:lang w:eastAsia="en-GB"/>
              </w:rPr>
            </w:pPr>
            <w:r w:rsidRPr="00807C9D">
              <w:rPr>
                <w:rFonts w:ascii="Arial" w:eastAsia="Times New Roman" w:hAnsi="Arial" w:cs="Arial"/>
                <w:color w:val="000000"/>
                <w:kern w:val="24"/>
                <w:lang w:eastAsia="en-GB"/>
              </w:rPr>
              <w:t>-10</w:t>
            </w:r>
          </w:p>
        </w:tc>
        <w:tc>
          <w:tcPr>
            <w:tcW w:w="3416" w:type="dxa"/>
            <w:tcBorders>
              <w:top w:val="single" w:sz="8" w:space="0" w:color="FFFFFF"/>
              <w:left w:val="single" w:sz="8" w:space="0" w:color="FFFFFF"/>
              <w:bottom w:val="single" w:sz="8" w:space="0" w:color="FFFFFF"/>
              <w:right w:val="single" w:sz="8" w:space="0" w:color="FFFFFF"/>
            </w:tcBorders>
            <w:shd w:val="clear" w:color="auto" w:fill="FCECE8"/>
            <w:tcMar>
              <w:top w:w="72" w:type="dxa"/>
              <w:left w:w="144" w:type="dxa"/>
              <w:bottom w:w="72" w:type="dxa"/>
              <w:right w:w="144" w:type="dxa"/>
            </w:tcMar>
            <w:hideMark/>
          </w:tcPr>
          <w:p w14:paraId="0CA20D23" w14:textId="77777777" w:rsidR="00DE3B21" w:rsidRPr="00807C9D" w:rsidRDefault="00DE3B21" w:rsidP="00DE3B21">
            <w:pPr>
              <w:spacing w:before="0" w:after="0" w:line="240" w:lineRule="auto"/>
              <w:jc w:val="right"/>
              <w:rPr>
                <w:rFonts w:ascii="Arial" w:eastAsia="Times New Roman" w:hAnsi="Arial" w:cs="Arial"/>
                <w:lang w:eastAsia="en-GB"/>
              </w:rPr>
            </w:pPr>
            <w:r w:rsidRPr="00807C9D">
              <w:rPr>
                <w:rFonts w:ascii="Arial" w:eastAsia="Times New Roman" w:hAnsi="Arial" w:cs="Arial"/>
                <w:color w:val="000000"/>
                <w:kern w:val="24"/>
                <w:lang w:eastAsia="en-GB"/>
              </w:rPr>
              <w:t>+14</w:t>
            </w:r>
          </w:p>
        </w:tc>
      </w:tr>
      <w:tr w:rsidR="00DE3B21" w:rsidRPr="00807C9D" w14:paraId="60DED2EB" w14:textId="77777777" w:rsidTr="00DE3B21">
        <w:trPr>
          <w:trHeight w:val="483"/>
        </w:trPr>
        <w:tc>
          <w:tcPr>
            <w:tcW w:w="3388"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5D7C9B69" w14:textId="77777777" w:rsidR="00DE3B21" w:rsidRPr="00807C9D" w:rsidRDefault="00DE3B21" w:rsidP="00DE3B21">
            <w:pPr>
              <w:spacing w:before="0" w:after="0" w:line="240" w:lineRule="auto"/>
              <w:rPr>
                <w:rFonts w:ascii="Arial" w:eastAsia="Times New Roman" w:hAnsi="Arial" w:cs="Arial"/>
                <w:lang w:eastAsia="en-GB"/>
              </w:rPr>
            </w:pPr>
            <w:r w:rsidRPr="00807C9D">
              <w:rPr>
                <w:rFonts w:ascii="Arial" w:eastAsia="Times New Roman" w:hAnsi="Arial" w:cs="Arial"/>
                <w:color w:val="000000"/>
                <w:kern w:val="24"/>
                <w:lang w:eastAsia="en-GB"/>
              </w:rPr>
              <w:t>GRAND TOTAL</w:t>
            </w:r>
          </w:p>
          <w:p w14:paraId="1062EA4F" w14:textId="77777777" w:rsidR="00DE3B21" w:rsidRPr="00807C9D" w:rsidRDefault="00DE3B21" w:rsidP="00DE3B21">
            <w:pPr>
              <w:spacing w:before="0" w:after="0" w:line="240" w:lineRule="auto"/>
              <w:jc w:val="right"/>
              <w:rPr>
                <w:rFonts w:ascii="Arial" w:eastAsia="Times New Roman" w:hAnsi="Arial" w:cs="Arial"/>
                <w:lang w:eastAsia="en-GB"/>
              </w:rPr>
            </w:pPr>
            <w:r w:rsidRPr="00807C9D">
              <w:rPr>
                <w:rFonts w:ascii="Arial" w:eastAsia="Times New Roman" w:hAnsi="Arial" w:cs="Arial"/>
                <w:color w:val="000000"/>
                <w:kern w:val="24"/>
                <w:lang w:eastAsia="en-GB"/>
              </w:rPr>
              <w:t>=18</w:t>
            </w:r>
          </w:p>
        </w:tc>
        <w:tc>
          <w:tcPr>
            <w:tcW w:w="3416"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3DC38009" w14:textId="77777777" w:rsidR="00DE3B21" w:rsidRPr="00807C9D" w:rsidRDefault="00DE3B21" w:rsidP="00DE3B21">
            <w:pPr>
              <w:spacing w:before="0" w:after="0" w:line="240" w:lineRule="auto"/>
              <w:rPr>
                <w:rFonts w:ascii="Arial" w:eastAsia="Times New Roman" w:hAnsi="Arial" w:cs="Arial"/>
                <w:lang w:eastAsia="en-GB"/>
              </w:rPr>
            </w:pPr>
          </w:p>
        </w:tc>
        <w:tc>
          <w:tcPr>
            <w:tcW w:w="3416" w:type="dxa"/>
            <w:tcBorders>
              <w:top w:val="single" w:sz="8" w:space="0" w:color="FFFFFF"/>
              <w:left w:val="single" w:sz="8" w:space="0" w:color="FFFFFF"/>
              <w:bottom w:val="single" w:sz="8" w:space="0" w:color="FFFFFF"/>
              <w:right w:val="single" w:sz="8" w:space="0" w:color="FFFFFF"/>
            </w:tcBorders>
            <w:shd w:val="clear" w:color="auto" w:fill="F8D7CD"/>
            <w:tcMar>
              <w:top w:w="72" w:type="dxa"/>
              <w:left w:w="144" w:type="dxa"/>
              <w:bottom w:w="72" w:type="dxa"/>
              <w:right w:w="144" w:type="dxa"/>
            </w:tcMar>
            <w:hideMark/>
          </w:tcPr>
          <w:p w14:paraId="1013C0F9" w14:textId="77777777" w:rsidR="00DE3B21" w:rsidRPr="00807C9D" w:rsidRDefault="00DE3B21" w:rsidP="00DE3B21">
            <w:pPr>
              <w:spacing w:before="0" w:after="0" w:line="240" w:lineRule="auto"/>
              <w:rPr>
                <w:rFonts w:ascii="Arial" w:eastAsia="Times New Roman" w:hAnsi="Arial" w:cs="Arial"/>
                <w:lang w:eastAsia="en-GB"/>
              </w:rPr>
            </w:pPr>
          </w:p>
        </w:tc>
      </w:tr>
    </w:tbl>
    <w:p w14:paraId="07DD088F" w14:textId="560D4724" w:rsidR="00807C9D" w:rsidRPr="00DE3B21" w:rsidRDefault="00807C9D" w:rsidP="00DE3B21">
      <w:pPr>
        <w:rPr>
          <w:rFonts w:ascii="Arial" w:eastAsia="+mj-ea" w:hAnsi="Arial" w:cs="Arial"/>
          <w:b/>
          <w:bCs/>
          <w:kern w:val="24"/>
          <w:u w:val="single"/>
        </w:rPr>
      </w:pPr>
      <w:r w:rsidRPr="00DE3B21">
        <w:t>Increasing national minimum wage</w:t>
      </w:r>
    </w:p>
    <w:p w14:paraId="4FAD574F" w14:textId="77777777" w:rsidR="00DE3B21" w:rsidRDefault="00DE3B21" w:rsidP="00DE3B21">
      <w:pPr>
        <w:rPr>
          <w:rFonts w:ascii="Arial" w:eastAsia="+mj-ea" w:hAnsi="Arial" w:cs="Arial"/>
          <w:b/>
          <w:bCs/>
          <w:kern w:val="24"/>
          <w:u w:val="single"/>
        </w:rPr>
      </w:pPr>
    </w:p>
    <w:p w14:paraId="480F979F" w14:textId="29196E68" w:rsidR="00691F37" w:rsidRPr="00DE3B21" w:rsidRDefault="00691F37" w:rsidP="00DE3B21">
      <w:pPr>
        <w:pStyle w:val="Heading1"/>
        <w:rPr>
          <w:rFonts w:eastAsia="+mj-ea"/>
          <w:bCs/>
          <w:kern w:val="24"/>
        </w:rPr>
      </w:pPr>
      <w:bookmarkStart w:id="10" w:name="_Toc89901911"/>
      <w:r w:rsidRPr="00DE3B21">
        <w:lastRenderedPageBreak/>
        <w:t>Plan for implementing solution</w:t>
      </w:r>
      <w:bookmarkEnd w:id="10"/>
    </w:p>
    <w:p w14:paraId="667DAD81" w14:textId="59177C67" w:rsidR="00691F37" w:rsidRPr="00DE3B21" w:rsidRDefault="00691F37" w:rsidP="00DE3B21">
      <w:pPr>
        <w:pStyle w:val="Heading2"/>
      </w:pPr>
      <w:bookmarkStart w:id="11" w:name="_Toc89901912"/>
      <w:r w:rsidRPr="00DE3B21">
        <w:t>Grid analysis:</w:t>
      </w:r>
      <w:bookmarkEnd w:id="11"/>
    </w:p>
    <w:tbl>
      <w:tblPr>
        <w:tblW w:w="8002" w:type="dxa"/>
        <w:tblCellMar>
          <w:left w:w="0" w:type="dxa"/>
          <w:right w:w="0" w:type="dxa"/>
        </w:tblCellMar>
        <w:tblLook w:val="0420" w:firstRow="1" w:lastRow="0" w:firstColumn="0" w:lastColumn="0" w:noHBand="0" w:noVBand="1"/>
      </w:tblPr>
      <w:tblGrid>
        <w:gridCol w:w="1832"/>
        <w:gridCol w:w="1422"/>
        <w:gridCol w:w="1422"/>
        <w:gridCol w:w="1350"/>
        <w:gridCol w:w="1133"/>
        <w:gridCol w:w="843"/>
      </w:tblGrid>
      <w:tr w:rsidR="00691F37" w:rsidRPr="00691F37" w14:paraId="51F7422A" w14:textId="77777777" w:rsidTr="00691F37">
        <w:trPr>
          <w:trHeight w:val="326"/>
        </w:trPr>
        <w:tc>
          <w:tcPr>
            <w:tcW w:w="1832" w:type="dxa"/>
            <w:tcBorders>
              <w:top w:val="single" w:sz="8" w:space="0" w:color="FFFFFF"/>
              <w:left w:val="single" w:sz="8" w:space="0" w:color="FFFFFF"/>
              <w:bottom w:val="single" w:sz="24" w:space="0" w:color="FFFFFF"/>
              <w:right w:val="single" w:sz="8" w:space="0" w:color="FFFFFF"/>
            </w:tcBorders>
            <w:shd w:val="clear" w:color="auto" w:fill="4472C4"/>
            <w:tcMar>
              <w:top w:w="18" w:type="dxa"/>
              <w:left w:w="18" w:type="dxa"/>
              <w:bottom w:w="0" w:type="dxa"/>
              <w:right w:w="18" w:type="dxa"/>
            </w:tcMar>
            <w:vAlign w:val="bottom"/>
            <w:hideMark/>
          </w:tcPr>
          <w:p w14:paraId="56499559" w14:textId="77777777" w:rsidR="00691F37" w:rsidRPr="00691F37" w:rsidRDefault="00691F37" w:rsidP="00691F37">
            <w:pPr>
              <w:rPr>
                <w:rFonts w:ascii="Arial" w:eastAsia="+mj-ea" w:hAnsi="Arial" w:cs="Arial"/>
                <w:bCs/>
                <w:kern w:val="24"/>
              </w:rPr>
            </w:pPr>
            <w:r w:rsidRPr="00691F37">
              <w:rPr>
                <w:rFonts w:ascii="Arial" w:eastAsia="+mj-ea" w:hAnsi="Arial" w:cs="Arial"/>
                <w:b/>
                <w:bCs/>
                <w:kern w:val="24"/>
              </w:rPr>
              <w:t>Factors</w:t>
            </w:r>
          </w:p>
        </w:tc>
        <w:tc>
          <w:tcPr>
            <w:tcW w:w="1422" w:type="dxa"/>
            <w:tcBorders>
              <w:top w:val="single" w:sz="8" w:space="0" w:color="FFFFFF"/>
              <w:left w:val="single" w:sz="8" w:space="0" w:color="FFFFFF"/>
              <w:bottom w:val="single" w:sz="24" w:space="0" w:color="FFFFFF"/>
              <w:right w:val="single" w:sz="8" w:space="0" w:color="FFFFFF"/>
            </w:tcBorders>
            <w:shd w:val="clear" w:color="auto" w:fill="4472C4"/>
            <w:tcMar>
              <w:top w:w="18" w:type="dxa"/>
              <w:left w:w="18" w:type="dxa"/>
              <w:bottom w:w="0" w:type="dxa"/>
              <w:right w:w="18" w:type="dxa"/>
            </w:tcMar>
            <w:vAlign w:val="bottom"/>
            <w:hideMark/>
          </w:tcPr>
          <w:p w14:paraId="5FF34CD3" w14:textId="77777777" w:rsidR="00691F37" w:rsidRPr="00691F37" w:rsidRDefault="00691F37" w:rsidP="00691F37">
            <w:pPr>
              <w:rPr>
                <w:rFonts w:ascii="Arial" w:eastAsia="+mj-ea" w:hAnsi="Arial" w:cs="Arial"/>
                <w:bCs/>
                <w:kern w:val="24"/>
              </w:rPr>
            </w:pPr>
            <w:r w:rsidRPr="00691F37">
              <w:rPr>
                <w:rFonts w:ascii="Arial" w:eastAsia="+mj-ea" w:hAnsi="Arial" w:cs="Arial"/>
                <w:b/>
                <w:bCs/>
                <w:kern w:val="24"/>
              </w:rPr>
              <w:t>cost</w:t>
            </w:r>
          </w:p>
        </w:tc>
        <w:tc>
          <w:tcPr>
            <w:tcW w:w="1422" w:type="dxa"/>
            <w:tcBorders>
              <w:top w:val="single" w:sz="8" w:space="0" w:color="FFFFFF"/>
              <w:left w:val="single" w:sz="8" w:space="0" w:color="FFFFFF"/>
              <w:bottom w:val="single" w:sz="24" w:space="0" w:color="FFFFFF"/>
              <w:right w:val="single" w:sz="8" w:space="0" w:color="FFFFFF"/>
            </w:tcBorders>
            <w:shd w:val="clear" w:color="auto" w:fill="4472C4"/>
            <w:tcMar>
              <w:top w:w="18" w:type="dxa"/>
              <w:left w:w="18" w:type="dxa"/>
              <w:bottom w:w="0" w:type="dxa"/>
              <w:right w:w="18" w:type="dxa"/>
            </w:tcMar>
            <w:vAlign w:val="bottom"/>
            <w:hideMark/>
          </w:tcPr>
          <w:p w14:paraId="13D71E29" w14:textId="77777777" w:rsidR="00691F37" w:rsidRPr="00691F37" w:rsidRDefault="00691F37" w:rsidP="00691F37">
            <w:pPr>
              <w:rPr>
                <w:rFonts w:ascii="Arial" w:eastAsia="+mj-ea" w:hAnsi="Arial" w:cs="Arial"/>
                <w:bCs/>
                <w:kern w:val="24"/>
              </w:rPr>
            </w:pPr>
            <w:r w:rsidRPr="00691F37">
              <w:rPr>
                <w:rFonts w:ascii="Arial" w:eastAsia="+mj-ea" w:hAnsi="Arial" w:cs="Arial"/>
                <w:b/>
                <w:bCs/>
                <w:kern w:val="24"/>
              </w:rPr>
              <w:t>Time</w:t>
            </w:r>
          </w:p>
        </w:tc>
        <w:tc>
          <w:tcPr>
            <w:tcW w:w="1350" w:type="dxa"/>
            <w:tcBorders>
              <w:top w:val="single" w:sz="8" w:space="0" w:color="FFFFFF"/>
              <w:left w:val="single" w:sz="8" w:space="0" w:color="FFFFFF"/>
              <w:bottom w:val="single" w:sz="24" w:space="0" w:color="FFFFFF"/>
              <w:right w:val="single" w:sz="8" w:space="0" w:color="FFFFFF"/>
            </w:tcBorders>
            <w:shd w:val="clear" w:color="auto" w:fill="4472C4"/>
            <w:tcMar>
              <w:top w:w="18" w:type="dxa"/>
              <w:left w:w="18" w:type="dxa"/>
              <w:bottom w:w="0" w:type="dxa"/>
              <w:right w:w="18" w:type="dxa"/>
            </w:tcMar>
            <w:vAlign w:val="bottom"/>
            <w:hideMark/>
          </w:tcPr>
          <w:p w14:paraId="3EACC6C3" w14:textId="77777777" w:rsidR="00691F37" w:rsidRPr="00691F37" w:rsidRDefault="00691F37" w:rsidP="00691F37">
            <w:pPr>
              <w:rPr>
                <w:rFonts w:ascii="Arial" w:eastAsia="+mj-ea" w:hAnsi="Arial" w:cs="Arial"/>
                <w:bCs/>
                <w:kern w:val="24"/>
              </w:rPr>
            </w:pPr>
            <w:r w:rsidRPr="00691F37">
              <w:rPr>
                <w:rFonts w:ascii="Arial" w:eastAsia="+mj-ea" w:hAnsi="Arial" w:cs="Arial"/>
                <w:b/>
                <w:bCs/>
                <w:kern w:val="24"/>
              </w:rPr>
              <w:t>effect</w:t>
            </w:r>
          </w:p>
        </w:tc>
        <w:tc>
          <w:tcPr>
            <w:tcW w:w="1133" w:type="dxa"/>
            <w:tcBorders>
              <w:top w:val="single" w:sz="8" w:space="0" w:color="FFFFFF"/>
              <w:left w:val="single" w:sz="8" w:space="0" w:color="FFFFFF"/>
              <w:bottom w:val="single" w:sz="24" w:space="0" w:color="FFFFFF"/>
              <w:right w:val="single" w:sz="8" w:space="0" w:color="FFFFFF"/>
            </w:tcBorders>
            <w:shd w:val="clear" w:color="auto" w:fill="4472C4"/>
            <w:tcMar>
              <w:top w:w="18" w:type="dxa"/>
              <w:left w:w="18" w:type="dxa"/>
              <w:bottom w:w="0" w:type="dxa"/>
              <w:right w:w="18" w:type="dxa"/>
            </w:tcMar>
            <w:vAlign w:val="bottom"/>
            <w:hideMark/>
          </w:tcPr>
          <w:p w14:paraId="055205B4" w14:textId="77777777" w:rsidR="00691F37" w:rsidRPr="00691F37" w:rsidRDefault="00691F37" w:rsidP="00691F37">
            <w:pPr>
              <w:rPr>
                <w:rFonts w:ascii="Arial" w:eastAsia="+mj-ea" w:hAnsi="Arial" w:cs="Arial"/>
                <w:bCs/>
                <w:kern w:val="24"/>
              </w:rPr>
            </w:pPr>
            <w:r w:rsidRPr="00691F37">
              <w:rPr>
                <w:rFonts w:ascii="Arial" w:eastAsia="+mj-ea" w:hAnsi="Arial" w:cs="Arial"/>
                <w:b/>
                <w:bCs/>
                <w:kern w:val="24"/>
              </w:rPr>
              <w:t>people</w:t>
            </w:r>
          </w:p>
        </w:tc>
        <w:tc>
          <w:tcPr>
            <w:tcW w:w="843" w:type="dxa"/>
            <w:tcBorders>
              <w:top w:val="single" w:sz="8" w:space="0" w:color="FFFFFF"/>
              <w:left w:val="single" w:sz="8" w:space="0" w:color="FFFFFF"/>
              <w:bottom w:val="single" w:sz="24" w:space="0" w:color="FFFFFF"/>
              <w:right w:val="single" w:sz="8" w:space="0" w:color="FFFFFF"/>
            </w:tcBorders>
            <w:shd w:val="clear" w:color="auto" w:fill="4472C4"/>
            <w:tcMar>
              <w:top w:w="18" w:type="dxa"/>
              <w:left w:w="18" w:type="dxa"/>
              <w:bottom w:w="0" w:type="dxa"/>
              <w:right w:w="18" w:type="dxa"/>
            </w:tcMar>
            <w:vAlign w:val="bottom"/>
            <w:hideMark/>
          </w:tcPr>
          <w:p w14:paraId="36B17C38" w14:textId="77777777" w:rsidR="00691F37" w:rsidRPr="00691F37" w:rsidRDefault="00691F37" w:rsidP="00691F37">
            <w:pPr>
              <w:rPr>
                <w:rFonts w:ascii="Arial" w:eastAsia="+mj-ea" w:hAnsi="Arial" w:cs="Arial"/>
                <w:bCs/>
                <w:kern w:val="24"/>
              </w:rPr>
            </w:pPr>
            <w:r w:rsidRPr="00691F37">
              <w:rPr>
                <w:rFonts w:ascii="Arial" w:eastAsia="+mj-ea" w:hAnsi="Arial" w:cs="Arial"/>
                <w:b/>
                <w:bCs/>
                <w:kern w:val="24"/>
              </w:rPr>
              <w:t>Total</w:t>
            </w:r>
          </w:p>
        </w:tc>
      </w:tr>
      <w:tr w:rsidR="00691F37" w:rsidRPr="00691F37" w14:paraId="255CCDC5" w14:textId="77777777" w:rsidTr="00691F37">
        <w:trPr>
          <w:trHeight w:val="326"/>
        </w:trPr>
        <w:tc>
          <w:tcPr>
            <w:tcW w:w="1832" w:type="dxa"/>
            <w:tcBorders>
              <w:top w:val="single" w:sz="24" w:space="0" w:color="FFFFFF"/>
              <w:left w:val="single" w:sz="8" w:space="0" w:color="FFFFFF"/>
              <w:bottom w:val="single" w:sz="8" w:space="0" w:color="FFFFFF"/>
              <w:right w:val="single" w:sz="8" w:space="0" w:color="FFFFFF"/>
            </w:tcBorders>
            <w:shd w:val="clear" w:color="auto" w:fill="CFD5EA"/>
            <w:tcMar>
              <w:top w:w="18" w:type="dxa"/>
              <w:left w:w="18" w:type="dxa"/>
              <w:bottom w:w="0" w:type="dxa"/>
              <w:right w:w="18" w:type="dxa"/>
            </w:tcMar>
            <w:vAlign w:val="bottom"/>
            <w:hideMark/>
          </w:tcPr>
          <w:p w14:paraId="15B22C96"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weights</w:t>
            </w:r>
          </w:p>
        </w:tc>
        <w:tc>
          <w:tcPr>
            <w:tcW w:w="1422" w:type="dxa"/>
            <w:tcBorders>
              <w:top w:val="single" w:sz="24" w:space="0" w:color="FFFFFF"/>
              <w:left w:val="single" w:sz="8" w:space="0" w:color="FFFFFF"/>
              <w:bottom w:val="single" w:sz="8" w:space="0" w:color="FFFFFF"/>
              <w:right w:val="single" w:sz="8" w:space="0" w:color="FFFFFF"/>
            </w:tcBorders>
            <w:shd w:val="clear" w:color="auto" w:fill="CFD5EA"/>
            <w:tcMar>
              <w:top w:w="18" w:type="dxa"/>
              <w:left w:w="18" w:type="dxa"/>
              <w:bottom w:w="0" w:type="dxa"/>
              <w:right w:w="18" w:type="dxa"/>
            </w:tcMar>
            <w:vAlign w:val="bottom"/>
            <w:hideMark/>
          </w:tcPr>
          <w:p w14:paraId="6F653C79"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5</w:t>
            </w:r>
          </w:p>
        </w:tc>
        <w:tc>
          <w:tcPr>
            <w:tcW w:w="1422" w:type="dxa"/>
            <w:tcBorders>
              <w:top w:val="single" w:sz="24" w:space="0" w:color="FFFFFF"/>
              <w:left w:val="single" w:sz="8" w:space="0" w:color="FFFFFF"/>
              <w:bottom w:val="single" w:sz="8" w:space="0" w:color="FFFFFF"/>
              <w:right w:val="single" w:sz="8" w:space="0" w:color="FFFFFF"/>
            </w:tcBorders>
            <w:shd w:val="clear" w:color="auto" w:fill="CFD5EA"/>
            <w:tcMar>
              <w:top w:w="18" w:type="dxa"/>
              <w:left w:w="18" w:type="dxa"/>
              <w:bottom w:w="0" w:type="dxa"/>
              <w:right w:w="18" w:type="dxa"/>
            </w:tcMar>
            <w:vAlign w:val="bottom"/>
            <w:hideMark/>
          </w:tcPr>
          <w:p w14:paraId="19CDE0D3"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4</w:t>
            </w:r>
          </w:p>
        </w:tc>
        <w:tc>
          <w:tcPr>
            <w:tcW w:w="1350" w:type="dxa"/>
            <w:tcBorders>
              <w:top w:val="single" w:sz="24" w:space="0" w:color="FFFFFF"/>
              <w:left w:val="single" w:sz="8" w:space="0" w:color="FFFFFF"/>
              <w:bottom w:val="single" w:sz="8" w:space="0" w:color="FFFFFF"/>
              <w:right w:val="single" w:sz="8" w:space="0" w:color="FFFFFF"/>
            </w:tcBorders>
            <w:shd w:val="clear" w:color="auto" w:fill="CFD5EA"/>
            <w:tcMar>
              <w:top w:w="18" w:type="dxa"/>
              <w:left w:w="18" w:type="dxa"/>
              <w:bottom w:w="0" w:type="dxa"/>
              <w:right w:w="18" w:type="dxa"/>
            </w:tcMar>
            <w:vAlign w:val="bottom"/>
            <w:hideMark/>
          </w:tcPr>
          <w:p w14:paraId="0A36C3AA"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3</w:t>
            </w:r>
          </w:p>
        </w:tc>
        <w:tc>
          <w:tcPr>
            <w:tcW w:w="1133" w:type="dxa"/>
            <w:tcBorders>
              <w:top w:val="single" w:sz="24" w:space="0" w:color="FFFFFF"/>
              <w:left w:val="single" w:sz="8" w:space="0" w:color="FFFFFF"/>
              <w:bottom w:val="single" w:sz="8" w:space="0" w:color="FFFFFF"/>
              <w:right w:val="single" w:sz="8" w:space="0" w:color="FFFFFF"/>
            </w:tcBorders>
            <w:shd w:val="clear" w:color="auto" w:fill="CFD5EA"/>
            <w:tcMar>
              <w:top w:w="18" w:type="dxa"/>
              <w:left w:w="18" w:type="dxa"/>
              <w:bottom w:w="0" w:type="dxa"/>
              <w:right w:w="18" w:type="dxa"/>
            </w:tcMar>
            <w:vAlign w:val="bottom"/>
            <w:hideMark/>
          </w:tcPr>
          <w:p w14:paraId="71FD0F65"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5</w:t>
            </w:r>
          </w:p>
        </w:tc>
        <w:tc>
          <w:tcPr>
            <w:tcW w:w="843" w:type="dxa"/>
            <w:tcBorders>
              <w:top w:val="single" w:sz="24" w:space="0" w:color="FFFFFF"/>
              <w:left w:val="single" w:sz="8" w:space="0" w:color="FFFFFF"/>
              <w:bottom w:val="single" w:sz="8" w:space="0" w:color="FFFFFF"/>
              <w:right w:val="single" w:sz="8" w:space="0" w:color="FFFFFF"/>
            </w:tcBorders>
            <w:shd w:val="clear" w:color="auto" w:fill="CFD5EA"/>
            <w:tcMar>
              <w:top w:w="18" w:type="dxa"/>
              <w:left w:w="18" w:type="dxa"/>
              <w:bottom w:w="0" w:type="dxa"/>
              <w:right w:w="18" w:type="dxa"/>
            </w:tcMar>
            <w:vAlign w:val="bottom"/>
            <w:hideMark/>
          </w:tcPr>
          <w:p w14:paraId="14449034" w14:textId="77777777" w:rsidR="00691F37" w:rsidRPr="00691F37" w:rsidRDefault="00691F37" w:rsidP="00691F37">
            <w:pPr>
              <w:rPr>
                <w:rFonts w:ascii="Arial" w:eastAsia="+mj-ea" w:hAnsi="Arial" w:cs="Arial"/>
                <w:bCs/>
                <w:kern w:val="24"/>
              </w:rPr>
            </w:pPr>
          </w:p>
        </w:tc>
      </w:tr>
      <w:tr w:rsidR="00691F37" w:rsidRPr="00691F37" w14:paraId="795F8D19" w14:textId="77777777" w:rsidTr="00691F37">
        <w:trPr>
          <w:trHeight w:val="586"/>
        </w:trPr>
        <w:tc>
          <w:tcPr>
            <w:tcW w:w="1832" w:type="dxa"/>
            <w:tcBorders>
              <w:top w:val="single" w:sz="8" w:space="0" w:color="FFFFFF"/>
              <w:left w:val="single" w:sz="8" w:space="0" w:color="FFFFFF"/>
              <w:bottom w:val="single" w:sz="8" w:space="0" w:color="FFFFFF"/>
              <w:right w:val="single" w:sz="8" w:space="0" w:color="FFFFFF"/>
            </w:tcBorders>
            <w:shd w:val="clear" w:color="auto" w:fill="E9EBF5"/>
            <w:tcMar>
              <w:top w:w="18" w:type="dxa"/>
              <w:left w:w="18" w:type="dxa"/>
              <w:bottom w:w="0" w:type="dxa"/>
              <w:right w:w="18" w:type="dxa"/>
            </w:tcMar>
            <w:vAlign w:val="bottom"/>
            <w:hideMark/>
          </w:tcPr>
          <w:p w14:paraId="744EBEDA"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government support</w:t>
            </w:r>
          </w:p>
        </w:tc>
        <w:tc>
          <w:tcPr>
            <w:tcW w:w="1422" w:type="dxa"/>
            <w:tcBorders>
              <w:top w:val="single" w:sz="8" w:space="0" w:color="FFFFFF"/>
              <w:left w:val="single" w:sz="8" w:space="0" w:color="FFFFFF"/>
              <w:bottom w:val="single" w:sz="8" w:space="0" w:color="FFFFFF"/>
              <w:right w:val="single" w:sz="8" w:space="0" w:color="FFFFFF"/>
            </w:tcBorders>
            <w:shd w:val="clear" w:color="auto" w:fill="E9EBF5"/>
            <w:tcMar>
              <w:top w:w="18" w:type="dxa"/>
              <w:left w:w="18" w:type="dxa"/>
              <w:bottom w:w="0" w:type="dxa"/>
              <w:right w:w="18" w:type="dxa"/>
            </w:tcMar>
            <w:vAlign w:val="bottom"/>
            <w:hideMark/>
          </w:tcPr>
          <w:p w14:paraId="0BFCAB8F"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5 5x5=25</w:t>
            </w:r>
          </w:p>
        </w:tc>
        <w:tc>
          <w:tcPr>
            <w:tcW w:w="1422" w:type="dxa"/>
            <w:tcBorders>
              <w:top w:val="single" w:sz="8" w:space="0" w:color="FFFFFF"/>
              <w:left w:val="single" w:sz="8" w:space="0" w:color="FFFFFF"/>
              <w:bottom w:val="single" w:sz="8" w:space="0" w:color="FFFFFF"/>
              <w:right w:val="single" w:sz="8" w:space="0" w:color="FFFFFF"/>
            </w:tcBorders>
            <w:shd w:val="clear" w:color="auto" w:fill="E9EBF5"/>
            <w:tcMar>
              <w:top w:w="18" w:type="dxa"/>
              <w:left w:w="18" w:type="dxa"/>
              <w:bottom w:w="0" w:type="dxa"/>
              <w:right w:w="18" w:type="dxa"/>
            </w:tcMar>
            <w:vAlign w:val="bottom"/>
            <w:hideMark/>
          </w:tcPr>
          <w:p w14:paraId="774E31E3"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4 4x4=16</w:t>
            </w:r>
          </w:p>
        </w:tc>
        <w:tc>
          <w:tcPr>
            <w:tcW w:w="1350" w:type="dxa"/>
            <w:tcBorders>
              <w:top w:val="single" w:sz="8" w:space="0" w:color="FFFFFF"/>
              <w:left w:val="single" w:sz="8" w:space="0" w:color="FFFFFF"/>
              <w:bottom w:val="single" w:sz="8" w:space="0" w:color="FFFFFF"/>
              <w:right w:val="single" w:sz="8" w:space="0" w:color="FFFFFF"/>
            </w:tcBorders>
            <w:shd w:val="clear" w:color="auto" w:fill="E9EBF5"/>
            <w:tcMar>
              <w:top w:w="18" w:type="dxa"/>
              <w:left w:w="18" w:type="dxa"/>
              <w:bottom w:w="0" w:type="dxa"/>
              <w:right w:w="18" w:type="dxa"/>
            </w:tcMar>
            <w:vAlign w:val="bottom"/>
            <w:hideMark/>
          </w:tcPr>
          <w:p w14:paraId="0DDCC05D"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5 5x3=15</w:t>
            </w:r>
          </w:p>
        </w:tc>
        <w:tc>
          <w:tcPr>
            <w:tcW w:w="1133" w:type="dxa"/>
            <w:tcBorders>
              <w:top w:val="single" w:sz="8" w:space="0" w:color="FFFFFF"/>
              <w:left w:val="single" w:sz="8" w:space="0" w:color="FFFFFF"/>
              <w:bottom w:val="single" w:sz="8" w:space="0" w:color="FFFFFF"/>
              <w:right w:val="single" w:sz="8" w:space="0" w:color="FFFFFF"/>
            </w:tcBorders>
            <w:shd w:val="clear" w:color="auto" w:fill="E9EBF5"/>
            <w:tcMar>
              <w:top w:w="18" w:type="dxa"/>
              <w:left w:w="18" w:type="dxa"/>
              <w:bottom w:w="0" w:type="dxa"/>
              <w:right w:w="18" w:type="dxa"/>
            </w:tcMar>
            <w:vAlign w:val="bottom"/>
            <w:hideMark/>
          </w:tcPr>
          <w:p w14:paraId="68CC5CAA"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5 5x5=25</w:t>
            </w:r>
          </w:p>
        </w:tc>
        <w:tc>
          <w:tcPr>
            <w:tcW w:w="843" w:type="dxa"/>
            <w:tcBorders>
              <w:top w:val="single" w:sz="8" w:space="0" w:color="FFFFFF"/>
              <w:left w:val="single" w:sz="8" w:space="0" w:color="FFFFFF"/>
              <w:bottom w:val="single" w:sz="8" w:space="0" w:color="FFFFFF"/>
              <w:right w:val="single" w:sz="8" w:space="0" w:color="FFFFFF"/>
            </w:tcBorders>
            <w:shd w:val="clear" w:color="auto" w:fill="E9EBF5"/>
            <w:tcMar>
              <w:top w:w="18" w:type="dxa"/>
              <w:left w:w="18" w:type="dxa"/>
              <w:bottom w:w="0" w:type="dxa"/>
              <w:right w:w="18" w:type="dxa"/>
            </w:tcMar>
            <w:vAlign w:val="bottom"/>
            <w:hideMark/>
          </w:tcPr>
          <w:p w14:paraId="030BDE65"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81</w:t>
            </w:r>
          </w:p>
        </w:tc>
      </w:tr>
      <w:tr w:rsidR="00691F37" w:rsidRPr="00691F37" w14:paraId="240E6A25" w14:textId="77777777" w:rsidTr="00691F37">
        <w:trPr>
          <w:trHeight w:val="774"/>
        </w:trPr>
        <w:tc>
          <w:tcPr>
            <w:tcW w:w="1832" w:type="dxa"/>
            <w:tcBorders>
              <w:top w:val="single" w:sz="8" w:space="0" w:color="FFFFFF"/>
              <w:left w:val="single" w:sz="8" w:space="0" w:color="FFFFFF"/>
              <w:bottom w:val="single" w:sz="8" w:space="0" w:color="FFFFFF"/>
              <w:right w:val="single" w:sz="8" w:space="0" w:color="FFFFFF"/>
            </w:tcBorders>
            <w:shd w:val="clear" w:color="auto" w:fill="CFD5EA"/>
            <w:tcMar>
              <w:top w:w="18" w:type="dxa"/>
              <w:left w:w="18" w:type="dxa"/>
              <w:bottom w:w="0" w:type="dxa"/>
              <w:right w:w="18" w:type="dxa"/>
            </w:tcMar>
            <w:vAlign w:val="bottom"/>
            <w:hideMark/>
          </w:tcPr>
          <w:p w14:paraId="61B4F211"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Increase national min-wage</w:t>
            </w:r>
          </w:p>
        </w:tc>
        <w:tc>
          <w:tcPr>
            <w:tcW w:w="1422" w:type="dxa"/>
            <w:tcBorders>
              <w:top w:val="single" w:sz="8" w:space="0" w:color="FFFFFF"/>
              <w:left w:val="single" w:sz="8" w:space="0" w:color="FFFFFF"/>
              <w:bottom w:val="single" w:sz="8" w:space="0" w:color="FFFFFF"/>
              <w:right w:val="single" w:sz="8" w:space="0" w:color="FFFFFF"/>
            </w:tcBorders>
            <w:shd w:val="clear" w:color="auto" w:fill="CFD5EA"/>
            <w:tcMar>
              <w:top w:w="18" w:type="dxa"/>
              <w:left w:w="18" w:type="dxa"/>
              <w:bottom w:w="0" w:type="dxa"/>
              <w:right w:w="18" w:type="dxa"/>
            </w:tcMar>
            <w:vAlign w:val="bottom"/>
            <w:hideMark/>
          </w:tcPr>
          <w:p w14:paraId="75B75C00"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3 3x5=15</w:t>
            </w:r>
          </w:p>
        </w:tc>
        <w:tc>
          <w:tcPr>
            <w:tcW w:w="1422" w:type="dxa"/>
            <w:tcBorders>
              <w:top w:val="single" w:sz="8" w:space="0" w:color="FFFFFF"/>
              <w:left w:val="single" w:sz="8" w:space="0" w:color="FFFFFF"/>
              <w:bottom w:val="single" w:sz="8" w:space="0" w:color="FFFFFF"/>
              <w:right w:val="single" w:sz="8" w:space="0" w:color="FFFFFF"/>
            </w:tcBorders>
            <w:shd w:val="clear" w:color="auto" w:fill="CFD5EA"/>
            <w:tcMar>
              <w:top w:w="18" w:type="dxa"/>
              <w:left w:w="18" w:type="dxa"/>
              <w:bottom w:w="0" w:type="dxa"/>
              <w:right w:w="18" w:type="dxa"/>
            </w:tcMar>
            <w:vAlign w:val="bottom"/>
            <w:hideMark/>
          </w:tcPr>
          <w:p w14:paraId="16516670"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 xml:space="preserve">5 5x4=20 </w:t>
            </w:r>
          </w:p>
        </w:tc>
        <w:tc>
          <w:tcPr>
            <w:tcW w:w="1350" w:type="dxa"/>
            <w:tcBorders>
              <w:top w:val="single" w:sz="8" w:space="0" w:color="FFFFFF"/>
              <w:left w:val="single" w:sz="8" w:space="0" w:color="FFFFFF"/>
              <w:bottom w:val="single" w:sz="8" w:space="0" w:color="FFFFFF"/>
              <w:right w:val="single" w:sz="8" w:space="0" w:color="FFFFFF"/>
            </w:tcBorders>
            <w:shd w:val="clear" w:color="auto" w:fill="CFD5EA"/>
            <w:tcMar>
              <w:top w:w="18" w:type="dxa"/>
              <w:left w:w="18" w:type="dxa"/>
              <w:bottom w:w="0" w:type="dxa"/>
              <w:right w:w="18" w:type="dxa"/>
            </w:tcMar>
            <w:vAlign w:val="bottom"/>
            <w:hideMark/>
          </w:tcPr>
          <w:p w14:paraId="4BD382AC"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4 4x3=12</w:t>
            </w:r>
          </w:p>
        </w:tc>
        <w:tc>
          <w:tcPr>
            <w:tcW w:w="1133" w:type="dxa"/>
            <w:tcBorders>
              <w:top w:val="single" w:sz="8" w:space="0" w:color="FFFFFF"/>
              <w:left w:val="single" w:sz="8" w:space="0" w:color="FFFFFF"/>
              <w:bottom w:val="single" w:sz="8" w:space="0" w:color="FFFFFF"/>
              <w:right w:val="single" w:sz="8" w:space="0" w:color="FFFFFF"/>
            </w:tcBorders>
            <w:shd w:val="clear" w:color="auto" w:fill="CFD5EA"/>
            <w:tcMar>
              <w:top w:w="18" w:type="dxa"/>
              <w:left w:w="18" w:type="dxa"/>
              <w:bottom w:w="0" w:type="dxa"/>
              <w:right w:w="18" w:type="dxa"/>
            </w:tcMar>
            <w:vAlign w:val="bottom"/>
            <w:hideMark/>
          </w:tcPr>
          <w:p w14:paraId="0C48CBDE"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5 5x5=25</w:t>
            </w:r>
          </w:p>
        </w:tc>
        <w:tc>
          <w:tcPr>
            <w:tcW w:w="843" w:type="dxa"/>
            <w:tcBorders>
              <w:top w:val="single" w:sz="8" w:space="0" w:color="FFFFFF"/>
              <w:left w:val="single" w:sz="8" w:space="0" w:color="FFFFFF"/>
              <w:bottom w:val="single" w:sz="8" w:space="0" w:color="FFFFFF"/>
              <w:right w:val="single" w:sz="8" w:space="0" w:color="FFFFFF"/>
            </w:tcBorders>
            <w:shd w:val="clear" w:color="auto" w:fill="CFD5EA"/>
            <w:tcMar>
              <w:top w:w="18" w:type="dxa"/>
              <w:left w:w="18" w:type="dxa"/>
              <w:bottom w:w="0" w:type="dxa"/>
              <w:right w:w="18" w:type="dxa"/>
            </w:tcMar>
            <w:vAlign w:val="bottom"/>
            <w:hideMark/>
          </w:tcPr>
          <w:p w14:paraId="5FC1ACC8"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72</w:t>
            </w:r>
          </w:p>
        </w:tc>
      </w:tr>
      <w:tr w:rsidR="00691F37" w:rsidRPr="00691F37" w14:paraId="016E0F74" w14:textId="77777777" w:rsidTr="00691F37">
        <w:trPr>
          <w:trHeight w:val="596"/>
        </w:trPr>
        <w:tc>
          <w:tcPr>
            <w:tcW w:w="1832" w:type="dxa"/>
            <w:tcBorders>
              <w:top w:val="single" w:sz="8" w:space="0" w:color="FFFFFF"/>
              <w:left w:val="single" w:sz="8" w:space="0" w:color="FFFFFF"/>
              <w:bottom w:val="single" w:sz="8" w:space="0" w:color="FFFFFF"/>
              <w:right w:val="single" w:sz="8" w:space="0" w:color="FFFFFF"/>
            </w:tcBorders>
            <w:shd w:val="clear" w:color="auto" w:fill="E9EBF5"/>
            <w:tcMar>
              <w:top w:w="18" w:type="dxa"/>
              <w:left w:w="18" w:type="dxa"/>
              <w:bottom w:w="0" w:type="dxa"/>
              <w:right w:w="18" w:type="dxa"/>
            </w:tcMar>
            <w:vAlign w:val="bottom"/>
            <w:hideMark/>
          </w:tcPr>
          <w:p w14:paraId="580AE016"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remote working</w:t>
            </w:r>
          </w:p>
        </w:tc>
        <w:tc>
          <w:tcPr>
            <w:tcW w:w="1422" w:type="dxa"/>
            <w:tcBorders>
              <w:top w:val="single" w:sz="8" w:space="0" w:color="FFFFFF"/>
              <w:left w:val="single" w:sz="8" w:space="0" w:color="FFFFFF"/>
              <w:bottom w:val="single" w:sz="8" w:space="0" w:color="FFFFFF"/>
              <w:right w:val="single" w:sz="8" w:space="0" w:color="FFFFFF"/>
            </w:tcBorders>
            <w:shd w:val="clear" w:color="auto" w:fill="E9EBF5"/>
            <w:tcMar>
              <w:top w:w="18" w:type="dxa"/>
              <w:left w:w="18" w:type="dxa"/>
              <w:bottom w:w="0" w:type="dxa"/>
              <w:right w:w="18" w:type="dxa"/>
            </w:tcMar>
            <w:vAlign w:val="bottom"/>
            <w:hideMark/>
          </w:tcPr>
          <w:p w14:paraId="3443933F"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2 2x5=10</w:t>
            </w:r>
          </w:p>
        </w:tc>
        <w:tc>
          <w:tcPr>
            <w:tcW w:w="1422" w:type="dxa"/>
            <w:tcBorders>
              <w:top w:val="single" w:sz="8" w:space="0" w:color="FFFFFF"/>
              <w:left w:val="single" w:sz="8" w:space="0" w:color="FFFFFF"/>
              <w:bottom w:val="single" w:sz="8" w:space="0" w:color="FFFFFF"/>
              <w:right w:val="single" w:sz="8" w:space="0" w:color="FFFFFF"/>
            </w:tcBorders>
            <w:shd w:val="clear" w:color="auto" w:fill="E9EBF5"/>
            <w:tcMar>
              <w:top w:w="18" w:type="dxa"/>
              <w:left w:w="18" w:type="dxa"/>
              <w:bottom w:w="0" w:type="dxa"/>
              <w:right w:w="18" w:type="dxa"/>
            </w:tcMar>
            <w:vAlign w:val="bottom"/>
            <w:hideMark/>
          </w:tcPr>
          <w:p w14:paraId="1F7496E7"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3 3x4=12</w:t>
            </w:r>
          </w:p>
        </w:tc>
        <w:tc>
          <w:tcPr>
            <w:tcW w:w="1350" w:type="dxa"/>
            <w:tcBorders>
              <w:top w:val="single" w:sz="8" w:space="0" w:color="FFFFFF"/>
              <w:left w:val="single" w:sz="8" w:space="0" w:color="FFFFFF"/>
              <w:bottom w:val="single" w:sz="8" w:space="0" w:color="FFFFFF"/>
              <w:right w:val="single" w:sz="8" w:space="0" w:color="FFFFFF"/>
            </w:tcBorders>
            <w:shd w:val="clear" w:color="auto" w:fill="E9EBF5"/>
            <w:tcMar>
              <w:top w:w="18" w:type="dxa"/>
              <w:left w:w="18" w:type="dxa"/>
              <w:bottom w:w="0" w:type="dxa"/>
              <w:right w:w="18" w:type="dxa"/>
            </w:tcMar>
            <w:vAlign w:val="bottom"/>
            <w:hideMark/>
          </w:tcPr>
          <w:p w14:paraId="56CDEC8A"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4 4x3=12</w:t>
            </w:r>
          </w:p>
        </w:tc>
        <w:tc>
          <w:tcPr>
            <w:tcW w:w="1133" w:type="dxa"/>
            <w:tcBorders>
              <w:top w:val="single" w:sz="8" w:space="0" w:color="FFFFFF"/>
              <w:left w:val="single" w:sz="8" w:space="0" w:color="FFFFFF"/>
              <w:bottom w:val="single" w:sz="8" w:space="0" w:color="FFFFFF"/>
              <w:right w:val="single" w:sz="8" w:space="0" w:color="FFFFFF"/>
            </w:tcBorders>
            <w:shd w:val="clear" w:color="auto" w:fill="E9EBF5"/>
            <w:tcMar>
              <w:top w:w="18" w:type="dxa"/>
              <w:left w:w="18" w:type="dxa"/>
              <w:bottom w:w="0" w:type="dxa"/>
              <w:right w:w="18" w:type="dxa"/>
            </w:tcMar>
            <w:vAlign w:val="bottom"/>
            <w:hideMark/>
          </w:tcPr>
          <w:p w14:paraId="34F8550E"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4 4x5=20</w:t>
            </w:r>
          </w:p>
        </w:tc>
        <w:tc>
          <w:tcPr>
            <w:tcW w:w="843" w:type="dxa"/>
            <w:tcBorders>
              <w:top w:val="single" w:sz="8" w:space="0" w:color="FFFFFF"/>
              <w:left w:val="single" w:sz="8" w:space="0" w:color="FFFFFF"/>
              <w:bottom w:val="single" w:sz="8" w:space="0" w:color="FFFFFF"/>
              <w:right w:val="single" w:sz="8" w:space="0" w:color="FFFFFF"/>
            </w:tcBorders>
            <w:shd w:val="clear" w:color="auto" w:fill="E9EBF5"/>
            <w:tcMar>
              <w:top w:w="18" w:type="dxa"/>
              <w:left w:w="18" w:type="dxa"/>
              <w:bottom w:w="0" w:type="dxa"/>
              <w:right w:w="18" w:type="dxa"/>
            </w:tcMar>
            <w:vAlign w:val="bottom"/>
            <w:hideMark/>
          </w:tcPr>
          <w:p w14:paraId="35E3DBA5"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54</w:t>
            </w:r>
          </w:p>
        </w:tc>
      </w:tr>
    </w:tbl>
    <w:p w14:paraId="5E47B0A6" w14:textId="4B03744A" w:rsidR="00691F37" w:rsidRPr="00DE3B21" w:rsidRDefault="00691F37" w:rsidP="00691F37">
      <w:pPr>
        <w:rPr>
          <w:rFonts w:ascii="Arial" w:eastAsia="+mj-ea" w:hAnsi="Arial" w:cs="Arial"/>
          <w:bCs/>
          <w:kern w:val="24"/>
        </w:rPr>
      </w:pPr>
    </w:p>
    <w:p w14:paraId="2FA2F6AC" w14:textId="31DD4B48" w:rsidR="00691F37" w:rsidRPr="00DE3B21" w:rsidRDefault="00691F37" w:rsidP="00691F37">
      <w:pPr>
        <w:rPr>
          <w:rFonts w:ascii="Arial" w:eastAsia="+mj-ea" w:hAnsi="Arial" w:cs="Arial"/>
          <w:bCs/>
          <w:kern w:val="24"/>
        </w:rPr>
      </w:pPr>
      <w:r w:rsidRPr="00DE3B21">
        <w:rPr>
          <w:rFonts w:ascii="Arial" w:eastAsia="+mj-ea" w:hAnsi="Arial" w:cs="Arial"/>
          <w:bCs/>
          <w:kern w:val="24"/>
        </w:rPr>
        <w:t>From the 3 possible solutions the highest scorer is Government support. Receiving Government support in the UK will dramatically reduce stress for the people living in the UK.</w:t>
      </w:r>
    </w:p>
    <w:p w14:paraId="119DC673" w14:textId="37AB74AA" w:rsidR="00691F37" w:rsidRPr="00DE3B21" w:rsidRDefault="00691F37" w:rsidP="00691F37">
      <w:pPr>
        <w:rPr>
          <w:rFonts w:ascii="Arial" w:eastAsia="+mj-ea" w:hAnsi="Arial" w:cs="Arial"/>
          <w:bCs/>
          <w:kern w:val="24"/>
        </w:rPr>
      </w:pPr>
      <w:r w:rsidRPr="00DE3B21">
        <w:rPr>
          <w:rFonts w:ascii="Arial" w:eastAsia="+mj-ea" w:hAnsi="Arial" w:cs="Arial"/>
          <w:bCs/>
          <w:kern w:val="24"/>
        </w:rPr>
        <w:t>The best possible solution for the government to help reduce stress levels would be by, improving the public transport network, increasing social benefits, which will help people to be less stressed as the major concern for people in the UK is rising living cost.</w:t>
      </w:r>
    </w:p>
    <w:p w14:paraId="28375A2C" w14:textId="77777777" w:rsidR="00691F37" w:rsidRPr="00691F37" w:rsidRDefault="00691F37" w:rsidP="00691F37">
      <w:pPr>
        <w:rPr>
          <w:rFonts w:ascii="Arial" w:eastAsia="+mj-ea" w:hAnsi="Arial" w:cs="Arial"/>
          <w:bCs/>
          <w:kern w:val="24"/>
        </w:rPr>
      </w:pPr>
      <w:r w:rsidRPr="00691F37">
        <w:rPr>
          <w:rFonts w:ascii="Arial" w:eastAsia="+mj-ea" w:hAnsi="Arial" w:cs="Arial"/>
          <w:bCs/>
          <w:kern w:val="24"/>
        </w:rPr>
        <w:t>The cost of living in the UK could rise at the fastest rate in 30 years next year, with middle-income families being hit the hardest amid increasing income tax and inflation. Resolution Foundation Think Tank's overnight analysis of the autumn budget suggests the cost of living will increase by 4% next year, with the budget also reflecting a rising inflation rate of 4%.  </w:t>
      </w:r>
    </w:p>
    <w:p w14:paraId="6E8B1DE7" w14:textId="6662BCC8" w:rsidR="00691F37" w:rsidRPr="00691F37" w:rsidRDefault="00691F37" w:rsidP="00691F37">
      <w:pPr>
        <w:rPr>
          <w:rFonts w:ascii="Arial" w:eastAsia="+mj-ea" w:hAnsi="Arial" w:cs="Arial"/>
          <w:bCs/>
          <w:kern w:val="24"/>
        </w:rPr>
      </w:pPr>
      <w:r w:rsidRPr="00691F37">
        <w:rPr>
          <w:rFonts w:ascii="Arial" w:eastAsia="+mj-ea" w:hAnsi="Arial" w:cs="Arial"/>
          <w:bCs/>
          <w:kern w:val="24"/>
        </w:rPr>
        <w:t>These latest increases mean that households will pay £3000 more tax next year, with millions on universal credit likely to lose £800. Overall, middle-income households will see a 2% reduction in income, and the most affluent fifth will see a 3.1% reduction by 2025.</w:t>
      </w:r>
      <w:r w:rsidRPr="00DE3B21">
        <w:rPr>
          <w:rFonts w:ascii="Arial" w:eastAsia="+mj-ea" w:hAnsi="Arial" w:cs="Arial"/>
          <w:bCs/>
          <w:kern w:val="24"/>
        </w:rPr>
        <w:t xml:space="preserve">” </w:t>
      </w:r>
      <w:r w:rsidRPr="00DE3B21">
        <w:rPr>
          <w:rFonts w:ascii="Arial" w:hAnsi="Arial" w:cs="Arial"/>
          <w:color w:val="000000"/>
          <w:shd w:val="clear" w:color="auto" w:fill="FFFFFF"/>
        </w:rPr>
        <w:t>(</w:t>
      </w:r>
      <w:proofErr w:type="spellStart"/>
      <w:r w:rsidRPr="00DE3B21">
        <w:rPr>
          <w:rFonts w:ascii="Arial" w:hAnsi="Arial" w:cs="Arial"/>
          <w:color w:val="000000"/>
          <w:shd w:val="clear" w:color="auto" w:fill="FFFFFF"/>
        </w:rPr>
        <w:t>Wageindicator</w:t>
      </w:r>
      <w:proofErr w:type="spellEnd"/>
      <w:r w:rsidRPr="00DE3B21">
        <w:rPr>
          <w:rFonts w:ascii="Arial" w:hAnsi="Arial" w:cs="Arial"/>
          <w:color w:val="000000"/>
          <w:shd w:val="clear" w:color="auto" w:fill="FFFFFF"/>
        </w:rPr>
        <w:t>, 2021)</w:t>
      </w:r>
      <w:r w:rsidRPr="00DE3B21">
        <w:rPr>
          <w:rFonts w:ascii="Arial" w:hAnsi="Arial" w:cs="Arial"/>
          <w:color w:val="000000"/>
          <w:shd w:val="clear" w:color="auto" w:fill="FFFFFF"/>
        </w:rPr>
        <w:t xml:space="preserve"> from the report by </w:t>
      </w:r>
      <w:proofErr w:type="spellStart"/>
      <w:r w:rsidRPr="00DE3B21">
        <w:rPr>
          <w:rFonts w:ascii="Arial" w:hAnsi="Arial" w:cs="Arial"/>
          <w:color w:val="000000"/>
          <w:shd w:val="clear" w:color="auto" w:fill="FFFFFF"/>
        </w:rPr>
        <w:t>Wageindicator</w:t>
      </w:r>
      <w:proofErr w:type="spellEnd"/>
      <w:r w:rsidRPr="00DE3B21">
        <w:rPr>
          <w:rFonts w:ascii="Arial" w:hAnsi="Arial" w:cs="Arial"/>
          <w:color w:val="000000"/>
          <w:shd w:val="clear" w:color="auto" w:fill="FFFFFF"/>
        </w:rPr>
        <w:t xml:space="preserve"> its evident that Government support is greatly needed to reduce stress levels for people in the UK</w:t>
      </w:r>
    </w:p>
    <w:p w14:paraId="47A77B1E" w14:textId="0DBDEEE4" w:rsidR="00AE1BA5" w:rsidRPr="00DE3B21" w:rsidRDefault="00AE1BA5" w:rsidP="00691F37">
      <w:pPr>
        <w:rPr>
          <w:rFonts w:ascii="Arial" w:eastAsia="+mj-ea" w:hAnsi="Arial" w:cs="Arial"/>
          <w:bCs/>
          <w:kern w:val="24"/>
        </w:rPr>
      </w:pPr>
    </w:p>
    <w:p w14:paraId="4A824EE9" w14:textId="77777777" w:rsidR="00AE1BA5" w:rsidRPr="00DE3B21" w:rsidRDefault="00AE1BA5">
      <w:pPr>
        <w:rPr>
          <w:rFonts w:ascii="Arial" w:eastAsia="+mj-ea" w:hAnsi="Arial" w:cs="Arial"/>
          <w:bCs/>
          <w:kern w:val="24"/>
        </w:rPr>
      </w:pPr>
      <w:r w:rsidRPr="00DE3B21">
        <w:rPr>
          <w:rFonts w:ascii="Arial" w:eastAsia="+mj-ea" w:hAnsi="Arial" w:cs="Arial"/>
          <w:bCs/>
          <w:kern w:val="24"/>
        </w:rPr>
        <w:br w:type="page"/>
      </w:r>
    </w:p>
    <w:p w14:paraId="53694286" w14:textId="77777777" w:rsidR="00AE1BA5" w:rsidRPr="00DE3B21" w:rsidRDefault="00AE1BA5" w:rsidP="00DE3B21">
      <w:pPr>
        <w:pStyle w:val="Heading1"/>
      </w:pPr>
      <w:bookmarkStart w:id="12" w:name="_Toc89901913"/>
      <w:r w:rsidRPr="00DE3B21">
        <w:lastRenderedPageBreak/>
        <w:t>Conclusion:</w:t>
      </w:r>
      <w:bookmarkEnd w:id="12"/>
    </w:p>
    <w:p w14:paraId="78166216" w14:textId="2F361025" w:rsidR="00691F37" w:rsidRPr="00DE3B21" w:rsidRDefault="00AE1BA5" w:rsidP="00AE1BA5">
      <w:pPr>
        <w:ind w:left="360"/>
        <w:rPr>
          <w:rFonts w:ascii="Arial" w:eastAsia="+mj-ea" w:hAnsi="Arial" w:cs="Arial"/>
          <w:bCs/>
          <w:kern w:val="24"/>
          <w:lang w:val="en-US"/>
        </w:rPr>
      </w:pPr>
      <w:r w:rsidRPr="00DE3B21">
        <w:rPr>
          <w:rFonts w:ascii="Arial" w:eastAsia="+mj-ea" w:hAnsi="Arial" w:cs="Arial"/>
          <w:bCs/>
          <w:kern w:val="24"/>
        </w:rPr>
        <w:t>In conclusion to this report, t</w:t>
      </w:r>
      <w:r w:rsidRPr="00DE3B21">
        <w:rPr>
          <w:rFonts w:ascii="Arial" w:eastAsia="+mj-ea" w:hAnsi="Arial" w:cs="Arial"/>
          <w:bCs/>
          <w:kern w:val="24"/>
        </w:rPr>
        <w:t>he author has conducted a PESTEL analysis and Fishbone/Ishikawa diagram to Analyse the cause and effect of stress levels in the UK,</w:t>
      </w:r>
      <w:r w:rsidRPr="00DE3B21">
        <w:rPr>
          <w:rFonts w:ascii="Arial" w:eastAsia="+mj-ea" w:hAnsi="Arial" w:cs="Arial"/>
          <w:bCs/>
          <w:kern w:val="24"/>
        </w:rPr>
        <w:t xml:space="preserve"> to find out the root cause of the problem that is causing stress, the author then analysed the information to produce 3 possible solutions for the problem. As discussed, the Author describes the 3 possible solutions are </w:t>
      </w:r>
      <w:r w:rsidRPr="00AE1BA5">
        <w:rPr>
          <w:rFonts w:ascii="Arial" w:eastAsia="+mj-ea" w:hAnsi="Arial" w:cs="Arial"/>
          <w:bCs/>
          <w:kern w:val="24"/>
          <w:lang w:val="en-US"/>
        </w:rPr>
        <w:t>Government support</w:t>
      </w:r>
      <w:r w:rsidRPr="00DE3B21">
        <w:rPr>
          <w:rFonts w:ascii="Arial" w:eastAsia="+mj-ea" w:hAnsi="Arial" w:cs="Arial"/>
          <w:bCs/>
          <w:kern w:val="24"/>
        </w:rPr>
        <w:t xml:space="preserve">, </w:t>
      </w:r>
      <w:r w:rsidRPr="00AE1BA5">
        <w:rPr>
          <w:rFonts w:ascii="Arial" w:eastAsia="+mj-ea" w:hAnsi="Arial" w:cs="Arial"/>
          <w:bCs/>
          <w:kern w:val="24"/>
          <w:lang w:val="en-US"/>
        </w:rPr>
        <w:t>Remote working from home</w:t>
      </w:r>
      <w:r w:rsidRPr="00DE3B21">
        <w:rPr>
          <w:rFonts w:ascii="Arial" w:eastAsia="+mj-ea" w:hAnsi="Arial" w:cs="Arial"/>
          <w:bCs/>
          <w:kern w:val="24"/>
          <w:lang w:val="en-US"/>
        </w:rPr>
        <w:t>,</w:t>
      </w:r>
      <w:r w:rsidRPr="00DE3B21">
        <w:rPr>
          <w:rFonts w:ascii="Arial" w:eastAsia="Times New Roman" w:hAnsi="Arial" w:cs="Arial"/>
          <w:lang w:val="en-US" w:eastAsia="en-GB"/>
        </w:rPr>
        <w:t xml:space="preserve"> </w:t>
      </w:r>
      <w:r w:rsidRPr="00AE1BA5">
        <w:rPr>
          <w:rFonts w:ascii="Arial" w:eastAsia="+mj-ea" w:hAnsi="Arial" w:cs="Arial"/>
          <w:bCs/>
          <w:kern w:val="24"/>
          <w:lang w:val="en-US"/>
        </w:rPr>
        <w:t>Increase national minimum wage</w:t>
      </w:r>
      <w:r w:rsidRPr="00DE3B21">
        <w:rPr>
          <w:rFonts w:ascii="Arial" w:eastAsia="+mj-ea" w:hAnsi="Arial" w:cs="Arial"/>
          <w:bCs/>
          <w:kern w:val="24"/>
          <w:lang w:val="en-US"/>
        </w:rPr>
        <w:t>. After conducting a Grid analysis, the author discovered:</w:t>
      </w:r>
    </w:p>
    <w:p w14:paraId="7AA619B6" w14:textId="6AA6E599" w:rsidR="00AE1BA5" w:rsidRPr="00AE1BA5" w:rsidRDefault="00AE1BA5" w:rsidP="00AE1BA5">
      <w:pPr>
        <w:numPr>
          <w:ilvl w:val="0"/>
          <w:numId w:val="12"/>
        </w:numPr>
        <w:rPr>
          <w:rFonts w:ascii="Arial" w:eastAsia="+mj-ea" w:hAnsi="Arial" w:cs="Arial"/>
          <w:bCs/>
          <w:kern w:val="24"/>
        </w:rPr>
      </w:pPr>
      <w:r w:rsidRPr="00AE1BA5">
        <w:rPr>
          <w:rFonts w:ascii="Arial" w:eastAsia="+mj-ea" w:hAnsi="Arial" w:cs="Arial"/>
          <w:bCs/>
          <w:kern w:val="24"/>
        </w:rPr>
        <w:t xml:space="preserve">From the 3 possible solution's Increasing national minimum wage is most effective, as it </w:t>
      </w:r>
      <w:r w:rsidRPr="00DE3B21">
        <w:rPr>
          <w:rFonts w:ascii="Arial" w:eastAsia="+mj-ea" w:hAnsi="Arial" w:cs="Arial"/>
          <w:bCs/>
          <w:kern w:val="24"/>
        </w:rPr>
        <w:t>decreases</w:t>
      </w:r>
      <w:r w:rsidRPr="00AE1BA5">
        <w:rPr>
          <w:rFonts w:ascii="Arial" w:eastAsia="+mj-ea" w:hAnsi="Arial" w:cs="Arial"/>
          <w:bCs/>
          <w:kern w:val="24"/>
        </w:rPr>
        <w:t xml:space="preserve"> stress levels in the UK.</w:t>
      </w:r>
    </w:p>
    <w:p w14:paraId="51356762" w14:textId="60ED20C0" w:rsidR="00AE1BA5" w:rsidRPr="00AE1BA5" w:rsidRDefault="00AE1BA5" w:rsidP="00AE1BA5">
      <w:pPr>
        <w:numPr>
          <w:ilvl w:val="0"/>
          <w:numId w:val="12"/>
        </w:numPr>
        <w:rPr>
          <w:rFonts w:ascii="Arial" w:eastAsia="+mj-ea" w:hAnsi="Arial" w:cs="Arial"/>
          <w:bCs/>
          <w:kern w:val="24"/>
        </w:rPr>
      </w:pPr>
      <w:r w:rsidRPr="00AE1BA5">
        <w:rPr>
          <w:rFonts w:ascii="Arial" w:eastAsia="+mj-ea" w:hAnsi="Arial" w:cs="Arial"/>
          <w:bCs/>
          <w:kern w:val="24"/>
        </w:rPr>
        <w:t xml:space="preserve">Government support is greatly needed </w:t>
      </w:r>
      <w:r w:rsidRPr="00DE3B21">
        <w:rPr>
          <w:rFonts w:ascii="Arial" w:eastAsia="+mj-ea" w:hAnsi="Arial" w:cs="Arial"/>
          <w:bCs/>
          <w:kern w:val="24"/>
        </w:rPr>
        <w:t>to</w:t>
      </w:r>
      <w:r w:rsidRPr="00AE1BA5">
        <w:rPr>
          <w:rFonts w:ascii="Arial" w:eastAsia="+mj-ea" w:hAnsi="Arial" w:cs="Arial"/>
          <w:bCs/>
          <w:kern w:val="24"/>
        </w:rPr>
        <w:t xml:space="preserve"> decrease stress levels in the </w:t>
      </w:r>
      <w:r w:rsidRPr="00DE3B21">
        <w:rPr>
          <w:rFonts w:ascii="Arial" w:eastAsia="+mj-ea" w:hAnsi="Arial" w:cs="Arial"/>
          <w:bCs/>
          <w:kern w:val="24"/>
        </w:rPr>
        <w:t>UK</w:t>
      </w:r>
      <w:r w:rsidRPr="00AE1BA5">
        <w:rPr>
          <w:rFonts w:ascii="Arial" w:eastAsia="+mj-ea" w:hAnsi="Arial" w:cs="Arial"/>
          <w:bCs/>
          <w:kern w:val="24"/>
        </w:rPr>
        <w:t>, there are so many different problems that can be resolved by government support, for example:</w:t>
      </w:r>
    </w:p>
    <w:p w14:paraId="08CBF5A5" w14:textId="77777777" w:rsidR="00AE1BA5" w:rsidRPr="00AE1BA5" w:rsidRDefault="00AE1BA5" w:rsidP="00AE1BA5">
      <w:pPr>
        <w:numPr>
          <w:ilvl w:val="0"/>
          <w:numId w:val="12"/>
        </w:numPr>
        <w:rPr>
          <w:rFonts w:ascii="Arial" w:eastAsia="+mj-ea" w:hAnsi="Arial" w:cs="Arial"/>
          <w:bCs/>
          <w:kern w:val="24"/>
        </w:rPr>
      </w:pPr>
      <w:r w:rsidRPr="00AE1BA5">
        <w:rPr>
          <w:rFonts w:ascii="Arial" w:eastAsia="+mj-ea" w:hAnsi="Arial" w:cs="Arial"/>
          <w:bCs/>
          <w:kern w:val="24"/>
        </w:rPr>
        <w:t>Travel</w:t>
      </w:r>
    </w:p>
    <w:p w14:paraId="139B62A8" w14:textId="77777777" w:rsidR="00AE1BA5" w:rsidRPr="00AE1BA5" w:rsidRDefault="00AE1BA5" w:rsidP="00AE1BA5">
      <w:pPr>
        <w:numPr>
          <w:ilvl w:val="0"/>
          <w:numId w:val="12"/>
        </w:numPr>
        <w:rPr>
          <w:rFonts w:ascii="Arial" w:eastAsia="+mj-ea" w:hAnsi="Arial" w:cs="Arial"/>
          <w:bCs/>
          <w:kern w:val="24"/>
        </w:rPr>
      </w:pPr>
      <w:r w:rsidRPr="00AE1BA5">
        <w:rPr>
          <w:rFonts w:ascii="Arial" w:eastAsia="+mj-ea" w:hAnsi="Arial" w:cs="Arial"/>
          <w:bCs/>
          <w:kern w:val="24"/>
        </w:rPr>
        <w:t>Economy</w:t>
      </w:r>
    </w:p>
    <w:p w14:paraId="4B2484D9" w14:textId="77777777" w:rsidR="00AE1BA5" w:rsidRPr="00AE1BA5" w:rsidRDefault="00AE1BA5" w:rsidP="00AE1BA5">
      <w:pPr>
        <w:numPr>
          <w:ilvl w:val="0"/>
          <w:numId w:val="12"/>
        </w:numPr>
        <w:rPr>
          <w:rFonts w:ascii="Arial" w:eastAsia="+mj-ea" w:hAnsi="Arial" w:cs="Arial"/>
          <w:bCs/>
          <w:kern w:val="24"/>
        </w:rPr>
      </w:pPr>
      <w:r w:rsidRPr="00AE1BA5">
        <w:rPr>
          <w:rFonts w:ascii="Arial" w:eastAsia="+mj-ea" w:hAnsi="Arial" w:cs="Arial"/>
          <w:bCs/>
          <w:kern w:val="24"/>
        </w:rPr>
        <w:t>Tax</w:t>
      </w:r>
    </w:p>
    <w:p w14:paraId="53094D0D" w14:textId="77777777" w:rsidR="00AE1BA5" w:rsidRPr="00AE1BA5" w:rsidRDefault="00AE1BA5" w:rsidP="00AE1BA5">
      <w:pPr>
        <w:numPr>
          <w:ilvl w:val="0"/>
          <w:numId w:val="12"/>
        </w:numPr>
        <w:rPr>
          <w:rFonts w:ascii="Arial" w:eastAsia="+mj-ea" w:hAnsi="Arial" w:cs="Arial"/>
          <w:bCs/>
          <w:kern w:val="24"/>
        </w:rPr>
      </w:pPr>
      <w:r w:rsidRPr="00AE1BA5">
        <w:rPr>
          <w:rFonts w:ascii="Arial" w:eastAsia="+mj-ea" w:hAnsi="Arial" w:cs="Arial"/>
          <w:bCs/>
          <w:kern w:val="24"/>
        </w:rPr>
        <w:t>Immigration control/ Brexit.</w:t>
      </w:r>
    </w:p>
    <w:p w14:paraId="13EC6A29" w14:textId="03818779" w:rsidR="00F66A97" w:rsidRPr="00F66A97" w:rsidRDefault="00F66A97" w:rsidP="00F66A97">
      <w:pPr>
        <w:spacing w:line="480" w:lineRule="auto"/>
        <w:ind w:left="360"/>
        <w:rPr>
          <w:rFonts w:ascii="Arial" w:eastAsia="+mj-ea" w:hAnsi="Arial" w:cs="Arial"/>
          <w:bCs/>
          <w:kern w:val="24"/>
        </w:rPr>
      </w:pPr>
      <w:r w:rsidRPr="00DE3B21">
        <w:rPr>
          <w:rFonts w:ascii="Arial" w:eastAsia="+mj-ea" w:hAnsi="Arial" w:cs="Arial"/>
          <w:bCs/>
          <w:kern w:val="24"/>
        </w:rPr>
        <w:t>As the living cost in the UK in gradually increasing, Government support is greatly needed, as the people living in the UK are already living in stress, “</w:t>
      </w:r>
      <w:r w:rsidRPr="00F66A97">
        <w:rPr>
          <w:rFonts w:ascii="Arial" w:eastAsia="+mj-ea" w:hAnsi="Arial" w:cs="Arial"/>
          <w:bCs/>
          <w:kern w:val="24"/>
        </w:rPr>
        <w:t>BRITAIN's bleak cost of living crisis is set to worsen, according to a stark warning</w:t>
      </w:r>
      <w:r w:rsidRPr="00DE3B21">
        <w:rPr>
          <w:rFonts w:ascii="Arial" w:eastAsia="+mj-ea" w:hAnsi="Arial" w:cs="Arial"/>
          <w:bCs/>
          <w:kern w:val="24"/>
        </w:rPr>
        <w:t>”</w:t>
      </w:r>
      <w:r w:rsidRPr="00DE3B21">
        <w:rPr>
          <w:rFonts w:ascii="Arial" w:hAnsi="Arial" w:cs="Arial"/>
          <w:color w:val="000000"/>
          <w:shd w:val="clear" w:color="auto" w:fill="FFFFFF"/>
        </w:rPr>
        <w:t xml:space="preserve"> </w:t>
      </w:r>
      <w:r w:rsidRPr="00DE3B21">
        <w:rPr>
          <w:rFonts w:ascii="Arial" w:hAnsi="Arial" w:cs="Arial"/>
          <w:color w:val="000000"/>
          <w:shd w:val="clear" w:color="auto" w:fill="FFFFFF"/>
        </w:rPr>
        <w:t>(O'Grady, 2021)</w:t>
      </w:r>
    </w:p>
    <w:p w14:paraId="321F3975" w14:textId="492F02D5" w:rsidR="00DE3B21" w:rsidRDefault="00DE3B21" w:rsidP="00AE1BA5">
      <w:pPr>
        <w:ind w:left="360"/>
        <w:rPr>
          <w:rFonts w:ascii="Arial" w:eastAsia="+mj-ea" w:hAnsi="Arial" w:cs="Arial"/>
          <w:bCs/>
          <w:kern w:val="24"/>
        </w:rPr>
      </w:pPr>
    </w:p>
    <w:p w14:paraId="2B8C7DB9" w14:textId="77777777" w:rsidR="00DE3B21" w:rsidRDefault="00DE3B21">
      <w:pPr>
        <w:rPr>
          <w:rFonts w:ascii="Arial" w:eastAsia="+mj-ea" w:hAnsi="Arial" w:cs="Arial"/>
          <w:bCs/>
          <w:kern w:val="24"/>
        </w:rPr>
      </w:pPr>
      <w:r>
        <w:rPr>
          <w:rFonts w:ascii="Arial" w:eastAsia="+mj-ea" w:hAnsi="Arial" w:cs="Arial"/>
          <w:bCs/>
          <w:kern w:val="24"/>
        </w:rPr>
        <w:br w:type="page"/>
      </w:r>
    </w:p>
    <w:p w14:paraId="131518BB" w14:textId="5CC5508C" w:rsidR="00DE3B21" w:rsidRDefault="00DE3B21" w:rsidP="00DE3B21">
      <w:pPr>
        <w:pStyle w:val="Heading1"/>
        <w:rPr>
          <w:rFonts w:eastAsia="+mj-ea"/>
        </w:rPr>
      </w:pPr>
      <w:bookmarkStart w:id="13" w:name="_Toc89901914"/>
      <w:r w:rsidRPr="00DE3B21">
        <w:rPr>
          <w:rFonts w:eastAsia="+mj-ea"/>
        </w:rPr>
        <w:lastRenderedPageBreak/>
        <w:t>Reference:</w:t>
      </w:r>
      <w:bookmarkEnd w:id="13"/>
    </w:p>
    <w:p w14:paraId="18AFF5DC" w14:textId="77777777" w:rsidR="00DE3B21" w:rsidRPr="00DE3B21" w:rsidRDefault="00DE3B21" w:rsidP="00DE3B21"/>
    <w:p w14:paraId="2B6277DB" w14:textId="77777777" w:rsidR="00DE3B21" w:rsidRPr="00DE3B21" w:rsidRDefault="00DE3B21" w:rsidP="00DE3B21">
      <w:pPr>
        <w:numPr>
          <w:ilvl w:val="0"/>
          <w:numId w:val="13"/>
        </w:numPr>
        <w:rPr>
          <w:rFonts w:ascii="Arial" w:eastAsia="+mj-ea" w:hAnsi="Arial" w:cs="Arial"/>
          <w:bCs/>
          <w:kern w:val="24"/>
        </w:rPr>
      </w:pPr>
      <w:r w:rsidRPr="00DE3B21">
        <w:rPr>
          <w:rFonts w:ascii="Arial" w:eastAsia="+mj-ea" w:hAnsi="Arial" w:cs="Arial"/>
          <w:bCs/>
          <w:kern w:val="24"/>
        </w:rPr>
        <w:t>BBC Panorama, 2021. </w:t>
      </w:r>
      <w:r w:rsidRPr="00DE3B21">
        <w:rPr>
          <w:rFonts w:ascii="Arial" w:eastAsia="+mj-ea" w:hAnsi="Arial" w:cs="Arial"/>
          <w:bCs/>
          <w:i/>
          <w:iCs/>
          <w:kern w:val="24"/>
        </w:rPr>
        <w:t>UK inflation: Rising costs could push family spend up £1,700 a year</w:t>
      </w:r>
      <w:r w:rsidRPr="00DE3B21">
        <w:rPr>
          <w:rFonts w:ascii="Arial" w:eastAsia="+mj-ea" w:hAnsi="Arial" w:cs="Arial"/>
          <w:bCs/>
          <w:kern w:val="24"/>
        </w:rPr>
        <w:t>. [online] BBC News. Available at: &lt;https://www.bbc.co.uk/news/business-59477093?at_medium=RSS&amp;at_campaign=KARANGA&gt; [Accessed 7 December 2021].</w:t>
      </w:r>
    </w:p>
    <w:p w14:paraId="7B9CCFB1" w14:textId="77777777" w:rsidR="00DE3B21" w:rsidRPr="00DE3B21" w:rsidRDefault="00DE3B21" w:rsidP="00DE3B21">
      <w:pPr>
        <w:numPr>
          <w:ilvl w:val="0"/>
          <w:numId w:val="13"/>
        </w:numPr>
        <w:rPr>
          <w:rFonts w:ascii="Arial" w:eastAsia="+mj-ea" w:hAnsi="Arial" w:cs="Arial"/>
          <w:bCs/>
          <w:kern w:val="24"/>
        </w:rPr>
      </w:pPr>
      <w:r w:rsidRPr="00DE3B21">
        <w:rPr>
          <w:rFonts w:ascii="Arial" w:eastAsia="+mj-ea" w:hAnsi="Arial" w:cs="Arial"/>
          <w:bCs/>
          <w:kern w:val="24"/>
        </w:rPr>
        <w:t>BBC Panorama, 2021. </w:t>
      </w:r>
      <w:r w:rsidRPr="00DE3B21">
        <w:rPr>
          <w:rFonts w:ascii="Arial" w:eastAsia="+mj-ea" w:hAnsi="Arial" w:cs="Arial"/>
          <w:bCs/>
          <w:i/>
          <w:iCs/>
          <w:kern w:val="24"/>
        </w:rPr>
        <w:t>UK inflation: Rising costs could push family spend up £1,700 a year</w:t>
      </w:r>
      <w:r w:rsidRPr="00DE3B21">
        <w:rPr>
          <w:rFonts w:ascii="Arial" w:eastAsia="+mj-ea" w:hAnsi="Arial" w:cs="Arial"/>
          <w:bCs/>
          <w:kern w:val="24"/>
        </w:rPr>
        <w:t>. [online] BBC News. Available at: &lt;https://www.bbc.co.uk/news/business-59477093?at_medium=RSS&amp;at_campaign=KARANGA&gt; [Accessed 7 December 2021].</w:t>
      </w:r>
    </w:p>
    <w:p w14:paraId="49D8AFE9" w14:textId="77777777" w:rsidR="00DE3B21" w:rsidRPr="00DE3B21" w:rsidRDefault="00DE3B21" w:rsidP="00DE3B21">
      <w:pPr>
        <w:numPr>
          <w:ilvl w:val="0"/>
          <w:numId w:val="13"/>
        </w:numPr>
        <w:rPr>
          <w:rFonts w:ascii="Arial" w:eastAsia="+mj-ea" w:hAnsi="Arial" w:cs="Arial"/>
          <w:bCs/>
          <w:kern w:val="24"/>
        </w:rPr>
      </w:pPr>
      <w:r w:rsidRPr="00DE3B21">
        <w:rPr>
          <w:rFonts w:ascii="Arial" w:eastAsia="+mj-ea" w:hAnsi="Arial" w:cs="Arial"/>
          <w:bCs/>
          <w:kern w:val="24"/>
        </w:rPr>
        <w:t xml:space="preserve">Department for Transport and Baroness Vere of </w:t>
      </w:r>
      <w:proofErr w:type="spellStart"/>
      <w:r w:rsidRPr="00DE3B21">
        <w:rPr>
          <w:rFonts w:ascii="Arial" w:eastAsia="+mj-ea" w:hAnsi="Arial" w:cs="Arial"/>
          <w:bCs/>
          <w:kern w:val="24"/>
        </w:rPr>
        <w:t>Norbiton</w:t>
      </w:r>
      <w:proofErr w:type="spellEnd"/>
      <w:r w:rsidRPr="00DE3B21">
        <w:rPr>
          <w:rFonts w:ascii="Arial" w:eastAsia="+mj-ea" w:hAnsi="Arial" w:cs="Arial"/>
          <w:bCs/>
          <w:kern w:val="24"/>
        </w:rPr>
        <w:t>, 2021. </w:t>
      </w:r>
      <w:r w:rsidRPr="00DE3B21">
        <w:rPr>
          <w:rFonts w:ascii="Arial" w:eastAsia="+mj-ea" w:hAnsi="Arial" w:cs="Arial"/>
          <w:bCs/>
          <w:i/>
          <w:iCs/>
          <w:kern w:val="24"/>
        </w:rPr>
        <w:t>Government announces £35 million for vital improvements to A40 in Oxford</w:t>
      </w:r>
      <w:r w:rsidRPr="00DE3B21">
        <w:rPr>
          <w:rFonts w:ascii="Arial" w:eastAsia="+mj-ea" w:hAnsi="Arial" w:cs="Arial"/>
          <w:bCs/>
          <w:kern w:val="24"/>
        </w:rPr>
        <w:t>. [online] GOV.UK. Available at: &lt;https://www.gov.uk/government/news/government-announces-35-million-for-vital-improvements-to-a40-in-oxford&gt; [Accessed 8 December 2021].</w:t>
      </w:r>
    </w:p>
    <w:p w14:paraId="18E16C2B" w14:textId="77777777" w:rsidR="00DE3B21" w:rsidRPr="00DE3B21" w:rsidRDefault="00DE3B21" w:rsidP="00DE3B21">
      <w:pPr>
        <w:numPr>
          <w:ilvl w:val="0"/>
          <w:numId w:val="13"/>
        </w:numPr>
        <w:rPr>
          <w:rFonts w:ascii="Arial" w:eastAsia="+mj-ea" w:hAnsi="Arial" w:cs="Arial"/>
          <w:bCs/>
          <w:kern w:val="24"/>
        </w:rPr>
      </w:pPr>
      <w:r w:rsidRPr="00DE3B21">
        <w:rPr>
          <w:rFonts w:ascii="Arial" w:eastAsia="+mj-ea" w:hAnsi="Arial" w:cs="Arial"/>
          <w:bCs/>
          <w:kern w:val="24"/>
        </w:rPr>
        <w:t>O'Grady, S., 2021. </w:t>
      </w:r>
      <w:r w:rsidRPr="00DE3B21">
        <w:rPr>
          <w:rFonts w:ascii="Arial" w:eastAsia="+mj-ea" w:hAnsi="Arial" w:cs="Arial"/>
          <w:bCs/>
          <w:i/>
          <w:iCs/>
          <w:kern w:val="24"/>
        </w:rPr>
        <w:t>Cost of living crisis: Bank of England warns price rises will bite even harder</w:t>
      </w:r>
      <w:r w:rsidRPr="00DE3B21">
        <w:rPr>
          <w:rFonts w:ascii="Arial" w:eastAsia="+mj-ea" w:hAnsi="Arial" w:cs="Arial"/>
          <w:bCs/>
          <w:kern w:val="24"/>
        </w:rPr>
        <w:t>. [online] Express.co.uk. Available at: &lt;https://www.express.co.uk/news/uk/1532353/cost-of-living-crisis-bank-of-england-price-rises&gt; [Accessed 8 December 2021]</w:t>
      </w:r>
    </w:p>
    <w:p w14:paraId="1AFF5E07" w14:textId="77777777" w:rsidR="00DE3B21" w:rsidRPr="00DE3B21" w:rsidRDefault="00DE3B21" w:rsidP="00DE3B21">
      <w:pPr>
        <w:numPr>
          <w:ilvl w:val="0"/>
          <w:numId w:val="13"/>
        </w:numPr>
        <w:rPr>
          <w:rFonts w:ascii="Arial" w:eastAsia="+mj-ea" w:hAnsi="Arial" w:cs="Arial"/>
          <w:bCs/>
          <w:kern w:val="24"/>
        </w:rPr>
      </w:pPr>
      <w:r w:rsidRPr="00DE3B21">
        <w:rPr>
          <w:rFonts w:ascii="Arial" w:eastAsia="+mj-ea" w:hAnsi="Arial" w:cs="Arial"/>
          <w:bCs/>
          <w:kern w:val="24"/>
        </w:rPr>
        <w:t>O'Grady, S., 2021. </w:t>
      </w:r>
      <w:r w:rsidRPr="00DE3B21">
        <w:rPr>
          <w:rFonts w:ascii="Arial" w:eastAsia="+mj-ea" w:hAnsi="Arial" w:cs="Arial"/>
          <w:bCs/>
          <w:i/>
          <w:iCs/>
          <w:kern w:val="24"/>
        </w:rPr>
        <w:t>Cost of living crisis: Bank of England warns price rises will bite even harder</w:t>
      </w:r>
      <w:r w:rsidRPr="00DE3B21">
        <w:rPr>
          <w:rFonts w:ascii="Arial" w:eastAsia="+mj-ea" w:hAnsi="Arial" w:cs="Arial"/>
          <w:bCs/>
          <w:kern w:val="24"/>
        </w:rPr>
        <w:t>. [online] Express.co.uk. Available at: &lt;https://www.express.co.uk/news/uk/1532353/cost-of-living-crisis-bank-of-england-price-rises&gt; [Accessed 8 December 2021].</w:t>
      </w:r>
    </w:p>
    <w:p w14:paraId="51C6F30E" w14:textId="77777777" w:rsidR="00DE3B21" w:rsidRPr="00DE3B21" w:rsidRDefault="00DE3B21" w:rsidP="00DE3B21">
      <w:pPr>
        <w:numPr>
          <w:ilvl w:val="0"/>
          <w:numId w:val="13"/>
        </w:numPr>
        <w:rPr>
          <w:rFonts w:ascii="Arial" w:eastAsia="+mj-ea" w:hAnsi="Arial" w:cs="Arial"/>
          <w:bCs/>
          <w:kern w:val="24"/>
        </w:rPr>
      </w:pPr>
      <w:r w:rsidRPr="00DE3B21">
        <w:rPr>
          <w:rFonts w:ascii="Arial" w:eastAsia="+mj-ea" w:hAnsi="Arial" w:cs="Arial"/>
          <w:bCs/>
          <w:kern w:val="24"/>
        </w:rPr>
        <w:t>Office for National Statistics, 2014. </w:t>
      </w:r>
      <w:r w:rsidRPr="00DE3B21">
        <w:rPr>
          <w:rFonts w:ascii="Arial" w:eastAsia="+mj-ea" w:hAnsi="Arial" w:cs="Arial"/>
          <w:bCs/>
          <w:i/>
          <w:iCs/>
          <w:kern w:val="24"/>
        </w:rPr>
        <w:t>Commuting and Personal Well-being, 2014 case study</w:t>
      </w:r>
      <w:r w:rsidRPr="00DE3B21">
        <w:rPr>
          <w:rFonts w:ascii="Arial" w:eastAsia="+mj-ea" w:hAnsi="Arial" w:cs="Arial"/>
          <w:bCs/>
          <w:kern w:val="24"/>
        </w:rPr>
        <w:t>. [online] Webarchive.nationalarchives.gov.uk. Available at: &lt;https://webarchive.nationalarchives.gov.uk/ukgwa/20160105231823/http://www.ons.gov.uk/ons/rel/wellbeing/measuring-national-well-being/commuting-and-personal-well-being--2014/art-commuting-and-personal-well-being.html#tab-abstract&gt; [Accessed 8 December 2021].</w:t>
      </w:r>
    </w:p>
    <w:p w14:paraId="586748FC" w14:textId="77777777" w:rsidR="00DE3B21" w:rsidRPr="00DE3B21" w:rsidRDefault="00DE3B21" w:rsidP="00DE3B21">
      <w:pPr>
        <w:numPr>
          <w:ilvl w:val="0"/>
          <w:numId w:val="13"/>
        </w:numPr>
        <w:rPr>
          <w:rFonts w:ascii="Arial" w:eastAsia="+mj-ea" w:hAnsi="Arial" w:cs="Arial"/>
          <w:bCs/>
          <w:kern w:val="24"/>
        </w:rPr>
      </w:pPr>
      <w:r w:rsidRPr="00DE3B21">
        <w:rPr>
          <w:rFonts w:ascii="Arial" w:eastAsia="+mj-ea" w:hAnsi="Arial" w:cs="Arial"/>
          <w:bCs/>
          <w:kern w:val="24"/>
        </w:rPr>
        <w:t>Pettinger, T., 2020. </w:t>
      </w:r>
      <w:r w:rsidRPr="00DE3B21">
        <w:rPr>
          <w:rFonts w:ascii="Arial" w:eastAsia="+mj-ea" w:hAnsi="Arial" w:cs="Arial"/>
          <w:bCs/>
          <w:i/>
          <w:iCs/>
          <w:kern w:val="24"/>
        </w:rPr>
        <w:t>National Minimum Wage - Economics Help</w:t>
      </w:r>
      <w:r w:rsidRPr="00DE3B21">
        <w:rPr>
          <w:rFonts w:ascii="Arial" w:eastAsia="+mj-ea" w:hAnsi="Arial" w:cs="Arial"/>
          <w:bCs/>
          <w:kern w:val="24"/>
        </w:rPr>
        <w:t>. [online] Economics Help. Available at: &lt;https://www.economicshelp.org/labour-markets/minimum-wage/#:~:text=1%20Reduces%20poverty.%20The%20minimum%20wage%20increases%20the,minimum%20wages%20will%20make%20this%20more%20difficult.%20&gt; [Accessed 8 December 2021].</w:t>
      </w:r>
    </w:p>
    <w:p w14:paraId="0D67D0C7" w14:textId="77777777" w:rsidR="00DE3B21" w:rsidRPr="00DE3B21" w:rsidRDefault="00DE3B21" w:rsidP="00DE3B21">
      <w:pPr>
        <w:ind w:left="360"/>
        <w:rPr>
          <w:rFonts w:ascii="Arial" w:eastAsia="+mj-ea" w:hAnsi="Arial" w:cs="Arial"/>
          <w:bCs/>
          <w:kern w:val="24"/>
        </w:rPr>
      </w:pPr>
    </w:p>
    <w:p w14:paraId="62C124FA" w14:textId="77777777" w:rsidR="00DE3B21" w:rsidRPr="00DE3B21" w:rsidRDefault="00DE3B21" w:rsidP="00DE3B21">
      <w:pPr>
        <w:numPr>
          <w:ilvl w:val="0"/>
          <w:numId w:val="13"/>
        </w:numPr>
        <w:rPr>
          <w:rFonts w:ascii="Arial" w:eastAsia="+mj-ea" w:hAnsi="Arial" w:cs="Arial"/>
          <w:bCs/>
          <w:kern w:val="24"/>
        </w:rPr>
      </w:pPr>
      <w:proofErr w:type="spellStart"/>
      <w:r w:rsidRPr="00DE3B21">
        <w:rPr>
          <w:rFonts w:ascii="Arial" w:eastAsia="+mj-ea" w:hAnsi="Arial" w:cs="Arial"/>
          <w:bCs/>
          <w:kern w:val="24"/>
        </w:rPr>
        <w:t>Wageindicator</w:t>
      </w:r>
      <w:proofErr w:type="spellEnd"/>
      <w:r w:rsidRPr="00DE3B21">
        <w:rPr>
          <w:rFonts w:ascii="Arial" w:eastAsia="+mj-ea" w:hAnsi="Arial" w:cs="Arial"/>
          <w:bCs/>
          <w:kern w:val="24"/>
        </w:rPr>
        <w:t>, 2021. </w:t>
      </w:r>
      <w:r w:rsidRPr="00DE3B21">
        <w:rPr>
          <w:rFonts w:ascii="Arial" w:eastAsia="+mj-ea" w:hAnsi="Arial" w:cs="Arial"/>
          <w:bCs/>
          <w:i/>
          <w:iCs/>
          <w:kern w:val="24"/>
        </w:rPr>
        <w:t>Rising Cost of Living in the UK</w:t>
      </w:r>
      <w:r w:rsidRPr="00DE3B21">
        <w:rPr>
          <w:rFonts w:ascii="Arial" w:eastAsia="+mj-ea" w:hAnsi="Arial" w:cs="Arial"/>
          <w:bCs/>
          <w:kern w:val="24"/>
        </w:rPr>
        <w:t xml:space="preserve">. [online] </w:t>
      </w:r>
      <w:proofErr w:type="spellStart"/>
      <w:r w:rsidRPr="00DE3B21">
        <w:rPr>
          <w:rFonts w:ascii="Arial" w:eastAsia="+mj-ea" w:hAnsi="Arial" w:cs="Arial"/>
          <w:bCs/>
          <w:kern w:val="24"/>
        </w:rPr>
        <w:t>WageIndicator</w:t>
      </w:r>
      <w:proofErr w:type="spellEnd"/>
      <w:r w:rsidRPr="00DE3B21">
        <w:rPr>
          <w:rFonts w:ascii="Arial" w:eastAsia="+mj-ea" w:hAnsi="Arial" w:cs="Arial"/>
          <w:bCs/>
          <w:kern w:val="24"/>
        </w:rPr>
        <w:t xml:space="preserve"> subsite collection. Available at: &lt;https://wageindicator.co.uk/pay/news/rising-cost-of-living-in-the-uk&gt; [Accessed 8 December 2021].</w:t>
      </w:r>
    </w:p>
    <w:p w14:paraId="3EE7442B" w14:textId="77777777" w:rsidR="00AE1BA5" w:rsidRPr="00AE1BA5" w:rsidRDefault="00AE1BA5" w:rsidP="00AE1BA5">
      <w:pPr>
        <w:ind w:left="360"/>
        <w:rPr>
          <w:rFonts w:ascii="Arial" w:eastAsia="+mj-ea" w:hAnsi="Arial" w:cs="Arial"/>
          <w:bCs/>
          <w:kern w:val="24"/>
        </w:rPr>
      </w:pPr>
    </w:p>
    <w:sectPr w:rsidR="00AE1BA5" w:rsidRPr="00AE1BA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413DC" w14:textId="77777777" w:rsidR="000C2802" w:rsidRDefault="000C2802" w:rsidP="000C2802">
      <w:pPr>
        <w:spacing w:before="0" w:after="0" w:line="240" w:lineRule="auto"/>
      </w:pPr>
      <w:r>
        <w:separator/>
      </w:r>
    </w:p>
  </w:endnote>
  <w:endnote w:type="continuationSeparator" w:id="0">
    <w:p w14:paraId="43C85705" w14:textId="77777777" w:rsidR="000C2802" w:rsidRDefault="000C2802" w:rsidP="000C28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j-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2166844"/>
      <w:docPartObj>
        <w:docPartGallery w:val="Page Numbers (Bottom of Page)"/>
        <w:docPartUnique/>
      </w:docPartObj>
    </w:sdtPr>
    <w:sdtEndPr/>
    <w:sdtContent>
      <w:sdt>
        <w:sdtPr>
          <w:id w:val="-1705238520"/>
          <w:docPartObj>
            <w:docPartGallery w:val="Page Numbers (Top of Page)"/>
            <w:docPartUnique/>
          </w:docPartObj>
        </w:sdtPr>
        <w:sdtEndPr/>
        <w:sdtContent>
          <w:p w14:paraId="63773783" w14:textId="70A5A5FF" w:rsidR="000C2802" w:rsidRDefault="000C2802">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A93448B" w14:textId="77777777" w:rsidR="000C2802" w:rsidRDefault="000C2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42FA81" w14:textId="77777777" w:rsidR="000C2802" w:rsidRDefault="000C2802" w:rsidP="000C2802">
      <w:pPr>
        <w:spacing w:before="0" w:after="0" w:line="240" w:lineRule="auto"/>
      </w:pPr>
      <w:r>
        <w:separator/>
      </w:r>
    </w:p>
  </w:footnote>
  <w:footnote w:type="continuationSeparator" w:id="0">
    <w:p w14:paraId="0ABA9893" w14:textId="77777777" w:rsidR="000C2802" w:rsidRDefault="000C2802" w:rsidP="000C280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84C89" w14:textId="5605D03E" w:rsidR="00AE1BA5" w:rsidRDefault="00AE1BA5">
    <w:pPr>
      <w:pStyle w:val="Header"/>
    </w:pPr>
  </w:p>
  <w:p w14:paraId="3812AF31" w14:textId="77777777" w:rsidR="00AE1BA5" w:rsidRDefault="00AE1B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23526"/>
    <w:multiLevelType w:val="multilevel"/>
    <w:tmpl w:val="40E29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584878"/>
    <w:multiLevelType w:val="hybridMultilevel"/>
    <w:tmpl w:val="E6A04980"/>
    <w:lvl w:ilvl="0" w:tplc="40AA4CBE">
      <w:start w:val="1"/>
      <w:numFmt w:val="bullet"/>
      <w:lvlText w:val="•"/>
      <w:lvlJc w:val="left"/>
      <w:pPr>
        <w:tabs>
          <w:tab w:val="num" w:pos="720"/>
        </w:tabs>
        <w:ind w:left="720" w:hanging="360"/>
      </w:pPr>
      <w:rPr>
        <w:rFonts w:ascii="Arial" w:hAnsi="Arial" w:hint="default"/>
      </w:rPr>
    </w:lvl>
    <w:lvl w:ilvl="1" w:tplc="9A42606A" w:tentative="1">
      <w:start w:val="1"/>
      <w:numFmt w:val="bullet"/>
      <w:lvlText w:val="•"/>
      <w:lvlJc w:val="left"/>
      <w:pPr>
        <w:tabs>
          <w:tab w:val="num" w:pos="1440"/>
        </w:tabs>
        <w:ind w:left="1440" w:hanging="360"/>
      </w:pPr>
      <w:rPr>
        <w:rFonts w:ascii="Arial" w:hAnsi="Arial" w:hint="default"/>
      </w:rPr>
    </w:lvl>
    <w:lvl w:ilvl="2" w:tplc="3A842DA6" w:tentative="1">
      <w:start w:val="1"/>
      <w:numFmt w:val="bullet"/>
      <w:lvlText w:val="•"/>
      <w:lvlJc w:val="left"/>
      <w:pPr>
        <w:tabs>
          <w:tab w:val="num" w:pos="2160"/>
        </w:tabs>
        <w:ind w:left="2160" w:hanging="360"/>
      </w:pPr>
      <w:rPr>
        <w:rFonts w:ascii="Arial" w:hAnsi="Arial" w:hint="default"/>
      </w:rPr>
    </w:lvl>
    <w:lvl w:ilvl="3" w:tplc="B854F368" w:tentative="1">
      <w:start w:val="1"/>
      <w:numFmt w:val="bullet"/>
      <w:lvlText w:val="•"/>
      <w:lvlJc w:val="left"/>
      <w:pPr>
        <w:tabs>
          <w:tab w:val="num" w:pos="2880"/>
        </w:tabs>
        <w:ind w:left="2880" w:hanging="360"/>
      </w:pPr>
      <w:rPr>
        <w:rFonts w:ascii="Arial" w:hAnsi="Arial" w:hint="default"/>
      </w:rPr>
    </w:lvl>
    <w:lvl w:ilvl="4" w:tplc="917829AE" w:tentative="1">
      <w:start w:val="1"/>
      <w:numFmt w:val="bullet"/>
      <w:lvlText w:val="•"/>
      <w:lvlJc w:val="left"/>
      <w:pPr>
        <w:tabs>
          <w:tab w:val="num" w:pos="3600"/>
        </w:tabs>
        <w:ind w:left="3600" w:hanging="360"/>
      </w:pPr>
      <w:rPr>
        <w:rFonts w:ascii="Arial" w:hAnsi="Arial" w:hint="default"/>
      </w:rPr>
    </w:lvl>
    <w:lvl w:ilvl="5" w:tplc="5E3221D0" w:tentative="1">
      <w:start w:val="1"/>
      <w:numFmt w:val="bullet"/>
      <w:lvlText w:val="•"/>
      <w:lvlJc w:val="left"/>
      <w:pPr>
        <w:tabs>
          <w:tab w:val="num" w:pos="4320"/>
        </w:tabs>
        <w:ind w:left="4320" w:hanging="360"/>
      </w:pPr>
      <w:rPr>
        <w:rFonts w:ascii="Arial" w:hAnsi="Arial" w:hint="default"/>
      </w:rPr>
    </w:lvl>
    <w:lvl w:ilvl="6" w:tplc="8540845A" w:tentative="1">
      <w:start w:val="1"/>
      <w:numFmt w:val="bullet"/>
      <w:lvlText w:val="•"/>
      <w:lvlJc w:val="left"/>
      <w:pPr>
        <w:tabs>
          <w:tab w:val="num" w:pos="5040"/>
        </w:tabs>
        <w:ind w:left="5040" w:hanging="360"/>
      </w:pPr>
      <w:rPr>
        <w:rFonts w:ascii="Arial" w:hAnsi="Arial" w:hint="default"/>
      </w:rPr>
    </w:lvl>
    <w:lvl w:ilvl="7" w:tplc="1A0EE1CE" w:tentative="1">
      <w:start w:val="1"/>
      <w:numFmt w:val="bullet"/>
      <w:lvlText w:val="•"/>
      <w:lvlJc w:val="left"/>
      <w:pPr>
        <w:tabs>
          <w:tab w:val="num" w:pos="5760"/>
        </w:tabs>
        <w:ind w:left="5760" w:hanging="360"/>
      </w:pPr>
      <w:rPr>
        <w:rFonts w:ascii="Arial" w:hAnsi="Arial" w:hint="default"/>
      </w:rPr>
    </w:lvl>
    <w:lvl w:ilvl="8" w:tplc="169CD13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A646FF4"/>
    <w:multiLevelType w:val="hybridMultilevel"/>
    <w:tmpl w:val="713C9F3C"/>
    <w:lvl w:ilvl="0" w:tplc="49D60E56">
      <w:start w:val="1"/>
      <w:numFmt w:val="bullet"/>
      <w:lvlText w:val="•"/>
      <w:lvlJc w:val="left"/>
      <w:pPr>
        <w:tabs>
          <w:tab w:val="num" w:pos="720"/>
        </w:tabs>
        <w:ind w:left="720" w:hanging="360"/>
      </w:pPr>
      <w:rPr>
        <w:rFonts w:ascii="Times New Roman" w:hAnsi="Times New Roman" w:hint="default"/>
      </w:rPr>
    </w:lvl>
    <w:lvl w:ilvl="1" w:tplc="36E2E5F0" w:tentative="1">
      <w:start w:val="1"/>
      <w:numFmt w:val="bullet"/>
      <w:lvlText w:val="•"/>
      <w:lvlJc w:val="left"/>
      <w:pPr>
        <w:tabs>
          <w:tab w:val="num" w:pos="1440"/>
        </w:tabs>
        <w:ind w:left="1440" w:hanging="360"/>
      </w:pPr>
      <w:rPr>
        <w:rFonts w:ascii="Times New Roman" w:hAnsi="Times New Roman" w:hint="default"/>
      </w:rPr>
    </w:lvl>
    <w:lvl w:ilvl="2" w:tplc="E3A82C58" w:tentative="1">
      <w:start w:val="1"/>
      <w:numFmt w:val="bullet"/>
      <w:lvlText w:val="•"/>
      <w:lvlJc w:val="left"/>
      <w:pPr>
        <w:tabs>
          <w:tab w:val="num" w:pos="2160"/>
        </w:tabs>
        <w:ind w:left="2160" w:hanging="360"/>
      </w:pPr>
      <w:rPr>
        <w:rFonts w:ascii="Times New Roman" w:hAnsi="Times New Roman" w:hint="default"/>
      </w:rPr>
    </w:lvl>
    <w:lvl w:ilvl="3" w:tplc="A8E01258" w:tentative="1">
      <w:start w:val="1"/>
      <w:numFmt w:val="bullet"/>
      <w:lvlText w:val="•"/>
      <w:lvlJc w:val="left"/>
      <w:pPr>
        <w:tabs>
          <w:tab w:val="num" w:pos="2880"/>
        </w:tabs>
        <w:ind w:left="2880" w:hanging="360"/>
      </w:pPr>
      <w:rPr>
        <w:rFonts w:ascii="Times New Roman" w:hAnsi="Times New Roman" w:hint="default"/>
      </w:rPr>
    </w:lvl>
    <w:lvl w:ilvl="4" w:tplc="0FC2F3A8" w:tentative="1">
      <w:start w:val="1"/>
      <w:numFmt w:val="bullet"/>
      <w:lvlText w:val="•"/>
      <w:lvlJc w:val="left"/>
      <w:pPr>
        <w:tabs>
          <w:tab w:val="num" w:pos="3600"/>
        </w:tabs>
        <w:ind w:left="3600" w:hanging="360"/>
      </w:pPr>
      <w:rPr>
        <w:rFonts w:ascii="Times New Roman" w:hAnsi="Times New Roman" w:hint="default"/>
      </w:rPr>
    </w:lvl>
    <w:lvl w:ilvl="5" w:tplc="1A78B820" w:tentative="1">
      <w:start w:val="1"/>
      <w:numFmt w:val="bullet"/>
      <w:lvlText w:val="•"/>
      <w:lvlJc w:val="left"/>
      <w:pPr>
        <w:tabs>
          <w:tab w:val="num" w:pos="4320"/>
        </w:tabs>
        <w:ind w:left="4320" w:hanging="360"/>
      </w:pPr>
      <w:rPr>
        <w:rFonts w:ascii="Times New Roman" w:hAnsi="Times New Roman" w:hint="default"/>
      </w:rPr>
    </w:lvl>
    <w:lvl w:ilvl="6" w:tplc="51EE6EA0" w:tentative="1">
      <w:start w:val="1"/>
      <w:numFmt w:val="bullet"/>
      <w:lvlText w:val="•"/>
      <w:lvlJc w:val="left"/>
      <w:pPr>
        <w:tabs>
          <w:tab w:val="num" w:pos="5040"/>
        </w:tabs>
        <w:ind w:left="5040" w:hanging="360"/>
      </w:pPr>
      <w:rPr>
        <w:rFonts w:ascii="Times New Roman" w:hAnsi="Times New Roman" w:hint="default"/>
      </w:rPr>
    </w:lvl>
    <w:lvl w:ilvl="7" w:tplc="8C447512" w:tentative="1">
      <w:start w:val="1"/>
      <w:numFmt w:val="bullet"/>
      <w:lvlText w:val="•"/>
      <w:lvlJc w:val="left"/>
      <w:pPr>
        <w:tabs>
          <w:tab w:val="num" w:pos="5760"/>
        </w:tabs>
        <w:ind w:left="5760" w:hanging="360"/>
      </w:pPr>
      <w:rPr>
        <w:rFonts w:ascii="Times New Roman" w:hAnsi="Times New Roman" w:hint="default"/>
      </w:rPr>
    </w:lvl>
    <w:lvl w:ilvl="8" w:tplc="9A24D76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D815E7A"/>
    <w:multiLevelType w:val="multilevel"/>
    <w:tmpl w:val="80F25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E56A2B"/>
    <w:multiLevelType w:val="hybridMultilevel"/>
    <w:tmpl w:val="8E3E52CC"/>
    <w:lvl w:ilvl="0" w:tplc="AC281376">
      <w:start w:val="1"/>
      <w:numFmt w:val="bullet"/>
      <w:lvlText w:val="•"/>
      <w:lvlJc w:val="left"/>
      <w:pPr>
        <w:tabs>
          <w:tab w:val="num" w:pos="720"/>
        </w:tabs>
        <w:ind w:left="720" w:hanging="360"/>
      </w:pPr>
      <w:rPr>
        <w:rFonts w:ascii="Times New Roman" w:hAnsi="Times New Roman" w:hint="default"/>
      </w:rPr>
    </w:lvl>
    <w:lvl w:ilvl="1" w:tplc="E7847166" w:tentative="1">
      <w:start w:val="1"/>
      <w:numFmt w:val="bullet"/>
      <w:lvlText w:val="•"/>
      <w:lvlJc w:val="left"/>
      <w:pPr>
        <w:tabs>
          <w:tab w:val="num" w:pos="1440"/>
        </w:tabs>
        <w:ind w:left="1440" w:hanging="360"/>
      </w:pPr>
      <w:rPr>
        <w:rFonts w:ascii="Times New Roman" w:hAnsi="Times New Roman" w:hint="default"/>
      </w:rPr>
    </w:lvl>
    <w:lvl w:ilvl="2" w:tplc="FA540D06" w:tentative="1">
      <w:start w:val="1"/>
      <w:numFmt w:val="bullet"/>
      <w:lvlText w:val="•"/>
      <w:lvlJc w:val="left"/>
      <w:pPr>
        <w:tabs>
          <w:tab w:val="num" w:pos="2160"/>
        </w:tabs>
        <w:ind w:left="2160" w:hanging="360"/>
      </w:pPr>
      <w:rPr>
        <w:rFonts w:ascii="Times New Roman" w:hAnsi="Times New Roman" w:hint="default"/>
      </w:rPr>
    </w:lvl>
    <w:lvl w:ilvl="3" w:tplc="06A0A066" w:tentative="1">
      <w:start w:val="1"/>
      <w:numFmt w:val="bullet"/>
      <w:lvlText w:val="•"/>
      <w:lvlJc w:val="left"/>
      <w:pPr>
        <w:tabs>
          <w:tab w:val="num" w:pos="2880"/>
        </w:tabs>
        <w:ind w:left="2880" w:hanging="360"/>
      </w:pPr>
      <w:rPr>
        <w:rFonts w:ascii="Times New Roman" w:hAnsi="Times New Roman" w:hint="default"/>
      </w:rPr>
    </w:lvl>
    <w:lvl w:ilvl="4" w:tplc="D7C09FBC" w:tentative="1">
      <w:start w:val="1"/>
      <w:numFmt w:val="bullet"/>
      <w:lvlText w:val="•"/>
      <w:lvlJc w:val="left"/>
      <w:pPr>
        <w:tabs>
          <w:tab w:val="num" w:pos="3600"/>
        </w:tabs>
        <w:ind w:left="3600" w:hanging="360"/>
      </w:pPr>
      <w:rPr>
        <w:rFonts w:ascii="Times New Roman" w:hAnsi="Times New Roman" w:hint="default"/>
      </w:rPr>
    </w:lvl>
    <w:lvl w:ilvl="5" w:tplc="86504284" w:tentative="1">
      <w:start w:val="1"/>
      <w:numFmt w:val="bullet"/>
      <w:lvlText w:val="•"/>
      <w:lvlJc w:val="left"/>
      <w:pPr>
        <w:tabs>
          <w:tab w:val="num" w:pos="4320"/>
        </w:tabs>
        <w:ind w:left="4320" w:hanging="360"/>
      </w:pPr>
      <w:rPr>
        <w:rFonts w:ascii="Times New Roman" w:hAnsi="Times New Roman" w:hint="default"/>
      </w:rPr>
    </w:lvl>
    <w:lvl w:ilvl="6" w:tplc="410243D0" w:tentative="1">
      <w:start w:val="1"/>
      <w:numFmt w:val="bullet"/>
      <w:lvlText w:val="•"/>
      <w:lvlJc w:val="left"/>
      <w:pPr>
        <w:tabs>
          <w:tab w:val="num" w:pos="5040"/>
        </w:tabs>
        <w:ind w:left="5040" w:hanging="360"/>
      </w:pPr>
      <w:rPr>
        <w:rFonts w:ascii="Times New Roman" w:hAnsi="Times New Roman" w:hint="default"/>
      </w:rPr>
    </w:lvl>
    <w:lvl w:ilvl="7" w:tplc="EF0E8834" w:tentative="1">
      <w:start w:val="1"/>
      <w:numFmt w:val="bullet"/>
      <w:lvlText w:val="•"/>
      <w:lvlJc w:val="left"/>
      <w:pPr>
        <w:tabs>
          <w:tab w:val="num" w:pos="5760"/>
        </w:tabs>
        <w:ind w:left="5760" w:hanging="360"/>
      </w:pPr>
      <w:rPr>
        <w:rFonts w:ascii="Times New Roman" w:hAnsi="Times New Roman" w:hint="default"/>
      </w:rPr>
    </w:lvl>
    <w:lvl w:ilvl="8" w:tplc="B0FC623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2265C2D"/>
    <w:multiLevelType w:val="hybridMultilevel"/>
    <w:tmpl w:val="FF6EA24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BA11289"/>
    <w:multiLevelType w:val="hybridMultilevel"/>
    <w:tmpl w:val="6D14F596"/>
    <w:lvl w:ilvl="0" w:tplc="34540132">
      <w:start w:val="1"/>
      <w:numFmt w:val="bullet"/>
      <w:lvlText w:val="•"/>
      <w:lvlJc w:val="left"/>
      <w:pPr>
        <w:tabs>
          <w:tab w:val="num" w:pos="720"/>
        </w:tabs>
        <w:ind w:left="720" w:hanging="360"/>
      </w:pPr>
      <w:rPr>
        <w:rFonts w:ascii="Arial" w:hAnsi="Arial" w:hint="default"/>
      </w:rPr>
    </w:lvl>
    <w:lvl w:ilvl="1" w:tplc="5D969E70" w:tentative="1">
      <w:start w:val="1"/>
      <w:numFmt w:val="bullet"/>
      <w:lvlText w:val="•"/>
      <w:lvlJc w:val="left"/>
      <w:pPr>
        <w:tabs>
          <w:tab w:val="num" w:pos="1440"/>
        </w:tabs>
        <w:ind w:left="1440" w:hanging="360"/>
      </w:pPr>
      <w:rPr>
        <w:rFonts w:ascii="Arial" w:hAnsi="Arial" w:hint="default"/>
      </w:rPr>
    </w:lvl>
    <w:lvl w:ilvl="2" w:tplc="977AA41C" w:tentative="1">
      <w:start w:val="1"/>
      <w:numFmt w:val="bullet"/>
      <w:lvlText w:val="•"/>
      <w:lvlJc w:val="left"/>
      <w:pPr>
        <w:tabs>
          <w:tab w:val="num" w:pos="2160"/>
        </w:tabs>
        <w:ind w:left="2160" w:hanging="360"/>
      </w:pPr>
      <w:rPr>
        <w:rFonts w:ascii="Arial" w:hAnsi="Arial" w:hint="default"/>
      </w:rPr>
    </w:lvl>
    <w:lvl w:ilvl="3" w:tplc="3E6E96C0" w:tentative="1">
      <w:start w:val="1"/>
      <w:numFmt w:val="bullet"/>
      <w:lvlText w:val="•"/>
      <w:lvlJc w:val="left"/>
      <w:pPr>
        <w:tabs>
          <w:tab w:val="num" w:pos="2880"/>
        </w:tabs>
        <w:ind w:left="2880" w:hanging="360"/>
      </w:pPr>
      <w:rPr>
        <w:rFonts w:ascii="Arial" w:hAnsi="Arial" w:hint="default"/>
      </w:rPr>
    </w:lvl>
    <w:lvl w:ilvl="4" w:tplc="ED4298FC" w:tentative="1">
      <w:start w:val="1"/>
      <w:numFmt w:val="bullet"/>
      <w:lvlText w:val="•"/>
      <w:lvlJc w:val="left"/>
      <w:pPr>
        <w:tabs>
          <w:tab w:val="num" w:pos="3600"/>
        </w:tabs>
        <w:ind w:left="3600" w:hanging="360"/>
      </w:pPr>
      <w:rPr>
        <w:rFonts w:ascii="Arial" w:hAnsi="Arial" w:hint="default"/>
      </w:rPr>
    </w:lvl>
    <w:lvl w:ilvl="5" w:tplc="9E64048C" w:tentative="1">
      <w:start w:val="1"/>
      <w:numFmt w:val="bullet"/>
      <w:lvlText w:val="•"/>
      <w:lvlJc w:val="left"/>
      <w:pPr>
        <w:tabs>
          <w:tab w:val="num" w:pos="4320"/>
        </w:tabs>
        <w:ind w:left="4320" w:hanging="360"/>
      </w:pPr>
      <w:rPr>
        <w:rFonts w:ascii="Arial" w:hAnsi="Arial" w:hint="default"/>
      </w:rPr>
    </w:lvl>
    <w:lvl w:ilvl="6" w:tplc="A8F0899C" w:tentative="1">
      <w:start w:val="1"/>
      <w:numFmt w:val="bullet"/>
      <w:lvlText w:val="•"/>
      <w:lvlJc w:val="left"/>
      <w:pPr>
        <w:tabs>
          <w:tab w:val="num" w:pos="5040"/>
        </w:tabs>
        <w:ind w:left="5040" w:hanging="360"/>
      </w:pPr>
      <w:rPr>
        <w:rFonts w:ascii="Arial" w:hAnsi="Arial" w:hint="default"/>
      </w:rPr>
    </w:lvl>
    <w:lvl w:ilvl="7" w:tplc="A3740C72" w:tentative="1">
      <w:start w:val="1"/>
      <w:numFmt w:val="bullet"/>
      <w:lvlText w:val="•"/>
      <w:lvlJc w:val="left"/>
      <w:pPr>
        <w:tabs>
          <w:tab w:val="num" w:pos="5760"/>
        </w:tabs>
        <w:ind w:left="5760" w:hanging="360"/>
      </w:pPr>
      <w:rPr>
        <w:rFonts w:ascii="Arial" w:hAnsi="Arial" w:hint="default"/>
      </w:rPr>
    </w:lvl>
    <w:lvl w:ilvl="8" w:tplc="C2ACB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8642C76"/>
    <w:multiLevelType w:val="hybridMultilevel"/>
    <w:tmpl w:val="ACB41BC0"/>
    <w:lvl w:ilvl="0" w:tplc="F6FA6490">
      <w:start w:val="1"/>
      <w:numFmt w:val="bullet"/>
      <w:lvlText w:val="•"/>
      <w:lvlJc w:val="left"/>
      <w:pPr>
        <w:tabs>
          <w:tab w:val="num" w:pos="720"/>
        </w:tabs>
        <w:ind w:left="720" w:hanging="360"/>
      </w:pPr>
      <w:rPr>
        <w:rFonts w:ascii="Times New Roman" w:hAnsi="Times New Roman" w:hint="default"/>
      </w:rPr>
    </w:lvl>
    <w:lvl w:ilvl="1" w:tplc="522E0B74" w:tentative="1">
      <w:start w:val="1"/>
      <w:numFmt w:val="bullet"/>
      <w:lvlText w:val="•"/>
      <w:lvlJc w:val="left"/>
      <w:pPr>
        <w:tabs>
          <w:tab w:val="num" w:pos="1440"/>
        </w:tabs>
        <w:ind w:left="1440" w:hanging="360"/>
      </w:pPr>
      <w:rPr>
        <w:rFonts w:ascii="Times New Roman" w:hAnsi="Times New Roman" w:hint="default"/>
      </w:rPr>
    </w:lvl>
    <w:lvl w:ilvl="2" w:tplc="AE2666C2" w:tentative="1">
      <w:start w:val="1"/>
      <w:numFmt w:val="bullet"/>
      <w:lvlText w:val="•"/>
      <w:lvlJc w:val="left"/>
      <w:pPr>
        <w:tabs>
          <w:tab w:val="num" w:pos="2160"/>
        </w:tabs>
        <w:ind w:left="2160" w:hanging="360"/>
      </w:pPr>
      <w:rPr>
        <w:rFonts w:ascii="Times New Roman" w:hAnsi="Times New Roman" w:hint="default"/>
      </w:rPr>
    </w:lvl>
    <w:lvl w:ilvl="3" w:tplc="AB66F82A" w:tentative="1">
      <w:start w:val="1"/>
      <w:numFmt w:val="bullet"/>
      <w:lvlText w:val="•"/>
      <w:lvlJc w:val="left"/>
      <w:pPr>
        <w:tabs>
          <w:tab w:val="num" w:pos="2880"/>
        </w:tabs>
        <w:ind w:left="2880" w:hanging="360"/>
      </w:pPr>
      <w:rPr>
        <w:rFonts w:ascii="Times New Roman" w:hAnsi="Times New Roman" w:hint="default"/>
      </w:rPr>
    </w:lvl>
    <w:lvl w:ilvl="4" w:tplc="2F7AEB14" w:tentative="1">
      <w:start w:val="1"/>
      <w:numFmt w:val="bullet"/>
      <w:lvlText w:val="•"/>
      <w:lvlJc w:val="left"/>
      <w:pPr>
        <w:tabs>
          <w:tab w:val="num" w:pos="3600"/>
        </w:tabs>
        <w:ind w:left="3600" w:hanging="360"/>
      </w:pPr>
      <w:rPr>
        <w:rFonts w:ascii="Times New Roman" w:hAnsi="Times New Roman" w:hint="default"/>
      </w:rPr>
    </w:lvl>
    <w:lvl w:ilvl="5" w:tplc="2200C24E" w:tentative="1">
      <w:start w:val="1"/>
      <w:numFmt w:val="bullet"/>
      <w:lvlText w:val="•"/>
      <w:lvlJc w:val="left"/>
      <w:pPr>
        <w:tabs>
          <w:tab w:val="num" w:pos="4320"/>
        </w:tabs>
        <w:ind w:left="4320" w:hanging="360"/>
      </w:pPr>
      <w:rPr>
        <w:rFonts w:ascii="Times New Roman" w:hAnsi="Times New Roman" w:hint="default"/>
      </w:rPr>
    </w:lvl>
    <w:lvl w:ilvl="6" w:tplc="C358BB08" w:tentative="1">
      <w:start w:val="1"/>
      <w:numFmt w:val="bullet"/>
      <w:lvlText w:val="•"/>
      <w:lvlJc w:val="left"/>
      <w:pPr>
        <w:tabs>
          <w:tab w:val="num" w:pos="5040"/>
        </w:tabs>
        <w:ind w:left="5040" w:hanging="360"/>
      </w:pPr>
      <w:rPr>
        <w:rFonts w:ascii="Times New Roman" w:hAnsi="Times New Roman" w:hint="default"/>
      </w:rPr>
    </w:lvl>
    <w:lvl w:ilvl="7" w:tplc="95A69794" w:tentative="1">
      <w:start w:val="1"/>
      <w:numFmt w:val="bullet"/>
      <w:lvlText w:val="•"/>
      <w:lvlJc w:val="left"/>
      <w:pPr>
        <w:tabs>
          <w:tab w:val="num" w:pos="5760"/>
        </w:tabs>
        <w:ind w:left="5760" w:hanging="360"/>
      </w:pPr>
      <w:rPr>
        <w:rFonts w:ascii="Times New Roman" w:hAnsi="Times New Roman" w:hint="default"/>
      </w:rPr>
    </w:lvl>
    <w:lvl w:ilvl="8" w:tplc="9C8E9CFA"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8E93834"/>
    <w:multiLevelType w:val="multilevel"/>
    <w:tmpl w:val="CC709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5663394"/>
    <w:multiLevelType w:val="hybridMultilevel"/>
    <w:tmpl w:val="CE52A836"/>
    <w:lvl w:ilvl="0" w:tplc="960008CE">
      <w:start w:val="1"/>
      <w:numFmt w:val="bullet"/>
      <w:lvlText w:val="•"/>
      <w:lvlJc w:val="left"/>
      <w:pPr>
        <w:tabs>
          <w:tab w:val="num" w:pos="720"/>
        </w:tabs>
        <w:ind w:left="720" w:hanging="360"/>
      </w:pPr>
      <w:rPr>
        <w:rFonts w:ascii="Times New Roman" w:hAnsi="Times New Roman" w:hint="default"/>
      </w:rPr>
    </w:lvl>
    <w:lvl w:ilvl="1" w:tplc="2A6CE86A" w:tentative="1">
      <w:start w:val="1"/>
      <w:numFmt w:val="bullet"/>
      <w:lvlText w:val="•"/>
      <w:lvlJc w:val="left"/>
      <w:pPr>
        <w:tabs>
          <w:tab w:val="num" w:pos="1440"/>
        </w:tabs>
        <w:ind w:left="1440" w:hanging="360"/>
      </w:pPr>
      <w:rPr>
        <w:rFonts w:ascii="Times New Roman" w:hAnsi="Times New Roman" w:hint="default"/>
      </w:rPr>
    </w:lvl>
    <w:lvl w:ilvl="2" w:tplc="D5E8DC80" w:tentative="1">
      <w:start w:val="1"/>
      <w:numFmt w:val="bullet"/>
      <w:lvlText w:val="•"/>
      <w:lvlJc w:val="left"/>
      <w:pPr>
        <w:tabs>
          <w:tab w:val="num" w:pos="2160"/>
        </w:tabs>
        <w:ind w:left="2160" w:hanging="360"/>
      </w:pPr>
      <w:rPr>
        <w:rFonts w:ascii="Times New Roman" w:hAnsi="Times New Roman" w:hint="default"/>
      </w:rPr>
    </w:lvl>
    <w:lvl w:ilvl="3" w:tplc="C2DE6934" w:tentative="1">
      <w:start w:val="1"/>
      <w:numFmt w:val="bullet"/>
      <w:lvlText w:val="•"/>
      <w:lvlJc w:val="left"/>
      <w:pPr>
        <w:tabs>
          <w:tab w:val="num" w:pos="2880"/>
        </w:tabs>
        <w:ind w:left="2880" w:hanging="360"/>
      </w:pPr>
      <w:rPr>
        <w:rFonts w:ascii="Times New Roman" w:hAnsi="Times New Roman" w:hint="default"/>
      </w:rPr>
    </w:lvl>
    <w:lvl w:ilvl="4" w:tplc="794CDF76" w:tentative="1">
      <w:start w:val="1"/>
      <w:numFmt w:val="bullet"/>
      <w:lvlText w:val="•"/>
      <w:lvlJc w:val="left"/>
      <w:pPr>
        <w:tabs>
          <w:tab w:val="num" w:pos="3600"/>
        </w:tabs>
        <w:ind w:left="3600" w:hanging="360"/>
      </w:pPr>
      <w:rPr>
        <w:rFonts w:ascii="Times New Roman" w:hAnsi="Times New Roman" w:hint="default"/>
      </w:rPr>
    </w:lvl>
    <w:lvl w:ilvl="5" w:tplc="3EE8A83C" w:tentative="1">
      <w:start w:val="1"/>
      <w:numFmt w:val="bullet"/>
      <w:lvlText w:val="•"/>
      <w:lvlJc w:val="left"/>
      <w:pPr>
        <w:tabs>
          <w:tab w:val="num" w:pos="4320"/>
        </w:tabs>
        <w:ind w:left="4320" w:hanging="360"/>
      </w:pPr>
      <w:rPr>
        <w:rFonts w:ascii="Times New Roman" w:hAnsi="Times New Roman" w:hint="default"/>
      </w:rPr>
    </w:lvl>
    <w:lvl w:ilvl="6" w:tplc="992466E4" w:tentative="1">
      <w:start w:val="1"/>
      <w:numFmt w:val="bullet"/>
      <w:lvlText w:val="•"/>
      <w:lvlJc w:val="left"/>
      <w:pPr>
        <w:tabs>
          <w:tab w:val="num" w:pos="5040"/>
        </w:tabs>
        <w:ind w:left="5040" w:hanging="360"/>
      </w:pPr>
      <w:rPr>
        <w:rFonts w:ascii="Times New Roman" w:hAnsi="Times New Roman" w:hint="default"/>
      </w:rPr>
    </w:lvl>
    <w:lvl w:ilvl="7" w:tplc="A8B00AD8" w:tentative="1">
      <w:start w:val="1"/>
      <w:numFmt w:val="bullet"/>
      <w:lvlText w:val="•"/>
      <w:lvlJc w:val="left"/>
      <w:pPr>
        <w:tabs>
          <w:tab w:val="num" w:pos="5760"/>
        </w:tabs>
        <w:ind w:left="5760" w:hanging="360"/>
      </w:pPr>
      <w:rPr>
        <w:rFonts w:ascii="Times New Roman" w:hAnsi="Times New Roman" w:hint="default"/>
      </w:rPr>
    </w:lvl>
    <w:lvl w:ilvl="8" w:tplc="70A04954"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6B393180"/>
    <w:multiLevelType w:val="hybridMultilevel"/>
    <w:tmpl w:val="6FBCD70A"/>
    <w:lvl w:ilvl="0" w:tplc="11542B66">
      <w:start w:val="1"/>
      <w:numFmt w:val="bullet"/>
      <w:lvlText w:val="•"/>
      <w:lvlJc w:val="left"/>
      <w:pPr>
        <w:tabs>
          <w:tab w:val="num" w:pos="720"/>
        </w:tabs>
        <w:ind w:left="720" w:hanging="360"/>
      </w:pPr>
      <w:rPr>
        <w:rFonts w:ascii="Arial" w:hAnsi="Arial" w:hint="default"/>
      </w:rPr>
    </w:lvl>
    <w:lvl w:ilvl="1" w:tplc="54EE91B4" w:tentative="1">
      <w:start w:val="1"/>
      <w:numFmt w:val="bullet"/>
      <w:lvlText w:val="•"/>
      <w:lvlJc w:val="left"/>
      <w:pPr>
        <w:tabs>
          <w:tab w:val="num" w:pos="1440"/>
        </w:tabs>
        <w:ind w:left="1440" w:hanging="360"/>
      </w:pPr>
      <w:rPr>
        <w:rFonts w:ascii="Arial" w:hAnsi="Arial" w:hint="default"/>
      </w:rPr>
    </w:lvl>
    <w:lvl w:ilvl="2" w:tplc="51083152" w:tentative="1">
      <w:start w:val="1"/>
      <w:numFmt w:val="bullet"/>
      <w:lvlText w:val="•"/>
      <w:lvlJc w:val="left"/>
      <w:pPr>
        <w:tabs>
          <w:tab w:val="num" w:pos="2160"/>
        </w:tabs>
        <w:ind w:left="2160" w:hanging="360"/>
      </w:pPr>
      <w:rPr>
        <w:rFonts w:ascii="Arial" w:hAnsi="Arial" w:hint="default"/>
      </w:rPr>
    </w:lvl>
    <w:lvl w:ilvl="3" w:tplc="7422C2C0" w:tentative="1">
      <w:start w:val="1"/>
      <w:numFmt w:val="bullet"/>
      <w:lvlText w:val="•"/>
      <w:lvlJc w:val="left"/>
      <w:pPr>
        <w:tabs>
          <w:tab w:val="num" w:pos="2880"/>
        </w:tabs>
        <w:ind w:left="2880" w:hanging="360"/>
      </w:pPr>
      <w:rPr>
        <w:rFonts w:ascii="Arial" w:hAnsi="Arial" w:hint="default"/>
      </w:rPr>
    </w:lvl>
    <w:lvl w:ilvl="4" w:tplc="E974C224" w:tentative="1">
      <w:start w:val="1"/>
      <w:numFmt w:val="bullet"/>
      <w:lvlText w:val="•"/>
      <w:lvlJc w:val="left"/>
      <w:pPr>
        <w:tabs>
          <w:tab w:val="num" w:pos="3600"/>
        </w:tabs>
        <w:ind w:left="3600" w:hanging="360"/>
      </w:pPr>
      <w:rPr>
        <w:rFonts w:ascii="Arial" w:hAnsi="Arial" w:hint="default"/>
      </w:rPr>
    </w:lvl>
    <w:lvl w:ilvl="5" w:tplc="70E4557E" w:tentative="1">
      <w:start w:val="1"/>
      <w:numFmt w:val="bullet"/>
      <w:lvlText w:val="•"/>
      <w:lvlJc w:val="left"/>
      <w:pPr>
        <w:tabs>
          <w:tab w:val="num" w:pos="4320"/>
        </w:tabs>
        <w:ind w:left="4320" w:hanging="360"/>
      </w:pPr>
      <w:rPr>
        <w:rFonts w:ascii="Arial" w:hAnsi="Arial" w:hint="default"/>
      </w:rPr>
    </w:lvl>
    <w:lvl w:ilvl="6" w:tplc="149ADCFE" w:tentative="1">
      <w:start w:val="1"/>
      <w:numFmt w:val="bullet"/>
      <w:lvlText w:val="•"/>
      <w:lvlJc w:val="left"/>
      <w:pPr>
        <w:tabs>
          <w:tab w:val="num" w:pos="5040"/>
        </w:tabs>
        <w:ind w:left="5040" w:hanging="360"/>
      </w:pPr>
      <w:rPr>
        <w:rFonts w:ascii="Arial" w:hAnsi="Arial" w:hint="default"/>
      </w:rPr>
    </w:lvl>
    <w:lvl w:ilvl="7" w:tplc="BAE21812" w:tentative="1">
      <w:start w:val="1"/>
      <w:numFmt w:val="bullet"/>
      <w:lvlText w:val="•"/>
      <w:lvlJc w:val="left"/>
      <w:pPr>
        <w:tabs>
          <w:tab w:val="num" w:pos="5760"/>
        </w:tabs>
        <w:ind w:left="5760" w:hanging="360"/>
      </w:pPr>
      <w:rPr>
        <w:rFonts w:ascii="Arial" w:hAnsi="Arial" w:hint="default"/>
      </w:rPr>
    </w:lvl>
    <w:lvl w:ilvl="8" w:tplc="EC3C522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332110C"/>
    <w:multiLevelType w:val="hybridMultilevel"/>
    <w:tmpl w:val="3BA0EDAC"/>
    <w:lvl w:ilvl="0" w:tplc="7F4047F4">
      <w:start w:val="1"/>
      <w:numFmt w:val="bullet"/>
      <w:lvlText w:val="•"/>
      <w:lvlJc w:val="left"/>
      <w:pPr>
        <w:tabs>
          <w:tab w:val="num" w:pos="720"/>
        </w:tabs>
        <w:ind w:left="720" w:hanging="360"/>
      </w:pPr>
      <w:rPr>
        <w:rFonts w:ascii="Times New Roman" w:hAnsi="Times New Roman" w:hint="default"/>
      </w:rPr>
    </w:lvl>
    <w:lvl w:ilvl="1" w:tplc="A9349F7E" w:tentative="1">
      <w:start w:val="1"/>
      <w:numFmt w:val="bullet"/>
      <w:lvlText w:val="•"/>
      <w:lvlJc w:val="left"/>
      <w:pPr>
        <w:tabs>
          <w:tab w:val="num" w:pos="1440"/>
        </w:tabs>
        <w:ind w:left="1440" w:hanging="360"/>
      </w:pPr>
      <w:rPr>
        <w:rFonts w:ascii="Times New Roman" w:hAnsi="Times New Roman" w:hint="default"/>
      </w:rPr>
    </w:lvl>
    <w:lvl w:ilvl="2" w:tplc="29EC9FE4" w:tentative="1">
      <w:start w:val="1"/>
      <w:numFmt w:val="bullet"/>
      <w:lvlText w:val="•"/>
      <w:lvlJc w:val="left"/>
      <w:pPr>
        <w:tabs>
          <w:tab w:val="num" w:pos="2160"/>
        </w:tabs>
        <w:ind w:left="2160" w:hanging="360"/>
      </w:pPr>
      <w:rPr>
        <w:rFonts w:ascii="Times New Roman" w:hAnsi="Times New Roman" w:hint="default"/>
      </w:rPr>
    </w:lvl>
    <w:lvl w:ilvl="3" w:tplc="5C98A992" w:tentative="1">
      <w:start w:val="1"/>
      <w:numFmt w:val="bullet"/>
      <w:lvlText w:val="•"/>
      <w:lvlJc w:val="left"/>
      <w:pPr>
        <w:tabs>
          <w:tab w:val="num" w:pos="2880"/>
        </w:tabs>
        <w:ind w:left="2880" w:hanging="360"/>
      </w:pPr>
      <w:rPr>
        <w:rFonts w:ascii="Times New Roman" w:hAnsi="Times New Roman" w:hint="default"/>
      </w:rPr>
    </w:lvl>
    <w:lvl w:ilvl="4" w:tplc="C11003DC" w:tentative="1">
      <w:start w:val="1"/>
      <w:numFmt w:val="bullet"/>
      <w:lvlText w:val="•"/>
      <w:lvlJc w:val="left"/>
      <w:pPr>
        <w:tabs>
          <w:tab w:val="num" w:pos="3600"/>
        </w:tabs>
        <w:ind w:left="3600" w:hanging="360"/>
      </w:pPr>
      <w:rPr>
        <w:rFonts w:ascii="Times New Roman" w:hAnsi="Times New Roman" w:hint="default"/>
      </w:rPr>
    </w:lvl>
    <w:lvl w:ilvl="5" w:tplc="5DAAB8F2" w:tentative="1">
      <w:start w:val="1"/>
      <w:numFmt w:val="bullet"/>
      <w:lvlText w:val="•"/>
      <w:lvlJc w:val="left"/>
      <w:pPr>
        <w:tabs>
          <w:tab w:val="num" w:pos="4320"/>
        </w:tabs>
        <w:ind w:left="4320" w:hanging="360"/>
      </w:pPr>
      <w:rPr>
        <w:rFonts w:ascii="Times New Roman" w:hAnsi="Times New Roman" w:hint="default"/>
      </w:rPr>
    </w:lvl>
    <w:lvl w:ilvl="6" w:tplc="B2700464" w:tentative="1">
      <w:start w:val="1"/>
      <w:numFmt w:val="bullet"/>
      <w:lvlText w:val="•"/>
      <w:lvlJc w:val="left"/>
      <w:pPr>
        <w:tabs>
          <w:tab w:val="num" w:pos="5040"/>
        </w:tabs>
        <w:ind w:left="5040" w:hanging="360"/>
      </w:pPr>
      <w:rPr>
        <w:rFonts w:ascii="Times New Roman" w:hAnsi="Times New Roman" w:hint="default"/>
      </w:rPr>
    </w:lvl>
    <w:lvl w:ilvl="7" w:tplc="D200DD1E" w:tentative="1">
      <w:start w:val="1"/>
      <w:numFmt w:val="bullet"/>
      <w:lvlText w:val="•"/>
      <w:lvlJc w:val="left"/>
      <w:pPr>
        <w:tabs>
          <w:tab w:val="num" w:pos="5760"/>
        </w:tabs>
        <w:ind w:left="5760" w:hanging="360"/>
      </w:pPr>
      <w:rPr>
        <w:rFonts w:ascii="Times New Roman" w:hAnsi="Times New Roman" w:hint="default"/>
      </w:rPr>
    </w:lvl>
    <w:lvl w:ilvl="8" w:tplc="7C287D32"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88902C8"/>
    <w:multiLevelType w:val="hybridMultilevel"/>
    <w:tmpl w:val="9E2C6ECC"/>
    <w:lvl w:ilvl="0" w:tplc="0C22E1AE">
      <w:start w:val="1"/>
      <w:numFmt w:val="bullet"/>
      <w:lvlText w:val="•"/>
      <w:lvlJc w:val="left"/>
      <w:pPr>
        <w:tabs>
          <w:tab w:val="num" w:pos="720"/>
        </w:tabs>
        <w:ind w:left="720" w:hanging="360"/>
      </w:pPr>
      <w:rPr>
        <w:rFonts w:ascii="Times New Roman" w:hAnsi="Times New Roman" w:hint="default"/>
      </w:rPr>
    </w:lvl>
    <w:lvl w:ilvl="1" w:tplc="86480842" w:tentative="1">
      <w:start w:val="1"/>
      <w:numFmt w:val="bullet"/>
      <w:lvlText w:val="•"/>
      <w:lvlJc w:val="left"/>
      <w:pPr>
        <w:tabs>
          <w:tab w:val="num" w:pos="1440"/>
        </w:tabs>
        <w:ind w:left="1440" w:hanging="360"/>
      </w:pPr>
      <w:rPr>
        <w:rFonts w:ascii="Times New Roman" w:hAnsi="Times New Roman" w:hint="default"/>
      </w:rPr>
    </w:lvl>
    <w:lvl w:ilvl="2" w:tplc="47EED7B4" w:tentative="1">
      <w:start w:val="1"/>
      <w:numFmt w:val="bullet"/>
      <w:lvlText w:val="•"/>
      <w:lvlJc w:val="left"/>
      <w:pPr>
        <w:tabs>
          <w:tab w:val="num" w:pos="2160"/>
        </w:tabs>
        <w:ind w:left="2160" w:hanging="360"/>
      </w:pPr>
      <w:rPr>
        <w:rFonts w:ascii="Times New Roman" w:hAnsi="Times New Roman" w:hint="default"/>
      </w:rPr>
    </w:lvl>
    <w:lvl w:ilvl="3" w:tplc="A0767C48" w:tentative="1">
      <w:start w:val="1"/>
      <w:numFmt w:val="bullet"/>
      <w:lvlText w:val="•"/>
      <w:lvlJc w:val="left"/>
      <w:pPr>
        <w:tabs>
          <w:tab w:val="num" w:pos="2880"/>
        </w:tabs>
        <w:ind w:left="2880" w:hanging="360"/>
      </w:pPr>
      <w:rPr>
        <w:rFonts w:ascii="Times New Roman" w:hAnsi="Times New Roman" w:hint="default"/>
      </w:rPr>
    </w:lvl>
    <w:lvl w:ilvl="4" w:tplc="7B9808FA" w:tentative="1">
      <w:start w:val="1"/>
      <w:numFmt w:val="bullet"/>
      <w:lvlText w:val="•"/>
      <w:lvlJc w:val="left"/>
      <w:pPr>
        <w:tabs>
          <w:tab w:val="num" w:pos="3600"/>
        </w:tabs>
        <w:ind w:left="3600" w:hanging="360"/>
      </w:pPr>
      <w:rPr>
        <w:rFonts w:ascii="Times New Roman" w:hAnsi="Times New Roman" w:hint="default"/>
      </w:rPr>
    </w:lvl>
    <w:lvl w:ilvl="5" w:tplc="BAD40FF6" w:tentative="1">
      <w:start w:val="1"/>
      <w:numFmt w:val="bullet"/>
      <w:lvlText w:val="•"/>
      <w:lvlJc w:val="left"/>
      <w:pPr>
        <w:tabs>
          <w:tab w:val="num" w:pos="4320"/>
        </w:tabs>
        <w:ind w:left="4320" w:hanging="360"/>
      </w:pPr>
      <w:rPr>
        <w:rFonts w:ascii="Times New Roman" w:hAnsi="Times New Roman" w:hint="default"/>
      </w:rPr>
    </w:lvl>
    <w:lvl w:ilvl="6" w:tplc="D458AE74" w:tentative="1">
      <w:start w:val="1"/>
      <w:numFmt w:val="bullet"/>
      <w:lvlText w:val="•"/>
      <w:lvlJc w:val="left"/>
      <w:pPr>
        <w:tabs>
          <w:tab w:val="num" w:pos="5040"/>
        </w:tabs>
        <w:ind w:left="5040" w:hanging="360"/>
      </w:pPr>
      <w:rPr>
        <w:rFonts w:ascii="Times New Roman" w:hAnsi="Times New Roman" w:hint="default"/>
      </w:rPr>
    </w:lvl>
    <w:lvl w:ilvl="7" w:tplc="194864DE" w:tentative="1">
      <w:start w:val="1"/>
      <w:numFmt w:val="bullet"/>
      <w:lvlText w:val="•"/>
      <w:lvlJc w:val="left"/>
      <w:pPr>
        <w:tabs>
          <w:tab w:val="num" w:pos="5760"/>
        </w:tabs>
        <w:ind w:left="5760" w:hanging="360"/>
      </w:pPr>
      <w:rPr>
        <w:rFonts w:ascii="Times New Roman" w:hAnsi="Times New Roman" w:hint="default"/>
      </w:rPr>
    </w:lvl>
    <w:lvl w:ilvl="8" w:tplc="1C623614" w:tentative="1">
      <w:start w:val="1"/>
      <w:numFmt w:val="bullet"/>
      <w:lvlText w:val="•"/>
      <w:lvlJc w:val="left"/>
      <w:pPr>
        <w:tabs>
          <w:tab w:val="num" w:pos="6480"/>
        </w:tabs>
        <w:ind w:left="6480" w:hanging="360"/>
      </w:pPr>
      <w:rPr>
        <w:rFonts w:ascii="Times New Roman" w:hAnsi="Times New Roman" w:hint="default"/>
      </w:rPr>
    </w:lvl>
  </w:abstractNum>
  <w:num w:numId="1">
    <w:abstractNumId w:val="6"/>
  </w:num>
  <w:num w:numId="2">
    <w:abstractNumId w:val="10"/>
  </w:num>
  <w:num w:numId="3">
    <w:abstractNumId w:val="2"/>
  </w:num>
  <w:num w:numId="4">
    <w:abstractNumId w:val="9"/>
  </w:num>
  <w:num w:numId="5">
    <w:abstractNumId w:val="7"/>
  </w:num>
  <w:num w:numId="6">
    <w:abstractNumId w:val="3"/>
  </w:num>
  <w:num w:numId="7">
    <w:abstractNumId w:val="8"/>
  </w:num>
  <w:num w:numId="8">
    <w:abstractNumId w:val="0"/>
  </w:num>
  <w:num w:numId="9">
    <w:abstractNumId w:val="12"/>
  </w:num>
  <w:num w:numId="10">
    <w:abstractNumId w:val="4"/>
  </w:num>
  <w:num w:numId="11">
    <w:abstractNumId w:val="11"/>
  </w:num>
  <w:num w:numId="12">
    <w:abstractNumId w:val="1"/>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3B4"/>
    <w:rsid w:val="00000ECB"/>
    <w:rsid w:val="00005660"/>
    <w:rsid w:val="00006018"/>
    <w:rsid w:val="0001479D"/>
    <w:rsid w:val="00034529"/>
    <w:rsid w:val="00067DF7"/>
    <w:rsid w:val="00081669"/>
    <w:rsid w:val="000B33B4"/>
    <w:rsid w:val="000C2802"/>
    <w:rsid w:val="00172FA2"/>
    <w:rsid w:val="001852A8"/>
    <w:rsid w:val="00194B9D"/>
    <w:rsid w:val="001F2ED4"/>
    <w:rsid w:val="00207F89"/>
    <w:rsid w:val="00275443"/>
    <w:rsid w:val="002A1218"/>
    <w:rsid w:val="002B7C3B"/>
    <w:rsid w:val="002C56CC"/>
    <w:rsid w:val="002D727A"/>
    <w:rsid w:val="002E569C"/>
    <w:rsid w:val="002E671C"/>
    <w:rsid w:val="00315987"/>
    <w:rsid w:val="00342B03"/>
    <w:rsid w:val="003540CD"/>
    <w:rsid w:val="003804B1"/>
    <w:rsid w:val="003850C4"/>
    <w:rsid w:val="00386E7A"/>
    <w:rsid w:val="003934F5"/>
    <w:rsid w:val="003E1AB0"/>
    <w:rsid w:val="003F374E"/>
    <w:rsid w:val="00417177"/>
    <w:rsid w:val="00441DA3"/>
    <w:rsid w:val="00484FA6"/>
    <w:rsid w:val="004A3FFD"/>
    <w:rsid w:val="00525504"/>
    <w:rsid w:val="00560345"/>
    <w:rsid w:val="00570262"/>
    <w:rsid w:val="00571C7D"/>
    <w:rsid w:val="00573EEA"/>
    <w:rsid w:val="0057646B"/>
    <w:rsid w:val="00606556"/>
    <w:rsid w:val="00627D2D"/>
    <w:rsid w:val="00643614"/>
    <w:rsid w:val="00671CEA"/>
    <w:rsid w:val="00674C6E"/>
    <w:rsid w:val="00691F37"/>
    <w:rsid w:val="006A6636"/>
    <w:rsid w:val="006C4F1B"/>
    <w:rsid w:val="006E7518"/>
    <w:rsid w:val="006F48EC"/>
    <w:rsid w:val="00705B5A"/>
    <w:rsid w:val="00710425"/>
    <w:rsid w:val="00716CAA"/>
    <w:rsid w:val="007246BD"/>
    <w:rsid w:val="00725758"/>
    <w:rsid w:val="007333F9"/>
    <w:rsid w:val="007407EE"/>
    <w:rsid w:val="00745EE7"/>
    <w:rsid w:val="00794719"/>
    <w:rsid w:val="007A5521"/>
    <w:rsid w:val="007C1678"/>
    <w:rsid w:val="007C70CE"/>
    <w:rsid w:val="007E3E8B"/>
    <w:rsid w:val="007E5DE2"/>
    <w:rsid w:val="00807C9D"/>
    <w:rsid w:val="00860C9C"/>
    <w:rsid w:val="00880105"/>
    <w:rsid w:val="008818A8"/>
    <w:rsid w:val="00884CED"/>
    <w:rsid w:val="008D1E86"/>
    <w:rsid w:val="008D577A"/>
    <w:rsid w:val="008E7DD6"/>
    <w:rsid w:val="008F127E"/>
    <w:rsid w:val="00953FAC"/>
    <w:rsid w:val="009578DA"/>
    <w:rsid w:val="00963BF2"/>
    <w:rsid w:val="009742FE"/>
    <w:rsid w:val="009D40C4"/>
    <w:rsid w:val="009E0E17"/>
    <w:rsid w:val="00A055DB"/>
    <w:rsid w:val="00A12D4E"/>
    <w:rsid w:val="00A1602B"/>
    <w:rsid w:val="00A1662E"/>
    <w:rsid w:val="00A52604"/>
    <w:rsid w:val="00A56A8B"/>
    <w:rsid w:val="00A626DC"/>
    <w:rsid w:val="00A8245D"/>
    <w:rsid w:val="00AB3D7D"/>
    <w:rsid w:val="00AC431A"/>
    <w:rsid w:val="00AE1BA5"/>
    <w:rsid w:val="00AF659C"/>
    <w:rsid w:val="00B06753"/>
    <w:rsid w:val="00B116D7"/>
    <w:rsid w:val="00B37321"/>
    <w:rsid w:val="00B44827"/>
    <w:rsid w:val="00B6482B"/>
    <w:rsid w:val="00B838C9"/>
    <w:rsid w:val="00BD5BCD"/>
    <w:rsid w:val="00BE6BEE"/>
    <w:rsid w:val="00C521B6"/>
    <w:rsid w:val="00C57390"/>
    <w:rsid w:val="00CB4F6C"/>
    <w:rsid w:val="00CB7BB7"/>
    <w:rsid w:val="00CC7DFA"/>
    <w:rsid w:val="00CE44A5"/>
    <w:rsid w:val="00CF5B08"/>
    <w:rsid w:val="00D03221"/>
    <w:rsid w:val="00D12B59"/>
    <w:rsid w:val="00D27FE1"/>
    <w:rsid w:val="00DA41D9"/>
    <w:rsid w:val="00DC781D"/>
    <w:rsid w:val="00DD2BEE"/>
    <w:rsid w:val="00DE3B21"/>
    <w:rsid w:val="00E17BC6"/>
    <w:rsid w:val="00E9259C"/>
    <w:rsid w:val="00EC4821"/>
    <w:rsid w:val="00EC7331"/>
    <w:rsid w:val="00EC7EE5"/>
    <w:rsid w:val="00ED3976"/>
    <w:rsid w:val="00ED3CDB"/>
    <w:rsid w:val="00EE3F1F"/>
    <w:rsid w:val="00F0511B"/>
    <w:rsid w:val="00F10D4C"/>
    <w:rsid w:val="00F11504"/>
    <w:rsid w:val="00F36463"/>
    <w:rsid w:val="00F460EC"/>
    <w:rsid w:val="00F66A97"/>
    <w:rsid w:val="00F7430D"/>
    <w:rsid w:val="00F92DF1"/>
    <w:rsid w:val="00FB177C"/>
    <w:rsid w:val="00FB7F5C"/>
    <w:rsid w:val="00FE5C0F"/>
    <w:rsid w:val="00FF4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F5713DC"/>
  <w15:chartTrackingRefBased/>
  <w15:docId w15:val="{DEB86BD5-A77C-4F54-8F54-4269FE003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30"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8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3B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66A9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E3B2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33B4"/>
    <w:rPr>
      <w:color w:val="0000FF"/>
      <w:u w:val="single"/>
    </w:rPr>
  </w:style>
  <w:style w:type="paragraph" w:styleId="Header">
    <w:name w:val="header"/>
    <w:basedOn w:val="Normal"/>
    <w:link w:val="HeaderChar"/>
    <w:uiPriority w:val="99"/>
    <w:unhideWhenUsed/>
    <w:rsid w:val="000C28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C2802"/>
  </w:style>
  <w:style w:type="paragraph" w:styleId="Footer">
    <w:name w:val="footer"/>
    <w:basedOn w:val="Normal"/>
    <w:link w:val="FooterChar"/>
    <w:uiPriority w:val="99"/>
    <w:unhideWhenUsed/>
    <w:rsid w:val="000C28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C2802"/>
  </w:style>
  <w:style w:type="character" w:customStyle="1" w:styleId="Heading1Char">
    <w:name w:val="Heading 1 Char"/>
    <w:basedOn w:val="DefaultParagraphFont"/>
    <w:link w:val="Heading1"/>
    <w:uiPriority w:val="9"/>
    <w:rsid w:val="000C28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C2802"/>
    <w:pPr>
      <w:spacing w:line="259" w:lineRule="auto"/>
      <w:outlineLvl w:val="9"/>
    </w:pPr>
    <w:rPr>
      <w:lang w:val="en-US"/>
    </w:rPr>
  </w:style>
  <w:style w:type="table" w:customStyle="1" w:styleId="TableGrid">
    <w:name w:val="TableGrid"/>
    <w:rsid w:val="00884CED"/>
    <w:pPr>
      <w:spacing w:before="0" w:after="0" w:line="240" w:lineRule="auto"/>
    </w:pPr>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semiHidden/>
    <w:unhideWhenUsed/>
    <w:rsid w:val="00D27FE1"/>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F92DF1"/>
    <w:rPr>
      <w:color w:val="605E5C"/>
      <w:shd w:val="clear" w:color="auto" w:fill="E1DFDD"/>
    </w:rPr>
  </w:style>
  <w:style w:type="paragraph" w:styleId="ListParagraph">
    <w:name w:val="List Paragraph"/>
    <w:basedOn w:val="Normal"/>
    <w:uiPriority w:val="34"/>
    <w:qFormat/>
    <w:rsid w:val="00AE1BA5"/>
    <w:pPr>
      <w:spacing w:before="0" w:after="0" w:line="240" w:lineRule="auto"/>
      <w:ind w:left="720"/>
      <w:contextualSpacing/>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F66A97"/>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DE3B21"/>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3B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3B2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E3B21"/>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DE3B21"/>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DE3B21"/>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rsid w:val="00DE3B21"/>
    <w:pPr>
      <w:spacing w:after="100"/>
    </w:pPr>
  </w:style>
  <w:style w:type="paragraph" w:styleId="TOC2">
    <w:name w:val="toc 2"/>
    <w:basedOn w:val="Normal"/>
    <w:next w:val="Normal"/>
    <w:autoRedefine/>
    <w:uiPriority w:val="39"/>
    <w:unhideWhenUsed/>
    <w:rsid w:val="00DE3B21"/>
    <w:pPr>
      <w:spacing w:after="100"/>
      <w:ind w:left="220"/>
    </w:pPr>
  </w:style>
  <w:style w:type="paragraph" w:styleId="TOC3">
    <w:name w:val="toc 3"/>
    <w:basedOn w:val="Normal"/>
    <w:next w:val="Normal"/>
    <w:autoRedefine/>
    <w:uiPriority w:val="39"/>
    <w:unhideWhenUsed/>
    <w:rsid w:val="00DE3B2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0505">
      <w:bodyDiv w:val="1"/>
      <w:marLeft w:val="0"/>
      <w:marRight w:val="0"/>
      <w:marTop w:val="0"/>
      <w:marBottom w:val="0"/>
      <w:divBdr>
        <w:top w:val="none" w:sz="0" w:space="0" w:color="auto"/>
        <w:left w:val="none" w:sz="0" w:space="0" w:color="auto"/>
        <w:bottom w:val="none" w:sz="0" w:space="0" w:color="auto"/>
        <w:right w:val="none" w:sz="0" w:space="0" w:color="auto"/>
      </w:divBdr>
    </w:div>
    <w:div w:id="20474238">
      <w:bodyDiv w:val="1"/>
      <w:marLeft w:val="0"/>
      <w:marRight w:val="0"/>
      <w:marTop w:val="0"/>
      <w:marBottom w:val="0"/>
      <w:divBdr>
        <w:top w:val="none" w:sz="0" w:space="0" w:color="auto"/>
        <w:left w:val="none" w:sz="0" w:space="0" w:color="auto"/>
        <w:bottom w:val="none" w:sz="0" w:space="0" w:color="auto"/>
        <w:right w:val="none" w:sz="0" w:space="0" w:color="auto"/>
      </w:divBdr>
    </w:div>
    <w:div w:id="48381958">
      <w:bodyDiv w:val="1"/>
      <w:marLeft w:val="0"/>
      <w:marRight w:val="0"/>
      <w:marTop w:val="0"/>
      <w:marBottom w:val="0"/>
      <w:divBdr>
        <w:top w:val="none" w:sz="0" w:space="0" w:color="auto"/>
        <w:left w:val="none" w:sz="0" w:space="0" w:color="auto"/>
        <w:bottom w:val="none" w:sz="0" w:space="0" w:color="auto"/>
        <w:right w:val="none" w:sz="0" w:space="0" w:color="auto"/>
      </w:divBdr>
    </w:div>
    <w:div w:id="110712939">
      <w:bodyDiv w:val="1"/>
      <w:marLeft w:val="0"/>
      <w:marRight w:val="0"/>
      <w:marTop w:val="0"/>
      <w:marBottom w:val="0"/>
      <w:divBdr>
        <w:top w:val="none" w:sz="0" w:space="0" w:color="auto"/>
        <w:left w:val="none" w:sz="0" w:space="0" w:color="auto"/>
        <w:bottom w:val="none" w:sz="0" w:space="0" w:color="auto"/>
        <w:right w:val="none" w:sz="0" w:space="0" w:color="auto"/>
      </w:divBdr>
    </w:div>
    <w:div w:id="148178134">
      <w:bodyDiv w:val="1"/>
      <w:marLeft w:val="0"/>
      <w:marRight w:val="0"/>
      <w:marTop w:val="0"/>
      <w:marBottom w:val="0"/>
      <w:divBdr>
        <w:top w:val="none" w:sz="0" w:space="0" w:color="auto"/>
        <w:left w:val="none" w:sz="0" w:space="0" w:color="auto"/>
        <w:bottom w:val="none" w:sz="0" w:space="0" w:color="auto"/>
        <w:right w:val="none" w:sz="0" w:space="0" w:color="auto"/>
      </w:divBdr>
      <w:divsChild>
        <w:div w:id="1978950438">
          <w:marLeft w:val="0"/>
          <w:marRight w:val="0"/>
          <w:marTop w:val="0"/>
          <w:marBottom w:val="0"/>
          <w:divBdr>
            <w:top w:val="none" w:sz="0" w:space="0" w:color="auto"/>
            <w:left w:val="none" w:sz="0" w:space="0" w:color="auto"/>
            <w:bottom w:val="none" w:sz="0" w:space="0" w:color="auto"/>
            <w:right w:val="none" w:sz="0" w:space="0" w:color="auto"/>
          </w:divBdr>
          <w:divsChild>
            <w:div w:id="2044860431">
              <w:marLeft w:val="0"/>
              <w:marRight w:val="0"/>
              <w:marTop w:val="0"/>
              <w:marBottom w:val="0"/>
              <w:divBdr>
                <w:top w:val="none" w:sz="0" w:space="0" w:color="auto"/>
                <w:left w:val="none" w:sz="0" w:space="0" w:color="auto"/>
                <w:bottom w:val="none" w:sz="0" w:space="0" w:color="auto"/>
                <w:right w:val="none" w:sz="0" w:space="0" w:color="auto"/>
              </w:divBdr>
            </w:div>
          </w:divsChild>
        </w:div>
        <w:div w:id="907694282">
          <w:marLeft w:val="0"/>
          <w:marRight w:val="0"/>
          <w:marTop w:val="0"/>
          <w:marBottom w:val="0"/>
          <w:divBdr>
            <w:top w:val="none" w:sz="0" w:space="0" w:color="auto"/>
            <w:left w:val="none" w:sz="0" w:space="0" w:color="auto"/>
            <w:bottom w:val="none" w:sz="0" w:space="0" w:color="auto"/>
            <w:right w:val="none" w:sz="0" w:space="0" w:color="auto"/>
          </w:divBdr>
          <w:divsChild>
            <w:div w:id="1290627664">
              <w:marLeft w:val="0"/>
              <w:marRight w:val="0"/>
              <w:marTop w:val="0"/>
              <w:marBottom w:val="0"/>
              <w:divBdr>
                <w:top w:val="none" w:sz="0" w:space="0" w:color="auto"/>
                <w:left w:val="none" w:sz="0" w:space="0" w:color="auto"/>
                <w:bottom w:val="none" w:sz="0" w:space="0" w:color="auto"/>
                <w:right w:val="none" w:sz="0" w:space="0" w:color="auto"/>
              </w:divBdr>
            </w:div>
          </w:divsChild>
        </w:div>
        <w:div w:id="1631475824">
          <w:marLeft w:val="0"/>
          <w:marRight w:val="0"/>
          <w:marTop w:val="0"/>
          <w:marBottom w:val="0"/>
          <w:divBdr>
            <w:top w:val="none" w:sz="0" w:space="0" w:color="auto"/>
            <w:left w:val="none" w:sz="0" w:space="0" w:color="auto"/>
            <w:bottom w:val="none" w:sz="0" w:space="0" w:color="auto"/>
            <w:right w:val="none" w:sz="0" w:space="0" w:color="auto"/>
          </w:divBdr>
          <w:divsChild>
            <w:div w:id="2107455825">
              <w:marLeft w:val="0"/>
              <w:marRight w:val="0"/>
              <w:marTop w:val="0"/>
              <w:marBottom w:val="0"/>
              <w:divBdr>
                <w:top w:val="none" w:sz="0" w:space="0" w:color="auto"/>
                <w:left w:val="none" w:sz="0" w:space="0" w:color="auto"/>
                <w:bottom w:val="none" w:sz="0" w:space="0" w:color="auto"/>
                <w:right w:val="none" w:sz="0" w:space="0" w:color="auto"/>
              </w:divBdr>
            </w:div>
          </w:divsChild>
        </w:div>
        <w:div w:id="982538607">
          <w:marLeft w:val="0"/>
          <w:marRight w:val="0"/>
          <w:marTop w:val="0"/>
          <w:marBottom w:val="0"/>
          <w:divBdr>
            <w:top w:val="none" w:sz="0" w:space="0" w:color="auto"/>
            <w:left w:val="none" w:sz="0" w:space="0" w:color="auto"/>
            <w:bottom w:val="none" w:sz="0" w:space="0" w:color="auto"/>
            <w:right w:val="none" w:sz="0" w:space="0" w:color="auto"/>
          </w:divBdr>
          <w:divsChild>
            <w:div w:id="162635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399649">
      <w:bodyDiv w:val="1"/>
      <w:marLeft w:val="0"/>
      <w:marRight w:val="0"/>
      <w:marTop w:val="0"/>
      <w:marBottom w:val="0"/>
      <w:divBdr>
        <w:top w:val="none" w:sz="0" w:space="0" w:color="auto"/>
        <w:left w:val="none" w:sz="0" w:space="0" w:color="auto"/>
        <w:bottom w:val="none" w:sz="0" w:space="0" w:color="auto"/>
        <w:right w:val="none" w:sz="0" w:space="0" w:color="auto"/>
      </w:divBdr>
    </w:div>
    <w:div w:id="494688298">
      <w:bodyDiv w:val="1"/>
      <w:marLeft w:val="0"/>
      <w:marRight w:val="0"/>
      <w:marTop w:val="0"/>
      <w:marBottom w:val="0"/>
      <w:divBdr>
        <w:top w:val="none" w:sz="0" w:space="0" w:color="auto"/>
        <w:left w:val="none" w:sz="0" w:space="0" w:color="auto"/>
        <w:bottom w:val="none" w:sz="0" w:space="0" w:color="auto"/>
        <w:right w:val="none" w:sz="0" w:space="0" w:color="auto"/>
      </w:divBdr>
      <w:divsChild>
        <w:div w:id="241572376">
          <w:marLeft w:val="547"/>
          <w:marRight w:val="0"/>
          <w:marTop w:val="0"/>
          <w:marBottom w:val="0"/>
          <w:divBdr>
            <w:top w:val="none" w:sz="0" w:space="0" w:color="auto"/>
            <w:left w:val="none" w:sz="0" w:space="0" w:color="auto"/>
            <w:bottom w:val="none" w:sz="0" w:space="0" w:color="auto"/>
            <w:right w:val="none" w:sz="0" w:space="0" w:color="auto"/>
          </w:divBdr>
        </w:div>
      </w:divsChild>
    </w:div>
    <w:div w:id="530923096">
      <w:bodyDiv w:val="1"/>
      <w:marLeft w:val="0"/>
      <w:marRight w:val="0"/>
      <w:marTop w:val="0"/>
      <w:marBottom w:val="0"/>
      <w:divBdr>
        <w:top w:val="none" w:sz="0" w:space="0" w:color="auto"/>
        <w:left w:val="none" w:sz="0" w:space="0" w:color="auto"/>
        <w:bottom w:val="none" w:sz="0" w:space="0" w:color="auto"/>
        <w:right w:val="none" w:sz="0" w:space="0" w:color="auto"/>
      </w:divBdr>
    </w:div>
    <w:div w:id="697001276">
      <w:bodyDiv w:val="1"/>
      <w:marLeft w:val="0"/>
      <w:marRight w:val="0"/>
      <w:marTop w:val="0"/>
      <w:marBottom w:val="0"/>
      <w:divBdr>
        <w:top w:val="none" w:sz="0" w:space="0" w:color="auto"/>
        <w:left w:val="none" w:sz="0" w:space="0" w:color="auto"/>
        <w:bottom w:val="none" w:sz="0" w:space="0" w:color="auto"/>
        <w:right w:val="none" w:sz="0" w:space="0" w:color="auto"/>
      </w:divBdr>
      <w:divsChild>
        <w:div w:id="1343820257">
          <w:marLeft w:val="446"/>
          <w:marRight w:val="0"/>
          <w:marTop w:val="0"/>
          <w:marBottom w:val="0"/>
          <w:divBdr>
            <w:top w:val="none" w:sz="0" w:space="0" w:color="auto"/>
            <w:left w:val="none" w:sz="0" w:space="0" w:color="auto"/>
            <w:bottom w:val="none" w:sz="0" w:space="0" w:color="auto"/>
            <w:right w:val="none" w:sz="0" w:space="0" w:color="auto"/>
          </w:divBdr>
        </w:div>
        <w:div w:id="865488887">
          <w:marLeft w:val="446"/>
          <w:marRight w:val="0"/>
          <w:marTop w:val="0"/>
          <w:marBottom w:val="0"/>
          <w:divBdr>
            <w:top w:val="none" w:sz="0" w:space="0" w:color="auto"/>
            <w:left w:val="none" w:sz="0" w:space="0" w:color="auto"/>
            <w:bottom w:val="none" w:sz="0" w:space="0" w:color="auto"/>
            <w:right w:val="none" w:sz="0" w:space="0" w:color="auto"/>
          </w:divBdr>
        </w:div>
        <w:div w:id="1868641465">
          <w:marLeft w:val="446"/>
          <w:marRight w:val="0"/>
          <w:marTop w:val="0"/>
          <w:marBottom w:val="0"/>
          <w:divBdr>
            <w:top w:val="none" w:sz="0" w:space="0" w:color="auto"/>
            <w:left w:val="none" w:sz="0" w:space="0" w:color="auto"/>
            <w:bottom w:val="none" w:sz="0" w:space="0" w:color="auto"/>
            <w:right w:val="none" w:sz="0" w:space="0" w:color="auto"/>
          </w:divBdr>
        </w:div>
        <w:div w:id="2043632385">
          <w:marLeft w:val="446"/>
          <w:marRight w:val="0"/>
          <w:marTop w:val="0"/>
          <w:marBottom w:val="0"/>
          <w:divBdr>
            <w:top w:val="none" w:sz="0" w:space="0" w:color="auto"/>
            <w:left w:val="none" w:sz="0" w:space="0" w:color="auto"/>
            <w:bottom w:val="none" w:sz="0" w:space="0" w:color="auto"/>
            <w:right w:val="none" w:sz="0" w:space="0" w:color="auto"/>
          </w:divBdr>
        </w:div>
        <w:div w:id="535168343">
          <w:marLeft w:val="446"/>
          <w:marRight w:val="0"/>
          <w:marTop w:val="0"/>
          <w:marBottom w:val="0"/>
          <w:divBdr>
            <w:top w:val="none" w:sz="0" w:space="0" w:color="auto"/>
            <w:left w:val="none" w:sz="0" w:space="0" w:color="auto"/>
            <w:bottom w:val="none" w:sz="0" w:space="0" w:color="auto"/>
            <w:right w:val="none" w:sz="0" w:space="0" w:color="auto"/>
          </w:divBdr>
        </w:div>
        <w:div w:id="1332022284">
          <w:marLeft w:val="446"/>
          <w:marRight w:val="0"/>
          <w:marTop w:val="0"/>
          <w:marBottom w:val="0"/>
          <w:divBdr>
            <w:top w:val="none" w:sz="0" w:space="0" w:color="auto"/>
            <w:left w:val="none" w:sz="0" w:space="0" w:color="auto"/>
            <w:bottom w:val="none" w:sz="0" w:space="0" w:color="auto"/>
            <w:right w:val="none" w:sz="0" w:space="0" w:color="auto"/>
          </w:divBdr>
        </w:div>
        <w:div w:id="966155826">
          <w:marLeft w:val="446"/>
          <w:marRight w:val="0"/>
          <w:marTop w:val="0"/>
          <w:marBottom w:val="0"/>
          <w:divBdr>
            <w:top w:val="none" w:sz="0" w:space="0" w:color="auto"/>
            <w:left w:val="none" w:sz="0" w:space="0" w:color="auto"/>
            <w:bottom w:val="none" w:sz="0" w:space="0" w:color="auto"/>
            <w:right w:val="none" w:sz="0" w:space="0" w:color="auto"/>
          </w:divBdr>
        </w:div>
        <w:div w:id="1620335120">
          <w:marLeft w:val="446"/>
          <w:marRight w:val="0"/>
          <w:marTop w:val="0"/>
          <w:marBottom w:val="0"/>
          <w:divBdr>
            <w:top w:val="none" w:sz="0" w:space="0" w:color="auto"/>
            <w:left w:val="none" w:sz="0" w:space="0" w:color="auto"/>
            <w:bottom w:val="none" w:sz="0" w:space="0" w:color="auto"/>
            <w:right w:val="none" w:sz="0" w:space="0" w:color="auto"/>
          </w:divBdr>
        </w:div>
        <w:div w:id="800853761">
          <w:marLeft w:val="446"/>
          <w:marRight w:val="0"/>
          <w:marTop w:val="0"/>
          <w:marBottom w:val="0"/>
          <w:divBdr>
            <w:top w:val="none" w:sz="0" w:space="0" w:color="auto"/>
            <w:left w:val="none" w:sz="0" w:space="0" w:color="auto"/>
            <w:bottom w:val="none" w:sz="0" w:space="0" w:color="auto"/>
            <w:right w:val="none" w:sz="0" w:space="0" w:color="auto"/>
          </w:divBdr>
        </w:div>
      </w:divsChild>
    </w:div>
    <w:div w:id="709496662">
      <w:bodyDiv w:val="1"/>
      <w:marLeft w:val="0"/>
      <w:marRight w:val="0"/>
      <w:marTop w:val="0"/>
      <w:marBottom w:val="0"/>
      <w:divBdr>
        <w:top w:val="none" w:sz="0" w:space="0" w:color="auto"/>
        <w:left w:val="none" w:sz="0" w:space="0" w:color="auto"/>
        <w:bottom w:val="none" w:sz="0" w:space="0" w:color="auto"/>
        <w:right w:val="none" w:sz="0" w:space="0" w:color="auto"/>
      </w:divBdr>
    </w:div>
    <w:div w:id="711424413">
      <w:bodyDiv w:val="1"/>
      <w:marLeft w:val="0"/>
      <w:marRight w:val="0"/>
      <w:marTop w:val="0"/>
      <w:marBottom w:val="0"/>
      <w:divBdr>
        <w:top w:val="none" w:sz="0" w:space="0" w:color="auto"/>
        <w:left w:val="none" w:sz="0" w:space="0" w:color="auto"/>
        <w:bottom w:val="none" w:sz="0" w:space="0" w:color="auto"/>
        <w:right w:val="none" w:sz="0" w:space="0" w:color="auto"/>
      </w:divBdr>
      <w:divsChild>
        <w:div w:id="2091803630">
          <w:marLeft w:val="446"/>
          <w:marRight w:val="0"/>
          <w:marTop w:val="0"/>
          <w:marBottom w:val="0"/>
          <w:divBdr>
            <w:top w:val="none" w:sz="0" w:space="0" w:color="auto"/>
            <w:left w:val="none" w:sz="0" w:space="0" w:color="auto"/>
            <w:bottom w:val="none" w:sz="0" w:space="0" w:color="auto"/>
            <w:right w:val="none" w:sz="0" w:space="0" w:color="auto"/>
          </w:divBdr>
        </w:div>
        <w:div w:id="324360176">
          <w:marLeft w:val="446"/>
          <w:marRight w:val="0"/>
          <w:marTop w:val="0"/>
          <w:marBottom w:val="0"/>
          <w:divBdr>
            <w:top w:val="none" w:sz="0" w:space="0" w:color="auto"/>
            <w:left w:val="none" w:sz="0" w:space="0" w:color="auto"/>
            <w:bottom w:val="none" w:sz="0" w:space="0" w:color="auto"/>
            <w:right w:val="none" w:sz="0" w:space="0" w:color="auto"/>
          </w:divBdr>
        </w:div>
        <w:div w:id="903834423">
          <w:marLeft w:val="446"/>
          <w:marRight w:val="0"/>
          <w:marTop w:val="0"/>
          <w:marBottom w:val="0"/>
          <w:divBdr>
            <w:top w:val="none" w:sz="0" w:space="0" w:color="auto"/>
            <w:left w:val="none" w:sz="0" w:space="0" w:color="auto"/>
            <w:bottom w:val="none" w:sz="0" w:space="0" w:color="auto"/>
            <w:right w:val="none" w:sz="0" w:space="0" w:color="auto"/>
          </w:divBdr>
        </w:div>
        <w:div w:id="2137213259">
          <w:marLeft w:val="446"/>
          <w:marRight w:val="0"/>
          <w:marTop w:val="0"/>
          <w:marBottom w:val="0"/>
          <w:divBdr>
            <w:top w:val="none" w:sz="0" w:space="0" w:color="auto"/>
            <w:left w:val="none" w:sz="0" w:space="0" w:color="auto"/>
            <w:bottom w:val="none" w:sz="0" w:space="0" w:color="auto"/>
            <w:right w:val="none" w:sz="0" w:space="0" w:color="auto"/>
          </w:divBdr>
        </w:div>
        <w:div w:id="1130393086">
          <w:marLeft w:val="446"/>
          <w:marRight w:val="0"/>
          <w:marTop w:val="0"/>
          <w:marBottom w:val="0"/>
          <w:divBdr>
            <w:top w:val="none" w:sz="0" w:space="0" w:color="auto"/>
            <w:left w:val="none" w:sz="0" w:space="0" w:color="auto"/>
            <w:bottom w:val="none" w:sz="0" w:space="0" w:color="auto"/>
            <w:right w:val="none" w:sz="0" w:space="0" w:color="auto"/>
          </w:divBdr>
        </w:div>
        <w:div w:id="457913852">
          <w:marLeft w:val="446"/>
          <w:marRight w:val="0"/>
          <w:marTop w:val="0"/>
          <w:marBottom w:val="0"/>
          <w:divBdr>
            <w:top w:val="none" w:sz="0" w:space="0" w:color="auto"/>
            <w:left w:val="none" w:sz="0" w:space="0" w:color="auto"/>
            <w:bottom w:val="none" w:sz="0" w:space="0" w:color="auto"/>
            <w:right w:val="none" w:sz="0" w:space="0" w:color="auto"/>
          </w:divBdr>
        </w:div>
        <w:div w:id="1648898381">
          <w:marLeft w:val="446"/>
          <w:marRight w:val="0"/>
          <w:marTop w:val="0"/>
          <w:marBottom w:val="0"/>
          <w:divBdr>
            <w:top w:val="none" w:sz="0" w:space="0" w:color="auto"/>
            <w:left w:val="none" w:sz="0" w:space="0" w:color="auto"/>
            <w:bottom w:val="none" w:sz="0" w:space="0" w:color="auto"/>
            <w:right w:val="none" w:sz="0" w:space="0" w:color="auto"/>
          </w:divBdr>
        </w:div>
        <w:div w:id="1606230712">
          <w:marLeft w:val="446"/>
          <w:marRight w:val="0"/>
          <w:marTop w:val="0"/>
          <w:marBottom w:val="0"/>
          <w:divBdr>
            <w:top w:val="none" w:sz="0" w:space="0" w:color="auto"/>
            <w:left w:val="none" w:sz="0" w:space="0" w:color="auto"/>
            <w:bottom w:val="none" w:sz="0" w:space="0" w:color="auto"/>
            <w:right w:val="none" w:sz="0" w:space="0" w:color="auto"/>
          </w:divBdr>
        </w:div>
        <w:div w:id="946816653">
          <w:marLeft w:val="446"/>
          <w:marRight w:val="0"/>
          <w:marTop w:val="0"/>
          <w:marBottom w:val="0"/>
          <w:divBdr>
            <w:top w:val="none" w:sz="0" w:space="0" w:color="auto"/>
            <w:left w:val="none" w:sz="0" w:space="0" w:color="auto"/>
            <w:bottom w:val="none" w:sz="0" w:space="0" w:color="auto"/>
            <w:right w:val="none" w:sz="0" w:space="0" w:color="auto"/>
          </w:divBdr>
        </w:div>
      </w:divsChild>
    </w:div>
    <w:div w:id="730544509">
      <w:bodyDiv w:val="1"/>
      <w:marLeft w:val="0"/>
      <w:marRight w:val="0"/>
      <w:marTop w:val="0"/>
      <w:marBottom w:val="0"/>
      <w:divBdr>
        <w:top w:val="none" w:sz="0" w:space="0" w:color="auto"/>
        <w:left w:val="none" w:sz="0" w:space="0" w:color="auto"/>
        <w:bottom w:val="none" w:sz="0" w:space="0" w:color="auto"/>
        <w:right w:val="none" w:sz="0" w:space="0" w:color="auto"/>
      </w:divBdr>
      <w:divsChild>
        <w:div w:id="1597664942">
          <w:marLeft w:val="446"/>
          <w:marRight w:val="0"/>
          <w:marTop w:val="0"/>
          <w:marBottom w:val="0"/>
          <w:divBdr>
            <w:top w:val="none" w:sz="0" w:space="0" w:color="auto"/>
            <w:left w:val="none" w:sz="0" w:space="0" w:color="auto"/>
            <w:bottom w:val="none" w:sz="0" w:space="0" w:color="auto"/>
            <w:right w:val="none" w:sz="0" w:space="0" w:color="auto"/>
          </w:divBdr>
        </w:div>
        <w:div w:id="484706369">
          <w:marLeft w:val="446"/>
          <w:marRight w:val="0"/>
          <w:marTop w:val="0"/>
          <w:marBottom w:val="0"/>
          <w:divBdr>
            <w:top w:val="none" w:sz="0" w:space="0" w:color="auto"/>
            <w:left w:val="none" w:sz="0" w:space="0" w:color="auto"/>
            <w:bottom w:val="none" w:sz="0" w:space="0" w:color="auto"/>
            <w:right w:val="none" w:sz="0" w:space="0" w:color="auto"/>
          </w:divBdr>
        </w:div>
        <w:div w:id="769202093">
          <w:marLeft w:val="446"/>
          <w:marRight w:val="0"/>
          <w:marTop w:val="0"/>
          <w:marBottom w:val="0"/>
          <w:divBdr>
            <w:top w:val="none" w:sz="0" w:space="0" w:color="auto"/>
            <w:left w:val="none" w:sz="0" w:space="0" w:color="auto"/>
            <w:bottom w:val="none" w:sz="0" w:space="0" w:color="auto"/>
            <w:right w:val="none" w:sz="0" w:space="0" w:color="auto"/>
          </w:divBdr>
        </w:div>
        <w:div w:id="1700426083">
          <w:marLeft w:val="446"/>
          <w:marRight w:val="0"/>
          <w:marTop w:val="0"/>
          <w:marBottom w:val="0"/>
          <w:divBdr>
            <w:top w:val="none" w:sz="0" w:space="0" w:color="auto"/>
            <w:left w:val="none" w:sz="0" w:space="0" w:color="auto"/>
            <w:bottom w:val="none" w:sz="0" w:space="0" w:color="auto"/>
            <w:right w:val="none" w:sz="0" w:space="0" w:color="auto"/>
          </w:divBdr>
        </w:div>
        <w:div w:id="1063526473">
          <w:marLeft w:val="446"/>
          <w:marRight w:val="0"/>
          <w:marTop w:val="0"/>
          <w:marBottom w:val="0"/>
          <w:divBdr>
            <w:top w:val="none" w:sz="0" w:space="0" w:color="auto"/>
            <w:left w:val="none" w:sz="0" w:space="0" w:color="auto"/>
            <w:bottom w:val="none" w:sz="0" w:space="0" w:color="auto"/>
            <w:right w:val="none" w:sz="0" w:space="0" w:color="auto"/>
          </w:divBdr>
        </w:div>
        <w:div w:id="871917203">
          <w:marLeft w:val="446"/>
          <w:marRight w:val="0"/>
          <w:marTop w:val="0"/>
          <w:marBottom w:val="0"/>
          <w:divBdr>
            <w:top w:val="none" w:sz="0" w:space="0" w:color="auto"/>
            <w:left w:val="none" w:sz="0" w:space="0" w:color="auto"/>
            <w:bottom w:val="none" w:sz="0" w:space="0" w:color="auto"/>
            <w:right w:val="none" w:sz="0" w:space="0" w:color="auto"/>
          </w:divBdr>
        </w:div>
        <w:div w:id="1702432384">
          <w:marLeft w:val="446"/>
          <w:marRight w:val="0"/>
          <w:marTop w:val="0"/>
          <w:marBottom w:val="0"/>
          <w:divBdr>
            <w:top w:val="none" w:sz="0" w:space="0" w:color="auto"/>
            <w:left w:val="none" w:sz="0" w:space="0" w:color="auto"/>
            <w:bottom w:val="none" w:sz="0" w:space="0" w:color="auto"/>
            <w:right w:val="none" w:sz="0" w:space="0" w:color="auto"/>
          </w:divBdr>
        </w:div>
        <w:div w:id="679435012">
          <w:marLeft w:val="446"/>
          <w:marRight w:val="0"/>
          <w:marTop w:val="0"/>
          <w:marBottom w:val="0"/>
          <w:divBdr>
            <w:top w:val="none" w:sz="0" w:space="0" w:color="auto"/>
            <w:left w:val="none" w:sz="0" w:space="0" w:color="auto"/>
            <w:bottom w:val="none" w:sz="0" w:space="0" w:color="auto"/>
            <w:right w:val="none" w:sz="0" w:space="0" w:color="auto"/>
          </w:divBdr>
        </w:div>
        <w:div w:id="1750616300">
          <w:marLeft w:val="446"/>
          <w:marRight w:val="0"/>
          <w:marTop w:val="0"/>
          <w:marBottom w:val="0"/>
          <w:divBdr>
            <w:top w:val="none" w:sz="0" w:space="0" w:color="auto"/>
            <w:left w:val="none" w:sz="0" w:space="0" w:color="auto"/>
            <w:bottom w:val="none" w:sz="0" w:space="0" w:color="auto"/>
            <w:right w:val="none" w:sz="0" w:space="0" w:color="auto"/>
          </w:divBdr>
        </w:div>
      </w:divsChild>
    </w:div>
    <w:div w:id="775516493">
      <w:bodyDiv w:val="1"/>
      <w:marLeft w:val="0"/>
      <w:marRight w:val="0"/>
      <w:marTop w:val="0"/>
      <w:marBottom w:val="0"/>
      <w:divBdr>
        <w:top w:val="none" w:sz="0" w:space="0" w:color="auto"/>
        <w:left w:val="none" w:sz="0" w:space="0" w:color="auto"/>
        <w:bottom w:val="none" w:sz="0" w:space="0" w:color="auto"/>
        <w:right w:val="none" w:sz="0" w:space="0" w:color="auto"/>
      </w:divBdr>
    </w:div>
    <w:div w:id="869757469">
      <w:bodyDiv w:val="1"/>
      <w:marLeft w:val="0"/>
      <w:marRight w:val="0"/>
      <w:marTop w:val="0"/>
      <w:marBottom w:val="0"/>
      <w:divBdr>
        <w:top w:val="none" w:sz="0" w:space="0" w:color="auto"/>
        <w:left w:val="none" w:sz="0" w:space="0" w:color="auto"/>
        <w:bottom w:val="none" w:sz="0" w:space="0" w:color="auto"/>
        <w:right w:val="none" w:sz="0" w:space="0" w:color="auto"/>
      </w:divBdr>
      <w:divsChild>
        <w:div w:id="1899827693">
          <w:marLeft w:val="0"/>
          <w:marRight w:val="0"/>
          <w:marTop w:val="0"/>
          <w:marBottom w:val="0"/>
          <w:divBdr>
            <w:top w:val="none" w:sz="0" w:space="0" w:color="auto"/>
            <w:left w:val="none" w:sz="0" w:space="0" w:color="auto"/>
            <w:bottom w:val="none" w:sz="0" w:space="0" w:color="auto"/>
            <w:right w:val="none" w:sz="0" w:space="0" w:color="auto"/>
          </w:divBdr>
          <w:divsChild>
            <w:div w:id="1728532762">
              <w:marLeft w:val="0"/>
              <w:marRight w:val="0"/>
              <w:marTop w:val="0"/>
              <w:marBottom w:val="0"/>
              <w:divBdr>
                <w:top w:val="none" w:sz="0" w:space="0" w:color="auto"/>
                <w:left w:val="none" w:sz="0" w:space="0" w:color="auto"/>
                <w:bottom w:val="none" w:sz="0" w:space="0" w:color="auto"/>
                <w:right w:val="none" w:sz="0" w:space="0" w:color="auto"/>
              </w:divBdr>
            </w:div>
          </w:divsChild>
        </w:div>
        <w:div w:id="330333769">
          <w:marLeft w:val="0"/>
          <w:marRight w:val="0"/>
          <w:marTop w:val="0"/>
          <w:marBottom w:val="0"/>
          <w:divBdr>
            <w:top w:val="none" w:sz="0" w:space="0" w:color="auto"/>
            <w:left w:val="none" w:sz="0" w:space="0" w:color="auto"/>
            <w:bottom w:val="none" w:sz="0" w:space="0" w:color="auto"/>
            <w:right w:val="none" w:sz="0" w:space="0" w:color="auto"/>
          </w:divBdr>
          <w:divsChild>
            <w:div w:id="857885121">
              <w:marLeft w:val="0"/>
              <w:marRight w:val="0"/>
              <w:marTop w:val="0"/>
              <w:marBottom w:val="0"/>
              <w:divBdr>
                <w:top w:val="none" w:sz="0" w:space="0" w:color="auto"/>
                <w:left w:val="none" w:sz="0" w:space="0" w:color="auto"/>
                <w:bottom w:val="none" w:sz="0" w:space="0" w:color="auto"/>
                <w:right w:val="none" w:sz="0" w:space="0" w:color="auto"/>
              </w:divBdr>
            </w:div>
          </w:divsChild>
        </w:div>
        <w:div w:id="1956406477">
          <w:marLeft w:val="0"/>
          <w:marRight w:val="0"/>
          <w:marTop w:val="0"/>
          <w:marBottom w:val="0"/>
          <w:divBdr>
            <w:top w:val="none" w:sz="0" w:space="0" w:color="auto"/>
            <w:left w:val="none" w:sz="0" w:space="0" w:color="auto"/>
            <w:bottom w:val="none" w:sz="0" w:space="0" w:color="auto"/>
            <w:right w:val="none" w:sz="0" w:space="0" w:color="auto"/>
          </w:divBdr>
          <w:divsChild>
            <w:div w:id="1897933723">
              <w:marLeft w:val="0"/>
              <w:marRight w:val="0"/>
              <w:marTop w:val="0"/>
              <w:marBottom w:val="0"/>
              <w:divBdr>
                <w:top w:val="none" w:sz="0" w:space="0" w:color="auto"/>
                <w:left w:val="none" w:sz="0" w:space="0" w:color="auto"/>
                <w:bottom w:val="none" w:sz="0" w:space="0" w:color="auto"/>
                <w:right w:val="none" w:sz="0" w:space="0" w:color="auto"/>
              </w:divBdr>
            </w:div>
          </w:divsChild>
        </w:div>
        <w:div w:id="1188835242">
          <w:marLeft w:val="0"/>
          <w:marRight w:val="0"/>
          <w:marTop w:val="0"/>
          <w:marBottom w:val="0"/>
          <w:divBdr>
            <w:top w:val="none" w:sz="0" w:space="0" w:color="auto"/>
            <w:left w:val="none" w:sz="0" w:space="0" w:color="auto"/>
            <w:bottom w:val="none" w:sz="0" w:space="0" w:color="auto"/>
            <w:right w:val="none" w:sz="0" w:space="0" w:color="auto"/>
          </w:divBdr>
          <w:divsChild>
            <w:div w:id="101137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533610">
      <w:bodyDiv w:val="1"/>
      <w:marLeft w:val="0"/>
      <w:marRight w:val="0"/>
      <w:marTop w:val="0"/>
      <w:marBottom w:val="0"/>
      <w:divBdr>
        <w:top w:val="none" w:sz="0" w:space="0" w:color="auto"/>
        <w:left w:val="none" w:sz="0" w:space="0" w:color="auto"/>
        <w:bottom w:val="none" w:sz="0" w:space="0" w:color="auto"/>
        <w:right w:val="none" w:sz="0" w:space="0" w:color="auto"/>
      </w:divBdr>
    </w:div>
    <w:div w:id="962931121">
      <w:bodyDiv w:val="1"/>
      <w:marLeft w:val="0"/>
      <w:marRight w:val="0"/>
      <w:marTop w:val="0"/>
      <w:marBottom w:val="0"/>
      <w:divBdr>
        <w:top w:val="none" w:sz="0" w:space="0" w:color="auto"/>
        <w:left w:val="none" w:sz="0" w:space="0" w:color="auto"/>
        <w:bottom w:val="none" w:sz="0" w:space="0" w:color="auto"/>
        <w:right w:val="none" w:sz="0" w:space="0" w:color="auto"/>
      </w:divBdr>
    </w:div>
    <w:div w:id="1047488025">
      <w:bodyDiv w:val="1"/>
      <w:marLeft w:val="0"/>
      <w:marRight w:val="0"/>
      <w:marTop w:val="0"/>
      <w:marBottom w:val="0"/>
      <w:divBdr>
        <w:top w:val="none" w:sz="0" w:space="0" w:color="auto"/>
        <w:left w:val="none" w:sz="0" w:space="0" w:color="auto"/>
        <w:bottom w:val="none" w:sz="0" w:space="0" w:color="auto"/>
        <w:right w:val="none" w:sz="0" w:space="0" w:color="auto"/>
      </w:divBdr>
      <w:divsChild>
        <w:div w:id="295333975">
          <w:marLeft w:val="446"/>
          <w:marRight w:val="0"/>
          <w:marTop w:val="0"/>
          <w:marBottom w:val="0"/>
          <w:divBdr>
            <w:top w:val="none" w:sz="0" w:space="0" w:color="auto"/>
            <w:left w:val="none" w:sz="0" w:space="0" w:color="auto"/>
            <w:bottom w:val="none" w:sz="0" w:space="0" w:color="auto"/>
            <w:right w:val="none" w:sz="0" w:space="0" w:color="auto"/>
          </w:divBdr>
        </w:div>
        <w:div w:id="469320535">
          <w:marLeft w:val="446"/>
          <w:marRight w:val="0"/>
          <w:marTop w:val="0"/>
          <w:marBottom w:val="0"/>
          <w:divBdr>
            <w:top w:val="none" w:sz="0" w:space="0" w:color="auto"/>
            <w:left w:val="none" w:sz="0" w:space="0" w:color="auto"/>
            <w:bottom w:val="none" w:sz="0" w:space="0" w:color="auto"/>
            <w:right w:val="none" w:sz="0" w:space="0" w:color="auto"/>
          </w:divBdr>
        </w:div>
        <w:div w:id="254631407">
          <w:marLeft w:val="446"/>
          <w:marRight w:val="0"/>
          <w:marTop w:val="0"/>
          <w:marBottom w:val="0"/>
          <w:divBdr>
            <w:top w:val="none" w:sz="0" w:space="0" w:color="auto"/>
            <w:left w:val="none" w:sz="0" w:space="0" w:color="auto"/>
            <w:bottom w:val="none" w:sz="0" w:space="0" w:color="auto"/>
            <w:right w:val="none" w:sz="0" w:space="0" w:color="auto"/>
          </w:divBdr>
        </w:div>
        <w:div w:id="1467161422">
          <w:marLeft w:val="446"/>
          <w:marRight w:val="0"/>
          <w:marTop w:val="0"/>
          <w:marBottom w:val="0"/>
          <w:divBdr>
            <w:top w:val="none" w:sz="0" w:space="0" w:color="auto"/>
            <w:left w:val="none" w:sz="0" w:space="0" w:color="auto"/>
            <w:bottom w:val="none" w:sz="0" w:space="0" w:color="auto"/>
            <w:right w:val="none" w:sz="0" w:space="0" w:color="auto"/>
          </w:divBdr>
        </w:div>
        <w:div w:id="227541012">
          <w:marLeft w:val="446"/>
          <w:marRight w:val="0"/>
          <w:marTop w:val="0"/>
          <w:marBottom w:val="0"/>
          <w:divBdr>
            <w:top w:val="none" w:sz="0" w:space="0" w:color="auto"/>
            <w:left w:val="none" w:sz="0" w:space="0" w:color="auto"/>
            <w:bottom w:val="none" w:sz="0" w:space="0" w:color="auto"/>
            <w:right w:val="none" w:sz="0" w:space="0" w:color="auto"/>
          </w:divBdr>
        </w:div>
        <w:div w:id="1923054785">
          <w:marLeft w:val="446"/>
          <w:marRight w:val="0"/>
          <w:marTop w:val="0"/>
          <w:marBottom w:val="0"/>
          <w:divBdr>
            <w:top w:val="none" w:sz="0" w:space="0" w:color="auto"/>
            <w:left w:val="none" w:sz="0" w:space="0" w:color="auto"/>
            <w:bottom w:val="none" w:sz="0" w:space="0" w:color="auto"/>
            <w:right w:val="none" w:sz="0" w:space="0" w:color="auto"/>
          </w:divBdr>
        </w:div>
        <w:div w:id="1663266627">
          <w:marLeft w:val="446"/>
          <w:marRight w:val="0"/>
          <w:marTop w:val="0"/>
          <w:marBottom w:val="0"/>
          <w:divBdr>
            <w:top w:val="none" w:sz="0" w:space="0" w:color="auto"/>
            <w:left w:val="none" w:sz="0" w:space="0" w:color="auto"/>
            <w:bottom w:val="none" w:sz="0" w:space="0" w:color="auto"/>
            <w:right w:val="none" w:sz="0" w:space="0" w:color="auto"/>
          </w:divBdr>
        </w:div>
        <w:div w:id="1516573735">
          <w:marLeft w:val="446"/>
          <w:marRight w:val="0"/>
          <w:marTop w:val="0"/>
          <w:marBottom w:val="0"/>
          <w:divBdr>
            <w:top w:val="none" w:sz="0" w:space="0" w:color="auto"/>
            <w:left w:val="none" w:sz="0" w:space="0" w:color="auto"/>
            <w:bottom w:val="none" w:sz="0" w:space="0" w:color="auto"/>
            <w:right w:val="none" w:sz="0" w:space="0" w:color="auto"/>
          </w:divBdr>
        </w:div>
        <w:div w:id="255987391">
          <w:marLeft w:val="446"/>
          <w:marRight w:val="0"/>
          <w:marTop w:val="0"/>
          <w:marBottom w:val="0"/>
          <w:divBdr>
            <w:top w:val="none" w:sz="0" w:space="0" w:color="auto"/>
            <w:left w:val="none" w:sz="0" w:space="0" w:color="auto"/>
            <w:bottom w:val="none" w:sz="0" w:space="0" w:color="auto"/>
            <w:right w:val="none" w:sz="0" w:space="0" w:color="auto"/>
          </w:divBdr>
        </w:div>
      </w:divsChild>
    </w:div>
    <w:div w:id="1083792387">
      <w:bodyDiv w:val="1"/>
      <w:marLeft w:val="0"/>
      <w:marRight w:val="0"/>
      <w:marTop w:val="0"/>
      <w:marBottom w:val="0"/>
      <w:divBdr>
        <w:top w:val="none" w:sz="0" w:space="0" w:color="auto"/>
        <w:left w:val="none" w:sz="0" w:space="0" w:color="auto"/>
        <w:bottom w:val="none" w:sz="0" w:space="0" w:color="auto"/>
        <w:right w:val="none" w:sz="0" w:space="0" w:color="auto"/>
      </w:divBdr>
    </w:div>
    <w:div w:id="1101219241">
      <w:bodyDiv w:val="1"/>
      <w:marLeft w:val="0"/>
      <w:marRight w:val="0"/>
      <w:marTop w:val="0"/>
      <w:marBottom w:val="0"/>
      <w:divBdr>
        <w:top w:val="none" w:sz="0" w:space="0" w:color="auto"/>
        <w:left w:val="none" w:sz="0" w:space="0" w:color="auto"/>
        <w:bottom w:val="none" w:sz="0" w:space="0" w:color="auto"/>
        <w:right w:val="none" w:sz="0" w:space="0" w:color="auto"/>
      </w:divBdr>
      <w:divsChild>
        <w:div w:id="1814449212">
          <w:marLeft w:val="547"/>
          <w:marRight w:val="0"/>
          <w:marTop w:val="0"/>
          <w:marBottom w:val="0"/>
          <w:divBdr>
            <w:top w:val="none" w:sz="0" w:space="0" w:color="auto"/>
            <w:left w:val="none" w:sz="0" w:space="0" w:color="auto"/>
            <w:bottom w:val="none" w:sz="0" w:space="0" w:color="auto"/>
            <w:right w:val="none" w:sz="0" w:space="0" w:color="auto"/>
          </w:divBdr>
        </w:div>
      </w:divsChild>
    </w:div>
    <w:div w:id="1146164735">
      <w:bodyDiv w:val="1"/>
      <w:marLeft w:val="0"/>
      <w:marRight w:val="0"/>
      <w:marTop w:val="0"/>
      <w:marBottom w:val="0"/>
      <w:divBdr>
        <w:top w:val="none" w:sz="0" w:space="0" w:color="auto"/>
        <w:left w:val="none" w:sz="0" w:space="0" w:color="auto"/>
        <w:bottom w:val="none" w:sz="0" w:space="0" w:color="auto"/>
        <w:right w:val="none" w:sz="0" w:space="0" w:color="auto"/>
      </w:divBdr>
      <w:divsChild>
        <w:div w:id="2018464651">
          <w:marLeft w:val="446"/>
          <w:marRight w:val="0"/>
          <w:marTop w:val="0"/>
          <w:marBottom w:val="0"/>
          <w:divBdr>
            <w:top w:val="none" w:sz="0" w:space="0" w:color="auto"/>
            <w:left w:val="none" w:sz="0" w:space="0" w:color="auto"/>
            <w:bottom w:val="none" w:sz="0" w:space="0" w:color="auto"/>
            <w:right w:val="none" w:sz="0" w:space="0" w:color="auto"/>
          </w:divBdr>
        </w:div>
        <w:div w:id="1970160644">
          <w:marLeft w:val="446"/>
          <w:marRight w:val="0"/>
          <w:marTop w:val="0"/>
          <w:marBottom w:val="0"/>
          <w:divBdr>
            <w:top w:val="none" w:sz="0" w:space="0" w:color="auto"/>
            <w:left w:val="none" w:sz="0" w:space="0" w:color="auto"/>
            <w:bottom w:val="none" w:sz="0" w:space="0" w:color="auto"/>
            <w:right w:val="none" w:sz="0" w:space="0" w:color="auto"/>
          </w:divBdr>
        </w:div>
        <w:div w:id="1040980063">
          <w:marLeft w:val="446"/>
          <w:marRight w:val="0"/>
          <w:marTop w:val="0"/>
          <w:marBottom w:val="0"/>
          <w:divBdr>
            <w:top w:val="none" w:sz="0" w:space="0" w:color="auto"/>
            <w:left w:val="none" w:sz="0" w:space="0" w:color="auto"/>
            <w:bottom w:val="none" w:sz="0" w:space="0" w:color="auto"/>
            <w:right w:val="none" w:sz="0" w:space="0" w:color="auto"/>
          </w:divBdr>
        </w:div>
        <w:div w:id="1349986720">
          <w:marLeft w:val="446"/>
          <w:marRight w:val="0"/>
          <w:marTop w:val="0"/>
          <w:marBottom w:val="0"/>
          <w:divBdr>
            <w:top w:val="none" w:sz="0" w:space="0" w:color="auto"/>
            <w:left w:val="none" w:sz="0" w:space="0" w:color="auto"/>
            <w:bottom w:val="none" w:sz="0" w:space="0" w:color="auto"/>
            <w:right w:val="none" w:sz="0" w:space="0" w:color="auto"/>
          </w:divBdr>
        </w:div>
        <w:div w:id="798836052">
          <w:marLeft w:val="446"/>
          <w:marRight w:val="0"/>
          <w:marTop w:val="0"/>
          <w:marBottom w:val="0"/>
          <w:divBdr>
            <w:top w:val="none" w:sz="0" w:space="0" w:color="auto"/>
            <w:left w:val="none" w:sz="0" w:space="0" w:color="auto"/>
            <w:bottom w:val="none" w:sz="0" w:space="0" w:color="auto"/>
            <w:right w:val="none" w:sz="0" w:space="0" w:color="auto"/>
          </w:divBdr>
        </w:div>
        <w:div w:id="512836973">
          <w:marLeft w:val="446"/>
          <w:marRight w:val="0"/>
          <w:marTop w:val="0"/>
          <w:marBottom w:val="0"/>
          <w:divBdr>
            <w:top w:val="none" w:sz="0" w:space="0" w:color="auto"/>
            <w:left w:val="none" w:sz="0" w:space="0" w:color="auto"/>
            <w:bottom w:val="none" w:sz="0" w:space="0" w:color="auto"/>
            <w:right w:val="none" w:sz="0" w:space="0" w:color="auto"/>
          </w:divBdr>
        </w:div>
        <w:div w:id="804397312">
          <w:marLeft w:val="446"/>
          <w:marRight w:val="0"/>
          <w:marTop w:val="0"/>
          <w:marBottom w:val="0"/>
          <w:divBdr>
            <w:top w:val="none" w:sz="0" w:space="0" w:color="auto"/>
            <w:left w:val="none" w:sz="0" w:space="0" w:color="auto"/>
            <w:bottom w:val="none" w:sz="0" w:space="0" w:color="auto"/>
            <w:right w:val="none" w:sz="0" w:space="0" w:color="auto"/>
          </w:divBdr>
        </w:div>
        <w:div w:id="1715999695">
          <w:marLeft w:val="446"/>
          <w:marRight w:val="0"/>
          <w:marTop w:val="0"/>
          <w:marBottom w:val="0"/>
          <w:divBdr>
            <w:top w:val="none" w:sz="0" w:space="0" w:color="auto"/>
            <w:left w:val="none" w:sz="0" w:space="0" w:color="auto"/>
            <w:bottom w:val="none" w:sz="0" w:space="0" w:color="auto"/>
            <w:right w:val="none" w:sz="0" w:space="0" w:color="auto"/>
          </w:divBdr>
        </w:div>
        <w:div w:id="1842700833">
          <w:marLeft w:val="446"/>
          <w:marRight w:val="0"/>
          <w:marTop w:val="0"/>
          <w:marBottom w:val="0"/>
          <w:divBdr>
            <w:top w:val="none" w:sz="0" w:space="0" w:color="auto"/>
            <w:left w:val="none" w:sz="0" w:space="0" w:color="auto"/>
            <w:bottom w:val="none" w:sz="0" w:space="0" w:color="auto"/>
            <w:right w:val="none" w:sz="0" w:space="0" w:color="auto"/>
          </w:divBdr>
        </w:div>
      </w:divsChild>
    </w:div>
    <w:div w:id="1151210783">
      <w:bodyDiv w:val="1"/>
      <w:marLeft w:val="0"/>
      <w:marRight w:val="0"/>
      <w:marTop w:val="0"/>
      <w:marBottom w:val="0"/>
      <w:divBdr>
        <w:top w:val="none" w:sz="0" w:space="0" w:color="auto"/>
        <w:left w:val="none" w:sz="0" w:space="0" w:color="auto"/>
        <w:bottom w:val="none" w:sz="0" w:space="0" w:color="auto"/>
        <w:right w:val="none" w:sz="0" w:space="0" w:color="auto"/>
      </w:divBdr>
      <w:divsChild>
        <w:div w:id="1260479640">
          <w:marLeft w:val="547"/>
          <w:marRight w:val="0"/>
          <w:marTop w:val="0"/>
          <w:marBottom w:val="0"/>
          <w:divBdr>
            <w:top w:val="none" w:sz="0" w:space="0" w:color="auto"/>
            <w:left w:val="none" w:sz="0" w:space="0" w:color="auto"/>
            <w:bottom w:val="none" w:sz="0" w:space="0" w:color="auto"/>
            <w:right w:val="none" w:sz="0" w:space="0" w:color="auto"/>
          </w:divBdr>
        </w:div>
        <w:div w:id="1545286514">
          <w:marLeft w:val="547"/>
          <w:marRight w:val="0"/>
          <w:marTop w:val="0"/>
          <w:marBottom w:val="0"/>
          <w:divBdr>
            <w:top w:val="none" w:sz="0" w:space="0" w:color="auto"/>
            <w:left w:val="none" w:sz="0" w:space="0" w:color="auto"/>
            <w:bottom w:val="none" w:sz="0" w:space="0" w:color="auto"/>
            <w:right w:val="none" w:sz="0" w:space="0" w:color="auto"/>
          </w:divBdr>
        </w:div>
      </w:divsChild>
    </w:div>
    <w:div w:id="1176267247">
      <w:bodyDiv w:val="1"/>
      <w:marLeft w:val="0"/>
      <w:marRight w:val="0"/>
      <w:marTop w:val="0"/>
      <w:marBottom w:val="0"/>
      <w:divBdr>
        <w:top w:val="none" w:sz="0" w:space="0" w:color="auto"/>
        <w:left w:val="none" w:sz="0" w:space="0" w:color="auto"/>
        <w:bottom w:val="none" w:sz="0" w:space="0" w:color="auto"/>
        <w:right w:val="none" w:sz="0" w:space="0" w:color="auto"/>
      </w:divBdr>
    </w:div>
    <w:div w:id="1193614028">
      <w:bodyDiv w:val="1"/>
      <w:marLeft w:val="0"/>
      <w:marRight w:val="0"/>
      <w:marTop w:val="0"/>
      <w:marBottom w:val="0"/>
      <w:divBdr>
        <w:top w:val="none" w:sz="0" w:space="0" w:color="auto"/>
        <w:left w:val="none" w:sz="0" w:space="0" w:color="auto"/>
        <w:bottom w:val="none" w:sz="0" w:space="0" w:color="auto"/>
        <w:right w:val="none" w:sz="0" w:space="0" w:color="auto"/>
      </w:divBdr>
    </w:div>
    <w:div w:id="1199318601">
      <w:bodyDiv w:val="1"/>
      <w:marLeft w:val="0"/>
      <w:marRight w:val="0"/>
      <w:marTop w:val="0"/>
      <w:marBottom w:val="0"/>
      <w:divBdr>
        <w:top w:val="none" w:sz="0" w:space="0" w:color="auto"/>
        <w:left w:val="none" w:sz="0" w:space="0" w:color="auto"/>
        <w:bottom w:val="none" w:sz="0" w:space="0" w:color="auto"/>
        <w:right w:val="none" w:sz="0" w:space="0" w:color="auto"/>
      </w:divBdr>
      <w:divsChild>
        <w:div w:id="578833292">
          <w:marLeft w:val="547"/>
          <w:marRight w:val="0"/>
          <w:marTop w:val="0"/>
          <w:marBottom w:val="0"/>
          <w:divBdr>
            <w:top w:val="none" w:sz="0" w:space="0" w:color="auto"/>
            <w:left w:val="none" w:sz="0" w:space="0" w:color="auto"/>
            <w:bottom w:val="none" w:sz="0" w:space="0" w:color="auto"/>
            <w:right w:val="none" w:sz="0" w:space="0" w:color="auto"/>
          </w:divBdr>
        </w:div>
      </w:divsChild>
    </w:div>
    <w:div w:id="1218276192">
      <w:bodyDiv w:val="1"/>
      <w:marLeft w:val="0"/>
      <w:marRight w:val="0"/>
      <w:marTop w:val="0"/>
      <w:marBottom w:val="0"/>
      <w:divBdr>
        <w:top w:val="none" w:sz="0" w:space="0" w:color="auto"/>
        <w:left w:val="none" w:sz="0" w:space="0" w:color="auto"/>
        <w:bottom w:val="none" w:sz="0" w:space="0" w:color="auto"/>
        <w:right w:val="none" w:sz="0" w:space="0" w:color="auto"/>
      </w:divBdr>
      <w:divsChild>
        <w:div w:id="815953643">
          <w:marLeft w:val="547"/>
          <w:marRight w:val="0"/>
          <w:marTop w:val="0"/>
          <w:marBottom w:val="0"/>
          <w:divBdr>
            <w:top w:val="none" w:sz="0" w:space="0" w:color="auto"/>
            <w:left w:val="none" w:sz="0" w:space="0" w:color="auto"/>
            <w:bottom w:val="none" w:sz="0" w:space="0" w:color="auto"/>
            <w:right w:val="none" w:sz="0" w:space="0" w:color="auto"/>
          </w:divBdr>
        </w:div>
      </w:divsChild>
    </w:div>
    <w:div w:id="1252934018">
      <w:bodyDiv w:val="1"/>
      <w:marLeft w:val="0"/>
      <w:marRight w:val="0"/>
      <w:marTop w:val="0"/>
      <w:marBottom w:val="0"/>
      <w:divBdr>
        <w:top w:val="none" w:sz="0" w:space="0" w:color="auto"/>
        <w:left w:val="none" w:sz="0" w:space="0" w:color="auto"/>
        <w:bottom w:val="none" w:sz="0" w:space="0" w:color="auto"/>
        <w:right w:val="none" w:sz="0" w:space="0" w:color="auto"/>
      </w:divBdr>
      <w:divsChild>
        <w:div w:id="100688550">
          <w:marLeft w:val="0"/>
          <w:marRight w:val="0"/>
          <w:marTop w:val="0"/>
          <w:marBottom w:val="0"/>
          <w:divBdr>
            <w:top w:val="none" w:sz="0" w:space="0" w:color="auto"/>
            <w:left w:val="none" w:sz="0" w:space="0" w:color="auto"/>
            <w:bottom w:val="none" w:sz="0" w:space="0" w:color="auto"/>
            <w:right w:val="none" w:sz="0" w:space="0" w:color="auto"/>
          </w:divBdr>
          <w:divsChild>
            <w:div w:id="2079741131">
              <w:marLeft w:val="0"/>
              <w:marRight w:val="0"/>
              <w:marTop w:val="0"/>
              <w:marBottom w:val="0"/>
              <w:divBdr>
                <w:top w:val="none" w:sz="0" w:space="0" w:color="auto"/>
                <w:left w:val="none" w:sz="0" w:space="0" w:color="auto"/>
                <w:bottom w:val="none" w:sz="0" w:space="0" w:color="auto"/>
                <w:right w:val="none" w:sz="0" w:space="0" w:color="auto"/>
              </w:divBdr>
            </w:div>
          </w:divsChild>
        </w:div>
        <w:div w:id="2006742927">
          <w:marLeft w:val="0"/>
          <w:marRight w:val="0"/>
          <w:marTop w:val="0"/>
          <w:marBottom w:val="0"/>
          <w:divBdr>
            <w:top w:val="none" w:sz="0" w:space="0" w:color="auto"/>
            <w:left w:val="none" w:sz="0" w:space="0" w:color="auto"/>
            <w:bottom w:val="none" w:sz="0" w:space="0" w:color="auto"/>
            <w:right w:val="none" w:sz="0" w:space="0" w:color="auto"/>
          </w:divBdr>
          <w:divsChild>
            <w:div w:id="669404956">
              <w:marLeft w:val="0"/>
              <w:marRight w:val="0"/>
              <w:marTop w:val="0"/>
              <w:marBottom w:val="0"/>
              <w:divBdr>
                <w:top w:val="none" w:sz="0" w:space="0" w:color="auto"/>
                <w:left w:val="none" w:sz="0" w:space="0" w:color="auto"/>
                <w:bottom w:val="none" w:sz="0" w:space="0" w:color="auto"/>
                <w:right w:val="none" w:sz="0" w:space="0" w:color="auto"/>
              </w:divBdr>
            </w:div>
          </w:divsChild>
        </w:div>
        <w:div w:id="1770269359">
          <w:marLeft w:val="0"/>
          <w:marRight w:val="0"/>
          <w:marTop w:val="0"/>
          <w:marBottom w:val="0"/>
          <w:divBdr>
            <w:top w:val="none" w:sz="0" w:space="0" w:color="auto"/>
            <w:left w:val="none" w:sz="0" w:space="0" w:color="auto"/>
            <w:bottom w:val="none" w:sz="0" w:space="0" w:color="auto"/>
            <w:right w:val="none" w:sz="0" w:space="0" w:color="auto"/>
          </w:divBdr>
          <w:divsChild>
            <w:div w:id="1472556202">
              <w:marLeft w:val="0"/>
              <w:marRight w:val="0"/>
              <w:marTop w:val="0"/>
              <w:marBottom w:val="0"/>
              <w:divBdr>
                <w:top w:val="none" w:sz="0" w:space="0" w:color="auto"/>
                <w:left w:val="none" w:sz="0" w:space="0" w:color="auto"/>
                <w:bottom w:val="none" w:sz="0" w:space="0" w:color="auto"/>
                <w:right w:val="none" w:sz="0" w:space="0" w:color="auto"/>
              </w:divBdr>
            </w:div>
          </w:divsChild>
        </w:div>
        <w:div w:id="1322083723">
          <w:marLeft w:val="0"/>
          <w:marRight w:val="0"/>
          <w:marTop w:val="0"/>
          <w:marBottom w:val="0"/>
          <w:divBdr>
            <w:top w:val="none" w:sz="0" w:space="0" w:color="auto"/>
            <w:left w:val="none" w:sz="0" w:space="0" w:color="auto"/>
            <w:bottom w:val="none" w:sz="0" w:space="0" w:color="auto"/>
            <w:right w:val="none" w:sz="0" w:space="0" w:color="auto"/>
          </w:divBdr>
          <w:divsChild>
            <w:div w:id="223755477">
              <w:marLeft w:val="0"/>
              <w:marRight w:val="0"/>
              <w:marTop w:val="0"/>
              <w:marBottom w:val="0"/>
              <w:divBdr>
                <w:top w:val="none" w:sz="0" w:space="0" w:color="auto"/>
                <w:left w:val="none" w:sz="0" w:space="0" w:color="auto"/>
                <w:bottom w:val="none" w:sz="0" w:space="0" w:color="auto"/>
                <w:right w:val="none" w:sz="0" w:space="0" w:color="auto"/>
              </w:divBdr>
            </w:div>
          </w:divsChild>
        </w:div>
        <w:div w:id="255097141">
          <w:marLeft w:val="0"/>
          <w:marRight w:val="0"/>
          <w:marTop w:val="0"/>
          <w:marBottom w:val="0"/>
          <w:divBdr>
            <w:top w:val="none" w:sz="0" w:space="0" w:color="auto"/>
            <w:left w:val="none" w:sz="0" w:space="0" w:color="auto"/>
            <w:bottom w:val="none" w:sz="0" w:space="0" w:color="auto"/>
            <w:right w:val="none" w:sz="0" w:space="0" w:color="auto"/>
          </w:divBdr>
          <w:divsChild>
            <w:div w:id="698631410">
              <w:marLeft w:val="0"/>
              <w:marRight w:val="0"/>
              <w:marTop w:val="0"/>
              <w:marBottom w:val="0"/>
              <w:divBdr>
                <w:top w:val="none" w:sz="0" w:space="0" w:color="auto"/>
                <w:left w:val="none" w:sz="0" w:space="0" w:color="auto"/>
                <w:bottom w:val="none" w:sz="0" w:space="0" w:color="auto"/>
                <w:right w:val="none" w:sz="0" w:space="0" w:color="auto"/>
              </w:divBdr>
            </w:div>
          </w:divsChild>
        </w:div>
        <w:div w:id="750006898">
          <w:marLeft w:val="0"/>
          <w:marRight w:val="0"/>
          <w:marTop w:val="0"/>
          <w:marBottom w:val="0"/>
          <w:divBdr>
            <w:top w:val="none" w:sz="0" w:space="0" w:color="auto"/>
            <w:left w:val="none" w:sz="0" w:space="0" w:color="auto"/>
            <w:bottom w:val="none" w:sz="0" w:space="0" w:color="auto"/>
            <w:right w:val="none" w:sz="0" w:space="0" w:color="auto"/>
          </w:divBdr>
          <w:divsChild>
            <w:div w:id="45286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960695">
      <w:bodyDiv w:val="1"/>
      <w:marLeft w:val="0"/>
      <w:marRight w:val="0"/>
      <w:marTop w:val="0"/>
      <w:marBottom w:val="0"/>
      <w:divBdr>
        <w:top w:val="none" w:sz="0" w:space="0" w:color="auto"/>
        <w:left w:val="none" w:sz="0" w:space="0" w:color="auto"/>
        <w:bottom w:val="none" w:sz="0" w:space="0" w:color="auto"/>
        <w:right w:val="none" w:sz="0" w:space="0" w:color="auto"/>
      </w:divBdr>
    </w:div>
    <w:div w:id="1311014413">
      <w:bodyDiv w:val="1"/>
      <w:marLeft w:val="0"/>
      <w:marRight w:val="0"/>
      <w:marTop w:val="0"/>
      <w:marBottom w:val="0"/>
      <w:divBdr>
        <w:top w:val="none" w:sz="0" w:space="0" w:color="auto"/>
        <w:left w:val="none" w:sz="0" w:space="0" w:color="auto"/>
        <w:bottom w:val="none" w:sz="0" w:space="0" w:color="auto"/>
        <w:right w:val="none" w:sz="0" w:space="0" w:color="auto"/>
      </w:divBdr>
    </w:div>
    <w:div w:id="1363629885">
      <w:bodyDiv w:val="1"/>
      <w:marLeft w:val="0"/>
      <w:marRight w:val="0"/>
      <w:marTop w:val="0"/>
      <w:marBottom w:val="0"/>
      <w:divBdr>
        <w:top w:val="none" w:sz="0" w:space="0" w:color="auto"/>
        <w:left w:val="none" w:sz="0" w:space="0" w:color="auto"/>
        <w:bottom w:val="none" w:sz="0" w:space="0" w:color="auto"/>
        <w:right w:val="none" w:sz="0" w:space="0" w:color="auto"/>
      </w:divBdr>
    </w:div>
    <w:div w:id="1413165857">
      <w:bodyDiv w:val="1"/>
      <w:marLeft w:val="0"/>
      <w:marRight w:val="0"/>
      <w:marTop w:val="0"/>
      <w:marBottom w:val="0"/>
      <w:divBdr>
        <w:top w:val="none" w:sz="0" w:space="0" w:color="auto"/>
        <w:left w:val="none" w:sz="0" w:space="0" w:color="auto"/>
        <w:bottom w:val="none" w:sz="0" w:space="0" w:color="auto"/>
        <w:right w:val="none" w:sz="0" w:space="0" w:color="auto"/>
      </w:divBdr>
      <w:divsChild>
        <w:div w:id="433520872">
          <w:marLeft w:val="547"/>
          <w:marRight w:val="0"/>
          <w:marTop w:val="0"/>
          <w:marBottom w:val="0"/>
          <w:divBdr>
            <w:top w:val="none" w:sz="0" w:space="0" w:color="auto"/>
            <w:left w:val="none" w:sz="0" w:space="0" w:color="auto"/>
            <w:bottom w:val="none" w:sz="0" w:space="0" w:color="auto"/>
            <w:right w:val="none" w:sz="0" w:space="0" w:color="auto"/>
          </w:divBdr>
        </w:div>
      </w:divsChild>
    </w:div>
    <w:div w:id="1444614676">
      <w:bodyDiv w:val="1"/>
      <w:marLeft w:val="0"/>
      <w:marRight w:val="0"/>
      <w:marTop w:val="0"/>
      <w:marBottom w:val="0"/>
      <w:divBdr>
        <w:top w:val="none" w:sz="0" w:space="0" w:color="auto"/>
        <w:left w:val="none" w:sz="0" w:space="0" w:color="auto"/>
        <w:bottom w:val="none" w:sz="0" w:space="0" w:color="auto"/>
        <w:right w:val="none" w:sz="0" w:space="0" w:color="auto"/>
      </w:divBdr>
    </w:div>
    <w:div w:id="1635720371">
      <w:bodyDiv w:val="1"/>
      <w:marLeft w:val="0"/>
      <w:marRight w:val="0"/>
      <w:marTop w:val="0"/>
      <w:marBottom w:val="0"/>
      <w:divBdr>
        <w:top w:val="none" w:sz="0" w:space="0" w:color="auto"/>
        <w:left w:val="none" w:sz="0" w:space="0" w:color="auto"/>
        <w:bottom w:val="none" w:sz="0" w:space="0" w:color="auto"/>
        <w:right w:val="none" w:sz="0" w:space="0" w:color="auto"/>
      </w:divBdr>
    </w:div>
    <w:div w:id="1639336696">
      <w:bodyDiv w:val="1"/>
      <w:marLeft w:val="0"/>
      <w:marRight w:val="0"/>
      <w:marTop w:val="0"/>
      <w:marBottom w:val="0"/>
      <w:divBdr>
        <w:top w:val="none" w:sz="0" w:space="0" w:color="auto"/>
        <w:left w:val="none" w:sz="0" w:space="0" w:color="auto"/>
        <w:bottom w:val="none" w:sz="0" w:space="0" w:color="auto"/>
        <w:right w:val="none" w:sz="0" w:space="0" w:color="auto"/>
      </w:divBdr>
    </w:div>
    <w:div w:id="1664775405">
      <w:bodyDiv w:val="1"/>
      <w:marLeft w:val="0"/>
      <w:marRight w:val="0"/>
      <w:marTop w:val="0"/>
      <w:marBottom w:val="0"/>
      <w:divBdr>
        <w:top w:val="none" w:sz="0" w:space="0" w:color="auto"/>
        <w:left w:val="none" w:sz="0" w:space="0" w:color="auto"/>
        <w:bottom w:val="none" w:sz="0" w:space="0" w:color="auto"/>
        <w:right w:val="none" w:sz="0" w:space="0" w:color="auto"/>
      </w:divBdr>
    </w:div>
    <w:div w:id="1689866659">
      <w:bodyDiv w:val="1"/>
      <w:marLeft w:val="0"/>
      <w:marRight w:val="0"/>
      <w:marTop w:val="0"/>
      <w:marBottom w:val="0"/>
      <w:divBdr>
        <w:top w:val="none" w:sz="0" w:space="0" w:color="auto"/>
        <w:left w:val="none" w:sz="0" w:space="0" w:color="auto"/>
        <w:bottom w:val="none" w:sz="0" w:space="0" w:color="auto"/>
        <w:right w:val="none" w:sz="0" w:space="0" w:color="auto"/>
      </w:divBdr>
    </w:div>
    <w:div w:id="1788742336">
      <w:bodyDiv w:val="1"/>
      <w:marLeft w:val="0"/>
      <w:marRight w:val="0"/>
      <w:marTop w:val="0"/>
      <w:marBottom w:val="0"/>
      <w:divBdr>
        <w:top w:val="none" w:sz="0" w:space="0" w:color="auto"/>
        <w:left w:val="none" w:sz="0" w:space="0" w:color="auto"/>
        <w:bottom w:val="none" w:sz="0" w:space="0" w:color="auto"/>
        <w:right w:val="none" w:sz="0" w:space="0" w:color="auto"/>
      </w:divBdr>
    </w:div>
    <w:div w:id="1811828819">
      <w:bodyDiv w:val="1"/>
      <w:marLeft w:val="0"/>
      <w:marRight w:val="0"/>
      <w:marTop w:val="0"/>
      <w:marBottom w:val="0"/>
      <w:divBdr>
        <w:top w:val="none" w:sz="0" w:space="0" w:color="auto"/>
        <w:left w:val="none" w:sz="0" w:space="0" w:color="auto"/>
        <w:bottom w:val="none" w:sz="0" w:space="0" w:color="auto"/>
        <w:right w:val="none" w:sz="0" w:space="0" w:color="auto"/>
      </w:divBdr>
    </w:div>
    <w:div w:id="1874032199">
      <w:bodyDiv w:val="1"/>
      <w:marLeft w:val="0"/>
      <w:marRight w:val="0"/>
      <w:marTop w:val="0"/>
      <w:marBottom w:val="0"/>
      <w:divBdr>
        <w:top w:val="none" w:sz="0" w:space="0" w:color="auto"/>
        <w:left w:val="none" w:sz="0" w:space="0" w:color="auto"/>
        <w:bottom w:val="none" w:sz="0" w:space="0" w:color="auto"/>
        <w:right w:val="none" w:sz="0" w:space="0" w:color="auto"/>
      </w:divBdr>
      <w:divsChild>
        <w:div w:id="365764243">
          <w:marLeft w:val="547"/>
          <w:marRight w:val="0"/>
          <w:marTop w:val="0"/>
          <w:marBottom w:val="0"/>
          <w:divBdr>
            <w:top w:val="none" w:sz="0" w:space="0" w:color="auto"/>
            <w:left w:val="none" w:sz="0" w:space="0" w:color="auto"/>
            <w:bottom w:val="none" w:sz="0" w:space="0" w:color="auto"/>
            <w:right w:val="none" w:sz="0" w:space="0" w:color="auto"/>
          </w:divBdr>
        </w:div>
      </w:divsChild>
    </w:div>
    <w:div w:id="1910770028">
      <w:bodyDiv w:val="1"/>
      <w:marLeft w:val="0"/>
      <w:marRight w:val="0"/>
      <w:marTop w:val="0"/>
      <w:marBottom w:val="0"/>
      <w:divBdr>
        <w:top w:val="none" w:sz="0" w:space="0" w:color="auto"/>
        <w:left w:val="none" w:sz="0" w:space="0" w:color="auto"/>
        <w:bottom w:val="none" w:sz="0" w:space="0" w:color="auto"/>
        <w:right w:val="none" w:sz="0" w:space="0" w:color="auto"/>
      </w:divBdr>
    </w:div>
    <w:div w:id="1943222507">
      <w:bodyDiv w:val="1"/>
      <w:marLeft w:val="0"/>
      <w:marRight w:val="0"/>
      <w:marTop w:val="0"/>
      <w:marBottom w:val="0"/>
      <w:divBdr>
        <w:top w:val="none" w:sz="0" w:space="0" w:color="auto"/>
        <w:left w:val="none" w:sz="0" w:space="0" w:color="auto"/>
        <w:bottom w:val="none" w:sz="0" w:space="0" w:color="auto"/>
        <w:right w:val="none" w:sz="0" w:space="0" w:color="auto"/>
      </w:divBdr>
      <w:divsChild>
        <w:div w:id="839543432">
          <w:marLeft w:val="446"/>
          <w:marRight w:val="0"/>
          <w:marTop w:val="0"/>
          <w:marBottom w:val="0"/>
          <w:divBdr>
            <w:top w:val="none" w:sz="0" w:space="0" w:color="auto"/>
            <w:left w:val="none" w:sz="0" w:space="0" w:color="auto"/>
            <w:bottom w:val="none" w:sz="0" w:space="0" w:color="auto"/>
            <w:right w:val="none" w:sz="0" w:space="0" w:color="auto"/>
          </w:divBdr>
        </w:div>
        <w:div w:id="799684743">
          <w:marLeft w:val="446"/>
          <w:marRight w:val="0"/>
          <w:marTop w:val="0"/>
          <w:marBottom w:val="0"/>
          <w:divBdr>
            <w:top w:val="none" w:sz="0" w:space="0" w:color="auto"/>
            <w:left w:val="none" w:sz="0" w:space="0" w:color="auto"/>
            <w:bottom w:val="none" w:sz="0" w:space="0" w:color="auto"/>
            <w:right w:val="none" w:sz="0" w:space="0" w:color="auto"/>
          </w:divBdr>
        </w:div>
        <w:div w:id="1686832202">
          <w:marLeft w:val="446"/>
          <w:marRight w:val="0"/>
          <w:marTop w:val="0"/>
          <w:marBottom w:val="0"/>
          <w:divBdr>
            <w:top w:val="none" w:sz="0" w:space="0" w:color="auto"/>
            <w:left w:val="none" w:sz="0" w:space="0" w:color="auto"/>
            <w:bottom w:val="none" w:sz="0" w:space="0" w:color="auto"/>
            <w:right w:val="none" w:sz="0" w:space="0" w:color="auto"/>
          </w:divBdr>
        </w:div>
        <w:div w:id="1847210782">
          <w:marLeft w:val="446"/>
          <w:marRight w:val="0"/>
          <w:marTop w:val="0"/>
          <w:marBottom w:val="0"/>
          <w:divBdr>
            <w:top w:val="none" w:sz="0" w:space="0" w:color="auto"/>
            <w:left w:val="none" w:sz="0" w:space="0" w:color="auto"/>
            <w:bottom w:val="none" w:sz="0" w:space="0" w:color="auto"/>
            <w:right w:val="none" w:sz="0" w:space="0" w:color="auto"/>
          </w:divBdr>
        </w:div>
        <w:div w:id="23135430">
          <w:marLeft w:val="446"/>
          <w:marRight w:val="0"/>
          <w:marTop w:val="0"/>
          <w:marBottom w:val="0"/>
          <w:divBdr>
            <w:top w:val="none" w:sz="0" w:space="0" w:color="auto"/>
            <w:left w:val="none" w:sz="0" w:space="0" w:color="auto"/>
            <w:bottom w:val="none" w:sz="0" w:space="0" w:color="auto"/>
            <w:right w:val="none" w:sz="0" w:space="0" w:color="auto"/>
          </w:divBdr>
        </w:div>
        <w:div w:id="1391734457">
          <w:marLeft w:val="446"/>
          <w:marRight w:val="0"/>
          <w:marTop w:val="0"/>
          <w:marBottom w:val="0"/>
          <w:divBdr>
            <w:top w:val="none" w:sz="0" w:space="0" w:color="auto"/>
            <w:left w:val="none" w:sz="0" w:space="0" w:color="auto"/>
            <w:bottom w:val="none" w:sz="0" w:space="0" w:color="auto"/>
            <w:right w:val="none" w:sz="0" w:space="0" w:color="auto"/>
          </w:divBdr>
        </w:div>
      </w:divsChild>
    </w:div>
    <w:div w:id="1943999288">
      <w:bodyDiv w:val="1"/>
      <w:marLeft w:val="0"/>
      <w:marRight w:val="0"/>
      <w:marTop w:val="0"/>
      <w:marBottom w:val="0"/>
      <w:divBdr>
        <w:top w:val="none" w:sz="0" w:space="0" w:color="auto"/>
        <w:left w:val="none" w:sz="0" w:space="0" w:color="auto"/>
        <w:bottom w:val="none" w:sz="0" w:space="0" w:color="auto"/>
        <w:right w:val="none" w:sz="0" w:space="0" w:color="auto"/>
      </w:divBdr>
    </w:div>
    <w:div w:id="1997107772">
      <w:bodyDiv w:val="1"/>
      <w:marLeft w:val="0"/>
      <w:marRight w:val="0"/>
      <w:marTop w:val="0"/>
      <w:marBottom w:val="0"/>
      <w:divBdr>
        <w:top w:val="none" w:sz="0" w:space="0" w:color="auto"/>
        <w:left w:val="none" w:sz="0" w:space="0" w:color="auto"/>
        <w:bottom w:val="none" w:sz="0" w:space="0" w:color="auto"/>
        <w:right w:val="none" w:sz="0" w:space="0" w:color="auto"/>
      </w:divBdr>
      <w:divsChild>
        <w:div w:id="1158574818">
          <w:marLeft w:val="547"/>
          <w:marRight w:val="0"/>
          <w:marTop w:val="0"/>
          <w:marBottom w:val="0"/>
          <w:divBdr>
            <w:top w:val="none" w:sz="0" w:space="0" w:color="auto"/>
            <w:left w:val="none" w:sz="0" w:space="0" w:color="auto"/>
            <w:bottom w:val="none" w:sz="0" w:space="0" w:color="auto"/>
            <w:right w:val="none" w:sz="0" w:space="0" w:color="auto"/>
          </w:divBdr>
        </w:div>
        <w:div w:id="736632150">
          <w:marLeft w:val="547"/>
          <w:marRight w:val="0"/>
          <w:marTop w:val="0"/>
          <w:marBottom w:val="0"/>
          <w:divBdr>
            <w:top w:val="none" w:sz="0" w:space="0" w:color="auto"/>
            <w:left w:val="none" w:sz="0" w:space="0" w:color="auto"/>
            <w:bottom w:val="none" w:sz="0" w:space="0" w:color="auto"/>
            <w:right w:val="none" w:sz="0" w:space="0" w:color="auto"/>
          </w:divBdr>
        </w:div>
      </w:divsChild>
    </w:div>
    <w:div w:id="2102872098">
      <w:bodyDiv w:val="1"/>
      <w:marLeft w:val="0"/>
      <w:marRight w:val="0"/>
      <w:marTop w:val="0"/>
      <w:marBottom w:val="0"/>
      <w:divBdr>
        <w:top w:val="none" w:sz="0" w:space="0" w:color="auto"/>
        <w:left w:val="none" w:sz="0" w:space="0" w:color="auto"/>
        <w:bottom w:val="none" w:sz="0" w:space="0" w:color="auto"/>
        <w:right w:val="none" w:sz="0" w:space="0" w:color="auto"/>
      </w:divBdr>
      <w:divsChild>
        <w:div w:id="768044477">
          <w:marLeft w:val="0"/>
          <w:marRight w:val="0"/>
          <w:marTop w:val="0"/>
          <w:marBottom w:val="0"/>
          <w:divBdr>
            <w:top w:val="none" w:sz="0" w:space="0" w:color="auto"/>
            <w:left w:val="none" w:sz="0" w:space="0" w:color="auto"/>
            <w:bottom w:val="none" w:sz="0" w:space="0" w:color="auto"/>
            <w:right w:val="none" w:sz="0" w:space="0" w:color="auto"/>
          </w:divBdr>
          <w:divsChild>
            <w:div w:id="1111163135">
              <w:marLeft w:val="0"/>
              <w:marRight w:val="0"/>
              <w:marTop w:val="0"/>
              <w:marBottom w:val="0"/>
              <w:divBdr>
                <w:top w:val="none" w:sz="0" w:space="0" w:color="auto"/>
                <w:left w:val="none" w:sz="0" w:space="0" w:color="auto"/>
                <w:bottom w:val="none" w:sz="0" w:space="0" w:color="auto"/>
                <w:right w:val="none" w:sz="0" w:space="0" w:color="auto"/>
              </w:divBdr>
            </w:div>
          </w:divsChild>
        </w:div>
        <w:div w:id="1130710667">
          <w:marLeft w:val="0"/>
          <w:marRight w:val="0"/>
          <w:marTop w:val="0"/>
          <w:marBottom w:val="0"/>
          <w:divBdr>
            <w:top w:val="none" w:sz="0" w:space="0" w:color="auto"/>
            <w:left w:val="none" w:sz="0" w:space="0" w:color="auto"/>
            <w:bottom w:val="none" w:sz="0" w:space="0" w:color="auto"/>
            <w:right w:val="none" w:sz="0" w:space="0" w:color="auto"/>
          </w:divBdr>
          <w:divsChild>
            <w:div w:id="460345832">
              <w:marLeft w:val="0"/>
              <w:marRight w:val="0"/>
              <w:marTop w:val="0"/>
              <w:marBottom w:val="0"/>
              <w:divBdr>
                <w:top w:val="none" w:sz="0" w:space="0" w:color="auto"/>
                <w:left w:val="none" w:sz="0" w:space="0" w:color="auto"/>
                <w:bottom w:val="none" w:sz="0" w:space="0" w:color="auto"/>
                <w:right w:val="none" w:sz="0" w:space="0" w:color="auto"/>
              </w:divBdr>
            </w:div>
          </w:divsChild>
        </w:div>
        <w:div w:id="1952399166">
          <w:marLeft w:val="0"/>
          <w:marRight w:val="0"/>
          <w:marTop w:val="0"/>
          <w:marBottom w:val="0"/>
          <w:divBdr>
            <w:top w:val="none" w:sz="0" w:space="0" w:color="auto"/>
            <w:left w:val="none" w:sz="0" w:space="0" w:color="auto"/>
            <w:bottom w:val="none" w:sz="0" w:space="0" w:color="auto"/>
            <w:right w:val="none" w:sz="0" w:space="0" w:color="auto"/>
          </w:divBdr>
          <w:divsChild>
            <w:div w:id="1617372359">
              <w:marLeft w:val="0"/>
              <w:marRight w:val="0"/>
              <w:marTop w:val="0"/>
              <w:marBottom w:val="0"/>
              <w:divBdr>
                <w:top w:val="none" w:sz="0" w:space="0" w:color="auto"/>
                <w:left w:val="none" w:sz="0" w:space="0" w:color="auto"/>
                <w:bottom w:val="none" w:sz="0" w:space="0" w:color="auto"/>
                <w:right w:val="none" w:sz="0" w:space="0" w:color="auto"/>
              </w:divBdr>
            </w:div>
          </w:divsChild>
        </w:div>
        <w:div w:id="510722691">
          <w:marLeft w:val="0"/>
          <w:marRight w:val="0"/>
          <w:marTop w:val="0"/>
          <w:marBottom w:val="0"/>
          <w:divBdr>
            <w:top w:val="none" w:sz="0" w:space="0" w:color="auto"/>
            <w:left w:val="none" w:sz="0" w:space="0" w:color="auto"/>
            <w:bottom w:val="none" w:sz="0" w:space="0" w:color="auto"/>
            <w:right w:val="none" w:sz="0" w:space="0" w:color="auto"/>
          </w:divBdr>
          <w:divsChild>
            <w:div w:id="1039547911">
              <w:marLeft w:val="0"/>
              <w:marRight w:val="0"/>
              <w:marTop w:val="0"/>
              <w:marBottom w:val="0"/>
              <w:divBdr>
                <w:top w:val="none" w:sz="0" w:space="0" w:color="auto"/>
                <w:left w:val="none" w:sz="0" w:space="0" w:color="auto"/>
                <w:bottom w:val="none" w:sz="0" w:space="0" w:color="auto"/>
                <w:right w:val="none" w:sz="0" w:space="0" w:color="auto"/>
              </w:divBdr>
            </w:div>
          </w:divsChild>
        </w:div>
        <w:div w:id="1291352167">
          <w:marLeft w:val="0"/>
          <w:marRight w:val="0"/>
          <w:marTop w:val="0"/>
          <w:marBottom w:val="0"/>
          <w:divBdr>
            <w:top w:val="none" w:sz="0" w:space="0" w:color="auto"/>
            <w:left w:val="none" w:sz="0" w:space="0" w:color="auto"/>
            <w:bottom w:val="none" w:sz="0" w:space="0" w:color="auto"/>
            <w:right w:val="none" w:sz="0" w:space="0" w:color="auto"/>
          </w:divBdr>
          <w:divsChild>
            <w:div w:id="1617443809">
              <w:marLeft w:val="0"/>
              <w:marRight w:val="0"/>
              <w:marTop w:val="0"/>
              <w:marBottom w:val="0"/>
              <w:divBdr>
                <w:top w:val="none" w:sz="0" w:space="0" w:color="auto"/>
                <w:left w:val="none" w:sz="0" w:space="0" w:color="auto"/>
                <w:bottom w:val="none" w:sz="0" w:space="0" w:color="auto"/>
                <w:right w:val="none" w:sz="0" w:space="0" w:color="auto"/>
              </w:divBdr>
            </w:div>
          </w:divsChild>
        </w:div>
        <w:div w:id="749351813">
          <w:marLeft w:val="0"/>
          <w:marRight w:val="0"/>
          <w:marTop w:val="0"/>
          <w:marBottom w:val="0"/>
          <w:divBdr>
            <w:top w:val="none" w:sz="0" w:space="0" w:color="auto"/>
            <w:left w:val="none" w:sz="0" w:space="0" w:color="auto"/>
            <w:bottom w:val="none" w:sz="0" w:space="0" w:color="auto"/>
            <w:right w:val="none" w:sz="0" w:space="0" w:color="auto"/>
          </w:divBdr>
          <w:divsChild>
            <w:div w:id="83106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316667">
      <w:bodyDiv w:val="1"/>
      <w:marLeft w:val="0"/>
      <w:marRight w:val="0"/>
      <w:marTop w:val="0"/>
      <w:marBottom w:val="0"/>
      <w:divBdr>
        <w:top w:val="none" w:sz="0" w:space="0" w:color="auto"/>
        <w:left w:val="none" w:sz="0" w:space="0" w:color="auto"/>
        <w:bottom w:val="none" w:sz="0" w:space="0" w:color="auto"/>
        <w:right w:val="none" w:sz="0" w:space="0" w:color="auto"/>
      </w:divBdr>
    </w:div>
    <w:div w:id="2119175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31%391%35%34%303@s%74%75%64e%6e%74%2eu%77t%73%64%2e%61%63.%75%6b"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16</Pages>
  <Words>2540</Words>
  <Characters>14480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masuma begum</dc:creator>
  <cp:keywords/>
  <dc:description/>
  <cp:lastModifiedBy>masuma begum</cp:lastModifiedBy>
  <cp:revision>2</cp:revision>
  <dcterms:created xsi:type="dcterms:W3CDTF">2021-12-09T00:26:00Z</dcterms:created>
  <dcterms:modified xsi:type="dcterms:W3CDTF">2021-12-09T00:26:00Z</dcterms:modified>
</cp:coreProperties>
</file>